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19625" w14:textId="77777777"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  <w:bidi w:val="1"/>
      </w:pP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מכתב אל: המטופלים במחקר </w:t>
      </w:r>
      <w:r>
        <w:rPr>
          <w:rFonts w:ascii="Times New Roman" w:hAnsi="Times New Roman"/>
          <w:sz w:val="24"/>
          <w:b w:val="0"/>
          <w:bCs w:val="0"/>
          <w:i w:val="0"/>
          <w:iCs w:val="0"/>
          <w:u w:val="none"/>
          <w:vertAlign w:val="baseline"/>
          <w:rtl w:val="0"/>
        </w:rPr>
        <w:t xml:space="preserve">OOC-ACM-303</w:t>
      </w:r>
    </w:p>
    <w:p w14:paraId="4D09D8CA" w14:textId="77777777"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  <w:bidi w:val="1"/>
      </w:pP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הנדון: המשך השתתפות במחקר לאחר הפסקה מוקדמת של תרופת המחקר</w:t>
      </w:r>
    </w:p>
    <w:p w14:paraId="0DCEA4F0" w14:textId="77777777"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</w:pPr>
    </w:p>
    <w:p w14:paraId="4B9A3FB6" w14:textId="77777777"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  <w:bidi w:val="1"/>
      </w:pP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א.ג.נ.,</w:t>
      </w:r>
    </w:p>
    <w:p w14:paraId="778B0F9E" w14:textId="77777777"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</w:pPr>
    </w:p>
    <w:p w14:paraId="1D6FEEEB" w14:textId="208B68BC" w:rsidR="00085F1E" w:rsidRDefault="008203B2" w:rsidP="00F41FEC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  <w:bidi w:val="1"/>
      </w:pP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הפסקת לקבל את תרופת המחקר לפני סיום מחקר </w:t>
      </w:r>
      <w:r>
        <w:rPr>
          <w:rFonts w:ascii="Times New Roman" w:hAnsi="Times New Roman"/>
          <w:sz w:val="24"/>
          <w:b w:val="0"/>
          <w:bCs w:val="0"/>
          <w:i w:val="0"/>
          <w:iCs w:val="0"/>
          <w:u w:val="none"/>
          <w:vertAlign w:val="baseline"/>
          <w:rtl w:val="0"/>
        </w:rPr>
        <w:t xml:space="preserve">OOC-ACM-303</w:t>
      </w: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 (שבוע 36).  </w:t>
      </w: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אנו מבקשים להזכיר לך שכחלק מההסכמה המקורית עבור מחקר זה, הסכמת להמשיך להגיע לביקורי מחקר עד לסוף שבוע 36, אפילו אם תפסיק/י מוקדם לקבל את תרופת המחקר. </w:t>
      </w: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המשך השתתפותך הוא חשוב ביותר. </w:t>
      </w: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אנו מקווים כי מחקר זה עשוי לסייע בהבאת טיפול פומי במטופלים עם אקרומגליה, אולם, חשוב שכל הנתונים הנדרשים ייאספו כדי לאפשר פרשנות ברת משמעות של תוצאות המחקר.  </w:t>
      </w: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תוצאות כאלה נדרשות על ידי רשויות תקינה כדי לתמוך בשיקוליהן בעת אישור התרופה. </w:t>
      </w: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המידע שנאסף במהלך ביקורי המחקר שלך ישולב עם התוצאות ממשתתפים אחרים לפני ניתוחם.</w:t>
      </w:r>
      <w:r>
        <w:rPr>
          <w:rFonts w:ascii="Times New Roman" w:hAnsi="Times New Roman"/>
          <w:sz w:val="24"/>
          <w:lang w:bidi="he"/>
          <w:b w:val="1"/>
          <w:bCs w:val="1"/>
          <w:i w:val="1"/>
          <w:iCs w:val="1"/>
          <w:u w:val="none"/>
          <w:vertAlign w:val="baseline"/>
          <w:rtl w:val="1"/>
        </w:rPr>
        <w:t xml:space="preserve"> </w:t>
      </w: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 </w:t>
      </w:r>
    </w:p>
    <w:p w14:paraId="2CE30CD2" w14:textId="21D9C241" w:rsidR="008203B2" w:rsidRDefault="00755D83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  <w:bidi w:val="1"/>
      </w:pP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כחלק מהמחקר, כל ההיבטים של ההסכמה המקורית עדיין תקפים ואת/ה תמשיך/י לקבל פיצוי עבור ביקורים כלשהם שנותרו אליהם תגיע/י.  </w:t>
      </w: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להלן רשימה של הביקורים המתוכננים עבורך עד לשבוע 36.  </w:t>
      </w:r>
      <w:r>
        <w:rPr>
          <w:rFonts w:ascii="Times New Roman" w:hAnsi="Times New Roman"/>
          <w:sz w:val="24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אנו מבקשים להודות לך על המשך תמיכתך במחקר חשוב זה.</w:t>
      </w:r>
    </w:p>
    <w:p w14:paraId="1D6FA7D6" w14:textId="77777777" w:rsidR="00755D83" w:rsidRPr="00755D83" w:rsidRDefault="00755D83" w:rsidP="008203B2">
      <w:pPr>
        <w:pStyle w:val="Paragraph"/>
        <w:spacing w:before="60" w:after="60" w:line="240" w:lineRule="auto"/>
        <w:rPr>
          <w:rFonts w:ascii="Times New Roman" w:hAnsi="Times New Roman"/>
          <w:sz w:val="24"/>
        </w:rPr>
      </w:pPr>
    </w:p>
    <w:p w14:paraId="5F868486" w14:textId="77777777" w:rsidR="009B05BB" w:rsidRDefault="00755D83">
      <w:pPr>
        <w:bidi w:val="1"/>
      </w:pPr>
      <w:r>
        <w:rPr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ביקורים מתוכננים שנותרו: </w:t>
      </w:r>
    </w:p>
    <w:p w14:paraId="4696E2F8" w14:textId="77777777" w:rsidR="00E06880" w:rsidRDefault="00E0688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bidiVisual/>
      </w:tblPr>
      <w:tblGrid>
        <w:gridCol w:w="5148"/>
        <w:gridCol w:w="2340"/>
      </w:tblGrid>
      <w:tr w:rsidR="001625D1" w:rsidRPr="00235782" w14:paraId="1B80716B" w14:textId="77777777" w:rsidTr="001625D1">
        <w:tc>
          <w:tcPr>
            <w:tcW w:w="5148" w:type="dxa"/>
          </w:tcPr>
          <w:p w14:paraId="258E1937" w14:textId="77777777" w:rsidR="001625D1" w:rsidRPr="00235782" w:rsidRDefault="001625D1" w:rsidP="00235782">
            <w:pPr>
              <w:spacing w:before="60" w:after="60"/>
              <w:jc w:val="center"/>
              <w:rPr>
                <w:b/>
                <w:szCs w:val="24"/>
              </w:rPr>
              <w:bidi w:val="1"/>
            </w:pPr>
            <w:r>
              <w:rPr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תאריך / שעת הביקור</w:t>
            </w:r>
          </w:p>
        </w:tc>
        <w:tc>
          <w:tcPr>
            <w:tcW w:w="2340" w:type="dxa"/>
            <w:vAlign w:val="center"/>
          </w:tcPr>
          <w:p w14:paraId="576A13A4" w14:textId="77777777" w:rsidR="001625D1" w:rsidRPr="00235782" w:rsidRDefault="001625D1" w:rsidP="001625D1">
            <w:pPr>
              <w:spacing w:before="60" w:after="60"/>
              <w:jc w:val="center"/>
              <w:rPr>
                <w:b/>
                <w:szCs w:val="24"/>
              </w:rPr>
              <w:bidi w:val="1"/>
            </w:pPr>
            <w:r>
              <w:rPr>
                <w:szCs w:val="24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שם הביקור</w:t>
            </w:r>
          </w:p>
        </w:tc>
      </w:tr>
      <w:tr w:rsidR="001625D1" w14:paraId="3630B829" w14:textId="77777777" w:rsidTr="001625D1">
        <w:tc>
          <w:tcPr>
            <w:tcW w:w="5148" w:type="dxa"/>
            <w:vAlign w:val="center"/>
          </w:tcPr>
          <w:p w14:paraId="298BCC7F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__201 / ___ / ___         ____ : ____</w:t>
            </w:r>
          </w:p>
        </w:tc>
        <w:tc>
          <w:tcPr>
            <w:tcW w:w="2340" w:type="dxa"/>
            <w:vAlign w:val="center"/>
          </w:tcPr>
          <w:p w14:paraId="7330E792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שבוע 4</w:t>
            </w:r>
          </w:p>
        </w:tc>
      </w:tr>
      <w:tr w:rsidR="001625D1" w14:paraId="3E2E1C5C" w14:textId="77777777" w:rsidTr="001625D1">
        <w:tc>
          <w:tcPr>
            <w:tcW w:w="5148" w:type="dxa"/>
            <w:vAlign w:val="center"/>
          </w:tcPr>
          <w:p w14:paraId="0615DAEF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__201 / ___ / ___         ____ : ____</w:t>
            </w:r>
          </w:p>
        </w:tc>
        <w:tc>
          <w:tcPr>
            <w:tcW w:w="2340" w:type="dxa"/>
            <w:vAlign w:val="center"/>
          </w:tcPr>
          <w:p w14:paraId="0F7CB4BB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שבוע 8</w:t>
            </w:r>
          </w:p>
        </w:tc>
      </w:tr>
      <w:tr w:rsidR="001625D1" w14:paraId="0F6C73D1" w14:textId="77777777" w:rsidTr="001625D1">
        <w:tc>
          <w:tcPr>
            <w:tcW w:w="5148" w:type="dxa"/>
            <w:vAlign w:val="center"/>
          </w:tcPr>
          <w:p w14:paraId="0A02D8A1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__201 / ___ / ___         ____ : ____</w:t>
            </w:r>
          </w:p>
        </w:tc>
        <w:tc>
          <w:tcPr>
            <w:tcW w:w="2340" w:type="dxa"/>
            <w:vAlign w:val="center"/>
          </w:tcPr>
          <w:p w14:paraId="2A3D5ED9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שבוע 12</w:t>
            </w:r>
          </w:p>
        </w:tc>
      </w:tr>
      <w:tr w:rsidR="001625D1" w14:paraId="6EA3B556" w14:textId="77777777" w:rsidTr="001625D1">
        <w:tc>
          <w:tcPr>
            <w:tcW w:w="5148" w:type="dxa"/>
            <w:vAlign w:val="center"/>
          </w:tcPr>
          <w:p w14:paraId="4EA3C941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__201 / ___ / ___         ____ : ____</w:t>
            </w:r>
          </w:p>
        </w:tc>
        <w:tc>
          <w:tcPr>
            <w:tcW w:w="2340" w:type="dxa"/>
            <w:vAlign w:val="center"/>
          </w:tcPr>
          <w:p w14:paraId="7C6CA285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שבוע 16</w:t>
            </w:r>
          </w:p>
        </w:tc>
      </w:tr>
      <w:tr w:rsidR="001625D1" w14:paraId="17A0240E" w14:textId="77777777" w:rsidTr="001625D1">
        <w:tc>
          <w:tcPr>
            <w:tcW w:w="5148" w:type="dxa"/>
            <w:vAlign w:val="center"/>
          </w:tcPr>
          <w:p w14:paraId="1970892C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__201 / ___ / ___         ____ : ____</w:t>
            </w:r>
          </w:p>
        </w:tc>
        <w:tc>
          <w:tcPr>
            <w:tcW w:w="2340" w:type="dxa"/>
            <w:vAlign w:val="center"/>
          </w:tcPr>
          <w:p w14:paraId="0D4B2A3D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שבוע 20</w:t>
            </w:r>
          </w:p>
        </w:tc>
      </w:tr>
      <w:tr w:rsidR="001625D1" w14:paraId="701D9FF7" w14:textId="77777777" w:rsidTr="001625D1">
        <w:tc>
          <w:tcPr>
            <w:tcW w:w="5148" w:type="dxa"/>
            <w:vAlign w:val="center"/>
          </w:tcPr>
          <w:p w14:paraId="7593E1E8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__201 / ___ / ___         ____ : ____</w:t>
            </w:r>
          </w:p>
        </w:tc>
        <w:tc>
          <w:tcPr>
            <w:tcW w:w="2340" w:type="dxa"/>
            <w:vAlign w:val="center"/>
          </w:tcPr>
          <w:p w14:paraId="454E83A8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שבוע 24</w:t>
            </w:r>
          </w:p>
        </w:tc>
      </w:tr>
      <w:tr w:rsidR="001625D1" w14:paraId="19430E61" w14:textId="77777777" w:rsidTr="001625D1">
        <w:tc>
          <w:tcPr>
            <w:tcW w:w="5148" w:type="dxa"/>
            <w:vAlign w:val="center"/>
          </w:tcPr>
          <w:p w14:paraId="3B8EC210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__201 / ___ / ___         ____ : ____</w:t>
            </w:r>
          </w:p>
        </w:tc>
        <w:tc>
          <w:tcPr>
            <w:tcW w:w="2340" w:type="dxa"/>
            <w:vAlign w:val="center"/>
          </w:tcPr>
          <w:p w14:paraId="6EB7B90D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שבוע 28</w:t>
            </w:r>
          </w:p>
        </w:tc>
      </w:tr>
      <w:tr w:rsidR="001625D1" w14:paraId="47EB29DE" w14:textId="77777777" w:rsidTr="001625D1">
        <w:tc>
          <w:tcPr>
            <w:tcW w:w="5148" w:type="dxa"/>
            <w:vAlign w:val="center"/>
          </w:tcPr>
          <w:p w14:paraId="3C8B4D05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__201 / ___ / ___         ____ : ____</w:t>
            </w:r>
          </w:p>
        </w:tc>
        <w:tc>
          <w:tcPr>
            <w:tcW w:w="2340" w:type="dxa"/>
            <w:vAlign w:val="center"/>
          </w:tcPr>
          <w:p w14:paraId="471691FB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שבוע 32</w:t>
            </w:r>
          </w:p>
        </w:tc>
      </w:tr>
      <w:tr w:rsidR="001625D1" w14:paraId="6C1C0F88" w14:textId="77777777" w:rsidTr="001625D1">
        <w:tc>
          <w:tcPr>
            <w:tcW w:w="5148" w:type="dxa"/>
            <w:vAlign w:val="center"/>
          </w:tcPr>
          <w:p w14:paraId="23B201C4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__201 / ___ / ___         ____ : ____</w:t>
            </w:r>
          </w:p>
        </w:tc>
        <w:tc>
          <w:tcPr>
            <w:tcW w:w="2340" w:type="dxa"/>
            <w:vAlign w:val="center"/>
          </w:tcPr>
          <w:p w14:paraId="7EFA870E" w14:textId="77777777" w:rsidR="001625D1" w:rsidRDefault="001625D1" w:rsidP="001625D1">
            <w:pPr>
              <w:spacing w:before="120" w:after="120"/>
              <w:jc w:val="center"/>
              <w:bidi w:val="1"/>
            </w:pPr>
            <w:r>
              <w:rPr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שבוע 36</w:t>
            </w:r>
          </w:p>
        </w:tc>
      </w:tr>
    </w:tbl>
    <w:p w14:paraId="0B8CC088" w14:textId="74C8D719" w:rsidR="00E06880" w:rsidRDefault="002D4991">
      <w:pPr>
        <w:bidi w:val="1"/>
      </w:pP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  </w:t>
      </w:r>
    </w:p>
    <w:sectPr w:rsidR="00E06880" w:rsidSect="0074211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FB30E" w14:textId="77777777" w:rsidR="00742114" w:rsidRDefault="00742114" w:rsidP="00742114">
      <w:pPr>
        <w:bidi w:val="1"/>
      </w:pPr>
      <w:r>
        <w:separator/>
      </w:r>
    </w:p>
  </w:endnote>
  <w:endnote w:type="continuationSeparator" w:id="0">
    <w:p w14:paraId="2480CEDA" w14:textId="77777777" w:rsidR="00742114" w:rsidRDefault="00742114" w:rsidP="00742114">
      <w:pPr>
        <w:bidi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  <w:bidiVisual/>
    </w:tblPr>
    <w:tblGrid>
      <w:gridCol w:w="566"/>
      <w:gridCol w:w="9024"/>
    </w:tblGrid>
    <w:tr w:rsidR="00742114" w14:paraId="4B4E68A2" w14:textId="77777777" w:rsidTr="005A6AB4">
      <w:tc>
        <w:tcPr>
          <w:tcW w:w="295" w:type="pct"/>
          <w:tcBorders>
            <w:right w:val="single" w:sz="18" w:space="0" w:color="5B9BD5" w:themeColor="accent1"/>
          </w:tcBorders>
        </w:tcPr>
        <w:p w14:paraId="4663947A" w14:textId="77777777" w:rsidR="00742114" w:rsidRPr="00412958" w:rsidRDefault="00742114" w:rsidP="005A6AB4">
          <w:pPr>
            <w:pStyle w:val="Header"/>
            <w:rPr>
              <w:rFonts w:ascii="Calibri" w:hAnsi="Calibri"/>
              <w:b/>
              <w:color w:val="5B9BD5" w:themeColor="accent1"/>
              <w:szCs w:val="24"/>
            </w:rPr>
            <w:bidi w:val="1"/>
          </w:pPr>
          <w:r>
            <w:rPr>
              <w:rFonts w:ascii="Calibri" w:hAnsi="Calibri"/>
              <w:color w:val="5B9BD5" w:themeColor="accent1"/>
              <w:szCs w:val="24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begin"/>
          </w:r>
          <w:r>
            <w:rPr>
              <w:rFonts w:ascii="Calibri" w:hAnsi="Calibri"/>
              <w:color w:val="5B9BD5" w:themeColor="accent1"/>
              <w:szCs w:val="24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instrText xml:space="preserve"> PAGE   \* MERGEFORMAT </w:instrText>
          </w:r>
          <w:r>
            <w:rPr>
              <w:rFonts w:ascii="Calibri" w:hAnsi="Calibri"/>
              <w:color w:val="5B9BD5" w:themeColor="accent1"/>
              <w:szCs w:val="24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separate"/>
          </w:r>
          <w:r>
            <w:rPr>
              <w:rFonts w:ascii="Calibri" w:hAnsi="Calibri"/>
              <w:noProof/>
              <w:color w:val="5B9BD5" w:themeColor="accent1"/>
              <w:szCs w:val="24"/>
              <w:lang w:bidi="he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1</w:t>
          </w:r>
          <w:r>
            <w:rPr>
              <w:rFonts w:ascii="Calibri" w:hAnsi="Calibri"/>
              <w:color w:val="5B9BD5" w:themeColor="accent1"/>
              <w:szCs w:val="24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5B9BD5" w:themeColor="accent1"/>
            <w:szCs w:val="24"/>
          </w:rPr>
          <w:alias w:val="Title"/>
          <w:id w:val="177129825"/>
          <w:placeholder>
            <w:docPart w:val="9B9BC53DCFA3FA4A8E79F99E48114E8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05" w:type="pct"/>
              <w:tcBorders>
                <w:left w:val="single" w:sz="18" w:space="0" w:color="5B9BD5" w:themeColor="accent1"/>
              </w:tcBorders>
            </w:tcPr>
            <w:p w14:paraId="7543F657" w14:textId="4D7E0342" w:rsidR="00742114" w:rsidRPr="00C7200C" w:rsidRDefault="00742114" w:rsidP="005A6AB4">
              <w:pPr>
                <w:pStyle w:val="Header"/>
                <w:rPr>
                  <w:rFonts w:ascii="Calibri" w:eastAsiaTheme="majorEastAsia" w:hAnsi="Calibri" w:cstheme="majorBidi"/>
                  <w:b/>
                  <w:color w:val="5B9BD5" w:themeColor="accent1"/>
                  <w:szCs w:val="24"/>
                </w:rPr>
                <w:bidi w:val="1"/>
              </w:pPr>
              <w:r>
                <w:rPr>
                  <w:rFonts w:ascii="Calibri" w:cstheme="majorBidi" w:eastAsiaTheme="majorEastAsia" w:hAnsi="Calibri"/>
                  <w:color w:val="5B9BD5" w:themeColor="accent1"/>
                  <w:szCs w:val="24"/>
                  <w:b w:val="1"/>
                  <w:bCs w:val="1"/>
                  <w:i w:val="0"/>
                  <w:iCs w:val="0"/>
                  <w:u w:val="none"/>
                  <w:vertAlign w:val="baseline"/>
                  <w:rtl w:val="0"/>
                </w:rPr>
                <w:t xml:space="preserve">OOC-ACM-303 Early Term Patient Letter_Final_20Mar2017</w:t>
              </w:r>
            </w:p>
          </w:tc>
        </w:sdtContent>
      </w:sdt>
    </w:tr>
  </w:tbl>
  <w:p w14:paraId="01BDD2E1" w14:textId="77777777" w:rsidR="00742114" w:rsidRDefault="0074211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6E874" w14:textId="48FEF80F" w:rsidR="00742114" w:rsidRDefault="00742114">
    <w:pPr>
      <w:pStyle w:val="Footer"/>
      <w:bidi w:val="1"/>
    </w:pPr>
    <w:r>
      <w:rPr>
        <w:b w:val="0"/>
        <w:bCs w:val="0"/>
        <w:i w:val="0"/>
        <w:iCs w:val="0"/>
        <w:u w:val="none"/>
        <w:vertAlign w:val="baseline"/>
        <w:rtl w:val="0"/>
      </w:rPr>
      <w:t xml:space="preserve">OOC-ACM-303 Early Term Patient Letter_v1.0_21Mar2017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72789" w14:textId="77777777" w:rsidR="00742114" w:rsidRDefault="00742114" w:rsidP="00742114">
      <w:pPr>
        <w:bidi w:val="1"/>
      </w:pPr>
      <w:r>
        <w:separator/>
      </w:r>
    </w:p>
  </w:footnote>
  <w:footnote w:type="continuationSeparator" w:id="0">
    <w:p w14:paraId="4162633D" w14:textId="77777777" w:rsidR="00742114" w:rsidRDefault="00742114" w:rsidP="00742114">
      <w:pPr>
        <w:bidi w:val="1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na Coll">
    <w15:presenceInfo w15:providerId="AD" w15:userId="S-1-5-21-2182297216-413218393-94559022-4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80"/>
    <w:rsid w:val="00085F1E"/>
    <w:rsid w:val="0011538C"/>
    <w:rsid w:val="0014010D"/>
    <w:rsid w:val="001625D1"/>
    <w:rsid w:val="00235782"/>
    <w:rsid w:val="002507F7"/>
    <w:rsid w:val="002D4991"/>
    <w:rsid w:val="003F5719"/>
    <w:rsid w:val="0040618B"/>
    <w:rsid w:val="004B4960"/>
    <w:rsid w:val="004B5713"/>
    <w:rsid w:val="005363C2"/>
    <w:rsid w:val="006430C3"/>
    <w:rsid w:val="007016C5"/>
    <w:rsid w:val="00742114"/>
    <w:rsid w:val="00755D83"/>
    <w:rsid w:val="00797DA9"/>
    <w:rsid w:val="007A2A81"/>
    <w:rsid w:val="008120AC"/>
    <w:rsid w:val="008203B2"/>
    <w:rsid w:val="008D04CE"/>
    <w:rsid w:val="00963D28"/>
    <w:rsid w:val="009B05BB"/>
    <w:rsid w:val="009C3878"/>
    <w:rsid w:val="009C64AA"/>
    <w:rsid w:val="00AA0DB3"/>
    <w:rsid w:val="00AF614E"/>
    <w:rsid w:val="00BB3C32"/>
    <w:rsid w:val="00C078FA"/>
    <w:rsid w:val="00C229A2"/>
    <w:rsid w:val="00CB45FE"/>
    <w:rsid w:val="00CB4795"/>
    <w:rsid w:val="00CC2604"/>
    <w:rsid w:val="00D049E1"/>
    <w:rsid w:val="00E06880"/>
    <w:rsid w:val="00EE4824"/>
    <w:rsid w:val="00F41FEC"/>
    <w:rsid w:val="00F61682"/>
    <w:rsid w:val="00F77AC6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BA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link w:val="ParagraphChar"/>
    <w:rsid w:val="008203B2"/>
    <w:pPr>
      <w:spacing w:after="250" w:line="300" w:lineRule="atLeast"/>
    </w:pPr>
    <w:rPr>
      <w:rFonts w:ascii="Arial" w:eastAsia="SimSun" w:hAnsi="Arial" w:cs="Times New Roman"/>
      <w:sz w:val="22"/>
      <w:szCs w:val="24"/>
      <w:lang w:val="x-none" w:eastAsia="zh-CN" w:bidi="he-IL"/>
    </w:rPr>
  </w:style>
  <w:style w:type="character" w:customStyle="1" w:styleId="ParagraphChar">
    <w:name w:val="Paragraph Char"/>
    <w:link w:val="Paragraph"/>
    <w:rsid w:val="008203B2"/>
    <w:rPr>
      <w:rFonts w:ascii="Arial" w:eastAsia="SimSun" w:hAnsi="Arial" w:cs="Times New Roman"/>
      <w:szCs w:val="24"/>
      <w:lang w:val="x-none" w:eastAsia="zh-CN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B5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7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71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2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2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1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link w:val="ParagraphChar"/>
    <w:rsid w:val="008203B2"/>
    <w:pPr>
      <w:spacing w:after="250" w:line="300" w:lineRule="atLeast"/>
    </w:pPr>
    <w:rPr>
      <w:rFonts w:ascii="Arial" w:eastAsia="SimSun" w:hAnsi="Arial" w:cs="Times New Roman"/>
      <w:sz w:val="22"/>
      <w:szCs w:val="24"/>
      <w:lang w:val="x-none" w:eastAsia="zh-CN" w:bidi="he-IL"/>
    </w:rPr>
  </w:style>
  <w:style w:type="character" w:customStyle="1" w:styleId="ParagraphChar">
    <w:name w:val="Paragraph Char"/>
    <w:link w:val="Paragraph"/>
    <w:rsid w:val="008203B2"/>
    <w:rPr>
      <w:rFonts w:ascii="Arial" w:eastAsia="SimSun" w:hAnsi="Arial" w:cs="Times New Roman"/>
      <w:szCs w:val="24"/>
      <w:lang w:val="x-none" w:eastAsia="zh-CN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B5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7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71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2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2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1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microsoft.com/office/2011/relationships/people" Target="people.xml" /><Relationship Id="rId1" Type="http://schemas.openxmlformats.org/officeDocument/2006/relationships/customXml" Target="../customXml/item1.xml" /><Relationship Id="rId2" Type="http://schemas.openxmlformats.org/officeDocument/2006/relationships/styles" Target="styles.xml" /><Relationship Id="rId3" Type="http://schemas.microsoft.com/office/2007/relationships/stylesWithEffects" Target="stylesWithEffects.xml" /><Relationship Id="rId4" Type="http://schemas.openxmlformats.org/officeDocument/2006/relationships/settings" Target="settings.xml" /><Relationship Id="rId5" Type="http://schemas.openxmlformats.org/officeDocument/2006/relationships/webSettings" Target="webSettings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9BC53DCFA3FA4A8E79F99E4811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748D-D7D9-CD43-B6F6-37A0F6EEDACC}"/>
      </w:docPartPr>
      <w:docPartBody>
        <w:p w14:paraId="7086A259" w14:textId="3FB59A9B" w:rsidR="00000000" w:rsidRDefault="00EA340B" w:rsidP="00EA340B">
          <w:pPr>
            <w:pStyle w:val="9B9BC53DCFA3FA4A8E79F99E48114E8C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0B"/>
    <w:rsid w:val="00E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BC53DCFA3FA4A8E79F99E48114E8C">
    <w:name w:val="9B9BC53DCFA3FA4A8E79F99E48114E8C"/>
    <w:rsid w:val="00EA340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BC53DCFA3FA4A8E79F99E48114E8C">
    <w:name w:val="9B9BC53DCFA3FA4A8E79F99E48114E8C"/>
    <w:rsid w:val="00EA3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E3F075-4D34-B04F-BE4D-A89518BE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OOC-ACM-303 Early Term Patient Letter1_DC_EK_MR</vt:lpstr>
    </vt:vector>
  </TitlesOfParts>
  <Manager>ברץ ושות', עורכי דין ונוטריוני</Manager>
  <Company>כיאזמה (ישראל) בע"מ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OOC-ACM-303 Early Term Patient Letter_Final_20Mar2017</dc:title>
  <dc:subject>3212/60</dc:subject>
  <dc:creator>G17002702-V5</dc:creator>
  <cp:keywords>M:\docs\3212\00060\OOC-ACM-303 Early Term Patient Letter[1]-V005.doc כיאזמה (ישראל) בע"מ Chiasma (Israel) Ltd - OOC-ACM-303 3212/60 OOC-ACM-303 Early Term Patient Letter_Final_20Mar2017 17002702-V5 G17002702-V5</cp:keywords>
  <dc:description>מיכלר_x000d_
כיאזמה (ישראל) בע"מ_x000d_
OOC-ACM-303 Early Term Patient Letter_Final_20Mar2017</dc:description>
  <cp:lastModifiedBy>Ethel Koczon</cp:lastModifiedBy>
  <cp:revision>3</cp:revision>
  <dcterms:created xsi:type="dcterms:W3CDTF">2017-03-21T20:51:00Z</dcterms:created>
  <dcterms:modified xsi:type="dcterms:W3CDTF">2017-03-21T20:53:00Z</dcterms:modified>
  <cp:category>English</cp:category>
</cp:coreProperties>
</file>