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E7" w:rsidRDefault="0035198F" w:rsidP="00157E98">
      <w:pPr>
        <w:suppressAutoHyphens/>
        <w:bidi/>
        <w:spacing w:after="0" w:line="360" w:lineRule="auto"/>
        <w:jc w:val="center"/>
        <w:rPr>
          <w:rFonts w:ascii="Times New Roman" w:eastAsia="Calibri" w:hAnsi="Times New Roman" w:cs="Times New Roman" w:hint="cs"/>
          <w:b/>
          <w:bCs/>
          <w:kern w:val="22"/>
          <w:sz w:val="28"/>
          <w:szCs w:val="28"/>
          <w:rtl/>
          <w:lang w:bidi="he-IL"/>
        </w:rPr>
      </w:pPr>
      <w:r>
        <w:rPr>
          <w:rFonts w:ascii="Times New Roman" w:eastAsia="Calibri" w:hAnsi="Times New Roman" w:cs="Times New Roman" w:hint="cs"/>
          <w:b/>
          <w:bCs/>
          <w:kern w:val="22"/>
          <w:sz w:val="28"/>
          <w:szCs w:val="28"/>
          <w:rtl/>
          <w:lang w:bidi="he-IL"/>
        </w:rPr>
        <w:t>מודל חדש</w:t>
      </w:r>
      <w:r w:rsidR="00157E98">
        <w:rPr>
          <w:rFonts w:ascii="Times New Roman" w:eastAsia="Calibri" w:hAnsi="Times New Roman" w:cs="Times New Roman" w:hint="cs"/>
          <w:b/>
          <w:bCs/>
          <w:kern w:val="22"/>
          <w:sz w:val="28"/>
          <w:szCs w:val="28"/>
          <w:rtl/>
          <w:lang w:bidi="he-IL"/>
        </w:rPr>
        <w:t>ני</w:t>
      </w:r>
      <w:r>
        <w:rPr>
          <w:rFonts w:ascii="Times New Roman" w:eastAsia="Calibri" w:hAnsi="Times New Roman" w:cs="Times New Roman" w:hint="cs"/>
          <w:b/>
          <w:bCs/>
          <w:kern w:val="22"/>
          <w:sz w:val="28"/>
          <w:szCs w:val="28"/>
          <w:rtl/>
          <w:lang w:bidi="he-IL"/>
        </w:rPr>
        <w:t xml:space="preserve"> לפיתוח מנהיגות ביניים (</w:t>
      </w:r>
      <w:r>
        <w:rPr>
          <w:rFonts w:ascii="Times New Roman" w:eastAsia="Calibri" w:hAnsi="Times New Roman" w:cs="Times New Roman"/>
          <w:b/>
          <w:bCs/>
          <w:kern w:val="22"/>
          <w:sz w:val="28"/>
          <w:szCs w:val="28"/>
          <w:lang w:bidi="he-IL"/>
        </w:rPr>
        <w:t>Middle Leadership</w:t>
      </w:r>
      <w:r>
        <w:rPr>
          <w:rFonts w:ascii="Times New Roman" w:eastAsia="Calibri" w:hAnsi="Times New Roman" w:cs="Times New Roman" w:hint="cs"/>
          <w:b/>
          <w:bCs/>
          <w:kern w:val="22"/>
          <w:sz w:val="28"/>
          <w:szCs w:val="28"/>
          <w:rtl/>
          <w:lang w:bidi="he-IL"/>
        </w:rPr>
        <w:t xml:space="preserve">) בבתי ספר בחברה הערבית במחוז חיפה </w:t>
      </w:r>
    </w:p>
    <w:p w:rsidR="00201FE7" w:rsidRDefault="00201FE7" w:rsidP="00201FE7">
      <w:pPr>
        <w:suppressAutoHyphens/>
        <w:spacing w:after="0" w:line="360" w:lineRule="auto"/>
        <w:jc w:val="center"/>
        <w:rPr>
          <w:rFonts w:ascii="Times New Roman" w:eastAsia="Calibri" w:hAnsi="Times New Roman" w:cs="Times New Roman"/>
          <w:b/>
          <w:bCs/>
          <w:kern w:val="22"/>
          <w:sz w:val="28"/>
          <w:szCs w:val="28"/>
          <w:lang w:bidi="ar-MA"/>
        </w:rPr>
      </w:pPr>
      <w:proofErr w:type="spellStart"/>
      <w:r>
        <w:rPr>
          <w:rFonts w:ascii="Times New Roman" w:eastAsia="Calibri" w:hAnsi="Times New Roman" w:cs="Times New Roman"/>
          <w:b/>
          <w:bCs/>
          <w:kern w:val="22"/>
          <w:sz w:val="28"/>
          <w:szCs w:val="28"/>
          <w:lang w:bidi="ar-MA"/>
        </w:rPr>
        <w:t>Rabakch</w:t>
      </w:r>
      <w:proofErr w:type="spellEnd"/>
      <w:r>
        <w:rPr>
          <w:rFonts w:ascii="Times New Roman" w:eastAsia="Calibri" w:hAnsi="Times New Roman" w:cs="Times New Roman"/>
          <w:b/>
          <w:bCs/>
          <w:kern w:val="22"/>
          <w:sz w:val="28"/>
          <w:szCs w:val="28"/>
          <w:lang w:bidi="ar-MA"/>
        </w:rPr>
        <w:t xml:space="preserve"> </w:t>
      </w:r>
      <w:proofErr w:type="spellStart"/>
      <w:r>
        <w:rPr>
          <w:rFonts w:ascii="Times New Roman" w:eastAsia="Calibri" w:hAnsi="Times New Roman" w:cs="Times New Roman"/>
          <w:b/>
          <w:bCs/>
          <w:kern w:val="22"/>
          <w:sz w:val="28"/>
          <w:szCs w:val="28"/>
          <w:lang w:bidi="ar-MA"/>
        </w:rPr>
        <w:t>Kozli</w:t>
      </w:r>
      <w:proofErr w:type="spellEnd"/>
    </w:p>
    <w:p w:rsidR="00201FE7" w:rsidRDefault="0035198F" w:rsidP="00201FE7">
      <w:pPr>
        <w:suppressAutoHyphens/>
        <w:spacing w:after="0" w:line="360" w:lineRule="auto"/>
        <w:jc w:val="center"/>
        <w:rPr>
          <w:rFonts w:ascii="Times New Roman" w:eastAsia="Calibri" w:hAnsi="Times New Roman" w:cs="Times New Roman"/>
          <w:b/>
          <w:bCs/>
          <w:kern w:val="22"/>
          <w:sz w:val="28"/>
          <w:szCs w:val="28"/>
          <w:lang w:bidi="ar-MA"/>
        </w:rPr>
      </w:pPr>
      <w:r>
        <w:rPr>
          <w:rFonts w:ascii="Times New Roman" w:eastAsia="Calibri" w:hAnsi="Times New Roman" w:cs="Times New Roman"/>
          <w:b/>
          <w:bCs/>
          <w:kern w:val="22"/>
          <w:sz w:val="28"/>
          <w:szCs w:val="28"/>
          <w:lang w:bidi="ar-MA"/>
        </w:rPr>
        <w:t>Ministry of Education- Haifa District, Israel</w:t>
      </w:r>
    </w:p>
    <w:p w:rsidR="001A5474" w:rsidRDefault="001A5474" w:rsidP="0035198F">
      <w:pPr>
        <w:suppressAutoHyphens/>
        <w:spacing w:after="0" w:line="360" w:lineRule="auto"/>
        <w:jc w:val="right"/>
        <w:rPr>
          <w:rFonts w:ascii="Times New Roman" w:eastAsia="Calibri" w:hAnsi="Times New Roman" w:cs="Times New Roman"/>
          <w:b/>
          <w:bCs/>
          <w:kern w:val="22"/>
          <w:sz w:val="28"/>
          <w:szCs w:val="28"/>
          <w:rtl/>
          <w:lang w:bidi="he-IL"/>
        </w:rPr>
      </w:pPr>
    </w:p>
    <w:p w:rsidR="001A5474" w:rsidRDefault="001A5474" w:rsidP="0035198F">
      <w:pPr>
        <w:suppressAutoHyphens/>
        <w:spacing w:after="0" w:line="360" w:lineRule="auto"/>
        <w:jc w:val="right"/>
        <w:rPr>
          <w:rFonts w:ascii="Times New Roman" w:eastAsia="Calibri" w:hAnsi="Times New Roman" w:cs="Times New Roman"/>
          <w:b/>
          <w:bCs/>
          <w:kern w:val="22"/>
          <w:sz w:val="28"/>
          <w:szCs w:val="28"/>
          <w:rtl/>
          <w:lang w:bidi="he-IL"/>
        </w:rPr>
      </w:pPr>
      <w:r>
        <w:rPr>
          <w:rFonts w:ascii="Times New Roman" w:eastAsia="Calibri" w:hAnsi="Times New Roman" w:cs="Times New Roman" w:hint="cs"/>
          <w:b/>
          <w:bCs/>
          <w:kern w:val="22"/>
          <w:sz w:val="28"/>
          <w:szCs w:val="28"/>
          <w:rtl/>
          <w:lang w:bidi="he-IL"/>
        </w:rPr>
        <w:t xml:space="preserve">בניית מנהיגות ביניים בבתי ספר בחברה הערבית בישראל מהווה נושא מרכזי בתחום הפיתוח המקצועי במסגרת תכנית אתגרים. שיפור איכות המורים והמנהלים והעצמת מנהלי בתי הספר מהווה אחד הנושאים המרכזיים, היעד הקמת מסגרות לבעלי תפקידים בבתי ספר, אוכלוסיית היעד מנהיגות ביניים בבתי ספר, אבני הדרך איתור, הכשרה והעצמה והשימוש בסדנאות סימולציה כמתודת עבודה בפיתוח המקצועי לבעלי התפקידים.  </w:t>
      </w:r>
    </w:p>
    <w:p w:rsidR="0035198F" w:rsidRDefault="0035198F" w:rsidP="00157E98">
      <w:pPr>
        <w:suppressAutoHyphens/>
        <w:spacing w:after="0" w:line="360" w:lineRule="auto"/>
        <w:jc w:val="right"/>
        <w:rPr>
          <w:rFonts w:ascii="Times New Roman" w:eastAsia="Calibri" w:hAnsi="Times New Roman" w:cs="Times New Roman"/>
          <w:b/>
          <w:bCs/>
          <w:kern w:val="22"/>
          <w:sz w:val="28"/>
          <w:szCs w:val="28"/>
          <w:rtl/>
          <w:lang w:bidi="he-IL"/>
        </w:rPr>
      </w:pPr>
      <w:r>
        <w:rPr>
          <w:rFonts w:ascii="Times New Roman" w:eastAsia="Calibri" w:hAnsi="Times New Roman" w:cs="Times New Roman" w:hint="cs"/>
          <w:b/>
          <w:bCs/>
          <w:kern w:val="22"/>
          <w:sz w:val="28"/>
          <w:szCs w:val="28"/>
          <w:rtl/>
          <w:lang w:bidi="he-IL"/>
        </w:rPr>
        <w:t xml:space="preserve">במסגרת תכנית אתגרים לפיתוח מקצועי של מורים </w:t>
      </w:r>
      <w:r w:rsidR="00157E98">
        <w:rPr>
          <w:rFonts w:ascii="Times New Roman" w:eastAsia="Calibri" w:hAnsi="Times New Roman" w:cs="Times New Roman" w:hint="cs"/>
          <w:b/>
          <w:bCs/>
          <w:kern w:val="22"/>
          <w:sz w:val="28"/>
          <w:szCs w:val="28"/>
          <w:rtl/>
          <w:lang w:bidi="he-IL"/>
        </w:rPr>
        <w:t xml:space="preserve">פותח </w:t>
      </w:r>
      <w:r>
        <w:rPr>
          <w:rFonts w:ascii="Times New Roman" w:eastAsia="Calibri" w:hAnsi="Times New Roman" w:cs="Times New Roman" w:hint="cs"/>
          <w:b/>
          <w:bCs/>
          <w:kern w:val="22"/>
          <w:sz w:val="28"/>
          <w:szCs w:val="28"/>
          <w:rtl/>
          <w:lang w:bidi="he-IL"/>
        </w:rPr>
        <w:t xml:space="preserve">מודל חדשני לפיתוח מנהיגות ביניים. על פי מודל זה רכזים בית ספריים </w:t>
      </w:r>
      <w:r w:rsidR="00157E98">
        <w:rPr>
          <w:rFonts w:ascii="Times New Roman" w:eastAsia="Calibri" w:hAnsi="Times New Roman" w:cs="Times New Roman" w:hint="cs"/>
          <w:b/>
          <w:bCs/>
          <w:kern w:val="22"/>
          <w:sz w:val="28"/>
          <w:szCs w:val="28"/>
          <w:rtl/>
          <w:lang w:bidi="he-IL"/>
        </w:rPr>
        <w:t>יקבלו</w:t>
      </w:r>
      <w:r>
        <w:rPr>
          <w:rFonts w:ascii="Times New Roman" w:eastAsia="Calibri" w:hAnsi="Times New Roman" w:cs="Times New Roman" w:hint="cs"/>
          <w:b/>
          <w:bCs/>
          <w:kern w:val="22"/>
          <w:sz w:val="28"/>
          <w:szCs w:val="28"/>
          <w:rtl/>
          <w:lang w:bidi="he-IL"/>
        </w:rPr>
        <w:t xml:space="preserve"> הכשרה ייחודית לפיתוח של מנהיגות חינוכית ופדגוגית בעלת מודעות עצמית גבוהה, המונעת על ידי מניעים ערכיים וקודים מקצועי</w:t>
      </w:r>
      <w:r w:rsidR="001A5474">
        <w:rPr>
          <w:rFonts w:ascii="Times New Roman" w:eastAsia="Calibri" w:hAnsi="Times New Roman" w:cs="Times New Roman" w:hint="cs"/>
          <w:b/>
          <w:bCs/>
          <w:kern w:val="22"/>
          <w:sz w:val="28"/>
          <w:szCs w:val="28"/>
          <w:rtl/>
          <w:lang w:bidi="he-IL"/>
        </w:rPr>
        <w:t xml:space="preserve">ים ואתיים בנוסף לכלים ומיומנויות הנדרשות לחולל שינויים מרחיקי לכת במערכות החינוך בהן היא פועלת. </w:t>
      </w:r>
    </w:p>
    <w:p w:rsidR="001A5474" w:rsidRDefault="001A5474" w:rsidP="0035198F">
      <w:pPr>
        <w:suppressAutoHyphens/>
        <w:spacing w:after="0" w:line="360" w:lineRule="auto"/>
        <w:jc w:val="right"/>
        <w:rPr>
          <w:rFonts w:ascii="Times New Roman" w:eastAsia="Calibri" w:hAnsi="Times New Roman" w:cs="Times New Roman"/>
          <w:b/>
          <w:bCs/>
          <w:kern w:val="22"/>
          <w:sz w:val="28"/>
          <w:szCs w:val="28"/>
          <w:rtl/>
          <w:lang w:bidi="he-IL"/>
        </w:rPr>
      </w:pPr>
      <w:r>
        <w:rPr>
          <w:rFonts w:ascii="Times New Roman" w:eastAsia="Calibri" w:hAnsi="Times New Roman" w:cs="Times New Roman" w:hint="cs"/>
          <w:b/>
          <w:bCs/>
          <w:kern w:val="22"/>
          <w:sz w:val="28"/>
          <w:szCs w:val="28"/>
          <w:rtl/>
          <w:lang w:bidi="he-IL"/>
        </w:rPr>
        <w:t xml:space="preserve">על פי מודל זה של פיתוח מנהיגות ביניים, הצמחה של מנהיגות ביניים חינוכית לפיתוח מצוינות, שיפור והשבחה של מצוינות, תוביל לשיפור פוטנציאל התלמידים ולמימוש עצמי ומצוינות של מערכת חינוך, שתשאף באופן קבוע למצוינות מקצועית, ערכית ואזרחית וביכולתה להוביל שינויים ויוזמות למתן מענה מיטבי למגוון האתגרים שניצבים בפני מערכות חינוך במגוון רמות, הבית ספרית, היישובית והאזורית. </w:t>
      </w:r>
    </w:p>
    <w:p w:rsidR="00540310" w:rsidRDefault="00157E98" w:rsidP="00540310">
      <w:pPr>
        <w:suppressAutoHyphens/>
        <w:spacing w:after="0" w:line="360" w:lineRule="auto"/>
        <w:jc w:val="right"/>
        <w:rPr>
          <w:rFonts w:ascii="Times New Roman" w:eastAsia="Calibri" w:hAnsi="Times New Roman" w:cs="Times New Roman" w:hint="cs"/>
          <w:b/>
          <w:bCs/>
          <w:kern w:val="22"/>
          <w:sz w:val="28"/>
          <w:szCs w:val="28"/>
          <w:rtl/>
          <w:lang w:bidi="he-IL"/>
        </w:rPr>
      </w:pPr>
      <w:r>
        <w:rPr>
          <w:rFonts w:ascii="Times New Roman" w:eastAsia="Calibri" w:hAnsi="Times New Roman" w:cs="Times New Roman" w:hint="cs"/>
          <w:b/>
          <w:bCs/>
          <w:kern w:val="22"/>
          <w:sz w:val="28"/>
          <w:szCs w:val="28"/>
          <w:rtl/>
          <w:lang w:bidi="he-IL"/>
        </w:rPr>
        <w:t xml:space="preserve">על פי מודל זה פועלים 24 בתי ספר בחברה הערבית במחוז חיפה בישראל, 12 בתי ספר נמצאים בתכנית כבר שנתיים ו-12 בתי ספר חדשים ובשנה הבאה יצטרפו עוד 12 בתי ספר. עד כה הממצאים של ההערכה של התכנית הראו סימנים חיוביים מאוד </w:t>
      </w:r>
      <w:r w:rsidR="00540310">
        <w:rPr>
          <w:rFonts w:ascii="Times New Roman" w:eastAsia="Calibri" w:hAnsi="Times New Roman" w:cs="Times New Roman" w:hint="cs"/>
          <w:b/>
          <w:bCs/>
          <w:kern w:val="22"/>
          <w:sz w:val="28"/>
          <w:szCs w:val="28"/>
          <w:rtl/>
          <w:lang w:bidi="he-IL"/>
        </w:rPr>
        <w:t>שבאו לידי ביטוי</w:t>
      </w:r>
      <w:r>
        <w:rPr>
          <w:rFonts w:ascii="Times New Roman" w:eastAsia="Calibri" w:hAnsi="Times New Roman" w:cs="Times New Roman" w:hint="cs"/>
          <w:b/>
          <w:bCs/>
          <w:kern w:val="22"/>
          <w:sz w:val="28"/>
          <w:szCs w:val="28"/>
          <w:rtl/>
          <w:lang w:bidi="he-IL"/>
        </w:rPr>
        <w:t xml:space="preserve"> בפיזור הסמכויות של המנהלים לאנשי מנהיגות הביניים, לקיחת אחריות של מנהיגות ביניים ושיפור האקלים הניהולי</w:t>
      </w:r>
      <w:r w:rsidR="00540310">
        <w:rPr>
          <w:rFonts w:ascii="Times New Roman" w:eastAsia="Calibri" w:hAnsi="Times New Roman" w:cs="Times New Roman" w:hint="cs"/>
          <w:b/>
          <w:bCs/>
          <w:kern w:val="22"/>
          <w:sz w:val="28"/>
          <w:szCs w:val="28"/>
          <w:rtl/>
          <w:lang w:bidi="he-IL"/>
        </w:rPr>
        <w:t xml:space="preserve"> בבתי ספר. </w:t>
      </w:r>
    </w:p>
    <w:p w:rsidR="00157E98" w:rsidRDefault="00540310" w:rsidP="00540310">
      <w:pPr>
        <w:suppressAutoHyphens/>
        <w:spacing w:after="0" w:line="360" w:lineRule="auto"/>
        <w:rPr>
          <w:rFonts w:ascii="Times New Roman" w:eastAsia="Calibri" w:hAnsi="Times New Roman" w:cs="Times New Roman"/>
          <w:b/>
          <w:bCs/>
          <w:kern w:val="22"/>
          <w:sz w:val="28"/>
          <w:szCs w:val="28"/>
          <w:lang w:bidi="he-IL"/>
        </w:rPr>
      </w:pPr>
      <w:bookmarkStart w:id="0" w:name="_GoBack"/>
      <w:r>
        <w:rPr>
          <w:rFonts w:ascii="Times New Roman" w:eastAsia="Calibri" w:hAnsi="Times New Roman" w:cs="Times New Roman"/>
          <w:b/>
          <w:bCs/>
          <w:kern w:val="22"/>
          <w:sz w:val="28"/>
          <w:szCs w:val="28"/>
          <w:lang w:bidi="he-IL"/>
        </w:rPr>
        <w:t xml:space="preserve">Key words: Middle leadership, professional development, responsibility, management environment.  </w:t>
      </w:r>
    </w:p>
    <w:bookmarkEnd w:id="0"/>
    <w:p w:rsidR="00540310" w:rsidRDefault="00540310" w:rsidP="00540310">
      <w:pPr>
        <w:suppressAutoHyphens/>
        <w:spacing w:after="0" w:line="360" w:lineRule="auto"/>
        <w:rPr>
          <w:rFonts w:ascii="Times New Roman" w:eastAsia="Calibri" w:hAnsi="Times New Roman" w:cs="Times New Roman"/>
          <w:b/>
          <w:bCs/>
          <w:kern w:val="22"/>
          <w:sz w:val="28"/>
          <w:szCs w:val="28"/>
          <w:rtl/>
          <w:lang w:bidi="he-IL"/>
        </w:rPr>
      </w:pPr>
    </w:p>
    <w:sectPr w:rsidR="005403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A3"/>
    <w:rsid w:val="00157E98"/>
    <w:rsid w:val="001A5474"/>
    <w:rsid w:val="001E5AE1"/>
    <w:rsid w:val="00201FE7"/>
    <w:rsid w:val="0035198F"/>
    <w:rsid w:val="005044A3"/>
    <w:rsid w:val="00540310"/>
    <w:rsid w:val="00C03C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0167-6945-4E0E-86A0-57A80503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bhaa zouabi</dc:creator>
  <cp:keywords/>
  <dc:description/>
  <cp:lastModifiedBy>bhaa zouabi</cp:lastModifiedBy>
  <cp:revision>3</cp:revision>
  <dcterms:created xsi:type="dcterms:W3CDTF">2017-06-01T07:16:00Z</dcterms:created>
  <dcterms:modified xsi:type="dcterms:W3CDTF">2017-06-01T08:33:00Z</dcterms:modified>
</cp:coreProperties>
</file>