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6B4" w:rsidRPr="00D461EB" w:rsidRDefault="004A06B4" w:rsidP="00E1393D">
      <w:pPr>
        <w:bidi w:val="0"/>
        <w:spacing w:after="0" w:line="480" w:lineRule="auto"/>
        <w:rPr>
          <w:rFonts w:asciiTheme="minorBidi" w:hAnsiTheme="minorBidi"/>
          <w:b/>
          <w:bCs/>
        </w:rPr>
      </w:pPr>
      <w:r w:rsidRPr="00D461EB">
        <w:rPr>
          <w:rFonts w:asciiTheme="minorBidi" w:hAnsiTheme="minorBidi"/>
          <w:b/>
          <w:bCs/>
        </w:rPr>
        <w:t xml:space="preserve">Table 1: </w:t>
      </w:r>
      <w:r w:rsidR="00E1393D">
        <w:rPr>
          <w:rFonts w:asciiTheme="minorBidi" w:hAnsiTheme="minorBidi"/>
          <w:b/>
          <w:bCs/>
        </w:rPr>
        <w:t>Descriptive data</w:t>
      </w:r>
      <w:r w:rsidRPr="00D461EB">
        <w:rPr>
          <w:rFonts w:asciiTheme="minorBidi" w:hAnsiTheme="minorBidi"/>
          <w:b/>
          <w:bCs/>
        </w:rPr>
        <w:t xml:space="preserve"> of </w:t>
      </w:r>
      <w:r w:rsidR="00D461EB">
        <w:rPr>
          <w:rFonts w:asciiTheme="minorBidi" w:hAnsiTheme="minorBidi"/>
          <w:b/>
          <w:bCs/>
        </w:rPr>
        <w:t xml:space="preserve">the </w:t>
      </w:r>
      <w:r w:rsidRPr="00D461EB">
        <w:rPr>
          <w:rFonts w:asciiTheme="minorBidi" w:hAnsiTheme="minorBidi"/>
          <w:b/>
          <w:bCs/>
        </w:rPr>
        <w:t>randomized</w:t>
      </w:r>
      <w:r w:rsidR="00E1393D">
        <w:rPr>
          <w:rFonts w:asciiTheme="minorBidi" w:hAnsiTheme="minorBidi"/>
          <w:b/>
          <w:bCs/>
        </w:rPr>
        <w:t xml:space="preserve"> </w:t>
      </w:r>
      <w:r w:rsidRPr="00D461EB">
        <w:rPr>
          <w:rFonts w:asciiTheme="minorBidi" w:hAnsiTheme="minorBidi"/>
          <w:b/>
          <w:bCs/>
        </w:rPr>
        <w:t>control</w:t>
      </w:r>
      <w:r w:rsidR="00E1393D">
        <w:rPr>
          <w:rFonts w:asciiTheme="minorBidi" w:hAnsiTheme="minorBidi"/>
          <w:b/>
          <w:bCs/>
        </w:rPr>
        <w:t>led</w:t>
      </w:r>
      <w:r w:rsidRPr="00D461EB">
        <w:rPr>
          <w:rFonts w:asciiTheme="minorBidi" w:hAnsiTheme="minorBidi"/>
          <w:b/>
          <w:bCs/>
        </w:rPr>
        <w:t xml:space="preserve"> </w:t>
      </w:r>
      <w:r w:rsidR="00D461EB">
        <w:rPr>
          <w:rFonts w:asciiTheme="minorBidi" w:hAnsiTheme="minorBidi"/>
          <w:b/>
          <w:bCs/>
        </w:rPr>
        <w:t>trails</w:t>
      </w:r>
      <w:r w:rsidRPr="00D461EB">
        <w:rPr>
          <w:rFonts w:asciiTheme="minorBidi" w:hAnsiTheme="minorBidi"/>
          <w:b/>
          <w:bCs/>
        </w:rPr>
        <w:t xml:space="preserve"> </w:t>
      </w:r>
      <w:r w:rsidR="00E1393D">
        <w:rPr>
          <w:rFonts w:asciiTheme="minorBidi" w:hAnsiTheme="minorBidi"/>
          <w:b/>
          <w:bCs/>
        </w:rPr>
        <w:t>included</w:t>
      </w:r>
      <w:r w:rsidRPr="00D461EB">
        <w:rPr>
          <w:rFonts w:asciiTheme="minorBidi" w:hAnsiTheme="minorBidi"/>
          <w:b/>
          <w:bCs/>
        </w:rPr>
        <w:t>.</w:t>
      </w:r>
    </w:p>
    <w:tbl>
      <w:tblPr>
        <w:tblpPr w:leftFromText="180" w:rightFromText="180" w:vertAnchor="page" w:horzAnchor="margin" w:tblpY="1981"/>
        <w:tblW w:w="12724" w:type="dxa"/>
        <w:tblLayout w:type="fixed"/>
        <w:tblLook w:val="04A0" w:firstRow="1" w:lastRow="0" w:firstColumn="1" w:lastColumn="0" w:noHBand="0" w:noVBand="1"/>
      </w:tblPr>
      <w:tblGrid>
        <w:gridCol w:w="2001"/>
        <w:gridCol w:w="995"/>
        <w:gridCol w:w="1462"/>
        <w:gridCol w:w="2283"/>
        <w:gridCol w:w="1528"/>
        <w:gridCol w:w="1682"/>
        <w:gridCol w:w="1781"/>
        <w:gridCol w:w="992"/>
      </w:tblGrid>
      <w:tr w:rsidR="004A06B4" w:rsidRPr="00D461EB" w:rsidTr="004372FF">
        <w:trPr>
          <w:trHeight w:val="540"/>
        </w:trPr>
        <w:tc>
          <w:tcPr>
            <w:tcW w:w="20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4A06B4" w:rsidRPr="00D461EB" w:rsidRDefault="004A06B4" w:rsidP="00E1393D">
            <w:pPr>
              <w:bidi w:val="0"/>
              <w:spacing w:after="0" w:line="480" w:lineRule="auto"/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  <w:t xml:space="preserve">Study 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  <w:t>Country</w:t>
            </w:r>
          </w:p>
        </w:tc>
        <w:tc>
          <w:tcPr>
            <w:tcW w:w="14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  <w:t>Study years</w:t>
            </w:r>
          </w:p>
        </w:tc>
        <w:tc>
          <w:tcPr>
            <w:tcW w:w="22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  <w:t xml:space="preserve">Maternal Age*: </w:t>
            </w:r>
          </w:p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  <w:t>Single; double</w:t>
            </w:r>
          </w:p>
        </w:tc>
        <w:tc>
          <w:tcPr>
            <w:tcW w:w="15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  <w:t>Sample size:</w:t>
            </w:r>
          </w:p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  <w:t>Single/double</w:t>
            </w:r>
          </w:p>
        </w:tc>
        <w:tc>
          <w:tcPr>
            <w:tcW w:w="16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461EB"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  <w:t>Nuliparous</w:t>
            </w:r>
            <w:proofErr w:type="spellEnd"/>
            <w:r w:rsidRPr="00D461EB"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  <w:t>: Single/double</w:t>
            </w:r>
          </w:p>
        </w:tc>
        <w:tc>
          <w:tcPr>
            <w:tcW w:w="17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  <w:t>Inflation volume</w:t>
            </w:r>
          </w:p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  <w:t>Single; double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4A06B4" w:rsidRPr="004F5578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</w:pPr>
            <w:r w:rsidRPr="004F5578"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  <w:t>Quality</w:t>
            </w:r>
          </w:p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</w:pPr>
            <w:r w:rsidRPr="004F5578"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</w:rPr>
              <w:t>Score**</w:t>
            </w:r>
          </w:p>
        </w:tc>
      </w:tr>
      <w:tr w:rsidR="004A06B4" w:rsidRPr="00D461EB" w:rsidTr="004372FF">
        <w:trPr>
          <w:trHeight w:val="255"/>
        </w:trPr>
        <w:tc>
          <w:tcPr>
            <w:tcW w:w="20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6B4" w:rsidRPr="00D461EB" w:rsidRDefault="004A06B4" w:rsidP="00E1393D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Pennell et al (2009)</w:t>
            </w: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  <w:vertAlign w:val="superscript"/>
              </w:rPr>
              <w:t>1</w:t>
            </w:r>
            <w:r w:rsidR="00A7113B">
              <w:rPr>
                <w:rFonts w:asciiTheme="minorBidi" w:eastAsia="Times New Roman" w:hAnsiTheme="minorBidi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Australia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2001-2003</w:t>
            </w:r>
          </w:p>
        </w:tc>
        <w:tc>
          <w:tcPr>
            <w:tcW w:w="228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[27, 16-40];</w:t>
            </w:r>
          </w:p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[26, 16-44]</w:t>
            </w:r>
          </w:p>
        </w:tc>
        <w:tc>
          <w:tcPr>
            <w:tcW w:w="15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6B4" w:rsidRPr="004F5578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4F557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110/107</w:t>
            </w:r>
          </w:p>
          <w:p w:rsidR="00961AA9" w:rsidRPr="004F5578" w:rsidRDefault="00961AA9" w:rsidP="00961AA9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A06B4" w:rsidRPr="004F5578" w:rsidRDefault="00997C3C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4F5578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110/107</w:t>
            </w:r>
          </w:p>
          <w:p w:rsidR="00961AA9" w:rsidRPr="004F5578" w:rsidRDefault="00961AA9" w:rsidP="00961AA9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30mL; 80/80mL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6B4" w:rsidRPr="00D461EB" w:rsidRDefault="004F5578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19.4</w:t>
            </w:r>
          </w:p>
        </w:tc>
      </w:tr>
      <w:tr w:rsidR="004A06B4" w:rsidRPr="00D461EB" w:rsidTr="004372FF">
        <w:trPr>
          <w:trHeight w:val="255"/>
        </w:trPr>
        <w:tc>
          <w:tcPr>
            <w:tcW w:w="20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</w:tcPr>
          <w:p w:rsidR="004A06B4" w:rsidRPr="00D461EB" w:rsidRDefault="004A06B4" w:rsidP="00A7113B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Salim et al (2011)</w:t>
            </w:r>
            <w:r w:rsidR="00A7113B">
              <w:rPr>
                <w:rFonts w:asciiTheme="minorBidi" w:eastAsia="Times New Roman" w:hAnsiTheme="minorBidi"/>
                <w:color w:val="000000"/>
                <w:sz w:val="20"/>
                <w:szCs w:val="20"/>
                <w:vertAlign w:val="superscript"/>
              </w:rPr>
              <w:t>14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Israel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2008-2010</w:t>
            </w:r>
          </w:p>
        </w:tc>
        <w:tc>
          <w:tcPr>
            <w:tcW w:w="228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28.8±6.1 [27, 19-46];</w:t>
            </w:r>
          </w:p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29.2±5.5 [29, 19-49]</w:t>
            </w:r>
          </w:p>
        </w:tc>
        <w:tc>
          <w:tcPr>
            <w:tcW w:w="15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145/148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77/78</w:t>
            </w:r>
          </w:p>
        </w:tc>
        <w:tc>
          <w:tcPr>
            <w:tcW w:w="17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60mL; 80/80mL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</w:tcPr>
          <w:p w:rsidR="004A06B4" w:rsidRPr="00D461EB" w:rsidRDefault="004F5578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21.65</w:t>
            </w:r>
          </w:p>
        </w:tc>
      </w:tr>
      <w:tr w:rsidR="004A06B4" w:rsidRPr="00D461EB" w:rsidTr="004372FF">
        <w:trPr>
          <w:trHeight w:val="255"/>
        </w:trPr>
        <w:tc>
          <w:tcPr>
            <w:tcW w:w="20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6B4" w:rsidRPr="00D461EB" w:rsidRDefault="004A06B4" w:rsidP="00A7113B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Mei-Dan et al (2012)</w:t>
            </w:r>
            <w:r w:rsidR="00A7113B">
              <w:rPr>
                <w:rFonts w:asciiTheme="minorBidi" w:eastAsia="Times New Roman" w:hAnsiTheme="minorBidi"/>
                <w:color w:val="000000"/>
                <w:sz w:val="20"/>
                <w:szCs w:val="20"/>
                <w:vertAlign w:val="superscript"/>
              </w:rPr>
              <w:t>15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Israel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2007-2009</w:t>
            </w:r>
          </w:p>
        </w:tc>
        <w:tc>
          <w:tcPr>
            <w:tcW w:w="228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29.2±5.5;</w:t>
            </w:r>
          </w:p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27.7±5.1</w:t>
            </w:r>
          </w:p>
        </w:tc>
        <w:tc>
          <w:tcPr>
            <w:tcW w:w="15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88/100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43/50</w:t>
            </w:r>
          </w:p>
        </w:tc>
        <w:tc>
          <w:tcPr>
            <w:tcW w:w="17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30mL</w:t>
            </w:r>
            <w:r w:rsidRPr="00D461EB">
              <w:rPr>
                <w:rFonts w:asciiTheme="minorBidi" w:hAnsiTheme="minorBidi"/>
                <w:sz w:val="19"/>
                <w:szCs w:val="19"/>
              </w:rPr>
              <w:t xml:space="preserve"> </w:t>
            </w:r>
            <w:r w:rsidR="00A25695"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and EASI</w:t>
            </w: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;  80/80mL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6B4" w:rsidRPr="00D461EB" w:rsidRDefault="004F5578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16.75</w:t>
            </w:r>
          </w:p>
        </w:tc>
      </w:tr>
      <w:tr w:rsidR="004A06B4" w:rsidRPr="00D461EB" w:rsidTr="004372FF">
        <w:trPr>
          <w:trHeight w:val="270"/>
        </w:trPr>
        <w:tc>
          <w:tcPr>
            <w:tcW w:w="20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6B4" w:rsidRPr="00D461EB" w:rsidRDefault="004A06B4" w:rsidP="00A7113B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proofErr w:type="spellStart"/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Rab</w:t>
            </w:r>
            <w:proofErr w:type="spellEnd"/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 xml:space="preserve"> et al (201</w:t>
            </w:r>
            <w:r w:rsidR="00F62F26"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5</w:t>
            </w: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)</w:t>
            </w:r>
            <w:r w:rsidR="00A7113B">
              <w:rPr>
                <w:rFonts w:asciiTheme="minorBidi" w:eastAsia="Times New Roman" w:hAnsiTheme="minorBidi"/>
                <w:color w:val="000000"/>
                <w:sz w:val="20"/>
                <w:szCs w:val="20"/>
                <w:vertAlign w:val="superscript"/>
              </w:rPr>
              <w:t>17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Egypt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2011-2013</w:t>
            </w:r>
          </w:p>
        </w:tc>
        <w:tc>
          <w:tcPr>
            <w:tcW w:w="228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26.4±7.4;</w:t>
            </w:r>
          </w:p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27.9±7.5</w:t>
            </w:r>
          </w:p>
        </w:tc>
        <w:tc>
          <w:tcPr>
            <w:tcW w:w="15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100/100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58/55</w:t>
            </w:r>
          </w:p>
        </w:tc>
        <w:tc>
          <w:tcPr>
            <w:tcW w:w="17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30mL; 80/80mL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6B4" w:rsidRPr="00D461EB" w:rsidRDefault="004F5578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15.35</w:t>
            </w:r>
          </w:p>
        </w:tc>
      </w:tr>
      <w:tr w:rsidR="004A06B4" w:rsidRPr="00D461EB" w:rsidTr="004372FF">
        <w:trPr>
          <w:trHeight w:val="270"/>
        </w:trPr>
        <w:tc>
          <w:tcPr>
            <w:tcW w:w="2001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4A06B4" w:rsidRPr="00D461EB" w:rsidRDefault="004A06B4" w:rsidP="00A7113B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Hoppe et al (2016)</w:t>
            </w:r>
            <w:r w:rsidR="00A7113B">
              <w:rPr>
                <w:rFonts w:asciiTheme="minorBidi" w:eastAsia="Times New Roman" w:hAnsiTheme="minorBidi"/>
                <w:color w:val="000000"/>
                <w:sz w:val="20"/>
                <w:szCs w:val="20"/>
                <w:vertAlign w:val="superscript"/>
              </w:rPr>
              <w:t>18</w:t>
            </w:r>
            <w:bookmarkStart w:id="0" w:name="_GoBack"/>
            <w:bookmarkEnd w:id="0"/>
          </w:p>
        </w:tc>
        <w:tc>
          <w:tcPr>
            <w:tcW w:w="995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USA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2010-2013</w:t>
            </w:r>
          </w:p>
        </w:tc>
        <w:tc>
          <w:tcPr>
            <w:tcW w:w="228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29.9±6.0;</w:t>
            </w:r>
          </w:p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30.7±5.2</w:t>
            </w:r>
          </w:p>
        </w:tc>
        <w:tc>
          <w:tcPr>
            <w:tcW w:w="1528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48/50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25/25</w:t>
            </w:r>
          </w:p>
        </w:tc>
        <w:tc>
          <w:tcPr>
            <w:tcW w:w="1781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06B4" w:rsidRPr="00D461EB" w:rsidRDefault="004A06B4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D461EB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30mL; 80/80mL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4A06B4" w:rsidRPr="00D461EB" w:rsidRDefault="004F5578" w:rsidP="00E1393D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20.15</w:t>
            </w:r>
          </w:p>
        </w:tc>
      </w:tr>
    </w:tbl>
    <w:p w:rsidR="004A06B4" w:rsidRPr="00D461EB" w:rsidRDefault="004A06B4">
      <w:pPr>
        <w:rPr>
          <w:rFonts w:asciiTheme="minorBidi" w:hAnsiTheme="minorBidi"/>
          <w:rtl/>
        </w:rPr>
      </w:pPr>
    </w:p>
    <w:p w:rsidR="004A06B4" w:rsidRPr="00D461EB" w:rsidRDefault="004A06B4">
      <w:pPr>
        <w:rPr>
          <w:rFonts w:asciiTheme="minorBidi" w:hAnsiTheme="minorBidi"/>
          <w:rtl/>
        </w:rPr>
      </w:pPr>
    </w:p>
    <w:p w:rsidR="004A06B4" w:rsidRPr="00D461EB" w:rsidRDefault="004A06B4">
      <w:pPr>
        <w:rPr>
          <w:rFonts w:asciiTheme="minorBidi" w:hAnsiTheme="minorBidi"/>
          <w:rtl/>
        </w:rPr>
      </w:pPr>
    </w:p>
    <w:p w:rsidR="004A06B4" w:rsidRPr="00D461EB" w:rsidRDefault="004A06B4">
      <w:pPr>
        <w:rPr>
          <w:rFonts w:asciiTheme="minorBidi" w:hAnsiTheme="minorBidi"/>
          <w:rtl/>
        </w:rPr>
      </w:pPr>
    </w:p>
    <w:p w:rsidR="004A06B4" w:rsidRPr="00D461EB" w:rsidRDefault="004A06B4">
      <w:pPr>
        <w:rPr>
          <w:rFonts w:asciiTheme="minorBidi" w:hAnsiTheme="minorBidi"/>
          <w:rtl/>
        </w:rPr>
      </w:pPr>
    </w:p>
    <w:p w:rsidR="004A06B4" w:rsidRPr="00D461EB" w:rsidRDefault="004A06B4">
      <w:pPr>
        <w:rPr>
          <w:rFonts w:asciiTheme="minorBidi" w:hAnsiTheme="minorBidi"/>
          <w:rtl/>
        </w:rPr>
      </w:pPr>
    </w:p>
    <w:p w:rsidR="004A06B4" w:rsidRPr="00D461EB" w:rsidRDefault="004A06B4">
      <w:pPr>
        <w:rPr>
          <w:rFonts w:asciiTheme="minorBidi" w:hAnsiTheme="minorBidi"/>
          <w:rtl/>
        </w:rPr>
      </w:pPr>
    </w:p>
    <w:p w:rsidR="004A06B4" w:rsidRPr="00D461EB" w:rsidRDefault="004A06B4">
      <w:pPr>
        <w:rPr>
          <w:rFonts w:asciiTheme="minorBidi" w:hAnsiTheme="minorBidi"/>
          <w:rtl/>
        </w:rPr>
      </w:pPr>
    </w:p>
    <w:p w:rsidR="004A06B4" w:rsidRPr="00D461EB" w:rsidRDefault="004A06B4">
      <w:pPr>
        <w:rPr>
          <w:rFonts w:asciiTheme="minorBidi" w:hAnsiTheme="minorBidi"/>
          <w:rtl/>
        </w:rPr>
      </w:pPr>
    </w:p>
    <w:p w:rsidR="004A06B4" w:rsidRPr="00D461EB" w:rsidRDefault="004A06B4">
      <w:pPr>
        <w:rPr>
          <w:rFonts w:asciiTheme="minorBidi" w:hAnsiTheme="minorBidi"/>
          <w:rtl/>
        </w:rPr>
      </w:pPr>
    </w:p>
    <w:p w:rsidR="004A06B4" w:rsidRPr="00D461EB" w:rsidRDefault="004A06B4">
      <w:pPr>
        <w:rPr>
          <w:rFonts w:asciiTheme="minorBidi" w:hAnsiTheme="minorBidi"/>
          <w:rtl/>
        </w:rPr>
      </w:pPr>
    </w:p>
    <w:p w:rsidR="004A06B4" w:rsidRPr="00D461EB" w:rsidRDefault="004A06B4">
      <w:pPr>
        <w:rPr>
          <w:rFonts w:asciiTheme="minorBidi" w:hAnsiTheme="minorBidi"/>
          <w:rtl/>
        </w:rPr>
      </w:pPr>
    </w:p>
    <w:p w:rsidR="004A06B4" w:rsidRPr="00D461EB" w:rsidRDefault="004A06B4">
      <w:pPr>
        <w:rPr>
          <w:rFonts w:asciiTheme="minorBidi" w:hAnsiTheme="minorBidi"/>
          <w:rtl/>
        </w:rPr>
      </w:pPr>
    </w:p>
    <w:p w:rsidR="004A06B4" w:rsidRPr="00D461EB" w:rsidRDefault="004A06B4">
      <w:pPr>
        <w:rPr>
          <w:rFonts w:asciiTheme="minorBidi" w:hAnsiTheme="minorBidi"/>
          <w:rtl/>
        </w:rPr>
      </w:pPr>
    </w:p>
    <w:p w:rsidR="004A06B4" w:rsidRPr="00D461EB" w:rsidRDefault="004A06B4" w:rsidP="00D461EB">
      <w:pPr>
        <w:bidi w:val="0"/>
        <w:spacing w:after="0" w:line="480" w:lineRule="auto"/>
        <w:rPr>
          <w:rFonts w:asciiTheme="minorBidi" w:hAnsiTheme="minorBidi"/>
        </w:rPr>
      </w:pPr>
      <w:r w:rsidRPr="00D461EB">
        <w:rPr>
          <w:rFonts w:asciiTheme="minorBidi" w:hAnsiTheme="minorBidi"/>
        </w:rPr>
        <w:t>* Age was presented with mean ± standard deviation [median, range]</w:t>
      </w:r>
    </w:p>
    <w:p w:rsidR="002575B6" w:rsidRDefault="004A06B4" w:rsidP="002575B6">
      <w:pPr>
        <w:bidi w:val="0"/>
        <w:spacing w:after="0" w:line="480" w:lineRule="auto"/>
        <w:rPr>
          <w:rFonts w:asciiTheme="minorBidi" w:hAnsiTheme="minorBidi"/>
        </w:rPr>
      </w:pPr>
      <w:r w:rsidRPr="002575B6">
        <w:rPr>
          <w:rFonts w:asciiTheme="minorBidi" w:hAnsiTheme="minorBidi"/>
        </w:rPr>
        <w:t xml:space="preserve">** </w:t>
      </w:r>
      <w:r w:rsidR="002575B6" w:rsidRPr="002575B6">
        <w:rPr>
          <w:rFonts w:asciiTheme="minorBidi" w:hAnsiTheme="minorBidi"/>
        </w:rPr>
        <w:t>Methodological quality of studies was assessed by the 25-item CONSORT (Consolidated Standards of Reporting Trials) score.</w:t>
      </w:r>
    </w:p>
    <w:p w:rsidR="004A06B4" w:rsidRPr="00D461EB" w:rsidRDefault="004A06B4" w:rsidP="002575B6">
      <w:pPr>
        <w:bidi w:val="0"/>
        <w:spacing w:after="0" w:line="480" w:lineRule="auto"/>
        <w:rPr>
          <w:rFonts w:asciiTheme="minorBidi" w:hAnsiTheme="minorBidi"/>
        </w:rPr>
      </w:pPr>
      <w:proofErr w:type="gramStart"/>
      <w:r w:rsidRPr="00D461EB">
        <w:rPr>
          <w:rFonts w:asciiTheme="minorBidi" w:eastAsia="Times New Roman" w:hAnsiTheme="minorBidi"/>
          <w:color w:val="000000"/>
          <w:sz w:val="20"/>
          <w:szCs w:val="20"/>
        </w:rPr>
        <w:t>EASI</w:t>
      </w:r>
      <w:r w:rsidR="00A25695" w:rsidRPr="00D461EB">
        <w:rPr>
          <w:rFonts w:asciiTheme="minorBidi" w:hAnsiTheme="minorBidi"/>
        </w:rPr>
        <w:t>, extra amniotic saline infusion.</w:t>
      </w:r>
      <w:proofErr w:type="gramEnd"/>
      <w:r w:rsidR="00A25695" w:rsidRPr="00D461EB">
        <w:rPr>
          <w:rFonts w:asciiTheme="minorBidi" w:hAnsiTheme="minorBidi"/>
        </w:rPr>
        <w:t xml:space="preserve"> </w:t>
      </w:r>
    </w:p>
    <w:sectPr w:rsidR="004A06B4" w:rsidRPr="00D461EB" w:rsidSect="004A06B4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6B4" w:rsidRDefault="004A06B4" w:rsidP="004A06B4">
      <w:pPr>
        <w:spacing w:after="0" w:line="240" w:lineRule="auto"/>
      </w:pPr>
      <w:r>
        <w:separator/>
      </w:r>
    </w:p>
  </w:endnote>
  <w:endnote w:type="continuationSeparator" w:id="0">
    <w:p w:rsidR="004A06B4" w:rsidRDefault="004A06B4" w:rsidP="004A0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6B4" w:rsidRDefault="004A06B4" w:rsidP="004A06B4">
      <w:pPr>
        <w:spacing w:after="0" w:line="240" w:lineRule="auto"/>
      </w:pPr>
      <w:r>
        <w:separator/>
      </w:r>
    </w:p>
  </w:footnote>
  <w:footnote w:type="continuationSeparator" w:id="0">
    <w:p w:rsidR="004A06B4" w:rsidRDefault="004A06B4" w:rsidP="004A06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6B4"/>
    <w:rsid w:val="000F7EAA"/>
    <w:rsid w:val="001358E4"/>
    <w:rsid w:val="00203B34"/>
    <w:rsid w:val="002575B6"/>
    <w:rsid w:val="004304F8"/>
    <w:rsid w:val="004372FF"/>
    <w:rsid w:val="004A06B4"/>
    <w:rsid w:val="004F5578"/>
    <w:rsid w:val="009473C9"/>
    <w:rsid w:val="00961AA9"/>
    <w:rsid w:val="00997C3C"/>
    <w:rsid w:val="00A25695"/>
    <w:rsid w:val="00A7113B"/>
    <w:rsid w:val="00CE7BBD"/>
    <w:rsid w:val="00D461EB"/>
    <w:rsid w:val="00E1393D"/>
    <w:rsid w:val="00F6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6B4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06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4A06B4"/>
  </w:style>
  <w:style w:type="paragraph" w:styleId="a5">
    <w:name w:val="footer"/>
    <w:basedOn w:val="a"/>
    <w:link w:val="a6"/>
    <w:uiPriority w:val="99"/>
    <w:unhideWhenUsed/>
    <w:rsid w:val="004A06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4A06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6B4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06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4A06B4"/>
  </w:style>
  <w:style w:type="paragraph" w:styleId="a5">
    <w:name w:val="footer"/>
    <w:basedOn w:val="a"/>
    <w:link w:val="a6"/>
    <w:uiPriority w:val="99"/>
    <w:unhideWhenUsed/>
    <w:rsid w:val="004A06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4A0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שרותי בריאות כללית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מחשב כללי 2</dc:creator>
  <cp:lastModifiedBy>Dr Raed</cp:lastModifiedBy>
  <cp:revision>4</cp:revision>
  <dcterms:created xsi:type="dcterms:W3CDTF">2016-11-12T17:48:00Z</dcterms:created>
  <dcterms:modified xsi:type="dcterms:W3CDTF">2016-11-12T18:02:00Z</dcterms:modified>
</cp:coreProperties>
</file>