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DDAC" w14:textId="77777777" w:rsidR="00E967D5" w:rsidRPr="00E764C2" w:rsidRDefault="00E967D5" w:rsidP="00572370">
      <w:pPr>
        <w:pStyle w:val="Title"/>
        <w:spacing w:line="360" w:lineRule="auto"/>
        <w:ind w:right="146"/>
        <w:rPr>
          <w:rFonts w:ascii="Georgia" w:hAnsi="Georgia"/>
          <w:b/>
          <w:bCs/>
          <w:color w:val="2E2E2E"/>
          <w:sz w:val="24"/>
          <w:szCs w:val="24"/>
        </w:rPr>
      </w:pPr>
    </w:p>
    <w:p w14:paraId="124D1045" w14:textId="064EACD0" w:rsidR="00E967D5" w:rsidRPr="00E764C2" w:rsidRDefault="00E967D5" w:rsidP="00572370">
      <w:pPr>
        <w:pStyle w:val="Title"/>
        <w:spacing w:line="360" w:lineRule="auto"/>
        <w:ind w:right="146"/>
        <w:rPr>
          <w:rFonts w:ascii="Georgia" w:eastAsiaTheme="minorHAnsi" w:hAnsi="Georgia"/>
          <w:spacing w:val="0"/>
          <w:kern w:val="0"/>
          <w:sz w:val="24"/>
          <w:szCs w:val="24"/>
        </w:rPr>
      </w:pPr>
      <w:r w:rsidRPr="00E764C2">
        <w:rPr>
          <w:rFonts w:ascii="Georgia" w:eastAsiaTheme="minorHAnsi" w:hAnsi="Georgia"/>
          <w:spacing w:val="0"/>
          <w:kern w:val="0"/>
          <w:sz w:val="24"/>
          <w:szCs w:val="24"/>
        </w:rPr>
        <w:t>Application No. 1916/21</w:t>
      </w:r>
    </w:p>
    <w:p w14:paraId="1348659B" w14:textId="7170C34D" w:rsidR="00E967D5" w:rsidRPr="00E764C2" w:rsidRDefault="00E967D5" w:rsidP="00E967D5">
      <w:pPr>
        <w:rPr>
          <w:rFonts w:ascii="Georgia" w:hAnsi="Georgia"/>
          <w:sz w:val="24"/>
          <w:szCs w:val="24"/>
        </w:rPr>
      </w:pPr>
      <w:r w:rsidRPr="00E764C2">
        <w:rPr>
          <w:rFonts w:ascii="Georgia" w:hAnsi="Georgia"/>
          <w:sz w:val="24"/>
          <w:szCs w:val="24"/>
        </w:rPr>
        <w:t xml:space="preserve">PI Names: Yariv Itzkovich, Yael Dubinsky, Eran </w:t>
      </w:r>
      <w:proofErr w:type="spellStart"/>
      <w:r w:rsidRPr="00E764C2">
        <w:rPr>
          <w:rFonts w:ascii="Georgia" w:hAnsi="Georgia"/>
          <w:sz w:val="24"/>
          <w:szCs w:val="24"/>
        </w:rPr>
        <w:t>Talor</w:t>
      </w:r>
      <w:proofErr w:type="spellEnd"/>
    </w:p>
    <w:p w14:paraId="1053C36C" w14:textId="77777777" w:rsidR="00E967D5" w:rsidRPr="00E764C2" w:rsidRDefault="00E967D5" w:rsidP="00572370">
      <w:pPr>
        <w:pStyle w:val="Title"/>
        <w:spacing w:line="360" w:lineRule="auto"/>
        <w:ind w:right="146"/>
        <w:rPr>
          <w:rFonts w:ascii="Georgia" w:hAnsi="Georgia"/>
          <w:b/>
          <w:bCs/>
          <w:color w:val="2E2E2E"/>
          <w:sz w:val="24"/>
          <w:szCs w:val="24"/>
        </w:rPr>
      </w:pPr>
    </w:p>
    <w:p w14:paraId="26BA81C7" w14:textId="31651CB3" w:rsidR="00F42BD4" w:rsidRPr="00E764C2" w:rsidRDefault="00F42BD4" w:rsidP="00E967D5">
      <w:pPr>
        <w:pStyle w:val="Title"/>
        <w:ind w:right="146"/>
        <w:rPr>
          <w:rFonts w:ascii="Georgia" w:hAnsi="Georgia"/>
          <w:b/>
          <w:bCs/>
          <w:sz w:val="24"/>
          <w:szCs w:val="24"/>
        </w:rPr>
      </w:pPr>
      <w:r w:rsidRPr="00E764C2">
        <w:rPr>
          <w:rFonts w:ascii="Georgia" w:hAnsi="Georgia"/>
          <w:b/>
          <w:bCs/>
          <w:color w:val="2E2E2E"/>
          <w:sz w:val="24"/>
          <w:szCs w:val="24"/>
        </w:rPr>
        <w:t xml:space="preserve">Scientific </w:t>
      </w:r>
      <w:r w:rsidR="00A67B72" w:rsidRPr="00E764C2">
        <w:rPr>
          <w:rFonts w:ascii="Georgia" w:hAnsi="Georgia"/>
          <w:b/>
          <w:bCs/>
          <w:color w:val="2E2E2E"/>
          <w:sz w:val="24"/>
          <w:szCs w:val="24"/>
        </w:rPr>
        <w:t>Abstract</w:t>
      </w:r>
      <w:r w:rsidR="00E967D5" w:rsidRPr="00E764C2">
        <w:rPr>
          <w:rFonts w:ascii="Georgia" w:hAnsi="Georgia"/>
          <w:b/>
          <w:bCs/>
          <w:color w:val="2E2E2E"/>
          <w:sz w:val="24"/>
          <w:szCs w:val="24"/>
        </w:rPr>
        <w:t xml:space="preserve"> - Violence</w:t>
      </w:r>
      <w:r w:rsidR="00E967D5" w:rsidRPr="00E764C2">
        <w:rPr>
          <w:rFonts w:ascii="Georgia" w:hAnsi="Georgia"/>
          <w:b/>
          <w:bCs/>
          <w:sz w:val="24"/>
          <w:szCs w:val="24"/>
        </w:rPr>
        <w:t xml:space="preserve"> Mitigation in Emergency Rooms Using Real-Time Sensors, Load, and Heuristics-Based Actuators</w:t>
      </w:r>
    </w:p>
    <w:p w14:paraId="5DBDD7EE" w14:textId="5C117DBE" w:rsidR="00A67B72" w:rsidRPr="00E764C2" w:rsidRDefault="00A67B72" w:rsidP="00572370">
      <w:pPr>
        <w:spacing w:line="360" w:lineRule="auto"/>
        <w:rPr>
          <w:rFonts w:ascii="Georgia" w:hAnsi="Georgia"/>
          <w:b/>
          <w:bCs/>
          <w:color w:val="2E2E2E"/>
          <w:sz w:val="24"/>
          <w:szCs w:val="24"/>
        </w:rPr>
      </w:pPr>
    </w:p>
    <w:p w14:paraId="71E1F6C2" w14:textId="044B7EAB" w:rsidR="006B7004" w:rsidRPr="00E764C2" w:rsidRDefault="003379D6" w:rsidP="00572370">
      <w:pPr>
        <w:spacing w:before="240" w:after="120" w:line="360" w:lineRule="auto"/>
        <w:rPr>
          <w:rFonts w:ascii="Georgia" w:hAnsi="Georgia" w:cstheme="majorBidi"/>
          <w:sz w:val="24"/>
          <w:szCs w:val="24"/>
        </w:rPr>
      </w:pPr>
      <w:r w:rsidRPr="00E764C2">
        <w:rPr>
          <w:rFonts w:ascii="Georgia" w:hAnsi="Georgia" w:cstheme="majorBidi"/>
          <w:sz w:val="24"/>
          <w:szCs w:val="24"/>
        </w:rPr>
        <w:t xml:space="preserve">Violence </w:t>
      </w:r>
      <w:r w:rsidR="00B7505A" w:rsidRPr="00E764C2">
        <w:rPr>
          <w:rFonts w:ascii="Georgia" w:hAnsi="Georgia" w:cstheme="majorBidi"/>
          <w:sz w:val="24"/>
          <w:szCs w:val="24"/>
        </w:rPr>
        <w:t>in emergency rooms</w:t>
      </w:r>
      <w:r w:rsidR="007F7EF8" w:rsidRPr="00E764C2">
        <w:rPr>
          <w:rFonts w:ascii="Georgia" w:hAnsi="Georgia" w:cstheme="majorBidi"/>
          <w:sz w:val="24"/>
          <w:szCs w:val="24"/>
        </w:rPr>
        <w:t xml:space="preserve"> (ER)</w:t>
      </w:r>
      <w:r w:rsidR="00B7505A" w:rsidRPr="00E764C2">
        <w:rPr>
          <w:rFonts w:ascii="Georgia" w:hAnsi="Georgia" w:cstheme="majorBidi"/>
          <w:sz w:val="24"/>
          <w:szCs w:val="24"/>
        </w:rPr>
        <w:t xml:space="preserve"> is prevalent</w:t>
      </w:r>
      <w:r w:rsidR="004016DD" w:rsidRPr="00E764C2">
        <w:rPr>
          <w:rFonts w:ascii="Georgia" w:hAnsi="Georgia" w:cstheme="majorBidi"/>
          <w:sz w:val="24"/>
          <w:szCs w:val="24"/>
        </w:rPr>
        <w:t xml:space="preserve">, </w:t>
      </w:r>
      <w:r w:rsidR="00DD1F22" w:rsidRPr="00E764C2">
        <w:rPr>
          <w:rFonts w:ascii="Georgia" w:hAnsi="Georgia" w:cstheme="majorBidi"/>
          <w:sz w:val="24"/>
          <w:szCs w:val="24"/>
        </w:rPr>
        <w:t>severe,</w:t>
      </w:r>
      <w:r w:rsidR="00B7505A" w:rsidRPr="00E764C2">
        <w:rPr>
          <w:rFonts w:ascii="Georgia" w:hAnsi="Georgia" w:cstheme="majorBidi"/>
          <w:sz w:val="24"/>
          <w:szCs w:val="24"/>
        </w:rPr>
        <w:t xml:space="preserve"> and costly. </w:t>
      </w:r>
      <w:r w:rsidRPr="00E764C2">
        <w:rPr>
          <w:rFonts w:ascii="Georgia" w:hAnsi="Georgia" w:cstheme="majorBidi"/>
          <w:sz w:val="24"/>
          <w:szCs w:val="24"/>
        </w:rPr>
        <w:t xml:space="preserve">Such violence usually includes verbal violence that can be escalated to physical violence as well. </w:t>
      </w:r>
      <w:r w:rsidR="0098712A" w:rsidRPr="00E764C2">
        <w:rPr>
          <w:rFonts w:ascii="Georgia" w:hAnsi="Georgia" w:cstheme="majorBidi"/>
          <w:sz w:val="24"/>
          <w:szCs w:val="24"/>
        </w:rPr>
        <w:t xml:space="preserve">There are different ways to </w:t>
      </w:r>
      <w:r w:rsidR="00D32EFD" w:rsidRPr="00E764C2">
        <w:rPr>
          <w:rFonts w:ascii="Georgia" w:hAnsi="Georgia" w:cstheme="majorBidi"/>
          <w:sz w:val="24"/>
          <w:szCs w:val="24"/>
        </w:rPr>
        <w:t>cope</w:t>
      </w:r>
      <w:r w:rsidR="0098712A" w:rsidRPr="00E764C2">
        <w:rPr>
          <w:rFonts w:ascii="Georgia" w:hAnsi="Georgia" w:cstheme="majorBidi"/>
          <w:sz w:val="24"/>
          <w:szCs w:val="24"/>
        </w:rPr>
        <w:t xml:space="preserve"> with such cases, most of them </w:t>
      </w:r>
      <w:r w:rsidR="00D32EFD" w:rsidRPr="00E764C2">
        <w:rPr>
          <w:rFonts w:ascii="Georgia" w:hAnsi="Georgia" w:cstheme="majorBidi"/>
          <w:sz w:val="24"/>
          <w:szCs w:val="24"/>
        </w:rPr>
        <w:t>tackle</w:t>
      </w:r>
      <w:r w:rsidR="0098712A" w:rsidRPr="00E764C2">
        <w:rPr>
          <w:rFonts w:ascii="Georgia" w:hAnsi="Georgia" w:cstheme="majorBidi"/>
          <w:sz w:val="24"/>
          <w:szCs w:val="24"/>
        </w:rPr>
        <w:t xml:space="preserve"> violence after its occurrence</w:t>
      </w:r>
      <w:r w:rsidR="001C055F" w:rsidRPr="00E764C2">
        <w:rPr>
          <w:rFonts w:ascii="Georgia" w:hAnsi="Georgia" w:cstheme="majorBidi"/>
          <w:sz w:val="24"/>
          <w:szCs w:val="24"/>
        </w:rPr>
        <w:t xml:space="preserve"> and thus far none utilized real time data to identify, intervene and predict instances of violence.</w:t>
      </w:r>
    </w:p>
    <w:p w14:paraId="58D4912F" w14:textId="2B259096" w:rsidR="0098712A" w:rsidRPr="00E764C2" w:rsidRDefault="006B7004" w:rsidP="00572370">
      <w:pPr>
        <w:spacing w:before="240" w:after="120" w:line="360" w:lineRule="auto"/>
        <w:rPr>
          <w:rFonts w:ascii="Georgia" w:hAnsi="Georgia" w:cstheme="majorBidi"/>
          <w:sz w:val="24"/>
          <w:szCs w:val="24"/>
          <w:rtl/>
        </w:rPr>
      </w:pPr>
      <w:r w:rsidRPr="00E764C2">
        <w:rPr>
          <w:rFonts w:ascii="Georgia" w:hAnsi="Georgia" w:cstheme="majorBidi"/>
          <w:sz w:val="24"/>
          <w:szCs w:val="24"/>
        </w:rPr>
        <w:t>Th</w:t>
      </w:r>
      <w:r w:rsidR="00F9134A" w:rsidRPr="00E764C2">
        <w:rPr>
          <w:rFonts w:ascii="Georgia" w:hAnsi="Georgia" w:cstheme="majorBidi"/>
          <w:sz w:val="24"/>
          <w:szCs w:val="24"/>
        </w:rPr>
        <w:t>us, the</w:t>
      </w:r>
      <w:r w:rsidRPr="00E764C2">
        <w:rPr>
          <w:rFonts w:ascii="Georgia" w:hAnsi="Georgia" w:cstheme="majorBidi"/>
          <w:sz w:val="24"/>
          <w:szCs w:val="24"/>
        </w:rPr>
        <w:t xml:space="preserve"> </w:t>
      </w:r>
      <w:r w:rsidR="00BA7C00" w:rsidRPr="00E764C2">
        <w:rPr>
          <w:rFonts w:ascii="Georgia" w:hAnsi="Georgia" w:cstheme="majorBidi"/>
          <w:sz w:val="24"/>
          <w:szCs w:val="24"/>
          <w:lang w:val="en-GB"/>
        </w:rPr>
        <w:t xml:space="preserve">overarching </w:t>
      </w:r>
      <w:r w:rsidRPr="00E764C2">
        <w:rPr>
          <w:rFonts w:ascii="Georgia" w:hAnsi="Georgia" w:cstheme="majorBidi"/>
          <w:sz w:val="24"/>
          <w:szCs w:val="24"/>
        </w:rPr>
        <w:t>goal of this work is to establish a</w:t>
      </w:r>
      <w:r w:rsidR="00371A83" w:rsidRPr="00E764C2">
        <w:rPr>
          <w:rFonts w:ascii="Georgia" w:hAnsi="Georgia" w:cstheme="majorBidi"/>
          <w:sz w:val="24"/>
          <w:szCs w:val="24"/>
        </w:rPr>
        <w:t xml:space="preserve"> holistic </w:t>
      </w:r>
      <w:r w:rsidRPr="00E764C2">
        <w:rPr>
          <w:rFonts w:ascii="Georgia" w:hAnsi="Georgia" w:cstheme="majorBidi"/>
          <w:sz w:val="24"/>
          <w:szCs w:val="24"/>
        </w:rPr>
        <w:t>framework</w:t>
      </w:r>
      <w:r w:rsidR="00074117" w:rsidRPr="00E764C2">
        <w:rPr>
          <w:rFonts w:ascii="Georgia" w:hAnsi="Georgia" w:cstheme="majorBidi"/>
          <w:sz w:val="24"/>
          <w:szCs w:val="24"/>
        </w:rPr>
        <w:t xml:space="preserve"> to mitigate violence</w:t>
      </w:r>
      <w:r w:rsidR="00371A83" w:rsidRPr="00E764C2">
        <w:rPr>
          <w:rFonts w:ascii="Georgia" w:hAnsi="Georgia" w:cstheme="majorBidi"/>
          <w:sz w:val="24"/>
          <w:szCs w:val="24"/>
        </w:rPr>
        <w:t xml:space="preserve"> that </w:t>
      </w:r>
      <w:r w:rsidR="007F7EF8" w:rsidRPr="00E764C2">
        <w:rPr>
          <w:rFonts w:ascii="Georgia" w:hAnsi="Georgia" w:cstheme="majorBidi"/>
          <w:sz w:val="24"/>
          <w:szCs w:val="24"/>
        </w:rPr>
        <w:t>merge</w:t>
      </w:r>
      <w:r w:rsidRPr="00E764C2">
        <w:rPr>
          <w:rFonts w:ascii="Georgia" w:hAnsi="Georgia" w:cstheme="majorBidi"/>
          <w:sz w:val="24"/>
          <w:szCs w:val="24"/>
        </w:rPr>
        <w:t>s</w:t>
      </w:r>
      <w:r w:rsidR="00371A83" w:rsidRPr="00E764C2">
        <w:rPr>
          <w:rFonts w:ascii="Georgia" w:hAnsi="Georgia" w:cstheme="majorBidi"/>
          <w:sz w:val="24"/>
          <w:szCs w:val="24"/>
        </w:rPr>
        <w:t xml:space="preserve"> </w:t>
      </w:r>
      <w:r w:rsidR="007F7EF8" w:rsidRPr="00E764C2">
        <w:rPr>
          <w:rFonts w:ascii="Georgia" w:hAnsi="Georgia" w:cstheme="majorBidi"/>
          <w:sz w:val="24"/>
          <w:szCs w:val="24"/>
        </w:rPr>
        <w:t xml:space="preserve">real-time </w:t>
      </w:r>
      <w:r w:rsidR="00371A83" w:rsidRPr="00E764C2">
        <w:rPr>
          <w:rFonts w:ascii="Georgia" w:hAnsi="Georgia" w:cstheme="majorBidi"/>
          <w:sz w:val="24"/>
          <w:szCs w:val="24"/>
        </w:rPr>
        <w:t>audio</w:t>
      </w:r>
      <w:r w:rsidR="007F7EF8" w:rsidRPr="00E764C2">
        <w:rPr>
          <w:rFonts w:ascii="Georgia" w:hAnsi="Georgia" w:cstheme="majorBidi"/>
          <w:sz w:val="24"/>
          <w:szCs w:val="24"/>
        </w:rPr>
        <w:t>,</w:t>
      </w:r>
      <w:r w:rsidR="00371A83" w:rsidRPr="00E764C2">
        <w:rPr>
          <w:rFonts w:ascii="Georgia" w:hAnsi="Georgia" w:cstheme="majorBidi"/>
          <w:sz w:val="24"/>
          <w:szCs w:val="24"/>
        </w:rPr>
        <w:t xml:space="preserve"> video</w:t>
      </w:r>
      <w:r w:rsidR="007F7EF8" w:rsidRPr="00E764C2">
        <w:rPr>
          <w:rFonts w:ascii="Georgia" w:hAnsi="Georgia" w:cstheme="majorBidi"/>
          <w:sz w:val="24"/>
          <w:szCs w:val="24"/>
        </w:rPr>
        <w:t xml:space="preserve"> and location data with ER information</w:t>
      </w:r>
      <w:r w:rsidR="00E63F3F" w:rsidRPr="00E764C2">
        <w:rPr>
          <w:rFonts w:ascii="Georgia" w:hAnsi="Georgia" w:cstheme="majorBidi"/>
          <w:sz w:val="24"/>
          <w:szCs w:val="24"/>
        </w:rPr>
        <w:t>,</w:t>
      </w:r>
      <w:r w:rsidR="007F7EF8" w:rsidRPr="00E764C2">
        <w:rPr>
          <w:rFonts w:ascii="Georgia" w:hAnsi="Georgia" w:cstheme="majorBidi"/>
          <w:sz w:val="24"/>
          <w:szCs w:val="24"/>
        </w:rPr>
        <w:t xml:space="preserve"> and harness data science techniques to </w:t>
      </w:r>
      <w:r w:rsidR="007F7EF8" w:rsidRPr="00E764C2">
        <w:rPr>
          <w:rFonts w:ascii="Georgia" w:hAnsi="Georgia" w:cstheme="majorBidi"/>
          <w:i/>
          <w:iCs/>
          <w:sz w:val="24"/>
          <w:szCs w:val="24"/>
        </w:rPr>
        <w:t>identify</w:t>
      </w:r>
      <w:r w:rsidR="007F7EF8" w:rsidRPr="00E764C2">
        <w:rPr>
          <w:rFonts w:ascii="Georgia" w:hAnsi="Georgia" w:cstheme="majorBidi"/>
          <w:sz w:val="24"/>
          <w:szCs w:val="24"/>
        </w:rPr>
        <w:t xml:space="preserve"> violence in real-time</w:t>
      </w:r>
      <w:r w:rsidR="004016DD" w:rsidRPr="00E764C2">
        <w:rPr>
          <w:rFonts w:ascii="Georgia" w:hAnsi="Georgia" w:cstheme="majorBidi"/>
          <w:sz w:val="24"/>
          <w:szCs w:val="24"/>
        </w:rPr>
        <w:t>,</w:t>
      </w:r>
      <w:r w:rsidR="007F7EF8" w:rsidRPr="00E764C2">
        <w:rPr>
          <w:rFonts w:ascii="Georgia" w:hAnsi="Georgia" w:cstheme="majorBidi"/>
          <w:sz w:val="24"/>
          <w:szCs w:val="24"/>
        </w:rPr>
        <w:t xml:space="preserve"> aiming at </w:t>
      </w:r>
      <w:r w:rsidR="007F7EF8" w:rsidRPr="00E764C2">
        <w:rPr>
          <w:rFonts w:ascii="Georgia" w:hAnsi="Georgia" w:cstheme="majorBidi"/>
          <w:i/>
          <w:iCs/>
          <w:sz w:val="24"/>
          <w:szCs w:val="24"/>
        </w:rPr>
        <w:t>intervene</w:t>
      </w:r>
      <w:r w:rsidR="007F7EF8" w:rsidRPr="00E764C2">
        <w:rPr>
          <w:rFonts w:ascii="Georgia" w:hAnsi="Georgia" w:cstheme="majorBidi"/>
          <w:sz w:val="24"/>
          <w:szCs w:val="24"/>
        </w:rPr>
        <w:t xml:space="preserve"> while violence occurs and furthermore </w:t>
      </w:r>
      <w:r w:rsidR="007F7EF8" w:rsidRPr="00E764C2">
        <w:rPr>
          <w:rFonts w:ascii="Georgia" w:hAnsi="Georgia" w:cstheme="majorBidi"/>
          <w:i/>
          <w:iCs/>
          <w:sz w:val="24"/>
          <w:szCs w:val="24"/>
        </w:rPr>
        <w:t>predict</w:t>
      </w:r>
      <w:r w:rsidR="007F7EF8" w:rsidRPr="00E764C2">
        <w:rPr>
          <w:rFonts w:ascii="Georgia" w:hAnsi="Georgia" w:cstheme="majorBidi"/>
          <w:sz w:val="24"/>
          <w:szCs w:val="24"/>
        </w:rPr>
        <w:t xml:space="preserve"> </w:t>
      </w:r>
      <w:r w:rsidR="001C055F" w:rsidRPr="00E764C2">
        <w:rPr>
          <w:rFonts w:ascii="Georgia" w:hAnsi="Georgia" w:cstheme="majorBidi"/>
          <w:sz w:val="24"/>
          <w:szCs w:val="24"/>
        </w:rPr>
        <w:t>these instances to</w:t>
      </w:r>
      <w:r w:rsidR="007F7EF8" w:rsidRPr="00E764C2">
        <w:rPr>
          <w:rFonts w:ascii="Georgia" w:hAnsi="Georgia" w:cstheme="majorBidi"/>
          <w:sz w:val="24"/>
          <w:szCs w:val="24"/>
        </w:rPr>
        <w:t xml:space="preserve"> prevent </w:t>
      </w:r>
      <w:r w:rsidR="004016DD" w:rsidRPr="00E764C2">
        <w:rPr>
          <w:rFonts w:ascii="Georgia" w:hAnsi="Georgia" w:cstheme="majorBidi"/>
          <w:sz w:val="24"/>
          <w:szCs w:val="24"/>
        </w:rPr>
        <w:t xml:space="preserve">them </w:t>
      </w:r>
      <w:r w:rsidR="007F7EF8" w:rsidRPr="00E764C2">
        <w:rPr>
          <w:rFonts w:ascii="Georgia" w:hAnsi="Georgia" w:cstheme="majorBidi"/>
          <w:sz w:val="24"/>
          <w:szCs w:val="24"/>
        </w:rPr>
        <w:t xml:space="preserve">on time. </w:t>
      </w:r>
    </w:p>
    <w:p w14:paraId="179B1434" w14:textId="53167BC9" w:rsidR="00625690" w:rsidRPr="00E764C2" w:rsidRDefault="00625690" w:rsidP="00572370">
      <w:pPr>
        <w:spacing w:before="240" w:after="120" w:line="360" w:lineRule="auto"/>
        <w:rPr>
          <w:rFonts w:ascii="Georgia" w:hAnsi="Georgia" w:cstheme="majorBidi"/>
          <w:sz w:val="24"/>
          <w:szCs w:val="24"/>
          <w:lang w:val="en-GB"/>
        </w:rPr>
      </w:pPr>
      <w:r w:rsidRPr="00E764C2">
        <w:rPr>
          <w:rFonts w:ascii="Georgia" w:hAnsi="Georgia" w:cstheme="majorBidi"/>
          <w:b/>
          <w:bCs/>
          <w:sz w:val="24"/>
          <w:szCs w:val="24"/>
        </w:rPr>
        <w:t>K</w:t>
      </w:r>
      <w:proofErr w:type="spellStart"/>
      <w:r w:rsidRPr="00E764C2">
        <w:rPr>
          <w:rFonts w:ascii="Georgia" w:hAnsi="Georgia" w:cstheme="majorBidi"/>
          <w:b/>
          <w:bCs/>
          <w:sz w:val="24"/>
          <w:szCs w:val="24"/>
          <w:lang w:val="en-GB"/>
        </w:rPr>
        <w:t>eywords</w:t>
      </w:r>
      <w:proofErr w:type="spellEnd"/>
      <w:r w:rsidRPr="00E764C2">
        <w:rPr>
          <w:rFonts w:ascii="Georgia" w:hAnsi="Georgia" w:cstheme="majorBidi"/>
          <w:b/>
          <w:bCs/>
          <w:sz w:val="24"/>
          <w:szCs w:val="24"/>
          <w:lang w:val="en-GB"/>
        </w:rPr>
        <w:t>:</w:t>
      </w:r>
      <w:r w:rsidRPr="00E764C2">
        <w:rPr>
          <w:rFonts w:ascii="Georgia" w:hAnsi="Georgia" w:cstheme="majorBidi"/>
          <w:sz w:val="24"/>
          <w:szCs w:val="24"/>
          <w:lang w:val="en-GB"/>
        </w:rPr>
        <w:t xml:space="preserve"> Violence;</w:t>
      </w:r>
      <w:r w:rsidR="00E764C2">
        <w:rPr>
          <w:rFonts w:ascii="Georgia" w:hAnsi="Georgia" w:cstheme="majorBidi"/>
          <w:sz w:val="24"/>
          <w:szCs w:val="24"/>
          <w:lang w:val="en-GB"/>
        </w:rPr>
        <w:t xml:space="preserve"> Verbal Violence;</w:t>
      </w:r>
      <w:r w:rsidRPr="00E764C2">
        <w:rPr>
          <w:rFonts w:ascii="Georgia" w:hAnsi="Georgia" w:cstheme="majorBidi"/>
          <w:sz w:val="24"/>
          <w:szCs w:val="24"/>
          <w:lang w:val="en-GB"/>
        </w:rPr>
        <w:t xml:space="preserve"> Identification; Intervention; Prediction; Data science; Emergency room </w:t>
      </w:r>
    </w:p>
    <w:p w14:paraId="70896129" w14:textId="77777777" w:rsidR="001F2F1E" w:rsidRPr="00E764C2" w:rsidRDefault="001F2F1E" w:rsidP="00572370">
      <w:pPr>
        <w:spacing w:before="240" w:line="360" w:lineRule="auto"/>
        <w:rPr>
          <w:rFonts w:ascii="Georgia" w:hAnsi="Georgia" w:cstheme="majorBidi"/>
          <w:sz w:val="24"/>
          <w:szCs w:val="24"/>
        </w:rPr>
      </w:pPr>
    </w:p>
    <w:p w14:paraId="6A53F142" w14:textId="77777777" w:rsidR="00872345" w:rsidRPr="00E764C2" w:rsidRDefault="00872345" w:rsidP="00572370">
      <w:pPr>
        <w:autoSpaceDE w:val="0"/>
        <w:autoSpaceDN w:val="0"/>
        <w:adjustRightInd w:val="0"/>
        <w:spacing w:after="0" w:line="360" w:lineRule="auto"/>
        <w:rPr>
          <w:rFonts w:ascii="Georgia" w:hAnsi="Georgia" w:cstheme="majorBidi"/>
          <w:sz w:val="24"/>
          <w:szCs w:val="24"/>
        </w:rPr>
      </w:pPr>
    </w:p>
    <w:p w14:paraId="5F9D89C9" w14:textId="77777777" w:rsidR="001C055F" w:rsidRPr="00E764C2" w:rsidRDefault="001C055F" w:rsidP="001C055F">
      <w:pPr>
        <w:pStyle w:val="Heading1"/>
        <w:spacing w:line="360" w:lineRule="auto"/>
      </w:pPr>
      <w:r w:rsidRPr="00E764C2">
        <w:t>SCIENTIFIC BACKGROUND</w:t>
      </w:r>
    </w:p>
    <w:p w14:paraId="76279947" w14:textId="676F0ABC" w:rsidR="00A67B72" w:rsidRPr="00E764C2" w:rsidRDefault="00872345" w:rsidP="001C055F">
      <w:pPr>
        <w:pStyle w:val="Heading2"/>
      </w:pPr>
      <w:r w:rsidRPr="00E764C2">
        <w:t xml:space="preserve">Violence </w:t>
      </w:r>
      <w:r w:rsidR="001F2F1E" w:rsidRPr="00E764C2">
        <w:t xml:space="preserve">at </w:t>
      </w:r>
      <w:r w:rsidR="001C055F" w:rsidRPr="00E764C2">
        <w:t>h</w:t>
      </w:r>
      <w:r w:rsidR="001F2F1E" w:rsidRPr="00E764C2">
        <w:t xml:space="preserve">ealthcare </w:t>
      </w:r>
      <w:r w:rsidR="001C055F" w:rsidRPr="00E764C2">
        <w:t>s</w:t>
      </w:r>
      <w:r w:rsidR="001F2F1E" w:rsidRPr="00E764C2">
        <w:t>taff</w:t>
      </w:r>
    </w:p>
    <w:p w14:paraId="20EE0A22" w14:textId="4F2C6B92" w:rsidR="000C45B5" w:rsidRPr="00E764C2" w:rsidRDefault="00663E8D" w:rsidP="00572370">
      <w:pPr>
        <w:spacing w:before="240" w:after="120" w:line="360" w:lineRule="auto"/>
        <w:rPr>
          <w:rFonts w:ascii="Georgia" w:hAnsi="Georgia"/>
          <w:color w:val="2E2E2E"/>
          <w:sz w:val="24"/>
          <w:szCs w:val="24"/>
        </w:rPr>
      </w:pPr>
      <w:r w:rsidRPr="00E764C2">
        <w:rPr>
          <w:rFonts w:ascii="Georgia" w:hAnsi="Georgia"/>
          <w:color w:val="2E2E2E"/>
          <w:sz w:val="24"/>
          <w:szCs w:val="24"/>
        </w:rPr>
        <w:t>Violence directed at healthcare staff is prevalent</w:t>
      </w:r>
      <w:r w:rsidR="00CB01E4" w:rsidRPr="00E764C2">
        <w:rPr>
          <w:rFonts w:ascii="Georgia" w:hAnsi="Georgia"/>
          <w:color w:val="2E2E2E"/>
          <w:sz w:val="24"/>
          <w:szCs w:val="24"/>
        </w:rPr>
        <w:t xml:space="preserve"> and is on the rise (Du at al.,2020). T</w:t>
      </w:r>
      <w:r w:rsidR="009531E4" w:rsidRPr="00E764C2">
        <w:rPr>
          <w:rFonts w:ascii="Georgia" w:hAnsi="Georgia"/>
          <w:color w:val="2E2E2E"/>
          <w:sz w:val="24"/>
          <w:szCs w:val="24"/>
        </w:rPr>
        <w:t>hose working in medical occupations were found to be at high risk of being a target of violence</w:t>
      </w:r>
      <w:r w:rsidR="0066684B" w:rsidRPr="00E764C2">
        <w:rPr>
          <w:rFonts w:ascii="Georgia" w:hAnsi="Georgia"/>
          <w:color w:val="2E2E2E"/>
          <w:sz w:val="24"/>
          <w:szCs w:val="24"/>
        </w:rPr>
        <w:t xml:space="preserve"> at work</w:t>
      </w:r>
      <w:r w:rsidR="009531E4" w:rsidRPr="00E764C2">
        <w:rPr>
          <w:rFonts w:ascii="Georgia" w:hAnsi="Georgia"/>
          <w:color w:val="2E2E2E"/>
          <w:sz w:val="24"/>
          <w:szCs w:val="24"/>
        </w:rPr>
        <w:t xml:space="preserve"> compare to other occupations</w:t>
      </w:r>
      <w:r w:rsidR="0062575E" w:rsidRPr="00E764C2">
        <w:rPr>
          <w:rFonts w:ascii="Georgia" w:hAnsi="Georgia"/>
          <w:color w:val="2E2E2E"/>
          <w:sz w:val="24"/>
          <w:szCs w:val="24"/>
        </w:rPr>
        <w:t xml:space="preserve"> (</w:t>
      </w:r>
      <w:r w:rsidR="00AF6F51" w:rsidRPr="00E764C2">
        <w:rPr>
          <w:rFonts w:ascii="Georgia" w:hAnsi="Georgia"/>
          <w:color w:val="2E2E2E"/>
          <w:sz w:val="24"/>
          <w:szCs w:val="24"/>
        </w:rPr>
        <w:t xml:space="preserve">Gates, 2004; </w:t>
      </w:r>
      <w:r w:rsidR="0062575E" w:rsidRPr="00E764C2">
        <w:rPr>
          <w:rFonts w:ascii="Georgia" w:hAnsi="Georgia"/>
          <w:color w:val="2E2E2E"/>
          <w:sz w:val="24"/>
          <w:szCs w:val="24"/>
        </w:rPr>
        <w:t xml:space="preserve">Gates et al., 2006; </w:t>
      </w:r>
      <w:proofErr w:type="spellStart"/>
      <w:r w:rsidR="0062575E" w:rsidRPr="00E764C2">
        <w:rPr>
          <w:rFonts w:ascii="Georgia" w:hAnsi="Georgia"/>
          <w:color w:val="2E2E2E"/>
          <w:sz w:val="24"/>
          <w:szCs w:val="24"/>
        </w:rPr>
        <w:t>Speroni</w:t>
      </w:r>
      <w:proofErr w:type="spellEnd"/>
      <w:r w:rsidR="0062575E" w:rsidRPr="00E764C2">
        <w:rPr>
          <w:rFonts w:ascii="Georgia" w:hAnsi="Georgia"/>
          <w:color w:val="2E2E2E"/>
          <w:sz w:val="24"/>
          <w:szCs w:val="24"/>
        </w:rPr>
        <w:t xml:space="preserve"> et </w:t>
      </w:r>
      <w:proofErr w:type="spellStart"/>
      <w:r w:rsidR="0062575E" w:rsidRPr="00E764C2">
        <w:rPr>
          <w:rFonts w:ascii="Georgia" w:hAnsi="Georgia"/>
          <w:color w:val="2E2E2E"/>
          <w:sz w:val="24"/>
          <w:szCs w:val="24"/>
        </w:rPr>
        <w:t>al.,</w:t>
      </w:r>
      <w:r w:rsidR="0062575E" w:rsidRPr="00E764C2">
        <w:rPr>
          <w:rFonts w:ascii="Georgia" w:hAnsi="Georgia" w:cstheme="majorBidi"/>
          <w:sz w:val="24"/>
          <w:szCs w:val="24"/>
        </w:rPr>
        <w:t>2014</w:t>
      </w:r>
      <w:proofErr w:type="spellEnd"/>
      <w:r w:rsidR="0062575E" w:rsidRPr="00E764C2">
        <w:rPr>
          <w:rFonts w:ascii="Georgia" w:hAnsi="Georgia"/>
          <w:color w:val="2E2E2E"/>
          <w:sz w:val="24"/>
          <w:szCs w:val="24"/>
        </w:rPr>
        <w:t xml:space="preserve">). </w:t>
      </w:r>
      <w:r w:rsidR="00AF6F51" w:rsidRPr="00E764C2">
        <w:rPr>
          <w:rFonts w:ascii="Georgia" w:hAnsi="Georgia"/>
          <w:color w:val="2E2E2E"/>
          <w:sz w:val="24"/>
          <w:szCs w:val="24"/>
        </w:rPr>
        <w:t>Focusing on healthcare it was reported that Emergency nurses have been exposed to greater number of violent incidents (</w:t>
      </w:r>
      <w:proofErr w:type="spellStart"/>
      <w:r w:rsidR="00AF6F51" w:rsidRPr="00E764C2">
        <w:rPr>
          <w:rFonts w:ascii="Georgia" w:hAnsi="Georgia"/>
          <w:color w:val="2E2E2E"/>
          <w:sz w:val="24"/>
          <w:szCs w:val="24"/>
        </w:rPr>
        <w:t>Speroni</w:t>
      </w:r>
      <w:proofErr w:type="spellEnd"/>
      <w:r w:rsidR="00AF6F51" w:rsidRPr="00E764C2">
        <w:rPr>
          <w:rFonts w:ascii="Georgia" w:hAnsi="Georgia"/>
          <w:color w:val="2E2E2E"/>
          <w:sz w:val="24"/>
          <w:szCs w:val="24"/>
        </w:rPr>
        <w:t xml:space="preserve"> et </w:t>
      </w:r>
      <w:proofErr w:type="spellStart"/>
      <w:r w:rsidR="00AF6F51" w:rsidRPr="00E764C2">
        <w:rPr>
          <w:rFonts w:ascii="Georgia" w:hAnsi="Georgia"/>
          <w:color w:val="2E2E2E"/>
          <w:sz w:val="24"/>
          <w:szCs w:val="24"/>
        </w:rPr>
        <w:t>al.,2014</w:t>
      </w:r>
      <w:proofErr w:type="spellEnd"/>
      <w:r w:rsidR="00AF6F51" w:rsidRPr="00E764C2">
        <w:rPr>
          <w:rFonts w:ascii="Georgia" w:hAnsi="Georgia"/>
          <w:color w:val="2E2E2E"/>
          <w:sz w:val="24"/>
          <w:szCs w:val="24"/>
        </w:rPr>
        <w:t xml:space="preserve">) </w:t>
      </w:r>
      <w:r w:rsidR="0066684B" w:rsidRPr="00E764C2">
        <w:rPr>
          <w:rFonts w:ascii="Georgia" w:hAnsi="Georgia"/>
          <w:color w:val="2E2E2E"/>
          <w:sz w:val="24"/>
          <w:szCs w:val="24"/>
        </w:rPr>
        <w:t>perpetrated mostly by patients and visitors (Gates et al., 2006)</w:t>
      </w:r>
      <w:r w:rsidR="00AF6F51" w:rsidRPr="00E764C2">
        <w:rPr>
          <w:rFonts w:ascii="Georgia" w:hAnsi="Georgia"/>
          <w:color w:val="2E2E2E"/>
          <w:sz w:val="24"/>
          <w:szCs w:val="24"/>
        </w:rPr>
        <w:t>.</w:t>
      </w:r>
      <w:r w:rsidR="0066684B" w:rsidRPr="00E764C2">
        <w:rPr>
          <w:rFonts w:ascii="Georgia" w:hAnsi="Georgia"/>
          <w:color w:val="2E2E2E"/>
          <w:sz w:val="24"/>
          <w:szCs w:val="24"/>
        </w:rPr>
        <w:t xml:space="preserve"> Indeed </w:t>
      </w:r>
      <w:r w:rsidR="007301AB" w:rsidRPr="00E764C2">
        <w:rPr>
          <w:rFonts w:ascii="Georgia" w:hAnsi="Georgia"/>
          <w:color w:val="2E2E2E"/>
          <w:sz w:val="24"/>
          <w:szCs w:val="24"/>
        </w:rPr>
        <w:t xml:space="preserve">studies have pinpointed emergency </w:t>
      </w:r>
      <w:r w:rsidR="007301AB" w:rsidRPr="00E764C2">
        <w:rPr>
          <w:rFonts w:ascii="Georgia" w:hAnsi="Georgia"/>
          <w:color w:val="2E2E2E"/>
          <w:sz w:val="24"/>
          <w:szCs w:val="24"/>
        </w:rPr>
        <w:lastRenderedPageBreak/>
        <w:t>departments</w:t>
      </w:r>
      <w:r w:rsidR="00CB01E4" w:rsidRPr="00E764C2">
        <w:rPr>
          <w:rFonts w:ascii="Georgia" w:hAnsi="Georgia"/>
          <w:color w:val="2E2E2E"/>
          <w:sz w:val="24"/>
          <w:szCs w:val="24"/>
        </w:rPr>
        <w:t xml:space="preserve"> </w:t>
      </w:r>
      <w:r w:rsidR="007301AB" w:rsidRPr="00E764C2">
        <w:rPr>
          <w:rFonts w:ascii="Georgia" w:hAnsi="Georgia"/>
          <w:color w:val="2E2E2E"/>
          <w:sz w:val="24"/>
          <w:szCs w:val="24"/>
        </w:rPr>
        <w:t xml:space="preserve">as high risk sets for violence against healthcare staff (Anglin et al.,1994; Foust et al., 1993; Gates et al., </w:t>
      </w:r>
      <w:proofErr w:type="gramStart"/>
      <w:r w:rsidR="007301AB" w:rsidRPr="00E764C2">
        <w:rPr>
          <w:rFonts w:ascii="Georgia" w:hAnsi="Georgia"/>
          <w:color w:val="2E2E2E"/>
          <w:sz w:val="24"/>
          <w:szCs w:val="24"/>
        </w:rPr>
        <w:t>2006 ;</w:t>
      </w:r>
      <w:proofErr w:type="gramEnd"/>
      <w:r w:rsidR="007301AB" w:rsidRPr="00E764C2">
        <w:rPr>
          <w:rFonts w:ascii="Georgia" w:hAnsi="Georgia"/>
          <w:color w:val="2E2E2E"/>
          <w:sz w:val="24"/>
          <w:szCs w:val="24"/>
        </w:rPr>
        <w:t xml:space="preserve"> </w:t>
      </w:r>
      <w:proofErr w:type="spellStart"/>
      <w:r w:rsidR="007301AB" w:rsidRPr="00E764C2">
        <w:rPr>
          <w:rFonts w:ascii="Georgia" w:hAnsi="Georgia"/>
          <w:color w:val="2E2E2E"/>
          <w:sz w:val="24"/>
          <w:szCs w:val="24"/>
        </w:rPr>
        <w:t>Gerberich</w:t>
      </w:r>
      <w:proofErr w:type="spellEnd"/>
      <w:r w:rsidR="007301AB" w:rsidRPr="00E764C2">
        <w:rPr>
          <w:rFonts w:ascii="Georgia" w:hAnsi="Georgia"/>
          <w:color w:val="2E2E2E"/>
          <w:sz w:val="24"/>
          <w:szCs w:val="24"/>
        </w:rPr>
        <w:t xml:space="preserve"> et al., 2004; </w:t>
      </w:r>
      <w:proofErr w:type="spellStart"/>
      <w:r w:rsidR="007301AB" w:rsidRPr="00E764C2">
        <w:rPr>
          <w:rFonts w:ascii="Georgia" w:hAnsi="Georgia"/>
          <w:color w:val="2E2E2E"/>
          <w:sz w:val="24"/>
          <w:szCs w:val="24"/>
        </w:rPr>
        <w:t>Kowalenko</w:t>
      </w:r>
      <w:proofErr w:type="spellEnd"/>
      <w:r w:rsidR="007301AB" w:rsidRPr="00E764C2">
        <w:rPr>
          <w:rFonts w:ascii="Georgia" w:hAnsi="Georgia"/>
          <w:color w:val="2E2E2E"/>
          <w:sz w:val="24"/>
          <w:szCs w:val="24"/>
        </w:rPr>
        <w:t xml:space="preserve"> et al., 2005</w:t>
      </w:r>
      <w:r w:rsidR="000C45B5" w:rsidRPr="00E764C2">
        <w:rPr>
          <w:rFonts w:ascii="Georgia" w:hAnsi="Georgia"/>
          <w:color w:val="2E2E2E"/>
          <w:sz w:val="24"/>
          <w:szCs w:val="24"/>
        </w:rPr>
        <w:t xml:space="preserve">). </w:t>
      </w:r>
    </w:p>
    <w:p w14:paraId="0398DBC9" w14:textId="20C1F105" w:rsidR="00921928" w:rsidRPr="00E764C2" w:rsidRDefault="000C45B5" w:rsidP="00572370">
      <w:pPr>
        <w:spacing w:before="240" w:after="120" w:line="360" w:lineRule="auto"/>
        <w:rPr>
          <w:rFonts w:ascii="Georgia" w:hAnsi="Georgia"/>
          <w:color w:val="2E2E2E"/>
          <w:sz w:val="24"/>
          <w:szCs w:val="24"/>
        </w:rPr>
      </w:pPr>
      <w:r w:rsidRPr="00E764C2">
        <w:rPr>
          <w:rFonts w:ascii="Georgia" w:hAnsi="Georgia"/>
          <w:color w:val="2E2E2E"/>
          <w:sz w:val="24"/>
          <w:szCs w:val="24"/>
        </w:rPr>
        <w:t>Violence can take many forms.</w:t>
      </w:r>
      <w:r w:rsidRPr="00E764C2">
        <w:rPr>
          <w:rFonts w:ascii="Georgia" w:hAnsi="Georgia" w:cstheme="majorBidi"/>
          <w:sz w:val="24"/>
          <w:szCs w:val="24"/>
        </w:rPr>
        <w:t xml:space="preserve"> A recent review (Mento, et al., 2020) found that </w:t>
      </w:r>
      <w:r w:rsidR="000E5E94" w:rsidRPr="00E764C2">
        <w:rPr>
          <w:rFonts w:ascii="Georgia" w:hAnsi="Georgia" w:cstheme="majorBidi"/>
          <w:sz w:val="24"/>
          <w:szCs w:val="24"/>
        </w:rPr>
        <w:t>ERs</w:t>
      </w:r>
      <w:r w:rsidRPr="00E764C2">
        <w:rPr>
          <w:rFonts w:ascii="Georgia" w:hAnsi="Georgia" w:cstheme="majorBidi"/>
          <w:sz w:val="24"/>
          <w:szCs w:val="24"/>
        </w:rPr>
        <w:t xml:space="preserve"> are, among other selected departments, prone to verbal abuse, psychological violence, physical assault, and sexual abuse. Still</w:t>
      </w:r>
      <w:r w:rsidR="000E5E94" w:rsidRPr="00E764C2">
        <w:rPr>
          <w:rFonts w:ascii="Georgia" w:hAnsi="Georgia" w:cstheme="majorBidi"/>
          <w:sz w:val="24"/>
          <w:szCs w:val="24"/>
        </w:rPr>
        <w:t xml:space="preserve">, data shows that </w:t>
      </w:r>
      <w:r w:rsidRPr="00E764C2">
        <w:rPr>
          <w:rFonts w:ascii="Georgia" w:hAnsi="Georgia"/>
          <w:color w:val="2E2E2E"/>
          <w:sz w:val="24"/>
          <w:szCs w:val="24"/>
        </w:rPr>
        <w:t>most of these occurrences are verbal (</w:t>
      </w:r>
      <w:proofErr w:type="spellStart"/>
      <w:r w:rsidRPr="00E764C2">
        <w:rPr>
          <w:rFonts w:ascii="Georgia" w:hAnsi="Georgia"/>
          <w:color w:val="2E2E2E"/>
          <w:sz w:val="24"/>
          <w:szCs w:val="24"/>
        </w:rPr>
        <w:t>Gerberich</w:t>
      </w:r>
      <w:proofErr w:type="spellEnd"/>
      <w:r w:rsidRPr="00E764C2">
        <w:rPr>
          <w:rFonts w:ascii="Georgia" w:hAnsi="Georgia"/>
          <w:color w:val="2E2E2E"/>
          <w:sz w:val="24"/>
          <w:szCs w:val="24"/>
        </w:rPr>
        <w:t xml:space="preserve"> et al., 2004).</w:t>
      </w:r>
    </w:p>
    <w:p w14:paraId="741AF9FE" w14:textId="1238367B" w:rsidR="00241169" w:rsidRPr="00E764C2" w:rsidRDefault="00241169" w:rsidP="00572370">
      <w:pPr>
        <w:spacing w:before="240" w:after="120" w:line="360" w:lineRule="auto"/>
        <w:rPr>
          <w:rFonts w:ascii="Georgia" w:hAnsi="Georgia"/>
          <w:color w:val="2E2E2E"/>
          <w:sz w:val="24"/>
          <w:szCs w:val="24"/>
        </w:rPr>
      </w:pPr>
      <w:r w:rsidRPr="00E764C2">
        <w:rPr>
          <w:rFonts w:ascii="Georgia" w:hAnsi="Georgia"/>
          <w:color w:val="2E2E2E"/>
          <w:sz w:val="24"/>
          <w:szCs w:val="24"/>
        </w:rPr>
        <w:t>The negative impact of verbal violence at work has received growing scholarly attention in recent years. (Hodgins et al., 2014; McCord et al. .2018; Yang et al.,</w:t>
      </w:r>
      <w:r w:rsidRPr="00E764C2">
        <w:rPr>
          <w:rFonts w:ascii="Georgia" w:hAnsi="Georgia"/>
          <w:color w:val="2E2E2E"/>
          <w:sz w:val="24"/>
          <w:szCs w:val="24"/>
          <w:rtl/>
        </w:rPr>
        <w:t xml:space="preserve"> </w:t>
      </w:r>
      <w:r w:rsidRPr="00E764C2">
        <w:rPr>
          <w:rFonts w:ascii="Georgia" w:hAnsi="Georgia"/>
          <w:color w:val="2E2E2E"/>
          <w:sz w:val="24"/>
          <w:szCs w:val="24"/>
        </w:rPr>
        <w:t xml:space="preserve">2014). Indeed, verbal violence at work is associated with psychological distress, burnout, anxiety, depression, and general reduced wellbeing </w:t>
      </w:r>
      <w:r w:rsidR="000C45B5" w:rsidRPr="00E764C2">
        <w:rPr>
          <w:rFonts w:ascii="Georgia" w:hAnsi="Georgia"/>
          <w:color w:val="2E2E2E"/>
          <w:sz w:val="24"/>
          <w:szCs w:val="24"/>
        </w:rPr>
        <w:t>(</w:t>
      </w:r>
      <w:proofErr w:type="spellStart"/>
      <w:r w:rsidR="000C45B5" w:rsidRPr="00E764C2">
        <w:rPr>
          <w:rFonts w:ascii="Georgia" w:hAnsi="Georgia"/>
          <w:color w:val="2E2E2E"/>
          <w:sz w:val="24"/>
          <w:szCs w:val="24"/>
        </w:rPr>
        <w:t>Schilpzand</w:t>
      </w:r>
      <w:proofErr w:type="spellEnd"/>
      <w:r w:rsidR="000C45B5" w:rsidRPr="00E764C2">
        <w:rPr>
          <w:rFonts w:ascii="Georgia" w:hAnsi="Georgia"/>
          <w:color w:val="2E2E2E"/>
          <w:sz w:val="24"/>
          <w:szCs w:val="24"/>
        </w:rPr>
        <w:t xml:space="preserve">, De Pater &amp; Erez, 2016). The impact of violence </w:t>
      </w:r>
      <w:r w:rsidR="000C45B5" w:rsidRPr="00E764C2">
        <w:rPr>
          <w:rFonts w:ascii="Georgia" w:hAnsi="Georgia" w:cstheme="majorBidi"/>
          <w:sz w:val="24"/>
          <w:szCs w:val="24"/>
        </w:rPr>
        <w:t>goes</w:t>
      </w:r>
      <w:r w:rsidR="000C45B5" w:rsidRPr="00E764C2">
        <w:rPr>
          <w:rFonts w:ascii="Georgia" w:hAnsi="Georgia"/>
          <w:color w:val="2E2E2E"/>
          <w:sz w:val="24"/>
          <w:szCs w:val="24"/>
        </w:rPr>
        <w:t xml:space="preserve"> beyond individuals as employees who experience violence undergo decreasing service performance, and they might harm their customers (Park &amp; Kim, 2020).   In a hospital setting these decreases in productivity are translated to reduced quality of treatment to patients (Hutton et al., 2008). </w:t>
      </w:r>
      <w:r w:rsidR="00EC736E" w:rsidRPr="00E764C2">
        <w:rPr>
          <w:rFonts w:ascii="Georgia" w:hAnsi="Georgia" w:cstheme="majorBidi"/>
          <w:sz w:val="24"/>
          <w:szCs w:val="24"/>
        </w:rPr>
        <w:t>In their recent seminal review Mento, et al., (2020) found that lack of information, insufficient personnel and equipment, and communication breakdowns increase the risk of violent behaviour that is mainly perpetrated by patients and other visitors.</w:t>
      </w:r>
    </w:p>
    <w:p w14:paraId="004172C3" w14:textId="1A50E825" w:rsidR="003A0B29" w:rsidRPr="00E764C2" w:rsidRDefault="003A0B29" w:rsidP="00D63B1A">
      <w:pPr>
        <w:spacing w:after="0" w:line="360" w:lineRule="auto"/>
        <w:rPr>
          <w:rFonts w:ascii="Georgia" w:hAnsi="Georgia" w:cstheme="majorBidi"/>
          <w:sz w:val="24"/>
          <w:szCs w:val="24"/>
        </w:rPr>
      </w:pPr>
      <w:r w:rsidRPr="00E764C2">
        <w:rPr>
          <w:rFonts w:ascii="Georgia" w:hAnsi="Georgia" w:cstheme="majorBidi"/>
          <w:sz w:val="24"/>
          <w:szCs w:val="24"/>
        </w:rPr>
        <w:t xml:space="preserve">Existing tools to </w:t>
      </w:r>
      <w:r w:rsidR="00074117" w:rsidRPr="00E764C2">
        <w:rPr>
          <w:rFonts w:ascii="Georgia" w:hAnsi="Georgia" w:cstheme="majorBidi"/>
          <w:i/>
          <w:iCs/>
          <w:sz w:val="24"/>
          <w:szCs w:val="24"/>
        </w:rPr>
        <w:t>identify</w:t>
      </w:r>
      <w:r w:rsidR="00074117" w:rsidRPr="00E764C2">
        <w:rPr>
          <w:rFonts w:ascii="Georgia" w:hAnsi="Georgia" w:cstheme="majorBidi"/>
          <w:sz w:val="24"/>
          <w:szCs w:val="24"/>
        </w:rPr>
        <w:t xml:space="preserve"> </w:t>
      </w:r>
      <w:r w:rsidRPr="00E764C2">
        <w:rPr>
          <w:rFonts w:ascii="Georgia" w:hAnsi="Georgia" w:cstheme="majorBidi"/>
          <w:sz w:val="24"/>
          <w:szCs w:val="24"/>
        </w:rPr>
        <w:t>violence</w:t>
      </w:r>
      <w:r w:rsidR="00AB34D6" w:rsidRPr="00E764C2">
        <w:rPr>
          <w:rFonts w:ascii="Georgia" w:hAnsi="Georgia" w:cstheme="majorBidi"/>
          <w:sz w:val="24"/>
          <w:szCs w:val="24"/>
        </w:rPr>
        <w:t xml:space="preserve"> </w:t>
      </w:r>
      <w:r w:rsidRPr="00E764C2">
        <w:rPr>
          <w:rFonts w:ascii="Georgia" w:hAnsi="Georgia" w:cstheme="majorBidi"/>
          <w:sz w:val="24"/>
          <w:szCs w:val="24"/>
        </w:rPr>
        <w:t>(</w:t>
      </w:r>
      <w:proofErr w:type="spellStart"/>
      <w:r w:rsidRPr="00E764C2">
        <w:rPr>
          <w:rFonts w:ascii="Georgia" w:hAnsi="Georgia" w:cstheme="majorBidi"/>
          <w:sz w:val="24"/>
          <w:szCs w:val="24"/>
        </w:rPr>
        <w:t>Schilpzand</w:t>
      </w:r>
      <w:proofErr w:type="spellEnd"/>
      <w:r w:rsidRPr="00E764C2">
        <w:rPr>
          <w:rFonts w:ascii="Georgia" w:hAnsi="Georgia" w:cstheme="majorBidi"/>
          <w:sz w:val="24"/>
          <w:szCs w:val="24"/>
        </w:rPr>
        <w:t xml:space="preserve">, De Pater &amp; Erez, 2016, Wilson and </w:t>
      </w:r>
      <w:proofErr w:type="spellStart"/>
      <w:r w:rsidRPr="00E764C2">
        <w:rPr>
          <w:rFonts w:ascii="Georgia" w:hAnsi="Georgia" w:cstheme="majorBidi"/>
          <w:sz w:val="24"/>
          <w:szCs w:val="24"/>
        </w:rPr>
        <w:t>Holmvall</w:t>
      </w:r>
      <w:proofErr w:type="spellEnd"/>
      <w:r w:rsidRPr="00E764C2">
        <w:rPr>
          <w:rFonts w:ascii="Georgia" w:hAnsi="Georgia" w:cstheme="majorBidi"/>
          <w:sz w:val="24"/>
          <w:szCs w:val="24"/>
        </w:rPr>
        <w:t xml:space="preserve"> 2013) has </w:t>
      </w:r>
      <w:r w:rsidR="0016036B" w:rsidRPr="00E764C2">
        <w:rPr>
          <w:rFonts w:ascii="Georgia" w:hAnsi="Georgia" w:cstheme="majorBidi"/>
          <w:sz w:val="24"/>
          <w:szCs w:val="24"/>
        </w:rPr>
        <w:t>few shortcomings all which can be dealt by utilizing data science capabilities</w:t>
      </w:r>
      <w:r w:rsidRPr="00E764C2">
        <w:rPr>
          <w:rFonts w:ascii="Georgia" w:hAnsi="Georgia" w:cstheme="majorBidi"/>
          <w:sz w:val="24"/>
          <w:szCs w:val="24"/>
        </w:rPr>
        <w:t>:</w:t>
      </w:r>
    </w:p>
    <w:p w14:paraId="69DC46E1" w14:textId="77777777" w:rsidR="003A0B29" w:rsidRPr="00E764C2" w:rsidRDefault="003A0B29" w:rsidP="00572370">
      <w:pPr>
        <w:pStyle w:val="ListParagraph"/>
        <w:numPr>
          <w:ilvl w:val="0"/>
          <w:numId w:val="1"/>
        </w:numPr>
        <w:bidi w:val="0"/>
        <w:spacing w:line="360" w:lineRule="auto"/>
        <w:jc w:val="left"/>
        <w:rPr>
          <w:rFonts w:ascii="Georgia" w:hAnsi="Georgia" w:cstheme="majorBidi"/>
          <w:lang w:val="en-GB"/>
        </w:rPr>
      </w:pPr>
      <w:r w:rsidRPr="00E764C2">
        <w:rPr>
          <w:rFonts w:ascii="Georgia" w:hAnsi="Georgia" w:cstheme="majorBidi"/>
          <w:lang w:val="en-GB"/>
        </w:rPr>
        <w:t>They are subjective</w:t>
      </w:r>
    </w:p>
    <w:p w14:paraId="63C2FB1E" w14:textId="77777777" w:rsidR="0016036B" w:rsidRPr="00E764C2" w:rsidRDefault="003A0B29" w:rsidP="0016036B">
      <w:pPr>
        <w:pStyle w:val="ListParagraph"/>
        <w:numPr>
          <w:ilvl w:val="0"/>
          <w:numId w:val="1"/>
        </w:numPr>
        <w:bidi w:val="0"/>
        <w:spacing w:line="360" w:lineRule="auto"/>
        <w:jc w:val="left"/>
        <w:rPr>
          <w:rFonts w:ascii="Georgia" w:hAnsi="Georgia" w:cstheme="majorBidi"/>
          <w:lang w:val="en-GB"/>
        </w:rPr>
      </w:pPr>
      <w:r w:rsidRPr="00E764C2">
        <w:rPr>
          <w:rFonts w:ascii="Georgia" w:hAnsi="Georgia" w:cstheme="majorBidi"/>
          <w:lang w:val="en-GB"/>
        </w:rPr>
        <w:t>There is a time gap between the abusive act and the data collection. This issue might also impact the ability to intervene effectively.</w:t>
      </w:r>
    </w:p>
    <w:p w14:paraId="05E395E3" w14:textId="7FEB925F" w:rsidR="0016036B" w:rsidRPr="00E764C2" w:rsidRDefault="0016036B" w:rsidP="0016036B">
      <w:pPr>
        <w:pStyle w:val="ListParagraph"/>
        <w:numPr>
          <w:ilvl w:val="0"/>
          <w:numId w:val="1"/>
        </w:numPr>
        <w:bidi w:val="0"/>
        <w:spacing w:line="360" w:lineRule="auto"/>
        <w:jc w:val="left"/>
        <w:rPr>
          <w:rFonts w:ascii="Georgia" w:hAnsi="Georgia" w:cstheme="majorBidi"/>
          <w:lang w:val="en-GB"/>
        </w:rPr>
      </w:pPr>
      <w:r w:rsidRPr="00E764C2">
        <w:rPr>
          <w:rFonts w:ascii="Georgia" w:hAnsi="Georgia" w:cstheme="majorBidi"/>
          <w:lang w:val="en-GB"/>
        </w:rPr>
        <w:t xml:space="preserve">They rely on targets' memory - They all lean </w:t>
      </w:r>
      <w:r w:rsidRPr="00E764C2">
        <w:rPr>
          <w:rFonts w:ascii="Georgia" w:hAnsi="Georgia" w:cstheme="majorBidi"/>
        </w:rPr>
        <w:t>on the frequency or sense of extensiveness of the occurrence  as perceived and recalled retrospectively, by the target (</w:t>
      </w:r>
      <w:proofErr w:type="spellStart"/>
      <w:r w:rsidRPr="00E764C2">
        <w:rPr>
          <w:rFonts w:ascii="Georgia" w:hAnsi="Georgia" w:cstheme="majorBidi"/>
        </w:rPr>
        <w:t>Schilpzand</w:t>
      </w:r>
      <w:proofErr w:type="spellEnd"/>
      <w:r w:rsidRPr="00E764C2">
        <w:rPr>
          <w:rFonts w:ascii="Georgia" w:hAnsi="Georgia" w:cstheme="majorBidi"/>
        </w:rPr>
        <w:t>, De Pater &amp; Erez, 2016) and thus the identification of verbal violence, is biased. Indeed,  in their seminal review, the authors called for utilizing implicit measures that "do not rely on introspection or participants' accurate and full awareness of how or why they feel, think, react, or behave in a certain way" (p. S64-S65).</w:t>
      </w:r>
      <w:r w:rsidRPr="00E764C2">
        <w:rPr>
          <w:rFonts w:ascii="Georgia" w:hAnsi="Georgia" w:cstheme="majorBidi"/>
          <w:rtl/>
        </w:rPr>
        <w:t xml:space="preserve"> </w:t>
      </w:r>
      <w:r w:rsidRPr="00E764C2">
        <w:rPr>
          <w:rFonts w:ascii="Georgia" w:hAnsi="Georgia" w:cstheme="majorBidi"/>
        </w:rPr>
        <w:t xml:space="preserve"> Thus far, their call was not answered. </w:t>
      </w:r>
    </w:p>
    <w:p w14:paraId="10645DDC" w14:textId="646DF99B" w:rsidR="0016036B" w:rsidRPr="00E764C2" w:rsidRDefault="0016036B" w:rsidP="0016036B">
      <w:pPr>
        <w:pStyle w:val="ListParagraph"/>
        <w:bidi w:val="0"/>
        <w:spacing w:line="360" w:lineRule="auto"/>
        <w:ind w:left="360"/>
        <w:jc w:val="left"/>
        <w:rPr>
          <w:rFonts w:ascii="Georgia" w:hAnsi="Georgia" w:cstheme="majorBidi"/>
          <w:lang w:val="en-GB"/>
        </w:rPr>
      </w:pPr>
    </w:p>
    <w:p w14:paraId="3DA430F9" w14:textId="262C9340" w:rsidR="00AB34D6" w:rsidRPr="00E764C2" w:rsidRDefault="004E48B4" w:rsidP="00572370">
      <w:pPr>
        <w:spacing w:before="240" w:after="120" w:line="360" w:lineRule="auto"/>
        <w:rPr>
          <w:rFonts w:ascii="Georgia" w:hAnsi="Georgia"/>
          <w:color w:val="2E2E2E"/>
          <w:sz w:val="24"/>
          <w:szCs w:val="24"/>
        </w:rPr>
      </w:pPr>
      <w:r w:rsidRPr="00E764C2">
        <w:rPr>
          <w:rFonts w:ascii="Georgia" w:hAnsi="Georgia"/>
          <w:color w:val="2E2E2E"/>
          <w:sz w:val="24"/>
          <w:szCs w:val="24"/>
        </w:rPr>
        <w:t xml:space="preserve">With respect to </w:t>
      </w:r>
      <w:r w:rsidR="00AB34D6" w:rsidRPr="00E764C2">
        <w:rPr>
          <w:rFonts w:ascii="Georgia" w:hAnsi="Georgia"/>
          <w:i/>
          <w:iCs/>
          <w:color w:val="2E2E2E"/>
          <w:sz w:val="24"/>
          <w:szCs w:val="24"/>
        </w:rPr>
        <w:t>intervention</w:t>
      </w:r>
      <w:r w:rsidR="00AB34D6" w:rsidRPr="00E764C2">
        <w:rPr>
          <w:rFonts w:ascii="Georgia" w:hAnsi="Georgia"/>
          <w:color w:val="2E2E2E"/>
          <w:sz w:val="24"/>
          <w:szCs w:val="24"/>
        </w:rPr>
        <w:t xml:space="preserve"> processes</w:t>
      </w:r>
      <w:r w:rsidR="00074117" w:rsidRPr="00E764C2">
        <w:rPr>
          <w:rFonts w:ascii="Georgia" w:hAnsi="Georgia"/>
          <w:color w:val="2E2E2E"/>
          <w:sz w:val="24"/>
          <w:szCs w:val="24"/>
        </w:rPr>
        <w:t>, the existing intervention programs</w:t>
      </w:r>
      <w:r w:rsidR="00AB34D6" w:rsidRPr="00E764C2">
        <w:rPr>
          <w:rFonts w:ascii="Georgia" w:hAnsi="Georgia"/>
          <w:color w:val="2E2E2E"/>
          <w:sz w:val="24"/>
          <w:szCs w:val="24"/>
        </w:rPr>
        <w:t xml:space="preserve"> are very </w:t>
      </w:r>
      <w:r w:rsidR="00380CAB" w:rsidRPr="00E764C2">
        <w:rPr>
          <w:rFonts w:ascii="Georgia" w:hAnsi="Georgia"/>
          <w:color w:val="2E2E2E"/>
          <w:sz w:val="24"/>
          <w:szCs w:val="24"/>
        </w:rPr>
        <w:t>limited in numbe</w:t>
      </w:r>
      <w:r w:rsidR="0016036B" w:rsidRPr="00E764C2">
        <w:rPr>
          <w:rFonts w:ascii="Georgia" w:hAnsi="Georgia"/>
          <w:color w:val="2E2E2E"/>
          <w:sz w:val="24"/>
          <w:szCs w:val="24"/>
        </w:rPr>
        <w:t xml:space="preserve">r </w:t>
      </w:r>
      <w:r w:rsidR="0016036B" w:rsidRPr="00E764C2">
        <w:rPr>
          <w:rFonts w:ascii="Georgia" w:hAnsi="Georgia" w:cstheme="majorBidi"/>
          <w:sz w:val="24"/>
          <w:szCs w:val="24"/>
        </w:rPr>
        <w:t xml:space="preserve">(Howard, &amp; </w:t>
      </w:r>
      <w:proofErr w:type="spellStart"/>
      <w:r w:rsidR="0016036B" w:rsidRPr="00E764C2">
        <w:rPr>
          <w:rFonts w:ascii="Georgia" w:hAnsi="Georgia" w:cstheme="majorBidi"/>
          <w:sz w:val="24"/>
          <w:szCs w:val="24"/>
        </w:rPr>
        <w:t>Embree</w:t>
      </w:r>
      <w:proofErr w:type="spellEnd"/>
      <w:r w:rsidR="0016036B" w:rsidRPr="00E764C2">
        <w:rPr>
          <w:rFonts w:ascii="Georgia" w:hAnsi="Georgia" w:cstheme="majorBidi"/>
          <w:sz w:val="24"/>
          <w:szCs w:val="24"/>
        </w:rPr>
        <w:t>, 2020).</w:t>
      </w:r>
      <w:r w:rsidR="0016036B" w:rsidRPr="00E764C2">
        <w:rPr>
          <w:rFonts w:ascii="Georgia" w:hAnsi="Georgia"/>
          <w:color w:val="2E2E2E"/>
          <w:sz w:val="24"/>
          <w:szCs w:val="24"/>
        </w:rPr>
        <w:t xml:space="preserve"> T</w:t>
      </w:r>
      <w:r w:rsidR="00380CAB" w:rsidRPr="00E764C2">
        <w:rPr>
          <w:rFonts w:ascii="Georgia" w:hAnsi="Georgia"/>
          <w:color w:val="2E2E2E"/>
          <w:sz w:val="24"/>
          <w:szCs w:val="24"/>
        </w:rPr>
        <w:t xml:space="preserve">hey are all </w:t>
      </w:r>
      <w:r w:rsidR="00AB34D6" w:rsidRPr="00E764C2">
        <w:rPr>
          <w:rFonts w:ascii="Georgia" w:hAnsi="Georgia"/>
          <w:color w:val="2E2E2E"/>
          <w:sz w:val="24"/>
          <w:szCs w:val="24"/>
          <w:lang w:val="en-GB"/>
        </w:rPr>
        <w:t>retrospective</w:t>
      </w:r>
      <w:r w:rsidR="00074117" w:rsidRPr="00E764C2">
        <w:rPr>
          <w:rFonts w:ascii="Georgia" w:hAnsi="Georgia"/>
          <w:color w:val="2E2E2E"/>
          <w:sz w:val="24"/>
          <w:szCs w:val="24"/>
          <w:lang w:val="en-GB"/>
        </w:rPr>
        <w:t>,</w:t>
      </w:r>
      <w:r w:rsidR="00AB34D6" w:rsidRPr="00E764C2">
        <w:rPr>
          <w:rFonts w:ascii="Georgia" w:hAnsi="Georgia"/>
          <w:color w:val="2E2E2E"/>
          <w:sz w:val="24"/>
          <w:szCs w:val="24"/>
          <w:lang w:val="en-GB"/>
        </w:rPr>
        <w:t xml:space="preserve"> and</w:t>
      </w:r>
      <w:r w:rsidR="00380CAB" w:rsidRPr="00E764C2">
        <w:rPr>
          <w:rFonts w:ascii="Georgia" w:hAnsi="Georgia"/>
          <w:color w:val="2E2E2E"/>
          <w:sz w:val="24"/>
          <w:szCs w:val="24"/>
          <w:lang w:val="en-GB"/>
        </w:rPr>
        <w:t xml:space="preserve"> the impact of most was graded as low (</w:t>
      </w:r>
      <w:r w:rsidR="00380CAB" w:rsidRPr="00E764C2">
        <w:rPr>
          <w:rFonts w:ascii="Georgia" w:hAnsi="Georgia" w:cstheme="majorBidi"/>
          <w:sz w:val="24"/>
          <w:szCs w:val="24"/>
        </w:rPr>
        <w:t xml:space="preserve">Hodgins et al., 2014). </w:t>
      </w:r>
      <w:proofErr w:type="gramStart"/>
      <w:r w:rsidR="00380CAB" w:rsidRPr="00E764C2">
        <w:rPr>
          <w:rFonts w:ascii="Georgia" w:hAnsi="Georgia" w:cstheme="majorBidi"/>
          <w:sz w:val="24"/>
          <w:szCs w:val="24"/>
        </w:rPr>
        <w:t>Additionally</w:t>
      </w:r>
      <w:proofErr w:type="gramEnd"/>
      <w:r w:rsidR="00380CAB" w:rsidRPr="00E764C2">
        <w:rPr>
          <w:rFonts w:ascii="Georgia" w:hAnsi="Georgia" w:cstheme="majorBidi"/>
          <w:sz w:val="24"/>
          <w:szCs w:val="24"/>
        </w:rPr>
        <w:t xml:space="preserve"> they all overlook the potential escalation of violence.</w:t>
      </w:r>
      <w:r w:rsidRPr="00E764C2">
        <w:rPr>
          <w:rFonts w:ascii="Georgia" w:hAnsi="Georgia"/>
          <w:color w:val="2E2E2E"/>
          <w:sz w:val="24"/>
          <w:szCs w:val="24"/>
        </w:rPr>
        <w:t xml:space="preserve"> </w:t>
      </w:r>
      <w:r w:rsidR="00380CAB" w:rsidRPr="00E764C2">
        <w:rPr>
          <w:rFonts w:ascii="Georgia" w:hAnsi="Georgia"/>
          <w:color w:val="2E2E2E"/>
          <w:sz w:val="24"/>
          <w:szCs w:val="24"/>
        </w:rPr>
        <w:t xml:space="preserve">The </w:t>
      </w:r>
      <w:r w:rsidRPr="00E764C2">
        <w:rPr>
          <w:rFonts w:ascii="Georgia" w:hAnsi="Georgia"/>
          <w:color w:val="2E2E2E"/>
          <w:sz w:val="24"/>
          <w:szCs w:val="24"/>
        </w:rPr>
        <w:t>broad literature on verbal violence indicates that verbal violence can develop into physical violence (Andersson and Pearson, 1999). Thus, identification of minor instances of violence (such as uncivil behaviour from patients, visitors or staff) should be identified  before they are escalated to enhance the ability to intervene on time before the verbal instance of violence becomes physical. Previous studies showed that</w:t>
      </w:r>
      <w:r w:rsidRPr="00E764C2">
        <w:rPr>
          <w:rFonts w:ascii="Georgia" w:hAnsi="Georgia"/>
          <w:color w:val="2E2E2E"/>
          <w:sz w:val="24"/>
          <w:szCs w:val="24"/>
          <w:rtl/>
        </w:rPr>
        <w:t xml:space="preserve"> </w:t>
      </w:r>
      <w:r w:rsidRPr="00E764C2">
        <w:rPr>
          <w:rFonts w:ascii="Georgia" w:hAnsi="Georgia"/>
          <w:color w:val="2E2E2E"/>
          <w:sz w:val="24"/>
          <w:szCs w:val="24"/>
        </w:rPr>
        <w:t>various types of factors</w:t>
      </w:r>
      <w:r w:rsidRPr="00E764C2">
        <w:rPr>
          <w:rFonts w:ascii="Georgia" w:hAnsi="Georgia"/>
          <w:color w:val="2E2E2E"/>
          <w:sz w:val="24"/>
          <w:szCs w:val="24"/>
          <w:rtl/>
        </w:rPr>
        <w:t xml:space="preserve"> </w:t>
      </w:r>
      <w:r w:rsidRPr="00E764C2">
        <w:rPr>
          <w:rFonts w:ascii="Georgia" w:hAnsi="Georgia"/>
          <w:color w:val="2E2E2E"/>
          <w:sz w:val="24"/>
          <w:szCs w:val="24"/>
        </w:rPr>
        <w:t xml:space="preserve">are involved in the process of escalation, such as patient behavior, hospital conditions, waiting times and others (Shafran et </w:t>
      </w:r>
      <w:proofErr w:type="spellStart"/>
      <w:r w:rsidRPr="00E764C2">
        <w:rPr>
          <w:rFonts w:ascii="Georgia" w:hAnsi="Georgia"/>
          <w:color w:val="2E2E2E"/>
          <w:sz w:val="24"/>
          <w:szCs w:val="24"/>
        </w:rPr>
        <w:t>al.,2017</w:t>
      </w:r>
      <w:proofErr w:type="spellEnd"/>
      <w:r w:rsidRPr="00E764C2">
        <w:rPr>
          <w:rFonts w:ascii="Georgia" w:hAnsi="Georgia"/>
          <w:color w:val="2E2E2E"/>
          <w:sz w:val="24"/>
          <w:szCs w:val="24"/>
        </w:rPr>
        <w:t xml:space="preserve">), Thus, various types of data should be collected in order to intervene and prevent escalation. </w:t>
      </w:r>
    </w:p>
    <w:p w14:paraId="51846A11" w14:textId="6D126076" w:rsidR="00D63B1A" w:rsidRPr="00E764C2" w:rsidRDefault="00D63B1A" w:rsidP="00D63B1A">
      <w:pPr>
        <w:autoSpaceDE w:val="0"/>
        <w:autoSpaceDN w:val="0"/>
        <w:adjustRightInd w:val="0"/>
        <w:spacing w:after="0" w:line="360" w:lineRule="auto"/>
        <w:ind w:firstLine="720"/>
        <w:rPr>
          <w:rFonts w:ascii="Georgia" w:hAnsi="Georgia"/>
          <w:color w:val="202020"/>
          <w:sz w:val="24"/>
          <w:szCs w:val="24"/>
          <w:shd w:val="clear" w:color="auto" w:fill="FFFFFF"/>
        </w:rPr>
      </w:pPr>
      <w:r w:rsidRPr="00E764C2">
        <w:rPr>
          <w:rFonts w:ascii="Georgia" w:hAnsi="Georgia" w:cstheme="majorBidi"/>
          <w:sz w:val="24"/>
          <w:szCs w:val="24"/>
        </w:rPr>
        <w:t xml:space="preserve">With respect to prediction, studies indicated that contextual stressors which reflect an imbalance between job demands and available resources to deal with these demands (Lazarus &amp; Folkman, 1984), constitute emotional and </w:t>
      </w:r>
      <w:proofErr w:type="spellStart"/>
      <w:r w:rsidRPr="00E764C2">
        <w:rPr>
          <w:rFonts w:ascii="Georgia" w:hAnsi="Georgia" w:cstheme="majorBidi"/>
          <w:sz w:val="24"/>
          <w:szCs w:val="24"/>
        </w:rPr>
        <w:t>behavioural</w:t>
      </w:r>
      <w:proofErr w:type="spellEnd"/>
      <w:r w:rsidRPr="00E764C2">
        <w:rPr>
          <w:rFonts w:ascii="Georgia" w:hAnsi="Georgia" w:cstheme="majorBidi"/>
          <w:sz w:val="24"/>
          <w:szCs w:val="24"/>
        </w:rPr>
        <w:t xml:space="preserve"> responses that might be counterproductive (Roberts et al. 2011). Indeed, </w:t>
      </w:r>
      <w:proofErr w:type="spellStart"/>
      <w:r w:rsidRPr="00E764C2">
        <w:rPr>
          <w:rFonts w:ascii="Georgia" w:hAnsi="Georgia" w:cstheme="majorBidi"/>
          <w:sz w:val="24"/>
          <w:szCs w:val="24"/>
        </w:rPr>
        <w:t>Oyeleye</w:t>
      </w:r>
      <w:proofErr w:type="spellEnd"/>
      <w:r w:rsidRPr="00E764C2">
        <w:rPr>
          <w:rFonts w:ascii="Georgia" w:hAnsi="Georgia" w:cstheme="majorBidi"/>
          <w:sz w:val="24"/>
          <w:szCs w:val="24"/>
        </w:rPr>
        <w:t xml:space="preserve"> et al.  (2013) found that stress is related to conflict.  In the same route, Roberts et al. (2011) managed to show that stress leads to the perpetration of incivility a specific form of verbal violence. As different stressors exist in various settings, scholars focused on specific work environments to identify stressors which depends on the specific setting. Focusing on healthcare, in their recent seminal review Mento, et al., (2020) found that lack of information, insufficient personnel and equipment, and communication breakdowns increase the risk of violent behaviour that is mainly perpetrated by patients and other visitors. </w:t>
      </w:r>
      <w:proofErr w:type="gramStart"/>
      <w:r w:rsidRPr="00E764C2">
        <w:rPr>
          <w:rFonts w:ascii="Georgia" w:hAnsi="Georgia" w:cstheme="majorBidi"/>
          <w:sz w:val="24"/>
          <w:szCs w:val="24"/>
        </w:rPr>
        <w:t>Indeed</w:t>
      </w:r>
      <w:proofErr w:type="gramEnd"/>
      <w:r w:rsidRPr="00E764C2">
        <w:rPr>
          <w:rFonts w:ascii="Georgia" w:hAnsi="Georgia" w:cstheme="majorBidi"/>
          <w:sz w:val="24"/>
          <w:szCs w:val="24"/>
        </w:rPr>
        <w:t xml:space="preserve"> insufficient personnel is expected to lead to a mismatch between patient expectations and the reality of the services offered, which in turn was shown to be related to violence against nurses (</w:t>
      </w:r>
      <w:proofErr w:type="spellStart"/>
      <w:r w:rsidRPr="00E764C2">
        <w:rPr>
          <w:rFonts w:ascii="Georgia" w:hAnsi="Georgia" w:cstheme="majorBidi"/>
          <w:sz w:val="24"/>
          <w:szCs w:val="24"/>
        </w:rPr>
        <w:t>Nowrouzi</w:t>
      </w:r>
      <w:proofErr w:type="spellEnd"/>
      <w:r w:rsidRPr="00E764C2">
        <w:rPr>
          <w:rFonts w:ascii="Georgia" w:hAnsi="Georgia" w:cstheme="majorBidi"/>
          <w:sz w:val="24"/>
          <w:szCs w:val="24"/>
        </w:rPr>
        <w:t xml:space="preserve">-Kia et </w:t>
      </w:r>
      <w:proofErr w:type="spellStart"/>
      <w:r w:rsidRPr="00E764C2">
        <w:rPr>
          <w:rFonts w:ascii="Georgia" w:hAnsi="Georgia" w:cstheme="majorBidi"/>
          <w:sz w:val="24"/>
          <w:szCs w:val="24"/>
        </w:rPr>
        <w:t>al.,2019</w:t>
      </w:r>
      <w:proofErr w:type="spellEnd"/>
      <w:r w:rsidRPr="00E764C2">
        <w:rPr>
          <w:rFonts w:ascii="Georgia" w:hAnsi="Georgia" w:cstheme="majorBidi"/>
          <w:sz w:val="24"/>
          <w:szCs w:val="24"/>
        </w:rPr>
        <w:t>). These findings were also supported by (</w:t>
      </w:r>
      <w:proofErr w:type="spellStart"/>
      <w:r w:rsidRPr="00E764C2">
        <w:rPr>
          <w:rFonts w:ascii="Georgia" w:hAnsi="Georgia" w:cstheme="majorBidi"/>
          <w:sz w:val="24"/>
          <w:szCs w:val="24"/>
        </w:rPr>
        <w:t>Spelten</w:t>
      </w:r>
      <w:proofErr w:type="spellEnd"/>
      <w:r w:rsidRPr="00E764C2">
        <w:rPr>
          <w:rFonts w:ascii="Georgia" w:hAnsi="Georgia" w:cstheme="majorBidi"/>
          <w:sz w:val="24"/>
          <w:szCs w:val="24"/>
        </w:rPr>
        <w:t>, et al., 2020) who found that family members visiting emergency departments could become violent if they feel frustrated, stressful, helpless, or entitled.</w:t>
      </w:r>
      <w:r w:rsidRPr="00E764C2">
        <w:rPr>
          <w:rFonts w:ascii="Georgia" w:hAnsi="Georgia"/>
          <w:color w:val="202020"/>
          <w:sz w:val="24"/>
          <w:szCs w:val="24"/>
          <w:highlight w:val="yellow"/>
          <w:shd w:val="clear" w:color="auto" w:fill="FFFFFF"/>
        </w:rPr>
        <w:t xml:space="preserve"> </w:t>
      </w:r>
    </w:p>
    <w:p w14:paraId="5FE5F0DB" w14:textId="17599A17" w:rsidR="00D63B1A" w:rsidRPr="00E764C2" w:rsidRDefault="00D63B1A" w:rsidP="00D63B1A">
      <w:pPr>
        <w:autoSpaceDE w:val="0"/>
        <w:autoSpaceDN w:val="0"/>
        <w:adjustRightInd w:val="0"/>
        <w:spacing w:after="0" w:line="360" w:lineRule="auto"/>
        <w:ind w:firstLine="720"/>
        <w:rPr>
          <w:rFonts w:ascii="Georgia" w:hAnsi="Georgia" w:cstheme="majorBidi"/>
          <w:sz w:val="24"/>
          <w:szCs w:val="24"/>
        </w:rPr>
      </w:pPr>
      <w:r w:rsidRPr="00E764C2">
        <w:rPr>
          <w:rFonts w:ascii="Georgia" w:hAnsi="Georgia" w:cstheme="majorBidi"/>
          <w:sz w:val="24"/>
          <w:szCs w:val="24"/>
        </w:rPr>
        <w:lastRenderedPageBreak/>
        <w:t xml:space="preserve">Thus far, no research focused on a longitudinal learning of risk factors that </w:t>
      </w:r>
      <w:proofErr w:type="spellStart"/>
      <w:r w:rsidRPr="00E764C2">
        <w:rPr>
          <w:rFonts w:ascii="Georgia" w:hAnsi="Georgia" w:cstheme="majorBidi"/>
          <w:sz w:val="24"/>
          <w:szCs w:val="24"/>
        </w:rPr>
        <w:t>excelerate</w:t>
      </w:r>
      <w:proofErr w:type="spellEnd"/>
      <w:r w:rsidRPr="00E764C2">
        <w:rPr>
          <w:rFonts w:ascii="Georgia" w:hAnsi="Georgia" w:cstheme="majorBidi"/>
          <w:sz w:val="24"/>
          <w:szCs w:val="24"/>
        </w:rPr>
        <w:t xml:space="preserve"> violence perpetrated by patients and their relatives (Mento, et al., 2020), </w:t>
      </w:r>
      <w:proofErr w:type="gramStart"/>
      <w:r w:rsidRPr="00E764C2">
        <w:rPr>
          <w:rFonts w:ascii="Georgia" w:hAnsi="Georgia" w:cstheme="majorBidi"/>
          <w:sz w:val="24"/>
          <w:szCs w:val="24"/>
        </w:rPr>
        <w:t>in order to</w:t>
      </w:r>
      <w:proofErr w:type="gramEnd"/>
      <w:r w:rsidRPr="00E764C2">
        <w:rPr>
          <w:rFonts w:ascii="Georgia" w:hAnsi="Georgia" w:cstheme="majorBidi"/>
          <w:sz w:val="24"/>
          <w:szCs w:val="24"/>
        </w:rPr>
        <w:t xml:space="preserve"> enable an ongoing prediction of l violence overtime.</w:t>
      </w:r>
    </w:p>
    <w:p w14:paraId="637921B8" w14:textId="77777777" w:rsidR="00D63B1A" w:rsidRPr="00E764C2" w:rsidRDefault="00D63B1A" w:rsidP="00D63B1A">
      <w:pPr>
        <w:autoSpaceDE w:val="0"/>
        <w:autoSpaceDN w:val="0"/>
        <w:adjustRightInd w:val="0"/>
        <w:spacing w:after="0" w:line="360" w:lineRule="auto"/>
        <w:ind w:firstLine="720"/>
        <w:rPr>
          <w:rFonts w:ascii="Georgia" w:hAnsi="Georgia" w:cstheme="majorBidi"/>
          <w:sz w:val="24"/>
          <w:szCs w:val="24"/>
        </w:rPr>
      </w:pPr>
    </w:p>
    <w:p w14:paraId="1355E3DE" w14:textId="2A745E7A" w:rsidR="00D63B1A" w:rsidRPr="00E764C2" w:rsidRDefault="00D63B1A" w:rsidP="00D63B1A">
      <w:pPr>
        <w:autoSpaceDE w:val="0"/>
        <w:autoSpaceDN w:val="0"/>
        <w:adjustRightInd w:val="0"/>
        <w:spacing w:after="0" w:line="360" w:lineRule="auto"/>
        <w:ind w:firstLine="720"/>
        <w:rPr>
          <w:rFonts w:ascii="Georgia" w:hAnsi="Georgia" w:cstheme="majorBidi"/>
          <w:sz w:val="24"/>
          <w:szCs w:val="24"/>
        </w:rPr>
      </w:pPr>
      <w:r w:rsidRPr="00E764C2">
        <w:rPr>
          <w:rFonts w:ascii="Georgia" w:hAnsi="Georgia" w:cstheme="majorBidi"/>
          <w:sz w:val="24"/>
          <w:szCs w:val="24"/>
        </w:rPr>
        <w:t xml:space="preserve">Taking together thus </w:t>
      </w:r>
      <w:proofErr w:type="gramStart"/>
      <w:r w:rsidRPr="00E764C2">
        <w:rPr>
          <w:rFonts w:ascii="Georgia" w:hAnsi="Georgia" w:cstheme="majorBidi"/>
          <w:sz w:val="24"/>
          <w:szCs w:val="24"/>
        </w:rPr>
        <w:t>far ,</w:t>
      </w:r>
      <w:proofErr w:type="gramEnd"/>
      <w:r w:rsidRPr="00E764C2">
        <w:rPr>
          <w:rFonts w:ascii="Georgia" w:hAnsi="Georgia" w:cstheme="majorBidi"/>
          <w:sz w:val="24"/>
          <w:szCs w:val="24"/>
        </w:rPr>
        <w:t xml:space="preserve"> to the best of our knowledge, there was no utilization of technology  and data science that allows the following mitigation components:</w:t>
      </w:r>
    </w:p>
    <w:p w14:paraId="61137B1C" w14:textId="4D592624" w:rsidR="00D63B1A" w:rsidRPr="00E764C2" w:rsidRDefault="00D63B1A" w:rsidP="00D63B1A">
      <w:pPr>
        <w:pStyle w:val="ListParagraph"/>
        <w:numPr>
          <w:ilvl w:val="0"/>
          <w:numId w:val="5"/>
        </w:numPr>
        <w:bidi w:val="0"/>
        <w:spacing w:line="360" w:lineRule="auto"/>
        <w:rPr>
          <w:rFonts w:ascii="Georgia" w:hAnsi="Georgia" w:cstheme="majorBidi"/>
        </w:rPr>
      </w:pPr>
      <w:r w:rsidRPr="00E764C2">
        <w:rPr>
          <w:rFonts w:ascii="Georgia" w:hAnsi="Georgia" w:cstheme="majorBidi"/>
          <w:i/>
          <w:iCs/>
        </w:rPr>
        <w:t>Identify</w:t>
      </w:r>
      <w:r w:rsidRPr="00E764C2">
        <w:rPr>
          <w:rFonts w:ascii="Georgia" w:hAnsi="Georgia" w:cstheme="majorBidi"/>
        </w:rPr>
        <w:t xml:space="preserve"> violence occurrences based on </w:t>
      </w:r>
      <w:proofErr w:type="spellStart"/>
      <w:r w:rsidRPr="00E764C2">
        <w:rPr>
          <w:rFonts w:ascii="Georgia" w:hAnsi="Georgia" w:cstheme="majorBidi"/>
        </w:rPr>
        <w:t>realtime</w:t>
      </w:r>
      <w:proofErr w:type="spellEnd"/>
      <w:r w:rsidRPr="00E764C2">
        <w:rPr>
          <w:rFonts w:ascii="Georgia" w:hAnsi="Georgia" w:cstheme="majorBidi"/>
        </w:rPr>
        <w:t xml:space="preserve"> data</w:t>
      </w:r>
    </w:p>
    <w:p w14:paraId="4366DB9B" w14:textId="77777777" w:rsidR="00D63B1A" w:rsidRPr="00E764C2" w:rsidRDefault="00D63B1A" w:rsidP="00D63B1A">
      <w:pPr>
        <w:pStyle w:val="ListParagraph"/>
        <w:numPr>
          <w:ilvl w:val="0"/>
          <w:numId w:val="5"/>
        </w:numPr>
        <w:bidi w:val="0"/>
        <w:spacing w:line="360" w:lineRule="auto"/>
        <w:rPr>
          <w:rFonts w:ascii="Georgia" w:hAnsi="Georgia" w:cstheme="majorBidi"/>
        </w:rPr>
      </w:pPr>
      <w:r w:rsidRPr="00E764C2">
        <w:rPr>
          <w:rFonts w:ascii="Georgia" w:hAnsi="Georgia" w:cstheme="majorBidi"/>
          <w:i/>
          <w:iCs/>
        </w:rPr>
        <w:t>Intervene</w:t>
      </w:r>
      <w:r w:rsidRPr="00E764C2">
        <w:rPr>
          <w:rFonts w:ascii="Georgia" w:hAnsi="Georgia" w:cstheme="majorBidi"/>
        </w:rPr>
        <w:t xml:space="preserve"> in real-time  </w:t>
      </w:r>
    </w:p>
    <w:p w14:paraId="5C039B81" w14:textId="70191947" w:rsidR="00D63B1A" w:rsidRPr="00E764C2" w:rsidRDefault="00D63B1A" w:rsidP="00D63B1A">
      <w:pPr>
        <w:pStyle w:val="ListParagraph"/>
        <w:numPr>
          <w:ilvl w:val="0"/>
          <w:numId w:val="5"/>
        </w:numPr>
        <w:bidi w:val="0"/>
        <w:spacing w:line="360" w:lineRule="auto"/>
        <w:rPr>
          <w:rFonts w:ascii="Georgia" w:hAnsi="Georgia"/>
        </w:rPr>
      </w:pPr>
      <w:r w:rsidRPr="00E764C2">
        <w:rPr>
          <w:rFonts w:ascii="Georgia" w:hAnsi="Georgia" w:cstheme="majorBidi"/>
          <w:i/>
          <w:iCs/>
        </w:rPr>
        <w:t>Predict</w:t>
      </w:r>
      <w:r w:rsidRPr="00E764C2">
        <w:rPr>
          <w:rFonts w:ascii="Georgia" w:hAnsi="Georgia" w:cstheme="majorBidi"/>
        </w:rPr>
        <w:t xml:space="preserve"> violence through data collection overtime</w:t>
      </w:r>
    </w:p>
    <w:p w14:paraId="117187AC" w14:textId="77777777" w:rsidR="00D63B1A" w:rsidRPr="00E764C2" w:rsidRDefault="00D63B1A" w:rsidP="00D63B1A">
      <w:pPr>
        <w:spacing w:before="240" w:after="120" w:line="360" w:lineRule="auto"/>
        <w:rPr>
          <w:rFonts w:ascii="Georgia" w:hAnsi="Georgia" w:cstheme="majorBidi"/>
          <w:sz w:val="24"/>
          <w:szCs w:val="24"/>
        </w:rPr>
      </w:pPr>
      <w:r w:rsidRPr="00E764C2">
        <w:rPr>
          <w:rFonts w:ascii="Georgia" w:hAnsi="Georgia" w:cstheme="majorBidi"/>
          <w:sz w:val="24"/>
          <w:szCs w:val="24"/>
        </w:rPr>
        <w:t xml:space="preserve">Thus, in order to overcome the challenges presented above, the </w:t>
      </w:r>
      <w:r w:rsidRPr="00E764C2">
        <w:rPr>
          <w:rFonts w:ascii="Georgia" w:hAnsi="Georgia" w:cstheme="majorBidi"/>
          <w:sz w:val="24"/>
          <w:szCs w:val="24"/>
          <w:lang w:val="en-GB"/>
        </w:rPr>
        <w:t>overarching goal</w:t>
      </w:r>
      <w:r w:rsidRPr="00E764C2">
        <w:rPr>
          <w:rFonts w:ascii="Georgia" w:hAnsi="Georgia" w:cstheme="majorBidi"/>
          <w:sz w:val="24"/>
          <w:szCs w:val="24"/>
        </w:rPr>
        <w:t xml:space="preserve"> of the current research is to collect </w:t>
      </w:r>
      <w:proofErr w:type="spellStart"/>
      <w:r w:rsidRPr="00E764C2">
        <w:rPr>
          <w:rFonts w:ascii="Georgia" w:hAnsi="Georgia" w:cstheme="majorBidi"/>
          <w:sz w:val="24"/>
          <w:szCs w:val="24"/>
        </w:rPr>
        <w:t>realtime</w:t>
      </w:r>
      <w:proofErr w:type="spellEnd"/>
      <w:r w:rsidRPr="00E764C2">
        <w:rPr>
          <w:rFonts w:ascii="Georgia" w:hAnsi="Georgia" w:cstheme="majorBidi"/>
          <w:sz w:val="24"/>
          <w:szCs w:val="24"/>
        </w:rPr>
        <w:t xml:space="preserve"> data on verbal violence incidents focusing on engagements between the medical staff and the visitors in ER nurse station and intervene in </w:t>
      </w:r>
      <w:proofErr w:type="spellStart"/>
      <w:r w:rsidRPr="00E764C2">
        <w:rPr>
          <w:rFonts w:ascii="Georgia" w:hAnsi="Georgia" w:cstheme="majorBidi"/>
          <w:sz w:val="24"/>
          <w:szCs w:val="24"/>
        </w:rPr>
        <w:t>realtime</w:t>
      </w:r>
      <w:proofErr w:type="spellEnd"/>
      <w:r w:rsidRPr="00E764C2">
        <w:rPr>
          <w:rFonts w:ascii="Georgia" w:hAnsi="Georgia" w:cstheme="majorBidi"/>
          <w:sz w:val="24"/>
          <w:szCs w:val="24"/>
        </w:rPr>
        <w:t xml:space="preserve"> in incidents of verbal violence.</w:t>
      </w:r>
    </w:p>
    <w:p w14:paraId="1719BD6B" w14:textId="08B5083C" w:rsidR="00D63B1A" w:rsidRPr="00E764C2" w:rsidRDefault="00D63B1A" w:rsidP="00D63B1A">
      <w:pPr>
        <w:spacing w:after="120" w:line="360" w:lineRule="auto"/>
        <w:rPr>
          <w:rFonts w:ascii="Georgia" w:hAnsi="Georgia" w:cstheme="majorBidi"/>
          <w:sz w:val="24"/>
          <w:szCs w:val="24"/>
        </w:rPr>
      </w:pPr>
      <w:r w:rsidRPr="00E764C2">
        <w:rPr>
          <w:rFonts w:ascii="Georgia" w:hAnsi="Georgia" w:cstheme="majorBidi"/>
          <w:sz w:val="24"/>
          <w:szCs w:val="24"/>
        </w:rPr>
        <w:t xml:space="preserve">Concerning </w:t>
      </w:r>
      <w:r w:rsidR="00644A93">
        <w:rPr>
          <w:rFonts w:ascii="Georgia" w:hAnsi="Georgia" w:cstheme="majorBidi"/>
          <w:sz w:val="24"/>
          <w:szCs w:val="24"/>
          <w:lang w:val="en-GB"/>
        </w:rPr>
        <w:t xml:space="preserve">the third </w:t>
      </w:r>
      <w:proofErr w:type="spellStart"/>
      <w:r w:rsidR="00644A93">
        <w:rPr>
          <w:rFonts w:ascii="Georgia" w:hAnsi="Georgia" w:cstheme="majorBidi"/>
          <w:sz w:val="24"/>
          <w:szCs w:val="24"/>
          <w:lang w:val="en-GB"/>
        </w:rPr>
        <w:t>challange</w:t>
      </w:r>
      <w:proofErr w:type="spellEnd"/>
      <w:r w:rsidRPr="00E764C2">
        <w:rPr>
          <w:rFonts w:ascii="Georgia" w:hAnsi="Georgia" w:cstheme="majorBidi"/>
          <w:sz w:val="24"/>
          <w:szCs w:val="24"/>
        </w:rPr>
        <w:t>, the data collected overtime will help predicting incidents of verbal violence as a basis for future prevention that is beyond the scope of the current research.</w:t>
      </w:r>
    </w:p>
    <w:p w14:paraId="43D3D7C1" w14:textId="77777777" w:rsidR="00633D71" w:rsidRPr="00E764C2" w:rsidRDefault="003A0B29" w:rsidP="00572370">
      <w:pPr>
        <w:spacing w:before="240" w:after="120" w:line="360" w:lineRule="auto"/>
        <w:rPr>
          <w:rFonts w:ascii="Georgia" w:hAnsi="Georgia"/>
          <w:color w:val="2E2E2E"/>
          <w:sz w:val="24"/>
          <w:szCs w:val="24"/>
        </w:rPr>
      </w:pPr>
      <w:r w:rsidRPr="00E764C2">
        <w:rPr>
          <w:rFonts w:ascii="Georgia" w:hAnsi="Georgia"/>
          <w:color w:val="2E2E2E"/>
          <w:sz w:val="24"/>
          <w:szCs w:val="24"/>
        </w:rPr>
        <w:t xml:space="preserve">As far as we know, there is no existing platform that gathers data from multiple sources including real-time data and provides data analysis and </w:t>
      </w:r>
      <w:r w:rsidR="00EC736E" w:rsidRPr="00E764C2">
        <w:rPr>
          <w:rFonts w:ascii="Georgia" w:hAnsi="Georgia"/>
          <w:color w:val="2E2E2E"/>
          <w:sz w:val="24"/>
          <w:szCs w:val="24"/>
        </w:rPr>
        <w:t xml:space="preserve">predictive </w:t>
      </w:r>
      <w:r w:rsidRPr="00E764C2">
        <w:rPr>
          <w:rFonts w:ascii="Georgia" w:hAnsi="Georgia"/>
          <w:color w:val="2E2E2E"/>
          <w:sz w:val="24"/>
          <w:szCs w:val="24"/>
        </w:rPr>
        <w:t xml:space="preserve">insights on violence at healthcare staff. </w:t>
      </w:r>
    </w:p>
    <w:p w14:paraId="07FFED5B" w14:textId="77777777" w:rsidR="003A0B29" w:rsidRPr="00E764C2" w:rsidRDefault="003A0B29" w:rsidP="00572370">
      <w:pPr>
        <w:spacing w:before="240" w:after="120" w:line="360" w:lineRule="auto"/>
        <w:rPr>
          <w:rFonts w:ascii="Georgia" w:hAnsi="Georgia"/>
          <w:color w:val="2E2E2E"/>
          <w:sz w:val="24"/>
          <w:szCs w:val="24"/>
        </w:rPr>
      </w:pPr>
    </w:p>
    <w:p w14:paraId="3171616F" w14:textId="3E48AFB1" w:rsidR="001F2F1E" w:rsidRPr="00E764C2" w:rsidRDefault="001F2F1E" w:rsidP="00572370">
      <w:pPr>
        <w:pStyle w:val="Heading2"/>
        <w:numPr>
          <w:ilvl w:val="1"/>
          <w:numId w:val="13"/>
        </w:numPr>
        <w:spacing w:line="360" w:lineRule="auto"/>
      </w:pPr>
      <w:r w:rsidRPr="00E764C2">
        <w:t xml:space="preserve">Using Data Science Techniques to </w:t>
      </w:r>
      <w:r w:rsidR="00633D71" w:rsidRPr="00E764C2">
        <w:t>M</w:t>
      </w:r>
      <w:r w:rsidRPr="00E764C2">
        <w:t>easure Violence</w:t>
      </w:r>
    </w:p>
    <w:p w14:paraId="4131AECB" w14:textId="3D4CB7AE" w:rsidR="00E654F6" w:rsidRPr="00E764C2" w:rsidRDefault="00DE090B" w:rsidP="00572370">
      <w:pPr>
        <w:spacing w:after="120" w:line="360" w:lineRule="auto"/>
        <w:ind w:left="60"/>
        <w:rPr>
          <w:rFonts w:ascii="Georgia" w:hAnsi="Georgia"/>
          <w:color w:val="2E2E2E"/>
          <w:sz w:val="24"/>
          <w:szCs w:val="24"/>
        </w:rPr>
      </w:pPr>
      <w:r w:rsidRPr="00E764C2">
        <w:rPr>
          <w:rFonts w:ascii="Georgia" w:hAnsi="Georgia" w:cstheme="majorBidi"/>
          <w:sz w:val="24"/>
          <w:szCs w:val="24"/>
        </w:rPr>
        <w:t>We establish a Violence Mitigation Information System that is based on a multiple-source d</w:t>
      </w:r>
      <w:r w:rsidR="00344593" w:rsidRPr="00E764C2">
        <w:rPr>
          <w:rFonts w:ascii="Georgia" w:hAnsi="Georgia" w:cstheme="majorBidi"/>
          <w:sz w:val="24"/>
          <w:szCs w:val="24"/>
        </w:rPr>
        <w:t xml:space="preserve">ata </w:t>
      </w:r>
      <w:r w:rsidRPr="00E764C2">
        <w:rPr>
          <w:rFonts w:ascii="Georgia" w:hAnsi="Georgia" w:cstheme="majorBidi"/>
          <w:sz w:val="24"/>
          <w:szCs w:val="24"/>
        </w:rPr>
        <w:t>engine that provides</w:t>
      </w:r>
      <w:r w:rsidR="00344593" w:rsidRPr="00E764C2">
        <w:rPr>
          <w:rFonts w:ascii="Georgia" w:hAnsi="Georgia" w:cstheme="majorBidi"/>
          <w:sz w:val="24"/>
          <w:szCs w:val="24"/>
        </w:rPr>
        <w:t xml:space="preserve"> </w:t>
      </w:r>
      <w:r w:rsidRPr="00E764C2">
        <w:rPr>
          <w:rFonts w:ascii="Georgia" w:hAnsi="Georgia" w:cstheme="majorBidi"/>
          <w:sz w:val="24"/>
          <w:szCs w:val="24"/>
        </w:rPr>
        <w:t>analytics and insights.</w:t>
      </w:r>
      <w:r w:rsidR="00344593" w:rsidRPr="00E764C2">
        <w:rPr>
          <w:rFonts w:ascii="Georgia" w:hAnsi="Georgia" w:cstheme="majorBidi"/>
          <w:sz w:val="24"/>
          <w:szCs w:val="24"/>
        </w:rPr>
        <w:t xml:space="preserve"> </w:t>
      </w:r>
      <w:r w:rsidR="00506FE1" w:rsidRPr="00E764C2">
        <w:rPr>
          <w:rFonts w:ascii="Georgia" w:hAnsi="Georgia" w:cstheme="majorBidi"/>
          <w:sz w:val="24"/>
          <w:szCs w:val="24"/>
        </w:rPr>
        <w:t xml:space="preserve">We use a </w:t>
      </w:r>
      <w:r w:rsidR="00344593" w:rsidRPr="00E764C2">
        <w:rPr>
          <w:rFonts w:ascii="Georgia" w:hAnsi="Georgia" w:cstheme="majorBidi"/>
          <w:sz w:val="24"/>
          <w:szCs w:val="24"/>
        </w:rPr>
        <w:t>machine learning</w:t>
      </w:r>
      <w:r w:rsidR="00344593" w:rsidRPr="00E764C2">
        <w:rPr>
          <w:rFonts w:ascii="Georgia" w:hAnsi="Georgia"/>
          <w:color w:val="2E2E2E"/>
          <w:sz w:val="24"/>
          <w:szCs w:val="24"/>
        </w:rPr>
        <w:t xml:space="preserve"> model, </w:t>
      </w:r>
      <w:r w:rsidR="00506FE1" w:rsidRPr="00E764C2">
        <w:rPr>
          <w:rFonts w:ascii="Georgia" w:hAnsi="Georgia"/>
          <w:color w:val="2E2E2E"/>
          <w:sz w:val="24"/>
          <w:szCs w:val="24"/>
        </w:rPr>
        <w:t>that includes collection, preparation and learning phases as shown in Figure 1.</w:t>
      </w:r>
    </w:p>
    <w:p w14:paraId="2AA8B855" w14:textId="680E1F3A" w:rsidR="00E654F6" w:rsidRPr="00E764C2" w:rsidRDefault="00344593" w:rsidP="00572370">
      <w:pPr>
        <w:spacing w:after="120" w:line="360" w:lineRule="auto"/>
        <w:ind w:left="60"/>
        <w:rPr>
          <w:rFonts w:ascii="Georgia" w:hAnsi="Georgia"/>
          <w:color w:val="2E2E2E"/>
          <w:sz w:val="24"/>
          <w:szCs w:val="24"/>
        </w:rPr>
      </w:pPr>
      <w:r w:rsidRPr="00E764C2">
        <w:rPr>
          <w:rFonts w:ascii="Georgia" w:hAnsi="Georgia"/>
          <w:color w:val="2E2E2E"/>
          <w:sz w:val="24"/>
          <w:szCs w:val="24"/>
        </w:rPr>
        <w:t xml:space="preserve">                      </w:t>
      </w:r>
      <w:r w:rsidRPr="00E764C2">
        <w:rPr>
          <w:rFonts w:ascii="Georgia" w:hAnsi="Georgia" w:cstheme="majorBidi"/>
          <w:noProof/>
          <w:sz w:val="24"/>
          <w:szCs w:val="24"/>
        </w:rPr>
        <w:drawing>
          <wp:inline distT="0" distB="0" distL="0" distR="0" wp14:anchorId="6B6EF39F" wp14:editId="1A84FEDE">
            <wp:extent cx="4529397" cy="563808"/>
            <wp:effectExtent l="0" t="0" r="5080" b="8255"/>
            <wp:docPr id="3" name="גרפיקה 1">
              <a:extLst xmlns:a="http://schemas.openxmlformats.org/drawingml/2006/main">
                <a:ext uri="{FF2B5EF4-FFF2-40B4-BE49-F238E27FC236}">
                  <a16:creationId xmlns:a16="http://schemas.microsoft.com/office/drawing/2014/main" id="{9F73B098-EF06-4F3E-B4E6-8AFCC00FC1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1">
                      <a:extLst>
                        <a:ext uri="{FF2B5EF4-FFF2-40B4-BE49-F238E27FC236}">
                          <a16:creationId xmlns:a16="http://schemas.microsoft.com/office/drawing/2014/main" id="{9F73B098-EF06-4F3E-B4E6-8AFCC00FC15F}"/>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802981" cy="597863"/>
                    </a:xfrm>
                    <a:prstGeom prst="rect">
                      <a:avLst/>
                    </a:prstGeom>
                  </pic:spPr>
                </pic:pic>
              </a:graphicData>
            </a:graphic>
          </wp:inline>
        </w:drawing>
      </w:r>
    </w:p>
    <w:p w14:paraId="00D0F40D" w14:textId="53421A33" w:rsidR="00506FE1" w:rsidRPr="00E764C2" w:rsidRDefault="00506FE1" w:rsidP="00572370">
      <w:pPr>
        <w:spacing w:after="120" w:line="360" w:lineRule="auto"/>
        <w:ind w:left="60"/>
        <w:jc w:val="center"/>
        <w:rPr>
          <w:rFonts w:ascii="Georgia" w:hAnsi="Georgia"/>
          <w:color w:val="2E2E2E"/>
          <w:sz w:val="24"/>
          <w:szCs w:val="24"/>
        </w:rPr>
      </w:pPr>
      <w:r w:rsidRPr="00E764C2">
        <w:rPr>
          <w:rFonts w:ascii="Georgia" w:hAnsi="Georgia"/>
          <w:color w:val="2E2E2E"/>
          <w:sz w:val="24"/>
          <w:szCs w:val="24"/>
        </w:rPr>
        <w:t>Figure 1: The Machine learning Model</w:t>
      </w:r>
    </w:p>
    <w:p w14:paraId="152DE459" w14:textId="1C9DE3A8" w:rsidR="00E654F6" w:rsidRPr="00E764C2" w:rsidRDefault="00E654F6" w:rsidP="00572370">
      <w:pPr>
        <w:spacing w:after="120" w:line="360" w:lineRule="auto"/>
        <w:ind w:left="60"/>
        <w:rPr>
          <w:rFonts w:ascii="Georgia" w:hAnsi="Georgia"/>
          <w:color w:val="2E2E2E"/>
          <w:sz w:val="24"/>
          <w:szCs w:val="24"/>
        </w:rPr>
      </w:pPr>
    </w:p>
    <w:p w14:paraId="74AFB791" w14:textId="224BE03B" w:rsidR="00344593" w:rsidRPr="00E764C2" w:rsidRDefault="00344593" w:rsidP="00572370">
      <w:pPr>
        <w:spacing w:line="360" w:lineRule="auto"/>
        <w:rPr>
          <w:rFonts w:ascii="Georgia" w:hAnsi="Georgia" w:cstheme="majorBidi"/>
          <w:sz w:val="24"/>
          <w:szCs w:val="24"/>
        </w:rPr>
      </w:pPr>
      <w:r w:rsidRPr="00E764C2">
        <w:rPr>
          <w:rFonts w:ascii="Georgia" w:hAnsi="Georgia" w:cstheme="majorBidi"/>
          <w:sz w:val="24"/>
          <w:szCs w:val="24"/>
        </w:rPr>
        <w:t xml:space="preserve">The diversity of data sources and data types </w:t>
      </w:r>
      <w:r w:rsidR="00DE090B" w:rsidRPr="00E764C2">
        <w:rPr>
          <w:rFonts w:ascii="Georgia" w:hAnsi="Georgia" w:cstheme="majorBidi"/>
          <w:sz w:val="24"/>
          <w:szCs w:val="24"/>
        </w:rPr>
        <w:t>is</w:t>
      </w:r>
      <w:r w:rsidRPr="00E764C2">
        <w:rPr>
          <w:rFonts w:ascii="Georgia" w:hAnsi="Georgia" w:cstheme="majorBidi"/>
          <w:sz w:val="24"/>
          <w:szCs w:val="24"/>
        </w:rPr>
        <w:t xml:space="preserve"> considered. Once all data types </w:t>
      </w:r>
      <w:r w:rsidR="00DE090B" w:rsidRPr="00E764C2">
        <w:rPr>
          <w:rFonts w:ascii="Georgia" w:hAnsi="Georgia" w:cstheme="majorBidi"/>
          <w:sz w:val="24"/>
          <w:szCs w:val="24"/>
        </w:rPr>
        <w:t>are</w:t>
      </w:r>
      <w:r w:rsidRPr="00E764C2">
        <w:rPr>
          <w:rFonts w:ascii="Georgia" w:hAnsi="Georgia" w:cstheme="majorBidi"/>
          <w:sz w:val="24"/>
          <w:szCs w:val="24"/>
        </w:rPr>
        <w:t xml:space="preserve"> collected, the data fusion sub-stage </w:t>
      </w:r>
      <w:r w:rsidR="00DE090B" w:rsidRPr="00E764C2">
        <w:rPr>
          <w:rFonts w:ascii="Georgia" w:hAnsi="Georgia" w:cstheme="majorBidi"/>
          <w:sz w:val="24"/>
          <w:szCs w:val="24"/>
        </w:rPr>
        <w:t>is performed</w:t>
      </w:r>
      <w:r w:rsidRPr="00E764C2">
        <w:rPr>
          <w:rFonts w:ascii="Georgia" w:hAnsi="Georgia" w:cstheme="majorBidi"/>
          <w:sz w:val="24"/>
          <w:szCs w:val="24"/>
        </w:rPr>
        <w:t xml:space="preserve">. </w:t>
      </w:r>
      <w:r w:rsidRPr="00E764C2">
        <w:rPr>
          <w:rFonts w:ascii="Georgia" w:hAnsi="Georgia" w:cstheme="majorBidi"/>
          <w:i/>
          <w:iCs/>
          <w:sz w:val="24"/>
          <w:szCs w:val="24"/>
        </w:rPr>
        <w:t>Data fusion</w:t>
      </w:r>
      <w:r w:rsidRPr="00E764C2">
        <w:rPr>
          <w:rFonts w:ascii="Georgia" w:hAnsi="Georgia" w:cstheme="majorBidi"/>
          <w:sz w:val="24"/>
          <w:szCs w:val="24"/>
        </w:rPr>
        <w:t xml:space="preserve"> is the ability to combine multiple data sources into an integrated source, to increase the accuracy and consistency of the </w:t>
      </w:r>
      <w:r w:rsidR="00DE090B" w:rsidRPr="00E764C2">
        <w:rPr>
          <w:rFonts w:ascii="Georgia" w:hAnsi="Georgia" w:cstheme="majorBidi"/>
          <w:sz w:val="24"/>
          <w:szCs w:val="24"/>
        </w:rPr>
        <w:t>information system</w:t>
      </w:r>
      <w:r w:rsidRPr="00E764C2">
        <w:rPr>
          <w:rFonts w:ascii="Georgia" w:hAnsi="Georgia" w:cstheme="majorBidi"/>
          <w:sz w:val="24"/>
          <w:szCs w:val="24"/>
        </w:rPr>
        <w:t xml:space="preserve">. The data sources are varied and based on streaming sensors' data: </w:t>
      </w:r>
      <w:r w:rsidR="00DE090B" w:rsidRPr="00E764C2">
        <w:rPr>
          <w:rFonts w:ascii="Georgia" w:hAnsi="Georgia" w:cstheme="majorBidi"/>
          <w:sz w:val="24"/>
          <w:szCs w:val="24"/>
        </w:rPr>
        <w:t>v</w:t>
      </w:r>
      <w:r w:rsidRPr="00E764C2">
        <w:rPr>
          <w:rFonts w:ascii="Georgia" w:hAnsi="Georgia" w:cstheme="majorBidi"/>
          <w:sz w:val="24"/>
          <w:szCs w:val="24"/>
        </w:rPr>
        <w:t xml:space="preserve">ideos and images from security cameras, </w:t>
      </w:r>
      <w:r w:rsidR="00DE090B" w:rsidRPr="00E764C2">
        <w:rPr>
          <w:rFonts w:ascii="Georgia" w:hAnsi="Georgia" w:cstheme="majorBidi"/>
          <w:sz w:val="24"/>
          <w:szCs w:val="24"/>
        </w:rPr>
        <w:t>d</w:t>
      </w:r>
      <w:r w:rsidRPr="00E764C2">
        <w:rPr>
          <w:rFonts w:ascii="Georgia" w:hAnsi="Georgia" w:cstheme="majorBidi"/>
          <w:sz w:val="24"/>
          <w:szCs w:val="24"/>
        </w:rPr>
        <w:t xml:space="preserve">ecibel gauge, </w:t>
      </w:r>
      <w:r w:rsidR="00DE090B" w:rsidRPr="00E764C2">
        <w:rPr>
          <w:rFonts w:ascii="Georgia" w:hAnsi="Georgia" w:cstheme="majorBidi"/>
          <w:sz w:val="24"/>
          <w:szCs w:val="24"/>
        </w:rPr>
        <w:t>v</w:t>
      </w:r>
      <w:r w:rsidRPr="00E764C2">
        <w:rPr>
          <w:rFonts w:ascii="Georgia" w:hAnsi="Georgia" w:cstheme="majorBidi"/>
          <w:sz w:val="24"/>
          <w:szCs w:val="24"/>
        </w:rPr>
        <w:t xml:space="preserve">oice recordings, </w:t>
      </w:r>
      <w:r w:rsidR="00DE090B" w:rsidRPr="00E764C2">
        <w:rPr>
          <w:rFonts w:ascii="Georgia" w:hAnsi="Georgia" w:cstheme="majorBidi"/>
          <w:sz w:val="24"/>
          <w:szCs w:val="24"/>
        </w:rPr>
        <w:t>i</w:t>
      </w:r>
      <w:r w:rsidRPr="00E764C2">
        <w:rPr>
          <w:rFonts w:ascii="Georgia" w:hAnsi="Georgia" w:cstheme="majorBidi"/>
          <w:sz w:val="24"/>
          <w:szCs w:val="24"/>
        </w:rPr>
        <w:t xml:space="preserve">nfra-red images, and </w:t>
      </w:r>
      <w:r w:rsidR="00DE090B" w:rsidRPr="00E764C2">
        <w:rPr>
          <w:rFonts w:ascii="Georgia" w:hAnsi="Georgia" w:cstheme="majorBidi"/>
          <w:sz w:val="24"/>
          <w:szCs w:val="24"/>
        </w:rPr>
        <w:t>t</w:t>
      </w:r>
      <w:r w:rsidRPr="00E764C2">
        <w:rPr>
          <w:rFonts w:ascii="Georgia" w:hAnsi="Georgia" w:cstheme="majorBidi"/>
          <w:sz w:val="24"/>
          <w:szCs w:val="24"/>
        </w:rPr>
        <w:t>extual information.</w:t>
      </w:r>
    </w:p>
    <w:p w14:paraId="49D50A3A" w14:textId="43607FA8" w:rsidR="0075604E" w:rsidRPr="00E764C2" w:rsidRDefault="0075604E" w:rsidP="00572370">
      <w:pPr>
        <w:spacing w:line="360" w:lineRule="auto"/>
        <w:rPr>
          <w:rFonts w:ascii="Georgia" w:hAnsi="Georgia" w:cstheme="majorBidi"/>
          <w:sz w:val="24"/>
          <w:szCs w:val="24"/>
        </w:rPr>
      </w:pPr>
      <w:r w:rsidRPr="00E764C2">
        <w:rPr>
          <w:rFonts w:ascii="Georgia" w:hAnsi="Georgia" w:cstheme="majorBidi"/>
          <w:sz w:val="24"/>
          <w:szCs w:val="24"/>
        </w:rPr>
        <w:t>The processes of data collection and data fusion are important preprocessing procedures</w:t>
      </w:r>
      <w:r w:rsidR="00506FE1" w:rsidRPr="00E764C2">
        <w:rPr>
          <w:rFonts w:ascii="Georgia" w:hAnsi="Georgia" w:cstheme="majorBidi"/>
          <w:sz w:val="24"/>
          <w:szCs w:val="24"/>
        </w:rPr>
        <w:t xml:space="preserve"> to ensure high level of data quality</w:t>
      </w:r>
      <w:r w:rsidRPr="00E764C2">
        <w:rPr>
          <w:rFonts w:ascii="Georgia" w:hAnsi="Georgia" w:cstheme="majorBidi"/>
          <w:sz w:val="24"/>
          <w:szCs w:val="24"/>
        </w:rPr>
        <w:t xml:space="preserve"> (Ben Ami, 2019). </w:t>
      </w:r>
      <w:r w:rsidRPr="00E764C2">
        <w:rPr>
          <w:rFonts w:ascii="Georgia" w:eastAsia="Times New Roman" w:hAnsi="Georgia" w:cstheme="majorBidi"/>
          <w:color w:val="323232"/>
          <w:sz w:val="24"/>
          <w:szCs w:val="24"/>
        </w:rPr>
        <w:t>Effective pre-processing methodology involves field extraction, significant attribute selection, data selection, and data cleaning</w:t>
      </w:r>
      <w:r w:rsidR="00506FE1" w:rsidRPr="00E764C2">
        <w:rPr>
          <w:rFonts w:ascii="Georgia" w:eastAsia="Times New Roman" w:hAnsi="Georgia" w:cstheme="majorBidi"/>
          <w:color w:val="323232"/>
          <w:sz w:val="24"/>
          <w:szCs w:val="24"/>
        </w:rPr>
        <w:t xml:space="preserve"> (</w:t>
      </w:r>
      <w:r w:rsidR="00506FE1" w:rsidRPr="00E764C2">
        <w:rPr>
          <w:rFonts w:ascii="Georgia" w:hAnsi="Georgia" w:cstheme="majorBidi"/>
          <w:sz w:val="24"/>
          <w:szCs w:val="24"/>
        </w:rPr>
        <w:t>Kaur et al., 2019)</w:t>
      </w:r>
      <w:r w:rsidRPr="00E764C2">
        <w:rPr>
          <w:rFonts w:ascii="Georgia" w:eastAsia="Times New Roman" w:hAnsi="Georgia" w:cstheme="majorBidi"/>
          <w:color w:val="323232"/>
          <w:sz w:val="24"/>
          <w:szCs w:val="24"/>
        </w:rPr>
        <w:t>. The focus is on data selection strategies which limit the size of the stored training data by different inclusion, exclusion, and further dataset manipulation criteria</w:t>
      </w:r>
      <w:r w:rsidRPr="00E764C2">
        <w:rPr>
          <w:rFonts w:ascii="Georgia" w:hAnsi="Georgia" w:cstheme="majorBidi"/>
          <w:sz w:val="24"/>
          <w:szCs w:val="24"/>
        </w:rPr>
        <w:t xml:space="preserve"> (</w:t>
      </w:r>
      <w:r w:rsidRPr="00E764C2">
        <w:rPr>
          <w:rFonts w:ascii="Georgia" w:eastAsia="Times New Roman" w:hAnsi="Georgia" w:cstheme="majorBidi"/>
          <w:color w:val="323232"/>
          <w:sz w:val="24"/>
          <w:szCs w:val="24"/>
        </w:rPr>
        <w:t>Krell et al., 2017) (</w:t>
      </w:r>
      <w:proofErr w:type="spellStart"/>
      <w:r w:rsidRPr="00E764C2">
        <w:rPr>
          <w:rFonts w:ascii="Georgia" w:eastAsia="Times New Roman" w:hAnsi="Georgia" w:cstheme="majorBidi"/>
          <w:color w:val="323232"/>
          <w:sz w:val="24"/>
          <w:szCs w:val="24"/>
        </w:rPr>
        <w:t>Hatzi</w:t>
      </w:r>
      <w:proofErr w:type="spellEnd"/>
      <w:r w:rsidRPr="00E764C2">
        <w:rPr>
          <w:rFonts w:ascii="Georgia" w:eastAsia="Times New Roman" w:hAnsi="Georgia" w:cstheme="majorBidi"/>
          <w:color w:val="323232"/>
          <w:sz w:val="24"/>
          <w:szCs w:val="24"/>
        </w:rPr>
        <w:t xml:space="preserve"> et al., 2014).</w:t>
      </w:r>
      <w:r w:rsidRPr="00E764C2">
        <w:rPr>
          <w:rFonts w:ascii="Georgia" w:hAnsi="Georgia" w:cstheme="majorBidi"/>
          <w:sz w:val="24"/>
          <w:szCs w:val="24"/>
        </w:rPr>
        <w:t xml:space="preserve"> Therefore, once the data is collected, it </w:t>
      </w:r>
      <w:r w:rsidR="00506FE1" w:rsidRPr="00E764C2">
        <w:rPr>
          <w:rFonts w:ascii="Georgia" w:hAnsi="Georgia" w:cstheme="majorBidi"/>
          <w:sz w:val="24"/>
          <w:szCs w:val="24"/>
        </w:rPr>
        <w:t>is</w:t>
      </w:r>
      <w:r w:rsidRPr="00E764C2">
        <w:rPr>
          <w:rFonts w:ascii="Georgia" w:hAnsi="Georgia" w:cstheme="majorBidi"/>
          <w:sz w:val="24"/>
          <w:szCs w:val="24"/>
        </w:rPr>
        <w:t xml:space="preserve"> customized, cleaned, and approved for the next stages. All the stages have been described in detail </w:t>
      </w:r>
      <w:r w:rsidR="00506FE1" w:rsidRPr="00E764C2">
        <w:rPr>
          <w:rFonts w:ascii="Georgia" w:hAnsi="Georgia" w:cstheme="majorBidi"/>
          <w:sz w:val="24"/>
          <w:szCs w:val="24"/>
        </w:rPr>
        <w:t xml:space="preserve">in </w:t>
      </w:r>
      <w:r w:rsidRPr="00E764C2">
        <w:rPr>
          <w:rFonts w:ascii="Georgia" w:hAnsi="Georgia" w:cstheme="majorBidi"/>
          <w:sz w:val="24"/>
          <w:szCs w:val="24"/>
        </w:rPr>
        <w:t xml:space="preserve">Ben Ami, 2019: </w:t>
      </w:r>
    </w:p>
    <w:p w14:paraId="0CF620B3" w14:textId="1A5AD8C1" w:rsidR="0075604E" w:rsidRPr="00E764C2" w:rsidRDefault="0075604E" w:rsidP="00572370">
      <w:pPr>
        <w:spacing w:line="360" w:lineRule="auto"/>
        <w:rPr>
          <w:rFonts w:ascii="Georgia" w:hAnsi="Georgia" w:cstheme="majorBidi"/>
          <w:sz w:val="24"/>
          <w:szCs w:val="24"/>
        </w:rPr>
      </w:pPr>
      <w:r w:rsidRPr="00E764C2">
        <w:rPr>
          <w:rFonts w:ascii="Georgia" w:hAnsi="Georgia" w:cstheme="majorBidi"/>
          <w:sz w:val="24"/>
          <w:szCs w:val="24"/>
        </w:rPr>
        <w:t xml:space="preserve">  (1) Cleaning </w:t>
      </w:r>
      <w:r w:rsidRPr="00E764C2">
        <w:rPr>
          <w:rFonts w:ascii="Georgia" w:hAnsi="Georgia" w:cstheme="majorBidi"/>
          <w:sz w:val="24"/>
          <w:szCs w:val="24"/>
        </w:rPr>
        <w:sym w:font="Wingdings" w:char="F0E0"/>
      </w:r>
      <w:r w:rsidRPr="00E764C2">
        <w:rPr>
          <w:rFonts w:ascii="Georgia" w:hAnsi="Georgia" w:cstheme="majorBidi"/>
          <w:sz w:val="24"/>
          <w:szCs w:val="24"/>
        </w:rPr>
        <w:t xml:space="preserve"> (2) Integration </w:t>
      </w:r>
      <w:r w:rsidRPr="00E764C2">
        <w:rPr>
          <w:rFonts w:ascii="Georgia" w:hAnsi="Georgia" w:cstheme="majorBidi"/>
          <w:sz w:val="24"/>
          <w:szCs w:val="24"/>
        </w:rPr>
        <w:sym w:font="Wingdings" w:char="F0E0"/>
      </w:r>
      <w:r w:rsidRPr="00E764C2">
        <w:rPr>
          <w:rFonts w:ascii="Georgia" w:hAnsi="Georgia" w:cstheme="majorBidi"/>
          <w:sz w:val="24"/>
          <w:szCs w:val="24"/>
        </w:rPr>
        <w:t xml:space="preserve"> (3) Reduction </w:t>
      </w:r>
      <w:r w:rsidRPr="00E764C2">
        <w:rPr>
          <w:rFonts w:ascii="Georgia" w:hAnsi="Georgia" w:cstheme="majorBidi"/>
          <w:sz w:val="24"/>
          <w:szCs w:val="24"/>
        </w:rPr>
        <w:sym w:font="Wingdings" w:char="F0E0"/>
      </w:r>
      <w:r w:rsidRPr="00E764C2">
        <w:rPr>
          <w:rFonts w:ascii="Georgia" w:hAnsi="Georgia" w:cstheme="majorBidi"/>
          <w:sz w:val="24"/>
          <w:szCs w:val="24"/>
        </w:rPr>
        <w:t xml:space="preserve"> (4) Transformation &amp; Discretization</w:t>
      </w:r>
    </w:p>
    <w:p w14:paraId="59512D65" w14:textId="09505A6A" w:rsidR="0075604E" w:rsidRPr="00E764C2" w:rsidRDefault="00057D84" w:rsidP="00572370">
      <w:pPr>
        <w:spacing w:line="360" w:lineRule="auto"/>
        <w:rPr>
          <w:rFonts w:ascii="Georgia" w:hAnsi="Georgia" w:cstheme="majorBidi"/>
          <w:sz w:val="24"/>
          <w:szCs w:val="24"/>
        </w:rPr>
      </w:pPr>
      <w:r w:rsidRPr="00E764C2">
        <w:rPr>
          <w:rFonts w:ascii="Georgia" w:hAnsi="Georgia" w:cstheme="majorBidi"/>
          <w:sz w:val="24"/>
          <w:szCs w:val="24"/>
        </w:rPr>
        <w:t xml:space="preserve">As part of the data preparation, additional stages are implemented as follows. </w:t>
      </w:r>
      <w:r w:rsidR="0075604E" w:rsidRPr="00E764C2">
        <w:rPr>
          <w:rFonts w:ascii="Georgia" w:hAnsi="Georgia" w:cstheme="majorBidi"/>
          <w:sz w:val="24"/>
          <w:szCs w:val="24"/>
        </w:rPr>
        <w:t xml:space="preserve">Over-fitting, outliers, high dimensionality of the database (Dunham, 2003, p. 15), distinguishing between nominal and numerical attributes data objects from within the specific data mining models (Han et al., 2011, p.40), all immediately affect the results and cause data distortion. This part of the procedure is based on </w:t>
      </w:r>
      <w:r w:rsidR="0075604E" w:rsidRPr="00E764C2">
        <w:rPr>
          <w:rFonts w:ascii="Georgia" w:hAnsi="Georgia" w:cstheme="majorBidi"/>
          <w:i/>
          <w:iCs/>
          <w:sz w:val="24"/>
          <w:szCs w:val="24"/>
        </w:rPr>
        <w:t>attribute selection and pattern evaluation</w:t>
      </w:r>
      <w:r w:rsidR="0075604E" w:rsidRPr="00E764C2">
        <w:rPr>
          <w:rFonts w:ascii="Georgia" w:hAnsi="Georgia" w:cstheme="majorBidi"/>
          <w:sz w:val="24"/>
          <w:szCs w:val="24"/>
        </w:rPr>
        <w:t xml:space="preserve"> (Han et al., 2011, p. 336, 224, 40, 264). </w:t>
      </w:r>
    </w:p>
    <w:p w14:paraId="120C6901" w14:textId="1625A5D4" w:rsidR="0075604E" w:rsidRPr="00E764C2" w:rsidRDefault="0075604E" w:rsidP="00572370">
      <w:pPr>
        <w:spacing w:line="360" w:lineRule="auto"/>
        <w:rPr>
          <w:rFonts w:ascii="Georgia" w:hAnsi="Georgia" w:cstheme="majorBidi"/>
          <w:sz w:val="24"/>
          <w:szCs w:val="24"/>
        </w:rPr>
      </w:pPr>
      <w:r w:rsidRPr="00E764C2">
        <w:rPr>
          <w:rFonts w:ascii="Georgia" w:hAnsi="Georgia" w:cstheme="majorBidi"/>
          <w:sz w:val="24"/>
          <w:szCs w:val="24"/>
        </w:rPr>
        <w:t xml:space="preserve">Data mining models </w:t>
      </w:r>
      <w:r w:rsidR="00057D84" w:rsidRPr="00E764C2">
        <w:rPr>
          <w:rFonts w:ascii="Georgia" w:hAnsi="Georgia" w:cstheme="majorBidi"/>
          <w:sz w:val="24"/>
          <w:szCs w:val="24"/>
        </w:rPr>
        <w:t>are</w:t>
      </w:r>
      <w:r w:rsidRPr="00E764C2">
        <w:rPr>
          <w:rFonts w:ascii="Georgia" w:hAnsi="Georgia" w:cstheme="majorBidi"/>
          <w:sz w:val="24"/>
          <w:szCs w:val="24"/>
        </w:rPr>
        <w:t xml:space="preserve"> a set of tools that enables the exploration of descriptive and predictive approaches for real time use. </w:t>
      </w:r>
      <w:r w:rsidR="00057D84" w:rsidRPr="00E764C2">
        <w:rPr>
          <w:rFonts w:ascii="Georgia" w:hAnsi="Georgia" w:cstheme="majorBidi"/>
          <w:sz w:val="24"/>
          <w:szCs w:val="24"/>
        </w:rPr>
        <w:t>Such</w:t>
      </w:r>
      <w:r w:rsidRPr="00E764C2">
        <w:rPr>
          <w:rFonts w:ascii="Georgia" w:hAnsi="Georgia" w:cstheme="majorBidi"/>
          <w:sz w:val="24"/>
          <w:szCs w:val="24"/>
        </w:rPr>
        <w:t xml:space="preserve"> models can describe deep, wide, tangible, and intangible data aspects and patterns, and specific data behavior arguments (Dunham, 2003) (Awad et al., 2009). The importance of </w:t>
      </w:r>
      <w:r w:rsidR="00057D84" w:rsidRPr="00E764C2">
        <w:rPr>
          <w:rFonts w:ascii="Georgia" w:hAnsi="Georgia" w:cstheme="majorBidi"/>
          <w:sz w:val="24"/>
          <w:szCs w:val="24"/>
        </w:rPr>
        <w:t>data mining</w:t>
      </w:r>
      <w:r w:rsidRPr="00E764C2">
        <w:rPr>
          <w:rFonts w:ascii="Georgia" w:hAnsi="Georgia" w:cstheme="majorBidi"/>
          <w:sz w:val="24"/>
          <w:szCs w:val="24"/>
        </w:rPr>
        <w:t xml:space="preserve"> techniques and their application has been described clearly </w:t>
      </w:r>
      <w:r w:rsidR="00057D84" w:rsidRPr="00E764C2">
        <w:rPr>
          <w:rFonts w:ascii="Georgia" w:eastAsia="Times New Roman" w:hAnsi="Georgia" w:cstheme="majorBidi"/>
          <w:sz w:val="24"/>
          <w:szCs w:val="24"/>
        </w:rPr>
        <w:t xml:space="preserve">in </w:t>
      </w:r>
      <w:r w:rsidRPr="00E764C2">
        <w:rPr>
          <w:rFonts w:ascii="Georgia" w:eastAsia="Times New Roman" w:hAnsi="Georgia" w:cstheme="majorBidi"/>
          <w:sz w:val="24"/>
          <w:szCs w:val="24"/>
        </w:rPr>
        <w:t>Sivakumar</w:t>
      </w:r>
      <w:r w:rsidRPr="00E764C2">
        <w:rPr>
          <w:rFonts w:ascii="Georgia" w:hAnsi="Georgia" w:cstheme="majorBidi"/>
          <w:sz w:val="24"/>
          <w:szCs w:val="24"/>
        </w:rPr>
        <w:t xml:space="preserve"> et al., 2015. </w:t>
      </w:r>
      <w:r w:rsidR="00057D84" w:rsidRPr="00E764C2">
        <w:rPr>
          <w:rFonts w:ascii="Georgia" w:hAnsi="Georgia" w:cstheme="majorBidi"/>
          <w:sz w:val="24"/>
          <w:szCs w:val="24"/>
        </w:rPr>
        <w:t>Machine learning</w:t>
      </w:r>
      <w:r w:rsidRPr="00E764C2">
        <w:rPr>
          <w:rFonts w:ascii="Georgia" w:hAnsi="Georgia" w:cstheme="majorBidi"/>
          <w:sz w:val="24"/>
          <w:szCs w:val="24"/>
        </w:rPr>
        <w:t xml:space="preserve"> techniques are completely appropriate for applications and explorations where sensors, image (and voice) processing techniques are included (Zhang et al., 2016) (Pan et al., </w:t>
      </w:r>
      <w:r w:rsidRPr="00E764C2">
        <w:rPr>
          <w:rFonts w:ascii="Georgia" w:hAnsi="Georgia" w:cstheme="majorBidi"/>
          <w:sz w:val="24"/>
          <w:szCs w:val="24"/>
        </w:rPr>
        <w:lastRenderedPageBreak/>
        <w:t xml:space="preserve">2018). The strongest justification for machine learning </w:t>
      </w:r>
      <w:r w:rsidR="00057D84" w:rsidRPr="00E764C2">
        <w:rPr>
          <w:rFonts w:ascii="Georgia" w:hAnsi="Georgia" w:cstheme="majorBidi"/>
          <w:sz w:val="24"/>
          <w:szCs w:val="24"/>
        </w:rPr>
        <w:t xml:space="preserve">for this work, </w:t>
      </w:r>
      <w:r w:rsidRPr="00E764C2">
        <w:rPr>
          <w:rFonts w:ascii="Georgia" w:hAnsi="Georgia" w:cstheme="majorBidi"/>
          <w:sz w:val="24"/>
          <w:szCs w:val="24"/>
        </w:rPr>
        <w:t xml:space="preserve">is its ability to generate a </w:t>
      </w:r>
      <w:r w:rsidRPr="00E764C2">
        <w:rPr>
          <w:rFonts w:ascii="Georgia" w:hAnsi="Georgia" w:cstheme="majorBidi"/>
          <w:i/>
          <w:iCs/>
          <w:sz w:val="24"/>
          <w:szCs w:val="24"/>
        </w:rPr>
        <w:t>learning cycle</w:t>
      </w:r>
      <w:r w:rsidRPr="00E764C2">
        <w:rPr>
          <w:rFonts w:ascii="Georgia" w:hAnsi="Georgia" w:cstheme="majorBidi"/>
          <w:sz w:val="24"/>
          <w:szCs w:val="24"/>
        </w:rPr>
        <w:t xml:space="preserve"> from within the system.</w:t>
      </w:r>
    </w:p>
    <w:p w14:paraId="0C81E2C1" w14:textId="6CDBFDA6" w:rsidR="0075604E" w:rsidRPr="00E764C2" w:rsidRDefault="0075604E" w:rsidP="00572370">
      <w:pPr>
        <w:spacing w:line="360" w:lineRule="auto"/>
        <w:rPr>
          <w:rFonts w:ascii="Georgia" w:hAnsi="Georgia" w:cstheme="majorBidi"/>
          <w:sz w:val="24"/>
          <w:szCs w:val="24"/>
        </w:rPr>
      </w:pPr>
      <w:r w:rsidRPr="00E764C2">
        <w:rPr>
          <w:rFonts w:ascii="Georgia" w:hAnsi="Georgia" w:cstheme="majorBidi"/>
          <w:sz w:val="24"/>
          <w:szCs w:val="24"/>
        </w:rPr>
        <w:t xml:space="preserve">Our approach is to use existing models in the areas of voice recognition, face recognition, and behavior analysis. We </w:t>
      </w:r>
      <w:r w:rsidR="00057D84" w:rsidRPr="00E764C2">
        <w:rPr>
          <w:rFonts w:ascii="Georgia" w:hAnsi="Georgia" w:cstheme="majorBidi"/>
          <w:sz w:val="24"/>
          <w:szCs w:val="24"/>
        </w:rPr>
        <w:t xml:space="preserve">note that we </w:t>
      </w:r>
      <w:r w:rsidRPr="00E764C2">
        <w:rPr>
          <w:rFonts w:ascii="Georgia" w:hAnsi="Georgia" w:cstheme="majorBidi"/>
          <w:sz w:val="24"/>
          <w:szCs w:val="24"/>
        </w:rPr>
        <w:t xml:space="preserve">already have few possible strategic partners, which should contribute their existing technical environments for our </w:t>
      </w:r>
      <w:r w:rsidR="00057D84" w:rsidRPr="00E764C2">
        <w:rPr>
          <w:rFonts w:ascii="Georgia" w:hAnsi="Georgia" w:cstheme="majorBidi"/>
          <w:sz w:val="24"/>
          <w:szCs w:val="24"/>
        </w:rPr>
        <w:t>work</w:t>
      </w:r>
      <w:r w:rsidRPr="00E764C2">
        <w:rPr>
          <w:rFonts w:ascii="Georgia" w:hAnsi="Georgia" w:cstheme="majorBidi"/>
          <w:sz w:val="24"/>
          <w:szCs w:val="24"/>
        </w:rPr>
        <w:t xml:space="preserve">. Thus, we need to make customizations and adaptation of current tech systems into our </w:t>
      </w:r>
      <w:r w:rsidR="00001AF2" w:rsidRPr="00E764C2">
        <w:rPr>
          <w:rFonts w:ascii="Georgia" w:hAnsi="Georgia" w:cstheme="majorBidi"/>
          <w:sz w:val="24"/>
          <w:szCs w:val="24"/>
        </w:rPr>
        <w:t>work</w:t>
      </w:r>
      <w:r w:rsidRPr="00E764C2">
        <w:rPr>
          <w:rFonts w:ascii="Georgia" w:hAnsi="Georgia" w:cstheme="majorBidi"/>
          <w:sz w:val="24"/>
          <w:szCs w:val="24"/>
        </w:rPr>
        <w:t xml:space="preserve">, rather than developing them from </w:t>
      </w:r>
      <w:r w:rsidR="00001AF2" w:rsidRPr="00E764C2">
        <w:rPr>
          <w:rFonts w:ascii="Georgia" w:hAnsi="Georgia" w:cstheme="majorBidi"/>
          <w:sz w:val="24"/>
          <w:szCs w:val="24"/>
        </w:rPr>
        <w:t>scratch</w:t>
      </w:r>
      <w:r w:rsidRPr="00E764C2">
        <w:rPr>
          <w:rFonts w:ascii="Georgia" w:hAnsi="Georgia" w:cstheme="majorBidi"/>
          <w:sz w:val="24"/>
          <w:szCs w:val="24"/>
        </w:rPr>
        <w:t xml:space="preserve">. </w:t>
      </w:r>
      <w:r w:rsidR="00001AF2" w:rsidRPr="00E764C2">
        <w:rPr>
          <w:rFonts w:ascii="Georgia" w:hAnsi="Georgia" w:cstheme="majorBidi"/>
          <w:sz w:val="24"/>
          <w:szCs w:val="24"/>
        </w:rPr>
        <w:t>This</w:t>
      </w:r>
      <w:r w:rsidRPr="00E764C2">
        <w:rPr>
          <w:rFonts w:ascii="Georgia" w:hAnsi="Georgia" w:cstheme="majorBidi"/>
          <w:sz w:val="24"/>
          <w:szCs w:val="24"/>
        </w:rPr>
        <w:t xml:space="preserve"> will reduce the total </w:t>
      </w:r>
      <w:r w:rsidR="00001AF2" w:rsidRPr="00E764C2">
        <w:rPr>
          <w:rFonts w:ascii="Georgia" w:hAnsi="Georgia" w:cstheme="majorBidi"/>
          <w:sz w:val="24"/>
          <w:szCs w:val="24"/>
        </w:rPr>
        <w:t>effort</w:t>
      </w:r>
      <w:r w:rsidRPr="00E764C2">
        <w:rPr>
          <w:rFonts w:ascii="Georgia" w:hAnsi="Georgia" w:cstheme="majorBidi"/>
          <w:sz w:val="24"/>
          <w:szCs w:val="24"/>
        </w:rPr>
        <w:t xml:space="preserve"> and will enable us to generate deliverables with </w:t>
      </w:r>
      <w:r w:rsidR="00001AF2" w:rsidRPr="00E764C2">
        <w:rPr>
          <w:rFonts w:ascii="Georgia" w:hAnsi="Georgia" w:cstheme="majorBidi"/>
          <w:sz w:val="24"/>
          <w:szCs w:val="24"/>
        </w:rPr>
        <w:t xml:space="preserve">relatively </w:t>
      </w:r>
      <w:r w:rsidRPr="00E764C2">
        <w:rPr>
          <w:rFonts w:ascii="Georgia" w:hAnsi="Georgia" w:cstheme="majorBidi"/>
          <w:sz w:val="24"/>
          <w:szCs w:val="24"/>
        </w:rPr>
        <w:t xml:space="preserve">short timeline. </w:t>
      </w:r>
    </w:p>
    <w:p w14:paraId="50C0E895" w14:textId="0A91A539" w:rsidR="005237FC" w:rsidRPr="00E764C2" w:rsidRDefault="005237FC" w:rsidP="00572370">
      <w:pPr>
        <w:pStyle w:val="Heading1"/>
        <w:spacing w:line="360" w:lineRule="auto"/>
      </w:pPr>
      <w:r w:rsidRPr="00E764C2">
        <w:t xml:space="preserve">Research </w:t>
      </w:r>
      <w:r w:rsidR="00F42BD4" w:rsidRPr="00E764C2">
        <w:t>Objective and Expected Significance</w:t>
      </w:r>
    </w:p>
    <w:p w14:paraId="76DAF70B" w14:textId="68EC3732" w:rsidR="00F42BD4" w:rsidRPr="00E764C2" w:rsidRDefault="00DD1D23" w:rsidP="00572370">
      <w:pPr>
        <w:spacing w:line="360" w:lineRule="auto"/>
        <w:rPr>
          <w:rFonts w:ascii="Georgia" w:hAnsi="Georgia"/>
          <w:b/>
          <w:bCs/>
          <w:sz w:val="24"/>
          <w:szCs w:val="24"/>
        </w:rPr>
      </w:pPr>
      <w:r w:rsidRPr="00E764C2">
        <w:rPr>
          <w:rFonts w:ascii="Georgia" w:hAnsi="Georgia"/>
          <w:b/>
          <w:bCs/>
          <w:sz w:val="24"/>
          <w:szCs w:val="24"/>
        </w:rPr>
        <w:t>2</w:t>
      </w:r>
      <w:r w:rsidR="00F42BD4" w:rsidRPr="00E764C2">
        <w:rPr>
          <w:rFonts w:ascii="Georgia" w:hAnsi="Georgia"/>
          <w:b/>
          <w:bCs/>
          <w:sz w:val="24"/>
          <w:szCs w:val="24"/>
        </w:rPr>
        <w:t>.1 Research Objectives</w:t>
      </w:r>
    </w:p>
    <w:p w14:paraId="36A73F38" w14:textId="119F81DB" w:rsidR="00071821" w:rsidRPr="00E764C2" w:rsidRDefault="00071821" w:rsidP="00572370">
      <w:pPr>
        <w:spacing w:line="360" w:lineRule="auto"/>
        <w:rPr>
          <w:rFonts w:ascii="Georgia" w:hAnsi="Georgia" w:cstheme="majorBidi"/>
          <w:sz w:val="24"/>
          <w:szCs w:val="24"/>
        </w:rPr>
      </w:pPr>
      <w:r w:rsidRPr="00E764C2">
        <w:rPr>
          <w:rFonts w:ascii="Georgia" w:hAnsi="Georgia" w:cstheme="majorBidi"/>
          <w:sz w:val="24"/>
          <w:szCs w:val="24"/>
        </w:rPr>
        <w:t xml:space="preserve">The </w:t>
      </w:r>
      <w:r w:rsidR="00D34F4D" w:rsidRPr="00E764C2">
        <w:rPr>
          <w:rFonts w:ascii="Georgia" w:hAnsi="Georgia" w:cstheme="majorBidi"/>
          <w:sz w:val="24"/>
          <w:szCs w:val="24"/>
        </w:rPr>
        <w:t xml:space="preserve">overarching </w:t>
      </w:r>
      <w:r w:rsidR="00227EBA" w:rsidRPr="00E764C2">
        <w:rPr>
          <w:rFonts w:ascii="Georgia" w:hAnsi="Georgia" w:cstheme="majorBidi"/>
          <w:sz w:val="24"/>
          <w:szCs w:val="24"/>
        </w:rPr>
        <w:t xml:space="preserve">goal </w:t>
      </w:r>
      <w:r w:rsidRPr="00E764C2">
        <w:rPr>
          <w:rFonts w:ascii="Georgia" w:hAnsi="Georgia" w:cstheme="majorBidi"/>
          <w:sz w:val="24"/>
          <w:szCs w:val="24"/>
        </w:rPr>
        <w:t>of th</w:t>
      </w:r>
      <w:r w:rsidR="00227EBA" w:rsidRPr="00E764C2">
        <w:rPr>
          <w:rFonts w:ascii="Georgia" w:hAnsi="Georgia" w:cstheme="majorBidi"/>
          <w:sz w:val="24"/>
          <w:szCs w:val="24"/>
        </w:rPr>
        <w:t>is work</w:t>
      </w:r>
      <w:r w:rsidRPr="00E764C2">
        <w:rPr>
          <w:rFonts w:ascii="Georgia" w:hAnsi="Georgia" w:cstheme="majorBidi"/>
          <w:sz w:val="24"/>
          <w:szCs w:val="24"/>
        </w:rPr>
        <w:t xml:space="preserve"> is twofold:</w:t>
      </w:r>
    </w:p>
    <w:p w14:paraId="49311A70" w14:textId="1621CA2C" w:rsidR="00071821" w:rsidRPr="00E764C2" w:rsidRDefault="00071821" w:rsidP="00572370">
      <w:pPr>
        <w:pStyle w:val="ListParagraph"/>
        <w:numPr>
          <w:ilvl w:val="0"/>
          <w:numId w:val="2"/>
        </w:numPr>
        <w:bidi w:val="0"/>
        <w:spacing w:line="360" w:lineRule="auto"/>
        <w:jc w:val="left"/>
        <w:rPr>
          <w:rFonts w:ascii="Georgia" w:hAnsi="Georgia" w:cstheme="majorBidi"/>
        </w:rPr>
      </w:pPr>
      <w:r w:rsidRPr="00E764C2">
        <w:rPr>
          <w:rFonts w:ascii="Georgia" w:hAnsi="Georgia" w:cstheme="majorBidi"/>
        </w:rPr>
        <w:t xml:space="preserve">Develop an objective measurement tool to </w:t>
      </w:r>
      <w:r w:rsidRPr="00E764C2">
        <w:rPr>
          <w:rFonts w:ascii="Georgia" w:hAnsi="Georgia" w:cstheme="majorBidi"/>
          <w:i/>
          <w:iCs/>
        </w:rPr>
        <w:t>identify</w:t>
      </w:r>
      <w:r w:rsidRPr="00E764C2">
        <w:rPr>
          <w:rFonts w:ascii="Georgia" w:hAnsi="Georgia" w:cstheme="majorBidi"/>
        </w:rPr>
        <w:t xml:space="preserve"> </w:t>
      </w:r>
      <w:r w:rsidR="00B7505A" w:rsidRPr="00E764C2">
        <w:rPr>
          <w:rFonts w:ascii="Georgia" w:hAnsi="Georgia" w:cstheme="majorBidi"/>
        </w:rPr>
        <w:t>violence</w:t>
      </w:r>
      <w:r w:rsidR="00227EBA" w:rsidRPr="00E764C2">
        <w:rPr>
          <w:rFonts w:ascii="Georgia" w:hAnsi="Georgia" w:cstheme="majorBidi"/>
        </w:rPr>
        <w:t xml:space="preserve"> at healthcare staff</w:t>
      </w:r>
    </w:p>
    <w:p w14:paraId="7BD02562" w14:textId="5B3F07BF" w:rsidR="00071821" w:rsidRPr="00E764C2" w:rsidRDefault="00227EBA" w:rsidP="00572370">
      <w:pPr>
        <w:pStyle w:val="ListParagraph"/>
        <w:numPr>
          <w:ilvl w:val="0"/>
          <w:numId w:val="2"/>
        </w:numPr>
        <w:bidi w:val="0"/>
        <w:spacing w:line="360" w:lineRule="auto"/>
        <w:jc w:val="left"/>
        <w:rPr>
          <w:rFonts w:ascii="Georgia" w:hAnsi="Georgia" w:cstheme="majorBidi"/>
        </w:rPr>
      </w:pPr>
      <w:r w:rsidRPr="00E764C2">
        <w:rPr>
          <w:rFonts w:ascii="Georgia" w:hAnsi="Georgia" w:cstheme="majorBidi"/>
        </w:rPr>
        <w:t xml:space="preserve">Extend the measurement tool with </w:t>
      </w:r>
      <w:r w:rsidR="00071821" w:rsidRPr="00E764C2">
        <w:rPr>
          <w:rFonts w:ascii="Georgia" w:hAnsi="Georgia" w:cstheme="majorBidi"/>
        </w:rPr>
        <w:t xml:space="preserve">an </w:t>
      </w:r>
      <w:r w:rsidR="00071821" w:rsidRPr="00E764C2">
        <w:rPr>
          <w:rFonts w:ascii="Georgia" w:hAnsi="Georgia" w:cstheme="majorBidi"/>
          <w:i/>
          <w:iCs/>
        </w:rPr>
        <w:t>intervention</w:t>
      </w:r>
      <w:r w:rsidR="00071821" w:rsidRPr="00E764C2">
        <w:rPr>
          <w:rFonts w:ascii="Georgia" w:hAnsi="Georgia" w:cstheme="majorBidi"/>
        </w:rPr>
        <w:t xml:space="preserve"> </w:t>
      </w:r>
      <w:r w:rsidRPr="00E764C2">
        <w:rPr>
          <w:rFonts w:ascii="Georgia" w:hAnsi="Georgia" w:cstheme="majorBidi"/>
        </w:rPr>
        <w:t xml:space="preserve">loopback component </w:t>
      </w:r>
      <w:r w:rsidR="00071821" w:rsidRPr="00E764C2">
        <w:rPr>
          <w:rFonts w:ascii="Georgia" w:hAnsi="Georgia" w:cstheme="majorBidi"/>
        </w:rPr>
        <w:t xml:space="preserve">that can: </w:t>
      </w:r>
    </w:p>
    <w:p w14:paraId="7B37139D" w14:textId="1C191C6E" w:rsidR="00071821" w:rsidRPr="00E764C2" w:rsidRDefault="00071821" w:rsidP="00572370">
      <w:pPr>
        <w:pStyle w:val="ListParagraph"/>
        <w:numPr>
          <w:ilvl w:val="1"/>
          <w:numId w:val="2"/>
        </w:numPr>
        <w:bidi w:val="0"/>
        <w:spacing w:line="360" w:lineRule="auto"/>
        <w:jc w:val="left"/>
        <w:rPr>
          <w:rFonts w:ascii="Georgia" w:hAnsi="Georgia" w:cstheme="majorBidi"/>
        </w:rPr>
      </w:pPr>
      <w:r w:rsidRPr="00E764C2">
        <w:rPr>
          <w:rFonts w:ascii="Georgia" w:hAnsi="Georgia" w:cstheme="majorBidi"/>
        </w:rPr>
        <w:t xml:space="preserve">Enact </w:t>
      </w:r>
      <w:r w:rsidRPr="00E764C2">
        <w:rPr>
          <w:rFonts w:ascii="Georgia" w:hAnsi="Georgia" w:cstheme="majorBidi"/>
          <w:i/>
          <w:iCs/>
        </w:rPr>
        <w:t>immediate intervention</w:t>
      </w:r>
      <w:r w:rsidRPr="00E764C2">
        <w:rPr>
          <w:rFonts w:ascii="Georgia" w:hAnsi="Georgia" w:cstheme="majorBidi"/>
        </w:rPr>
        <w:t xml:space="preserve"> mechanisms</w:t>
      </w:r>
      <w:r w:rsidR="00227EBA" w:rsidRPr="00E764C2">
        <w:rPr>
          <w:rFonts w:ascii="Georgia" w:hAnsi="Georgia" w:cstheme="majorBidi"/>
        </w:rPr>
        <w:t xml:space="preserve"> that provide loopback data for learning.</w:t>
      </w:r>
    </w:p>
    <w:p w14:paraId="0AF86759" w14:textId="01DB06B2" w:rsidR="00071821" w:rsidRPr="00E764C2" w:rsidRDefault="00071821" w:rsidP="00572370">
      <w:pPr>
        <w:pStyle w:val="ListParagraph"/>
        <w:numPr>
          <w:ilvl w:val="1"/>
          <w:numId w:val="2"/>
        </w:numPr>
        <w:bidi w:val="0"/>
        <w:spacing w:line="360" w:lineRule="auto"/>
        <w:jc w:val="left"/>
        <w:rPr>
          <w:rFonts w:ascii="Georgia" w:hAnsi="Georgia" w:cstheme="majorBidi"/>
        </w:rPr>
      </w:pPr>
      <w:r w:rsidRPr="00E764C2">
        <w:rPr>
          <w:rStyle w:val="CommentReference"/>
          <w:rFonts w:ascii="Georgia" w:eastAsiaTheme="minorHAnsi" w:hAnsi="Georgia"/>
          <w:sz w:val="24"/>
          <w:szCs w:val="24"/>
        </w:rPr>
        <w:t>I</w:t>
      </w:r>
      <w:r w:rsidRPr="00E764C2">
        <w:rPr>
          <w:rFonts w:ascii="Georgia" w:hAnsi="Georgia" w:cstheme="majorBidi"/>
        </w:rPr>
        <w:t xml:space="preserve">dentify patterns of contextual precursors to </w:t>
      </w:r>
      <w:r w:rsidRPr="00E764C2">
        <w:rPr>
          <w:rFonts w:ascii="Georgia" w:hAnsi="Georgia" w:cstheme="majorBidi"/>
          <w:i/>
          <w:iCs/>
        </w:rPr>
        <w:t>predict</w:t>
      </w:r>
      <w:r w:rsidRPr="00E764C2">
        <w:rPr>
          <w:rFonts w:ascii="Georgia" w:hAnsi="Georgia" w:cstheme="majorBidi"/>
        </w:rPr>
        <w:t xml:space="preserve"> future </w:t>
      </w:r>
      <w:r w:rsidR="00B7505A" w:rsidRPr="00E764C2">
        <w:rPr>
          <w:rFonts w:ascii="Georgia" w:hAnsi="Georgia" w:cstheme="majorBidi"/>
        </w:rPr>
        <w:t>violence</w:t>
      </w:r>
      <w:r w:rsidRPr="00E764C2">
        <w:rPr>
          <w:rFonts w:ascii="Georgia" w:hAnsi="Georgia" w:cstheme="majorBidi"/>
        </w:rPr>
        <w:t>.</w:t>
      </w:r>
    </w:p>
    <w:p w14:paraId="4A9C98B4" w14:textId="749B1A84" w:rsidR="00F42BD4" w:rsidRPr="00E764C2" w:rsidRDefault="00F42BD4" w:rsidP="00572370">
      <w:pPr>
        <w:pStyle w:val="ListParagraph"/>
        <w:bidi w:val="0"/>
        <w:spacing w:line="360" w:lineRule="auto"/>
        <w:ind w:left="1080"/>
        <w:jc w:val="left"/>
        <w:rPr>
          <w:rFonts w:ascii="Georgia" w:hAnsi="Georgia" w:cstheme="majorBidi"/>
        </w:rPr>
      </w:pPr>
    </w:p>
    <w:p w14:paraId="7D5524B9" w14:textId="49F9EC57" w:rsidR="00F42BD4" w:rsidRPr="00E764C2" w:rsidRDefault="00DD1D23" w:rsidP="00572370">
      <w:pPr>
        <w:pStyle w:val="ListParagraph"/>
        <w:bidi w:val="0"/>
        <w:spacing w:line="360" w:lineRule="auto"/>
        <w:ind w:left="0"/>
        <w:jc w:val="left"/>
        <w:rPr>
          <w:rFonts w:ascii="Georgia" w:hAnsi="Georgia" w:cstheme="majorBidi"/>
        </w:rPr>
      </w:pPr>
      <w:r w:rsidRPr="00E764C2">
        <w:rPr>
          <w:rFonts w:ascii="Georgia" w:hAnsi="Georgia" w:cstheme="majorBidi"/>
          <w:b/>
          <w:bCs/>
        </w:rPr>
        <w:t>2</w:t>
      </w:r>
      <w:r w:rsidR="00F42BD4" w:rsidRPr="00E764C2">
        <w:rPr>
          <w:rFonts w:ascii="Georgia" w:hAnsi="Georgia" w:cstheme="majorBidi"/>
          <w:b/>
          <w:bCs/>
        </w:rPr>
        <w:t>.2</w:t>
      </w:r>
      <w:r w:rsidR="00F42BD4" w:rsidRPr="00E764C2">
        <w:rPr>
          <w:rFonts w:ascii="Georgia" w:hAnsi="Georgia" w:cstheme="majorBidi"/>
        </w:rPr>
        <w:t xml:space="preserve"> </w:t>
      </w:r>
      <w:r w:rsidR="00F42BD4" w:rsidRPr="00E764C2">
        <w:rPr>
          <w:rFonts w:ascii="Georgia" w:hAnsi="Georgia" w:cstheme="majorBidi"/>
          <w:b/>
          <w:bCs/>
        </w:rPr>
        <w:t>Expected significance</w:t>
      </w:r>
      <w:r w:rsidR="00F42BD4" w:rsidRPr="00E764C2">
        <w:rPr>
          <w:rFonts w:ascii="Georgia" w:hAnsi="Georgia" w:cstheme="majorBidi"/>
        </w:rPr>
        <w:t xml:space="preserve"> </w:t>
      </w:r>
    </w:p>
    <w:p w14:paraId="6B646494" w14:textId="1FB27B22" w:rsidR="00071821" w:rsidRPr="00E764C2" w:rsidRDefault="00071821" w:rsidP="00572370">
      <w:pPr>
        <w:spacing w:before="240" w:after="120" w:line="360" w:lineRule="auto"/>
        <w:rPr>
          <w:rFonts w:ascii="Georgia" w:hAnsi="Georgia" w:cstheme="majorBidi"/>
          <w:sz w:val="24"/>
          <w:szCs w:val="24"/>
        </w:rPr>
      </w:pPr>
      <w:r w:rsidRPr="00E764C2">
        <w:rPr>
          <w:rFonts w:ascii="Georgia" w:hAnsi="Georgia" w:cstheme="majorBidi"/>
          <w:sz w:val="24"/>
          <w:szCs w:val="24"/>
        </w:rPr>
        <w:t xml:space="preserve">The scientific contribution relates to the ability to </w:t>
      </w:r>
      <w:r w:rsidR="00227EBA" w:rsidRPr="00E764C2">
        <w:rPr>
          <w:rFonts w:ascii="Georgia" w:hAnsi="Georgia" w:cstheme="majorBidi"/>
          <w:sz w:val="24"/>
          <w:szCs w:val="24"/>
        </w:rPr>
        <w:t xml:space="preserve">identify and </w:t>
      </w:r>
      <w:r w:rsidRPr="00E764C2">
        <w:rPr>
          <w:rFonts w:ascii="Georgia" w:hAnsi="Georgia" w:cstheme="majorBidi"/>
          <w:sz w:val="24"/>
          <w:szCs w:val="24"/>
        </w:rPr>
        <w:t xml:space="preserve">extract </w:t>
      </w:r>
      <w:r w:rsidR="00D43F4D" w:rsidRPr="00E764C2">
        <w:rPr>
          <w:rFonts w:ascii="Georgia" w:hAnsi="Georgia" w:cstheme="majorBidi"/>
          <w:sz w:val="24"/>
          <w:szCs w:val="24"/>
        </w:rPr>
        <w:t>violence</w:t>
      </w:r>
      <w:r w:rsidRPr="00E764C2">
        <w:rPr>
          <w:rFonts w:ascii="Georgia" w:hAnsi="Georgia" w:cstheme="majorBidi"/>
          <w:sz w:val="24"/>
          <w:szCs w:val="24"/>
        </w:rPr>
        <w:t xml:space="preserve"> </w:t>
      </w:r>
      <w:r w:rsidR="00227EBA" w:rsidRPr="00E764C2">
        <w:rPr>
          <w:rFonts w:ascii="Georgia" w:hAnsi="Georgia" w:cstheme="majorBidi"/>
          <w:sz w:val="24"/>
          <w:szCs w:val="24"/>
        </w:rPr>
        <w:t xml:space="preserve">occurrences at healthcare staff </w:t>
      </w:r>
      <w:r w:rsidRPr="00E764C2">
        <w:rPr>
          <w:rFonts w:ascii="Georgia" w:hAnsi="Georgia" w:cstheme="majorBidi"/>
          <w:sz w:val="24"/>
          <w:szCs w:val="24"/>
        </w:rPr>
        <w:t xml:space="preserve">out of sensors data </w:t>
      </w:r>
      <w:r w:rsidR="00227EBA" w:rsidRPr="00E764C2">
        <w:rPr>
          <w:rFonts w:ascii="Georgia" w:hAnsi="Georgia" w:cstheme="majorBidi"/>
          <w:sz w:val="24"/>
          <w:szCs w:val="24"/>
        </w:rPr>
        <w:t xml:space="preserve">that is merged with the medical center data, </w:t>
      </w:r>
      <w:r w:rsidRPr="00E764C2">
        <w:rPr>
          <w:rFonts w:ascii="Georgia" w:hAnsi="Georgia" w:cstheme="majorBidi"/>
          <w:sz w:val="24"/>
          <w:szCs w:val="24"/>
        </w:rPr>
        <w:t xml:space="preserve">and develop a set of heuristics that foster </w:t>
      </w:r>
      <w:r w:rsidR="00227EBA" w:rsidRPr="00E764C2">
        <w:rPr>
          <w:rFonts w:ascii="Georgia" w:hAnsi="Georgia" w:cstheme="majorBidi"/>
          <w:sz w:val="24"/>
          <w:szCs w:val="24"/>
        </w:rPr>
        <w:t xml:space="preserve">interventions </w:t>
      </w:r>
      <w:r w:rsidRPr="00E764C2">
        <w:rPr>
          <w:rFonts w:ascii="Georgia" w:hAnsi="Georgia" w:cstheme="majorBidi"/>
          <w:sz w:val="24"/>
          <w:szCs w:val="24"/>
        </w:rPr>
        <w:t>in near</w:t>
      </w:r>
      <w:r w:rsidR="00227EBA" w:rsidRPr="00E764C2">
        <w:rPr>
          <w:rFonts w:ascii="Georgia" w:hAnsi="Georgia" w:cstheme="majorBidi"/>
          <w:sz w:val="24"/>
          <w:szCs w:val="24"/>
        </w:rPr>
        <w:t xml:space="preserve">ly </w:t>
      </w:r>
      <w:r w:rsidRPr="00E764C2">
        <w:rPr>
          <w:rFonts w:ascii="Georgia" w:hAnsi="Georgia" w:cstheme="majorBidi"/>
          <w:sz w:val="24"/>
          <w:szCs w:val="24"/>
        </w:rPr>
        <w:t xml:space="preserve">real-time and </w:t>
      </w:r>
      <w:r w:rsidR="00227EBA" w:rsidRPr="00E764C2">
        <w:rPr>
          <w:rFonts w:ascii="Georgia" w:hAnsi="Georgia" w:cstheme="majorBidi"/>
          <w:sz w:val="24"/>
          <w:szCs w:val="24"/>
        </w:rPr>
        <w:t xml:space="preserve">possible </w:t>
      </w:r>
      <w:r w:rsidRPr="00E764C2">
        <w:rPr>
          <w:rFonts w:ascii="Georgia" w:hAnsi="Georgia" w:cstheme="majorBidi"/>
          <w:sz w:val="24"/>
          <w:szCs w:val="24"/>
        </w:rPr>
        <w:t>predict</w:t>
      </w:r>
      <w:r w:rsidR="00227EBA" w:rsidRPr="00E764C2">
        <w:rPr>
          <w:rFonts w:ascii="Georgia" w:hAnsi="Georgia" w:cstheme="majorBidi"/>
          <w:sz w:val="24"/>
          <w:szCs w:val="24"/>
        </w:rPr>
        <w:t>ion</w:t>
      </w:r>
      <w:r w:rsidRPr="00E764C2">
        <w:rPr>
          <w:rFonts w:ascii="Georgia" w:hAnsi="Georgia" w:cstheme="majorBidi"/>
          <w:sz w:val="24"/>
          <w:szCs w:val="24"/>
        </w:rPr>
        <w:t xml:space="preserve"> </w:t>
      </w:r>
      <w:r w:rsidR="00227EBA" w:rsidRPr="00E764C2">
        <w:rPr>
          <w:rFonts w:ascii="Georgia" w:hAnsi="Georgia" w:cstheme="majorBidi"/>
          <w:sz w:val="24"/>
          <w:szCs w:val="24"/>
        </w:rPr>
        <w:t xml:space="preserve">and prevention </w:t>
      </w:r>
      <w:r w:rsidRPr="00E764C2">
        <w:rPr>
          <w:rFonts w:ascii="Georgia" w:hAnsi="Georgia" w:cstheme="majorBidi"/>
          <w:sz w:val="24"/>
          <w:szCs w:val="24"/>
        </w:rPr>
        <w:t xml:space="preserve">in the long term. </w:t>
      </w:r>
    </w:p>
    <w:p w14:paraId="643DC0AF" w14:textId="5B3BCC6A" w:rsidR="00071821" w:rsidRPr="00E764C2" w:rsidRDefault="00071821" w:rsidP="00572370">
      <w:pPr>
        <w:spacing w:after="120" w:line="360" w:lineRule="auto"/>
        <w:rPr>
          <w:rFonts w:ascii="Georgia" w:hAnsi="Georgia" w:cstheme="majorBidi"/>
          <w:sz w:val="24"/>
          <w:szCs w:val="24"/>
        </w:rPr>
      </w:pPr>
      <w:r w:rsidRPr="00E764C2">
        <w:rPr>
          <w:rFonts w:ascii="Georgia" w:hAnsi="Georgia" w:cstheme="majorBidi"/>
          <w:sz w:val="24"/>
          <w:szCs w:val="24"/>
        </w:rPr>
        <w:t xml:space="preserve">The practical contribution relates to the social benefits of the </w:t>
      </w:r>
      <w:r w:rsidR="00807438" w:rsidRPr="00E764C2">
        <w:rPr>
          <w:rFonts w:ascii="Georgia" w:hAnsi="Georgia" w:cstheme="majorBidi"/>
          <w:sz w:val="24"/>
          <w:szCs w:val="24"/>
        </w:rPr>
        <w:t xml:space="preserve">innovative </w:t>
      </w:r>
      <w:r w:rsidRPr="00E764C2">
        <w:rPr>
          <w:rFonts w:ascii="Georgia" w:hAnsi="Georgia" w:cstheme="majorBidi"/>
          <w:sz w:val="24"/>
          <w:szCs w:val="24"/>
        </w:rPr>
        <w:t xml:space="preserve">technology for ERs that among others, include increasing the safety of the medical staff and customers by mitigating </w:t>
      </w:r>
      <w:r w:rsidR="00D43F4D" w:rsidRPr="00E764C2">
        <w:rPr>
          <w:rFonts w:ascii="Georgia" w:hAnsi="Georgia" w:cstheme="majorBidi"/>
          <w:sz w:val="24"/>
          <w:szCs w:val="24"/>
        </w:rPr>
        <w:t>violence</w:t>
      </w:r>
      <w:r w:rsidRPr="00E764C2">
        <w:rPr>
          <w:rFonts w:ascii="Georgia" w:hAnsi="Georgia" w:cstheme="majorBidi"/>
          <w:sz w:val="24"/>
          <w:szCs w:val="24"/>
        </w:rPr>
        <w:t xml:space="preserve"> in real</w:t>
      </w:r>
      <w:r w:rsidR="00807438" w:rsidRPr="00E764C2">
        <w:rPr>
          <w:rFonts w:ascii="Georgia" w:hAnsi="Georgia" w:cstheme="majorBidi"/>
          <w:sz w:val="24"/>
          <w:szCs w:val="24"/>
          <w:rtl/>
        </w:rPr>
        <w:t>-</w:t>
      </w:r>
      <w:r w:rsidRPr="00E764C2">
        <w:rPr>
          <w:rFonts w:ascii="Georgia" w:hAnsi="Georgia" w:cstheme="majorBidi"/>
          <w:sz w:val="24"/>
          <w:szCs w:val="24"/>
        </w:rPr>
        <w:t>time.</w:t>
      </w:r>
    </w:p>
    <w:p w14:paraId="201DD3EE" w14:textId="0D5C8A8B" w:rsidR="00B92EBA" w:rsidRPr="00E764C2" w:rsidRDefault="00B92EBA" w:rsidP="00572370">
      <w:pPr>
        <w:spacing w:after="120" w:line="360" w:lineRule="auto"/>
        <w:rPr>
          <w:rFonts w:ascii="Georgia" w:hAnsi="Georgia" w:cstheme="majorBidi"/>
          <w:sz w:val="24"/>
          <w:szCs w:val="24"/>
        </w:rPr>
      </w:pPr>
      <w:r w:rsidRPr="00E764C2">
        <w:rPr>
          <w:rFonts w:ascii="Georgia" w:hAnsi="Georgia" w:cstheme="majorBidi"/>
          <w:sz w:val="24"/>
          <w:szCs w:val="24"/>
        </w:rPr>
        <w:t xml:space="preserve">The </w:t>
      </w:r>
      <w:proofErr w:type="gramStart"/>
      <w:r w:rsidRPr="00E764C2">
        <w:rPr>
          <w:rFonts w:ascii="Georgia" w:hAnsi="Georgia" w:cstheme="majorBidi"/>
          <w:sz w:val="24"/>
          <w:szCs w:val="24"/>
        </w:rPr>
        <w:t>aforementioned objectives</w:t>
      </w:r>
      <w:proofErr w:type="gramEnd"/>
      <w:r w:rsidRPr="00E764C2">
        <w:rPr>
          <w:rFonts w:ascii="Georgia" w:hAnsi="Georgia" w:cstheme="majorBidi"/>
          <w:sz w:val="24"/>
          <w:szCs w:val="24"/>
        </w:rPr>
        <w:t xml:space="preserve">, once attained, represent a novel approach to the identification and intervention of violence and a potential to predict violence before it takes place.  The solutions proposed can bridge the gap between the existing </w:t>
      </w:r>
      <w:r w:rsidRPr="00E764C2">
        <w:rPr>
          <w:rFonts w:ascii="Georgia" w:hAnsi="Georgia" w:cstheme="majorBidi"/>
          <w:sz w:val="24"/>
          <w:szCs w:val="24"/>
        </w:rPr>
        <w:lastRenderedPageBreak/>
        <w:t>shortcomings in identification and intervention of violence and enable better mitigation of such costly and prevalent phenomenon</w:t>
      </w:r>
      <w:r w:rsidR="00DD1D23" w:rsidRPr="00E764C2">
        <w:rPr>
          <w:rFonts w:ascii="Georgia" w:hAnsi="Georgia" w:cstheme="majorBidi"/>
          <w:sz w:val="24"/>
          <w:szCs w:val="24"/>
        </w:rPr>
        <w:t xml:space="preserve"> which must be mitigated.</w:t>
      </w:r>
      <w:r w:rsidRPr="00E764C2">
        <w:rPr>
          <w:rFonts w:ascii="Georgia" w:hAnsi="Georgia" w:cstheme="majorBidi"/>
          <w:sz w:val="24"/>
          <w:szCs w:val="24"/>
        </w:rPr>
        <w:t xml:space="preserve">   </w:t>
      </w:r>
    </w:p>
    <w:p w14:paraId="0332DFFA" w14:textId="77777777" w:rsidR="006E21A6" w:rsidRPr="00E764C2" w:rsidRDefault="00F42BD4" w:rsidP="006E21A6">
      <w:pPr>
        <w:pStyle w:val="Heading1"/>
        <w:spacing w:line="360" w:lineRule="auto"/>
      </w:pPr>
      <w:r w:rsidRPr="00E764C2">
        <w:t xml:space="preserve">Methodology </w:t>
      </w:r>
      <w:r w:rsidR="000D5304" w:rsidRPr="00E764C2">
        <w:t>and Data: Detailed Description of the Proposed Research</w:t>
      </w:r>
    </w:p>
    <w:p w14:paraId="15353702" w14:textId="2184EADD" w:rsidR="00E967D5" w:rsidRPr="00E764C2" w:rsidRDefault="00DD1D23" w:rsidP="006E21A6">
      <w:pPr>
        <w:pStyle w:val="Heading2"/>
      </w:pPr>
      <w:r w:rsidRPr="00E764C2">
        <w:t>Detailed Description of the Research</w:t>
      </w:r>
    </w:p>
    <w:p w14:paraId="38EFFBDB" w14:textId="77777777" w:rsidR="00E967D5" w:rsidRPr="00E764C2" w:rsidRDefault="00E967D5" w:rsidP="006E21A6">
      <w:pPr>
        <w:pStyle w:val="Heading3"/>
        <w:rPr>
          <w:rFonts w:ascii="Georgia" w:hAnsi="Georgia"/>
        </w:rPr>
      </w:pPr>
      <w:r w:rsidRPr="00E764C2">
        <w:rPr>
          <w:rFonts w:ascii="Georgia" w:hAnsi="Georgia"/>
        </w:rPr>
        <w:t>Background - The Poriya Medical Center</w:t>
      </w:r>
    </w:p>
    <w:p w14:paraId="699DCEEE" w14:textId="77777777" w:rsidR="00E967D5" w:rsidRPr="00E764C2" w:rsidRDefault="00E967D5" w:rsidP="00E967D5">
      <w:pPr>
        <w:spacing w:before="240" w:after="120" w:line="360" w:lineRule="auto"/>
        <w:rPr>
          <w:rFonts w:ascii="Georgia" w:hAnsi="Georgia" w:cstheme="majorBidi"/>
          <w:sz w:val="24"/>
          <w:szCs w:val="24"/>
        </w:rPr>
      </w:pPr>
      <w:r w:rsidRPr="00E764C2">
        <w:rPr>
          <w:rFonts w:ascii="Georgia" w:hAnsi="Georgia" w:cstheme="majorBidi"/>
          <w:sz w:val="24"/>
          <w:szCs w:val="24"/>
        </w:rPr>
        <w:t xml:space="preserve">The Emergency Medicine Department also called Emergency Room (ER) in the Poriya medical center </w:t>
      </w:r>
      <w:proofErr w:type="gramStart"/>
      <w:r w:rsidRPr="00E764C2">
        <w:rPr>
          <w:rFonts w:ascii="Georgia" w:hAnsi="Georgia" w:cstheme="majorBidi"/>
          <w:sz w:val="24"/>
          <w:szCs w:val="24"/>
        </w:rPr>
        <w:t>is designed to provide treatment for patients with urgent medical problems at all times</w:t>
      </w:r>
      <w:proofErr w:type="gramEnd"/>
      <w:r w:rsidRPr="00E764C2">
        <w:rPr>
          <w:rFonts w:ascii="Georgia" w:hAnsi="Georgia" w:cstheme="majorBidi"/>
          <w:sz w:val="24"/>
          <w:szCs w:val="24"/>
        </w:rPr>
        <w:t>, while providing life-saving treatments, evaluations, and primary diagnosis and treatment. The Department, led by Dr. Eran Tal-Or (PI in this proposal), handles some 60,000 patients a year and has 32 beds. Patients present problems from a variety of fields: internal cardiology, surgery, pediatrics and orthopedics, and Covid-19. </w:t>
      </w:r>
    </w:p>
    <w:p w14:paraId="66188083" w14:textId="77777777" w:rsidR="00E967D5" w:rsidRPr="00E764C2" w:rsidRDefault="00E967D5" w:rsidP="00E967D5">
      <w:pPr>
        <w:spacing w:before="240" w:after="120" w:line="360" w:lineRule="auto"/>
        <w:rPr>
          <w:rFonts w:ascii="Georgia" w:hAnsi="Georgia" w:cstheme="majorBidi"/>
          <w:sz w:val="24"/>
          <w:szCs w:val="24"/>
        </w:rPr>
      </w:pPr>
      <w:r w:rsidRPr="00E764C2">
        <w:rPr>
          <w:rFonts w:ascii="Georgia" w:hAnsi="Georgia" w:cstheme="majorBidi"/>
          <w:sz w:val="24"/>
          <w:szCs w:val="24"/>
        </w:rPr>
        <w:t>There are between 1,500-2,000 cases of light and severe trauma per month, and, approximately 350 cases per year are treated in trauma rooms, while some patients are hospitalized in the hospital's various departments, while others are transferred to other hospitals. The Department's staff works tirelessly to provide high-quality, professional medical and nursing treatment while maintaining the dignity of the patient and their family. </w:t>
      </w:r>
    </w:p>
    <w:p w14:paraId="0A584093" w14:textId="77777777" w:rsidR="00E967D5" w:rsidRPr="00E764C2" w:rsidRDefault="00E967D5" w:rsidP="00E967D5">
      <w:pPr>
        <w:autoSpaceDE w:val="0"/>
        <w:autoSpaceDN w:val="0"/>
        <w:adjustRightInd w:val="0"/>
        <w:spacing w:after="120" w:line="360" w:lineRule="auto"/>
        <w:rPr>
          <w:rFonts w:ascii="Georgia" w:hAnsi="Georgia" w:cstheme="majorBidi"/>
          <w:sz w:val="24"/>
          <w:szCs w:val="24"/>
        </w:rPr>
      </w:pPr>
      <w:r w:rsidRPr="00E764C2">
        <w:rPr>
          <w:rFonts w:ascii="Georgia" w:hAnsi="Georgia" w:cstheme="majorBidi"/>
          <w:sz w:val="24"/>
          <w:szCs w:val="24"/>
        </w:rPr>
        <w:t xml:space="preserve">In this work, we focus on violence mitigation using advanced technology while measuring the ER load and studying its effect on violence specifically in the area of the Nurse Station in the ER which was identified by the medical center as the primary destination for violence occurrences. The technology will allow us to identify violence in real-time and intervene as much as possible in nearly real-time. </w:t>
      </w:r>
    </w:p>
    <w:p w14:paraId="76B1EE83" w14:textId="77777777" w:rsidR="00E967D5" w:rsidRPr="00E764C2" w:rsidRDefault="00E967D5" w:rsidP="00E967D5">
      <w:pPr>
        <w:autoSpaceDE w:val="0"/>
        <w:autoSpaceDN w:val="0"/>
        <w:adjustRightInd w:val="0"/>
        <w:spacing w:after="0" w:line="360" w:lineRule="auto"/>
        <w:rPr>
          <w:rFonts w:ascii="Georgia" w:hAnsi="Georgia" w:cstheme="majorBidi"/>
          <w:sz w:val="24"/>
          <w:szCs w:val="24"/>
        </w:rPr>
      </w:pPr>
      <w:r w:rsidRPr="00E764C2">
        <w:rPr>
          <w:rFonts w:ascii="Georgia" w:hAnsi="Georgia" w:cstheme="majorBidi"/>
          <w:sz w:val="24"/>
          <w:szCs w:val="24"/>
        </w:rPr>
        <w:t>We note that data collection in this work aim at identifying violence in general, thus enabling the analysis of variety of violence manifestations and inner relationships.</w:t>
      </w:r>
    </w:p>
    <w:p w14:paraId="2D12D304" w14:textId="7042BAE4" w:rsidR="000D5304" w:rsidRPr="00E764C2" w:rsidRDefault="000D5304" w:rsidP="006E21A6">
      <w:pPr>
        <w:pStyle w:val="Heading2"/>
      </w:pPr>
      <w:r w:rsidRPr="00E764C2">
        <w:t>Method</w:t>
      </w:r>
    </w:p>
    <w:p w14:paraId="4EADB307" w14:textId="1F284D27" w:rsidR="00D43F4D" w:rsidRPr="00E764C2" w:rsidRDefault="006E21A6" w:rsidP="00572370">
      <w:pPr>
        <w:spacing w:line="360" w:lineRule="auto"/>
        <w:rPr>
          <w:rFonts w:ascii="Georgia" w:hAnsi="Georgia" w:cstheme="majorBidi"/>
          <w:color w:val="FF0000"/>
          <w:sz w:val="24"/>
          <w:szCs w:val="24"/>
          <w:lang w:val="en-GB"/>
        </w:rPr>
      </w:pPr>
      <w:r w:rsidRPr="00E764C2">
        <w:rPr>
          <w:rFonts w:ascii="Georgia" w:hAnsi="Georgia" w:cstheme="majorBidi"/>
          <w:sz w:val="24"/>
          <w:szCs w:val="24"/>
        </w:rPr>
        <w:t xml:space="preserve">The primary proposition of the current project leans on the </w:t>
      </w:r>
      <w:r w:rsidR="00660EE3" w:rsidRPr="00E764C2">
        <w:rPr>
          <w:rFonts w:ascii="Georgia" w:hAnsi="Georgia" w:cstheme="majorBidi"/>
          <w:sz w:val="24"/>
          <w:szCs w:val="24"/>
        </w:rPr>
        <w:t>shortcomings</w:t>
      </w:r>
      <w:r w:rsidRPr="00E764C2">
        <w:rPr>
          <w:rFonts w:ascii="Georgia" w:hAnsi="Georgia" w:cstheme="majorBidi"/>
          <w:sz w:val="24"/>
          <w:szCs w:val="24"/>
        </w:rPr>
        <w:t xml:space="preserve"> in the study of violence. Thus far there was no evidence found for the utilization of technology in identifying, intervening and prediction of violence which is studied </w:t>
      </w:r>
      <w:r w:rsidR="00660EE3" w:rsidRPr="00E764C2">
        <w:rPr>
          <w:rFonts w:ascii="Georgia" w:hAnsi="Georgia" w:cstheme="majorBidi"/>
          <w:sz w:val="24"/>
          <w:szCs w:val="24"/>
        </w:rPr>
        <w:t>retrospectively</w:t>
      </w:r>
      <w:r w:rsidRPr="00E764C2">
        <w:rPr>
          <w:rFonts w:ascii="Georgia" w:hAnsi="Georgia" w:cstheme="majorBidi"/>
          <w:sz w:val="24"/>
          <w:szCs w:val="24"/>
        </w:rPr>
        <w:t xml:space="preserve">.  </w:t>
      </w:r>
      <w:r w:rsidR="00D43F4D" w:rsidRPr="00E764C2">
        <w:rPr>
          <w:rFonts w:ascii="Georgia" w:hAnsi="Georgia" w:cstheme="majorBidi"/>
          <w:sz w:val="24"/>
          <w:szCs w:val="24"/>
        </w:rPr>
        <w:lastRenderedPageBreak/>
        <w:t xml:space="preserve">Through a longitudinal design and </w:t>
      </w:r>
      <w:r w:rsidRPr="00E764C2">
        <w:rPr>
          <w:rFonts w:ascii="Georgia" w:hAnsi="Georgia" w:cstheme="majorBidi"/>
          <w:sz w:val="24"/>
          <w:szCs w:val="24"/>
        </w:rPr>
        <w:t>by utilizing</w:t>
      </w:r>
      <w:r w:rsidR="00D43F4D" w:rsidRPr="00E764C2">
        <w:rPr>
          <w:rFonts w:ascii="Georgia" w:hAnsi="Georgia" w:cstheme="majorBidi"/>
          <w:sz w:val="24"/>
          <w:szCs w:val="24"/>
        </w:rPr>
        <w:t xml:space="preserve"> data science technology, this study aims to gather and analyze data over time from different sources in the ER nurse station in </w:t>
      </w:r>
      <w:proofErr w:type="spellStart"/>
      <w:r w:rsidR="00D43F4D" w:rsidRPr="00E764C2">
        <w:rPr>
          <w:rFonts w:ascii="Georgia" w:hAnsi="Georgia" w:cstheme="majorBidi"/>
          <w:sz w:val="24"/>
          <w:szCs w:val="24"/>
        </w:rPr>
        <w:t>Poria</w:t>
      </w:r>
      <w:proofErr w:type="spellEnd"/>
      <w:r w:rsidR="00D43F4D" w:rsidRPr="00E764C2">
        <w:rPr>
          <w:rFonts w:ascii="Georgia" w:hAnsi="Georgia" w:cstheme="majorBidi"/>
          <w:sz w:val="24"/>
          <w:szCs w:val="24"/>
        </w:rPr>
        <w:t xml:space="preserve"> </w:t>
      </w:r>
      <w:r w:rsidR="006171DB" w:rsidRPr="00E764C2">
        <w:rPr>
          <w:rFonts w:ascii="Georgia" w:hAnsi="Georgia" w:cstheme="majorBidi"/>
          <w:sz w:val="24"/>
          <w:szCs w:val="24"/>
        </w:rPr>
        <w:t xml:space="preserve">medical </w:t>
      </w:r>
      <w:r w:rsidR="00D43F4D" w:rsidRPr="00E764C2">
        <w:rPr>
          <w:rFonts w:ascii="Georgia" w:hAnsi="Georgia" w:cstheme="majorBidi"/>
          <w:sz w:val="24"/>
          <w:szCs w:val="24"/>
        </w:rPr>
        <w:t xml:space="preserve">center. The </w:t>
      </w:r>
      <w:r w:rsidR="006171DB" w:rsidRPr="00E764C2">
        <w:rPr>
          <w:rFonts w:ascii="Georgia" w:hAnsi="Georgia" w:cstheme="majorBidi"/>
          <w:sz w:val="24"/>
          <w:szCs w:val="24"/>
        </w:rPr>
        <w:t xml:space="preserve">nurse station </w:t>
      </w:r>
      <w:r w:rsidR="00D43F4D" w:rsidRPr="00E764C2">
        <w:rPr>
          <w:rFonts w:ascii="Georgia" w:hAnsi="Georgia" w:cstheme="majorBidi"/>
          <w:sz w:val="24"/>
          <w:szCs w:val="24"/>
        </w:rPr>
        <w:t xml:space="preserve">location was chosen as it serves as a main </w:t>
      </w:r>
      <w:r w:rsidR="00D43F4D" w:rsidRPr="00E764C2">
        <w:rPr>
          <w:rFonts w:ascii="Georgia" w:hAnsi="Georgia" w:cstheme="majorBidi"/>
          <w:sz w:val="24"/>
          <w:szCs w:val="24"/>
          <w:lang w:val="en-GB"/>
        </w:rPr>
        <w:t xml:space="preserve">interface between medical staff and visitors (patients and escorts) </w:t>
      </w:r>
      <w:r w:rsidR="006171DB" w:rsidRPr="00E764C2">
        <w:rPr>
          <w:rFonts w:ascii="Georgia" w:hAnsi="Georgia" w:cstheme="majorBidi"/>
          <w:sz w:val="24"/>
          <w:szCs w:val="24"/>
          <w:lang w:val="en-GB"/>
        </w:rPr>
        <w:t xml:space="preserve">where </w:t>
      </w:r>
      <w:r w:rsidR="00D43F4D" w:rsidRPr="00E764C2">
        <w:rPr>
          <w:rFonts w:ascii="Georgia" w:hAnsi="Georgia" w:cstheme="majorBidi"/>
          <w:sz w:val="24"/>
          <w:szCs w:val="24"/>
          <w:lang w:val="en-GB"/>
        </w:rPr>
        <w:t xml:space="preserve">violence </w:t>
      </w:r>
      <w:r w:rsidRPr="00E764C2">
        <w:rPr>
          <w:rFonts w:ascii="Georgia" w:hAnsi="Georgia" w:cstheme="majorBidi"/>
          <w:sz w:val="24"/>
          <w:szCs w:val="24"/>
          <w:lang w:val="en-GB"/>
        </w:rPr>
        <w:t>evidently</w:t>
      </w:r>
      <w:r w:rsidR="006171DB" w:rsidRPr="00E764C2">
        <w:rPr>
          <w:rFonts w:ascii="Georgia" w:hAnsi="Georgia" w:cstheme="majorBidi"/>
          <w:sz w:val="24"/>
          <w:szCs w:val="24"/>
          <w:lang w:val="en-GB"/>
        </w:rPr>
        <w:t xml:space="preserve"> </w:t>
      </w:r>
      <w:r w:rsidR="00660EE3" w:rsidRPr="00E764C2">
        <w:rPr>
          <w:rFonts w:ascii="Georgia" w:hAnsi="Georgia" w:cstheme="majorBidi"/>
          <w:sz w:val="24"/>
          <w:szCs w:val="24"/>
          <w:lang w:val="en-GB"/>
        </w:rPr>
        <w:t>occurs</w:t>
      </w:r>
      <w:r w:rsidR="00D43F4D" w:rsidRPr="00E764C2">
        <w:rPr>
          <w:rFonts w:ascii="Georgia" w:hAnsi="Georgia" w:cstheme="majorBidi"/>
          <w:sz w:val="24"/>
          <w:szCs w:val="24"/>
          <w:lang w:val="en-GB"/>
        </w:rPr>
        <w:t xml:space="preserve">.  </w:t>
      </w:r>
      <w:r w:rsidR="006171DB" w:rsidRPr="00E764C2">
        <w:rPr>
          <w:rFonts w:ascii="Georgia" w:hAnsi="Georgia" w:cstheme="majorBidi"/>
          <w:sz w:val="24"/>
          <w:szCs w:val="24"/>
          <w:lang w:val="en-GB"/>
        </w:rPr>
        <w:t>A</w:t>
      </w:r>
      <w:r w:rsidR="00D43F4D" w:rsidRPr="00E764C2">
        <w:rPr>
          <w:rFonts w:ascii="Georgia" w:hAnsi="Georgia" w:cstheme="majorBidi"/>
          <w:sz w:val="24"/>
          <w:szCs w:val="24"/>
          <w:lang w:val="en-GB"/>
        </w:rPr>
        <w:t xml:space="preserve"> longitudinal design will allow us to analyse patterns over time and learning the context of violence and its change and impact over time. Furthermore, it will enable us to focus on the most relevant i.e., more prevalence over </w:t>
      </w:r>
      <w:proofErr w:type="gramStart"/>
      <w:r w:rsidR="00D43F4D" w:rsidRPr="00E764C2">
        <w:rPr>
          <w:rFonts w:ascii="Georgia" w:hAnsi="Georgia" w:cstheme="majorBidi"/>
          <w:sz w:val="24"/>
          <w:szCs w:val="24"/>
          <w:lang w:val="en-GB"/>
        </w:rPr>
        <w:t xml:space="preserve">time </w:t>
      </w:r>
      <w:r w:rsidR="00380CAB" w:rsidRPr="00E764C2">
        <w:rPr>
          <w:rFonts w:ascii="Georgia" w:hAnsi="Georgia" w:cstheme="majorBidi"/>
          <w:sz w:val="24"/>
          <w:szCs w:val="24"/>
          <w:lang w:val="en-GB"/>
        </w:rPr>
        <w:t>,</w:t>
      </w:r>
      <w:proofErr w:type="gramEnd"/>
      <w:r w:rsidR="00D43F4D" w:rsidRPr="00E764C2">
        <w:rPr>
          <w:rFonts w:ascii="Georgia" w:hAnsi="Georgia" w:cstheme="majorBidi"/>
          <w:sz w:val="24"/>
          <w:szCs w:val="24"/>
          <w:lang w:val="en-GB"/>
        </w:rPr>
        <w:t xml:space="preserve"> antecedents of violence.</w:t>
      </w:r>
    </w:p>
    <w:p w14:paraId="3E131392" w14:textId="063CC751" w:rsidR="006171DB" w:rsidRPr="00E764C2" w:rsidRDefault="006E21A6" w:rsidP="00572370">
      <w:pPr>
        <w:spacing w:after="120" w:line="360" w:lineRule="auto"/>
        <w:rPr>
          <w:rFonts w:ascii="Georgia" w:hAnsi="Georgia" w:cstheme="majorBidi"/>
          <w:sz w:val="24"/>
          <w:szCs w:val="24"/>
        </w:rPr>
      </w:pPr>
      <w:r w:rsidRPr="00E764C2">
        <w:rPr>
          <w:rFonts w:ascii="Georgia" w:hAnsi="Georgia" w:cstheme="majorBidi"/>
          <w:sz w:val="24"/>
          <w:szCs w:val="24"/>
        </w:rPr>
        <w:t>Specifically, we</w:t>
      </w:r>
      <w:r w:rsidR="006171DB" w:rsidRPr="00E764C2">
        <w:rPr>
          <w:rFonts w:ascii="Georgia" w:hAnsi="Georgia" w:cstheme="majorBidi"/>
          <w:sz w:val="24"/>
          <w:szCs w:val="24"/>
        </w:rPr>
        <w:t xml:space="preserve"> intend to develop the </w:t>
      </w:r>
      <w:proofErr w:type="spellStart"/>
      <w:r w:rsidR="006171DB" w:rsidRPr="00E764C2">
        <w:rPr>
          <w:rFonts w:ascii="Georgia" w:hAnsi="Georgia" w:cstheme="majorBidi"/>
          <w:sz w:val="24"/>
          <w:szCs w:val="24"/>
        </w:rPr>
        <w:t>RoboTreat</w:t>
      </w:r>
      <w:proofErr w:type="spellEnd"/>
      <w:r w:rsidR="005C52D7">
        <w:rPr>
          <w:rStyle w:val="FootnoteReference"/>
          <w:rFonts w:ascii="Georgia" w:hAnsi="Georgia" w:cstheme="majorBidi"/>
          <w:sz w:val="24"/>
          <w:szCs w:val="24"/>
        </w:rPr>
        <w:footnoteReference w:id="1"/>
      </w:r>
      <w:r w:rsidR="006171DB" w:rsidRPr="00E764C2">
        <w:rPr>
          <w:rFonts w:ascii="Georgia" w:hAnsi="Georgia" w:cstheme="majorBidi"/>
          <w:sz w:val="24"/>
          <w:szCs w:val="24"/>
        </w:rPr>
        <w:t xml:space="preserve"> technology that </w:t>
      </w:r>
      <w:r w:rsidR="00615FA9" w:rsidRPr="00E764C2">
        <w:rPr>
          <w:rFonts w:ascii="Georgia" w:hAnsi="Georgia" w:cstheme="majorBidi"/>
          <w:sz w:val="24"/>
          <w:szCs w:val="24"/>
        </w:rPr>
        <w:t>is</w:t>
      </w:r>
      <w:r w:rsidR="006171DB" w:rsidRPr="00E764C2">
        <w:rPr>
          <w:rFonts w:ascii="Georgia" w:hAnsi="Georgia" w:cstheme="majorBidi"/>
          <w:sz w:val="24"/>
          <w:szCs w:val="24"/>
        </w:rPr>
        <w:t xml:space="preserve"> composed of three main components as follows:</w:t>
      </w:r>
    </w:p>
    <w:p w14:paraId="10121889" w14:textId="76E1F9CB" w:rsidR="00615FA9" w:rsidRPr="00E764C2" w:rsidRDefault="00615FA9" w:rsidP="00572370">
      <w:pPr>
        <w:pStyle w:val="ListParagraph"/>
        <w:numPr>
          <w:ilvl w:val="0"/>
          <w:numId w:val="10"/>
        </w:numPr>
        <w:bidi w:val="0"/>
        <w:spacing w:after="120" w:line="360" w:lineRule="auto"/>
        <w:jc w:val="left"/>
        <w:rPr>
          <w:rFonts w:ascii="Georgia" w:hAnsi="Georgia" w:cstheme="majorBidi"/>
        </w:rPr>
      </w:pPr>
      <w:r w:rsidRPr="00E764C2">
        <w:rPr>
          <w:rFonts w:ascii="Georgia" w:hAnsi="Georgia" w:cstheme="majorBidi"/>
        </w:rPr>
        <w:t>Integration of the relevant</w:t>
      </w:r>
      <w:r w:rsidR="00EA4940" w:rsidRPr="00E764C2">
        <w:rPr>
          <w:rFonts w:ascii="Georgia" w:hAnsi="Georgia" w:cstheme="majorBidi"/>
        </w:rPr>
        <w:t xml:space="preserve"> sensing devices</w:t>
      </w:r>
      <w:r w:rsidRPr="00E764C2">
        <w:rPr>
          <w:rFonts w:ascii="Georgia" w:hAnsi="Georgia" w:cstheme="majorBidi"/>
        </w:rPr>
        <w:t xml:space="preserve"> for data collection and transmission. These devices include audio sensors, cameras, location systems, communication modules. </w:t>
      </w:r>
    </w:p>
    <w:p w14:paraId="5EDB2285" w14:textId="77777777" w:rsidR="00615FA9" w:rsidRPr="00E764C2" w:rsidRDefault="00615FA9" w:rsidP="00572370">
      <w:pPr>
        <w:pStyle w:val="ListParagraph"/>
        <w:numPr>
          <w:ilvl w:val="0"/>
          <w:numId w:val="10"/>
        </w:numPr>
        <w:bidi w:val="0"/>
        <w:spacing w:after="120" w:line="360" w:lineRule="auto"/>
        <w:jc w:val="left"/>
        <w:rPr>
          <w:rFonts w:ascii="Georgia" w:hAnsi="Georgia" w:cstheme="majorBidi"/>
        </w:rPr>
      </w:pPr>
      <w:r w:rsidRPr="00E764C2">
        <w:rPr>
          <w:rFonts w:ascii="Georgia" w:hAnsi="Georgia" w:cstheme="majorBidi"/>
        </w:rPr>
        <w:t>Cloud-based data engine that merges the multiple data and enable developing a learning data model.</w:t>
      </w:r>
    </w:p>
    <w:p w14:paraId="48A4835E" w14:textId="1613302F" w:rsidR="00841215" w:rsidRPr="00E764C2" w:rsidRDefault="00615FA9" w:rsidP="004F4CD4">
      <w:pPr>
        <w:pStyle w:val="ListParagraph"/>
        <w:numPr>
          <w:ilvl w:val="0"/>
          <w:numId w:val="10"/>
        </w:numPr>
        <w:bidi w:val="0"/>
        <w:spacing w:after="120" w:line="360" w:lineRule="auto"/>
        <w:jc w:val="left"/>
        <w:rPr>
          <w:rFonts w:ascii="Georgia" w:hAnsi="Georgia" w:cstheme="majorBidi"/>
        </w:rPr>
      </w:pPr>
      <w:r w:rsidRPr="00E764C2">
        <w:rPr>
          <w:rFonts w:ascii="Georgia" w:hAnsi="Georgia" w:cstheme="majorBidi"/>
        </w:rPr>
        <w:t>Actuation mechanisms for intervention and prevention.</w:t>
      </w:r>
    </w:p>
    <w:p w14:paraId="2ED02427" w14:textId="2B643256" w:rsidR="00841215" w:rsidRPr="00E764C2" w:rsidRDefault="00841215" w:rsidP="00572370">
      <w:pPr>
        <w:spacing w:line="360" w:lineRule="auto"/>
        <w:rPr>
          <w:rFonts w:ascii="Georgia" w:hAnsi="Georgia" w:cstheme="majorBidi"/>
          <w:sz w:val="24"/>
          <w:szCs w:val="24"/>
        </w:rPr>
      </w:pPr>
      <w:bookmarkStart w:id="0" w:name="_Hlk54741928"/>
      <w:r w:rsidRPr="00E764C2">
        <w:rPr>
          <w:rFonts w:ascii="Georgia" w:hAnsi="Georgia" w:cstheme="majorBidi"/>
          <w:sz w:val="24"/>
          <w:szCs w:val="24"/>
        </w:rPr>
        <w:t>Practically, the inputs are based on Internet of Things</w:t>
      </w:r>
      <w:r w:rsidR="009D5CEA" w:rsidRPr="00E764C2">
        <w:rPr>
          <w:rFonts w:ascii="Georgia" w:hAnsi="Georgia" w:cstheme="majorBidi"/>
          <w:sz w:val="24"/>
          <w:szCs w:val="24"/>
        </w:rPr>
        <w:t xml:space="preserve"> (IoT)</w:t>
      </w:r>
      <w:r w:rsidRPr="00E764C2">
        <w:rPr>
          <w:rFonts w:ascii="Georgia" w:hAnsi="Georgia" w:cstheme="majorBidi"/>
          <w:sz w:val="24"/>
          <w:szCs w:val="24"/>
        </w:rPr>
        <w:t xml:space="preserve"> sensors (</w:t>
      </w:r>
      <w:proofErr w:type="spellStart"/>
      <w:r w:rsidRPr="00E764C2">
        <w:rPr>
          <w:rFonts w:ascii="Georgia" w:hAnsi="Georgia" w:cstheme="majorBidi"/>
          <w:sz w:val="24"/>
          <w:szCs w:val="24"/>
        </w:rPr>
        <w:t>Dachyar</w:t>
      </w:r>
      <w:proofErr w:type="spellEnd"/>
      <w:r w:rsidRPr="00E764C2">
        <w:rPr>
          <w:rFonts w:ascii="Georgia" w:hAnsi="Georgia" w:cstheme="majorBidi"/>
          <w:sz w:val="24"/>
          <w:szCs w:val="24"/>
        </w:rPr>
        <w:t xml:space="preserve"> et al., 2020), which collect several possible stimuli at the same time: sounds, facial features, movements, gestures, temperatures, and images. Thus, the data analysis process can identify and recognize mistreatment in </w:t>
      </w:r>
      <w:r w:rsidR="009D5CEA" w:rsidRPr="00E764C2">
        <w:rPr>
          <w:rFonts w:ascii="Georgia" w:hAnsi="Georgia" w:cstheme="majorBidi"/>
          <w:sz w:val="24"/>
          <w:szCs w:val="24"/>
        </w:rPr>
        <w:t>nearly real-time</w:t>
      </w:r>
      <w:r w:rsidRPr="00E764C2">
        <w:rPr>
          <w:rFonts w:ascii="Georgia" w:hAnsi="Georgia" w:cstheme="majorBidi"/>
          <w:sz w:val="24"/>
          <w:szCs w:val="24"/>
        </w:rPr>
        <w:t xml:space="preserve">, at the time when events happen. On the other hand, the intervention process, which is part of our entire system flow, depends on </w:t>
      </w:r>
      <w:r w:rsidR="005F7769" w:rsidRPr="00E764C2">
        <w:rPr>
          <w:rFonts w:ascii="Georgia" w:hAnsi="Georgia" w:cstheme="majorBidi"/>
          <w:sz w:val="24"/>
          <w:szCs w:val="24"/>
        </w:rPr>
        <w:t>pre-defined</w:t>
      </w:r>
      <w:r w:rsidRPr="00E764C2">
        <w:rPr>
          <w:rFonts w:ascii="Georgia" w:hAnsi="Georgia" w:cstheme="majorBidi"/>
          <w:sz w:val="24"/>
          <w:szCs w:val="24"/>
        </w:rPr>
        <w:t xml:space="preserve"> assumptions and learned assumptions. The </w:t>
      </w:r>
      <w:r w:rsidR="005F7769" w:rsidRPr="00E764C2">
        <w:rPr>
          <w:rFonts w:ascii="Georgia" w:hAnsi="Georgia" w:cstheme="majorBidi"/>
          <w:sz w:val="24"/>
          <w:szCs w:val="24"/>
        </w:rPr>
        <w:t>pre-defined</w:t>
      </w:r>
      <w:r w:rsidRPr="00E764C2">
        <w:rPr>
          <w:rFonts w:ascii="Georgia" w:hAnsi="Georgia" w:cstheme="majorBidi"/>
          <w:sz w:val="24"/>
          <w:szCs w:val="24"/>
        </w:rPr>
        <w:t xml:space="preserve"> assumptions should be cast into the system, as "what-if rules", like typical decision support system structure (Meyers, 2019). Thus, the cycle of stimuli and action should be relatively simple. The ability of the </w:t>
      </w:r>
      <w:r w:rsidR="005F7769" w:rsidRPr="00E764C2">
        <w:rPr>
          <w:rFonts w:ascii="Georgia" w:hAnsi="Georgia" w:cstheme="majorBidi"/>
          <w:sz w:val="24"/>
          <w:szCs w:val="24"/>
        </w:rPr>
        <w:t>machine learning</w:t>
      </w:r>
      <w:r w:rsidRPr="00E764C2">
        <w:rPr>
          <w:rFonts w:ascii="Georgia" w:hAnsi="Georgia" w:cstheme="majorBidi"/>
          <w:sz w:val="24"/>
          <w:szCs w:val="24"/>
        </w:rPr>
        <w:t xml:space="preserve"> system to analyze differentiations should be utilized to generate additional learned sets of behaviors</w:t>
      </w:r>
      <w:r w:rsidR="005F7769" w:rsidRPr="00E764C2">
        <w:rPr>
          <w:rFonts w:ascii="Georgia" w:hAnsi="Georgia" w:cstheme="majorBidi"/>
          <w:sz w:val="24"/>
          <w:szCs w:val="24"/>
        </w:rPr>
        <w:t xml:space="preserve"> (Sui, 2015)</w:t>
      </w:r>
      <w:r w:rsidRPr="00E764C2">
        <w:rPr>
          <w:rFonts w:ascii="Georgia" w:hAnsi="Georgia" w:cstheme="majorBidi"/>
          <w:sz w:val="24"/>
          <w:szCs w:val="24"/>
        </w:rPr>
        <w:t>. These should be adopted by the system after human experts' diagnosis</w:t>
      </w:r>
      <w:r w:rsidR="005F7769" w:rsidRPr="00E764C2">
        <w:rPr>
          <w:rFonts w:ascii="Georgia" w:hAnsi="Georgia" w:cstheme="majorBidi"/>
          <w:sz w:val="24"/>
          <w:szCs w:val="24"/>
        </w:rPr>
        <w:t xml:space="preserve"> that will be performed in collaboration with the Poriya ER experts</w:t>
      </w:r>
      <w:r w:rsidRPr="00E764C2">
        <w:rPr>
          <w:rFonts w:ascii="Georgia" w:hAnsi="Georgia" w:cstheme="majorBidi"/>
          <w:sz w:val="24"/>
          <w:szCs w:val="24"/>
        </w:rPr>
        <w:t xml:space="preserve">. </w:t>
      </w:r>
    </w:p>
    <w:bookmarkEnd w:id="0"/>
    <w:p w14:paraId="4E28DD57" w14:textId="77777777" w:rsidR="00841215" w:rsidRPr="00E764C2" w:rsidRDefault="00841215" w:rsidP="00572370">
      <w:pPr>
        <w:pStyle w:val="ListParagraph"/>
        <w:bidi w:val="0"/>
        <w:spacing w:after="120" w:line="360" w:lineRule="auto"/>
        <w:ind w:left="0"/>
        <w:jc w:val="left"/>
        <w:rPr>
          <w:rFonts w:ascii="Georgia" w:hAnsi="Georgia" w:cstheme="majorBidi"/>
        </w:rPr>
      </w:pPr>
    </w:p>
    <w:p w14:paraId="21122AB4" w14:textId="77777777" w:rsidR="00EA4940" w:rsidRPr="00E764C2" w:rsidRDefault="00EA4940" w:rsidP="00572370">
      <w:pPr>
        <w:spacing w:line="360" w:lineRule="auto"/>
        <w:rPr>
          <w:rFonts w:ascii="Georgia" w:hAnsi="Georgia" w:cstheme="majorBidi"/>
          <w:b/>
          <w:bCs/>
          <w:sz w:val="24"/>
          <w:szCs w:val="24"/>
        </w:rPr>
      </w:pPr>
    </w:p>
    <w:p w14:paraId="5FE6B3EE" w14:textId="66A3CF8D" w:rsidR="000D5304" w:rsidRPr="00E764C2" w:rsidRDefault="004F4CD4" w:rsidP="00572370">
      <w:pPr>
        <w:spacing w:line="360" w:lineRule="auto"/>
        <w:rPr>
          <w:rFonts w:ascii="Georgia" w:hAnsi="Georgia" w:cstheme="majorBidi"/>
          <w:b/>
          <w:bCs/>
          <w:sz w:val="24"/>
          <w:szCs w:val="24"/>
        </w:rPr>
      </w:pPr>
      <w:r w:rsidRPr="00E764C2">
        <w:rPr>
          <w:rFonts w:ascii="Georgia" w:hAnsi="Georgia"/>
          <w:b/>
          <w:bCs/>
          <w:sz w:val="24"/>
          <w:szCs w:val="24"/>
        </w:rPr>
        <w:t>3.3</w:t>
      </w:r>
      <w:r w:rsidR="000D5304" w:rsidRPr="00E764C2">
        <w:rPr>
          <w:rFonts w:ascii="Georgia" w:hAnsi="Georgia"/>
          <w:b/>
          <w:bCs/>
          <w:sz w:val="24"/>
          <w:szCs w:val="24"/>
        </w:rPr>
        <w:t xml:space="preserve">. </w:t>
      </w:r>
      <w:proofErr w:type="gramStart"/>
      <w:r w:rsidR="00B41947" w:rsidRPr="00B41947">
        <w:rPr>
          <w:rFonts w:ascii="Georgia" w:hAnsi="Georgia"/>
          <w:b/>
          <w:bCs/>
          <w:sz w:val="24"/>
          <w:szCs w:val="24"/>
        </w:rPr>
        <w:t>Time</w:t>
      </w:r>
      <w:r w:rsidR="00B41947">
        <w:rPr>
          <w:rFonts w:ascii="Georgia" w:hAnsi="Georgia"/>
          <w:b/>
          <w:bCs/>
          <w:sz w:val="24"/>
          <w:szCs w:val="24"/>
        </w:rPr>
        <w:t xml:space="preserve"> </w:t>
      </w:r>
      <w:r w:rsidR="00B41947" w:rsidRPr="00B41947">
        <w:rPr>
          <w:rFonts w:ascii="Georgia" w:hAnsi="Georgia"/>
          <w:b/>
          <w:bCs/>
          <w:sz w:val="24"/>
          <w:szCs w:val="24"/>
        </w:rPr>
        <w:t>table</w:t>
      </w:r>
      <w:proofErr w:type="gramEnd"/>
      <w:r w:rsidR="00211E78" w:rsidRPr="00B41947">
        <w:rPr>
          <w:rFonts w:ascii="Georgia" w:hAnsi="Georgia" w:cstheme="majorBidi"/>
          <w:b/>
          <w:bCs/>
          <w:sz w:val="24"/>
          <w:szCs w:val="24"/>
        </w:rPr>
        <w:t xml:space="preserve"> </w:t>
      </w:r>
    </w:p>
    <w:p w14:paraId="6EFB4F2F" w14:textId="77777777" w:rsidR="004F4CD4" w:rsidRPr="00E764C2" w:rsidRDefault="004F4CD4" w:rsidP="004F4CD4">
      <w:pPr>
        <w:pStyle w:val="Default"/>
        <w:rPr>
          <w:rFonts w:ascii="Georgia" w:hAnsi="Georgia"/>
        </w:rPr>
      </w:pPr>
    </w:p>
    <w:p w14:paraId="1DC1EB6B" w14:textId="770E23F6" w:rsidR="00071821" w:rsidRPr="001638D6" w:rsidRDefault="004F4CD4" w:rsidP="004F4CD4">
      <w:pPr>
        <w:spacing w:line="360" w:lineRule="auto"/>
        <w:rPr>
          <w:rFonts w:ascii="Georgia" w:hAnsi="Georgia" w:cstheme="majorBidi"/>
          <w:sz w:val="24"/>
          <w:szCs w:val="24"/>
        </w:rPr>
      </w:pPr>
      <w:r w:rsidRPr="001638D6">
        <w:rPr>
          <w:rFonts w:ascii="Georgia" w:hAnsi="Georgia"/>
          <w:sz w:val="24"/>
          <w:szCs w:val="24"/>
        </w:rPr>
        <w:t xml:space="preserve">In accordance with the program outlined above, the planned timetable </w:t>
      </w:r>
      <w:r w:rsidRPr="001638D6">
        <w:rPr>
          <w:rFonts w:ascii="Georgia" w:hAnsi="Georgia" w:cstheme="majorBidi"/>
          <w:sz w:val="24"/>
          <w:szCs w:val="24"/>
        </w:rPr>
        <w:t>i</w:t>
      </w:r>
      <w:r w:rsidR="00071821" w:rsidRPr="001638D6">
        <w:rPr>
          <w:rFonts w:ascii="Georgia" w:hAnsi="Georgia" w:cstheme="majorBidi"/>
          <w:sz w:val="24"/>
          <w:szCs w:val="24"/>
        </w:rPr>
        <w:t>n this research</w:t>
      </w:r>
      <w:r w:rsidR="00AD4884" w:rsidRPr="001638D6">
        <w:rPr>
          <w:rFonts w:ascii="Georgia" w:hAnsi="Georgia" w:cstheme="majorBidi"/>
          <w:sz w:val="24"/>
          <w:szCs w:val="24"/>
        </w:rPr>
        <w:t xml:space="preserve"> is aimed </w:t>
      </w:r>
      <w:r w:rsidR="00071821" w:rsidRPr="001638D6">
        <w:rPr>
          <w:rFonts w:ascii="Georgia" w:hAnsi="Georgia" w:cstheme="majorBidi"/>
          <w:sz w:val="24"/>
          <w:szCs w:val="24"/>
        </w:rPr>
        <w:t xml:space="preserve"> to deploy the </w:t>
      </w:r>
      <w:proofErr w:type="spellStart"/>
      <w:r w:rsidR="00071821" w:rsidRPr="001638D6">
        <w:rPr>
          <w:rFonts w:ascii="Georgia" w:hAnsi="Georgia" w:cstheme="majorBidi"/>
          <w:sz w:val="24"/>
          <w:szCs w:val="24"/>
        </w:rPr>
        <w:t>RoboTreat</w:t>
      </w:r>
      <w:proofErr w:type="spellEnd"/>
      <w:r w:rsidR="00071821" w:rsidRPr="001638D6">
        <w:rPr>
          <w:rFonts w:ascii="Georgia" w:hAnsi="Georgia" w:cstheme="majorBidi"/>
          <w:sz w:val="24"/>
          <w:szCs w:val="24"/>
        </w:rPr>
        <w:t xml:space="preserve"> technology in the Poriya ER and use real time data as well as hospital data and ER load to identify </w:t>
      </w:r>
      <w:r w:rsidR="00D43F4D" w:rsidRPr="001638D6">
        <w:rPr>
          <w:rFonts w:ascii="Georgia" w:hAnsi="Georgia" w:cstheme="majorBidi"/>
          <w:sz w:val="24"/>
          <w:szCs w:val="24"/>
        </w:rPr>
        <w:t xml:space="preserve">verbal </w:t>
      </w:r>
      <w:r w:rsidR="00BF6747" w:rsidRPr="001638D6">
        <w:rPr>
          <w:rFonts w:ascii="Georgia" w:hAnsi="Georgia" w:cstheme="majorBidi"/>
          <w:sz w:val="24"/>
          <w:szCs w:val="24"/>
        </w:rPr>
        <w:t>violence and</w:t>
      </w:r>
      <w:r w:rsidR="00071821" w:rsidRPr="001638D6">
        <w:rPr>
          <w:rFonts w:ascii="Georgia" w:hAnsi="Georgia" w:cstheme="majorBidi"/>
          <w:sz w:val="24"/>
          <w:szCs w:val="24"/>
        </w:rPr>
        <w:t xml:space="preserve"> provide heuristics-based actuating mechanisms.</w:t>
      </w:r>
    </w:p>
    <w:p w14:paraId="223B02D5" w14:textId="115D9641" w:rsidR="00AD4884" w:rsidRPr="001638D6" w:rsidRDefault="00AD4884" w:rsidP="004F4CD4">
      <w:pPr>
        <w:spacing w:line="360" w:lineRule="auto"/>
        <w:rPr>
          <w:rFonts w:ascii="Georgia" w:hAnsi="Georgia" w:cstheme="majorBidi"/>
          <w:sz w:val="24"/>
          <w:szCs w:val="24"/>
        </w:rPr>
      </w:pPr>
      <w:r w:rsidRPr="001638D6">
        <w:rPr>
          <w:rFonts w:ascii="Georgia" w:hAnsi="Georgia" w:cstheme="majorBidi"/>
          <w:sz w:val="24"/>
          <w:szCs w:val="24"/>
        </w:rPr>
        <w:t>We plan to deploy the project across three years.</w:t>
      </w:r>
    </w:p>
    <w:p w14:paraId="176AFD82" w14:textId="6D3E0459" w:rsidR="00AD4884" w:rsidRPr="001638D6" w:rsidRDefault="00AD4884" w:rsidP="00AD4884">
      <w:pPr>
        <w:pStyle w:val="ListParagraph"/>
        <w:numPr>
          <w:ilvl w:val="0"/>
          <w:numId w:val="7"/>
        </w:numPr>
        <w:bidi w:val="0"/>
        <w:spacing w:line="360" w:lineRule="auto"/>
        <w:jc w:val="left"/>
        <w:rPr>
          <w:rFonts w:ascii="Georgia" w:hAnsi="Georgia" w:cstheme="majorBidi"/>
        </w:rPr>
      </w:pPr>
      <w:r w:rsidRPr="001638D6">
        <w:rPr>
          <w:rFonts w:ascii="Georgia" w:hAnsi="Georgia" w:cstheme="majorBidi"/>
        </w:rPr>
        <w:t xml:space="preserve">The </w:t>
      </w:r>
      <w:r w:rsidR="00F06ED5" w:rsidRPr="001638D6">
        <w:rPr>
          <w:rFonts w:ascii="Georgia" w:hAnsi="Georgia" w:cstheme="majorBidi"/>
        </w:rPr>
        <w:t>first year</w:t>
      </w:r>
      <w:r w:rsidRPr="001638D6">
        <w:rPr>
          <w:rFonts w:ascii="Georgia" w:hAnsi="Georgia" w:cstheme="majorBidi"/>
        </w:rPr>
        <w:t xml:space="preserve"> is divided into two parts. In the first part we plan to set up the sensors and required equipment, the data interface, </w:t>
      </w:r>
      <w:r w:rsidR="00BF0875" w:rsidRPr="001638D6">
        <w:rPr>
          <w:rFonts w:ascii="Georgia" w:hAnsi="Georgia" w:cstheme="majorBidi"/>
        </w:rPr>
        <w:t>and the</w:t>
      </w:r>
      <w:r w:rsidRPr="001638D6">
        <w:rPr>
          <w:rFonts w:ascii="Georgia" w:hAnsi="Georgia" w:cstheme="majorBidi"/>
        </w:rPr>
        <w:t xml:space="preserve"> conceptual data mining models and run a short pilot. In the second half of the first year we plan to start data collection and validate real-time and static data as well as Provide insights on violence identification and crowdedness measures</w:t>
      </w:r>
    </w:p>
    <w:p w14:paraId="605EFE02" w14:textId="5EF2E9E5" w:rsidR="00F06ED5" w:rsidRPr="001638D6" w:rsidRDefault="00F06ED5" w:rsidP="00AD4884">
      <w:pPr>
        <w:pStyle w:val="ListParagraph"/>
        <w:numPr>
          <w:ilvl w:val="0"/>
          <w:numId w:val="7"/>
        </w:numPr>
        <w:bidi w:val="0"/>
        <w:spacing w:line="360" w:lineRule="auto"/>
        <w:jc w:val="left"/>
        <w:rPr>
          <w:rFonts w:ascii="Georgia" w:hAnsi="Georgia" w:cstheme="majorBidi"/>
        </w:rPr>
      </w:pPr>
      <w:r w:rsidRPr="001638D6">
        <w:rPr>
          <w:rFonts w:ascii="Georgia" w:hAnsi="Georgia" w:cstheme="majorBidi"/>
        </w:rPr>
        <w:t xml:space="preserve">The second-year plan should examine the results of our first-year pilot and expand it into much wide platform: conceptually and technically. Thus, the dynamic and static data should be integrated into one merged </w:t>
      </w:r>
      <w:proofErr w:type="gramStart"/>
      <w:r w:rsidRPr="001638D6">
        <w:rPr>
          <w:rFonts w:ascii="Georgia" w:hAnsi="Georgia" w:cstheme="majorBidi"/>
        </w:rPr>
        <w:t>model, and</w:t>
      </w:r>
      <w:proofErr w:type="gramEnd"/>
      <w:r w:rsidRPr="001638D6">
        <w:rPr>
          <w:rFonts w:ascii="Georgia" w:hAnsi="Georgia" w:cstheme="majorBidi"/>
        </w:rPr>
        <w:t xml:space="preserve"> expand our abilities to identify verbal violence and other violence behaviors, based on real-time cameras and sensors.</w:t>
      </w:r>
    </w:p>
    <w:p w14:paraId="4DC8378D" w14:textId="713E3432" w:rsidR="00AD4884" w:rsidRPr="001638D6" w:rsidRDefault="00BF0875" w:rsidP="00F06ED5">
      <w:pPr>
        <w:pStyle w:val="ListParagraph"/>
        <w:numPr>
          <w:ilvl w:val="0"/>
          <w:numId w:val="7"/>
        </w:numPr>
        <w:bidi w:val="0"/>
        <w:spacing w:line="360" w:lineRule="auto"/>
        <w:jc w:val="left"/>
        <w:rPr>
          <w:rFonts w:ascii="Georgia" w:hAnsi="Georgia" w:cstheme="majorBidi"/>
        </w:rPr>
      </w:pPr>
      <w:r w:rsidRPr="001638D6">
        <w:rPr>
          <w:rFonts w:ascii="Georgia" w:hAnsi="Georgia" w:cstheme="majorBidi"/>
        </w:rPr>
        <w:t xml:space="preserve">The </w:t>
      </w:r>
      <w:r w:rsidR="00F06ED5" w:rsidRPr="001638D6">
        <w:rPr>
          <w:rFonts w:ascii="Georgia" w:hAnsi="Georgia" w:cstheme="majorBidi"/>
        </w:rPr>
        <w:t>third</w:t>
      </w:r>
      <w:r w:rsidRPr="001638D6">
        <w:rPr>
          <w:rFonts w:ascii="Georgia" w:hAnsi="Georgia" w:cstheme="majorBidi"/>
        </w:rPr>
        <w:t xml:space="preserve">-year plan should be focused on additional data mining and artificial intelligence algorithm, which should be activated on the same format of the </w:t>
      </w:r>
      <w:r w:rsidR="00F06ED5" w:rsidRPr="001638D6">
        <w:rPr>
          <w:rFonts w:ascii="Georgia" w:hAnsi="Georgia" w:cstheme="majorBidi"/>
        </w:rPr>
        <w:t xml:space="preserve">second </w:t>
      </w:r>
      <w:r w:rsidRPr="001638D6">
        <w:rPr>
          <w:rFonts w:ascii="Georgia" w:hAnsi="Georgia" w:cstheme="majorBidi"/>
        </w:rPr>
        <w:t xml:space="preserve">year. The main purpose is to enable comparative analysis </w:t>
      </w:r>
      <w:r w:rsidR="00F06ED5" w:rsidRPr="001638D6">
        <w:rPr>
          <w:rFonts w:ascii="Georgia" w:hAnsi="Georgia" w:cstheme="majorBidi"/>
        </w:rPr>
        <w:t>of</w:t>
      </w:r>
      <w:r w:rsidRPr="001638D6">
        <w:rPr>
          <w:rFonts w:ascii="Georgia" w:hAnsi="Georgia" w:cstheme="majorBidi"/>
        </w:rPr>
        <w:t xml:space="preserve"> and between the different models, </w:t>
      </w:r>
      <w:r w:rsidR="00F06ED5" w:rsidRPr="001638D6">
        <w:rPr>
          <w:rFonts w:ascii="Georgia" w:hAnsi="Georgia" w:cstheme="majorBidi"/>
        </w:rPr>
        <w:t>to</w:t>
      </w:r>
      <w:r w:rsidRPr="001638D6">
        <w:rPr>
          <w:rFonts w:ascii="Georgia" w:hAnsi="Georgia" w:cstheme="majorBidi"/>
        </w:rPr>
        <w:t xml:space="preserve"> increase the accuracy and the preciseness of the entire software-based </w:t>
      </w:r>
      <w:r w:rsidR="00F06ED5" w:rsidRPr="001638D6">
        <w:rPr>
          <w:rFonts w:ascii="Georgia" w:hAnsi="Georgia" w:cstheme="majorBidi"/>
        </w:rPr>
        <w:t xml:space="preserve">system. This is mainly important to leverage the </w:t>
      </w:r>
      <w:r w:rsidRPr="001638D6">
        <w:rPr>
          <w:rFonts w:ascii="Georgia" w:hAnsi="Georgia" w:cstheme="majorBidi"/>
        </w:rPr>
        <w:t xml:space="preserve">machine-learning </w:t>
      </w:r>
      <w:r w:rsidR="00F06ED5" w:rsidRPr="001638D6">
        <w:rPr>
          <w:rFonts w:ascii="Georgia" w:hAnsi="Georgia" w:cstheme="majorBidi"/>
        </w:rPr>
        <w:t>performances</w:t>
      </w:r>
      <w:r w:rsidRPr="001638D6">
        <w:rPr>
          <w:rFonts w:ascii="Georgia" w:hAnsi="Georgia" w:cstheme="majorBidi"/>
        </w:rPr>
        <w:t>.</w:t>
      </w:r>
      <w:r w:rsidR="00F06ED5" w:rsidRPr="001638D6">
        <w:rPr>
          <w:rFonts w:ascii="Georgia" w:hAnsi="Georgia" w:cstheme="majorBidi"/>
        </w:rPr>
        <w:t xml:space="preserve"> The last stage of this year should be focused on reflection of our research activities on both </w:t>
      </w:r>
      <w:r w:rsidR="00F20427" w:rsidRPr="001638D6">
        <w:rPr>
          <w:rFonts w:ascii="Georgia" w:hAnsi="Georgia" w:cstheme="majorBidi"/>
        </w:rPr>
        <w:t>areas: social and technical.</w:t>
      </w:r>
    </w:p>
    <w:p w14:paraId="74868D00" w14:textId="2C423B29" w:rsidR="00AD4884" w:rsidRDefault="00AD4884" w:rsidP="004F4CD4">
      <w:pPr>
        <w:spacing w:line="360" w:lineRule="auto"/>
        <w:rPr>
          <w:rFonts w:ascii="Georgia" w:hAnsi="Georgia" w:cstheme="majorBidi"/>
          <w:sz w:val="24"/>
          <w:szCs w:val="24"/>
          <w:rtl/>
        </w:rPr>
      </w:pPr>
    </w:p>
    <w:p w14:paraId="03E44D85" w14:textId="687E8E94" w:rsidR="001638D6" w:rsidRDefault="001638D6" w:rsidP="004F4CD4">
      <w:pPr>
        <w:spacing w:line="360" w:lineRule="auto"/>
        <w:rPr>
          <w:rFonts w:ascii="Georgia" w:hAnsi="Georgia" w:cstheme="majorBidi"/>
          <w:sz w:val="24"/>
          <w:szCs w:val="24"/>
          <w:rtl/>
        </w:rPr>
      </w:pPr>
    </w:p>
    <w:p w14:paraId="5A30A47F" w14:textId="77777777" w:rsidR="001638D6" w:rsidRPr="00E764C2" w:rsidRDefault="001638D6" w:rsidP="004F4CD4">
      <w:pPr>
        <w:spacing w:line="360" w:lineRule="auto"/>
        <w:rPr>
          <w:rFonts w:ascii="Georgia" w:hAnsi="Georgia" w:cstheme="majorBidi"/>
          <w:sz w:val="24"/>
          <w:szCs w:val="24"/>
        </w:rPr>
      </w:pPr>
    </w:p>
    <w:p w14:paraId="797620B8" w14:textId="77777777" w:rsidR="004F4CD4" w:rsidRPr="00E764C2" w:rsidRDefault="00071821" w:rsidP="004F4CD4">
      <w:pPr>
        <w:pStyle w:val="Default"/>
        <w:rPr>
          <w:rFonts w:ascii="Georgia" w:hAnsi="Georgia"/>
        </w:rPr>
      </w:pPr>
      <w:r w:rsidRPr="00E764C2">
        <w:rPr>
          <w:rFonts w:ascii="Georgia" w:hAnsi="Georgia" w:cstheme="majorBidi"/>
        </w:rPr>
        <w:lastRenderedPageBreak/>
        <w:tab/>
      </w:r>
    </w:p>
    <w:p w14:paraId="33CFC318" w14:textId="6A91E9CB" w:rsidR="004F4CD4" w:rsidRPr="00E764C2" w:rsidRDefault="00257B6E" w:rsidP="004F4CD4">
      <w:pPr>
        <w:spacing w:line="360" w:lineRule="auto"/>
        <w:rPr>
          <w:rFonts w:ascii="Georgia" w:hAnsi="Georgia"/>
          <w:b/>
          <w:bCs/>
          <w:sz w:val="24"/>
          <w:szCs w:val="24"/>
        </w:rPr>
      </w:pPr>
      <w:r>
        <w:rPr>
          <w:rFonts w:ascii="Georgia" w:hAnsi="Georgia"/>
          <w:b/>
          <w:bCs/>
          <w:sz w:val="24"/>
          <w:szCs w:val="24"/>
        </w:rPr>
        <w:t xml:space="preserve">3.4 </w:t>
      </w:r>
      <w:r w:rsidR="004F4CD4" w:rsidRPr="00E764C2">
        <w:rPr>
          <w:rFonts w:ascii="Georgia" w:hAnsi="Georgia"/>
          <w:b/>
          <w:bCs/>
          <w:sz w:val="24"/>
          <w:szCs w:val="24"/>
        </w:rPr>
        <w:t xml:space="preserve">Preliminary Results </w:t>
      </w:r>
    </w:p>
    <w:p w14:paraId="57767E7F" w14:textId="45BC95B9" w:rsidR="004F4CD4" w:rsidRPr="00E764C2" w:rsidRDefault="004F4CD4" w:rsidP="004F4CD4">
      <w:pPr>
        <w:spacing w:line="360" w:lineRule="auto"/>
        <w:rPr>
          <w:rFonts w:ascii="Georgia" w:hAnsi="Georgia" w:cstheme="majorBidi"/>
          <w:sz w:val="24"/>
          <w:szCs w:val="24"/>
        </w:rPr>
      </w:pPr>
      <w:r w:rsidRPr="00E764C2">
        <w:rPr>
          <w:rFonts w:ascii="Georgia" w:hAnsi="Georgia" w:cstheme="majorBidi"/>
          <w:sz w:val="24"/>
          <w:szCs w:val="24"/>
        </w:rPr>
        <w:t xml:space="preserve">For almost three years </w:t>
      </w:r>
      <w:r w:rsidR="00211E78" w:rsidRPr="00E764C2">
        <w:rPr>
          <w:rFonts w:ascii="Georgia" w:hAnsi="Georgia" w:cstheme="majorBidi"/>
          <w:sz w:val="24"/>
          <w:szCs w:val="24"/>
        </w:rPr>
        <w:t>the</w:t>
      </w:r>
      <w:r w:rsidRPr="00E764C2">
        <w:rPr>
          <w:rFonts w:ascii="Georgia" w:hAnsi="Georgia" w:cstheme="majorBidi"/>
          <w:sz w:val="24"/>
          <w:szCs w:val="24"/>
        </w:rPr>
        <w:t xml:space="preserve"> first PI was investigating different aspects of verbal violence in the </w:t>
      </w:r>
      <w:r w:rsidR="00211E78" w:rsidRPr="00E764C2">
        <w:rPr>
          <w:rFonts w:ascii="Georgia" w:hAnsi="Georgia" w:cstheme="majorBidi"/>
          <w:sz w:val="24"/>
          <w:szCs w:val="24"/>
        </w:rPr>
        <w:t>Poriya</w:t>
      </w:r>
      <w:r w:rsidRPr="00E764C2">
        <w:rPr>
          <w:rFonts w:ascii="Georgia" w:hAnsi="Georgia" w:cstheme="majorBidi"/>
          <w:sz w:val="24"/>
          <w:szCs w:val="24"/>
        </w:rPr>
        <w:t xml:space="preserve"> hospital and its costly consequences.  As part of the </w:t>
      </w:r>
      <w:r w:rsidR="00E764C2" w:rsidRPr="00E764C2">
        <w:rPr>
          <w:rFonts w:ascii="Georgia" w:hAnsi="Georgia" w:cstheme="majorBidi"/>
          <w:sz w:val="24"/>
          <w:szCs w:val="24"/>
        </w:rPr>
        <w:t>research a</w:t>
      </w:r>
      <w:r w:rsidRPr="00E764C2">
        <w:rPr>
          <w:rFonts w:ascii="Georgia" w:hAnsi="Georgia" w:cstheme="majorBidi"/>
          <w:sz w:val="24"/>
          <w:szCs w:val="24"/>
        </w:rPr>
        <w:t xml:space="preserve"> mixed-method design was utilized. 487 medical staff members (half of the medical staff) filled in validated questionnaires and 45 interviews were conducted with medical staff from various disciplines (nurses, doctors, logistics, etc.). Results indicated that 40% of the workers mentioned that they </w:t>
      </w:r>
      <w:proofErr w:type="gramStart"/>
      <w:r w:rsidRPr="00E764C2">
        <w:rPr>
          <w:rFonts w:ascii="Georgia" w:hAnsi="Georgia" w:cstheme="majorBidi"/>
          <w:sz w:val="24"/>
          <w:szCs w:val="24"/>
        </w:rPr>
        <w:t>don't</w:t>
      </w:r>
      <w:proofErr w:type="gramEnd"/>
      <w:r w:rsidRPr="00E764C2">
        <w:rPr>
          <w:rFonts w:ascii="Georgia" w:hAnsi="Georgia" w:cstheme="majorBidi"/>
          <w:sz w:val="24"/>
          <w:szCs w:val="24"/>
        </w:rPr>
        <w:t xml:space="preserve"> feel protected. </w:t>
      </w:r>
      <w:r w:rsidR="00E764C2" w:rsidRPr="00E764C2">
        <w:rPr>
          <w:rFonts w:ascii="Georgia" w:hAnsi="Georgia" w:cstheme="majorBidi"/>
          <w:sz w:val="24"/>
          <w:szCs w:val="24"/>
        </w:rPr>
        <w:t>Additionally,</w:t>
      </w:r>
      <w:r w:rsidRPr="00E764C2">
        <w:rPr>
          <w:rFonts w:ascii="Georgia" w:hAnsi="Georgia" w:cstheme="majorBidi"/>
          <w:sz w:val="24"/>
          <w:szCs w:val="24"/>
        </w:rPr>
        <w:t xml:space="preserve"> family members (visitors) and patients perpetrate 25% of the verbal violence instances. </w:t>
      </w:r>
      <w:r w:rsidR="00211E78">
        <w:rPr>
          <w:rFonts w:ascii="Georgia" w:hAnsi="Georgia" w:cstheme="majorBidi"/>
          <w:sz w:val="24"/>
          <w:szCs w:val="24"/>
        </w:rPr>
        <w:t xml:space="preserve"> It was agreed with the hospital management that violence should be dealt as part of the organizational strategy as it impacts the quality of work life of employees, the ethical climate of the hospital and eventually its performance.</w:t>
      </w:r>
    </w:p>
    <w:p w14:paraId="5B10E81F" w14:textId="77777777" w:rsidR="004F4CD4" w:rsidRPr="00E764C2" w:rsidRDefault="004F4CD4" w:rsidP="004F4CD4">
      <w:pPr>
        <w:pStyle w:val="Default"/>
        <w:rPr>
          <w:rFonts w:ascii="Georgia" w:hAnsi="Georgia"/>
        </w:rPr>
      </w:pPr>
    </w:p>
    <w:p w14:paraId="47CAA408" w14:textId="77777777" w:rsidR="004F4CD4" w:rsidRPr="00E764C2" w:rsidRDefault="004F4CD4" w:rsidP="004F4CD4">
      <w:pPr>
        <w:pStyle w:val="Default"/>
        <w:rPr>
          <w:rFonts w:ascii="Georgia" w:hAnsi="Georgia"/>
        </w:rPr>
      </w:pPr>
    </w:p>
    <w:p w14:paraId="39BF20DC" w14:textId="17238916" w:rsidR="004F4CD4" w:rsidRPr="00E764C2" w:rsidRDefault="00257B6E" w:rsidP="004F4CD4">
      <w:pPr>
        <w:spacing w:line="360" w:lineRule="auto"/>
        <w:rPr>
          <w:rFonts w:ascii="Georgia" w:hAnsi="Georgia"/>
          <w:b/>
          <w:bCs/>
          <w:sz w:val="24"/>
          <w:szCs w:val="24"/>
        </w:rPr>
      </w:pPr>
      <w:r>
        <w:rPr>
          <w:rFonts w:ascii="Georgia" w:hAnsi="Georgia"/>
          <w:b/>
          <w:bCs/>
          <w:sz w:val="24"/>
          <w:szCs w:val="24"/>
        </w:rPr>
        <w:t xml:space="preserve">3.5 </w:t>
      </w:r>
      <w:r w:rsidR="004F4CD4" w:rsidRPr="00E764C2">
        <w:rPr>
          <w:rFonts w:ascii="Georgia" w:hAnsi="Georgia"/>
          <w:b/>
          <w:bCs/>
          <w:sz w:val="24"/>
          <w:szCs w:val="24"/>
        </w:rPr>
        <w:t>Research Infrastructure</w:t>
      </w:r>
      <w:r w:rsidR="00E764C2">
        <w:rPr>
          <w:rFonts w:ascii="Georgia" w:hAnsi="Georgia"/>
          <w:b/>
          <w:bCs/>
          <w:sz w:val="24"/>
          <w:szCs w:val="24"/>
        </w:rPr>
        <w:t xml:space="preserve">  </w:t>
      </w:r>
    </w:p>
    <w:p w14:paraId="07C689F4" w14:textId="77777777" w:rsidR="00FE0A0F" w:rsidRPr="00E764C2" w:rsidRDefault="00FE0A0F" w:rsidP="00FE0A0F">
      <w:pPr>
        <w:pStyle w:val="Default"/>
        <w:rPr>
          <w:rFonts w:ascii="Georgia" w:hAnsi="Georgia"/>
        </w:rPr>
      </w:pPr>
    </w:p>
    <w:p w14:paraId="03817D0B" w14:textId="1494D1D3" w:rsidR="00626355" w:rsidRPr="00E764C2" w:rsidRDefault="00FE0A0F" w:rsidP="00FE0A0F">
      <w:pPr>
        <w:spacing w:line="360" w:lineRule="auto"/>
        <w:rPr>
          <w:rFonts w:ascii="Georgia" w:hAnsi="Georgia"/>
          <w:sz w:val="24"/>
          <w:szCs w:val="24"/>
        </w:rPr>
      </w:pPr>
      <w:r w:rsidRPr="00E764C2">
        <w:rPr>
          <w:rFonts w:ascii="Georgia" w:hAnsi="Georgia"/>
          <w:sz w:val="24"/>
          <w:szCs w:val="24"/>
        </w:rPr>
        <w:t xml:space="preserve">The </w:t>
      </w:r>
      <w:r w:rsidR="00660EE3" w:rsidRPr="00E764C2">
        <w:rPr>
          <w:rFonts w:ascii="Georgia" w:hAnsi="Georgia"/>
          <w:i/>
          <w:iCs/>
          <w:sz w:val="24"/>
          <w:szCs w:val="24"/>
        </w:rPr>
        <w:t>current project</w:t>
      </w:r>
      <w:r w:rsidRPr="00E764C2">
        <w:rPr>
          <w:rFonts w:ascii="Georgia" w:hAnsi="Georgia"/>
          <w:sz w:val="24"/>
          <w:szCs w:val="24"/>
        </w:rPr>
        <w:t xml:space="preserve"> is conducted under the auspice of Kinneret Academic College. The college has a </w:t>
      </w:r>
      <w:r w:rsidR="00660EE3" w:rsidRPr="00E764C2">
        <w:rPr>
          <w:rFonts w:ascii="Georgia" w:hAnsi="Georgia"/>
          <w:sz w:val="24"/>
          <w:szCs w:val="24"/>
        </w:rPr>
        <w:t>well-established</w:t>
      </w:r>
      <w:r w:rsidRPr="00E764C2">
        <w:rPr>
          <w:rFonts w:ascii="Georgia" w:hAnsi="Georgia"/>
          <w:sz w:val="24"/>
          <w:szCs w:val="24"/>
        </w:rPr>
        <w:t xml:space="preserve"> engineering school equipped with </w:t>
      </w:r>
      <w:r w:rsidR="00644A93">
        <w:rPr>
          <w:rFonts w:ascii="Georgia" w:hAnsi="Georgia"/>
          <w:sz w:val="24"/>
          <w:szCs w:val="24"/>
        </w:rPr>
        <w:t xml:space="preserve">top </w:t>
      </w:r>
      <w:r w:rsidRPr="00E764C2">
        <w:rPr>
          <w:rFonts w:ascii="Georgia" w:hAnsi="Georgia"/>
          <w:sz w:val="24"/>
          <w:szCs w:val="24"/>
        </w:rPr>
        <w:t>technology and suitable infrastructure</w:t>
      </w:r>
      <w:r w:rsidR="00644A93">
        <w:rPr>
          <w:rFonts w:ascii="Georgia" w:hAnsi="Georgia"/>
          <w:sz w:val="24"/>
          <w:szCs w:val="24"/>
        </w:rPr>
        <w:t xml:space="preserve"> </w:t>
      </w:r>
      <w:proofErr w:type="spellStart"/>
      <w:r w:rsidR="00644A93">
        <w:rPr>
          <w:rFonts w:ascii="Georgia" w:hAnsi="Georgia"/>
          <w:sz w:val="24"/>
          <w:szCs w:val="24"/>
        </w:rPr>
        <w:t>hich</w:t>
      </w:r>
      <w:proofErr w:type="spellEnd"/>
      <w:r w:rsidR="00644A93">
        <w:rPr>
          <w:rFonts w:ascii="Georgia" w:hAnsi="Georgia"/>
          <w:sz w:val="24"/>
          <w:szCs w:val="24"/>
        </w:rPr>
        <w:t xml:space="preserve"> can support the project</w:t>
      </w:r>
      <w:r w:rsidRPr="00E764C2">
        <w:rPr>
          <w:rFonts w:ascii="Georgia" w:hAnsi="Georgia"/>
          <w:sz w:val="24"/>
          <w:szCs w:val="24"/>
        </w:rPr>
        <w:t>. Additionally</w:t>
      </w:r>
      <w:r w:rsidR="00E764C2" w:rsidRPr="00E764C2">
        <w:rPr>
          <w:rFonts w:ascii="Georgia" w:hAnsi="Georgia"/>
          <w:sz w:val="24"/>
          <w:szCs w:val="24"/>
        </w:rPr>
        <w:t>,</w:t>
      </w:r>
      <w:r w:rsidRPr="00E764C2">
        <w:rPr>
          <w:rFonts w:ascii="Georgia" w:hAnsi="Georgia"/>
          <w:sz w:val="24"/>
          <w:szCs w:val="24"/>
        </w:rPr>
        <w:t xml:space="preserve"> the college established an </w:t>
      </w:r>
      <w:r w:rsidR="00644A93">
        <w:rPr>
          <w:rFonts w:ascii="Georgia" w:hAnsi="Georgia"/>
          <w:sz w:val="24"/>
          <w:szCs w:val="24"/>
        </w:rPr>
        <w:t>innovation</w:t>
      </w:r>
      <w:r w:rsidRPr="00E764C2">
        <w:rPr>
          <w:rFonts w:ascii="Georgia" w:hAnsi="Georgia"/>
          <w:sz w:val="24"/>
          <w:szCs w:val="24"/>
        </w:rPr>
        <w:t xml:space="preserve"> center that is a </w:t>
      </w:r>
      <w:r w:rsidR="00644A93">
        <w:rPr>
          <w:rFonts w:ascii="Georgia" w:hAnsi="Georgia"/>
          <w:sz w:val="24"/>
          <w:szCs w:val="24"/>
        </w:rPr>
        <w:t xml:space="preserve">potential </w:t>
      </w:r>
      <w:r w:rsidRPr="00E764C2">
        <w:rPr>
          <w:rFonts w:ascii="Georgia" w:hAnsi="Georgia"/>
          <w:sz w:val="24"/>
          <w:szCs w:val="24"/>
        </w:rPr>
        <w:t xml:space="preserve">source for </w:t>
      </w:r>
      <w:r w:rsidR="00E764C2">
        <w:rPr>
          <w:rFonts w:ascii="Georgia" w:hAnsi="Georgia"/>
          <w:sz w:val="24"/>
          <w:szCs w:val="24"/>
        </w:rPr>
        <w:t xml:space="preserve">different technical </w:t>
      </w:r>
      <w:r w:rsidRPr="00E764C2">
        <w:rPr>
          <w:rFonts w:ascii="Georgia" w:hAnsi="Georgia"/>
          <w:sz w:val="24"/>
          <w:szCs w:val="24"/>
        </w:rPr>
        <w:t xml:space="preserve">experts per need. </w:t>
      </w:r>
      <w:r w:rsidR="00644A93">
        <w:rPr>
          <w:rFonts w:ascii="Georgia" w:hAnsi="Georgia"/>
          <w:sz w:val="24"/>
          <w:szCs w:val="24"/>
        </w:rPr>
        <w:t>Additionally,  t</w:t>
      </w:r>
      <w:r w:rsidRPr="00E764C2">
        <w:rPr>
          <w:rFonts w:ascii="Georgia" w:hAnsi="Georgia"/>
          <w:sz w:val="24"/>
          <w:szCs w:val="24"/>
        </w:rPr>
        <w:t xml:space="preserve">he PI’s expertise in the above-mentioned methodologies, foregrounded in various previous projects, will be complemented by Dror ben Ami </w:t>
      </w:r>
      <w:r w:rsidR="006A6A19">
        <w:rPr>
          <w:rFonts w:ascii="Georgia" w:hAnsi="Georgia"/>
          <w:sz w:val="24"/>
          <w:szCs w:val="24"/>
          <w:lang w:val="en-GB"/>
        </w:rPr>
        <w:t>who</w:t>
      </w:r>
      <w:r w:rsidR="001638D6">
        <w:rPr>
          <w:rFonts w:ascii="Georgia" w:hAnsi="Georgia" w:hint="cs"/>
          <w:sz w:val="24"/>
          <w:szCs w:val="24"/>
          <w:rtl/>
        </w:rPr>
        <w:t xml:space="preserve"> </w:t>
      </w:r>
      <w:r w:rsidR="00644A93">
        <w:rPr>
          <w:rFonts w:ascii="Georgia" w:hAnsi="Georgia"/>
          <w:sz w:val="24"/>
          <w:szCs w:val="24"/>
        </w:rPr>
        <w:t xml:space="preserve">is a key expert </w:t>
      </w:r>
      <w:r w:rsidR="00644A93" w:rsidRPr="001638D6">
        <w:rPr>
          <w:rFonts w:ascii="Georgia" w:hAnsi="Georgia"/>
          <w:sz w:val="24"/>
          <w:szCs w:val="24"/>
        </w:rPr>
        <w:t xml:space="preserve">Dror </w:t>
      </w:r>
      <w:r w:rsidR="000147BA" w:rsidRPr="001638D6">
        <w:rPr>
          <w:rFonts w:ascii="Georgia" w:hAnsi="Georgia"/>
          <w:sz w:val="24"/>
          <w:szCs w:val="24"/>
        </w:rPr>
        <w:t xml:space="preserve">has more than 20 years of experience as senior programmer and CTO </w:t>
      </w:r>
      <w:r w:rsidR="00C06544" w:rsidRPr="001638D6">
        <w:rPr>
          <w:rFonts w:ascii="Georgia" w:hAnsi="Georgia"/>
          <w:sz w:val="24"/>
          <w:szCs w:val="24"/>
        </w:rPr>
        <w:t xml:space="preserve">(Hitech companies) </w:t>
      </w:r>
      <w:r w:rsidR="000147BA" w:rsidRPr="001638D6">
        <w:rPr>
          <w:rFonts w:ascii="Georgia" w:hAnsi="Georgia"/>
          <w:sz w:val="24"/>
          <w:szCs w:val="24"/>
        </w:rPr>
        <w:t xml:space="preserve">in expert systems (ES) development and  decision support system(DSS). Those were mainly based on data mining and artificial intelligence models. </w:t>
      </w:r>
      <w:r w:rsidR="00C06544" w:rsidRPr="001638D6">
        <w:rPr>
          <w:rFonts w:ascii="Georgia" w:hAnsi="Georgia"/>
          <w:sz w:val="24"/>
          <w:szCs w:val="24"/>
        </w:rPr>
        <w:t xml:space="preserve">In the last five years, </w:t>
      </w:r>
      <w:r w:rsidR="000147BA" w:rsidRPr="001638D6">
        <w:rPr>
          <w:rFonts w:ascii="Georgia" w:hAnsi="Georgia"/>
          <w:sz w:val="24"/>
          <w:szCs w:val="24"/>
        </w:rPr>
        <w:t xml:space="preserve">Dror was also involved in machine learning practical R&amp;D </w:t>
      </w:r>
      <w:r w:rsidR="00C06544" w:rsidRPr="001638D6">
        <w:rPr>
          <w:rFonts w:ascii="Georgia" w:hAnsi="Georgia"/>
          <w:sz w:val="24"/>
          <w:szCs w:val="24"/>
        </w:rPr>
        <w:t>projects</w:t>
      </w:r>
      <w:r w:rsidR="000147BA" w:rsidRPr="001638D6">
        <w:rPr>
          <w:rFonts w:ascii="Georgia" w:hAnsi="Georgia"/>
          <w:sz w:val="24"/>
          <w:szCs w:val="24"/>
        </w:rPr>
        <w:t xml:space="preserve">, as private advisor and </w:t>
      </w:r>
      <w:r w:rsidR="00C06544" w:rsidRPr="001638D6">
        <w:rPr>
          <w:rFonts w:ascii="Georgia" w:hAnsi="Georgia"/>
          <w:sz w:val="24"/>
          <w:szCs w:val="24"/>
        </w:rPr>
        <w:t xml:space="preserve">as </w:t>
      </w:r>
      <w:r w:rsidR="000147BA" w:rsidRPr="001638D6">
        <w:rPr>
          <w:rFonts w:ascii="Georgia" w:hAnsi="Georgia"/>
          <w:sz w:val="24"/>
          <w:szCs w:val="24"/>
        </w:rPr>
        <w:t xml:space="preserve">entrepreneur. His </w:t>
      </w:r>
      <w:r w:rsidR="00F00A28" w:rsidRPr="001638D6">
        <w:rPr>
          <w:rFonts w:ascii="Georgia" w:hAnsi="Georgia"/>
          <w:sz w:val="24"/>
          <w:szCs w:val="24"/>
        </w:rPr>
        <w:t xml:space="preserve">two </w:t>
      </w:r>
      <w:r w:rsidR="000147BA" w:rsidRPr="001638D6">
        <w:rPr>
          <w:rFonts w:ascii="Georgia" w:hAnsi="Georgia"/>
          <w:sz w:val="24"/>
          <w:szCs w:val="24"/>
        </w:rPr>
        <w:t>last big projects on machine learning were: (1) for OECD</w:t>
      </w:r>
      <w:r w:rsidR="00F00A28" w:rsidRPr="001638D6">
        <w:rPr>
          <w:rFonts w:ascii="Georgia" w:hAnsi="Georgia"/>
          <w:sz w:val="24"/>
          <w:szCs w:val="24"/>
        </w:rPr>
        <w:t xml:space="preserve"> countr</w:t>
      </w:r>
      <w:r w:rsidR="00C06544" w:rsidRPr="001638D6">
        <w:rPr>
          <w:rFonts w:ascii="Georgia" w:hAnsi="Georgia"/>
          <w:sz w:val="24"/>
          <w:szCs w:val="24"/>
        </w:rPr>
        <w:t>y</w:t>
      </w:r>
      <w:r w:rsidR="00F00A28" w:rsidRPr="001638D6">
        <w:rPr>
          <w:rFonts w:ascii="Georgia" w:hAnsi="Georgia"/>
          <w:sz w:val="24"/>
          <w:szCs w:val="24"/>
        </w:rPr>
        <w:t>: analysis of web users' behavior; (2) mines detection by means of machine learning techniques.</w:t>
      </w:r>
      <w:r w:rsidRPr="001638D6">
        <w:rPr>
          <w:rFonts w:ascii="Georgia" w:hAnsi="Georgia"/>
          <w:sz w:val="24"/>
          <w:szCs w:val="24"/>
        </w:rPr>
        <w:t xml:space="preserve"> </w:t>
      </w:r>
      <w:r w:rsidR="00F00A28" w:rsidRPr="001638D6">
        <w:rPr>
          <w:rFonts w:ascii="Georgia" w:hAnsi="Georgia"/>
          <w:sz w:val="24"/>
          <w:szCs w:val="24"/>
        </w:rPr>
        <w:t xml:space="preserve">All these projects required wide knowledge and implementation competencies in big data systems, as well as </w:t>
      </w:r>
      <w:r w:rsidR="001F2AEC" w:rsidRPr="001638D6">
        <w:rPr>
          <w:rFonts w:ascii="Georgia" w:hAnsi="Georgia"/>
          <w:sz w:val="24"/>
          <w:szCs w:val="24"/>
        </w:rPr>
        <w:t xml:space="preserve">wide </w:t>
      </w:r>
      <w:r w:rsidR="00F00A28" w:rsidRPr="001638D6">
        <w:rPr>
          <w:rFonts w:ascii="Georgia" w:hAnsi="Georgia"/>
          <w:sz w:val="24"/>
          <w:szCs w:val="24"/>
        </w:rPr>
        <w:t>mathematical background</w:t>
      </w:r>
      <w:r w:rsidR="00F54937" w:rsidRPr="001638D6">
        <w:rPr>
          <w:rFonts w:ascii="Georgia" w:hAnsi="Georgia"/>
          <w:sz w:val="24"/>
          <w:szCs w:val="24"/>
        </w:rPr>
        <w:t xml:space="preserve"> (image processing, optimization math models)</w:t>
      </w:r>
      <w:r w:rsidR="00F00A28" w:rsidRPr="001638D6">
        <w:rPr>
          <w:rFonts w:ascii="Georgia" w:hAnsi="Georgia"/>
          <w:sz w:val="24"/>
          <w:szCs w:val="24"/>
        </w:rPr>
        <w:t>.</w:t>
      </w:r>
      <w:r w:rsidR="00F00A28">
        <w:rPr>
          <w:rFonts w:ascii="Georgia" w:hAnsi="Georgia"/>
          <w:sz w:val="24"/>
          <w:szCs w:val="24"/>
        </w:rPr>
        <w:t xml:space="preserve"> </w:t>
      </w:r>
      <w:r w:rsidR="00626355" w:rsidRPr="00E764C2">
        <w:rPr>
          <w:rFonts w:ascii="Georgia" w:hAnsi="Georgia"/>
          <w:sz w:val="24"/>
          <w:szCs w:val="24"/>
        </w:rPr>
        <w:t xml:space="preserve"> </w:t>
      </w:r>
      <w:r w:rsidR="00E764C2">
        <w:rPr>
          <w:rFonts w:ascii="Georgia" w:hAnsi="Georgia"/>
          <w:sz w:val="24"/>
          <w:szCs w:val="24"/>
        </w:rPr>
        <w:t>Additionally, t</w:t>
      </w:r>
      <w:r w:rsidR="00626355" w:rsidRPr="00E764C2">
        <w:rPr>
          <w:rFonts w:ascii="Georgia" w:hAnsi="Georgia"/>
          <w:sz w:val="24"/>
          <w:szCs w:val="24"/>
        </w:rPr>
        <w:t xml:space="preserve">he third PI is the manager of the ER at the </w:t>
      </w:r>
      <w:proofErr w:type="spellStart"/>
      <w:r w:rsidR="00626355" w:rsidRPr="00E764C2">
        <w:rPr>
          <w:rFonts w:ascii="Georgia" w:hAnsi="Georgia"/>
          <w:sz w:val="24"/>
          <w:szCs w:val="24"/>
        </w:rPr>
        <w:t>poriya</w:t>
      </w:r>
      <w:proofErr w:type="spellEnd"/>
      <w:r w:rsidR="00626355" w:rsidRPr="00E764C2">
        <w:rPr>
          <w:rFonts w:ascii="Georgia" w:hAnsi="Georgia"/>
          <w:sz w:val="24"/>
          <w:szCs w:val="24"/>
        </w:rPr>
        <w:t xml:space="preserve"> hospital. As one of the PI’s in the proposal he can </w:t>
      </w:r>
      <w:r w:rsidR="00626355" w:rsidRPr="00E764C2">
        <w:rPr>
          <w:rFonts w:ascii="Georgia" w:hAnsi="Georgia"/>
          <w:sz w:val="24"/>
          <w:szCs w:val="24"/>
        </w:rPr>
        <w:lastRenderedPageBreak/>
        <w:t xml:space="preserve">contribute to the project due to his extensive experience in data science and his </w:t>
      </w:r>
      <w:r w:rsidR="00E764C2">
        <w:rPr>
          <w:rFonts w:ascii="Georgia" w:hAnsi="Georgia"/>
          <w:sz w:val="24"/>
          <w:szCs w:val="24"/>
        </w:rPr>
        <w:t>vast experience and familiarity with</w:t>
      </w:r>
      <w:r w:rsidR="00626355" w:rsidRPr="00E764C2">
        <w:rPr>
          <w:rFonts w:ascii="Georgia" w:hAnsi="Georgia"/>
          <w:sz w:val="24"/>
          <w:szCs w:val="24"/>
        </w:rPr>
        <w:t xml:space="preserve"> challenges of the ER.</w:t>
      </w:r>
    </w:p>
    <w:p w14:paraId="39905A8B" w14:textId="15268622" w:rsidR="00AD4884" w:rsidRPr="00E764C2" w:rsidRDefault="00FE0A0F" w:rsidP="00FE0A0F">
      <w:pPr>
        <w:spacing w:line="360" w:lineRule="auto"/>
        <w:rPr>
          <w:rFonts w:ascii="Georgia" w:hAnsi="Georgia"/>
          <w:b/>
          <w:bCs/>
          <w:sz w:val="24"/>
          <w:szCs w:val="24"/>
        </w:rPr>
      </w:pPr>
      <w:r w:rsidRPr="00E764C2">
        <w:rPr>
          <w:rFonts w:ascii="Georgia" w:hAnsi="Georgia"/>
          <w:sz w:val="24"/>
          <w:szCs w:val="24"/>
        </w:rPr>
        <w:t>Additionally, research assistants at the rank of MA students and PhD will be employed</w:t>
      </w:r>
      <w:r w:rsidR="00644A93">
        <w:rPr>
          <w:rFonts w:ascii="Georgia" w:hAnsi="Georgia"/>
          <w:sz w:val="24"/>
          <w:szCs w:val="24"/>
        </w:rPr>
        <w:t xml:space="preserve"> for various tasks</w:t>
      </w:r>
      <w:r w:rsidRPr="00E764C2">
        <w:rPr>
          <w:rFonts w:ascii="Georgia" w:hAnsi="Georgia"/>
          <w:sz w:val="24"/>
          <w:szCs w:val="24"/>
        </w:rPr>
        <w:t>. B</w:t>
      </w:r>
      <w:r w:rsidR="00644A93">
        <w:rPr>
          <w:rFonts w:ascii="Georgia" w:hAnsi="Georgia"/>
          <w:sz w:val="24"/>
          <w:szCs w:val="24"/>
        </w:rPr>
        <w:t>.</w:t>
      </w:r>
      <w:r w:rsidRPr="00E764C2">
        <w:rPr>
          <w:rFonts w:ascii="Georgia" w:hAnsi="Georgia"/>
          <w:sz w:val="24"/>
          <w:szCs w:val="24"/>
        </w:rPr>
        <w:t>A students will be employed per hour on specific tasks related to the project</w:t>
      </w:r>
      <w:r w:rsidR="006A6A19">
        <w:rPr>
          <w:rFonts w:ascii="Georgia" w:hAnsi="Georgia"/>
          <w:sz w:val="24"/>
          <w:szCs w:val="24"/>
        </w:rPr>
        <w:t>.</w:t>
      </w:r>
    </w:p>
    <w:p w14:paraId="2BDDB80E" w14:textId="7AE9AAB6" w:rsidR="00071821" w:rsidRPr="00E764C2" w:rsidRDefault="00257B6E" w:rsidP="004F4CD4">
      <w:pPr>
        <w:spacing w:line="360" w:lineRule="auto"/>
        <w:rPr>
          <w:rFonts w:ascii="Georgia" w:hAnsi="Georgia" w:cstheme="majorBidi"/>
          <w:sz w:val="24"/>
          <w:szCs w:val="24"/>
        </w:rPr>
      </w:pPr>
      <w:r>
        <w:rPr>
          <w:rFonts w:ascii="Georgia" w:hAnsi="Georgia"/>
          <w:b/>
          <w:bCs/>
          <w:sz w:val="24"/>
          <w:szCs w:val="24"/>
        </w:rPr>
        <w:t xml:space="preserve">3.6 </w:t>
      </w:r>
      <w:r w:rsidR="004F4CD4" w:rsidRPr="00E764C2">
        <w:rPr>
          <w:rFonts w:ascii="Georgia" w:hAnsi="Georgia"/>
          <w:b/>
          <w:bCs/>
          <w:sz w:val="24"/>
          <w:szCs w:val="24"/>
        </w:rPr>
        <w:t>Expected Significance, Pitfalls and Alternative Routes to Desired Results</w:t>
      </w:r>
    </w:p>
    <w:p w14:paraId="79EAF090" w14:textId="77777777" w:rsidR="00FE0A0F" w:rsidRPr="00E764C2" w:rsidRDefault="00FE0A0F" w:rsidP="00FE0A0F">
      <w:pPr>
        <w:pStyle w:val="Default"/>
        <w:rPr>
          <w:rFonts w:ascii="Georgia" w:hAnsi="Georgia"/>
        </w:rPr>
      </w:pPr>
    </w:p>
    <w:p w14:paraId="2A81FC5C" w14:textId="3C1BBD30" w:rsidR="00B7505A" w:rsidRDefault="00626355" w:rsidP="00E764C2">
      <w:pPr>
        <w:pStyle w:val="Default"/>
        <w:spacing w:line="360" w:lineRule="auto"/>
        <w:rPr>
          <w:rFonts w:ascii="Georgia" w:hAnsi="Georgia"/>
          <w:color w:val="auto"/>
        </w:rPr>
      </w:pPr>
      <w:r w:rsidRPr="00E764C2">
        <w:rPr>
          <w:rFonts w:ascii="Georgia" w:hAnsi="Georgia"/>
          <w:color w:val="auto"/>
        </w:rPr>
        <w:t xml:space="preserve">Due to the </w:t>
      </w:r>
      <w:r w:rsidR="00E764C2" w:rsidRPr="00E764C2">
        <w:rPr>
          <w:rFonts w:ascii="Georgia" w:hAnsi="Georgia"/>
          <w:color w:val="auto"/>
        </w:rPr>
        <w:t>well-established</w:t>
      </w:r>
      <w:r w:rsidRPr="00E764C2">
        <w:rPr>
          <w:rFonts w:ascii="Georgia" w:hAnsi="Georgia"/>
          <w:color w:val="auto"/>
        </w:rPr>
        <w:t xml:space="preserve"> relations with the </w:t>
      </w:r>
      <w:r w:rsidR="00E764C2" w:rsidRPr="00E764C2">
        <w:rPr>
          <w:rFonts w:ascii="Georgia" w:hAnsi="Georgia"/>
          <w:color w:val="auto"/>
        </w:rPr>
        <w:t>Poriya</w:t>
      </w:r>
      <w:r w:rsidRPr="00E764C2">
        <w:rPr>
          <w:rFonts w:ascii="Georgia" w:hAnsi="Georgia"/>
          <w:color w:val="auto"/>
        </w:rPr>
        <w:t xml:space="preserve"> center, </w:t>
      </w:r>
      <w:r w:rsidR="00E764C2">
        <w:rPr>
          <w:rFonts w:ascii="Georgia" w:hAnsi="Georgia"/>
          <w:color w:val="auto"/>
        </w:rPr>
        <w:t>and specifically the</w:t>
      </w:r>
      <w:r w:rsidRPr="00E764C2">
        <w:rPr>
          <w:rFonts w:ascii="Georgia" w:hAnsi="Georgia"/>
          <w:color w:val="auto"/>
        </w:rPr>
        <w:t xml:space="preserve"> partnership with the ER manager</w:t>
      </w:r>
      <w:r w:rsidR="00644A93">
        <w:rPr>
          <w:rFonts w:ascii="Georgia" w:hAnsi="Georgia"/>
          <w:color w:val="auto"/>
        </w:rPr>
        <w:t xml:space="preserve"> and </w:t>
      </w:r>
      <w:proofErr w:type="spellStart"/>
      <w:r w:rsidR="00644A93">
        <w:rPr>
          <w:rFonts w:ascii="Georgia" w:hAnsi="Georgia"/>
          <w:color w:val="auto"/>
        </w:rPr>
        <w:t>poriya’s</w:t>
      </w:r>
      <w:proofErr w:type="spellEnd"/>
      <w:r w:rsidR="00644A93">
        <w:rPr>
          <w:rFonts w:ascii="Georgia" w:hAnsi="Georgia"/>
          <w:color w:val="auto"/>
        </w:rPr>
        <w:t xml:space="preserve"> management</w:t>
      </w:r>
      <w:r w:rsidRPr="00E764C2">
        <w:rPr>
          <w:rFonts w:ascii="Georgia" w:hAnsi="Georgia"/>
          <w:color w:val="auto"/>
        </w:rPr>
        <w:t xml:space="preserve">, </w:t>
      </w:r>
      <w:r w:rsidR="00E764C2">
        <w:rPr>
          <w:rFonts w:ascii="Georgia" w:hAnsi="Georgia"/>
          <w:color w:val="auto"/>
        </w:rPr>
        <w:t xml:space="preserve">the extensive knowledge of the first PI in the study of verbal violence </w:t>
      </w:r>
      <w:r w:rsidRPr="00E764C2">
        <w:rPr>
          <w:rFonts w:ascii="Georgia" w:hAnsi="Georgia"/>
          <w:color w:val="auto"/>
        </w:rPr>
        <w:t xml:space="preserve">and the extensive knowledge of the second PR in </w:t>
      </w:r>
      <w:r w:rsidR="00E764C2" w:rsidRPr="00E764C2">
        <w:rPr>
          <w:rFonts w:ascii="Georgia" w:hAnsi="Georgia"/>
          <w:color w:val="auto"/>
        </w:rPr>
        <w:t>data science</w:t>
      </w:r>
      <w:r w:rsidRPr="00E764C2">
        <w:rPr>
          <w:rFonts w:ascii="Georgia" w:hAnsi="Georgia"/>
          <w:color w:val="auto"/>
        </w:rPr>
        <w:t xml:space="preserve"> project management, we are positive that the project will be successful and achieve its goals. </w:t>
      </w:r>
      <w:r w:rsidR="00E764C2" w:rsidRPr="00E764C2">
        <w:rPr>
          <w:rFonts w:ascii="Georgia" w:hAnsi="Georgia"/>
          <w:color w:val="auto"/>
        </w:rPr>
        <w:t>Additionally,</w:t>
      </w:r>
      <w:r w:rsidRPr="00E764C2">
        <w:rPr>
          <w:rFonts w:ascii="Georgia" w:hAnsi="Georgia"/>
          <w:color w:val="auto"/>
        </w:rPr>
        <w:t xml:space="preserve"> we decided to focus on the nurse station </w:t>
      </w:r>
      <w:proofErr w:type="gramStart"/>
      <w:r w:rsidRPr="00E764C2">
        <w:rPr>
          <w:rFonts w:ascii="Georgia" w:hAnsi="Georgia"/>
          <w:color w:val="auto"/>
        </w:rPr>
        <w:t>in order to</w:t>
      </w:r>
      <w:proofErr w:type="gramEnd"/>
      <w:r w:rsidRPr="00E764C2">
        <w:rPr>
          <w:rFonts w:ascii="Georgia" w:hAnsi="Georgia"/>
          <w:color w:val="auto"/>
        </w:rPr>
        <w:t xml:space="preserve"> reduce the </w:t>
      </w:r>
      <w:r w:rsidR="00E764C2" w:rsidRPr="00E764C2">
        <w:rPr>
          <w:rFonts w:ascii="Georgia" w:hAnsi="Georgia"/>
          <w:color w:val="auto"/>
        </w:rPr>
        <w:t>number</w:t>
      </w:r>
      <w:r w:rsidRPr="00E764C2">
        <w:rPr>
          <w:rFonts w:ascii="Georgia" w:hAnsi="Georgia"/>
          <w:color w:val="auto"/>
        </w:rPr>
        <w:t xml:space="preserve"> of intervening factors and to have a better control over the different aspects of the project. </w:t>
      </w:r>
      <w:r w:rsidR="00FE0A0F" w:rsidRPr="00E764C2">
        <w:rPr>
          <w:rFonts w:ascii="Georgia" w:hAnsi="Georgia"/>
          <w:color w:val="auto"/>
        </w:rPr>
        <w:t xml:space="preserve"> The project is expected to add significantly to our knowledge of </w:t>
      </w:r>
      <w:r w:rsidRPr="00E764C2">
        <w:rPr>
          <w:rFonts w:ascii="Georgia" w:hAnsi="Georgia"/>
          <w:color w:val="auto"/>
        </w:rPr>
        <w:t xml:space="preserve">identifying mitigating </w:t>
      </w:r>
      <w:r w:rsidRPr="006A6A19">
        <w:rPr>
          <w:rFonts w:ascii="Georgia" w:hAnsi="Georgia"/>
          <w:color w:val="auto"/>
        </w:rPr>
        <w:t>and prediction of violence in healthcare</w:t>
      </w:r>
      <w:r w:rsidR="00FE0A0F" w:rsidRPr="006A6A19">
        <w:rPr>
          <w:rFonts w:ascii="Georgia" w:hAnsi="Georgia"/>
          <w:color w:val="auto"/>
        </w:rPr>
        <w:t xml:space="preserve">. </w:t>
      </w:r>
      <w:r w:rsidRPr="006A6A19">
        <w:rPr>
          <w:rFonts w:ascii="Georgia" w:hAnsi="Georgia"/>
          <w:color w:val="auto"/>
        </w:rPr>
        <w:t xml:space="preserve">Although we can expect challenges in </w:t>
      </w:r>
      <w:r w:rsidR="00B03CD4" w:rsidRPr="006A6A19">
        <w:rPr>
          <w:rFonts w:ascii="Georgia" w:hAnsi="Georgia"/>
          <w:color w:val="auto"/>
        </w:rPr>
        <w:t xml:space="preserve">establishing the </w:t>
      </w:r>
      <w:r w:rsidR="00785A5B" w:rsidRPr="006A6A19">
        <w:rPr>
          <w:rFonts w:ascii="Georgia" w:hAnsi="Georgia"/>
          <w:color w:val="auto"/>
        </w:rPr>
        <w:t xml:space="preserve">data ongoing infrastructure and the model for innovative intervening analysis, </w:t>
      </w:r>
      <w:r w:rsidRPr="006A6A19">
        <w:rPr>
          <w:rFonts w:ascii="Georgia" w:hAnsi="Georgia"/>
          <w:color w:val="auto"/>
        </w:rPr>
        <w:t xml:space="preserve">we are positive that our </w:t>
      </w:r>
      <w:r w:rsidR="001638D6" w:rsidRPr="006A6A19">
        <w:rPr>
          <w:rFonts w:ascii="Georgia" w:hAnsi="Georgia"/>
          <w:color w:val="auto"/>
        </w:rPr>
        <w:t>well-planned</w:t>
      </w:r>
      <w:r w:rsidRPr="006A6A19">
        <w:rPr>
          <w:rFonts w:ascii="Georgia" w:hAnsi="Georgia"/>
          <w:color w:val="auto"/>
        </w:rPr>
        <w:t xml:space="preserve"> project can succeed reach its goals.</w:t>
      </w:r>
    </w:p>
    <w:p w14:paraId="630C5F7E" w14:textId="77777777" w:rsidR="00E764C2" w:rsidRPr="00E764C2" w:rsidRDefault="00E764C2" w:rsidP="00E764C2">
      <w:pPr>
        <w:pStyle w:val="Default"/>
        <w:spacing w:line="360" w:lineRule="auto"/>
        <w:rPr>
          <w:rFonts w:ascii="Georgia" w:hAnsi="Georgia" w:cstheme="majorBidi"/>
        </w:rPr>
      </w:pPr>
    </w:p>
    <w:p w14:paraId="797473D5" w14:textId="74CA0AFF" w:rsidR="00B7505A" w:rsidRPr="00E764C2" w:rsidRDefault="00071821" w:rsidP="00E764C2">
      <w:pPr>
        <w:pStyle w:val="Heading1"/>
        <w:spacing w:line="240" w:lineRule="auto"/>
      </w:pPr>
      <w:r w:rsidRPr="00E764C2">
        <w:t>Reference</w:t>
      </w:r>
      <w:r w:rsidR="0036778A" w:rsidRPr="00E764C2">
        <w:t>s</w:t>
      </w:r>
      <w:r w:rsidRPr="00E764C2">
        <w:t xml:space="preserve"> </w:t>
      </w:r>
    </w:p>
    <w:p w14:paraId="5C0C207F" w14:textId="4CD0036D"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Andersson, L. M., &amp; Pearson, C. M. (1999). Tit for tat? The spiraling effect of incivility in the workplace. </w:t>
      </w:r>
      <w:r w:rsidRPr="00E764C2">
        <w:rPr>
          <w:rFonts w:ascii="Georgia" w:hAnsi="Georgia" w:cstheme="majorBidi"/>
          <w:i/>
          <w:iCs/>
          <w:sz w:val="24"/>
          <w:szCs w:val="24"/>
        </w:rPr>
        <w:t>Academy of management review, 24</w:t>
      </w:r>
      <w:r w:rsidRPr="00E764C2">
        <w:rPr>
          <w:rFonts w:ascii="Georgia" w:hAnsi="Georgia" w:cstheme="majorBidi"/>
          <w:sz w:val="24"/>
          <w:szCs w:val="24"/>
        </w:rPr>
        <w:t>(3), 452-471.</w:t>
      </w:r>
      <w:r w:rsidRPr="00E764C2">
        <w:rPr>
          <w:rFonts w:ascii="Georgia" w:hAnsi="Georgia" w:cstheme="majorBidi"/>
          <w:sz w:val="24"/>
          <w:szCs w:val="24"/>
          <w:rtl/>
        </w:rPr>
        <w:t>‏</w:t>
      </w:r>
    </w:p>
    <w:p w14:paraId="65463C6B" w14:textId="6E7B982C" w:rsidR="00B7505A" w:rsidRPr="00E764C2" w:rsidRDefault="00B7505A" w:rsidP="00E764C2">
      <w:pPr>
        <w:spacing w:line="240" w:lineRule="auto"/>
        <w:rPr>
          <w:rFonts w:ascii="Georgia" w:hAnsi="Georgia"/>
          <w:color w:val="2E2E2E"/>
          <w:sz w:val="24"/>
          <w:szCs w:val="24"/>
        </w:rPr>
      </w:pPr>
      <w:r w:rsidRPr="00E764C2">
        <w:rPr>
          <w:rFonts w:ascii="Georgia" w:hAnsi="Georgia"/>
          <w:color w:val="2E2E2E"/>
          <w:sz w:val="24"/>
          <w:szCs w:val="24"/>
        </w:rPr>
        <w:t xml:space="preserve">Anglin, D., </w:t>
      </w:r>
      <w:proofErr w:type="spellStart"/>
      <w:r w:rsidRPr="00E764C2">
        <w:rPr>
          <w:rFonts w:ascii="Georgia" w:hAnsi="Georgia"/>
          <w:color w:val="2E2E2E"/>
          <w:sz w:val="24"/>
          <w:szCs w:val="24"/>
        </w:rPr>
        <w:t>Kyriacou</w:t>
      </w:r>
      <w:proofErr w:type="spellEnd"/>
      <w:r w:rsidRPr="00E764C2">
        <w:rPr>
          <w:rFonts w:ascii="Georgia" w:hAnsi="Georgia"/>
          <w:color w:val="2E2E2E"/>
          <w:sz w:val="24"/>
          <w:szCs w:val="24"/>
        </w:rPr>
        <w:t>, D. N., &amp; Hutson, H. R. (1994). Residents' perspectives on violence and personal safety in the emergency department. Annals of emergency medicine, 23(5), 1082-1084.</w:t>
      </w:r>
      <w:r w:rsidRPr="00E764C2">
        <w:rPr>
          <w:rFonts w:ascii="Georgia" w:hAnsi="Georgia"/>
          <w:color w:val="2E2E2E"/>
          <w:sz w:val="24"/>
          <w:szCs w:val="24"/>
          <w:rtl/>
        </w:rPr>
        <w:t>‏</w:t>
      </w:r>
    </w:p>
    <w:p w14:paraId="58477F0D" w14:textId="77777777"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Arnetz</w:t>
      </w:r>
      <w:proofErr w:type="spellEnd"/>
      <w:r w:rsidRPr="00E764C2">
        <w:rPr>
          <w:rFonts w:ascii="Georgia" w:hAnsi="Georgia" w:cstheme="majorBidi"/>
          <w:sz w:val="24"/>
          <w:szCs w:val="24"/>
        </w:rPr>
        <w:t xml:space="preserve">, J. E., Fitzpatrick, L., </w:t>
      </w:r>
      <w:proofErr w:type="spellStart"/>
      <w:r w:rsidRPr="00E764C2">
        <w:rPr>
          <w:rFonts w:ascii="Georgia" w:hAnsi="Georgia" w:cstheme="majorBidi"/>
          <w:sz w:val="24"/>
          <w:szCs w:val="24"/>
        </w:rPr>
        <w:t>Cotten</w:t>
      </w:r>
      <w:proofErr w:type="spellEnd"/>
      <w:r w:rsidRPr="00E764C2">
        <w:rPr>
          <w:rFonts w:ascii="Georgia" w:hAnsi="Georgia" w:cstheme="majorBidi"/>
          <w:sz w:val="24"/>
          <w:szCs w:val="24"/>
        </w:rPr>
        <w:t xml:space="preserve">, S. R., &amp; </w:t>
      </w:r>
      <w:proofErr w:type="spellStart"/>
      <w:r w:rsidRPr="00E764C2">
        <w:rPr>
          <w:rFonts w:ascii="Georgia" w:hAnsi="Georgia" w:cstheme="majorBidi"/>
          <w:sz w:val="24"/>
          <w:szCs w:val="24"/>
        </w:rPr>
        <w:t>Jodoin</w:t>
      </w:r>
      <w:proofErr w:type="spellEnd"/>
      <w:r w:rsidRPr="00E764C2">
        <w:rPr>
          <w:rFonts w:ascii="Georgia" w:hAnsi="Georgia" w:cstheme="majorBidi"/>
          <w:sz w:val="24"/>
          <w:szCs w:val="24"/>
        </w:rPr>
        <w:t>, C. (2019). Workplace bullying among nurses: developing a model for intervention. </w:t>
      </w:r>
      <w:r w:rsidRPr="00E764C2">
        <w:rPr>
          <w:rFonts w:ascii="Georgia" w:hAnsi="Georgia" w:cstheme="majorBidi"/>
          <w:i/>
          <w:iCs/>
          <w:sz w:val="24"/>
          <w:szCs w:val="24"/>
        </w:rPr>
        <w:t>Violence and victims, 34</w:t>
      </w:r>
      <w:r w:rsidRPr="00E764C2">
        <w:rPr>
          <w:rFonts w:ascii="Georgia" w:hAnsi="Georgia" w:cstheme="majorBidi"/>
          <w:sz w:val="24"/>
          <w:szCs w:val="24"/>
        </w:rPr>
        <w:t>(2), 346-362.</w:t>
      </w:r>
      <w:r w:rsidRPr="00E764C2">
        <w:rPr>
          <w:rFonts w:ascii="Georgia" w:hAnsi="Georgia" w:cstheme="majorBidi"/>
          <w:sz w:val="24"/>
          <w:szCs w:val="24"/>
          <w:rtl/>
        </w:rPr>
        <w:t>‏</w:t>
      </w:r>
    </w:p>
    <w:p w14:paraId="49E20A89"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Aquino, K., &amp; </w:t>
      </w:r>
      <w:proofErr w:type="spellStart"/>
      <w:r w:rsidRPr="00E764C2">
        <w:rPr>
          <w:rFonts w:ascii="Georgia" w:hAnsi="Georgia" w:cstheme="majorBidi"/>
          <w:sz w:val="24"/>
          <w:szCs w:val="24"/>
        </w:rPr>
        <w:t>Thau</w:t>
      </w:r>
      <w:proofErr w:type="spellEnd"/>
      <w:r w:rsidRPr="00E764C2">
        <w:rPr>
          <w:rFonts w:ascii="Georgia" w:hAnsi="Georgia" w:cstheme="majorBidi"/>
          <w:sz w:val="24"/>
          <w:szCs w:val="24"/>
        </w:rPr>
        <w:t>, S. (2009). Workplace victimization: Aggression from the target's perspective. </w:t>
      </w:r>
      <w:r w:rsidRPr="00E764C2">
        <w:rPr>
          <w:rFonts w:ascii="Georgia" w:hAnsi="Georgia" w:cstheme="majorBidi"/>
          <w:i/>
          <w:iCs/>
          <w:sz w:val="24"/>
          <w:szCs w:val="24"/>
        </w:rPr>
        <w:t>Annual review of psychology, 60</w:t>
      </w:r>
      <w:r w:rsidRPr="00E764C2">
        <w:rPr>
          <w:rFonts w:ascii="Georgia" w:hAnsi="Georgia" w:cstheme="majorBidi"/>
          <w:sz w:val="24"/>
          <w:szCs w:val="24"/>
        </w:rPr>
        <w:t>, 717-741.</w:t>
      </w:r>
      <w:r w:rsidRPr="00E764C2">
        <w:rPr>
          <w:rFonts w:ascii="Georgia" w:hAnsi="Georgia" w:cstheme="majorBidi"/>
          <w:sz w:val="24"/>
          <w:szCs w:val="24"/>
          <w:rtl/>
        </w:rPr>
        <w:t>‏</w:t>
      </w:r>
    </w:p>
    <w:p w14:paraId="2B91CD6E" w14:textId="51EE74D6" w:rsidR="00653D98" w:rsidRPr="00E764C2" w:rsidRDefault="00653D98" w:rsidP="00E764C2">
      <w:pPr>
        <w:spacing w:after="0" w:line="240" w:lineRule="auto"/>
        <w:ind w:right="5"/>
        <w:rPr>
          <w:rFonts w:ascii="Georgia" w:eastAsia="Times New Roman" w:hAnsi="Georgia" w:cstheme="majorBidi"/>
          <w:sz w:val="24"/>
          <w:szCs w:val="24"/>
        </w:rPr>
      </w:pPr>
      <w:r w:rsidRPr="00E764C2">
        <w:rPr>
          <w:rFonts w:ascii="Georgia" w:eastAsia="Times New Roman" w:hAnsi="Georgia" w:cs="Times New Roman"/>
          <w:sz w:val="24"/>
          <w:szCs w:val="24"/>
        </w:rPr>
        <w:lastRenderedPageBreak/>
        <w:t xml:space="preserve">Awad, M. and </w:t>
      </w:r>
      <w:proofErr w:type="spellStart"/>
      <w:r w:rsidRPr="00E764C2">
        <w:rPr>
          <w:rFonts w:ascii="Georgia" w:eastAsia="Times New Roman" w:hAnsi="Georgia" w:cs="Times New Roman"/>
          <w:sz w:val="24"/>
          <w:szCs w:val="24"/>
        </w:rPr>
        <w:t>Thuraisingham</w:t>
      </w:r>
      <w:proofErr w:type="spellEnd"/>
      <w:r w:rsidRPr="00E764C2">
        <w:rPr>
          <w:rFonts w:ascii="Georgia" w:eastAsia="Times New Roman" w:hAnsi="Georgia" w:cs="Times New Roman"/>
          <w:sz w:val="24"/>
          <w:szCs w:val="24"/>
        </w:rPr>
        <w:t xml:space="preserve">, B. and Wang, L., 2009. </w:t>
      </w:r>
      <w:r w:rsidRPr="00E764C2">
        <w:rPr>
          <w:rFonts w:ascii="Georgia" w:eastAsia="Times New Roman" w:hAnsi="Georgia" w:cs="Times New Roman"/>
          <w:i/>
          <w:iCs/>
          <w:sz w:val="24"/>
          <w:szCs w:val="24"/>
        </w:rPr>
        <w:t>Design and Implementation of Data Mining Tools</w:t>
      </w:r>
      <w:r w:rsidRPr="00E764C2">
        <w:rPr>
          <w:rFonts w:ascii="Georgia" w:eastAsia="Times New Roman" w:hAnsi="Georgia" w:cs="Times New Roman"/>
          <w:sz w:val="24"/>
          <w:szCs w:val="24"/>
        </w:rPr>
        <w:t>, CRC Press.</w:t>
      </w:r>
    </w:p>
    <w:p w14:paraId="44050B63" w14:textId="77777777" w:rsidR="00914190" w:rsidRPr="00E764C2" w:rsidRDefault="00914190" w:rsidP="00E764C2">
      <w:pPr>
        <w:spacing w:after="0" w:line="240" w:lineRule="auto"/>
        <w:ind w:right="5"/>
        <w:rPr>
          <w:rFonts w:ascii="Georgia" w:eastAsia="Times New Roman" w:hAnsi="Georgia" w:cstheme="majorBidi"/>
          <w:sz w:val="24"/>
          <w:szCs w:val="24"/>
        </w:rPr>
      </w:pPr>
    </w:p>
    <w:p w14:paraId="68CB4924" w14:textId="4B30D615" w:rsidR="00DF1D4A" w:rsidRPr="00E764C2" w:rsidRDefault="00DF1D4A" w:rsidP="00E764C2">
      <w:pPr>
        <w:spacing w:line="240" w:lineRule="auto"/>
        <w:rPr>
          <w:rFonts w:ascii="Georgia" w:eastAsia="Times New Roman" w:hAnsi="Georgia" w:cstheme="majorBidi"/>
          <w:color w:val="333333"/>
          <w:sz w:val="24"/>
          <w:szCs w:val="24"/>
        </w:rPr>
      </w:pPr>
      <w:r w:rsidRPr="00E764C2">
        <w:rPr>
          <w:rFonts w:ascii="Georgia" w:eastAsia="Times New Roman" w:hAnsi="Georgia" w:cstheme="majorBidi"/>
          <w:sz w:val="24"/>
          <w:szCs w:val="24"/>
        </w:rPr>
        <w:t>Ben Ami, D., 2019</w:t>
      </w:r>
      <w:r w:rsidRPr="00E764C2">
        <w:rPr>
          <w:rFonts w:ascii="Georgia" w:hAnsi="Georgia" w:cstheme="majorBidi"/>
          <w:i/>
          <w:iCs/>
          <w:sz w:val="24"/>
          <w:szCs w:val="24"/>
        </w:rPr>
        <w:t xml:space="preserve">, </w:t>
      </w:r>
      <w:r w:rsidRPr="00E764C2">
        <w:rPr>
          <w:rFonts w:ascii="Georgia" w:hAnsi="Georgia" w:cstheme="majorBidi"/>
          <w:sz w:val="24"/>
          <w:szCs w:val="24"/>
        </w:rPr>
        <w:t xml:space="preserve">Preprocessing strategy in web-mining: recommended or inevitable? </w:t>
      </w:r>
      <w:r w:rsidRPr="00E764C2">
        <w:rPr>
          <w:rFonts w:ascii="Georgia" w:hAnsi="Georgia" w:cstheme="majorBidi"/>
          <w:i/>
          <w:iCs/>
          <w:sz w:val="24"/>
          <w:szCs w:val="24"/>
        </w:rPr>
        <w:t>IADIS conference, Utrecht University, Netherlands</w:t>
      </w:r>
      <w:r w:rsidRPr="00E764C2">
        <w:rPr>
          <w:rFonts w:ascii="Georgia" w:hAnsi="Georgia" w:cstheme="majorBidi"/>
          <w:sz w:val="24"/>
          <w:szCs w:val="24"/>
        </w:rPr>
        <w:t xml:space="preserve">. </w:t>
      </w:r>
    </w:p>
    <w:p w14:paraId="7FBB0A6C" w14:textId="5C78A30C"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Brandl</w:t>
      </w:r>
      <w:proofErr w:type="spellEnd"/>
      <w:r w:rsidRPr="00E764C2">
        <w:rPr>
          <w:rFonts w:ascii="Georgia" w:hAnsi="Georgia" w:cstheme="majorBidi"/>
          <w:sz w:val="24"/>
          <w:szCs w:val="24"/>
        </w:rPr>
        <w:t xml:space="preserve">, E. J., Lett, T. A., </w:t>
      </w:r>
      <w:proofErr w:type="spellStart"/>
      <w:r w:rsidRPr="00E764C2">
        <w:rPr>
          <w:rFonts w:ascii="Georgia" w:hAnsi="Georgia" w:cstheme="majorBidi"/>
          <w:sz w:val="24"/>
          <w:szCs w:val="24"/>
        </w:rPr>
        <w:t>Bakanidze</w:t>
      </w:r>
      <w:proofErr w:type="spellEnd"/>
      <w:r w:rsidRPr="00E764C2">
        <w:rPr>
          <w:rFonts w:ascii="Georgia" w:hAnsi="Georgia" w:cstheme="majorBidi"/>
          <w:sz w:val="24"/>
          <w:szCs w:val="24"/>
        </w:rPr>
        <w:t xml:space="preserve">, G., Heinz, A., </w:t>
      </w:r>
      <w:proofErr w:type="spellStart"/>
      <w:r w:rsidRPr="00E764C2">
        <w:rPr>
          <w:rFonts w:ascii="Georgia" w:hAnsi="Georgia" w:cstheme="majorBidi"/>
          <w:sz w:val="24"/>
          <w:szCs w:val="24"/>
        </w:rPr>
        <w:t>Bermpohl</w:t>
      </w:r>
      <w:proofErr w:type="spellEnd"/>
      <w:r w:rsidRPr="00E764C2">
        <w:rPr>
          <w:rFonts w:ascii="Georgia" w:hAnsi="Georgia" w:cstheme="majorBidi"/>
          <w:sz w:val="24"/>
          <w:szCs w:val="24"/>
        </w:rPr>
        <w:t xml:space="preserve">, F., &amp; </w:t>
      </w:r>
      <w:proofErr w:type="spellStart"/>
      <w:r w:rsidRPr="00E764C2">
        <w:rPr>
          <w:rFonts w:ascii="Georgia" w:hAnsi="Georgia" w:cstheme="majorBidi"/>
          <w:sz w:val="24"/>
          <w:szCs w:val="24"/>
        </w:rPr>
        <w:t>Schouler-Ocak</w:t>
      </w:r>
      <w:proofErr w:type="spellEnd"/>
      <w:r w:rsidRPr="00E764C2">
        <w:rPr>
          <w:rFonts w:ascii="Georgia" w:hAnsi="Georgia" w:cstheme="majorBidi"/>
          <w:sz w:val="24"/>
          <w:szCs w:val="24"/>
        </w:rPr>
        <w:t xml:space="preserve">, M. (2018). Weather conditions influence the number of psychiatric emergency room patients. </w:t>
      </w:r>
      <w:r w:rsidRPr="00E764C2">
        <w:rPr>
          <w:rFonts w:ascii="Georgia" w:hAnsi="Georgia" w:cstheme="majorBidi"/>
          <w:i/>
          <w:iCs/>
          <w:sz w:val="24"/>
          <w:szCs w:val="24"/>
        </w:rPr>
        <w:t>International journal of biometeorology, 62</w:t>
      </w:r>
      <w:r w:rsidRPr="00E764C2">
        <w:rPr>
          <w:rFonts w:ascii="Georgia" w:hAnsi="Georgia" w:cstheme="majorBidi"/>
          <w:sz w:val="24"/>
          <w:szCs w:val="24"/>
        </w:rPr>
        <w:t>(5), 843-850.</w:t>
      </w:r>
      <w:r w:rsidRPr="00E764C2">
        <w:rPr>
          <w:rFonts w:ascii="Georgia" w:hAnsi="Georgia" w:cs="Times New Roman"/>
          <w:sz w:val="24"/>
          <w:szCs w:val="24"/>
          <w:rtl/>
        </w:rPr>
        <w:t>‏</w:t>
      </w:r>
    </w:p>
    <w:p w14:paraId="458BDD93" w14:textId="208460FE"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Caponecchia, C., Branch, S., &amp; Murray, J. P. (2020). Development of a taxonomy of workplace bullying intervention types: Informing research directions and supporting organizational decision making. </w:t>
      </w:r>
      <w:r w:rsidRPr="00E764C2">
        <w:rPr>
          <w:rFonts w:ascii="Georgia" w:hAnsi="Georgia" w:cstheme="majorBidi"/>
          <w:i/>
          <w:iCs/>
          <w:sz w:val="24"/>
          <w:szCs w:val="24"/>
        </w:rPr>
        <w:t>Group &amp; Organization Management, 45</w:t>
      </w:r>
      <w:r w:rsidRPr="00E764C2">
        <w:rPr>
          <w:rFonts w:ascii="Georgia" w:hAnsi="Georgia" w:cstheme="majorBidi"/>
          <w:sz w:val="24"/>
          <w:szCs w:val="24"/>
        </w:rPr>
        <w:t>(1), 103-133.</w:t>
      </w:r>
      <w:r w:rsidRPr="00E764C2">
        <w:rPr>
          <w:rFonts w:ascii="Georgia" w:hAnsi="Georgia" w:cstheme="majorBidi"/>
          <w:sz w:val="24"/>
          <w:szCs w:val="24"/>
          <w:rtl/>
        </w:rPr>
        <w:t>‏</w:t>
      </w:r>
    </w:p>
    <w:p w14:paraId="6D00D27B" w14:textId="77777777" w:rsidR="000D13D6" w:rsidRPr="00E764C2" w:rsidRDefault="000D13D6" w:rsidP="00E764C2">
      <w:pPr>
        <w:spacing w:line="240" w:lineRule="auto"/>
        <w:rPr>
          <w:rFonts w:ascii="Georgia" w:eastAsia="Times New Roman" w:hAnsi="Georgia" w:cstheme="majorBidi"/>
          <w:color w:val="333333"/>
          <w:sz w:val="24"/>
          <w:szCs w:val="24"/>
        </w:rPr>
      </w:pPr>
      <w:proofErr w:type="spellStart"/>
      <w:r w:rsidRPr="00E764C2">
        <w:rPr>
          <w:rFonts w:ascii="Georgia" w:hAnsi="Georgia" w:cstheme="majorBidi"/>
          <w:color w:val="222222"/>
          <w:sz w:val="24"/>
          <w:szCs w:val="24"/>
          <w:shd w:val="clear" w:color="auto" w:fill="FFFFFF"/>
        </w:rPr>
        <w:t>Dachyar</w:t>
      </w:r>
      <w:proofErr w:type="spellEnd"/>
      <w:r w:rsidRPr="00E764C2">
        <w:rPr>
          <w:rFonts w:ascii="Georgia" w:hAnsi="Georgia" w:cstheme="majorBidi"/>
          <w:color w:val="222222"/>
          <w:sz w:val="24"/>
          <w:szCs w:val="24"/>
          <w:shd w:val="clear" w:color="auto" w:fill="FFFFFF"/>
        </w:rPr>
        <w:t>, M., &amp; Pertiwi, C. H. (2020, June). Improvement in Emergency Medical Services using Internet of Things (IoT). Hospital Emergency Department Case: a BPR Approach. In </w:t>
      </w:r>
      <w:r w:rsidRPr="00E764C2">
        <w:rPr>
          <w:rFonts w:ascii="Georgia" w:hAnsi="Georgia" w:cstheme="majorBidi"/>
          <w:i/>
          <w:iCs/>
          <w:color w:val="222222"/>
          <w:sz w:val="24"/>
          <w:szCs w:val="24"/>
          <w:shd w:val="clear" w:color="auto" w:fill="FFFFFF"/>
        </w:rPr>
        <w:t>23rd Asian Forum of Business Education (AFBE 2019)</w:t>
      </w:r>
      <w:r w:rsidRPr="00E764C2">
        <w:rPr>
          <w:rFonts w:ascii="Georgia" w:hAnsi="Georgia" w:cstheme="majorBidi"/>
          <w:color w:val="222222"/>
          <w:sz w:val="24"/>
          <w:szCs w:val="24"/>
          <w:shd w:val="clear" w:color="auto" w:fill="FFFFFF"/>
        </w:rPr>
        <w:t> (pp. 79-87). Atlantis Press.</w:t>
      </w:r>
    </w:p>
    <w:p w14:paraId="1189B0CA" w14:textId="0062EE62" w:rsidR="00B7505A" w:rsidRPr="00E764C2" w:rsidRDefault="00B7505A" w:rsidP="00E764C2">
      <w:pPr>
        <w:spacing w:line="240" w:lineRule="auto"/>
        <w:rPr>
          <w:rFonts w:ascii="Georgia" w:hAnsi="Georgia"/>
          <w:color w:val="2E2E2E"/>
          <w:sz w:val="24"/>
          <w:szCs w:val="24"/>
        </w:rPr>
      </w:pPr>
      <w:r w:rsidRPr="00E764C2">
        <w:rPr>
          <w:rFonts w:ascii="Georgia" w:hAnsi="Georgia"/>
          <w:color w:val="2E2E2E"/>
          <w:sz w:val="24"/>
          <w:szCs w:val="24"/>
        </w:rPr>
        <w:t>Du, Y., Wang, W., Washburn, D. J., Lee, S., Towne, S. D., Zhang, H., &amp; Maddock, J. E. (2020). Violence against healthcare workers and other serious responses to medical disputes in China: surveys of patients at 12 public hospitals. </w:t>
      </w:r>
      <w:r w:rsidRPr="00E764C2">
        <w:rPr>
          <w:rFonts w:ascii="Georgia" w:hAnsi="Georgia"/>
          <w:i/>
          <w:iCs/>
          <w:color w:val="2E2E2E"/>
          <w:sz w:val="24"/>
          <w:szCs w:val="24"/>
        </w:rPr>
        <w:t>BMC health services research, 20</w:t>
      </w:r>
      <w:r w:rsidRPr="00E764C2">
        <w:rPr>
          <w:rFonts w:ascii="Georgia" w:hAnsi="Georgia"/>
          <w:color w:val="2E2E2E"/>
          <w:sz w:val="24"/>
          <w:szCs w:val="24"/>
        </w:rPr>
        <w:t>(1), 1-10.</w:t>
      </w:r>
      <w:r w:rsidRPr="00E764C2">
        <w:rPr>
          <w:rFonts w:ascii="Georgia" w:hAnsi="Georgia"/>
          <w:color w:val="2E2E2E"/>
          <w:sz w:val="24"/>
          <w:szCs w:val="24"/>
          <w:rtl/>
        </w:rPr>
        <w:t>‏</w:t>
      </w:r>
    </w:p>
    <w:p w14:paraId="2F9CC397" w14:textId="77777777" w:rsidR="00DF1D4A" w:rsidRPr="00E764C2" w:rsidRDefault="00DF1D4A" w:rsidP="00E764C2">
      <w:pPr>
        <w:spacing w:after="271" w:line="240" w:lineRule="auto"/>
        <w:ind w:right="5"/>
        <w:rPr>
          <w:rFonts w:ascii="Georgia" w:hAnsi="Georgia" w:cstheme="majorBidi"/>
          <w:sz w:val="24"/>
          <w:szCs w:val="24"/>
        </w:rPr>
      </w:pPr>
      <w:r w:rsidRPr="00E764C2">
        <w:rPr>
          <w:rFonts w:ascii="Georgia" w:hAnsi="Georgia" w:cstheme="majorBidi"/>
          <w:sz w:val="24"/>
          <w:szCs w:val="24"/>
        </w:rPr>
        <w:t xml:space="preserve">Dunham, M.H., 2003. </w:t>
      </w:r>
      <w:r w:rsidRPr="00E764C2">
        <w:rPr>
          <w:rFonts w:ascii="Georgia" w:hAnsi="Georgia" w:cstheme="majorBidi"/>
          <w:i/>
          <w:iCs/>
          <w:sz w:val="24"/>
          <w:szCs w:val="24"/>
        </w:rPr>
        <w:t>Data Mining: Introductory and Advanced Topics</w:t>
      </w:r>
      <w:r w:rsidRPr="00E764C2">
        <w:rPr>
          <w:rFonts w:ascii="Georgia" w:hAnsi="Georgia" w:cstheme="majorBidi"/>
          <w:sz w:val="24"/>
          <w:szCs w:val="24"/>
        </w:rPr>
        <w:t xml:space="preserve">, Prentice Hall, Pearson Education Inc. </w:t>
      </w:r>
    </w:p>
    <w:p w14:paraId="21C0327C" w14:textId="5228609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Edwards, M., &amp; Blackwood, K. M. (2017). Artful interventions for workplace bullying: exploring forum theatre. </w:t>
      </w:r>
      <w:r w:rsidRPr="00E764C2">
        <w:rPr>
          <w:rFonts w:ascii="Georgia" w:hAnsi="Georgia" w:cstheme="majorBidi"/>
          <w:i/>
          <w:iCs/>
          <w:sz w:val="24"/>
          <w:szCs w:val="24"/>
        </w:rPr>
        <w:t>Journal of Workplace Learning</w:t>
      </w:r>
      <w:r w:rsidRPr="00E764C2">
        <w:rPr>
          <w:rFonts w:ascii="Georgia" w:hAnsi="Georgia" w:cstheme="majorBidi"/>
          <w:sz w:val="24"/>
          <w:szCs w:val="24"/>
        </w:rPr>
        <w:t>.</w:t>
      </w:r>
      <w:r w:rsidRPr="00E764C2">
        <w:rPr>
          <w:rFonts w:ascii="Georgia" w:hAnsi="Georgia" w:cstheme="majorBidi"/>
          <w:sz w:val="24"/>
          <w:szCs w:val="24"/>
          <w:rtl/>
        </w:rPr>
        <w:t>‏</w:t>
      </w:r>
    </w:p>
    <w:p w14:paraId="655D8FF8" w14:textId="6AE9F1A1"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Einarsen, S., &amp; </w:t>
      </w:r>
      <w:proofErr w:type="spellStart"/>
      <w:r w:rsidRPr="00E764C2">
        <w:rPr>
          <w:rFonts w:ascii="Georgia" w:hAnsi="Georgia" w:cstheme="majorBidi"/>
          <w:sz w:val="24"/>
          <w:szCs w:val="24"/>
        </w:rPr>
        <w:t>Raknes</w:t>
      </w:r>
      <w:proofErr w:type="spellEnd"/>
      <w:r w:rsidRPr="00E764C2">
        <w:rPr>
          <w:rFonts w:ascii="Georgia" w:hAnsi="Georgia" w:cstheme="majorBidi"/>
          <w:sz w:val="24"/>
          <w:szCs w:val="24"/>
        </w:rPr>
        <w:t>, B. I. (1997). Harassment in the workplace and the victimization of men. </w:t>
      </w:r>
      <w:r w:rsidRPr="00E764C2">
        <w:rPr>
          <w:rFonts w:ascii="Georgia" w:hAnsi="Georgia" w:cstheme="majorBidi"/>
          <w:i/>
          <w:iCs/>
          <w:sz w:val="24"/>
          <w:szCs w:val="24"/>
        </w:rPr>
        <w:t>Violence and victims, 12</w:t>
      </w:r>
      <w:r w:rsidRPr="00E764C2">
        <w:rPr>
          <w:rFonts w:ascii="Georgia" w:hAnsi="Georgia" w:cstheme="majorBidi"/>
          <w:sz w:val="24"/>
          <w:szCs w:val="24"/>
        </w:rPr>
        <w:t>(3), 247-263.</w:t>
      </w:r>
      <w:r w:rsidRPr="00E764C2">
        <w:rPr>
          <w:rFonts w:ascii="Georgia" w:hAnsi="Georgia" w:cstheme="majorBidi"/>
          <w:sz w:val="24"/>
          <w:szCs w:val="24"/>
          <w:rtl/>
        </w:rPr>
        <w:t>‏</w:t>
      </w:r>
    </w:p>
    <w:p w14:paraId="700B078C" w14:textId="77777777" w:rsidR="00B7505A" w:rsidRPr="00E764C2" w:rsidRDefault="00B7505A" w:rsidP="00E764C2">
      <w:pPr>
        <w:spacing w:line="240" w:lineRule="auto"/>
        <w:rPr>
          <w:rFonts w:ascii="Georgia" w:hAnsi="Georgia"/>
          <w:color w:val="2E2E2E"/>
          <w:sz w:val="24"/>
          <w:szCs w:val="24"/>
        </w:rPr>
      </w:pPr>
      <w:r w:rsidRPr="00E764C2">
        <w:rPr>
          <w:rFonts w:ascii="Georgia" w:hAnsi="Georgia"/>
          <w:color w:val="2E2E2E"/>
          <w:sz w:val="24"/>
          <w:szCs w:val="24"/>
        </w:rPr>
        <w:t>Foust, D., &amp; Rhee, K. J. (1993). The incidence of battery in an urban emergency department. Annals of emergency medicine, 22(3), 583-585.</w:t>
      </w:r>
      <w:r w:rsidRPr="00E764C2">
        <w:rPr>
          <w:rFonts w:ascii="Georgia" w:hAnsi="Georgia"/>
          <w:color w:val="2E2E2E"/>
          <w:sz w:val="24"/>
          <w:szCs w:val="24"/>
          <w:rtl/>
        </w:rPr>
        <w:t>‏</w:t>
      </w:r>
    </w:p>
    <w:p w14:paraId="76D5FB62" w14:textId="77777777" w:rsidR="00B7505A" w:rsidRPr="00E764C2" w:rsidRDefault="00B7505A" w:rsidP="00E764C2">
      <w:pPr>
        <w:spacing w:line="240" w:lineRule="auto"/>
        <w:rPr>
          <w:rFonts w:ascii="Georgia" w:hAnsi="Georgia"/>
          <w:color w:val="2E2E2E"/>
          <w:sz w:val="24"/>
          <w:szCs w:val="24"/>
        </w:rPr>
      </w:pPr>
      <w:r w:rsidRPr="00E764C2">
        <w:rPr>
          <w:rFonts w:ascii="Georgia" w:hAnsi="Georgia"/>
          <w:color w:val="2E2E2E"/>
          <w:sz w:val="24"/>
          <w:szCs w:val="24"/>
        </w:rPr>
        <w:t>Gates, D. M. (2004). The epidemic of violence against healthcare workers.</w:t>
      </w:r>
      <w:r w:rsidRPr="00E764C2">
        <w:rPr>
          <w:rFonts w:ascii="Georgia" w:hAnsi="Georgia"/>
          <w:color w:val="2E2E2E"/>
          <w:sz w:val="24"/>
          <w:szCs w:val="24"/>
          <w:rtl/>
        </w:rPr>
        <w:t>‏</w:t>
      </w:r>
      <w:r w:rsidRPr="00E764C2">
        <w:rPr>
          <w:rFonts w:ascii="Georgia" w:hAnsi="Georgia"/>
          <w:color w:val="2E2E2E"/>
          <w:sz w:val="24"/>
          <w:szCs w:val="24"/>
        </w:rPr>
        <w:t xml:space="preserve"> Journal of Occupational and Environmental Medicine, 61, 649-650</w:t>
      </w:r>
    </w:p>
    <w:p w14:paraId="0A19E075" w14:textId="77777777" w:rsidR="00B7505A" w:rsidRPr="00E764C2" w:rsidRDefault="00B7505A" w:rsidP="00E764C2">
      <w:pPr>
        <w:spacing w:line="240" w:lineRule="auto"/>
        <w:rPr>
          <w:rFonts w:ascii="Georgia" w:hAnsi="Georgia"/>
          <w:color w:val="2E2E2E"/>
          <w:sz w:val="24"/>
          <w:szCs w:val="24"/>
        </w:rPr>
      </w:pPr>
      <w:r w:rsidRPr="00E764C2">
        <w:rPr>
          <w:rFonts w:ascii="Georgia" w:hAnsi="Georgia"/>
          <w:color w:val="2E2E2E"/>
          <w:sz w:val="24"/>
          <w:szCs w:val="24"/>
        </w:rPr>
        <w:t>Gates, D. M., Ross, C. S., &amp; McQueen, L. (2006). Violence against emergency department workers. The Journal of emergency medicine, 31(3), 331-337.</w:t>
      </w:r>
      <w:r w:rsidRPr="00E764C2">
        <w:rPr>
          <w:rFonts w:ascii="Georgia" w:hAnsi="Georgia"/>
          <w:color w:val="2E2E2E"/>
          <w:sz w:val="24"/>
          <w:szCs w:val="24"/>
          <w:rtl/>
        </w:rPr>
        <w:t>‏</w:t>
      </w:r>
      <w:r w:rsidRPr="00E764C2">
        <w:rPr>
          <w:rFonts w:ascii="Georgia" w:hAnsi="Georgia"/>
          <w:color w:val="2E2E2E"/>
          <w:sz w:val="24"/>
          <w:szCs w:val="24"/>
        </w:rPr>
        <w:t xml:space="preserve"> </w:t>
      </w:r>
    </w:p>
    <w:p w14:paraId="2BE7A0A8" w14:textId="61C67056" w:rsidR="00B7505A" w:rsidRPr="00E764C2" w:rsidRDefault="00B7505A" w:rsidP="00E764C2">
      <w:pPr>
        <w:spacing w:line="240" w:lineRule="auto"/>
        <w:rPr>
          <w:rFonts w:ascii="Georgia" w:hAnsi="Georgia"/>
          <w:color w:val="2E2E2E"/>
          <w:sz w:val="24"/>
          <w:szCs w:val="24"/>
        </w:rPr>
      </w:pPr>
      <w:proofErr w:type="spellStart"/>
      <w:r w:rsidRPr="00E764C2">
        <w:rPr>
          <w:rFonts w:ascii="Georgia" w:hAnsi="Georgia"/>
          <w:color w:val="2E2E2E"/>
          <w:sz w:val="24"/>
          <w:szCs w:val="24"/>
        </w:rPr>
        <w:t>Gerberich</w:t>
      </w:r>
      <w:proofErr w:type="spellEnd"/>
      <w:r w:rsidRPr="00E764C2">
        <w:rPr>
          <w:rFonts w:ascii="Georgia" w:hAnsi="Georgia"/>
          <w:color w:val="2E2E2E"/>
          <w:sz w:val="24"/>
          <w:szCs w:val="24"/>
        </w:rPr>
        <w:t xml:space="preserve">, S. G., Church, T. R., McGovern, P. M., Hansen, H. E., </w:t>
      </w:r>
      <w:proofErr w:type="spellStart"/>
      <w:r w:rsidRPr="00E764C2">
        <w:rPr>
          <w:rFonts w:ascii="Georgia" w:hAnsi="Georgia"/>
          <w:color w:val="2E2E2E"/>
          <w:sz w:val="24"/>
          <w:szCs w:val="24"/>
        </w:rPr>
        <w:t>Nachreiner</w:t>
      </w:r>
      <w:proofErr w:type="spellEnd"/>
      <w:r w:rsidRPr="00E764C2">
        <w:rPr>
          <w:rFonts w:ascii="Georgia" w:hAnsi="Georgia"/>
          <w:color w:val="2E2E2E"/>
          <w:sz w:val="24"/>
          <w:szCs w:val="24"/>
        </w:rPr>
        <w:t xml:space="preserve">, N. M., </w:t>
      </w:r>
      <w:proofErr w:type="spellStart"/>
      <w:r w:rsidRPr="00E764C2">
        <w:rPr>
          <w:rFonts w:ascii="Georgia" w:hAnsi="Georgia"/>
          <w:color w:val="2E2E2E"/>
          <w:sz w:val="24"/>
          <w:szCs w:val="24"/>
        </w:rPr>
        <w:t>Geisser</w:t>
      </w:r>
      <w:proofErr w:type="spellEnd"/>
      <w:r w:rsidRPr="00E764C2">
        <w:rPr>
          <w:rFonts w:ascii="Georgia" w:hAnsi="Georgia"/>
          <w:color w:val="2E2E2E"/>
          <w:sz w:val="24"/>
          <w:szCs w:val="24"/>
        </w:rPr>
        <w:t xml:space="preserve">, M. S., ... &amp; Watt, G. D. (2004). An epidemiological study of the magnitude and consequences of </w:t>
      </w:r>
      <w:proofErr w:type="gramStart"/>
      <w:r w:rsidRPr="00E764C2">
        <w:rPr>
          <w:rFonts w:ascii="Georgia" w:hAnsi="Georgia"/>
          <w:color w:val="2E2E2E"/>
          <w:sz w:val="24"/>
          <w:szCs w:val="24"/>
        </w:rPr>
        <w:t>work related</w:t>
      </w:r>
      <w:proofErr w:type="gramEnd"/>
      <w:r w:rsidRPr="00E764C2">
        <w:rPr>
          <w:rFonts w:ascii="Georgia" w:hAnsi="Georgia"/>
          <w:color w:val="2E2E2E"/>
          <w:sz w:val="24"/>
          <w:szCs w:val="24"/>
        </w:rPr>
        <w:t xml:space="preserve"> violence: the Minnesota Nurses’ Study. Occupational and environmental medicine, 61(6), 495-503.</w:t>
      </w:r>
      <w:r w:rsidRPr="00E764C2">
        <w:rPr>
          <w:rFonts w:ascii="Georgia" w:hAnsi="Georgia"/>
          <w:color w:val="2E2E2E"/>
          <w:sz w:val="24"/>
          <w:szCs w:val="24"/>
          <w:rtl/>
        </w:rPr>
        <w:t>‏</w:t>
      </w:r>
    </w:p>
    <w:p w14:paraId="7BC1F944" w14:textId="77777777" w:rsidR="00DF1D4A" w:rsidRPr="00E764C2" w:rsidRDefault="00DF1D4A" w:rsidP="00E764C2">
      <w:pPr>
        <w:spacing w:after="0" w:line="240" w:lineRule="auto"/>
        <w:ind w:right="5"/>
        <w:rPr>
          <w:rFonts w:ascii="Georgia" w:hAnsi="Georgia" w:cstheme="majorBidi"/>
          <w:sz w:val="24"/>
          <w:szCs w:val="24"/>
        </w:rPr>
      </w:pPr>
      <w:r w:rsidRPr="00E764C2">
        <w:rPr>
          <w:rFonts w:ascii="Georgia" w:eastAsia="Times New Roman" w:hAnsi="Georgia" w:cs="Times New Roman"/>
          <w:sz w:val="24"/>
          <w:szCs w:val="24"/>
        </w:rPr>
        <w:t xml:space="preserve">Han, J., and </w:t>
      </w:r>
      <w:proofErr w:type="spellStart"/>
      <w:r w:rsidRPr="00E764C2">
        <w:rPr>
          <w:rFonts w:ascii="Georgia" w:eastAsia="Times New Roman" w:hAnsi="Georgia" w:cs="Times New Roman"/>
          <w:sz w:val="24"/>
          <w:szCs w:val="24"/>
        </w:rPr>
        <w:t>Kamber</w:t>
      </w:r>
      <w:proofErr w:type="spellEnd"/>
      <w:r w:rsidRPr="00E764C2">
        <w:rPr>
          <w:rFonts w:ascii="Georgia" w:eastAsia="Times New Roman" w:hAnsi="Georgia" w:cs="Times New Roman"/>
          <w:sz w:val="24"/>
          <w:szCs w:val="24"/>
        </w:rPr>
        <w:t xml:space="preserve">, M., 2011. </w:t>
      </w:r>
      <w:hyperlink r:id="rId10">
        <w:r w:rsidRPr="00E764C2">
          <w:rPr>
            <w:rFonts w:ascii="Georgia" w:eastAsia="Times New Roman" w:hAnsi="Georgia" w:cs="Times New Roman"/>
            <w:i/>
            <w:iCs/>
            <w:sz w:val="24"/>
            <w:szCs w:val="24"/>
          </w:rPr>
          <w:t>Data Mining: Concepts and Techniques</w:t>
        </w:r>
        <w:r w:rsidRPr="00E764C2">
          <w:rPr>
            <w:rFonts w:ascii="Georgia" w:eastAsia="Times New Roman" w:hAnsi="Georgia" w:cs="Times New Roman"/>
            <w:sz w:val="24"/>
            <w:szCs w:val="24"/>
          </w:rPr>
          <w:t>,</w:t>
        </w:r>
      </w:hyperlink>
      <w:r w:rsidRPr="00E764C2">
        <w:rPr>
          <w:rFonts w:ascii="Georgia" w:eastAsia="Times New Roman" w:hAnsi="Georgia" w:cs="Times New Roman"/>
          <w:sz w:val="24"/>
          <w:szCs w:val="24"/>
        </w:rPr>
        <w:t xml:space="preserve"> 3rd Edition, Morgan Kaufmann</w:t>
      </w:r>
      <w:r w:rsidRPr="00E764C2">
        <w:rPr>
          <w:rFonts w:ascii="Georgia" w:hAnsi="Georgia"/>
          <w:sz w:val="24"/>
          <w:szCs w:val="24"/>
        </w:rPr>
        <w:t>.</w:t>
      </w:r>
    </w:p>
    <w:p w14:paraId="5B8496FE" w14:textId="77777777" w:rsidR="00DF1D4A" w:rsidRPr="00E764C2" w:rsidRDefault="00DF1D4A" w:rsidP="00E764C2">
      <w:pPr>
        <w:spacing w:after="0" w:line="240" w:lineRule="auto"/>
        <w:ind w:right="5"/>
        <w:rPr>
          <w:rFonts w:ascii="Georgia" w:hAnsi="Georgia" w:cstheme="majorBidi"/>
          <w:sz w:val="24"/>
          <w:szCs w:val="24"/>
        </w:rPr>
      </w:pPr>
    </w:p>
    <w:p w14:paraId="24F3438D" w14:textId="7E21167B" w:rsidR="00DF1D4A" w:rsidRPr="00E764C2" w:rsidRDefault="00DF1D4A" w:rsidP="00E764C2">
      <w:pPr>
        <w:spacing w:line="240" w:lineRule="auto"/>
        <w:rPr>
          <w:rFonts w:ascii="Georgia" w:hAnsi="Georgia" w:cstheme="majorBidi"/>
          <w:sz w:val="24"/>
          <w:szCs w:val="24"/>
        </w:rPr>
      </w:pPr>
      <w:proofErr w:type="spellStart"/>
      <w:r w:rsidRPr="00E764C2">
        <w:rPr>
          <w:rFonts w:ascii="Georgia" w:eastAsia="Times New Roman" w:hAnsi="Georgia" w:cstheme="majorBidi"/>
          <w:sz w:val="24"/>
          <w:szCs w:val="24"/>
        </w:rPr>
        <w:lastRenderedPageBreak/>
        <w:t>Hatzi</w:t>
      </w:r>
      <w:proofErr w:type="spellEnd"/>
      <w:r w:rsidRPr="00E764C2">
        <w:rPr>
          <w:rFonts w:ascii="Georgia" w:eastAsia="Times New Roman" w:hAnsi="Georgia" w:cstheme="majorBidi"/>
          <w:sz w:val="24"/>
          <w:szCs w:val="24"/>
        </w:rPr>
        <w:t xml:space="preserve">, O., and Zorbas, N. and </w:t>
      </w:r>
      <w:proofErr w:type="spellStart"/>
      <w:r w:rsidRPr="00E764C2">
        <w:rPr>
          <w:rFonts w:ascii="Georgia" w:eastAsia="Times New Roman" w:hAnsi="Georgia" w:cstheme="majorBidi"/>
          <w:sz w:val="24"/>
          <w:szCs w:val="24"/>
        </w:rPr>
        <w:t>Nikolaidou</w:t>
      </w:r>
      <w:proofErr w:type="spellEnd"/>
      <w:r w:rsidRPr="00E764C2">
        <w:rPr>
          <w:rFonts w:ascii="Georgia" w:eastAsia="Times New Roman" w:hAnsi="Georgia" w:cstheme="majorBidi"/>
          <w:sz w:val="24"/>
          <w:szCs w:val="24"/>
        </w:rPr>
        <w:t xml:space="preserve">, M. and Anagnostopoulos, D., 2014. </w:t>
      </w:r>
      <w:r w:rsidRPr="00E764C2">
        <w:rPr>
          <w:rFonts w:ascii="Georgia" w:eastAsia="Times New Roman" w:hAnsi="Georgia" w:cs="Times New Roman"/>
          <w:sz w:val="24"/>
          <w:szCs w:val="24"/>
          <w:bdr w:val="none" w:sz="0" w:space="0" w:color="auto" w:frame="1"/>
        </w:rPr>
        <w:t>Panhellenic Conference on Informatics</w:t>
      </w:r>
      <w:r w:rsidRPr="00E764C2">
        <w:rPr>
          <w:rFonts w:ascii="Georgia" w:eastAsia="Times New Roman" w:hAnsi="Georgia" w:cstheme="majorBidi"/>
          <w:sz w:val="24"/>
          <w:szCs w:val="24"/>
        </w:rPr>
        <w:t xml:space="preserve">, </w:t>
      </w:r>
      <w:proofErr w:type="gramStart"/>
      <w:r w:rsidRPr="00E764C2">
        <w:rPr>
          <w:rFonts w:ascii="Georgia" w:eastAsia="Times New Roman" w:hAnsi="Georgia" w:cstheme="majorBidi"/>
          <w:i/>
          <w:iCs/>
          <w:sz w:val="24"/>
          <w:szCs w:val="24"/>
        </w:rPr>
        <w:t>An</w:t>
      </w:r>
      <w:proofErr w:type="gramEnd"/>
      <w:r w:rsidRPr="00E764C2">
        <w:rPr>
          <w:rFonts w:ascii="Georgia" w:eastAsia="Times New Roman" w:hAnsi="Georgia" w:cstheme="majorBidi"/>
          <w:i/>
          <w:iCs/>
          <w:sz w:val="24"/>
          <w:szCs w:val="24"/>
        </w:rPr>
        <w:t xml:space="preserve"> intelligent tool for expediting and automating data mining steps</w:t>
      </w:r>
      <w:r w:rsidRPr="00E764C2">
        <w:rPr>
          <w:rFonts w:ascii="Georgia" w:hAnsi="Georgia" w:cstheme="majorBidi"/>
          <w:sz w:val="24"/>
          <w:szCs w:val="24"/>
        </w:rPr>
        <w:t xml:space="preserve">, </w:t>
      </w:r>
      <w:r w:rsidRPr="00E764C2">
        <w:rPr>
          <w:rFonts w:ascii="Georgia" w:eastAsia="Times New Roman" w:hAnsi="Georgia" w:cs="Times New Roman"/>
          <w:sz w:val="24"/>
          <w:szCs w:val="24"/>
          <w:bdr w:val="none" w:sz="0" w:space="0" w:color="auto" w:frame="1"/>
        </w:rPr>
        <w:t>ACM International Conference Proceeding</w:t>
      </w:r>
    </w:p>
    <w:p w14:paraId="5168FD87" w14:textId="2D760D91" w:rsidR="00071821" w:rsidRPr="00E764C2" w:rsidRDefault="00071821" w:rsidP="00E764C2">
      <w:pPr>
        <w:spacing w:line="240" w:lineRule="auto"/>
        <w:rPr>
          <w:rFonts w:ascii="Georgia" w:hAnsi="Georgia" w:cstheme="majorBidi"/>
          <w:i/>
          <w:iCs/>
          <w:sz w:val="24"/>
          <w:szCs w:val="24"/>
        </w:rPr>
      </w:pPr>
      <w:r w:rsidRPr="00E764C2">
        <w:rPr>
          <w:rFonts w:ascii="Georgia" w:hAnsi="Georgia" w:cstheme="majorBidi"/>
          <w:sz w:val="24"/>
          <w:szCs w:val="24"/>
        </w:rPr>
        <w:t xml:space="preserve">Hodgins, M., </w:t>
      </w:r>
      <w:proofErr w:type="spellStart"/>
      <w:r w:rsidRPr="00E764C2">
        <w:rPr>
          <w:rFonts w:ascii="Georgia" w:hAnsi="Georgia" w:cstheme="majorBidi"/>
          <w:sz w:val="24"/>
          <w:szCs w:val="24"/>
        </w:rPr>
        <w:t>MacCurtain</w:t>
      </w:r>
      <w:proofErr w:type="spellEnd"/>
      <w:r w:rsidRPr="00E764C2">
        <w:rPr>
          <w:rFonts w:ascii="Georgia" w:hAnsi="Georgia" w:cstheme="majorBidi"/>
          <w:sz w:val="24"/>
          <w:szCs w:val="24"/>
        </w:rPr>
        <w:t>, S., &amp; Mannix-McNamara, P. (2014). Workplace bullying and incivility: a systematic review of interventions. </w:t>
      </w:r>
      <w:r w:rsidRPr="00E764C2">
        <w:rPr>
          <w:rFonts w:ascii="Georgia" w:hAnsi="Georgia" w:cstheme="majorBidi"/>
          <w:i/>
          <w:iCs/>
          <w:sz w:val="24"/>
          <w:szCs w:val="24"/>
        </w:rPr>
        <w:t>International Journal of Workplace Health Management.</w:t>
      </w:r>
      <w:r w:rsidRPr="00E764C2">
        <w:rPr>
          <w:rFonts w:ascii="Georgia" w:hAnsi="Georgia" w:cstheme="majorBidi"/>
          <w:i/>
          <w:iCs/>
          <w:sz w:val="24"/>
          <w:szCs w:val="24"/>
          <w:rtl/>
        </w:rPr>
        <w:t>‏</w:t>
      </w:r>
    </w:p>
    <w:p w14:paraId="43D2F51E"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Howard, M. S., &amp; </w:t>
      </w:r>
      <w:proofErr w:type="spellStart"/>
      <w:r w:rsidRPr="00E764C2">
        <w:rPr>
          <w:rFonts w:ascii="Georgia" w:hAnsi="Georgia" w:cstheme="majorBidi"/>
          <w:sz w:val="24"/>
          <w:szCs w:val="24"/>
        </w:rPr>
        <w:t>Embree</w:t>
      </w:r>
      <w:proofErr w:type="spellEnd"/>
      <w:r w:rsidRPr="00E764C2">
        <w:rPr>
          <w:rFonts w:ascii="Georgia" w:hAnsi="Georgia" w:cstheme="majorBidi"/>
          <w:sz w:val="24"/>
          <w:szCs w:val="24"/>
        </w:rPr>
        <w:t>, J. L. (2020). Educational Intervention Improves Communication Abilities of Nurses Encountering Workplace Incivility. Th</w:t>
      </w:r>
      <w:r w:rsidRPr="00E764C2">
        <w:rPr>
          <w:rFonts w:ascii="Georgia" w:hAnsi="Georgia" w:cstheme="majorBidi"/>
          <w:i/>
          <w:iCs/>
          <w:sz w:val="24"/>
          <w:szCs w:val="24"/>
        </w:rPr>
        <w:t>e Journal of Continuing Education in Nursing, 51</w:t>
      </w:r>
      <w:r w:rsidRPr="00E764C2">
        <w:rPr>
          <w:rFonts w:ascii="Georgia" w:hAnsi="Georgia" w:cstheme="majorBidi"/>
          <w:sz w:val="24"/>
          <w:szCs w:val="24"/>
        </w:rPr>
        <w:t>(3), 138-144.</w:t>
      </w:r>
      <w:r w:rsidRPr="00E764C2">
        <w:rPr>
          <w:rFonts w:ascii="Georgia" w:hAnsi="Georgia" w:cstheme="majorBidi"/>
          <w:sz w:val="24"/>
          <w:szCs w:val="24"/>
          <w:rtl/>
        </w:rPr>
        <w:t>‏</w:t>
      </w:r>
    </w:p>
    <w:p w14:paraId="0F1247E8"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Hutton, S., &amp; Gates, D. (2008). Workplace incivility and productivity losses among direct care staff. </w:t>
      </w:r>
      <w:r w:rsidRPr="00E764C2">
        <w:rPr>
          <w:rFonts w:ascii="Georgia" w:hAnsi="Georgia" w:cstheme="majorBidi"/>
          <w:i/>
          <w:iCs/>
          <w:sz w:val="24"/>
          <w:szCs w:val="24"/>
        </w:rPr>
        <w:t>AAOHN journal, 56</w:t>
      </w:r>
      <w:r w:rsidRPr="00E764C2">
        <w:rPr>
          <w:rFonts w:ascii="Georgia" w:hAnsi="Georgia" w:cstheme="majorBidi"/>
          <w:sz w:val="24"/>
          <w:szCs w:val="24"/>
        </w:rPr>
        <w:t>(4), 168-175.</w:t>
      </w:r>
      <w:r w:rsidRPr="00E764C2">
        <w:rPr>
          <w:rFonts w:ascii="Georgia" w:hAnsi="Georgia" w:cs="Times New Roman"/>
          <w:sz w:val="24"/>
          <w:szCs w:val="24"/>
          <w:rtl/>
        </w:rPr>
        <w:t>‏</w:t>
      </w:r>
    </w:p>
    <w:p w14:paraId="4B5D581C"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Itzkovich, Y. (2015). </w:t>
      </w:r>
      <w:r w:rsidRPr="00E764C2">
        <w:rPr>
          <w:rFonts w:ascii="Georgia" w:hAnsi="Georgia" w:cstheme="majorBidi"/>
          <w:i/>
          <w:iCs/>
          <w:sz w:val="24"/>
          <w:szCs w:val="24"/>
        </w:rPr>
        <w:t>Uneconomic relationships: The dark side of interpersonal interactions in organizations.</w:t>
      </w:r>
      <w:r w:rsidRPr="00E764C2">
        <w:rPr>
          <w:rFonts w:ascii="Georgia" w:hAnsi="Georgia" w:cstheme="majorBidi"/>
          <w:sz w:val="24"/>
          <w:szCs w:val="24"/>
        </w:rPr>
        <w:t> Tel Aviv, Israel: Resling.</w:t>
      </w:r>
    </w:p>
    <w:p w14:paraId="570A194A"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Itzkovich, Y., &amp; Heilbrunn, S. (2016). The role of coworkers' solidarity as an antecedent of incivility and deviant behavior in organizations. </w:t>
      </w:r>
      <w:r w:rsidRPr="00E764C2">
        <w:rPr>
          <w:rFonts w:ascii="Georgia" w:hAnsi="Georgia" w:cstheme="majorBidi"/>
          <w:i/>
          <w:iCs/>
          <w:sz w:val="24"/>
          <w:szCs w:val="24"/>
        </w:rPr>
        <w:t>Deviant Behavior, 37</w:t>
      </w:r>
      <w:r w:rsidRPr="00E764C2">
        <w:rPr>
          <w:rFonts w:ascii="Georgia" w:hAnsi="Georgia" w:cstheme="majorBidi"/>
          <w:sz w:val="24"/>
          <w:szCs w:val="24"/>
        </w:rPr>
        <w:t>(8), 861-876.</w:t>
      </w:r>
      <w:r w:rsidRPr="00E764C2">
        <w:rPr>
          <w:rFonts w:ascii="Georgia" w:hAnsi="Georgia" w:cstheme="majorBidi"/>
          <w:sz w:val="24"/>
          <w:szCs w:val="24"/>
          <w:rtl/>
        </w:rPr>
        <w:t>‏</w:t>
      </w:r>
    </w:p>
    <w:p w14:paraId="39791409"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Itzkovich, Y., Alt, D., &amp; Dolev, N. (2020). Th</w:t>
      </w:r>
      <w:r w:rsidRPr="00E764C2">
        <w:rPr>
          <w:rFonts w:ascii="Georgia" w:hAnsi="Georgia" w:cstheme="majorBidi"/>
          <w:i/>
          <w:iCs/>
          <w:sz w:val="24"/>
          <w:szCs w:val="24"/>
        </w:rPr>
        <w:t>e Challenges of Academic Incivility: Social-Emotional Competencies and Redesign of Learning Environments as Remedies</w:t>
      </w:r>
      <w:r w:rsidRPr="00E764C2">
        <w:rPr>
          <w:rFonts w:ascii="Georgia" w:hAnsi="Georgia" w:cstheme="majorBidi"/>
          <w:sz w:val="24"/>
          <w:szCs w:val="24"/>
        </w:rPr>
        <w:t>. Springer Nature.</w:t>
      </w:r>
      <w:r w:rsidRPr="00E764C2">
        <w:rPr>
          <w:rFonts w:ascii="Georgia" w:hAnsi="Georgia" w:cstheme="majorBidi"/>
          <w:sz w:val="24"/>
          <w:szCs w:val="24"/>
          <w:rtl/>
        </w:rPr>
        <w:t>‏</w:t>
      </w:r>
    </w:p>
    <w:p w14:paraId="7502632D"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Jakobsen, S. (2020). Managing tension in coopetition through mutual dependence and asymmetries: A longitudinal study of a Norwegian R&amp;D alliance. </w:t>
      </w:r>
      <w:r w:rsidRPr="00E764C2">
        <w:rPr>
          <w:rFonts w:ascii="Georgia" w:hAnsi="Georgia" w:cstheme="majorBidi"/>
          <w:i/>
          <w:iCs/>
          <w:sz w:val="24"/>
          <w:szCs w:val="24"/>
        </w:rPr>
        <w:t>Industrial Marketing Management, 84</w:t>
      </w:r>
      <w:r w:rsidRPr="00E764C2">
        <w:rPr>
          <w:rFonts w:ascii="Georgia" w:hAnsi="Georgia" w:cstheme="majorBidi"/>
          <w:sz w:val="24"/>
          <w:szCs w:val="24"/>
        </w:rPr>
        <w:t>, 251-260.</w:t>
      </w:r>
      <w:r w:rsidRPr="00E764C2">
        <w:rPr>
          <w:rFonts w:ascii="Georgia" w:hAnsi="Georgia" w:cstheme="majorBidi"/>
          <w:sz w:val="24"/>
          <w:szCs w:val="24"/>
          <w:rtl/>
        </w:rPr>
        <w:t>‏</w:t>
      </w:r>
    </w:p>
    <w:p w14:paraId="7C6CD7FC" w14:textId="77777777" w:rsidR="00DF1D4A" w:rsidRPr="00E764C2" w:rsidRDefault="00DF1D4A" w:rsidP="00E764C2">
      <w:pPr>
        <w:spacing w:after="271" w:line="240" w:lineRule="auto"/>
        <w:ind w:right="5"/>
        <w:rPr>
          <w:rFonts w:ascii="Georgia" w:hAnsi="Georgia" w:cstheme="majorBidi"/>
          <w:sz w:val="24"/>
          <w:szCs w:val="24"/>
        </w:rPr>
      </w:pPr>
      <w:r w:rsidRPr="00E764C2">
        <w:rPr>
          <w:rFonts w:ascii="Georgia" w:eastAsia="Times New Roman" w:hAnsi="Georgia" w:cstheme="majorBidi"/>
          <w:sz w:val="24"/>
          <w:szCs w:val="24"/>
        </w:rPr>
        <w:t>Kaur, J. and Garg, K.</w:t>
      </w:r>
      <w:r w:rsidRPr="00E764C2">
        <w:rPr>
          <w:rFonts w:ascii="Georgia" w:hAnsi="Georgia" w:cstheme="majorBidi"/>
          <w:sz w:val="24"/>
          <w:szCs w:val="24"/>
        </w:rPr>
        <w:t xml:space="preserve">, </w:t>
      </w:r>
      <w:r w:rsidRPr="00E764C2">
        <w:rPr>
          <w:rFonts w:ascii="Georgia" w:eastAsia="Times New Roman" w:hAnsi="Georgia" w:cstheme="majorBidi"/>
          <w:sz w:val="24"/>
          <w:szCs w:val="24"/>
          <w:bdr w:val="none" w:sz="0" w:space="0" w:color="auto" w:frame="1"/>
        </w:rPr>
        <w:t>2019. Advances in Intelligent Systems and Computing</w:t>
      </w:r>
      <w:r w:rsidRPr="00E764C2">
        <w:rPr>
          <w:rFonts w:ascii="Georgia" w:hAnsi="Georgia" w:cstheme="majorBidi"/>
          <w:sz w:val="24"/>
          <w:szCs w:val="24"/>
        </w:rPr>
        <w:t xml:space="preserve">, </w:t>
      </w:r>
      <w:r w:rsidRPr="00E764C2">
        <w:rPr>
          <w:rFonts w:ascii="Georgia" w:eastAsia="Times New Roman" w:hAnsi="Georgia" w:cstheme="majorBidi"/>
          <w:i/>
          <w:iCs/>
          <w:sz w:val="24"/>
          <w:szCs w:val="24"/>
        </w:rPr>
        <w:t>Efficient management of web data by applying web mining pre-processing methodologies</w:t>
      </w:r>
      <w:r w:rsidRPr="00E764C2">
        <w:rPr>
          <w:rFonts w:ascii="Georgia" w:hAnsi="Georgia" w:cstheme="majorBidi"/>
          <w:sz w:val="24"/>
          <w:szCs w:val="24"/>
        </w:rPr>
        <w:t>, Vol. 731, pp. 115-122.</w:t>
      </w:r>
    </w:p>
    <w:p w14:paraId="77A3A13E" w14:textId="568F4EFD"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Keashly</w:t>
      </w:r>
      <w:proofErr w:type="spellEnd"/>
      <w:r w:rsidRPr="00E764C2">
        <w:rPr>
          <w:rFonts w:ascii="Georgia" w:hAnsi="Georgia" w:cstheme="majorBidi"/>
          <w:sz w:val="24"/>
          <w:szCs w:val="24"/>
        </w:rPr>
        <w:t>, L. (2001). Interpersonal and systemic aspects of emotional abuse at work: The target's perspective. </w:t>
      </w:r>
      <w:r w:rsidRPr="00E764C2">
        <w:rPr>
          <w:rFonts w:ascii="Georgia" w:hAnsi="Georgia" w:cstheme="majorBidi"/>
          <w:i/>
          <w:iCs/>
          <w:sz w:val="24"/>
          <w:szCs w:val="24"/>
        </w:rPr>
        <w:t>Violence and victims, 16</w:t>
      </w:r>
      <w:r w:rsidRPr="00E764C2">
        <w:rPr>
          <w:rFonts w:ascii="Georgia" w:hAnsi="Georgia" w:cstheme="majorBidi"/>
          <w:sz w:val="24"/>
          <w:szCs w:val="24"/>
        </w:rPr>
        <w:t>(3), 233-268.</w:t>
      </w:r>
      <w:r w:rsidRPr="00E764C2">
        <w:rPr>
          <w:rFonts w:ascii="Georgia" w:hAnsi="Georgia" w:cstheme="majorBidi"/>
          <w:sz w:val="24"/>
          <w:szCs w:val="24"/>
          <w:rtl/>
        </w:rPr>
        <w:t>‏</w:t>
      </w:r>
    </w:p>
    <w:p w14:paraId="6DF6E932" w14:textId="4FBFF6BC" w:rsidR="00B7505A" w:rsidRPr="00E764C2" w:rsidRDefault="00B7505A" w:rsidP="00E764C2">
      <w:pPr>
        <w:spacing w:line="240" w:lineRule="auto"/>
        <w:rPr>
          <w:rFonts w:ascii="Georgia" w:hAnsi="Georgia"/>
          <w:color w:val="2E2E2E"/>
          <w:sz w:val="24"/>
          <w:szCs w:val="24"/>
        </w:rPr>
      </w:pPr>
      <w:proofErr w:type="spellStart"/>
      <w:r w:rsidRPr="00E764C2">
        <w:rPr>
          <w:rFonts w:ascii="Georgia" w:hAnsi="Georgia"/>
          <w:color w:val="2E2E2E"/>
          <w:sz w:val="24"/>
          <w:szCs w:val="24"/>
        </w:rPr>
        <w:t>Kowalenko</w:t>
      </w:r>
      <w:proofErr w:type="spellEnd"/>
      <w:r w:rsidRPr="00E764C2">
        <w:rPr>
          <w:rFonts w:ascii="Georgia" w:hAnsi="Georgia"/>
          <w:color w:val="2E2E2E"/>
          <w:sz w:val="24"/>
          <w:szCs w:val="24"/>
        </w:rPr>
        <w:t xml:space="preserve">, T., Walters, B. L., </w:t>
      </w:r>
      <w:proofErr w:type="spellStart"/>
      <w:r w:rsidRPr="00E764C2">
        <w:rPr>
          <w:rFonts w:ascii="Georgia" w:hAnsi="Georgia"/>
          <w:color w:val="2E2E2E"/>
          <w:sz w:val="24"/>
          <w:szCs w:val="24"/>
        </w:rPr>
        <w:t>Khare</w:t>
      </w:r>
      <w:proofErr w:type="spellEnd"/>
      <w:r w:rsidRPr="00E764C2">
        <w:rPr>
          <w:rFonts w:ascii="Georgia" w:hAnsi="Georgia"/>
          <w:color w:val="2E2E2E"/>
          <w:sz w:val="24"/>
          <w:szCs w:val="24"/>
        </w:rPr>
        <w:t>, R. K., Compton, S., &amp; Michigan College of Emergency Physicians Workplace Violence Task Force. (2005). Workplace violence: a survey of emergency physicians in the state of Michigan. Annals of emergency medicine, 46(2), 142-147.</w:t>
      </w:r>
      <w:r w:rsidRPr="00E764C2">
        <w:rPr>
          <w:rFonts w:ascii="Georgia" w:hAnsi="Georgia"/>
          <w:color w:val="2E2E2E"/>
          <w:sz w:val="24"/>
          <w:szCs w:val="24"/>
          <w:rtl/>
        </w:rPr>
        <w:t>‏</w:t>
      </w:r>
    </w:p>
    <w:p w14:paraId="7060B571" w14:textId="6D09E0F6" w:rsidR="00DF1D4A" w:rsidRPr="00E764C2" w:rsidRDefault="00DF1D4A" w:rsidP="00E764C2">
      <w:pPr>
        <w:shd w:val="clear" w:color="auto" w:fill="FFFFFF"/>
        <w:spacing w:before="100" w:beforeAutospacing="1" w:after="100" w:afterAutospacing="1" w:line="240" w:lineRule="auto"/>
        <w:jc w:val="both"/>
        <w:rPr>
          <w:rFonts w:ascii="Georgia" w:eastAsia="Times New Roman" w:hAnsi="Georgia" w:cstheme="majorBidi"/>
          <w:i/>
          <w:iCs/>
          <w:sz w:val="24"/>
          <w:szCs w:val="24"/>
        </w:rPr>
      </w:pPr>
      <w:r w:rsidRPr="00E764C2">
        <w:rPr>
          <w:rFonts w:ascii="Georgia" w:eastAsia="Times New Roman" w:hAnsi="Georgia" w:cstheme="majorBidi"/>
          <w:sz w:val="24"/>
          <w:szCs w:val="24"/>
        </w:rPr>
        <w:t xml:space="preserve">Krell, M. and </w:t>
      </w:r>
      <w:proofErr w:type="spellStart"/>
      <w:r w:rsidRPr="00E764C2">
        <w:rPr>
          <w:rFonts w:ascii="Georgia" w:eastAsia="Times New Roman" w:hAnsi="Georgia" w:cstheme="majorBidi"/>
          <w:sz w:val="24"/>
          <w:szCs w:val="24"/>
        </w:rPr>
        <w:t>Wilshusen</w:t>
      </w:r>
      <w:proofErr w:type="spellEnd"/>
      <w:r w:rsidRPr="00E764C2">
        <w:rPr>
          <w:rFonts w:ascii="Georgia" w:eastAsia="Times New Roman" w:hAnsi="Georgia" w:cstheme="majorBidi"/>
          <w:sz w:val="24"/>
          <w:szCs w:val="24"/>
        </w:rPr>
        <w:t xml:space="preserve">, N, and Seeland, A., and Kim, S.K., </w:t>
      </w:r>
      <w:r w:rsidRPr="00E764C2">
        <w:rPr>
          <w:rFonts w:ascii="Georgia" w:eastAsia="Times New Roman" w:hAnsi="Georgia" w:cs="Times New Roman"/>
          <w:sz w:val="24"/>
          <w:szCs w:val="24"/>
          <w:bdr w:val="none" w:sz="0" w:space="0" w:color="auto" w:frame="1"/>
        </w:rPr>
        <w:t xml:space="preserve">2017. </w:t>
      </w:r>
      <w:r w:rsidRPr="00E764C2">
        <w:rPr>
          <w:rFonts w:ascii="Georgia" w:eastAsia="Times New Roman" w:hAnsi="Georgia" w:cstheme="majorBidi"/>
          <w:sz w:val="24"/>
          <w:szCs w:val="24"/>
        </w:rPr>
        <w:t>Classifier transfer with data selection strategies for online support vector machine classification with class imbalance</w:t>
      </w:r>
      <w:r w:rsidRPr="00E764C2">
        <w:rPr>
          <w:rFonts w:ascii="Georgia" w:eastAsia="Times New Roman" w:hAnsi="Georgia" w:cstheme="majorBidi"/>
          <w:i/>
          <w:iCs/>
          <w:sz w:val="24"/>
          <w:szCs w:val="24"/>
        </w:rPr>
        <w:t>,</w:t>
      </w:r>
      <w:r w:rsidRPr="00E764C2">
        <w:rPr>
          <w:rFonts w:ascii="Georgia" w:eastAsia="Times New Roman" w:hAnsi="Georgia" w:cstheme="majorBidi"/>
          <w:sz w:val="24"/>
          <w:szCs w:val="24"/>
        </w:rPr>
        <w:t xml:space="preserve"> </w:t>
      </w:r>
      <w:r w:rsidRPr="00E764C2">
        <w:rPr>
          <w:rFonts w:ascii="Georgia" w:eastAsia="Times New Roman" w:hAnsi="Georgia" w:cs="Times New Roman"/>
          <w:i/>
          <w:iCs/>
          <w:sz w:val="24"/>
          <w:szCs w:val="24"/>
          <w:bdr w:val="none" w:sz="0" w:space="0" w:color="auto" w:frame="1"/>
        </w:rPr>
        <w:t xml:space="preserve">Journal of Neural Engineering, </w:t>
      </w:r>
      <w:r w:rsidRPr="00E764C2">
        <w:rPr>
          <w:rFonts w:ascii="Georgia" w:eastAsia="Times New Roman" w:hAnsi="Georgia" w:cstheme="majorBidi"/>
          <w:i/>
          <w:iCs/>
          <w:sz w:val="24"/>
          <w:szCs w:val="24"/>
        </w:rPr>
        <w:t>Vol.14, Issue 2</w:t>
      </w:r>
      <w:r w:rsidRPr="00E764C2">
        <w:rPr>
          <w:rFonts w:ascii="Georgia" w:eastAsia="Times New Roman" w:hAnsi="Georgia" w:cstheme="majorBidi"/>
          <w:sz w:val="24"/>
          <w:szCs w:val="24"/>
        </w:rPr>
        <w:t>.</w:t>
      </w:r>
    </w:p>
    <w:p w14:paraId="5B6DB6F1" w14:textId="0125262A"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McCord, M. A., Joseph, D. L., Dhanani, L. Y., &amp; </w:t>
      </w:r>
      <w:proofErr w:type="spellStart"/>
      <w:r w:rsidRPr="00E764C2">
        <w:rPr>
          <w:rFonts w:ascii="Georgia" w:hAnsi="Georgia" w:cstheme="majorBidi"/>
          <w:sz w:val="24"/>
          <w:szCs w:val="24"/>
        </w:rPr>
        <w:t>Beus</w:t>
      </w:r>
      <w:proofErr w:type="spellEnd"/>
      <w:r w:rsidRPr="00E764C2">
        <w:rPr>
          <w:rFonts w:ascii="Georgia" w:hAnsi="Georgia" w:cstheme="majorBidi"/>
          <w:sz w:val="24"/>
          <w:szCs w:val="24"/>
        </w:rPr>
        <w:t>, J. M. (2018). A meta-analysis of sex and race differences in perceived workplace mistreatment. </w:t>
      </w:r>
      <w:r w:rsidRPr="00E764C2">
        <w:rPr>
          <w:rFonts w:ascii="Georgia" w:hAnsi="Georgia" w:cstheme="majorBidi"/>
          <w:i/>
          <w:iCs/>
          <w:sz w:val="24"/>
          <w:szCs w:val="24"/>
        </w:rPr>
        <w:t>Journal of Applied Psychology, 103</w:t>
      </w:r>
      <w:r w:rsidRPr="00E764C2">
        <w:rPr>
          <w:rFonts w:ascii="Georgia" w:hAnsi="Georgia" w:cstheme="majorBidi"/>
          <w:sz w:val="24"/>
          <w:szCs w:val="24"/>
        </w:rPr>
        <w:t>(2), 137.</w:t>
      </w:r>
      <w:r w:rsidRPr="00E764C2">
        <w:rPr>
          <w:rFonts w:ascii="Georgia" w:hAnsi="Georgia" w:cstheme="majorBidi"/>
          <w:sz w:val="24"/>
          <w:szCs w:val="24"/>
          <w:rtl/>
        </w:rPr>
        <w:t>‏</w:t>
      </w:r>
    </w:p>
    <w:p w14:paraId="1B10194A"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lastRenderedPageBreak/>
        <w:t xml:space="preserve">Mento, C., Silvestri, M. C., Bruno, A., </w:t>
      </w:r>
      <w:proofErr w:type="spellStart"/>
      <w:r w:rsidRPr="00E764C2">
        <w:rPr>
          <w:rFonts w:ascii="Georgia" w:hAnsi="Georgia" w:cstheme="majorBidi"/>
          <w:sz w:val="24"/>
          <w:szCs w:val="24"/>
        </w:rPr>
        <w:t>Muscatello</w:t>
      </w:r>
      <w:proofErr w:type="spellEnd"/>
      <w:r w:rsidRPr="00E764C2">
        <w:rPr>
          <w:rFonts w:ascii="Georgia" w:hAnsi="Georgia" w:cstheme="majorBidi"/>
          <w:sz w:val="24"/>
          <w:szCs w:val="24"/>
        </w:rPr>
        <w:t xml:space="preserve">, M. R. A., Cedro, C., </w:t>
      </w:r>
      <w:proofErr w:type="spellStart"/>
      <w:r w:rsidRPr="00E764C2">
        <w:rPr>
          <w:rFonts w:ascii="Georgia" w:hAnsi="Georgia" w:cstheme="majorBidi"/>
          <w:sz w:val="24"/>
          <w:szCs w:val="24"/>
        </w:rPr>
        <w:t>Pandolfo</w:t>
      </w:r>
      <w:proofErr w:type="spellEnd"/>
      <w:r w:rsidRPr="00E764C2">
        <w:rPr>
          <w:rFonts w:ascii="Georgia" w:hAnsi="Georgia" w:cstheme="majorBidi"/>
          <w:sz w:val="24"/>
          <w:szCs w:val="24"/>
        </w:rPr>
        <w:t xml:space="preserve">, G., &amp; Zoccali, R. A. (2020). Workplace violence against healthcare professionals: A systematic review. </w:t>
      </w:r>
      <w:r w:rsidRPr="00E764C2">
        <w:rPr>
          <w:rFonts w:ascii="Georgia" w:hAnsi="Georgia" w:cstheme="majorBidi"/>
          <w:i/>
          <w:iCs/>
          <w:sz w:val="24"/>
          <w:szCs w:val="24"/>
        </w:rPr>
        <w:t>Aggression and violent behavior, 51</w:t>
      </w:r>
      <w:r w:rsidRPr="00E764C2">
        <w:rPr>
          <w:rFonts w:ascii="Georgia" w:hAnsi="Georgia" w:cstheme="majorBidi"/>
          <w:sz w:val="24"/>
          <w:szCs w:val="24"/>
        </w:rPr>
        <w:t xml:space="preserve">, </w:t>
      </w:r>
      <w:proofErr w:type="gramStart"/>
      <w:r w:rsidRPr="00E764C2">
        <w:rPr>
          <w:rFonts w:ascii="Georgia" w:hAnsi="Georgia" w:cstheme="majorBidi"/>
          <w:sz w:val="24"/>
          <w:szCs w:val="24"/>
        </w:rPr>
        <w:t>101381.</w:t>
      </w:r>
      <w:r w:rsidRPr="00E764C2">
        <w:rPr>
          <w:rFonts w:ascii="Georgia" w:hAnsi="Georgia" w:cs="Times New Roman"/>
          <w:sz w:val="24"/>
          <w:szCs w:val="24"/>
          <w:rtl/>
        </w:rPr>
        <w:t>‏‏</w:t>
      </w:r>
      <w:proofErr w:type="gramEnd"/>
    </w:p>
    <w:p w14:paraId="0764751F" w14:textId="77777777" w:rsidR="000D13D6" w:rsidRPr="00E764C2" w:rsidRDefault="000D13D6" w:rsidP="00E764C2">
      <w:pPr>
        <w:spacing w:line="240" w:lineRule="auto"/>
        <w:rPr>
          <w:rFonts w:ascii="Georgia" w:eastAsia="Times New Roman" w:hAnsi="Georgia" w:cstheme="majorBidi"/>
          <w:i/>
          <w:iCs/>
          <w:sz w:val="24"/>
          <w:szCs w:val="24"/>
          <w:rtl/>
        </w:rPr>
      </w:pPr>
      <w:r w:rsidRPr="00E764C2">
        <w:rPr>
          <w:rFonts w:ascii="Georgia" w:hAnsi="Georgia" w:cstheme="majorBidi"/>
          <w:color w:val="222222"/>
          <w:sz w:val="24"/>
          <w:szCs w:val="24"/>
          <w:shd w:val="clear" w:color="auto" w:fill="FFFFFF"/>
        </w:rPr>
        <w:t>Meyers, E. (2019). Charge Nurse Expertise: Implications for Decision Support of the Nurse-Patient Assignment Process.</w:t>
      </w:r>
    </w:p>
    <w:p w14:paraId="53A6E846" w14:textId="6677CA30"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Murray, J. P., Branch, S., &amp; Caponecchia, C. (2019). Success factors in workplace bullying interventions. </w:t>
      </w:r>
      <w:r w:rsidRPr="00E764C2">
        <w:rPr>
          <w:rFonts w:ascii="Georgia" w:hAnsi="Georgia" w:cstheme="majorBidi"/>
          <w:i/>
          <w:iCs/>
          <w:sz w:val="24"/>
          <w:szCs w:val="24"/>
        </w:rPr>
        <w:t>International Journal of Workplace Health Management</w:t>
      </w:r>
      <w:r w:rsidRPr="00E764C2">
        <w:rPr>
          <w:rFonts w:ascii="Georgia" w:hAnsi="Georgia" w:cstheme="majorBidi"/>
          <w:sz w:val="24"/>
          <w:szCs w:val="24"/>
        </w:rPr>
        <w:t>.</w:t>
      </w:r>
      <w:r w:rsidRPr="00E764C2">
        <w:rPr>
          <w:rFonts w:ascii="Georgia" w:hAnsi="Georgia" w:cstheme="majorBidi"/>
          <w:sz w:val="24"/>
          <w:szCs w:val="24"/>
          <w:rtl/>
        </w:rPr>
        <w:t>‏</w:t>
      </w:r>
    </w:p>
    <w:p w14:paraId="1FEFDA72" w14:textId="7775CE0D" w:rsidR="0092565A" w:rsidRPr="00E764C2" w:rsidRDefault="0092565A" w:rsidP="00E764C2">
      <w:pPr>
        <w:spacing w:line="240" w:lineRule="auto"/>
        <w:rPr>
          <w:rFonts w:ascii="Georgia" w:hAnsi="Georgia" w:cstheme="majorBidi"/>
          <w:sz w:val="24"/>
          <w:szCs w:val="24"/>
        </w:rPr>
      </w:pPr>
      <w:r w:rsidRPr="00E764C2">
        <w:rPr>
          <w:rFonts w:ascii="Georgia" w:hAnsi="Georgia" w:cstheme="majorBidi"/>
          <w:sz w:val="24"/>
          <w:szCs w:val="24"/>
        </w:rPr>
        <w:t>Nevo, T., Peleg, R., Kaplan, D. M., &amp; Freud, T. (2019). Manifestations of verbal and physical violence towards doctors: a comparison between hospital and community doctors. BMC health services research, 19(1), 1-7.</w:t>
      </w:r>
      <w:r w:rsidRPr="00E764C2">
        <w:rPr>
          <w:rFonts w:ascii="Georgia" w:hAnsi="Georgia" w:cs="Times New Roman"/>
          <w:sz w:val="24"/>
          <w:szCs w:val="24"/>
          <w:rtl/>
        </w:rPr>
        <w:t>‏</w:t>
      </w:r>
    </w:p>
    <w:p w14:paraId="4529AEB4" w14:textId="77777777" w:rsidR="00071821" w:rsidRPr="00E764C2" w:rsidRDefault="00071821" w:rsidP="00E764C2">
      <w:pPr>
        <w:spacing w:line="240" w:lineRule="auto"/>
        <w:rPr>
          <w:rFonts w:ascii="Georgia" w:hAnsi="Georgia" w:cs="Times New Roman"/>
          <w:sz w:val="24"/>
          <w:szCs w:val="24"/>
        </w:rPr>
      </w:pPr>
      <w:proofErr w:type="spellStart"/>
      <w:r w:rsidRPr="00E764C2">
        <w:rPr>
          <w:rFonts w:ascii="Georgia" w:hAnsi="Georgia" w:cstheme="majorBidi"/>
          <w:sz w:val="24"/>
          <w:szCs w:val="24"/>
        </w:rPr>
        <w:t>Nowrouzi</w:t>
      </w:r>
      <w:proofErr w:type="spellEnd"/>
      <w:r w:rsidRPr="00E764C2">
        <w:rPr>
          <w:rFonts w:ascii="Georgia" w:hAnsi="Georgia" w:cstheme="majorBidi"/>
          <w:sz w:val="24"/>
          <w:szCs w:val="24"/>
        </w:rPr>
        <w:t xml:space="preserve">-Kia, B., Isidro, R., Chai, E., </w:t>
      </w:r>
      <w:proofErr w:type="spellStart"/>
      <w:r w:rsidRPr="00E764C2">
        <w:rPr>
          <w:rFonts w:ascii="Georgia" w:hAnsi="Georgia" w:cstheme="majorBidi"/>
          <w:sz w:val="24"/>
          <w:szCs w:val="24"/>
        </w:rPr>
        <w:t>Usuba</w:t>
      </w:r>
      <w:proofErr w:type="spellEnd"/>
      <w:r w:rsidRPr="00E764C2">
        <w:rPr>
          <w:rFonts w:ascii="Georgia" w:hAnsi="Georgia" w:cstheme="majorBidi"/>
          <w:sz w:val="24"/>
          <w:szCs w:val="24"/>
        </w:rPr>
        <w:t xml:space="preserve">, K., &amp; Chen, A. (2019). Antecedent factors in different types of workplace violence against nurses: a systematic review. </w:t>
      </w:r>
      <w:r w:rsidRPr="00E764C2">
        <w:rPr>
          <w:rFonts w:ascii="Georgia" w:hAnsi="Georgia" w:cstheme="majorBidi"/>
          <w:i/>
          <w:iCs/>
          <w:sz w:val="24"/>
          <w:szCs w:val="24"/>
        </w:rPr>
        <w:t>Aggression and violent behavior, 44</w:t>
      </w:r>
      <w:r w:rsidRPr="00E764C2">
        <w:rPr>
          <w:rFonts w:ascii="Georgia" w:hAnsi="Georgia" w:cstheme="majorBidi"/>
          <w:sz w:val="24"/>
          <w:szCs w:val="24"/>
        </w:rPr>
        <w:t>, 1-7.</w:t>
      </w:r>
      <w:r w:rsidRPr="00E764C2">
        <w:rPr>
          <w:rFonts w:ascii="Georgia" w:hAnsi="Georgia" w:cs="Times New Roman"/>
          <w:sz w:val="24"/>
          <w:szCs w:val="24"/>
          <w:rtl/>
        </w:rPr>
        <w:t>‏</w:t>
      </w:r>
    </w:p>
    <w:p w14:paraId="6B201118"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Olsen, J. M., </w:t>
      </w:r>
      <w:proofErr w:type="spellStart"/>
      <w:r w:rsidRPr="00E764C2">
        <w:rPr>
          <w:rFonts w:ascii="Georgia" w:hAnsi="Georgia" w:cstheme="majorBidi"/>
          <w:sz w:val="24"/>
          <w:szCs w:val="24"/>
        </w:rPr>
        <w:t>Aschenbrenner</w:t>
      </w:r>
      <w:proofErr w:type="spellEnd"/>
      <w:r w:rsidRPr="00E764C2">
        <w:rPr>
          <w:rFonts w:ascii="Georgia" w:hAnsi="Georgia" w:cstheme="majorBidi"/>
          <w:sz w:val="24"/>
          <w:szCs w:val="24"/>
        </w:rPr>
        <w:t xml:space="preserve">, A., Merkel, R., </w:t>
      </w:r>
      <w:proofErr w:type="spellStart"/>
      <w:r w:rsidRPr="00E764C2">
        <w:rPr>
          <w:rFonts w:ascii="Georgia" w:hAnsi="Georgia" w:cstheme="majorBidi"/>
          <w:sz w:val="24"/>
          <w:szCs w:val="24"/>
        </w:rPr>
        <w:t>Pehler</w:t>
      </w:r>
      <w:proofErr w:type="spellEnd"/>
      <w:r w:rsidRPr="00E764C2">
        <w:rPr>
          <w:rFonts w:ascii="Georgia" w:hAnsi="Georgia" w:cstheme="majorBidi"/>
          <w:sz w:val="24"/>
          <w:szCs w:val="24"/>
        </w:rPr>
        <w:t xml:space="preserve">, S. R., Sargent, L., &amp; </w:t>
      </w:r>
      <w:proofErr w:type="spellStart"/>
      <w:r w:rsidRPr="00E764C2">
        <w:rPr>
          <w:rFonts w:ascii="Georgia" w:hAnsi="Georgia" w:cstheme="majorBidi"/>
          <w:sz w:val="24"/>
          <w:szCs w:val="24"/>
        </w:rPr>
        <w:t>Sperstad</w:t>
      </w:r>
      <w:proofErr w:type="spellEnd"/>
      <w:r w:rsidRPr="00E764C2">
        <w:rPr>
          <w:rFonts w:ascii="Georgia" w:hAnsi="Georgia" w:cstheme="majorBidi"/>
          <w:sz w:val="24"/>
          <w:szCs w:val="24"/>
        </w:rPr>
        <w:t>, R. (2020). A Mixed-Methods Systematic Review of Interventions to Address Incivility in Nursing. </w:t>
      </w:r>
      <w:r w:rsidRPr="00E764C2">
        <w:rPr>
          <w:rFonts w:ascii="Georgia" w:hAnsi="Georgia" w:cstheme="majorBidi"/>
          <w:i/>
          <w:iCs/>
          <w:sz w:val="24"/>
          <w:szCs w:val="24"/>
        </w:rPr>
        <w:t>Journal of Nursing Education, 59</w:t>
      </w:r>
      <w:r w:rsidRPr="00E764C2">
        <w:rPr>
          <w:rFonts w:ascii="Georgia" w:hAnsi="Georgia" w:cstheme="majorBidi"/>
          <w:sz w:val="24"/>
          <w:szCs w:val="24"/>
        </w:rPr>
        <w:t>(6), 319-326.</w:t>
      </w:r>
      <w:r w:rsidRPr="00E764C2">
        <w:rPr>
          <w:rFonts w:ascii="Georgia" w:hAnsi="Georgia" w:cstheme="majorBidi"/>
          <w:sz w:val="24"/>
          <w:szCs w:val="24"/>
          <w:rtl/>
        </w:rPr>
        <w:t>‏</w:t>
      </w:r>
    </w:p>
    <w:p w14:paraId="5FAE1924" w14:textId="4BBBFD6C" w:rsidR="00653D98" w:rsidRPr="00E764C2" w:rsidRDefault="00653D98" w:rsidP="00E764C2">
      <w:pPr>
        <w:autoSpaceDE w:val="0"/>
        <w:autoSpaceDN w:val="0"/>
        <w:adjustRightInd w:val="0"/>
        <w:spacing w:after="0" w:line="240" w:lineRule="auto"/>
        <w:rPr>
          <w:rFonts w:ascii="Georgia" w:hAnsi="Georgia" w:cstheme="majorBidi"/>
          <w:sz w:val="24"/>
          <w:szCs w:val="24"/>
        </w:rPr>
      </w:pPr>
      <w:r w:rsidRPr="00E764C2">
        <w:rPr>
          <w:rFonts w:ascii="Georgia" w:hAnsi="Georgia" w:cstheme="majorBidi"/>
          <w:sz w:val="24"/>
          <w:szCs w:val="24"/>
        </w:rPr>
        <w:t xml:space="preserve">Pan, B., and Shi, Z., and Xu, X., 2018, </w:t>
      </w:r>
      <w:proofErr w:type="spellStart"/>
      <w:r w:rsidRPr="00E764C2">
        <w:rPr>
          <w:rFonts w:ascii="Georgia" w:hAnsi="Georgia" w:cstheme="majorBidi"/>
          <w:i/>
          <w:iCs/>
          <w:sz w:val="24"/>
          <w:szCs w:val="24"/>
        </w:rPr>
        <w:t>MugNet</w:t>
      </w:r>
      <w:proofErr w:type="spellEnd"/>
      <w:r w:rsidRPr="00E764C2">
        <w:rPr>
          <w:rFonts w:ascii="Georgia" w:hAnsi="Georgia" w:cstheme="majorBidi"/>
          <w:i/>
          <w:iCs/>
          <w:sz w:val="24"/>
          <w:szCs w:val="24"/>
        </w:rPr>
        <w:t>: deep learning for hyperspectral image classification using limited samples</w:t>
      </w:r>
      <w:r w:rsidRPr="00E764C2">
        <w:rPr>
          <w:rFonts w:ascii="Georgia" w:hAnsi="Georgia" w:cstheme="majorBidi"/>
          <w:sz w:val="24"/>
          <w:szCs w:val="24"/>
        </w:rPr>
        <w:t xml:space="preserve">, ISPRS J. </w:t>
      </w:r>
      <w:proofErr w:type="spellStart"/>
      <w:r w:rsidRPr="00E764C2">
        <w:rPr>
          <w:rFonts w:ascii="Georgia" w:hAnsi="Georgia" w:cstheme="majorBidi"/>
          <w:sz w:val="24"/>
          <w:szCs w:val="24"/>
        </w:rPr>
        <w:t>Photogramm</w:t>
      </w:r>
      <w:proofErr w:type="spellEnd"/>
      <w:r w:rsidRPr="00E764C2">
        <w:rPr>
          <w:rFonts w:ascii="Georgia" w:hAnsi="Georgia" w:cstheme="majorBidi"/>
          <w:sz w:val="24"/>
          <w:szCs w:val="24"/>
        </w:rPr>
        <w:t>. Remote Sens. 145, 108–119.</w:t>
      </w:r>
    </w:p>
    <w:p w14:paraId="05F5FB98" w14:textId="77777777" w:rsidR="00EE4640" w:rsidRPr="00E764C2" w:rsidRDefault="00EE4640" w:rsidP="00E764C2">
      <w:pPr>
        <w:autoSpaceDE w:val="0"/>
        <w:autoSpaceDN w:val="0"/>
        <w:adjustRightInd w:val="0"/>
        <w:spacing w:after="0" w:line="240" w:lineRule="auto"/>
        <w:rPr>
          <w:rFonts w:ascii="Georgia" w:hAnsi="Georgia" w:cstheme="majorBidi"/>
          <w:sz w:val="24"/>
          <w:szCs w:val="24"/>
        </w:rPr>
      </w:pPr>
    </w:p>
    <w:p w14:paraId="483CC087" w14:textId="6C9FB609"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Park, J., &amp; Kim, H. J. (2020). Customer mistreatment and service performance: A self-consistency perspective</w:t>
      </w:r>
      <w:r w:rsidRPr="00E764C2">
        <w:rPr>
          <w:rFonts w:ascii="Georgia" w:hAnsi="Georgia" w:cstheme="majorBidi"/>
          <w:i/>
          <w:iCs/>
          <w:sz w:val="24"/>
          <w:szCs w:val="24"/>
        </w:rPr>
        <w:t>. International Journal of Hospitality Management, 86</w:t>
      </w:r>
      <w:r w:rsidRPr="00E764C2">
        <w:rPr>
          <w:rFonts w:ascii="Georgia" w:hAnsi="Georgia" w:cstheme="majorBidi"/>
          <w:sz w:val="24"/>
          <w:szCs w:val="24"/>
        </w:rPr>
        <w:t>, 102367.</w:t>
      </w:r>
      <w:r w:rsidRPr="00E764C2">
        <w:rPr>
          <w:rFonts w:ascii="Georgia" w:hAnsi="Georgia" w:cstheme="majorBidi"/>
          <w:sz w:val="24"/>
          <w:szCs w:val="24"/>
          <w:rtl/>
        </w:rPr>
        <w:t>‏</w:t>
      </w:r>
    </w:p>
    <w:p w14:paraId="5DB2C9CB" w14:textId="77777777"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Penttinen</w:t>
      </w:r>
      <w:proofErr w:type="spellEnd"/>
      <w:r w:rsidRPr="00E764C2">
        <w:rPr>
          <w:rFonts w:ascii="Georgia" w:hAnsi="Georgia" w:cstheme="majorBidi"/>
          <w:sz w:val="24"/>
          <w:szCs w:val="24"/>
        </w:rPr>
        <w:t xml:space="preserve">, E., </w:t>
      </w:r>
      <w:proofErr w:type="spellStart"/>
      <w:r w:rsidRPr="00E764C2">
        <w:rPr>
          <w:rFonts w:ascii="Georgia" w:hAnsi="Georgia" w:cstheme="majorBidi"/>
          <w:sz w:val="24"/>
          <w:szCs w:val="24"/>
        </w:rPr>
        <w:t>Jyrkinen</w:t>
      </w:r>
      <w:proofErr w:type="spellEnd"/>
      <w:r w:rsidRPr="00E764C2">
        <w:rPr>
          <w:rFonts w:ascii="Georgia" w:hAnsi="Georgia" w:cstheme="majorBidi"/>
          <w:sz w:val="24"/>
          <w:szCs w:val="24"/>
        </w:rPr>
        <w:t>, M., &amp; Wide, E. (2019). Methods to Prevent and Tackle Emotional Workplace Abuse. In </w:t>
      </w:r>
      <w:r w:rsidRPr="00E764C2">
        <w:rPr>
          <w:rFonts w:ascii="Georgia" w:hAnsi="Georgia" w:cstheme="majorBidi"/>
          <w:i/>
          <w:iCs/>
          <w:sz w:val="24"/>
          <w:szCs w:val="24"/>
        </w:rPr>
        <w:t>Emotional Workplace Abuse</w:t>
      </w:r>
      <w:r w:rsidRPr="00E764C2">
        <w:rPr>
          <w:rFonts w:ascii="Georgia" w:hAnsi="Georgia" w:cstheme="majorBidi"/>
          <w:sz w:val="24"/>
          <w:szCs w:val="24"/>
        </w:rPr>
        <w:t> (pp. 63-74). Palgrave Pivot, Cham.</w:t>
      </w:r>
      <w:r w:rsidRPr="00E764C2">
        <w:rPr>
          <w:rFonts w:ascii="Georgia" w:hAnsi="Georgia" w:cstheme="majorBidi"/>
          <w:sz w:val="24"/>
          <w:szCs w:val="24"/>
          <w:rtl/>
        </w:rPr>
        <w:t>‏</w:t>
      </w:r>
    </w:p>
    <w:p w14:paraId="2EF446EA"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Sabbath, E. L., Williams, J. A., Boden, L. I., </w:t>
      </w:r>
      <w:proofErr w:type="spellStart"/>
      <w:r w:rsidRPr="00E764C2">
        <w:rPr>
          <w:rFonts w:ascii="Georgia" w:hAnsi="Georgia" w:cstheme="majorBidi"/>
          <w:sz w:val="24"/>
          <w:szCs w:val="24"/>
        </w:rPr>
        <w:t>Tempesti</w:t>
      </w:r>
      <w:proofErr w:type="spellEnd"/>
      <w:r w:rsidRPr="00E764C2">
        <w:rPr>
          <w:rFonts w:ascii="Georgia" w:hAnsi="Georgia" w:cstheme="majorBidi"/>
          <w:sz w:val="24"/>
          <w:szCs w:val="24"/>
        </w:rPr>
        <w:t xml:space="preserve">, T., Wagner, G. R., </w:t>
      </w:r>
      <w:proofErr w:type="spellStart"/>
      <w:r w:rsidRPr="00E764C2">
        <w:rPr>
          <w:rFonts w:ascii="Georgia" w:hAnsi="Georgia" w:cstheme="majorBidi"/>
          <w:sz w:val="24"/>
          <w:szCs w:val="24"/>
        </w:rPr>
        <w:t>Hopcia</w:t>
      </w:r>
      <w:proofErr w:type="spellEnd"/>
      <w:r w:rsidRPr="00E764C2">
        <w:rPr>
          <w:rFonts w:ascii="Georgia" w:hAnsi="Georgia" w:cstheme="majorBidi"/>
          <w:sz w:val="24"/>
          <w:szCs w:val="24"/>
        </w:rPr>
        <w:t>, K., ... &amp; Sorensen, G. (2018). Mental health expenditures: Association with workplace incivility and bullying among hospital patient care workers. </w:t>
      </w:r>
      <w:r w:rsidRPr="00E764C2">
        <w:rPr>
          <w:rFonts w:ascii="Georgia" w:hAnsi="Georgia" w:cstheme="majorBidi"/>
          <w:i/>
          <w:iCs/>
          <w:sz w:val="24"/>
          <w:szCs w:val="24"/>
        </w:rPr>
        <w:t>Journal of occupational and environmental medicine, 60</w:t>
      </w:r>
      <w:r w:rsidRPr="00E764C2">
        <w:rPr>
          <w:rFonts w:ascii="Georgia" w:hAnsi="Georgia" w:cstheme="majorBidi"/>
          <w:sz w:val="24"/>
          <w:szCs w:val="24"/>
        </w:rPr>
        <w:t>(8), 737.</w:t>
      </w:r>
      <w:r w:rsidRPr="00E764C2">
        <w:rPr>
          <w:rFonts w:ascii="Georgia" w:hAnsi="Georgia" w:cstheme="majorBidi"/>
          <w:sz w:val="24"/>
          <w:szCs w:val="24"/>
          <w:rtl/>
        </w:rPr>
        <w:t>‏</w:t>
      </w:r>
    </w:p>
    <w:p w14:paraId="6C515480" w14:textId="77777777"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Salin</w:t>
      </w:r>
      <w:proofErr w:type="spellEnd"/>
      <w:r w:rsidRPr="00E764C2">
        <w:rPr>
          <w:rFonts w:ascii="Georgia" w:hAnsi="Georgia" w:cstheme="majorBidi"/>
          <w:sz w:val="24"/>
          <w:szCs w:val="24"/>
        </w:rPr>
        <w:t xml:space="preserve">, D., Cowan, R. L., </w:t>
      </w:r>
      <w:proofErr w:type="spellStart"/>
      <w:r w:rsidRPr="00E764C2">
        <w:rPr>
          <w:rFonts w:ascii="Georgia" w:hAnsi="Georgia" w:cstheme="majorBidi"/>
          <w:sz w:val="24"/>
          <w:szCs w:val="24"/>
        </w:rPr>
        <w:t>Adewumi</w:t>
      </w:r>
      <w:proofErr w:type="spellEnd"/>
      <w:r w:rsidRPr="00E764C2">
        <w:rPr>
          <w:rFonts w:ascii="Georgia" w:hAnsi="Georgia" w:cstheme="majorBidi"/>
          <w:sz w:val="24"/>
          <w:szCs w:val="24"/>
        </w:rPr>
        <w:t xml:space="preserve">, O., </w:t>
      </w:r>
      <w:proofErr w:type="spellStart"/>
      <w:r w:rsidRPr="00E764C2">
        <w:rPr>
          <w:rFonts w:ascii="Georgia" w:hAnsi="Georgia" w:cstheme="majorBidi"/>
          <w:sz w:val="24"/>
          <w:szCs w:val="24"/>
        </w:rPr>
        <w:t>Apospori</w:t>
      </w:r>
      <w:proofErr w:type="spellEnd"/>
      <w:r w:rsidRPr="00E764C2">
        <w:rPr>
          <w:rFonts w:ascii="Georgia" w:hAnsi="Georgia" w:cstheme="majorBidi"/>
          <w:sz w:val="24"/>
          <w:szCs w:val="24"/>
        </w:rPr>
        <w:t xml:space="preserve">, E., </w:t>
      </w:r>
      <w:proofErr w:type="spellStart"/>
      <w:r w:rsidRPr="00E764C2">
        <w:rPr>
          <w:rFonts w:ascii="Georgia" w:hAnsi="Georgia" w:cstheme="majorBidi"/>
          <w:sz w:val="24"/>
          <w:szCs w:val="24"/>
        </w:rPr>
        <w:t>Bochantin</w:t>
      </w:r>
      <w:proofErr w:type="spellEnd"/>
      <w:r w:rsidRPr="00E764C2">
        <w:rPr>
          <w:rFonts w:ascii="Georgia" w:hAnsi="Georgia" w:cstheme="majorBidi"/>
          <w:sz w:val="24"/>
          <w:szCs w:val="24"/>
        </w:rPr>
        <w:t xml:space="preserve">, J., D'Cruz, P., ... &amp; </w:t>
      </w:r>
      <w:proofErr w:type="spellStart"/>
      <w:r w:rsidRPr="00E764C2">
        <w:rPr>
          <w:rFonts w:ascii="Georgia" w:hAnsi="Georgia" w:cstheme="majorBidi"/>
          <w:sz w:val="24"/>
          <w:szCs w:val="24"/>
        </w:rPr>
        <w:t>Işik</w:t>
      </w:r>
      <w:proofErr w:type="spellEnd"/>
      <w:r w:rsidRPr="00E764C2">
        <w:rPr>
          <w:rFonts w:ascii="Georgia" w:hAnsi="Georgia" w:cstheme="majorBidi"/>
          <w:sz w:val="24"/>
          <w:szCs w:val="24"/>
        </w:rPr>
        <w:t>, I. (2018). Prevention of and interventions in workplace bullying: A global study of human resource professionals' reflections on preferred action. </w:t>
      </w:r>
      <w:r w:rsidRPr="00E764C2">
        <w:rPr>
          <w:rFonts w:ascii="Georgia" w:hAnsi="Georgia" w:cstheme="majorBidi"/>
          <w:i/>
          <w:iCs/>
          <w:sz w:val="24"/>
          <w:szCs w:val="24"/>
        </w:rPr>
        <w:t>The International Journal of Human Resource Management</w:t>
      </w:r>
      <w:r w:rsidRPr="00E764C2">
        <w:rPr>
          <w:rFonts w:ascii="Georgia" w:hAnsi="Georgia" w:cstheme="majorBidi"/>
          <w:sz w:val="24"/>
          <w:szCs w:val="24"/>
        </w:rPr>
        <w:t>, 1-23.</w:t>
      </w:r>
      <w:r w:rsidRPr="00E764C2">
        <w:rPr>
          <w:rFonts w:ascii="Georgia" w:hAnsi="Georgia" w:cstheme="majorBidi"/>
          <w:sz w:val="24"/>
          <w:szCs w:val="24"/>
          <w:rtl/>
        </w:rPr>
        <w:t>‏</w:t>
      </w:r>
    </w:p>
    <w:p w14:paraId="07239602" w14:textId="4FECECC0"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Schilpzand</w:t>
      </w:r>
      <w:proofErr w:type="spellEnd"/>
      <w:r w:rsidRPr="00E764C2">
        <w:rPr>
          <w:rFonts w:ascii="Georgia" w:hAnsi="Georgia" w:cstheme="majorBidi"/>
          <w:sz w:val="24"/>
          <w:szCs w:val="24"/>
        </w:rPr>
        <w:t>, P., De Pater, I. E., &amp; Erez, A. (2016). Workplace incivility: A review of the literature and agenda for future research. </w:t>
      </w:r>
      <w:r w:rsidRPr="00E764C2">
        <w:rPr>
          <w:rFonts w:ascii="Georgia" w:hAnsi="Georgia" w:cstheme="majorBidi"/>
          <w:i/>
          <w:iCs/>
          <w:sz w:val="24"/>
          <w:szCs w:val="24"/>
        </w:rPr>
        <w:t>Journal of Organizational behavior,</w:t>
      </w:r>
      <w:r w:rsidRPr="00E764C2">
        <w:rPr>
          <w:rFonts w:ascii="Georgia" w:hAnsi="Georgia" w:cstheme="majorBidi"/>
          <w:sz w:val="24"/>
          <w:szCs w:val="24"/>
        </w:rPr>
        <w:t> 37, S57-S88.</w:t>
      </w:r>
      <w:r w:rsidRPr="00E764C2">
        <w:rPr>
          <w:rFonts w:ascii="Georgia" w:hAnsi="Georgia" w:cstheme="majorBidi"/>
          <w:sz w:val="24"/>
          <w:szCs w:val="24"/>
          <w:rtl/>
        </w:rPr>
        <w:t>‏</w:t>
      </w:r>
    </w:p>
    <w:p w14:paraId="4F4359A4" w14:textId="43C14F84" w:rsidR="00270655" w:rsidRPr="00E764C2" w:rsidRDefault="00270655" w:rsidP="00E764C2">
      <w:pPr>
        <w:spacing w:line="240" w:lineRule="auto"/>
        <w:rPr>
          <w:rFonts w:ascii="Georgia" w:hAnsi="Georgia" w:cstheme="majorBidi"/>
          <w:sz w:val="24"/>
          <w:szCs w:val="24"/>
        </w:rPr>
      </w:pPr>
      <w:r w:rsidRPr="00E764C2">
        <w:rPr>
          <w:rFonts w:ascii="Georgia" w:hAnsi="Georgia" w:cstheme="majorBidi"/>
          <w:sz w:val="24"/>
          <w:szCs w:val="24"/>
        </w:rPr>
        <w:t>Shafran-</w:t>
      </w:r>
      <w:proofErr w:type="spellStart"/>
      <w:r w:rsidRPr="00E764C2">
        <w:rPr>
          <w:rFonts w:ascii="Georgia" w:hAnsi="Georgia" w:cstheme="majorBidi"/>
          <w:sz w:val="24"/>
          <w:szCs w:val="24"/>
        </w:rPr>
        <w:t>Tikva</w:t>
      </w:r>
      <w:proofErr w:type="spellEnd"/>
      <w:r w:rsidRPr="00E764C2">
        <w:rPr>
          <w:rFonts w:ascii="Georgia" w:hAnsi="Georgia" w:cstheme="majorBidi"/>
          <w:sz w:val="24"/>
          <w:szCs w:val="24"/>
        </w:rPr>
        <w:t xml:space="preserve">, S., </w:t>
      </w:r>
      <w:proofErr w:type="spellStart"/>
      <w:r w:rsidRPr="00E764C2">
        <w:rPr>
          <w:rFonts w:ascii="Georgia" w:hAnsi="Georgia" w:cstheme="majorBidi"/>
          <w:sz w:val="24"/>
          <w:szCs w:val="24"/>
        </w:rPr>
        <w:t>Chinitz</w:t>
      </w:r>
      <w:proofErr w:type="spellEnd"/>
      <w:r w:rsidRPr="00E764C2">
        <w:rPr>
          <w:rFonts w:ascii="Georgia" w:hAnsi="Georgia" w:cstheme="majorBidi"/>
          <w:sz w:val="24"/>
          <w:szCs w:val="24"/>
        </w:rPr>
        <w:t>, D., Stern, Z., &amp; Feder-</w:t>
      </w:r>
      <w:proofErr w:type="spellStart"/>
      <w:r w:rsidRPr="00E764C2">
        <w:rPr>
          <w:rFonts w:ascii="Georgia" w:hAnsi="Georgia" w:cstheme="majorBidi"/>
          <w:sz w:val="24"/>
          <w:szCs w:val="24"/>
        </w:rPr>
        <w:t>Bubis</w:t>
      </w:r>
      <w:proofErr w:type="spellEnd"/>
      <w:r w:rsidRPr="00E764C2">
        <w:rPr>
          <w:rFonts w:ascii="Georgia" w:hAnsi="Georgia" w:cstheme="majorBidi"/>
          <w:sz w:val="24"/>
          <w:szCs w:val="24"/>
        </w:rPr>
        <w:t>, P. (2017). Violence against physicians and nurses in a hospital: How does it happen? A mixed-methods study. Israel journal of health policy research, 6(1), 59.</w:t>
      </w:r>
      <w:r w:rsidRPr="00E764C2">
        <w:rPr>
          <w:rFonts w:ascii="Georgia" w:hAnsi="Georgia" w:cs="Times New Roman"/>
          <w:sz w:val="24"/>
          <w:szCs w:val="24"/>
          <w:rtl/>
        </w:rPr>
        <w:t>‏</w:t>
      </w:r>
    </w:p>
    <w:p w14:paraId="7B3E8697"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lastRenderedPageBreak/>
        <w:t>Simpson, A. V., Farr-Wharton, B., &amp; Reddy, P. (2020). Cultivating organizational compassion in healthcare. </w:t>
      </w:r>
      <w:r w:rsidRPr="00E764C2">
        <w:rPr>
          <w:rFonts w:ascii="Georgia" w:hAnsi="Georgia" w:cstheme="majorBidi"/>
          <w:i/>
          <w:iCs/>
          <w:sz w:val="24"/>
          <w:szCs w:val="24"/>
        </w:rPr>
        <w:t>Journal of Management &amp; Organization, 26</w:t>
      </w:r>
      <w:r w:rsidRPr="00E764C2">
        <w:rPr>
          <w:rFonts w:ascii="Georgia" w:hAnsi="Georgia" w:cstheme="majorBidi"/>
          <w:sz w:val="24"/>
          <w:szCs w:val="24"/>
        </w:rPr>
        <w:t>(3), 340-354.</w:t>
      </w:r>
      <w:r w:rsidRPr="00E764C2">
        <w:rPr>
          <w:rFonts w:ascii="Georgia" w:hAnsi="Georgia" w:cstheme="majorBidi"/>
          <w:sz w:val="24"/>
          <w:szCs w:val="24"/>
          <w:rtl/>
        </w:rPr>
        <w:t>‏</w:t>
      </w:r>
    </w:p>
    <w:p w14:paraId="33E1DCAE" w14:textId="77777777" w:rsidR="00EE4640" w:rsidRPr="00E764C2" w:rsidRDefault="00EE4640" w:rsidP="00E764C2">
      <w:pPr>
        <w:spacing w:after="271" w:line="240" w:lineRule="auto"/>
        <w:ind w:right="5"/>
        <w:rPr>
          <w:rFonts w:ascii="Georgia" w:hAnsi="Georgia" w:cstheme="majorBidi"/>
          <w:sz w:val="24"/>
          <w:szCs w:val="24"/>
        </w:rPr>
      </w:pPr>
      <w:r w:rsidRPr="00E764C2">
        <w:rPr>
          <w:rFonts w:ascii="Georgia" w:eastAsia="Times New Roman" w:hAnsi="Georgia" w:cstheme="majorBidi"/>
          <w:sz w:val="24"/>
          <w:szCs w:val="24"/>
        </w:rPr>
        <w:t xml:space="preserve">Sivakumar, P., and Prakash, M., and </w:t>
      </w:r>
      <w:proofErr w:type="spellStart"/>
      <w:r w:rsidRPr="00E764C2">
        <w:rPr>
          <w:rFonts w:ascii="Georgia" w:eastAsia="Times New Roman" w:hAnsi="Georgia" w:cstheme="majorBidi"/>
          <w:sz w:val="24"/>
          <w:szCs w:val="24"/>
        </w:rPr>
        <w:t>Singaravel</w:t>
      </w:r>
      <w:proofErr w:type="spellEnd"/>
      <w:r w:rsidRPr="00E764C2">
        <w:rPr>
          <w:rFonts w:ascii="Georgia" w:eastAsia="Times New Roman" w:hAnsi="Georgia" w:cstheme="majorBidi"/>
          <w:sz w:val="24"/>
          <w:szCs w:val="24"/>
        </w:rPr>
        <w:t xml:space="preserve">, G., </w:t>
      </w:r>
      <w:r w:rsidRPr="00E764C2">
        <w:rPr>
          <w:rFonts w:ascii="Georgia" w:eastAsia="Times New Roman" w:hAnsi="Georgia" w:cstheme="majorBidi"/>
          <w:sz w:val="24"/>
          <w:szCs w:val="24"/>
          <w:bdr w:val="none" w:sz="0" w:space="0" w:color="auto" w:frame="1"/>
        </w:rPr>
        <w:t xml:space="preserve">2015., </w:t>
      </w:r>
      <w:r w:rsidRPr="00E764C2">
        <w:rPr>
          <w:rFonts w:ascii="Georgia" w:eastAsia="Times New Roman" w:hAnsi="Georgia" w:cstheme="majorBidi"/>
          <w:i/>
          <w:iCs/>
          <w:sz w:val="24"/>
          <w:szCs w:val="24"/>
        </w:rPr>
        <w:t xml:space="preserve">Efficient methods for distinction preclusion in data mining, </w:t>
      </w:r>
      <w:hyperlink r:id="rId11" w:tooltip="Go to the information page for this source" w:history="1">
        <w:r w:rsidRPr="00E764C2">
          <w:rPr>
            <w:rFonts w:ascii="Georgia" w:eastAsia="Times New Roman" w:hAnsi="Georgia" w:cstheme="majorBidi"/>
            <w:sz w:val="24"/>
            <w:szCs w:val="24"/>
            <w:bdr w:val="none" w:sz="0" w:space="0" w:color="auto" w:frame="1"/>
          </w:rPr>
          <w:t>International Journal of Applied Engineering Research</w:t>
        </w:r>
      </w:hyperlink>
      <w:r w:rsidRPr="00E764C2">
        <w:rPr>
          <w:rFonts w:ascii="Georgia" w:eastAsia="Times New Roman" w:hAnsi="Georgia" w:cstheme="majorBidi"/>
          <w:sz w:val="24"/>
          <w:szCs w:val="24"/>
        </w:rPr>
        <w:t>, Vol. 10, Issue 55, pp. 2212-2215</w:t>
      </w:r>
      <w:r w:rsidRPr="00E764C2">
        <w:rPr>
          <w:rFonts w:ascii="Georgia" w:hAnsi="Georgia"/>
          <w:sz w:val="24"/>
          <w:szCs w:val="24"/>
        </w:rPr>
        <w:t>.</w:t>
      </w:r>
      <w:r w:rsidRPr="00E764C2">
        <w:rPr>
          <w:rFonts w:ascii="Georgia" w:hAnsi="Georgia" w:cstheme="majorBidi"/>
          <w:sz w:val="24"/>
          <w:szCs w:val="24"/>
        </w:rPr>
        <w:t xml:space="preserve"> </w:t>
      </w:r>
    </w:p>
    <w:p w14:paraId="28BE5414" w14:textId="6AD80200" w:rsidR="00071821" w:rsidRPr="00E764C2" w:rsidRDefault="00071821" w:rsidP="00E764C2">
      <w:pPr>
        <w:spacing w:line="240" w:lineRule="auto"/>
        <w:rPr>
          <w:rFonts w:ascii="Georgia" w:hAnsi="Georgia" w:cstheme="majorBidi"/>
          <w:sz w:val="24"/>
          <w:szCs w:val="24"/>
        </w:rPr>
      </w:pPr>
      <w:proofErr w:type="spellStart"/>
      <w:r w:rsidRPr="00E764C2">
        <w:rPr>
          <w:rFonts w:ascii="Georgia" w:hAnsi="Georgia" w:cstheme="majorBidi"/>
          <w:sz w:val="24"/>
          <w:szCs w:val="24"/>
        </w:rPr>
        <w:t>Sommovigo</w:t>
      </w:r>
      <w:proofErr w:type="spellEnd"/>
      <w:r w:rsidRPr="00E764C2">
        <w:rPr>
          <w:rFonts w:ascii="Georgia" w:hAnsi="Georgia" w:cstheme="majorBidi"/>
          <w:sz w:val="24"/>
          <w:szCs w:val="24"/>
        </w:rPr>
        <w:t xml:space="preserve">, V., </w:t>
      </w:r>
      <w:proofErr w:type="spellStart"/>
      <w:r w:rsidRPr="00E764C2">
        <w:rPr>
          <w:rFonts w:ascii="Georgia" w:hAnsi="Georgia" w:cstheme="majorBidi"/>
          <w:sz w:val="24"/>
          <w:szCs w:val="24"/>
        </w:rPr>
        <w:t>Setti</w:t>
      </w:r>
      <w:proofErr w:type="spellEnd"/>
      <w:r w:rsidRPr="00E764C2">
        <w:rPr>
          <w:rFonts w:ascii="Georgia" w:hAnsi="Georgia" w:cstheme="majorBidi"/>
          <w:sz w:val="24"/>
          <w:szCs w:val="24"/>
        </w:rPr>
        <w:t xml:space="preserve">, I., O'Shea, D., &amp; </w:t>
      </w:r>
      <w:proofErr w:type="spellStart"/>
      <w:r w:rsidRPr="00E764C2">
        <w:rPr>
          <w:rFonts w:ascii="Georgia" w:hAnsi="Georgia" w:cstheme="majorBidi"/>
          <w:sz w:val="24"/>
          <w:szCs w:val="24"/>
        </w:rPr>
        <w:t>Argentero</w:t>
      </w:r>
      <w:proofErr w:type="spellEnd"/>
      <w:r w:rsidRPr="00E764C2">
        <w:rPr>
          <w:rFonts w:ascii="Georgia" w:hAnsi="Georgia" w:cstheme="majorBidi"/>
          <w:sz w:val="24"/>
          <w:szCs w:val="24"/>
        </w:rPr>
        <w:t xml:space="preserve">, P. (2020). Investigating employees' emotional and cognitive reactions to customer mistreatment: an experimental study. European </w:t>
      </w:r>
      <w:r w:rsidRPr="00E764C2">
        <w:rPr>
          <w:rFonts w:ascii="Georgia" w:hAnsi="Georgia" w:cstheme="majorBidi"/>
          <w:i/>
          <w:iCs/>
          <w:sz w:val="24"/>
          <w:szCs w:val="24"/>
        </w:rPr>
        <w:t>Journal of Work and Organizational Psychology</w:t>
      </w:r>
      <w:r w:rsidRPr="00E764C2">
        <w:rPr>
          <w:rFonts w:ascii="Georgia" w:hAnsi="Georgia" w:cstheme="majorBidi"/>
          <w:sz w:val="24"/>
          <w:szCs w:val="24"/>
        </w:rPr>
        <w:t>, 1-21.</w:t>
      </w:r>
      <w:r w:rsidRPr="00E764C2">
        <w:rPr>
          <w:rFonts w:ascii="Georgia" w:hAnsi="Georgia" w:cstheme="majorBidi"/>
          <w:sz w:val="24"/>
          <w:szCs w:val="24"/>
          <w:rtl/>
        </w:rPr>
        <w:t>‏</w:t>
      </w:r>
    </w:p>
    <w:p w14:paraId="24F6612E" w14:textId="77777777" w:rsidR="00B7505A" w:rsidRPr="00E764C2" w:rsidRDefault="00B7505A" w:rsidP="00E764C2">
      <w:pPr>
        <w:spacing w:line="240" w:lineRule="auto"/>
        <w:rPr>
          <w:rFonts w:ascii="Georgia" w:hAnsi="Georgia"/>
          <w:color w:val="2E2E2E"/>
          <w:sz w:val="24"/>
          <w:szCs w:val="24"/>
        </w:rPr>
      </w:pPr>
      <w:proofErr w:type="spellStart"/>
      <w:r w:rsidRPr="00E764C2">
        <w:rPr>
          <w:rFonts w:ascii="Georgia" w:hAnsi="Georgia"/>
          <w:color w:val="2E2E2E"/>
          <w:sz w:val="24"/>
          <w:szCs w:val="24"/>
        </w:rPr>
        <w:t>Spelten</w:t>
      </w:r>
      <w:proofErr w:type="spellEnd"/>
      <w:r w:rsidRPr="00E764C2">
        <w:rPr>
          <w:rFonts w:ascii="Georgia" w:hAnsi="Georgia"/>
          <w:color w:val="2E2E2E"/>
          <w:sz w:val="24"/>
          <w:szCs w:val="24"/>
        </w:rPr>
        <w:t xml:space="preserve">, E., Thomas, B., O’Meara, P., van Vuuren, J., &amp; </w:t>
      </w:r>
      <w:proofErr w:type="spellStart"/>
      <w:r w:rsidRPr="00E764C2">
        <w:rPr>
          <w:rFonts w:ascii="Georgia" w:hAnsi="Georgia"/>
          <w:color w:val="2E2E2E"/>
          <w:sz w:val="24"/>
          <w:szCs w:val="24"/>
        </w:rPr>
        <w:t>McGillion</w:t>
      </w:r>
      <w:proofErr w:type="spellEnd"/>
      <w:r w:rsidRPr="00E764C2">
        <w:rPr>
          <w:rFonts w:ascii="Georgia" w:hAnsi="Georgia"/>
          <w:color w:val="2E2E2E"/>
          <w:sz w:val="24"/>
          <w:szCs w:val="24"/>
        </w:rPr>
        <w:t xml:space="preserve">, A. (2020). Violence against Emergency Department nurses; Can we identify the </w:t>
      </w:r>
      <w:proofErr w:type="gramStart"/>
      <w:r w:rsidRPr="00E764C2">
        <w:rPr>
          <w:rFonts w:ascii="Georgia" w:hAnsi="Georgia"/>
          <w:color w:val="2E2E2E"/>
          <w:sz w:val="24"/>
          <w:szCs w:val="24"/>
        </w:rPr>
        <w:t>perpetrators?.</w:t>
      </w:r>
      <w:proofErr w:type="gramEnd"/>
      <w:r w:rsidRPr="00E764C2">
        <w:rPr>
          <w:rFonts w:ascii="Georgia" w:hAnsi="Georgia"/>
          <w:color w:val="2E2E2E"/>
          <w:sz w:val="24"/>
          <w:szCs w:val="24"/>
        </w:rPr>
        <w:t> </w:t>
      </w:r>
      <w:proofErr w:type="spellStart"/>
      <w:r w:rsidRPr="00E764C2">
        <w:rPr>
          <w:rFonts w:ascii="Georgia" w:hAnsi="Georgia"/>
          <w:color w:val="2E2E2E"/>
          <w:sz w:val="24"/>
          <w:szCs w:val="24"/>
        </w:rPr>
        <w:t>PLoS</w:t>
      </w:r>
      <w:proofErr w:type="spellEnd"/>
      <w:r w:rsidRPr="00E764C2">
        <w:rPr>
          <w:rFonts w:ascii="Georgia" w:hAnsi="Georgia"/>
          <w:color w:val="2E2E2E"/>
          <w:sz w:val="24"/>
          <w:szCs w:val="24"/>
        </w:rPr>
        <w:t xml:space="preserve"> one, 15(4), </w:t>
      </w:r>
      <w:proofErr w:type="spellStart"/>
      <w:r w:rsidRPr="00E764C2">
        <w:rPr>
          <w:rFonts w:ascii="Georgia" w:hAnsi="Georgia"/>
          <w:color w:val="2E2E2E"/>
          <w:sz w:val="24"/>
          <w:szCs w:val="24"/>
        </w:rPr>
        <w:t>e0230793</w:t>
      </w:r>
      <w:proofErr w:type="spellEnd"/>
      <w:r w:rsidRPr="00E764C2">
        <w:rPr>
          <w:rFonts w:ascii="Georgia" w:hAnsi="Georgia"/>
          <w:color w:val="2E2E2E"/>
          <w:sz w:val="24"/>
          <w:szCs w:val="24"/>
        </w:rPr>
        <w:t>.</w:t>
      </w:r>
      <w:r w:rsidRPr="00E764C2">
        <w:rPr>
          <w:rFonts w:ascii="Georgia" w:hAnsi="Georgia"/>
          <w:color w:val="2E2E2E"/>
          <w:sz w:val="24"/>
          <w:szCs w:val="24"/>
          <w:rtl/>
        </w:rPr>
        <w:t>‏</w:t>
      </w:r>
    </w:p>
    <w:p w14:paraId="34F137CC" w14:textId="286BEF16" w:rsidR="00B7505A" w:rsidRPr="00E764C2" w:rsidRDefault="00B7505A" w:rsidP="00E764C2">
      <w:pPr>
        <w:spacing w:line="240" w:lineRule="auto"/>
        <w:rPr>
          <w:rFonts w:ascii="Georgia" w:hAnsi="Georgia"/>
          <w:color w:val="2E2E2E"/>
          <w:sz w:val="24"/>
          <w:szCs w:val="24"/>
        </w:rPr>
      </w:pPr>
      <w:proofErr w:type="spellStart"/>
      <w:r w:rsidRPr="00E764C2">
        <w:rPr>
          <w:rFonts w:ascii="Georgia" w:hAnsi="Georgia"/>
          <w:color w:val="2E2E2E"/>
          <w:sz w:val="24"/>
          <w:szCs w:val="24"/>
        </w:rPr>
        <w:t>Speroni</w:t>
      </w:r>
      <w:proofErr w:type="spellEnd"/>
      <w:r w:rsidRPr="00E764C2">
        <w:rPr>
          <w:rFonts w:ascii="Georgia" w:hAnsi="Georgia"/>
          <w:color w:val="2E2E2E"/>
          <w:sz w:val="24"/>
          <w:szCs w:val="24"/>
        </w:rPr>
        <w:t>, K. G., Fitch, T., Dawson, E., Dugan, L., &amp; Atherton, M. (2014). Incidence and cost of nurse workplace violence perpetrated by hospital patients or patient visitors. </w:t>
      </w:r>
      <w:r w:rsidRPr="00E764C2">
        <w:rPr>
          <w:rFonts w:ascii="Georgia" w:hAnsi="Georgia"/>
          <w:i/>
          <w:iCs/>
          <w:color w:val="2E2E2E"/>
          <w:sz w:val="24"/>
          <w:szCs w:val="24"/>
        </w:rPr>
        <w:t>Journal of emergency nursing, 40</w:t>
      </w:r>
      <w:r w:rsidRPr="00E764C2">
        <w:rPr>
          <w:rFonts w:ascii="Georgia" w:hAnsi="Georgia"/>
          <w:color w:val="2E2E2E"/>
          <w:sz w:val="24"/>
          <w:szCs w:val="24"/>
        </w:rPr>
        <w:t>(3), 218-228.</w:t>
      </w:r>
      <w:r w:rsidRPr="00E764C2">
        <w:rPr>
          <w:rFonts w:ascii="Georgia" w:hAnsi="Georgia"/>
          <w:color w:val="2E2E2E"/>
          <w:sz w:val="24"/>
          <w:szCs w:val="24"/>
          <w:rtl/>
        </w:rPr>
        <w:t>‏</w:t>
      </w:r>
    </w:p>
    <w:p w14:paraId="2F060D40" w14:textId="77777777" w:rsidR="000D13D6" w:rsidRPr="00E764C2" w:rsidRDefault="000D13D6" w:rsidP="00E764C2">
      <w:pPr>
        <w:spacing w:line="240" w:lineRule="auto"/>
        <w:jc w:val="both"/>
        <w:rPr>
          <w:rFonts w:ascii="Georgia" w:hAnsi="Georgia" w:cstheme="majorBidi"/>
          <w:sz w:val="24"/>
          <w:szCs w:val="24"/>
        </w:rPr>
      </w:pPr>
      <w:r w:rsidRPr="00E764C2">
        <w:rPr>
          <w:rFonts w:ascii="Georgia" w:hAnsi="Georgia" w:cstheme="majorBidi"/>
          <w:color w:val="222222"/>
          <w:sz w:val="24"/>
          <w:szCs w:val="24"/>
          <w:shd w:val="clear" w:color="auto" w:fill="FFFFFF"/>
        </w:rPr>
        <w:t>Sui, J. (2015). </w:t>
      </w:r>
      <w:r w:rsidRPr="00E764C2">
        <w:rPr>
          <w:rFonts w:ascii="Georgia" w:hAnsi="Georgia" w:cstheme="majorBidi"/>
          <w:i/>
          <w:iCs/>
          <w:color w:val="222222"/>
          <w:sz w:val="24"/>
          <w:szCs w:val="24"/>
          <w:shd w:val="clear" w:color="auto" w:fill="FFFFFF"/>
        </w:rPr>
        <w:t>Understanding and fighting bullying with machine learning</w:t>
      </w:r>
      <w:r w:rsidRPr="00E764C2">
        <w:rPr>
          <w:rFonts w:ascii="Georgia" w:hAnsi="Georgia" w:cstheme="majorBidi"/>
          <w:color w:val="222222"/>
          <w:sz w:val="24"/>
          <w:szCs w:val="24"/>
          <w:shd w:val="clear" w:color="auto" w:fill="FFFFFF"/>
        </w:rPr>
        <w:t> (Doctoral dissertation, The University of Wisconsin-Madison).</w:t>
      </w:r>
    </w:p>
    <w:p w14:paraId="28AC5B9C" w14:textId="2B7E1FB0"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Walsh, B. M., &amp; Magley, V. J. (2014). An empirical investigation of the relationship among forms of workplace mistreatment. </w:t>
      </w:r>
      <w:r w:rsidRPr="00E764C2">
        <w:rPr>
          <w:rFonts w:ascii="Georgia" w:hAnsi="Georgia" w:cstheme="majorBidi"/>
          <w:i/>
          <w:iCs/>
          <w:sz w:val="24"/>
          <w:szCs w:val="24"/>
        </w:rPr>
        <w:t>Violence and Victims, 29</w:t>
      </w:r>
      <w:r w:rsidRPr="00E764C2">
        <w:rPr>
          <w:rFonts w:ascii="Georgia" w:hAnsi="Georgia" w:cstheme="majorBidi"/>
          <w:sz w:val="24"/>
          <w:szCs w:val="24"/>
        </w:rPr>
        <w:t>(2), 363-380.</w:t>
      </w:r>
      <w:r w:rsidRPr="00E764C2">
        <w:rPr>
          <w:rFonts w:ascii="Georgia" w:hAnsi="Georgia" w:cstheme="majorBidi"/>
          <w:sz w:val="24"/>
          <w:szCs w:val="24"/>
          <w:rtl/>
        </w:rPr>
        <w:t>‏</w:t>
      </w:r>
    </w:p>
    <w:p w14:paraId="77432910"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Wang, Y. C., &amp; Lin, Y. K. (2014). Association between temperature and emergency room visits for cardiorespiratory diseases, metabolic syndrome-related diseases, and accidents in metropolitan Taipei. </w:t>
      </w:r>
      <w:proofErr w:type="spellStart"/>
      <w:r w:rsidRPr="00E764C2">
        <w:rPr>
          <w:rFonts w:ascii="Georgia" w:hAnsi="Georgia" w:cstheme="majorBidi"/>
          <w:i/>
          <w:iCs/>
          <w:sz w:val="24"/>
          <w:szCs w:val="24"/>
        </w:rPr>
        <w:t>PloS</w:t>
      </w:r>
      <w:proofErr w:type="spellEnd"/>
      <w:r w:rsidRPr="00E764C2">
        <w:rPr>
          <w:rFonts w:ascii="Georgia" w:hAnsi="Georgia" w:cstheme="majorBidi"/>
          <w:i/>
          <w:iCs/>
          <w:sz w:val="24"/>
          <w:szCs w:val="24"/>
        </w:rPr>
        <w:t xml:space="preserve"> one, 9</w:t>
      </w:r>
      <w:r w:rsidRPr="00E764C2">
        <w:rPr>
          <w:rFonts w:ascii="Georgia" w:hAnsi="Georgia" w:cstheme="majorBidi"/>
          <w:sz w:val="24"/>
          <w:szCs w:val="24"/>
        </w:rPr>
        <w:t xml:space="preserve">(6), </w:t>
      </w:r>
      <w:proofErr w:type="spellStart"/>
      <w:r w:rsidRPr="00E764C2">
        <w:rPr>
          <w:rFonts w:ascii="Georgia" w:hAnsi="Georgia" w:cstheme="majorBidi"/>
          <w:sz w:val="24"/>
          <w:szCs w:val="24"/>
        </w:rPr>
        <w:t>e99599</w:t>
      </w:r>
      <w:proofErr w:type="spellEnd"/>
      <w:r w:rsidRPr="00E764C2">
        <w:rPr>
          <w:rFonts w:ascii="Georgia" w:hAnsi="Georgia" w:cstheme="majorBidi"/>
          <w:sz w:val="24"/>
          <w:szCs w:val="24"/>
        </w:rPr>
        <w:t>.</w:t>
      </w:r>
      <w:r w:rsidRPr="00E764C2">
        <w:rPr>
          <w:rFonts w:ascii="Georgia" w:hAnsi="Georgia" w:cs="Times New Roman"/>
          <w:sz w:val="24"/>
          <w:szCs w:val="24"/>
          <w:rtl/>
        </w:rPr>
        <w:t>‏</w:t>
      </w:r>
    </w:p>
    <w:p w14:paraId="668B5042"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 xml:space="preserve">Yang, L. Q., </w:t>
      </w:r>
      <w:proofErr w:type="spellStart"/>
      <w:r w:rsidRPr="00E764C2">
        <w:rPr>
          <w:rFonts w:ascii="Georgia" w:hAnsi="Georgia" w:cstheme="majorBidi"/>
          <w:sz w:val="24"/>
          <w:szCs w:val="24"/>
        </w:rPr>
        <w:t>Caughlin</w:t>
      </w:r>
      <w:proofErr w:type="spellEnd"/>
      <w:r w:rsidRPr="00E764C2">
        <w:rPr>
          <w:rFonts w:ascii="Georgia" w:hAnsi="Georgia" w:cstheme="majorBidi"/>
          <w:sz w:val="24"/>
          <w:szCs w:val="24"/>
        </w:rPr>
        <w:t xml:space="preserve">, D. E., </w:t>
      </w:r>
      <w:proofErr w:type="spellStart"/>
      <w:r w:rsidRPr="00E764C2">
        <w:rPr>
          <w:rFonts w:ascii="Georgia" w:hAnsi="Georgia" w:cstheme="majorBidi"/>
          <w:sz w:val="24"/>
          <w:szCs w:val="24"/>
        </w:rPr>
        <w:t>Gazica</w:t>
      </w:r>
      <w:proofErr w:type="spellEnd"/>
      <w:r w:rsidRPr="00E764C2">
        <w:rPr>
          <w:rFonts w:ascii="Georgia" w:hAnsi="Georgia" w:cstheme="majorBidi"/>
          <w:sz w:val="24"/>
          <w:szCs w:val="24"/>
        </w:rPr>
        <w:t>, M. W., Truxillo, D. M., &amp; Spector, P. E. (2014). Workplace mistreatment climate and potential employee and organizational outcomes: A meta-analytic review from the target's perspective. </w:t>
      </w:r>
      <w:r w:rsidRPr="00E764C2">
        <w:rPr>
          <w:rFonts w:ascii="Georgia" w:hAnsi="Georgia" w:cstheme="majorBidi"/>
          <w:i/>
          <w:iCs/>
          <w:sz w:val="24"/>
          <w:szCs w:val="24"/>
        </w:rPr>
        <w:t>Journal of occupational health psychology, 19</w:t>
      </w:r>
      <w:r w:rsidRPr="00E764C2">
        <w:rPr>
          <w:rFonts w:ascii="Georgia" w:hAnsi="Georgia" w:cstheme="majorBidi"/>
          <w:sz w:val="24"/>
          <w:szCs w:val="24"/>
        </w:rPr>
        <w:t>(3), 315.</w:t>
      </w:r>
      <w:r w:rsidRPr="00E764C2">
        <w:rPr>
          <w:rFonts w:ascii="Georgia" w:hAnsi="Georgia" w:cstheme="majorBidi"/>
          <w:sz w:val="24"/>
          <w:szCs w:val="24"/>
          <w:rtl/>
        </w:rPr>
        <w:t>‏</w:t>
      </w:r>
    </w:p>
    <w:p w14:paraId="0992E127" w14:textId="77777777" w:rsidR="00071821"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Zhao, H., &amp; Guo, L. (2019). Abusive supervision and hospitality employees' helping behaviors. </w:t>
      </w:r>
      <w:r w:rsidRPr="00E764C2">
        <w:rPr>
          <w:rFonts w:ascii="Georgia" w:hAnsi="Georgia" w:cstheme="majorBidi"/>
          <w:i/>
          <w:iCs/>
          <w:sz w:val="24"/>
          <w:szCs w:val="24"/>
        </w:rPr>
        <w:t>International Journal of Contemporary Hospitality Management</w:t>
      </w:r>
      <w:r w:rsidRPr="00E764C2">
        <w:rPr>
          <w:rFonts w:ascii="Georgia" w:hAnsi="Georgia" w:cstheme="majorBidi"/>
          <w:sz w:val="24"/>
          <w:szCs w:val="24"/>
        </w:rPr>
        <w:t>.</w:t>
      </w:r>
      <w:r w:rsidRPr="00E764C2">
        <w:rPr>
          <w:rFonts w:ascii="Georgia" w:hAnsi="Georgia" w:cstheme="majorBidi"/>
          <w:sz w:val="24"/>
          <w:szCs w:val="24"/>
          <w:rtl/>
        </w:rPr>
        <w:t>‏</w:t>
      </w:r>
    </w:p>
    <w:p w14:paraId="2F9160DE" w14:textId="77777777" w:rsidR="00653D98" w:rsidRPr="00E764C2" w:rsidRDefault="00653D98" w:rsidP="00E764C2">
      <w:pPr>
        <w:autoSpaceDE w:val="0"/>
        <w:autoSpaceDN w:val="0"/>
        <w:adjustRightInd w:val="0"/>
        <w:spacing w:after="0" w:line="240" w:lineRule="auto"/>
        <w:rPr>
          <w:rFonts w:ascii="Georgia" w:hAnsi="Georgia" w:cstheme="majorBidi"/>
          <w:sz w:val="24"/>
          <w:szCs w:val="24"/>
        </w:rPr>
      </w:pPr>
      <w:r w:rsidRPr="00E764C2">
        <w:rPr>
          <w:rFonts w:ascii="Georgia" w:hAnsi="Georgia" w:cstheme="majorBidi"/>
          <w:sz w:val="24"/>
          <w:szCs w:val="24"/>
        </w:rPr>
        <w:t>Zhang, L., and Du, B., 2016,</w:t>
      </w:r>
      <w:r w:rsidRPr="00E764C2">
        <w:rPr>
          <w:rFonts w:ascii="Georgia" w:hAnsi="Georgia" w:cs="STIX-Regular"/>
          <w:sz w:val="24"/>
          <w:szCs w:val="24"/>
        </w:rPr>
        <w:t xml:space="preserve"> </w:t>
      </w:r>
      <w:r w:rsidRPr="00E764C2">
        <w:rPr>
          <w:rFonts w:ascii="Georgia" w:hAnsi="Georgia" w:cstheme="majorBidi"/>
          <w:i/>
          <w:iCs/>
          <w:sz w:val="24"/>
          <w:szCs w:val="24"/>
        </w:rPr>
        <w:t>Deep learning for remote sensing data: A technical tutorial on the state of the art</w:t>
      </w:r>
      <w:r w:rsidRPr="00E764C2">
        <w:rPr>
          <w:rFonts w:ascii="Georgia" w:hAnsi="Georgia" w:cstheme="majorBidi"/>
          <w:sz w:val="24"/>
          <w:szCs w:val="24"/>
        </w:rPr>
        <w:t xml:space="preserve">, IEEE </w:t>
      </w:r>
      <w:proofErr w:type="spellStart"/>
      <w:r w:rsidRPr="00E764C2">
        <w:rPr>
          <w:rFonts w:ascii="Georgia" w:hAnsi="Georgia" w:cstheme="majorBidi"/>
          <w:sz w:val="24"/>
          <w:szCs w:val="24"/>
        </w:rPr>
        <w:t>Geosci</w:t>
      </w:r>
      <w:proofErr w:type="spellEnd"/>
      <w:r w:rsidRPr="00E764C2">
        <w:rPr>
          <w:rFonts w:ascii="Georgia" w:hAnsi="Georgia" w:cstheme="majorBidi"/>
          <w:sz w:val="24"/>
          <w:szCs w:val="24"/>
        </w:rPr>
        <w:t>, Remote Sens. Mag. 4(2), 22–40.</w:t>
      </w:r>
    </w:p>
    <w:p w14:paraId="3BA7CDDD" w14:textId="77777777" w:rsidR="00653D98" w:rsidRPr="00E764C2" w:rsidRDefault="00653D98" w:rsidP="00E764C2">
      <w:pPr>
        <w:spacing w:line="240" w:lineRule="auto"/>
        <w:rPr>
          <w:rFonts w:ascii="Georgia" w:hAnsi="Georgia" w:cstheme="majorBidi"/>
          <w:sz w:val="24"/>
          <w:szCs w:val="24"/>
        </w:rPr>
      </w:pPr>
    </w:p>
    <w:p w14:paraId="449CBA46" w14:textId="0E8912ED" w:rsidR="00663E8D" w:rsidRPr="00E764C2" w:rsidRDefault="00071821" w:rsidP="00E764C2">
      <w:pPr>
        <w:spacing w:line="240" w:lineRule="auto"/>
        <w:rPr>
          <w:rFonts w:ascii="Georgia" w:hAnsi="Georgia" w:cstheme="majorBidi"/>
          <w:sz w:val="24"/>
          <w:szCs w:val="24"/>
        </w:rPr>
      </w:pPr>
      <w:r w:rsidRPr="00E764C2">
        <w:rPr>
          <w:rFonts w:ascii="Georgia" w:hAnsi="Georgia" w:cstheme="majorBidi"/>
          <w:sz w:val="24"/>
          <w:szCs w:val="24"/>
        </w:rPr>
        <w:t>Zhou, Z. E., Che, X. X., &amp; Rodriguez, W. A. (2020). Nurses experiences of workplace mistreatment. In </w:t>
      </w:r>
      <w:r w:rsidRPr="00E764C2">
        <w:rPr>
          <w:rFonts w:ascii="Georgia" w:hAnsi="Georgia" w:cstheme="majorBidi"/>
          <w:i/>
          <w:iCs/>
          <w:sz w:val="24"/>
          <w:szCs w:val="24"/>
        </w:rPr>
        <w:t>Handbook of Research on Stress and Wellbeing in the Public Sector</w:t>
      </w:r>
      <w:r w:rsidRPr="00E764C2">
        <w:rPr>
          <w:rFonts w:ascii="Georgia" w:hAnsi="Georgia" w:cstheme="majorBidi"/>
          <w:sz w:val="24"/>
          <w:szCs w:val="24"/>
        </w:rPr>
        <w:t>. Edward Elgar Publishing.</w:t>
      </w:r>
      <w:r w:rsidRPr="00E764C2">
        <w:rPr>
          <w:rFonts w:ascii="Georgia" w:hAnsi="Georgia" w:cstheme="majorBidi"/>
          <w:sz w:val="24"/>
          <w:szCs w:val="24"/>
          <w:rtl/>
        </w:rPr>
        <w:t>‏</w:t>
      </w:r>
    </w:p>
    <w:sectPr w:rsidR="00663E8D" w:rsidRPr="00E76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83FA" w14:textId="77777777" w:rsidR="00A6394E" w:rsidRDefault="00A6394E" w:rsidP="006640AB">
      <w:pPr>
        <w:spacing w:after="0" w:line="240" w:lineRule="auto"/>
      </w:pPr>
      <w:r>
        <w:separator/>
      </w:r>
    </w:p>
  </w:endnote>
  <w:endnote w:type="continuationSeparator" w:id="0">
    <w:p w14:paraId="3787E05D" w14:textId="77777777" w:rsidR="00A6394E" w:rsidRDefault="00A6394E" w:rsidP="006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Regular">
    <w:altName w:val="Times New Roman"/>
    <w:panose1 w:val="00000000000000000000"/>
    <w:charset w:val="B1"/>
    <w:family w:val="roman"/>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38B72" w14:textId="77777777" w:rsidR="00A6394E" w:rsidRDefault="00A6394E" w:rsidP="006640AB">
      <w:pPr>
        <w:spacing w:after="0" w:line="240" w:lineRule="auto"/>
      </w:pPr>
      <w:r>
        <w:separator/>
      </w:r>
    </w:p>
  </w:footnote>
  <w:footnote w:type="continuationSeparator" w:id="0">
    <w:p w14:paraId="1F55C9AF" w14:textId="77777777" w:rsidR="00A6394E" w:rsidRDefault="00A6394E" w:rsidP="006640AB">
      <w:pPr>
        <w:spacing w:after="0" w:line="240" w:lineRule="auto"/>
      </w:pPr>
      <w:r>
        <w:continuationSeparator/>
      </w:r>
    </w:p>
  </w:footnote>
  <w:footnote w:id="1">
    <w:p w14:paraId="64B71ED4" w14:textId="3973A64F" w:rsidR="005C52D7" w:rsidRPr="005C52D7" w:rsidRDefault="005C52D7">
      <w:pPr>
        <w:pStyle w:val="FootnoteText"/>
        <w:rPr>
          <w:lang w:val="en-GB"/>
        </w:rPr>
      </w:pPr>
      <w:r>
        <w:rPr>
          <w:rStyle w:val="FootnoteReference"/>
        </w:rPr>
        <w:footnoteRef/>
      </w:r>
      <w:r>
        <w:t xml:space="preserve"> </w:t>
      </w:r>
      <w:r>
        <w:rPr>
          <w:lang w:val="en-GB"/>
        </w:rPr>
        <w:t xml:space="preserve"> Term we choose to describe the integrated nature of the project which is based on technology that is used to mitigate a social challenge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279"/>
    <w:multiLevelType w:val="hybridMultilevel"/>
    <w:tmpl w:val="76AAB732"/>
    <w:lvl w:ilvl="0" w:tplc="5F4AFF58">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611A0"/>
    <w:multiLevelType w:val="multilevel"/>
    <w:tmpl w:val="A26458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DC3DA0"/>
    <w:multiLevelType w:val="multilevel"/>
    <w:tmpl w:val="9B14CBE0"/>
    <w:lvl w:ilvl="0">
      <w:start w:val="1"/>
      <w:numFmt w:val="decimal"/>
      <w:pStyle w:val="Heading1"/>
      <w:lvlText w:val="%1."/>
      <w:lvlJc w:val="left"/>
      <w:pPr>
        <w:ind w:left="450" w:hanging="360"/>
      </w:pPr>
      <w:rPr>
        <w:rFonts w:hint="default"/>
      </w:rPr>
    </w:lvl>
    <w:lvl w:ilvl="1">
      <w:start w:val="1"/>
      <w:numFmt w:val="decimal"/>
      <w:pStyle w:val="Heading2"/>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BB1CA4"/>
    <w:multiLevelType w:val="hybridMultilevel"/>
    <w:tmpl w:val="2E4446B6"/>
    <w:lvl w:ilvl="0" w:tplc="E5BAC74C">
      <w:numFmt w:val="bullet"/>
      <w:lvlText w:val="-"/>
      <w:lvlJc w:val="left"/>
      <w:pPr>
        <w:ind w:left="420" w:hanging="360"/>
      </w:pPr>
      <w:rPr>
        <w:rFonts w:ascii="Georgia" w:eastAsiaTheme="minorHAnsi" w:hAnsi="Georgia" w:cstheme="minorBid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2B715623"/>
    <w:multiLevelType w:val="hybridMultilevel"/>
    <w:tmpl w:val="860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9384F"/>
    <w:multiLevelType w:val="hybridMultilevel"/>
    <w:tmpl w:val="E4AAF2C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59642049"/>
    <w:multiLevelType w:val="hybridMultilevel"/>
    <w:tmpl w:val="497EBB56"/>
    <w:lvl w:ilvl="0" w:tplc="1B04D9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AA0956"/>
    <w:multiLevelType w:val="hybridMultilevel"/>
    <w:tmpl w:val="AA2CE05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3341597"/>
    <w:multiLevelType w:val="hybridMultilevel"/>
    <w:tmpl w:val="4CA6032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64184BEC"/>
    <w:multiLevelType w:val="hybridMultilevel"/>
    <w:tmpl w:val="CDC6DBC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7D307074"/>
    <w:multiLevelType w:val="hybridMultilevel"/>
    <w:tmpl w:val="AB288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6"/>
  </w:num>
  <w:num w:numId="4">
    <w:abstractNumId w:val="2"/>
  </w:num>
  <w:num w:numId="5">
    <w:abstractNumId w:val="7"/>
  </w:num>
  <w:num w:numId="6">
    <w:abstractNumId w:val="5"/>
  </w:num>
  <w:num w:numId="7">
    <w:abstractNumId w:val="10"/>
  </w:num>
  <w:num w:numId="8">
    <w:abstractNumId w:val="8"/>
  </w:num>
  <w:num w:numId="9">
    <w:abstractNumId w:val="3"/>
  </w:num>
  <w:num w:numId="10">
    <w:abstractNumId w:val="9"/>
  </w:num>
  <w:num w:numId="11">
    <w:abstractNumId w:val="4"/>
  </w:num>
  <w:num w:numId="12">
    <w:abstractNumId w:val="1"/>
  </w:num>
  <w:num w:numId="1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xtjQzMjYwMzQwMDVX0lEKTi0uzszPAykwNK8FALoZQvktAAAA"/>
  </w:docVars>
  <w:rsids>
    <w:rsidRoot w:val="00663E8D"/>
    <w:rsid w:val="00001AF2"/>
    <w:rsid w:val="000147BA"/>
    <w:rsid w:val="00057D84"/>
    <w:rsid w:val="00067422"/>
    <w:rsid w:val="00071821"/>
    <w:rsid w:val="00074117"/>
    <w:rsid w:val="00076C99"/>
    <w:rsid w:val="00097630"/>
    <w:rsid w:val="000A03E0"/>
    <w:rsid w:val="000B7B7A"/>
    <w:rsid w:val="000C45B5"/>
    <w:rsid w:val="000D13D6"/>
    <w:rsid w:val="000D5304"/>
    <w:rsid w:val="000E5E94"/>
    <w:rsid w:val="00112728"/>
    <w:rsid w:val="0016036B"/>
    <w:rsid w:val="00161F4E"/>
    <w:rsid w:val="001638D6"/>
    <w:rsid w:val="00186A75"/>
    <w:rsid w:val="00191828"/>
    <w:rsid w:val="001C055F"/>
    <w:rsid w:val="001D19BA"/>
    <w:rsid w:val="001E66CC"/>
    <w:rsid w:val="001F2AEC"/>
    <w:rsid w:val="001F2F1E"/>
    <w:rsid w:val="00211E78"/>
    <w:rsid w:val="00227EBA"/>
    <w:rsid w:val="00235F26"/>
    <w:rsid w:val="00241169"/>
    <w:rsid w:val="00257B6E"/>
    <w:rsid w:val="00270655"/>
    <w:rsid w:val="0027543D"/>
    <w:rsid w:val="003379D6"/>
    <w:rsid w:val="00344593"/>
    <w:rsid w:val="0036778A"/>
    <w:rsid w:val="00371A83"/>
    <w:rsid w:val="00380CAB"/>
    <w:rsid w:val="003A0B29"/>
    <w:rsid w:val="003A1354"/>
    <w:rsid w:val="003B3151"/>
    <w:rsid w:val="003F7379"/>
    <w:rsid w:val="004016DD"/>
    <w:rsid w:val="00475E9B"/>
    <w:rsid w:val="004E48B4"/>
    <w:rsid w:val="004F4CD4"/>
    <w:rsid w:val="00501015"/>
    <w:rsid w:val="00506FE1"/>
    <w:rsid w:val="005237FC"/>
    <w:rsid w:val="005262E7"/>
    <w:rsid w:val="00572370"/>
    <w:rsid w:val="005850D1"/>
    <w:rsid w:val="005C52D7"/>
    <w:rsid w:val="005E65B6"/>
    <w:rsid w:val="005F7769"/>
    <w:rsid w:val="00615FA9"/>
    <w:rsid w:val="006171DB"/>
    <w:rsid w:val="00625690"/>
    <w:rsid w:val="0062575E"/>
    <w:rsid w:val="00626355"/>
    <w:rsid w:val="00633D71"/>
    <w:rsid w:val="00636559"/>
    <w:rsid w:val="00644A93"/>
    <w:rsid w:val="00653D98"/>
    <w:rsid w:val="00660EE3"/>
    <w:rsid w:val="00662781"/>
    <w:rsid w:val="00663E8D"/>
    <w:rsid w:val="006640AB"/>
    <w:rsid w:val="0066684B"/>
    <w:rsid w:val="00670F2D"/>
    <w:rsid w:val="006761D9"/>
    <w:rsid w:val="006A6A19"/>
    <w:rsid w:val="006B7004"/>
    <w:rsid w:val="006E21A6"/>
    <w:rsid w:val="00716310"/>
    <w:rsid w:val="007301AB"/>
    <w:rsid w:val="00740794"/>
    <w:rsid w:val="0075604E"/>
    <w:rsid w:val="00763403"/>
    <w:rsid w:val="00764F65"/>
    <w:rsid w:val="00785A5B"/>
    <w:rsid w:val="007916C4"/>
    <w:rsid w:val="007C5CDA"/>
    <w:rsid w:val="007D0739"/>
    <w:rsid w:val="007E0469"/>
    <w:rsid w:val="007F7EF8"/>
    <w:rsid w:val="00807438"/>
    <w:rsid w:val="008113CB"/>
    <w:rsid w:val="00841215"/>
    <w:rsid w:val="00872345"/>
    <w:rsid w:val="008B4021"/>
    <w:rsid w:val="008D0144"/>
    <w:rsid w:val="008D06E7"/>
    <w:rsid w:val="008F7D8B"/>
    <w:rsid w:val="00914190"/>
    <w:rsid w:val="00921928"/>
    <w:rsid w:val="0092565A"/>
    <w:rsid w:val="00926AC8"/>
    <w:rsid w:val="0093728D"/>
    <w:rsid w:val="009531E4"/>
    <w:rsid w:val="00975771"/>
    <w:rsid w:val="00977F00"/>
    <w:rsid w:val="0098469D"/>
    <w:rsid w:val="0098712A"/>
    <w:rsid w:val="009C6163"/>
    <w:rsid w:val="009D5CEA"/>
    <w:rsid w:val="00A200AE"/>
    <w:rsid w:val="00A4015F"/>
    <w:rsid w:val="00A6394E"/>
    <w:rsid w:val="00A67B72"/>
    <w:rsid w:val="00AB34D6"/>
    <w:rsid w:val="00AD4884"/>
    <w:rsid w:val="00AF6F51"/>
    <w:rsid w:val="00B03CD4"/>
    <w:rsid w:val="00B15C1C"/>
    <w:rsid w:val="00B250F7"/>
    <w:rsid w:val="00B41947"/>
    <w:rsid w:val="00B7505A"/>
    <w:rsid w:val="00B92EBA"/>
    <w:rsid w:val="00BA7C00"/>
    <w:rsid w:val="00BC7006"/>
    <w:rsid w:val="00BC74CE"/>
    <w:rsid w:val="00BF0875"/>
    <w:rsid w:val="00BF6747"/>
    <w:rsid w:val="00C06544"/>
    <w:rsid w:val="00C3739E"/>
    <w:rsid w:val="00CB01E4"/>
    <w:rsid w:val="00CB4887"/>
    <w:rsid w:val="00CB7202"/>
    <w:rsid w:val="00D04556"/>
    <w:rsid w:val="00D11D6E"/>
    <w:rsid w:val="00D159A4"/>
    <w:rsid w:val="00D17BDB"/>
    <w:rsid w:val="00D32EFD"/>
    <w:rsid w:val="00D34F4D"/>
    <w:rsid w:val="00D43F4D"/>
    <w:rsid w:val="00D63B1A"/>
    <w:rsid w:val="00D97F23"/>
    <w:rsid w:val="00DA536A"/>
    <w:rsid w:val="00DC47DA"/>
    <w:rsid w:val="00DD1D23"/>
    <w:rsid w:val="00DD1F22"/>
    <w:rsid w:val="00DE090B"/>
    <w:rsid w:val="00DF1D4A"/>
    <w:rsid w:val="00E304CA"/>
    <w:rsid w:val="00E43135"/>
    <w:rsid w:val="00E63F3F"/>
    <w:rsid w:val="00E654F6"/>
    <w:rsid w:val="00E764C2"/>
    <w:rsid w:val="00E967D5"/>
    <w:rsid w:val="00EA03E0"/>
    <w:rsid w:val="00EA4940"/>
    <w:rsid w:val="00EC736E"/>
    <w:rsid w:val="00ED493B"/>
    <w:rsid w:val="00EE1ACB"/>
    <w:rsid w:val="00EE4640"/>
    <w:rsid w:val="00F00A28"/>
    <w:rsid w:val="00F06ED5"/>
    <w:rsid w:val="00F20427"/>
    <w:rsid w:val="00F42BD4"/>
    <w:rsid w:val="00F54937"/>
    <w:rsid w:val="00F62750"/>
    <w:rsid w:val="00F7362C"/>
    <w:rsid w:val="00F9134A"/>
    <w:rsid w:val="00FD2681"/>
    <w:rsid w:val="00FD4DC8"/>
    <w:rsid w:val="00FE0A0F"/>
    <w:rsid w:val="00FE6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7B67"/>
  <w15:chartTrackingRefBased/>
  <w15:docId w15:val="{D61E61C3-DC6E-487B-868A-0C6A2B7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72"/>
  </w:style>
  <w:style w:type="paragraph" w:styleId="Heading1">
    <w:name w:val="heading 1"/>
    <w:basedOn w:val="Normal"/>
    <w:next w:val="Normal"/>
    <w:link w:val="Heading1Char"/>
    <w:uiPriority w:val="9"/>
    <w:qFormat/>
    <w:rsid w:val="00501015"/>
    <w:pPr>
      <w:keepNext/>
      <w:keepLines/>
      <w:numPr>
        <w:numId w:val="4"/>
      </w:numPr>
      <w:spacing w:before="240" w:after="240"/>
      <w:ind w:left="360"/>
      <w:outlineLvl w:val="0"/>
    </w:pPr>
    <w:rPr>
      <w:rFonts w:ascii="Georgia" w:eastAsiaTheme="majorEastAsia" w:hAnsi="Georgia" w:cstheme="majorBidi"/>
      <w:b/>
      <w:bCs/>
      <w:color w:val="2E2E2E"/>
      <w:sz w:val="24"/>
      <w:szCs w:val="24"/>
    </w:rPr>
  </w:style>
  <w:style w:type="paragraph" w:styleId="Heading2">
    <w:name w:val="heading 2"/>
    <w:basedOn w:val="Normal"/>
    <w:next w:val="Normal"/>
    <w:link w:val="Heading2Char"/>
    <w:uiPriority w:val="9"/>
    <w:unhideWhenUsed/>
    <w:qFormat/>
    <w:rsid w:val="004E48B4"/>
    <w:pPr>
      <w:keepNext/>
      <w:keepLines/>
      <w:numPr>
        <w:ilvl w:val="1"/>
        <w:numId w:val="4"/>
      </w:numPr>
      <w:spacing w:before="40" w:after="240" w:line="240" w:lineRule="auto"/>
      <w:outlineLvl w:val="1"/>
    </w:pPr>
    <w:rPr>
      <w:rFonts w:ascii="Georgia" w:eastAsiaTheme="majorEastAsia" w:hAnsi="Georgia" w:cstheme="majorBidi"/>
      <w:b/>
      <w:bCs/>
      <w:sz w:val="24"/>
      <w:szCs w:val="24"/>
    </w:rPr>
  </w:style>
  <w:style w:type="paragraph" w:styleId="Heading3">
    <w:name w:val="heading 3"/>
    <w:basedOn w:val="Normal"/>
    <w:next w:val="Normal"/>
    <w:link w:val="Heading3Char"/>
    <w:uiPriority w:val="9"/>
    <w:unhideWhenUsed/>
    <w:qFormat/>
    <w:rsid w:val="0007182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84B"/>
    <w:rPr>
      <w:b/>
      <w:bCs/>
    </w:rPr>
  </w:style>
  <w:style w:type="character" w:styleId="Hyperlink">
    <w:name w:val="Hyperlink"/>
    <w:basedOn w:val="DefaultParagraphFont"/>
    <w:uiPriority w:val="99"/>
    <w:semiHidden/>
    <w:unhideWhenUsed/>
    <w:rsid w:val="007301AB"/>
    <w:rPr>
      <w:color w:val="0000FF"/>
      <w:u w:val="single"/>
    </w:rPr>
  </w:style>
  <w:style w:type="paragraph" w:styleId="BalloonText">
    <w:name w:val="Balloon Text"/>
    <w:basedOn w:val="Normal"/>
    <w:link w:val="BalloonTextChar"/>
    <w:uiPriority w:val="99"/>
    <w:semiHidden/>
    <w:unhideWhenUsed/>
    <w:rsid w:val="00CB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4"/>
    <w:rPr>
      <w:rFonts w:ascii="Segoe UI" w:hAnsi="Segoe UI" w:cs="Segoe UI"/>
      <w:sz w:val="18"/>
      <w:szCs w:val="18"/>
    </w:rPr>
  </w:style>
  <w:style w:type="character" w:styleId="CommentReference">
    <w:name w:val="annotation reference"/>
    <w:basedOn w:val="DefaultParagraphFont"/>
    <w:uiPriority w:val="99"/>
    <w:semiHidden/>
    <w:unhideWhenUsed/>
    <w:rsid w:val="00921928"/>
    <w:rPr>
      <w:sz w:val="16"/>
      <w:szCs w:val="16"/>
    </w:rPr>
  </w:style>
  <w:style w:type="paragraph" w:styleId="CommentText">
    <w:name w:val="annotation text"/>
    <w:basedOn w:val="Normal"/>
    <w:link w:val="CommentTextChar"/>
    <w:uiPriority w:val="99"/>
    <w:semiHidden/>
    <w:unhideWhenUsed/>
    <w:rsid w:val="00921928"/>
    <w:pPr>
      <w:spacing w:line="240" w:lineRule="auto"/>
    </w:pPr>
    <w:rPr>
      <w:sz w:val="20"/>
      <w:szCs w:val="20"/>
    </w:rPr>
  </w:style>
  <w:style w:type="character" w:customStyle="1" w:styleId="CommentTextChar">
    <w:name w:val="Comment Text Char"/>
    <w:basedOn w:val="DefaultParagraphFont"/>
    <w:link w:val="CommentText"/>
    <w:uiPriority w:val="99"/>
    <w:semiHidden/>
    <w:rsid w:val="00921928"/>
    <w:rPr>
      <w:sz w:val="20"/>
      <w:szCs w:val="20"/>
    </w:rPr>
  </w:style>
  <w:style w:type="character" w:customStyle="1" w:styleId="Heading1Char">
    <w:name w:val="Heading 1 Char"/>
    <w:basedOn w:val="DefaultParagraphFont"/>
    <w:link w:val="Heading1"/>
    <w:uiPriority w:val="9"/>
    <w:rsid w:val="00501015"/>
    <w:rPr>
      <w:rFonts w:ascii="Georgia" w:eastAsiaTheme="majorEastAsia" w:hAnsi="Georgia" w:cstheme="majorBidi"/>
      <w:b/>
      <w:bCs/>
      <w:color w:val="2E2E2E"/>
      <w:sz w:val="24"/>
      <w:szCs w:val="24"/>
    </w:rPr>
  </w:style>
  <w:style w:type="character" w:customStyle="1" w:styleId="Heading2Char">
    <w:name w:val="Heading 2 Char"/>
    <w:basedOn w:val="DefaultParagraphFont"/>
    <w:link w:val="Heading2"/>
    <w:uiPriority w:val="9"/>
    <w:rsid w:val="004E48B4"/>
    <w:rPr>
      <w:rFonts w:ascii="Georgia" w:eastAsiaTheme="majorEastAsia" w:hAnsi="Georgia" w:cstheme="majorBidi"/>
      <w:b/>
      <w:bCs/>
      <w:sz w:val="24"/>
      <w:szCs w:val="24"/>
    </w:rPr>
  </w:style>
  <w:style w:type="character" w:customStyle="1" w:styleId="Heading3Char">
    <w:name w:val="Heading 3 Char"/>
    <w:basedOn w:val="DefaultParagraphFont"/>
    <w:link w:val="Heading3"/>
    <w:uiPriority w:val="9"/>
    <w:rsid w:val="000718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071821"/>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71821"/>
    <w:rPr>
      <w:rFonts w:ascii="Times New Roman" w:eastAsia="Times New Roman" w:hAnsi="Times New Roman" w:cs="Times New Roman"/>
      <w:sz w:val="24"/>
      <w:szCs w:val="24"/>
    </w:rPr>
  </w:style>
  <w:style w:type="table" w:styleId="TableGrid">
    <w:name w:val="Table Grid"/>
    <w:basedOn w:val="TableNormal"/>
    <w:uiPriority w:val="39"/>
    <w:rsid w:val="0007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AB"/>
  </w:style>
  <w:style w:type="paragraph" w:styleId="Footer">
    <w:name w:val="footer"/>
    <w:basedOn w:val="Normal"/>
    <w:link w:val="FooterChar"/>
    <w:uiPriority w:val="99"/>
    <w:unhideWhenUsed/>
    <w:rsid w:val="0066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AB"/>
  </w:style>
  <w:style w:type="paragraph" w:styleId="Title">
    <w:name w:val="Title"/>
    <w:basedOn w:val="Normal"/>
    <w:next w:val="Normal"/>
    <w:link w:val="TitleChar"/>
    <w:uiPriority w:val="10"/>
    <w:qFormat/>
    <w:rsid w:val="0066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A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34F4D"/>
    <w:rPr>
      <w:b/>
      <w:bCs/>
    </w:rPr>
  </w:style>
  <w:style w:type="character" w:customStyle="1" w:styleId="CommentSubjectChar">
    <w:name w:val="Comment Subject Char"/>
    <w:basedOn w:val="CommentTextChar"/>
    <w:link w:val="CommentSubject"/>
    <w:uiPriority w:val="99"/>
    <w:semiHidden/>
    <w:rsid w:val="00D34F4D"/>
    <w:rPr>
      <w:b/>
      <w:bCs/>
      <w:sz w:val="20"/>
      <w:szCs w:val="20"/>
    </w:rPr>
  </w:style>
  <w:style w:type="paragraph" w:customStyle="1" w:styleId="Default">
    <w:name w:val="Default"/>
    <w:rsid w:val="004F4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C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2D7"/>
    <w:rPr>
      <w:sz w:val="20"/>
      <w:szCs w:val="20"/>
    </w:rPr>
  </w:style>
  <w:style w:type="character" w:styleId="FootnoteReference">
    <w:name w:val="footnote reference"/>
    <w:basedOn w:val="DefaultParagraphFont"/>
    <w:uiPriority w:val="99"/>
    <w:semiHidden/>
    <w:unhideWhenUsed/>
    <w:rsid w:val="005C5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09802">
      <w:bodyDiv w:val="1"/>
      <w:marLeft w:val="0"/>
      <w:marRight w:val="0"/>
      <w:marTop w:val="0"/>
      <w:marBottom w:val="0"/>
      <w:divBdr>
        <w:top w:val="none" w:sz="0" w:space="0" w:color="auto"/>
        <w:left w:val="none" w:sz="0" w:space="0" w:color="auto"/>
        <w:bottom w:val="none" w:sz="0" w:space="0" w:color="auto"/>
        <w:right w:val="none" w:sz="0" w:space="0" w:color="auto"/>
      </w:divBdr>
      <w:divsChild>
        <w:div w:id="1894849745">
          <w:marLeft w:val="0"/>
          <w:marRight w:val="0"/>
          <w:marTop w:val="0"/>
          <w:marBottom w:val="0"/>
          <w:divBdr>
            <w:top w:val="none" w:sz="0" w:space="0" w:color="auto"/>
            <w:left w:val="none" w:sz="0" w:space="0" w:color="auto"/>
            <w:bottom w:val="none" w:sz="0" w:space="0" w:color="auto"/>
            <w:right w:val="none" w:sz="0" w:space="0" w:color="auto"/>
          </w:divBdr>
        </w:div>
        <w:div w:id="42330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100217234?origin=recordpage" TargetMode="External"/><Relationship Id="rId5" Type="http://schemas.openxmlformats.org/officeDocument/2006/relationships/webSettings" Target="webSettings.xml"/><Relationship Id="rId10" Type="http://schemas.openxmlformats.org/officeDocument/2006/relationships/hyperlink" Target="http://www-faculty.cs.uiuc.edu/~hanj/bk2/"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F052-C2DB-48C5-A49E-4D51CF22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4792</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Yariv Itzkovich </cp:lastModifiedBy>
  <cp:revision>4</cp:revision>
  <dcterms:created xsi:type="dcterms:W3CDTF">2020-11-12T11:56:00Z</dcterms:created>
  <dcterms:modified xsi:type="dcterms:W3CDTF">2020-11-12T20:34:00Z</dcterms:modified>
</cp:coreProperties>
</file>