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841FC" w14:textId="55C26821" w:rsidR="00CF1FD4" w:rsidRPr="00F863B3" w:rsidRDefault="00771223">
      <w:pPr>
        <w:rPr>
          <w:rFonts w:asciiTheme="majorBidi" w:hAnsiTheme="majorBidi" w:cstheme="majorBidi"/>
          <w:lang w:val="en-US"/>
        </w:rPr>
      </w:pPr>
      <w:r w:rsidRPr="00F863B3">
        <w:rPr>
          <w:rFonts w:asciiTheme="majorBidi" w:hAnsiTheme="majorBidi" w:cstheme="majorBidi"/>
          <w:lang w:val="en-US"/>
        </w:rPr>
        <w:t>Review of the manuscript of the book “The Land is mine”</w:t>
      </w:r>
    </w:p>
    <w:p w14:paraId="1E218D16" w14:textId="082E4955" w:rsidR="00771223" w:rsidRPr="00F863B3" w:rsidRDefault="00771223">
      <w:pPr>
        <w:rPr>
          <w:rFonts w:asciiTheme="majorBidi" w:hAnsiTheme="majorBidi" w:cstheme="majorBidi"/>
          <w:lang w:val="en-US"/>
        </w:rPr>
      </w:pPr>
    </w:p>
    <w:p w14:paraId="6B95747D" w14:textId="0C17D37A" w:rsidR="00BE75F8" w:rsidRPr="00F863B3" w:rsidRDefault="00771223" w:rsidP="00BE75F8">
      <w:pPr>
        <w:spacing w:line="360" w:lineRule="auto"/>
        <w:jc w:val="both"/>
        <w:rPr>
          <w:rFonts w:asciiTheme="majorBidi" w:hAnsiTheme="majorBidi" w:cstheme="majorBidi"/>
          <w:lang w:val="en-US"/>
        </w:rPr>
      </w:pPr>
      <w:r w:rsidRPr="00F863B3">
        <w:rPr>
          <w:rFonts w:asciiTheme="majorBidi" w:hAnsiTheme="majorBidi" w:cstheme="majorBidi"/>
          <w:lang w:val="en-US"/>
        </w:rPr>
        <w:t>The book “The Land is mine” propose</w:t>
      </w:r>
      <w:r w:rsidR="00385361" w:rsidRPr="00F863B3">
        <w:rPr>
          <w:rFonts w:asciiTheme="majorBidi" w:hAnsiTheme="majorBidi" w:cstheme="majorBidi"/>
          <w:lang w:val="en-US"/>
        </w:rPr>
        <w:t>s</w:t>
      </w:r>
      <w:r w:rsidRPr="00F863B3">
        <w:rPr>
          <w:rFonts w:asciiTheme="majorBidi" w:hAnsiTheme="majorBidi" w:cstheme="majorBidi"/>
          <w:lang w:val="en-US"/>
        </w:rPr>
        <w:t xml:space="preserve"> to refocus the attention of </w:t>
      </w:r>
      <w:r w:rsidR="00385361" w:rsidRPr="00F863B3">
        <w:rPr>
          <w:rFonts w:asciiTheme="majorBidi" w:hAnsiTheme="majorBidi" w:cstheme="majorBidi"/>
          <w:lang w:val="en-US"/>
        </w:rPr>
        <w:t>contemporary</w:t>
      </w:r>
      <w:r w:rsidRPr="00F863B3">
        <w:rPr>
          <w:rFonts w:asciiTheme="majorBidi" w:hAnsiTheme="majorBidi" w:cstheme="majorBidi"/>
          <w:lang w:val="en-US"/>
        </w:rPr>
        <w:t xml:space="preserve"> Jewish scholars on a</w:t>
      </w:r>
      <w:r w:rsidR="005C49C2" w:rsidRPr="00F863B3">
        <w:rPr>
          <w:rFonts w:asciiTheme="majorBidi" w:hAnsiTheme="majorBidi" w:cstheme="majorBidi"/>
          <w:lang w:val="en-US"/>
        </w:rPr>
        <w:t>n</w:t>
      </w:r>
      <w:r w:rsidRPr="00F863B3">
        <w:rPr>
          <w:rFonts w:asciiTheme="majorBidi" w:hAnsiTheme="majorBidi" w:cstheme="majorBidi"/>
          <w:lang w:val="en-US"/>
        </w:rPr>
        <w:t xml:space="preserve"> </w:t>
      </w:r>
      <w:r w:rsidR="005C49C2" w:rsidRPr="00F863B3">
        <w:rPr>
          <w:rFonts w:asciiTheme="majorBidi" w:hAnsiTheme="majorBidi" w:cstheme="majorBidi"/>
          <w:lang w:val="en-US"/>
        </w:rPr>
        <w:t>unnoticed</w:t>
      </w:r>
      <w:r w:rsidR="005C49C2" w:rsidRPr="00F863B3">
        <w:rPr>
          <w:rFonts w:asciiTheme="majorBidi" w:hAnsiTheme="majorBidi" w:cstheme="majorBidi"/>
          <w:lang w:val="en-US"/>
        </w:rPr>
        <w:t xml:space="preserve"> </w:t>
      </w:r>
      <w:r w:rsidRPr="00F863B3">
        <w:rPr>
          <w:rFonts w:asciiTheme="majorBidi" w:hAnsiTheme="majorBidi" w:cstheme="majorBidi"/>
          <w:lang w:val="en-US"/>
        </w:rPr>
        <w:t>corpus</w:t>
      </w:r>
      <w:r w:rsidR="005C49C2" w:rsidRPr="00F863B3">
        <w:rPr>
          <w:rFonts w:asciiTheme="majorBidi" w:hAnsiTheme="majorBidi" w:cstheme="majorBidi"/>
          <w:lang w:val="en-US" w:bidi="ar-EG"/>
        </w:rPr>
        <w:t xml:space="preserve">: </w:t>
      </w:r>
      <w:r w:rsidRPr="00F863B3">
        <w:rPr>
          <w:rFonts w:asciiTheme="majorBidi" w:hAnsiTheme="majorBidi" w:cstheme="majorBidi"/>
          <w:lang w:val="en-US"/>
        </w:rPr>
        <w:t>Jewish discussions of ecologic</w:t>
      </w:r>
      <w:r w:rsidR="00385361" w:rsidRPr="00F863B3">
        <w:rPr>
          <w:rFonts w:asciiTheme="majorBidi" w:hAnsiTheme="majorBidi" w:cstheme="majorBidi"/>
          <w:lang w:val="en-US"/>
        </w:rPr>
        <w:t>al</w:t>
      </w:r>
      <w:r w:rsidRPr="00F863B3">
        <w:rPr>
          <w:rFonts w:asciiTheme="majorBidi" w:hAnsiTheme="majorBidi" w:cstheme="majorBidi"/>
          <w:lang w:val="en-US"/>
        </w:rPr>
        <w:t xml:space="preserve"> themes</w:t>
      </w:r>
      <w:r w:rsidR="005C49C2" w:rsidRPr="00F863B3">
        <w:rPr>
          <w:rFonts w:asciiTheme="majorBidi" w:hAnsiTheme="majorBidi" w:cstheme="majorBidi"/>
          <w:lang w:val="en-US"/>
        </w:rPr>
        <w:t>, especially by late 15</w:t>
      </w:r>
      <w:r w:rsidR="005C49C2" w:rsidRPr="00F863B3">
        <w:rPr>
          <w:rFonts w:asciiTheme="majorBidi" w:hAnsiTheme="majorBidi" w:cstheme="majorBidi"/>
          <w:vertAlign w:val="superscript"/>
          <w:lang w:val="en-US"/>
        </w:rPr>
        <w:t>th</w:t>
      </w:r>
      <w:r w:rsidR="005C49C2" w:rsidRPr="00F863B3">
        <w:rPr>
          <w:rFonts w:asciiTheme="majorBidi" w:hAnsiTheme="majorBidi" w:cstheme="majorBidi"/>
          <w:lang w:val="en-US"/>
        </w:rPr>
        <w:t xml:space="preserve"> century Sephardi scholars like Abravanel, </w:t>
      </w:r>
      <w:proofErr w:type="spellStart"/>
      <w:r w:rsidR="005C49C2" w:rsidRPr="00F863B3">
        <w:rPr>
          <w:rFonts w:asciiTheme="majorBidi" w:hAnsiTheme="majorBidi" w:cstheme="majorBidi"/>
          <w:lang w:val="en-US"/>
        </w:rPr>
        <w:t>Arama</w:t>
      </w:r>
      <w:proofErr w:type="spellEnd"/>
      <w:r w:rsidR="005C49C2" w:rsidRPr="00F863B3">
        <w:rPr>
          <w:rFonts w:asciiTheme="majorBidi" w:hAnsiTheme="majorBidi" w:cstheme="majorBidi"/>
          <w:lang w:val="en-US"/>
        </w:rPr>
        <w:t xml:space="preserve"> and Saba. All these three scholars are well-known figures, studied by various and notorious scholars, yet the author is right to single out the </w:t>
      </w:r>
      <w:r w:rsidR="005C49C2" w:rsidRPr="00F863B3">
        <w:rPr>
          <w:rFonts w:asciiTheme="majorBidi" w:hAnsiTheme="majorBidi" w:cstheme="majorBidi"/>
          <w:lang w:val="en-US"/>
        </w:rPr>
        <w:t xml:space="preserve">unnoticed </w:t>
      </w:r>
      <w:r w:rsidR="005C49C2" w:rsidRPr="00F863B3">
        <w:rPr>
          <w:rFonts w:asciiTheme="majorBidi" w:hAnsiTheme="majorBidi" w:cstheme="majorBidi"/>
          <w:lang w:val="en-US"/>
        </w:rPr>
        <w:t>fact that they</w:t>
      </w:r>
      <w:r w:rsidR="00385361" w:rsidRPr="00F863B3">
        <w:rPr>
          <w:rFonts w:asciiTheme="majorBidi" w:hAnsiTheme="majorBidi" w:cstheme="majorBidi"/>
          <w:lang w:val="en-US"/>
        </w:rPr>
        <w:t xml:space="preserve"> often</w:t>
      </w:r>
      <w:r w:rsidR="005C49C2" w:rsidRPr="00F863B3">
        <w:rPr>
          <w:rFonts w:asciiTheme="majorBidi" w:hAnsiTheme="majorBidi" w:cstheme="majorBidi"/>
          <w:lang w:val="en-US"/>
        </w:rPr>
        <w:t xml:space="preserve"> share similar views on life in the city, land property, agriculture, shepherding, money and technology. There is no doubt that a coherent study of these texts was needed and that this book is a contribution, the first I think, to such a comprehensive study. Therefore, I read the book with much interest and rediscover through it many sources I </w:t>
      </w:r>
      <w:r w:rsidR="00385361" w:rsidRPr="00F863B3">
        <w:rPr>
          <w:rFonts w:asciiTheme="majorBidi" w:hAnsiTheme="majorBidi" w:cstheme="majorBidi"/>
          <w:lang w:val="en-US"/>
        </w:rPr>
        <w:t>knew, and some sources I didn’t know. In view of this significative contribution to refocus our scholarly gaze on new ecological and social themes, I recommend publishing the book, yet after significative changes have been made.</w:t>
      </w:r>
      <w:r w:rsidR="009D5DED" w:rsidRPr="00F863B3">
        <w:rPr>
          <w:rFonts w:asciiTheme="majorBidi" w:hAnsiTheme="majorBidi" w:cstheme="majorBidi"/>
          <w:lang w:val="en-US"/>
        </w:rPr>
        <w:t xml:space="preserve"> I will try to explain, as clearly as possible, the changes. But let me express the </w:t>
      </w:r>
      <w:r w:rsidR="00BE75F8" w:rsidRPr="00F863B3">
        <w:rPr>
          <w:rFonts w:asciiTheme="majorBidi" w:hAnsiTheme="majorBidi" w:cstheme="majorBidi"/>
          <w:lang w:val="en-US"/>
        </w:rPr>
        <w:t xml:space="preserve">dilemma: the author seems to hesitate between two options, a book which would elucidate the possible contribution of Jewish late medieval scholars to contemporary debates on land, property, technology etc.; and a book which would reconstruct the historical, intellectual and theological context of the “ecological criticism” of late medieval Sephardi scholars. The two books could be fascinating, but the author </w:t>
      </w:r>
      <w:proofErr w:type="gramStart"/>
      <w:r w:rsidR="00BE75F8" w:rsidRPr="00F863B3">
        <w:rPr>
          <w:rFonts w:asciiTheme="majorBidi" w:hAnsiTheme="majorBidi" w:cstheme="majorBidi"/>
          <w:lang w:val="en-US"/>
        </w:rPr>
        <w:t>has to</w:t>
      </w:r>
      <w:proofErr w:type="gramEnd"/>
      <w:r w:rsidR="00BE75F8" w:rsidRPr="00F863B3">
        <w:rPr>
          <w:rFonts w:asciiTheme="majorBidi" w:hAnsiTheme="majorBidi" w:cstheme="majorBidi"/>
          <w:lang w:val="en-US"/>
        </w:rPr>
        <w:t xml:space="preserve"> </w:t>
      </w:r>
      <w:proofErr w:type="spellStart"/>
      <w:r w:rsidR="00BE75F8" w:rsidRPr="00F863B3">
        <w:rPr>
          <w:rFonts w:asciiTheme="majorBidi" w:hAnsiTheme="majorBidi" w:cstheme="majorBidi"/>
          <w:lang w:val="en-US"/>
        </w:rPr>
        <w:t>chose</w:t>
      </w:r>
      <w:proofErr w:type="spellEnd"/>
      <w:r w:rsidR="00BE75F8" w:rsidRPr="00F863B3">
        <w:rPr>
          <w:rFonts w:asciiTheme="majorBidi" w:hAnsiTheme="majorBidi" w:cstheme="majorBidi"/>
          <w:lang w:val="en-US"/>
        </w:rPr>
        <w:t xml:space="preserve"> between historical reconstitution which has maybe less direct implications to contemporary debates, or an essay on the possible contemporary contribution of these authors. In both solutions, the author will have to address more directly the link between </w:t>
      </w:r>
      <w:r w:rsidR="00BE75F8" w:rsidRPr="00F863B3">
        <w:rPr>
          <w:rFonts w:asciiTheme="majorBidi" w:hAnsiTheme="majorBidi" w:cstheme="majorBidi"/>
          <w:lang w:val="en-US"/>
        </w:rPr>
        <w:t>“ecological criticism”</w:t>
      </w:r>
      <w:r w:rsidR="00BE75F8" w:rsidRPr="00F863B3">
        <w:rPr>
          <w:rFonts w:asciiTheme="majorBidi" w:hAnsiTheme="majorBidi" w:cstheme="majorBidi"/>
          <w:lang w:val="en-US"/>
        </w:rPr>
        <w:t xml:space="preserve"> and theological concerns.</w:t>
      </w:r>
    </w:p>
    <w:p w14:paraId="0918A533" w14:textId="521649FB" w:rsidR="00C64F10" w:rsidRPr="00F863B3" w:rsidRDefault="00C64F10" w:rsidP="00BE75F8">
      <w:pPr>
        <w:spacing w:line="360" w:lineRule="auto"/>
        <w:jc w:val="both"/>
        <w:rPr>
          <w:rFonts w:asciiTheme="majorBidi" w:hAnsiTheme="majorBidi" w:cstheme="majorBidi"/>
          <w:lang w:val="en-US"/>
        </w:rPr>
      </w:pPr>
      <w:r w:rsidRPr="00F863B3">
        <w:rPr>
          <w:rFonts w:asciiTheme="majorBidi" w:hAnsiTheme="majorBidi" w:cstheme="majorBidi"/>
          <w:lang w:val="en-US"/>
        </w:rPr>
        <w:t>I will try to review briefly the different parts of the manuscript and explain what could be improved.</w:t>
      </w:r>
    </w:p>
    <w:p w14:paraId="3C210803" w14:textId="75C71D78" w:rsidR="00C64F10" w:rsidRPr="00F863B3" w:rsidRDefault="00C64F10" w:rsidP="00782846">
      <w:pPr>
        <w:autoSpaceDE w:val="0"/>
        <w:autoSpaceDN w:val="0"/>
        <w:adjustRightInd w:val="0"/>
        <w:spacing w:after="0" w:line="360" w:lineRule="auto"/>
        <w:jc w:val="both"/>
        <w:rPr>
          <w:rFonts w:asciiTheme="majorBidi" w:hAnsiTheme="majorBidi" w:cstheme="majorBidi"/>
          <w:lang w:val="en-US"/>
        </w:rPr>
      </w:pPr>
      <w:r w:rsidRPr="00F863B3">
        <w:rPr>
          <w:rFonts w:asciiTheme="majorBidi" w:hAnsiTheme="majorBidi" w:cstheme="majorBidi"/>
          <w:b/>
          <w:bCs/>
          <w:color w:val="000000"/>
          <w:lang w:val="en-US" w:bidi="ar-SA"/>
        </w:rPr>
        <w:t>In the introduction:</w:t>
      </w:r>
      <w:r w:rsidRPr="00F863B3">
        <w:rPr>
          <w:rFonts w:asciiTheme="majorBidi" w:hAnsiTheme="majorBidi" w:cstheme="majorBidi"/>
          <w:color w:val="000000"/>
          <w:lang w:val="en-US" w:bidi="ar-SA"/>
        </w:rPr>
        <w:t xml:space="preserve"> </w:t>
      </w:r>
      <w:r w:rsidRPr="00F863B3">
        <w:rPr>
          <w:rFonts w:asciiTheme="majorBidi" w:hAnsiTheme="majorBidi" w:cstheme="majorBidi"/>
          <w:color w:val="000000"/>
          <w:lang w:val="en-IL" w:bidi="ar-SA"/>
        </w:rPr>
        <w:t xml:space="preserve">the </w:t>
      </w:r>
      <w:r w:rsidRPr="00F863B3">
        <w:rPr>
          <w:rFonts w:asciiTheme="majorBidi" w:hAnsiTheme="majorBidi" w:cstheme="majorBidi"/>
          <w:color w:val="000000"/>
          <w:lang w:val="en-US" w:bidi="ar-SA"/>
        </w:rPr>
        <w:t>manuscript is</w:t>
      </w:r>
      <w:r w:rsidRPr="00F863B3">
        <w:rPr>
          <w:rFonts w:asciiTheme="majorBidi" w:hAnsiTheme="majorBidi" w:cstheme="majorBidi"/>
          <w:color w:val="000000"/>
          <w:lang w:val="en-IL" w:bidi="ar-SA"/>
        </w:rPr>
        <w:t xml:space="preserve"> dealing with important question of our days, yet it </w:t>
      </w:r>
      <w:r w:rsidRPr="00F863B3">
        <w:rPr>
          <w:rFonts w:asciiTheme="majorBidi" w:hAnsiTheme="majorBidi" w:cstheme="majorBidi"/>
          <w:color w:val="000000"/>
          <w:lang w:val="en-US" w:bidi="ar-SA"/>
        </w:rPr>
        <w:t>fails to define clearly the field of the study. In my view, it</w:t>
      </w:r>
      <w:r w:rsidRPr="00F863B3">
        <w:rPr>
          <w:rFonts w:asciiTheme="majorBidi" w:hAnsiTheme="majorBidi" w:cstheme="majorBidi"/>
          <w:color w:val="000000"/>
          <w:lang w:val="en-IL" w:bidi="ar-SA"/>
        </w:rPr>
        <w:t xml:space="preserve"> overemphasize</w:t>
      </w:r>
      <w:proofErr w:type="spellStart"/>
      <w:r w:rsidRPr="00F863B3">
        <w:rPr>
          <w:rFonts w:asciiTheme="majorBidi" w:hAnsiTheme="majorBidi" w:cstheme="majorBidi"/>
          <w:color w:val="000000"/>
          <w:lang w:val="en-US" w:bidi="ar-SA"/>
        </w:rPr>
        <w:t>s</w:t>
      </w:r>
      <w:proofErr w:type="spellEnd"/>
      <w:r w:rsidRPr="00F863B3">
        <w:rPr>
          <w:rFonts w:asciiTheme="majorBidi" w:hAnsiTheme="majorBidi" w:cstheme="majorBidi"/>
          <w:color w:val="000000"/>
          <w:lang w:val="en-US" w:bidi="ar-SA"/>
        </w:rPr>
        <w:t xml:space="preserve"> the</w:t>
      </w:r>
      <w:r w:rsidRPr="00F863B3">
        <w:rPr>
          <w:rFonts w:asciiTheme="majorBidi" w:hAnsiTheme="majorBidi" w:cstheme="majorBidi"/>
          <w:color w:val="000000"/>
          <w:lang w:val="en-IL" w:bidi="ar-SA"/>
        </w:rPr>
        <w:t xml:space="preserve"> cultural criticism</w:t>
      </w:r>
      <w:r w:rsidRPr="00F863B3">
        <w:rPr>
          <w:rFonts w:asciiTheme="majorBidi" w:hAnsiTheme="majorBidi" w:cstheme="majorBidi"/>
          <w:color w:val="000000"/>
          <w:lang w:val="en-US" w:bidi="ar-SA"/>
        </w:rPr>
        <w:t xml:space="preserve"> of Abravanel, </w:t>
      </w:r>
      <w:proofErr w:type="spellStart"/>
      <w:r w:rsidRPr="00F863B3">
        <w:rPr>
          <w:rFonts w:asciiTheme="majorBidi" w:hAnsiTheme="majorBidi" w:cstheme="majorBidi"/>
          <w:color w:val="000000"/>
          <w:lang w:val="en-US" w:bidi="ar-SA"/>
        </w:rPr>
        <w:t>Arama</w:t>
      </w:r>
      <w:proofErr w:type="spellEnd"/>
      <w:r w:rsidRPr="00F863B3">
        <w:rPr>
          <w:rFonts w:asciiTheme="majorBidi" w:hAnsiTheme="majorBidi" w:cstheme="majorBidi"/>
          <w:color w:val="000000"/>
          <w:lang w:val="en-US" w:bidi="ar-SA"/>
        </w:rPr>
        <w:t xml:space="preserve"> and Saba</w:t>
      </w:r>
      <w:r w:rsidRPr="00F863B3">
        <w:rPr>
          <w:rFonts w:asciiTheme="majorBidi" w:hAnsiTheme="majorBidi" w:cstheme="majorBidi"/>
          <w:color w:val="000000"/>
          <w:lang w:val="en-IL" w:bidi="ar-SA"/>
        </w:rPr>
        <w:t xml:space="preserve">, </w:t>
      </w:r>
      <w:r w:rsidRPr="00F863B3">
        <w:rPr>
          <w:rFonts w:asciiTheme="majorBidi" w:hAnsiTheme="majorBidi" w:cstheme="majorBidi"/>
          <w:color w:val="000000"/>
          <w:lang w:val="en-US" w:bidi="ar-SA"/>
        </w:rPr>
        <w:t>while overlooking other aspects in their</w:t>
      </w:r>
      <w:r w:rsidRPr="00F863B3">
        <w:rPr>
          <w:rFonts w:asciiTheme="majorBidi" w:hAnsiTheme="majorBidi" w:cstheme="majorBidi"/>
          <w:color w:val="000000"/>
          <w:lang w:val="en-IL" w:bidi="ar-SA"/>
        </w:rPr>
        <w:t xml:space="preserve"> writings </w:t>
      </w:r>
      <w:r w:rsidRPr="00F863B3">
        <w:rPr>
          <w:rFonts w:asciiTheme="majorBidi" w:hAnsiTheme="majorBidi" w:cstheme="majorBidi"/>
          <w:color w:val="000000"/>
          <w:lang w:val="en-US" w:bidi="ar-SA"/>
        </w:rPr>
        <w:t>which fits less to this notion of cultural criticism</w:t>
      </w:r>
      <w:r w:rsidRPr="00F863B3">
        <w:rPr>
          <w:rFonts w:asciiTheme="majorBidi" w:hAnsiTheme="majorBidi" w:cstheme="majorBidi"/>
          <w:color w:val="000000"/>
          <w:lang w:val="en-IL" w:bidi="ar-SA"/>
        </w:rPr>
        <w:t>.</w:t>
      </w:r>
      <w:r w:rsidRPr="00F863B3">
        <w:rPr>
          <w:rFonts w:asciiTheme="majorBidi" w:hAnsiTheme="majorBidi" w:cstheme="majorBidi"/>
          <w:color w:val="000000"/>
          <w:lang w:val="en-US" w:bidi="ar-SA"/>
        </w:rPr>
        <w:t xml:space="preserve"> In my view, the author should either take a clearer historical and intellectual </w:t>
      </w:r>
      <w:proofErr w:type="gramStart"/>
      <w:r w:rsidRPr="00F863B3">
        <w:rPr>
          <w:rFonts w:asciiTheme="majorBidi" w:hAnsiTheme="majorBidi" w:cstheme="majorBidi"/>
          <w:color w:val="000000"/>
          <w:lang w:val="en-US" w:bidi="ar-SA"/>
        </w:rPr>
        <w:t>approach, or</w:t>
      </w:r>
      <w:proofErr w:type="gramEnd"/>
      <w:r w:rsidRPr="00F863B3">
        <w:rPr>
          <w:rFonts w:asciiTheme="majorBidi" w:hAnsiTheme="majorBidi" w:cstheme="majorBidi"/>
          <w:color w:val="000000"/>
          <w:lang w:val="en-US" w:bidi="ar-SA"/>
        </w:rPr>
        <w:t xml:space="preserve"> see what could be learned today from the late medieval thought of </w:t>
      </w:r>
      <w:r w:rsidRPr="00F863B3">
        <w:rPr>
          <w:rFonts w:asciiTheme="majorBidi" w:hAnsiTheme="majorBidi" w:cstheme="majorBidi"/>
          <w:color w:val="000000"/>
          <w:lang w:val="en-US" w:bidi="ar-SA"/>
        </w:rPr>
        <w:t xml:space="preserve">Abravanel, </w:t>
      </w:r>
      <w:proofErr w:type="spellStart"/>
      <w:r w:rsidRPr="00F863B3">
        <w:rPr>
          <w:rFonts w:asciiTheme="majorBidi" w:hAnsiTheme="majorBidi" w:cstheme="majorBidi"/>
          <w:color w:val="000000"/>
          <w:lang w:val="en-US" w:bidi="ar-SA"/>
        </w:rPr>
        <w:t>Arama</w:t>
      </w:r>
      <w:proofErr w:type="spellEnd"/>
      <w:r w:rsidRPr="00F863B3">
        <w:rPr>
          <w:rFonts w:asciiTheme="majorBidi" w:hAnsiTheme="majorBidi" w:cstheme="majorBidi"/>
          <w:color w:val="000000"/>
          <w:lang w:val="en-US" w:bidi="ar-SA"/>
        </w:rPr>
        <w:t xml:space="preserve"> and Saba</w:t>
      </w:r>
      <w:r w:rsidRPr="00F863B3">
        <w:rPr>
          <w:rFonts w:asciiTheme="majorBidi" w:hAnsiTheme="majorBidi" w:cstheme="majorBidi"/>
          <w:color w:val="000000"/>
          <w:lang w:val="en-US" w:bidi="ar-SA"/>
        </w:rPr>
        <w:t xml:space="preserve">. The introduction is filled with </w:t>
      </w:r>
      <w:r w:rsidR="00782846" w:rsidRPr="00F863B3">
        <w:rPr>
          <w:rFonts w:asciiTheme="majorBidi" w:hAnsiTheme="majorBidi" w:cstheme="majorBidi"/>
          <w:color w:val="000000"/>
          <w:lang w:val="en-US" w:bidi="ar-SA"/>
        </w:rPr>
        <w:t>“exaggerations” like on p. 7: “</w:t>
      </w:r>
      <w:r w:rsidR="00782846" w:rsidRPr="00F863B3">
        <w:rPr>
          <w:rFonts w:asciiTheme="majorBidi" w:hAnsiTheme="majorBidi" w:cstheme="majorBidi"/>
          <w:lang w:val="en-IL" w:bidi="ar-SA"/>
        </w:rPr>
        <w:t xml:space="preserve">When Abravanel, </w:t>
      </w:r>
      <w:proofErr w:type="spellStart"/>
      <w:r w:rsidR="00782846" w:rsidRPr="00F863B3">
        <w:rPr>
          <w:rFonts w:asciiTheme="majorBidi" w:hAnsiTheme="majorBidi" w:cstheme="majorBidi"/>
          <w:lang w:val="en-IL" w:bidi="ar-SA"/>
        </w:rPr>
        <w:t>Arama</w:t>
      </w:r>
      <w:proofErr w:type="spellEnd"/>
      <w:r w:rsidR="00782846" w:rsidRPr="00F863B3">
        <w:rPr>
          <w:rFonts w:asciiTheme="majorBidi" w:hAnsiTheme="majorBidi" w:cstheme="majorBidi"/>
          <w:lang w:val="en-IL" w:bidi="ar-SA"/>
        </w:rPr>
        <w:t>, and others searched “enthusiastically for religious and ethical</w:t>
      </w:r>
      <w:r w:rsidR="00782846" w:rsidRPr="00F863B3">
        <w:rPr>
          <w:rFonts w:asciiTheme="majorBidi" w:hAnsiTheme="majorBidi" w:cstheme="majorBidi"/>
          <w:lang w:val="en-US" w:bidi="ar-SA"/>
        </w:rPr>
        <w:t xml:space="preserve"> </w:t>
      </w:r>
      <w:r w:rsidR="00782846" w:rsidRPr="00F863B3">
        <w:rPr>
          <w:rFonts w:asciiTheme="majorBidi" w:hAnsiTheme="majorBidi" w:cstheme="majorBidi"/>
          <w:lang w:val="en-IL" w:bidi="ar-SA"/>
        </w:rPr>
        <w:t>content,” they found it in abundance. These scholars were anti-materialists and anti-modernists.</w:t>
      </w:r>
      <w:r w:rsidR="00782846" w:rsidRPr="00F863B3">
        <w:rPr>
          <w:rFonts w:asciiTheme="majorBidi" w:hAnsiTheme="majorBidi" w:cstheme="majorBidi"/>
          <w:lang w:val="en-US" w:bidi="ar-SA"/>
        </w:rPr>
        <w:t xml:space="preserve"> </w:t>
      </w:r>
      <w:r w:rsidR="00782846" w:rsidRPr="00F863B3">
        <w:rPr>
          <w:rFonts w:asciiTheme="majorBidi" w:hAnsiTheme="majorBidi" w:cstheme="majorBidi"/>
          <w:lang w:val="en-IL" w:bidi="ar-SA"/>
        </w:rPr>
        <w:t>They believed that Judaism presented an alternative to the false gods of acquisitiveness, who, as</w:t>
      </w:r>
      <w:r w:rsidR="00782846" w:rsidRPr="00F863B3">
        <w:rPr>
          <w:rFonts w:asciiTheme="majorBidi" w:hAnsiTheme="majorBidi" w:cstheme="majorBidi"/>
          <w:lang w:val="en-US" w:bidi="ar-SA"/>
        </w:rPr>
        <w:t xml:space="preserve"> </w:t>
      </w:r>
      <w:r w:rsidR="00782846" w:rsidRPr="00F863B3">
        <w:rPr>
          <w:rFonts w:asciiTheme="majorBidi" w:hAnsiTheme="majorBidi" w:cstheme="majorBidi"/>
          <w:lang w:val="en-IL" w:bidi="ar-SA"/>
        </w:rPr>
        <w:t>they saw it, exerted powerful control over Jews in late Medieval Spain.</w:t>
      </w:r>
      <w:r w:rsidR="00782846" w:rsidRPr="00F863B3">
        <w:rPr>
          <w:rFonts w:asciiTheme="majorBidi" w:hAnsiTheme="majorBidi" w:cstheme="majorBidi"/>
          <w:color w:val="000000"/>
          <w:lang w:val="en-US" w:bidi="ar-SA"/>
        </w:rPr>
        <w:t xml:space="preserve">” This is only partly true, as the scholarship quoted by the author has shown. Here again, a clarification of the field of investigation would easily solve the problem of these </w:t>
      </w:r>
      <w:r w:rsidR="00782846" w:rsidRPr="00F863B3">
        <w:rPr>
          <w:rFonts w:asciiTheme="majorBidi" w:hAnsiTheme="majorBidi" w:cstheme="majorBidi"/>
          <w:color w:val="000000"/>
          <w:lang w:val="en-US" w:bidi="ar-SA"/>
        </w:rPr>
        <w:t>“exaggerations</w:t>
      </w:r>
      <w:r w:rsidR="00782846" w:rsidRPr="00F863B3">
        <w:rPr>
          <w:rFonts w:asciiTheme="majorBidi" w:hAnsiTheme="majorBidi" w:cstheme="majorBidi"/>
          <w:color w:val="000000"/>
          <w:lang w:val="en-US" w:bidi="ar-SA"/>
        </w:rPr>
        <w:t>.</w:t>
      </w:r>
      <w:r w:rsidR="00782846" w:rsidRPr="00F863B3">
        <w:rPr>
          <w:rFonts w:asciiTheme="majorBidi" w:hAnsiTheme="majorBidi" w:cstheme="majorBidi"/>
          <w:color w:val="000000"/>
          <w:lang w:val="en-US" w:bidi="ar-SA"/>
        </w:rPr>
        <w:t>”</w:t>
      </w:r>
      <w:r w:rsidR="00782846" w:rsidRPr="00F863B3">
        <w:rPr>
          <w:rFonts w:asciiTheme="majorBidi" w:hAnsiTheme="majorBidi" w:cstheme="majorBidi"/>
          <w:color w:val="000000"/>
          <w:lang w:val="en-US" w:bidi="ar-SA"/>
        </w:rPr>
        <w:t xml:space="preserve"> In this chapter and in other parts of the book, the scholarship used is not always updated. </w:t>
      </w:r>
    </w:p>
    <w:p w14:paraId="4275A6D1" w14:textId="77777777" w:rsidR="00F863B3" w:rsidRDefault="00F863B3" w:rsidP="002C2DF8">
      <w:pPr>
        <w:autoSpaceDE w:val="0"/>
        <w:autoSpaceDN w:val="0"/>
        <w:adjustRightInd w:val="0"/>
        <w:spacing w:after="0" w:line="360" w:lineRule="auto"/>
        <w:jc w:val="both"/>
        <w:rPr>
          <w:rFonts w:asciiTheme="majorBidi" w:hAnsiTheme="majorBidi" w:cstheme="majorBidi"/>
          <w:b/>
          <w:bCs/>
          <w:lang w:val="en-US"/>
        </w:rPr>
      </w:pPr>
    </w:p>
    <w:p w14:paraId="5B3F4253" w14:textId="19DCB0C1" w:rsidR="00782846" w:rsidRPr="00F863B3" w:rsidRDefault="00782846" w:rsidP="002C2DF8">
      <w:pPr>
        <w:autoSpaceDE w:val="0"/>
        <w:autoSpaceDN w:val="0"/>
        <w:adjustRightInd w:val="0"/>
        <w:spacing w:after="0" w:line="360" w:lineRule="auto"/>
        <w:jc w:val="both"/>
        <w:rPr>
          <w:rFonts w:asciiTheme="majorBidi" w:hAnsiTheme="majorBidi" w:cstheme="majorBidi"/>
          <w:lang w:val="en-US" w:bidi="ar-SA"/>
        </w:rPr>
      </w:pPr>
      <w:r w:rsidRPr="00F863B3">
        <w:rPr>
          <w:rFonts w:asciiTheme="majorBidi" w:hAnsiTheme="majorBidi" w:cstheme="majorBidi"/>
          <w:b/>
          <w:bCs/>
          <w:lang w:val="en-US"/>
        </w:rPr>
        <w:lastRenderedPageBreak/>
        <w:t xml:space="preserve">In chapter 1: </w:t>
      </w:r>
      <w:r w:rsidRPr="00F863B3">
        <w:rPr>
          <w:rFonts w:asciiTheme="majorBidi" w:hAnsiTheme="majorBidi" w:cstheme="majorBidi"/>
          <w:color w:val="000000"/>
          <w:lang w:val="en-IL" w:bidi="ar-SA"/>
        </w:rPr>
        <w:t>The chapter should be refocused on</w:t>
      </w:r>
      <w:r w:rsidR="004F6215" w:rsidRPr="00F863B3">
        <w:rPr>
          <w:rFonts w:asciiTheme="majorBidi" w:hAnsiTheme="majorBidi" w:cstheme="majorBidi"/>
          <w:color w:val="000000"/>
          <w:lang w:val="en-US" w:bidi="ar-SA"/>
        </w:rPr>
        <w:t xml:space="preserve"> a clearer</w:t>
      </w:r>
      <w:r w:rsidRPr="00F863B3">
        <w:rPr>
          <w:rFonts w:asciiTheme="majorBidi" w:hAnsiTheme="majorBidi" w:cstheme="majorBidi"/>
          <w:color w:val="000000"/>
          <w:lang w:val="en-IL" w:bidi="ar-SA"/>
        </w:rPr>
        <w:t xml:space="preserve"> </w:t>
      </w:r>
      <w:r w:rsidR="004F6215" w:rsidRPr="00F863B3">
        <w:rPr>
          <w:rFonts w:asciiTheme="majorBidi" w:hAnsiTheme="majorBidi" w:cstheme="majorBidi"/>
          <w:color w:val="000000"/>
          <w:lang w:val="en-US" w:bidi="ar-SA"/>
        </w:rPr>
        <w:t>t</w:t>
      </w:r>
      <w:proofErr w:type="spellStart"/>
      <w:r w:rsidRPr="00F863B3">
        <w:rPr>
          <w:rFonts w:asciiTheme="majorBidi" w:hAnsiTheme="majorBidi" w:cstheme="majorBidi"/>
          <w:color w:val="000000"/>
          <w:lang w:val="en-IL" w:bidi="ar-SA"/>
        </w:rPr>
        <w:t>extual</w:t>
      </w:r>
      <w:proofErr w:type="spellEnd"/>
      <w:r w:rsidRPr="00F863B3">
        <w:rPr>
          <w:rFonts w:asciiTheme="majorBidi" w:hAnsiTheme="majorBidi" w:cstheme="majorBidi"/>
          <w:color w:val="000000"/>
          <w:lang w:val="en-IL" w:bidi="ar-SA"/>
        </w:rPr>
        <w:t xml:space="preserve"> confrontation</w:t>
      </w:r>
      <w:r w:rsidR="004F6215" w:rsidRPr="00F863B3">
        <w:rPr>
          <w:rFonts w:asciiTheme="majorBidi" w:hAnsiTheme="majorBidi" w:cstheme="majorBidi"/>
          <w:color w:val="000000"/>
          <w:lang w:val="en-US" w:bidi="ar-SA"/>
        </w:rPr>
        <w:t xml:space="preserve"> of Abravanel’s, </w:t>
      </w:r>
      <w:proofErr w:type="spellStart"/>
      <w:r w:rsidR="004F6215" w:rsidRPr="00F863B3">
        <w:rPr>
          <w:rFonts w:asciiTheme="majorBidi" w:hAnsiTheme="majorBidi" w:cstheme="majorBidi"/>
          <w:color w:val="000000"/>
          <w:lang w:val="en-US" w:bidi="ar-SA"/>
        </w:rPr>
        <w:t>Arama’s</w:t>
      </w:r>
      <w:proofErr w:type="spellEnd"/>
      <w:r w:rsidR="004F6215" w:rsidRPr="00F863B3">
        <w:rPr>
          <w:rFonts w:asciiTheme="majorBidi" w:hAnsiTheme="majorBidi" w:cstheme="majorBidi"/>
          <w:color w:val="000000"/>
          <w:lang w:val="en-US" w:bidi="ar-SA"/>
        </w:rPr>
        <w:t xml:space="preserve"> and Saba’s interpretation of the sin of Babel, its intellectual and theological context, and then move to more substantial proof of the influence of the </w:t>
      </w:r>
      <w:r w:rsidRPr="00F863B3">
        <w:rPr>
          <w:rFonts w:asciiTheme="majorBidi" w:hAnsiTheme="majorBidi" w:cstheme="majorBidi"/>
          <w:color w:val="000000"/>
          <w:lang w:val="en-IL" w:bidi="ar-SA"/>
        </w:rPr>
        <w:t>Iberian urban context</w:t>
      </w:r>
      <w:r w:rsidR="004F6215" w:rsidRPr="00F863B3">
        <w:rPr>
          <w:rFonts w:asciiTheme="majorBidi" w:hAnsiTheme="majorBidi" w:cstheme="majorBidi"/>
          <w:color w:val="000000"/>
          <w:lang w:val="en-US" w:bidi="ar-SA"/>
        </w:rPr>
        <w:t xml:space="preserve"> on the view of the </w:t>
      </w:r>
      <w:r w:rsidR="004F6215" w:rsidRPr="00F863B3">
        <w:rPr>
          <w:rFonts w:asciiTheme="majorBidi" w:hAnsiTheme="majorBidi" w:cstheme="majorBidi"/>
          <w:color w:val="000000"/>
          <w:lang w:val="en-US" w:bidi="ar-SA"/>
        </w:rPr>
        <w:t xml:space="preserve">Abravanel, </w:t>
      </w:r>
      <w:proofErr w:type="spellStart"/>
      <w:r w:rsidR="004F6215" w:rsidRPr="00F863B3">
        <w:rPr>
          <w:rFonts w:asciiTheme="majorBidi" w:hAnsiTheme="majorBidi" w:cstheme="majorBidi"/>
          <w:color w:val="000000"/>
          <w:lang w:val="en-US" w:bidi="ar-SA"/>
        </w:rPr>
        <w:t>Aram</w:t>
      </w:r>
      <w:r w:rsidR="004F6215" w:rsidRPr="00F863B3">
        <w:rPr>
          <w:rFonts w:asciiTheme="majorBidi" w:hAnsiTheme="majorBidi" w:cstheme="majorBidi"/>
          <w:color w:val="000000"/>
          <w:lang w:val="en-US" w:bidi="ar-SA"/>
        </w:rPr>
        <w:t>a</w:t>
      </w:r>
      <w:proofErr w:type="spellEnd"/>
      <w:r w:rsidR="004F6215" w:rsidRPr="00F863B3">
        <w:rPr>
          <w:rFonts w:asciiTheme="majorBidi" w:hAnsiTheme="majorBidi" w:cstheme="majorBidi"/>
          <w:color w:val="000000"/>
          <w:lang w:val="en-US" w:bidi="ar-SA"/>
        </w:rPr>
        <w:t xml:space="preserve"> and Saba</w:t>
      </w:r>
      <w:r w:rsidR="004F6215" w:rsidRPr="00F863B3">
        <w:rPr>
          <w:rFonts w:asciiTheme="majorBidi" w:hAnsiTheme="majorBidi" w:cstheme="majorBidi"/>
          <w:color w:val="000000"/>
          <w:lang w:val="en-US" w:bidi="ar-SA"/>
        </w:rPr>
        <w:t>. On page 35, the author writes: “</w:t>
      </w:r>
      <w:r w:rsidR="004F6215" w:rsidRPr="00F863B3">
        <w:rPr>
          <w:rFonts w:asciiTheme="majorBidi" w:hAnsiTheme="majorBidi" w:cstheme="majorBidi"/>
          <w:lang w:val="en-IL" w:bidi="ar-SA"/>
        </w:rPr>
        <w:t>This reality may have informed Abravanel’s view of the builders of the</w:t>
      </w:r>
      <w:r w:rsidR="004F6215" w:rsidRPr="00F863B3">
        <w:rPr>
          <w:rFonts w:asciiTheme="majorBidi" w:hAnsiTheme="majorBidi" w:cstheme="majorBidi"/>
          <w:lang w:val="en-US" w:bidi="ar-SA"/>
        </w:rPr>
        <w:t xml:space="preserve"> </w:t>
      </w:r>
      <w:r w:rsidR="004F6215" w:rsidRPr="00F863B3">
        <w:rPr>
          <w:rFonts w:asciiTheme="majorBidi" w:hAnsiTheme="majorBidi" w:cstheme="majorBidi"/>
          <w:lang w:val="en-IL" w:bidi="ar-SA"/>
        </w:rPr>
        <w:t>Bible’s first city, who moved away from what he termed “the ancient, natural way.”</w:t>
      </w:r>
      <w:r w:rsidR="004F6215" w:rsidRPr="00F863B3">
        <w:rPr>
          <w:rFonts w:asciiTheme="majorBidi" w:hAnsiTheme="majorBidi" w:cstheme="majorBidi"/>
          <w:lang w:val="en-US" w:bidi="ar-SA"/>
        </w:rPr>
        <w:t xml:space="preserve"> This is not proven anywhere in the chapter and this should be in my view its focus. The chapter contains many inaccuracies concerning the life and work of Abravanel, this can easily be corrected by using recent scholarship. The translations of the Hebrew texts should be checked, they often contain errors. </w:t>
      </w:r>
    </w:p>
    <w:p w14:paraId="35DA5DB0" w14:textId="1548ED6D" w:rsidR="004F6215" w:rsidRPr="00F863B3" w:rsidRDefault="004F6215" w:rsidP="004F6215">
      <w:pPr>
        <w:autoSpaceDE w:val="0"/>
        <w:autoSpaceDN w:val="0"/>
        <w:adjustRightInd w:val="0"/>
        <w:spacing w:after="0" w:line="360" w:lineRule="auto"/>
        <w:jc w:val="both"/>
        <w:rPr>
          <w:rFonts w:asciiTheme="majorBidi" w:hAnsiTheme="majorBidi" w:cstheme="majorBidi"/>
          <w:lang w:val="en-US" w:bidi="ar-SA"/>
        </w:rPr>
      </w:pPr>
    </w:p>
    <w:p w14:paraId="29C922D3" w14:textId="02748A54" w:rsidR="004F6215" w:rsidRPr="00F863B3" w:rsidRDefault="004F6215" w:rsidP="004F6215">
      <w:pPr>
        <w:autoSpaceDE w:val="0"/>
        <w:autoSpaceDN w:val="0"/>
        <w:adjustRightInd w:val="0"/>
        <w:spacing w:after="0" w:line="360" w:lineRule="auto"/>
        <w:jc w:val="both"/>
        <w:rPr>
          <w:rFonts w:asciiTheme="majorBidi" w:hAnsiTheme="majorBidi" w:cstheme="majorBidi"/>
          <w:color w:val="000000"/>
          <w:lang w:val="en-US" w:bidi="ar-SA"/>
        </w:rPr>
      </w:pPr>
      <w:r w:rsidRPr="00F863B3">
        <w:rPr>
          <w:rFonts w:asciiTheme="majorBidi" w:hAnsiTheme="majorBidi" w:cstheme="majorBidi"/>
          <w:b/>
          <w:bCs/>
          <w:lang w:val="en-US" w:bidi="ar-SA"/>
        </w:rPr>
        <w:t xml:space="preserve">In chapter 2: </w:t>
      </w:r>
      <w:r w:rsidR="002C2DF8" w:rsidRPr="00F863B3">
        <w:rPr>
          <w:rFonts w:asciiTheme="majorBidi" w:hAnsiTheme="majorBidi" w:cstheme="majorBidi"/>
          <w:b/>
          <w:bCs/>
          <w:lang w:val="en-US" w:bidi="ar-SA"/>
        </w:rPr>
        <w:t>t</w:t>
      </w:r>
      <w:r w:rsidR="002C2DF8" w:rsidRPr="00F863B3">
        <w:rPr>
          <w:rFonts w:asciiTheme="majorBidi" w:hAnsiTheme="majorBidi" w:cstheme="majorBidi"/>
          <w:color w:val="000000"/>
          <w:lang w:val="en-IL" w:bidi="ar-SA"/>
        </w:rPr>
        <w:t>he chapter should be refocused on a clearer textual basis</w:t>
      </w:r>
      <w:r w:rsidR="002C2DF8" w:rsidRPr="00F863B3">
        <w:rPr>
          <w:rFonts w:asciiTheme="majorBidi" w:hAnsiTheme="majorBidi" w:cstheme="majorBidi"/>
          <w:color w:val="000000"/>
          <w:lang w:val="en-US" w:bidi="ar-SA"/>
        </w:rPr>
        <w:t xml:space="preserve"> confronting the views of </w:t>
      </w:r>
      <w:r w:rsidR="002C2DF8" w:rsidRPr="00F863B3">
        <w:rPr>
          <w:rFonts w:asciiTheme="majorBidi" w:hAnsiTheme="majorBidi" w:cstheme="majorBidi"/>
          <w:color w:val="000000"/>
          <w:lang w:val="en-US" w:bidi="ar-SA"/>
        </w:rPr>
        <w:t xml:space="preserve">Abravanel, </w:t>
      </w:r>
      <w:proofErr w:type="spellStart"/>
      <w:r w:rsidR="002C2DF8" w:rsidRPr="00F863B3">
        <w:rPr>
          <w:rFonts w:asciiTheme="majorBidi" w:hAnsiTheme="majorBidi" w:cstheme="majorBidi"/>
          <w:color w:val="000000"/>
          <w:lang w:val="en-US" w:bidi="ar-SA"/>
        </w:rPr>
        <w:t>Arama</w:t>
      </w:r>
      <w:proofErr w:type="spellEnd"/>
      <w:r w:rsidR="002C2DF8" w:rsidRPr="00F863B3">
        <w:rPr>
          <w:rFonts w:asciiTheme="majorBidi" w:hAnsiTheme="majorBidi" w:cstheme="majorBidi"/>
          <w:color w:val="000000"/>
          <w:lang w:val="en-US" w:bidi="ar-SA"/>
        </w:rPr>
        <w:t xml:space="preserve"> and Saba</w:t>
      </w:r>
      <w:r w:rsidR="002C2DF8" w:rsidRPr="00F863B3">
        <w:rPr>
          <w:rFonts w:asciiTheme="majorBidi" w:hAnsiTheme="majorBidi" w:cstheme="majorBidi"/>
          <w:color w:val="000000"/>
          <w:lang w:val="en-US" w:bidi="ar-SA"/>
        </w:rPr>
        <w:t xml:space="preserve"> on rural life and especially on the Gan Eden</w:t>
      </w:r>
      <w:r w:rsidR="00FC5156" w:rsidRPr="00F863B3">
        <w:rPr>
          <w:rFonts w:asciiTheme="majorBidi" w:hAnsiTheme="majorBidi" w:cstheme="majorBidi"/>
          <w:color w:val="000000"/>
          <w:lang w:val="en-US" w:bidi="ar-SA"/>
        </w:rPr>
        <w:t xml:space="preserve">, and it should then move to the historical context in the Iberian agricultural changes, and its perception by the three Jewish scholars. </w:t>
      </w:r>
      <w:r w:rsidR="002C2DF8" w:rsidRPr="00F863B3">
        <w:rPr>
          <w:rFonts w:asciiTheme="majorBidi" w:hAnsiTheme="majorBidi" w:cstheme="majorBidi"/>
          <w:color w:val="000000"/>
          <w:lang w:val="en-US" w:bidi="ar-SA"/>
        </w:rPr>
        <w:t xml:space="preserve">Here again the intellectual and theological context could be easily improved by focusing on the literature known by the three Jewish scholars, </w:t>
      </w:r>
      <w:r w:rsidR="00FC5156" w:rsidRPr="00F863B3">
        <w:rPr>
          <w:rFonts w:asciiTheme="majorBidi" w:hAnsiTheme="majorBidi" w:cstheme="majorBidi"/>
          <w:color w:val="000000"/>
          <w:lang w:val="en-US" w:bidi="ar-SA"/>
        </w:rPr>
        <w:t xml:space="preserve">and on the literature produced in their immediate entourage. Many translations of Hebrew texts are incorrect. </w:t>
      </w:r>
    </w:p>
    <w:p w14:paraId="51F305A9" w14:textId="732CFAEF" w:rsidR="00FC5156" w:rsidRPr="00F863B3" w:rsidRDefault="00FC5156" w:rsidP="004F6215">
      <w:pPr>
        <w:autoSpaceDE w:val="0"/>
        <w:autoSpaceDN w:val="0"/>
        <w:adjustRightInd w:val="0"/>
        <w:spacing w:after="0" w:line="360" w:lineRule="auto"/>
        <w:jc w:val="both"/>
        <w:rPr>
          <w:rFonts w:asciiTheme="majorBidi" w:hAnsiTheme="majorBidi" w:cstheme="majorBidi"/>
          <w:color w:val="000000"/>
          <w:lang w:val="en-US" w:bidi="ar-SA"/>
        </w:rPr>
      </w:pPr>
    </w:p>
    <w:p w14:paraId="1FA39B29" w14:textId="10C0C627" w:rsidR="00FC5156" w:rsidRPr="00F863B3" w:rsidRDefault="00FC5156" w:rsidP="0012442C">
      <w:pPr>
        <w:autoSpaceDE w:val="0"/>
        <w:autoSpaceDN w:val="0"/>
        <w:adjustRightInd w:val="0"/>
        <w:spacing w:after="0" w:line="360" w:lineRule="auto"/>
        <w:rPr>
          <w:rFonts w:asciiTheme="majorBidi" w:hAnsiTheme="majorBidi" w:cstheme="majorBidi"/>
          <w:lang w:val="en-US" w:bidi="ar-SA"/>
        </w:rPr>
      </w:pPr>
      <w:r w:rsidRPr="00F863B3">
        <w:rPr>
          <w:rFonts w:asciiTheme="majorBidi" w:hAnsiTheme="majorBidi" w:cstheme="majorBidi"/>
          <w:b/>
          <w:bCs/>
          <w:lang w:val="en-US" w:bidi="ar-SA"/>
        </w:rPr>
        <w:t xml:space="preserve">In chapter </w:t>
      </w:r>
      <w:r w:rsidRPr="00F863B3">
        <w:rPr>
          <w:rFonts w:asciiTheme="majorBidi" w:hAnsiTheme="majorBidi" w:cstheme="majorBidi"/>
          <w:b/>
          <w:bCs/>
          <w:lang w:val="en-US" w:bidi="ar-SA"/>
        </w:rPr>
        <w:t>3: “</w:t>
      </w:r>
      <w:r w:rsidRPr="00F863B3">
        <w:rPr>
          <w:rFonts w:asciiTheme="majorBidi" w:hAnsiTheme="majorBidi" w:cstheme="majorBidi"/>
          <w:lang w:val="en-IL" w:bidi="ar-SA"/>
        </w:rPr>
        <w:t>Sephardic Jews of Saba’s generation, including Isaac Abravanel and Isaac</w:t>
      </w:r>
      <w:r w:rsidRPr="00F863B3">
        <w:rPr>
          <w:rFonts w:asciiTheme="majorBidi" w:hAnsiTheme="majorBidi" w:cstheme="majorBidi"/>
          <w:lang w:val="en-US" w:bidi="ar-SA"/>
        </w:rPr>
        <w:t xml:space="preserve"> </w:t>
      </w:r>
      <w:proofErr w:type="spellStart"/>
      <w:r w:rsidRPr="00F863B3">
        <w:rPr>
          <w:rFonts w:asciiTheme="majorBidi" w:hAnsiTheme="majorBidi" w:cstheme="majorBidi"/>
          <w:lang w:val="en-IL" w:bidi="ar-SA"/>
        </w:rPr>
        <w:t>Arama</w:t>
      </w:r>
      <w:proofErr w:type="spellEnd"/>
      <w:r w:rsidRPr="00F863B3">
        <w:rPr>
          <w:rFonts w:asciiTheme="majorBidi" w:hAnsiTheme="majorBidi" w:cstheme="majorBidi"/>
          <w:lang w:val="en-IL" w:bidi="ar-SA"/>
        </w:rPr>
        <w:t>, understood social justice, economic equality, and environmental responsibility as firmly</w:t>
      </w:r>
      <w:r w:rsidRPr="00F863B3">
        <w:rPr>
          <w:rFonts w:asciiTheme="majorBidi" w:hAnsiTheme="majorBidi" w:cstheme="majorBidi"/>
          <w:lang w:val="en-US" w:bidi="ar-SA"/>
        </w:rPr>
        <w:t xml:space="preserve"> </w:t>
      </w:r>
      <w:r w:rsidRPr="00F863B3">
        <w:rPr>
          <w:rFonts w:asciiTheme="majorBidi" w:hAnsiTheme="majorBidi" w:cstheme="majorBidi"/>
          <w:lang w:val="en-IL" w:bidi="ar-SA"/>
        </w:rPr>
        <w:t>intertwined.</w:t>
      </w:r>
      <w:r w:rsidRPr="00F863B3">
        <w:rPr>
          <w:rFonts w:asciiTheme="majorBidi" w:hAnsiTheme="majorBidi" w:cstheme="majorBidi"/>
          <w:b/>
          <w:bCs/>
          <w:lang w:val="en-US" w:bidi="ar-SA"/>
        </w:rPr>
        <w:t xml:space="preserve">” </w:t>
      </w:r>
      <w:r w:rsidRPr="00F863B3">
        <w:rPr>
          <w:rFonts w:asciiTheme="majorBidi" w:hAnsiTheme="majorBidi" w:cstheme="majorBidi"/>
          <w:lang w:val="en-US" w:bidi="ar-SA"/>
        </w:rPr>
        <w:t xml:space="preserve">This fascinating claim could be more substantiated by </w:t>
      </w:r>
      <w:r w:rsidRPr="00F863B3">
        <w:rPr>
          <w:rFonts w:asciiTheme="majorBidi" w:hAnsiTheme="majorBidi" w:cstheme="majorBidi"/>
          <w:color w:val="000000"/>
          <w:lang w:val="en-IL" w:bidi="ar-SA"/>
        </w:rPr>
        <w:t>a clearer textual basis</w:t>
      </w:r>
      <w:r w:rsidRPr="00F863B3">
        <w:rPr>
          <w:rFonts w:asciiTheme="majorBidi" w:hAnsiTheme="majorBidi" w:cstheme="majorBidi"/>
          <w:color w:val="000000"/>
          <w:lang w:val="en-US" w:bidi="ar-SA"/>
        </w:rPr>
        <w:t xml:space="preserve"> confronting the views of Abravanel, </w:t>
      </w:r>
      <w:proofErr w:type="spellStart"/>
      <w:r w:rsidRPr="00F863B3">
        <w:rPr>
          <w:rFonts w:asciiTheme="majorBidi" w:hAnsiTheme="majorBidi" w:cstheme="majorBidi"/>
          <w:color w:val="000000"/>
          <w:lang w:val="en-US" w:bidi="ar-SA"/>
        </w:rPr>
        <w:t>Arama</w:t>
      </w:r>
      <w:proofErr w:type="spellEnd"/>
      <w:r w:rsidRPr="00F863B3">
        <w:rPr>
          <w:rFonts w:asciiTheme="majorBidi" w:hAnsiTheme="majorBidi" w:cstheme="majorBidi"/>
          <w:color w:val="000000"/>
          <w:lang w:val="en-US" w:bidi="ar-SA"/>
        </w:rPr>
        <w:t xml:space="preserve"> and Saba on</w:t>
      </w:r>
      <w:r w:rsidRPr="00F863B3">
        <w:rPr>
          <w:rFonts w:asciiTheme="majorBidi" w:hAnsiTheme="majorBidi" w:cstheme="majorBidi"/>
          <w:color w:val="000000"/>
          <w:lang w:val="en-US" w:bidi="ar-SA"/>
        </w:rPr>
        <w:t xml:space="preserve"> the Jubilee. The author writes: “</w:t>
      </w:r>
      <w:r w:rsidRPr="00F863B3">
        <w:rPr>
          <w:rFonts w:asciiTheme="majorBidi" w:hAnsiTheme="majorBidi" w:cstheme="majorBidi"/>
          <w:lang w:val="en-IL" w:bidi="ar-SA"/>
        </w:rPr>
        <w:t xml:space="preserve">Abravanel, Saba, and </w:t>
      </w:r>
      <w:proofErr w:type="spellStart"/>
      <w:r w:rsidRPr="00F863B3">
        <w:rPr>
          <w:rFonts w:asciiTheme="majorBidi" w:hAnsiTheme="majorBidi" w:cstheme="majorBidi"/>
          <w:lang w:val="en-IL" w:bidi="ar-SA"/>
        </w:rPr>
        <w:t>Arama</w:t>
      </w:r>
      <w:proofErr w:type="spellEnd"/>
      <w:r w:rsidRPr="00F863B3">
        <w:rPr>
          <w:rFonts w:asciiTheme="majorBidi" w:hAnsiTheme="majorBidi" w:cstheme="majorBidi"/>
          <w:lang w:val="en-IL" w:bidi="ar-SA"/>
        </w:rPr>
        <w:t xml:space="preserve"> saw that the</w:t>
      </w:r>
      <w:r w:rsidRPr="00F863B3">
        <w:rPr>
          <w:rFonts w:asciiTheme="majorBidi" w:hAnsiTheme="majorBidi" w:cstheme="majorBidi"/>
          <w:lang w:val="en-US" w:bidi="ar-SA"/>
        </w:rPr>
        <w:t xml:space="preserve"> </w:t>
      </w:r>
      <w:r w:rsidRPr="00F863B3">
        <w:rPr>
          <w:rFonts w:asciiTheme="majorBidi" w:hAnsiTheme="majorBidi" w:cstheme="majorBidi"/>
          <w:lang w:val="en-IL" w:bidi="ar-SA"/>
        </w:rPr>
        <w:t>Bible presented a moral and ecological alternative to greed and rapacity.</w:t>
      </w:r>
      <w:r w:rsidRPr="00F863B3">
        <w:rPr>
          <w:rFonts w:asciiTheme="majorBidi" w:hAnsiTheme="majorBidi" w:cstheme="majorBidi"/>
          <w:color w:val="000000"/>
          <w:lang w:val="en-US" w:bidi="ar-SA"/>
        </w:rPr>
        <w:t xml:space="preserve">” </w:t>
      </w:r>
      <w:r w:rsidR="0012442C" w:rsidRPr="00F863B3">
        <w:rPr>
          <w:rFonts w:asciiTheme="majorBidi" w:hAnsiTheme="majorBidi" w:cstheme="majorBidi"/>
          <w:color w:val="000000"/>
          <w:lang w:val="en-US" w:bidi="ar-SA"/>
        </w:rPr>
        <w:t xml:space="preserve">In my view, the chapter could profit from taking more seriously the theological reasons which brought </w:t>
      </w:r>
      <w:r w:rsidR="0012442C" w:rsidRPr="00F863B3">
        <w:rPr>
          <w:rFonts w:asciiTheme="majorBidi" w:hAnsiTheme="majorBidi" w:cstheme="majorBidi"/>
          <w:lang w:val="en-IL" w:bidi="ar-SA"/>
        </w:rPr>
        <w:t xml:space="preserve">Abravanel, Saba, and </w:t>
      </w:r>
      <w:proofErr w:type="spellStart"/>
      <w:r w:rsidR="0012442C" w:rsidRPr="00F863B3">
        <w:rPr>
          <w:rFonts w:asciiTheme="majorBidi" w:hAnsiTheme="majorBidi" w:cstheme="majorBidi"/>
          <w:lang w:val="en-IL" w:bidi="ar-SA"/>
        </w:rPr>
        <w:t>Arama</w:t>
      </w:r>
      <w:proofErr w:type="spellEnd"/>
      <w:r w:rsidR="0012442C" w:rsidRPr="00F863B3">
        <w:rPr>
          <w:rFonts w:asciiTheme="majorBidi" w:hAnsiTheme="majorBidi" w:cstheme="majorBidi"/>
          <w:lang w:val="en-US" w:bidi="ar-SA"/>
        </w:rPr>
        <w:t xml:space="preserve"> to limit greed. The chapter presents many fascinating texts, yet it would be good if the author would reflect a bit more on the category of ecology for 15</w:t>
      </w:r>
      <w:r w:rsidR="0012442C" w:rsidRPr="00F863B3">
        <w:rPr>
          <w:rFonts w:asciiTheme="majorBidi" w:hAnsiTheme="majorBidi" w:cstheme="majorBidi"/>
          <w:vertAlign w:val="superscript"/>
          <w:lang w:val="en-US" w:bidi="ar-SA"/>
        </w:rPr>
        <w:t>th</w:t>
      </w:r>
      <w:r w:rsidR="0012442C" w:rsidRPr="00F863B3">
        <w:rPr>
          <w:rFonts w:asciiTheme="majorBidi" w:hAnsiTheme="majorBidi" w:cstheme="majorBidi"/>
          <w:lang w:val="en-US" w:bidi="ar-SA"/>
        </w:rPr>
        <w:t xml:space="preserve"> century authors liker Abravanel, </w:t>
      </w:r>
      <w:proofErr w:type="spellStart"/>
      <w:r w:rsidR="0012442C" w:rsidRPr="00F863B3">
        <w:rPr>
          <w:rFonts w:asciiTheme="majorBidi" w:hAnsiTheme="majorBidi" w:cstheme="majorBidi"/>
          <w:lang w:val="en-US" w:bidi="ar-SA"/>
        </w:rPr>
        <w:t>Arama</w:t>
      </w:r>
      <w:proofErr w:type="spellEnd"/>
      <w:r w:rsidR="0012442C" w:rsidRPr="00F863B3">
        <w:rPr>
          <w:rFonts w:asciiTheme="majorBidi" w:hAnsiTheme="majorBidi" w:cstheme="majorBidi"/>
          <w:lang w:val="en-US" w:bidi="ar-SA"/>
        </w:rPr>
        <w:t xml:space="preserve"> and Saba. The author writes “</w:t>
      </w:r>
      <w:r w:rsidR="0012442C" w:rsidRPr="00F863B3">
        <w:rPr>
          <w:rFonts w:asciiTheme="majorBidi" w:hAnsiTheme="majorBidi" w:cstheme="majorBidi"/>
          <w:lang w:val="en-IL" w:bidi="ar-SA"/>
        </w:rPr>
        <w:t xml:space="preserve">As did </w:t>
      </w:r>
      <w:proofErr w:type="spellStart"/>
      <w:r w:rsidR="0012442C" w:rsidRPr="00F863B3">
        <w:rPr>
          <w:rFonts w:asciiTheme="majorBidi" w:hAnsiTheme="majorBidi" w:cstheme="majorBidi"/>
          <w:lang w:val="en-IL" w:bidi="ar-SA"/>
        </w:rPr>
        <w:t>Arama</w:t>
      </w:r>
      <w:proofErr w:type="spellEnd"/>
      <w:r w:rsidR="0012442C" w:rsidRPr="00F863B3">
        <w:rPr>
          <w:rFonts w:asciiTheme="majorBidi" w:hAnsiTheme="majorBidi" w:cstheme="majorBidi"/>
          <w:lang w:val="en-IL" w:bidi="ar-SA"/>
        </w:rPr>
        <w:t>, Abravanel understood exile to be the appropriate—</w:t>
      </w:r>
      <w:r w:rsidR="0012442C" w:rsidRPr="00F863B3">
        <w:rPr>
          <w:rFonts w:asciiTheme="majorBidi" w:hAnsiTheme="majorBidi" w:cstheme="majorBidi"/>
          <w:lang w:val="en-US" w:bidi="ar-SA"/>
        </w:rPr>
        <w:t xml:space="preserve"> </w:t>
      </w:r>
      <w:r w:rsidR="0012442C" w:rsidRPr="00F863B3">
        <w:rPr>
          <w:rFonts w:asciiTheme="majorBidi" w:hAnsiTheme="majorBidi" w:cstheme="majorBidi"/>
          <w:lang w:val="en-IL" w:bidi="ar-SA"/>
        </w:rPr>
        <w:t>and historically justified— punishment for the Jews’ failure to heed these laws</w:t>
      </w:r>
      <w:r w:rsidR="0012442C" w:rsidRPr="00F863B3">
        <w:rPr>
          <w:rFonts w:asciiTheme="majorBidi" w:hAnsiTheme="majorBidi" w:cstheme="majorBidi"/>
          <w:lang w:val="en-US" w:bidi="ar-SA"/>
        </w:rPr>
        <w:t xml:space="preserve">.” Abravanel and </w:t>
      </w:r>
      <w:proofErr w:type="spellStart"/>
      <w:r w:rsidR="0012442C" w:rsidRPr="00F863B3">
        <w:rPr>
          <w:rFonts w:asciiTheme="majorBidi" w:hAnsiTheme="majorBidi" w:cstheme="majorBidi"/>
          <w:lang w:val="en-US" w:bidi="ar-SA"/>
        </w:rPr>
        <w:t>Arama</w:t>
      </w:r>
      <w:proofErr w:type="spellEnd"/>
      <w:r w:rsidR="0012442C" w:rsidRPr="00F863B3">
        <w:rPr>
          <w:rFonts w:asciiTheme="majorBidi" w:hAnsiTheme="majorBidi" w:cstheme="majorBidi"/>
          <w:lang w:val="en-US" w:bidi="ar-SA"/>
        </w:rPr>
        <w:t xml:space="preserve"> have different views on the reason of Jewish exile, I think that the argument of the chapter and the book is not served by this exaggeration.</w:t>
      </w:r>
    </w:p>
    <w:p w14:paraId="4E7E7A18" w14:textId="2F535033" w:rsidR="0012442C" w:rsidRPr="00F863B3" w:rsidRDefault="0012442C" w:rsidP="0012442C">
      <w:pPr>
        <w:autoSpaceDE w:val="0"/>
        <w:autoSpaceDN w:val="0"/>
        <w:adjustRightInd w:val="0"/>
        <w:spacing w:after="0" w:line="360" w:lineRule="auto"/>
        <w:rPr>
          <w:rFonts w:asciiTheme="majorBidi" w:hAnsiTheme="majorBidi" w:cstheme="majorBidi"/>
          <w:lang w:val="en-US" w:bidi="ar-SA"/>
        </w:rPr>
      </w:pPr>
    </w:p>
    <w:p w14:paraId="2A387A4A" w14:textId="49F740A1" w:rsidR="0012442C" w:rsidRPr="00F863B3" w:rsidRDefault="0012442C" w:rsidP="0012442C">
      <w:pPr>
        <w:autoSpaceDE w:val="0"/>
        <w:autoSpaceDN w:val="0"/>
        <w:adjustRightInd w:val="0"/>
        <w:spacing w:after="0" w:line="360" w:lineRule="auto"/>
        <w:rPr>
          <w:rFonts w:asciiTheme="majorBidi" w:hAnsiTheme="majorBidi" w:cstheme="majorBidi"/>
          <w:lang w:val="en-US" w:bidi="ar-SA"/>
        </w:rPr>
      </w:pPr>
      <w:r w:rsidRPr="00F863B3">
        <w:rPr>
          <w:rFonts w:asciiTheme="majorBidi" w:hAnsiTheme="majorBidi" w:cstheme="majorBidi"/>
          <w:b/>
          <w:bCs/>
          <w:lang w:val="en-US" w:bidi="ar-SA"/>
        </w:rPr>
        <w:t xml:space="preserve">In chapter </w:t>
      </w:r>
      <w:r w:rsidRPr="00F863B3">
        <w:rPr>
          <w:rFonts w:asciiTheme="majorBidi" w:hAnsiTheme="majorBidi" w:cstheme="majorBidi"/>
          <w:b/>
          <w:bCs/>
          <w:lang w:val="en-US" w:bidi="ar-SA"/>
        </w:rPr>
        <w:t>4</w:t>
      </w:r>
      <w:r w:rsidRPr="00F863B3">
        <w:rPr>
          <w:rFonts w:asciiTheme="majorBidi" w:hAnsiTheme="majorBidi" w:cstheme="majorBidi"/>
          <w:b/>
          <w:bCs/>
          <w:lang w:val="en-US" w:bidi="ar-SA"/>
        </w:rPr>
        <w:t>:</w:t>
      </w:r>
      <w:r w:rsidRPr="00F863B3">
        <w:rPr>
          <w:rFonts w:asciiTheme="majorBidi" w:hAnsiTheme="majorBidi" w:cstheme="majorBidi"/>
          <w:b/>
          <w:bCs/>
          <w:lang w:val="en-US" w:bidi="ar-SA"/>
        </w:rPr>
        <w:t xml:space="preserve"> </w:t>
      </w:r>
      <w:r w:rsidRPr="00F863B3">
        <w:rPr>
          <w:rFonts w:asciiTheme="majorBidi" w:hAnsiTheme="majorBidi" w:cstheme="majorBidi"/>
          <w:lang w:val="en-US" w:bidi="ar-SA"/>
        </w:rPr>
        <w:t>This beautiful chapter could also benefit from the earlier remarks</w:t>
      </w:r>
      <w:r w:rsidR="00A27B7B" w:rsidRPr="00F863B3">
        <w:rPr>
          <w:rFonts w:asciiTheme="majorBidi" w:hAnsiTheme="majorBidi" w:cstheme="majorBidi"/>
          <w:lang w:val="en-US" w:bidi="ar-SA"/>
        </w:rPr>
        <w:t xml:space="preserve"> on clear philological basis and a clear clearer intellectual background. For me, the only problem is that this excellent chapter seems to contradict the “ecological” sensibility of the three Jewish Scholars, since they tend to idealize the kind of shepherding which was destroying the Iberian soil.</w:t>
      </w:r>
    </w:p>
    <w:p w14:paraId="2D7729FF" w14:textId="4F92D661" w:rsidR="00A27B7B" w:rsidRPr="00F863B3" w:rsidRDefault="00A27B7B" w:rsidP="0012442C">
      <w:pPr>
        <w:autoSpaceDE w:val="0"/>
        <w:autoSpaceDN w:val="0"/>
        <w:adjustRightInd w:val="0"/>
        <w:spacing w:after="0" w:line="360" w:lineRule="auto"/>
        <w:rPr>
          <w:rFonts w:asciiTheme="majorBidi" w:hAnsiTheme="majorBidi" w:cstheme="majorBidi"/>
          <w:lang w:val="en-US" w:bidi="ar-SA"/>
        </w:rPr>
      </w:pPr>
    </w:p>
    <w:p w14:paraId="4F3730A9" w14:textId="6CC207FE" w:rsidR="00A27B7B" w:rsidRPr="00F863B3" w:rsidRDefault="00A27B7B" w:rsidP="00A27B7B">
      <w:pPr>
        <w:autoSpaceDE w:val="0"/>
        <w:autoSpaceDN w:val="0"/>
        <w:adjustRightInd w:val="0"/>
        <w:spacing w:after="0" w:line="360" w:lineRule="auto"/>
        <w:rPr>
          <w:rFonts w:asciiTheme="majorBidi" w:hAnsiTheme="majorBidi" w:cstheme="majorBidi"/>
          <w:lang w:val="en-US" w:bidi="ar-SA"/>
        </w:rPr>
      </w:pPr>
      <w:r w:rsidRPr="00F863B3">
        <w:rPr>
          <w:rFonts w:asciiTheme="majorBidi" w:hAnsiTheme="majorBidi" w:cstheme="majorBidi"/>
          <w:b/>
          <w:bCs/>
          <w:lang w:val="en-US" w:bidi="ar-SA"/>
        </w:rPr>
        <w:t>In chapter 5: “</w:t>
      </w:r>
      <w:r w:rsidRPr="00F863B3">
        <w:rPr>
          <w:rFonts w:asciiTheme="majorBidi" w:hAnsiTheme="majorBidi" w:cstheme="majorBidi"/>
          <w:color w:val="222222"/>
          <w:lang w:val="en-IL" w:bidi="ar-SA"/>
        </w:rPr>
        <w:t xml:space="preserve">For </w:t>
      </w:r>
      <w:proofErr w:type="spellStart"/>
      <w:r w:rsidRPr="00F863B3">
        <w:rPr>
          <w:rFonts w:asciiTheme="majorBidi" w:hAnsiTheme="majorBidi" w:cstheme="majorBidi"/>
          <w:color w:val="222222"/>
          <w:lang w:val="en-IL" w:bidi="ar-SA"/>
        </w:rPr>
        <w:t>Arama</w:t>
      </w:r>
      <w:proofErr w:type="spellEnd"/>
      <w:r w:rsidRPr="00F863B3">
        <w:rPr>
          <w:rFonts w:asciiTheme="majorBidi" w:hAnsiTheme="majorBidi" w:cstheme="majorBidi"/>
          <w:color w:val="222222"/>
          <w:lang w:val="en-IL" w:bidi="ar-SA"/>
        </w:rPr>
        <w:t>, as for Abravanel and Saba, wealth was inimical to a system of ethics based on the</w:t>
      </w:r>
      <w:r w:rsidRPr="00F863B3">
        <w:rPr>
          <w:rFonts w:asciiTheme="majorBidi" w:hAnsiTheme="majorBidi" w:cstheme="majorBidi"/>
          <w:color w:val="222222"/>
          <w:lang w:val="en-US" w:bidi="ar-SA"/>
        </w:rPr>
        <w:t xml:space="preserve"> </w:t>
      </w:r>
      <w:r w:rsidRPr="00F863B3">
        <w:rPr>
          <w:rFonts w:asciiTheme="majorBidi" w:hAnsiTheme="majorBidi" w:cstheme="majorBidi"/>
          <w:color w:val="222222"/>
          <w:lang w:val="en-IL" w:bidi="ar-SA"/>
        </w:rPr>
        <w:t>Torah.</w:t>
      </w:r>
      <w:r w:rsidRPr="00F863B3">
        <w:rPr>
          <w:rFonts w:asciiTheme="majorBidi" w:hAnsiTheme="majorBidi" w:cstheme="majorBidi"/>
          <w:b/>
          <w:bCs/>
          <w:lang w:val="en-US" w:bidi="ar-SA"/>
        </w:rPr>
        <w:t xml:space="preserve">” </w:t>
      </w:r>
      <w:r w:rsidRPr="00F863B3">
        <w:rPr>
          <w:rFonts w:asciiTheme="majorBidi" w:hAnsiTheme="majorBidi" w:cstheme="majorBidi"/>
          <w:lang w:val="en-US" w:bidi="ar-SA"/>
        </w:rPr>
        <w:t>This view seems to me exaggerated, yet the problem is more to define more clearly the intellectual and theological framework of their criticism of greed. Using the remarks given earlier, these could be done by the author.</w:t>
      </w:r>
    </w:p>
    <w:p w14:paraId="6AB99E52" w14:textId="6DFBA426" w:rsidR="00A27B7B" w:rsidRPr="00F863B3" w:rsidRDefault="00A27B7B" w:rsidP="00A27B7B">
      <w:pPr>
        <w:autoSpaceDE w:val="0"/>
        <w:autoSpaceDN w:val="0"/>
        <w:adjustRightInd w:val="0"/>
        <w:spacing w:after="0" w:line="360" w:lineRule="auto"/>
        <w:rPr>
          <w:rFonts w:asciiTheme="majorBidi" w:hAnsiTheme="majorBidi" w:cstheme="majorBidi"/>
          <w:lang w:val="en-US" w:bidi="ar-SA"/>
        </w:rPr>
      </w:pPr>
    </w:p>
    <w:p w14:paraId="69D54960" w14:textId="366CE694" w:rsidR="00A27B7B" w:rsidRPr="00F863B3" w:rsidRDefault="00A27B7B" w:rsidP="00A27B7B">
      <w:pPr>
        <w:autoSpaceDE w:val="0"/>
        <w:autoSpaceDN w:val="0"/>
        <w:adjustRightInd w:val="0"/>
        <w:spacing w:after="0" w:line="360" w:lineRule="auto"/>
        <w:rPr>
          <w:rFonts w:asciiTheme="majorBidi" w:hAnsiTheme="majorBidi" w:cstheme="majorBidi"/>
          <w:lang w:val="en-US" w:bidi="ar-SA"/>
        </w:rPr>
      </w:pPr>
    </w:p>
    <w:p w14:paraId="0AD69B87" w14:textId="62500769" w:rsidR="00A27B7B" w:rsidRPr="00F863B3" w:rsidRDefault="00A27B7B" w:rsidP="00A27B7B">
      <w:pPr>
        <w:autoSpaceDE w:val="0"/>
        <w:autoSpaceDN w:val="0"/>
        <w:adjustRightInd w:val="0"/>
        <w:spacing w:after="0" w:line="360" w:lineRule="auto"/>
        <w:rPr>
          <w:rFonts w:asciiTheme="majorBidi" w:hAnsiTheme="majorBidi" w:cstheme="majorBidi"/>
          <w:lang w:val="en-US" w:bidi="ar-SA"/>
        </w:rPr>
      </w:pPr>
      <w:r w:rsidRPr="00F863B3">
        <w:rPr>
          <w:rFonts w:asciiTheme="majorBidi" w:hAnsiTheme="majorBidi" w:cstheme="majorBidi"/>
          <w:lang w:val="en-US" w:bidi="ar-SA"/>
        </w:rPr>
        <w:t xml:space="preserve">To conclude, I find this manuscript </w:t>
      </w:r>
      <w:r w:rsidR="00F863B3" w:rsidRPr="00F863B3">
        <w:rPr>
          <w:rFonts w:asciiTheme="majorBidi" w:hAnsiTheme="majorBidi" w:cstheme="majorBidi"/>
          <w:lang w:val="en-US" w:bidi="ar-SA"/>
        </w:rPr>
        <w:t>thought provoking and new. I am sure that after restructuring the manuscript along some of the lines proposed in this review, it will be a successful book.</w:t>
      </w:r>
    </w:p>
    <w:p w14:paraId="67B25BC4" w14:textId="77777777" w:rsidR="0012442C" w:rsidRPr="00F863B3" w:rsidRDefault="0012442C" w:rsidP="0012442C">
      <w:pPr>
        <w:autoSpaceDE w:val="0"/>
        <w:autoSpaceDN w:val="0"/>
        <w:adjustRightInd w:val="0"/>
        <w:spacing w:after="0" w:line="360" w:lineRule="auto"/>
        <w:rPr>
          <w:rFonts w:asciiTheme="majorBidi" w:hAnsiTheme="majorBidi" w:cstheme="majorBidi"/>
          <w:color w:val="000000"/>
          <w:lang w:val="en-US" w:bidi="ar-SA"/>
        </w:rPr>
      </w:pPr>
    </w:p>
    <w:p w14:paraId="0E766C3A" w14:textId="77777777" w:rsidR="00BE75F8" w:rsidRPr="00F863B3" w:rsidRDefault="00BE75F8" w:rsidP="00FC5156">
      <w:pPr>
        <w:spacing w:line="360" w:lineRule="auto"/>
        <w:jc w:val="both"/>
        <w:rPr>
          <w:rFonts w:asciiTheme="majorBidi" w:hAnsiTheme="majorBidi" w:cstheme="majorBidi"/>
          <w:lang w:val="en-US"/>
        </w:rPr>
      </w:pPr>
    </w:p>
    <w:p w14:paraId="7FD17215" w14:textId="6AB993C4" w:rsidR="009D5DED" w:rsidRPr="00841C38" w:rsidRDefault="009D5DED" w:rsidP="00385361">
      <w:pPr>
        <w:spacing w:line="360" w:lineRule="auto"/>
        <w:jc w:val="both"/>
        <w:rPr>
          <w:rFonts w:asciiTheme="majorBidi" w:hAnsiTheme="majorBidi" w:cstheme="majorBidi"/>
          <w:lang w:val="pt-PT"/>
        </w:rPr>
      </w:pPr>
      <w:bookmarkStart w:id="0" w:name="_GoBack"/>
      <w:bookmarkEnd w:id="0"/>
    </w:p>
    <w:sectPr w:rsidR="009D5DED" w:rsidRPr="00841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23"/>
    <w:rsid w:val="0012442C"/>
    <w:rsid w:val="002C2DF8"/>
    <w:rsid w:val="00385361"/>
    <w:rsid w:val="004F6215"/>
    <w:rsid w:val="005C49C2"/>
    <w:rsid w:val="00771223"/>
    <w:rsid w:val="00782846"/>
    <w:rsid w:val="00841C38"/>
    <w:rsid w:val="009D5DED"/>
    <w:rsid w:val="00A27B7B"/>
    <w:rsid w:val="00BE75F8"/>
    <w:rsid w:val="00C34E87"/>
    <w:rsid w:val="00C64F10"/>
    <w:rsid w:val="00C87A85"/>
    <w:rsid w:val="00F863B3"/>
    <w:rsid w:val="00FC515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61A4"/>
  <w15:chartTrackingRefBased/>
  <w15:docId w15:val="{298D9E60-1378-4794-BB44-02B0484D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סדריק כהן סקלי</dc:creator>
  <cp:keywords/>
  <dc:description/>
  <cp:lastModifiedBy>סדריק כהן סקלי</cp:lastModifiedBy>
  <cp:revision>3</cp:revision>
  <dcterms:created xsi:type="dcterms:W3CDTF">2020-03-15T15:41:00Z</dcterms:created>
  <dcterms:modified xsi:type="dcterms:W3CDTF">2020-03-15T22:22:00Z</dcterms:modified>
</cp:coreProperties>
</file>