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E1FE16" w14:textId="676F1EB2" w:rsidR="00551E0F" w:rsidRDefault="003330EE" w:rsidP="003330EE">
      <w:pPr>
        <w:bidi w:val="0"/>
        <w:spacing w:after="0" w:line="240" w:lineRule="auto"/>
        <w:ind w:left="84"/>
        <w:contextualSpacing/>
        <w:jc w:val="both"/>
        <w:rPr>
          <w:rFonts w:ascii="Arial" w:hAnsi="Arial"/>
          <w:b/>
          <w:bCs/>
          <w:sz w:val="20"/>
          <w:szCs w:val="20"/>
        </w:rPr>
      </w:pPr>
      <w:bookmarkStart w:id="0" w:name="OLE_LINK22"/>
      <w:bookmarkStart w:id="1" w:name="OLE_LINK21"/>
      <w:bookmarkStart w:id="2" w:name="OLE_LINK43"/>
      <w:bookmarkStart w:id="3" w:name="OLE_LINK62"/>
      <w:r>
        <w:rPr>
          <w:rFonts w:ascii="Arial" w:hAnsi="Arial" w:hint="cs"/>
          <w:b/>
          <w:bCs/>
          <w:sz w:val="20"/>
          <w:szCs w:val="20"/>
        </w:rPr>
        <w:t>S</w:t>
      </w:r>
      <w:r w:rsidR="00551E0F" w:rsidRPr="00033C81">
        <w:rPr>
          <w:rFonts w:ascii="Arial" w:hAnsi="Arial"/>
          <w:b/>
          <w:bCs/>
          <w:sz w:val="20"/>
          <w:szCs w:val="20"/>
        </w:rPr>
        <w:t xml:space="preserve">tudents </w:t>
      </w:r>
      <w:r w:rsidR="00DF3DE3">
        <w:rPr>
          <w:rFonts w:ascii="Arial" w:hAnsi="Arial"/>
          <w:b/>
          <w:bCs/>
          <w:sz w:val="20"/>
          <w:szCs w:val="20"/>
        </w:rPr>
        <w:t>g</w:t>
      </w:r>
      <w:r w:rsidR="00551E0F" w:rsidRPr="00033C81">
        <w:rPr>
          <w:rFonts w:ascii="Arial" w:hAnsi="Arial"/>
          <w:b/>
          <w:bCs/>
          <w:sz w:val="20"/>
          <w:szCs w:val="20"/>
        </w:rPr>
        <w:t>enerat</w:t>
      </w:r>
      <w:r w:rsidR="00DF3DE3">
        <w:rPr>
          <w:rFonts w:ascii="Arial" w:hAnsi="Arial"/>
          <w:b/>
          <w:bCs/>
          <w:sz w:val="20"/>
          <w:szCs w:val="20"/>
        </w:rPr>
        <w:t>ing</w:t>
      </w:r>
      <w:r w:rsidR="00551E0F" w:rsidRPr="00033C81">
        <w:rPr>
          <w:rFonts w:ascii="Arial" w:hAnsi="Arial"/>
          <w:b/>
          <w:bCs/>
          <w:sz w:val="20"/>
          <w:szCs w:val="20"/>
        </w:rPr>
        <w:t xml:space="preserve"> </w:t>
      </w:r>
      <w:r w:rsidR="00DF3DE3">
        <w:rPr>
          <w:rFonts w:ascii="Arial" w:hAnsi="Arial"/>
          <w:b/>
          <w:bCs/>
          <w:sz w:val="20"/>
          <w:szCs w:val="20"/>
        </w:rPr>
        <w:t>q</w:t>
      </w:r>
      <w:r w:rsidR="00551E0F">
        <w:rPr>
          <w:rFonts w:ascii="Arial" w:hAnsi="Arial"/>
          <w:b/>
          <w:bCs/>
          <w:sz w:val="20"/>
          <w:szCs w:val="20"/>
        </w:rPr>
        <w:t xml:space="preserve">uestions as a </w:t>
      </w:r>
      <w:r w:rsidR="00DF3DE3">
        <w:rPr>
          <w:rFonts w:ascii="Arial" w:hAnsi="Arial"/>
          <w:b/>
          <w:bCs/>
          <w:sz w:val="20"/>
          <w:szCs w:val="20"/>
        </w:rPr>
        <w:t>w</w:t>
      </w:r>
      <w:r w:rsidR="00551E0F">
        <w:rPr>
          <w:rFonts w:ascii="Arial" w:hAnsi="Arial"/>
          <w:b/>
          <w:bCs/>
          <w:sz w:val="20"/>
          <w:szCs w:val="20"/>
        </w:rPr>
        <w:t xml:space="preserve">ay of </w:t>
      </w:r>
      <w:r w:rsidR="00DF3DE3">
        <w:rPr>
          <w:rFonts w:ascii="Arial" w:hAnsi="Arial"/>
          <w:b/>
          <w:bCs/>
          <w:sz w:val="20"/>
          <w:szCs w:val="20"/>
        </w:rPr>
        <w:t>l</w:t>
      </w:r>
      <w:r w:rsidR="00551E0F">
        <w:rPr>
          <w:rFonts w:ascii="Arial" w:hAnsi="Arial"/>
          <w:b/>
          <w:bCs/>
          <w:sz w:val="20"/>
          <w:szCs w:val="20"/>
        </w:rPr>
        <w:t xml:space="preserve">earning  </w:t>
      </w:r>
    </w:p>
    <w:p w14:paraId="6BDD3CEC" w14:textId="77777777" w:rsidR="00551E0F" w:rsidRPr="00033C81" w:rsidRDefault="00551E0F" w:rsidP="00551E0F">
      <w:pPr>
        <w:bidi w:val="0"/>
        <w:spacing w:after="0" w:line="240" w:lineRule="auto"/>
        <w:ind w:left="84"/>
        <w:contextualSpacing/>
        <w:jc w:val="both"/>
        <w:rPr>
          <w:rFonts w:ascii="Arial" w:hAnsi="Arial"/>
          <w:bCs/>
          <w:sz w:val="20"/>
          <w:szCs w:val="20"/>
        </w:rPr>
      </w:pPr>
    </w:p>
    <w:p w14:paraId="4F0CAF30" w14:textId="77777777" w:rsidR="00F94D1E" w:rsidRDefault="00DB2763" w:rsidP="00F94D1E">
      <w:pPr>
        <w:bidi w:val="0"/>
        <w:spacing w:after="0" w:line="240" w:lineRule="auto"/>
        <w:ind w:left="84"/>
        <w:contextualSpacing/>
        <w:jc w:val="both"/>
        <w:rPr>
          <w:rFonts w:ascii="Arial" w:hAnsi="Arial"/>
          <w:sz w:val="20"/>
          <w:szCs w:val="20"/>
        </w:rPr>
      </w:pPr>
      <w:r w:rsidRPr="00033C81">
        <w:rPr>
          <w:rFonts w:ascii="Arial" w:hAnsi="Arial"/>
          <w:sz w:val="20"/>
          <w:szCs w:val="20"/>
        </w:rPr>
        <w:t xml:space="preserve">Ester </w:t>
      </w:r>
      <w:proofErr w:type="spellStart"/>
      <w:r w:rsidRPr="00033C81">
        <w:rPr>
          <w:rFonts w:ascii="Arial" w:hAnsi="Arial"/>
          <w:sz w:val="20"/>
          <w:szCs w:val="20"/>
        </w:rPr>
        <w:t>Aflalo</w:t>
      </w:r>
      <w:proofErr w:type="spellEnd"/>
      <w:r w:rsidRPr="00033C81">
        <w:rPr>
          <w:rFonts w:ascii="Arial" w:hAnsi="Arial"/>
          <w:sz w:val="20"/>
          <w:szCs w:val="20"/>
        </w:rPr>
        <w:t xml:space="preserve"> </w:t>
      </w:r>
    </w:p>
    <w:p w14:paraId="6B9F8AA6" w14:textId="77777777" w:rsidR="00F94D1E" w:rsidRDefault="00F94D1E" w:rsidP="00F94D1E">
      <w:pPr>
        <w:bidi w:val="0"/>
        <w:spacing w:after="0" w:line="240" w:lineRule="auto"/>
        <w:ind w:left="84"/>
        <w:contextualSpacing/>
        <w:jc w:val="both"/>
        <w:rPr>
          <w:rFonts w:ascii="Arial" w:hAnsi="Arial"/>
          <w:sz w:val="20"/>
          <w:szCs w:val="20"/>
        </w:rPr>
      </w:pPr>
    </w:p>
    <w:p w14:paraId="6710916F" w14:textId="77777777" w:rsidR="00551E0F" w:rsidRDefault="00551E0F" w:rsidP="00551E0F">
      <w:pPr>
        <w:bidi w:val="0"/>
        <w:spacing w:after="0" w:line="240" w:lineRule="auto"/>
        <w:ind w:left="84"/>
        <w:contextualSpacing/>
        <w:jc w:val="both"/>
        <w:rPr>
          <w:rFonts w:ascii="Arial" w:hAnsi="Arial"/>
          <w:sz w:val="20"/>
          <w:szCs w:val="20"/>
        </w:rPr>
      </w:pPr>
    </w:p>
    <w:p w14:paraId="01A82B1E" w14:textId="04BDA203" w:rsidR="00551E0F" w:rsidRPr="00551E0F" w:rsidRDefault="00551E0F" w:rsidP="00551E0F">
      <w:pPr>
        <w:bidi w:val="0"/>
        <w:spacing w:after="0" w:line="240" w:lineRule="auto"/>
        <w:ind w:left="84"/>
        <w:contextualSpacing/>
        <w:jc w:val="both"/>
        <w:rPr>
          <w:rFonts w:ascii="Arial" w:hAnsi="Arial"/>
          <w:b/>
          <w:sz w:val="20"/>
          <w:szCs w:val="20"/>
        </w:rPr>
      </w:pPr>
      <w:r w:rsidRPr="00551E0F">
        <w:rPr>
          <w:rFonts w:ascii="Arial" w:hAnsi="Arial"/>
          <w:b/>
          <w:sz w:val="20"/>
          <w:szCs w:val="20"/>
        </w:rPr>
        <w:t>Biographical/contact details of author(s)</w:t>
      </w:r>
    </w:p>
    <w:p w14:paraId="2B8ABE92" w14:textId="77777777" w:rsidR="00551E0F" w:rsidRDefault="00551E0F" w:rsidP="00551E0F">
      <w:pPr>
        <w:bidi w:val="0"/>
        <w:spacing w:after="0" w:line="240" w:lineRule="auto"/>
        <w:ind w:left="84"/>
        <w:contextualSpacing/>
        <w:jc w:val="both"/>
        <w:rPr>
          <w:rFonts w:ascii="Arial" w:hAnsi="Arial"/>
          <w:sz w:val="20"/>
          <w:szCs w:val="20"/>
        </w:rPr>
      </w:pPr>
    </w:p>
    <w:p w14:paraId="3D8C98C7" w14:textId="21FEF57B" w:rsidR="00551E0F" w:rsidRDefault="00551E0F" w:rsidP="00551E0F">
      <w:pPr>
        <w:bidi w:val="0"/>
        <w:spacing w:after="0" w:line="240" w:lineRule="auto"/>
        <w:ind w:left="84"/>
        <w:contextualSpacing/>
        <w:jc w:val="both"/>
        <w:rPr>
          <w:rFonts w:ascii="Arial" w:hAnsi="Arial"/>
          <w:b/>
          <w:bCs/>
          <w:sz w:val="20"/>
          <w:szCs w:val="20"/>
        </w:rPr>
      </w:pPr>
      <w:r w:rsidRPr="00033C81">
        <w:rPr>
          <w:rFonts w:ascii="Arial" w:hAnsi="Arial"/>
          <w:sz w:val="20"/>
          <w:szCs w:val="20"/>
        </w:rPr>
        <w:t xml:space="preserve">Ester </w:t>
      </w:r>
      <w:proofErr w:type="spellStart"/>
      <w:r w:rsidRPr="00033C81">
        <w:rPr>
          <w:rFonts w:ascii="Arial" w:hAnsi="Arial"/>
          <w:sz w:val="20"/>
          <w:szCs w:val="20"/>
        </w:rPr>
        <w:t>Aflalo</w:t>
      </w:r>
      <w:proofErr w:type="spellEnd"/>
      <w:r>
        <w:rPr>
          <w:rFonts w:ascii="Arial" w:hAnsi="Arial"/>
          <w:sz w:val="20"/>
          <w:szCs w:val="20"/>
        </w:rPr>
        <w:t>,</w:t>
      </w:r>
      <w:r w:rsidRPr="00033C81">
        <w:rPr>
          <w:rFonts w:ascii="Arial" w:hAnsi="Arial"/>
          <w:sz w:val="20"/>
          <w:szCs w:val="20"/>
        </w:rPr>
        <w:t xml:space="preserve"> </w:t>
      </w:r>
      <w:proofErr w:type="spellStart"/>
      <w:r w:rsidR="00DB2763" w:rsidRPr="00033C81">
        <w:rPr>
          <w:rFonts w:ascii="Arial" w:hAnsi="Arial"/>
          <w:sz w:val="20"/>
          <w:szCs w:val="20"/>
        </w:rPr>
        <w:t>Hemdat</w:t>
      </w:r>
      <w:proofErr w:type="spellEnd"/>
      <w:r w:rsidR="00DB2763" w:rsidRPr="00033C81">
        <w:rPr>
          <w:rFonts w:ascii="Arial" w:hAnsi="Arial"/>
          <w:sz w:val="20"/>
          <w:szCs w:val="20"/>
        </w:rPr>
        <w:t xml:space="preserve"> </w:t>
      </w:r>
      <w:proofErr w:type="spellStart"/>
      <w:r w:rsidR="00DB2763" w:rsidRPr="00033C81">
        <w:rPr>
          <w:rFonts w:ascii="Arial" w:hAnsi="Arial"/>
          <w:sz w:val="20"/>
          <w:szCs w:val="20"/>
        </w:rPr>
        <w:t>Hadarom</w:t>
      </w:r>
      <w:proofErr w:type="spellEnd"/>
      <w:r w:rsidR="00DB2763" w:rsidRPr="00033C81">
        <w:rPr>
          <w:rFonts w:ascii="Arial" w:hAnsi="Arial"/>
          <w:sz w:val="20"/>
          <w:szCs w:val="20"/>
        </w:rPr>
        <w:t xml:space="preserve"> College of Education, P.O.B. 412, </w:t>
      </w:r>
      <w:proofErr w:type="spellStart"/>
      <w:r w:rsidR="00DB2763" w:rsidRPr="00033C81">
        <w:rPr>
          <w:rFonts w:ascii="Arial" w:hAnsi="Arial"/>
          <w:sz w:val="20"/>
          <w:szCs w:val="20"/>
        </w:rPr>
        <w:t>Netivot</w:t>
      </w:r>
      <w:proofErr w:type="spellEnd"/>
      <w:r w:rsidR="00DB2763" w:rsidRPr="00033C81">
        <w:rPr>
          <w:rFonts w:ascii="Arial" w:hAnsi="Arial"/>
          <w:sz w:val="20"/>
          <w:szCs w:val="20"/>
        </w:rPr>
        <w:t xml:space="preserve"> 80200, Israel</w:t>
      </w:r>
      <w:r>
        <w:rPr>
          <w:rFonts w:ascii="Arial" w:hAnsi="Arial"/>
          <w:sz w:val="20"/>
          <w:szCs w:val="20"/>
        </w:rPr>
        <w:t xml:space="preserve">. Tel. 972-8-9937697. </w:t>
      </w:r>
      <w:r w:rsidRPr="00033C81">
        <w:rPr>
          <w:rFonts w:ascii="Arial" w:hAnsi="Arial"/>
          <w:sz w:val="20"/>
          <w:szCs w:val="20"/>
        </w:rPr>
        <w:t>Fax. 972-8-9937688</w:t>
      </w:r>
      <w:r>
        <w:rPr>
          <w:rFonts w:ascii="Arial" w:hAnsi="Arial"/>
          <w:sz w:val="20"/>
          <w:szCs w:val="20"/>
        </w:rPr>
        <w:t xml:space="preserve">. Email: </w:t>
      </w:r>
      <w:hyperlink r:id="rId8" w:history="1">
        <w:r w:rsidR="00DB2763" w:rsidRPr="00033C81">
          <w:rPr>
            <w:rStyle w:val="Hyperlink"/>
            <w:rFonts w:ascii="Arial" w:hAnsi="Arial"/>
            <w:sz w:val="20"/>
            <w:szCs w:val="20"/>
          </w:rPr>
          <w:t>ester@hemdat.ac.il</w:t>
        </w:r>
      </w:hyperlink>
      <w:r w:rsidR="00DB2763" w:rsidRPr="00033C81">
        <w:rPr>
          <w:rFonts w:ascii="Arial" w:hAnsi="Arial"/>
          <w:sz w:val="20"/>
          <w:szCs w:val="20"/>
        </w:rPr>
        <w:t xml:space="preserve"> </w:t>
      </w:r>
    </w:p>
    <w:p w14:paraId="575C7685" w14:textId="77777777" w:rsidR="00551E0F" w:rsidRDefault="00551E0F" w:rsidP="00551E0F">
      <w:pPr>
        <w:bidi w:val="0"/>
        <w:spacing w:after="0" w:line="240" w:lineRule="auto"/>
        <w:ind w:left="84"/>
        <w:contextualSpacing/>
        <w:jc w:val="both"/>
        <w:rPr>
          <w:rFonts w:ascii="Arial" w:hAnsi="Arial"/>
          <w:b/>
          <w:bCs/>
          <w:sz w:val="20"/>
          <w:szCs w:val="20"/>
        </w:rPr>
      </w:pPr>
    </w:p>
    <w:p w14:paraId="4B0AFF4B" w14:textId="77777777" w:rsidR="00C023F9" w:rsidRPr="00DF3DE3" w:rsidRDefault="00C023F9" w:rsidP="00C023F9">
      <w:pPr>
        <w:jc w:val="both"/>
        <w:rPr>
          <w:rFonts w:ascii="Arial" w:hAnsi="Arial"/>
          <w:sz w:val="20"/>
          <w:szCs w:val="20"/>
        </w:rPr>
      </w:pPr>
    </w:p>
    <w:p w14:paraId="005F6DC1" w14:textId="77777777" w:rsidR="00033C81" w:rsidRPr="00033C81" w:rsidRDefault="00033C81" w:rsidP="00033C81">
      <w:pPr>
        <w:bidi w:val="0"/>
        <w:spacing w:after="0" w:line="240" w:lineRule="auto"/>
        <w:ind w:left="84"/>
        <w:contextualSpacing/>
        <w:jc w:val="both"/>
        <w:rPr>
          <w:rFonts w:ascii="Arial" w:hAnsi="Arial"/>
          <w:bCs/>
          <w:sz w:val="20"/>
          <w:szCs w:val="20"/>
        </w:rPr>
      </w:pPr>
    </w:p>
    <w:p w14:paraId="7236C6AC" w14:textId="77777777" w:rsidR="00DB2763" w:rsidRPr="00033C81" w:rsidRDefault="00DB2763" w:rsidP="00033C81">
      <w:pPr>
        <w:bidi w:val="0"/>
        <w:spacing w:after="0" w:line="240" w:lineRule="auto"/>
        <w:ind w:left="284" w:hanging="200"/>
        <w:contextualSpacing/>
        <w:jc w:val="both"/>
        <w:rPr>
          <w:rFonts w:ascii="Arial" w:hAnsi="Arial"/>
          <w:b/>
          <w:bCs/>
          <w:sz w:val="20"/>
          <w:szCs w:val="20"/>
        </w:rPr>
      </w:pPr>
      <w:r w:rsidRPr="00033C81">
        <w:rPr>
          <w:rFonts w:ascii="Arial" w:hAnsi="Arial"/>
          <w:b/>
          <w:bCs/>
          <w:sz w:val="20"/>
          <w:szCs w:val="20"/>
        </w:rPr>
        <w:t>Abstract</w:t>
      </w:r>
    </w:p>
    <w:p w14:paraId="50631000" w14:textId="77777777" w:rsidR="00033C81" w:rsidRDefault="00033C81" w:rsidP="00033C81">
      <w:pPr>
        <w:bidi w:val="0"/>
        <w:spacing w:after="0" w:line="240" w:lineRule="auto"/>
        <w:ind w:left="84"/>
        <w:contextualSpacing/>
        <w:jc w:val="both"/>
        <w:rPr>
          <w:rFonts w:ascii="Arial" w:hAnsi="Arial"/>
          <w:sz w:val="20"/>
          <w:szCs w:val="20"/>
        </w:rPr>
      </w:pPr>
    </w:p>
    <w:p w14:paraId="2FE74CD3" w14:textId="358F6BE5" w:rsidR="00551E0F" w:rsidRDefault="00683377" w:rsidP="003330EE">
      <w:pPr>
        <w:bidi w:val="0"/>
        <w:spacing w:after="0" w:line="240" w:lineRule="auto"/>
        <w:ind w:left="84"/>
        <w:contextualSpacing/>
        <w:jc w:val="both"/>
        <w:rPr>
          <w:rFonts w:ascii="Arial" w:hAnsi="Arial"/>
          <w:sz w:val="20"/>
          <w:szCs w:val="20"/>
        </w:rPr>
      </w:pPr>
      <w:bookmarkStart w:id="4" w:name="OLE_LINK154"/>
      <w:r w:rsidRPr="00033C81">
        <w:rPr>
          <w:rFonts w:ascii="Arial" w:hAnsi="Arial"/>
          <w:sz w:val="20"/>
          <w:szCs w:val="20"/>
        </w:rPr>
        <w:t xml:space="preserve">Student </w:t>
      </w:r>
      <w:r w:rsidRPr="00033C81">
        <w:rPr>
          <w:rFonts w:ascii="Arial" w:hAnsi="Arial"/>
          <w:sz w:val="20"/>
          <w:szCs w:val="20"/>
        </w:rPr>
        <w:t>question</w:t>
      </w:r>
      <w:r w:rsidR="00C023F9">
        <w:rPr>
          <w:rFonts w:ascii="Arial" w:hAnsi="Arial"/>
          <w:sz w:val="20"/>
          <w:szCs w:val="20"/>
        </w:rPr>
        <w:t xml:space="preserve"> </w:t>
      </w:r>
      <w:r w:rsidRPr="00033C81">
        <w:rPr>
          <w:rFonts w:ascii="Arial" w:hAnsi="Arial"/>
          <w:sz w:val="20"/>
          <w:szCs w:val="20"/>
        </w:rPr>
        <w:t xml:space="preserve">generation </w:t>
      </w:r>
      <w:bookmarkEnd w:id="4"/>
      <w:r w:rsidRPr="00033C81">
        <w:rPr>
          <w:rFonts w:ascii="Arial" w:hAnsi="Arial"/>
          <w:sz w:val="20"/>
          <w:szCs w:val="20"/>
        </w:rPr>
        <w:t>is a constructive strategy that enriches learning, yet is hardly practiced in higher education. The study</w:t>
      </w:r>
      <w:r w:rsidR="00C023F9">
        <w:rPr>
          <w:rFonts w:ascii="Arial" w:hAnsi="Arial"/>
          <w:sz w:val="20"/>
          <w:szCs w:val="20"/>
        </w:rPr>
        <w:t xml:space="preserve"> described here</w:t>
      </w:r>
      <w:r w:rsidRPr="00033C81">
        <w:rPr>
          <w:rFonts w:ascii="Arial" w:hAnsi="Arial"/>
          <w:sz w:val="20"/>
          <w:szCs w:val="20"/>
        </w:rPr>
        <w:t xml:space="preserve"> presents a potential model for integrating </w:t>
      </w:r>
      <w:r w:rsidR="00C023F9">
        <w:rPr>
          <w:rFonts w:ascii="Arial" w:hAnsi="Arial"/>
          <w:sz w:val="20"/>
          <w:szCs w:val="20"/>
        </w:rPr>
        <w:t>student question generation</w:t>
      </w:r>
      <w:r w:rsidRPr="00033C81">
        <w:rPr>
          <w:rFonts w:ascii="Arial" w:hAnsi="Arial"/>
          <w:sz w:val="20"/>
          <w:szCs w:val="20"/>
        </w:rPr>
        <w:t xml:space="preserve"> into an education setting.133 students generated questions in groups, answered and assessed the questions of their peers. Comparison of the exam grades before and after</w:t>
      </w:r>
      <w:r w:rsidR="003330EE">
        <w:rPr>
          <w:rFonts w:ascii="Arial" w:hAnsi="Arial"/>
          <w:sz w:val="20"/>
          <w:szCs w:val="20"/>
        </w:rPr>
        <w:t xml:space="preserve"> </w:t>
      </w:r>
      <w:r w:rsidR="00C023F9">
        <w:rPr>
          <w:rFonts w:ascii="Arial" w:hAnsi="Arial"/>
          <w:sz w:val="20"/>
          <w:szCs w:val="20"/>
        </w:rPr>
        <w:t>student question generation</w:t>
      </w:r>
      <w:r w:rsidRPr="00033C81">
        <w:rPr>
          <w:rFonts w:ascii="Arial" w:hAnsi="Arial"/>
          <w:sz w:val="20"/>
          <w:szCs w:val="20"/>
        </w:rPr>
        <w:t xml:space="preserve"> found </w:t>
      </w:r>
      <w:r w:rsidR="003330EE" w:rsidRPr="00033C81">
        <w:rPr>
          <w:rFonts w:ascii="Arial" w:hAnsi="Arial"/>
          <w:sz w:val="20"/>
          <w:szCs w:val="20"/>
        </w:rPr>
        <w:t>that,</w:t>
      </w:r>
      <w:r w:rsidRPr="00033C81">
        <w:rPr>
          <w:rFonts w:ascii="Arial" w:hAnsi="Arial"/>
          <w:sz w:val="20"/>
          <w:szCs w:val="20"/>
        </w:rPr>
        <w:t xml:space="preserve"> the activity did not result in a statistically significant improvement in achievements. However, a comparison of only the achievements in answering the </w:t>
      </w:r>
      <w:bookmarkStart w:id="5" w:name="OLE_LINK8"/>
      <w:r w:rsidRPr="00033C81">
        <w:rPr>
          <w:rFonts w:ascii="Arial" w:hAnsi="Arial"/>
          <w:sz w:val="20"/>
          <w:szCs w:val="20"/>
        </w:rPr>
        <w:t xml:space="preserve">higher-order </w:t>
      </w:r>
      <w:bookmarkEnd w:id="5"/>
      <w:r w:rsidRPr="00033C81">
        <w:rPr>
          <w:rFonts w:ascii="Arial" w:hAnsi="Arial"/>
          <w:sz w:val="20"/>
          <w:szCs w:val="20"/>
        </w:rPr>
        <w:t xml:space="preserve">thinking questions revealed an improvement in the students’ ability to cope with these types of question. Moreover, the students reported advantages, such as reduction of test anxiety, productive group learning, and the creation of a question bank resulting from the activity, which helped the students study for the exam. The educational </w:t>
      </w:r>
      <w:bookmarkEnd w:id="0"/>
      <w:bookmarkEnd w:id="1"/>
      <w:r w:rsidRPr="00033C81">
        <w:rPr>
          <w:rFonts w:ascii="Arial" w:hAnsi="Arial"/>
          <w:sz w:val="20"/>
          <w:szCs w:val="20"/>
        </w:rPr>
        <w:t xml:space="preserve">implications of the findings are discussed. </w:t>
      </w:r>
      <w:bookmarkEnd w:id="2"/>
    </w:p>
    <w:p w14:paraId="24C2FA7F" w14:textId="77777777" w:rsidR="00551E0F" w:rsidRDefault="00551E0F" w:rsidP="00551E0F">
      <w:pPr>
        <w:bidi w:val="0"/>
        <w:spacing w:after="0" w:line="240" w:lineRule="auto"/>
        <w:ind w:left="84"/>
        <w:contextualSpacing/>
        <w:jc w:val="both"/>
        <w:rPr>
          <w:rFonts w:ascii="Arial" w:hAnsi="Arial"/>
          <w:sz w:val="20"/>
          <w:szCs w:val="20"/>
        </w:rPr>
      </w:pPr>
    </w:p>
    <w:p w14:paraId="40373A44" w14:textId="2DEAF973" w:rsidR="00683377" w:rsidRPr="00033C81" w:rsidRDefault="00683377" w:rsidP="00551E0F">
      <w:pPr>
        <w:bidi w:val="0"/>
        <w:spacing w:after="0" w:line="240" w:lineRule="auto"/>
        <w:ind w:left="84"/>
        <w:contextualSpacing/>
        <w:jc w:val="both"/>
        <w:rPr>
          <w:rFonts w:ascii="Arial" w:hAnsi="Arial"/>
          <w:sz w:val="20"/>
          <w:szCs w:val="20"/>
        </w:rPr>
      </w:pPr>
      <w:r w:rsidRPr="00033C81">
        <w:rPr>
          <w:rFonts w:ascii="Arial" w:hAnsi="Arial"/>
          <w:sz w:val="20"/>
          <w:szCs w:val="20"/>
        </w:rPr>
        <w:t xml:space="preserve">Keywords: </w:t>
      </w:r>
      <w:bookmarkStart w:id="6" w:name="OLE_LINK50"/>
      <w:bookmarkStart w:id="7" w:name="OLE_LINK54"/>
      <w:r w:rsidR="00C023F9">
        <w:rPr>
          <w:rFonts w:ascii="Arial" w:hAnsi="Arial"/>
          <w:sz w:val="20"/>
          <w:szCs w:val="20"/>
        </w:rPr>
        <w:t>s</w:t>
      </w:r>
      <w:r w:rsidRPr="00033C81">
        <w:rPr>
          <w:rFonts w:ascii="Arial" w:hAnsi="Arial"/>
          <w:sz w:val="20"/>
          <w:szCs w:val="20"/>
        </w:rPr>
        <w:t>tudent questions</w:t>
      </w:r>
      <w:bookmarkEnd w:id="6"/>
      <w:bookmarkEnd w:id="7"/>
      <w:r w:rsidR="00C023F9">
        <w:rPr>
          <w:rFonts w:ascii="Arial" w:hAnsi="Arial"/>
          <w:sz w:val="20"/>
          <w:szCs w:val="20"/>
        </w:rPr>
        <w:t>,</w:t>
      </w:r>
      <w:r w:rsidRPr="00033C81">
        <w:rPr>
          <w:rFonts w:ascii="Arial" w:hAnsi="Arial"/>
          <w:sz w:val="20"/>
          <w:szCs w:val="20"/>
        </w:rPr>
        <w:t xml:space="preserve"> </w:t>
      </w:r>
      <w:bookmarkStart w:id="8" w:name="OLE_LINK49"/>
      <w:bookmarkStart w:id="9" w:name="OLE_LINK55"/>
      <w:r w:rsidR="00C023F9">
        <w:rPr>
          <w:rFonts w:ascii="Arial" w:hAnsi="Arial"/>
          <w:sz w:val="20"/>
          <w:szCs w:val="20"/>
        </w:rPr>
        <w:t>q</w:t>
      </w:r>
      <w:r w:rsidRPr="00033C81">
        <w:rPr>
          <w:rFonts w:ascii="Arial" w:hAnsi="Arial"/>
          <w:sz w:val="20"/>
          <w:szCs w:val="20"/>
        </w:rPr>
        <w:t>uestion-generation</w:t>
      </w:r>
      <w:bookmarkEnd w:id="8"/>
      <w:bookmarkEnd w:id="9"/>
      <w:r w:rsidR="00C023F9">
        <w:rPr>
          <w:rFonts w:ascii="Arial" w:hAnsi="Arial"/>
          <w:sz w:val="20"/>
          <w:szCs w:val="20"/>
        </w:rPr>
        <w:t>,</w:t>
      </w:r>
      <w:r w:rsidRPr="00033C81">
        <w:rPr>
          <w:rFonts w:ascii="Arial" w:hAnsi="Arial"/>
          <w:sz w:val="20"/>
          <w:szCs w:val="20"/>
        </w:rPr>
        <w:t xml:space="preserve"> </w:t>
      </w:r>
      <w:bookmarkStart w:id="10" w:name="OLE_LINK56"/>
      <w:r w:rsidR="00C023F9">
        <w:rPr>
          <w:rFonts w:ascii="Arial" w:hAnsi="Arial"/>
          <w:sz w:val="20"/>
          <w:szCs w:val="20"/>
        </w:rPr>
        <w:t>h</w:t>
      </w:r>
      <w:r w:rsidRPr="00033C81">
        <w:rPr>
          <w:rFonts w:ascii="Arial" w:hAnsi="Arial"/>
          <w:sz w:val="20"/>
          <w:szCs w:val="20"/>
        </w:rPr>
        <w:t>igher-order questions</w:t>
      </w:r>
      <w:bookmarkEnd w:id="10"/>
      <w:r w:rsidRPr="00033C81">
        <w:rPr>
          <w:rFonts w:ascii="Arial" w:hAnsi="Arial"/>
          <w:sz w:val="20"/>
          <w:szCs w:val="20"/>
        </w:rPr>
        <w:t xml:space="preserve">; </w:t>
      </w:r>
      <w:bookmarkStart w:id="11" w:name="OLE_LINK57"/>
      <w:r w:rsidR="00C023F9">
        <w:rPr>
          <w:rFonts w:ascii="Arial" w:hAnsi="Arial"/>
          <w:sz w:val="20"/>
          <w:szCs w:val="20"/>
        </w:rPr>
        <w:t>a</w:t>
      </w:r>
      <w:r w:rsidRPr="00033C81">
        <w:rPr>
          <w:rFonts w:ascii="Arial" w:hAnsi="Arial"/>
          <w:sz w:val="20"/>
          <w:szCs w:val="20"/>
        </w:rPr>
        <w:t>ctive learning</w:t>
      </w:r>
      <w:bookmarkEnd w:id="11"/>
      <w:r w:rsidR="00C023F9">
        <w:rPr>
          <w:rFonts w:ascii="Arial" w:hAnsi="Arial"/>
          <w:sz w:val="20"/>
          <w:szCs w:val="20"/>
        </w:rPr>
        <w:t>,</w:t>
      </w:r>
      <w:r w:rsidR="00A1194A" w:rsidRPr="00033C81">
        <w:rPr>
          <w:rFonts w:ascii="Arial" w:hAnsi="Arial"/>
          <w:sz w:val="20"/>
          <w:szCs w:val="20"/>
        </w:rPr>
        <w:t xml:space="preserve"> </w:t>
      </w:r>
      <w:bookmarkStart w:id="12" w:name="OLE_LINK60"/>
      <w:bookmarkStart w:id="13" w:name="OLE_LINK61"/>
      <w:r w:rsidR="00C023F9">
        <w:rPr>
          <w:rFonts w:ascii="Arial" w:hAnsi="Arial"/>
          <w:sz w:val="20"/>
          <w:szCs w:val="20"/>
        </w:rPr>
        <w:t>h</w:t>
      </w:r>
      <w:r w:rsidR="00A1194A" w:rsidRPr="00033C81">
        <w:rPr>
          <w:rFonts w:ascii="Arial" w:hAnsi="Arial"/>
          <w:sz w:val="20"/>
          <w:szCs w:val="20"/>
        </w:rPr>
        <w:t>igher education</w:t>
      </w:r>
      <w:r w:rsidRPr="00033C81">
        <w:rPr>
          <w:rFonts w:ascii="Arial" w:hAnsi="Arial"/>
          <w:sz w:val="20"/>
          <w:szCs w:val="20"/>
        </w:rPr>
        <w:t xml:space="preserve"> </w:t>
      </w:r>
      <w:bookmarkEnd w:id="12"/>
      <w:bookmarkEnd w:id="13"/>
    </w:p>
    <w:bookmarkEnd w:id="3"/>
    <w:p w14:paraId="76F03333" w14:textId="77777777" w:rsidR="00331F85" w:rsidRPr="00033C81" w:rsidRDefault="00331F85" w:rsidP="00033C81">
      <w:pPr>
        <w:bidi w:val="0"/>
        <w:spacing w:after="0" w:line="240" w:lineRule="auto"/>
        <w:ind w:left="84"/>
        <w:contextualSpacing/>
        <w:jc w:val="both"/>
        <w:rPr>
          <w:rFonts w:ascii="Arial" w:hAnsi="Arial"/>
          <w:b/>
          <w:bCs/>
          <w:sz w:val="20"/>
          <w:szCs w:val="20"/>
        </w:rPr>
      </w:pPr>
    </w:p>
    <w:p w14:paraId="21C322D7" w14:textId="77777777" w:rsidR="00683377" w:rsidRPr="00033C81" w:rsidRDefault="00683377" w:rsidP="00033C81">
      <w:pPr>
        <w:bidi w:val="0"/>
        <w:spacing w:after="0" w:line="240" w:lineRule="auto"/>
        <w:ind w:left="84"/>
        <w:contextualSpacing/>
        <w:jc w:val="both"/>
        <w:rPr>
          <w:rFonts w:ascii="Arial" w:hAnsi="Arial"/>
          <w:b/>
          <w:bCs/>
          <w:sz w:val="20"/>
          <w:szCs w:val="20"/>
        </w:rPr>
      </w:pPr>
    </w:p>
    <w:p w14:paraId="561C474E" w14:textId="77777777" w:rsidR="00683377" w:rsidRPr="00033C81" w:rsidRDefault="00683377" w:rsidP="00033C81">
      <w:pPr>
        <w:bidi w:val="0"/>
        <w:spacing w:after="0" w:line="240" w:lineRule="auto"/>
        <w:ind w:left="84"/>
        <w:contextualSpacing/>
        <w:jc w:val="both"/>
        <w:rPr>
          <w:rFonts w:ascii="Arial" w:hAnsi="Arial"/>
          <w:b/>
          <w:bCs/>
          <w:sz w:val="20"/>
          <w:szCs w:val="20"/>
        </w:rPr>
      </w:pPr>
    </w:p>
    <w:p w14:paraId="77E9194B" w14:textId="77777777" w:rsidR="00331F85" w:rsidRPr="00033C81" w:rsidRDefault="00331F85" w:rsidP="00033C81">
      <w:pPr>
        <w:bidi w:val="0"/>
        <w:spacing w:after="0" w:line="240" w:lineRule="auto"/>
        <w:ind w:left="84"/>
        <w:contextualSpacing/>
        <w:jc w:val="both"/>
        <w:rPr>
          <w:rFonts w:ascii="Arial" w:hAnsi="Arial"/>
          <w:b/>
          <w:bCs/>
          <w:sz w:val="20"/>
          <w:szCs w:val="20"/>
        </w:rPr>
      </w:pPr>
    </w:p>
    <w:p w14:paraId="1EB3E765" w14:textId="77777777" w:rsidR="00033C81" w:rsidRPr="00033C81" w:rsidRDefault="00033C81" w:rsidP="00033C81">
      <w:pPr>
        <w:bidi w:val="0"/>
        <w:spacing w:after="0" w:line="240" w:lineRule="auto"/>
        <w:ind w:left="84"/>
        <w:contextualSpacing/>
        <w:jc w:val="both"/>
        <w:rPr>
          <w:rFonts w:ascii="Arial" w:hAnsi="Arial"/>
          <w:sz w:val="20"/>
          <w:szCs w:val="20"/>
          <w:lang w:val="en-GB"/>
        </w:rPr>
      </w:pPr>
    </w:p>
    <w:p w14:paraId="3119BCEE" w14:textId="1D3F3882" w:rsidR="001E5905" w:rsidRPr="007C5AB9" w:rsidRDefault="001E5905" w:rsidP="00033C81">
      <w:pPr>
        <w:bidi w:val="0"/>
        <w:spacing w:after="0" w:line="240" w:lineRule="auto"/>
        <w:ind w:left="84"/>
        <w:contextualSpacing/>
        <w:jc w:val="both"/>
        <w:rPr>
          <w:rFonts w:ascii="Arial" w:hAnsi="Arial"/>
          <w:b/>
          <w:bCs/>
          <w:sz w:val="20"/>
          <w:szCs w:val="20"/>
        </w:rPr>
      </w:pPr>
      <w:r w:rsidRPr="007C5AB9">
        <w:rPr>
          <w:rFonts w:ascii="Arial" w:hAnsi="Arial"/>
          <w:b/>
          <w:bCs/>
          <w:sz w:val="20"/>
          <w:szCs w:val="20"/>
        </w:rPr>
        <w:t>Questioning</w:t>
      </w:r>
      <w:r w:rsidR="00891570" w:rsidRPr="007C5AB9">
        <w:rPr>
          <w:rFonts w:ascii="Arial" w:hAnsi="Arial"/>
          <w:b/>
          <w:bCs/>
          <w:sz w:val="20"/>
          <w:szCs w:val="20"/>
        </w:rPr>
        <w:t xml:space="preserve"> in learning and teaching</w:t>
      </w:r>
    </w:p>
    <w:p w14:paraId="4371C01E" w14:textId="7324926C" w:rsidR="00775D78" w:rsidRPr="00033C81" w:rsidRDefault="00903D85" w:rsidP="00033C81">
      <w:pPr>
        <w:bidi w:val="0"/>
        <w:spacing w:after="0" w:line="240" w:lineRule="auto"/>
        <w:ind w:left="85"/>
        <w:contextualSpacing/>
        <w:jc w:val="both"/>
        <w:rPr>
          <w:rFonts w:ascii="Arial" w:hAnsi="Arial"/>
          <w:sz w:val="20"/>
          <w:szCs w:val="20"/>
        </w:rPr>
      </w:pPr>
      <w:r w:rsidRPr="00033C81">
        <w:rPr>
          <w:rFonts w:ascii="Arial" w:hAnsi="Arial"/>
          <w:sz w:val="20"/>
          <w:szCs w:val="20"/>
        </w:rPr>
        <w:t xml:space="preserve">Questioning </w:t>
      </w:r>
      <w:r w:rsidR="00F931BD" w:rsidRPr="00033C81">
        <w:rPr>
          <w:rFonts w:ascii="Arial" w:hAnsi="Arial"/>
          <w:sz w:val="20"/>
          <w:szCs w:val="20"/>
        </w:rPr>
        <w:t>lies</w:t>
      </w:r>
      <w:r w:rsidRPr="00033C81">
        <w:rPr>
          <w:rFonts w:ascii="Arial" w:hAnsi="Arial"/>
          <w:sz w:val="20"/>
          <w:szCs w:val="20"/>
        </w:rPr>
        <w:t xml:space="preserve"> at the foundation of learning and the students’ questions </w:t>
      </w:r>
      <w:r w:rsidR="00A33B51" w:rsidRPr="00033C81">
        <w:rPr>
          <w:rFonts w:ascii="Arial" w:hAnsi="Arial"/>
          <w:sz w:val="20"/>
          <w:szCs w:val="20"/>
        </w:rPr>
        <w:t>play</w:t>
      </w:r>
      <w:r w:rsidRPr="00033C81">
        <w:rPr>
          <w:rFonts w:ascii="Arial" w:hAnsi="Arial"/>
          <w:sz w:val="20"/>
          <w:szCs w:val="20"/>
        </w:rPr>
        <w:t xml:space="preserve"> a crucial role in meaningful learning and </w:t>
      </w:r>
      <w:r w:rsidR="00A33B51" w:rsidRPr="00033C81">
        <w:rPr>
          <w:rFonts w:ascii="Arial" w:hAnsi="Arial"/>
          <w:sz w:val="20"/>
          <w:szCs w:val="20"/>
        </w:rPr>
        <w:t>learning motivation</w:t>
      </w:r>
      <w:r w:rsidRPr="00033C81">
        <w:rPr>
          <w:rFonts w:ascii="Arial" w:hAnsi="Arial"/>
          <w:sz w:val="20"/>
          <w:szCs w:val="20"/>
        </w:rPr>
        <w:t xml:space="preserve">. In </w:t>
      </w:r>
      <w:r w:rsidR="00A33B51" w:rsidRPr="00033C81">
        <w:rPr>
          <w:rFonts w:ascii="Arial" w:hAnsi="Arial"/>
          <w:sz w:val="20"/>
          <w:szCs w:val="20"/>
        </w:rPr>
        <w:t>the study of</w:t>
      </w:r>
      <w:r w:rsidRPr="00033C81">
        <w:rPr>
          <w:rFonts w:ascii="Arial" w:hAnsi="Arial"/>
          <w:sz w:val="20"/>
          <w:szCs w:val="20"/>
        </w:rPr>
        <w:t xml:space="preserve"> </w:t>
      </w:r>
      <w:r w:rsidR="00A33B51" w:rsidRPr="00033C81">
        <w:rPr>
          <w:rFonts w:ascii="Arial" w:hAnsi="Arial"/>
          <w:sz w:val="20"/>
          <w:szCs w:val="20"/>
        </w:rPr>
        <w:t>s</w:t>
      </w:r>
      <w:r w:rsidRPr="00033C81">
        <w:rPr>
          <w:rFonts w:ascii="Arial" w:hAnsi="Arial"/>
          <w:sz w:val="20"/>
          <w:szCs w:val="20"/>
        </w:rPr>
        <w:t xml:space="preserve">cience, questioning is a fundamental component of </w:t>
      </w:r>
      <w:r w:rsidR="00A33B51" w:rsidRPr="00033C81">
        <w:rPr>
          <w:rFonts w:ascii="Arial" w:hAnsi="Arial"/>
          <w:sz w:val="20"/>
          <w:szCs w:val="20"/>
        </w:rPr>
        <w:t xml:space="preserve">the </w:t>
      </w:r>
      <w:r w:rsidRPr="00033C81">
        <w:rPr>
          <w:rFonts w:ascii="Arial" w:hAnsi="Arial"/>
          <w:sz w:val="20"/>
          <w:szCs w:val="20"/>
        </w:rPr>
        <w:t>research and problem</w:t>
      </w:r>
      <w:r w:rsidR="00A33B51" w:rsidRPr="00033C81">
        <w:rPr>
          <w:rFonts w:ascii="Arial" w:hAnsi="Arial"/>
          <w:sz w:val="20"/>
          <w:szCs w:val="20"/>
        </w:rPr>
        <w:t xml:space="preserve"> </w:t>
      </w:r>
      <w:r w:rsidRPr="00033C81">
        <w:rPr>
          <w:rFonts w:ascii="Arial" w:hAnsi="Arial"/>
          <w:sz w:val="20"/>
          <w:szCs w:val="20"/>
        </w:rPr>
        <w:t>solving process</w:t>
      </w:r>
      <w:r w:rsidR="00417CE6" w:rsidRPr="00033C81">
        <w:rPr>
          <w:rFonts w:ascii="Arial" w:hAnsi="Arial"/>
          <w:sz w:val="20"/>
          <w:szCs w:val="20"/>
        </w:rPr>
        <w:t>,</w:t>
      </w:r>
      <w:r w:rsidRPr="00033C81">
        <w:rPr>
          <w:rFonts w:ascii="Arial" w:hAnsi="Arial"/>
          <w:sz w:val="20"/>
          <w:szCs w:val="20"/>
        </w:rPr>
        <w:t xml:space="preserve"> and </w:t>
      </w:r>
      <w:r w:rsidR="00A33B51" w:rsidRPr="00033C81">
        <w:rPr>
          <w:rFonts w:ascii="Arial" w:hAnsi="Arial"/>
          <w:sz w:val="20"/>
          <w:szCs w:val="20"/>
        </w:rPr>
        <w:t>a</w:t>
      </w:r>
      <w:r w:rsidR="00243219" w:rsidRPr="00033C81">
        <w:rPr>
          <w:rFonts w:ascii="Arial" w:hAnsi="Arial"/>
          <w:sz w:val="20"/>
          <w:szCs w:val="20"/>
        </w:rPr>
        <w:t xml:space="preserve"> basic </w:t>
      </w:r>
      <w:r w:rsidR="00A33B51" w:rsidRPr="00033C81">
        <w:rPr>
          <w:rFonts w:ascii="Arial" w:hAnsi="Arial"/>
          <w:sz w:val="20"/>
          <w:szCs w:val="20"/>
        </w:rPr>
        <w:t>skill</w:t>
      </w:r>
      <w:r w:rsidRPr="00033C81">
        <w:rPr>
          <w:rFonts w:ascii="Arial" w:hAnsi="Arial"/>
          <w:sz w:val="20"/>
          <w:szCs w:val="20"/>
        </w:rPr>
        <w:t xml:space="preserve"> students must develop (Chin and </w:t>
      </w:r>
      <w:bookmarkStart w:id="14" w:name="OLE_LINK105"/>
      <w:r w:rsidRPr="00033C81">
        <w:rPr>
          <w:rFonts w:ascii="Arial" w:hAnsi="Arial"/>
          <w:sz w:val="20"/>
          <w:szCs w:val="20"/>
        </w:rPr>
        <w:t>Osborne</w:t>
      </w:r>
      <w:bookmarkEnd w:id="14"/>
      <w:r w:rsidR="00D45C7B" w:rsidRPr="00033C81">
        <w:rPr>
          <w:rFonts w:ascii="Arial" w:hAnsi="Arial"/>
          <w:sz w:val="20"/>
          <w:szCs w:val="20"/>
        </w:rPr>
        <w:t>,</w:t>
      </w:r>
      <w:r w:rsidRPr="00033C81">
        <w:rPr>
          <w:rFonts w:ascii="Arial" w:hAnsi="Arial"/>
          <w:sz w:val="20"/>
          <w:szCs w:val="20"/>
        </w:rPr>
        <w:t xml:space="preserve"> 2008</w:t>
      </w:r>
      <w:r w:rsidR="00F931BD" w:rsidRPr="00033C81">
        <w:rPr>
          <w:rFonts w:ascii="Arial" w:hAnsi="Arial"/>
          <w:sz w:val="20"/>
          <w:szCs w:val="20"/>
        </w:rPr>
        <w:t>)</w:t>
      </w:r>
      <w:r w:rsidRPr="00033C81">
        <w:rPr>
          <w:rFonts w:ascii="Arial" w:hAnsi="Arial"/>
          <w:sz w:val="20"/>
          <w:szCs w:val="20"/>
        </w:rPr>
        <w:t>.</w:t>
      </w:r>
      <w:r w:rsidR="00F931BD" w:rsidRPr="00033C81">
        <w:rPr>
          <w:rFonts w:ascii="Arial" w:hAnsi="Arial"/>
          <w:sz w:val="20"/>
          <w:szCs w:val="20"/>
        </w:rPr>
        <w:t xml:space="preserve"> </w:t>
      </w:r>
      <w:r w:rsidRPr="00033C81">
        <w:rPr>
          <w:rFonts w:ascii="Arial" w:hAnsi="Arial"/>
          <w:sz w:val="20"/>
          <w:szCs w:val="20"/>
        </w:rPr>
        <w:t>In order to develop thinking, reasoning, and critical thinking, it is important to encourage questioning (Mason</w:t>
      </w:r>
      <w:r w:rsidR="00D45C7B" w:rsidRPr="00033C81">
        <w:rPr>
          <w:rFonts w:ascii="Arial" w:hAnsi="Arial"/>
          <w:sz w:val="20"/>
          <w:szCs w:val="20"/>
        </w:rPr>
        <w:t>,</w:t>
      </w:r>
      <w:r w:rsidRPr="00033C81">
        <w:rPr>
          <w:rFonts w:ascii="Arial" w:hAnsi="Arial"/>
          <w:sz w:val="20"/>
          <w:szCs w:val="20"/>
        </w:rPr>
        <w:t xml:space="preserve"> 2007; </w:t>
      </w:r>
      <w:proofErr w:type="spellStart"/>
      <w:r w:rsidRPr="00033C81">
        <w:rPr>
          <w:rFonts w:ascii="Arial" w:hAnsi="Arial"/>
          <w:sz w:val="20"/>
          <w:szCs w:val="20"/>
        </w:rPr>
        <w:t>Zoller</w:t>
      </w:r>
      <w:proofErr w:type="spellEnd"/>
      <w:r w:rsidRPr="00033C81">
        <w:rPr>
          <w:rFonts w:ascii="Arial" w:hAnsi="Arial"/>
          <w:sz w:val="20"/>
          <w:szCs w:val="20"/>
        </w:rPr>
        <w:t xml:space="preserve"> et al.</w:t>
      </w:r>
      <w:r w:rsidR="00D45C7B" w:rsidRPr="00033C81">
        <w:rPr>
          <w:rFonts w:ascii="Arial" w:hAnsi="Arial"/>
          <w:sz w:val="20"/>
          <w:szCs w:val="20"/>
        </w:rPr>
        <w:t>,</w:t>
      </w:r>
      <w:r w:rsidRPr="00033C81">
        <w:rPr>
          <w:rFonts w:ascii="Arial" w:hAnsi="Arial"/>
          <w:sz w:val="20"/>
          <w:szCs w:val="20"/>
        </w:rPr>
        <w:t xml:space="preserve"> 1997). Students’ questions, mainly in-depth questions, indicate that they are thinking about the topic, attempting to link </w:t>
      </w:r>
      <w:r w:rsidR="00A33B51" w:rsidRPr="00033C81">
        <w:rPr>
          <w:rFonts w:ascii="Arial" w:hAnsi="Arial"/>
          <w:sz w:val="20"/>
          <w:szCs w:val="20"/>
        </w:rPr>
        <w:t>new</w:t>
      </w:r>
      <w:r w:rsidRPr="00033C81">
        <w:rPr>
          <w:rFonts w:ascii="Arial" w:hAnsi="Arial"/>
          <w:sz w:val="20"/>
          <w:szCs w:val="20"/>
        </w:rPr>
        <w:t xml:space="preserve"> ideas to existing knowledge, and seeking comprehension (Watts </w:t>
      </w:r>
      <w:bookmarkStart w:id="15" w:name="OLE_LINK107"/>
      <w:bookmarkStart w:id="16" w:name="OLE_LINK106"/>
      <w:r w:rsidRPr="00033C81">
        <w:rPr>
          <w:rFonts w:ascii="Arial" w:hAnsi="Arial"/>
          <w:sz w:val="20"/>
          <w:szCs w:val="20"/>
        </w:rPr>
        <w:t>and Alsop</w:t>
      </w:r>
      <w:bookmarkEnd w:id="15"/>
      <w:bookmarkEnd w:id="16"/>
      <w:r w:rsidR="00D45C7B" w:rsidRPr="00033C81">
        <w:rPr>
          <w:rFonts w:ascii="Arial" w:hAnsi="Arial"/>
          <w:sz w:val="20"/>
          <w:szCs w:val="20"/>
        </w:rPr>
        <w:t>,</w:t>
      </w:r>
      <w:r w:rsidRPr="00033C81">
        <w:rPr>
          <w:rFonts w:ascii="Arial" w:hAnsi="Arial"/>
          <w:sz w:val="20"/>
          <w:szCs w:val="20"/>
        </w:rPr>
        <w:t xml:space="preserve"> 1995;</w:t>
      </w:r>
      <w:r w:rsidRPr="00033C81">
        <w:rPr>
          <w:rFonts w:ascii="Arial" w:hAnsi="Arial"/>
          <w:color w:val="00B050"/>
          <w:sz w:val="20"/>
          <w:szCs w:val="20"/>
        </w:rPr>
        <w:t xml:space="preserve"> </w:t>
      </w:r>
      <w:proofErr w:type="spellStart"/>
      <w:r w:rsidRPr="00033C81">
        <w:rPr>
          <w:rFonts w:ascii="Arial" w:hAnsi="Arial"/>
          <w:sz w:val="20"/>
          <w:szCs w:val="20"/>
        </w:rPr>
        <w:t>Furtak</w:t>
      </w:r>
      <w:proofErr w:type="spellEnd"/>
      <w:r w:rsidRPr="00033C81">
        <w:rPr>
          <w:rFonts w:ascii="Arial" w:hAnsi="Arial"/>
          <w:sz w:val="20"/>
          <w:szCs w:val="20"/>
        </w:rPr>
        <w:t xml:space="preserve"> and Ruiz-Primo</w:t>
      </w:r>
      <w:r w:rsidR="00D45C7B" w:rsidRPr="00033C81">
        <w:rPr>
          <w:rFonts w:ascii="Arial" w:hAnsi="Arial"/>
          <w:sz w:val="20"/>
          <w:szCs w:val="20"/>
        </w:rPr>
        <w:t>,</w:t>
      </w:r>
      <w:r w:rsidRPr="00033C81">
        <w:rPr>
          <w:rFonts w:ascii="Arial" w:hAnsi="Arial"/>
          <w:sz w:val="20"/>
          <w:szCs w:val="20"/>
        </w:rPr>
        <w:t xml:space="preserve"> 2008). The questions help to </w:t>
      </w:r>
      <w:r w:rsidR="00C77782" w:rsidRPr="00033C81">
        <w:rPr>
          <w:rFonts w:ascii="Arial" w:hAnsi="Arial"/>
          <w:sz w:val="20"/>
          <w:szCs w:val="20"/>
        </w:rPr>
        <w:t xml:space="preserve">enhance </w:t>
      </w:r>
      <w:r w:rsidRPr="00033C81">
        <w:rPr>
          <w:rFonts w:ascii="Arial" w:hAnsi="Arial"/>
          <w:sz w:val="20"/>
          <w:szCs w:val="20"/>
        </w:rPr>
        <w:t>the student’s knowledge</w:t>
      </w:r>
      <w:r w:rsidR="00C77782" w:rsidRPr="00033C81">
        <w:rPr>
          <w:rFonts w:ascii="Arial" w:hAnsi="Arial"/>
          <w:sz w:val="20"/>
          <w:szCs w:val="20"/>
        </w:rPr>
        <w:t>;</w:t>
      </w:r>
      <w:r w:rsidRPr="00033C81">
        <w:rPr>
          <w:rFonts w:ascii="Arial" w:hAnsi="Arial"/>
          <w:sz w:val="20"/>
          <w:szCs w:val="20"/>
        </w:rPr>
        <w:t xml:space="preserve"> gradually </w:t>
      </w:r>
      <w:r w:rsidR="00C77782" w:rsidRPr="00033C81">
        <w:rPr>
          <w:rFonts w:ascii="Arial" w:hAnsi="Arial"/>
          <w:sz w:val="20"/>
          <w:szCs w:val="20"/>
        </w:rPr>
        <w:t>the students clarify</w:t>
      </w:r>
      <w:r w:rsidRPr="00033C81">
        <w:rPr>
          <w:rFonts w:ascii="Arial" w:hAnsi="Arial"/>
          <w:sz w:val="20"/>
          <w:szCs w:val="20"/>
        </w:rPr>
        <w:t xml:space="preserve"> </w:t>
      </w:r>
      <w:r w:rsidR="00C77782" w:rsidRPr="00033C81">
        <w:rPr>
          <w:rFonts w:ascii="Arial" w:hAnsi="Arial"/>
          <w:sz w:val="20"/>
          <w:szCs w:val="20"/>
        </w:rPr>
        <w:t xml:space="preserve"> the</w:t>
      </w:r>
      <w:r w:rsidR="003C2318" w:rsidRPr="00033C81">
        <w:rPr>
          <w:rFonts w:ascii="Arial" w:hAnsi="Arial"/>
          <w:sz w:val="20"/>
          <w:szCs w:val="20"/>
        </w:rPr>
        <w:t xml:space="preserve"> </w:t>
      </w:r>
      <w:r w:rsidR="00C77782" w:rsidRPr="00033C81">
        <w:rPr>
          <w:rFonts w:ascii="Arial" w:hAnsi="Arial"/>
          <w:sz w:val="20"/>
          <w:szCs w:val="20"/>
        </w:rPr>
        <w:t>information</w:t>
      </w:r>
      <w:r w:rsidRPr="00033C81">
        <w:rPr>
          <w:rFonts w:ascii="Arial" w:hAnsi="Arial"/>
          <w:sz w:val="20"/>
          <w:szCs w:val="20"/>
        </w:rPr>
        <w:t xml:space="preserve">, discover and </w:t>
      </w:r>
      <w:r w:rsidR="00C77782" w:rsidRPr="00033C81">
        <w:rPr>
          <w:rFonts w:ascii="Arial" w:hAnsi="Arial"/>
          <w:sz w:val="20"/>
          <w:szCs w:val="20"/>
        </w:rPr>
        <w:t>complete what is missing</w:t>
      </w:r>
      <w:r w:rsidRPr="00033C81">
        <w:rPr>
          <w:rFonts w:ascii="Arial" w:hAnsi="Arial"/>
          <w:sz w:val="20"/>
          <w:szCs w:val="20"/>
        </w:rPr>
        <w:t xml:space="preserve"> (</w:t>
      </w:r>
      <w:proofErr w:type="spellStart"/>
      <w:r w:rsidRPr="00033C81">
        <w:rPr>
          <w:rFonts w:ascii="Arial" w:hAnsi="Arial"/>
          <w:sz w:val="20"/>
          <w:szCs w:val="20"/>
        </w:rPr>
        <w:t>Biddulph</w:t>
      </w:r>
      <w:proofErr w:type="spellEnd"/>
      <w:r w:rsidR="00D45C7B" w:rsidRPr="00033C81">
        <w:rPr>
          <w:rFonts w:ascii="Arial" w:hAnsi="Arial"/>
          <w:sz w:val="20"/>
          <w:szCs w:val="20"/>
        </w:rPr>
        <w:t xml:space="preserve"> et al., </w:t>
      </w:r>
      <w:r w:rsidRPr="00033C81">
        <w:rPr>
          <w:rFonts w:ascii="Arial" w:hAnsi="Arial"/>
          <w:sz w:val="20"/>
          <w:szCs w:val="20"/>
        </w:rPr>
        <w:t xml:space="preserve">1986) and </w:t>
      </w:r>
      <w:r w:rsidR="00C77782" w:rsidRPr="00033C81">
        <w:rPr>
          <w:rFonts w:ascii="Arial" w:hAnsi="Arial"/>
          <w:sz w:val="20"/>
          <w:szCs w:val="20"/>
        </w:rPr>
        <w:t>gain greater motivation for learning</w:t>
      </w:r>
      <w:r w:rsidRPr="00033C81">
        <w:rPr>
          <w:rFonts w:ascii="Arial" w:hAnsi="Arial"/>
          <w:sz w:val="20"/>
          <w:szCs w:val="20"/>
        </w:rPr>
        <w:t xml:space="preserve"> (Chin and </w:t>
      </w:r>
      <w:proofErr w:type="spellStart"/>
      <w:r w:rsidRPr="00033C81">
        <w:rPr>
          <w:rFonts w:ascii="Arial" w:hAnsi="Arial"/>
          <w:sz w:val="20"/>
          <w:szCs w:val="20"/>
        </w:rPr>
        <w:t>Kayalvizhi</w:t>
      </w:r>
      <w:proofErr w:type="spellEnd"/>
      <w:r w:rsidR="00D45C7B" w:rsidRPr="00033C81">
        <w:rPr>
          <w:rFonts w:ascii="Arial" w:hAnsi="Arial"/>
          <w:sz w:val="20"/>
          <w:szCs w:val="20"/>
        </w:rPr>
        <w:t>,</w:t>
      </w:r>
      <w:r w:rsidRPr="00033C81">
        <w:rPr>
          <w:rFonts w:ascii="Arial" w:hAnsi="Arial"/>
          <w:sz w:val="20"/>
          <w:szCs w:val="20"/>
        </w:rPr>
        <w:t xml:space="preserve"> 2005). The students’ questions also </w:t>
      </w:r>
      <w:r w:rsidR="00F931BD" w:rsidRPr="00033C81">
        <w:rPr>
          <w:rFonts w:ascii="Arial" w:hAnsi="Arial"/>
          <w:sz w:val="20"/>
          <w:szCs w:val="20"/>
        </w:rPr>
        <w:t>help</w:t>
      </w:r>
      <w:r w:rsidRPr="00033C81">
        <w:rPr>
          <w:rFonts w:ascii="Arial" w:hAnsi="Arial"/>
          <w:sz w:val="20"/>
          <w:szCs w:val="20"/>
        </w:rPr>
        <w:t xml:space="preserve"> teachers </w:t>
      </w:r>
      <w:r w:rsidR="00F931BD" w:rsidRPr="00033C81">
        <w:rPr>
          <w:rFonts w:ascii="Arial" w:hAnsi="Arial"/>
          <w:sz w:val="20"/>
          <w:szCs w:val="20"/>
        </w:rPr>
        <w:t>assess</w:t>
      </w:r>
      <w:r w:rsidRPr="00033C81">
        <w:rPr>
          <w:rFonts w:ascii="Arial" w:hAnsi="Arial"/>
          <w:sz w:val="20"/>
          <w:szCs w:val="20"/>
        </w:rPr>
        <w:t xml:space="preserve"> the quality of the students’ knowledge, expose</w:t>
      </w:r>
      <w:r w:rsidR="00574DB9" w:rsidRPr="00033C81">
        <w:rPr>
          <w:rFonts w:ascii="Arial" w:hAnsi="Arial"/>
          <w:sz w:val="20"/>
          <w:szCs w:val="20"/>
        </w:rPr>
        <w:t xml:space="preserve"> misconceptions</w:t>
      </w:r>
      <w:r w:rsidRPr="00033C81">
        <w:rPr>
          <w:rFonts w:ascii="Arial" w:hAnsi="Arial"/>
          <w:sz w:val="20"/>
          <w:szCs w:val="20"/>
        </w:rPr>
        <w:t xml:space="preserve">, </w:t>
      </w:r>
      <w:r w:rsidR="00F931BD" w:rsidRPr="00033C81">
        <w:rPr>
          <w:rFonts w:ascii="Arial" w:hAnsi="Arial"/>
          <w:sz w:val="20"/>
          <w:szCs w:val="20"/>
        </w:rPr>
        <w:t>reveal what</w:t>
      </w:r>
      <w:r w:rsidRPr="00033C81">
        <w:rPr>
          <w:rFonts w:ascii="Arial" w:hAnsi="Arial"/>
          <w:sz w:val="20"/>
          <w:szCs w:val="20"/>
        </w:rPr>
        <w:t xml:space="preserve"> students </w:t>
      </w:r>
      <w:r w:rsidR="00F931BD" w:rsidRPr="00033C81">
        <w:rPr>
          <w:rFonts w:ascii="Arial" w:hAnsi="Arial"/>
          <w:sz w:val="20"/>
          <w:szCs w:val="20"/>
        </w:rPr>
        <w:t>wish to learn</w:t>
      </w:r>
      <w:r w:rsidRPr="00033C81">
        <w:rPr>
          <w:rFonts w:ascii="Arial" w:hAnsi="Arial"/>
          <w:sz w:val="20"/>
          <w:szCs w:val="20"/>
        </w:rPr>
        <w:t xml:space="preserve">, and may also influence </w:t>
      </w:r>
      <w:r w:rsidR="0081769A" w:rsidRPr="00033C81">
        <w:rPr>
          <w:rFonts w:ascii="Arial" w:hAnsi="Arial"/>
          <w:sz w:val="20"/>
          <w:szCs w:val="20"/>
        </w:rPr>
        <w:t>the</w:t>
      </w:r>
      <w:r w:rsidR="00D828C2" w:rsidRPr="00033C81">
        <w:rPr>
          <w:rFonts w:ascii="Arial" w:hAnsi="Arial"/>
          <w:sz w:val="20"/>
          <w:szCs w:val="20"/>
        </w:rPr>
        <w:t xml:space="preserve"> lesson's sequence</w:t>
      </w:r>
      <w:r w:rsidR="00DA2210" w:rsidRPr="00033C81">
        <w:rPr>
          <w:rFonts w:ascii="Arial" w:hAnsi="Arial"/>
          <w:sz w:val="20"/>
          <w:szCs w:val="20"/>
        </w:rPr>
        <w:t xml:space="preserve"> </w:t>
      </w:r>
      <w:r w:rsidRPr="00033C81">
        <w:rPr>
          <w:rFonts w:ascii="Arial" w:hAnsi="Arial"/>
          <w:sz w:val="20"/>
          <w:szCs w:val="20"/>
        </w:rPr>
        <w:t>(Watts</w:t>
      </w:r>
      <w:r w:rsidR="00D45C7B" w:rsidRPr="00033C81">
        <w:rPr>
          <w:rFonts w:ascii="Arial" w:hAnsi="Arial"/>
          <w:sz w:val="20"/>
          <w:szCs w:val="20"/>
        </w:rPr>
        <w:t xml:space="preserve"> et al., </w:t>
      </w:r>
      <w:r w:rsidRPr="00033C81">
        <w:rPr>
          <w:rFonts w:ascii="Arial" w:hAnsi="Arial"/>
          <w:sz w:val="20"/>
          <w:szCs w:val="20"/>
        </w:rPr>
        <w:t>1997; Chin and Brown</w:t>
      </w:r>
      <w:r w:rsidR="00D45C7B" w:rsidRPr="00033C81">
        <w:rPr>
          <w:rFonts w:ascii="Arial" w:hAnsi="Arial"/>
          <w:sz w:val="20"/>
          <w:szCs w:val="20"/>
        </w:rPr>
        <w:t>,</w:t>
      </w:r>
      <w:r w:rsidRPr="00033C81">
        <w:rPr>
          <w:rFonts w:ascii="Arial" w:hAnsi="Arial"/>
          <w:sz w:val="20"/>
          <w:szCs w:val="20"/>
        </w:rPr>
        <w:t xml:space="preserve"> 2002; Chin and Osborne</w:t>
      </w:r>
      <w:r w:rsidR="00D45C7B" w:rsidRPr="00033C81">
        <w:rPr>
          <w:rFonts w:ascii="Arial" w:hAnsi="Arial"/>
          <w:sz w:val="20"/>
          <w:szCs w:val="20"/>
        </w:rPr>
        <w:t>,</w:t>
      </w:r>
      <w:r w:rsidRPr="00033C81">
        <w:rPr>
          <w:rFonts w:ascii="Arial" w:hAnsi="Arial"/>
          <w:sz w:val="20"/>
          <w:szCs w:val="20"/>
        </w:rPr>
        <w:t xml:space="preserve"> 2008). </w:t>
      </w:r>
    </w:p>
    <w:p w14:paraId="5C0FDCAC" w14:textId="77777777" w:rsidR="00033C81" w:rsidRDefault="00033C81" w:rsidP="00033C81">
      <w:pPr>
        <w:bidi w:val="0"/>
        <w:spacing w:after="0" w:line="240" w:lineRule="auto"/>
        <w:ind w:left="85"/>
        <w:contextualSpacing/>
        <w:jc w:val="both"/>
        <w:rPr>
          <w:rFonts w:ascii="Arial" w:hAnsi="Arial"/>
          <w:sz w:val="20"/>
          <w:szCs w:val="20"/>
        </w:rPr>
      </w:pPr>
    </w:p>
    <w:p w14:paraId="1A7A1F7C" w14:textId="2A27ABC5" w:rsidR="00243219" w:rsidRPr="00033C81" w:rsidRDefault="00402138" w:rsidP="00033C81">
      <w:pPr>
        <w:bidi w:val="0"/>
        <w:spacing w:after="0" w:line="240" w:lineRule="auto"/>
        <w:ind w:left="85"/>
        <w:contextualSpacing/>
        <w:jc w:val="both"/>
        <w:rPr>
          <w:rFonts w:ascii="Arial" w:hAnsi="Arial"/>
          <w:sz w:val="20"/>
          <w:szCs w:val="20"/>
        </w:rPr>
      </w:pPr>
      <w:r w:rsidRPr="00033C81">
        <w:rPr>
          <w:rFonts w:ascii="Arial" w:hAnsi="Arial"/>
          <w:sz w:val="20"/>
          <w:szCs w:val="20"/>
        </w:rPr>
        <w:t>The question types and levels can be classified according to the required order of thinking to answer the questions. One of the most commonly accepted classifications i</w:t>
      </w:r>
      <w:r w:rsidR="00F931BD" w:rsidRPr="00033C81">
        <w:rPr>
          <w:rFonts w:ascii="Arial" w:hAnsi="Arial"/>
          <w:sz w:val="20"/>
          <w:szCs w:val="20"/>
        </w:rPr>
        <w:t>s</w:t>
      </w:r>
      <w:r w:rsidRPr="00033C81">
        <w:rPr>
          <w:rFonts w:ascii="Arial" w:hAnsi="Arial"/>
          <w:sz w:val="20"/>
          <w:szCs w:val="20"/>
        </w:rPr>
        <w:t xml:space="preserve"> Bloom’s Taxonomy (Bloom et al.</w:t>
      </w:r>
      <w:r w:rsidR="006B1191" w:rsidRPr="00033C81">
        <w:rPr>
          <w:rFonts w:ascii="Arial" w:hAnsi="Arial"/>
          <w:sz w:val="20"/>
          <w:szCs w:val="20"/>
        </w:rPr>
        <w:t>,</w:t>
      </w:r>
      <w:r w:rsidRPr="00033C81">
        <w:rPr>
          <w:rFonts w:ascii="Arial" w:hAnsi="Arial"/>
          <w:sz w:val="20"/>
          <w:szCs w:val="20"/>
        </w:rPr>
        <w:t xml:space="preserve"> 1956), which offers a hierarchy of questions ranging from knowledge questions, expressing the lowest order of thinking, to comprehension questions, application, analysis, synthesis, and evaluation. Later, Anderson and </w:t>
      </w:r>
      <w:proofErr w:type="spellStart"/>
      <w:r w:rsidRPr="00033C81">
        <w:rPr>
          <w:rFonts w:ascii="Arial" w:hAnsi="Arial"/>
          <w:sz w:val="20"/>
          <w:szCs w:val="20"/>
        </w:rPr>
        <w:t>Krathwohl</w:t>
      </w:r>
      <w:proofErr w:type="spellEnd"/>
      <w:r w:rsidRPr="00033C81">
        <w:rPr>
          <w:rFonts w:ascii="Arial" w:hAnsi="Arial"/>
          <w:sz w:val="20"/>
          <w:szCs w:val="20"/>
        </w:rPr>
        <w:t xml:space="preserve"> (2001) changed the taxonomy by emphasizing the differences between the cognitive processes and classified </w:t>
      </w:r>
      <w:r w:rsidR="00DA2210" w:rsidRPr="00033C81">
        <w:rPr>
          <w:rFonts w:ascii="Arial" w:hAnsi="Arial"/>
          <w:sz w:val="20"/>
          <w:szCs w:val="20"/>
        </w:rPr>
        <w:t xml:space="preserve">the questions </w:t>
      </w:r>
      <w:r w:rsidR="00E60AC4" w:rsidRPr="00033C81">
        <w:rPr>
          <w:rFonts w:ascii="Arial" w:hAnsi="Arial"/>
          <w:sz w:val="20"/>
          <w:szCs w:val="20"/>
        </w:rPr>
        <w:t>under the following categories</w:t>
      </w:r>
      <w:r w:rsidR="001503A9" w:rsidRPr="00033C81">
        <w:rPr>
          <w:rFonts w:ascii="Arial" w:hAnsi="Arial"/>
          <w:sz w:val="20"/>
          <w:szCs w:val="20"/>
        </w:rPr>
        <w:t>:</w:t>
      </w:r>
      <w:r w:rsidRPr="00033C81">
        <w:rPr>
          <w:rFonts w:ascii="Arial" w:hAnsi="Arial"/>
          <w:sz w:val="20"/>
          <w:szCs w:val="20"/>
        </w:rPr>
        <w:t xml:space="preserve"> remember, understand, apply, analyze, evaluate, and create. </w:t>
      </w:r>
    </w:p>
    <w:p w14:paraId="55A45F1E" w14:textId="77777777" w:rsidR="00033C81" w:rsidRDefault="00033C81" w:rsidP="00033C81">
      <w:pPr>
        <w:bidi w:val="0"/>
        <w:spacing w:after="0" w:line="240" w:lineRule="auto"/>
        <w:ind w:left="85"/>
        <w:contextualSpacing/>
        <w:jc w:val="both"/>
        <w:rPr>
          <w:rFonts w:ascii="Arial" w:hAnsi="Arial"/>
          <w:sz w:val="20"/>
          <w:szCs w:val="20"/>
        </w:rPr>
      </w:pPr>
    </w:p>
    <w:p w14:paraId="039984D7" w14:textId="67918B92" w:rsidR="00A9181D" w:rsidRPr="00033C81" w:rsidRDefault="00CD734C" w:rsidP="00033C81">
      <w:pPr>
        <w:bidi w:val="0"/>
        <w:spacing w:after="0" w:line="240" w:lineRule="auto"/>
        <w:ind w:left="85"/>
        <w:contextualSpacing/>
        <w:jc w:val="both"/>
        <w:rPr>
          <w:rFonts w:ascii="Arial" w:hAnsi="Arial"/>
          <w:sz w:val="20"/>
          <w:szCs w:val="20"/>
          <w:rtl/>
        </w:rPr>
      </w:pPr>
      <w:r w:rsidRPr="00033C81">
        <w:rPr>
          <w:rFonts w:ascii="Arial" w:hAnsi="Arial"/>
          <w:sz w:val="20"/>
          <w:szCs w:val="20"/>
        </w:rPr>
        <w:t xml:space="preserve">Another </w:t>
      </w:r>
      <w:r w:rsidR="00880878" w:rsidRPr="00033C81">
        <w:rPr>
          <w:rFonts w:ascii="Arial" w:hAnsi="Arial"/>
          <w:sz w:val="20"/>
          <w:szCs w:val="20"/>
        </w:rPr>
        <w:t xml:space="preserve">taxonomy classified </w:t>
      </w:r>
      <w:r w:rsidRPr="00033C81">
        <w:rPr>
          <w:rFonts w:ascii="Arial" w:hAnsi="Arial"/>
          <w:sz w:val="20"/>
          <w:szCs w:val="20"/>
        </w:rPr>
        <w:t xml:space="preserve">questions </w:t>
      </w:r>
      <w:r w:rsidR="00880878" w:rsidRPr="00033C81">
        <w:rPr>
          <w:rFonts w:ascii="Arial" w:hAnsi="Arial"/>
          <w:sz w:val="20"/>
          <w:szCs w:val="20"/>
        </w:rPr>
        <w:t xml:space="preserve">into two groups: </w:t>
      </w:r>
      <w:r w:rsidRPr="00033C81">
        <w:rPr>
          <w:rFonts w:ascii="Arial" w:hAnsi="Arial"/>
          <w:sz w:val="20"/>
          <w:szCs w:val="20"/>
        </w:rPr>
        <w:t xml:space="preserve">confirmation questions </w:t>
      </w:r>
      <w:r w:rsidR="00880878" w:rsidRPr="00033C81">
        <w:rPr>
          <w:rFonts w:ascii="Arial" w:hAnsi="Arial"/>
          <w:sz w:val="20"/>
          <w:szCs w:val="20"/>
        </w:rPr>
        <w:t xml:space="preserve">and </w:t>
      </w:r>
      <w:r w:rsidRPr="00033C81">
        <w:rPr>
          <w:rFonts w:ascii="Arial" w:hAnsi="Arial"/>
          <w:sz w:val="20"/>
          <w:szCs w:val="20"/>
        </w:rPr>
        <w:t>transformation questions</w:t>
      </w:r>
      <w:r w:rsidR="00402138" w:rsidRPr="00033C81">
        <w:rPr>
          <w:rFonts w:ascii="Arial" w:hAnsi="Arial"/>
          <w:sz w:val="20"/>
          <w:szCs w:val="20"/>
        </w:rPr>
        <w:t>. Confirmation questions are meant to clarify information, define and explain concepts, while transformation questions involve a reconstruction and reorganization of the student’s understanding (Pedrosa</w:t>
      </w:r>
      <w:r w:rsidR="006B1191" w:rsidRPr="00033C81">
        <w:rPr>
          <w:rFonts w:ascii="Arial" w:hAnsi="Arial"/>
          <w:sz w:val="20"/>
          <w:szCs w:val="20"/>
        </w:rPr>
        <w:t xml:space="preserve"> et al.,</w:t>
      </w:r>
      <w:r w:rsidR="00402138" w:rsidRPr="00033C81">
        <w:rPr>
          <w:rFonts w:ascii="Arial" w:hAnsi="Arial"/>
          <w:sz w:val="20"/>
          <w:szCs w:val="20"/>
        </w:rPr>
        <w:t xml:space="preserve"> </w:t>
      </w:r>
      <w:r w:rsidR="00DA2210" w:rsidRPr="00033C81">
        <w:rPr>
          <w:rFonts w:ascii="Arial" w:hAnsi="Arial"/>
          <w:sz w:val="20"/>
          <w:szCs w:val="20"/>
        </w:rPr>
        <w:t>2003</w:t>
      </w:r>
      <w:r w:rsidR="00402138" w:rsidRPr="00033C81">
        <w:rPr>
          <w:rFonts w:ascii="Arial" w:hAnsi="Arial"/>
          <w:sz w:val="20"/>
          <w:szCs w:val="20"/>
        </w:rPr>
        <w:t>).</w:t>
      </w:r>
      <w:r w:rsidR="00A9181D" w:rsidRPr="00033C81">
        <w:rPr>
          <w:rFonts w:ascii="Arial" w:hAnsi="Arial"/>
          <w:sz w:val="20"/>
          <w:szCs w:val="20"/>
        </w:rPr>
        <w:t xml:space="preserve"> Transformation questions </w:t>
      </w:r>
      <w:r w:rsidR="00FB43C0" w:rsidRPr="00033C81">
        <w:rPr>
          <w:rFonts w:ascii="Arial" w:hAnsi="Arial"/>
          <w:sz w:val="20"/>
          <w:szCs w:val="20"/>
        </w:rPr>
        <w:t>are</w:t>
      </w:r>
      <w:r w:rsidR="00A9181D" w:rsidRPr="00033C81">
        <w:rPr>
          <w:rFonts w:ascii="Arial" w:hAnsi="Arial"/>
          <w:sz w:val="20"/>
          <w:szCs w:val="20"/>
        </w:rPr>
        <w:t xml:space="preserve"> considered questions of higher-order questions</w:t>
      </w:r>
      <w:r w:rsidRPr="00033C81">
        <w:rPr>
          <w:rFonts w:ascii="Arial" w:hAnsi="Arial"/>
          <w:sz w:val="20"/>
          <w:szCs w:val="20"/>
        </w:rPr>
        <w:t xml:space="preserve">. </w:t>
      </w:r>
      <w:r w:rsidRPr="00033C81">
        <w:rPr>
          <w:rFonts w:ascii="Arial" w:hAnsi="Arial"/>
          <w:sz w:val="20"/>
          <w:szCs w:val="20"/>
        </w:rPr>
        <w:lastRenderedPageBreak/>
        <w:t>For example, they include</w:t>
      </w:r>
      <w:r w:rsidR="00D94EC9" w:rsidRPr="00033C81">
        <w:rPr>
          <w:rFonts w:ascii="Arial" w:hAnsi="Arial"/>
          <w:sz w:val="20"/>
          <w:szCs w:val="20"/>
        </w:rPr>
        <w:t xml:space="preserve"> Bloom and Anderson</w:t>
      </w:r>
      <w:r w:rsidR="00112362" w:rsidRPr="00033C81">
        <w:rPr>
          <w:rFonts w:ascii="Arial" w:hAnsi="Arial"/>
          <w:sz w:val="20"/>
          <w:szCs w:val="20"/>
        </w:rPr>
        <w:t xml:space="preserve"> and</w:t>
      </w:r>
      <w:r w:rsidR="00D94EC9" w:rsidRPr="00033C81">
        <w:rPr>
          <w:rFonts w:ascii="Arial" w:hAnsi="Arial"/>
          <w:sz w:val="20"/>
          <w:szCs w:val="20"/>
        </w:rPr>
        <w:t xml:space="preserve"> </w:t>
      </w:r>
      <w:proofErr w:type="spellStart"/>
      <w:r w:rsidR="00D94EC9" w:rsidRPr="00033C81">
        <w:rPr>
          <w:rFonts w:ascii="Arial" w:hAnsi="Arial"/>
          <w:sz w:val="20"/>
          <w:szCs w:val="20"/>
        </w:rPr>
        <w:t>Krathwohl’s</w:t>
      </w:r>
      <w:proofErr w:type="spellEnd"/>
      <w:r w:rsidR="00D94EC9" w:rsidRPr="00033C81">
        <w:rPr>
          <w:rFonts w:ascii="Arial" w:hAnsi="Arial"/>
          <w:sz w:val="20"/>
          <w:szCs w:val="20"/>
        </w:rPr>
        <w:t xml:space="preserve"> application, analysis, synthesis, and evaluation questions. </w:t>
      </w:r>
    </w:p>
    <w:p w14:paraId="1DE1DE23" w14:textId="77777777" w:rsidR="00033C81" w:rsidRDefault="00033C81" w:rsidP="00033C81">
      <w:pPr>
        <w:autoSpaceDE w:val="0"/>
        <w:autoSpaceDN w:val="0"/>
        <w:bidi w:val="0"/>
        <w:adjustRightInd w:val="0"/>
        <w:spacing w:after="0" w:line="240" w:lineRule="auto"/>
        <w:ind w:left="84"/>
        <w:contextualSpacing/>
        <w:jc w:val="both"/>
        <w:rPr>
          <w:rFonts w:ascii="Arial" w:hAnsi="Arial"/>
          <w:sz w:val="20"/>
          <w:szCs w:val="20"/>
        </w:rPr>
      </w:pPr>
    </w:p>
    <w:p w14:paraId="300399F3" w14:textId="366882EA" w:rsidR="00142410" w:rsidRDefault="003604F7" w:rsidP="00033C81">
      <w:pPr>
        <w:autoSpaceDE w:val="0"/>
        <w:autoSpaceDN w:val="0"/>
        <w:bidi w:val="0"/>
        <w:adjustRightInd w:val="0"/>
        <w:spacing w:after="0" w:line="240" w:lineRule="auto"/>
        <w:ind w:left="84"/>
        <w:contextualSpacing/>
        <w:jc w:val="both"/>
        <w:rPr>
          <w:rFonts w:ascii="Arial" w:hAnsi="Arial"/>
          <w:sz w:val="20"/>
          <w:szCs w:val="20"/>
        </w:rPr>
      </w:pPr>
      <w:r w:rsidRPr="00033C81">
        <w:rPr>
          <w:rFonts w:ascii="Arial" w:hAnsi="Arial"/>
          <w:sz w:val="20"/>
          <w:szCs w:val="20"/>
        </w:rPr>
        <w:t xml:space="preserve">Students ask </w:t>
      </w:r>
      <w:r w:rsidR="00A9181D" w:rsidRPr="00033C81">
        <w:rPr>
          <w:rFonts w:ascii="Arial" w:hAnsi="Arial"/>
          <w:sz w:val="20"/>
          <w:szCs w:val="20"/>
        </w:rPr>
        <w:t>conf</w:t>
      </w:r>
      <w:r w:rsidR="00D94EC9" w:rsidRPr="00033C81">
        <w:rPr>
          <w:rFonts w:ascii="Arial" w:hAnsi="Arial"/>
          <w:sz w:val="20"/>
          <w:szCs w:val="20"/>
        </w:rPr>
        <w:t>i</w:t>
      </w:r>
      <w:r w:rsidR="00A9181D" w:rsidRPr="00033C81">
        <w:rPr>
          <w:rFonts w:ascii="Arial" w:hAnsi="Arial"/>
          <w:sz w:val="20"/>
          <w:szCs w:val="20"/>
        </w:rPr>
        <w:t xml:space="preserve">rmation and </w:t>
      </w:r>
      <w:r w:rsidRPr="00033C81">
        <w:rPr>
          <w:rFonts w:ascii="Arial" w:hAnsi="Arial"/>
          <w:sz w:val="20"/>
          <w:szCs w:val="20"/>
        </w:rPr>
        <w:t xml:space="preserve">basic knowledge questions on topics they are less familiar with, while they can ask </w:t>
      </w:r>
      <w:r w:rsidR="00A9181D" w:rsidRPr="00033C81">
        <w:rPr>
          <w:rFonts w:ascii="Arial" w:hAnsi="Arial"/>
          <w:sz w:val="20"/>
          <w:szCs w:val="20"/>
        </w:rPr>
        <w:t>transformation</w:t>
      </w:r>
      <w:r w:rsidR="00FB43C0" w:rsidRPr="00033C81">
        <w:rPr>
          <w:rFonts w:ascii="Arial" w:hAnsi="Arial"/>
          <w:sz w:val="20"/>
          <w:szCs w:val="20"/>
          <w:rtl/>
        </w:rPr>
        <w:t xml:space="preserve"> </w:t>
      </w:r>
      <w:r w:rsidR="00FB43C0" w:rsidRPr="00033C81">
        <w:rPr>
          <w:rFonts w:ascii="Arial" w:hAnsi="Arial"/>
          <w:sz w:val="20"/>
          <w:szCs w:val="20"/>
        </w:rPr>
        <w:t>or</w:t>
      </w:r>
      <w:r w:rsidR="00A9181D" w:rsidRPr="00033C81">
        <w:rPr>
          <w:rFonts w:ascii="Arial" w:hAnsi="Arial"/>
          <w:sz w:val="20"/>
          <w:szCs w:val="20"/>
        </w:rPr>
        <w:t xml:space="preserve"> </w:t>
      </w:r>
      <w:r w:rsidRPr="00033C81">
        <w:rPr>
          <w:rFonts w:ascii="Arial" w:hAnsi="Arial"/>
          <w:sz w:val="20"/>
          <w:szCs w:val="20"/>
        </w:rPr>
        <w:t xml:space="preserve">higher-order questions, with higher potential educational contribution, on topics </w:t>
      </w:r>
      <w:r w:rsidR="00D94EC9" w:rsidRPr="00033C81">
        <w:rPr>
          <w:rFonts w:ascii="Arial" w:hAnsi="Arial"/>
          <w:sz w:val="20"/>
          <w:szCs w:val="20"/>
        </w:rPr>
        <w:t>with which they are more familiar</w:t>
      </w:r>
      <w:r w:rsidRPr="00033C81">
        <w:rPr>
          <w:rFonts w:ascii="Arial" w:hAnsi="Arial"/>
          <w:sz w:val="20"/>
          <w:szCs w:val="20"/>
        </w:rPr>
        <w:t>.</w:t>
      </w:r>
      <w:r w:rsidR="00B33471" w:rsidRPr="00033C81">
        <w:rPr>
          <w:rFonts w:ascii="Arial" w:hAnsi="Arial"/>
          <w:sz w:val="20"/>
          <w:szCs w:val="20"/>
        </w:rPr>
        <w:t xml:space="preserve"> Students </w:t>
      </w:r>
      <w:r w:rsidRPr="00033C81">
        <w:rPr>
          <w:rFonts w:ascii="Arial" w:hAnsi="Arial"/>
          <w:sz w:val="20"/>
          <w:szCs w:val="20"/>
        </w:rPr>
        <w:t xml:space="preserve">will </w:t>
      </w:r>
      <w:r w:rsidR="00B33471" w:rsidRPr="00033C81">
        <w:rPr>
          <w:rFonts w:ascii="Arial" w:hAnsi="Arial"/>
          <w:sz w:val="20"/>
          <w:szCs w:val="20"/>
        </w:rPr>
        <w:t xml:space="preserve">find it difficult to ask </w:t>
      </w:r>
      <w:r w:rsidRPr="00033C81">
        <w:rPr>
          <w:rFonts w:ascii="Arial" w:hAnsi="Arial"/>
          <w:sz w:val="20"/>
          <w:szCs w:val="20"/>
        </w:rPr>
        <w:t xml:space="preserve">higher order questions when they </w:t>
      </w:r>
      <w:r w:rsidR="00A33B51" w:rsidRPr="00033C81">
        <w:rPr>
          <w:rFonts w:ascii="Arial" w:hAnsi="Arial"/>
          <w:sz w:val="20"/>
          <w:szCs w:val="20"/>
        </w:rPr>
        <w:t>have just begun to</w:t>
      </w:r>
      <w:r w:rsidRPr="00033C81">
        <w:rPr>
          <w:rFonts w:ascii="Arial" w:hAnsi="Arial"/>
          <w:sz w:val="20"/>
          <w:szCs w:val="20"/>
        </w:rPr>
        <w:t xml:space="preserve"> </w:t>
      </w:r>
      <w:r w:rsidR="00A33B51" w:rsidRPr="00033C81">
        <w:rPr>
          <w:rFonts w:ascii="Arial" w:hAnsi="Arial"/>
          <w:sz w:val="20"/>
          <w:szCs w:val="20"/>
        </w:rPr>
        <w:t>learn</w:t>
      </w:r>
      <w:r w:rsidRPr="00033C81">
        <w:rPr>
          <w:rFonts w:ascii="Arial" w:hAnsi="Arial"/>
          <w:sz w:val="20"/>
          <w:szCs w:val="20"/>
        </w:rPr>
        <w:t xml:space="preserve"> a topic</w:t>
      </w:r>
      <w:r w:rsidR="00A33B51" w:rsidRPr="00033C81">
        <w:rPr>
          <w:rFonts w:ascii="Arial" w:hAnsi="Arial"/>
          <w:sz w:val="20"/>
          <w:szCs w:val="20"/>
        </w:rPr>
        <w:t>. Therefore,</w:t>
      </w:r>
      <w:r w:rsidRPr="00033C81">
        <w:rPr>
          <w:rFonts w:ascii="Arial" w:hAnsi="Arial"/>
          <w:sz w:val="20"/>
          <w:szCs w:val="20"/>
        </w:rPr>
        <w:t xml:space="preserve"> in order to ask such questions, the student should have a satisfactory grasp of the subject (</w:t>
      </w:r>
      <w:proofErr w:type="spellStart"/>
      <w:r w:rsidRPr="00033C81">
        <w:rPr>
          <w:rFonts w:ascii="Arial" w:hAnsi="Arial"/>
          <w:sz w:val="20"/>
          <w:szCs w:val="20"/>
        </w:rPr>
        <w:t>Scardamalia</w:t>
      </w:r>
      <w:proofErr w:type="spellEnd"/>
      <w:r w:rsidRPr="00033C81">
        <w:rPr>
          <w:rFonts w:ascii="Arial" w:hAnsi="Arial"/>
          <w:sz w:val="20"/>
          <w:szCs w:val="20"/>
        </w:rPr>
        <w:t xml:space="preserve"> and </w:t>
      </w:r>
      <w:proofErr w:type="spellStart"/>
      <w:r w:rsidRPr="00033C81">
        <w:rPr>
          <w:rFonts w:ascii="Arial" w:hAnsi="Arial"/>
          <w:sz w:val="20"/>
          <w:szCs w:val="20"/>
        </w:rPr>
        <w:t>Bereiter</w:t>
      </w:r>
      <w:proofErr w:type="spellEnd"/>
      <w:r w:rsidR="006B1191" w:rsidRPr="00033C81">
        <w:rPr>
          <w:rFonts w:ascii="Arial" w:hAnsi="Arial"/>
          <w:sz w:val="20"/>
          <w:szCs w:val="20"/>
        </w:rPr>
        <w:t>,</w:t>
      </w:r>
      <w:r w:rsidRPr="00033C81">
        <w:rPr>
          <w:rFonts w:ascii="Arial" w:hAnsi="Arial"/>
          <w:sz w:val="20"/>
          <w:szCs w:val="20"/>
        </w:rPr>
        <w:t xml:space="preserve"> 1992).</w:t>
      </w:r>
    </w:p>
    <w:p w14:paraId="7D13AF31" w14:textId="77777777" w:rsidR="00033C81" w:rsidRPr="00033C81" w:rsidRDefault="00033C81" w:rsidP="00033C81">
      <w:pPr>
        <w:autoSpaceDE w:val="0"/>
        <w:autoSpaceDN w:val="0"/>
        <w:bidi w:val="0"/>
        <w:adjustRightInd w:val="0"/>
        <w:spacing w:after="0" w:line="240" w:lineRule="auto"/>
        <w:ind w:left="84"/>
        <w:contextualSpacing/>
        <w:jc w:val="both"/>
        <w:rPr>
          <w:rFonts w:ascii="Arial" w:hAnsi="Arial"/>
          <w:sz w:val="20"/>
          <w:szCs w:val="20"/>
          <w:rtl/>
        </w:rPr>
      </w:pPr>
    </w:p>
    <w:p w14:paraId="4B7B80BA" w14:textId="142FA178" w:rsidR="001E5905" w:rsidRPr="007C5AB9" w:rsidRDefault="001E5905" w:rsidP="00033C81">
      <w:pPr>
        <w:bidi w:val="0"/>
        <w:spacing w:after="0" w:line="240" w:lineRule="auto"/>
        <w:ind w:left="84"/>
        <w:contextualSpacing/>
        <w:jc w:val="both"/>
        <w:rPr>
          <w:rFonts w:ascii="Arial" w:hAnsi="Arial"/>
          <w:b/>
          <w:bCs/>
          <w:sz w:val="20"/>
          <w:szCs w:val="20"/>
          <w:rtl/>
        </w:rPr>
      </w:pPr>
      <w:r w:rsidRPr="007C5AB9">
        <w:rPr>
          <w:rFonts w:ascii="Arial" w:hAnsi="Arial"/>
          <w:b/>
          <w:bCs/>
          <w:sz w:val="20"/>
          <w:szCs w:val="20"/>
        </w:rPr>
        <w:t xml:space="preserve">Student </w:t>
      </w:r>
      <w:r w:rsidR="00DF3DE3" w:rsidRPr="007C5AB9">
        <w:rPr>
          <w:rFonts w:ascii="Arial" w:hAnsi="Arial"/>
          <w:b/>
          <w:bCs/>
          <w:sz w:val="20"/>
          <w:szCs w:val="20"/>
        </w:rPr>
        <w:t>q</w:t>
      </w:r>
      <w:r w:rsidRPr="007C5AB9">
        <w:rPr>
          <w:rFonts w:ascii="Arial" w:hAnsi="Arial"/>
          <w:b/>
          <w:bCs/>
          <w:sz w:val="20"/>
          <w:szCs w:val="20"/>
        </w:rPr>
        <w:t>uestion-</w:t>
      </w:r>
      <w:r w:rsidR="00DF3DE3" w:rsidRPr="007C5AB9">
        <w:rPr>
          <w:rFonts w:ascii="Arial" w:hAnsi="Arial"/>
          <w:b/>
          <w:bCs/>
          <w:sz w:val="20"/>
          <w:szCs w:val="20"/>
        </w:rPr>
        <w:t>g</w:t>
      </w:r>
      <w:r w:rsidRPr="007C5AB9">
        <w:rPr>
          <w:rFonts w:ascii="Arial" w:hAnsi="Arial"/>
          <w:b/>
          <w:bCs/>
          <w:sz w:val="20"/>
          <w:szCs w:val="20"/>
        </w:rPr>
        <w:t>eneration</w:t>
      </w:r>
    </w:p>
    <w:p w14:paraId="5C064E63" w14:textId="5DA71296" w:rsidR="004C1564" w:rsidRPr="00033C81" w:rsidRDefault="00116593" w:rsidP="009259E6">
      <w:pPr>
        <w:pStyle w:val="Default"/>
        <w:ind w:left="84" w:right="84"/>
        <w:contextualSpacing/>
        <w:jc w:val="both"/>
        <w:rPr>
          <w:rFonts w:ascii="Arial" w:hAnsi="Arial" w:cs="Arial"/>
          <w:sz w:val="20"/>
          <w:szCs w:val="20"/>
          <w:rtl/>
        </w:rPr>
      </w:pPr>
      <w:r w:rsidRPr="00033C81">
        <w:rPr>
          <w:rFonts w:ascii="Arial" w:hAnsi="Arial" w:cs="Arial"/>
          <w:sz w:val="20"/>
          <w:szCs w:val="20"/>
        </w:rPr>
        <w:t xml:space="preserve">The pedagogical value and importance of </w:t>
      </w:r>
      <w:bookmarkStart w:id="17" w:name="OLE_LINK155"/>
      <w:r w:rsidR="009259E6">
        <w:rPr>
          <w:rFonts w:ascii="Arial" w:hAnsi="Arial"/>
          <w:sz w:val="20"/>
          <w:szCs w:val="20"/>
        </w:rPr>
        <w:t>s</w:t>
      </w:r>
      <w:r w:rsidR="009259E6">
        <w:rPr>
          <w:rFonts w:ascii="Arial" w:hAnsi="Arial"/>
          <w:sz w:val="20"/>
          <w:szCs w:val="20"/>
        </w:rPr>
        <w:t>tudent question generation</w:t>
      </w:r>
      <w:r w:rsidRPr="00033C81">
        <w:rPr>
          <w:rFonts w:ascii="Arial" w:hAnsi="Arial" w:cs="Arial"/>
          <w:sz w:val="20"/>
          <w:szCs w:val="20"/>
        </w:rPr>
        <w:t xml:space="preserve"> </w:t>
      </w:r>
      <w:bookmarkEnd w:id="17"/>
      <w:r w:rsidRPr="00033C81">
        <w:rPr>
          <w:rFonts w:ascii="Arial" w:hAnsi="Arial" w:cs="Arial"/>
          <w:sz w:val="20"/>
          <w:szCs w:val="20"/>
        </w:rPr>
        <w:t xml:space="preserve">is empirically well founded. A comprehensive analysis of 109 empirical studies on </w:t>
      </w:r>
      <w:r w:rsidR="009259E6">
        <w:rPr>
          <w:rFonts w:ascii="Arial" w:hAnsi="Arial"/>
          <w:sz w:val="20"/>
          <w:szCs w:val="20"/>
        </w:rPr>
        <w:t>student question generation</w:t>
      </w:r>
      <w:r w:rsidRPr="00033C81">
        <w:rPr>
          <w:rFonts w:ascii="Arial" w:hAnsi="Arial" w:cs="Arial"/>
          <w:sz w:val="20"/>
          <w:szCs w:val="20"/>
        </w:rPr>
        <w:t xml:space="preserve"> that </w:t>
      </w:r>
      <w:proofErr w:type="gramStart"/>
      <w:r w:rsidRPr="00033C81">
        <w:rPr>
          <w:rFonts w:ascii="Arial" w:hAnsi="Arial" w:cs="Arial"/>
          <w:sz w:val="20"/>
          <w:szCs w:val="20"/>
        </w:rPr>
        <w:t>were conducted</w:t>
      </w:r>
      <w:proofErr w:type="gramEnd"/>
      <w:r w:rsidRPr="00033C81">
        <w:rPr>
          <w:rFonts w:ascii="Arial" w:hAnsi="Arial" w:cs="Arial"/>
          <w:sz w:val="20"/>
          <w:szCs w:val="20"/>
        </w:rPr>
        <w:t xml:space="preserve"> in numerous disciplines and across all ages (from elementary school to college), </w:t>
      </w:r>
      <w:r w:rsidR="00A33B51" w:rsidRPr="00033C81">
        <w:rPr>
          <w:rFonts w:ascii="Arial" w:hAnsi="Arial" w:cs="Arial"/>
          <w:sz w:val="20"/>
          <w:szCs w:val="20"/>
        </w:rPr>
        <w:t>has led to</w:t>
      </w:r>
      <w:r w:rsidRPr="00033C81">
        <w:rPr>
          <w:rFonts w:ascii="Arial" w:hAnsi="Arial" w:cs="Arial"/>
          <w:sz w:val="20"/>
          <w:szCs w:val="20"/>
        </w:rPr>
        <w:t xml:space="preserve"> widespread consensus on </w:t>
      </w:r>
      <w:r w:rsidR="00A33B51" w:rsidRPr="00033C81">
        <w:rPr>
          <w:rFonts w:ascii="Arial" w:hAnsi="Arial" w:cs="Arial"/>
          <w:sz w:val="20"/>
          <w:szCs w:val="20"/>
        </w:rPr>
        <w:t>its</w:t>
      </w:r>
      <w:r w:rsidRPr="00033C81">
        <w:rPr>
          <w:rFonts w:ascii="Arial" w:hAnsi="Arial" w:cs="Arial"/>
          <w:sz w:val="20"/>
          <w:szCs w:val="20"/>
        </w:rPr>
        <w:t xml:space="preserve"> positive effects on learning (Yu</w:t>
      </w:r>
      <w:r w:rsidR="00D063AC" w:rsidRPr="00033C81">
        <w:rPr>
          <w:rFonts w:ascii="Arial" w:hAnsi="Arial" w:cs="Arial"/>
          <w:sz w:val="20"/>
          <w:szCs w:val="20"/>
        </w:rPr>
        <w:t>,</w:t>
      </w:r>
      <w:r w:rsidRPr="00033C81">
        <w:rPr>
          <w:rFonts w:ascii="Arial" w:hAnsi="Arial" w:cs="Arial"/>
          <w:sz w:val="20"/>
          <w:szCs w:val="20"/>
        </w:rPr>
        <w:t xml:space="preserve"> 2012). For example, </w:t>
      </w:r>
      <w:r w:rsidR="00E60AC4" w:rsidRPr="00033C81">
        <w:rPr>
          <w:rFonts w:ascii="Arial" w:hAnsi="Arial" w:cs="Arial"/>
          <w:sz w:val="20"/>
          <w:szCs w:val="20"/>
        </w:rPr>
        <w:t xml:space="preserve">an </w:t>
      </w:r>
      <w:r w:rsidR="007D2175" w:rsidRPr="00033C81">
        <w:rPr>
          <w:rFonts w:ascii="Arial" w:hAnsi="Arial" w:cs="Arial"/>
          <w:sz w:val="20"/>
          <w:szCs w:val="20"/>
        </w:rPr>
        <w:t>extensive</w:t>
      </w:r>
      <w:r w:rsidRPr="00033C81">
        <w:rPr>
          <w:rFonts w:ascii="Arial" w:hAnsi="Arial" w:cs="Arial"/>
          <w:sz w:val="20"/>
          <w:szCs w:val="20"/>
        </w:rPr>
        <w:t xml:space="preserve"> study that was conducted on </w:t>
      </w:r>
      <w:r w:rsidR="00A33B51" w:rsidRPr="00033C81">
        <w:rPr>
          <w:rFonts w:ascii="Arial" w:hAnsi="Arial" w:cs="Arial"/>
          <w:sz w:val="20"/>
          <w:szCs w:val="20"/>
        </w:rPr>
        <w:t>s</w:t>
      </w:r>
      <w:r w:rsidRPr="00033C81">
        <w:rPr>
          <w:rFonts w:ascii="Arial" w:hAnsi="Arial" w:cs="Arial"/>
          <w:sz w:val="20"/>
          <w:szCs w:val="20"/>
        </w:rPr>
        <w:t xml:space="preserve">cience students from three different universities in Britain examined the effect of three student activities associated with </w:t>
      </w:r>
      <w:r w:rsidR="003215F2" w:rsidRPr="00033C81">
        <w:rPr>
          <w:rFonts w:ascii="Arial" w:hAnsi="Arial" w:cs="Arial"/>
          <w:sz w:val="20"/>
          <w:szCs w:val="20"/>
        </w:rPr>
        <w:t>multiple-choice</w:t>
      </w:r>
      <w:r w:rsidRPr="00033C81">
        <w:rPr>
          <w:rFonts w:ascii="Arial" w:hAnsi="Arial" w:cs="Arial"/>
          <w:sz w:val="20"/>
          <w:szCs w:val="20"/>
        </w:rPr>
        <w:t xml:space="preserve"> questions: </w:t>
      </w:r>
      <w:r w:rsidR="00B21603" w:rsidRPr="00033C81">
        <w:rPr>
          <w:rFonts w:ascii="Arial" w:hAnsi="Arial" w:cs="Arial"/>
          <w:sz w:val="20"/>
          <w:szCs w:val="20"/>
        </w:rPr>
        <w:t xml:space="preserve">answering </w:t>
      </w:r>
      <w:r w:rsidRPr="00033C81">
        <w:rPr>
          <w:rFonts w:ascii="Arial" w:hAnsi="Arial" w:cs="Arial"/>
          <w:sz w:val="20"/>
          <w:szCs w:val="20"/>
        </w:rPr>
        <w:t>questions, generating questions, or checking and commenting on peer</w:t>
      </w:r>
      <w:r w:rsidR="00A33B51" w:rsidRPr="00033C81">
        <w:rPr>
          <w:rFonts w:ascii="Arial" w:hAnsi="Arial" w:cs="Arial"/>
          <w:sz w:val="20"/>
          <w:szCs w:val="20"/>
        </w:rPr>
        <w:t>s’</w:t>
      </w:r>
      <w:r w:rsidRPr="00033C81">
        <w:rPr>
          <w:rFonts w:ascii="Arial" w:hAnsi="Arial" w:cs="Arial"/>
          <w:sz w:val="20"/>
          <w:szCs w:val="20"/>
        </w:rPr>
        <w:t xml:space="preserve"> questions. A significant positive correlation was found between these activities and test grades</w:t>
      </w:r>
      <w:r w:rsidR="00B5019F" w:rsidRPr="00033C81">
        <w:rPr>
          <w:rFonts w:ascii="Arial" w:hAnsi="Arial" w:cs="Arial"/>
          <w:sz w:val="20"/>
          <w:szCs w:val="20"/>
        </w:rPr>
        <w:t xml:space="preserve"> when all three activities were conducted</w:t>
      </w:r>
      <w:r w:rsidRPr="00033C81">
        <w:rPr>
          <w:rFonts w:ascii="Arial" w:hAnsi="Arial" w:cs="Arial"/>
          <w:sz w:val="20"/>
          <w:szCs w:val="20"/>
        </w:rPr>
        <w:t xml:space="preserve"> (Hardy </w:t>
      </w:r>
      <w:bookmarkStart w:id="18" w:name="OLE_LINK24"/>
      <w:bookmarkStart w:id="19" w:name="OLE_LINK25"/>
      <w:r w:rsidRPr="00033C81">
        <w:rPr>
          <w:rFonts w:ascii="Arial" w:hAnsi="Arial" w:cs="Arial"/>
          <w:sz w:val="20"/>
          <w:szCs w:val="20"/>
        </w:rPr>
        <w:t>et al.</w:t>
      </w:r>
      <w:r w:rsidR="00D063AC" w:rsidRPr="00033C81">
        <w:rPr>
          <w:rFonts w:ascii="Arial" w:hAnsi="Arial" w:cs="Arial"/>
          <w:sz w:val="20"/>
          <w:szCs w:val="20"/>
        </w:rPr>
        <w:t>,</w:t>
      </w:r>
      <w:r w:rsidRPr="00033C81">
        <w:rPr>
          <w:rFonts w:ascii="Arial" w:hAnsi="Arial" w:cs="Arial"/>
          <w:sz w:val="20"/>
          <w:szCs w:val="20"/>
        </w:rPr>
        <w:t xml:space="preserve"> </w:t>
      </w:r>
      <w:bookmarkEnd w:id="18"/>
      <w:bookmarkEnd w:id="19"/>
      <w:r w:rsidRPr="00033C81">
        <w:rPr>
          <w:rFonts w:ascii="Arial" w:hAnsi="Arial" w:cs="Arial"/>
          <w:sz w:val="20"/>
          <w:szCs w:val="20"/>
        </w:rPr>
        <w:t xml:space="preserve">2014). </w:t>
      </w:r>
      <w:r w:rsidR="00D94EC9" w:rsidRPr="00033C81">
        <w:rPr>
          <w:rFonts w:ascii="Arial" w:hAnsi="Arial" w:cs="Arial"/>
          <w:sz w:val="20"/>
          <w:szCs w:val="20"/>
        </w:rPr>
        <w:t xml:space="preserve">Another comprehensive study which analyzed earlier studies related to teach effectiveness presented </w:t>
      </w:r>
      <w:r w:rsidRPr="00033C81">
        <w:rPr>
          <w:rFonts w:ascii="Arial" w:hAnsi="Arial" w:cs="Arial"/>
          <w:sz w:val="20"/>
          <w:szCs w:val="20"/>
        </w:rPr>
        <w:t xml:space="preserve">a correlation between a low </w:t>
      </w:r>
      <w:r w:rsidR="007D2175" w:rsidRPr="00033C81">
        <w:rPr>
          <w:rFonts w:ascii="Arial" w:hAnsi="Arial" w:cs="Arial"/>
          <w:sz w:val="20"/>
          <w:szCs w:val="20"/>
        </w:rPr>
        <w:t xml:space="preserve">ability </w:t>
      </w:r>
      <w:r w:rsidR="003215F2" w:rsidRPr="00033C81">
        <w:rPr>
          <w:rFonts w:ascii="Arial" w:hAnsi="Arial" w:cs="Arial"/>
          <w:sz w:val="20"/>
          <w:szCs w:val="20"/>
        </w:rPr>
        <w:t>to question</w:t>
      </w:r>
      <w:r w:rsidRPr="00033C81">
        <w:rPr>
          <w:rFonts w:ascii="Arial" w:hAnsi="Arial" w:cs="Arial"/>
          <w:sz w:val="20"/>
          <w:szCs w:val="20"/>
        </w:rPr>
        <w:t xml:space="preserve"> and poor student achievements (</w:t>
      </w:r>
      <w:proofErr w:type="spellStart"/>
      <w:r w:rsidRPr="00033C81">
        <w:rPr>
          <w:rFonts w:ascii="Arial" w:hAnsi="Arial" w:cs="Arial"/>
          <w:sz w:val="20"/>
          <w:szCs w:val="20"/>
        </w:rPr>
        <w:t>Tisher</w:t>
      </w:r>
      <w:proofErr w:type="spellEnd"/>
      <w:r w:rsidR="00D063AC" w:rsidRPr="00033C81">
        <w:rPr>
          <w:rFonts w:ascii="Arial" w:hAnsi="Arial" w:cs="Arial"/>
          <w:sz w:val="20"/>
          <w:szCs w:val="20"/>
        </w:rPr>
        <w:t>,</w:t>
      </w:r>
      <w:r w:rsidRPr="00033C81">
        <w:rPr>
          <w:rFonts w:ascii="Arial" w:hAnsi="Arial" w:cs="Arial"/>
          <w:sz w:val="20"/>
          <w:szCs w:val="20"/>
        </w:rPr>
        <w:t xml:space="preserve"> 1977).</w:t>
      </w:r>
    </w:p>
    <w:p w14:paraId="375AD5BF" w14:textId="77777777" w:rsidR="00033C81" w:rsidRDefault="00033C81" w:rsidP="00033C81">
      <w:pPr>
        <w:bidi w:val="0"/>
        <w:spacing w:after="0" w:line="240" w:lineRule="auto"/>
        <w:ind w:left="84"/>
        <w:contextualSpacing/>
        <w:jc w:val="both"/>
        <w:rPr>
          <w:rFonts w:ascii="Arial" w:hAnsi="Arial"/>
          <w:sz w:val="20"/>
          <w:szCs w:val="20"/>
        </w:rPr>
      </w:pPr>
    </w:p>
    <w:p w14:paraId="78FA1E9A" w14:textId="47332370" w:rsidR="00B436EC" w:rsidRDefault="00033C81" w:rsidP="00334D4F">
      <w:pPr>
        <w:bidi w:val="0"/>
        <w:spacing w:after="0" w:line="240" w:lineRule="auto"/>
        <w:ind w:left="84"/>
        <w:contextualSpacing/>
        <w:jc w:val="both"/>
        <w:rPr>
          <w:rFonts w:ascii="Arial" w:hAnsi="Arial"/>
          <w:sz w:val="20"/>
          <w:szCs w:val="20"/>
        </w:rPr>
      </w:pPr>
      <w:r>
        <w:rPr>
          <w:rFonts w:ascii="Arial" w:hAnsi="Arial"/>
          <w:sz w:val="20"/>
          <w:szCs w:val="20"/>
        </w:rPr>
        <w:t>S</w:t>
      </w:r>
      <w:r w:rsidR="00B5019F" w:rsidRPr="00033C81">
        <w:rPr>
          <w:rFonts w:ascii="Arial" w:hAnsi="Arial"/>
          <w:sz w:val="20"/>
          <w:szCs w:val="20"/>
        </w:rPr>
        <w:t xml:space="preserve">imilarly, a </w:t>
      </w:r>
      <w:r w:rsidR="00AC422A" w:rsidRPr="00033C81">
        <w:rPr>
          <w:rFonts w:ascii="Arial" w:hAnsi="Arial"/>
          <w:sz w:val="20"/>
          <w:szCs w:val="20"/>
        </w:rPr>
        <w:t xml:space="preserve">study of 10th grade </w:t>
      </w:r>
      <w:r w:rsidR="00A33B51" w:rsidRPr="00033C81">
        <w:rPr>
          <w:rFonts w:ascii="Arial" w:hAnsi="Arial"/>
          <w:sz w:val="20"/>
          <w:szCs w:val="20"/>
        </w:rPr>
        <w:t>s</w:t>
      </w:r>
      <w:r w:rsidR="00AC422A" w:rsidRPr="00033C81">
        <w:rPr>
          <w:rFonts w:ascii="Arial" w:hAnsi="Arial"/>
          <w:sz w:val="20"/>
          <w:szCs w:val="20"/>
        </w:rPr>
        <w:t xml:space="preserve">cience pupils found that </w:t>
      </w:r>
      <w:r w:rsidR="00D16864" w:rsidRPr="00033C81">
        <w:rPr>
          <w:rFonts w:ascii="Arial" w:hAnsi="Arial"/>
          <w:sz w:val="20"/>
          <w:szCs w:val="20"/>
        </w:rPr>
        <w:t xml:space="preserve">students </w:t>
      </w:r>
      <w:r w:rsidR="00AC422A" w:rsidRPr="00033C81">
        <w:rPr>
          <w:rFonts w:ascii="Arial" w:hAnsi="Arial"/>
          <w:sz w:val="20"/>
          <w:szCs w:val="20"/>
        </w:rPr>
        <w:t xml:space="preserve">that practiced question-generation improved both their questioning ability and their academic achievements. </w:t>
      </w:r>
      <w:r w:rsidR="00B14842" w:rsidRPr="00033C81">
        <w:rPr>
          <w:rFonts w:ascii="Arial" w:hAnsi="Arial"/>
          <w:sz w:val="20"/>
          <w:szCs w:val="20"/>
        </w:rPr>
        <w:t xml:space="preserve">But, the </w:t>
      </w:r>
      <w:r w:rsidR="00AC422A" w:rsidRPr="00033C81">
        <w:rPr>
          <w:rFonts w:ascii="Arial" w:hAnsi="Arial"/>
          <w:sz w:val="20"/>
          <w:szCs w:val="20"/>
        </w:rPr>
        <w:t xml:space="preserve">findings also </w:t>
      </w:r>
      <w:r w:rsidR="00D16864" w:rsidRPr="00033C81">
        <w:rPr>
          <w:rFonts w:ascii="Arial" w:hAnsi="Arial"/>
          <w:sz w:val="20"/>
          <w:szCs w:val="20"/>
        </w:rPr>
        <w:t xml:space="preserve">demonstrated </w:t>
      </w:r>
      <w:r w:rsidR="00AC422A" w:rsidRPr="00033C81">
        <w:rPr>
          <w:rFonts w:ascii="Arial" w:hAnsi="Arial"/>
          <w:sz w:val="20"/>
          <w:szCs w:val="20"/>
        </w:rPr>
        <w:t>that question-generating skills can serve as an alternative assessment method,</w:t>
      </w:r>
      <w:r w:rsidR="003215F2" w:rsidRPr="00033C81">
        <w:rPr>
          <w:rFonts w:ascii="Arial" w:hAnsi="Arial"/>
          <w:sz w:val="20"/>
          <w:szCs w:val="20"/>
        </w:rPr>
        <w:t xml:space="preserve"> </w:t>
      </w:r>
      <w:r w:rsidR="007D2175" w:rsidRPr="00033C81">
        <w:rPr>
          <w:rFonts w:ascii="Arial" w:hAnsi="Arial"/>
          <w:sz w:val="20"/>
          <w:szCs w:val="20"/>
        </w:rPr>
        <w:t>ma</w:t>
      </w:r>
      <w:r w:rsidR="00E60AC4" w:rsidRPr="00033C81">
        <w:rPr>
          <w:rFonts w:ascii="Arial" w:hAnsi="Arial"/>
          <w:sz w:val="20"/>
          <w:szCs w:val="20"/>
        </w:rPr>
        <w:t>i</w:t>
      </w:r>
      <w:r w:rsidR="007D2175" w:rsidRPr="00033C81">
        <w:rPr>
          <w:rFonts w:ascii="Arial" w:hAnsi="Arial"/>
          <w:sz w:val="20"/>
          <w:szCs w:val="20"/>
        </w:rPr>
        <w:t>nly to</w:t>
      </w:r>
      <w:r w:rsidR="00AC422A" w:rsidRPr="00033C81">
        <w:rPr>
          <w:rFonts w:ascii="Arial" w:hAnsi="Arial"/>
          <w:sz w:val="20"/>
          <w:szCs w:val="20"/>
        </w:rPr>
        <w:t xml:space="preserve"> </w:t>
      </w:r>
      <w:r w:rsidR="00A33B51" w:rsidRPr="00033C81">
        <w:rPr>
          <w:rFonts w:ascii="Arial" w:hAnsi="Arial"/>
          <w:sz w:val="20"/>
          <w:szCs w:val="20"/>
        </w:rPr>
        <w:t>assess</w:t>
      </w:r>
      <w:r w:rsidR="00AC422A" w:rsidRPr="00033C81">
        <w:rPr>
          <w:rFonts w:ascii="Arial" w:hAnsi="Arial"/>
          <w:sz w:val="20"/>
          <w:szCs w:val="20"/>
        </w:rPr>
        <w:t xml:space="preserve"> higher-order thinking (Dori and </w:t>
      </w:r>
      <w:proofErr w:type="spellStart"/>
      <w:r w:rsidR="00AC422A" w:rsidRPr="00033C81">
        <w:rPr>
          <w:rFonts w:ascii="Arial" w:hAnsi="Arial"/>
          <w:sz w:val="20"/>
          <w:szCs w:val="20"/>
        </w:rPr>
        <w:t>Herscovitz</w:t>
      </w:r>
      <w:proofErr w:type="spellEnd"/>
      <w:r w:rsidR="00D063AC" w:rsidRPr="00033C81">
        <w:rPr>
          <w:rFonts w:ascii="Arial" w:hAnsi="Arial"/>
          <w:sz w:val="20"/>
          <w:szCs w:val="20"/>
        </w:rPr>
        <w:t>,</w:t>
      </w:r>
      <w:r w:rsidR="00AC422A" w:rsidRPr="00033C81">
        <w:rPr>
          <w:rFonts w:ascii="Arial" w:hAnsi="Arial"/>
          <w:sz w:val="20"/>
          <w:szCs w:val="20"/>
        </w:rPr>
        <w:t xml:space="preserve"> 1999; </w:t>
      </w:r>
      <w:proofErr w:type="spellStart"/>
      <w:r w:rsidR="00AC422A" w:rsidRPr="00033C81">
        <w:rPr>
          <w:rFonts w:ascii="Arial" w:hAnsi="Arial"/>
          <w:sz w:val="20"/>
          <w:szCs w:val="20"/>
        </w:rPr>
        <w:t>Offerdahl</w:t>
      </w:r>
      <w:proofErr w:type="spellEnd"/>
      <w:r w:rsidR="00AC422A" w:rsidRPr="00033C81">
        <w:rPr>
          <w:rFonts w:ascii="Arial" w:hAnsi="Arial"/>
          <w:sz w:val="20"/>
          <w:szCs w:val="20"/>
        </w:rPr>
        <w:t xml:space="preserve"> and </w:t>
      </w:r>
      <w:proofErr w:type="spellStart"/>
      <w:r w:rsidR="00AC422A" w:rsidRPr="00033C81">
        <w:rPr>
          <w:rFonts w:ascii="Arial" w:hAnsi="Arial"/>
          <w:sz w:val="20"/>
          <w:szCs w:val="20"/>
        </w:rPr>
        <w:t>Montplaisir</w:t>
      </w:r>
      <w:proofErr w:type="spellEnd"/>
      <w:r w:rsidR="00D063AC" w:rsidRPr="00033C81">
        <w:rPr>
          <w:rFonts w:ascii="Arial" w:hAnsi="Arial"/>
          <w:sz w:val="20"/>
          <w:szCs w:val="20"/>
        </w:rPr>
        <w:t>,</w:t>
      </w:r>
      <w:r w:rsidR="00AC422A" w:rsidRPr="00033C81">
        <w:rPr>
          <w:rFonts w:ascii="Arial" w:hAnsi="Arial"/>
          <w:sz w:val="20"/>
          <w:szCs w:val="20"/>
        </w:rPr>
        <w:t xml:space="preserve"> 2014). In fact, </w:t>
      </w:r>
      <w:r w:rsidR="00334D4F">
        <w:rPr>
          <w:rFonts w:ascii="Arial" w:hAnsi="Arial"/>
          <w:sz w:val="20"/>
          <w:szCs w:val="20"/>
        </w:rPr>
        <w:t>student question generation</w:t>
      </w:r>
      <w:r w:rsidR="00AC422A" w:rsidRPr="00033C81">
        <w:rPr>
          <w:rFonts w:ascii="Arial" w:hAnsi="Arial"/>
          <w:sz w:val="20"/>
          <w:szCs w:val="20"/>
        </w:rPr>
        <w:t xml:space="preserve"> can reinforce knowledge building and connect between learning and assessment (</w:t>
      </w:r>
      <w:proofErr w:type="spellStart"/>
      <w:r w:rsidR="00AC422A" w:rsidRPr="00033C81">
        <w:rPr>
          <w:rFonts w:ascii="Arial" w:hAnsi="Arial"/>
          <w:sz w:val="20"/>
          <w:szCs w:val="20"/>
        </w:rPr>
        <w:t>Gulikers</w:t>
      </w:r>
      <w:r w:rsidR="00D063AC" w:rsidRPr="00033C81">
        <w:rPr>
          <w:rFonts w:ascii="Arial" w:hAnsi="Arial"/>
          <w:sz w:val="20"/>
          <w:szCs w:val="20"/>
        </w:rPr>
        <w:t>et</w:t>
      </w:r>
      <w:proofErr w:type="spellEnd"/>
      <w:r w:rsidR="00D063AC" w:rsidRPr="00033C81">
        <w:rPr>
          <w:rFonts w:ascii="Arial" w:hAnsi="Arial"/>
          <w:sz w:val="20"/>
          <w:szCs w:val="20"/>
        </w:rPr>
        <w:t xml:space="preserve"> et al., </w:t>
      </w:r>
      <w:r w:rsidR="00AC422A" w:rsidRPr="00033C81">
        <w:rPr>
          <w:rFonts w:ascii="Arial" w:hAnsi="Arial"/>
          <w:sz w:val="20"/>
          <w:szCs w:val="20"/>
        </w:rPr>
        <w:t xml:space="preserve">2004; </w:t>
      </w:r>
      <w:proofErr w:type="spellStart"/>
      <w:r w:rsidR="00AC422A" w:rsidRPr="00033C81">
        <w:rPr>
          <w:rFonts w:ascii="Arial" w:hAnsi="Arial"/>
          <w:sz w:val="20"/>
          <w:szCs w:val="20"/>
        </w:rPr>
        <w:t>Papinczak</w:t>
      </w:r>
      <w:proofErr w:type="spellEnd"/>
      <w:r w:rsidR="00AC422A" w:rsidRPr="00033C81">
        <w:rPr>
          <w:rFonts w:ascii="Arial" w:hAnsi="Arial"/>
          <w:sz w:val="20"/>
          <w:szCs w:val="20"/>
        </w:rPr>
        <w:t xml:space="preserve"> et al.</w:t>
      </w:r>
      <w:r w:rsidR="00D063AC" w:rsidRPr="00033C81">
        <w:rPr>
          <w:rFonts w:ascii="Arial" w:hAnsi="Arial"/>
          <w:sz w:val="20"/>
          <w:szCs w:val="20"/>
        </w:rPr>
        <w:t>,</w:t>
      </w:r>
      <w:r w:rsidR="00AC422A" w:rsidRPr="00033C81">
        <w:rPr>
          <w:rFonts w:ascii="Arial" w:hAnsi="Arial"/>
          <w:sz w:val="20"/>
          <w:szCs w:val="20"/>
        </w:rPr>
        <w:t xml:space="preserve"> 2012). Medical students that practiced question-generation in their last year of studies felt more confident and exhibited more positive perceptions of their assessment methods (</w:t>
      </w:r>
      <w:proofErr w:type="spellStart"/>
      <w:r w:rsidR="00AC422A" w:rsidRPr="00033C81">
        <w:rPr>
          <w:rFonts w:ascii="Arial" w:hAnsi="Arial"/>
          <w:sz w:val="20"/>
          <w:szCs w:val="20"/>
        </w:rPr>
        <w:t>Baerheim</w:t>
      </w:r>
      <w:proofErr w:type="spellEnd"/>
      <w:r w:rsidR="00AC422A" w:rsidRPr="00033C81">
        <w:rPr>
          <w:rFonts w:ascii="Arial" w:hAnsi="Arial"/>
          <w:sz w:val="20"/>
          <w:szCs w:val="20"/>
        </w:rPr>
        <w:t xml:space="preserve"> and </w:t>
      </w:r>
      <w:proofErr w:type="spellStart"/>
      <w:r w:rsidR="00AC422A" w:rsidRPr="00033C81">
        <w:rPr>
          <w:rFonts w:ascii="Arial" w:hAnsi="Arial"/>
          <w:sz w:val="20"/>
          <w:szCs w:val="20"/>
        </w:rPr>
        <w:t>Meland</w:t>
      </w:r>
      <w:proofErr w:type="spellEnd"/>
      <w:r w:rsidR="00D063AC" w:rsidRPr="00033C81">
        <w:rPr>
          <w:rFonts w:ascii="Arial" w:hAnsi="Arial"/>
          <w:sz w:val="20"/>
          <w:szCs w:val="20"/>
        </w:rPr>
        <w:t>,</w:t>
      </w:r>
      <w:r w:rsidR="00AC422A" w:rsidRPr="00033C81">
        <w:rPr>
          <w:rFonts w:ascii="Arial" w:hAnsi="Arial"/>
          <w:sz w:val="20"/>
          <w:szCs w:val="20"/>
        </w:rPr>
        <w:t xml:space="preserve"> 2003). Koch and Eckstine (1991) also found that </w:t>
      </w:r>
      <w:r w:rsidR="00A33B51" w:rsidRPr="00033C81">
        <w:rPr>
          <w:rFonts w:ascii="Arial" w:hAnsi="Arial"/>
          <w:sz w:val="20"/>
          <w:szCs w:val="20"/>
        </w:rPr>
        <w:t>p</w:t>
      </w:r>
      <w:r w:rsidR="00AC422A" w:rsidRPr="00033C81">
        <w:rPr>
          <w:rFonts w:ascii="Arial" w:hAnsi="Arial"/>
          <w:sz w:val="20"/>
          <w:szCs w:val="20"/>
        </w:rPr>
        <w:t xml:space="preserve">hysics students </w:t>
      </w:r>
      <w:r w:rsidR="00D16864" w:rsidRPr="00033C81">
        <w:rPr>
          <w:rFonts w:ascii="Arial" w:hAnsi="Arial"/>
          <w:sz w:val="20"/>
          <w:szCs w:val="20"/>
        </w:rPr>
        <w:t xml:space="preserve">in college </w:t>
      </w:r>
      <w:r w:rsidR="00AC422A" w:rsidRPr="00033C81">
        <w:rPr>
          <w:rFonts w:ascii="Arial" w:hAnsi="Arial"/>
          <w:sz w:val="20"/>
          <w:szCs w:val="20"/>
        </w:rPr>
        <w:t>improved their reading comprehension when they were taught question-generation skills. This skill stimulated students' self-awareness of difficulties in reading comprehension and could serve as a self-</w:t>
      </w:r>
      <w:bookmarkStart w:id="20" w:name="OLE_LINK126"/>
      <w:r w:rsidR="00C560CC">
        <w:rPr>
          <w:rFonts w:ascii="Arial" w:hAnsi="Arial"/>
          <w:sz w:val="20"/>
          <w:szCs w:val="20"/>
        </w:rPr>
        <w:t>regulat</w:t>
      </w:r>
      <w:bookmarkEnd w:id="20"/>
      <w:r w:rsidR="00C560CC">
        <w:rPr>
          <w:rFonts w:ascii="Arial" w:hAnsi="Arial"/>
          <w:sz w:val="20"/>
          <w:szCs w:val="20"/>
        </w:rPr>
        <w:t>ed learning</w:t>
      </w:r>
      <w:r w:rsidR="00AC422A" w:rsidRPr="00033C81">
        <w:rPr>
          <w:rFonts w:ascii="Arial" w:hAnsi="Arial"/>
          <w:sz w:val="20"/>
          <w:szCs w:val="20"/>
        </w:rPr>
        <w:t xml:space="preserve">. </w:t>
      </w:r>
    </w:p>
    <w:p w14:paraId="3F537583" w14:textId="77777777" w:rsidR="00C560CC" w:rsidRDefault="00C560CC" w:rsidP="00C560CC">
      <w:pPr>
        <w:bidi w:val="0"/>
        <w:spacing w:after="0" w:line="240" w:lineRule="auto"/>
        <w:ind w:left="84"/>
        <w:contextualSpacing/>
        <w:jc w:val="both"/>
        <w:rPr>
          <w:rFonts w:ascii="Arial" w:hAnsi="Arial"/>
          <w:sz w:val="20"/>
          <w:szCs w:val="20"/>
        </w:rPr>
      </w:pPr>
    </w:p>
    <w:p w14:paraId="2E74F6B4" w14:textId="1D311F41" w:rsidR="009E344F" w:rsidRPr="00033C81" w:rsidRDefault="00A04D50" w:rsidP="00F07D74">
      <w:pPr>
        <w:bidi w:val="0"/>
        <w:spacing w:after="0" w:line="240" w:lineRule="auto"/>
        <w:ind w:left="84"/>
        <w:contextualSpacing/>
        <w:jc w:val="both"/>
        <w:rPr>
          <w:rFonts w:ascii="Arial" w:hAnsi="Arial"/>
          <w:sz w:val="20"/>
          <w:szCs w:val="20"/>
          <w:rtl/>
        </w:rPr>
      </w:pPr>
      <w:r w:rsidRPr="00A04D50">
        <w:rPr>
          <w:rFonts w:ascii="Arial" w:hAnsi="Arial"/>
          <w:sz w:val="20"/>
          <w:szCs w:val="20"/>
        </w:rPr>
        <w:t>Studies have shown that students</w:t>
      </w:r>
      <w:r w:rsidR="00450484" w:rsidRPr="00450484">
        <w:rPr>
          <w:rFonts w:ascii="Arial" w:hAnsi="Arial"/>
          <w:sz w:val="20"/>
          <w:szCs w:val="20"/>
        </w:rPr>
        <w:t xml:space="preserve"> </w:t>
      </w:r>
      <w:r w:rsidR="00450484" w:rsidRPr="00A04D50">
        <w:rPr>
          <w:rFonts w:ascii="Arial" w:hAnsi="Arial"/>
          <w:sz w:val="20"/>
          <w:szCs w:val="20"/>
        </w:rPr>
        <w:t>who have</w:t>
      </w:r>
      <w:r w:rsidRPr="00A04D50">
        <w:rPr>
          <w:rFonts w:ascii="Arial" w:hAnsi="Arial"/>
          <w:sz w:val="20"/>
          <w:szCs w:val="20"/>
        </w:rPr>
        <w:t xml:space="preserve"> </w:t>
      </w:r>
      <w:r w:rsidRPr="00A04D50">
        <w:rPr>
          <w:rFonts w:ascii="Arial" w:hAnsi="Arial"/>
          <w:sz w:val="20"/>
          <w:szCs w:val="20"/>
        </w:rPr>
        <w:t xml:space="preserve">implemented </w:t>
      </w:r>
      <w:bookmarkStart w:id="21" w:name="OLE_LINK131"/>
      <w:r w:rsidRPr="00A04D50">
        <w:rPr>
          <w:rFonts w:ascii="Arial" w:hAnsi="Arial"/>
          <w:sz w:val="20"/>
          <w:szCs w:val="20"/>
        </w:rPr>
        <w:t xml:space="preserve">self-regulated </w:t>
      </w:r>
      <w:bookmarkEnd w:id="21"/>
      <w:r w:rsidRPr="00A04D50">
        <w:rPr>
          <w:rFonts w:ascii="Arial" w:hAnsi="Arial"/>
          <w:sz w:val="20"/>
          <w:szCs w:val="20"/>
        </w:rPr>
        <w:t>learning processes</w:t>
      </w:r>
      <w:r w:rsidRPr="00A04D50">
        <w:rPr>
          <w:rFonts w:ascii="Arial" w:hAnsi="Arial"/>
          <w:sz w:val="20"/>
          <w:szCs w:val="20"/>
        </w:rPr>
        <w:t xml:space="preserve"> have </w:t>
      </w:r>
      <w:r w:rsidR="00450484" w:rsidRPr="00450484">
        <w:rPr>
          <w:rFonts w:ascii="Arial" w:hAnsi="Arial"/>
          <w:sz w:val="20"/>
          <w:szCs w:val="20"/>
        </w:rPr>
        <w:t xml:space="preserve">refined their learning skills and </w:t>
      </w:r>
      <w:r w:rsidRPr="00A04D50">
        <w:rPr>
          <w:rFonts w:ascii="Arial" w:hAnsi="Arial"/>
          <w:sz w:val="20"/>
          <w:szCs w:val="20"/>
        </w:rPr>
        <w:t>developed critical thinking</w:t>
      </w:r>
      <w:r w:rsidR="00450484">
        <w:rPr>
          <w:rFonts w:ascii="Arial" w:hAnsi="Arial"/>
          <w:sz w:val="20"/>
          <w:szCs w:val="20"/>
        </w:rPr>
        <w:t xml:space="preserve"> </w:t>
      </w:r>
      <w:r w:rsidR="00450484" w:rsidRPr="00F07D74">
        <w:rPr>
          <w:rFonts w:ascii="Arial" w:hAnsi="Arial"/>
          <w:sz w:val="20"/>
          <w:szCs w:val="20"/>
        </w:rPr>
        <w:t>(</w:t>
      </w:r>
      <w:r w:rsidR="005F368B" w:rsidRPr="00F07D74">
        <w:rPr>
          <w:rFonts w:ascii="Arial" w:hAnsi="Arial"/>
          <w:sz w:val="20"/>
          <w:szCs w:val="20"/>
        </w:rPr>
        <w:t xml:space="preserve">Nguyen </w:t>
      </w:r>
      <w:r w:rsidR="005F368B" w:rsidRPr="00F07D74">
        <w:rPr>
          <w:rFonts w:ascii="Arial" w:hAnsi="Arial"/>
          <w:sz w:val="20"/>
          <w:szCs w:val="20"/>
        </w:rPr>
        <w:t>and</w:t>
      </w:r>
      <w:r w:rsidR="005F368B" w:rsidRPr="00F07D74">
        <w:rPr>
          <w:rFonts w:ascii="Arial" w:hAnsi="Arial"/>
          <w:sz w:val="20"/>
          <w:szCs w:val="20"/>
        </w:rPr>
        <w:t xml:space="preserve"> Ikeda</w:t>
      </w:r>
      <w:r w:rsidR="005F368B" w:rsidRPr="00F07D74">
        <w:rPr>
          <w:rFonts w:ascii="Arial" w:hAnsi="Arial"/>
          <w:sz w:val="20"/>
          <w:szCs w:val="20"/>
        </w:rPr>
        <w:t>,</w:t>
      </w:r>
      <w:r w:rsidR="005F368B" w:rsidRPr="00F07D74">
        <w:rPr>
          <w:rFonts w:ascii="Arial" w:hAnsi="Arial"/>
          <w:sz w:val="20"/>
          <w:szCs w:val="20"/>
        </w:rPr>
        <w:t xml:space="preserve"> </w:t>
      </w:r>
      <w:r w:rsidR="005F368B" w:rsidRPr="00F07D74">
        <w:rPr>
          <w:rFonts w:ascii="Arial" w:hAnsi="Arial"/>
          <w:sz w:val="20"/>
          <w:szCs w:val="20"/>
        </w:rPr>
        <w:t>2015;</w:t>
      </w:r>
      <w:r w:rsidR="005F368B" w:rsidRPr="00F07D74">
        <w:rPr>
          <w:rFonts w:ascii="Arial" w:eastAsia="Cambria" w:hAnsi="Arial"/>
          <w:sz w:val="20"/>
          <w:szCs w:val="20"/>
        </w:rPr>
        <w:t xml:space="preserve"> </w:t>
      </w:r>
      <w:proofErr w:type="spellStart"/>
      <w:r w:rsidR="005F368B" w:rsidRPr="00F07D74">
        <w:rPr>
          <w:rFonts w:ascii="Arial" w:eastAsia="Cambria" w:hAnsi="Arial"/>
          <w:sz w:val="20"/>
          <w:szCs w:val="20"/>
        </w:rPr>
        <w:t>Stefanou</w:t>
      </w:r>
      <w:proofErr w:type="spellEnd"/>
      <w:r w:rsidR="005F368B" w:rsidRPr="00F07D74">
        <w:rPr>
          <w:rFonts w:ascii="Arial" w:hAnsi="Arial"/>
          <w:sz w:val="20"/>
          <w:szCs w:val="20"/>
        </w:rPr>
        <w:t xml:space="preserve"> et al</w:t>
      </w:r>
      <w:r w:rsidR="00F07D74">
        <w:rPr>
          <w:rFonts w:ascii="Arial" w:hAnsi="Arial"/>
          <w:sz w:val="20"/>
          <w:szCs w:val="20"/>
        </w:rPr>
        <w:t>.,</w:t>
      </w:r>
      <w:r w:rsidR="005F368B">
        <w:rPr>
          <w:rFonts w:ascii="Arial" w:hAnsi="Arial"/>
          <w:sz w:val="20"/>
          <w:szCs w:val="20"/>
        </w:rPr>
        <w:t xml:space="preserve"> 2013</w:t>
      </w:r>
      <w:r w:rsidR="00450484">
        <w:rPr>
          <w:rFonts w:ascii="Arial" w:hAnsi="Arial"/>
          <w:sz w:val="20"/>
          <w:szCs w:val="20"/>
        </w:rPr>
        <w:t xml:space="preserve">). </w:t>
      </w:r>
      <w:r w:rsidR="00486EDB" w:rsidRPr="00033C81">
        <w:rPr>
          <w:rFonts w:ascii="Arial" w:hAnsi="Arial"/>
          <w:sz w:val="20"/>
          <w:szCs w:val="20"/>
        </w:rPr>
        <w:t xml:space="preserve">Question-generation is an important metacognitive strategy that focuses the student’s attention on the content and main ideas and </w:t>
      </w:r>
      <w:r w:rsidR="00BB179D" w:rsidRPr="00033C81">
        <w:rPr>
          <w:rFonts w:ascii="Arial" w:hAnsi="Arial"/>
          <w:sz w:val="20"/>
          <w:szCs w:val="20"/>
        </w:rPr>
        <w:t>helps develop</w:t>
      </w:r>
      <w:r w:rsidR="00486EDB" w:rsidRPr="00033C81">
        <w:rPr>
          <w:rFonts w:ascii="Arial" w:hAnsi="Arial"/>
          <w:sz w:val="20"/>
          <w:szCs w:val="20"/>
        </w:rPr>
        <w:t xml:space="preserve"> critical thinking, self-criticism, and creativity (Chin and Brown</w:t>
      </w:r>
      <w:r w:rsidR="00D063AC" w:rsidRPr="00033C81">
        <w:rPr>
          <w:rFonts w:ascii="Arial" w:hAnsi="Arial"/>
          <w:sz w:val="20"/>
          <w:szCs w:val="20"/>
        </w:rPr>
        <w:t>,</w:t>
      </w:r>
      <w:r w:rsidR="00486EDB" w:rsidRPr="00033C81">
        <w:rPr>
          <w:rFonts w:ascii="Arial" w:hAnsi="Arial"/>
          <w:sz w:val="20"/>
          <w:szCs w:val="20"/>
        </w:rPr>
        <w:t xml:space="preserve"> 2002; Rothstein and Santana</w:t>
      </w:r>
      <w:r w:rsidR="00D063AC" w:rsidRPr="00033C81">
        <w:rPr>
          <w:rFonts w:ascii="Arial" w:hAnsi="Arial"/>
          <w:sz w:val="20"/>
          <w:szCs w:val="20"/>
        </w:rPr>
        <w:t>,</w:t>
      </w:r>
      <w:r w:rsidR="00486EDB" w:rsidRPr="00033C81">
        <w:rPr>
          <w:rFonts w:ascii="Arial" w:hAnsi="Arial"/>
          <w:sz w:val="20"/>
          <w:szCs w:val="20"/>
        </w:rPr>
        <w:t xml:space="preserve"> 2011; </w:t>
      </w:r>
      <w:proofErr w:type="spellStart"/>
      <w:r w:rsidR="00486EDB" w:rsidRPr="00033C81">
        <w:rPr>
          <w:rFonts w:ascii="Arial" w:hAnsi="Arial"/>
          <w:sz w:val="20"/>
          <w:szCs w:val="20"/>
        </w:rPr>
        <w:t>Cuccio-Schirripa</w:t>
      </w:r>
      <w:proofErr w:type="spellEnd"/>
      <w:r w:rsidR="00486EDB" w:rsidRPr="00033C81">
        <w:rPr>
          <w:rFonts w:ascii="Arial" w:hAnsi="Arial"/>
          <w:sz w:val="20"/>
          <w:szCs w:val="20"/>
        </w:rPr>
        <w:t xml:space="preserve"> and Steiner</w:t>
      </w:r>
      <w:r w:rsidR="00D063AC" w:rsidRPr="00033C81">
        <w:rPr>
          <w:rFonts w:ascii="Arial" w:hAnsi="Arial"/>
          <w:sz w:val="20"/>
          <w:szCs w:val="20"/>
        </w:rPr>
        <w:t>,</w:t>
      </w:r>
      <w:r w:rsidR="00486EDB" w:rsidRPr="00033C81">
        <w:rPr>
          <w:rFonts w:ascii="Arial" w:hAnsi="Arial"/>
          <w:sz w:val="20"/>
          <w:szCs w:val="20"/>
        </w:rPr>
        <w:t xml:space="preserve"> 2000). An interesting comparison was made between the effect of the students’ ability to answer questions and their ability to generate questions, when their academic achievements and cognitive and metacognitive strategies were examined. In contrast to the aforementioned studies, this study found no differences in the academic achievements among the students that were engaged in answering questions and those that generated questions</w:t>
      </w:r>
      <w:r w:rsidR="00A33B51" w:rsidRPr="00033C81">
        <w:rPr>
          <w:rFonts w:ascii="Arial" w:hAnsi="Arial"/>
          <w:sz w:val="20"/>
          <w:szCs w:val="20"/>
        </w:rPr>
        <w:t>—</w:t>
      </w:r>
      <w:r w:rsidR="00486EDB" w:rsidRPr="00033C81">
        <w:rPr>
          <w:rFonts w:ascii="Arial" w:hAnsi="Arial"/>
          <w:sz w:val="20"/>
          <w:szCs w:val="20"/>
        </w:rPr>
        <w:t xml:space="preserve">both activities were </w:t>
      </w:r>
      <w:r w:rsidR="00BB179D" w:rsidRPr="00033C81">
        <w:rPr>
          <w:rFonts w:ascii="Arial" w:hAnsi="Arial"/>
          <w:sz w:val="20"/>
          <w:szCs w:val="20"/>
        </w:rPr>
        <w:t xml:space="preserve">found to be </w:t>
      </w:r>
      <w:r w:rsidR="00486EDB" w:rsidRPr="00033C81">
        <w:rPr>
          <w:rFonts w:ascii="Arial" w:hAnsi="Arial"/>
          <w:sz w:val="20"/>
          <w:szCs w:val="20"/>
        </w:rPr>
        <w:t xml:space="preserve">equally effective.  However, students that were engaged in generating questions displayed significantly higher cognitive strategies and metacognitive skills. These students were more aware of their learning process, were more self-critical and able to </w:t>
      </w:r>
      <w:r w:rsidR="00717FE7" w:rsidRPr="00033C81">
        <w:rPr>
          <w:rFonts w:ascii="Arial" w:hAnsi="Arial"/>
          <w:sz w:val="20"/>
          <w:szCs w:val="20"/>
        </w:rPr>
        <w:t>self-assess</w:t>
      </w:r>
      <w:r w:rsidR="00486EDB" w:rsidRPr="00033C81">
        <w:rPr>
          <w:rFonts w:ascii="Arial" w:hAnsi="Arial"/>
          <w:sz w:val="20"/>
          <w:szCs w:val="20"/>
        </w:rPr>
        <w:t xml:space="preserve"> their progress, and </w:t>
      </w:r>
      <w:r w:rsidR="00B14842" w:rsidRPr="00033C81">
        <w:rPr>
          <w:rFonts w:ascii="Arial" w:hAnsi="Arial"/>
          <w:sz w:val="20"/>
          <w:szCs w:val="20"/>
        </w:rPr>
        <w:t xml:space="preserve">more </w:t>
      </w:r>
      <w:r w:rsidR="00486EDB" w:rsidRPr="00033C81">
        <w:rPr>
          <w:rFonts w:ascii="Arial" w:hAnsi="Arial"/>
          <w:sz w:val="20"/>
          <w:szCs w:val="20"/>
        </w:rPr>
        <w:t>willing to change (Yu and Liu</w:t>
      </w:r>
      <w:r w:rsidR="00D063AC" w:rsidRPr="00033C81">
        <w:rPr>
          <w:rFonts w:ascii="Arial" w:hAnsi="Arial"/>
          <w:sz w:val="20"/>
          <w:szCs w:val="20"/>
        </w:rPr>
        <w:t>,</w:t>
      </w:r>
      <w:r w:rsidR="00486EDB" w:rsidRPr="00033C81">
        <w:rPr>
          <w:rFonts w:ascii="Arial" w:hAnsi="Arial"/>
          <w:sz w:val="20"/>
          <w:szCs w:val="20"/>
        </w:rPr>
        <w:t xml:space="preserve"> 2008).</w:t>
      </w:r>
    </w:p>
    <w:p w14:paraId="6CD64217" w14:textId="77777777" w:rsidR="00033C81" w:rsidRDefault="00033C81" w:rsidP="00033C81">
      <w:pPr>
        <w:bidi w:val="0"/>
        <w:spacing w:after="0" w:line="240" w:lineRule="auto"/>
        <w:ind w:left="84"/>
        <w:contextualSpacing/>
        <w:jc w:val="both"/>
        <w:rPr>
          <w:rFonts w:ascii="Arial" w:hAnsi="Arial"/>
          <w:sz w:val="20"/>
          <w:szCs w:val="20"/>
        </w:rPr>
      </w:pPr>
      <w:bookmarkStart w:id="22" w:name="OLE_LINK58"/>
      <w:bookmarkStart w:id="23" w:name="OLE_LINK59"/>
    </w:p>
    <w:p w14:paraId="58291B80" w14:textId="05370EFF" w:rsidR="00F51DF5" w:rsidRPr="00033C81" w:rsidRDefault="00E55592" w:rsidP="00033C81">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Numerous studies point to the dramatic effect </w:t>
      </w:r>
      <w:r w:rsidR="00BB179D" w:rsidRPr="00033C81">
        <w:rPr>
          <w:rFonts w:ascii="Arial" w:hAnsi="Arial"/>
          <w:sz w:val="20"/>
          <w:szCs w:val="20"/>
        </w:rPr>
        <w:t xml:space="preserve">that </w:t>
      </w:r>
      <w:r w:rsidRPr="00033C81">
        <w:rPr>
          <w:rFonts w:ascii="Arial" w:hAnsi="Arial"/>
          <w:sz w:val="20"/>
          <w:szCs w:val="20"/>
        </w:rPr>
        <w:t xml:space="preserve">social </w:t>
      </w:r>
      <w:r w:rsidR="00A33B51" w:rsidRPr="00033C81">
        <w:rPr>
          <w:rFonts w:ascii="Arial" w:hAnsi="Arial"/>
          <w:sz w:val="20"/>
          <w:szCs w:val="20"/>
        </w:rPr>
        <w:t>factors</w:t>
      </w:r>
      <w:r w:rsidRPr="00033C81">
        <w:rPr>
          <w:rFonts w:ascii="Arial" w:hAnsi="Arial"/>
          <w:sz w:val="20"/>
          <w:szCs w:val="20"/>
        </w:rPr>
        <w:t xml:space="preserve"> </w:t>
      </w:r>
      <w:r w:rsidR="00BB179D" w:rsidRPr="00033C81">
        <w:rPr>
          <w:rFonts w:ascii="Arial" w:hAnsi="Arial"/>
          <w:sz w:val="20"/>
          <w:szCs w:val="20"/>
        </w:rPr>
        <w:t>have</w:t>
      </w:r>
      <w:r w:rsidRPr="00033C81">
        <w:rPr>
          <w:rFonts w:ascii="Arial" w:hAnsi="Arial"/>
          <w:sz w:val="20"/>
          <w:szCs w:val="20"/>
        </w:rPr>
        <w:t xml:space="preserve"> on the nature of learning and thinking (</w:t>
      </w:r>
      <w:r w:rsidR="00BB179D" w:rsidRPr="00033C81">
        <w:rPr>
          <w:rFonts w:ascii="Arial" w:hAnsi="Arial"/>
          <w:sz w:val="20"/>
          <w:szCs w:val="20"/>
        </w:rPr>
        <w:t>e.g.,</w:t>
      </w:r>
      <w:r w:rsidRPr="00033C81">
        <w:rPr>
          <w:rFonts w:ascii="Arial" w:hAnsi="Arial"/>
          <w:sz w:val="20"/>
          <w:szCs w:val="20"/>
        </w:rPr>
        <w:t xml:space="preserve"> Howe</w:t>
      </w:r>
      <w:r w:rsidR="009F000A" w:rsidRPr="00033C81">
        <w:rPr>
          <w:rFonts w:ascii="Arial" w:hAnsi="Arial"/>
          <w:sz w:val="20"/>
          <w:szCs w:val="20"/>
        </w:rPr>
        <w:t>,</w:t>
      </w:r>
      <w:r w:rsidR="00BB179D" w:rsidRPr="00033C81">
        <w:rPr>
          <w:rFonts w:ascii="Arial" w:hAnsi="Arial"/>
          <w:sz w:val="20"/>
          <w:szCs w:val="20"/>
        </w:rPr>
        <w:t xml:space="preserve"> </w:t>
      </w:r>
      <w:r w:rsidRPr="00033C81">
        <w:rPr>
          <w:rFonts w:ascii="Arial" w:hAnsi="Arial"/>
          <w:sz w:val="20"/>
          <w:szCs w:val="20"/>
        </w:rPr>
        <w:t>1996; O’Loughlin</w:t>
      </w:r>
      <w:r w:rsidR="009F000A" w:rsidRPr="00033C81">
        <w:rPr>
          <w:rFonts w:ascii="Arial" w:hAnsi="Arial"/>
          <w:sz w:val="20"/>
          <w:szCs w:val="20"/>
        </w:rPr>
        <w:t>,</w:t>
      </w:r>
      <w:r w:rsidRPr="00033C81">
        <w:rPr>
          <w:rFonts w:ascii="Arial" w:hAnsi="Arial"/>
          <w:sz w:val="20"/>
          <w:szCs w:val="20"/>
        </w:rPr>
        <w:t xml:space="preserve"> 1992; Hennessy</w:t>
      </w:r>
      <w:r w:rsidR="009F000A" w:rsidRPr="00033C81">
        <w:rPr>
          <w:rFonts w:ascii="Arial" w:hAnsi="Arial"/>
          <w:sz w:val="20"/>
          <w:szCs w:val="20"/>
        </w:rPr>
        <w:t>,</w:t>
      </w:r>
      <w:r w:rsidRPr="00033C81">
        <w:rPr>
          <w:rFonts w:ascii="Arial" w:hAnsi="Arial"/>
          <w:sz w:val="20"/>
          <w:szCs w:val="20"/>
        </w:rPr>
        <w:t xml:space="preserve"> 1993)</w:t>
      </w:r>
      <w:r w:rsidR="00BB179D" w:rsidRPr="00033C81">
        <w:rPr>
          <w:rFonts w:ascii="Arial" w:hAnsi="Arial"/>
          <w:sz w:val="20"/>
          <w:szCs w:val="20"/>
        </w:rPr>
        <w:t>.</w:t>
      </w:r>
      <w:r w:rsidRPr="00033C81">
        <w:rPr>
          <w:rFonts w:ascii="Arial" w:hAnsi="Arial"/>
          <w:sz w:val="20"/>
          <w:szCs w:val="20"/>
        </w:rPr>
        <w:t xml:space="preserve"> </w:t>
      </w:r>
      <w:r w:rsidR="00BB179D" w:rsidRPr="00033C81">
        <w:rPr>
          <w:rFonts w:ascii="Arial" w:hAnsi="Arial"/>
          <w:sz w:val="20"/>
          <w:szCs w:val="20"/>
        </w:rPr>
        <w:t>Therefore, q</w:t>
      </w:r>
      <w:r w:rsidRPr="00033C81">
        <w:rPr>
          <w:rFonts w:ascii="Arial" w:hAnsi="Arial"/>
          <w:sz w:val="20"/>
          <w:szCs w:val="20"/>
        </w:rPr>
        <w:t xml:space="preserve">uestion-generation in a group </w:t>
      </w:r>
      <w:r w:rsidR="00BB179D" w:rsidRPr="00033C81">
        <w:rPr>
          <w:rFonts w:ascii="Arial" w:hAnsi="Arial"/>
          <w:sz w:val="20"/>
          <w:szCs w:val="20"/>
        </w:rPr>
        <w:t xml:space="preserve">setting </w:t>
      </w:r>
      <w:r w:rsidRPr="00033C81">
        <w:rPr>
          <w:rFonts w:ascii="Arial" w:hAnsi="Arial"/>
          <w:sz w:val="20"/>
          <w:szCs w:val="20"/>
        </w:rPr>
        <w:t xml:space="preserve">may be an even more meaningful cognitive activity than generating questions individually. </w:t>
      </w:r>
      <w:r w:rsidR="00BB179D" w:rsidRPr="00033C81">
        <w:rPr>
          <w:rFonts w:ascii="Arial" w:hAnsi="Arial"/>
          <w:sz w:val="20"/>
          <w:szCs w:val="20"/>
        </w:rPr>
        <w:t>D</w:t>
      </w:r>
      <w:r w:rsidRPr="00033C81">
        <w:rPr>
          <w:rFonts w:ascii="Arial" w:hAnsi="Arial"/>
          <w:sz w:val="20"/>
          <w:szCs w:val="20"/>
        </w:rPr>
        <w:t xml:space="preserve">iscussion among the pupils during the activity stimulates the </w:t>
      </w:r>
      <w:r w:rsidR="00BB179D" w:rsidRPr="00033C81">
        <w:rPr>
          <w:rFonts w:ascii="Arial" w:hAnsi="Arial"/>
          <w:sz w:val="20"/>
          <w:szCs w:val="20"/>
        </w:rPr>
        <w:t>discernment</w:t>
      </w:r>
      <w:r w:rsidRPr="00033C81">
        <w:rPr>
          <w:rFonts w:ascii="Arial" w:hAnsi="Arial"/>
          <w:sz w:val="20"/>
          <w:szCs w:val="20"/>
        </w:rPr>
        <w:t xml:space="preserve"> </w:t>
      </w:r>
      <w:r w:rsidR="00BB179D" w:rsidRPr="00033C81">
        <w:rPr>
          <w:rFonts w:ascii="Arial" w:hAnsi="Arial"/>
          <w:sz w:val="20"/>
          <w:szCs w:val="20"/>
        </w:rPr>
        <w:t>of</w:t>
      </w:r>
      <w:r w:rsidRPr="00033C81">
        <w:rPr>
          <w:rFonts w:ascii="Arial" w:hAnsi="Arial"/>
          <w:sz w:val="20"/>
          <w:szCs w:val="20"/>
        </w:rPr>
        <w:t xml:space="preserve"> various perspectives and possibilities, and develops the ability to reason and </w:t>
      </w:r>
      <w:r w:rsidR="009F6008" w:rsidRPr="00033C81">
        <w:rPr>
          <w:rFonts w:ascii="Arial" w:hAnsi="Arial"/>
          <w:sz w:val="20"/>
          <w:szCs w:val="20"/>
        </w:rPr>
        <w:t xml:space="preserve">critical </w:t>
      </w:r>
      <w:r w:rsidRPr="00033C81">
        <w:rPr>
          <w:rFonts w:ascii="Arial" w:hAnsi="Arial"/>
          <w:sz w:val="20"/>
          <w:szCs w:val="20"/>
        </w:rPr>
        <w:t>think</w:t>
      </w:r>
      <w:r w:rsidR="009F6008" w:rsidRPr="00033C81">
        <w:rPr>
          <w:rFonts w:ascii="Arial" w:hAnsi="Arial"/>
          <w:sz w:val="20"/>
          <w:szCs w:val="20"/>
        </w:rPr>
        <w:t>ing</w:t>
      </w:r>
      <w:r w:rsidRPr="00033C81">
        <w:rPr>
          <w:rFonts w:ascii="Arial" w:hAnsi="Arial"/>
          <w:sz w:val="20"/>
          <w:szCs w:val="20"/>
        </w:rPr>
        <w:t xml:space="preserve"> (Chin and Osborne</w:t>
      </w:r>
      <w:r w:rsidR="009F000A" w:rsidRPr="00033C81">
        <w:rPr>
          <w:rFonts w:ascii="Arial" w:hAnsi="Arial"/>
          <w:sz w:val="20"/>
          <w:szCs w:val="20"/>
        </w:rPr>
        <w:t>,</w:t>
      </w:r>
      <w:r w:rsidRPr="00033C81">
        <w:rPr>
          <w:rFonts w:ascii="Arial" w:hAnsi="Arial"/>
          <w:sz w:val="20"/>
          <w:szCs w:val="20"/>
        </w:rPr>
        <w:t xml:space="preserve"> 2008). </w:t>
      </w:r>
      <w:r w:rsidR="00BB179D" w:rsidRPr="00033C81">
        <w:rPr>
          <w:rFonts w:ascii="Arial" w:hAnsi="Arial"/>
          <w:sz w:val="20"/>
          <w:szCs w:val="20"/>
        </w:rPr>
        <w:t>Other</w:t>
      </w:r>
      <w:r w:rsidRPr="00033C81">
        <w:rPr>
          <w:rFonts w:ascii="Arial" w:hAnsi="Arial"/>
          <w:sz w:val="20"/>
          <w:szCs w:val="20"/>
        </w:rPr>
        <w:t xml:space="preserve"> findings</w:t>
      </w:r>
      <w:r w:rsidR="00BB179D" w:rsidRPr="00033C81">
        <w:rPr>
          <w:rFonts w:ascii="Arial" w:hAnsi="Arial"/>
          <w:sz w:val="20"/>
          <w:szCs w:val="20"/>
        </w:rPr>
        <w:t>, however,</w:t>
      </w:r>
      <w:r w:rsidRPr="00033C81">
        <w:rPr>
          <w:rFonts w:ascii="Arial" w:hAnsi="Arial"/>
          <w:sz w:val="20"/>
          <w:szCs w:val="20"/>
        </w:rPr>
        <w:t xml:space="preserve"> point to the complexity in </w:t>
      </w:r>
      <w:r w:rsidR="00717FE7" w:rsidRPr="00033C81">
        <w:rPr>
          <w:rFonts w:ascii="Arial" w:hAnsi="Arial"/>
          <w:sz w:val="20"/>
          <w:szCs w:val="20"/>
        </w:rPr>
        <w:t>benefiting</w:t>
      </w:r>
      <w:r w:rsidRPr="00033C81">
        <w:rPr>
          <w:rFonts w:ascii="Arial" w:hAnsi="Arial"/>
          <w:sz w:val="20"/>
          <w:szCs w:val="20"/>
        </w:rPr>
        <w:t xml:space="preserve"> </w:t>
      </w:r>
      <w:r w:rsidR="009F6008" w:rsidRPr="00033C81">
        <w:rPr>
          <w:rFonts w:ascii="Arial" w:hAnsi="Arial"/>
          <w:sz w:val="20"/>
          <w:szCs w:val="20"/>
        </w:rPr>
        <w:t xml:space="preserve">from </w:t>
      </w:r>
      <w:r w:rsidRPr="00033C81">
        <w:rPr>
          <w:rFonts w:ascii="Arial" w:hAnsi="Arial"/>
          <w:sz w:val="20"/>
          <w:szCs w:val="20"/>
        </w:rPr>
        <w:t>cooperative learning. For example, in a study conducted on medical students that worked in groups to generate questions for their tests, the researchers found that cooperative learning did not improve the ability to generate questions and did not influence their learning habits (Jobs et al.</w:t>
      </w:r>
      <w:r w:rsidR="009F000A" w:rsidRPr="00033C81">
        <w:rPr>
          <w:rFonts w:ascii="Arial" w:hAnsi="Arial"/>
          <w:sz w:val="20"/>
          <w:szCs w:val="20"/>
        </w:rPr>
        <w:t>,</w:t>
      </w:r>
      <w:r w:rsidRPr="00033C81">
        <w:rPr>
          <w:rFonts w:ascii="Arial" w:hAnsi="Arial"/>
          <w:sz w:val="20"/>
          <w:szCs w:val="20"/>
        </w:rPr>
        <w:t xml:space="preserve"> 2013).</w:t>
      </w:r>
      <w:r w:rsidRPr="00033C81">
        <w:rPr>
          <w:rFonts w:ascii="Arial" w:hAnsi="Arial"/>
          <w:sz w:val="20"/>
          <w:szCs w:val="20"/>
          <w:rtl/>
        </w:rPr>
        <w:t xml:space="preserve"> </w:t>
      </w:r>
    </w:p>
    <w:bookmarkEnd w:id="22"/>
    <w:bookmarkEnd w:id="23"/>
    <w:p w14:paraId="401B3BFA" w14:textId="77777777" w:rsidR="00033C81" w:rsidRDefault="00033C81" w:rsidP="00033C81">
      <w:pPr>
        <w:bidi w:val="0"/>
        <w:spacing w:after="0" w:line="240" w:lineRule="auto"/>
        <w:ind w:left="84"/>
        <w:contextualSpacing/>
        <w:jc w:val="both"/>
        <w:rPr>
          <w:rFonts w:ascii="Arial" w:hAnsi="Arial"/>
          <w:sz w:val="20"/>
          <w:szCs w:val="20"/>
        </w:rPr>
      </w:pPr>
    </w:p>
    <w:p w14:paraId="3C10DB9C" w14:textId="36C20FC5" w:rsidR="00876C79" w:rsidRPr="00033C81" w:rsidRDefault="009534DF" w:rsidP="00334D4F">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Although most studies indicate that </w:t>
      </w:r>
      <w:r w:rsidR="00334D4F">
        <w:rPr>
          <w:rFonts w:ascii="Arial" w:hAnsi="Arial"/>
          <w:sz w:val="20"/>
          <w:szCs w:val="20"/>
        </w:rPr>
        <w:t>student question generation</w:t>
      </w:r>
      <w:r w:rsidR="004113ED" w:rsidRPr="00033C81">
        <w:rPr>
          <w:rFonts w:ascii="Arial" w:hAnsi="Arial"/>
          <w:sz w:val="20"/>
          <w:szCs w:val="20"/>
        </w:rPr>
        <w:t xml:space="preserve">’s value in promoting learning, this activity </w:t>
      </w:r>
      <w:r w:rsidR="00BB179D" w:rsidRPr="00033C81">
        <w:rPr>
          <w:rFonts w:ascii="Arial" w:hAnsi="Arial"/>
          <w:sz w:val="20"/>
          <w:szCs w:val="20"/>
        </w:rPr>
        <w:t>has</w:t>
      </w:r>
      <w:r w:rsidR="004113ED" w:rsidRPr="00033C81">
        <w:rPr>
          <w:rFonts w:ascii="Arial" w:hAnsi="Arial"/>
          <w:sz w:val="20"/>
          <w:szCs w:val="20"/>
        </w:rPr>
        <w:t xml:space="preserve"> </w:t>
      </w:r>
      <w:r w:rsidR="00BB179D" w:rsidRPr="00033C81">
        <w:rPr>
          <w:rFonts w:ascii="Arial" w:hAnsi="Arial"/>
          <w:sz w:val="20"/>
          <w:szCs w:val="20"/>
        </w:rPr>
        <w:t xml:space="preserve">barely </w:t>
      </w:r>
      <w:proofErr w:type="gramStart"/>
      <w:r w:rsidR="00BB179D" w:rsidRPr="00033C81">
        <w:rPr>
          <w:rFonts w:ascii="Arial" w:hAnsi="Arial"/>
          <w:sz w:val="20"/>
          <w:szCs w:val="20"/>
        </w:rPr>
        <w:t>been</w:t>
      </w:r>
      <w:r w:rsidR="004113ED" w:rsidRPr="00033C81">
        <w:rPr>
          <w:rFonts w:ascii="Arial" w:hAnsi="Arial"/>
          <w:sz w:val="20"/>
          <w:szCs w:val="20"/>
        </w:rPr>
        <w:t xml:space="preserve"> incorporated</w:t>
      </w:r>
      <w:proofErr w:type="gramEnd"/>
      <w:r w:rsidR="004113ED" w:rsidRPr="00033C81">
        <w:rPr>
          <w:rFonts w:ascii="Arial" w:hAnsi="Arial"/>
          <w:sz w:val="20"/>
          <w:szCs w:val="20"/>
        </w:rPr>
        <w:t xml:space="preserve"> in</w:t>
      </w:r>
      <w:r w:rsidR="00BB179D" w:rsidRPr="00033C81">
        <w:rPr>
          <w:rFonts w:ascii="Arial" w:hAnsi="Arial"/>
          <w:sz w:val="20"/>
          <w:szCs w:val="20"/>
        </w:rPr>
        <w:t>to</w:t>
      </w:r>
      <w:r w:rsidR="004113ED" w:rsidRPr="00033C81">
        <w:rPr>
          <w:rFonts w:ascii="Arial" w:hAnsi="Arial"/>
          <w:sz w:val="20"/>
          <w:szCs w:val="20"/>
        </w:rPr>
        <w:t xml:space="preserve"> </w:t>
      </w:r>
      <w:r w:rsidR="00BB179D" w:rsidRPr="00033C81">
        <w:rPr>
          <w:rFonts w:ascii="Arial" w:hAnsi="Arial"/>
          <w:sz w:val="20"/>
          <w:szCs w:val="20"/>
        </w:rPr>
        <w:t xml:space="preserve">a </w:t>
      </w:r>
      <w:r w:rsidR="004113ED" w:rsidRPr="00033C81">
        <w:rPr>
          <w:rFonts w:ascii="Arial" w:hAnsi="Arial"/>
          <w:sz w:val="20"/>
          <w:szCs w:val="20"/>
        </w:rPr>
        <w:t>learning</w:t>
      </w:r>
      <w:r w:rsidR="00BB179D" w:rsidRPr="00033C81">
        <w:rPr>
          <w:rFonts w:ascii="Arial" w:hAnsi="Arial"/>
          <w:sz w:val="20"/>
          <w:szCs w:val="20"/>
        </w:rPr>
        <w:t xml:space="preserve"> setting</w:t>
      </w:r>
      <w:r w:rsidR="004113ED" w:rsidRPr="00033C81">
        <w:rPr>
          <w:rFonts w:ascii="Arial" w:hAnsi="Arial"/>
          <w:sz w:val="20"/>
          <w:szCs w:val="20"/>
        </w:rPr>
        <w:t xml:space="preserve">. </w:t>
      </w:r>
      <w:r w:rsidR="00BB179D" w:rsidRPr="00033C81">
        <w:rPr>
          <w:rFonts w:ascii="Arial" w:hAnsi="Arial"/>
          <w:sz w:val="20"/>
          <w:szCs w:val="20"/>
        </w:rPr>
        <w:t>Many</w:t>
      </w:r>
      <w:r w:rsidR="004113ED" w:rsidRPr="00033C81">
        <w:rPr>
          <w:rFonts w:ascii="Arial" w:hAnsi="Arial"/>
          <w:sz w:val="20"/>
          <w:szCs w:val="20"/>
        </w:rPr>
        <w:t xml:space="preserve"> lessons tend to be teacher-</w:t>
      </w:r>
      <w:r w:rsidR="004113ED" w:rsidRPr="00033C81">
        <w:rPr>
          <w:rFonts w:ascii="Arial" w:hAnsi="Arial"/>
          <w:sz w:val="20"/>
          <w:szCs w:val="20"/>
        </w:rPr>
        <w:lastRenderedPageBreak/>
        <w:t>controlled monologues. The students in the class ask few questions (</w:t>
      </w:r>
      <w:proofErr w:type="spellStart"/>
      <w:r w:rsidR="004113ED" w:rsidRPr="00033C81">
        <w:rPr>
          <w:rFonts w:ascii="Arial" w:hAnsi="Arial"/>
          <w:sz w:val="20"/>
          <w:szCs w:val="20"/>
        </w:rPr>
        <w:t>Nystrand</w:t>
      </w:r>
      <w:proofErr w:type="spellEnd"/>
      <w:r w:rsidR="004113ED" w:rsidRPr="00033C81">
        <w:rPr>
          <w:rFonts w:ascii="Arial" w:hAnsi="Arial"/>
          <w:sz w:val="20"/>
          <w:szCs w:val="20"/>
        </w:rPr>
        <w:t xml:space="preserve"> et al</w:t>
      </w:r>
      <w:r w:rsidR="00D17DF1" w:rsidRPr="00033C81">
        <w:rPr>
          <w:rFonts w:ascii="Arial" w:hAnsi="Arial"/>
          <w:sz w:val="20"/>
          <w:szCs w:val="20"/>
        </w:rPr>
        <w:t>.,</w:t>
      </w:r>
      <w:r w:rsidR="004113ED" w:rsidRPr="00033C81">
        <w:rPr>
          <w:rFonts w:ascii="Arial" w:hAnsi="Arial"/>
          <w:sz w:val="20"/>
          <w:szCs w:val="20"/>
        </w:rPr>
        <w:t xml:space="preserve"> 2003), and when they do ask</w:t>
      </w:r>
      <w:r w:rsidR="00A33B51" w:rsidRPr="00033C81">
        <w:rPr>
          <w:rFonts w:ascii="Arial" w:hAnsi="Arial"/>
          <w:sz w:val="20"/>
          <w:szCs w:val="20"/>
        </w:rPr>
        <w:t xml:space="preserve"> questions</w:t>
      </w:r>
      <w:r w:rsidR="004113ED" w:rsidRPr="00033C81">
        <w:rPr>
          <w:rFonts w:ascii="Arial" w:hAnsi="Arial"/>
          <w:sz w:val="20"/>
          <w:szCs w:val="20"/>
        </w:rPr>
        <w:t xml:space="preserve">, the majority are </w:t>
      </w:r>
      <w:r w:rsidR="00730484" w:rsidRPr="00033C81">
        <w:rPr>
          <w:rFonts w:ascii="Arial" w:hAnsi="Arial"/>
          <w:sz w:val="20"/>
          <w:szCs w:val="20"/>
        </w:rPr>
        <w:t>conf</w:t>
      </w:r>
      <w:r w:rsidR="00D94EC9" w:rsidRPr="00033C81">
        <w:rPr>
          <w:rFonts w:ascii="Arial" w:hAnsi="Arial"/>
          <w:sz w:val="20"/>
          <w:szCs w:val="20"/>
        </w:rPr>
        <w:t>i</w:t>
      </w:r>
      <w:r w:rsidR="00730484" w:rsidRPr="00033C81">
        <w:rPr>
          <w:rFonts w:ascii="Arial" w:hAnsi="Arial"/>
          <w:sz w:val="20"/>
          <w:szCs w:val="20"/>
        </w:rPr>
        <w:t xml:space="preserve">rmation </w:t>
      </w:r>
      <w:r w:rsidR="004113ED" w:rsidRPr="00033C81">
        <w:rPr>
          <w:rFonts w:ascii="Arial" w:hAnsi="Arial"/>
          <w:sz w:val="20"/>
          <w:szCs w:val="20"/>
        </w:rPr>
        <w:t>basic knowledge questions requiring regurgitation of the information (Chin and Brown</w:t>
      </w:r>
      <w:r w:rsidR="00D17DF1" w:rsidRPr="00033C81">
        <w:rPr>
          <w:rFonts w:ascii="Arial" w:hAnsi="Arial"/>
          <w:sz w:val="20"/>
          <w:szCs w:val="20"/>
        </w:rPr>
        <w:t>,</w:t>
      </w:r>
      <w:r w:rsidR="004113ED" w:rsidRPr="00033C81">
        <w:rPr>
          <w:rFonts w:ascii="Arial" w:hAnsi="Arial"/>
          <w:sz w:val="20"/>
          <w:szCs w:val="20"/>
        </w:rPr>
        <w:t xml:space="preserve"> 2002; Dillon</w:t>
      </w:r>
      <w:r w:rsidR="00D17DF1" w:rsidRPr="00033C81">
        <w:rPr>
          <w:rFonts w:ascii="Arial" w:hAnsi="Arial"/>
          <w:sz w:val="20"/>
          <w:szCs w:val="20"/>
        </w:rPr>
        <w:t>,</w:t>
      </w:r>
      <w:r w:rsidR="00BB179D" w:rsidRPr="00033C81">
        <w:rPr>
          <w:rFonts w:ascii="Arial" w:hAnsi="Arial"/>
          <w:sz w:val="20"/>
          <w:szCs w:val="20"/>
        </w:rPr>
        <w:t xml:space="preserve"> </w:t>
      </w:r>
      <w:r w:rsidR="004113ED" w:rsidRPr="00033C81">
        <w:rPr>
          <w:rFonts w:ascii="Arial" w:hAnsi="Arial"/>
          <w:sz w:val="20"/>
          <w:szCs w:val="20"/>
        </w:rPr>
        <w:t xml:space="preserve">1988; </w:t>
      </w:r>
      <w:proofErr w:type="spellStart"/>
      <w:r w:rsidR="004113ED" w:rsidRPr="00033C81">
        <w:rPr>
          <w:rFonts w:ascii="Arial" w:hAnsi="Arial"/>
          <w:sz w:val="20"/>
          <w:szCs w:val="20"/>
        </w:rPr>
        <w:t>Middlecamp</w:t>
      </w:r>
      <w:proofErr w:type="spellEnd"/>
      <w:r w:rsidR="004113ED" w:rsidRPr="00033C81">
        <w:rPr>
          <w:rFonts w:ascii="Arial" w:hAnsi="Arial"/>
          <w:sz w:val="20"/>
          <w:szCs w:val="20"/>
        </w:rPr>
        <w:t xml:space="preserve"> and Nickel</w:t>
      </w:r>
      <w:r w:rsidR="00D17DF1" w:rsidRPr="00033C81">
        <w:rPr>
          <w:rFonts w:ascii="Arial" w:hAnsi="Arial"/>
          <w:sz w:val="20"/>
          <w:szCs w:val="20"/>
        </w:rPr>
        <w:t>,</w:t>
      </w:r>
      <w:r w:rsidR="004113ED" w:rsidRPr="00033C81">
        <w:rPr>
          <w:rFonts w:ascii="Arial" w:hAnsi="Arial"/>
          <w:sz w:val="20"/>
          <w:szCs w:val="20"/>
        </w:rPr>
        <w:t xml:space="preserve"> 2005). </w:t>
      </w:r>
      <w:r w:rsidR="00BB179D" w:rsidRPr="00033C81">
        <w:rPr>
          <w:rFonts w:ascii="Arial" w:hAnsi="Arial"/>
          <w:sz w:val="20"/>
          <w:szCs w:val="20"/>
        </w:rPr>
        <w:t>I</w:t>
      </w:r>
      <w:r w:rsidR="004113ED" w:rsidRPr="00033C81">
        <w:rPr>
          <w:rFonts w:ascii="Arial" w:hAnsi="Arial"/>
          <w:sz w:val="20"/>
          <w:szCs w:val="20"/>
        </w:rPr>
        <w:t>n higher education,</w:t>
      </w:r>
      <w:r w:rsidR="00BB179D" w:rsidRPr="00033C81">
        <w:rPr>
          <w:rFonts w:ascii="Arial" w:hAnsi="Arial"/>
          <w:sz w:val="20"/>
          <w:szCs w:val="20"/>
        </w:rPr>
        <w:t xml:space="preserve"> particularly,</w:t>
      </w:r>
      <w:r w:rsidR="004113ED" w:rsidRPr="00033C81">
        <w:rPr>
          <w:rFonts w:ascii="Arial" w:hAnsi="Arial"/>
          <w:sz w:val="20"/>
          <w:szCs w:val="20"/>
        </w:rPr>
        <w:t xml:space="preserve"> the students’ focus is on questions that the teachers ask or that are taken from textbooks. </w:t>
      </w:r>
      <w:r w:rsidR="00E60AC4" w:rsidRPr="00033C81">
        <w:rPr>
          <w:rFonts w:ascii="Arial" w:hAnsi="Arial"/>
          <w:sz w:val="20"/>
          <w:szCs w:val="20"/>
        </w:rPr>
        <w:t>Formulating questions by oneself</w:t>
      </w:r>
      <w:r w:rsidR="004113ED" w:rsidRPr="00033C81">
        <w:rPr>
          <w:rFonts w:ascii="Arial" w:hAnsi="Arial"/>
          <w:sz w:val="20"/>
          <w:szCs w:val="20"/>
        </w:rPr>
        <w:t xml:space="preserve">, mainly those involving higher order thinking, is a process that </w:t>
      </w:r>
      <w:r w:rsidR="00BB179D" w:rsidRPr="00033C81">
        <w:rPr>
          <w:rFonts w:ascii="Arial" w:hAnsi="Arial"/>
          <w:sz w:val="20"/>
          <w:szCs w:val="20"/>
        </w:rPr>
        <w:t xml:space="preserve">most </w:t>
      </w:r>
      <w:r w:rsidR="00113D3E" w:rsidRPr="00033C81">
        <w:rPr>
          <w:rFonts w:ascii="Arial" w:hAnsi="Arial"/>
          <w:sz w:val="20"/>
          <w:szCs w:val="20"/>
        </w:rPr>
        <w:t xml:space="preserve">students </w:t>
      </w:r>
      <w:r w:rsidR="004113ED" w:rsidRPr="00033C81">
        <w:rPr>
          <w:rFonts w:ascii="Arial" w:hAnsi="Arial"/>
          <w:sz w:val="20"/>
          <w:szCs w:val="20"/>
        </w:rPr>
        <w:t xml:space="preserve">practice </w:t>
      </w:r>
      <w:r w:rsidR="00113D3E" w:rsidRPr="00033C81">
        <w:rPr>
          <w:rFonts w:ascii="Arial" w:hAnsi="Arial"/>
          <w:sz w:val="20"/>
          <w:szCs w:val="20"/>
        </w:rPr>
        <w:t xml:space="preserve">to a limited extent </w:t>
      </w:r>
      <w:r w:rsidR="004113ED" w:rsidRPr="00033C81">
        <w:rPr>
          <w:rFonts w:ascii="Arial" w:hAnsi="Arial"/>
          <w:sz w:val="20"/>
          <w:szCs w:val="20"/>
        </w:rPr>
        <w:t xml:space="preserve">(Dori and </w:t>
      </w:r>
      <w:proofErr w:type="spellStart"/>
      <w:r w:rsidR="004113ED" w:rsidRPr="00033C81">
        <w:rPr>
          <w:rFonts w:ascii="Arial" w:hAnsi="Arial"/>
          <w:sz w:val="20"/>
          <w:szCs w:val="20"/>
        </w:rPr>
        <w:t>Herscovitz</w:t>
      </w:r>
      <w:proofErr w:type="spellEnd"/>
      <w:r w:rsidR="00D17DF1" w:rsidRPr="00033C81">
        <w:rPr>
          <w:rFonts w:ascii="Arial" w:hAnsi="Arial"/>
          <w:sz w:val="20"/>
          <w:szCs w:val="20"/>
        </w:rPr>
        <w:t>,</w:t>
      </w:r>
      <w:r w:rsidR="004113ED" w:rsidRPr="00033C81">
        <w:rPr>
          <w:rFonts w:ascii="Arial" w:hAnsi="Arial"/>
          <w:sz w:val="20"/>
          <w:szCs w:val="20"/>
        </w:rPr>
        <w:t xml:space="preserve"> 1999; Yu and Chen</w:t>
      </w:r>
      <w:r w:rsidR="00D17DF1" w:rsidRPr="00033C81">
        <w:rPr>
          <w:rFonts w:ascii="Arial" w:hAnsi="Arial"/>
          <w:sz w:val="20"/>
          <w:szCs w:val="20"/>
        </w:rPr>
        <w:t>,</w:t>
      </w:r>
      <w:r w:rsidR="004113ED" w:rsidRPr="00033C81">
        <w:rPr>
          <w:rFonts w:ascii="Arial" w:hAnsi="Arial"/>
          <w:sz w:val="20"/>
          <w:szCs w:val="20"/>
        </w:rPr>
        <w:t xml:space="preserve"> 2014). </w:t>
      </w:r>
    </w:p>
    <w:p w14:paraId="6FD8CDE5" w14:textId="77777777" w:rsidR="00033C81" w:rsidRDefault="00033C81" w:rsidP="00033C81">
      <w:pPr>
        <w:bidi w:val="0"/>
        <w:spacing w:after="0" w:line="240" w:lineRule="auto"/>
        <w:ind w:left="84"/>
        <w:contextualSpacing/>
        <w:jc w:val="both"/>
        <w:rPr>
          <w:rFonts w:ascii="Arial" w:hAnsi="Arial"/>
          <w:sz w:val="20"/>
          <w:szCs w:val="20"/>
        </w:rPr>
      </w:pPr>
    </w:p>
    <w:p w14:paraId="6DC5CEE7" w14:textId="56325D4D" w:rsidR="00876C79" w:rsidRDefault="00876C79" w:rsidP="00033C81">
      <w:pPr>
        <w:bidi w:val="0"/>
        <w:spacing w:after="0" w:line="240" w:lineRule="auto"/>
        <w:ind w:left="84"/>
        <w:contextualSpacing/>
        <w:jc w:val="both"/>
        <w:rPr>
          <w:rFonts w:ascii="Arial" w:hAnsi="Arial"/>
          <w:sz w:val="20"/>
          <w:szCs w:val="20"/>
        </w:rPr>
      </w:pPr>
      <w:r w:rsidRPr="00033C81">
        <w:rPr>
          <w:rFonts w:ascii="Arial" w:hAnsi="Arial"/>
          <w:sz w:val="20"/>
          <w:szCs w:val="20"/>
        </w:rPr>
        <w:t xml:space="preserve">Several reasons </w:t>
      </w:r>
      <w:r w:rsidR="00A33B51" w:rsidRPr="00033C81">
        <w:rPr>
          <w:rFonts w:ascii="Arial" w:hAnsi="Arial"/>
          <w:sz w:val="20"/>
          <w:szCs w:val="20"/>
        </w:rPr>
        <w:t>have been</w:t>
      </w:r>
      <w:r w:rsidRPr="00033C81">
        <w:rPr>
          <w:rFonts w:ascii="Arial" w:hAnsi="Arial"/>
          <w:sz w:val="20"/>
          <w:szCs w:val="20"/>
        </w:rPr>
        <w:t xml:space="preserve"> proposed for students’ limited question-generation</w:t>
      </w:r>
      <w:r w:rsidR="00A33B51" w:rsidRPr="00033C81">
        <w:rPr>
          <w:rFonts w:ascii="Arial" w:hAnsi="Arial"/>
          <w:sz w:val="20"/>
          <w:szCs w:val="20"/>
        </w:rPr>
        <w:t>. Teachers</w:t>
      </w:r>
      <w:r w:rsidRPr="00033C81">
        <w:rPr>
          <w:rFonts w:ascii="Arial" w:hAnsi="Arial"/>
          <w:sz w:val="20"/>
          <w:szCs w:val="20"/>
        </w:rPr>
        <w:t xml:space="preserve"> that do not feel confident enough in their discipline will suppress questioning. </w:t>
      </w:r>
      <w:r w:rsidR="00BB179D" w:rsidRPr="00033C81">
        <w:rPr>
          <w:rFonts w:ascii="Arial" w:hAnsi="Arial"/>
          <w:sz w:val="20"/>
          <w:szCs w:val="20"/>
        </w:rPr>
        <w:t>Alternatively,</w:t>
      </w:r>
      <w:r w:rsidR="00D062EF" w:rsidRPr="00033C81">
        <w:rPr>
          <w:rFonts w:ascii="Arial" w:hAnsi="Arial"/>
          <w:sz w:val="20"/>
          <w:szCs w:val="20"/>
        </w:rPr>
        <w:t xml:space="preserve"> teachers that studied the topics they teach via a didactic approach based on frontal teaching will teach this way themselves and not encourage pupils to ask questions (Woodward</w:t>
      </w:r>
      <w:r w:rsidR="00D17DF1" w:rsidRPr="00033C81">
        <w:rPr>
          <w:rFonts w:ascii="Arial" w:hAnsi="Arial"/>
          <w:sz w:val="20"/>
          <w:szCs w:val="20"/>
        </w:rPr>
        <w:t>,</w:t>
      </w:r>
      <w:r w:rsidR="00D062EF" w:rsidRPr="00033C81">
        <w:rPr>
          <w:rFonts w:ascii="Arial" w:hAnsi="Arial"/>
          <w:sz w:val="20"/>
          <w:szCs w:val="20"/>
        </w:rPr>
        <w:t xml:space="preserve"> 1992). </w:t>
      </w:r>
      <w:r w:rsidRPr="00033C81">
        <w:rPr>
          <w:rFonts w:ascii="Arial" w:hAnsi="Arial"/>
          <w:sz w:val="20"/>
          <w:szCs w:val="20"/>
        </w:rPr>
        <w:t>When the teacher constantly controls questioning in a lesson it encourages the pupils to be passive (Good et al.</w:t>
      </w:r>
      <w:r w:rsidR="00D17DF1" w:rsidRPr="00033C81">
        <w:rPr>
          <w:rFonts w:ascii="Arial" w:hAnsi="Arial"/>
          <w:sz w:val="20"/>
          <w:szCs w:val="20"/>
        </w:rPr>
        <w:t>,</w:t>
      </w:r>
      <w:r w:rsidRPr="00033C81">
        <w:rPr>
          <w:rFonts w:ascii="Arial" w:hAnsi="Arial"/>
          <w:sz w:val="20"/>
          <w:szCs w:val="20"/>
        </w:rPr>
        <w:t xml:space="preserve"> 1987). Also</w:t>
      </w:r>
      <w:r w:rsidR="00A33B51" w:rsidRPr="00033C81">
        <w:rPr>
          <w:rFonts w:ascii="Arial" w:hAnsi="Arial"/>
          <w:sz w:val="20"/>
          <w:szCs w:val="20"/>
        </w:rPr>
        <w:t>,</w:t>
      </w:r>
      <w:r w:rsidRPr="00033C81">
        <w:rPr>
          <w:rFonts w:ascii="Arial" w:hAnsi="Arial"/>
          <w:sz w:val="20"/>
          <w:szCs w:val="20"/>
        </w:rPr>
        <w:t xml:space="preserve"> the atmosphere in the class, the pupils’ fear of a negative response, and teacher-pupil relations will influence the pupils’ questioning (Dillon</w:t>
      </w:r>
      <w:r w:rsidR="00D17DF1" w:rsidRPr="00033C81">
        <w:rPr>
          <w:rFonts w:ascii="Arial" w:hAnsi="Arial"/>
          <w:sz w:val="20"/>
          <w:szCs w:val="20"/>
        </w:rPr>
        <w:t>,</w:t>
      </w:r>
      <w:r w:rsidRPr="00033C81">
        <w:rPr>
          <w:rFonts w:ascii="Arial" w:hAnsi="Arial"/>
          <w:sz w:val="20"/>
          <w:szCs w:val="20"/>
        </w:rPr>
        <w:t xml:space="preserve"> 1988). The number and type of questions the pupils ask depends on numerous additional factors, such as the pupils’ age, their experience, skills, nature of the studied subject and interest in it and</w:t>
      </w:r>
      <w:r w:rsidR="00353590" w:rsidRPr="00033C81">
        <w:rPr>
          <w:rFonts w:ascii="Arial" w:hAnsi="Arial"/>
          <w:sz w:val="20"/>
          <w:szCs w:val="20"/>
        </w:rPr>
        <w:t xml:space="preserve"> the</w:t>
      </w:r>
      <w:r w:rsidR="00D174FB" w:rsidRPr="00033C81">
        <w:rPr>
          <w:rFonts w:ascii="Arial" w:hAnsi="Arial"/>
          <w:sz w:val="20"/>
          <w:szCs w:val="20"/>
        </w:rPr>
        <w:t>ir</w:t>
      </w:r>
      <w:r w:rsidR="00353590" w:rsidRPr="00033C81">
        <w:rPr>
          <w:rFonts w:ascii="Arial" w:hAnsi="Arial"/>
          <w:sz w:val="20"/>
          <w:szCs w:val="20"/>
        </w:rPr>
        <w:t xml:space="preserve"> </w:t>
      </w:r>
      <w:r w:rsidR="000539C8" w:rsidRPr="00033C81">
        <w:rPr>
          <w:rFonts w:ascii="Arial" w:hAnsi="Arial"/>
          <w:sz w:val="20"/>
          <w:szCs w:val="20"/>
        </w:rPr>
        <w:t>proficiency</w:t>
      </w:r>
      <w:r w:rsidR="00353590" w:rsidRPr="00033C81">
        <w:rPr>
          <w:rFonts w:ascii="Arial" w:hAnsi="Arial"/>
          <w:sz w:val="20"/>
          <w:szCs w:val="20"/>
        </w:rPr>
        <w:t xml:space="preserve"> </w:t>
      </w:r>
      <w:r w:rsidR="000539C8" w:rsidRPr="00033C81">
        <w:rPr>
          <w:rFonts w:ascii="Arial" w:hAnsi="Arial"/>
          <w:sz w:val="20"/>
          <w:szCs w:val="20"/>
        </w:rPr>
        <w:t>in</w:t>
      </w:r>
      <w:r w:rsidR="00353590" w:rsidRPr="00033C81">
        <w:rPr>
          <w:rFonts w:ascii="Arial" w:hAnsi="Arial"/>
          <w:sz w:val="20"/>
          <w:szCs w:val="20"/>
        </w:rPr>
        <w:t xml:space="preserve"> the subject </w:t>
      </w:r>
      <w:r w:rsidRPr="00033C81">
        <w:rPr>
          <w:rFonts w:ascii="Arial" w:hAnsi="Arial"/>
          <w:sz w:val="20"/>
          <w:szCs w:val="20"/>
        </w:rPr>
        <w:t>(</w:t>
      </w:r>
      <w:proofErr w:type="spellStart"/>
      <w:r w:rsidRPr="00033C81">
        <w:rPr>
          <w:rFonts w:ascii="Arial" w:hAnsi="Arial"/>
          <w:sz w:val="20"/>
          <w:szCs w:val="20"/>
        </w:rPr>
        <w:t>Shodell</w:t>
      </w:r>
      <w:proofErr w:type="spellEnd"/>
      <w:r w:rsidR="00D17DF1" w:rsidRPr="00033C81">
        <w:rPr>
          <w:rFonts w:ascii="Arial" w:hAnsi="Arial"/>
          <w:sz w:val="20"/>
          <w:szCs w:val="20"/>
        </w:rPr>
        <w:t>,</w:t>
      </w:r>
      <w:r w:rsidRPr="00033C81">
        <w:rPr>
          <w:rFonts w:ascii="Arial" w:hAnsi="Arial"/>
          <w:sz w:val="20"/>
          <w:szCs w:val="20"/>
        </w:rPr>
        <w:t xml:space="preserve"> 1995).</w:t>
      </w:r>
    </w:p>
    <w:p w14:paraId="09D21206" w14:textId="77777777" w:rsidR="00842F9C" w:rsidRPr="00033C81" w:rsidRDefault="00842F9C" w:rsidP="00842F9C">
      <w:pPr>
        <w:bidi w:val="0"/>
        <w:spacing w:after="0" w:line="240" w:lineRule="auto"/>
        <w:ind w:left="84"/>
        <w:contextualSpacing/>
        <w:jc w:val="both"/>
        <w:rPr>
          <w:rFonts w:ascii="Arial" w:hAnsi="Arial"/>
          <w:sz w:val="20"/>
          <w:szCs w:val="20"/>
          <w:rtl/>
        </w:rPr>
      </w:pPr>
    </w:p>
    <w:p w14:paraId="589F6EF3" w14:textId="681030BB" w:rsidR="00280C07" w:rsidRPr="00033C81" w:rsidRDefault="0067278D" w:rsidP="00363FF9">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As stated, </w:t>
      </w:r>
      <w:r w:rsidR="00D323F7" w:rsidRPr="00033C81">
        <w:rPr>
          <w:rFonts w:ascii="Arial" w:hAnsi="Arial"/>
          <w:sz w:val="20"/>
          <w:szCs w:val="20"/>
        </w:rPr>
        <w:t xml:space="preserve">many </w:t>
      </w:r>
      <w:r w:rsidRPr="00033C81">
        <w:rPr>
          <w:rFonts w:ascii="Arial" w:hAnsi="Arial"/>
          <w:sz w:val="20"/>
          <w:szCs w:val="20"/>
        </w:rPr>
        <w:t>studies have dealt with ways in which the teachers ask questions</w:t>
      </w:r>
      <w:r w:rsidR="00D323F7" w:rsidRPr="00033C81">
        <w:rPr>
          <w:rFonts w:ascii="Arial" w:hAnsi="Arial"/>
          <w:sz w:val="20"/>
          <w:szCs w:val="20"/>
        </w:rPr>
        <w:t>, the types of teacher's questions and their impact on student learning</w:t>
      </w:r>
      <w:r w:rsidR="00A33B51" w:rsidRPr="00033C81">
        <w:rPr>
          <w:rFonts w:ascii="Arial" w:hAnsi="Arial"/>
          <w:sz w:val="20"/>
          <w:szCs w:val="20"/>
        </w:rPr>
        <w:t>.</w:t>
      </w:r>
      <w:r w:rsidRPr="00033C81">
        <w:rPr>
          <w:rFonts w:ascii="Arial" w:hAnsi="Arial"/>
          <w:sz w:val="20"/>
          <w:szCs w:val="20"/>
        </w:rPr>
        <w:t xml:space="preserve"> </w:t>
      </w:r>
      <w:r w:rsidR="00A33B51" w:rsidRPr="00033C81">
        <w:rPr>
          <w:rFonts w:ascii="Arial" w:hAnsi="Arial"/>
          <w:sz w:val="20"/>
          <w:szCs w:val="20"/>
        </w:rPr>
        <w:t>However,</w:t>
      </w:r>
      <w:r w:rsidRPr="00033C81">
        <w:rPr>
          <w:rFonts w:ascii="Arial" w:hAnsi="Arial"/>
          <w:sz w:val="20"/>
          <w:szCs w:val="20"/>
        </w:rPr>
        <w:t xml:space="preserve"> there are far fewer systematic studies about </w:t>
      </w:r>
      <w:r w:rsidR="00334D4F">
        <w:rPr>
          <w:rFonts w:ascii="Arial" w:hAnsi="Arial"/>
          <w:sz w:val="20"/>
          <w:szCs w:val="20"/>
        </w:rPr>
        <w:t>student question generation</w:t>
      </w:r>
      <w:r w:rsidRPr="00033C81">
        <w:rPr>
          <w:rFonts w:ascii="Arial" w:hAnsi="Arial"/>
          <w:sz w:val="20"/>
          <w:szCs w:val="20"/>
        </w:rPr>
        <w:t xml:space="preserve">. </w:t>
      </w:r>
      <w:r w:rsidR="00842F9C" w:rsidRPr="00033C81">
        <w:rPr>
          <w:rFonts w:ascii="Arial" w:hAnsi="Arial"/>
          <w:sz w:val="20"/>
          <w:szCs w:val="20"/>
        </w:rPr>
        <w:t xml:space="preserve">The importance of the current study lies in adding data and knowledge to the study of </w:t>
      </w:r>
      <w:r w:rsidR="00334D4F">
        <w:rPr>
          <w:rFonts w:ascii="Arial" w:hAnsi="Arial"/>
          <w:sz w:val="20"/>
          <w:szCs w:val="20"/>
        </w:rPr>
        <w:t>student question generation</w:t>
      </w:r>
      <w:r w:rsidR="00334D4F">
        <w:rPr>
          <w:rFonts w:ascii="Arial" w:hAnsi="Arial"/>
          <w:sz w:val="20"/>
          <w:szCs w:val="20"/>
        </w:rPr>
        <w:t>,</w:t>
      </w:r>
      <w:r w:rsidR="00334D4F">
        <w:rPr>
          <w:rFonts w:ascii="Arial" w:hAnsi="Arial"/>
          <w:sz w:val="20"/>
          <w:szCs w:val="20"/>
        </w:rPr>
        <w:t xml:space="preserve"> </w:t>
      </w:r>
      <w:r w:rsidR="00842F9C" w:rsidRPr="00033C81">
        <w:rPr>
          <w:rFonts w:ascii="Arial" w:hAnsi="Arial"/>
          <w:sz w:val="20"/>
          <w:szCs w:val="20"/>
        </w:rPr>
        <w:t xml:space="preserve">as well as presenting a potential teaching model for teachers in higher education.  The model combines three different activities:  1. </w:t>
      </w:r>
      <w:bookmarkStart w:id="24" w:name="OLE_LINK160"/>
      <w:r w:rsidR="00363FF9">
        <w:rPr>
          <w:rFonts w:ascii="Arial" w:hAnsi="Arial"/>
          <w:sz w:val="20"/>
          <w:szCs w:val="20"/>
        </w:rPr>
        <w:t>S</w:t>
      </w:r>
      <w:r w:rsidR="00334D4F">
        <w:rPr>
          <w:rFonts w:ascii="Arial" w:hAnsi="Arial"/>
          <w:sz w:val="20"/>
          <w:szCs w:val="20"/>
        </w:rPr>
        <w:t>tudent question generation</w:t>
      </w:r>
      <w:r w:rsidR="00842F9C" w:rsidRPr="00033C81">
        <w:rPr>
          <w:rFonts w:ascii="Arial" w:hAnsi="Arial"/>
          <w:sz w:val="20"/>
          <w:szCs w:val="20"/>
        </w:rPr>
        <w:t xml:space="preserve"> </w:t>
      </w:r>
      <w:bookmarkEnd w:id="24"/>
      <w:r w:rsidR="00842F9C" w:rsidRPr="00033C81">
        <w:rPr>
          <w:rFonts w:ascii="Arial" w:hAnsi="Arial"/>
          <w:sz w:val="20"/>
          <w:szCs w:val="20"/>
        </w:rPr>
        <w:t>2. Students answering questions generated by their peers 3. Peer-assessment of other students' questions</w:t>
      </w:r>
      <w:r w:rsidR="00842F9C">
        <w:rPr>
          <w:rFonts w:ascii="Arial" w:hAnsi="Arial"/>
          <w:sz w:val="20"/>
          <w:szCs w:val="20"/>
        </w:rPr>
        <w:t xml:space="preserve">. </w:t>
      </w:r>
      <w:r w:rsidRPr="00033C81">
        <w:rPr>
          <w:rFonts w:ascii="Arial" w:hAnsi="Arial"/>
          <w:sz w:val="20"/>
          <w:szCs w:val="20"/>
        </w:rPr>
        <w:t>The study</w:t>
      </w:r>
      <w:r w:rsidR="00FD0865">
        <w:rPr>
          <w:rFonts w:ascii="Arial" w:hAnsi="Arial"/>
          <w:sz w:val="20"/>
          <w:szCs w:val="20"/>
        </w:rPr>
        <w:t xml:space="preserve"> </w:t>
      </w:r>
      <w:r w:rsidRPr="00033C81">
        <w:rPr>
          <w:rFonts w:ascii="Arial" w:hAnsi="Arial"/>
          <w:sz w:val="20"/>
          <w:szCs w:val="20"/>
        </w:rPr>
        <w:t>exa</w:t>
      </w:r>
      <w:r w:rsidRPr="00033C81">
        <w:rPr>
          <w:rFonts w:ascii="Arial" w:hAnsi="Arial"/>
          <w:sz w:val="20"/>
          <w:szCs w:val="20"/>
        </w:rPr>
        <w:t xml:space="preserve">mines the effect of question-generation by students after they have </w:t>
      </w:r>
      <w:r w:rsidR="00BB179D" w:rsidRPr="00033C81">
        <w:rPr>
          <w:rFonts w:ascii="Arial" w:hAnsi="Arial"/>
          <w:sz w:val="20"/>
          <w:szCs w:val="20"/>
        </w:rPr>
        <w:t>studied</w:t>
      </w:r>
      <w:r w:rsidRPr="00033C81">
        <w:rPr>
          <w:rFonts w:ascii="Arial" w:hAnsi="Arial"/>
          <w:sz w:val="20"/>
          <w:szCs w:val="20"/>
        </w:rPr>
        <w:t xml:space="preserve"> topics and have attained a certain</w:t>
      </w:r>
      <w:r w:rsidR="00D16864" w:rsidRPr="00033C81">
        <w:rPr>
          <w:rFonts w:ascii="Arial" w:hAnsi="Arial"/>
          <w:sz w:val="20"/>
          <w:szCs w:val="20"/>
        </w:rPr>
        <w:t xml:space="preserve"> degree of</w:t>
      </w:r>
      <w:r w:rsidRPr="00033C81">
        <w:rPr>
          <w:rFonts w:ascii="Arial" w:hAnsi="Arial"/>
          <w:sz w:val="20"/>
          <w:szCs w:val="20"/>
        </w:rPr>
        <w:t xml:space="preserve"> proficiency </w:t>
      </w:r>
      <w:r w:rsidR="00D16864" w:rsidRPr="00033C81">
        <w:rPr>
          <w:rFonts w:ascii="Arial" w:hAnsi="Arial"/>
          <w:sz w:val="20"/>
          <w:szCs w:val="20"/>
        </w:rPr>
        <w:t>with</w:t>
      </w:r>
      <w:r w:rsidRPr="00033C81">
        <w:rPr>
          <w:rFonts w:ascii="Arial" w:hAnsi="Arial"/>
          <w:sz w:val="20"/>
          <w:szCs w:val="20"/>
        </w:rPr>
        <w:t xml:space="preserve"> the material. The</w:t>
      </w:r>
      <w:r w:rsidR="00FD0865">
        <w:rPr>
          <w:rFonts w:ascii="Arial" w:hAnsi="Arial"/>
          <w:sz w:val="20"/>
          <w:szCs w:val="20"/>
        </w:rPr>
        <w:t>re is a need</w:t>
      </w:r>
      <w:r w:rsidRPr="00033C81">
        <w:rPr>
          <w:rFonts w:ascii="Arial" w:hAnsi="Arial"/>
          <w:sz w:val="20"/>
          <w:szCs w:val="20"/>
        </w:rPr>
        <w:t xml:space="preserve"> to clarify whether the students </w:t>
      </w:r>
      <w:r w:rsidR="00A33B51" w:rsidRPr="00033C81">
        <w:rPr>
          <w:rFonts w:ascii="Arial" w:hAnsi="Arial"/>
          <w:sz w:val="20"/>
          <w:szCs w:val="20"/>
        </w:rPr>
        <w:t>would</w:t>
      </w:r>
      <w:r w:rsidRPr="00033C81">
        <w:rPr>
          <w:rFonts w:ascii="Arial" w:hAnsi="Arial"/>
          <w:sz w:val="20"/>
          <w:szCs w:val="20"/>
        </w:rPr>
        <w:t xml:space="preserve"> improve their achievements and their cognitive capabilities after</w:t>
      </w:r>
      <w:r w:rsidR="00FA6983">
        <w:rPr>
          <w:rFonts w:ascii="Arial" w:hAnsi="Arial"/>
          <w:sz w:val="20"/>
          <w:szCs w:val="20"/>
        </w:rPr>
        <w:t xml:space="preserve"> </w:t>
      </w:r>
      <w:r w:rsidR="00BB179D" w:rsidRPr="00033C81">
        <w:rPr>
          <w:rFonts w:ascii="Arial" w:hAnsi="Arial"/>
          <w:sz w:val="20"/>
          <w:szCs w:val="20"/>
        </w:rPr>
        <w:t>participating in a</w:t>
      </w:r>
      <w:r w:rsidR="00FA6983">
        <w:rPr>
          <w:rFonts w:ascii="Arial" w:hAnsi="Arial"/>
          <w:sz w:val="20"/>
          <w:szCs w:val="20"/>
        </w:rPr>
        <w:t xml:space="preserve"> </w:t>
      </w:r>
      <w:r w:rsidRPr="00033C81">
        <w:rPr>
          <w:rFonts w:ascii="Arial" w:hAnsi="Arial"/>
          <w:sz w:val="20"/>
          <w:szCs w:val="20"/>
        </w:rPr>
        <w:t>group</w:t>
      </w:r>
      <w:r w:rsidR="00FA6983">
        <w:rPr>
          <w:rFonts w:ascii="Arial" w:hAnsi="Arial"/>
          <w:sz w:val="20"/>
          <w:szCs w:val="20"/>
        </w:rPr>
        <w:t xml:space="preserve"> </w:t>
      </w:r>
      <w:r w:rsidRPr="00033C81">
        <w:rPr>
          <w:rFonts w:ascii="Arial" w:hAnsi="Arial"/>
          <w:sz w:val="20"/>
          <w:szCs w:val="20"/>
        </w:rPr>
        <w:t>question-generating exercise</w:t>
      </w:r>
      <w:r w:rsidR="006F33C6" w:rsidRPr="00033C81">
        <w:rPr>
          <w:rFonts w:ascii="Arial" w:hAnsi="Arial"/>
          <w:sz w:val="20"/>
          <w:szCs w:val="20"/>
        </w:rPr>
        <w:t>s</w:t>
      </w:r>
      <w:r w:rsidR="00FA6983">
        <w:rPr>
          <w:rFonts w:ascii="Arial" w:hAnsi="Arial"/>
          <w:sz w:val="20"/>
          <w:szCs w:val="20"/>
        </w:rPr>
        <w:t>,</w:t>
      </w:r>
      <w:r w:rsidRPr="00033C81">
        <w:rPr>
          <w:rFonts w:ascii="Arial" w:hAnsi="Arial"/>
          <w:sz w:val="20"/>
          <w:szCs w:val="20"/>
        </w:rPr>
        <w:t xml:space="preserve"> </w:t>
      </w:r>
      <w:r w:rsidR="00BB179D" w:rsidRPr="00033C81">
        <w:rPr>
          <w:rFonts w:ascii="Arial" w:hAnsi="Arial"/>
          <w:sz w:val="20"/>
          <w:szCs w:val="20"/>
        </w:rPr>
        <w:t>and after</w:t>
      </w:r>
      <w:r w:rsidRPr="00033C81">
        <w:rPr>
          <w:rFonts w:ascii="Arial" w:hAnsi="Arial"/>
          <w:sz w:val="20"/>
          <w:szCs w:val="20"/>
        </w:rPr>
        <w:t xml:space="preserve"> </w:t>
      </w:r>
      <w:r w:rsidR="006F33C6" w:rsidRPr="00033C81">
        <w:rPr>
          <w:rFonts w:ascii="Arial" w:hAnsi="Arial"/>
          <w:sz w:val="20"/>
          <w:szCs w:val="20"/>
        </w:rPr>
        <w:t xml:space="preserve">answering </w:t>
      </w:r>
      <w:r w:rsidRPr="00033C81">
        <w:rPr>
          <w:rFonts w:ascii="Arial" w:hAnsi="Arial"/>
          <w:sz w:val="20"/>
          <w:szCs w:val="20"/>
        </w:rPr>
        <w:t>and assessing their peers’ questions. Another</w:t>
      </w:r>
      <w:r w:rsidR="00FD0865">
        <w:rPr>
          <w:rFonts w:ascii="Arial" w:hAnsi="Arial"/>
          <w:sz w:val="20"/>
          <w:szCs w:val="20"/>
        </w:rPr>
        <w:t xml:space="preserve"> is</w:t>
      </w:r>
      <w:r w:rsidRPr="00033C81">
        <w:rPr>
          <w:rFonts w:ascii="Arial" w:hAnsi="Arial"/>
          <w:sz w:val="20"/>
          <w:szCs w:val="20"/>
        </w:rPr>
        <w:t xml:space="preserve"> to examine whether the experience</w:t>
      </w:r>
      <w:r w:rsidR="00BB179D" w:rsidRPr="00033C81">
        <w:rPr>
          <w:rFonts w:ascii="Arial" w:hAnsi="Arial"/>
          <w:sz w:val="20"/>
          <w:szCs w:val="20"/>
        </w:rPr>
        <w:t xml:space="preserve"> affect</w:t>
      </w:r>
      <w:r w:rsidR="00FD0865">
        <w:rPr>
          <w:rFonts w:ascii="Arial" w:hAnsi="Arial"/>
          <w:sz w:val="20"/>
          <w:szCs w:val="20"/>
        </w:rPr>
        <w:t>s</w:t>
      </w:r>
      <w:r w:rsidR="00BB179D" w:rsidRPr="00033C81">
        <w:rPr>
          <w:rFonts w:ascii="Arial" w:hAnsi="Arial"/>
          <w:sz w:val="20"/>
          <w:szCs w:val="20"/>
        </w:rPr>
        <w:t xml:space="preserve"> other factors such</w:t>
      </w:r>
      <w:r w:rsidRPr="00033C81">
        <w:rPr>
          <w:rFonts w:ascii="Arial" w:hAnsi="Arial"/>
          <w:sz w:val="20"/>
          <w:szCs w:val="20"/>
        </w:rPr>
        <w:t xml:space="preserve"> as cooperative learning, increasing self-confidence, reducing test anxiety, and so forth. Th</w:t>
      </w:r>
      <w:r w:rsidR="00FD0865">
        <w:rPr>
          <w:rFonts w:ascii="Arial" w:hAnsi="Arial"/>
          <w:sz w:val="20"/>
          <w:szCs w:val="20"/>
        </w:rPr>
        <w:t>is leads</w:t>
      </w:r>
      <w:r w:rsidRPr="00033C81">
        <w:rPr>
          <w:rFonts w:ascii="Arial" w:hAnsi="Arial"/>
          <w:sz w:val="20"/>
          <w:szCs w:val="20"/>
        </w:rPr>
        <w:t xml:space="preserve"> to the following research questions:</w:t>
      </w:r>
    </w:p>
    <w:p w14:paraId="77704401" w14:textId="0D5F0478" w:rsidR="00280C07" w:rsidRPr="00033C81" w:rsidRDefault="00280C07" w:rsidP="00F94D1E">
      <w:pPr>
        <w:pStyle w:val="a4"/>
        <w:bidi w:val="0"/>
        <w:spacing w:after="0" w:line="240" w:lineRule="auto"/>
        <w:ind w:left="84"/>
        <w:jc w:val="both"/>
        <w:rPr>
          <w:rFonts w:ascii="Arial" w:hAnsi="Arial"/>
          <w:sz w:val="20"/>
          <w:szCs w:val="20"/>
        </w:rPr>
      </w:pPr>
      <w:r w:rsidRPr="00033C81">
        <w:rPr>
          <w:rFonts w:ascii="Arial" w:hAnsi="Arial"/>
          <w:sz w:val="20"/>
          <w:szCs w:val="20"/>
        </w:rPr>
        <w:t>D</w:t>
      </w:r>
      <w:r w:rsidR="00FD0865">
        <w:rPr>
          <w:rFonts w:ascii="Arial" w:hAnsi="Arial"/>
          <w:sz w:val="20"/>
          <w:szCs w:val="20"/>
        </w:rPr>
        <w:t>oes</w:t>
      </w:r>
      <w:r w:rsidRPr="00033C81">
        <w:rPr>
          <w:rFonts w:ascii="Arial" w:hAnsi="Arial"/>
          <w:sz w:val="20"/>
          <w:szCs w:val="20"/>
        </w:rPr>
        <w:t xml:space="preserve"> the practice of students generating, </w:t>
      </w:r>
      <w:r w:rsidR="006F33C6" w:rsidRPr="00033C81">
        <w:rPr>
          <w:rFonts w:ascii="Arial" w:hAnsi="Arial"/>
          <w:sz w:val="20"/>
          <w:szCs w:val="20"/>
        </w:rPr>
        <w:t>answering</w:t>
      </w:r>
      <w:r w:rsidRPr="00033C81">
        <w:rPr>
          <w:rFonts w:ascii="Arial" w:hAnsi="Arial"/>
          <w:sz w:val="20"/>
          <w:szCs w:val="20"/>
        </w:rPr>
        <w:t>, and assessing questions improve final exam grades?</w:t>
      </w:r>
    </w:p>
    <w:p w14:paraId="28EDD180" w14:textId="27AB84F6" w:rsidR="00280C07" w:rsidRPr="00033C81" w:rsidRDefault="00280C07" w:rsidP="00F94D1E">
      <w:pPr>
        <w:pStyle w:val="a4"/>
        <w:bidi w:val="0"/>
        <w:spacing w:after="0" w:line="240" w:lineRule="auto"/>
        <w:ind w:left="84"/>
        <w:jc w:val="both"/>
        <w:rPr>
          <w:rFonts w:ascii="Arial" w:hAnsi="Arial"/>
          <w:sz w:val="20"/>
          <w:szCs w:val="20"/>
        </w:rPr>
      </w:pPr>
      <w:r w:rsidRPr="00033C81">
        <w:rPr>
          <w:rFonts w:ascii="Arial" w:hAnsi="Arial"/>
          <w:sz w:val="20"/>
          <w:szCs w:val="20"/>
        </w:rPr>
        <w:t>D</w:t>
      </w:r>
      <w:r w:rsidR="00FD0865">
        <w:rPr>
          <w:rFonts w:ascii="Arial" w:hAnsi="Arial"/>
          <w:sz w:val="20"/>
          <w:szCs w:val="20"/>
        </w:rPr>
        <w:t>oes</w:t>
      </w:r>
      <w:r w:rsidRPr="00033C81">
        <w:rPr>
          <w:rFonts w:ascii="Arial" w:hAnsi="Arial"/>
          <w:sz w:val="20"/>
          <w:szCs w:val="20"/>
        </w:rPr>
        <w:t xml:space="preserve"> the practice of generating questions at higher order thinking and </w:t>
      </w:r>
      <w:r w:rsidR="006F33C6" w:rsidRPr="00033C81">
        <w:rPr>
          <w:rFonts w:ascii="Arial" w:hAnsi="Arial"/>
          <w:sz w:val="20"/>
          <w:szCs w:val="20"/>
        </w:rPr>
        <w:t>answering</w:t>
      </w:r>
      <w:r w:rsidRPr="00033C81">
        <w:rPr>
          <w:rFonts w:ascii="Arial" w:hAnsi="Arial"/>
          <w:sz w:val="20"/>
          <w:szCs w:val="20"/>
        </w:rPr>
        <w:t xml:space="preserve"> them improve </w:t>
      </w:r>
      <w:r w:rsidR="00BB179D" w:rsidRPr="00033C81">
        <w:rPr>
          <w:rFonts w:ascii="Arial" w:hAnsi="Arial"/>
          <w:sz w:val="20"/>
          <w:szCs w:val="20"/>
        </w:rPr>
        <w:t>students’ ability to</w:t>
      </w:r>
      <w:r w:rsidRPr="00033C81">
        <w:rPr>
          <w:rFonts w:ascii="Arial" w:hAnsi="Arial"/>
          <w:sz w:val="20"/>
          <w:szCs w:val="20"/>
        </w:rPr>
        <w:t xml:space="preserve"> cope with such questions in </w:t>
      </w:r>
      <w:r w:rsidR="00FD0865">
        <w:rPr>
          <w:rFonts w:ascii="Arial" w:hAnsi="Arial"/>
          <w:sz w:val="20"/>
          <w:szCs w:val="20"/>
        </w:rPr>
        <w:t>an</w:t>
      </w:r>
      <w:r w:rsidRPr="00033C81">
        <w:rPr>
          <w:rFonts w:ascii="Arial" w:hAnsi="Arial"/>
          <w:sz w:val="20"/>
          <w:szCs w:val="20"/>
        </w:rPr>
        <w:t xml:space="preserve"> exam</w:t>
      </w:r>
      <w:r w:rsidR="00FD0865">
        <w:rPr>
          <w:rFonts w:ascii="Arial" w:hAnsi="Arial"/>
          <w:sz w:val="20"/>
          <w:szCs w:val="20"/>
        </w:rPr>
        <w:t>ination</w:t>
      </w:r>
      <w:r w:rsidRPr="00033C81">
        <w:rPr>
          <w:rFonts w:ascii="Arial" w:hAnsi="Arial"/>
          <w:sz w:val="20"/>
          <w:szCs w:val="20"/>
        </w:rPr>
        <w:t>?</w:t>
      </w:r>
    </w:p>
    <w:p w14:paraId="50DC64CA" w14:textId="7A18919D" w:rsidR="00033C81" w:rsidRDefault="00280C07" w:rsidP="00F94D1E">
      <w:pPr>
        <w:pStyle w:val="a4"/>
        <w:bidi w:val="0"/>
        <w:spacing w:after="0" w:line="240" w:lineRule="auto"/>
        <w:ind w:left="84"/>
        <w:jc w:val="both"/>
        <w:rPr>
          <w:rFonts w:ascii="Arial" w:hAnsi="Arial"/>
          <w:sz w:val="20"/>
          <w:szCs w:val="20"/>
        </w:rPr>
      </w:pPr>
      <w:r w:rsidRPr="00033C81">
        <w:rPr>
          <w:rFonts w:ascii="Arial" w:hAnsi="Arial"/>
          <w:sz w:val="20"/>
          <w:szCs w:val="20"/>
        </w:rPr>
        <w:t xml:space="preserve">What are the students’ </w:t>
      </w:r>
      <w:bookmarkStart w:id="25" w:name="OLE_LINK30"/>
      <w:r w:rsidRPr="00033C81">
        <w:rPr>
          <w:rFonts w:ascii="Arial" w:hAnsi="Arial"/>
          <w:sz w:val="20"/>
          <w:szCs w:val="20"/>
        </w:rPr>
        <w:t>opinions</w:t>
      </w:r>
      <w:bookmarkEnd w:id="25"/>
      <w:r w:rsidRPr="00033C81">
        <w:rPr>
          <w:rFonts w:ascii="Arial" w:hAnsi="Arial"/>
          <w:sz w:val="20"/>
          <w:szCs w:val="20"/>
        </w:rPr>
        <w:t xml:space="preserve"> on generating, </w:t>
      </w:r>
      <w:r w:rsidR="006F33C6" w:rsidRPr="00033C81">
        <w:rPr>
          <w:rFonts w:ascii="Arial" w:hAnsi="Arial"/>
          <w:sz w:val="20"/>
          <w:szCs w:val="20"/>
        </w:rPr>
        <w:t>answering</w:t>
      </w:r>
      <w:r w:rsidRPr="00033C81">
        <w:rPr>
          <w:rFonts w:ascii="Arial" w:hAnsi="Arial"/>
          <w:sz w:val="20"/>
          <w:szCs w:val="20"/>
        </w:rPr>
        <w:t>, and assessing questions? D</w:t>
      </w:r>
      <w:r w:rsidR="00FD0865">
        <w:rPr>
          <w:rFonts w:ascii="Arial" w:hAnsi="Arial"/>
          <w:sz w:val="20"/>
          <w:szCs w:val="20"/>
        </w:rPr>
        <w:t>o</w:t>
      </w:r>
      <w:r w:rsidRPr="00033C81">
        <w:rPr>
          <w:rFonts w:ascii="Arial" w:hAnsi="Arial"/>
          <w:sz w:val="20"/>
          <w:szCs w:val="20"/>
        </w:rPr>
        <w:t xml:space="preserve"> it contribute</w:t>
      </w:r>
      <w:r w:rsidR="00BB179D" w:rsidRPr="00033C81">
        <w:rPr>
          <w:rFonts w:ascii="Arial" w:hAnsi="Arial"/>
          <w:sz w:val="20"/>
          <w:szCs w:val="20"/>
        </w:rPr>
        <w:t>, in their opinion</w:t>
      </w:r>
      <w:r w:rsidRPr="00033C81">
        <w:rPr>
          <w:rFonts w:ascii="Arial" w:hAnsi="Arial"/>
          <w:sz w:val="20"/>
          <w:szCs w:val="20"/>
        </w:rPr>
        <w:t>? If yes, in what way? If no, then why not?</w:t>
      </w:r>
    </w:p>
    <w:p w14:paraId="62A217B4" w14:textId="77777777" w:rsidR="00033C81" w:rsidRDefault="00033C81" w:rsidP="00033C81">
      <w:pPr>
        <w:pStyle w:val="a4"/>
        <w:bidi w:val="0"/>
        <w:spacing w:after="0" w:line="240" w:lineRule="auto"/>
        <w:ind w:left="84"/>
        <w:jc w:val="both"/>
        <w:rPr>
          <w:rFonts w:ascii="Arial" w:hAnsi="Arial"/>
          <w:sz w:val="20"/>
          <w:szCs w:val="20"/>
        </w:rPr>
      </w:pPr>
    </w:p>
    <w:p w14:paraId="7F744F58" w14:textId="77777777" w:rsidR="00033C81" w:rsidRDefault="00033C81" w:rsidP="00033C81">
      <w:pPr>
        <w:pStyle w:val="a4"/>
        <w:bidi w:val="0"/>
        <w:spacing w:after="0" w:line="240" w:lineRule="auto"/>
        <w:ind w:left="84"/>
        <w:jc w:val="both"/>
        <w:rPr>
          <w:rFonts w:ascii="Arial" w:hAnsi="Arial"/>
          <w:sz w:val="20"/>
          <w:szCs w:val="20"/>
        </w:rPr>
      </w:pPr>
    </w:p>
    <w:p w14:paraId="5ADEE8B1" w14:textId="77777777" w:rsidR="00E94844" w:rsidRPr="00033C81" w:rsidRDefault="00E94844" w:rsidP="00033C81">
      <w:pPr>
        <w:bidi w:val="0"/>
        <w:spacing w:after="0" w:line="240" w:lineRule="auto"/>
        <w:ind w:left="84"/>
        <w:contextualSpacing/>
        <w:jc w:val="both"/>
        <w:rPr>
          <w:rFonts w:ascii="Arial" w:hAnsi="Arial"/>
          <w:b/>
          <w:bCs/>
          <w:sz w:val="20"/>
          <w:szCs w:val="20"/>
          <w:rtl/>
        </w:rPr>
      </w:pPr>
      <w:r w:rsidRPr="00033C81">
        <w:rPr>
          <w:rFonts w:ascii="Arial" w:hAnsi="Arial"/>
          <w:b/>
          <w:bCs/>
          <w:sz w:val="20"/>
          <w:szCs w:val="20"/>
        </w:rPr>
        <w:t>Methodology</w:t>
      </w:r>
    </w:p>
    <w:p w14:paraId="62970368" w14:textId="77777777" w:rsidR="00F94D1E" w:rsidRDefault="00F94D1E" w:rsidP="00033C81">
      <w:pPr>
        <w:bidi w:val="0"/>
        <w:spacing w:after="0" w:line="240" w:lineRule="auto"/>
        <w:ind w:left="84"/>
        <w:contextualSpacing/>
        <w:jc w:val="both"/>
        <w:rPr>
          <w:rFonts w:ascii="Arial" w:hAnsi="Arial"/>
          <w:bCs/>
          <w:i/>
          <w:iCs/>
          <w:sz w:val="20"/>
          <w:szCs w:val="20"/>
        </w:rPr>
      </w:pPr>
    </w:p>
    <w:p w14:paraId="54A6EAD5" w14:textId="65DE2484" w:rsidR="00E8307B" w:rsidRPr="00033C81" w:rsidRDefault="00E8307B" w:rsidP="00F94D1E">
      <w:pPr>
        <w:bidi w:val="0"/>
        <w:spacing w:after="0" w:line="240" w:lineRule="auto"/>
        <w:ind w:left="84"/>
        <w:contextualSpacing/>
        <w:jc w:val="both"/>
        <w:rPr>
          <w:rFonts w:ascii="Arial" w:hAnsi="Arial"/>
          <w:bCs/>
          <w:i/>
          <w:iCs/>
          <w:sz w:val="20"/>
          <w:szCs w:val="20"/>
          <w:rtl/>
        </w:rPr>
      </w:pPr>
      <w:r w:rsidRPr="00033C81">
        <w:rPr>
          <w:rFonts w:ascii="Arial" w:hAnsi="Arial"/>
          <w:bCs/>
          <w:i/>
          <w:iCs/>
          <w:sz w:val="20"/>
          <w:szCs w:val="20"/>
        </w:rPr>
        <w:t xml:space="preserve">The </w:t>
      </w:r>
      <w:r w:rsidR="00FD0865">
        <w:rPr>
          <w:rFonts w:ascii="Arial" w:hAnsi="Arial"/>
          <w:bCs/>
          <w:i/>
          <w:iCs/>
          <w:sz w:val="20"/>
          <w:szCs w:val="20"/>
        </w:rPr>
        <w:t>r</w:t>
      </w:r>
      <w:r w:rsidRPr="00033C81">
        <w:rPr>
          <w:rFonts w:ascii="Arial" w:hAnsi="Arial"/>
          <w:bCs/>
          <w:i/>
          <w:iCs/>
          <w:sz w:val="20"/>
          <w:szCs w:val="20"/>
        </w:rPr>
        <w:t xml:space="preserve">esearch </w:t>
      </w:r>
      <w:r w:rsidR="00FD0865">
        <w:rPr>
          <w:rFonts w:ascii="Arial" w:hAnsi="Arial"/>
          <w:bCs/>
          <w:i/>
          <w:iCs/>
          <w:sz w:val="20"/>
          <w:szCs w:val="20"/>
        </w:rPr>
        <w:t>a</w:t>
      </w:r>
      <w:r w:rsidRPr="00033C81">
        <w:rPr>
          <w:rFonts w:ascii="Arial" w:hAnsi="Arial"/>
          <w:bCs/>
          <w:i/>
          <w:iCs/>
          <w:sz w:val="20"/>
          <w:szCs w:val="20"/>
        </w:rPr>
        <w:t>pproach</w:t>
      </w:r>
    </w:p>
    <w:p w14:paraId="228BD84E" w14:textId="49D21971" w:rsidR="00510B3A" w:rsidRDefault="00510B3A" w:rsidP="00033C81">
      <w:pPr>
        <w:bidi w:val="0"/>
        <w:spacing w:after="0" w:line="240" w:lineRule="auto"/>
        <w:ind w:left="84"/>
        <w:contextualSpacing/>
        <w:jc w:val="both"/>
        <w:rPr>
          <w:rFonts w:ascii="Arial" w:hAnsi="Arial"/>
          <w:sz w:val="20"/>
          <w:szCs w:val="20"/>
          <w:lang w:val="en-GB"/>
        </w:rPr>
      </w:pPr>
      <w:r w:rsidRPr="00033C81">
        <w:rPr>
          <w:rStyle w:val="hps"/>
          <w:rFonts w:ascii="Arial" w:hAnsi="Arial"/>
          <w:sz w:val="20"/>
          <w:szCs w:val="20"/>
        </w:rPr>
        <w:t>The research is based</w:t>
      </w:r>
      <w:r w:rsidRPr="00033C81">
        <w:rPr>
          <w:rFonts w:ascii="Arial" w:hAnsi="Arial"/>
          <w:sz w:val="20"/>
          <w:szCs w:val="20"/>
        </w:rPr>
        <w:t xml:space="preserve"> </w:t>
      </w:r>
      <w:r w:rsidRPr="00033C81">
        <w:rPr>
          <w:rStyle w:val="hps"/>
          <w:rFonts w:ascii="Arial" w:hAnsi="Arial"/>
          <w:sz w:val="20"/>
          <w:szCs w:val="20"/>
        </w:rPr>
        <w:t>on comparative</w:t>
      </w:r>
      <w:r w:rsidRPr="00033C81">
        <w:rPr>
          <w:rFonts w:ascii="Arial" w:hAnsi="Arial"/>
          <w:sz w:val="20"/>
          <w:szCs w:val="20"/>
        </w:rPr>
        <w:t xml:space="preserve"> pre </w:t>
      </w:r>
      <w:r w:rsidRPr="00033C81">
        <w:rPr>
          <w:rStyle w:val="hps"/>
          <w:rFonts w:ascii="Arial" w:hAnsi="Arial"/>
          <w:sz w:val="20"/>
          <w:szCs w:val="20"/>
        </w:rPr>
        <w:t>/</w:t>
      </w:r>
      <w:r w:rsidRPr="00033C81">
        <w:rPr>
          <w:rFonts w:ascii="Arial" w:hAnsi="Arial"/>
          <w:sz w:val="20"/>
          <w:szCs w:val="20"/>
        </w:rPr>
        <w:t xml:space="preserve"> </w:t>
      </w:r>
      <w:r w:rsidRPr="00033C81">
        <w:rPr>
          <w:rStyle w:val="hpsatn"/>
          <w:rFonts w:ascii="Arial" w:hAnsi="Arial"/>
          <w:sz w:val="20"/>
          <w:szCs w:val="20"/>
        </w:rPr>
        <w:t>post-</w:t>
      </w:r>
      <w:r w:rsidRPr="00033C81">
        <w:rPr>
          <w:rFonts w:ascii="Arial" w:hAnsi="Arial"/>
          <w:sz w:val="20"/>
          <w:szCs w:val="20"/>
        </w:rPr>
        <w:t>test</w:t>
      </w:r>
      <w:r w:rsidRPr="00033C81">
        <w:rPr>
          <w:rStyle w:val="hps"/>
          <w:rFonts w:ascii="Arial" w:hAnsi="Arial"/>
          <w:sz w:val="20"/>
          <w:szCs w:val="20"/>
        </w:rPr>
        <w:t xml:space="preserve"> intervention</w:t>
      </w:r>
      <w:r w:rsidRPr="00033C81">
        <w:rPr>
          <w:rFonts w:ascii="Arial" w:hAnsi="Arial"/>
          <w:sz w:val="20"/>
          <w:szCs w:val="20"/>
        </w:rPr>
        <w:t xml:space="preserve">. The intervention refers to the students engaging in generating, </w:t>
      </w:r>
      <w:r w:rsidR="006F33C6" w:rsidRPr="00033C81">
        <w:rPr>
          <w:rFonts w:ascii="Arial" w:hAnsi="Arial"/>
          <w:sz w:val="20"/>
          <w:szCs w:val="20"/>
        </w:rPr>
        <w:t>answering</w:t>
      </w:r>
      <w:r w:rsidRPr="00033C81">
        <w:rPr>
          <w:rFonts w:ascii="Arial" w:hAnsi="Arial"/>
          <w:sz w:val="20"/>
          <w:szCs w:val="20"/>
        </w:rPr>
        <w:t xml:space="preserve">, and peer assessment of questions </w:t>
      </w:r>
      <w:r w:rsidRPr="00033C81">
        <w:rPr>
          <w:rFonts w:ascii="Arial" w:hAnsi="Arial"/>
          <w:sz w:val="20"/>
          <w:szCs w:val="20"/>
        </w:rPr>
        <w:t xml:space="preserve">in a </w:t>
      </w:r>
      <w:r w:rsidRPr="00033C81">
        <w:rPr>
          <w:rFonts w:ascii="Arial" w:hAnsi="Arial"/>
          <w:sz w:val="20"/>
          <w:szCs w:val="20"/>
        </w:rPr>
        <w:t>cell biology course.</w:t>
      </w:r>
      <w:r w:rsidRPr="00033C81">
        <w:rPr>
          <w:rFonts w:ascii="Arial" w:hAnsi="Arial"/>
          <w:sz w:val="20"/>
          <w:szCs w:val="20"/>
          <w:rtl/>
        </w:rPr>
        <w:t xml:space="preserve"> </w:t>
      </w:r>
    </w:p>
    <w:p w14:paraId="2C14E5F2" w14:textId="77777777" w:rsidR="00033C81" w:rsidRPr="00033C81" w:rsidRDefault="00033C81" w:rsidP="00033C81">
      <w:pPr>
        <w:bidi w:val="0"/>
        <w:spacing w:after="0" w:line="240" w:lineRule="auto"/>
        <w:ind w:left="84"/>
        <w:contextualSpacing/>
        <w:jc w:val="both"/>
        <w:rPr>
          <w:rFonts w:ascii="Arial" w:hAnsi="Arial"/>
          <w:sz w:val="20"/>
          <w:szCs w:val="20"/>
          <w:lang w:val="en-GB"/>
        </w:rPr>
      </w:pPr>
    </w:p>
    <w:p w14:paraId="69F5E387" w14:textId="77777777" w:rsidR="00A70026" w:rsidRPr="00033C81" w:rsidRDefault="00A70026" w:rsidP="00033C81">
      <w:pPr>
        <w:bidi w:val="0"/>
        <w:spacing w:after="0" w:line="240" w:lineRule="auto"/>
        <w:ind w:left="84"/>
        <w:contextualSpacing/>
        <w:jc w:val="both"/>
        <w:rPr>
          <w:rFonts w:ascii="Arial" w:hAnsi="Arial"/>
          <w:bCs/>
          <w:i/>
          <w:iCs/>
          <w:sz w:val="20"/>
          <w:szCs w:val="20"/>
        </w:rPr>
      </w:pPr>
      <w:r w:rsidRPr="00033C81">
        <w:rPr>
          <w:rFonts w:ascii="Arial" w:hAnsi="Arial"/>
          <w:bCs/>
          <w:i/>
          <w:iCs/>
          <w:sz w:val="20"/>
          <w:szCs w:val="20"/>
        </w:rPr>
        <w:t>Participants</w:t>
      </w:r>
    </w:p>
    <w:p w14:paraId="19269EEB" w14:textId="1C26F139" w:rsidR="009278F6" w:rsidRDefault="009278F6" w:rsidP="00033C81">
      <w:pPr>
        <w:bidi w:val="0"/>
        <w:spacing w:after="0" w:line="240" w:lineRule="auto"/>
        <w:ind w:left="84"/>
        <w:contextualSpacing/>
        <w:jc w:val="both"/>
        <w:rPr>
          <w:rFonts w:ascii="Arial" w:hAnsi="Arial"/>
          <w:sz w:val="20"/>
          <w:szCs w:val="20"/>
        </w:rPr>
      </w:pPr>
      <w:r w:rsidRPr="00033C81">
        <w:rPr>
          <w:rFonts w:ascii="Arial" w:hAnsi="Arial"/>
          <w:sz w:val="20"/>
          <w:szCs w:val="20"/>
        </w:rPr>
        <w:t xml:space="preserve">The research population included six classes of </w:t>
      </w:r>
      <w:r w:rsidR="004A590A" w:rsidRPr="00033C81">
        <w:rPr>
          <w:rFonts w:ascii="Arial" w:hAnsi="Arial"/>
          <w:sz w:val="20"/>
          <w:szCs w:val="20"/>
        </w:rPr>
        <w:t>s</w:t>
      </w:r>
      <w:r w:rsidRPr="00033C81">
        <w:rPr>
          <w:rFonts w:ascii="Arial" w:hAnsi="Arial"/>
          <w:sz w:val="20"/>
          <w:szCs w:val="20"/>
        </w:rPr>
        <w:t xml:space="preserve">cience </w:t>
      </w:r>
      <w:r w:rsidR="004A590A" w:rsidRPr="00033C81">
        <w:rPr>
          <w:rFonts w:ascii="Arial" w:hAnsi="Arial"/>
          <w:sz w:val="20"/>
          <w:szCs w:val="20"/>
        </w:rPr>
        <w:t>e</w:t>
      </w:r>
      <w:r w:rsidRPr="00033C81">
        <w:rPr>
          <w:rFonts w:ascii="Arial" w:hAnsi="Arial"/>
          <w:sz w:val="20"/>
          <w:szCs w:val="20"/>
        </w:rPr>
        <w:t xml:space="preserve">ducation students taking a cell biology course, in two academic education colleges in Israel. The two colleges are located in the </w:t>
      </w:r>
      <w:r w:rsidR="00FD0865">
        <w:rPr>
          <w:rFonts w:ascii="Arial" w:hAnsi="Arial"/>
          <w:sz w:val="20"/>
          <w:szCs w:val="20"/>
        </w:rPr>
        <w:t>s</w:t>
      </w:r>
      <w:r w:rsidRPr="00033C81">
        <w:rPr>
          <w:rFonts w:ascii="Arial" w:hAnsi="Arial"/>
          <w:sz w:val="20"/>
          <w:szCs w:val="20"/>
        </w:rPr>
        <w:t xml:space="preserve">outh of Israel, are attended mainly by females, and their </w:t>
      </w:r>
      <w:r w:rsidR="004A590A" w:rsidRPr="00033C81">
        <w:rPr>
          <w:rFonts w:ascii="Arial" w:hAnsi="Arial"/>
          <w:sz w:val="20"/>
          <w:szCs w:val="20"/>
        </w:rPr>
        <w:t>s</w:t>
      </w:r>
      <w:r w:rsidRPr="00033C81">
        <w:rPr>
          <w:rFonts w:ascii="Arial" w:hAnsi="Arial"/>
          <w:sz w:val="20"/>
          <w:szCs w:val="20"/>
        </w:rPr>
        <w:t xml:space="preserve">cience </w:t>
      </w:r>
      <w:r w:rsidR="004A590A" w:rsidRPr="00033C81">
        <w:rPr>
          <w:rFonts w:ascii="Arial" w:hAnsi="Arial"/>
          <w:sz w:val="20"/>
          <w:szCs w:val="20"/>
        </w:rPr>
        <w:t>e</w:t>
      </w:r>
      <w:r w:rsidRPr="00033C81">
        <w:rPr>
          <w:rFonts w:ascii="Arial" w:hAnsi="Arial"/>
          <w:sz w:val="20"/>
          <w:szCs w:val="20"/>
        </w:rPr>
        <w:t>ducation curricula are very similar. A total of 133 students participated in the study (118 women and 15 men), with an average age of 22.3 years. The number of students in each class is detailed in Table 1. All the students studied the same course syllabus with the same lecturer, who had around 20 years of</w:t>
      </w:r>
      <w:r w:rsidR="0003176B" w:rsidRPr="00033C81">
        <w:rPr>
          <w:rFonts w:ascii="Arial" w:hAnsi="Arial"/>
          <w:sz w:val="20"/>
          <w:szCs w:val="20"/>
        </w:rPr>
        <w:t xml:space="preserve"> teaching </w:t>
      </w:r>
      <w:r w:rsidRPr="00033C81">
        <w:rPr>
          <w:rFonts w:ascii="Arial" w:hAnsi="Arial"/>
          <w:sz w:val="20"/>
          <w:szCs w:val="20"/>
        </w:rPr>
        <w:t>experience.</w:t>
      </w:r>
    </w:p>
    <w:p w14:paraId="04373EC3" w14:textId="77777777" w:rsidR="00FD0865" w:rsidRDefault="00FD0865">
      <w:pPr>
        <w:bidi w:val="0"/>
        <w:spacing w:after="0" w:line="240" w:lineRule="auto"/>
        <w:ind w:left="84"/>
        <w:contextualSpacing/>
        <w:jc w:val="both"/>
        <w:rPr>
          <w:rFonts w:ascii="Arial" w:hAnsi="Arial"/>
          <w:sz w:val="20"/>
          <w:szCs w:val="20"/>
        </w:rPr>
      </w:pPr>
    </w:p>
    <w:p w14:paraId="47385312" w14:textId="77777777" w:rsidR="00FD0865" w:rsidRDefault="00FD0865">
      <w:pPr>
        <w:bidi w:val="0"/>
        <w:spacing w:after="0" w:line="240" w:lineRule="auto"/>
        <w:ind w:left="84"/>
        <w:contextualSpacing/>
        <w:jc w:val="both"/>
        <w:rPr>
          <w:rFonts w:ascii="Arial" w:hAnsi="Arial"/>
          <w:sz w:val="20"/>
          <w:szCs w:val="20"/>
        </w:rPr>
      </w:pPr>
    </w:p>
    <w:p w14:paraId="566F8160" w14:textId="6F733F7E" w:rsidR="00FD0865" w:rsidRDefault="00FD0865">
      <w:pPr>
        <w:bidi w:val="0"/>
        <w:spacing w:after="0" w:line="240" w:lineRule="auto"/>
        <w:ind w:left="84"/>
        <w:contextualSpacing/>
        <w:jc w:val="both"/>
        <w:rPr>
          <w:rFonts w:ascii="Arial" w:hAnsi="Arial"/>
          <w:sz w:val="20"/>
          <w:szCs w:val="20"/>
        </w:rPr>
      </w:pPr>
      <w:bookmarkStart w:id="26" w:name="OLE_LINK103"/>
      <w:bookmarkStart w:id="27" w:name="OLE_LINK104"/>
      <w:r>
        <w:rPr>
          <w:rFonts w:ascii="Arial" w:hAnsi="Arial"/>
          <w:sz w:val="20"/>
          <w:szCs w:val="20"/>
        </w:rPr>
        <w:t>&lt;&lt;Insert table 1 here&gt;&gt;</w:t>
      </w:r>
      <w:bookmarkEnd w:id="26"/>
      <w:bookmarkEnd w:id="27"/>
    </w:p>
    <w:p w14:paraId="3357B7F0" w14:textId="77777777" w:rsidR="00FD0865" w:rsidRDefault="00FD0865">
      <w:pPr>
        <w:bidi w:val="0"/>
        <w:spacing w:after="0" w:line="240" w:lineRule="auto"/>
        <w:ind w:left="84"/>
        <w:contextualSpacing/>
        <w:jc w:val="both"/>
        <w:rPr>
          <w:rFonts w:ascii="Arial" w:hAnsi="Arial"/>
          <w:sz w:val="20"/>
          <w:szCs w:val="20"/>
        </w:rPr>
      </w:pPr>
    </w:p>
    <w:p w14:paraId="38C63BDF" w14:textId="77777777" w:rsidR="00033C81" w:rsidRPr="00033C81" w:rsidRDefault="00033C81" w:rsidP="00033C81">
      <w:pPr>
        <w:bidi w:val="0"/>
        <w:spacing w:after="0" w:line="240" w:lineRule="auto"/>
        <w:ind w:left="84"/>
        <w:contextualSpacing/>
        <w:jc w:val="both"/>
        <w:rPr>
          <w:rFonts w:ascii="Arial" w:hAnsi="Arial"/>
          <w:sz w:val="20"/>
          <w:szCs w:val="20"/>
          <w:rtl/>
        </w:rPr>
      </w:pPr>
    </w:p>
    <w:p w14:paraId="79AB4DEC" w14:textId="4A060303" w:rsidR="003826BB" w:rsidRPr="00033C81" w:rsidRDefault="003826BB" w:rsidP="00033C81">
      <w:pPr>
        <w:bidi w:val="0"/>
        <w:spacing w:after="0" w:line="240" w:lineRule="auto"/>
        <w:ind w:left="84"/>
        <w:contextualSpacing/>
        <w:jc w:val="both"/>
        <w:rPr>
          <w:rFonts w:ascii="Arial" w:hAnsi="Arial"/>
          <w:bCs/>
          <w:i/>
          <w:iCs/>
          <w:sz w:val="20"/>
          <w:szCs w:val="20"/>
          <w:rtl/>
        </w:rPr>
      </w:pPr>
      <w:r w:rsidRPr="00033C81">
        <w:rPr>
          <w:rFonts w:ascii="Arial" w:hAnsi="Arial"/>
          <w:bCs/>
          <w:i/>
          <w:iCs/>
          <w:sz w:val="20"/>
          <w:szCs w:val="20"/>
        </w:rPr>
        <w:t xml:space="preserve">The </w:t>
      </w:r>
      <w:r w:rsidR="00FD0865">
        <w:rPr>
          <w:rFonts w:ascii="Arial" w:hAnsi="Arial"/>
          <w:bCs/>
          <w:i/>
          <w:iCs/>
          <w:sz w:val="20"/>
          <w:szCs w:val="20"/>
        </w:rPr>
        <w:t>r</w:t>
      </w:r>
      <w:r w:rsidRPr="00033C81">
        <w:rPr>
          <w:rFonts w:ascii="Arial" w:hAnsi="Arial"/>
          <w:bCs/>
          <w:i/>
          <w:iCs/>
          <w:sz w:val="20"/>
          <w:szCs w:val="20"/>
        </w:rPr>
        <w:t xml:space="preserve">esearch </w:t>
      </w:r>
      <w:r w:rsidR="00FD0865">
        <w:rPr>
          <w:rFonts w:ascii="Arial" w:hAnsi="Arial"/>
          <w:bCs/>
          <w:i/>
          <w:iCs/>
          <w:sz w:val="20"/>
          <w:szCs w:val="20"/>
        </w:rPr>
        <w:t>p</w:t>
      </w:r>
      <w:r w:rsidRPr="00033C81">
        <w:rPr>
          <w:rFonts w:ascii="Arial" w:hAnsi="Arial"/>
          <w:bCs/>
          <w:i/>
          <w:iCs/>
          <w:sz w:val="20"/>
          <w:szCs w:val="20"/>
        </w:rPr>
        <w:t>rocess</w:t>
      </w:r>
    </w:p>
    <w:p w14:paraId="3BD94B8C" w14:textId="3C9BB103" w:rsidR="007E39F5" w:rsidRDefault="00CF550C" w:rsidP="00FA6983">
      <w:pPr>
        <w:bidi w:val="0"/>
        <w:spacing w:after="0" w:line="240" w:lineRule="auto"/>
        <w:ind w:left="84"/>
        <w:contextualSpacing/>
        <w:jc w:val="both"/>
        <w:rPr>
          <w:rFonts w:ascii="Arial" w:hAnsi="Arial"/>
          <w:sz w:val="20"/>
          <w:szCs w:val="20"/>
        </w:rPr>
      </w:pPr>
      <w:r w:rsidRPr="00033C81">
        <w:rPr>
          <w:rFonts w:ascii="Arial" w:hAnsi="Arial"/>
          <w:sz w:val="20"/>
          <w:szCs w:val="20"/>
        </w:rPr>
        <w:t xml:space="preserve">The study was conducted over four academic years, between 2010 and 2014. The course </w:t>
      </w:r>
      <w:proofErr w:type="gramStart"/>
      <w:r w:rsidRPr="00033C81">
        <w:rPr>
          <w:rFonts w:ascii="Arial" w:hAnsi="Arial"/>
          <w:sz w:val="20"/>
          <w:szCs w:val="20"/>
        </w:rPr>
        <w:t>was taught</w:t>
      </w:r>
      <w:proofErr w:type="gramEnd"/>
      <w:r w:rsidRPr="00033C81">
        <w:rPr>
          <w:rFonts w:ascii="Arial" w:hAnsi="Arial"/>
          <w:sz w:val="20"/>
          <w:szCs w:val="20"/>
        </w:rPr>
        <w:t xml:space="preserve"> in each of the six classes for two semesters, one semester from October to January and the second </w:t>
      </w:r>
      <w:r w:rsidRPr="00033C81">
        <w:rPr>
          <w:rFonts w:ascii="Arial" w:hAnsi="Arial"/>
          <w:sz w:val="20"/>
          <w:szCs w:val="20"/>
        </w:rPr>
        <w:lastRenderedPageBreak/>
        <w:t xml:space="preserve">semester from March to June. The lessons for each course were given once a week for two hours, for a total of 56 hours per course, 14 lessons per semester. In </w:t>
      </w:r>
      <w:r w:rsidRPr="00033C81">
        <w:rPr>
          <w:rFonts w:ascii="Arial" w:hAnsi="Arial"/>
          <w:sz w:val="20"/>
          <w:szCs w:val="20"/>
        </w:rPr>
        <w:t xml:space="preserve">the </w:t>
      </w:r>
      <w:r w:rsidR="00FD0865">
        <w:rPr>
          <w:rFonts w:ascii="Arial" w:hAnsi="Arial"/>
          <w:sz w:val="20"/>
          <w:szCs w:val="20"/>
        </w:rPr>
        <w:t xml:space="preserve">first </w:t>
      </w:r>
      <w:r w:rsidRPr="00033C81">
        <w:rPr>
          <w:rFonts w:ascii="Arial" w:hAnsi="Arial"/>
          <w:sz w:val="20"/>
          <w:szCs w:val="20"/>
        </w:rPr>
        <w:t xml:space="preserve">semester, the </w:t>
      </w:r>
      <w:r w:rsidRPr="00033C81">
        <w:rPr>
          <w:rFonts w:ascii="Arial" w:hAnsi="Arial"/>
          <w:sz w:val="20"/>
          <w:szCs w:val="20"/>
        </w:rPr>
        <w:t xml:space="preserve">students did not engage in question-generation. In the last lesson of the </w:t>
      </w:r>
      <w:r w:rsidR="00FD0865">
        <w:rPr>
          <w:rFonts w:ascii="Arial" w:hAnsi="Arial"/>
          <w:sz w:val="20"/>
          <w:szCs w:val="20"/>
        </w:rPr>
        <w:t>first</w:t>
      </w:r>
      <w:r w:rsidRPr="00033C81">
        <w:rPr>
          <w:rFonts w:ascii="Arial" w:hAnsi="Arial"/>
          <w:sz w:val="20"/>
          <w:szCs w:val="20"/>
        </w:rPr>
        <w:t xml:space="preserve"> semester, time was set aside to </w:t>
      </w:r>
      <w:r w:rsidR="00BB179D" w:rsidRPr="00033C81">
        <w:rPr>
          <w:rFonts w:ascii="Arial" w:hAnsi="Arial"/>
          <w:sz w:val="20"/>
          <w:szCs w:val="20"/>
        </w:rPr>
        <w:t>study</w:t>
      </w:r>
      <w:r w:rsidRPr="00033C81">
        <w:rPr>
          <w:rFonts w:ascii="Arial" w:hAnsi="Arial"/>
          <w:sz w:val="20"/>
          <w:szCs w:val="20"/>
        </w:rPr>
        <w:t xml:space="preserve"> for the exam</w:t>
      </w:r>
      <w:r w:rsidR="009D2359">
        <w:rPr>
          <w:rFonts w:ascii="Arial" w:hAnsi="Arial"/>
          <w:sz w:val="20"/>
          <w:szCs w:val="20"/>
        </w:rPr>
        <w:t>ination.</w:t>
      </w:r>
      <w:r w:rsidR="006F33C6" w:rsidRPr="00033C81">
        <w:rPr>
          <w:rFonts w:ascii="Arial" w:hAnsi="Arial"/>
          <w:sz w:val="20"/>
          <w:szCs w:val="20"/>
        </w:rPr>
        <w:t xml:space="preserve"> </w:t>
      </w:r>
      <w:r w:rsidR="00BB179D" w:rsidRPr="00033C81">
        <w:rPr>
          <w:rFonts w:ascii="Arial" w:hAnsi="Arial"/>
          <w:sz w:val="20"/>
          <w:szCs w:val="20"/>
        </w:rPr>
        <w:t>S</w:t>
      </w:r>
      <w:r w:rsidRPr="00033C81">
        <w:rPr>
          <w:rFonts w:ascii="Arial" w:hAnsi="Arial"/>
          <w:sz w:val="20"/>
          <w:szCs w:val="20"/>
        </w:rPr>
        <w:t xml:space="preserve">tudents were given examples of questions and </w:t>
      </w:r>
      <w:r w:rsidR="00BB179D" w:rsidRPr="00033C81">
        <w:rPr>
          <w:rFonts w:ascii="Arial" w:hAnsi="Arial"/>
          <w:sz w:val="20"/>
          <w:szCs w:val="20"/>
        </w:rPr>
        <w:t>given the</w:t>
      </w:r>
      <w:r w:rsidRPr="00033C81">
        <w:rPr>
          <w:rFonts w:ascii="Arial" w:hAnsi="Arial"/>
          <w:sz w:val="20"/>
          <w:szCs w:val="20"/>
        </w:rPr>
        <w:t xml:space="preserve"> opportunity to ask questions on each of the topics studied during the semester. In the</w:t>
      </w:r>
      <w:r w:rsidR="00570ED6">
        <w:rPr>
          <w:rFonts w:ascii="Arial" w:hAnsi="Arial"/>
          <w:sz w:val="20"/>
          <w:szCs w:val="20"/>
        </w:rPr>
        <w:t xml:space="preserve"> </w:t>
      </w:r>
      <w:r w:rsidR="009D2359">
        <w:rPr>
          <w:rFonts w:ascii="Arial" w:hAnsi="Arial"/>
          <w:sz w:val="20"/>
          <w:szCs w:val="20"/>
        </w:rPr>
        <w:t>second</w:t>
      </w:r>
      <w:r w:rsidRPr="00033C81">
        <w:rPr>
          <w:rFonts w:ascii="Arial" w:hAnsi="Arial"/>
          <w:sz w:val="20"/>
          <w:szCs w:val="20"/>
        </w:rPr>
        <w:t xml:space="preserve"> semester, the students engaged in question-generation and the activities </w:t>
      </w:r>
      <w:proofErr w:type="gramStart"/>
      <w:r w:rsidRPr="00033C81">
        <w:rPr>
          <w:rFonts w:ascii="Arial" w:hAnsi="Arial"/>
          <w:sz w:val="20"/>
          <w:szCs w:val="20"/>
        </w:rPr>
        <w:t>were conducted</w:t>
      </w:r>
      <w:proofErr w:type="gramEnd"/>
      <w:r w:rsidRPr="00033C81">
        <w:rPr>
          <w:rFonts w:ascii="Arial" w:hAnsi="Arial"/>
          <w:sz w:val="20"/>
          <w:szCs w:val="20"/>
        </w:rPr>
        <w:t xml:space="preserve"> according to</w:t>
      </w:r>
      <w:r w:rsidRPr="00033C81">
        <w:rPr>
          <w:rFonts w:ascii="Arial" w:hAnsi="Arial"/>
          <w:sz w:val="20"/>
          <w:szCs w:val="20"/>
        </w:rPr>
        <w:t xml:space="preserve"> the following breakdown:</w:t>
      </w:r>
    </w:p>
    <w:p w14:paraId="27F3B461" w14:textId="77777777" w:rsidR="00033C81" w:rsidRPr="00033C81" w:rsidRDefault="00033C81" w:rsidP="00033C81">
      <w:pPr>
        <w:bidi w:val="0"/>
        <w:spacing w:after="0" w:line="240" w:lineRule="auto"/>
        <w:ind w:left="84"/>
        <w:contextualSpacing/>
        <w:jc w:val="both"/>
        <w:rPr>
          <w:rFonts w:ascii="Arial" w:hAnsi="Arial"/>
          <w:sz w:val="20"/>
          <w:szCs w:val="20"/>
        </w:rPr>
      </w:pPr>
    </w:p>
    <w:p w14:paraId="1A341A98" w14:textId="6F046CC0" w:rsidR="003B6700" w:rsidRPr="00033C81" w:rsidRDefault="003B6700" w:rsidP="00F94D1E">
      <w:pPr>
        <w:pStyle w:val="a4"/>
        <w:bidi w:val="0"/>
        <w:spacing w:after="0" w:line="240" w:lineRule="auto"/>
        <w:ind w:left="84"/>
        <w:jc w:val="both"/>
        <w:rPr>
          <w:rFonts w:ascii="Arial" w:hAnsi="Arial"/>
          <w:sz w:val="20"/>
          <w:szCs w:val="20"/>
        </w:rPr>
      </w:pPr>
      <w:r w:rsidRPr="00033C81">
        <w:rPr>
          <w:rFonts w:ascii="Arial" w:hAnsi="Arial"/>
          <w:sz w:val="20"/>
          <w:szCs w:val="20"/>
        </w:rPr>
        <w:t xml:space="preserve">In the </w:t>
      </w:r>
      <w:r w:rsidR="009D2359">
        <w:rPr>
          <w:rFonts w:ascii="Arial" w:hAnsi="Arial"/>
          <w:sz w:val="20"/>
          <w:szCs w:val="20"/>
        </w:rPr>
        <w:t>fifth</w:t>
      </w:r>
      <w:r w:rsidRPr="00033C81">
        <w:rPr>
          <w:rFonts w:ascii="Arial" w:hAnsi="Arial"/>
          <w:sz w:val="20"/>
          <w:szCs w:val="20"/>
        </w:rPr>
        <w:t xml:space="preserve"> lesson of the </w:t>
      </w:r>
      <w:r w:rsidR="009D2359">
        <w:rPr>
          <w:rFonts w:ascii="Arial" w:hAnsi="Arial"/>
          <w:sz w:val="20"/>
          <w:szCs w:val="20"/>
        </w:rPr>
        <w:t>second</w:t>
      </w:r>
      <w:r w:rsidRPr="00033C81">
        <w:rPr>
          <w:rFonts w:ascii="Arial" w:hAnsi="Arial"/>
          <w:sz w:val="20"/>
          <w:szCs w:val="20"/>
        </w:rPr>
        <w:t xml:space="preserve"> semester, the students </w:t>
      </w:r>
      <w:proofErr w:type="gramStart"/>
      <w:r w:rsidRPr="00033C81">
        <w:rPr>
          <w:rFonts w:ascii="Arial" w:hAnsi="Arial"/>
          <w:sz w:val="20"/>
          <w:szCs w:val="20"/>
        </w:rPr>
        <w:t>were presented</w:t>
      </w:r>
      <w:proofErr w:type="gramEnd"/>
      <w:r w:rsidRPr="00033C81">
        <w:rPr>
          <w:rFonts w:ascii="Arial" w:hAnsi="Arial"/>
          <w:sz w:val="20"/>
          <w:szCs w:val="20"/>
        </w:rPr>
        <w:t xml:space="preserve"> with examples of questions at various orders of thinking on a topic that had already been covered. The students were already familiar with the concepts pertaining to the types of questions and Bloom’s taxonomy from </w:t>
      </w:r>
      <w:r w:rsidR="004A590A" w:rsidRPr="00033C81">
        <w:rPr>
          <w:rFonts w:ascii="Arial" w:hAnsi="Arial"/>
          <w:sz w:val="20"/>
          <w:szCs w:val="20"/>
        </w:rPr>
        <w:t>their</w:t>
      </w:r>
      <w:r w:rsidRPr="00033C81">
        <w:rPr>
          <w:rFonts w:ascii="Arial" w:hAnsi="Arial"/>
          <w:sz w:val="20"/>
          <w:szCs w:val="20"/>
        </w:rPr>
        <w:t xml:space="preserve"> education courses. However, the students </w:t>
      </w:r>
      <w:r w:rsidR="004A590A" w:rsidRPr="00033C81">
        <w:rPr>
          <w:rFonts w:ascii="Arial" w:hAnsi="Arial"/>
          <w:sz w:val="20"/>
          <w:szCs w:val="20"/>
        </w:rPr>
        <w:t>had little</w:t>
      </w:r>
      <w:r w:rsidRPr="00033C81">
        <w:rPr>
          <w:rFonts w:ascii="Arial" w:hAnsi="Arial"/>
          <w:sz w:val="20"/>
          <w:szCs w:val="20"/>
        </w:rPr>
        <w:t xml:space="preserve"> experience with classifying questions. </w:t>
      </w:r>
      <w:r w:rsidR="00D16864" w:rsidRPr="00033C81">
        <w:rPr>
          <w:rFonts w:ascii="Arial" w:hAnsi="Arial"/>
          <w:sz w:val="20"/>
          <w:szCs w:val="20"/>
        </w:rPr>
        <w:t>To</w:t>
      </w:r>
      <w:r w:rsidRPr="00033C81">
        <w:rPr>
          <w:rFonts w:ascii="Arial" w:hAnsi="Arial"/>
          <w:sz w:val="20"/>
          <w:szCs w:val="20"/>
        </w:rPr>
        <w:t xml:space="preserve"> simplify matters, </w:t>
      </w:r>
      <w:r w:rsidR="0011395A" w:rsidRPr="00033C81">
        <w:rPr>
          <w:rFonts w:ascii="Arial" w:hAnsi="Arial"/>
          <w:sz w:val="20"/>
          <w:szCs w:val="20"/>
        </w:rPr>
        <w:t>the</w:t>
      </w:r>
      <w:r w:rsidRPr="00033C81">
        <w:rPr>
          <w:rFonts w:ascii="Arial" w:hAnsi="Arial"/>
          <w:sz w:val="20"/>
          <w:szCs w:val="20"/>
        </w:rPr>
        <w:t xml:space="preserve"> classification</w:t>
      </w:r>
      <w:r w:rsidR="0011395A" w:rsidRPr="00033C81">
        <w:rPr>
          <w:rFonts w:ascii="Arial" w:hAnsi="Arial"/>
          <w:sz w:val="20"/>
          <w:szCs w:val="20"/>
        </w:rPr>
        <w:t xml:space="preserve"> of</w:t>
      </w:r>
      <w:r w:rsidRPr="00033C81">
        <w:rPr>
          <w:rFonts w:ascii="Arial" w:hAnsi="Arial"/>
          <w:sz w:val="20"/>
          <w:szCs w:val="20"/>
        </w:rPr>
        <w:t xml:space="preserve"> </w:t>
      </w:r>
      <w:proofErr w:type="spellStart"/>
      <w:r w:rsidR="00EB16B4" w:rsidRPr="00033C81">
        <w:rPr>
          <w:rFonts w:ascii="Arial" w:hAnsi="Arial"/>
          <w:sz w:val="20"/>
          <w:szCs w:val="20"/>
        </w:rPr>
        <w:t>Pedrosa</w:t>
      </w:r>
      <w:proofErr w:type="spellEnd"/>
      <w:r w:rsidR="00EB16B4" w:rsidRPr="00033C81">
        <w:rPr>
          <w:rFonts w:ascii="Arial" w:hAnsi="Arial"/>
          <w:sz w:val="20"/>
          <w:szCs w:val="20"/>
        </w:rPr>
        <w:t xml:space="preserve"> et </w:t>
      </w:r>
      <w:r w:rsidR="00EB16B4" w:rsidRPr="00033C81">
        <w:rPr>
          <w:rFonts w:ascii="Arial" w:hAnsi="Arial"/>
          <w:sz w:val="20"/>
          <w:szCs w:val="20"/>
        </w:rPr>
        <w:t>al. (2003</w:t>
      </w:r>
      <w:r w:rsidR="00EB16B4" w:rsidRPr="00033C81">
        <w:rPr>
          <w:rFonts w:ascii="Arial" w:hAnsi="Arial"/>
          <w:sz w:val="20"/>
          <w:szCs w:val="20"/>
        </w:rPr>
        <w:t xml:space="preserve">) </w:t>
      </w:r>
      <w:r w:rsidRPr="00033C81">
        <w:rPr>
          <w:rFonts w:ascii="Arial" w:hAnsi="Arial"/>
          <w:sz w:val="20"/>
          <w:szCs w:val="20"/>
        </w:rPr>
        <w:t xml:space="preserve">into two groups of </w:t>
      </w:r>
      <w:r w:rsidR="0011395A" w:rsidRPr="00033C81">
        <w:rPr>
          <w:rFonts w:ascii="Arial" w:hAnsi="Arial"/>
          <w:sz w:val="20"/>
          <w:szCs w:val="20"/>
        </w:rPr>
        <w:t xml:space="preserve">confirmation and transformation </w:t>
      </w:r>
      <w:r w:rsidRPr="00033C81">
        <w:rPr>
          <w:rFonts w:ascii="Arial" w:hAnsi="Arial"/>
          <w:sz w:val="20"/>
          <w:szCs w:val="20"/>
        </w:rPr>
        <w:t>questions was demonstrated</w:t>
      </w:r>
      <w:r w:rsidR="00D16864" w:rsidRPr="00033C81">
        <w:rPr>
          <w:rFonts w:ascii="Arial" w:hAnsi="Arial"/>
          <w:sz w:val="20"/>
          <w:szCs w:val="20"/>
        </w:rPr>
        <w:t xml:space="preserve">; </w:t>
      </w:r>
      <w:r w:rsidRPr="00033C81">
        <w:rPr>
          <w:rFonts w:ascii="Arial" w:hAnsi="Arial"/>
          <w:sz w:val="20"/>
          <w:szCs w:val="20"/>
        </w:rPr>
        <w:t xml:space="preserve">the first were basic knowledge questions and memorization, and the second </w:t>
      </w:r>
      <w:r w:rsidR="004A590A" w:rsidRPr="00033C81">
        <w:rPr>
          <w:rFonts w:ascii="Arial" w:hAnsi="Arial"/>
          <w:sz w:val="20"/>
          <w:szCs w:val="20"/>
        </w:rPr>
        <w:t>were</w:t>
      </w:r>
      <w:r w:rsidRPr="00033C81">
        <w:rPr>
          <w:rFonts w:ascii="Arial" w:hAnsi="Arial"/>
          <w:sz w:val="20"/>
          <w:szCs w:val="20"/>
        </w:rPr>
        <w:t xml:space="preserve"> higher orders thinking </w:t>
      </w:r>
      <w:proofErr w:type="gramStart"/>
      <w:r w:rsidR="004A590A" w:rsidRPr="00033C81">
        <w:rPr>
          <w:rFonts w:ascii="Arial" w:hAnsi="Arial"/>
          <w:sz w:val="20"/>
          <w:szCs w:val="20"/>
        </w:rPr>
        <w:t>questions which</w:t>
      </w:r>
      <w:proofErr w:type="gramEnd"/>
      <w:r w:rsidRPr="00033C81">
        <w:rPr>
          <w:rFonts w:ascii="Arial" w:hAnsi="Arial"/>
          <w:sz w:val="20"/>
          <w:szCs w:val="20"/>
        </w:rPr>
        <w:t xml:space="preserve"> included all other types of questions, </w:t>
      </w:r>
      <w:r w:rsidR="00D16864" w:rsidRPr="00033C81">
        <w:rPr>
          <w:rFonts w:ascii="Arial" w:hAnsi="Arial"/>
          <w:sz w:val="20"/>
          <w:szCs w:val="20"/>
        </w:rPr>
        <w:t xml:space="preserve">such as </w:t>
      </w:r>
      <w:r w:rsidRPr="00033C81">
        <w:rPr>
          <w:rFonts w:ascii="Arial" w:hAnsi="Arial"/>
          <w:sz w:val="20"/>
          <w:szCs w:val="20"/>
        </w:rPr>
        <w:t xml:space="preserve">comprehension, application, and synthesis questions. The activity lasted around 30 minutes and at the end, the students </w:t>
      </w:r>
      <w:proofErr w:type="gramStart"/>
      <w:r w:rsidRPr="00033C81">
        <w:rPr>
          <w:rFonts w:ascii="Arial" w:hAnsi="Arial"/>
          <w:sz w:val="20"/>
          <w:szCs w:val="20"/>
        </w:rPr>
        <w:t>were given</w:t>
      </w:r>
      <w:proofErr w:type="gramEnd"/>
      <w:r w:rsidRPr="00033C81">
        <w:rPr>
          <w:rFonts w:ascii="Arial" w:hAnsi="Arial"/>
          <w:sz w:val="20"/>
          <w:szCs w:val="20"/>
        </w:rPr>
        <w:t xml:space="preserve"> a homework assignment to be completed in pairs. The exercise, which was </w:t>
      </w:r>
      <w:r w:rsidR="00DD2833" w:rsidRPr="00033C81">
        <w:rPr>
          <w:rFonts w:ascii="Arial" w:hAnsi="Arial"/>
          <w:sz w:val="20"/>
          <w:szCs w:val="20"/>
        </w:rPr>
        <w:t>a course requirement</w:t>
      </w:r>
      <w:r w:rsidRPr="00033C81">
        <w:rPr>
          <w:rFonts w:ascii="Arial" w:hAnsi="Arial"/>
          <w:sz w:val="20"/>
          <w:szCs w:val="20"/>
        </w:rPr>
        <w:t xml:space="preserve">, included generating three questions about </w:t>
      </w:r>
      <w:r w:rsidR="00F237B0" w:rsidRPr="00033C81">
        <w:rPr>
          <w:rFonts w:ascii="Arial" w:hAnsi="Arial"/>
          <w:sz w:val="20"/>
          <w:szCs w:val="20"/>
        </w:rPr>
        <w:t xml:space="preserve">transport </w:t>
      </w:r>
      <w:r w:rsidRPr="00033C81">
        <w:rPr>
          <w:rFonts w:ascii="Arial" w:hAnsi="Arial"/>
          <w:sz w:val="20"/>
          <w:szCs w:val="20"/>
        </w:rPr>
        <w:t xml:space="preserve">through the cell membrane, at least two </w:t>
      </w:r>
      <w:r w:rsidR="00EB16B4" w:rsidRPr="00033C81">
        <w:rPr>
          <w:rFonts w:ascii="Arial" w:hAnsi="Arial"/>
          <w:sz w:val="20"/>
          <w:szCs w:val="20"/>
        </w:rPr>
        <w:t xml:space="preserve">transformation </w:t>
      </w:r>
      <w:r w:rsidRPr="00033C81">
        <w:rPr>
          <w:rFonts w:ascii="Arial" w:hAnsi="Arial"/>
          <w:sz w:val="20"/>
          <w:szCs w:val="20"/>
        </w:rPr>
        <w:t xml:space="preserve">questions. The students were required to upload the questions to the course website within a week and to </w:t>
      </w:r>
      <w:r w:rsidR="000D7CFA" w:rsidRPr="00033C81">
        <w:rPr>
          <w:rFonts w:ascii="Arial" w:hAnsi="Arial"/>
          <w:sz w:val="20"/>
          <w:szCs w:val="20"/>
        </w:rPr>
        <w:t xml:space="preserve">answer </w:t>
      </w:r>
      <w:r w:rsidRPr="00033C81">
        <w:rPr>
          <w:rFonts w:ascii="Arial" w:hAnsi="Arial"/>
          <w:sz w:val="20"/>
          <w:szCs w:val="20"/>
        </w:rPr>
        <w:t>and comment on another pair’s questions.</w:t>
      </w:r>
    </w:p>
    <w:p w14:paraId="566A856C" w14:textId="77777777" w:rsidR="00F94D1E" w:rsidRDefault="00F94D1E" w:rsidP="00F94D1E">
      <w:pPr>
        <w:pStyle w:val="a4"/>
        <w:bidi w:val="0"/>
        <w:spacing w:after="0" w:line="240" w:lineRule="auto"/>
        <w:ind w:left="84"/>
        <w:jc w:val="both"/>
        <w:rPr>
          <w:rFonts w:ascii="Arial" w:hAnsi="Arial"/>
          <w:sz w:val="20"/>
          <w:szCs w:val="20"/>
        </w:rPr>
      </w:pPr>
    </w:p>
    <w:p w14:paraId="5BECFFCD" w14:textId="0449E1E2" w:rsidR="0049682F" w:rsidRPr="00033C81" w:rsidRDefault="0049682F" w:rsidP="00F94D1E">
      <w:pPr>
        <w:pStyle w:val="a4"/>
        <w:bidi w:val="0"/>
        <w:spacing w:after="0" w:line="240" w:lineRule="auto"/>
        <w:ind w:left="84"/>
        <w:jc w:val="both"/>
        <w:rPr>
          <w:rFonts w:ascii="Arial" w:hAnsi="Arial"/>
          <w:sz w:val="20"/>
          <w:szCs w:val="20"/>
        </w:rPr>
      </w:pPr>
      <w:r w:rsidRPr="00033C81">
        <w:rPr>
          <w:rFonts w:ascii="Arial" w:hAnsi="Arial"/>
          <w:sz w:val="20"/>
          <w:szCs w:val="20"/>
        </w:rPr>
        <w:t xml:space="preserve">In the </w:t>
      </w:r>
      <w:r w:rsidR="009D2359">
        <w:rPr>
          <w:rFonts w:ascii="Arial" w:hAnsi="Arial"/>
          <w:sz w:val="20"/>
          <w:szCs w:val="20"/>
        </w:rPr>
        <w:t>seventh</w:t>
      </w:r>
      <w:r w:rsidRPr="00033C81">
        <w:rPr>
          <w:rFonts w:ascii="Arial" w:hAnsi="Arial"/>
          <w:sz w:val="20"/>
          <w:szCs w:val="20"/>
        </w:rPr>
        <w:t xml:space="preserve"> lesson, examples of student questions </w:t>
      </w:r>
      <w:proofErr w:type="gramStart"/>
      <w:r w:rsidRPr="00033C81">
        <w:rPr>
          <w:rFonts w:ascii="Arial" w:hAnsi="Arial"/>
          <w:sz w:val="20"/>
          <w:szCs w:val="20"/>
        </w:rPr>
        <w:t>were presented</w:t>
      </w:r>
      <w:proofErr w:type="gramEnd"/>
      <w:r w:rsidRPr="00033C81">
        <w:rPr>
          <w:rFonts w:ascii="Arial" w:hAnsi="Arial"/>
          <w:sz w:val="20"/>
          <w:szCs w:val="20"/>
        </w:rPr>
        <w:t xml:space="preserve"> in class and a discussion was conducted on the questions’ level, clarity, and solutions. The class activity lasted around 40 minutes. Some of the students reported difficulty in generating questions, mainly </w:t>
      </w:r>
      <w:r w:rsidR="000D7CFA" w:rsidRPr="00033C81">
        <w:rPr>
          <w:rFonts w:ascii="Arial" w:hAnsi="Arial"/>
          <w:sz w:val="20"/>
          <w:szCs w:val="20"/>
        </w:rPr>
        <w:t>transformation</w:t>
      </w:r>
      <w:r w:rsidR="000D7CFA" w:rsidRPr="00033C81" w:rsidDel="000D7CFA">
        <w:rPr>
          <w:rFonts w:ascii="Arial" w:hAnsi="Arial"/>
          <w:sz w:val="20"/>
          <w:szCs w:val="20"/>
        </w:rPr>
        <w:t xml:space="preserve"> </w:t>
      </w:r>
      <w:r w:rsidRPr="00033C81">
        <w:rPr>
          <w:rFonts w:ascii="Arial" w:hAnsi="Arial"/>
          <w:sz w:val="20"/>
          <w:szCs w:val="20"/>
        </w:rPr>
        <w:t xml:space="preserve">questions, and </w:t>
      </w:r>
      <w:r w:rsidR="002E04BF" w:rsidRPr="00033C81">
        <w:rPr>
          <w:rFonts w:ascii="Arial" w:hAnsi="Arial"/>
          <w:sz w:val="20"/>
          <w:szCs w:val="20"/>
        </w:rPr>
        <w:t>mentioned</w:t>
      </w:r>
      <w:r w:rsidR="000D7CFA" w:rsidRPr="00033C81">
        <w:rPr>
          <w:rFonts w:ascii="Arial" w:hAnsi="Arial"/>
          <w:sz w:val="20"/>
          <w:szCs w:val="20"/>
        </w:rPr>
        <w:t xml:space="preserve"> the long </w:t>
      </w:r>
      <w:r w:rsidRPr="00033C81">
        <w:rPr>
          <w:rFonts w:ascii="Arial" w:hAnsi="Arial"/>
          <w:sz w:val="20"/>
          <w:szCs w:val="20"/>
        </w:rPr>
        <w:t xml:space="preserve">time they spent on the exercise. </w:t>
      </w:r>
    </w:p>
    <w:p w14:paraId="4F8D5581" w14:textId="77777777" w:rsidR="00F94D1E" w:rsidRDefault="00F94D1E" w:rsidP="00F94D1E">
      <w:pPr>
        <w:pStyle w:val="a4"/>
        <w:bidi w:val="0"/>
        <w:spacing w:after="0" w:line="240" w:lineRule="auto"/>
        <w:ind w:left="84"/>
        <w:jc w:val="both"/>
        <w:rPr>
          <w:rFonts w:ascii="Arial" w:hAnsi="Arial"/>
          <w:sz w:val="20"/>
          <w:szCs w:val="20"/>
        </w:rPr>
      </w:pPr>
    </w:p>
    <w:p w14:paraId="2E1E395C" w14:textId="216B5AF1" w:rsidR="001470AF" w:rsidRDefault="009B35F9" w:rsidP="00F94D1E">
      <w:pPr>
        <w:pStyle w:val="a4"/>
        <w:bidi w:val="0"/>
        <w:spacing w:after="0" w:line="240" w:lineRule="auto"/>
        <w:ind w:left="84"/>
        <w:jc w:val="both"/>
        <w:rPr>
          <w:rFonts w:ascii="Arial" w:hAnsi="Arial"/>
          <w:sz w:val="20"/>
          <w:szCs w:val="20"/>
        </w:rPr>
      </w:pPr>
      <w:r w:rsidRPr="00033C81">
        <w:rPr>
          <w:rFonts w:ascii="Arial" w:hAnsi="Arial"/>
          <w:sz w:val="20"/>
          <w:szCs w:val="20"/>
        </w:rPr>
        <w:t xml:space="preserve">The final lesson of the </w:t>
      </w:r>
      <w:r w:rsidR="009D2359">
        <w:rPr>
          <w:rFonts w:ascii="Arial" w:hAnsi="Arial"/>
          <w:sz w:val="20"/>
          <w:szCs w:val="20"/>
        </w:rPr>
        <w:t>second</w:t>
      </w:r>
      <w:r w:rsidRPr="00033C81">
        <w:rPr>
          <w:rFonts w:ascii="Arial" w:hAnsi="Arial"/>
          <w:sz w:val="20"/>
          <w:szCs w:val="20"/>
        </w:rPr>
        <w:t xml:space="preserve"> semester was entirely devoted to generating and </w:t>
      </w:r>
      <w:r w:rsidR="00A12348" w:rsidRPr="00033C81">
        <w:rPr>
          <w:rFonts w:ascii="Arial" w:hAnsi="Arial"/>
          <w:sz w:val="20"/>
          <w:szCs w:val="20"/>
        </w:rPr>
        <w:t xml:space="preserve">answering </w:t>
      </w:r>
      <w:r w:rsidRPr="00033C81">
        <w:rPr>
          <w:rFonts w:ascii="Arial" w:hAnsi="Arial"/>
          <w:sz w:val="20"/>
          <w:szCs w:val="20"/>
        </w:rPr>
        <w:t>questions by the students. At the beginning of the lesson it was stressed to the students that the activities in the lesson would help them summarize and organize the material and result in building a question bank to help them review for the exam</w:t>
      </w:r>
      <w:r w:rsidR="009D2359">
        <w:rPr>
          <w:rFonts w:ascii="Arial" w:hAnsi="Arial"/>
          <w:sz w:val="20"/>
          <w:szCs w:val="20"/>
        </w:rPr>
        <w:t>ination</w:t>
      </w:r>
      <w:r w:rsidRPr="00033C81">
        <w:rPr>
          <w:rFonts w:ascii="Arial" w:hAnsi="Arial"/>
          <w:sz w:val="20"/>
          <w:szCs w:val="20"/>
        </w:rPr>
        <w:t xml:space="preserve">. Moreover, the </w:t>
      </w:r>
      <w:bookmarkStart w:id="28" w:name="OLE_LINK6"/>
      <w:bookmarkStart w:id="29" w:name="OLE_LINK7"/>
      <w:r w:rsidRPr="00033C81">
        <w:rPr>
          <w:rFonts w:ascii="Arial" w:hAnsi="Arial"/>
          <w:sz w:val="20"/>
          <w:szCs w:val="20"/>
        </w:rPr>
        <w:t>sequence</w:t>
      </w:r>
      <w:bookmarkEnd w:id="28"/>
      <w:bookmarkEnd w:id="29"/>
      <w:r w:rsidRPr="00033C81">
        <w:rPr>
          <w:rFonts w:ascii="Arial" w:hAnsi="Arial"/>
          <w:sz w:val="20"/>
          <w:szCs w:val="20"/>
        </w:rPr>
        <w:t xml:space="preserve"> and </w:t>
      </w:r>
      <w:r w:rsidR="00113D3E" w:rsidRPr="00033C81">
        <w:rPr>
          <w:rFonts w:ascii="Arial" w:hAnsi="Arial"/>
          <w:sz w:val="20"/>
          <w:szCs w:val="20"/>
        </w:rPr>
        <w:t xml:space="preserve">nature </w:t>
      </w:r>
      <w:r w:rsidRPr="00033C81">
        <w:rPr>
          <w:rFonts w:ascii="Arial" w:hAnsi="Arial"/>
          <w:sz w:val="20"/>
          <w:szCs w:val="20"/>
        </w:rPr>
        <w:t>of</w:t>
      </w:r>
      <w:r w:rsidR="00113D3E" w:rsidRPr="00033C81">
        <w:rPr>
          <w:rFonts w:ascii="Arial" w:hAnsi="Arial"/>
          <w:sz w:val="20"/>
          <w:szCs w:val="20"/>
        </w:rPr>
        <w:t xml:space="preserve"> the</w:t>
      </w:r>
      <w:r w:rsidRPr="00033C81">
        <w:rPr>
          <w:rFonts w:ascii="Arial" w:hAnsi="Arial"/>
          <w:sz w:val="20"/>
          <w:szCs w:val="20"/>
        </w:rPr>
        <w:t xml:space="preserve"> activities</w:t>
      </w:r>
      <w:r w:rsidR="00113D3E" w:rsidRPr="00033C81">
        <w:rPr>
          <w:rFonts w:ascii="Arial" w:hAnsi="Arial"/>
          <w:sz w:val="20"/>
          <w:szCs w:val="20"/>
        </w:rPr>
        <w:t>,</w:t>
      </w:r>
      <w:r w:rsidRPr="00033C81">
        <w:rPr>
          <w:rFonts w:ascii="Arial" w:hAnsi="Arial"/>
          <w:sz w:val="20"/>
          <w:szCs w:val="20"/>
        </w:rPr>
        <w:t xml:space="preserve"> as they are detailed below</w:t>
      </w:r>
      <w:r w:rsidR="00113D3E" w:rsidRPr="00033C81">
        <w:rPr>
          <w:rFonts w:ascii="Arial" w:hAnsi="Arial"/>
          <w:sz w:val="20"/>
          <w:szCs w:val="20"/>
        </w:rPr>
        <w:t>,</w:t>
      </w:r>
      <w:r w:rsidRPr="00033C81">
        <w:rPr>
          <w:rFonts w:ascii="Arial" w:hAnsi="Arial"/>
          <w:sz w:val="20"/>
          <w:szCs w:val="20"/>
        </w:rPr>
        <w:t xml:space="preserve"> was briefly explained in advance:</w:t>
      </w:r>
    </w:p>
    <w:p w14:paraId="4B5BA2F6" w14:textId="77777777" w:rsidR="00033C81" w:rsidRPr="00033C81" w:rsidRDefault="00033C81" w:rsidP="00033C81">
      <w:pPr>
        <w:pStyle w:val="a4"/>
        <w:bidi w:val="0"/>
        <w:spacing w:after="0" w:line="240" w:lineRule="auto"/>
        <w:ind w:left="84"/>
        <w:jc w:val="both"/>
        <w:rPr>
          <w:rFonts w:ascii="Arial" w:hAnsi="Arial"/>
          <w:sz w:val="20"/>
          <w:szCs w:val="20"/>
        </w:rPr>
      </w:pPr>
    </w:p>
    <w:p w14:paraId="588B48C0" w14:textId="63E6C309" w:rsidR="001470AF" w:rsidRPr="00033C81" w:rsidRDefault="00CC216D" w:rsidP="00033C81">
      <w:pPr>
        <w:pStyle w:val="a4"/>
        <w:numPr>
          <w:ilvl w:val="0"/>
          <w:numId w:val="12"/>
        </w:numPr>
        <w:bidi w:val="0"/>
        <w:spacing w:after="0" w:line="240" w:lineRule="auto"/>
        <w:jc w:val="both"/>
        <w:rPr>
          <w:rFonts w:ascii="Arial" w:hAnsi="Arial"/>
          <w:sz w:val="20"/>
          <w:szCs w:val="20"/>
        </w:rPr>
      </w:pPr>
      <w:r w:rsidRPr="00033C81">
        <w:rPr>
          <w:rFonts w:ascii="Arial" w:hAnsi="Arial"/>
          <w:sz w:val="20"/>
          <w:szCs w:val="20"/>
        </w:rPr>
        <w:t>The teacher divided the class into 4</w:t>
      </w:r>
      <w:r w:rsidR="00DD2833" w:rsidRPr="00033C81">
        <w:rPr>
          <w:rFonts w:ascii="Arial" w:hAnsi="Arial"/>
          <w:sz w:val="20"/>
          <w:szCs w:val="20"/>
          <w:rtl/>
        </w:rPr>
        <w:t>–</w:t>
      </w:r>
      <w:r w:rsidRPr="00033C81">
        <w:rPr>
          <w:rFonts w:ascii="Arial" w:hAnsi="Arial"/>
          <w:sz w:val="20"/>
          <w:szCs w:val="20"/>
        </w:rPr>
        <w:t>5 groups of 3</w:t>
      </w:r>
      <w:r w:rsidR="00DD2833" w:rsidRPr="00033C81">
        <w:rPr>
          <w:rFonts w:ascii="Arial" w:hAnsi="Arial"/>
          <w:sz w:val="20"/>
          <w:szCs w:val="20"/>
          <w:rtl/>
        </w:rPr>
        <w:t>–</w:t>
      </w:r>
      <w:r w:rsidRPr="00033C81">
        <w:rPr>
          <w:rFonts w:ascii="Arial" w:hAnsi="Arial"/>
          <w:sz w:val="20"/>
          <w:szCs w:val="20"/>
        </w:rPr>
        <w:t xml:space="preserve">4 students, depending on the size of the class. Each group was heterogeneous </w:t>
      </w:r>
      <w:proofErr w:type="gramStart"/>
      <w:r w:rsidRPr="00033C81">
        <w:rPr>
          <w:rFonts w:ascii="Arial" w:hAnsi="Arial"/>
          <w:sz w:val="20"/>
          <w:szCs w:val="20"/>
        </w:rPr>
        <w:t>with regards to</w:t>
      </w:r>
      <w:proofErr w:type="gramEnd"/>
      <w:r w:rsidRPr="00033C81">
        <w:rPr>
          <w:rFonts w:ascii="Arial" w:hAnsi="Arial"/>
          <w:sz w:val="20"/>
          <w:szCs w:val="20"/>
        </w:rPr>
        <w:t xml:space="preserve"> their achievements in the </w:t>
      </w:r>
      <w:r w:rsidR="009D2359">
        <w:rPr>
          <w:rFonts w:ascii="Arial" w:hAnsi="Arial"/>
          <w:sz w:val="20"/>
          <w:szCs w:val="20"/>
        </w:rPr>
        <w:t>first</w:t>
      </w:r>
      <w:r w:rsidRPr="00033C81">
        <w:rPr>
          <w:rFonts w:ascii="Arial" w:hAnsi="Arial"/>
          <w:sz w:val="20"/>
          <w:szCs w:val="20"/>
        </w:rPr>
        <w:t xml:space="preserve"> semester and included </w:t>
      </w:r>
      <w:bookmarkStart w:id="30" w:name="OLE_LINK92"/>
      <w:bookmarkStart w:id="31" w:name="OLE_LINK93"/>
      <w:r w:rsidRPr="00033C81">
        <w:rPr>
          <w:rFonts w:ascii="Arial" w:hAnsi="Arial"/>
          <w:sz w:val="20"/>
          <w:szCs w:val="20"/>
        </w:rPr>
        <w:t>students</w:t>
      </w:r>
      <w:bookmarkEnd w:id="30"/>
      <w:bookmarkEnd w:id="31"/>
      <w:r w:rsidRPr="00033C81">
        <w:rPr>
          <w:rFonts w:ascii="Arial" w:hAnsi="Arial"/>
          <w:sz w:val="20"/>
          <w:szCs w:val="20"/>
        </w:rPr>
        <w:t xml:space="preserve"> that received a high grade in the </w:t>
      </w:r>
      <w:r w:rsidR="009D2359">
        <w:rPr>
          <w:rFonts w:ascii="Arial" w:hAnsi="Arial"/>
          <w:sz w:val="20"/>
          <w:szCs w:val="20"/>
        </w:rPr>
        <w:t>first</w:t>
      </w:r>
      <w:r w:rsidRPr="00033C81">
        <w:rPr>
          <w:rFonts w:ascii="Arial" w:hAnsi="Arial"/>
          <w:sz w:val="20"/>
          <w:szCs w:val="20"/>
        </w:rPr>
        <w:t xml:space="preserve"> semester and students with mediocre or poor grades. </w:t>
      </w:r>
    </w:p>
    <w:p w14:paraId="7272CEC8" w14:textId="26D515F3" w:rsidR="001470AF" w:rsidRPr="00033C81" w:rsidRDefault="00CC216D" w:rsidP="00033C81">
      <w:pPr>
        <w:pStyle w:val="a4"/>
        <w:numPr>
          <w:ilvl w:val="0"/>
          <w:numId w:val="12"/>
        </w:numPr>
        <w:bidi w:val="0"/>
        <w:spacing w:after="0" w:line="240" w:lineRule="auto"/>
        <w:jc w:val="both"/>
        <w:rPr>
          <w:rFonts w:ascii="Arial" w:hAnsi="Arial"/>
          <w:sz w:val="20"/>
          <w:szCs w:val="20"/>
        </w:rPr>
      </w:pPr>
      <w:r w:rsidRPr="00033C81">
        <w:rPr>
          <w:rFonts w:ascii="Arial" w:hAnsi="Arial"/>
          <w:sz w:val="20"/>
          <w:szCs w:val="20"/>
        </w:rPr>
        <w:t xml:space="preserve">Each group </w:t>
      </w:r>
      <w:proofErr w:type="gramStart"/>
      <w:r w:rsidRPr="00033C81">
        <w:rPr>
          <w:rFonts w:ascii="Arial" w:hAnsi="Arial"/>
          <w:sz w:val="20"/>
          <w:szCs w:val="20"/>
        </w:rPr>
        <w:t>was given one main topic from among the topics studied</w:t>
      </w:r>
      <w:proofErr w:type="gramEnd"/>
      <w:r w:rsidRPr="00033C81">
        <w:rPr>
          <w:rFonts w:ascii="Arial" w:hAnsi="Arial"/>
          <w:sz w:val="20"/>
          <w:szCs w:val="20"/>
        </w:rPr>
        <w:t xml:space="preserve"> during the </w:t>
      </w:r>
      <w:r w:rsidR="009D2359">
        <w:rPr>
          <w:rFonts w:ascii="Arial" w:hAnsi="Arial"/>
          <w:sz w:val="20"/>
          <w:szCs w:val="20"/>
        </w:rPr>
        <w:t>second</w:t>
      </w:r>
      <w:r w:rsidRPr="00033C81">
        <w:rPr>
          <w:rFonts w:ascii="Arial" w:hAnsi="Arial"/>
          <w:sz w:val="20"/>
          <w:szCs w:val="20"/>
        </w:rPr>
        <w:t xml:space="preserve"> semester and was asked to generate </w:t>
      </w:r>
      <w:r w:rsidR="00F242C9" w:rsidRPr="00033C81">
        <w:rPr>
          <w:rFonts w:ascii="Arial" w:hAnsi="Arial"/>
          <w:sz w:val="20"/>
          <w:szCs w:val="20"/>
        </w:rPr>
        <w:t xml:space="preserve">five </w:t>
      </w:r>
      <w:r w:rsidRPr="00033C81">
        <w:rPr>
          <w:rFonts w:ascii="Arial" w:hAnsi="Arial"/>
          <w:sz w:val="20"/>
          <w:szCs w:val="20"/>
        </w:rPr>
        <w:t xml:space="preserve">questions about their topic, at least </w:t>
      </w:r>
      <w:r w:rsidR="00F242C9" w:rsidRPr="00033C81">
        <w:rPr>
          <w:rFonts w:ascii="Arial" w:hAnsi="Arial"/>
          <w:sz w:val="20"/>
          <w:szCs w:val="20"/>
        </w:rPr>
        <w:t xml:space="preserve">three </w:t>
      </w:r>
      <w:r w:rsidR="00A12348" w:rsidRPr="00033C81">
        <w:rPr>
          <w:rFonts w:ascii="Arial" w:hAnsi="Arial"/>
          <w:sz w:val="20"/>
          <w:szCs w:val="20"/>
        </w:rPr>
        <w:t>transformation or</w:t>
      </w:r>
      <w:r w:rsidRPr="00033C81">
        <w:rPr>
          <w:rFonts w:ascii="Arial" w:hAnsi="Arial"/>
          <w:sz w:val="20"/>
          <w:szCs w:val="20"/>
        </w:rPr>
        <w:t xml:space="preserve"> higher order thinking</w:t>
      </w:r>
      <w:r w:rsidR="00A12348" w:rsidRPr="00033C81">
        <w:rPr>
          <w:rFonts w:ascii="Arial" w:hAnsi="Arial"/>
          <w:sz w:val="20"/>
          <w:szCs w:val="20"/>
        </w:rPr>
        <w:t xml:space="preserve"> questions</w:t>
      </w:r>
      <w:r w:rsidRPr="00033C81">
        <w:rPr>
          <w:rFonts w:ascii="Arial" w:hAnsi="Arial"/>
          <w:sz w:val="20"/>
          <w:szCs w:val="20"/>
        </w:rPr>
        <w:t xml:space="preserve">. Forty minutes were allocated for the question generation and the </w:t>
      </w:r>
      <w:r w:rsidR="004D3E1E" w:rsidRPr="00033C81">
        <w:rPr>
          <w:rFonts w:ascii="Arial" w:hAnsi="Arial"/>
          <w:sz w:val="20"/>
          <w:szCs w:val="20"/>
        </w:rPr>
        <w:t>students</w:t>
      </w:r>
      <w:r w:rsidRPr="00033C81">
        <w:rPr>
          <w:rFonts w:ascii="Arial" w:hAnsi="Arial"/>
          <w:sz w:val="20"/>
          <w:szCs w:val="20"/>
        </w:rPr>
        <w:t xml:space="preserve"> used the materials from the lectures, the course website, digital books, and various websites to help them with the assignment.</w:t>
      </w:r>
    </w:p>
    <w:p w14:paraId="3973B11D" w14:textId="410D43B1" w:rsidR="0090769E" w:rsidRPr="00033C81" w:rsidRDefault="0090769E" w:rsidP="00334D4F">
      <w:pPr>
        <w:pStyle w:val="a4"/>
        <w:numPr>
          <w:ilvl w:val="0"/>
          <w:numId w:val="12"/>
        </w:numPr>
        <w:bidi w:val="0"/>
        <w:spacing w:after="0" w:line="240" w:lineRule="auto"/>
        <w:jc w:val="both"/>
        <w:rPr>
          <w:rFonts w:ascii="Arial" w:hAnsi="Arial"/>
          <w:sz w:val="20"/>
          <w:szCs w:val="20"/>
          <w:rtl/>
        </w:rPr>
      </w:pPr>
      <w:r w:rsidRPr="00033C81">
        <w:rPr>
          <w:rFonts w:ascii="Arial" w:hAnsi="Arial"/>
          <w:sz w:val="20"/>
          <w:szCs w:val="20"/>
        </w:rPr>
        <w:t xml:space="preserve">During the </w:t>
      </w:r>
      <w:r w:rsidR="00334D4F">
        <w:rPr>
          <w:rFonts w:ascii="Arial" w:hAnsi="Arial"/>
          <w:sz w:val="20"/>
          <w:szCs w:val="20"/>
        </w:rPr>
        <w:t>question generation</w:t>
      </w:r>
      <w:r w:rsidRPr="00033C81">
        <w:rPr>
          <w:rFonts w:ascii="Arial" w:hAnsi="Arial"/>
          <w:sz w:val="20"/>
          <w:szCs w:val="20"/>
        </w:rPr>
        <w:t xml:space="preserve">, the </w:t>
      </w:r>
      <w:proofErr w:type="gramStart"/>
      <w:r w:rsidRPr="00033C81">
        <w:rPr>
          <w:rFonts w:ascii="Arial" w:hAnsi="Arial"/>
          <w:sz w:val="20"/>
          <w:szCs w:val="20"/>
        </w:rPr>
        <w:t>groups were guided by the</w:t>
      </w:r>
      <w:r w:rsidR="00F242C9" w:rsidRPr="00033C81">
        <w:rPr>
          <w:rFonts w:ascii="Arial" w:hAnsi="Arial"/>
          <w:sz w:val="20"/>
          <w:szCs w:val="20"/>
        </w:rPr>
        <w:t xml:space="preserve"> teacher</w:t>
      </w:r>
      <w:r w:rsidRPr="00033C81">
        <w:rPr>
          <w:rFonts w:ascii="Arial" w:hAnsi="Arial"/>
          <w:sz w:val="20"/>
          <w:szCs w:val="20"/>
        </w:rPr>
        <w:t xml:space="preserve">, who mostly helped with </w:t>
      </w:r>
      <w:r w:rsidR="004F6514" w:rsidRPr="00033C81">
        <w:rPr>
          <w:rFonts w:ascii="Arial" w:hAnsi="Arial"/>
          <w:sz w:val="20"/>
          <w:szCs w:val="20"/>
        </w:rPr>
        <w:t>transformation</w:t>
      </w:r>
      <w:r w:rsidRPr="00033C81">
        <w:rPr>
          <w:rFonts w:ascii="Arial" w:hAnsi="Arial"/>
          <w:sz w:val="20"/>
          <w:szCs w:val="20"/>
        </w:rPr>
        <w:t xml:space="preserve"> question generation, and encouraged the less active students to participate</w:t>
      </w:r>
      <w:proofErr w:type="gramEnd"/>
      <w:r w:rsidRPr="00033C81">
        <w:rPr>
          <w:rFonts w:ascii="Arial" w:hAnsi="Arial"/>
          <w:sz w:val="20"/>
          <w:szCs w:val="20"/>
        </w:rPr>
        <w:t>. The group uploaded the questions to the course website</w:t>
      </w:r>
      <w:r w:rsidR="00F242C9" w:rsidRPr="00033C81">
        <w:rPr>
          <w:rFonts w:ascii="Arial" w:hAnsi="Arial"/>
          <w:sz w:val="20"/>
          <w:szCs w:val="20"/>
        </w:rPr>
        <w:t xml:space="preserve"> only </w:t>
      </w:r>
      <w:r w:rsidRPr="00033C81">
        <w:rPr>
          <w:rFonts w:ascii="Arial" w:hAnsi="Arial"/>
          <w:sz w:val="20"/>
          <w:szCs w:val="20"/>
        </w:rPr>
        <w:t xml:space="preserve">after </w:t>
      </w:r>
      <w:r w:rsidR="00F242C9" w:rsidRPr="00033C81">
        <w:rPr>
          <w:rFonts w:ascii="Arial" w:hAnsi="Arial"/>
          <w:sz w:val="20"/>
          <w:szCs w:val="20"/>
        </w:rPr>
        <w:t>teacher</w:t>
      </w:r>
      <w:r w:rsidRPr="00033C81">
        <w:rPr>
          <w:rFonts w:ascii="Arial" w:hAnsi="Arial"/>
          <w:sz w:val="20"/>
          <w:szCs w:val="20"/>
        </w:rPr>
        <w:t xml:space="preserve"> approval. </w:t>
      </w:r>
    </w:p>
    <w:p w14:paraId="265E7316" w14:textId="0FCEE5BE" w:rsidR="00824935" w:rsidRPr="00033C81" w:rsidRDefault="00B74FAF" w:rsidP="00033C81">
      <w:pPr>
        <w:pStyle w:val="a4"/>
        <w:numPr>
          <w:ilvl w:val="0"/>
          <w:numId w:val="12"/>
        </w:numPr>
        <w:bidi w:val="0"/>
        <w:spacing w:after="0" w:line="240" w:lineRule="auto"/>
        <w:jc w:val="both"/>
        <w:rPr>
          <w:rFonts w:ascii="Arial" w:hAnsi="Arial"/>
          <w:sz w:val="20"/>
          <w:szCs w:val="20"/>
        </w:rPr>
      </w:pPr>
      <w:r w:rsidRPr="00033C81">
        <w:rPr>
          <w:rFonts w:ascii="Arial" w:hAnsi="Arial"/>
          <w:sz w:val="20"/>
          <w:szCs w:val="20"/>
        </w:rPr>
        <w:t xml:space="preserve">When the 40 minutes of question generation were up, each group received another group’s questions, </w:t>
      </w:r>
      <w:r w:rsidR="00590E26" w:rsidRPr="00033C81">
        <w:rPr>
          <w:rFonts w:ascii="Arial" w:hAnsi="Arial"/>
          <w:sz w:val="20"/>
          <w:szCs w:val="20"/>
        </w:rPr>
        <w:t xml:space="preserve">answered </w:t>
      </w:r>
      <w:r w:rsidRPr="00033C81">
        <w:rPr>
          <w:rFonts w:ascii="Arial" w:hAnsi="Arial"/>
          <w:sz w:val="20"/>
          <w:szCs w:val="20"/>
        </w:rPr>
        <w:t xml:space="preserve">them for around 30 minutes, and </w:t>
      </w:r>
      <w:r w:rsidR="00F06FE0" w:rsidRPr="00033C81">
        <w:rPr>
          <w:rFonts w:ascii="Arial" w:hAnsi="Arial"/>
          <w:sz w:val="20"/>
          <w:szCs w:val="20"/>
        </w:rPr>
        <w:t xml:space="preserve">also </w:t>
      </w:r>
      <w:r w:rsidRPr="00033C81">
        <w:rPr>
          <w:rFonts w:ascii="Arial" w:hAnsi="Arial"/>
          <w:sz w:val="20"/>
          <w:szCs w:val="20"/>
        </w:rPr>
        <w:t xml:space="preserve">commented on their level </w:t>
      </w:r>
      <w:r w:rsidR="00865A9B" w:rsidRPr="00033C81">
        <w:rPr>
          <w:rFonts w:ascii="Arial" w:hAnsi="Arial"/>
          <w:sz w:val="20"/>
          <w:szCs w:val="20"/>
        </w:rPr>
        <w:t>and clarity</w:t>
      </w:r>
      <w:r w:rsidRPr="00033C81">
        <w:rPr>
          <w:rFonts w:ascii="Arial" w:hAnsi="Arial"/>
          <w:sz w:val="20"/>
          <w:szCs w:val="20"/>
        </w:rPr>
        <w:t>. The answers and the comments were given to the group that generated the questions</w:t>
      </w:r>
      <w:r w:rsidR="00FB7612" w:rsidRPr="00033C81">
        <w:rPr>
          <w:rFonts w:ascii="Arial" w:hAnsi="Arial"/>
          <w:sz w:val="20"/>
          <w:szCs w:val="20"/>
        </w:rPr>
        <w:t xml:space="preserve"> </w:t>
      </w:r>
      <w:r w:rsidR="00112362" w:rsidRPr="00033C81">
        <w:rPr>
          <w:rFonts w:ascii="Arial" w:hAnsi="Arial"/>
          <w:sz w:val="20"/>
          <w:szCs w:val="20"/>
        </w:rPr>
        <w:t xml:space="preserve">and the group </w:t>
      </w:r>
      <w:r w:rsidR="00FB7612" w:rsidRPr="00033C81">
        <w:rPr>
          <w:rFonts w:ascii="Arial" w:hAnsi="Arial"/>
          <w:sz w:val="20"/>
          <w:szCs w:val="20"/>
        </w:rPr>
        <w:t xml:space="preserve">checked the answers and read </w:t>
      </w:r>
      <w:r w:rsidR="004D3E1E" w:rsidRPr="00033C81">
        <w:rPr>
          <w:rFonts w:ascii="Arial" w:hAnsi="Arial"/>
          <w:sz w:val="20"/>
          <w:szCs w:val="20"/>
        </w:rPr>
        <w:t xml:space="preserve">the </w:t>
      </w:r>
      <w:r w:rsidR="00FB7612" w:rsidRPr="00033C81">
        <w:rPr>
          <w:rFonts w:ascii="Arial" w:hAnsi="Arial"/>
          <w:sz w:val="20"/>
          <w:szCs w:val="20"/>
        </w:rPr>
        <w:t>comments on the</w:t>
      </w:r>
      <w:r w:rsidR="004D3E1E" w:rsidRPr="00033C81">
        <w:rPr>
          <w:rFonts w:ascii="Arial" w:hAnsi="Arial"/>
          <w:sz w:val="20"/>
          <w:szCs w:val="20"/>
        </w:rPr>
        <w:t>ir</w:t>
      </w:r>
      <w:r w:rsidR="00FB7612" w:rsidRPr="00033C81">
        <w:rPr>
          <w:rFonts w:ascii="Arial" w:hAnsi="Arial"/>
          <w:sz w:val="20"/>
          <w:szCs w:val="20"/>
        </w:rPr>
        <w:t xml:space="preserve"> questions. </w:t>
      </w:r>
    </w:p>
    <w:p w14:paraId="1071ECC2" w14:textId="57B7D169" w:rsidR="009B35F9" w:rsidRPr="00033C81" w:rsidRDefault="00824935" w:rsidP="00033C81">
      <w:pPr>
        <w:pStyle w:val="a4"/>
        <w:numPr>
          <w:ilvl w:val="0"/>
          <w:numId w:val="12"/>
        </w:numPr>
        <w:bidi w:val="0"/>
        <w:spacing w:after="0" w:line="240" w:lineRule="auto"/>
        <w:jc w:val="both"/>
        <w:rPr>
          <w:rFonts w:ascii="Arial" w:hAnsi="Arial"/>
          <w:sz w:val="20"/>
          <w:szCs w:val="20"/>
        </w:rPr>
      </w:pPr>
      <w:r w:rsidRPr="00033C81">
        <w:rPr>
          <w:rFonts w:ascii="Arial" w:hAnsi="Arial"/>
          <w:sz w:val="20"/>
          <w:szCs w:val="20"/>
        </w:rPr>
        <w:t xml:space="preserve">When the activity was over, a bank of around 25 questions on </w:t>
      </w:r>
      <w:r w:rsidR="005D03FF" w:rsidRPr="00033C81">
        <w:rPr>
          <w:rFonts w:ascii="Arial" w:hAnsi="Arial"/>
          <w:sz w:val="20"/>
          <w:szCs w:val="20"/>
        </w:rPr>
        <w:t>all</w:t>
      </w:r>
      <w:r w:rsidRPr="00033C81">
        <w:rPr>
          <w:rFonts w:ascii="Arial" w:hAnsi="Arial"/>
          <w:sz w:val="20"/>
          <w:szCs w:val="20"/>
        </w:rPr>
        <w:t xml:space="preserve"> the course topics in the </w:t>
      </w:r>
      <w:r w:rsidR="009D2359">
        <w:rPr>
          <w:rFonts w:ascii="Arial" w:hAnsi="Arial"/>
          <w:sz w:val="20"/>
          <w:szCs w:val="20"/>
        </w:rPr>
        <w:t xml:space="preserve">second </w:t>
      </w:r>
      <w:r w:rsidRPr="00033C81">
        <w:rPr>
          <w:rFonts w:ascii="Arial" w:hAnsi="Arial"/>
          <w:sz w:val="20"/>
          <w:szCs w:val="20"/>
        </w:rPr>
        <w:t xml:space="preserve">semester </w:t>
      </w:r>
      <w:proofErr w:type="gramStart"/>
      <w:r w:rsidRPr="00033C81">
        <w:rPr>
          <w:rFonts w:ascii="Arial" w:hAnsi="Arial"/>
          <w:sz w:val="20"/>
          <w:szCs w:val="20"/>
        </w:rPr>
        <w:t xml:space="preserve">was </w:t>
      </w:r>
      <w:r w:rsidR="004A590A" w:rsidRPr="00033C81">
        <w:rPr>
          <w:rFonts w:ascii="Arial" w:hAnsi="Arial"/>
          <w:sz w:val="20"/>
          <w:szCs w:val="20"/>
          <w:lang w:bidi="ar-EG"/>
        </w:rPr>
        <w:t>created and uploaded</w:t>
      </w:r>
      <w:r w:rsidRPr="00033C81">
        <w:rPr>
          <w:rFonts w:ascii="Arial" w:hAnsi="Arial"/>
          <w:sz w:val="20"/>
          <w:szCs w:val="20"/>
        </w:rPr>
        <w:t xml:space="preserve"> </w:t>
      </w:r>
      <w:r w:rsidR="00DD2833" w:rsidRPr="00033C81">
        <w:rPr>
          <w:rFonts w:ascii="Arial" w:hAnsi="Arial"/>
          <w:sz w:val="20"/>
          <w:szCs w:val="20"/>
        </w:rPr>
        <w:t>to</w:t>
      </w:r>
      <w:r w:rsidRPr="00033C81">
        <w:rPr>
          <w:rFonts w:ascii="Arial" w:hAnsi="Arial"/>
          <w:sz w:val="20"/>
          <w:szCs w:val="20"/>
        </w:rPr>
        <w:t xml:space="preserve"> the course website</w:t>
      </w:r>
      <w:proofErr w:type="gramEnd"/>
      <w:r w:rsidR="004A590A" w:rsidRPr="00033C81">
        <w:rPr>
          <w:rFonts w:ascii="Arial" w:hAnsi="Arial"/>
          <w:sz w:val="20"/>
          <w:szCs w:val="20"/>
        </w:rPr>
        <w:t xml:space="preserve">. </w:t>
      </w:r>
      <w:r w:rsidRPr="00033C81">
        <w:rPr>
          <w:rFonts w:ascii="Arial" w:hAnsi="Arial"/>
          <w:sz w:val="20"/>
          <w:szCs w:val="20"/>
        </w:rPr>
        <w:t xml:space="preserve">60% of </w:t>
      </w:r>
      <w:r w:rsidR="004A590A" w:rsidRPr="00033C81">
        <w:rPr>
          <w:rFonts w:ascii="Arial" w:hAnsi="Arial"/>
          <w:sz w:val="20"/>
          <w:szCs w:val="20"/>
        </w:rPr>
        <w:t>the questions</w:t>
      </w:r>
      <w:r w:rsidRPr="00033C81">
        <w:rPr>
          <w:rFonts w:ascii="Arial" w:hAnsi="Arial"/>
          <w:sz w:val="20"/>
          <w:szCs w:val="20"/>
        </w:rPr>
        <w:t xml:space="preserve"> were higher order thinking questions. </w:t>
      </w:r>
    </w:p>
    <w:p w14:paraId="15879A47" w14:textId="77777777" w:rsidR="00033C81" w:rsidRDefault="00033C81" w:rsidP="00033C81">
      <w:pPr>
        <w:pStyle w:val="a4"/>
        <w:bidi w:val="0"/>
        <w:spacing w:after="0" w:line="240" w:lineRule="auto"/>
        <w:ind w:left="84"/>
        <w:jc w:val="both"/>
        <w:rPr>
          <w:rFonts w:ascii="Arial" w:hAnsi="Arial"/>
          <w:sz w:val="20"/>
          <w:szCs w:val="20"/>
        </w:rPr>
      </w:pPr>
    </w:p>
    <w:p w14:paraId="7D94992D" w14:textId="5D90C0D1" w:rsidR="0036301A" w:rsidRPr="00033C81" w:rsidRDefault="00613D24" w:rsidP="00033C81">
      <w:pPr>
        <w:pStyle w:val="a4"/>
        <w:bidi w:val="0"/>
        <w:spacing w:after="0" w:line="240" w:lineRule="auto"/>
        <w:ind w:left="84"/>
        <w:jc w:val="both"/>
        <w:rPr>
          <w:rFonts w:ascii="Arial" w:hAnsi="Arial"/>
          <w:sz w:val="20"/>
          <w:szCs w:val="20"/>
          <w:rtl/>
        </w:rPr>
      </w:pPr>
      <w:r w:rsidRPr="00033C81">
        <w:rPr>
          <w:rFonts w:ascii="Arial" w:hAnsi="Arial"/>
          <w:sz w:val="20"/>
          <w:szCs w:val="20"/>
        </w:rPr>
        <w:t>To summarize, the sequence of the question-generation</w:t>
      </w:r>
      <w:r w:rsidR="00590E26" w:rsidRPr="00033C81">
        <w:rPr>
          <w:rFonts w:ascii="Arial" w:hAnsi="Arial"/>
          <w:sz w:val="20"/>
          <w:szCs w:val="20"/>
        </w:rPr>
        <w:t>, answering</w:t>
      </w:r>
      <w:r w:rsidRPr="00033C81">
        <w:rPr>
          <w:rFonts w:ascii="Arial" w:hAnsi="Arial"/>
          <w:sz w:val="20"/>
          <w:szCs w:val="20"/>
        </w:rPr>
        <w:t xml:space="preserve"> and </w:t>
      </w:r>
      <w:r w:rsidR="00590E26" w:rsidRPr="00033C81">
        <w:rPr>
          <w:rFonts w:ascii="Arial" w:hAnsi="Arial"/>
          <w:sz w:val="20"/>
          <w:szCs w:val="20"/>
        </w:rPr>
        <w:t xml:space="preserve">peer-assessment </w:t>
      </w:r>
      <w:r w:rsidRPr="00033C81">
        <w:rPr>
          <w:rFonts w:ascii="Arial" w:hAnsi="Arial"/>
          <w:sz w:val="20"/>
          <w:szCs w:val="20"/>
        </w:rPr>
        <w:t>activities was as follows:</w:t>
      </w:r>
    </w:p>
    <w:p w14:paraId="346489DC" w14:textId="77777777" w:rsidR="00F94D1E" w:rsidRDefault="00F94D1E" w:rsidP="00F94D1E">
      <w:pPr>
        <w:bidi w:val="0"/>
        <w:spacing w:after="0" w:line="240" w:lineRule="auto"/>
        <w:jc w:val="both"/>
        <w:rPr>
          <w:rFonts w:ascii="Arial" w:hAnsi="Arial"/>
          <w:sz w:val="20"/>
          <w:szCs w:val="20"/>
        </w:rPr>
      </w:pPr>
    </w:p>
    <w:p w14:paraId="48C55739" w14:textId="524CBD42" w:rsidR="0036301A" w:rsidRPr="00F94D1E" w:rsidRDefault="00A75CBC" w:rsidP="00F94D1E">
      <w:pPr>
        <w:bidi w:val="0"/>
        <w:spacing w:after="0" w:line="240" w:lineRule="auto"/>
        <w:jc w:val="both"/>
        <w:rPr>
          <w:rFonts w:ascii="Arial" w:hAnsi="Arial"/>
          <w:sz w:val="20"/>
          <w:szCs w:val="20"/>
        </w:rPr>
      </w:pPr>
      <w:r w:rsidRPr="00F94D1E">
        <w:rPr>
          <w:rFonts w:ascii="Arial" w:hAnsi="Arial"/>
          <w:sz w:val="20"/>
          <w:szCs w:val="20"/>
        </w:rPr>
        <w:t>A class discussion on the types of questions and their classification. 2. A homework assignment to generate</w:t>
      </w:r>
      <w:r w:rsidR="00590E26" w:rsidRPr="00F94D1E">
        <w:rPr>
          <w:rFonts w:ascii="Arial" w:hAnsi="Arial"/>
          <w:sz w:val="20"/>
          <w:szCs w:val="20"/>
        </w:rPr>
        <w:t>,</w:t>
      </w:r>
      <w:r w:rsidRPr="00F94D1E">
        <w:rPr>
          <w:rFonts w:ascii="Arial" w:hAnsi="Arial"/>
          <w:sz w:val="20"/>
          <w:szCs w:val="20"/>
        </w:rPr>
        <w:t xml:space="preserve"> </w:t>
      </w:r>
      <w:r w:rsidR="00590E26" w:rsidRPr="00F94D1E">
        <w:rPr>
          <w:rFonts w:ascii="Arial" w:hAnsi="Arial"/>
          <w:sz w:val="20"/>
          <w:szCs w:val="20"/>
        </w:rPr>
        <w:t>answer and assess questions</w:t>
      </w:r>
      <w:r w:rsidRPr="00F94D1E">
        <w:rPr>
          <w:rFonts w:ascii="Arial" w:hAnsi="Arial"/>
          <w:sz w:val="20"/>
          <w:szCs w:val="20"/>
        </w:rPr>
        <w:t>. 3. A class discussion on the homework assignment. 4. A group activity in class to generate</w:t>
      </w:r>
      <w:r w:rsidR="00590E26" w:rsidRPr="00F94D1E">
        <w:rPr>
          <w:rFonts w:ascii="Arial" w:hAnsi="Arial"/>
          <w:sz w:val="20"/>
          <w:szCs w:val="20"/>
        </w:rPr>
        <w:t>,</w:t>
      </w:r>
      <w:r w:rsidRPr="00F94D1E">
        <w:rPr>
          <w:rFonts w:ascii="Arial" w:hAnsi="Arial"/>
          <w:sz w:val="20"/>
          <w:szCs w:val="20"/>
        </w:rPr>
        <w:t xml:space="preserve"> </w:t>
      </w:r>
      <w:r w:rsidR="00590E26" w:rsidRPr="00F94D1E">
        <w:rPr>
          <w:rFonts w:ascii="Arial" w:hAnsi="Arial"/>
          <w:sz w:val="20"/>
          <w:szCs w:val="20"/>
        </w:rPr>
        <w:t>answer and peer-assessment</w:t>
      </w:r>
      <w:r w:rsidR="00BE32B7" w:rsidRPr="00F94D1E">
        <w:rPr>
          <w:rFonts w:ascii="Arial" w:hAnsi="Arial"/>
          <w:sz w:val="20"/>
          <w:szCs w:val="20"/>
        </w:rPr>
        <w:t xml:space="preserve"> </w:t>
      </w:r>
      <w:r w:rsidRPr="00F94D1E">
        <w:rPr>
          <w:rFonts w:ascii="Arial" w:hAnsi="Arial"/>
          <w:sz w:val="20"/>
          <w:szCs w:val="20"/>
        </w:rPr>
        <w:t>questions. 5. Creating a question bank.</w:t>
      </w:r>
    </w:p>
    <w:p w14:paraId="55AFF38E" w14:textId="41E98395" w:rsidR="0086282B" w:rsidRPr="00033C81" w:rsidRDefault="004C0526" w:rsidP="00033C81">
      <w:pPr>
        <w:bidi w:val="0"/>
        <w:spacing w:after="0" w:line="240" w:lineRule="auto"/>
        <w:ind w:left="84"/>
        <w:contextualSpacing/>
        <w:jc w:val="both"/>
        <w:rPr>
          <w:rFonts w:ascii="Arial" w:hAnsi="Arial"/>
          <w:bCs/>
          <w:i/>
          <w:iCs/>
          <w:sz w:val="20"/>
          <w:szCs w:val="20"/>
          <w:rtl/>
        </w:rPr>
      </w:pPr>
      <w:r w:rsidRPr="00033C81">
        <w:rPr>
          <w:rFonts w:ascii="Arial" w:hAnsi="Arial"/>
          <w:bCs/>
          <w:i/>
          <w:iCs/>
          <w:sz w:val="20"/>
          <w:szCs w:val="20"/>
        </w:rPr>
        <w:t xml:space="preserve">Data </w:t>
      </w:r>
      <w:r w:rsidR="009D2359">
        <w:rPr>
          <w:rFonts w:ascii="Arial" w:hAnsi="Arial"/>
          <w:bCs/>
          <w:i/>
          <w:iCs/>
          <w:sz w:val="20"/>
          <w:szCs w:val="20"/>
        </w:rPr>
        <w:t>s</w:t>
      </w:r>
      <w:r w:rsidRPr="00033C81">
        <w:rPr>
          <w:rFonts w:ascii="Arial" w:hAnsi="Arial"/>
          <w:bCs/>
          <w:i/>
          <w:iCs/>
          <w:sz w:val="20"/>
          <w:szCs w:val="20"/>
        </w:rPr>
        <w:t>ources</w:t>
      </w:r>
    </w:p>
    <w:p w14:paraId="5A1F8439" w14:textId="468EDF54" w:rsidR="0086282B" w:rsidRPr="00033C81" w:rsidRDefault="00816B83" w:rsidP="00334D4F">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In order to examine the effect of </w:t>
      </w:r>
      <w:r w:rsidR="00334D4F">
        <w:rPr>
          <w:rFonts w:ascii="Arial" w:hAnsi="Arial"/>
          <w:sz w:val="20"/>
          <w:szCs w:val="20"/>
        </w:rPr>
        <w:t>student question generation</w:t>
      </w:r>
      <w:r w:rsidRPr="00033C81">
        <w:rPr>
          <w:rFonts w:ascii="Arial" w:hAnsi="Arial"/>
          <w:sz w:val="20"/>
          <w:szCs w:val="20"/>
        </w:rPr>
        <w:t xml:space="preserve">, the following sources </w:t>
      </w:r>
      <w:proofErr w:type="gramStart"/>
      <w:r w:rsidRPr="00033C81">
        <w:rPr>
          <w:rFonts w:ascii="Arial" w:hAnsi="Arial"/>
          <w:sz w:val="20"/>
          <w:szCs w:val="20"/>
        </w:rPr>
        <w:t>were used</w:t>
      </w:r>
      <w:proofErr w:type="gramEnd"/>
      <w:r w:rsidRPr="00033C81">
        <w:rPr>
          <w:rFonts w:ascii="Arial" w:hAnsi="Arial"/>
          <w:sz w:val="20"/>
          <w:szCs w:val="20"/>
        </w:rPr>
        <w:t>:</w:t>
      </w:r>
    </w:p>
    <w:p w14:paraId="06205F4B" w14:textId="562D4607" w:rsidR="00816B83" w:rsidRDefault="00816B83" w:rsidP="00033C81">
      <w:pPr>
        <w:pStyle w:val="a4"/>
        <w:numPr>
          <w:ilvl w:val="0"/>
          <w:numId w:val="14"/>
        </w:numPr>
        <w:bidi w:val="0"/>
        <w:spacing w:after="0" w:line="240" w:lineRule="auto"/>
        <w:jc w:val="both"/>
        <w:rPr>
          <w:rFonts w:ascii="Arial" w:hAnsi="Arial"/>
          <w:sz w:val="20"/>
          <w:szCs w:val="20"/>
        </w:rPr>
      </w:pPr>
      <w:r w:rsidRPr="00033C81">
        <w:rPr>
          <w:rFonts w:ascii="Arial" w:hAnsi="Arial"/>
          <w:sz w:val="20"/>
          <w:szCs w:val="20"/>
        </w:rPr>
        <w:lastRenderedPageBreak/>
        <w:t>Exam</w:t>
      </w:r>
      <w:r w:rsidR="009D2359">
        <w:rPr>
          <w:rFonts w:ascii="Arial" w:hAnsi="Arial"/>
          <w:sz w:val="20"/>
          <w:szCs w:val="20"/>
        </w:rPr>
        <w:t>ination</w:t>
      </w:r>
      <w:r w:rsidRPr="00033C81">
        <w:rPr>
          <w:rFonts w:ascii="Arial" w:hAnsi="Arial"/>
          <w:sz w:val="20"/>
          <w:szCs w:val="20"/>
        </w:rPr>
        <w:t xml:space="preserve">s </w:t>
      </w:r>
      <w:r w:rsidR="00DD2833" w:rsidRPr="00033C81">
        <w:rPr>
          <w:rFonts w:ascii="Arial" w:hAnsi="Arial"/>
          <w:sz w:val="20"/>
          <w:szCs w:val="20"/>
        </w:rPr>
        <w:t>—</w:t>
      </w:r>
      <w:r w:rsidRPr="00033C81">
        <w:rPr>
          <w:rFonts w:ascii="Arial" w:hAnsi="Arial"/>
          <w:sz w:val="20"/>
          <w:szCs w:val="20"/>
        </w:rPr>
        <w:t xml:space="preserve"> </w:t>
      </w:r>
      <w:proofErr w:type="gramStart"/>
      <w:r w:rsidRPr="00033C81">
        <w:rPr>
          <w:rFonts w:ascii="Arial" w:hAnsi="Arial"/>
          <w:sz w:val="20"/>
          <w:szCs w:val="20"/>
        </w:rPr>
        <w:t>At</w:t>
      </w:r>
      <w:proofErr w:type="gramEnd"/>
      <w:r w:rsidRPr="00033C81">
        <w:rPr>
          <w:rFonts w:ascii="Arial" w:hAnsi="Arial"/>
          <w:sz w:val="20"/>
          <w:szCs w:val="20"/>
        </w:rPr>
        <w:t xml:space="preserve"> the end of each semester, the students were tested on the topics covered during the semester. Each exam</w:t>
      </w:r>
      <w:r w:rsidR="009D2359">
        <w:rPr>
          <w:rFonts w:ascii="Arial" w:hAnsi="Arial"/>
          <w:sz w:val="20"/>
          <w:szCs w:val="20"/>
        </w:rPr>
        <w:t>ination</w:t>
      </w:r>
      <w:r w:rsidRPr="00033C81">
        <w:rPr>
          <w:rFonts w:ascii="Arial" w:hAnsi="Arial"/>
          <w:sz w:val="20"/>
          <w:szCs w:val="20"/>
        </w:rPr>
        <w:t xml:space="preserve"> included around 15 questions, the majority of which (around 11) were closed </w:t>
      </w:r>
      <w:r w:rsidR="00BE32B7" w:rsidRPr="00033C81">
        <w:rPr>
          <w:rFonts w:ascii="Arial" w:hAnsi="Arial"/>
          <w:sz w:val="20"/>
          <w:szCs w:val="20"/>
        </w:rPr>
        <w:t xml:space="preserve">confirmation </w:t>
      </w:r>
      <w:r w:rsidRPr="00033C81">
        <w:rPr>
          <w:rFonts w:ascii="Arial" w:hAnsi="Arial"/>
          <w:sz w:val="20"/>
          <w:szCs w:val="20"/>
        </w:rPr>
        <w:t>questions involving knowledge and memory, and four questions (around 25% of the exam</w:t>
      </w:r>
      <w:r w:rsidR="009D2359">
        <w:rPr>
          <w:rFonts w:ascii="Arial" w:hAnsi="Arial"/>
          <w:sz w:val="20"/>
          <w:szCs w:val="20"/>
        </w:rPr>
        <w:t>ination</w:t>
      </w:r>
      <w:r w:rsidRPr="00033C81">
        <w:rPr>
          <w:rFonts w:ascii="Arial" w:hAnsi="Arial"/>
          <w:sz w:val="20"/>
          <w:szCs w:val="20"/>
        </w:rPr>
        <w:t xml:space="preserve">) were open </w:t>
      </w:r>
      <w:r w:rsidR="00BE32B7" w:rsidRPr="00033C81">
        <w:rPr>
          <w:rFonts w:ascii="Arial" w:hAnsi="Arial"/>
          <w:sz w:val="20"/>
          <w:szCs w:val="20"/>
        </w:rPr>
        <w:t xml:space="preserve">transformation </w:t>
      </w:r>
      <w:r w:rsidRPr="00033C81">
        <w:rPr>
          <w:rFonts w:ascii="Arial" w:hAnsi="Arial"/>
          <w:sz w:val="20"/>
          <w:szCs w:val="20"/>
        </w:rPr>
        <w:t>questions that tested comprehension, application or synthesis. The exam</w:t>
      </w:r>
      <w:r w:rsidR="009D2359">
        <w:rPr>
          <w:rFonts w:ascii="Arial" w:hAnsi="Arial"/>
          <w:sz w:val="20"/>
          <w:szCs w:val="20"/>
        </w:rPr>
        <w:t>ination</w:t>
      </w:r>
      <w:r w:rsidRPr="00033C81">
        <w:rPr>
          <w:rFonts w:ascii="Arial" w:hAnsi="Arial"/>
          <w:sz w:val="20"/>
          <w:szCs w:val="20"/>
        </w:rPr>
        <w:t>s were very similar for all six groups, with minor variations.</w:t>
      </w:r>
    </w:p>
    <w:p w14:paraId="5C9BAB71" w14:textId="77777777" w:rsidR="00033C81" w:rsidRPr="00033C81" w:rsidRDefault="00033C81" w:rsidP="00033C81">
      <w:pPr>
        <w:pStyle w:val="a4"/>
        <w:bidi w:val="0"/>
        <w:spacing w:after="0" w:line="240" w:lineRule="auto"/>
        <w:jc w:val="both"/>
        <w:rPr>
          <w:rFonts w:ascii="Arial" w:hAnsi="Arial"/>
          <w:sz w:val="20"/>
          <w:szCs w:val="20"/>
        </w:rPr>
      </w:pPr>
    </w:p>
    <w:p w14:paraId="22F478E5" w14:textId="3669CE2F" w:rsidR="00816B83" w:rsidRPr="00033C81" w:rsidRDefault="00816B83" w:rsidP="00033C81">
      <w:pPr>
        <w:pStyle w:val="a4"/>
        <w:numPr>
          <w:ilvl w:val="0"/>
          <w:numId w:val="14"/>
        </w:numPr>
        <w:bidi w:val="0"/>
        <w:spacing w:after="0" w:line="240" w:lineRule="auto"/>
        <w:jc w:val="both"/>
        <w:rPr>
          <w:rFonts w:ascii="Arial" w:hAnsi="Arial"/>
          <w:sz w:val="20"/>
          <w:szCs w:val="20"/>
          <w:rtl/>
        </w:rPr>
      </w:pPr>
      <w:r w:rsidRPr="00033C81">
        <w:rPr>
          <w:rFonts w:ascii="Arial" w:hAnsi="Arial"/>
          <w:sz w:val="20"/>
          <w:szCs w:val="20"/>
        </w:rPr>
        <w:t xml:space="preserve">Questionnaire </w:t>
      </w:r>
      <w:r w:rsidR="00DD2833" w:rsidRPr="00033C81">
        <w:rPr>
          <w:rFonts w:ascii="Arial" w:hAnsi="Arial"/>
          <w:sz w:val="20"/>
          <w:szCs w:val="20"/>
        </w:rPr>
        <w:t>—</w:t>
      </w:r>
      <w:r w:rsidRPr="00033C81">
        <w:rPr>
          <w:rFonts w:ascii="Arial" w:hAnsi="Arial"/>
          <w:sz w:val="20"/>
          <w:szCs w:val="20"/>
        </w:rPr>
        <w:t xml:space="preserve"> </w:t>
      </w:r>
      <w:proofErr w:type="gramStart"/>
      <w:r w:rsidRPr="00033C81">
        <w:rPr>
          <w:rFonts w:ascii="Arial" w:hAnsi="Arial"/>
          <w:sz w:val="20"/>
          <w:szCs w:val="20"/>
        </w:rPr>
        <w:t>The</w:t>
      </w:r>
      <w:proofErr w:type="gramEnd"/>
      <w:r w:rsidRPr="00033C81">
        <w:rPr>
          <w:rFonts w:ascii="Arial" w:hAnsi="Arial"/>
          <w:sz w:val="20"/>
          <w:szCs w:val="20"/>
        </w:rPr>
        <w:t xml:space="preserve"> students from classes 4, 5, and 6, a total of 57 students, were asked to answer the following question in writing: “Did you benefit from engaging in question generation coupled with solving and assessing questions? If yes, in what way? If no, then why not? Explain and elaborate as much as possible</w:t>
      </w:r>
      <w:r w:rsidR="00DD2833" w:rsidRPr="00033C81">
        <w:rPr>
          <w:rFonts w:ascii="Arial" w:hAnsi="Arial"/>
          <w:sz w:val="20"/>
          <w:szCs w:val="20"/>
        </w:rPr>
        <w:t>.</w:t>
      </w:r>
      <w:r w:rsidRPr="00033C81">
        <w:rPr>
          <w:rFonts w:ascii="Arial" w:hAnsi="Arial"/>
          <w:sz w:val="20"/>
          <w:szCs w:val="20"/>
        </w:rPr>
        <w:t xml:space="preserve">” The students answered the question in the last lesson of the </w:t>
      </w:r>
      <w:r w:rsidR="009D2359">
        <w:rPr>
          <w:rFonts w:ascii="Arial" w:hAnsi="Arial"/>
          <w:sz w:val="20"/>
          <w:szCs w:val="20"/>
        </w:rPr>
        <w:t>second</w:t>
      </w:r>
      <w:r w:rsidRPr="00033C81">
        <w:rPr>
          <w:rFonts w:ascii="Arial" w:hAnsi="Arial"/>
          <w:sz w:val="20"/>
          <w:szCs w:val="20"/>
        </w:rPr>
        <w:t xml:space="preserve"> semester, at the end of the activity, for around 15 minutes. </w:t>
      </w:r>
    </w:p>
    <w:p w14:paraId="495F004F" w14:textId="77777777" w:rsidR="00033C81" w:rsidRPr="00033C81" w:rsidRDefault="00033C81" w:rsidP="00033C81">
      <w:pPr>
        <w:pStyle w:val="a4"/>
        <w:bidi w:val="0"/>
        <w:spacing w:after="0" w:line="240" w:lineRule="auto"/>
        <w:ind w:left="84"/>
        <w:jc w:val="both"/>
        <w:rPr>
          <w:rFonts w:ascii="Arial" w:hAnsi="Arial"/>
          <w:bCs/>
          <w:i/>
          <w:iCs/>
          <w:sz w:val="20"/>
          <w:szCs w:val="20"/>
        </w:rPr>
      </w:pPr>
    </w:p>
    <w:p w14:paraId="6E348895" w14:textId="1417BFDD" w:rsidR="00816B83" w:rsidRPr="00033C81" w:rsidRDefault="00715F0A" w:rsidP="00033C81">
      <w:pPr>
        <w:pStyle w:val="a4"/>
        <w:bidi w:val="0"/>
        <w:spacing w:after="0" w:line="240" w:lineRule="auto"/>
        <w:ind w:left="84"/>
        <w:jc w:val="both"/>
        <w:rPr>
          <w:rFonts w:ascii="Arial" w:hAnsi="Arial"/>
          <w:bCs/>
          <w:sz w:val="20"/>
          <w:szCs w:val="20"/>
          <w:rtl/>
        </w:rPr>
      </w:pPr>
      <w:r w:rsidRPr="00033C81">
        <w:rPr>
          <w:rFonts w:ascii="Arial" w:hAnsi="Arial"/>
          <w:bCs/>
          <w:i/>
          <w:iCs/>
          <w:sz w:val="20"/>
          <w:szCs w:val="20"/>
        </w:rPr>
        <w:t xml:space="preserve">Data </w:t>
      </w:r>
      <w:r w:rsidR="009D2359">
        <w:rPr>
          <w:rFonts w:ascii="Arial" w:hAnsi="Arial"/>
          <w:bCs/>
          <w:i/>
          <w:iCs/>
          <w:sz w:val="20"/>
          <w:szCs w:val="20"/>
        </w:rPr>
        <w:t>a</w:t>
      </w:r>
      <w:r w:rsidRPr="00033C81">
        <w:rPr>
          <w:rFonts w:ascii="Arial" w:hAnsi="Arial"/>
          <w:bCs/>
          <w:i/>
          <w:iCs/>
          <w:sz w:val="20"/>
          <w:szCs w:val="20"/>
        </w:rPr>
        <w:t>nalysis</w:t>
      </w:r>
    </w:p>
    <w:p w14:paraId="7068A434" w14:textId="2095A4FF" w:rsidR="000A022F" w:rsidRDefault="001B1EFA" w:rsidP="00F94D1E">
      <w:pPr>
        <w:pStyle w:val="a4"/>
        <w:bidi w:val="0"/>
        <w:spacing w:after="0" w:line="240" w:lineRule="auto"/>
        <w:ind w:left="84"/>
        <w:jc w:val="both"/>
        <w:rPr>
          <w:rFonts w:ascii="Arial" w:hAnsi="Arial"/>
          <w:sz w:val="20"/>
          <w:szCs w:val="20"/>
        </w:rPr>
      </w:pPr>
      <w:r w:rsidRPr="00033C81">
        <w:rPr>
          <w:rFonts w:ascii="Arial" w:hAnsi="Arial"/>
          <w:sz w:val="20"/>
          <w:szCs w:val="20"/>
        </w:rPr>
        <w:t xml:space="preserve">The student exams in the </w:t>
      </w:r>
      <w:r w:rsidR="009D2359">
        <w:rPr>
          <w:rFonts w:ascii="Arial" w:hAnsi="Arial"/>
          <w:sz w:val="20"/>
          <w:szCs w:val="20"/>
        </w:rPr>
        <w:t>first</w:t>
      </w:r>
      <w:r w:rsidRPr="00033C81">
        <w:rPr>
          <w:rFonts w:ascii="Arial" w:hAnsi="Arial"/>
          <w:sz w:val="20"/>
          <w:szCs w:val="20"/>
        </w:rPr>
        <w:t xml:space="preserve"> and </w:t>
      </w:r>
      <w:r w:rsidR="009D2359">
        <w:rPr>
          <w:rFonts w:ascii="Arial" w:hAnsi="Arial"/>
          <w:sz w:val="20"/>
          <w:szCs w:val="20"/>
        </w:rPr>
        <w:t>second</w:t>
      </w:r>
      <w:r w:rsidRPr="00033C81">
        <w:rPr>
          <w:rFonts w:ascii="Arial" w:hAnsi="Arial"/>
          <w:sz w:val="20"/>
          <w:szCs w:val="20"/>
        </w:rPr>
        <w:t xml:space="preserve"> semesters were graded and the averages and standard deviations of each group’s grades and of all the groups’ grades were calculated. The four higher order thinking questions were graded using a uniform gauge</w:t>
      </w:r>
      <w:r w:rsidR="00DD2833" w:rsidRPr="00033C81">
        <w:rPr>
          <w:rFonts w:ascii="Arial" w:hAnsi="Arial"/>
          <w:sz w:val="20"/>
          <w:szCs w:val="20"/>
        </w:rPr>
        <w:t xml:space="preserve">: </w:t>
      </w:r>
      <w:r w:rsidRPr="00033C81">
        <w:rPr>
          <w:rFonts w:ascii="Arial" w:hAnsi="Arial"/>
          <w:sz w:val="20"/>
          <w:szCs w:val="20"/>
        </w:rPr>
        <w:t xml:space="preserve">points were given for the accuracy of the answers, a description of the explanation, and the reasoning. The average grade and standard deviations for the thinking questions of each student, each group, and all the </w:t>
      </w:r>
      <w:proofErr w:type="spellStart"/>
      <w:r w:rsidRPr="00033C81">
        <w:rPr>
          <w:rFonts w:ascii="Arial" w:hAnsi="Arial"/>
          <w:sz w:val="20"/>
          <w:szCs w:val="20"/>
        </w:rPr>
        <w:t>groups</w:t>
      </w:r>
      <w:proofErr w:type="spellEnd"/>
      <w:r w:rsidRPr="00033C81">
        <w:rPr>
          <w:rFonts w:ascii="Arial" w:hAnsi="Arial"/>
          <w:sz w:val="20"/>
          <w:szCs w:val="20"/>
        </w:rPr>
        <w:t xml:space="preserve"> overall were calculated. </w:t>
      </w:r>
      <w:proofErr w:type="gramStart"/>
      <w:r w:rsidR="00DD2833" w:rsidRPr="00033C81">
        <w:rPr>
          <w:rFonts w:ascii="Arial" w:hAnsi="Arial"/>
          <w:sz w:val="20"/>
          <w:szCs w:val="20"/>
        </w:rPr>
        <w:t>30</w:t>
      </w:r>
      <w:r w:rsidRPr="00033C81">
        <w:rPr>
          <w:rFonts w:ascii="Arial" w:hAnsi="Arial"/>
          <w:sz w:val="20"/>
          <w:szCs w:val="20"/>
        </w:rPr>
        <w:t xml:space="preserve"> out of 133 </w:t>
      </w:r>
      <w:r w:rsidRPr="00033C81">
        <w:rPr>
          <w:rFonts w:ascii="Arial" w:hAnsi="Arial"/>
          <w:sz w:val="20"/>
          <w:szCs w:val="20"/>
        </w:rPr>
        <w:t>exam</w:t>
      </w:r>
      <w:r w:rsidR="009D2359">
        <w:rPr>
          <w:rFonts w:ascii="Arial" w:hAnsi="Arial"/>
          <w:sz w:val="20"/>
          <w:szCs w:val="20"/>
        </w:rPr>
        <w:t>ination</w:t>
      </w:r>
      <w:r w:rsidRPr="00033C81">
        <w:rPr>
          <w:rFonts w:ascii="Arial" w:hAnsi="Arial"/>
          <w:sz w:val="20"/>
          <w:szCs w:val="20"/>
        </w:rPr>
        <w:t>s (5 exam</w:t>
      </w:r>
      <w:r w:rsidR="009D2359">
        <w:rPr>
          <w:rFonts w:ascii="Arial" w:hAnsi="Arial"/>
          <w:sz w:val="20"/>
          <w:szCs w:val="20"/>
        </w:rPr>
        <w:t>ination</w:t>
      </w:r>
      <w:r w:rsidRPr="00033C81">
        <w:rPr>
          <w:rFonts w:ascii="Arial" w:hAnsi="Arial"/>
          <w:sz w:val="20"/>
          <w:szCs w:val="20"/>
        </w:rPr>
        <w:t>s from each group) were graded by an additional lecturer with extensive experience in cell biology</w:t>
      </w:r>
      <w:proofErr w:type="gramEnd"/>
      <w:r w:rsidRPr="00033C81">
        <w:rPr>
          <w:rFonts w:ascii="Arial" w:hAnsi="Arial"/>
          <w:sz w:val="20"/>
          <w:szCs w:val="20"/>
        </w:rPr>
        <w:t xml:space="preserve">. The correlation between the grades was high, at 89%. For a comparison between </w:t>
      </w:r>
      <w:r w:rsidR="009D2359">
        <w:rPr>
          <w:rFonts w:ascii="Arial" w:hAnsi="Arial"/>
          <w:sz w:val="20"/>
          <w:szCs w:val="20"/>
        </w:rPr>
        <w:t>first</w:t>
      </w:r>
      <w:r w:rsidRPr="00033C81">
        <w:rPr>
          <w:rFonts w:ascii="Arial" w:hAnsi="Arial"/>
          <w:sz w:val="20"/>
          <w:szCs w:val="20"/>
        </w:rPr>
        <w:t xml:space="preserve"> semester and </w:t>
      </w:r>
      <w:r w:rsidR="009D2359">
        <w:rPr>
          <w:rFonts w:ascii="Arial" w:hAnsi="Arial"/>
          <w:sz w:val="20"/>
          <w:szCs w:val="20"/>
        </w:rPr>
        <w:t>second</w:t>
      </w:r>
      <w:r w:rsidRPr="00033C81">
        <w:rPr>
          <w:rFonts w:ascii="Arial" w:hAnsi="Arial"/>
          <w:sz w:val="20"/>
          <w:szCs w:val="20"/>
        </w:rPr>
        <w:t xml:space="preserve"> semester grades for each student, paired t-tests between the overall grades of the exam</w:t>
      </w:r>
      <w:r w:rsidR="009D2359">
        <w:rPr>
          <w:rFonts w:ascii="Arial" w:hAnsi="Arial"/>
          <w:sz w:val="20"/>
          <w:szCs w:val="20"/>
        </w:rPr>
        <w:t>ination</w:t>
      </w:r>
      <w:r w:rsidRPr="00033C81">
        <w:rPr>
          <w:rFonts w:ascii="Arial" w:hAnsi="Arial"/>
          <w:sz w:val="20"/>
          <w:szCs w:val="20"/>
        </w:rPr>
        <w:t xml:space="preserve">s in each semester and between the grades for only the thinking questions </w:t>
      </w:r>
      <w:proofErr w:type="gramStart"/>
      <w:r w:rsidRPr="00033C81">
        <w:rPr>
          <w:rFonts w:ascii="Arial" w:hAnsi="Arial"/>
          <w:sz w:val="20"/>
          <w:szCs w:val="20"/>
        </w:rPr>
        <w:t>were conducted</w:t>
      </w:r>
      <w:proofErr w:type="gramEnd"/>
      <w:r w:rsidRPr="00033C81">
        <w:rPr>
          <w:rFonts w:ascii="Arial" w:hAnsi="Arial"/>
          <w:sz w:val="20"/>
          <w:szCs w:val="20"/>
        </w:rPr>
        <w:t xml:space="preserve">. In addition, an </w:t>
      </w:r>
      <w:r w:rsidR="00DD2833" w:rsidRPr="00033C81">
        <w:rPr>
          <w:rFonts w:ascii="Arial" w:hAnsi="Arial"/>
          <w:sz w:val="20"/>
          <w:szCs w:val="20"/>
        </w:rPr>
        <w:t>ANOVA</w:t>
      </w:r>
      <w:r w:rsidRPr="00033C81">
        <w:rPr>
          <w:rFonts w:ascii="Arial" w:hAnsi="Arial"/>
          <w:sz w:val="20"/>
          <w:szCs w:val="20"/>
        </w:rPr>
        <w:t xml:space="preserve"> test was conducted to examine the differences between the groups’ grades. No significant differences were found between the groups with regards to the overall exam</w:t>
      </w:r>
      <w:r w:rsidR="009D2359">
        <w:rPr>
          <w:rFonts w:ascii="Arial" w:hAnsi="Arial"/>
          <w:sz w:val="20"/>
          <w:szCs w:val="20"/>
        </w:rPr>
        <w:t>ination</w:t>
      </w:r>
      <w:r w:rsidRPr="00033C81">
        <w:rPr>
          <w:rFonts w:ascii="Arial" w:hAnsi="Arial"/>
          <w:sz w:val="20"/>
          <w:szCs w:val="20"/>
        </w:rPr>
        <w:t xml:space="preserve"> grades in each semester and also with regards to the grades for the thinking questions, and therefore </w:t>
      </w:r>
      <w:r w:rsidRPr="00033C81">
        <w:rPr>
          <w:rFonts w:ascii="Arial" w:hAnsi="Arial"/>
          <w:sz w:val="20"/>
          <w:szCs w:val="20"/>
        </w:rPr>
        <w:t>all the students can be treated as one group.</w:t>
      </w:r>
    </w:p>
    <w:p w14:paraId="10098814" w14:textId="77777777" w:rsidR="00F94D1E" w:rsidRPr="00033C81" w:rsidRDefault="00F94D1E" w:rsidP="00F94D1E">
      <w:pPr>
        <w:pStyle w:val="a4"/>
        <w:bidi w:val="0"/>
        <w:spacing w:after="0" w:line="240" w:lineRule="auto"/>
        <w:ind w:left="84"/>
        <w:jc w:val="both"/>
        <w:rPr>
          <w:rFonts w:ascii="Arial" w:hAnsi="Arial"/>
          <w:sz w:val="20"/>
          <w:szCs w:val="20"/>
        </w:rPr>
      </w:pPr>
    </w:p>
    <w:p w14:paraId="59B6B9CE" w14:textId="5523E8BC" w:rsidR="001B1EFA" w:rsidRDefault="00426143" w:rsidP="00F94D1E">
      <w:pPr>
        <w:pStyle w:val="a4"/>
        <w:autoSpaceDE w:val="0"/>
        <w:autoSpaceDN w:val="0"/>
        <w:bidi w:val="0"/>
        <w:adjustRightInd w:val="0"/>
        <w:spacing w:after="0" w:line="240" w:lineRule="auto"/>
        <w:ind w:left="84"/>
        <w:jc w:val="both"/>
        <w:rPr>
          <w:rFonts w:ascii="Arial" w:hAnsi="Arial"/>
          <w:sz w:val="20"/>
          <w:szCs w:val="20"/>
        </w:rPr>
      </w:pPr>
      <w:r w:rsidRPr="00033C81">
        <w:rPr>
          <w:rFonts w:ascii="Arial" w:hAnsi="Arial"/>
          <w:sz w:val="20"/>
          <w:szCs w:val="20"/>
        </w:rPr>
        <w:t xml:space="preserve">The answers of the 57 students to the question pertaining to the benefit of engaging in question-generation generally included more than one statement. A total of 110 statements were obtained. The responses underwent content analysis (Marshall and </w:t>
      </w:r>
      <w:proofErr w:type="spellStart"/>
      <w:r w:rsidRPr="00033C81">
        <w:rPr>
          <w:rFonts w:ascii="Arial" w:hAnsi="Arial"/>
          <w:sz w:val="20"/>
          <w:szCs w:val="20"/>
        </w:rPr>
        <w:t>Rossman</w:t>
      </w:r>
      <w:proofErr w:type="spellEnd"/>
      <w:r w:rsidR="00D17DF1" w:rsidRPr="00033C81">
        <w:rPr>
          <w:rFonts w:ascii="Arial" w:hAnsi="Arial"/>
          <w:sz w:val="20"/>
          <w:szCs w:val="20"/>
        </w:rPr>
        <w:t>,</w:t>
      </w:r>
      <w:r w:rsidRPr="00033C81">
        <w:rPr>
          <w:rFonts w:ascii="Arial" w:hAnsi="Arial"/>
          <w:sz w:val="20"/>
          <w:szCs w:val="20"/>
        </w:rPr>
        <w:t xml:space="preserve"> 2011) and </w:t>
      </w:r>
      <w:r w:rsidR="005D03FF" w:rsidRPr="00033C81">
        <w:rPr>
          <w:rFonts w:ascii="Arial" w:hAnsi="Arial"/>
          <w:sz w:val="20"/>
          <w:szCs w:val="20"/>
        </w:rPr>
        <w:t xml:space="preserve">were </w:t>
      </w:r>
      <w:r w:rsidRPr="00033C81">
        <w:rPr>
          <w:rFonts w:ascii="Arial" w:hAnsi="Arial"/>
          <w:sz w:val="20"/>
          <w:szCs w:val="20"/>
        </w:rPr>
        <w:t>divided into categories that were constructed according to the content of the statements. The categories were determined separately by two researchers</w:t>
      </w:r>
      <w:r w:rsidR="0019061A" w:rsidRPr="00033C81">
        <w:rPr>
          <w:rFonts w:ascii="Arial" w:hAnsi="Arial"/>
          <w:sz w:val="20"/>
          <w:szCs w:val="20"/>
        </w:rPr>
        <w:t xml:space="preserve"> </w:t>
      </w:r>
      <w:r w:rsidR="00A50B20" w:rsidRPr="00033C81">
        <w:rPr>
          <w:rFonts w:ascii="Arial" w:hAnsi="Arial"/>
          <w:sz w:val="20"/>
          <w:szCs w:val="20"/>
        </w:rPr>
        <w:t>to check for consistency.</w:t>
      </w:r>
      <w:r w:rsidR="002278BD" w:rsidRPr="00033C81">
        <w:rPr>
          <w:rFonts w:ascii="Arial" w:hAnsi="Arial"/>
          <w:sz w:val="20"/>
          <w:szCs w:val="20"/>
        </w:rPr>
        <w:t xml:space="preserve"> </w:t>
      </w:r>
      <w:r w:rsidR="00A50B20" w:rsidRPr="00033C81">
        <w:rPr>
          <w:rFonts w:ascii="Arial" w:hAnsi="Arial"/>
          <w:sz w:val="20"/>
          <w:szCs w:val="20"/>
        </w:rPr>
        <w:t xml:space="preserve">Several differences were found between the two analyses and after a joint discussion a consensus was reached to divide the students’ statements into six categories. The categories detailed in Table 3 include, for example, reference to the question bank, to the skill of question-generation, or to cooperative learning. The percentage of </w:t>
      </w:r>
      <w:r w:rsidR="00A50B20" w:rsidRPr="00033C81">
        <w:rPr>
          <w:rFonts w:ascii="Arial" w:hAnsi="Arial"/>
          <w:sz w:val="20"/>
          <w:szCs w:val="20"/>
        </w:rPr>
        <w:t>students that stated the category and percentages of each category of all the statements were calculated.</w:t>
      </w:r>
    </w:p>
    <w:p w14:paraId="5B0CF899" w14:textId="77777777" w:rsidR="00033C81" w:rsidRDefault="00033C81" w:rsidP="00033C81">
      <w:pPr>
        <w:pStyle w:val="a4"/>
        <w:autoSpaceDE w:val="0"/>
        <w:autoSpaceDN w:val="0"/>
        <w:bidi w:val="0"/>
        <w:adjustRightInd w:val="0"/>
        <w:spacing w:after="0" w:line="240" w:lineRule="auto"/>
        <w:ind w:left="84"/>
        <w:jc w:val="both"/>
        <w:rPr>
          <w:rFonts w:ascii="Arial" w:hAnsi="Arial"/>
          <w:sz w:val="20"/>
          <w:szCs w:val="20"/>
        </w:rPr>
      </w:pPr>
    </w:p>
    <w:p w14:paraId="1BA9EAAA" w14:textId="77777777" w:rsidR="00033C81" w:rsidRPr="00033C81" w:rsidRDefault="00033C81" w:rsidP="00033C81">
      <w:pPr>
        <w:pStyle w:val="a4"/>
        <w:autoSpaceDE w:val="0"/>
        <w:autoSpaceDN w:val="0"/>
        <w:bidi w:val="0"/>
        <w:adjustRightInd w:val="0"/>
        <w:spacing w:after="0" w:line="240" w:lineRule="auto"/>
        <w:ind w:left="84"/>
        <w:jc w:val="both"/>
        <w:rPr>
          <w:rFonts w:ascii="Arial" w:hAnsi="Arial"/>
          <w:sz w:val="20"/>
          <w:szCs w:val="20"/>
          <w:rtl/>
        </w:rPr>
      </w:pPr>
    </w:p>
    <w:p w14:paraId="56FA2549" w14:textId="62FDC045" w:rsidR="00153576" w:rsidRDefault="00033C81" w:rsidP="00033C81">
      <w:pPr>
        <w:bidi w:val="0"/>
        <w:spacing w:after="0" w:line="240" w:lineRule="auto"/>
        <w:ind w:left="84"/>
        <w:contextualSpacing/>
        <w:jc w:val="both"/>
        <w:rPr>
          <w:rFonts w:ascii="Arial" w:hAnsi="Arial"/>
          <w:b/>
          <w:bCs/>
          <w:sz w:val="20"/>
          <w:szCs w:val="20"/>
        </w:rPr>
      </w:pPr>
      <w:r>
        <w:rPr>
          <w:rFonts w:ascii="Arial" w:hAnsi="Arial"/>
          <w:b/>
          <w:bCs/>
          <w:sz w:val="20"/>
          <w:szCs w:val="20"/>
        </w:rPr>
        <w:t>Findings</w:t>
      </w:r>
    </w:p>
    <w:p w14:paraId="3BC5F720" w14:textId="77777777" w:rsidR="00033C81" w:rsidRPr="00033C81" w:rsidRDefault="00033C81" w:rsidP="00033C81">
      <w:pPr>
        <w:bidi w:val="0"/>
        <w:spacing w:after="0" w:line="240" w:lineRule="auto"/>
        <w:ind w:left="84"/>
        <w:contextualSpacing/>
        <w:jc w:val="both"/>
        <w:rPr>
          <w:rFonts w:ascii="Arial" w:hAnsi="Arial"/>
          <w:bCs/>
          <w:sz w:val="20"/>
          <w:szCs w:val="20"/>
          <w:rtl/>
        </w:rPr>
      </w:pPr>
    </w:p>
    <w:p w14:paraId="0C8A3493" w14:textId="45239BB4" w:rsidR="00EC3C86" w:rsidRPr="00334D4F" w:rsidRDefault="00EE05E2" w:rsidP="00334D4F">
      <w:pPr>
        <w:bidi w:val="0"/>
        <w:spacing w:after="0" w:line="240" w:lineRule="auto"/>
        <w:ind w:left="84"/>
        <w:contextualSpacing/>
        <w:jc w:val="both"/>
        <w:rPr>
          <w:rFonts w:ascii="Arial" w:hAnsi="Arial"/>
          <w:bCs/>
          <w:i/>
          <w:iCs/>
          <w:sz w:val="20"/>
          <w:szCs w:val="20"/>
          <w:rtl/>
        </w:rPr>
      </w:pPr>
      <w:r w:rsidRPr="00033C81">
        <w:rPr>
          <w:rFonts w:ascii="Arial" w:hAnsi="Arial"/>
          <w:bCs/>
          <w:i/>
          <w:iCs/>
          <w:sz w:val="20"/>
          <w:szCs w:val="20"/>
        </w:rPr>
        <w:t>The</w:t>
      </w:r>
      <w:r w:rsidR="00EC3C86" w:rsidRPr="00033C81">
        <w:rPr>
          <w:rFonts w:ascii="Arial" w:hAnsi="Arial"/>
          <w:bCs/>
          <w:i/>
          <w:iCs/>
          <w:sz w:val="20"/>
          <w:szCs w:val="20"/>
        </w:rPr>
        <w:t xml:space="preserve"> </w:t>
      </w:r>
      <w:r w:rsidR="00BA448F">
        <w:rPr>
          <w:rFonts w:ascii="Arial" w:hAnsi="Arial"/>
          <w:bCs/>
          <w:i/>
          <w:iCs/>
          <w:sz w:val="20"/>
          <w:szCs w:val="20"/>
        </w:rPr>
        <w:t>e</w:t>
      </w:r>
      <w:r w:rsidR="00EC3C86" w:rsidRPr="00033C81">
        <w:rPr>
          <w:rFonts w:ascii="Arial" w:hAnsi="Arial"/>
          <w:bCs/>
          <w:i/>
          <w:iCs/>
          <w:sz w:val="20"/>
          <w:szCs w:val="20"/>
        </w:rPr>
        <w:t>xam</w:t>
      </w:r>
      <w:r w:rsidR="00BA448F">
        <w:rPr>
          <w:rFonts w:ascii="Arial" w:hAnsi="Arial"/>
          <w:bCs/>
          <w:i/>
          <w:iCs/>
          <w:sz w:val="20"/>
          <w:szCs w:val="20"/>
        </w:rPr>
        <w:t>ination</w:t>
      </w:r>
      <w:r w:rsidR="00EC3C86" w:rsidRPr="00033C81">
        <w:rPr>
          <w:rFonts w:ascii="Arial" w:hAnsi="Arial"/>
          <w:bCs/>
          <w:i/>
          <w:iCs/>
          <w:sz w:val="20"/>
          <w:szCs w:val="20"/>
        </w:rPr>
        <w:t xml:space="preserve"> </w:t>
      </w:r>
      <w:r w:rsidR="00BA448F">
        <w:rPr>
          <w:rFonts w:ascii="Arial" w:hAnsi="Arial"/>
          <w:bCs/>
          <w:i/>
          <w:iCs/>
          <w:sz w:val="20"/>
          <w:szCs w:val="20"/>
        </w:rPr>
        <w:t>g</w:t>
      </w:r>
      <w:r w:rsidR="00EC3C86" w:rsidRPr="00033C81">
        <w:rPr>
          <w:rFonts w:ascii="Arial" w:hAnsi="Arial"/>
          <w:bCs/>
          <w:i/>
          <w:iCs/>
          <w:sz w:val="20"/>
          <w:szCs w:val="20"/>
        </w:rPr>
        <w:t xml:space="preserve">rades </w:t>
      </w:r>
      <w:r w:rsidR="00BA448F">
        <w:rPr>
          <w:rFonts w:ascii="Arial" w:hAnsi="Arial"/>
          <w:bCs/>
          <w:i/>
          <w:iCs/>
          <w:sz w:val="20"/>
          <w:szCs w:val="20"/>
        </w:rPr>
        <w:t>b</w:t>
      </w:r>
      <w:r w:rsidR="00EC3C86" w:rsidRPr="00033C81">
        <w:rPr>
          <w:rFonts w:ascii="Arial" w:hAnsi="Arial"/>
          <w:bCs/>
          <w:i/>
          <w:iCs/>
          <w:sz w:val="20"/>
          <w:szCs w:val="20"/>
        </w:rPr>
        <w:t xml:space="preserve">efore and </w:t>
      </w:r>
      <w:r w:rsidR="00BA448F">
        <w:rPr>
          <w:rFonts w:ascii="Arial" w:hAnsi="Arial"/>
          <w:bCs/>
          <w:i/>
          <w:iCs/>
          <w:sz w:val="20"/>
          <w:szCs w:val="20"/>
        </w:rPr>
        <w:t>a</w:t>
      </w:r>
      <w:r w:rsidR="00EC3C86" w:rsidRPr="00033C81">
        <w:rPr>
          <w:rFonts w:ascii="Arial" w:hAnsi="Arial"/>
          <w:bCs/>
          <w:i/>
          <w:iCs/>
          <w:sz w:val="20"/>
          <w:szCs w:val="20"/>
        </w:rPr>
        <w:t xml:space="preserve">fter </w:t>
      </w:r>
      <w:bookmarkStart w:id="32" w:name="OLE_LINK156"/>
      <w:r w:rsidR="00334D4F" w:rsidRPr="00334D4F">
        <w:rPr>
          <w:rFonts w:ascii="Arial" w:hAnsi="Arial"/>
          <w:i/>
          <w:iCs/>
          <w:sz w:val="20"/>
          <w:szCs w:val="20"/>
        </w:rPr>
        <w:t>question generation</w:t>
      </w:r>
      <w:bookmarkEnd w:id="32"/>
    </w:p>
    <w:p w14:paraId="2D0F92F7" w14:textId="09290854" w:rsidR="00E91141" w:rsidRDefault="00E91141" w:rsidP="00334D4F">
      <w:pPr>
        <w:bidi w:val="0"/>
        <w:spacing w:after="0" w:line="240" w:lineRule="auto"/>
        <w:ind w:left="84"/>
        <w:contextualSpacing/>
        <w:jc w:val="both"/>
        <w:rPr>
          <w:rFonts w:ascii="Arial" w:hAnsi="Arial"/>
          <w:sz w:val="20"/>
          <w:szCs w:val="20"/>
        </w:rPr>
      </w:pPr>
      <w:r w:rsidRPr="00033C81">
        <w:rPr>
          <w:rFonts w:ascii="Arial" w:hAnsi="Arial"/>
          <w:sz w:val="20"/>
          <w:szCs w:val="20"/>
        </w:rPr>
        <w:t xml:space="preserve">Table 1 presents the comparison between each class’s exam grades in the </w:t>
      </w:r>
      <w:r w:rsidR="00BA448F">
        <w:rPr>
          <w:rFonts w:ascii="Arial" w:hAnsi="Arial"/>
          <w:sz w:val="20"/>
          <w:szCs w:val="20"/>
        </w:rPr>
        <w:t>first</w:t>
      </w:r>
      <w:r w:rsidRPr="00033C81">
        <w:rPr>
          <w:rFonts w:ascii="Arial" w:hAnsi="Arial"/>
          <w:sz w:val="20"/>
          <w:szCs w:val="20"/>
        </w:rPr>
        <w:t xml:space="preserve"> semester</w:t>
      </w:r>
      <w:r w:rsidR="00FF0646" w:rsidRPr="00033C81">
        <w:rPr>
          <w:rFonts w:ascii="Arial" w:hAnsi="Arial"/>
          <w:sz w:val="20"/>
          <w:szCs w:val="20"/>
        </w:rPr>
        <w:t xml:space="preserve">- </w:t>
      </w:r>
      <w:r w:rsidRPr="00033C81">
        <w:rPr>
          <w:rFonts w:ascii="Arial" w:hAnsi="Arial"/>
          <w:sz w:val="20"/>
          <w:szCs w:val="20"/>
        </w:rPr>
        <w:t xml:space="preserve">before </w:t>
      </w:r>
      <w:bookmarkStart w:id="33" w:name="OLE_LINK157"/>
      <w:r w:rsidR="00334D4F">
        <w:rPr>
          <w:rFonts w:ascii="Arial" w:hAnsi="Arial"/>
          <w:sz w:val="20"/>
          <w:szCs w:val="20"/>
        </w:rPr>
        <w:t xml:space="preserve">student question generation </w:t>
      </w:r>
      <w:bookmarkEnd w:id="33"/>
      <w:r w:rsidRPr="00033C81">
        <w:rPr>
          <w:rFonts w:ascii="Arial" w:hAnsi="Arial"/>
          <w:sz w:val="20"/>
          <w:szCs w:val="20"/>
        </w:rPr>
        <w:t xml:space="preserve">and the </w:t>
      </w:r>
      <w:r w:rsidR="00BA448F">
        <w:rPr>
          <w:rFonts w:ascii="Arial" w:hAnsi="Arial"/>
          <w:sz w:val="20"/>
          <w:szCs w:val="20"/>
        </w:rPr>
        <w:t>second</w:t>
      </w:r>
      <w:r w:rsidRPr="00033C81">
        <w:rPr>
          <w:rFonts w:ascii="Arial" w:hAnsi="Arial"/>
          <w:sz w:val="20"/>
          <w:szCs w:val="20"/>
        </w:rPr>
        <w:t xml:space="preserve"> semester grades</w:t>
      </w:r>
      <w:r w:rsidR="00FF0646" w:rsidRPr="00033C81">
        <w:rPr>
          <w:rFonts w:ascii="Arial" w:hAnsi="Arial"/>
          <w:sz w:val="20"/>
          <w:szCs w:val="20"/>
        </w:rPr>
        <w:t>-</w:t>
      </w:r>
      <w:r w:rsidRPr="00033C81">
        <w:rPr>
          <w:rFonts w:ascii="Arial" w:hAnsi="Arial"/>
          <w:sz w:val="20"/>
          <w:szCs w:val="20"/>
        </w:rPr>
        <w:t xml:space="preserve"> after </w:t>
      </w:r>
      <w:r w:rsidR="00334D4F">
        <w:rPr>
          <w:rFonts w:ascii="Arial" w:hAnsi="Arial"/>
          <w:sz w:val="20"/>
          <w:szCs w:val="20"/>
        </w:rPr>
        <w:t>student question generation</w:t>
      </w:r>
      <w:r w:rsidRPr="00033C81">
        <w:rPr>
          <w:rFonts w:ascii="Arial" w:hAnsi="Arial"/>
          <w:sz w:val="20"/>
          <w:szCs w:val="20"/>
        </w:rPr>
        <w:t xml:space="preserve">. </w:t>
      </w:r>
      <w:r w:rsidR="00E41599" w:rsidRPr="00033C81">
        <w:rPr>
          <w:rFonts w:ascii="Arial" w:hAnsi="Arial"/>
          <w:sz w:val="20"/>
          <w:szCs w:val="20"/>
        </w:rPr>
        <w:t xml:space="preserve">It </w:t>
      </w:r>
      <w:r w:rsidRPr="00033C81">
        <w:rPr>
          <w:rFonts w:ascii="Arial" w:hAnsi="Arial"/>
          <w:sz w:val="20"/>
          <w:szCs w:val="20"/>
        </w:rPr>
        <w:t xml:space="preserve">can </w:t>
      </w:r>
      <w:r w:rsidR="00E41599" w:rsidRPr="00033C81">
        <w:rPr>
          <w:rFonts w:ascii="Arial" w:hAnsi="Arial"/>
          <w:sz w:val="20"/>
          <w:szCs w:val="20"/>
        </w:rPr>
        <w:t xml:space="preserve">be </w:t>
      </w:r>
      <w:r w:rsidRPr="00033C81">
        <w:rPr>
          <w:rFonts w:ascii="Arial" w:hAnsi="Arial"/>
          <w:sz w:val="20"/>
          <w:szCs w:val="20"/>
        </w:rPr>
        <w:t>see</w:t>
      </w:r>
      <w:r w:rsidR="00E41599" w:rsidRPr="00033C81">
        <w:rPr>
          <w:rFonts w:ascii="Arial" w:hAnsi="Arial"/>
          <w:sz w:val="20"/>
          <w:szCs w:val="20"/>
        </w:rPr>
        <w:t>n</w:t>
      </w:r>
      <w:r w:rsidRPr="00033C81">
        <w:rPr>
          <w:rFonts w:ascii="Arial" w:hAnsi="Arial"/>
          <w:sz w:val="20"/>
          <w:szCs w:val="20"/>
        </w:rPr>
        <w:t xml:space="preserve"> that there was no statistically significant increase in exam</w:t>
      </w:r>
      <w:r w:rsidR="00BA448F">
        <w:rPr>
          <w:rFonts w:ascii="Arial" w:hAnsi="Arial"/>
          <w:sz w:val="20"/>
          <w:szCs w:val="20"/>
        </w:rPr>
        <w:t>ination</w:t>
      </w:r>
      <w:r w:rsidRPr="00033C81">
        <w:rPr>
          <w:rFonts w:ascii="Arial" w:hAnsi="Arial"/>
          <w:sz w:val="20"/>
          <w:szCs w:val="20"/>
        </w:rPr>
        <w:t xml:space="preserve"> grades in most classes after engaging in question-generation. </w:t>
      </w:r>
      <w:r w:rsidR="00880878" w:rsidRPr="00033C81">
        <w:rPr>
          <w:rFonts w:ascii="Arial" w:hAnsi="Arial"/>
          <w:sz w:val="20"/>
          <w:szCs w:val="20"/>
        </w:rPr>
        <w:t xml:space="preserve">A statistically significant rise in grades </w:t>
      </w:r>
      <w:bookmarkStart w:id="34" w:name="OLE_LINK33"/>
      <w:bookmarkStart w:id="35" w:name="OLE_LINK34"/>
      <w:r w:rsidR="00880878" w:rsidRPr="00033C81">
        <w:rPr>
          <w:rFonts w:ascii="Arial" w:hAnsi="Arial"/>
          <w:sz w:val="20"/>
          <w:szCs w:val="20"/>
        </w:rPr>
        <w:t xml:space="preserve">after engaging in question-generation </w:t>
      </w:r>
      <w:bookmarkEnd w:id="34"/>
      <w:bookmarkEnd w:id="35"/>
      <w:r w:rsidR="00880878" w:rsidRPr="00033C81">
        <w:rPr>
          <w:rFonts w:ascii="Arial" w:hAnsi="Arial"/>
          <w:sz w:val="20"/>
          <w:szCs w:val="20"/>
        </w:rPr>
        <w:t>was only evident in two of six classes.</w:t>
      </w:r>
      <w:r w:rsidRPr="00033C81">
        <w:rPr>
          <w:rFonts w:ascii="Arial" w:hAnsi="Arial"/>
          <w:sz w:val="20"/>
          <w:szCs w:val="20"/>
        </w:rPr>
        <w:t xml:space="preserve"> </w:t>
      </w:r>
      <w:r w:rsidR="00113D3E" w:rsidRPr="00033C81">
        <w:rPr>
          <w:rFonts w:ascii="Arial" w:hAnsi="Arial"/>
          <w:sz w:val="20"/>
          <w:szCs w:val="20"/>
        </w:rPr>
        <w:t xml:space="preserve">A </w:t>
      </w:r>
      <w:r w:rsidR="00113D3E" w:rsidRPr="00033C81">
        <w:rPr>
          <w:rFonts w:ascii="Arial" w:hAnsi="Arial"/>
          <w:sz w:val="20"/>
          <w:szCs w:val="20"/>
          <w:lang w:bidi="ar-EG"/>
        </w:rPr>
        <w:t>review</w:t>
      </w:r>
      <w:r w:rsidRPr="00033C81">
        <w:rPr>
          <w:rFonts w:ascii="Arial" w:hAnsi="Arial"/>
          <w:sz w:val="20"/>
          <w:szCs w:val="20"/>
        </w:rPr>
        <w:t xml:space="preserve"> of all the students</w:t>
      </w:r>
      <w:r w:rsidR="00113D3E" w:rsidRPr="00033C81">
        <w:rPr>
          <w:rFonts w:ascii="Arial" w:hAnsi="Arial"/>
          <w:sz w:val="20"/>
          <w:szCs w:val="20"/>
        </w:rPr>
        <w:t xml:space="preserve"> also</w:t>
      </w:r>
      <w:r w:rsidRPr="00033C81">
        <w:rPr>
          <w:rFonts w:ascii="Arial" w:hAnsi="Arial"/>
          <w:sz w:val="20"/>
          <w:szCs w:val="20"/>
        </w:rPr>
        <w:t xml:space="preserve"> found that question-generation did not affect the overall exam</w:t>
      </w:r>
      <w:r w:rsidR="00BA448F">
        <w:rPr>
          <w:rFonts w:ascii="Arial" w:hAnsi="Arial"/>
          <w:sz w:val="20"/>
          <w:szCs w:val="20"/>
        </w:rPr>
        <w:t>ination</w:t>
      </w:r>
      <w:r w:rsidRPr="00033C81">
        <w:rPr>
          <w:rFonts w:ascii="Arial" w:hAnsi="Arial"/>
          <w:sz w:val="20"/>
          <w:szCs w:val="20"/>
        </w:rPr>
        <w:t xml:space="preserve"> grade. </w:t>
      </w:r>
    </w:p>
    <w:p w14:paraId="58B621DC" w14:textId="77777777" w:rsidR="00F94D1E" w:rsidRDefault="00F94D1E" w:rsidP="00F94D1E">
      <w:pPr>
        <w:bidi w:val="0"/>
        <w:spacing w:after="0" w:line="240" w:lineRule="auto"/>
        <w:ind w:left="84"/>
        <w:contextualSpacing/>
        <w:jc w:val="both"/>
        <w:rPr>
          <w:rFonts w:ascii="Arial" w:hAnsi="Arial"/>
          <w:sz w:val="20"/>
          <w:szCs w:val="20"/>
        </w:rPr>
      </w:pPr>
    </w:p>
    <w:p w14:paraId="5E3DD068" w14:textId="77777777" w:rsidR="00F94D1E" w:rsidRPr="00033C81" w:rsidRDefault="00F94D1E" w:rsidP="00F94D1E">
      <w:pPr>
        <w:bidi w:val="0"/>
        <w:spacing w:after="0" w:line="240" w:lineRule="auto"/>
        <w:ind w:left="84"/>
        <w:contextualSpacing/>
        <w:jc w:val="both"/>
        <w:rPr>
          <w:rFonts w:ascii="Arial" w:hAnsi="Arial"/>
          <w:sz w:val="20"/>
          <w:szCs w:val="20"/>
          <w:rtl/>
        </w:rPr>
      </w:pPr>
    </w:p>
    <w:p w14:paraId="3087A3EB" w14:textId="695EF70E" w:rsidR="007D28FD" w:rsidRDefault="00642B6C" w:rsidP="00033C81">
      <w:pPr>
        <w:bidi w:val="0"/>
        <w:spacing w:after="0" w:line="240" w:lineRule="auto"/>
        <w:ind w:left="84"/>
        <w:contextualSpacing/>
        <w:jc w:val="both"/>
        <w:rPr>
          <w:rFonts w:ascii="Arial" w:hAnsi="Arial"/>
          <w:bCs/>
          <w:i/>
          <w:iCs/>
          <w:sz w:val="20"/>
          <w:szCs w:val="20"/>
        </w:rPr>
      </w:pPr>
      <w:r>
        <w:rPr>
          <w:rFonts w:ascii="Arial" w:hAnsi="Arial"/>
          <w:sz w:val="20"/>
          <w:szCs w:val="20"/>
        </w:rPr>
        <w:t>&lt;&lt;Insert table 1 here&gt;&gt;</w:t>
      </w:r>
    </w:p>
    <w:p w14:paraId="04711DAC" w14:textId="77777777" w:rsidR="00F94D1E" w:rsidRPr="00F94D1E" w:rsidRDefault="00F94D1E" w:rsidP="00F94D1E">
      <w:pPr>
        <w:bidi w:val="0"/>
        <w:spacing w:after="0" w:line="240" w:lineRule="auto"/>
        <w:ind w:left="84"/>
        <w:contextualSpacing/>
        <w:jc w:val="both"/>
        <w:rPr>
          <w:rFonts w:ascii="Arial" w:hAnsi="Arial"/>
          <w:bCs/>
          <w:iCs/>
          <w:sz w:val="20"/>
          <w:szCs w:val="20"/>
          <w:rtl/>
        </w:rPr>
      </w:pPr>
    </w:p>
    <w:p w14:paraId="5EA84DC1" w14:textId="51B9FA8F" w:rsidR="00EC3C86" w:rsidRPr="00334D4F" w:rsidRDefault="00E41599" w:rsidP="00334D4F">
      <w:pPr>
        <w:bidi w:val="0"/>
        <w:spacing w:after="0" w:line="240" w:lineRule="auto"/>
        <w:ind w:left="84"/>
        <w:contextualSpacing/>
        <w:jc w:val="both"/>
        <w:rPr>
          <w:rFonts w:ascii="Arial" w:hAnsi="Arial"/>
          <w:bCs/>
          <w:i/>
          <w:iCs/>
          <w:sz w:val="20"/>
          <w:szCs w:val="20"/>
          <w:rtl/>
        </w:rPr>
      </w:pPr>
      <w:bookmarkStart w:id="36" w:name="OLE_LINK19"/>
      <w:bookmarkStart w:id="37" w:name="OLE_LINK20"/>
      <w:r w:rsidRPr="00033C81">
        <w:rPr>
          <w:rFonts w:ascii="Arial" w:hAnsi="Arial"/>
          <w:bCs/>
          <w:i/>
          <w:iCs/>
          <w:sz w:val="20"/>
          <w:szCs w:val="20"/>
        </w:rPr>
        <w:t>H</w:t>
      </w:r>
      <w:r w:rsidR="00EE05E2" w:rsidRPr="00033C81">
        <w:rPr>
          <w:rFonts w:ascii="Arial" w:hAnsi="Arial"/>
          <w:bCs/>
          <w:i/>
          <w:iCs/>
          <w:sz w:val="20"/>
          <w:szCs w:val="20"/>
        </w:rPr>
        <w:t xml:space="preserve">igher </w:t>
      </w:r>
      <w:r w:rsidR="00BA448F">
        <w:rPr>
          <w:rFonts w:ascii="Arial" w:hAnsi="Arial"/>
          <w:bCs/>
          <w:i/>
          <w:iCs/>
          <w:sz w:val="20"/>
          <w:szCs w:val="20"/>
        </w:rPr>
        <w:t>o</w:t>
      </w:r>
      <w:r w:rsidR="00EE05E2" w:rsidRPr="00033C81">
        <w:rPr>
          <w:rFonts w:ascii="Arial" w:hAnsi="Arial"/>
          <w:bCs/>
          <w:i/>
          <w:iCs/>
          <w:sz w:val="20"/>
          <w:szCs w:val="20"/>
        </w:rPr>
        <w:t>rder</w:t>
      </w:r>
      <w:bookmarkEnd w:id="36"/>
      <w:bookmarkEnd w:id="37"/>
      <w:r w:rsidR="00EE05E2" w:rsidRPr="00033C81">
        <w:rPr>
          <w:rFonts w:ascii="Arial" w:hAnsi="Arial"/>
          <w:sz w:val="20"/>
          <w:szCs w:val="20"/>
        </w:rPr>
        <w:t xml:space="preserve"> </w:t>
      </w:r>
      <w:r w:rsidR="00BA448F">
        <w:rPr>
          <w:rFonts w:ascii="Arial" w:hAnsi="Arial"/>
          <w:bCs/>
          <w:i/>
          <w:iCs/>
          <w:sz w:val="20"/>
          <w:szCs w:val="20"/>
        </w:rPr>
        <w:t>t</w:t>
      </w:r>
      <w:r w:rsidR="00EC3C86" w:rsidRPr="00033C81">
        <w:rPr>
          <w:rFonts w:ascii="Arial" w:hAnsi="Arial"/>
          <w:bCs/>
          <w:i/>
          <w:iCs/>
          <w:sz w:val="20"/>
          <w:szCs w:val="20"/>
        </w:rPr>
        <w:t xml:space="preserve">hinking </w:t>
      </w:r>
      <w:r w:rsidR="00BA448F">
        <w:rPr>
          <w:rFonts w:ascii="Arial" w:hAnsi="Arial"/>
          <w:bCs/>
          <w:i/>
          <w:iCs/>
          <w:sz w:val="20"/>
          <w:szCs w:val="20"/>
        </w:rPr>
        <w:t>q</w:t>
      </w:r>
      <w:r w:rsidR="00EC3C86" w:rsidRPr="00033C81">
        <w:rPr>
          <w:rFonts w:ascii="Arial" w:hAnsi="Arial"/>
          <w:bCs/>
          <w:i/>
          <w:iCs/>
          <w:sz w:val="20"/>
          <w:szCs w:val="20"/>
        </w:rPr>
        <w:t xml:space="preserve">uestion </w:t>
      </w:r>
      <w:r w:rsidR="00BA448F">
        <w:rPr>
          <w:rFonts w:ascii="Arial" w:hAnsi="Arial"/>
          <w:bCs/>
          <w:i/>
          <w:iCs/>
          <w:sz w:val="20"/>
          <w:szCs w:val="20"/>
        </w:rPr>
        <w:t>g</w:t>
      </w:r>
      <w:r w:rsidR="00EC3C86" w:rsidRPr="00033C81">
        <w:rPr>
          <w:rFonts w:ascii="Arial" w:hAnsi="Arial"/>
          <w:bCs/>
          <w:i/>
          <w:iCs/>
          <w:sz w:val="20"/>
          <w:szCs w:val="20"/>
        </w:rPr>
        <w:t xml:space="preserve">rades </w:t>
      </w:r>
      <w:r w:rsidR="00BA448F">
        <w:rPr>
          <w:rFonts w:ascii="Arial" w:hAnsi="Arial"/>
          <w:bCs/>
          <w:i/>
          <w:iCs/>
          <w:sz w:val="20"/>
          <w:szCs w:val="20"/>
        </w:rPr>
        <w:t>b</w:t>
      </w:r>
      <w:r w:rsidR="00EC3C86" w:rsidRPr="00033C81">
        <w:rPr>
          <w:rFonts w:ascii="Arial" w:hAnsi="Arial"/>
          <w:bCs/>
          <w:i/>
          <w:iCs/>
          <w:sz w:val="20"/>
          <w:szCs w:val="20"/>
        </w:rPr>
        <w:t xml:space="preserve">efore and </w:t>
      </w:r>
      <w:r w:rsidR="00BA448F">
        <w:rPr>
          <w:rFonts w:ascii="Arial" w:hAnsi="Arial"/>
          <w:bCs/>
          <w:i/>
          <w:iCs/>
          <w:sz w:val="20"/>
          <w:szCs w:val="20"/>
        </w:rPr>
        <w:t>a</w:t>
      </w:r>
      <w:r w:rsidR="00EC3C86" w:rsidRPr="00033C81">
        <w:rPr>
          <w:rFonts w:ascii="Arial" w:hAnsi="Arial"/>
          <w:bCs/>
          <w:i/>
          <w:iCs/>
          <w:sz w:val="20"/>
          <w:szCs w:val="20"/>
        </w:rPr>
        <w:t xml:space="preserve">fter </w:t>
      </w:r>
      <w:bookmarkStart w:id="38" w:name="OLE_LINK158"/>
      <w:r w:rsidR="00334D4F">
        <w:rPr>
          <w:rFonts w:ascii="Arial" w:hAnsi="Arial"/>
          <w:i/>
          <w:iCs/>
          <w:sz w:val="20"/>
          <w:szCs w:val="20"/>
        </w:rPr>
        <w:t>question generation</w:t>
      </w:r>
      <w:bookmarkEnd w:id="38"/>
    </w:p>
    <w:p w14:paraId="79BBC7B7" w14:textId="72B544ED" w:rsidR="00050270" w:rsidRDefault="00050270" w:rsidP="00334D4F">
      <w:pPr>
        <w:bidi w:val="0"/>
        <w:spacing w:after="0" w:line="240" w:lineRule="auto"/>
        <w:ind w:left="84"/>
        <w:contextualSpacing/>
        <w:jc w:val="both"/>
        <w:rPr>
          <w:rFonts w:ascii="Arial" w:hAnsi="Arial"/>
          <w:sz w:val="20"/>
          <w:szCs w:val="20"/>
        </w:rPr>
      </w:pPr>
      <w:r w:rsidRPr="00033C81">
        <w:rPr>
          <w:rFonts w:ascii="Arial" w:hAnsi="Arial"/>
          <w:sz w:val="20"/>
          <w:szCs w:val="20"/>
        </w:rPr>
        <w:t xml:space="preserve">A comparison between only the </w:t>
      </w:r>
      <w:bookmarkStart w:id="39" w:name="OLE_LINK35"/>
      <w:r w:rsidR="00E41599" w:rsidRPr="00033C81">
        <w:rPr>
          <w:rFonts w:ascii="Arial" w:hAnsi="Arial"/>
          <w:sz w:val="20"/>
          <w:szCs w:val="20"/>
        </w:rPr>
        <w:t xml:space="preserve">higher order </w:t>
      </w:r>
      <w:bookmarkEnd w:id="39"/>
      <w:r w:rsidRPr="00033C81">
        <w:rPr>
          <w:rFonts w:ascii="Arial" w:hAnsi="Arial"/>
          <w:sz w:val="20"/>
          <w:szCs w:val="20"/>
        </w:rPr>
        <w:t>thinking question grades on the exam</w:t>
      </w:r>
      <w:r w:rsidR="00BA448F">
        <w:rPr>
          <w:rFonts w:ascii="Arial" w:hAnsi="Arial"/>
          <w:sz w:val="20"/>
          <w:szCs w:val="20"/>
        </w:rPr>
        <w:t>ination</w:t>
      </w:r>
      <w:r w:rsidRPr="00033C81">
        <w:rPr>
          <w:rFonts w:ascii="Arial" w:hAnsi="Arial"/>
          <w:sz w:val="20"/>
          <w:szCs w:val="20"/>
        </w:rPr>
        <w:t xml:space="preserve"> before and after </w:t>
      </w:r>
      <w:bookmarkStart w:id="40" w:name="OLE_LINK159"/>
      <w:r w:rsidR="00334D4F">
        <w:rPr>
          <w:rFonts w:ascii="Arial" w:hAnsi="Arial"/>
          <w:sz w:val="20"/>
          <w:szCs w:val="20"/>
        </w:rPr>
        <w:t>student question generation</w:t>
      </w:r>
      <w:r w:rsidRPr="00033C81">
        <w:rPr>
          <w:rFonts w:ascii="Arial" w:hAnsi="Arial"/>
          <w:sz w:val="20"/>
          <w:szCs w:val="20"/>
        </w:rPr>
        <w:t xml:space="preserve"> </w:t>
      </w:r>
      <w:bookmarkEnd w:id="40"/>
      <w:r w:rsidRPr="00033C81">
        <w:rPr>
          <w:rFonts w:ascii="Arial" w:hAnsi="Arial"/>
          <w:sz w:val="20"/>
          <w:szCs w:val="20"/>
        </w:rPr>
        <w:t>presents a different picture than a comparison of the overall exam</w:t>
      </w:r>
      <w:r w:rsidR="00BA448F">
        <w:rPr>
          <w:rFonts w:ascii="Arial" w:hAnsi="Arial"/>
          <w:sz w:val="20"/>
          <w:szCs w:val="20"/>
        </w:rPr>
        <w:t>ination</w:t>
      </w:r>
      <w:r w:rsidRPr="00033C81">
        <w:rPr>
          <w:rFonts w:ascii="Arial" w:hAnsi="Arial"/>
          <w:sz w:val="20"/>
          <w:szCs w:val="20"/>
        </w:rPr>
        <w:t xml:space="preserve"> grade. As Table 2 shows, an examination of all the students shows that </w:t>
      </w:r>
      <w:bookmarkStart w:id="41" w:name="OLE_LINK36"/>
      <w:r w:rsidRPr="00033C81">
        <w:rPr>
          <w:rFonts w:ascii="Arial" w:hAnsi="Arial"/>
          <w:sz w:val="20"/>
          <w:szCs w:val="20"/>
        </w:rPr>
        <w:t xml:space="preserve">there is a statistically significant rise in the </w:t>
      </w:r>
      <w:r w:rsidR="00547440" w:rsidRPr="00033C81">
        <w:rPr>
          <w:rFonts w:ascii="Arial" w:hAnsi="Arial"/>
          <w:sz w:val="20"/>
          <w:szCs w:val="20"/>
        </w:rPr>
        <w:t xml:space="preserve">higher order </w:t>
      </w:r>
      <w:r w:rsidRPr="00033C81">
        <w:rPr>
          <w:rFonts w:ascii="Arial" w:hAnsi="Arial"/>
          <w:sz w:val="20"/>
          <w:szCs w:val="20"/>
        </w:rPr>
        <w:t>thinking question grades after the students engaged in question-generation</w:t>
      </w:r>
      <w:bookmarkEnd w:id="41"/>
      <w:r w:rsidRPr="00033C81">
        <w:rPr>
          <w:rFonts w:ascii="Arial" w:hAnsi="Arial"/>
          <w:sz w:val="20"/>
          <w:szCs w:val="20"/>
        </w:rPr>
        <w:t xml:space="preserve">. However, this rise was not exhibited in all the classes. In fact, </w:t>
      </w:r>
      <w:r w:rsidR="00880878" w:rsidRPr="00033C81">
        <w:rPr>
          <w:rFonts w:ascii="Arial" w:hAnsi="Arial"/>
          <w:sz w:val="20"/>
          <w:szCs w:val="20"/>
        </w:rPr>
        <w:t xml:space="preserve">a statistically significant rise in grades after questions generation was only evident </w:t>
      </w:r>
      <w:r w:rsidRPr="00033C81">
        <w:rPr>
          <w:rFonts w:ascii="Arial" w:hAnsi="Arial"/>
          <w:sz w:val="20"/>
          <w:szCs w:val="20"/>
        </w:rPr>
        <w:t>in three of the six classes.</w:t>
      </w:r>
      <w:r w:rsidR="00FA6009" w:rsidRPr="00033C81">
        <w:rPr>
          <w:rFonts w:ascii="Arial" w:hAnsi="Arial"/>
          <w:sz w:val="20"/>
          <w:szCs w:val="20"/>
        </w:rPr>
        <w:t xml:space="preserve"> </w:t>
      </w:r>
    </w:p>
    <w:p w14:paraId="028BF494" w14:textId="77777777" w:rsidR="00F94D1E" w:rsidRDefault="00F94D1E" w:rsidP="00F94D1E">
      <w:pPr>
        <w:bidi w:val="0"/>
        <w:spacing w:after="0" w:line="240" w:lineRule="auto"/>
        <w:ind w:left="84"/>
        <w:contextualSpacing/>
        <w:jc w:val="both"/>
        <w:rPr>
          <w:rFonts w:ascii="Arial" w:hAnsi="Arial"/>
          <w:sz w:val="20"/>
          <w:szCs w:val="20"/>
        </w:rPr>
      </w:pPr>
    </w:p>
    <w:p w14:paraId="4E3281DE" w14:textId="77777777" w:rsidR="00F94D1E" w:rsidRPr="00033C81" w:rsidRDefault="00F94D1E" w:rsidP="00F94D1E">
      <w:pPr>
        <w:bidi w:val="0"/>
        <w:spacing w:after="0" w:line="240" w:lineRule="auto"/>
        <w:ind w:left="84"/>
        <w:contextualSpacing/>
        <w:jc w:val="both"/>
        <w:rPr>
          <w:rFonts w:ascii="Arial" w:hAnsi="Arial"/>
          <w:sz w:val="20"/>
          <w:szCs w:val="20"/>
          <w:rtl/>
        </w:rPr>
      </w:pPr>
    </w:p>
    <w:p w14:paraId="02AD1305" w14:textId="23E74833" w:rsidR="00F94D1E" w:rsidRDefault="00642B6C" w:rsidP="00A0344E">
      <w:pPr>
        <w:bidi w:val="0"/>
        <w:spacing w:after="0" w:line="240" w:lineRule="auto"/>
        <w:ind w:left="84"/>
        <w:contextualSpacing/>
        <w:jc w:val="both"/>
        <w:rPr>
          <w:rFonts w:ascii="Arial" w:hAnsi="Arial"/>
          <w:bCs/>
          <w:iCs/>
          <w:sz w:val="20"/>
          <w:szCs w:val="20"/>
        </w:rPr>
      </w:pPr>
      <w:r>
        <w:rPr>
          <w:rFonts w:ascii="Arial" w:hAnsi="Arial"/>
          <w:sz w:val="20"/>
          <w:szCs w:val="20"/>
        </w:rPr>
        <w:t xml:space="preserve">&lt;&lt;Insert table </w:t>
      </w:r>
      <w:r w:rsidR="00A0344E">
        <w:rPr>
          <w:rFonts w:ascii="Arial" w:hAnsi="Arial"/>
          <w:sz w:val="20"/>
          <w:szCs w:val="20"/>
        </w:rPr>
        <w:t>2</w:t>
      </w:r>
      <w:r>
        <w:rPr>
          <w:rFonts w:ascii="Arial" w:hAnsi="Arial"/>
          <w:sz w:val="20"/>
          <w:szCs w:val="20"/>
        </w:rPr>
        <w:t xml:space="preserve"> here&gt;&gt;</w:t>
      </w:r>
    </w:p>
    <w:p w14:paraId="3F63C9BB" w14:textId="77777777" w:rsidR="00642B6C" w:rsidRPr="00F94D1E" w:rsidRDefault="00642B6C" w:rsidP="00642B6C">
      <w:pPr>
        <w:bidi w:val="0"/>
        <w:spacing w:after="0" w:line="240" w:lineRule="auto"/>
        <w:ind w:left="84"/>
        <w:contextualSpacing/>
        <w:jc w:val="both"/>
        <w:rPr>
          <w:rFonts w:ascii="Arial" w:hAnsi="Arial"/>
          <w:bCs/>
          <w:iCs/>
          <w:sz w:val="20"/>
          <w:szCs w:val="20"/>
        </w:rPr>
      </w:pPr>
    </w:p>
    <w:p w14:paraId="39061DF6" w14:textId="09B5BDF8" w:rsidR="00EC3C86" w:rsidRPr="00033C81" w:rsidRDefault="00EC3C86" w:rsidP="00334D4F">
      <w:pPr>
        <w:bidi w:val="0"/>
        <w:spacing w:after="0" w:line="240" w:lineRule="auto"/>
        <w:ind w:left="84"/>
        <w:contextualSpacing/>
        <w:jc w:val="both"/>
        <w:rPr>
          <w:rFonts w:ascii="Arial" w:hAnsi="Arial"/>
          <w:bCs/>
          <w:i/>
          <w:iCs/>
          <w:sz w:val="20"/>
          <w:szCs w:val="20"/>
          <w:rtl/>
        </w:rPr>
      </w:pPr>
      <w:r w:rsidRPr="00033C81">
        <w:rPr>
          <w:rFonts w:ascii="Arial" w:hAnsi="Arial"/>
          <w:bCs/>
          <w:i/>
          <w:iCs/>
          <w:sz w:val="20"/>
          <w:szCs w:val="20"/>
        </w:rPr>
        <w:t xml:space="preserve">The </w:t>
      </w:r>
      <w:r w:rsidR="00BA448F">
        <w:rPr>
          <w:rFonts w:ascii="Arial" w:hAnsi="Arial"/>
          <w:bCs/>
          <w:i/>
          <w:iCs/>
          <w:sz w:val="20"/>
          <w:szCs w:val="20"/>
        </w:rPr>
        <w:t>b</w:t>
      </w:r>
      <w:r w:rsidRPr="00033C81">
        <w:rPr>
          <w:rFonts w:ascii="Arial" w:hAnsi="Arial"/>
          <w:bCs/>
          <w:i/>
          <w:iCs/>
          <w:sz w:val="20"/>
          <w:szCs w:val="20"/>
        </w:rPr>
        <w:t xml:space="preserve">enefit of </w:t>
      </w:r>
      <w:r w:rsidR="00334D4F">
        <w:rPr>
          <w:rFonts w:ascii="Arial" w:hAnsi="Arial"/>
          <w:i/>
          <w:iCs/>
          <w:sz w:val="20"/>
          <w:szCs w:val="20"/>
        </w:rPr>
        <w:t>question generation</w:t>
      </w:r>
      <w:r w:rsidR="00334D4F" w:rsidRPr="00033C81">
        <w:rPr>
          <w:rFonts w:ascii="Arial" w:hAnsi="Arial"/>
          <w:bCs/>
          <w:i/>
          <w:iCs/>
          <w:sz w:val="20"/>
          <w:szCs w:val="20"/>
        </w:rPr>
        <w:t xml:space="preserve"> </w:t>
      </w:r>
      <w:r w:rsidR="00372925" w:rsidRPr="00033C81">
        <w:rPr>
          <w:rFonts w:ascii="Arial" w:hAnsi="Arial"/>
          <w:bCs/>
          <w:i/>
          <w:iCs/>
          <w:sz w:val="20"/>
          <w:szCs w:val="20"/>
        </w:rPr>
        <w:t xml:space="preserve">- </w:t>
      </w:r>
      <w:r w:rsidR="00BA448F">
        <w:rPr>
          <w:rFonts w:ascii="Arial" w:hAnsi="Arial"/>
          <w:bCs/>
          <w:i/>
          <w:iCs/>
          <w:sz w:val="20"/>
          <w:szCs w:val="20"/>
        </w:rPr>
        <w:t>s</w:t>
      </w:r>
      <w:r w:rsidR="00372925" w:rsidRPr="00033C81">
        <w:rPr>
          <w:rFonts w:ascii="Arial" w:hAnsi="Arial"/>
          <w:bCs/>
          <w:i/>
          <w:iCs/>
          <w:sz w:val="20"/>
          <w:szCs w:val="20"/>
        </w:rPr>
        <w:t>tudents</w:t>
      </w:r>
      <w:r w:rsidR="00E60AC4" w:rsidRPr="00033C81">
        <w:rPr>
          <w:rFonts w:ascii="Arial" w:hAnsi="Arial"/>
          <w:bCs/>
          <w:i/>
          <w:iCs/>
          <w:sz w:val="20"/>
          <w:szCs w:val="20"/>
        </w:rPr>
        <w:t>’</w:t>
      </w:r>
      <w:r w:rsidR="00372925" w:rsidRPr="00033C81">
        <w:rPr>
          <w:rFonts w:ascii="Arial" w:hAnsi="Arial"/>
          <w:bCs/>
          <w:i/>
          <w:iCs/>
          <w:sz w:val="20"/>
          <w:szCs w:val="20"/>
        </w:rPr>
        <w:t xml:space="preserve"> </w:t>
      </w:r>
      <w:r w:rsidR="00BA448F">
        <w:rPr>
          <w:rFonts w:ascii="Arial" w:hAnsi="Arial"/>
          <w:bCs/>
          <w:i/>
          <w:iCs/>
          <w:sz w:val="20"/>
          <w:szCs w:val="20"/>
        </w:rPr>
        <w:t>r</w:t>
      </w:r>
      <w:r w:rsidR="00372925" w:rsidRPr="00033C81">
        <w:rPr>
          <w:rFonts w:ascii="Arial" w:hAnsi="Arial"/>
          <w:bCs/>
          <w:i/>
          <w:iCs/>
          <w:sz w:val="20"/>
          <w:szCs w:val="20"/>
        </w:rPr>
        <w:t>esponses</w:t>
      </w:r>
    </w:p>
    <w:p w14:paraId="3AB837F7" w14:textId="002B4675" w:rsidR="00983CAC" w:rsidRDefault="00110C2D" w:rsidP="00033C81">
      <w:pPr>
        <w:bidi w:val="0"/>
        <w:spacing w:after="0" w:line="240" w:lineRule="auto"/>
        <w:ind w:left="84"/>
        <w:contextualSpacing/>
        <w:jc w:val="both"/>
        <w:rPr>
          <w:rFonts w:ascii="Arial" w:hAnsi="Arial"/>
          <w:sz w:val="20"/>
          <w:szCs w:val="20"/>
        </w:rPr>
      </w:pPr>
      <w:r w:rsidRPr="00033C81">
        <w:rPr>
          <w:rFonts w:ascii="Arial" w:hAnsi="Arial"/>
          <w:sz w:val="20"/>
          <w:szCs w:val="20"/>
        </w:rPr>
        <w:t xml:space="preserve">The students’ responses regarding the benefit of engaging in question-generation, divided into six categories, </w:t>
      </w:r>
      <w:proofErr w:type="gramStart"/>
      <w:r w:rsidRPr="00033C81">
        <w:rPr>
          <w:rFonts w:ascii="Arial" w:hAnsi="Arial"/>
          <w:sz w:val="20"/>
          <w:szCs w:val="20"/>
        </w:rPr>
        <w:t>is summarized</w:t>
      </w:r>
      <w:proofErr w:type="gramEnd"/>
      <w:r w:rsidRPr="00033C81">
        <w:rPr>
          <w:rFonts w:ascii="Arial" w:hAnsi="Arial"/>
          <w:sz w:val="20"/>
          <w:szCs w:val="20"/>
        </w:rPr>
        <w:t xml:space="preserve"> in Table 3. The statements on the benefit of the question bank generated by the </w:t>
      </w:r>
      <w:r w:rsidR="00372925" w:rsidRPr="00033C81">
        <w:rPr>
          <w:rFonts w:ascii="Arial" w:hAnsi="Arial"/>
          <w:sz w:val="20"/>
          <w:szCs w:val="20"/>
        </w:rPr>
        <w:t xml:space="preserve">activities </w:t>
      </w:r>
      <w:r w:rsidRPr="00033C81">
        <w:rPr>
          <w:rFonts w:ascii="Arial" w:hAnsi="Arial"/>
          <w:sz w:val="20"/>
          <w:szCs w:val="20"/>
        </w:rPr>
        <w:t>were the most prominent, over 70% of the students wrote about the importance of the question bank in reviewing for the exam</w:t>
      </w:r>
      <w:r w:rsidR="00BA448F">
        <w:rPr>
          <w:rFonts w:ascii="Arial" w:hAnsi="Arial"/>
          <w:sz w:val="20"/>
          <w:szCs w:val="20"/>
        </w:rPr>
        <w:t>ination</w:t>
      </w:r>
      <w:r w:rsidRPr="00033C81">
        <w:rPr>
          <w:rFonts w:ascii="Arial" w:hAnsi="Arial"/>
          <w:sz w:val="20"/>
          <w:szCs w:val="20"/>
        </w:rPr>
        <w:t xml:space="preserve">. </w:t>
      </w:r>
      <w:proofErr w:type="gramStart"/>
      <w:r w:rsidR="00BA448F">
        <w:rPr>
          <w:rFonts w:ascii="Arial" w:hAnsi="Arial"/>
          <w:sz w:val="20"/>
          <w:szCs w:val="20"/>
        </w:rPr>
        <w:t>20%</w:t>
      </w:r>
      <w:proofErr w:type="gramEnd"/>
      <w:r w:rsidRPr="00033C81">
        <w:rPr>
          <w:rFonts w:ascii="Arial" w:hAnsi="Arial"/>
          <w:sz w:val="20"/>
          <w:szCs w:val="20"/>
        </w:rPr>
        <w:t xml:space="preserve"> of the students also stated that generating the questions reduced their test anxiety. Around one third of the students addressed the skills they acquired, such as formulating questions and checking and assessing the answers, skills that were important to them as future teachers. </w:t>
      </w:r>
      <w:proofErr w:type="gramStart"/>
      <w:r w:rsidR="00BA448F">
        <w:rPr>
          <w:rFonts w:ascii="Arial" w:hAnsi="Arial"/>
          <w:sz w:val="20"/>
          <w:szCs w:val="20"/>
        </w:rPr>
        <w:t>28%</w:t>
      </w:r>
      <w:proofErr w:type="gramEnd"/>
      <w:r w:rsidRPr="00033C81">
        <w:rPr>
          <w:rFonts w:ascii="Arial" w:hAnsi="Arial"/>
          <w:sz w:val="20"/>
          <w:szCs w:val="20"/>
        </w:rPr>
        <w:t xml:space="preserve"> of the students wrote statements about being better equipped to cope with thinking questions and around a quarter of the students stated the benefit of the group work and the enjoyment from cooperative learning. In contrast, around 16% of the students wrote that they did not benefit from the exercise, which they claimed was too short or too difficult.  </w:t>
      </w:r>
    </w:p>
    <w:p w14:paraId="44BF6A7A" w14:textId="77777777" w:rsidR="00F94D1E" w:rsidRDefault="00F94D1E" w:rsidP="00F94D1E">
      <w:pPr>
        <w:bidi w:val="0"/>
        <w:spacing w:after="0" w:line="240" w:lineRule="auto"/>
        <w:ind w:left="84"/>
        <w:contextualSpacing/>
        <w:jc w:val="both"/>
        <w:rPr>
          <w:rFonts w:ascii="Arial" w:hAnsi="Arial"/>
          <w:sz w:val="20"/>
          <w:szCs w:val="20"/>
        </w:rPr>
      </w:pPr>
    </w:p>
    <w:p w14:paraId="7E64A4FB" w14:textId="77777777" w:rsidR="00F94D1E" w:rsidRPr="00033C81" w:rsidRDefault="00F94D1E" w:rsidP="00F94D1E">
      <w:pPr>
        <w:bidi w:val="0"/>
        <w:spacing w:after="0" w:line="240" w:lineRule="auto"/>
        <w:ind w:left="84"/>
        <w:contextualSpacing/>
        <w:jc w:val="both"/>
        <w:rPr>
          <w:rFonts w:ascii="Arial" w:hAnsi="Arial"/>
          <w:sz w:val="20"/>
          <w:szCs w:val="20"/>
          <w:rtl/>
        </w:rPr>
      </w:pPr>
    </w:p>
    <w:p w14:paraId="062F9785" w14:textId="3D3C999A" w:rsidR="0026238B" w:rsidRPr="00033C81" w:rsidRDefault="00642B6C" w:rsidP="00642B6C">
      <w:pPr>
        <w:bidi w:val="0"/>
        <w:spacing w:after="0" w:line="240" w:lineRule="auto"/>
        <w:ind w:left="84"/>
        <w:contextualSpacing/>
        <w:jc w:val="both"/>
        <w:rPr>
          <w:rFonts w:ascii="Arial" w:hAnsi="Arial"/>
          <w:i/>
          <w:iCs/>
          <w:sz w:val="20"/>
          <w:szCs w:val="20"/>
          <w:rtl/>
        </w:rPr>
      </w:pPr>
      <w:r>
        <w:rPr>
          <w:rFonts w:ascii="Arial" w:hAnsi="Arial"/>
          <w:sz w:val="20"/>
          <w:szCs w:val="20"/>
        </w:rPr>
        <w:t xml:space="preserve">&lt;&lt;Insert table </w:t>
      </w:r>
      <w:r>
        <w:rPr>
          <w:rFonts w:ascii="Arial" w:hAnsi="Arial"/>
          <w:sz w:val="20"/>
          <w:szCs w:val="20"/>
        </w:rPr>
        <w:t>3</w:t>
      </w:r>
      <w:r>
        <w:rPr>
          <w:rFonts w:ascii="Arial" w:hAnsi="Arial"/>
          <w:sz w:val="20"/>
          <w:szCs w:val="20"/>
        </w:rPr>
        <w:t xml:space="preserve"> here&gt;&gt;</w:t>
      </w:r>
    </w:p>
    <w:p w14:paraId="6AD46E54" w14:textId="77777777" w:rsidR="007D28FD" w:rsidRPr="00033C81" w:rsidRDefault="007D28FD" w:rsidP="00033C81">
      <w:pPr>
        <w:bidi w:val="0"/>
        <w:spacing w:after="0" w:line="240" w:lineRule="auto"/>
        <w:ind w:left="84"/>
        <w:contextualSpacing/>
        <w:jc w:val="both"/>
        <w:rPr>
          <w:rFonts w:ascii="Arial" w:hAnsi="Arial"/>
          <w:bCs/>
          <w:sz w:val="20"/>
          <w:szCs w:val="20"/>
        </w:rPr>
      </w:pPr>
    </w:p>
    <w:p w14:paraId="34A65B38" w14:textId="77777777" w:rsidR="00033C81" w:rsidRPr="00033C81" w:rsidRDefault="00033C81" w:rsidP="00033C81">
      <w:pPr>
        <w:bidi w:val="0"/>
        <w:spacing w:after="0" w:line="240" w:lineRule="auto"/>
        <w:ind w:left="84"/>
        <w:contextualSpacing/>
        <w:jc w:val="both"/>
        <w:rPr>
          <w:rFonts w:ascii="Arial" w:hAnsi="Arial"/>
          <w:bCs/>
          <w:sz w:val="20"/>
          <w:szCs w:val="20"/>
          <w:rtl/>
        </w:rPr>
      </w:pPr>
    </w:p>
    <w:p w14:paraId="72998260" w14:textId="77777777" w:rsidR="00153576" w:rsidRPr="00033C81" w:rsidRDefault="00153576" w:rsidP="00033C81">
      <w:pPr>
        <w:bidi w:val="0"/>
        <w:spacing w:after="0" w:line="240" w:lineRule="auto"/>
        <w:ind w:left="84"/>
        <w:contextualSpacing/>
        <w:jc w:val="both"/>
        <w:rPr>
          <w:rFonts w:ascii="Arial" w:hAnsi="Arial"/>
          <w:b/>
          <w:bCs/>
          <w:sz w:val="20"/>
          <w:szCs w:val="20"/>
          <w:rtl/>
        </w:rPr>
      </w:pPr>
      <w:r w:rsidRPr="00033C81">
        <w:rPr>
          <w:rFonts w:ascii="Arial" w:hAnsi="Arial"/>
          <w:b/>
          <w:bCs/>
          <w:sz w:val="20"/>
          <w:szCs w:val="20"/>
        </w:rPr>
        <w:t xml:space="preserve">Discussion </w:t>
      </w:r>
    </w:p>
    <w:p w14:paraId="6D064FF4" w14:textId="77777777" w:rsidR="00033C81" w:rsidRDefault="00033C81" w:rsidP="00033C81">
      <w:pPr>
        <w:bidi w:val="0"/>
        <w:spacing w:after="0" w:line="240" w:lineRule="auto"/>
        <w:ind w:left="84"/>
        <w:contextualSpacing/>
        <w:jc w:val="both"/>
        <w:rPr>
          <w:rFonts w:ascii="Arial" w:hAnsi="Arial"/>
          <w:sz w:val="20"/>
          <w:szCs w:val="20"/>
        </w:rPr>
      </w:pPr>
    </w:p>
    <w:p w14:paraId="062B9271" w14:textId="16CD8F07" w:rsidR="0067490F" w:rsidRPr="00033C81" w:rsidRDefault="00833CAB" w:rsidP="00334D4F">
      <w:pPr>
        <w:bidi w:val="0"/>
        <w:spacing w:after="0" w:line="240" w:lineRule="auto"/>
        <w:ind w:left="84"/>
        <w:contextualSpacing/>
        <w:jc w:val="both"/>
        <w:rPr>
          <w:rFonts w:ascii="Arial" w:hAnsi="Arial"/>
          <w:sz w:val="20"/>
          <w:szCs w:val="20"/>
          <w:rtl/>
        </w:rPr>
      </w:pPr>
      <w:r w:rsidRPr="00033C81">
        <w:rPr>
          <w:rFonts w:ascii="Arial" w:hAnsi="Arial"/>
          <w:sz w:val="20"/>
          <w:szCs w:val="20"/>
        </w:rPr>
        <w:t>An analysis of the findings shows that the students’ engagement in question-generation did not significantly improve most students’ exam</w:t>
      </w:r>
      <w:r w:rsidR="00BA448F">
        <w:rPr>
          <w:rFonts w:ascii="Arial" w:hAnsi="Arial"/>
          <w:sz w:val="20"/>
          <w:szCs w:val="20"/>
        </w:rPr>
        <w:t>ination</w:t>
      </w:r>
      <w:r w:rsidRPr="00033C81">
        <w:rPr>
          <w:rFonts w:ascii="Arial" w:hAnsi="Arial"/>
          <w:sz w:val="20"/>
          <w:szCs w:val="20"/>
        </w:rPr>
        <w:t xml:space="preserve"> grades. </w:t>
      </w:r>
      <w:r w:rsidR="005D03FF" w:rsidRPr="00033C81">
        <w:rPr>
          <w:rFonts w:ascii="Arial" w:hAnsi="Arial"/>
          <w:sz w:val="20"/>
          <w:szCs w:val="20"/>
        </w:rPr>
        <w:t>T</w:t>
      </w:r>
      <w:r w:rsidRPr="00033C81">
        <w:rPr>
          <w:rFonts w:ascii="Arial" w:hAnsi="Arial"/>
          <w:sz w:val="20"/>
          <w:szCs w:val="20"/>
        </w:rPr>
        <w:t xml:space="preserve">wo of the six classes </w:t>
      </w:r>
      <w:r w:rsidR="005D03FF" w:rsidRPr="00033C81">
        <w:rPr>
          <w:rFonts w:ascii="Arial" w:hAnsi="Arial"/>
          <w:sz w:val="20"/>
          <w:szCs w:val="20"/>
        </w:rPr>
        <w:t xml:space="preserve">did, in fact, </w:t>
      </w:r>
      <w:r w:rsidRPr="00033C81">
        <w:rPr>
          <w:rFonts w:ascii="Arial" w:hAnsi="Arial"/>
          <w:sz w:val="20"/>
          <w:szCs w:val="20"/>
        </w:rPr>
        <w:t>exhibit an improvement in the exam</w:t>
      </w:r>
      <w:r w:rsidR="00BA448F">
        <w:rPr>
          <w:rFonts w:ascii="Arial" w:hAnsi="Arial"/>
          <w:sz w:val="20"/>
          <w:szCs w:val="20"/>
        </w:rPr>
        <w:t>ination</w:t>
      </w:r>
      <w:r w:rsidRPr="00033C81">
        <w:rPr>
          <w:rFonts w:ascii="Arial" w:hAnsi="Arial"/>
          <w:sz w:val="20"/>
          <w:szCs w:val="20"/>
        </w:rPr>
        <w:t xml:space="preserve"> grades</w:t>
      </w:r>
      <w:r w:rsidR="006D789A" w:rsidRPr="00033C81">
        <w:rPr>
          <w:rFonts w:ascii="Arial" w:hAnsi="Arial"/>
          <w:sz w:val="20"/>
          <w:szCs w:val="20"/>
        </w:rPr>
        <w:t>. However,</w:t>
      </w:r>
      <w:r w:rsidRPr="00033C81">
        <w:rPr>
          <w:rFonts w:ascii="Arial" w:hAnsi="Arial"/>
          <w:sz w:val="20"/>
          <w:szCs w:val="20"/>
        </w:rPr>
        <w:t xml:space="preserve"> the fact </w:t>
      </w:r>
      <w:r w:rsidR="00E41599" w:rsidRPr="00033C81">
        <w:rPr>
          <w:rFonts w:ascii="Arial" w:hAnsi="Arial"/>
          <w:sz w:val="20"/>
          <w:szCs w:val="20"/>
        </w:rPr>
        <w:t xml:space="preserve">that </w:t>
      </w:r>
      <w:r w:rsidRPr="00033C81">
        <w:rPr>
          <w:rFonts w:ascii="Arial" w:hAnsi="Arial"/>
          <w:sz w:val="20"/>
          <w:szCs w:val="20"/>
        </w:rPr>
        <w:t xml:space="preserve">there was no statistically significant rise in grades in four of the classes after the question-generation activity reinforces the hypothesis that the improvement in the two classes was not </w:t>
      </w:r>
      <w:r w:rsidR="00FD482D" w:rsidRPr="00033C81">
        <w:rPr>
          <w:rFonts w:ascii="Arial" w:hAnsi="Arial"/>
          <w:sz w:val="20"/>
          <w:szCs w:val="20"/>
        </w:rPr>
        <w:t xml:space="preserve">necessarily </w:t>
      </w:r>
      <w:r w:rsidRPr="00033C81">
        <w:rPr>
          <w:rFonts w:ascii="Arial" w:hAnsi="Arial"/>
          <w:sz w:val="20"/>
          <w:szCs w:val="20"/>
        </w:rPr>
        <w:t xml:space="preserve">related to question-generation. These findings </w:t>
      </w:r>
      <w:r w:rsidR="006D789A" w:rsidRPr="00033C81">
        <w:rPr>
          <w:rFonts w:ascii="Arial" w:hAnsi="Arial"/>
          <w:sz w:val="20"/>
          <w:szCs w:val="20"/>
        </w:rPr>
        <w:t>seem to</w:t>
      </w:r>
      <w:r w:rsidRPr="00033C81">
        <w:rPr>
          <w:rFonts w:ascii="Arial" w:hAnsi="Arial"/>
          <w:sz w:val="20"/>
          <w:szCs w:val="20"/>
        </w:rPr>
        <w:t xml:space="preserve"> contradict other empirical studies that </w:t>
      </w:r>
      <w:r w:rsidR="006D789A" w:rsidRPr="00033C81">
        <w:rPr>
          <w:rFonts w:ascii="Arial" w:hAnsi="Arial"/>
          <w:sz w:val="20"/>
          <w:szCs w:val="20"/>
        </w:rPr>
        <w:t>have shown</w:t>
      </w:r>
      <w:r w:rsidRPr="00033C81">
        <w:rPr>
          <w:rFonts w:ascii="Arial" w:hAnsi="Arial"/>
          <w:sz w:val="20"/>
          <w:szCs w:val="20"/>
        </w:rPr>
        <w:t xml:space="preserve"> </w:t>
      </w:r>
      <w:r w:rsidR="00334D4F">
        <w:rPr>
          <w:rFonts w:ascii="Arial" w:hAnsi="Arial"/>
          <w:sz w:val="20"/>
          <w:szCs w:val="20"/>
        </w:rPr>
        <w:t>student question generation</w:t>
      </w:r>
      <w:r w:rsidR="006D789A" w:rsidRPr="00033C81">
        <w:rPr>
          <w:rFonts w:ascii="Arial" w:hAnsi="Arial"/>
          <w:sz w:val="20"/>
          <w:szCs w:val="20"/>
        </w:rPr>
        <w:t xml:space="preserve">’s contribution </w:t>
      </w:r>
      <w:r w:rsidRPr="00033C81">
        <w:rPr>
          <w:rFonts w:ascii="Arial" w:hAnsi="Arial"/>
          <w:sz w:val="20"/>
          <w:szCs w:val="20"/>
        </w:rPr>
        <w:t>to academic achievements (Yu</w:t>
      </w:r>
      <w:r w:rsidR="00D17DF1" w:rsidRPr="00033C81">
        <w:rPr>
          <w:rFonts w:ascii="Arial" w:hAnsi="Arial"/>
          <w:sz w:val="20"/>
          <w:szCs w:val="20"/>
        </w:rPr>
        <w:t xml:space="preserve">, </w:t>
      </w:r>
      <w:r w:rsidRPr="00033C81">
        <w:rPr>
          <w:rFonts w:ascii="Arial" w:hAnsi="Arial"/>
          <w:sz w:val="20"/>
          <w:szCs w:val="20"/>
        </w:rPr>
        <w:t>2012). However, a more in-depth analysis referring to student achievements in only the</w:t>
      </w:r>
      <w:r w:rsidR="007068C0" w:rsidRPr="00033C81">
        <w:rPr>
          <w:rFonts w:ascii="Arial" w:hAnsi="Arial"/>
          <w:sz w:val="20"/>
          <w:szCs w:val="20"/>
        </w:rPr>
        <w:t xml:space="preserve"> higher order</w:t>
      </w:r>
      <w:r w:rsidRPr="00033C81">
        <w:rPr>
          <w:rFonts w:ascii="Arial" w:hAnsi="Arial"/>
          <w:sz w:val="20"/>
          <w:szCs w:val="20"/>
        </w:rPr>
        <w:t xml:space="preserve"> thinking questions (comprising only 25% of the overall exam</w:t>
      </w:r>
      <w:r w:rsidR="00BA448F">
        <w:rPr>
          <w:rFonts w:ascii="Arial" w:hAnsi="Arial"/>
          <w:sz w:val="20"/>
          <w:szCs w:val="20"/>
        </w:rPr>
        <w:t>ination</w:t>
      </w:r>
      <w:r w:rsidRPr="00033C81">
        <w:rPr>
          <w:rFonts w:ascii="Arial" w:hAnsi="Arial"/>
          <w:sz w:val="20"/>
          <w:szCs w:val="20"/>
        </w:rPr>
        <w:t xml:space="preserve"> grade), presents a different picture. </w:t>
      </w:r>
    </w:p>
    <w:p w14:paraId="263630F7" w14:textId="77777777" w:rsidR="00033C81" w:rsidRDefault="00033C81" w:rsidP="00033C81">
      <w:pPr>
        <w:bidi w:val="0"/>
        <w:spacing w:after="0" w:line="240" w:lineRule="auto"/>
        <w:ind w:left="84"/>
        <w:contextualSpacing/>
        <w:jc w:val="both"/>
        <w:rPr>
          <w:rFonts w:ascii="Arial" w:hAnsi="Arial"/>
          <w:sz w:val="20"/>
          <w:szCs w:val="20"/>
        </w:rPr>
      </w:pPr>
    </w:p>
    <w:p w14:paraId="509DAC60" w14:textId="3B6CB948" w:rsidR="00847826" w:rsidRPr="00033C81" w:rsidRDefault="00766D52" w:rsidP="005C5906">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An analysis of all the students indicates that the achievements in solving </w:t>
      </w:r>
      <w:r w:rsidR="007068C0" w:rsidRPr="00033C81">
        <w:rPr>
          <w:rFonts w:ascii="Arial" w:hAnsi="Arial"/>
          <w:sz w:val="20"/>
          <w:szCs w:val="20"/>
        </w:rPr>
        <w:t xml:space="preserve">higher order </w:t>
      </w:r>
      <w:r w:rsidRPr="00033C81">
        <w:rPr>
          <w:rFonts w:ascii="Arial" w:hAnsi="Arial"/>
          <w:sz w:val="20"/>
          <w:szCs w:val="20"/>
        </w:rPr>
        <w:t xml:space="preserve">thinking problems after engaging in question-generation resulted in a statistically significant increase. </w:t>
      </w:r>
      <w:r w:rsidR="006D789A" w:rsidRPr="00033C81">
        <w:rPr>
          <w:rFonts w:ascii="Arial" w:hAnsi="Arial"/>
          <w:sz w:val="20"/>
          <w:szCs w:val="20"/>
        </w:rPr>
        <w:t>It seems</w:t>
      </w:r>
      <w:r w:rsidRPr="00033C81">
        <w:rPr>
          <w:rFonts w:ascii="Arial" w:hAnsi="Arial"/>
          <w:sz w:val="20"/>
          <w:szCs w:val="20"/>
        </w:rPr>
        <w:t xml:space="preserve"> that after a relatively brief exercise in question-generation, the students’ cognitive abilities improved. Similarly, Yu and Liu’s study (2008) found that students that engaged in question-generation exhibited significantly higher cognitive strategies. It is interesting to note that when the students in the current study were asked about how the question-generation </w:t>
      </w:r>
      <w:r w:rsidR="00A1601E" w:rsidRPr="00033C81">
        <w:rPr>
          <w:rFonts w:ascii="Arial" w:hAnsi="Arial"/>
          <w:sz w:val="20"/>
          <w:szCs w:val="20"/>
        </w:rPr>
        <w:t xml:space="preserve">activities </w:t>
      </w:r>
      <w:r w:rsidR="006D789A" w:rsidRPr="00033C81">
        <w:rPr>
          <w:rFonts w:ascii="Arial" w:hAnsi="Arial"/>
          <w:sz w:val="20"/>
          <w:szCs w:val="20"/>
        </w:rPr>
        <w:t>helped</w:t>
      </w:r>
      <w:r w:rsidRPr="00033C81">
        <w:rPr>
          <w:rFonts w:ascii="Arial" w:hAnsi="Arial"/>
          <w:sz w:val="20"/>
          <w:szCs w:val="20"/>
        </w:rPr>
        <w:t xml:space="preserve"> them, some hoped that formulating </w:t>
      </w:r>
      <w:bookmarkStart w:id="42" w:name="OLE_LINK9"/>
      <w:r w:rsidR="007068C0" w:rsidRPr="00033C81">
        <w:rPr>
          <w:rFonts w:ascii="Arial" w:hAnsi="Arial"/>
          <w:sz w:val="20"/>
          <w:szCs w:val="20"/>
        </w:rPr>
        <w:t xml:space="preserve">higher order </w:t>
      </w:r>
      <w:bookmarkEnd w:id="42"/>
      <w:r w:rsidRPr="00033C81">
        <w:rPr>
          <w:rFonts w:ascii="Arial" w:hAnsi="Arial"/>
          <w:sz w:val="20"/>
          <w:szCs w:val="20"/>
        </w:rPr>
        <w:t xml:space="preserve">thinking questions would </w:t>
      </w:r>
      <w:r w:rsidRPr="00033C81">
        <w:rPr>
          <w:rFonts w:ascii="Arial" w:hAnsi="Arial"/>
          <w:sz w:val="20"/>
          <w:szCs w:val="20"/>
        </w:rPr>
        <w:t xml:space="preserve">improve their ability to cope with </w:t>
      </w:r>
      <w:r w:rsidR="007068C0" w:rsidRPr="00033C81">
        <w:rPr>
          <w:rFonts w:ascii="Arial" w:hAnsi="Arial"/>
          <w:sz w:val="20"/>
          <w:szCs w:val="20"/>
        </w:rPr>
        <w:t xml:space="preserve">such </w:t>
      </w:r>
      <w:r w:rsidRPr="00033C81">
        <w:rPr>
          <w:rFonts w:ascii="Arial" w:hAnsi="Arial"/>
          <w:sz w:val="20"/>
          <w:szCs w:val="20"/>
        </w:rPr>
        <w:t xml:space="preserve">questions. The students wrote their opinions down before they took the </w:t>
      </w:r>
      <w:r w:rsidR="00BA448F">
        <w:rPr>
          <w:rFonts w:ascii="Arial" w:hAnsi="Arial"/>
          <w:sz w:val="20"/>
          <w:szCs w:val="20"/>
        </w:rPr>
        <w:t>second</w:t>
      </w:r>
      <w:r w:rsidRPr="00033C81">
        <w:rPr>
          <w:rFonts w:ascii="Arial" w:hAnsi="Arial"/>
          <w:sz w:val="20"/>
          <w:szCs w:val="20"/>
        </w:rPr>
        <w:t xml:space="preserve"> semester exam</w:t>
      </w:r>
      <w:r w:rsidR="00BA448F">
        <w:rPr>
          <w:rFonts w:ascii="Arial" w:hAnsi="Arial"/>
          <w:sz w:val="20"/>
          <w:szCs w:val="20"/>
        </w:rPr>
        <w:t>ination</w:t>
      </w:r>
      <w:r w:rsidRPr="00033C81">
        <w:rPr>
          <w:rFonts w:ascii="Arial" w:hAnsi="Arial"/>
          <w:sz w:val="20"/>
          <w:szCs w:val="20"/>
        </w:rPr>
        <w:t xml:space="preserve">, and indeed the thinking question grades improved. It is important to emphasize that the students composed questions </w:t>
      </w:r>
      <w:r w:rsidR="006D789A" w:rsidRPr="00033C81">
        <w:rPr>
          <w:rFonts w:ascii="Arial" w:hAnsi="Arial"/>
          <w:sz w:val="20"/>
          <w:szCs w:val="20"/>
        </w:rPr>
        <w:t>only after</w:t>
      </w:r>
      <w:r w:rsidRPr="00033C81">
        <w:rPr>
          <w:rFonts w:ascii="Arial" w:hAnsi="Arial"/>
          <w:sz w:val="20"/>
          <w:szCs w:val="20"/>
        </w:rPr>
        <w:t xml:space="preserve"> they were familiar with the topics. The degree of proficiency </w:t>
      </w:r>
      <w:r w:rsidR="00C24012" w:rsidRPr="00033C81">
        <w:rPr>
          <w:rFonts w:ascii="Arial" w:hAnsi="Arial"/>
          <w:sz w:val="20"/>
          <w:szCs w:val="20"/>
        </w:rPr>
        <w:t xml:space="preserve">with </w:t>
      </w:r>
      <w:r w:rsidRPr="00033C81">
        <w:rPr>
          <w:rFonts w:ascii="Arial" w:hAnsi="Arial"/>
          <w:sz w:val="20"/>
          <w:szCs w:val="20"/>
        </w:rPr>
        <w:t>the material had a direct effect on the type and level of the questions (</w:t>
      </w:r>
      <w:proofErr w:type="spellStart"/>
      <w:r w:rsidRPr="00033C81">
        <w:rPr>
          <w:rFonts w:ascii="Arial" w:hAnsi="Arial"/>
          <w:sz w:val="20"/>
          <w:szCs w:val="20"/>
        </w:rPr>
        <w:t>Scodell</w:t>
      </w:r>
      <w:proofErr w:type="spellEnd"/>
      <w:r w:rsidR="00D17DF1" w:rsidRPr="00033C81">
        <w:rPr>
          <w:rFonts w:ascii="Arial" w:hAnsi="Arial"/>
          <w:sz w:val="20"/>
          <w:szCs w:val="20"/>
        </w:rPr>
        <w:t>,</w:t>
      </w:r>
      <w:r w:rsidRPr="00033C81">
        <w:rPr>
          <w:rFonts w:ascii="Arial" w:hAnsi="Arial"/>
          <w:sz w:val="20"/>
          <w:szCs w:val="20"/>
        </w:rPr>
        <w:t xml:space="preserve"> 1995) and the students in the study </w:t>
      </w:r>
      <w:r w:rsidR="00BA448F">
        <w:rPr>
          <w:rFonts w:ascii="Arial" w:hAnsi="Arial"/>
          <w:sz w:val="20"/>
          <w:szCs w:val="20"/>
        </w:rPr>
        <w:t xml:space="preserve">described here </w:t>
      </w:r>
      <w:proofErr w:type="gramStart"/>
      <w:r w:rsidRPr="00033C81">
        <w:rPr>
          <w:rFonts w:ascii="Arial" w:hAnsi="Arial"/>
          <w:sz w:val="20"/>
          <w:szCs w:val="20"/>
        </w:rPr>
        <w:t>were given</w:t>
      </w:r>
      <w:proofErr w:type="gramEnd"/>
      <w:r w:rsidRPr="00033C81">
        <w:rPr>
          <w:rFonts w:ascii="Arial" w:hAnsi="Arial"/>
          <w:sz w:val="20"/>
          <w:szCs w:val="20"/>
        </w:rPr>
        <w:t xml:space="preserve"> the required knowledge foundation to formulate higher </w:t>
      </w:r>
      <w:r w:rsidRPr="00033C81">
        <w:rPr>
          <w:rFonts w:ascii="Arial" w:hAnsi="Arial"/>
          <w:sz w:val="20"/>
          <w:szCs w:val="20"/>
        </w:rPr>
        <w:t>order thinking questions.</w:t>
      </w:r>
    </w:p>
    <w:p w14:paraId="080127CF" w14:textId="77777777" w:rsidR="00033C81" w:rsidRDefault="00033C81" w:rsidP="00033C81">
      <w:pPr>
        <w:bidi w:val="0"/>
        <w:spacing w:after="0" w:line="240" w:lineRule="auto"/>
        <w:ind w:left="84"/>
        <w:contextualSpacing/>
        <w:jc w:val="both"/>
        <w:rPr>
          <w:rFonts w:ascii="Arial" w:hAnsi="Arial"/>
          <w:sz w:val="20"/>
          <w:szCs w:val="20"/>
        </w:rPr>
      </w:pPr>
    </w:p>
    <w:p w14:paraId="4BEAC8F9" w14:textId="0CEBF4DE" w:rsidR="00525645" w:rsidRPr="00033C81" w:rsidRDefault="00F115FA" w:rsidP="00334D4F">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The </w:t>
      </w:r>
      <w:proofErr w:type="gramStart"/>
      <w:r w:rsidR="00334D4F">
        <w:rPr>
          <w:rFonts w:ascii="Arial" w:hAnsi="Arial"/>
          <w:sz w:val="20"/>
          <w:szCs w:val="20"/>
        </w:rPr>
        <w:t>student question generation</w:t>
      </w:r>
      <w:r w:rsidRPr="00033C81">
        <w:rPr>
          <w:rFonts w:ascii="Arial" w:hAnsi="Arial"/>
          <w:sz w:val="20"/>
          <w:szCs w:val="20"/>
        </w:rPr>
        <w:t xml:space="preserve"> activity</w:t>
      </w:r>
      <w:proofErr w:type="gramEnd"/>
      <w:r w:rsidRPr="00033C81">
        <w:rPr>
          <w:rFonts w:ascii="Arial" w:hAnsi="Arial"/>
          <w:sz w:val="20"/>
          <w:szCs w:val="20"/>
        </w:rPr>
        <w:t xml:space="preserve"> in this study </w:t>
      </w:r>
      <w:r w:rsidR="006D789A" w:rsidRPr="00033C81">
        <w:rPr>
          <w:rFonts w:ascii="Arial" w:hAnsi="Arial"/>
          <w:sz w:val="20"/>
          <w:szCs w:val="20"/>
        </w:rPr>
        <w:t>was</w:t>
      </w:r>
      <w:r w:rsidRPr="00033C81">
        <w:rPr>
          <w:rFonts w:ascii="Arial" w:hAnsi="Arial"/>
          <w:sz w:val="20"/>
          <w:szCs w:val="20"/>
        </w:rPr>
        <w:t xml:space="preserve"> conducted in pairs (the homework exercise) or in groups (class exercise). The beneficial effect of cooperative learning on thinking, reasoning, and the nature of learning </w:t>
      </w:r>
      <w:proofErr w:type="gramStart"/>
      <w:r w:rsidRPr="00033C81">
        <w:rPr>
          <w:rFonts w:ascii="Arial" w:hAnsi="Arial"/>
          <w:sz w:val="20"/>
          <w:szCs w:val="20"/>
        </w:rPr>
        <w:t>has been known</w:t>
      </w:r>
      <w:proofErr w:type="gramEnd"/>
      <w:r w:rsidRPr="00033C81">
        <w:rPr>
          <w:rFonts w:ascii="Arial" w:hAnsi="Arial"/>
          <w:sz w:val="20"/>
          <w:szCs w:val="20"/>
        </w:rPr>
        <w:t xml:space="preserve"> for some time (O’Loughlin</w:t>
      </w:r>
      <w:r w:rsidR="00D17DF1" w:rsidRPr="00033C81">
        <w:rPr>
          <w:rFonts w:ascii="Arial" w:hAnsi="Arial"/>
          <w:sz w:val="20"/>
          <w:szCs w:val="20"/>
        </w:rPr>
        <w:t>,</w:t>
      </w:r>
      <w:r w:rsidRPr="00033C81">
        <w:rPr>
          <w:rFonts w:ascii="Arial" w:hAnsi="Arial"/>
          <w:sz w:val="20"/>
          <w:szCs w:val="20"/>
        </w:rPr>
        <w:t xml:space="preserve"> 1992; Hennessy</w:t>
      </w:r>
      <w:r w:rsidR="00D17DF1" w:rsidRPr="00033C81">
        <w:rPr>
          <w:rFonts w:ascii="Arial" w:hAnsi="Arial"/>
          <w:sz w:val="20"/>
          <w:szCs w:val="20"/>
        </w:rPr>
        <w:t>,</w:t>
      </w:r>
      <w:r w:rsidRPr="00033C81">
        <w:rPr>
          <w:rFonts w:ascii="Arial" w:hAnsi="Arial"/>
          <w:sz w:val="20"/>
          <w:szCs w:val="20"/>
        </w:rPr>
        <w:t xml:space="preserve"> 1993; Chin and Osborne</w:t>
      </w:r>
      <w:r w:rsidR="00D17DF1" w:rsidRPr="00033C81">
        <w:rPr>
          <w:rFonts w:ascii="Arial" w:hAnsi="Arial"/>
          <w:sz w:val="20"/>
          <w:szCs w:val="20"/>
        </w:rPr>
        <w:t>,</w:t>
      </w:r>
      <w:r w:rsidRPr="00033C81">
        <w:rPr>
          <w:rFonts w:ascii="Arial" w:hAnsi="Arial"/>
          <w:sz w:val="20"/>
          <w:szCs w:val="20"/>
        </w:rPr>
        <w:t xml:space="preserve"> 2008; </w:t>
      </w:r>
      <w:proofErr w:type="spellStart"/>
      <w:r w:rsidRPr="00033C81">
        <w:rPr>
          <w:rFonts w:ascii="Arial" w:hAnsi="Arial"/>
          <w:sz w:val="20"/>
          <w:szCs w:val="20"/>
        </w:rPr>
        <w:t>Hsiung</w:t>
      </w:r>
      <w:proofErr w:type="spellEnd"/>
      <w:r w:rsidR="00D17DF1" w:rsidRPr="00033C81">
        <w:rPr>
          <w:rFonts w:ascii="Arial" w:hAnsi="Arial"/>
          <w:sz w:val="20"/>
          <w:szCs w:val="20"/>
        </w:rPr>
        <w:t>,</w:t>
      </w:r>
      <w:r w:rsidR="00BA448F">
        <w:rPr>
          <w:rFonts w:ascii="Arial" w:hAnsi="Arial"/>
          <w:sz w:val="20"/>
          <w:szCs w:val="20"/>
        </w:rPr>
        <w:t xml:space="preserve"> </w:t>
      </w:r>
      <w:r w:rsidRPr="00033C81">
        <w:rPr>
          <w:rFonts w:ascii="Arial" w:hAnsi="Arial"/>
          <w:sz w:val="20"/>
          <w:szCs w:val="20"/>
        </w:rPr>
        <w:t xml:space="preserve">2012). It can be presumed that the discussion between the students during the question-generating activity, the sharing of knowledge and the need to hone and clarify matters contributed to more in-depth thinking about the topics, which led to an improved coping with the </w:t>
      </w:r>
      <w:r w:rsidR="00DA7736" w:rsidRPr="00033C81">
        <w:rPr>
          <w:rFonts w:ascii="Arial" w:hAnsi="Arial"/>
          <w:sz w:val="20"/>
          <w:szCs w:val="20"/>
        </w:rPr>
        <w:t xml:space="preserve">higher order </w:t>
      </w:r>
      <w:r w:rsidRPr="00033C81">
        <w:rPr>
          <w:rFonts w:ascii="Arial" w:hAnsi="Arial"/>
          <w:sz w:val="20"/>
          <w:szCs w:val="20"/>
        </w:rPr>
        <w:t>thinking questions</w:t>
      </w:r>
      <w:r w:rsidRPr="00033C81">
        <w:rPr>
          <w:rFonts w:ascii="Arial" w:hAnsi="Arial"/>
          <w:sz w:val="20"/>
          <w:szCs w:val="20"/>
        </w:rPr>
        <w:t xml:space="preserve">. Some of the students also wrote explicitly about the contribution of group learning to the question generation </w:t>
      </w:r>
      <w:r w:rsidRPr="00033C81">
        <w:rPr>
          <w:rFonts w:ascii="Arial" w:hAnsi="Arial"/>
          <w:sz w:val="20"/>
          <w:szCs w:val="20"/>
        </w:rPr>
        <w:t xml:space="preserve">and the peer assessment and to their enjoyment from the cooperative learning. </w:t>
      </w:r>
    </w:p>
    <w:p w14:paraId="2F60ECE4" w14:textId="77777777" w:rsidR="00033C81" w:rsidRDefault="00033C81" w:rsidP="00033C81">
      <w:pPr>
        <w:bidi w:val="0"/>
        <w:spacing w:after="0" w:line="240" w:lineRule="auto"/>
        <w:ind w:left="84"/>
        <w:contextualSpacing/>
        <w:jc w:val="both"/>
        <w:rPr>
          <w:rFonts w:ascii="Arial" w:hAnsi="Arial"/>
          <w:sz w:val="20"/>
          <w:szCs w:val="20"/>
        </w:rPr>
      </w:pPr>
    </w:p>
    <w:p w14:paraId="092CDA18" w14:textId="47C4EA75" w:rsidR="00364A8B" w:rsidRPr="00033C81" w:rsidRDefault="00663370" w:rsidP="00033C81">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Despite these encouraging findings, they must be treated </w:t>
      </w:r>
      <w:r w:rsidR="006D789A" w:rsidRPr="00033C81">
        <w:rPr>
          <w:rFonts w:ascii="Arial" w:hAnsi="Arial"/>
          <w:sz w:val="20"/>
          <w:szCs w:val="20"/>
        </w:rPr>
        <w:t>with caution.</w:t>
      </w:r>
      <w:r w:rsidRPr="00033C81">
        <w:rPr>
          <w:rFonts w:ascii="Arial" w:hAnsi="Arial"/>
          <w:sz w:val="20"/>
          <w:szCs w:val="20"/>
        </w:rPr>
        <w:t xml:space="preserve"> An analysis of each class’s achievements in the </w:t>
      </w:r>
      <w:r w:rsidR="00DA7736" w:rsidRPr="00033C81">
        <w:rPr>
          <w:rFonts w:ascii="Arial" w:hAnsi="Arial"/>
          <w:sz w:val="20"/>
          <w:szCs w:val="20"/>
        </w:rPr>
        <w:t xml:space="preserve">higher order </w:t>
      </w:r>
      <w:r w:rsidRPr="00033C81">
        <w:rPr>
          <w:rFonts w:ascii="Arial" w:hAnsi="Arial"/>
          <w:sz w:val="20"/>
          <w:szCs w:val="20"/>
        </w:rPr>
        <w:t xml:space="preserve">thinking questions found that there was not a statistically significant improvement in grades after the question-generation exercise for all the classes. Although statistically no differences were found between the groups and all six classes can be addressed as one group, it </w:t>
      </w:r>
      <w:r w:rsidRPr="00033C81">
        <w:rPr>
          <w:rFonts w:ascii="Arial" w:hAnsi="Arial"/>
          <w:sz w:val="20"/>
          <w:szCs w:val="20"/>
        </w:rPr>
        <w:lastRenderedPageBreak/>
        <w:t xml:space="preserve">is important not to overlook the fact that for three classes there was no improvement in the </w:t>
      </w:r>
      <w:r w:rsidR="00DA7736" w:rsidRPr="00033C81">
        <w:rPr>
          <w:rFonts w:ascii="Arial" w:hAnsi="Arial"/>
          <w:sz w:val="20"/>
          <w:szCs w:val="20"/>
        </w:rPr>
        <w:t xml:space="preserve">higher order </w:t>
      </w:r>
      <w:r w:rsidRPr="00033C81">
        <w:rPr>
          <w:rFonts w:ascii="Arial" w:hAnsi="Arial"/>
          <w:sz w:val="20"/>
          <w:szCs w:val="20"/>
        </w:rPr>
        <w:t>thinking question grades. Also</w:t>
      </w:r>
      <w:r w:rsidR="00C24012" w:rsidRPr="00033C81">
        <w:rPr>
          <w:rFonts w:ascii="Arial" w:hAnsi="Arial"/>
          <w:sz w:val="20"/>
          <w:szCs w:val="20"/>
        </w:rPr>
        <w:t>,</w:t>
      </w:r>
      <w:r w:rsidRPr="00033C81">
        <w:rPr>
          <w:rFonts w:ascii="Arial" w:hAnsi="Arial"/>
          <w:sz w:val="20"/>
          <w:szCs w:val="20"/>
        </w:rPr>
        <w:t xml:space="preserve"> the relatively high value of the standard deviations of the</w:t>
      </w:r>
      <w:r w:rsidR="009B023D" w:rsidRPr="00033C81">
        <w:rPr>
          <w:rFonts w:ascii="Arial" w:hAnsi="Arial"/>
          <w:sz w:val="20"/>
          <w:szCs w:val="20"/>
        </w:rPr>
        <w:t xml:space="preserve"> </w:t>
      </w:r>
      <w:r w:rsidRPr="00033C81">
        <w:rPr>
          <w:rFonts w:ascii="Arial" w:hAnsi="Arial"/>
          <w:sz w:val="20"/>
          <w:szCs w:val="20"/>
        </w:rPr>
        <w:t>average</w:t>
      </w:r>
      <w:r w:rsidR="00CB6089" w:rsidRPr="00033C81">
        <w:rPr>
          <w:rFonts w:ascii="Arial" w:hAnsi="Arial"/>
          <w:sz w:val="20"/>
          <w:szCs w:val="20"/>
        </w:rPr>
        <w:t xml:space="preserve"> grades</w:t>
      </w:r>
      <w:r w:rsidRPr="00033C81">
        <w:rPr>
          <w:rFonts w:ascii="Arial" w:hAnsi="Arial"/>
          <w:sz w:val="20"/>
          <w:szCs w:val="20"/>
        </w:rPr>
        <w:t xml:space="preserve"> highlights the significant differences between students. </w:t>
      </w:r>
    </w:p>
    <w:p w14:paraId="346CC59D" w14:textId="77777777" w:rsidR="00033C81" w:rsidRDefault="00033C81" w:rsidP="00033C81">
      <w:pPr>
        <w:bidi w:val="0"/>
        <w:spacing w:after="0" w:line="240" w:lineRule="auto"/>
        <w:ind w:left="84"/>
        <w:contextualSpacing/>
        <w:jc w:val="both"/>
        <w:rPr>
          <w:rFonts w:ascii="Arial" w:hAnsi="Arial"/>
          <w:sz w:val="20"/>
          <w:szCs w:val="20"/>
        </w:rPr>
      </w:pPr>
    </w:p>
    <w:p w14:paraId="18B771D6" w14:textId="15A0720E" w:rsidR="00954526" w:rsidRPr="00033C81" w:rsidRDefault="00A71FB0" w:rsidP="00033C81">
      <w:pPr>
        <w:bidi w:val="0"/>
        <w:spacing w:after="0" w:line="240" w:lineRule="auto"/>
        <w:ind w:left="84"/>
        <w:contextualSpacing/>
        <w:jc w:val="both"/>
        <w:rPr>
          <w:rFonts w:ascii="Arial" w:hAnsi="Arial"/>
          <w:color w:val="FF0000"/>
          <w:sz w:val="20"/>
          <w:szCs w:val="20"/>
          <w:rtl/>
        </w:rPr>
      </w:pPr>
      <w:r w:rsidRPr="00033C81">
        <w:rPr>
          <w:rFonts w:ascii="Arial" w:hAnsi="Arial"/>
          <w:sz w:val="20"/>
          <w:szCs w:val="20"/>
        </w:rPr>
        <w:t>Undoubtedly, a different social environment and dynamic develops in the different classes, which influences the individual's learning.  Furthermore, it can be presumed that the group activity is not effective for students that have</w:t>
      </w:r>
      <w:r w:rsidR="009B023D" w:rsidRPr="00033C81">
        <w:rPr>
          <w:rFonts w:ascii="Arial" w:hAnsi="Arial"/>
          <w:sz w:val="20"/>
          <w:szCs w:val="20"/>
          <w:rtl/>
        </w:rPr>
        <w:t xml:space="preserve"> </w:t>
      </w:r>
      <w:r w:rsidR="009B023D" w:rsidRPr="00033C81">
        <w:rPr>
          <w:rFonts w:ascii="Arial" w:hAnsi="Arial"/>
          <w:sz w:val="20"/>
          <w:szCs w:val="20"/>
        </w:rPr>
        <w:t xml:space="preserve">difficulty </w:t>
      </w:r>
      <w:r w:rsidRPr="00033C81">
        <w:rPr>
          <w:rFonts w:ascii="Arial" w:hAnsi="Arial"/>
          <w:sz w:val="20"/>
          <w:szCs w:val="20"/>
        </w:rPr>
        <w:t>cooperating or those that prefer to study alone. Students are differentiated by their learning approaches, interest</w:t>
      </w:r>
      <w:r w:rsidR="004D3E1E" w:rsidRPr="00033C81">
        <w:rPr>
          <w:rFonts w:ascii="Arial" w:hAnsi="Arial"/>
          <w:sz w:val="20"/>
          <w:szCs w:val="20"/>
        </w:rPr>
        <w:t xml:space="preserve"> </w:t>
      </w:r>
      <w:r w:rsidR="0074773E" w:rsidRPr="00033C81">
        <w:rPr>
          <w:rFonts w:ascii="Arial" w:hAnsi="Arial"/>
          <w:sz w:val="20"/>
          <w:szCs w:val="20"/>
        </w:rPr>
        <w:t xml:space="preserve">and </w:t>
      </w:r>
      <w:r w:rsidRPr="00033C81">
        <w:rPr>
          <w:rFonts w:ascii="Arial" w:hAnsi="Arial"/>
          <w:sz w:val="20"/>
          <w:szCs w:val="20"/>
        </w:rPr>
        <w:t>ability to take risks or cope with uncertainty (</w:t>
      </w:r>
      <w:proofErr w:type="spellStart"/>
      <w:r w:rsidRPr="00033C81">
        <w:rPr>
          <w:rFonts w:ascii="Arial" w:hAnsi="Arial"/>
          <w:sz w:val="20"/>
          <w:szCs w:val="20"/>
        </w:rPr>
        <w:t>Pedrosa</w:t>
      </w:r>
      <w:proofErr w:type="spellEnd"/>
      <w:r w:rsidR="00D17DF1" w:rsidRPr="00033C81">
        <w:rPr>
          <w:rFonts w:ascii="Arial" w:hAnsi="Arial"/>
          <w:sz w:val="20"/>
          <w:szCs w:val="20"/>
        </w:rPr>
        <w:t xml:space="preserve"> et al., </w:t>
      </w:r>
      <w:r w:rsidRPr="00033C81">
        <w:rPr>
          <w:rFonts w:ascii="Arial" w:hAnsi="Arial"/>
          <w:sz w:val="20"/>
          <w:szCs w:val="20"/>
        </w:rPr>
        <w:t xml:space="preserve">2003). All these may affect their flexibility to change learning strategy and to engage in tasks that they were not accustomed to, such as question-generation. Another </w:t>
      </w:r>
      <w:r w:rsidR="009B023D" w:rsidRPr="00033C81">
        <w:rPr>
          <w:rFonts w:ascii="Arial" w:hAnsi="Arial"/>
          <w:sz w:val="20"/>
          <w:szCs w:val="20"/>
        </w:rPr>
        <w:t xml:space="preserve">explanation </w:t>
      </w:r>
      <w:r w:rsidRPr="00033C81">
        <w:rPr>
          <w:rFonts w:ascii="Arial" w:hAnsi="Arial"/>
          <w:sz w:val="20"/>
          <w:szCs w:val="20"/>
        </w:rPr>
        <w:t xml:space="preserve">is that the duration of the </w:t>
      </w:r>
      <w:bookmarkStart w:id="43" w:name="OLE_LINK10"/>
      <w:bookmarkStart w:id="44" w:name="OLE_LINK11"/>
      <w:r w:rsidR="009B023D" w:rsidRPr="00033C81">
        <w:rPr>
          <w:rFonts w:ascii="Arial" w:hAnsi="Arial"/>
          <w:sz w:val="20"/>
          <w:szCs w:val="20"/>
        </w:rPr>
        <w:t>activities</w:t>
      </w:r>
      <w:bookmarkEnd w:id="43"/>
      <w:bookmarkEnd w:id="44"/>
      <w:r w:rsidR="009B023D" w:rsidRPr="00033C81">
        <w:rPr>
          <w:rFonts w:ascii="Arial" w:hAnsi="Arial"/>
          <w:sz w:val="20"/>
          <w:szCs w:val="20"/>
        </w:rPr>
        <w:t xml:space="preserve"> </w:t>
      </w:r>
      <w:r w:rsidRPr="00033C81">
        <w:rPr>
          <w:rFonts w:ascii="Arial" w:hAnsi="Arial"/>
          <w:sz w:val="20"/>
          <w:szCs w:val="20"/>
        </w:rPr>
        <w:t xml:space="preserve">(less than three hours in class and one homework assignment) </w:t>
      </w:r>
      <w:r w:rsidR="009B023D" w:rsidRPr="00033C81">
        <w:rPr>
          <w:rFonts w:ascii="Arial" w:hAnsi="Arial"/>
          <w:sz w:val="20"/>
          <w:szCs w:val="20"/>
        </w:rPr>
        <w:t xml:space="preserve">were </w:t>
      </w:r>
      <w:r w:rsidRPr="00033C81">
        <w:rPr>
          <w:rFonts w:ascii="Arial" w:hAnsi="Arial"/>
          <w:sz w:val="20"/>
          <w:szCs w:val="20"/>
        </w:rPr>
        <w:t xml:space="preserve">too short. As stated, generating questions, unlike </w:t>
      </w:r>
      <w:bookmarkStart w:id="45" w:name="OLE_LINK31"/>
      <w:bookmarkStart w:id="46" w:name="OLE_LINK32"/>
      <w:r w:rsidR="0074773E" w:rsidRPr="00033C81">
        <w:rPr>
          <w:rFonts w:ascii="Arial" w:hAnsi="Arial"/>
          <w:sz w:val="20"/>
          <w:szCs w:val="20"/>
        </w:rPr>
        <w:t>answering</w:t>
      </w:r>
      <w:bookmarkEnd w:id="45"/>
      <w:bookmarkEnd w:id="46"/>
      <w:r w:rsidR="0074773E" w:rsidRPr="00033C81">
        <w:rPr>
          <w:rFonts w:ascii="Arial" w:hAnsi="Arial"/>
          <w:sz w:val="20"/>
          <w:szCs w:val="20"/>
        </w:rPr>
        <w:t xml:space="preserve"> </w:t>
      </w:r>
      <w:r w:rsidRPr="00033C81">
        <w:rPr>
          <w:rFonts w:ascii="Arial" w:hAnsi="Arial"/>
          <w:sz w:val="20"/>
          <w:szCs w:val="20"/>
        </w:rPr>
        <w:t xml:space="preserve">questions, is a new and difficult exercise for most students and some require more time, encouragement, and </w:t>
      </w:r>
      <w:r w:rsidR="00F9649F" w:rsidRPr="00033C81">
        <w:rPr>
          <w:rFonts w:ascii="Arial" w:hAnsi="Arial"/>
          <w:sz w:val="20"/>
          <w:szCs w:val="20"/>
        </w:rPr>
        <w:t xml:space="preserve">structured </w:t>
      </w:r>
      <w:r w:rsidRPr="00033C81">
        <w:rPr>
          <w:rFonts w:ascii="Arial" w:hAnsi="Arial"/>
          <w:sz w:val="20"/>
          <w:szCs w:val="20"/>
        </w:rPr>
        <w:t>support (Chin and Brown</w:t>
      </w:r>
      <w:r w:rsidR="00D17DF1" w:rsidRPr="00033C81">
        <w:rPr>
          <w:rFonts w:ascii="Arial" w:hAnsi="Arial"/>
          <w:sz w:val="20"/>
          <w:szCs w:val="20"/>
        </w:rPr>
        <w:t>,</w:t>
      </w:r>
      <w:r w:rsidRPr="00033C81">
        <w:rPr>
          <w:rFonts w:ascii="Arial" w:hAnsi="Arial"/>
          <w:sz w:val="20"/>
          <w:szCs w:val="20"/>
        </w:rPr>
        <w:t xml:space="preserve"> 2002).</w:t>
      </w:r>
      <w:r w:rsidRPr="00033C81">
        <w:rPr>
          <w:rFonts w:ascii="Arial" w:hAnsi="Arial"/>
          <w:color w:val="FF0000"/>
          <w:sz w:val="20"/>
          <w:szCs w:val="20"/>
          <w:rtl/>
        </w:rPr>
        <w:t xml:space="preserve"> </w:t>
      </w:r>
    </w:p>
    <w:p w14:paraId="4BE5E942" w14:textId="77777777" w:rsidR="00033C81" w:rsidRDefault="00033C81" w:rsidP="00033C81">
      <w:pPr>
        <w:bidi w:val="0"/>
        <w:spacing w:after="0" w:line="240" w:lineRule="auto"/>
        <w:ind w:left="84"/>
        <w:contextualSpacing/>
        <w:jc w:val="both"/>
        <w:rPr>
          <w:rFonts w:ascii="Arial" w:hAnsi="Arial"/>
          <w:sz w:val="20"/>
          <w:szCs w:val="20"/>
        </w:rPr>
      </w:pPr>
    </w:p>
    <w:p w14:paraId="5096CB2D" w14:textId="216A54F7" w:rsidR="001A5C0A" w:rsidRPr="00033C81" w:rsidRDefault="00954526" w:rsidP="00033C81">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From an analysis of the students’ opinions </w:t>
      </w:r>
      <w:r w:rsidR="006B36C7" w:rsidRPr="00033C81">
        <w:rPr>
          <w:rFonts w:ascii="Arial" w:hAnsi="Arial"/>
          <w:sz w:val="20"/>
          <w:szCs w:val="20"/>
        </w:rPr>
        <w:t xml:space="preserve">regarding </w:t>
      </w:r>
      <w:r w:rsidRPr="00033C81">
        <w:rPr>
          <w:rFonts w:ascii="Arial" w:hAnsi="Arial"/>
          <w:sz w:val="20"/>
          <w:szCs w:val="20"/>
        </w:rPr>
        <w:t xml:space="preserve">the entire </w:t>
      </w:r>
      <w:r w:rsidR="006B36C7" w:rsidRPr="00033C81">
        <w:rPr>
          <w:rFonts w:ascii="Arial" w:hAnsi="Arial"/>
          <w:sz w:val="20"/>
          <w:szCs w:val="20"/>
        </w:rPr>
        <w:t xml:space="preserve">set of </w:t>
      </w:r>
      <w:r w:rsidR="00F9649F" w:rsidRPr="00033C81">
        <w:rPr>
          <w:rFonts w:ascii="Arial" w:hAnsi="Arial"/>
          <w:sz w:val="20"/>
          <w:szCs w:val="20"/>
        </w:rPr>
        <w:t>activities</w:t>
      </w:r>
      <w:r w:rsidRPr="00033C81">
        <w:rPr>
          <w:rFonts w:ascii="Arial" w:hAnsi="Arial"/>
          <w:sz w:val="20"/>
          <w:szCs w:val="20"/>
        </w:rPr>
        <w:t xml:space="preserve"> of </w:t>
      </w:r>
      <w:r w:rsidR="00F9649F" w:rsidRPr="00033C81">
        <w:rPr>
          <w:rFonts w:ascii="Arial" w:hAnsi="Arial"/>
          <w:sz w:val="20"/>
          <w:szCs w:val="20"/>
        </w:rPr>
        <w:t>generation</w:t>
      </w:r>
      <w:r w:rsidRPr="00033C81">
        <w:rPr>
          <w:rFonts w:ascii="Arial" w:hAnsi="Arial"/>
          <w:sz w:val="20"/>
          <w:szCs w:val="20"/>
        </w:rPr>
        <w:t xml:space="preserve">, </w:t>
      </w:r>
      <w:r w:rsidR="0074773E" w:rsidRPr="00033C81">
        <w:rPr>
          <w:rFonts w:ascii="Arial" w:hAnsi="Arial"/>
          <w:sz w:val="20"/>
          <w:szCs w:val="20"/>
        </w:rPr>
        <w:t>answering</w:t>
      </w:r>
      <w:r w:rsidRPr="00033C81">
        <w:rPr>
          <w:rFonts w:ascii="Arial" w:hAnsi="Arial"/>
          <w:sz w:val="20"/>
          <w:szCs w:val="20"/>
        </w:rPr>
        <w:t xml:space="preserve">, and peer assessment of questions, the practical aspect of the question bank’s advantage for reviewing for the </w:t>
      </w:r>
      <w:r w:rsidRPr="00033C81">
        <w:rPr>
          <w:rFonts w:ascii="Arial" w:hAnsi="Arial"/>
          <w:sz w:val="20"/>
          <w:szCs w:val="20"/>
        </w:rPr>
        <w:t>exam</w:t>
      </w:r>
      <w:r w:rsidR="00BA448F">
        <w:rPr>
          <w:rFonts w:ascii="Arial" w:hAnsi="Arial"/>
          <w:sz w:val="20"/>
          <w:szCs w:val="20"/>
        </w:rPr>
        <w:t>ination</w:t>
      </w:r>
      <w:r w:rsidRPr="00033C81">
        <w:rPr>
          <w:rFonts w:ascii="Arial" w:hAnsi="Arial"/>
          <w:sz w:val="20"/>
          <w:szCs w:val="20"/>
        </w:rPr>
        <w:t xml:space="preserve"> was the most prominent. </w:t>
      </w:r>
      <w:r w:rsidR="006717F7" w:rsidRPr="00033C81">
        <w:rPr>
          <w:rFonts w:ascii="Arial" w:hAnsi="Arial"/>
          <w:sz w:val="20"/>
          <w:szCs w:val="20"/>
        </w:rPr>
        <w:t xml:space="preserve">It is </w:t>
      </w:r>
      <w:proofErr w:type="gramStart"/>
      <w:r w:rsidR="006717F7" w:rsidRPr="00033C81">
        <w:rPr>
          <w:rFonts w:ascii="Arial" w:hAnsi="Arial"/>
          <w:sz w:val="20"/>
          <w:szCs w:val="20"/>
        </w:rPr>
        <w:t>clear</w:t>
      </w:r>
      <w:r w:rsidRPr="00033C81">
        <w:rPr>
          <w:rFonts w:ascii="Arial" w:hAnsi="Arial"/>
          <w:sz w:val="20"/>
          <w:szCs w:val="20"/>
        </w:rPr>
        <w:t>,</w:t>
      </w:r>
      <w:proofErr w:type="gramEnd"/>
      <w:r w:rsidRPr="00033C81">
        <w:rPr>
          <w:rFonts w:ascii="Arial" w:hAnsi="Arial"/>
          <w:sz w:val="20"/>
          <w:szCs w:val="20"/>
        </w:rPr>
        <w:t xml:space="preserve"> knowing that the activity would lead to building a shared review question bank was the students’ main </w:t>
      </w:r>
      <w:r w:rsidR="006D789A" w:rsidRPr="00033C81">
        <w:rPr>
          <w:rFonts w:ascii="Arial" w:hAnsi="Arial"/>
          <w:sz w:val="20"/>
          <w:szCs w:val="20"/>
        </w:rPr>
        <w:t>motivation</w:t>
      </w:r>
      <w:r w:rsidRPr="00033C81">
        <w:rPr>
          <w:rFonts w:ascii="Arial" w:hAnsi="Arial"/>
          <w:sz w:val="20"/>
          <w:szCs w:val="20"/>
        </w:rPr>
        <w:t xml:space="preserve">. It was expected that the students, who aspired to succeed </w:t>
      </w:r>
      <w:r w:rsidR="006D789A" w:rsidRPr="00033C81">
        <w:rPr>
          <w:rFonts w:ascii="Arial" w:hAnsi="Arial"/>
          <w:sz w:val="20"/>
          <w:szCs w:val="20"/>
        </w:rPr>
        <w:t>on</w:t>
      </w:r>
      <w:r w:rsidRPr="00033C81">
        <w:rPr>
          <w:rFonts w:ascii="Arial" w:hAnsi="Arial"/>
          <w:sz w:val="20"/>
          <w:szCs w:val="20"/>
        </w:rPr>
        <w:t xml:space="preserve"> the exam</w:t>
      </w:r>
      <w:r w:rsidR="00BA448F">
        <w:rPr>
          <w:rFonts w:ascii="Arial" w:hAnsi="Arial"/>
          <w:sz w:val="20"/>
          <w:szCs w:val="20"/>
        </w:rPr>
        <w:t>ination</w:t>
      </w:r>
      <w:r w:rsidRPr="00033C81">
        <w:rPr>
          <w:rFonts w:ascii="Arial" w:hAnsi="Arial"/>
          <w:sz w:val="20"/>
          <w:szCs w:val="20"/>
        </w:rPr>
        <w:t xml:space="preserve"> and were very focused on this goal, would readily engage in an activity that could potentially </w:t>
      </w:r>
      <w:r w:rsidR="006D789A" w:rsidRPr="00033C81">
        <w:rPr>
          <w:rFonts w:ascii="Arial" w:hAnsi="Arial"/>
          <w:sz w:val="20"/>
          <w:szCs w:val="20"/>
        </w:rPr>
        <w:t>lead them to</w:t>
      </w:r>
      <w:r w:rsidRPr="00033C81">
        <w:rPr>
          <w:rFonts w:ascii="Arial" w:hAnsi="Arial"/>
          <w:sz w:val="20"/>
          <w:szCs w:val="20"/>
        </w:rPr>
        <w:t xml:space="preserve"> their goal directly. A similar study was conducted on medical students </w:t>
      </w:r>
      <w:r w:rsidR="006D789A" w:rsidRPr="00033C81">
        <w:rPr>
          <w:rFonts w:ascii="Arial" w:hAnsi="Arial"/>
          <w:sz w:val="20"/>
          <w:szCs w:val="20"/>
        </w:rPr>
        <w:t>who</w:t>
      </w:r>
      <w:r w:rsidRPr="00033C81">
        <w:rPr>
          <w:rFonts w:ascii="Arial" w:hAnsi="Arial"/>
          <w:sz w:val="20"/>
          <w:szCs w:val="20"/>
        </w:rPr>
        <w:t xml:space="preserve"> worked in small groups to build a question bank while also checking and assessing their </w:t>
      </w:r>
      <w:r w:rsidR="00C24012" w:rsidRPr="00033C81">
        <w:rPr>
          <w:rFonts w:ascii="Arial" w:hAnsi="Arial"/>
          <w:sz w:val="20"/>
          <w:szCs w:val="20"/>
        </w:rPr>
        <w:t>peers’</w:t>
      </w:r>
      <w:r w:rsidRPr="00033C81">
        <w:rPr>
          <w:rFonts w:ascii="Arial" w:hAnsi="Arial"/>
          <w:sz w:val="20"/>
          <w:szCs w:val="20"/>
        </w:rPr>
        <w:t xml:space="preserve"> questions. The study showed that 91% of the students believed that the bank had significant value in reviewing for the exam</w:t>
      </w:r>
      <w:r w:rsidR="006B6D16">
        <w:rPr>
          <w:rFonts w:ascii="Arial" w:hAnsi="Arial"/>
          <w:sz w:val="20"/>
          <w:szCs w:val="20"/>
        </w:rPr>
        <w:t>ination</w:t>
      </w:r>
      <w:r w:rsidRPr="00033C81">
        <w:rPr>
          <w:rFonts w:ascii="Arial" w:hAnsi="Arial"/>
          <w:sz w:val="20"/>
          <w:szCs w:val="20"/>
        </w:rPr>
        <w:t xml:space="preserve"> and they expressed a desire to build such banks in the future as well (</w:t>
      </w:r>
      <w:proofErr w:type="spellStart"/>
      <w:r w:rsidRPr="00033C81">
        <w:rPr>
          <w:rFonts w:ascii="Arial" w:hAnsi="Arial"/>
          <w:sz w:val="20"/>
          <w:szCs w:val="20"/>
        </w:rPr>
        <w:t>Gooi</w:t>
      </w:r>
      <w:proofErr w:type="spellEnd"/>
      <w:r w:rsidRPr="00033C81">
        <w:rPr>
          <w:rFonts w:ascii="Arial" w:hAnsi="Arial"/>
          <w:sz w:val="20"/>
          <w:szCs w:val="20"/>
        </w:rPr>
        <w:t xml:space="preserve"> and </w:t>
      </w:r>
      <w:proofErr w:type="spellStart"/>
      <w:r w:rsidRPr="00033C81">
        <w:rPr>
          <w:rFonts w:ascii="Arial" w:hAnsi="Arial"/>
          <w:sz w:val="20"/>
          <w:szCs w:val="20"/>
        </w:rPr>
        <w:t>Sommerfeld</w:t>
      </w:r>
      <w:proofErr w:type="spellEnd"/>
      <w:r w:rsidR="00D17DF1" w:rsidRPr="00033C81">
        <w:rPr>
          <w:rFonts w:ascii="Arial" w:hAnsi="Arial"/>
          <w:sz w:val="20"/>
          <w:szCs w:val="20"/>
        </w:rPr>
        <w:t>,</w:t>
      </w:r>
      <w:r w:rsidRPr="00033C81">
        <w:rPr>
          <w:rFonts w:ascii="Arial" w:hAnsi="Arial"/>
          <w:sz w:val="20"/>
          <w:szCs w:val="20"/>
        </w:rPr>
        <w:t xml:space="preserve"> 2015).</w:t>
      </w:r>
      <w:r w:rsidRPr="00033C81">
        <w:rPr>
          <w:rFonts w:ascii="Arial" w:hAnsi="Arial"/>
          <w:sz w:val="20"/>
          <w:szCs w:val="20"/>
          <w:rtl/>
        </w:rPr>
        <w:t xml:space="preserve"> </w:t>
      </w:r>
    </w:p>
    <w:p w14:paraId="4E325EEB" w14:textId="77777777" w:rsidR="00033C81" w:rsidRDefault="00033C81" w:rsidP="00033C81">
      <w:pPr>
        <w:bidi w:val="0"/>
        <w:spacing w:after="0" w:line="240" w:lineRule="auto"/>
        <w:ind w:left="84"/>
        <w:contextualSpacing/>
        <w:jc w:val="both"/>
        <w:rPr>
          <w:rFonts w:ascii="Arial" w:hAnsi="Arial"/>
          <w:sz w:val="20"/>
          <w:szCs w:val="20"/>
        </w:rPr>
      </w:pPr>
    </w:p>
    <w:p w14:paraId="43FD4C2C" w14:textId="22DD4C49" w:rsidR="00CD7A1A" w:rsidRPr="00033C81" w:rsidRDefault="008D6795" w:rsidP="00033C81">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However, in another study on medical students that engaged in a group activity of question-generation, </w:t>
      </w:r>
      <w:proofErr w:type="spellStart"/>
      <w:r w:rsidRPr="00033C81">
        <w:rPr>
          <w:rFonts w:ascii="Arial" w:hAnsi="Arial"/>
          <w:sz w:val="20"/>
          <w:szCs w:val="20"/>
        </w:rPr>
        <w:t>Papinczak</w:t>
      </w:r>
      <w:proofErr w:type="spellEnd"/>
      <w:r w:rsidRPr="00033C81">
        <w:rPr>
          <w:rFonts w:ascii="Arial" w:hAnsi="Arial"/>
          <w:sz w:val="20"/>
          <w:szCs w:val="20"/>
        </w:rPr>
        <w:t xml:space="preserve"> et al</w:t>
      </w:r>
      <w:r w:rsidR="0094047A" w:rsidRPr="00033C81">
        <w:rPr>
          <w:rFonts w:ascii="Arial" w:hAnsi="Arial"/>
          <w:sz w:val="20"/>
          <w:szCs w:val="20"/>
        </w:rPr>
        <w:t>.</w:t>
      </w:r>
      <w:r w:rsidRPr="00033C81">
        <w:rPr>
          <w:rFonts w:ascii="Arial" w:hAnsi="Arial"/>
          <w:sz w:val="20"/>
          <w:szCs w:val="20"/>
        </w:rPr>
        <w:t xml:space="preserve"> (2012) showed that the question bank the students built did not contribute to in-depth learning. The students were promised that 25% of the </w:t>
      </w:r>
      <w:r w:rsidRPr="00033C81">
        <w:rPr>
          <w:rFonts w:ascii="Arial" w:hAnsi="Arial"/>
          <w:sz w:val="20"/>
          <w:szCs w:val="20"/>
        </w:rPr>
        <w:t>exam</w:t>
      </w:r>
      <w:r w:rsidR="006B6D16">
        <w:rPr>
          <w:rFonts w:ascii="Arial" w:hAnsi="Arial"/>
          <w:sz w:val="20"/>
          <w:szCs w:val="20"/>
        </w:rPr>
        <w:t>ination</w:t>
      </w:r>
      <w:r w:rsidRPr="00033C81">
        <w:rPr>
          <w:rFonts w:ascii="Arial" w:hAnsi="Arial"/>
          <w:sz w:val="20"/>
          <w:szCs w:val="20"/>
        </w:rPr>
        <w:t xml:space="preserve"> questions would be composed of the questions they would formulate and they chose mainly to memorize the questions and answers. In contrast, in the study</w:t>
      </w:r>
      <w:r w:rsidR="006B6D16">
        <w:rPr>
          <w:rFonts w:ascii="Arial" w:hAnsi="Arial"/>
          <w:sz w:val="20"/>
          <w:szCs w:val="20"/>
        </w:rPr>
        <w:t xml:space="preserve"> described here</w:t>
      </w:r>
      <w:r w:rsidRPr="00033C81">
        <w:rPr>
          <w:rFonts w:ascii="Arial" w:hAnsi="Arial"/>
          <w:sz w:val="20"/>
          <w:szCs w:val="20"/>
        </w:rPr>
        <w:t xml:space="preserve">, the students </w:t>
      </w:r>
      <w:proofErr w:type="gramStart"/>
      <w:r w:rsidRPr="00033C81">
        <w:rPr>
          <w:rFonts w:ascii="Arial" w:hAnsi="Arial"/>
          <w:sz w:val="20"/>
          <w:szCs w:val="20"/>
        </w:rPr>
        <w:t>were not promised</w:t>
      </w:r>
      <w:proofErr w:type="gramEnd"/>
      <w:r w:rsidRPr="00033C81">
        <w:rPr>
          <w:rFonts w:ascii="Arial" w:hAnsi="Arial"/>
          <w:sz w:val="20"/>
          <w:szCs w:val="20"/>
        </w:rPr>
        <w:t xml:space="preserve"> that their exam</w:t>
      </w:r>
      <w:r w:rsidR="006B6D16">
        <w:rPr>
          <w:rFonts w:ascii="Arial" w:hAnsi="Arial"/>
          <w:sz w:val="20"/>
          <w:szCs w:val="20"/>
        </w:rPr>
        <w:t>ination</w:t>
      </w:r>
      <w:r w:rsidRPr="00033C81">
        <w:rPr>
          <w:rFonts w:ascii="Arial" w:hAnsi="Arial"/>
          <w:sz w:val="20"/>
          <w:szCs w:val="20"/>
        </w:rPr>
        <w:t xml:space="preserve"> would contain questions from the bank they built, although it was stressed that some of the exam</w:t>
      </w:r>
      <w:r w:rsidR="006B6D16">
        <w:rPr>
          <w:rFonts w:ascii="Arial" w:hAnsi="Arial"/>
          <w:sz w:val="20"/>
          <w:szCs w:val="20"/>
        </w:rPr>
        <w:t>ination</w:t>
      </w:r>
      <w:r w:rsidRPr="00033C81">
        <w:rPr>
          <w:rFonts w:ascii="Arial" w:hAnsi="Arial"/>
          <w:sz w:val="20"/>
          <w:szCs w:val="20"/>
        </w:rPr>
        <w:t xml:space="preserve"> questions may be similar. Perhaps this adversely affected some of the students’ </w:t>
      </w:r>
      <w:r w:rsidRPr="00033C81">
        <w:rPr>
          <w:rFonts w:ascii="Arial" w:hAnsi="Arial"/>
          <w:sz w:val="20"/>
          <w:szCs w:val="20"/>
        </w:rPr>
        <w:t>motivation to generate questions</w:t>
      </w:r>
      <w:r w:rsidR="00113D3E" w:rsidRPr="00033C81">
        <w:rPr>
          <w:rFonts w:ascii="Arial" w:hAnsi="Arial"/>
          <w:sz w:val="20"/>
          <w:szCs w:val="20"/>
        </w:rPr>
        <w:t>,</w:t>
      </w:r>
      <w:r w:rsidRPr="00033C81">
        <w:rPr>
          <w:rFonts w:ascii="Arial" w:hAnsi="Arial"/>
          <w:sz w:val="20"/>
          <w:szCs w:val="20"/>
        </w:rPr>
        <w:t xml:space="preserve"> but it may have also prevented them from adopting superficial learning tactics.</w:t>
      </w:r>
    </w:p>
    <w:p w14:paraId="7D704452" w14:textId="77777777" w:rsidR="00033C81" w:rsidRDefault="00033C81" w:rsidP="00033C81">
      <w:pPr>
        <w:bidi w:val="0"/>
        <w:spacing w:after="0" w:line="240" w:lineRule="auto"/>
        <w:ind w:left="84"/>
        <w:contextualSpacing/>
        <w:jc w:val="both"/>
        <w:rPr>
          <w:rFonts w:ascii="Arial" w:hAnsi="Arial"/>
          <w:sz w:val="20"/>
          <w:szCs w:val="20"/>
        </w:rPr>
      </w:pPr>
      <w:bookmarkStart w:id="47" w:name="OLE_LINK77"/>
    </w:p>
    <w:p w14:paraId="6760111E" w14:textId="42285541" w:rsidR="007E1F19" w:rsidRPr="00033C81" w:rsidRDefault="0072688C" w:rsidP="00465A37">
      <w:pPr>
        <w:bidi w:val="0"/>
        <w:spacing w:after="0" w:line="240" w:lineRule="auto"/>
        <w:ind w:left="84"/>
        <w:contextualSpacing/>
        <w:jc w:val="both"/>
        <w:rPr>
          <w:rFonts w:ascii="Arial" w:hAnsi="Arial"/>
          <w:sz w:val="20"/>
          <w:szCs w:val="20"/>
          <w:rtl/>
        </w:rPr>
      </w:pPr>
      <w:r w:rsidRPr="00033C81">
        <w:rPr>
          <w:rFonts w:ascii="Arial" w:hAnsi="Arial"/>
          <w:sz w:val="20"/>
          <w:szCs w:val="20"/>
        </w:rPr>
        <w:t>The majority of students in th</w:t>
      </w:r>
      <w:r w:rsidR="006B6D16">
        <w:rPr>
          <w:rFonts w:ascii="Arial" w:hAnsi="Arial"/>
          <w:sz w:val="20"/>
          <w:szCs w:val="20"/>
        </w:rPr>
        <w:t>e</w:t>
      </w:r>
      <w:r w:rsidRPr="00033C81">
        <w:rPr>
          <w:rFonts w:ascii="Arial" w:hAnsi="Arial"/>
          <w:sz w:val="20"/>
          <w:szCs w:val="20"/>
        </w:rPr>
        <w:t xml:space="preserve"> study</w:t>
      </w:r>
      <w:r w:rsidR="006B6D16">
        <w:rPr>
          <w:rFonts w:ascii="Arial" w:hAnsi="Arial"/>
          <w:sz w:val="20"/>
          <w:szCs w:val="20"/>
        </w:rPr>
        <w:t xml:space="preserve"> described here</w:t>
      </w:r>
      <w:r w:rsidRPr="00033C81">
        <w:rPr>
          <w:rFonts w:ascii="Arial" w:hAnsi="Arial"/>
          <w:sz w:val="20"/>
          <w:szCs w:val="20"/>
        </w:rPr>
        <w:t xml:space="preserve">, who had not previously engaged in systematic question-generation, were surprised to discover how difficult the assignment was. </w:t>
      </w:r>
      <w:r w:rsidR="0040392D" w:rsidRPr="00033C81">
        <w:rPr>
          <w:rFonts w:ascii="Arial" w:hAnsi="Arial"/>
          <w:sz w:val="20"/>
          <w:szCs w:val="20"/>
        </w:rPr>
        <w:t xml:space="preserve">Some </w:t>
      </w:r>
      <w:r w:rsidRPr="00033C81">
        <w:rPr>
          <w:rFonts w:ascii="Arial" w:hAnsi="Arial"/>
          <w:sz w:val="20"/>
          <w:szCs w:val="20"/>
        </w:rPr>
        <w:t xml:space="preserve">of the students </w:t>
      </w:r>
      <w:r w:rsidR="0040392D" w:rsidRPr="00033C81">
        <w:rPr>
          <w:rFonts w:ascii="Arial" w:hAnsi="Arial"/>
          <w:sz w:val="20"/>
          <w:szCs w:val="20"/>
        </w:rPr>
        <w:t>wrote that</w:t>
      </w:r>
      <w:r w:rsidRPr="00033C81">
        <w:rPr>
          <w:rFonts w:ascii="Arial" w:hAnsi="Arial"/>
          <w:sz w:val="20"/>
          <w:szCs w:val="20"/>
        </w:rPr>
        <w:t xml:space="preserve"> the </w:t>
      </w:r>
      <w:r w:rsidR="0094047A" w:rsidRPr="00033C81">
        <w:rPr>
          <w:rFonts w:ascii="Arial" w:hAnsi="Arial"/>
          <w:sz w:val="20"/>
          <w:szCs w:val="20"/>
        </w:rPr>
        <w:t xml:space="preserve">activities </w:t>
      </w:r>
      <w:r w:rsidRPr="00033C81">
        <w:rPr>
          <w:rFonts w:ascii="Arial" w:hAnsi="Arial"/>
          <w:sz w:val="20"/>
          <w:szCs w:val="20"/>
        </w:rPr>
        <w:t xml:space="preserve">helped to improve their question-generating and assessment skills, but as </w:t>
      </w:r>
      <w:r w:rsidR="0094047A" w:rsidRPr="00033C81">
        <w:rPr>
          <w:rFonts w:ascii="Arial" w:hAnsi="Arial"/>
          <w:sz w:val="20"/>
          <w:szCs w:val="20"/>
        </w:rPr>
        <w:t xml:space="preserve">preservice </w:t>
      </w:r>
      <w:r w:rsidRPr="00033C81">
        <w:rPr>
          <w:rFonts w:ascii="Arial" w:hAnsi="Arial"/>
          <w:sz w:val="20"/>
          <w:szCs w:val="20"/>
        </w:rPr>
        <w:t>teachers they asked to continue to strengthen these skills. The students</w:t>
      </w:r>
      <w:r w:rsidR="0040392D" w:rsidRPr="00033C81">
        <w:rPr>
          <w:rFonts w:ascii="Arial" w:hAnsi="Arial"/>
          <w:sz w:val="20"/>
          <w:szCs w:val="20"/>
        </w:rPr>
        <w:t xml:space="preserve"> also</w:t>
      </w:r>
      <w:r w:rsidRPr="00033C81">
        <w:rPr>
          <w:rFonts w:ascii="Arial" w:hAnsi="Arial"/>
          <w:sz w:val="20"/>
          <w:szCs w:val="20"/>
        </w:rPr>
        <w:t xml:space="preserve"> had virtually no experience in peer</w:t>
      </w:r>
      <w:r w:rsidR="006B6D16">
        <w:rPr>
          <w:rFonts w:ascii="Arial" w:hAnsi="Arial"/>
          <w:sz w:val="20"/>
          <w:szCs w:val="20"/>
        </w:rPr>
        <w:t xml:space="preserve"> </w:t>
      </w:r>
      <w:r w:rsidRPr="00033C81">
        <w:rPr>
          <w:rFonts w:ascii="Arial" w:hAnsi="Arial"/>
          <w:sz w:val="20"/>
          <w:szCs w:val="20"/>
        </w:rPr>
        <w:t xml:space="preserve">assessment and giving feedback. The empirical evidence on the contribution of peer assessment is sizeable and indicates that it promotes critical thinking, cognitive development, and performance (Nelson and </w:t>
      </w:r>
      <w:proofErr w:type="spellStart"/>
      <w:r w:rsidRPr="00033C81">
        <w:rPr>
          <w:rFonts w:ascii="Arial" w:hAnsi="Arial"/>
          <w:sz w:val="20"/>
          <w:szCs w:val="20"/>
        </w:rPr>
        <w:t>Schunn</w:t>
      </w:r>
      <w:proofErr w:type="spellEnd"/>
      <w:r w:rsidR="00D17DF1" w:rsidRPr="00033C81">
        <w:rPr>
          <w:rFonts w:ascii="Arial" w:hAnsi="Arial"/>
          <w:sz w:val="20"/>
          <w:szCs w:val="20"/>
        </w:rPr>
        <w:t>,</w:t>
      </w:r>
      <w:r w:rsidRPr="00033C81">
        <w:rPr>
          <w:rFonts w:ascii="Arial" w:hAnsi="Arial"/>
          <w:sz w:val="20"/>
          <w:szCs w:val="20"/>
        </w:rPr>
        <w:t xml:space="preserve"> 2009; Topping</w:t>
      </w:r>
      <w:r w:rsidR="00D17DF1" w:rsidRPr="00033C81">
        <w:rPr>
          <w:rFonts w:ascii="Arial" w:hAnsi="Arial"/>
          <w:sz w:val="20"/>
          <w:szCs w:val="20"/>
        </w:rPr>
        <w:t>,</w:t>
      </w:r>
      <w:r w:rsidRPr="00033C81">
        <w:rPr>
          <w:rFonts w:ascii="Arial" w:hAnsi="Arial"/>
          <w:sz w:val="20"/>
          <w:szCs w:val="20"/>
        </w:rPr>
        <w:t xml:space="preserve"> 2010; van </w:t>
      </w:r>
      <w:proofErr w:type="spellStart"/>
      <w:r w:rsidRPr="00033C81">
        <w:rPr>
          <w:rFonts w:ascii="Arial" w:hAnsi="Arial"/>
          <w:sz w:val="20"/>
          <w:szCs w:val="20"/>
        </w:rPr>
        <w:t>Gennip</w:t>
      </w:r>
      <w:proofErr w:type="spellEnd"/>
      <w:r w:rsidR="00D17DF1" w:rsidRPr="00033C81">
        <w:rPr>
          <w:rFonts w:ascii="Arial" w:hAnsi="Arial"/>
          <w:sz w:val="20"/>
          <w:szCs w:val="20"/>
        </w:rPr>
        <w:t xml:space="preserve"> et al.,</w:t>
      </w:r>
      <w:r w:rsidRPr="00033C81">
        <w:rPr>
          <w:rFonts w:ascii="Arial" w:hAnsi="Arial"/>
          <w:sz w:val="20"/>
          <w:szCs w:val="20"/>
        </w:rPr>
        <w:t xml:space="preserve"> 2010</w:t>
      </w:r>
      <w:r w:rsidR="00465A37">
        <w:rPr>
          <w:rFonts w:ascii="Arial" w:hAnsi="Arial"/>
          <w:sz w:val="20"/>
          <w:szCs w:val="20"/>
        </w:rPr>
        <w:t>;</w:t>
      </w:r>
      <w:r w:rsidR="00465A37" w:rsidRPr="00465A37">
        <w:rPr>
          <w:rFonts w:ascii="Arial" w:hAnsi="Arial"/>
          <w:sz w:val="20"/>
          <w:szCs w:val="20"/>
        </w:rPr>
        <w:t xml:space="preserve"> </w:t>
      </w:r>
      <w:r w:rsidR="00465A37">
        <w:rPr>
          <w:rFonts w:ascii="Arial" w:hAnsi="Arial"/>
          <w:sz w:val="20"/>
          <w:szCs w:val="20"/>
        </w:rPr>
        <w:t xml:space="preserve">Mulder </w:t>
      </w:r>
      <w:r w:rsidR="00465A37">
        <w:rPr>
          <w:rFonts w:ascii="Arial" w:hAnsi="Arial"/>
          <w:sz w:val="20"/>
          <w:szCs w:val="20"/>
        </w:rPr>
        <w:t>et al., 2015</w:t>
      </w:r>
      <w:r w:rsidRPr="00033C81">
        <w:rPr>
          <w:rFonts w:ascii="Arial" w:hAnsi="Arial"/>
          <w:sz w:val="20"/>
          <w:szCs w:val="20"/>
        </w:rPr>
        <w:t xml:space="preserve">). Yu </w:t>
      </w:r>
      <w:r w:rsidR="00D17DF1" w:rsidRPr="00033C81">
        <w:rPr>
          <w:rFonts w:ascii="Arial" w:hAnsi="Arial"/>
          <w:sz w:val="20"/>
          <w:szCs w:val="20"/>
        </w:rPr>
        <w:t>and</w:t>
      </w:r>
      <w:r w:rsidRPr="00033C81">
        <w:rPr>
          <w:rFonts w:ascii="Arial" w:hAnsi="Arial"/>
          <w:sz w:val="20"/>
          <w:szCs w:val="20"/>
        </w:rPr>
        <w:t xml:space="preserve"> Wu (2016) recently showed that students that give quality feedback to their peers’ questions tend to generate higher quality questions. In addition to promoting cognitive abilities, the question generation in this study, coupled with the peer assessment, encouraged the students to reflect on the questions they composed and on their learning in general.</w:t>
      </w:r>
    </w:p>
    <w:p w14:paraId="6B7DA3A2" w14:textId="77777777" w:rsidR="007D28FD" w:rsidRPr="00F94D1E" w:rsidRDefault="007D28FD" w:rsidP="00033C81">
      <w:pPr>
        <w:bidi w:val="0"/>
        <w:spacing w:after="0" w:line="240" w:lineRule="auto"/>
        <w:ind w:left="84"/>
        <w:contextualSpacing/>
        <w:jc w:val="both"/>
        <w:rPr>
          <w:rFonts w:ascii="Arial" w:hAnsi="Arial"/>
          <w:bCs/>
          <w:i/>
          <w:iCs/>
          <w:sz w:val="20"/>
          <w:szCs w:val="20"/>
          <w:rtl/>
        </w:rPr>
      </w:pPr>
    </w:p>
    <w:p w14:paraId="3FE121B8" w14:textId="23BCA60A" w:rsidR="005839D8" w:rsidRPr="00033C81" w:rsidRDefault="00192CD8" w:rsidP="00334D4F">
      <w:pPr>
        <w:bidi w:val="0"/>
        <w:spacing w:after="0" w:line="240" w:lineRule="auto"/>
        <w:ind w:left="84"/>
        <w:contextualSpacing/>
        <w:jc w:val="both"/>
        <w:rPr>
          <w:rFonts w:ascii="Arial" w:hAnsi="Arial"/>
          <w:sz w:val="20"/>
          <w:szCs w:val="20"/>
          <w:rtl/>
        </w:rPr>
      </w:pPr>
      <w:r w:rsidRPr="00033C81">
        <w:rPr>
          <w:rFonts w:ascii="Arial" w:hAnsi="Arial"/>
          <w:sz w:val="20"/>
          <w:szCs w:val="20"/>
        </w:rPr>
        <w:t xml:space="preserve">One of </w:t>
      </w:r>
      <w:r w:rsidRPr="00033C81">
        <w:rPr>
          <w:rFonts w:ascii="Arial" w:hAnsi="Arial"/>
          <w:sz w:val="20"/>
          <w:szCs w:val="20"/>
        </w:rPr>
        <w:t xml:space="preserve">the </w:t>
      </w:r>
      <w:r w:rsidRPr="00033C81">
        <w:rPr>
          <w:rFonts w:ascii="Arial" w:hAnsi="Arial"/>
          <w:sz w:val="20"/>
          <w:szCs w:val="20"/>
        </w:rPr>
        <w:t>limitations</w:t>
      </w:r>
      <w:r w:rsidR="005C5906">
        <w:rPr>
          <w:rFonts w:ascii="Arial" w:hAnsi="Arial"/>
          <w:sz w:val="20"/>
          <w:szCs w:val="20"/>
        </w:rPr>
        <w:t xml:space="preserve"> of the study</w:t>
      </w:r>
      <w:r w:rsidRPr="00033C81">
        <w:rPr>
          <w:rFonts w:ascii="Arial" w:hAnsi="Arial"/>
          <w:sz w:val="20"/>
          <w:szCs w:val="20"/>
        </w:rPr>
        <w:t xml:space="preserve"> is that the comparison between each student’s </w:t>
      </w:r>
      <w:r w:rsidR="006B6D16">
        <w:rPr>
          <w:rFonts w:ascii="Arial" w:hAnsi="Arial"/>
          <w:sz w:val="20"/>
          <w:szCs w:val="20"/>
        </w:rPr>
        <w:t>first</w:t>
      </w:r>
      <w:r w:rsidRPr="00033C81">
        <w:rPr>
          <w:rFonts w:ascii="Arial" w:hAnsi="Arial"/>
          <w:sz w:val="20"/>
          <w:szCs w:val="20"/>
        </w:rPr>
        <w:t xml:space="preserve"> semester grade (the control</w:t>
      </w:r>
      <w:r w:rsidR="00CE3217" w:rsidRPr="00033C81">
        <w:rPr>
          <w:rFonts w:ascii="Arial" w:hAnsi="Arial"/>
          <w:sz w:val="20"/>
          <w:szCs w:val="20"/>
        </w:rPr>
        <w:t xml:space="preserve"> –</w:t>
      </w:r>
      <w:r w:rsidRPr="00033C81">
        <w:rPr>
          <w:rFonts w:ascii="Arial" w:hAnsi="Arial"/>
          <w:sz w:val="20"/>
          <w:szCs w:val="20"/>
        </w:rPr>
        <w:t xml:space="preserve"> prior to </w:t>
      </w:r>
      <w:r w:rsidR="00334D4F">
        <w:rPr>
          <w:rFonts w:ascii="Arial" w:hAnsi="Arial"/>
          <w:sz w:val="20"/>
          <w:szCs w:val="20"/>
        </w:rPr>
        <w:t>question generation</w:t>
      </w:r>
      <w:r w:rsidRPr="00033C81">
        <w:rPr>
          <w:rFonts w:ascii="Arial" w:hAnsi="Arial"/>
          <w:sz w:val="20"/>
          <w:szCs w:val="20"/>
        </w:rPr>
        <w:t xml:space="preserve">) and the </w:t>
      </w:r>
      <w:r w:rsidR="006B6D16">
        <w:rPr>
          <w:rFonts w:ascii="Arial" w:hAnsi="Arial"/>
          <w:sz w:val="20"/>
          <w:szCs w:val="20"/>
        </w:rPr>
        <w:t>second</w:t>
      </w:r>
      <w:r w:rsidRPr="00033C81">
        <w:rPr>
          <w:rFonts w:ascii="Arial" w:hAnsi="Arial"/>
          <w:sz w:val="20"/>
          <w:szCs w:val="20"/>
        </w:rPr>
        <w:t xml:space="preserve"> semester grade (the experiment </w:t>
      </w:r>
      <w:r w:rsidR="00CE3217" w:rsidRPr="00033C81">
        <w:rPr>
          <w:rFonts w:ascii="Arial" w:hAnsi="Arial"/>
          <w:sz w:val="20"/>
          <w:szCs w:val="20"/>
        </w:rPr>
        <w:t>–</w:t>
      </w:r>
      <w:r w:rsidRPr="00033C81">
        <w:rPr>
          <w:rFonts w:ascii="Arial" w:hAnsi="Arial"/>
          <w:sz w:val="20"/>
          <w:szCs w:val="20"/>
        </w:rPr>
        <w:t xml:space="preserve"> after </w:t>
      </w:r>
      <w:r w:rsidR="00334D4F">
        <w:rPr>
          <w:rFonts w:ascii="Arial" w:hAnsi="Arial"/>
          <w:sz w:val="20"/>
          <w:szCs w:val="20"/>
        </w:rPr>
        <w:t>question generation</w:t>
      </w:r>
      <w:r w:rsidRPr="00033C81">
        <w:rPr>
          <w:rFonts w:ascii="Arial" w:hAnsi="Arial"/>
          <w:sz w:val="20"/>
          <w:szCs w:val="20"/>
        </w:rPr>
        <w:t xml:space="preserve">) was conducted on different topics that were studied during each semester. </w:t>
      </w:r>
      <w:r w:rsidR="00CE3217" w:rsidRPr="00033C81">
        <w:rPr>
          <w:rFonts w:ascii="Arial" w:hAnsi="Arial"/>
          <w:sz w:val="20"/>
          <w:szCs w:val="20"/>
        </w:rPr>
        <w:t>Diverse</w:t>
      </w:r>
      <w:r w:rsidRPr="00033C81">
        <w:rPr>
          <w:rFonts w:ascii="Arial" w:hAnsi="Arial"/>
          <w:sz w:val="20"/>
          <w:szCs w:val="20"/>
        </w:rPr>
        <w:t xml:space="preserve"> topics, even </w:t>
      </w:r>
      <w:r w:rsidR="00A03CA9" w:rsidRPr="00033C81">
        <w:rPr>
          <w:rFonts w:ascii="Arial" w:hAnsi="Arial"/>
          <w:sz w:val="20"/>
          <w:szCs w:val="20"/>
        </w:rPr>
        <w:t xml:space="preserve">in </w:t>
      </w:r>
      <w:r w:rsidRPr="00033C81">
        <w:rPr>
          <w:rFonts w:ascii="Arial" w:hAnsi="Arial"/>
          <w:sz w:val="20"/>
          <w:szCs w:val="20"/>
        </w:rPr>
        <w:t>the same discipline, may affect the degree of comprehension and the ability to cope with the exam</w:t>
      </w:r>
      <w:r w:rsidR="006B6D16">
        <w:rPr>
          <w:rFonts w:ascii="Arial" w:hAnsi="Arial"/>
          <w:sz w:val="20"/>
          <w:szCs w:val="20"/>
        </w:rPr>
        <w:t>ination</w:t>
      </w:r>
      <w:r w:rsidRPr="00033C81">
        <w:rPr>
          <w:rFonts w:ascii="Arial" w:hAnsi="Arial"/>
          <w:sz w:val="20"/>
          <w:szCs w:val="20"/>
        </w:rPr>
        <w:t xml:space="preserve"> questions. </w:t>
      </w:r>
    </w:p>
    <w:p w14:paraId="3F303303" w14:textId="77777777" w:rsidR="00F94D1E" w:rsidRDefault="00F94D1E" w:rsidP="00F94D1E">
      <w:pPr>
        <w:bidi w:val="0"/>
        <w:spacing w:after="0" w:line="240" w:lineRule="auto"/>
        <w:ind w:left="84"/>
        <w:contextualSpacing/>
        <w:jc w:val="both"/>
        <w:rPr>
          <w:rFonts w:ascii="Arial" w:hAnsi="Arial"/>
          <w:sz w:val="20"/>
          <w:szCs w:val="20"/>
        </w:rPr>
      </w:pPr>
    </w:p>
    <w:p w14:paraId="491BB18D" w14:textId="1B73EC60" w:rsidR="004E33A3" w:rsidRDefault="005839D8" w:rsidP="004E33A3">
      <w:pPr>
        <w:bidi w:val="0"/>
        <w:spacing w:after="0" w:line="240" w:lineRule="auto"/>
        <w:ind w:left="84"/>
        <w:contextualSpacing/>
        <w:jc w:val="both"/>
        <w:rPr>
          <w:rFonts w:ascii="Arial" w:hAnsi="Arial"/>
          <w:bCs/>
          <w:color w:val="FF0000"/>
          <w:sz w:val="20"/>
          <w:szCs w:val="20"/>
        </w:rPr>
      </w:pPr>
      <w:r w:rsidRPr="00033C81">
        <w:rPr>
          <w:rFonts w:ascii="Arial" w:hAnsi="Arial"/>
          <w:sz w:val="20"/>
          <w:szCs w:val="20"/>
        </w:rPr>
        <w:t xml:space="preserve">Additional limitations were the relatively brief time of engaging in question-generation and the relatively small number of students that answered the open question (only 57). It </w:t>
      </w:r>
      <w:proofErr w:type="gramStart"/>
      <w:r w:rsidRPr="00033C81">
        <w:rPr>
          <w:rFonts w:ascii="Arial" w:hAnsi="Arial"/>
          <w:sz w:val="20"/>
          <w:szCs w:val="20"/>
        </w:rPr>
        <w:t>can be presumed</w:t>
      </w:r>
      <w:proofErr w:type="gramEnd"/>
      <w:r w:rsidRPr="00033C81">
        <w:rPr>
          <w:rFonts w:ascii="Arial" w:hAnsi="Arial"/>
          <w:sz w:val="20"/>
          <w:szCs w:val="20"/>
        </w:rPr>
        <w:t xml:space="preserve"> that a more prolonged and thorough engagement would have led to a more inclusive improvement in the students’ grades. </w:t>
      </w:r>
      <w:r w:rsidR="00A17B61" w:rsidRPr="00D33034">
        <w:rPr>
          <w:rFonts w:ascii="Arial" w:hAnsi="Arial"/>
          <w:bCs/>
          <w:color w:val="FF0000"/>
          <w:sz w:val="20"/>
          <w:szCs w:val="20"/>
        </w:rPr>
        <w:t xml:space="preserve">In addition, the study </w:t>
      </w:r>
      <w:proofErr w:type="gramStart"/>
      <w:r w:rsidR="00A17B61" w:rsidRPr="00D33034">
        <w:rPr>
          <w:rFonts w:ascii="Arial" w:hAnsi="Arial"/>
          <w:bCs/>
          <w:color w:val="FF0000"/>
          <w:sz w:val="20"/>
          <w:szCs w:val="20"/>
        </w:rPr>
        <w:t>was conducted</w:t>
      </w:r>
      <w:proofErr w:type="gramEnd"/>
      <w:r w:rsidR="00A17B61" w:rsidRPr="00D33034">
        <w:rPr>
          <w:rFonts w:ascii="Arial" w:hAnsi="Arial"/>
          <w:bCs/>
          <w:color w:val="FF0000"/>
          <w:sz w:val="20"/>
          <w:szCs w:val="20"/>
        </w:rPr>
        <w:t xml:space="preserve"> only with undergrads</w:t>
      </w:r>
      <w:r w:rsidR="00A17B61" w:rsidRPr="00D33034">
        <w:rPr>
          <w:rFonts w:ascii="Arial" w:hAnsi="Arial"/>
          <w:bCs/>
          <w:color w:val="FF0000"/>
          <w:sz w:val="20"/>
          <w:szCs w:val="20"/>
        </w:rPr>
        <w:t>,</w:t>
      </w:r>
      <w:r w:rsidR="00A17B61" w:rsidRPr="00D33034">
        <w:rPr>
          <w:rFonts w:ascii="Arial" w:hAnsi="Arial"/>
          <w:bCs/>
          <w:color w:val="FF0000"/>
          <w:sz w:val="20"/>
          <w:szCs w:val="20"/>
        </w:rPr>
        <w:t xml:space="preserve"> in one discipline and with only two colleges of </w:t>
      </w:r>
      <w:r w:rsidR="00296B8E" w:rsidRPr="00D33034">
        <w:rPr>
          <w:rFonts w:ascii="Arial" w:hAnsi="Arial"/>
          <w:bCs/>
          <w:color w:val="FF0000"/>
          <w:sz w:val="20"/>
          <w:szCs w:val="20"/>
        </w:rPr>
        <w:t>the same country</w:t>
      </w:r>
      <w:r w:rsidR="00A17B61" w:rsidRPr="00D33034">
        <w:rPr>
          <w:rFonts w:ascii="Arial" w:hAnsi="Arial"/>
          <w:bCs/>
          <w:color w:val="FF0000"/>
          <w:sz w:val="20"/>
          <w:szCs w:val="20"/>
        </w:rPr>
        <w:t xml:space="preserve">. </w:t>
      </w:r>
    </w:p>
    <w:p w14:paraId="67A1902A" w14:textId="77777777" w:rsidR="004E33A3" w:rsidRDefault="004E33A3" w:rsidP="004E33A3">
      <w:pPr>
        <w:bidi w:val="0"/>
        <w:spacing w:after="0" w:line="240" w:lineRule="auto"/>
        <w:ind w:left="84"/>
        <w:contextualSpacing/>
        <w:jc w:val="both"/>
        <w:rPr>
          <w:rFonts w:ascii="Arial" w:hAnsi="Arial"/>
          <w:bCs/>
          <w:color w:val="FF0000"/>
          <w:sz w:val="20"/>
          <w:szCs w:val="20"/>
        </w:rPr>
      </w:pPr>
    </w:p>
    <w:p w14:paraId="493FDABE" w14:textId="51EEE982" w:rsidR="004E33A3" w:rsidRDefault="004E33A3" w:rsidP="003E6AA0">
      <w:pPr>
        <w:bidi w:val="0"/>
        <w:spacing w:after="0" w:line="240" w:lineRule="auto"/>
        <w:ind w:left="84"/>
        <w:contextualSpacing/>
        <w:jc w:val="both"/>
        <w:rPr>
          <w:rFonts w:ascii="Arial" w:hAnsi="Arial"/>
          <w:color w:val="FF0000"/>
          <w:sz w:val="20"/>
          <w:szCs w:val="20"/>
        </w:rPr>
      </w:pPr>
      <w:r w:rsidRPr="00D33034">
        <w:rPr>
          <w:rFonts w:ascii="Arial" w:hAnsi="Arial"/>
          <w:bCs/>
          <w:color w:val="FF0000"/>
          <w:sz w:val="20"/>
          <w:szCs w:val="20"/>
        </w:rPr>
        <w:lastRenderedPageBreak/>
        <w:t xml:space="preserve">A more general limitation relates to the research tool - the </w:t>
      </w:r>
      <w:bookmarkStart w:id="48" w:name="OLE_LINK152"/>
      <w:bookmarkStart w:id="49" w:name="OLE_LINK166"/>
      <w:r w:rsidRPr="00D33034">
        <w:rPr>
          <w:rFonts w:ascii="Arial" w:hAnsi="Arial"/>
          <w:bCs/>
          <w:color w:val="FF0000"/>
          <w:sz w:val="20"/>
          <w:szCs w:val="20"/>
        </w:rPr>
        <w:t>exams</w:t>
      </w:r>
      <w:bookmarkEnd w:id="48"/>
      <w:bookmarkEnd w:id="49"/>
      <w:r>
        <w:rPr>
          <w:rFonts w:ascii="Arial" w:hAnsi="Arial"/>
          <w:bCs/>
          <w:color w:val="FF0000"/>
          <w:sz w:val="20"/>
          <w:szCs w:val="20"/>
        </w:rPr>
        <w:t>,</w:t>
      </w:r>
      <w:r w:rsidRPr="00D33034">
        <w:rPr>
          <w:rFonts w:ascii="Arial" w:hAnsi="Arial"/>
          <w:bCs/>
          <w:color w:val="FF0000"/>
          <w:sz w:val="20"/>
          <w:szCs w:val="20"/>
        </w:rPr>
        <w:t xml:space="preserve"> and to the basic question of their effectiveness as a measure of student </w:t>
      </w:r>
      <w:r w:rsidR="00010C60" w:rsidRPr="00010C60">
        <w:rPr>
          <w:rFonts w:ascii="Arial" w:hAnsi="Arial"/>
          <w:bCs/>
          <w:color w:val="FF0000"/>
          <w:sz w:val="20"/>
          <w:szCs w:val="20"/>
        </w:rPr>
        <w:t>learning gains</w:t>
      </w:r>
      <w:r w:rsidRPr="00D33034">
        <w:rPr>
          <w:rFonts w:ascii="Arial" w:hAnsi="Arial"/>
          <w:bCs/>
          <w:color w:val="FF0000"/>
          <w:sz w:val="20"/>
          <w:szCs w:val="20"/>
        </w:rPr>
        <w:t xml:space="preserve">. </w:t>
      </w:r>
      <w:r w:rsidR="00010C60">
        <w:rPr>
          <w:rFonts w:ascii="Arial" w:hAnsi="Arial"/>
          <w:bCs/>
          <w:color w:val="FF0000"/>
          <w:sz w:val="20"/>
          <w:szCs w:val="20"/>
        </w:rPr>
        <w:t>E</w:t>
      </w:r>
      <w:r w:rsidR="00010C60">
        <w:rPr>
          <w:rFonts w:ascii="Arial" w:hAnsi="Arial"/>
          <w:bCs/>
          <w:color w:val="FF0000"/>
          <w:sz w:val="20"/>
          <w:szCs w:val="20"/>
        </w:rPr>
        <w:t>xams</w:t>
      </w:r>
      <w:r w:rsidR="00010C60">
        <w:rPr>
          <w:rFonts w:ascii="Arial" w:hAnsi="Arial"/>
          <w:bCs/>
          <w:color w:val="FF0000"/>
          <w:sz w:val="20"/>
          <w:szCs w:val="20"/>
        </w:rPr>
        <w:t>,</w:t>
      </w:r>
      <w:r w:rsidR="00010C60" w:rsidRPr="00010C60">
        <w:rPr>
          <w:rFonts w:ascii="Arial" w:hAnsi="Arial"/>
          <w:bCs/>
          <w:color w:val="FF0000"/>
          <w:sz w:val="20"/>
          <w:szCs w:val="20"/>
        </w:rPr>
        <w:t xml:space="preserve"> as a way of assessment</w:t>
      </w:r>
      <w:r w:rsidR="00010C60">
        <w:rPr>
          <w:rFonts w:ascii="Arial" w:hAnsi="Arial"/>
          <w:bCs/>
          <w:color w:val="FF0000"/>
          <w:sz w:val="20"/>
          <w:szCs w:val="20"/>
        </w:rPr>
        <w:t>,</w:t>
      </w:r>
      <w:r w:rsidR="00010C60" w:rsidRPr="00010C60">
        <w:rPr>
          <w:rFonts w:ascii="Arial" w:hAnsi="Arial"/>
          <w:bCs/>
          <w:color w:val="FF0000"/>
          <w:sz w:val="20"/>
          <w:szCs w:val="20"/>
        </w:rPr>
        <w:t xml:space="preserve"> are still very common</w:t>
      </w:r>
      <w:r w:rsidR="00010C60">
        <w:rPr>
          <w:rFonts w:ascii="Arial" w:hAnsi="Arial"/>
          <w:bCs/>
          <w:color w:val="FF0000"/>
          <w:sz w:val="20"/>
          <w:szCs w:val="20"/>
        </w:rPr>
        <w:t xml:space="preserve">, </w:t>
      </w:r>
      <w:r w:rsidRPr="00D33034">
        <w:rPr>
          <w:rFonts w:ascii="Arial" w:hAnsi="Arial"/>
          <w:bCs/>
          <w:color w:val="FF0000"/>
          <w:sz w:val="20"/>
          <w:szCs w:val="20"/>
        </w:rPr>
        <w:t>and it is important to be aware of its limitations</w:t>
      </w:r>
      <w:r w:rsidR="00010C60">
        <w:rPr>
          <w:rFonts w:ascii="Arial" w:hAnsi="Arial"/>
          <w:bCs/>
          <w:color w:val="FF0000"/>
          <w:sz w:val="20"/>
          <w:szCs w:val="20"/>
        </w:rPr>
        <w:t>.</w:t>
      </w:r>
      <w:r w:rsidRPr="00D33034">
        <w:rPr>
          <w:rFonts w:ascii="Arial" w:hAnsi="Arial"/>
          <w:bCs/>
          <w:color w:val="FF0000"/>
          <w:sz w:val="20"/>
          <w:szCs w:val="20"/>
        </w:rPr>
        <w:t xml:space="preserve"> </w:t>
      </w:r>
      <w:r w:rsidR="00010C60">
        <w:rPr>
          <w:rFonts w:ascii="Arial" w:hAnsi="Arial"/>
          <w:bCs/>
          <w:color w:val="FF0000"/>
          <w:sz w:val="20"/>
          <w:szCs w:val="20"/>
        </w:rPr>
        <w:t>A</w:t>
      </w:r>
      <w:r w:rsidRPr="00D33034">
        <w:rPr>
          <w:rFonts w:ascii="Arial" w:hAnsi="Arial"/>
          <w:bCs/>
          <w:color w:val="FF0000"/>
          <w:sz w:val="20"/>
          <w:szCs w:val="20"/>
        </w:rPr>
        <w:t xml:space="preserve">s a summative </w:t>
      </w:r>
      <w:r>
        <w:rPr>
          <w:rFonts w:ascii="Arial" w:hAnsi="Arial"/>
          <w:bCs/>
          <w:color w:val="FF0000"/>
          <w:sz w:val="20"/>
          <w:szCs w:val="20"/>
        </w:rPr>
        <w:t>evaluation</w:t>
      </w:r>
      <w:r w:rsidRPr="00D33034">
        <w:rPr>
          <w:rFonts w:ascii="Arial" w:hAnsi="Arial"/>
          <w:bCs/>
          <w:color w:val="FF0000"/>
          <w:sz w:val="20"/>
          <w:szCs w:val="20"/>
        </w:rPr>
        <w:t xml:space="preserve">, in contrast to formative </w:t>
      </w:r>
      <w:bookmarkStart w:id="50" w:name="OLE_LINK149"/>
      <w:r w:rsidRPr="00D33034">
        <w:rPr>
          <w:rFonts w:ascii="Arial" w:hAnsi="Arial"/>
          <w:bCs/>
          <w:color w:val="FF0000"/>
          <w:sz w:val="20"/>
          <w:szCs w:val="20"/>
        </w:rPr>
        <w:t>evaluation</w:t>
      </w:r>
      <w:bookmarkEnd w:id="50"/>
      <w:r w:rsidR="00FC7CE8">
        <w:rPr>
          <w:rFonts w:ascii="Arial" w:hAnsi="Arial"/>
          <w:bCs/>
          <w:color w:val="FF0000"/>
          <w:sz w:val="20"/>
          <w:szCs w:val="20"/>
        </w:rPr>
        <w:t xml:space="preserve"> we </w:t>
      </w:r>
      <w:r w:rsidR="00FC7CE8" w:rsidRPr="003E6AA0">
        <w:rPr>
          <w:rFonts w:ascii="Arial" w:hAnsi="Arial"/>
          <w:bCs/>
          <w:color w:val="FF0000"/>
          <w:sz w:val="20"/>
          <w:szCs w:val="20"/>
        </w:rPr>
        <w:t xml:space="preserve">should address </w:t>
      </w:r>
      <w:r w:rsidR="00FC7CE8" w:rsidRPr="003E6AA0">
        <w:rPr>
          <w:rFonts w:ascii="Arial" w:hAnsi="Arial"/>
          <w:bCs/>
          <w:color w:val="FF0000"/>
          <w:sz w:val="20"/>
          <w:szCs w:val="20"/>
        </w:rPr>
        <w:t>the</w:t>
      </w:r>
      <w:r w:rsidR="00FC7CE8" w:rsidRPr="003E6AA0">
        <w:rPr>
          <w:rFonts w:ascii="Arial" w:hAnsi="Arial"/>
          <w:bCs/>
          <w:color w:val="FF0000"/>
          <w:sz w:val="20"/>
          <w:szCs w:val="20"/>
        </w:rPr>
        <w:t xml:space="preserve"> question</w:t>
      </w:r>
      <w:r w:rsidR="00FC7CE8" w:rsidRPr="003E6AA0">
        <w:rPr>
          <w:rFonts w:ascii="Arial" w:hAnsi="Arial"/>
          <w:bCs/>
          <w:color w:val="FF0000"/>
          <w:sz w:val="20"/>
          <w:szCs w:val="20"/>
        </w:rPr>
        <w:t xml:space="preserve"> o</w:t>
      </w:r>
      <w:bookmarkStart w:id="51" w:name="_GoBack"/>
      <w:bookmarkEnd w:id="51"/>
      <w:r w:rsidR="00FC7CE8" w:rsidRPr="003E6AA0">
        <w:rPr>
          <w:rFonts w:ascii="Arial" w:hAnsi="Arial"/>
          <w:bCs/>
          <w:color w:val="FF0000"/>
          <w:sz w:val="20"/>
          <w:szCs w:val="20"/>
        </w:rPr>
        <w:t>f how</w:t>
      </w:r>
      <w:r w:rsidR="003E6AA0" w:rsidRPr="003E6AA0">
        <w:rPr>
          <w:rFonts w:ascii="Arial" w:hAnsi="Arial"/>
          <w:bCs/>
          <w:color w:val="FF0000"/>
          <w:sz w:val="20"/>
          <w:szCs w:val="20"/>
        </w:rPr>
        <w:t xml:space="preserve"> </w:t>
      </w:r>
      <w:r w:rsidR="003E6AA0" w:rsidRPr="003E6AA0">
        <w:rPr>
          <w:rFonts w:ascii="Arial" w:hAnsi="Arial"/>
          <w:bCs/>
          <w:color w:val="FF0000"/>
          <w:sz w:val="20"/>
          <w:szCs w:val="20"/>
        </w:rPr>
        <w:t xml:space="preserve">much can </w:t>
      </w:r>
      <w:r w:rsidR="003E6AA0" w:rsidRPr="003E6AA0">
        <w:rPr>
          <w:rFonts w:ascii="Arial" w:hAnsi="Arial"/>
          <w:bCs/>
          <w:color w:val="FF0000"/>
          <w:sz w:val="20"/>
          <w:szCs w:val="20"/>
        </w:rPr>
        <w:t>we</w:t>
      </w:r>
      <w:r w:rsidR="003E6AA0" w:rsidRPr="003E6AA0">
        <w:rPr>
          <w:rFonts w:ascii="Arial" w:hAnsi="Arial"/>
          <w:bCs/>
          <w:color w:val="FF0000"/>
          <w:sz w:val="20"/>
          <w:szCs w:val="20"/>
        </w:rPr>
        <w:t xml:space="preserve"> evaluate a student's learning </w:t>
      </w:r>
      <w:r w:rsidR="003E6AA0" w:rsidRPr="003E6AA0">
        <w:rPr>
          <w:rFonts w:ascii="Arial" w:hAnsi="Arial"/>
          <w:bCs/>
          <w:color w:val="FF0000"/>
          <w:sz w:val="20"/>
          <w:szCs w:val="20"/>
        </w:rPr>
        <w:t xml:space="preserve">by </w:t>
      </w:r>
      <w:r w:rsidR="003E6AA0" w:rsidRPr="003E6AA0">
        <w:rPr>
          <w:rFonts w:ascii="Arial" w:hAnsi="Arial"/>
          <w:bCs/>
          <w:color w:val="FF0000"/>
          <w:sz w:val="20"/>
          <w:szCs w:val="20"/>
        </w:rPr>
        <w:t>using grades</w:t>
      </w:r>
      <w:r w:rsidR="003E6AA0" w:rsidRPr="003E6AA0">
        <w:rPr>
          <w:rFonts w:ascii="Arial" w:hAnsi="Arial"/>
          <w:bCs/>
          <w:color w:val="FF0000"/>
          <w:sz w:val="20"/>
          <w:szCs w:val="20"/>
        </w:rPr>
        <w:t xml:space="preserve">. </w:t>
      </w:r>
      <w:r w:rsidRPr="003E6AA0">
        <w:rPr>
          <w:rFonts w:ascii="Arial" w:hAnsi="Arial"/>
          <w:bCs/>
          <w:color w:val="FF0000"/>
          <w:sz w:val="20"/>
          <w:szCs w:val="20"/>
        </w:rPr>
        <w:t xml:space="preserve">Further research </w:t>
      </w:r>
      <w:proofErr w:type="gramStart"/>
      <w:r w:rsidR="001A5622" w:rsidRPr="003E6AA0">
        <w:rPr>
          <w:rFonts w:ascii="Arial" w:hAnsi="Arial"/>
          <w:bCs/>
          <w:color w:val="FF0000"/>
          <w:sz w:val="20"/>
          <w:szCs w:val="20"/>
        </w:rPr>
        <w:t>is needed</w:t>
      </w:r>
      <w:proofErr w:type="gramEnd"/>
      <w:r w:rsidR="001A5622" w:rsidRPr="003E6AA0">
        <w:rPr>
          <w:rFonts w:ascii="Arial" w:hAnsi="Arial"/>
          <w:bCs/>
          <w:color w:val="FF0000"/>
          <w:sz w:val="20"/>
          <w:szCs w:val="20"/>
        </w:rPr>
        <w:t xml:space="preserve"> in </w:t>
      </w:r>
      <w:r w:rsidR="00322801" w:rsidRPr="003E6AA0">
        <w:rPr>
          <w:rFonts w:ascii="Arial" w:hAnsi="Arial"/>
          <w:bCs/>
          <w:color w:val="FF0000"/>
          <w:sz w:val="20"/>
          <w:szCs w:val="20"/>
        </w:rPr>
        <w:t>d</w:t>
      </w:r>
      <w:r w:rsidR="00322801" w:rsidRPr="003E6AA0">
        <w:rPr>
          <w:rFonts w:ascii="Arial" w:hAnsi="Arial"/>
          <w:bCs/>
          <w:color w:val="FF0000"/>
          <w:sz w:val="20"/>
          <w:szCs w:val="20"/>
        </w:rPr>
        <w:t>ifferent forms of evaluation</w:t>
      </w:r>
      <w:r w:rsidR="00322801" w:rsidRPr="003E6AA0">
        <w:rPr>
          <w:rFonts w:ascii="Arial" w:hAnsi="Arial"/>
          <w:bCs/>
          <w:color w:val="FF0000"/>
          <w:sz w:val="20"/>
          <w:szCs w:val="20"/>
        </w:rPr>
        <w:t xml:space="preserve">, </w:t>
      </w:r>
      <w:r w:rsidR="001A5622" w:rsidRPr="003E6AA0">
        <w:rPr>
          <w:rFonts w:ascii="Arial" w:hAnsi="Arial"/>
          <w:bCs/>
          <w:color w:val="FF0000"/>
          <w:sz w:val="20"/>
          <w:szCs w:val="20"/>
        </w:rPr>
        <w:t>other disciplines</w:t>
      </w:r>
      <w:r w:rsidR="00322801" w:rsidRPr="003E6AA0">
        <w:rPr>
          <w:rFonts w:ascii="Arial" w:hAnsi="Arial"/>
          <w:bCs/>
          <w:color w:val="FF0000"/>
          <w:sz w:val="20"/>
          <w:szCs w:val="20"/>
        </w:rPr>
        <w:t xml:space="preserve"> and </w:t>
      </w:r>
      <w:r w:rsidR="001A5622" w:rsidRPr="003E6AA0">
        <w:rPr>
          <w:rFonts w:ascii="Arial" w:hAnsi="Arial"/>
          <w:bCs/>
          <w:color w:val="FF0000"/>
          <w:sz w:val="20"/>
          <w:szCs w:val="20"/>
        </w:rPr>
        <w:t>other types of universities</w:t>
      </w:r>
      <w:r w:rsidR="00254B09" w:rsidRPr="003E6AA0">
        <w:rPr>
          <w:rFonts w:ascii="Arial" w:hAnsi="Arial"/>
          <w:bCs/>
          <w:color w:val="FF0000"/>
          <w:sz w:val="20"/>
          <w:szCs w:val="20"/>
        </w:rPr>
        <w:t xml:space="preserve"> </w:t>
      </w:r>
      <w:r w:rsidR="00513D40" w:rsidRPr="003E6AA0">
        <w:rPr>
          <w:rFonts w:ascii="Arial" w:hAnsi="Arial"/>
          <w:bCs/>
          <w:color w:val="FF0000"/>
          <w:sz w:val="20"/>
          <w:szCs w:val="20"/>
        </w:rPr>
        <w:t>or</w:t>
      </w:r>
      <w:r w:rsidR="001A5622" w:rsidRPr="003E6AA0">
        <w:rPr>
          <w:rFonts w:ascii="Arial" w:hAnsi="Arial"/>
          <w:bCs/>
          <w:color w:val="FF0000"/>
          <w:sz w:val="20"/>
          <w:szCs w:val="20"/>
        </w:rPr>
        <w:t xml:space="preserve"> cultures</w:t>
      </w:r>
      <w:r w:rsidR="00322801" w:rsidRPr="003E6AA0">
        <w:rPr>
          <w:rFonts w:ascii="Arial" w:hAnsi="Arial"/>
          <w:bCs/>
          <w:color w:val="FF0000"/>
          <w:sz w:val="20"/>
          <w:szCs w:val="20"/>
        </w:rPr>
        <w:t>.</w:t>
      </w:r>
      <w:r w:rsidRPr="003E6AA0">
        <w:rPr>
          <w:rFonts w:ascii="Arial" w:hAnsi="Arial"/>
          <w:bCs/>
          <w:color w:val="FF0000"/>
          <w:sz w:val="20"/>
          <w:szCs w:val="20"/>
        </w:rPr>
        <w:t xml:space="preserve"> </w:t>
      </w:r>
      <w:r w:rsidRPr="003E6AA0">
        <w:rPr>
          <w:rFonts w:ascii="Arial" w:hAnsi="Arial"/>
          <w:bCs/>
          <w:color w:val="FF0000"/>
          <w:sz w:val="20"/>
          <w:szCs w:val="20"/>
        </w:rPr>
        <w:t>In other year- level, disciplines, universities</w:t>
      </w:r>
      <w:r w:rsidR="00322801" w:rsidRPr="003E6AA0">
        <w:rPr>
          <w:rFonts w:ascii="Arial" w:hAnsi="Arial"/>
          <w:bCs/>
          <w:color w:val="FF0000"/>
          <w:sz w:val="20"/>
          <w:szCs w:val="20"/>
        </w:rPr>
        <w:t>,</w:t>
      </w:r>
      <w:r w:rsidRPr="003E6AA0">
        <w:rPr>
          <w:rFonts w:ascii="Arial" w:hAnsi="Arial"/>
          <w:bCs/>
          <w:color w:val="FF0000"/>
          <w:sz w:val="20"/>
          <w:szCs w:val="20"/>
        </w:rPr>
        <w:t xml:space="preserve"> cultures</w:t>
      </w:r>
      <w:r w:rsidR="00322801" w:rsidRPr="003E6AA0">
        <w:rPr>
          <w:rFonts w:ascii="Arial" w:hAnsi="Arial"/>
          <w:bCs/>
          <w:color w:val="FF0000"/>
          <w:sz w:val="20"/>
          <w:szCs w:val="20"/>
        </w:rPr>
        <w:t xml:space="preserve"> or evaluation</w:t>
      </w:r>
      <w:r w:rsidRPr="003E6AA0">
        <w:rPr>
          <w:rFonts w:ascii="Arial" w:hAnsi="Arial"/>
          <w:bCs/>
          <w:color w:val="FF0000"/>
          <w:sz w:val="20"/>
          <w:szCs w:val="20"/>
        </w:rPr>
        <w:t>, the results might have been different</w:t>
      </w:r>
      <w:r w:rsidRPr="00D33034">
        <w:rPr>
          <w:rFonts w:ascii="Arial" w:hAnsi="Arial"/>
          <w:color w:val="FF0000"/>
          <w:sz w:val="20"/>
          <w:szCs w:val="20"/>
        </w:rPr>
        <w:t xml:space="preserve">. </w:t>
      </w:r>
    </w:p>
    <w:p w14:paraId="6ACA054D" w14:textId="77777777" w:rsidR="00010C60" w:rsidRDefault="00010C60" w:rsidP="00010C60">
      <w:pPr>
        <w:bidi w:val="0"/>
        <w:spacing w:after="0" w:line="240" w:lineRule="auto"/>
        <w:ind w:left="84"/>
        <w:contextualSpacing/>
        <w:jc w:val="both"/>
        <w:rPr>
          <w:rFonts w:ascii="Arial" w:hAnsi="Arial"/>
          <w:color w:val="FF0000"/>
          <w:sz w:val="20"/>
          <w:szCs w:val="20"/>
        </w:rPr>
      </w:pPr>
    </w:p>
    <w:bookmarkEnd w:id="47"/>
    <w:p w14:paraId="50DBFFE0" w14:textId="71A83A0F" w:rsidR="00C15DC3" w:rsidRPr="00F94D1E" w:rsidRDefault="00091CFC" w:rsidP="004D7D85">
      <w:pPr>
        <w:bidi w:val="0"/>
        <w:spacing w:after="0" w:line="240" w:lineRule="auto"/>
        <w:contextualSpacing/>
        <w:jc w:val="both"/>
        <w:rPr>
          <w:rFonts w:ascii="Arial" w:hAnsi="Arial"/>
          <w:sz w:val="20"/>
          <w:szCs w:val="20"/>
          <w:rtl/>
        </w:rPr>
      </w:pPr>
      <w:r>
        <w:rPr>
          <w:rFonts w:ascii="Arial" w:hAnsi="Arial"/>
          <w:sz w:val="20"/>
          <w:szCs w:val="20"/>
        </w:rPr>
        <w:t>In</w:t>
      </w:r>
      <w:r w:rsidR="0072005D">
        <w:rPr>
          <w:rFonts w:ascii="Arial" w:hAnsi="Arial"/>
          <w:sz w:val="20"/>
          <w:szCs w:val="20"/>
        </w:rPr>
        <w:t xml:space="preserve"> conclusions, </w:t>
      </w:r>
      <w:r w:rsidR="0072005D">
        <w:rPr>
          <w:rFonts w:ascii="Arial" w:hAnsi="Arial"/>
          <w:sz w:val="20"/>
          <w:szCs w:val="20"/>
        </w:rPr>
        <w:t>t</w:t>
      </w:r>
      <w:r w:rsidR="008D5257" w:rsidRPr="00F94D1E">
        <w:rPr>
          <w:rFonts w:ascii="Arial" w:hAnsi="Arial"/>
          <w:sz w:val="20"/>
          <w:szCs w:val="20"/>
        </w:rPr>
        <w:t>he study</w:t>
      </w:r>
      <w:r w:rsidR="006B6D16">
        <w:rPr>
          <w:rFonts w:ascii="Arial" w:hAnsi="Arial"/>
          <w:sz w:val="20"/>
          <w:szCs w:val="20"/>
        </w:rPr>
        <w:t xml:space="preserve"> described here</w:t>
      </w:r>
      <w:r w:rsidR="008D5257" w:rsidRPr="00F94D1E">
        <w:rPr>
          <w:rFonts w:ascii="Arial" w:hAnsi="Arial"/>
          <w:sz w:val="20"/>
          <w:szCs w:val="20"/>
        </w:rPr>
        <w:t xml:space="preserve"> </w:t>
      </w:r>
      <w:r w:rsidR="00CE3217" w:rsidRPr="00F94D1E">
        <w:rPr>
          <w:rFonts w:ascii="Arial" w:hAnsi="Arial"/>
          <w:sz w:val="20"/>
          <w:szCs w:val="20"/>
        </w:rPr>
        <w:t>demonstrates</w:t>
      </w:r>
      <w:r w:rsidR="008D5257" w:rsidRPr="00F94D1E">
        <w:rPr>
          <w:rFonts w:ascii="Arial" w:hAnsi="Arial"/>
          <w:sz w:val="20"/>
          <w:szCs w:val="20"/>
        </w:rPr>
        <w:t xml:space="preserve"> that even a relatively brief engagement in generating comprehension and application questions by the students improved their ability to cope with these types of questions in the same discipline. Furthermore, </w:t>
      </w:r>
      <w:r w:rsidR="004D7D85">
        <w:rPr>
          <w:rFonts w:ascii="Arial" w:hAnsi="Arial"/>
          <w:sz w:val="20"/>
          <w:szCs w:val="20"/>
        </w:rPr>
        <w:t>student question generation</w:t>
      </w:r>
      <w:r w:rsidR="008D5257" w:rsidRPr="00F94D1E">
        <w:rPr>
          <w:rFonts w:ascii="Arial" w:hAnsi="Arial"/>
          <w:sz w:val="20"/>
          <w:szCs w:val="20"/>
        </w:rPr>
        <w:t xml:space="preserve"> presents additional advantages, such as reducing test anxiety, acquiring skills in formulating questions or productive group learning. The main conclusion from these encouraging findings </w:t>
      </w:r>
      <w:proofErr w:type="gramStart"/>
      <w:r w:rsidR="008D5257" w:rsidRPr="00F94D1E">
        <w:rPr>
          <w:rFonts w:ascii="Arial" w:hAnsi="Arial"/>
          <w:sz w:val="20"/>
          <w:szCs w:val="20"/>
        </w:rPr>
        <w:t>and also</w:t>
      </w:r>
      <w:proofErr w:type="gramEnd"/>
      <w:r w:rsidR="008D5257" w:rsidRPr="00F94D1E">
        <w:rPr>
          <w:rFonts w:ascii="Arial" w:hAnsi="Arial"/>
          <w:sz w:val="20"/>
          <w:szCs w:val="20"/>
        </w:rPr>
        <w:t xml:space="preserve"> from other researchers’ findings is that </w:t>
      </w:r>
      <w:bookmarkStart w:id="52" w:name="OLE_LINK37"/>
      <w:bookmarkStart w:id="53" w:name="OLE_LINK38"/>
      <w:bookmarkStart w:id="54" w:name="OLE_LINK41"/>
      <w:r w:rsidR="004D7D85">
        <w:rPr>
          <w:rFonts w:ascii="Arial" w:hAnsi="Arial"/>
          <w:sz w:val="20"/>
          <w:szCs w:val="20"/>
        </w:rPr>
        <w:t>student question generation</w:t>
      </w:r>
      <w:r w:rsidR="008D5257" w:rsidRPr="00F94D1E">
        <w:rPr>
          <w:rFonts w:ascii="Arial" w:hAnsi="Arial"/>
          <w:sz w:val="20"/>
          <w:szCs w:val="20"/>
        </w:rPr>
        <w:t xml:space="preserve"> should be adopted as a built-in and more </w:t>
      </w:r>
      <w:r w:rsidR="00C24012" w:rsidRPr="00F94D1E">
        <w:rPr>
          <w:rFonts w:ascii="Arial" w:hAnsi="Arial"/>
          <w:sz w:val="20"/>
          <w:szCs w:val="20"/>
        </w:rPr>
        <w:t xml:space="preserve">prominent </w:t>
      </w:r>
      <w:r w:rsidR="008D5257" w:rsidRPr="00F94D1E">
        <w:rPr>
          <w:rFonts w:ascii="Arial" w:hAnsi="Arial"/>
          <w:sz w:val="20"/>
          <w:szCs w:val="20"/>
        </w:rPr>
        <w:t xml:space="preserve">activity in the curriculum. </w:t>
      </w:r>
    </w:p>
    <w:bookmarkEnd w:id="52"/>
    <w:bookmarkEnd w:id="53"/>
    <w:bookmarkEnd w:id="54"/>
    <w:p w14:paraId="4D512C5B" w14:textId="77777777" w:rsidR="00F94D1E" w:rsidRDefault="00F94D1E" w:rsidP="00F94D1E">
      <w:pPr>
        <w:bidi w:val="0"/>
        <w:spacing w:after="0" w:line="240" w:lineRule="auto"/>
        <w:jc w:val="both"/>
        <w:rPr>
          <w:rFonts w:ascii="Arial" w:hAnsi="Arial"/>
          <w:sz w:val="20"/>
          <w:szCs w:val="20"/>
        </w:rPr>
      </w:pPr>
    </w:p>
    <w:p w14:paraId="22F4158F" w14:textId="63A3A173" w:rsidR="004864AB" w:rsidRPr="00F94D1E" w:rsidRDefault="00F95F05" w:rsidP="00F94D1E">
      <w:pPr>
        <w:bidi w:val="0"/>
        <w:spacing w:after="0" w:line="240" w:lineRule="auto"/>
        <w:jc w:val="both"/>
        <w:rPr>
          <w:rFonts w:ascii="Arial" w:hAnsi="Arial"/>
          <w:sz w:val="20"/>
          <w:szCs w:val="20"/>
          <w:rtl/>
        </w:rPr>
      </w:pPr>
      <w:r w:rsidRPr="00F94D1E">
        <w:rPr>
          <w:rFonts w:ascii="Arial" w:hAnsi="Arial"/>
          <w:sz w:val="20"/>
          <w:szCs w:val="20"/>
        </w:rPr>
        <w:t xml:space="preserve">In order to encourage students to generate questions, teachers, the majority of whom were accustomed to teaching as they were taught, need to be trained accordingly. </w:t>
      </w:r>
      <w:r w:rsidRPr="00F94D1E">
        <w:rPr>
          <w:rFonts w:ascii="Arial" w:hAnsi="Arial"/>
          <w:sz w:val="20"/>
          <w:szCs w:val="20"/>
        </w:rPr>
        <w:t xml:space="preserve">Teachers </w:t>
      </w:r>
      <w:r w:rsidRPr="00F94D1E">
        <w:rPr>
          <w:rFonts w:ascii="Arial" w:hAnsi="Arial"/>
          <w:sz w:val="20"/>
          <w:szCs w:val="20"/>
        </w:rPr>
        <w:t xml:space="preserve">must challenge the students to question and </w:t>
      </w:r>
      <w:r w:rsidR="005A5A70" w:rsidRPr="00F94D1E">
        <w:rPr>
          <w:rFonts w:ascii="Arial" w:hAnsi="Arial"/>
          <w:sz w:val="20"/>
          <w:szCs w:val="20"/>
        </w:rPr>
        <w:t xml:space="preserve">can </w:t>
      </w:r>
      <w:r w:rsidRPr="00F94D1E">
        <w:rPr>
          <w:rFonts w:ascii="Arial" w:hAnsi="Arial"/>
          <w:sz w:val="20"/>
          <w:szCs w:val="20"/>
        </w:rPr>
        <w:t>stimulate their motivation in setting goals such as building a review question bank for an exam</w:t>
      </w:r>
      <w:r w:rsidR="006B6D16">
        <w:rPr>
          <w:rFonts w:ascii="Arial" w:hAnsi="Arial"/>
          <w:sz w:val="20"/>
          <w:szCs w:val="20"/>
        </w:rPr>
        <w:t>ination</w:t>
      </w:r>
      <w:r w:rsidRPr="00F94D1E">
        <w:rPr>
          <w:rFonts w:ascii="Arial" w:hAnsi="Arial"/>
          <w:sz w:val="20"/>
          <w:szCs w:val="20"/>
        </w:rPr>
        <w:t xml:space="preserve">. It is also important that the students become familiar with the taxonomy of questions. Different types of questions on various topics must be demonstrated, class time must be allocated to formulate questions and give homework that include question-generation. </w:t>
      </w:r>
    </w:p>
    <w:p w14:paraId="145BD554" w14:textId="77777777" w:rsidR="00F94D1E" w:rsidRDefault="00F94D1E" w:rsidP="00F94D1E">
      <w:pPr>
        <w:bidi w:val="0"/>
        <w:spacing w:after="0" w:line="240" w:lineRule="auto"/>
        <w:jc w:val="both"/>
        <w:rPr>
          <w:rFonts w:ascii="Arial" w:hAnsi="Arial"/>
          <w:sz w:val="20"/>
          <w:szCs w:val="20"/>
        </w:rPr>
      </w:pPr>
    </w:p>
    <w:p w14:paraId="08EBD8FB" w14:textId="177A870F" w:rsidR="00250C08" w:rsidRPr="00F94D1E" w:rsidRDefault="000D0B7E" w:rsidP="005C5906">
      <w:pPr>
        <w:bidi w:val="0"/>
        <w:spacing w:after="0" w:line="240" w:lineRule="auto"/>
        <w:jc w:val="both"/>
        <w:rPr>
          <w:rFonts w:ascii="Arial" w:hAnsi="Arial"/>
          <w:sz w:val="20"/>
          <w:szCs w:val="20"/>
          <w:rtl/>
        </w:rPr>
      </w:pPr>
      <w:r w:rsidRPr="00F94D1E">
        <w:rPr>
          <w:rFonts w:ascii="Arial" w:hAnsi="Arial"/>
          <w:sz w:val="20"/>
          <w:szCs w:val="20"/>
        </w:rPr>
        <w:t xml:space="preserve">It is recommended that the students’ engagement in formulating questions at higher thinking orders after a basic competence in the material is achieved. Some of the students in the study had difficulty formulating even simple knowledge questions, </w:t>
      </w:r>
      <w:proofErr w:type="gramStart"/>
      <w:r w:rsidRPr="00F94D1E">
        <w:rPr>
          <w:rFonts w:ascii="Arial" w:hAnsi="Arial"/>
          <w:sz w:val="20"/>
          <w:szCs w:val="20"/>
        </w:rPr>
        <w:t>all the more</w:t>
      </w:r>
      <w:proofErr w:type="gramEnd"/>
      <w:r w:rsidRPr="00F94D1E">
        <w:rPr>
          <w:rFonts w:ascii="Arial" w:hAnsi="Arial"/>
          <w:sz w:val="20"/>
          <w:szCs w:val="20"/>
        </w:rPr>
        <w:t xml:space="preserve"> so higher order thinking questions, due to inadequate mastery </w:t>
      </w:r>
      <w:r w:rsidR="00342CD4" w:rsidRPr="00F94D1E">
        <w:rPr>
          <w:rFonts w:ascii="Arial" w:hAnsi="Arial"/>
          <w:sz w:val="20"/>
          <w:szCs w:val="20"/>
        </w:rPr>
        <w:t>o</w:t>
      </w:r>
      <w:r w:rsidR="00CB6089" w:rsidRPr="00F94D1E">
        <w:rPr>
          <w:rFonts w:ascii="Arial" w:hAnsi="Arial"/>
          <w:sz w:val="20"/>
          <w:szCs w:val="20"/>
        </w:rPr>
        <w:t>f</w:t>
      </w:r>
      <w:r w:rsidR="00342CD4" w:rsidRPr="00F94D1E">
        <w:rPr>
          <w:rFonts w:ascii="Arial" w:hAnsi="Arial"/>
          <w:sz w:val="20"/>
          <w:szCs w:val="20"/>
        </w:rPr>
        <w:t xml:space="preserve"> </w:t>
      </w:r>
      <w:r w:rsidRPr="00F94D1E">
        <w:rPr>
          <w:rFonts w:ascii="Arial" w:hAnsi="Arial"/>
          <w:sz w:val="20"/>
          <w:szCs w:val="20"/>
        </w:rPr>
        <w:t xml:space="preserve">the </w:t>
      </w:r>
      <w:r w:rsidR="00342CD4" w:rsidRPr="00F94D1E">
        <w:rPr>
          <w:rFonts w:ascii="Arial" w:hAnsi="Arial"/>
          <w:sz w:val="20"/>
          <w:szCs w:val="20"/>
        </w:rPr>
        <w:t>subjects</w:t>
      </w:r>
      <w:r w:rsidRPr="00F94D1E">
        <w:rPr>
          <w:rFonts w:ascii="Arial" w:hAnsi="Arial"/>
          <w:sz w:val="20"/>
          <w:szCs w:val="20"/>
        </w:rPr>
        <w:t xml:space="preserve">. </w:t>
      </w:r>
    </w:p>
    <w:p w14:paraId="5EE07E10" w14:textId="77777777" w:rsidR="00F94D1E" w:rsidRDefault="00F94D1E" w:rsidP="00F94D1E">
      <w:pPr>
        <w:bidi w:val="0"/>
        <w:spacing w:after="0" w:line="240" w:lineRule="auto"/>
        <w:jc w:val="both"/>
        <w:rPr>
          <w:rFonts w:ascii="Arial" w:hAnsi="Arial"/>
          <w:sz w:val="20"/>
          <w:szCs w:val="20"/>
        </w:rPr>
      </w:pPr>
    </w:p>
    <w:p w14:paraId="5AEFDA57" w14:textId="40B0F713" w:rsidR="00BB52BA" w:rsidRPr="00F94D1E" w:rsidRDefault="00B21998" w:rsidP="00F94D1E">
      <w:pPr>
        <w:bidi w:val="0"/>
        <w:spacing w:after="0" w:line="240" w:lineRule="auto"/>
        <w:jc w:val="both"/>
        <w:rPr>
          <w:rFonts w:ascii="Arial" w:hAnsi="Arial"/>
          <w:sz w:val="20"/>
          <w:szCs w:val="20"/>
          <w:rtl/>
        </w:rPr>
      </w:pPr>
      <w:r w:rsidRPr="00F94D1E">
        <w:rPr>
          <w:rFonts w:ascii="Arial" w:hAnsi="Arial"/>
          <w:sz w:val="20"/>
          <w:szCs w:val="20"/>
        </w:rPr>
        <w:t xml:space="preserve">It is highly recommended that students </w:t>
      </w:r>
      <w:r w:rsidR="00C24012" w:rsidRPr="00F94D1E">
        <w:rPr>
          <w:rFonts w:ascii="Arial" w:hAnsi="Arial"/>
          <w:sz w:val="20"/>
          <w:szCs w:val="20"/>
        </w:rPr>
        <w:t xml:space="preserve">be </w:t>
      </w:r>
      <w:r w:rsidRPr="00F94D1E">
        <w:rPr>
          <w:rFonts w:ascii="Arial" w:hAnsi="Arial"/>
          <w:sz w:val="20"/>
          <w:szCs w:val="20"/>
        </w:rPr>
        <w:t>allowed to generate questions in groups and solve and assess their peers’ questions. The interaction and the cooperative learning impart significantly valuable cognitive and metacognitive advantages. Generating questions forces the students to master the material and the peer assessment stimulates reflection on the individual learning.</w:t>
      </w:r>
    </w:p>
    <w:p w14:paraId="7CA65584" w14:textId="77777777" w:rsidR="00F94D1E" w:rsidRDefault="00F94D1E" w:rsidP="00F94D1E">
      <w:pPr>
        <w:bidi w:val="0"/>
        <w:spacing w:after="0" w:line="240" w:lineRule="auto"/>
        <w:jc w:val="both"/>
        <w:rPr>
          <w:rFonts w:ascii="Arial" w:hAnsi="Arial"/>
          <w:sz w:val="20"/>
          <w:szCs w:val="20"/>
        </w:rPr>
      </w:pPr>
    </w:p>
    <w:p w14:paraId="3E982E8C" w14:textId="4DAA3103" w:rsidR="001437B3" w:rsidRPr="00F94D1E" w:rsidRDefault="00743FC9" w:rsidP="00F94D1E">
      <w:pPr>
        <w:bidi w:val="0"/>
        <w:spacing w:after="0" w:line="240" w:lineRule="auto"/>
        <w:jc w:val="both"/>
        <w:rPr>
          <w:rFonts w:ascii="Arial" w:hAnsi="Arial"/>
          <w:sz w:val="20"/>
          <w:szCs w:val="20"/>
          <w:rtl/>
        </w:rPr>
      </w:pPr>
      <w:r w:rsidRPr="00F94D1E">
        <w:rPr>
          <w:rFonts w:ascii="Arial" w:hAnsi="Arial"/>
          <w:sz w:val="20"/>
          <w:szCs w:val="20"/>
        </w:rPr>
        <w:t xml:space="preserve">Students’ ability to generate questions may serve as a means to assess higher-order thinking, as shown by Dori and </w:t>
      </w:r>
      <w:proofErr w:type="spellStart"/>
      <w:r w:rsidRPr="00F94D1E">
        <w:rPr>
          <w:rFonts w:ascii="Arial" w:hAnsi="Arial"/>
          <w:sz w:val="20"/>
          <w:szCs w:val="20"/>
        </w:rPr>
        <w:t>Herscovitz</w:t>
      </w:r>
      <w:proofErr w:type="spellEnd"/>
      <w:r w:rsidRPr="00F94D1E">
        <w:rPr>
          <w:rFonts w:ascii="Arial" w:hAnsi="Arial"/>
          <w:sz w:val="20"/>
          <w:szCs w:val="20"/>
        </w:rPr>
        <w:t xml:space="preserve"> (1999) for example, and therefore question-generation has the potential to serve as an alternative assessment tool to conventional assessment methods.</w:t>
      </w:r>
    </w:p>
    <w:p w14:paraId="142BA496" w14:textId="77777777" w:rsidR="00F94D1E" w:rsidRDefault="00F94D1E" w:rsidP="00F94D1E">
      <w:pPr>
        <w:bidi w:val="0"/>
        <w:spacing w:after="0" w:line="240" w:lineRule="auto"/>
        <w:contextualSpacing/>
        <w:jc w:val="both"/>
        <w:rPr>
          <w:rFonts w:ascii="Arial" w:hAnsi="Arial"/>
          <w:sz w:val="20"/>
          <w:szCs w:val="20"/>
        </w:rPr>
      </w:pPr>
    </w:p>
    <w:p w14:paraId="50BC7077" w14:textId="586B08F7" w:rsidR="00C86421" w:rsidRPr="00033C81" w:rsidRDefault="00FE0683" w:rsidP="004D7D85">
      <w:pPr>
        <w:bidi w:val="0"/>
        <w:spacing w:after="0" w:line="240" w:lineRule="auto"/>
        <w:contextualSpacing/>
        <w:jc w:val="both"/>
        <w:rPr>
          <w:rFonts w:ascii="Arial" w:hAnsi="Arial"/>
          <w:sz w:val="20"/>
          <w:szCs w:val="20"/>
        </w:rPr>
      </w:pPr>
      <w:r w:rsidRPr="00033C81">
        <w:rPr>
          <w:rFonts w:ascii="Arial" w:hAnsi="Arial"/>
          <w:sz w:val="20"/>
          <w:szCs w:val="20"/>
        </w:rPr>
        <w:t xml:space="preserve">In summary, </w:t>
      </w:r>
      <w:r w:rsidR="004D7D85">
        <w:rPr>
          <w:rFonts w:ascii="Arial" w:hAnsi="Arial"/>
          <w:sz w:val="20"/>
          <w:szCs w:val="20"/>
        </w:rPr>
        <w:t>student question generation</w:t>
      </w:r>
      <w:r w:rsidRPr="00033C81">
        <w:rPr>
          <w:rFonts w:ascii="Arial" w:hAnsi="Arial"/>
          <w:sz w:val="20"/>
          <w:szCs w:val="20"/>
        </w:rPr>
        <w:t xml:space="preserve"> is a constructive strategy of active learning with valuable potential. </w:t>
      </w:r>
      <w:r w:rsidRPr="00033C81">
        <w:rPr>
          <w:rFonts w:ascii="Arial" w:hAnsi="Arial"/>
          <w:sz w:val="20"/>
          <w:szCs w:val="20"/>
        </w:rPr>
        <w:t xml:space="preserve">The study </w:t>
      </w:r>
      <w:r w:rsidR="00386683">
        <w:rPr>
          <w:rFonts w:ascii="Arial" w:hAnsi="Arial"/>
          <w:sz w:val="20"/>
          <w:szCs w:val="20"/>
        </w:rPr>
        <w:t xml:space="preserve">described here </w:t>
      </w:r>
      <w:r w:rsidRPr="00033C81">
        <w:rPr>
          <w:rFonts w:ascii="Arial" w:hAnsi="Arial"/>
          <w:sz w:val="20"/>
          <w:szCs w:val="20"/>
        </w:rPr>
        <w:t>offers</w:t>
      </w:r>
      <w:r w:rsidR="00342CD4" w:rsidRPr="00033C81">
        <w:rPr>
          <w:rFonts w:ascii="Arial" w:hAnsi="Arial"/>
          <w:sz w:val="20"/>
          <w:szCs w:val="20"/>
        </w:rPr>
        <w:t xml:space="preserve"> </w:t>
      </w:r>
      <w:r w:rsidRPr="00033C81">
        <w:rPr>
          <w:rFonts w:ascii="Arial" w:hAnsi="Arial"/>
          <w:sz w:val="20"/>
          <w:szCs w:val="20"/>
        </w:rPr>
        <w:t xml:space="preserve">teachers a potential model to incorporate </w:t>
      </w:r>
      <w:r w:rsidR="004D7D85">
        <w:rPr>
          <w:rFonts w:ascii="Arial" w:hAnsi="Arial"/>
          <w:sz w:val="20"/>
          <w:szCs w:val="20"/>
        </w:rPr>
        <w:t>student question generation</w:t>
      </w:r>
      <w:r w:rsidRPr="00033C81">
        <w:rPr>
          <w:rFonts w:ascii="Arial" w:hAnsi="Arial"/>
          <w:sz w:val="20"/>
          <w:szCs w:val="20"/>
        </w:rPr>
        <w:t xml:space="preserve"> in their teaching</w:t>
      </w:r>
      <w:r w:rsidRPr="00033C81">
        <w:rPr>
          <w:rFonts w:ascii="Arial" w:hAnsi="Arial"/>
          <w:sz w:val="20"/>
          <w:szCs w:val="20"/>
        </w:rPr>
        <w:t xml:space="preserve">. The more teachers incorporate </w:t>
      </w:r>
      <w:r w:rsidR="00342CD4" w:rsidRPr="00033C81">
        <w:rPr>
          <w:rFonts w:ascii="Arial" w:hAnsi="Arial"/>
          <w:sz w:val="20"/>
          <w:szCs w:val="20"/>
        </w:rPr>
        <w:t xml:space="preserve">student </w:t>
      </w:r>
      <w:r w:rsidRPr="00033C81">
        <w:rPr>
          <w:rFonts w:ascii="Arial" w:hAnsi="Arial"/>
          <w:sz w:val="20"/>
          <w:szCs w:val="20"/>
        </w:rPr>
        <w:t>self</w:t>
      </w:r>
      <w:r w:rsidR="006F33C6" w:rsidRPr="00033C81">
        <w:rPr>
          <w:rFonts w:ascii="Arial" w:hAnsi="Arial"/>
          <w:sz w:val="20"/>
          <w:szCs w:val="20"/>
        </w:rPr>
        <w:t>-</w:t>
      </w:r>
      <w:r w:rsidRPr="00033C81">
        <w:rPr>
          <w:rFonts w:ascii="Arial" w:hAnsi="Arial"/>
          <w:sz w:val="20"/>
          <w:szCs w:val="20"/>
        </w:rPr>
        <w:t>generation and peer assessment of questions</w:t>
      </w:r>
      <w:r w:rsidR="006B36C7" w:rsidRPr="00033C81">
        <w:rPr>
          <w:rFonts w:ascii="Arial" w:hAnsi="Arial"/>
          <w:sz w:val="20"/>
          <w:szCs w:val="20"/>
        </w:rPr>
        <w:t xml:space="preserve"> into their lessons</w:t>
      </w:r>
      <w:r w:rsidRPr="00033C81">
        <w:rPr>
          <w:rFonts w:ascii="Arial" w:hAnsi="Arial"/>
          <w:sz w:val="20"/>
          <w:szCs w:val="20"/>
        </w:rPr>
        <w:t xml:space="preserve">, </w:t>
      </w:r>
      <w:r w:rsidR="006B36C7" w:rsidRPr="00033C81">
        <w:rPr>
          <w:rFonts w:ascii="Arial" w:hAnsi="Arial"/>
          <w:sz w:val="20"/>
          <w:szCs w:val="20"/>
        </w:rPr>
        <w:t>instead of</w:t>
      </w:r>
      <w:r w:rsidRPr="00033C81">
        <w:rPr>
          <w:rFonts w:ascii="Arial" w:hAnsi="Arial"/>
          <w:sz w:val="20"/>
          <w:szCs w:val="20"/>
        </w:rPr>
        <w:t xml:space="preserve"> suffic</w:t>
      </w:r>
      <w:r w:rsidR="006B36C7" w:rsidRPr="00033C81">
        <w:rPr>
          <w:rFonts w:ascii="Arial" w:hAnsi="Arial"/>
          <w:sz w:val="20"/>
          <w:szCs w:val="20"/>
        </w:rPr>
        <w:t>ing</w:t>
      </w:r>
      <w:r w:rsidRPr="00033C81">
        <w:rPr>
          <w:rFonts w:ascii="Arial" w:hAnsi="Arial"/>
          <w:sz w:val="20"/>
          <w:szCs w:val="20"/>
        </w:rPr>
        <w:t xml:space="preserve"> with answering questions, the more they will promote learning where the students are more active</w:t>
      </w:r>
      <w:r w:rsidR="00342CD4" w:rsidRPr="00033C81">
        <w:rPr>
          <w:rFonts w:ascii="Arial" w:hAnsi="Arial"/>
          <w:sz w:val="20"/>
          <w:szCs w:val="20"/>
        </w:rPr>
        <w:t xml:space="preserve"> and </w:t>
      </w:r>
      <w:r w:rsidRPr="00033C81">
        <w:rPr>
          <w:rFonts w:ascii="Arial" w:hAnsi="Arial"/>
          <w:sz w:val="20"/>
          <w:szCs w:val="20"/>
        </w:rPr>
        <w:t>involved</w:t>
      </w:r>
      <w:r w:rsidR="005B44A9" w:rsidRPr="00033C81">
        <w:rPr>
          <w:rFonts w:ascii="Arial" w:hAnsi="Arial"/>
          <w:sz w:val="20"/>
          <w:szCs w:val="20"/>
        </w:rPr>
        <w:t xml:space="preserve"> </w:t>
      </w:r>
      <w:r w:rsidR="00342CD4" w:rsidRPr="00033C81">
        <w:rPr>
          <w:rFonts w:ascii="Arial" w:hAnsi="Arial"/>
          <w:sz w:val="20"/>
          <w:szCs w:val="20"/>
        </w:rPr>
        <w:t>in</w:t>
      </w:r>
      <w:r w:rsidRPr="00033C81">
        <w:rPr>
          <w:rFonts w:ascii="Arial" w:hAnsi="Arial"/>
          <w:sz w:val="20"/>
          <w:szCs w:val="20"/>
        </w:rPr>
        <w:t xml:space="preserve"> their learning.</w:t>
      </w:r>
    </w:p>
    <w:p w14:paraId="6F3E7CC2" w14:textId="1239ACC0" w:rsidR="003110DC" w:rsidRPr="00033C81" w:rsidRDefault="003110DC" w:rsidP="00F94D1E">
      <w:pPr>
        <w:bidi w:val="0"/>
        <w:spacing w:after="0" w:line="240" w:lineRule="auto"/>
        <w:contextualSpacing/>
        <w:jc w:val="both"/>
        <w:rPr>
          <w:rFonts w:ascii="Arial" w:hAnsi="Arial"/>
          <w:sz w:val="20"/>
          <w:szCs w:val="20"/>
          <w:rtl/>
        </w:rPr>
      </w:pPr>
    </w:p>
    <w:p w14:paraId="42C0AAEA" w14:textId="77777777" w:rsidR="007C72F0" w:rsidRPr="00033C81" w:rsidRDefault="007C72F0" w:rsidP="00F94D1E">
      <w:pPr>
        <w:autoSpaceDE w:val="0"/>
        <w:autoSpaceDN w:val="0"/>
        <w:bidi w:val="0"/>
        <w:adjustRightInd w:val="0"/>
        <w:spacing w:after="0" w:line="240" w:lineRule="auto"/>
        <w:contextualSpacing/>
        <w:jc w:val="both"/>
        <w:rPr>
          <w:rFonts w:ascii="Arial" w:hAnsi="Arial"/>
          <w:sz w:val="20"/>
          <w:szCs w:val="20"/>
          <w:rtl/>
        </w:rPr>
      </w:pPr>
      <w:bookmarkStart w:id="55" w:name="OLE_LINK12"/>
      <w:bookmarkStart w:id="56" w:name="OLE_LINK15"/>
    </w:p>
    <w:p w14:paraId="2EEB6C1D" w14:textId="3A3FF5AC" w:rsidR="00521451" w:rsidRPr="00033C81" w:rsidRDefault="00521451" w:rsidP="00F94D1E">
      <w:pPr>
        <w:autoSpaceDE w:val="0"/>
        <w:autoSpaceDN w:val="0"/>
        <w:bidi w:val="0"/>
        <w:adjustRightInd w:val="0"/>
        <w:spacing w:after="0" w:line="240" w:lineRule="auto"/>
        <w:contextualSpacing/>
        <w:jc w:val="both"/>
        <w:rPr>
          <w:rFonts w:ascii="Arial" w:hAnsi="Arial"/>
          <w:b/>
          <w:bCs/>
          <w:sz w:val="20"/>
          <w:szCs w:val="20"/>
          <w:rtl/>
        </w:rPr>
      </w:pPr>
      <w:r w:rsidRPr="00033C81">
        <w:rPr>
          <w:rFonts w:ascii="Arial" w:hAnsi="Arial"/>
          <w:b/>
          <w:bCs/>
          <w:sz w:val="20"/>
          <w:szCs w:val="20"/>
        </w:rPr>
        <w:t>References</w:t>
      </w:r>
    </w:p>
    <w:p w14:paraId="189F634A" w14:textId="77777777" w:rsidR="00521451" w:rsidRPr="00033C81" w:rsidRDefault="00521451" w:rsidP="00F94D1E">
      <w:pPr>
        <w:autoSpaceDE w:val="0"/>
        <w:autoSpaceDN w:val="0"/>
        <w:bidi w:val="0"/>
        <w:adjustRightInd w:val="0"/>
        <w:spacing w:after="0" w:line="240" w:lineRule="auto"/>
        <w:contextualSpacing/>
        <w:jc w:val="both"/>
        <w:rPr>
          <w:rFonts w:ascii="Arial" w:hAnsi="Arial"/>
          <w:sz w:val="20"/>
          <w:szCs w:val="20"/>
          <w:rtl/>
        </w:rPr>
      </w:pPr>
    </w:p>
    <w:p w14:paraId="5869DE6E" w14:textId="262E2D32" w:rsidR="00034EEA" w:rsidRPr="00033C81" w:rsidRDefault="00034EEA" w:rsidP="00551E0F">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 xml:space="preserve">Anderson </w:t>
      </w:r>
      <w:proofErr w:type="gramStart"/>
      <w:r w:rsidRPr="00033C81">
        <w:rPr>
          <w:rFonts w:ascii="Arial" w:hAnsi="Arial"/>
          <w:sz w:val="20"/>
          <w:szCs w:val="20"/>
        </w:rPr>
        <w:t>LW,</w:t>
      </w:r>
      <w:proofErr w:type="gramEnd"/>
      <w:r w:rsidRPr="00033C81">
        <w:rPr>
          <w:rFonts w:ascii="Arial" w:hAnsi="Arial"/>
          <w:sz w:val="20"/>
          <w:szCs w:val="20"/>
        </w:rPr>
        <w:t xml:space="preserve"> and </w:t>
      </w:r>
      <w:proofErr w:type="spellStart"/>
      <w:r w:rsidRPr="00033C81">
        <w:rPr>
          <w:rFonts w:ascii="Arial" w:hAnsi="Arial"/>
          <w:sz w:val="20"/>
          <w:szCs w:val="20"/>
        </w:rPr>
        <w:t>Krathwohl</w:t>
      </w:r>
      <w:proofErr w:type="spellEnd"/>
      <w:r w:rsidR="006964DB" w:rsidRPr="00033C81">
        <w:rPr>
          <w:rFonts w:ascii="Arial" w:hAnsi="Arial"/>
          <w:sz w:val="20"/>
          <w:szCs w:val="20"/>
        </w:rPr>
        <w:t xml:space="preserve"> DR</w:t>
      </w:r>
      <w:r w:rsidRPr="00033C81">
        <w:rPr>
          <w:rFonts w:ascii="Arial" w:hAnsi="Arial"/>
          <w:sz w:val="20"/>
          <w:szCs w:val="20"/>
        </w:rPr>
        <w:t xml:space="preserve"> </w:t>
      </w:r>
      <w:r w:rsidR="006964DB" w:rsidRPr="00033C81">
        <w:rPr>
          <w:rFonts w:ascii="Arial" w:hAnsi="Arial"/>
          <w:sz w:val="20"/>
          <w:szCs w:val="20"/>
        </w:rPr>
        <w:t>(</w:t>
      </w:r>
      <w:r w:rsidRPr="00033C81">
        <w:rPr>
          <w:rFonts w:ascii="Arial" w:hAnsi="Arial"/>
          <w:sz w:val="20"/>
          <w:szCs w:val="20"/>
        </w:rPr>
        <w:t>2001</w:t>
      </w:r>
      <w:r w:rsidR="006964DB" w:rsidRPr="00033C81">
        <w:rPr>
          <w:rFonts w:ascii="Arial" w:hAnsi="Arial"/>
          <w:sz w:val="20"/>
          <w:szCs w:val="20"/>
        </w:rPr>
        <w:t>)</w:t>
      </w:r>
      <w:r w:rsidRPr="00033C81">
        <w:rPr>
          <w:rFonts w:ascii="Arial" w:hAnsi="Arial"/>
          <w:sz w:val="20"/>
          <w:szCs w:val="20"/>
        </w:rPr>
        <w:t xml:space="preserve"> </w:t>
      </w:r>
      <w:r w:rsidRPr="00033C81">
        <w:rPr>
          <w:rFonts w:ascii="Arial" w:hAnsi="Arial"/>
          <w:i/>
          <w:iCs/>
          <w:sz w:val="20"/>
          <w:szCs w:val="20"/>
        </w:rPr>
        <w:t xml:space="preserve">A </w:t>
      </w:r>
      <w:r w:rsidR="00386683">
        <w:rPr>
          <w:rFonts w:ascii="Arial" w:hAnsi="Arial"/>
          <w:i/>
          <w:iCs/>
          <w:sz w:val="20"/>
          <w:szCs w:val="20"/>
        </w:rPr>
        <w:t>T</w:t>
      </w:r>
      <w:r w:rsidRPr="00033C81">
        <w:rPr>
          <w:rFonts w:ascii="Arial" w:hAnsi="Arial"/>
          <w:i/>
          <w:iCs/>
          <w:sz w:val="20"/>
          <w:szCs w:val="20"/>
        </w:rPr>
        <w:t xml:space="preserve">axonomy for </w:t>
      </w:r>
      <w:r w:rsidR="00386683">
        <w:rPr>
          <w:rFonts w:ascii="Arial" w:hAnsi="Arial"/>
          <w:i/>
          <w:iCs/>
          <w:sz w:val="20"/>
          <w:szCs w:val="20"/>
        </w:rPr>
        <w:t>L</w:t>
      </w:r>
      <w:r w:rsidRPr="00033C81">
        <w:rPr>
          <w:rFonts w:ascii="Arial" w:hAnsi="Arial"/>
          <w:i/>
          <w:iCs/>
          <w:sz w:val="20"/>
          <w:szCs w:val="20"/>
        </w:rPr>
        <w:t xml:space="preserve">earning, </w:t>
      </w:r>
      <w:r w:rsidR="00386683">
        <w:rPr>
          <w:rFonts w:ascii="Arial" w:hAnsi="Arial"/>
          <w:i/>
          <w:iCs/>
          <w:sz w:val="20"/>
          <w:szCs w:val="20"/>
        </w:rPr>
        <w:t>T</w:t>
      </w:r>
      <w:r w:rsidRPr="00033C81">
        <w:rPr>
          <w:rFonts w:ascii="Arial" w:hAnsi="Arial"/>
          <w:i/>
          <w:iCs/>
          <w:sz w:val="20"/>
          <w:szCs w:val="20"/>
        </w:rPr>
        <w:t xml:space="preserve">eaching, and </w:t>
      </w:r>
      <w:r w:rsidR="00386683">
        <w:rPr>
          <w:rFonts w:ascii="Arial" w:hAnsi="Arial"/>
          <w:i/>
          <w:iCs/>
          <w:sz w:val="20"/>
          <w:szCs w:val="20"/>
        </w:rPr>
        <w:t>A</w:t>
      </w:r>
      <w:r w:rsidRPr="00033C81">
        <w:rPr>
          <w:rFonts w:ascii="Arial" w:hAnsi="Arial"/>
          <w:i/>
          <w:iCs/>
          <w:sz w:val="20"/>
          <w:szCs w:val="20"/>
        </w:rPr>
        <w:t xml:space="preserve">ssessing: A </w:t>
      </w:r>
      <w:r w:rsidR="00386683">
        <w:rPr>
          <w:rFonts w:ascii="Arial" w:hAnsi="Arial"/>
          <w:i/>
          <w:iCs/>
          <w:sz w:val="20"/>
          <w:szCs w:val="20"/>
        </w:rPr>
        <w:t>R</w:t>
      </w:r>
      <w:r w:rsidRPr="00033C81">
        <w:rPr>
          <w:rFonts w:ascii="Arial" w:hAnsi="Arial"/>
          <w:i/>
          <w:iCs/>
          <w:sz w:val="20"/>
          <w:szCs w:val="20"/>
        </w:rPr>
        <w:t xml:space="preserve">evision of Bloom’s </w:t>
      </w:r>
      <w:r w:rsidR="00386683">
        <w:rPr>
          <w:rFonts w:ascii="Arial" w:hAnsi="Arial"/>
          <w:i/>
          <w:iCs/>
          <w:sz w:val="20"/>
          <w:szCs w:val="20"/>
        </w:rPr>
        <w:t>T</w:t>
      </w:r>
      <w:r w:rsidRPr="00033C81">
        <w:rPr>
          <w:rFonts w:ascii="Arial" w:hAnsi="Arial"/>
          <w:i/>
          <w:iCs/>
          <w:sz w:val="20"/>
          <w:szCs w:val="20"/>
        </w:rPr>
        <w:t xml:space="preserve">axonomy of </w:t>
      </w:r>
      <w:r w:rsidR="00386683">
        <w:rPr>
          <w:rFonts w:ascii="Arial" w:hAnsi="Arial"/>
          <w:i/>
          <w:iCs/>
          <w:sz w:val="20"/>
          <w:szCs w:val="20"/>
        </w:rPr>
        <w:t>E</w:t>
      </w:r>
      <w:r w:rsidRPr="00033C81">
        <w:rPr>
          <w:rFonts w:ascii="Arial" w:hAnsi="Arial"/>
          <w:i/>
          <w:iCs/>
          <w:sz w:val="20"/>
          <w:szCs w:val="20"/>
        </w:rPr>
        <w:t xml:space="preserve">ducational </w:t>
      </w:r>
      <w:r w:rsidR="00386683">
        <w:rPr>
          <w:rFonts w:ascii="Arial" w:hAnsi="Arial"/>
          <w:i/>
          <w:iCs/>
          <w:sz w:val="20"/>
          <w:szCs w:val="20"/>
        </w:rPr>
        <w:t>O</w:t>
      </w:r>
      <w:r w:rsidRPr="00033C81">
        <w:rPr>
          <w:rFonts w:ascii="Arial" w:hAnsi="Arial"/>
          <w:i/>
          <w:iCs/>
          <w:sz w:val="20"/>
          <w:szCs w:val="20"/>
        </w:rPr>
        <w:t>bjectives</w:t>
      </w:r>
      <w:r w:rsidRPr="00033C81">
        <w:rPr>
          <w:rFonts w:ascii="Arial" w:hAnsi="Arial"/>
          <w:sz w:val="20"/>
          <w:szCs w:val="20"/>
        </w:rPr>
        <w:t>. New York: Longman</w:t>
      </w:r>
      <w:r w:rsidR="006964DB" w:rsidRPr="00033C81">
        <w:rPr>
          <w:rFonts w:ascii="Arial" w:hAnsi="Arial"/>
          <w:sz w:val="20"/>
          <w:szCs w:val="20"/>
        </w:rPr>
        <w:t>.</w:t>
      </w:r>
    </w:p>
    <w:p w14:paraId="06E98877" w14:textId="55E896B8" w:rsidR="00B436EC" w:rsidRPr="00033C81" w:rsidRDefault="00B436EC" w:rsidP="00551E0F">
      <w:pPr>
        <w:autoSpaceDE w:val="0"/>
        <w:autoSpaceDN w:val="0"/>
        <w:bidi w:val="0"/>
        <w:adjustRightInd w:val="0"/>
        <w:spacing w:after="0" w:line="240" w:lineRule="auto"/>
        <w:contextualSpacing/>
        <w:jc w:val="both"/>
        <w:rPr>
          <w:rFonts w:ascii="Arial" w:hAnsi="Arial"/>
          <w:sz w:val="20"/>
          <w:szCs w:val="20"/>
        </w:rPr>
      </w:pPr>
      <w:proofErr w:type="spellStart"/>
      <w:r w:rsidRPr="00033C81">
        <w:rPr>
          <w:rFonts w:ascii="Arial" w:hAnsi="Arial"/>
          <w:sz w:val="20"/>
          <w:szCs w:val="20"/>
        </w:rPr>
        <w:t>Baerheim</w:t>
      </w:r>
      <w:proofErr w:type="spellEnd"/>
      <w:r w:rsidRPr="00033C81">
        <w:rPr>
          <w:rFonts w:ascii="Arial" w:hAnsi="Arial"/>
          <w:sz w:val="20"/>
          <w:szCs w:val="20"/>
        </w:rPr>
        <w:t xml:space="preserve"> A and </w:t>
      </w:r>
      <w:proofErr w:type="spellStart"/>
      <w:r w:rsidRPr="00033C81">
        <w:rPr>
          <w:rFonts w:ascii="Arial" w:hAnsi="Arial"/>
          <w:sz w:val="20"/>
          <w:szCs w:val="20"/>
        </w:rPr>
        <w:t>Meland</w:t>
      </w:r>
      <w:proofErr w:type="spellEnd"/>
      <w:r w:rsidR="006964DB" w:rsidRPr="00033C81">
        <w:rPr>
          <w:rFonts w:ascii="Arial" w:hAnsi="Arial"/>
          <w:sz w:val="20"/>
          <w:szCs w:val="20"/>
        </w:rPr>
        <w:t xml:space="preserve"> E</w:t>
      </w:r>
      <w:r w:rsidRPr="00033C81">
        <w:rPr>
          <w:rFonts w:ascii="Arial" w:hAnsi="Arial"/>
          <w:sz w:val="20"/>
          <w:szCs w:val="20"/>
        </w:rPr>
        <w:t xml:space="preserve"> </w:t>
      </w:r>
      <w:r w:rsidR="006964DB" w:rsidRPr="00033C81">
        <w:rPr>
          <w:rFonts w:ascii="Arial" w:hAnsi="Arial"/>
          <w:sz w:val="20"/>
          <w:szCs w:val="20"/>
        </w:rPr>
        <w:t>(</w:t>
      </w:r>
      <w:r w:rsidRPr="00033C81">
        <w:rPr>
          <w:rFonts w:ascii="Arial" w:hAnsi="Arial"/>
          <w:sz w:val="20"/>
          <w:szCs w:val="20"/>
        </w:rPr>
        <w:t>2003</w:t>
      </w:r>
      <w:bookmarkEnd w:id="55"/>
      <w:bookmarkEnd w:id="56"/>
      <w:r w:rsidR="006964DB" w:rsidRPr="00033C81">
        <w:rPr>
          <w:rFonts w:ascii="Arial" w:hAnsi="Arial"/>
          <w:sz w:val="20"/>
          <w:szCs w:val="20"/>
        </w:rPr>
        <w:t>)</w:t>
      </w:r>
      <w:r w:rsidRPr="00033C81">
        <w:rPr>
          <w:rFonts w:ascii="Arial" w:hAnsi="Arial"/>
          <w:sz w:val="20"/>
          <w:szCs w:val="20"/>
        </w:rPr>
        <w:t xml:space="preserve"> Medical students proposing questions for their own written final examination: Evaluation of an educational project. </w:t>
      </w:r>
      <w:r w:rsidRPr="00033C81">
        <w:rPr>
          <w:rFonts w:ascii="Arial" w:hAnsi="Arial"/>
          <w:i/>
          <w:iCs/>
          <w:sz w:val="20"/>
          <w:szCs w:val="20"/>
        </w:rPr>
        <w:t xml:space="preserve">Medical Education </w:t>
      </w:r>
      <w:r w:rsidR="00F94D1E">
        <w:rPr>
          <w:rFonts w:ascii="Arial" w:hAnsi="Arial"/>
          <w:sz w:val="20"/>
          <w:szCs w:val="20"/>
        </w:rPr>
        <w:t>37 (8): 734–738.</w:t>
      </w:r>
    </w:p>
    <w:p w14:paraId="4824F5CD" w14:textId="153F0FBF" w:rsidR="00B436EC" w:rsidRPr="00033C81" w:rsidRDefault="00B436EC" w:rsidP="00551E0F">
      <w:pPr>
        <w:autoSpaceDE w:val="0"/>
        <w:autoSpaceDN w:val="0"/>
        <w:bidi w:val="0"/>
        <w:adjustRightInd w:val="0"/>
        <w:spacing w:after="0" w:line="240" w:lineRule="auto"/>
        <w:contextualSpacing/>
        <w:jc w:val="both"/>
        <w:rPr>
          <w:rFonts w:ascii="Arial" w:hAnsi="Arial"/>
          <w:sz w:val="20"/>
          <w:szCs w:val="20"/>
        </w:rPr>
      </w:pPr>
      <w:bookmarkStart w:id="57" w:name="OLE_LINK125"/>
      <w:bookmarkStart w:id="58" w:name="OLE_LINK124"/>
      <w:proofErr w:type="spellStart"/>
      <w:r w:rsidRPr="00033C81">
        <w:rPr>
          <w:rFonts w:ascii="Arial" w:hAnsi="Arial"/>
          <w:sz w:val="20"/>
          <w:szCs w:val="20"/>
        </w:rPr>
        <w:t>Biddulph</w:t>
      </w:r>
      <w:bookmarkEnd w:id="57"/>
      <w:bookmarkEnd w:id="58"/>
      <w:proofErr w:type="spellEnd"/>
      <w:r w:rsidRPr="00033C81">
        <w:rPr>
          <w:rFonts w:ascii="Arial" w:hAnsi="Arial"/>
          <w:sz w:val="20"/>
          <w:szCs w:val="20"/>
        </w:rPr>
        <w:t xml:space="preserve"> F</w:t>
      </w:r>
      <w:r w:rsidR="006964DB" w:rsidRPr="00033C81">
        <w:rPr>
          <w:rFonts w:ascii="Arial" w:hAnsi="Arial"/>
          <w:sz w:val="20"/>
          <w:szCs w:val="20"/>
        </w:rPr>
        <w:t>,</w:t>
      </w:r>
      <w:r w:rsidRPr="00033C81">
        <w:rPr>
          <w:rFonts w:ascii="Arial" w:hAnsi="Arial"/>
          <w:sz w:val="20"/>
          <w:szCs w:val="20"/>
        </w:rPr>
        <w:t xml:space="preserve"> Symington</w:t>
      </w:r>
      <w:r w:rsidR="006964DB" w:rsidRPr="00033C81">
        <w:rPr>
          <w:rFonts w:ascii="Arial" w:hAnsi="Arial"/>
          <w:sz w:val="20"/>
          <w:szCs w:val="20"/>
        </w:rPr>
        <w:t xml:space="preserve"> D</w:t>
      </w:r>
      <w:r w:rsidRPr="00033C81">
        <w:rPr>
          <w:rFonts w:ascii="Arial" w:hAnsi="Arial"/>
          <w:sz w:val="20"/>
          <w:szCs w:val="20"/>
        </w:rPr>
        <w:t xml:space="preserve"> and Osborne</w:t>
      </w:r>
      <w:r w:rsidR="006964DB" w:rsidRPr="00033C81">
        <w:rPr>
          <w:rFonts w:ascii="Arial" w:hAnsi="Arial"/>
          <w:sz w:val="20"/>
          <w:szCs w:val="20"/>
        </w:rPr>
        <w:t xml:space="preserve"> R</w:t>
      </w:r>
      <w:r w:rsidRPr="00033C81">
        <w:rPr>
          <w:rFonts w:ascii="Arial" w:hAnsi="Arial"/>
          <w:sz w:val="20"/>
          <w:szCs w:val="20"/>
        </w:rPr>
        <w:t xml:space="preserve"> </w:t>
      </w:r>
      <w:r w:rsidR="006964DB" w:rsidRPr="00033C81">
        <w:rPr>
          <w:rFonts w:ascii="Arial" w:hAnsi="Arial"/>
          <w:sz w:val="20"/>
          <w:szCs w:val="20"/>
        </w:rPr>
        <w:t>(</w:t>
      </w:r>
      <w:r w:rsidRPr="00033C81">
        <w:rPr>
          <w:rFonts w:ascii="Arial" w:hAnsi="Arial"/>
          <w:sz w:val="20"/>
          <w:szCs w:val="20"/>
        </w:rPr>
        <w:t>1986</w:t>
      </w:r>
      <w:r w:rsidR="006964DB" w:rsidRPr="00033C81">
        <w:rPr>
          <w:rFonts w:ascii="Arial" w:hAnsi="Arial"/>
          <w:sz w:val="20"/>
          <w:szCs w:val="20"/>
        </w:rPr>
        <w:t>)</w:t>
      </w:r>
      <w:r w:rsidRPr="00033C81">
        <w:rPr>
          <w:rFonts w:ascii="Arial" w:hAnsi="Arial"/>
          <w:sz w:val="20"/>
          <w:szCs w:val="20"/>
        </w:rPr>
        <w:t xml:space="preserve"> </w:t>
      </w:r>
      <w:proofErr w:type="gramStart"/>
      <w:r w:rsidRPr="00033C81">
        <w:rPr>
          <w:rFonts w:ascii="Arial" w:hAnsi="Arial"/>
          <w:sz w:val="20"/>
          <w:szCs w:val="20"/>
        </w:rPr>
        <w:t>The</w:t>
      </w:r>
      <w:proofErr w:type="gramEnd"/>
      <w:r w:rsidRPr="00033C81">
        <w:rPr>
          <w:rFonts w:ascii="Arial" w:hAnsi="Arial"/>
          <w:sz w:val="20"/>
          <w:szCs w:val="20"/>
        </w:rPr>
        <w:t xml:space="preserve"> place of children’s questions in primary science education. </w:t>
      </w:r>
      <w:r w:rsidRPr="00033C81">
        <w:rPr>
          <w:rFonts w:ascii="Arial" w:hAnsi="Arial"/>
          <w:i/>
          <w:iCs/>
          <w:sz w:val="20"/>
          <w:szCs w:val="20"/>
        </w:rPr>
        <w:t>Research in Science and Technological Education</w:t>
      </w:r>
      <w:r w:rsidRPr="00033C81">
        <w:rPr>
          <w:rFonts w:ascii="Arial" w:hAnsi="Arial"/>
          <w:sz w:val="20"/>
          <w:szCs w:val="20"/>
        </w:rPr>
        <w:t xml:space="preserve"> (4): 77–88.</w:t>
      </w:r>
    </w:p>
    <w:p w14:paraId="2B4A4C8E" w14:textId="4886E8A4" w:rsidR="00B436EC" w:rsidRPr="00033C81" w:rsidRDefault="006A4C2A"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 xml:space="preserve">Bloom BS, </w:t>
      </w:r>
      <w:proofErr w:type="spellStart"/>
      <w:r w:rsidRPr="00033C81">
        <w:rPr>
          <w:rFonts w:ascii="Arial" w:hAnsi="Arial"/>
          <w:sz w:val="20"/>
          <w:szCs w:val="20"/>
        </w:rPr>
        <w:t>Engelhart</w:t>
      </w:r>
      <w:proofErr w:type="spellEnd"/>
      <w:r w:rsidR="00240AC5" w:rsidRPr="00033C81">
        <w:rPr>
          <w:rFonts w:ascii="Arial" w:hAnsi="Arial"/>
          <w:sz w:val="20"/>
          <w:szCs w:val="20"/>
        </w:rPr>
        <w:t xml:space="preserve"> MB,</w:t>
      </w:r>
      <w:r w:rsidRPr="00033C81">
        <w:rPr>
          <w:rFonts w:ascii="Arial" w:hAnsi="Arial"/>
          <w:sz w:val="20"/>
          <w:szCs w:val="20"/>
        </w:rPr>
        <w:t xml:space="preserve"> </w:t>
      </w:r>
      <w:proofErr w:type="spellStart"/>
      <w:r w:rsidRPr="00033C81">
        <w:rPr>
          <w:rFonts w:ascii="Arial" w:hAnsi="Arial"/>
          <w:sz w:val="20"/>
          <w:szCs w:val="20"/>
        </w:rPr>
        <w:t>Furst</w:t>
      </w:r>
      <w:proofErr w:type="spellEnd"/>
      <w:r w:rsidR="00240AC5" w:rsidRPr="00033C81">
        <w:rPr>
          <w:rFonts w:ascii="Arial" w:hAnsi="Arial"/>
          <w:sz w:val="20"/>
          <w:szCs w:val="20"/>
        </w:rPr>
        <w:t xml:space="preserve"> EJ,</w:t>
      </w:r>
      <w:r w:rsidRPr="00033C81">
        <w:rPr>
          <w:rFonts w:ascii="Arial" w:hAnsi="Arial"/>
          <w:sz w:val="20"/>
          <w:szCs w:val="20"/>
        </w:rPr>
        <w:t xml:space="preserve"> </w:t>
      </w:r>
      <w:r w:rsidR="00326914" w:rsidRPr="00033C81">
        <w:rPr>
          <w:rFonts w:ascii="Arial" w:hAnsi="Arial"/>
          <w:sz w:val="20"/>
          <w:szCs w:val="20"/>
        </w:rPr>
        <w:t>et al.</w:t>
      </w:r>
      <w:r w:rsidR="00240AC5" w:rsidRPr="00033C81">
        <w:rPr>
          <w:rFonts w:ascii="Arial" w:hAnsi="Arial"/>
          <w:sz w:val="20"/>
          <w:szCs w:val="20"/>
        </w:rPr>
        <w:t xml:space="preserve"> (</w:t>
      </w:r>
      <w:r w:rsidRPr="00033C81">
        <w:rPr>
          <w:rFonts w:ascii="Arial" w:hAnsi="Arial"/>
          <w:sz w:val="20"/>
          <w:szCs w:val="20"/>
        </w:rPr>
        <w:t>1956</w:t>
      </w:r>
      <w:r w:rsidR="00240AC5" w:rsidRPr="00033C81">
        <w:rPr>
          <w:rFonts w:ascii="Arial" w:hAnsi="Arial"/>
          <w:sz w:val="20"/>
          <w:szCs w:val="20"/>
        </w:rPr>
        <w:t>)</w:t>
      </w:r>
      <w:r w:rsidRPr="00033C81">
        <w:rPr>
          <w:rFonts w:ascii="Arial" w:hAnsi="Arial"/>
          <w:sz w:val="20"/>
          <w:szCs w:val="20"/>
        </w:rPr>
        <w:t xml:space="preserve"> </w:t>
      </w:r>
      <w:r w:rsidRPr="00033C81">
        <w:rPr>
          <w:rFonts w:ascii="Arial" w:hAnsi="Arial"/>
          <w:i/>
          <w:iCs/>
          <w:sz w:val="20"/>
          <w:szCs w:val="20"/>
        </w:rPr>
        <w:t xml:space="preserve">Taxonomy of educational objectives: The classification of educational goals </w:t>
      </w:r>
      <w:r w:rsidRPr="00033C81">
        <w:rPr>
          <w:rFonts w:ascii="Arial" w:hAnsi="Arial"/>
          <w:sz w:val="20"/>
          <w:szCs w:val="20"/>
        </w:rPr>
        <w:t>(Handbook 1: Cognitive domain). New York: Longmans Green.</w:t>
      </w:r>
    </w:p>
    <w:p w14:paraId="0F2EDA90" w14:textId="2BCAB3C2" w:rsidR="00F13442" w:rsidRPr="00033C81" w:rsidRDefault="00240AC5" w:rsidP="00F94D1E">
      <w:pPr>
        <w:bidi w:val="0"/>
        <w:spacing w:after="0" w:line="240" w:lineRule="auto"/>
        <w:contextualSpacing/>
        <w:jc w:val="both"/>
        <w:rPr>
          <w:rFonts w:ascii="Arial" w:hAnsi="Arial"/>
          <w:sz w:val="20"/>
          <w:szCs w:val="20"/>
        </w:rPr>
      </w:pPr>
      <w:bookmarkStart w:id="59" w:name="OLE_LINK86"/>
      <w:bookmarkStart w:id="60" w:name="OLE_LINK85"/>
      <w:r w:rsidRPr="00033C81">
        <w:rPr>
          <w:rFonts w:ascii="Arial" w:hAnsi="Arial"/>
          <w:sz w:val="20"/>
          <w:szCs w:val="20"/>
        </w:rPr>
        <w:t xml:space="preserve">Chin </w:t>
      </w:r>
      <w:r w:rsidR="00F13442" w:rsidRPr="00033C81">
        <w:rPr>
          <w:rFonts w:ascii="Arial" w:hAnsi="Arial"/>
          <w:sz w:val="20"/>
          <w:szCs w:val="20"/>
        </w:rPr>
        <w:t>C</w:t>
      </w:r>
      <w:r w:rsidRPr="00033C81">
        <w:rPr>
          <w:rFonts w:ascii="Arial" w:hAnsi="Arial"/>
          <w:sz w:val="20"/>
          <w:szCs w:val="20"/>
        </w:rPr>
        <w:t xml:space="preserve"> </w:t>
      </w:r>
      <w:r w:rsidR="00F13442" w:rsidRPr="00033C81">
        <w:rPr>
          <w:rFonts w:ascii="Arial" w:hAnsi="Arial"/>
          <w:sz w:val="20"/>
          <w:szCs w:val="20"/>
        </w:rPr>
        <w:t>and Brown</w:t>
      </w:r>
      <w:bookmarkEnd w:id="59"/>
      <w:bookmarkEnd w:id="60"/>
      <w:r w:rsidRPr="00033C81">
        <w:rPr>
          <w:rFonts w:ascii="Arial" w:hAnsi="Arial"/>
          <w:sz w:val="20"/>
          <w:szCs w:val="20"/>
        </w:rPr>
        <w:t xml:space="preserve"> DE</w:t>
      </w:r>
      <w:r w:rsidR="00F13442" w:rsidRPr="00033C81">
        <w:rPr>
          <w:rFonts w:ascii="Arial" w:hAnsi="Arial"/>
          <w:sz w:val="20"/>
          <w:szCs w:val="20"/>
        </w:rPr>
        <w:t xml:space="preserve"> </w:t>
      </w:r>
      <w:r w:rsidRPr="00033C81">
        <w:rPr>
          <w:rFonts w:ascii="Arial" w:hAnsi="Arial"/>
          <w:sz w:val="20"/>
          <w:szCs w:val="20"/>
        </w:rPr>
        <w:t>(</w:t>
      </w:r>
      <w:r w:rsidR="00F13442" w:rsidRPr="00033C81">
        <w:rPr>
          <w:rFonts w:ascii="Arial" w:hAnsi="Arial"/>
          <w:sz w:val="20"/>
          <w:szCs w:val="20"/>
        </w:rPr>
        <w:t>2002</w:t>
      </w:r>
      <w:r w:rsidRPr="00033C81">
        <w:rPr>
          <w:rFonts w:ascii="Arial" w:hAnsi="Arial"/>
          <w:sz w:val="20"/>
          <w:szCs w:val="20"/>
        </w:rPr>
        <w:t>)</w:t>
      </w:r>
      <w:r w:rsidR="00F13442" w:rsidRPr="00033C81">
        <w:rPr>
          <w:rFonts w:ascii="Arial" w:hAnsi="Arial"/>
          <w:sz w:val="20"/>
          <w:szCs w:val="20"/>
        </w:rPr>
        <w:t xml:space="preserve"> Student-</w:t>
      </w:r>
      <w:r w:rsidR="00386683">
        <w:rPr>
          <w:rFonts w:ascii="Arial" w:hAnsi="Arial"/>
          <w:sz w:val="20"/>
          <w:szCs w:val="20"/>
        </w:rPr>
        <w:t>g</w:t>
      </w:r>
      <w:r w:rsidR="00F13442" w:rsidRPr="00033C81">
        <w:rPr>
          <w:rFonts w:ascii="Arial" w:hAnsi="Arial"/>
          <w:sz w:val="20"/>
          <w:szCs w:val="20"/>
        </w:rPr>
        <w:t xml:space="preserve">enerated </w:t>
      </w:r>
      <w:r w:rsidR="00386683">
        <w:rPr>
          <w:rFonts w:ascii="Arial" w:hAnsi="Arial"/>
          <w:sz w:val="20"/>
          <w:szCs w:val="20"/>
        </w:rPr>
        <w:t>q</w:t>
      </w:r>
      <w:r w:rsidR="00F13442" w:rsidRPr="00033C81">
        <w:rPr>
          <w:rFonts w:ascii="Arial" w:hAnsi="Arial"/>
          <w:sz w:val="20"/>
          <w:szCs w:val="20"/>
        </w:rPr>
        <w:t xml:space="preserve">uestions: A </w:t>
      </w:r>
      <w:r w:rsidR="00386683">
        <w:rPr>
          <w:rFonts w:ascii="Arial" w:hAnsi="Arial"/>
          <w:sz w:val="20"/>
          <w:szCs w:val="20"/>
        </w:rPr>
        <w:t>m</w:t>
      </w:r>
      <w:r w:rsidR="00F13442" w:rsidRPr="00033C81">
        <w:rPr>
          <w:rFonts w:ascii="Arial" w:hAnsi="Arial"/>
          <w:sz w:val="20"/>
          <w:szCs w:val="20"/>
        </w:rPr>
        <w:t xml:space="preserve">eaningful </w:t>
      </w:r>
      <w:r w:rsidR="00386683">
        <w:rPr>
          <w:rFonts w:ascii="Arial" w:hAnsi="Arial"/>
          <w:sz w:val="20"/>
          <w:szCs w:val="20"/>
        </w:rPr>
        <w:t>a</w:t>
      </w:r>
      <w:r w:rsidR="00F13442" w:rsidRPr="00033C81">
        <w:rPr>
          <w:rFonts w:ascii="Arial" w:hAnsi="Arial"/>
          <w:sz w:val="20"/>
          <w:szCs w:val="20"/>
        </w:rPr>
        <w:t xml:space="preserve">spect of </w:t>
      </w:r>
      <w:r w:rsidR="00386683">
        <w:rPr>
          <w:rFonts w:ascii="Arial" w:hAnsi="Arial"/>
          <w:sz w:val="20"/>
          <w:szCs w:val="20"/>
        </w:rPr>
        <w:t>l</w:t>
      </w:r>
      <w:r w:rsidR="00F13442" w:rsidRPr="00033C81">
        <w:rPr>
          <w:rFonts w:ascii="Arial" w:hAnsi="Arial"/>
          <w:sz w:val="20"/>
          <w:szCs w:val="20"/>
        </w:rPr>
        <w:t xml:space="preserve">earning in </w:t>
      </w:r>
      <w:r w:rsidR="00386683">
        <w:rPr>
          <w:rFonts w:ascii="Arial" w:hAnsi="Arial"/>
          <w:sz w:val="20"/>
          <w:szCs w:val="20"/>
        </w:rPr>
        <w:t>s</w:t>
      </w:r>
      <w:r w:rsidR="00F13442" w:rsidRPr="00033C81">
        <w:rPr>
          <w:rFonts w:ascii="Arial" w:hAnsi="Arial"/>
          <w:sz w:val="20"/>
          <w:szCs w:val="20"/>
        </w:rPr>
        <w:t xml:space="preserve">cience. </w:t>
      </w:r>
      <w:r w:rsidR="00F13442" w:rsidRPr="00033C81">
        <w:rPr>
          <w:rFonts w:ascii="Arial" w:hAnsi="Arial"/>
          <w:i/>
          <w:iCs/>
          <w:sz w:val="20"/>
          <w:szCs w:val="20"/>
        </w:rPr>
        <w:t>International Journal of Science Education</w:t>
      </w:r>
      <w:r w:rsidR="00F13442" w:rsidRPr="00033C81">
        <w:rPr>
          <w:rFonts w:ascii="Arial" w:hAnsi="Arial"/>
          <w:sz w:val="20"/>
          <w:szCs w:val="20"/>
        </w:rPr>
        <w:t xml:space="preserve"> (24): 521</w:t>
      </w:r>
      <w:bookmarkStart w:id="61" w:name="OLE_LINK119"/>
      <w:r w:rsidR="00F13442" w:rsidRPr="00033C81">
        <w:rPr>
          <w:rFonts w:ascii="Arial" w:hAnsi="Arial"/>
          <w:sz w:val="20"/>
          <w:szCs w:val="20"/>
        </w:rPr>
        <w:t>–</w:t>
      </w:r>
      <w:bookmarkEnd w:id="61"/>
      <w:r w:rsidR="00F13442" w:rsidRPr="00033C81">
        <w:rPr>
          <w:rFonts w:ascii="Arial" w:hAnsi="Arial"/>
          <w:sz w:val="20"/>
          <w:szCs w:val="20"/>
        </w:rPr>
        <w:t>549.</w:t>
      </w:r>
    </w:p>
    <w:p w14:paraId="368DA46D" w14:textId="0C7BDBB4" w:rsidR="00890F9F" w:rsidRPr="00033C81" w:rsidRDefault="0053654C" w:rsidP="00F94D1E">
      <w:pPr>
        <w:autoSpaceDE w:val="0"/>
        <w:autoSpaceDN w:val="0"/>
        <w:bidi w:val="0"/>
        <w:adjustRightInd w:val="0"/>
        <w:spacing w:after="0" w:line="240" w:lineRule="auto"/>
        <w:contextualSpacing/>
        <w:jc w:val="both"/>
        <w:rPr>
          <w:rFonts w:ascii="Arial" w:hAnsi="Arial"/>
          <w:sz w:val="20"/>
          <w:szCs w:val="20"/>
        </w:rPr>
      </w:pPr>
      <w:bookmarkStart w:id="62" w:name="OLE_LINK23"/>
      <w:r w:rsidRPr="00033C81">
        <w:rPr>
          <w:rFonts w:ascii="Arial" w:hAnsi="Arial"/>
          <w:sz w:val="20"/>
          <w:szCs w:val="20"/>
        </w:rPr>
        <w:t xml:space="preserve">Chin C and </w:t>
      </w:r>
      <w:proofErr w:type="spellStart"/>
      <w:r w:rsidRPr="00033C81">
        <w:rPr>
          <w:rFonts w:ascii="Arial" w:hAnsi="Arial"/>
          <w:sz w:val="20"/>
          <w:szCs w:val="20"/>
        </w:rPr>
        <w:t>Kayalvizhi</w:t>
      </w:r>
      <w:proofErr w:type="spellEnd"/>
      <w:r w:rsidR="00560B36" w:rsidRPr="00033C81">
        <w:rPr>
          <w:rFonts w:ascii="Arial" w:hAnsi="Arial"/>
          <w:sz w:val="20"/>
          <w:szCs w:val="20"/>
        </w:rPr>
        <w:t xml:space="preserve"> G</w:t>
      </w:r>
      <w:r w:rsidRPr="00033C81">
        <w:rPr>
          <w:rFonts w:ascii="Arial" w:hAnsi="Arial"/>
          <w:sz w:val="20"/>
          <w:szCs w:val="20"/>
        </w:rPr>
        <w:t xml:space="preserve"> </w:t>
      </w:r>
      <w:r w:rsidR="00560B36" w:rsidRPr="00033C81">
        <w:rPr>
          <w:rFonts w:ascii="Arial" w:hAnsi="Arial"/>
          <w:sz w:val="20"/>
          <w:szCs w:val="20"/>
        </w:rPr>
        <w:t>(</w:t>
      </w:r>
      <w:r w:rsidRPr="00033C81">
        <w:rPr>
          <w:rFonts w:ascii="Arial" w:hAnsi="Arial"/>
          <w:sz w:val="20"/>
          <w:szCs w:val="20"/>
        </w:rPr>
        <w:t>2005</w:t>
      </w:r>
      <w:r w:rsidR="00560B36" w:rsidRPr="00033C81">
        <w:rPr>
          <w:rFonts w:ascii="Arial" w:hAnsi="Arial"/>
          <w:sz w:val="20"/>
          <w:szCs w:val="20"/>
        </w:rPr>
        <w:t>)</w:t>
      </w:r>
      <w:r w:rsidRPr="00033C81">
        <w:rPr>
          <w:rFonts w:ascii="Arial" w:hAnsi="Arial"/>
          <w:sz w:val="20"/>
          <w:szCs w:val="20"/>
        </w:rPr>
        <w:t xml:space="preserve"> </w:t>
      </w:r>
      <w:bookmarkEnd w:id="62"/>
      <w:proofErr w:type="gramStart"/>
      <w:r w:rsidRPr="00033C81">
        <w:rPr>
          <w:rFonts w:ascii="Arial" w:hAnsi="Arial"/>
          <w:sz w:val="20"/>
          <w:szCs w:val="20"/>
        </w:rPr>
        <w:t>What</w:t>
      </w:r>
      <w:proofErr w:type="gramEnd"/>
      <w:r w:rsidRPr="00033C81">
        <w:rPr>
          <w:rFonts w:ascii="Arial" w:hAnsi="Arial"/>
          <w:sz w:val="20"/>
          <w:szCs w:val="20"/>
        </w:rPr>
        <w:t xml:space="preserve"> do pupils think of open science investigations? A study of Singaporean </w:t>
      </w:r>
      <w:r w:rsidRPr="00033C81">
        <w:rPr>
          <w:rFonts w:ascii="Arial" w:hAnsi="Arial"/>
          <w:sz w:val="20"/>
          <w:szCs w:val="20"/>
        </w:rPr>
        <w:t xml:space="preserve">primary </w:t>
      </w:r>
      <w:proofErr w:type="gramStart"/>
      <w:r w:rsidRPr="00033C81">
        <w:rPr>
          <w:rFonts w:ascii="Arial" w:hAnsi="Arial"/>
          <w:sz w:val="20"/>
          <w:szCs w:val="20"/>
        </w:rPr>
        <w:t>6</w:t>
      </w:r>
      <w:proofErr w:type="gramEnd"/>
      <w:r w:rsidRPr="00033C81">
        <w:rPr>
          <w:rFonts w:ascii="Arial" w:hAnsi="Arial"/>
          <w:sz w:val="20"/>
          <w:szCs w:val="20"/>
        </w:rPr>
        <w:t xml:space="preserve"> pupils. </w:t>
      </w:r>
      <w:bookmarkStart w:id="63" w:name="OLE_LINK82"/>
      <w:bookmarkStart w:id="64" w:name="OLE_LINK81"/>
      <w:r w:rsidRPr="00033C81">
        <w:rPr>
          <w:rFonts w:ascii="Arial" w:hAnsi="Arial"/>
          <w:i/>
          <w:iCs/>
          <w:sz w:val="20"/>
          <w:szCs w:val="20"/>
        </w:rPr>
        <w:t>Educational Research</w:t>
      </w:r>
      <w:bookmarkEnd w:id="63"/>
      <w:bookmarkEnd w:id="64"/>
      <w:r w:rsidRPr="00033C81">
        <w:rPr>
          <w:rFonts w:ascii="Arial" w:hAnsi="Arial"/>
          <w:i/>
          <w:iCs/>
          <w:sz w:val="20"/>
          <w:szCs w:val="20"/>
        </w:rPr>
        <w:t xml:space="preserve"> </w:t>
      </w:r>
      <w:r w:rsidRPr="00033C81">
        <w:rPr>
          <w:rFonts w:ascii="Arial" w:hAnsi="Arial"/>
          <w:sz w:val="20"/>
          <w:szCs w:val="20"/>
        </w:rPr>
        <w:t>47(1): 107–126.</w:t>
      </w:r>
    </w:p>
    <w:p w14:paraId="0AF8E883" w14:textId="1C955ECB" w:rsidR="00196878" w:rsidRPr="00033C81" w:rsidRDefault="00560B36"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 xml:space="preserve">Chin </w:t>
      </w:r>
      <w:r w:rsidR="00196878" w:rsidRPr="00033C81">
        <w:rPr>
          <w:rFonts w:ascii="Arial" w:hAnsi="Arial"/>
          <w:sz w:val="20"/>
          <w:szCs w:val="20"/>
        </w:rPr>
        <w:t>C and Osborne</w:t>
      </w:r>
      <w:r w:rsidRPr="00033C81">
        <w:rPr>
          <w:rFonts w:ascii="Arial" w:hAnsi="Arial"/>
          <w:sz w:val="20"/>
          <w:szCs w:val="20"/>
        </w:rPr>
        <w:t xml:space="preserve"> J</w:t>
      </w:r>
      <w:r w:rsidR="00196878" w:rsidRPr="00033C81">
        <w:rPr>
          <w:rFonts w:ascii="Arial" w:hAnsi="Arial"/>
          <w:sz w:val="20"/>
          <w:szCs w:val="20"/>
        </w:rPr>
        <w:t xml:space="preserve"> </w:t>
      </w:r>
      <w:r w:rsidRPr="00033C81">
        <w:rPr>
          <w:rFonts w:ascii="Arial" w:hAnsi="Arial"/>
          <w:sz w:val="20"/>
          <w:szCs w:val="20"/>
        </w:rPr>
        <w:t>(</w:t>
      </w:r>
      <w:r w:rsidR="00196878" w:rsidRPr="00033C81">
        <w:rPr>
          <w:rFonts w:ascii="Arial" w:hAnsi="Arial"/>
          <w:sz w:val="20"/>
          <w:szCs w:val="20"/>
        </w:rPr>
        <w:t>2008</w:t>
      </w:r>
      <w:r w:rsidRPr="00033C81">
        <w:rPr>
          <w:rFonts w:ascii="Arial" w:hAnsi="Arial"/>
          <w:sz w:val="20"/>
          <w:szCs w:val="20"/>
        </w:rPr>
        <w:t>)</w:t>
      </w:r>
      <w:r w:rsidR="00196878" w:rsidRPr="00033C81">
        <w:rPr>
          <w:rFonts w:ascii="Arial" w:hAnsi="Arial"/>
          <w:sz w:val="20"/>
          <w:szCs w:val="20"/>
        </w:rPr>
        <w:t xml:space="preserve"> Students' questions: a potential resource for teaching and learning science. </w:t>
      </w:r>
      <w:r w:rsidR="00196878" w:rsidRPr="00033C81">
        <w:rPr>
          <w:rFonts w:ascii="Arial" w:hAnsi="Arial"/>
          <w:i/>
          <w:iCs/>
          <w:sz w:val="20"/>
          <w:szCs w:val="20"/>
        </w:rPr>
        <w:t>Studies in Science Education</w:t>
      </w:r>
      <w:r w:rsidR="00196878" w:rsidRPr="00033C81">
        <w:rPr>
          <w:rFonts w:ascii="Arial" w:hAnsi="Arial"/>
          <w:sz w:val="20"/>
          <w:szCs w:val="20"/>
        </w:rPr>
        <w:t xml:space="preserve"> 44 (1): 1–39.</w:t>
      </w:r>
    </w:p>
    <w:p w14:paraId="3C64585D" w14:textId="55CEF2BF" w:rsidR="002375BD" w:rsidRPr="00033C81" w:rsidRDefault="002375BD" w:rsidP="00F94D1E">
      <w:pPr>
        <w:autoSpaceDE w:val="0"/>
        <w:autoSpaceDN w:val="0"/>
        <w:bidi w:val="0"/>
        <w:adjustRightInd w:val="0"/>
        <w:spacing w:after="0" w:line="240" w:lineRule="auto"/>
        <w:contextualSpacing/>
        <w:jc w:val="both"/>
        <w:rPr>
          <w:rFonts w:ascii="Arial" w:hAnsi="Arial"/>
          <w:sz w:val="20"/>
          <w:szCs w:val="20"/>
        </w:rPr>
      </w:pPr>
      <w:proofErr w:type="spellStart"/>
      <w:r w:rsidRPr="00033C81">
        <w:rPr>
          <w:rFonts w:ascii="Arial" w:hAnsi="Arial"/>
          <w:sz w:val="20"/>
          <w:szCs w:val="20"/>
        </w:rPr>
        <w:lastRenderedPageBreak/>
        <w:t>Cuccio-Schirripa</w:t>
      </w:r>
      <w:proofErr w:type="spellEnd"/>
      <w:r w:rsidRPr="00033C81">
        <w:rPr>
          <w:rFonts w:ascii="Arial" w:hAnsi="Arial"/>
          <w:sz w:val="20"/>
          <w:szCs w:val="20"/>
        </w:rPr>
        <w:t xml:space="preserve"> S and Steiner</w:t>
      </w:r>
      <w:r w:rsidR="007D0F0B" w:rsidRPr="00033C81">
        <w:rPr>
          <w:rFonts w:ascii="Arial" w:hAnsi="Arial"/>
          <w:sz w:val="20"/>
          <w:szCs w:val="20"/>
        </w:rPr>
        <w:t xml:space="preserve"> HE</w:t>
      </w:r>
      <w:r w:rsidRPr="00033C81">
        <w:rPr>
          <w:rFonts w:ascii="Arial" w:hAnsi="Arial"/>
          <w:sz w:val="20"/>
          <w:szCs w:val="20"/>
        </w:rPr>
        <w:t xml:space="preserve"> </w:t>
      </w:r>
      <w:r w:rsidR="007D0F0B" w:rsidRPr="00033C81">
        <w:rPr>
          <w:rFonts w:ascii="Arial" w:hAnsi="Arial"/>
          <w:sz w:val="20"/>
          <w:szCs w:val="20"/>
        </w:rPr>
        <w:t>(</w:t>
      </w:r>
      <w:r w:rsidRPr="00033C81">
        <w:rPr>
          <w:rFonts w:ascii="Arial" w:hAnsi="Arial"/>
          <w:sz w:val="20"/>
          <w:szCs w:val="20"/>
        </w:rPr>
        <w:t>2000</w:t>
      </w:r>
      <w:r w:rsidR="007D0F0B" w:rsidRPr="00033C81">
        <w:rPr>
          <w:rFonts w:ascii="Arial" w:hAnsi="Arial"/>
          <w:sz w:val="20"/>
          <w:szCs w:val="20"/>
        </w:rPr>
        <w:t>)</w:t>
      </w:r>
      <w:r w:rsidRPr="00033C81">
        <w:rPr>
          <w:rFonts w:ascii="Arial" w:hAnsi="Arial"/>
          <w:sz w:val="20"/>
          <w:szCs w:val="20"/>
        </w:rPr>
        <w:t xml:space="preserve"> Enhancement and analysis of science question level for middle school students. </w:t>
      </w:r>
      <w:r w:rsidRPr="00033C81">
        <w:rPr>
          <w:rFonts w:ascii="Arial" w:hAnsi="Arial"/>
          <w:i/>
          <w:iCs/>
          <w:sz w:val="20"/>
          <w:szCs w:val="20"/>
        </w:rPr>
        <w:t>Journal of Research in Science Teaching</w:t>
      </w:r>
      <w:r w:rsidRPr="00033C81">
        <w:rPr>
          <w:rFonts w:ascii="Arial" w:hAnsi="Arial"/>
          <w:sz w:val="20"/>
          <w:szCs w:val="20"/>
        </w:rPr>
        <w:t xml:space="preserve"> 37(2): 210–224.</w:t>
      </w:r>
    </w:p>
    <w:p w14:paraId="1537ABA5" w14:textId="7BCD55C4" w:rsidR="00F13442" w:rsidRPr="00033C81" w:rsidRDefault="00271DEE" w:rsidP="00F94D1E">
      <w:pPr>
        <w:bidi w:val="0"/>
        <w:spacing w:after="0" w:line="240" w:lineRule="auto"/>
        <w:contextualSpacing/>
        <w:jc w:val="both"/>
        <w:rPr>
          <w:rFonts w:ascii="Arial" w:hAnsi="Arial"/>
          <w:sz w:val="20"/>
          <w:szCs w:val="20"/>
        </w:rPr>
      </w:pPr>
      <w:r w:rsidRPr="00033C81">
        <w:rPr>
          <w:rFonts w:ascii="Arial" w:hAnsi="Arial"/>
          <w:sz w:val="20"/>
          <w:szCs w:val="20"/>
        </w:rPr>
        <w:t>Dillon JT</w:t>
      </w:r>
      <w:r w:rsidR="008A5CFC" w:rsidRPr="00033C81">
        <w:rPr>
          <w:rFonts w:ascii="Arial" w:hAnsi="Arial"/>
          <w:sz w:val="20"/>
          <w:szCs w:val="20"/>
        </w:rPr>
        <w:t xml:space="preserve"> (</w:t>
      </w:r>
      <w:r w:rsidRPr="00033C81">
        <w:rPr>
          <w:rFonts w:ascii="Arial" w:hAnsi="Arial"/>
          <w:sz w:val="20"/>
          <w:szCs w:val="20"/>
        </w:rPr>
        <w:t>1988</w:t>
      </w:r>
      <w:r w:rsidR="008A5CFC" w:rsidRPr="00033C81">
        <w:rPr>
          <w:rFonts w:ascii="Arial" w:hAnsi="Arial"/>
          <w:sz w:val="20"/>
          <w:szCs w:val="20"/>
        </w:rPr>
        <w:t>)</w:t>
      </w:r>
      <w:r w:rsidRPr="00033C81">
        <w:rPr>
          <w:rFonts w:ascii="Arial" w:hAnsi="Arial"/>
          <w:sz w:val="20"/>
          <w:szCs w:val="20"/>
        </w:rPr>
        <w:t xml:space="preserve"> </w:t>
      </w:r>
      <w:proofErr w:type="gramStart"/>
      <w:r w:rsidRPr="00033C81">
        <w:rPr>
          <w:rFonts w:ascii="Arial" w:hAnsi="Arial"/>
          <w:sz w:val="20"/>
          <w:szCs w:val="20"/>
        </w:rPr>
        <w:t>The</w:t>
      </w:r>
      <w:proofErr w:type="gramEnd"/>
      <w:r w:rsidRPr="00033C81">
        <w:rPr>
          <w:rFonts w:ascii="Arial" w:hAnsi="Arial"/>
          <w:sz w:val="20"/>
          <w:szCs w:val="20"/>
        </w:rPr>
        <w:t xml:space="preserve"> </w:t>
      </w:r>
      <w:r w:rsidR="00386683">
        <w:rPr>
          <w:rFonts w:ascii="Arial" w:hAnsi="Arial"/>
          <w:sz w:val="20"/>
          <w:szCs w:val="20"/>
        </w:rPr>
        <w:t>r</w:t>
      </w:r>
      <w:r w:rsidRPr="00033C81">
        <w:rPr>
          <w:rFonts w:ascii="Arial" w:hAnsi="Arial"/>
          <w:sz w:val="20"/>
          <w:szCs w:val="20"/>
        </w:rPr>
        <w:t xml:space="preserve">emedial </w:t>
      </w:r>
      <w:r w:rsidR="00386683">
        <w:rPr>
          <w:rFonts w:ascii="Arial" w:hAnsi="Arial"/>
          <w:sz w:val="20"/>
          <w:szCs w:val="20"/>
        </w:rPr>
        <w:t>s</w:t>
      </w:r>
      <w:r w:rsidRPr="00033C81">
        <w:rPr>
          <w:rFonts w:ascii="Arial" w:hAnsi="Arial"/>
          <w:sz w:val="20"/>
          <w:szCs w:val="20"/>
        </w:rPr>
        <w:t xml:space="preserve">tatus of </w:t>
      </w:r>
      <w:r w:rsidR="00386683">
        <w:rPr>
          <w:rFonts w:ascii="Arial" w:hAnsi="Arial"/>
          <w:sz w:val="20"/>
          <w:szCs w:val="20"/>
        </w:rPr>
        <w:t>s</w:t>
      </w:r>
      <w:r w:rsidRPr="00033C81">
        <w:rPr>
          <w:rFonts w:ascii="Arial" w:hAnsi="Arial"/>
          <w:sz w:val="20"/>
          <w:szCs w:val="20"/>
        </w:rPr>
        <w:t xml:space="preserve">tudent </w:t>
      </w:r>
      <w:r w:rsidR="00386683">
        <w:rPr>
          <w:rFonts w:ascii="Arial" w:hAnsi="Arial"/>
          <w:sz w:val="20"/>
          <w:szCs w:val="20"/>
        </w:rPr>
        <w:t>q</w:t>
      </w:r>
      <w:r w:rsidRPr="00033C81">
        <w:rPr>
          <w:rFonts w:ascii="Arial" w:hAnsi="Arial"/>
          <w:sz w:val="20"/>
          <w:szCs w:val="20"/>
        </w:rPr>
        <w:t>uestioning</w:t>
      </w:r>
      <w:r w:rsidRPr="00033C81">
        <w:rPr>
          <w:rFonts w:ascii="Arial" w:hAnsi="Arial"/>
          <w:sz w:val="20"/>
          <w:szCs w:val="20"/>
        </w:rPr>
        <w:t xml:space="preserve">.  </w:t>
      </w:r>
      <w:r w:rsidRPr="00033C81">
        <w:rPr>
          <w:rFonts w:ascii="Arial" w:hAnsi="Arial"/>
          <w:i/>
          <w:iCs/>
          <w:sz w:val="20"/>
          <w:szCs w:val="20"/>
        </w:rPr>
        <w:t>Journal of Curriculum Studies</w:t>
      </w:r>
      <w:r w:rsidRPr="00033C81">
        <w:rPr>
          <w:rFonts w:ascii="Arial" w:hAnsi="Arial"/>
          <w:sz w:val="20"/>
          <w:szCs w:val="20"/>
        </w:rPr>
        <w:t xml:space="preserve"> (20):197–210. </w:t>
      </w:r>
    </w:p>
    <w:p w14:paraId="5EDD1F43" w14:textId="74D98E11" w:rsidR="00DA7B0D" w:rsidRPr="00033C81" w:rsidRDefault="00DA7B0D"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 xml:space="preserve">Dori YJ and </w:t>
      </w:r>
      <w:proofErr w:type="spellStart"/>
      <w:r w:rsidRPr="00033C81">
        <w:rPr>
          <w:rFonts w:ascii="Arial" w:hAnsi="Arial"/>
          <w:sz w:val="20"/>
          <w:szCs w:val="20"/>
        </w:rPr>
        <w:t>Herscovitz</w:t>
      </w:r>
      <w:proofErr w:type="spellEnd"/>
      <w:r w:rsidR="008A5CFC" w:rsidRPr="00033C81">
        <w:rPr>
          <w:rFonts w:ascii="Arial" w:hAnsi="Arial"/>
          <w:sz w:val="20"/>
          <w:szCs w:val="20"/>
        </w:rPr>
        <w:t xml:space="preserve"> O (</w:t>
      </w:r>
      <w:r w:rsidRPr="00033C81">
        <w:rPr>
          <w:rFonts w:ascii="Arial" w:hAnsi="Arial"/>
          <w:sz w:val="20"/>
          <w:szCs w:val="20"/>
        </w:rPr>
        <w:t>1999</w:t>
      </w:r>
      <w:r w:rsidR="008A5CFC" w:rsidRPr="00033C81">
        <w:rPr>
          <w:rFonts w:ascii="Arial" w:hAnsi="Arial"/>
          <w:sz w:val="20"/>
          <w:szCs w:val="20"/>
        </w:rPr>
        <w:t>)</w:t>
      </w:r>
      <w:r w:rsidRPr="00033C81">
        <w:rPr>
          <w:rFonts w:ascii="Arial" w:hAnsi="Arial"/>
          <w:sz w:val="20"/>
          <w:szCs w:val="20"/>
        </w:rPr>
        <w:t xml:space="preserve"> Question-posing capability as an alternative evaluation method: analysis of an environmental case study. </w:t>
      </w:r>
      <w:r w:rsidRPr="00033C81">
        <w:rPr>
          <w:rFonts w:ascii="Arial" w:hAnsi="Arial"/>
          <w:i/>
          <w:iCs/>
          <w:sz w:val="20"/>
          <w:szCs w:val="20"/>
        </w:rPr>
        <w:t>Journal of Research in Science Teaching</w:t>
      </w:r>
      <w:r w:rsidRPr="00033C81">
        <w:rPr>
          <w:rFonts w:ascii="Arial" w:hAnsi="Arial"/>
          <w:sz w:val="20"/>
          <w:szCs w:val="20"/>
        </w:rPr>
        <w:t xml:space="preserve"> (36): 411–430.</w:t>
      </w:r>
    </w:p>
    <w:p w14:paraId="387CF630" w14:textId="37C4F612" w:rsidR="00B82992" w:rsidRPr="00033C81" w:rsidRDefault="00B82992" w:rsidP="00F94D1E">
      <w:pPr>
        <w:autoSpaceDE w:val="0"/>
        <w:autoSpaceDN w:val="0"/>
        <w:bidi w:val="0"/>
        <w:adjustRightInd w:val="0"/>
        <w:spacing w:after="0" w:line="240" w:lineRule="auto"/>
        <w:contextualSpacing/>
        <w:jc w:val="both"/>
        <w:rPr>
          <w:rFonts w:ascii="Arial" w:hAnsi="Arial"/>
          <w:sz w:val="20"/>
          <w:szCs w:val="20"/>
        </w:rPr>
      </w:pPr>
      <w:bookmarkStart w:id="65" w:name="OLE_LINK109"/>
      <w:bookmarkStart w:id="66" w:name="OLE_LINK108"/>
      <w:proofErr w:type="spellStart"/>
      <w:r w:rsidRPr="00033C81">
        <w:rPr>
          <w:rFonts w:ascii="Arial" w:hAnsi="Arial"/>
          <w:sz w:val="20"/>
          <w:szCs w:val="20"/>
        </w:rPr>
        <w:t>Furtak</w:t>
      </w:r>
      <w:proofErr w:type="spellEnd"/>
      <w:r w:rsidRPr="00033C81">
        <w:rPr>
          <w:rFonts w:ascii="Arial" w:hAnsi="Arial"/>
          <w:sz w:val="20"/>
          <w:szCs w:val="20"/>
        </w:rPr>
        <w:t xml:space="preserve"> EM and Ruiz-Primo</w:t>
      </w:r>
      <w:bookmarkEnd w:id="65"/>
      <w:bookmarkEnd w:id="66"/>
      <w:r w:rsidR="008A5CFC" w:rsidRPr="00033C81">
        <w:rPr>
          <w:rFonts w:ascii="Arial" w:hAnsi="Arial"/>
          <w:sz w:val="20"/>
          <w:szCs w:val="20"/>
        </w:rPr>
        <w:t xml:space="preserve"> MA</w:t>
      </w:r>
      <w:r w:rsidRPr="00033C81">
        <w:rPr>
          <w:rFonts w:ascii="Arial" w:hAnsi="Arial"/>
          <w:sz w:val="20"/>
          <w:szCs w:val="20"/>
        </w:rPr>
        <w:t xml:space="preserve"> </w:t>
      </w:r>
      <w:r w:rsidR="008A5CFC" w:rsidRPr="00033C81">
        <w:rPr>
          <w:rFonts w:ascii="Arial" w:hAnsi="Arial"/>
          <w:sz w:val="20"/>
          <w:szCs w:val="20"/>
        </w:rPr>
        <w:t>(</w:t>
      </w:r>
      <w:r w:rsidRPr="00033C81">
        <w:rPr>
          <w:rFonts w:ascii="Arial" w:hAnsi="Arial"/>
          <w:sz w:val="20"/>
          <w:szCs w:val="20"/>
        </w:rPr>
        <w:t>2008</w:t>
      </w:r>
      <w:r w:rsidR="008A5CFC" w:rsidRPr="00033C81">
        <w:rPr>
          <w:rFonts w:ascii="Arial" w:hAnsi="Arial"/>
          <w:sz w:val="20"/>
          <w:szCs w:val="20"/>
        </w:rPr>
        <w:t>)</w:t>
      </w:r>
      <w:r w:rsidRPr="00033C81">
        <w:rPr>
          <w:rFonts w:ascii="Arial" w:hAnsi="Arial"/>
          <w:sz w:val="20"/>
          <w:szCs w:val="20"/>
        </w:rPr>
        <w:t xml:space="preserve"> Making students’ thinking explicit in writing and discussion: an analysis of formative assessment prompts. </w:t>
      </w:r>
      <w:r w:rsidRPr="00033C81">
        <w:rPr>
          <w:rFonts w:ascii="Arial" w:hAnsi="Arial"/>
          <w:i/>
          <w:iCs/>
          <w:sz w:val="20"/>
          <w:szCs w:val="20"/>
        </w:rPr>
        <w:t>Science Education</w:t>
      </w:r>
      <w:r w:rsidRPr="00033C81">
        <w:rPr>
          <w:rFonts w:ascii="Arial" w:hAnsi="Arial"/>
          <w:sz w:val="20"/>
          <w:szCs w:val="20"/>
        </w:rPr>
        <w:t xml:space="preserve"> (92): 799–824. </w:t>
      </w:r>
    </w:p>
    <w:p w14:paraId="115D933A" w14:textId="117AFBBA" w:rsidR="00F05B43" w:rsidRPr="00033C81" w:rsidRDefault="00F05B43" w:rsidP="00F94D1E">
      <w:pPr>
        <w:autoSpaceDE w:val="0"/>
        <w:autoSpaceDN w:val="0"/>
        <w:bidi w:val="0"/>
        <w:adjustRightInd w:val="0"/>
        <w:spacing w:after="0" w:line="240" w:lineRule="auto"/>
        <w:contextualSpacing/>
        <w:jc w:val="both"/>
        <w:rPr>
          <w:rFonts w:ascii="Arial" w:hAnsi="Arial"/>
          <w:sz w:val="20"/>
          <w:szCs w:val="20"/>
        </w:rPr>
      </w:pPr>
      <w:bookmarkStart w:id="67" w:name="OLE_LINK16"/>
      <w:bookmarkStart w:id="68" w:name="OLE_LINK14"/>
      <w:bookmarkStart w:id="69" w:name="OLE_LINK13"/>
      <w:proofErr w:type="spellStart"/>
      <w:r w:rsidRPr="00033C81">
        <w:rPr>
          <w:rFonts w:ascii="Arial" w:hAnsi="Arial"/>
          <w:sz w:val="20"/>
          <w:szCs w:val="20"/>
        </w:rPr>
        <w:t>Gulikers</w:t>
      </w:r>
      <w:bookmarkEnd w:id="67"/>
      <w:bookmarkEnd w:id="68"/>
      <w:bookmarkEnd w:id="69"/>
      <w:proofErr w:type="spellEnd"/>
      <w:r w:rsidR="00046DB2" w:rsidRPr="00033C81">
        <w:rPr>
          <w:rFonts w:ascii="Arial" w:hAnsi="Arial"/>
          <w:sz w:val="20"/>
          <w:szCs w:val="20"/>
        </w:rPr>
        <w:t xml:space="preserve"> </w:t>
      </w:r>
      <w:r w:rsidRPr="00033C81">
        <w:rPr>
          <w:rFonts w:ascii="Arial" w:hAnsi="Arial"/>
          <w:sz w:val="20"/>
          <w:szCs w:val="20"/>
        </w:rPr>
        <w:t xml:space="preserve">J, </w:t>
      </w:r>
      <w:proofErr w:type="spellStart"/>
      <w:r w:rsidRPr="00033C81">
        <w:rPr>
          <w:rFonts w:ascii="Arial" w:hAnsi="Arial"/>
          <w:sz w:val="20"/>
          <w:szCs w:val="20"/>
        </w:rPr>
        <w:t>Bastiaens</w:t>
      </w:r>
      <w:proofErr w:type="spellEnd"/>
      <w:r w:rsidR="00046DB2" w:rsidRPr="00033C81">
        <w:rPr>
          <w:rFonts w:ascii="Arial" w:hAnsi="Arial"/>
          <w:sz w:val="20"/>
          <w:szCs w:val="20"/>
        </w:rPr>
        <w:t xml:space="preserve"> T</w:t>
      </w:r>
      <w:r w:rsidRPr="00033C81">
        <w:rPr>
          <w:rFonts w:ascii="Arial" w:hAnsi="Arial"/>
          <w:sz w:val="20"/>
          <w:szCs w:val="20"/>
        </w:rPr>
        <w:t xml:space="preserve"> and </w:t>
      </w:r>
      <w:proofErr w:type="spellStart"/>
      <w:r w:rsidRPr="00033C81">
        <w:rPr>
          <w:rFonts w:ascii="Arial" w:hAnsi="Arial"/>
          <w:sz w:val="20"/>
          <w:szCs w:val="20"/>
        </w:rPr>
        <w:t>Kirschner</w:t>
      </w:r>
      <w:proofErr w:type="spellEnd"/>
      <w:r w:rsidR="00046DB2" w:rsidRPr="00033C81">
        <w:rPr>
          <w:rFonts w:ascii="Arial" w:hAnsi="Arial"/>
          <w:sz w:val="20"/>
          <w:szCs w:val="20"/>
        </w:rPr>
        <w:t xml:space="preserve"> P</w:t>
      </w:r>
      <w:r w:rsidRPr="00033C81">
        <w:rPr>
          <w:rFonts w:ascii="Arial" w:hAnsi="Arial"/>
          <w:sz w:val="20"/>
          <w:szCs w:val="20"/>
        </w:rPr>
        <w:t xml:space="preserve"> </w:t>
      </w:r>
      <w:r w:rsidR="00046DB2" w:rsidRPr="00033C81">
        <w:rPr>
          <w:rFonts w:ascii="Arial" w:hAnsi="Arial"/>
          <w:sz w:val="20"/>
          <w:szCs w:val="20"/>
        </w:rPr>
        <w:t>(</w:t>
      </w:r>
      <w:r w:rsidRPr="00033C81">
        <w:rPr>
          <w:rFonts w:ascii="Arial" w:hAnsi="Arial"/>
          <w:sz w:val="20"/>
          <w:szCs w:val="20"/>
        </w:rPr>
        <w:t>2004</w:t>
      </w:r>
      <w:r w:rsidR="00046DB2" w:rsidRPr="00033C81">
        <w:rPr>
          <w:rFonts w:ascii="Arial" w:hAnsi="Arial"/>
          <w:sz w:val="20"/>
          <w:szCs w:val="20"/>
        </w:rPr>
        <w:t>)</w:t>
      </w:r>
      <w:r w:rsidRPr="00033C81">
        <w:rPr>
          <w:rFonts w:ascii="Arial" w:hAnsi="Arial"/>
          <w:sz w:val="20"/>
          <w:szCs w:val="20"/>
        </w:rPr>
        <w:t xml:space="preserve"> A five-dimensional framework for authentic assessment. </w:t>
      </w:r>
      <w:r w:rsidRPr="00033C81">
        <w:rPr>
          <w:rFonts w:ascii="Arial" w:hAnsi="Arial"/>
          <w:i/>
          <w:iCs/>
          <w:sz w:val="20"/>
          <w:szCs w:val="20"/>
        </w:rPr>
        <w:t xml:space="preserve">Educational Technology Research and Development </w:t>
      </w:r>
      <w:r w:rsidRPr="00033C81">
        <w:rPr>
          <w:rFonts w:ascii="Arial" w:hAnsi="Arial"/>
          <w:sz w:val="20"/>
          <w:szCs w:val="20"/>
        </w:rPr>
        <w:t>52(3): 67–76.</w:t>
      </w:r>
    </w:p>
    <w:p w14:paraId="03964D59" w14:textId="083750BF" w:rsidR="00650270" w:rsidRPr="00033C81" w:rsidRDefault="00650270"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Good</w:t>
      </w:r>
      <w:r w:rsidR="001E7EFE" w:rsidRPr="00033C81">
        <w:rPr>
          <w:rFonts w:ascii="Arial" w:hAnsi="Arial"/>
          <w:sz w:val="20"/>
          <w:szCs w:val="20"/>
        </w:rPr>
        <w:t xml:space="preserve"> </w:t>
      </w:r>
      <w:r w:rsidRPr="00033C81">
        <w:rPr>
          <w:rFonts w:ascii="Arial" w:hAnsi="Arial"/>
          <w:sz w:val="20"/>
          <w:szCs w:val="20"/>
        </w:rPr>
        <w:t xml:space="preserve">TT, </w:t>
      </w:r>
      <w:proofErr w:type="spellStart"/>
      <w:r w:rsidRPr="00033C81">
        <w:rPr>
          <w:rFonts w:ascii="Arial" w:hAnsi="Arial"/>
          <w:sz w:val="20"/>
          <w:szCs w:val="20"/>
        </w:rPr>
        <w:t>Slavins</w:t>
      </w:r>
      <w:proofErr w:type="spellEnd"/>
      <w:r w:rsidR="001E7EFE" w:rsidRPr="00033C81">
        <w:rPr>
          <w:rFonts w:ascii="Arial" w:hAnsi="Arial"/>
          <w:sz w:val="20"/>
          <w:szCs w:val="20"/>
        </w:rPr>
        <w:t xml:space="preserve"> RL</w:t>
      </w:r>
      <w:r w:rsidRPr="00033C81">
        <w:rPr>
          <w:rFonts w:ascii="Arial" w:hAnsi="Arial"/>
          <w:sz w:val="20"/>
          <w:szCs w:val="20"/>
        </w:rPr>
        <w:t>,</w:t>
      </w:r>
      <w:r w:rsidR="001E7EFE" w:rsidRPr="00033C81">
        <w:rPr>
          <w:rFonts w:ascii="Arial" w:hAnsi="Arial"/>
          <w:sz w:val="20"/>
          <w:szCs w:val="20"/>
        </w:rPr>
        <w:t xml:space="preserve"> </w:t>
      </w:r>
      <w:r w:rsidRPr="00033C81">
        <w:rPr>
          <w:rFonts w:ascii="Arial" w:hAnsi="Arial"/>
          <w:sz w:val="20"/>
          <w:szCs w:val="20"/>
        </w:rPr>
        <w:t>Hobson</w:t>
      </w:r>
      <w:r w:rsidR="001E7EFE" w:rsidRPr="00033C81">
        <w:rPr>
          <w:rFonts w:ascii="Arial" w:hAnsi="Arial"/>
          <w:sz w:val="20"/>
          <w:szCs w:val="20"/>
        </w:rPr>
        <w:t xml:space="preserve"> KH</w:t>
      </w:r>
      <w:r w:rsidRPr="00033C81">
        <w:rPr>
          <w:rFonts w:ascii="Arial" w:hAnsi="Arial"/>
          <w:sz w:val="20"/>
          <w:szCs w:val="20"/>
        </w:rPr>
        <w:t xml:space="preserve">, </w:t>
      </w:r>
      <w:r w:rsidR="00326914" w:rsidRPr="00033C81">
        <w:rPr>
          <w:rFonts w:ascii="Arial" w:hAnsi="Arial"/>
          <w:sz w:val="20"/>
          <w:szCs w:val="20"/>
        </w:rPr>
        <w:t>et al.</w:t>
      </w:r>
      <w:r w:rsidRPr="00033C81">
        <w:rPr>
          <w:rFonts w:ascii="Arial" w:hAnsi="Arial"/>
          <w:sz w:val="20"/>
          <w:szCs w:val="20"/>
        </w:rPr>
        <w:t xml:space="preserve"> </w:t>
      </w:r>
      <w:r w:rsidR="001E7EFE" w:rsidRPr="00033C81">
        <w:rPr>
          <w:rFonts w:ascii="Arial" w:hAnsi="Arial"/>
          <w:sz w:val="20"/>
          <w:szCs w:val="20"/>
        </w:rPr>
        <w:t>(</w:t>
      </w:r>
      <w:r w:rsidRPr="00033C81">
        <w:rPr>
          <w:rFonts w:ascii="Arial" w:hAnsi="Arial"/>
          <w:sz w:val="20"/>
          <w:szCs w:val="20"/>
        </w:rPr>
        <w:t>1987</w:t>
      </w:r>
      <w:r w:rsidR="001E7EFE" w:rsidRPr="00033C81">
        <w:rPr>
          <w:rFonts w:ascii="Arial" w:hAnsi="Arial"/>
          <w:sz w:val="20"/>
          <w:szCs w:val="20"/>
        </w:rPr>
        <w:t>)</w:t>
      </w:r>
      <w:r w:rsidRPr="00033C81">
        <w:rPr>
          <w:rFonts w:ascii="Arial" w:hAnsi="Arial"/>
          <w:sz w:val="20"/>
          <w:szCs w:val="20"/>
        </w:rPr>
        <w:t xml:space="preserve"> Student passivity: a study of question asking in K-12 classrooms. </w:t>
      </w:r>
      <w:r w:rsidRPr="00033C81">
        <w:rPr>
          <w:rFonts w:ascii="Arial" w:hAnsi="Arial"/>
          <w:i/>
          <w:iCs/>
          <w:sz w:val="20"/>
          <w:szCs w:val="20"/>
        </w:rPr>
        <w:t>Sociology of Education</w:t>
      </w:r>
      <w:r w:rsidRPr="00033C81">
        <w:rPr>
          <w:rFonts w:ascii="Arial" w:hAnsi="Arial"/>
          <w:sz w:val="20"/>
          <w:szCs w:val="20"/>
        </w:rPr>
        <w:t xml:space="preserve"> (60): 181–199.</w:t>
      </w:r>
    </w:p>
    <w:p w14:paraId="08E73280" w14:textId="2B92A7F8" w:rsidR="002A1BD1" w:rsidRPr="00033C81" w:rsidRDefault="002A1BD1" w:rsidP="00F94D1E">
      <w:pPr>
        <w:pStyle w:val="NormalWeb"/>
        <w:shd w:val="clear" w:color="auto" w:fill="FFFFFF"/>
        <w:spacing w:before="0" w:beforeAutospacing="0" w:after="0" w:afterAutospacing="0"/>
        <w:contextualSpacing/>
        <w:jc w:val="both"/>
        <w:rPr>
          <w:rFonts w:ascii="Arial" w:hAnsi="Arial" w:cs="Arial"/>
          <w:sz w:val="20"/>
          <w:szCs w:val="20"/>
        </w:rPr>
      </w:pPr>
      <w:bookmarkStart w:id="70" w:name="OLE_LINK99"/>
      <w:proofErr w:type="spellStart"/>
      <w:r w:rsidRPr="00033C81">
        <w:rPr>
          <w:rFonts w:ascii="Arial" w:hAnsi="Arial" w:cs="Arial"/>
          <w:sz w:val="20"/>
          <w:szCs w:val="20"/>
        </w:rPr>
        <w:t>Gooi</w:t>
      </w:r>
      <w:proofErr w:type="spellEnd"/>
      <w:r w:rsidRPr="00033C81">
        <w:rPr>
          <w:rFonts w:ascii="Arial" w:hAnsi="Arial" w:cs="Arial"/>
          <w:sz w:val="20"/>
          <w:szCs w:val="20"/>
        </w:rPr>
        <w:t xml:space="preserve"> AC</w:t>
      </w:r>
      <w:r w:rsidR="00447259" w:rsidRPr="00033C81">
        <w:rPr>
          <w:rFonts w:ascii="Arial" w:hAnsi="Arial" w:cs="Arial"/>
          <w:sz w:val="20"/>
          <w:szCs w:val="20"/>
        </w:rPr>
        <w:t>C</w:t>
      </w:r>
      <w:r w:rsidRPr="00033C81">
        <w:rPr>
          <w:rFonts w:ascii="Arial" w:hAnsi="Arial" w:cs="Arial"/>
          <w:sz w:val="20"/>
          <w:szCs w:val="20"/>
        </w:rPr>
        <w:t xml:space="preserve"> and </w:t>
      </w:r>
      <w:bookmarkStart w:id="71" w:name="OLE_LINK78"/>
      <w:bookmarkStart w:id="72" w:name="OLE_LINK76"/>
      <w:bookmarkStart w:id="73" w:name="OLE_LINK75"/>
      <w:proofErr w:type="spellStart"/>
      <w:r w:rsidRPr="00033C81">
        <w:rPr>
          <w:rFonts w:ascii="Arial" w:hAnsi="Arial" w:cs="Arial"/>
          <w:sz w:val="20"/>
          <w:szCs w:val="20"/>
        </w:rPr>
        <w:t>Sommerfeld</w:t>
      </w:r>
      <w:bookmarkEnd w:id="71"/>
      <w:bookmarkEnd w:id="72"/>
      <w:bookmarkEnd w:id="73"/>
      <w:proofErr w:type="spellEnd"/>
      <w:r w:rsidR="00447259" w:rsidRPr="00033C81">
        <w:rPr>
          <w:rFonts w:ascii="Arial" w:hAnsi="Arial" w:cs="Arial"/>
          <w:sz w:val="20"/>
          <w:szCs w:val="20"/>
        </w:rPr>
        <w:t xml:space="preserve"> CS</w:t>
      </w:r>
      <w:r w:rsidRPr="00033C81">
        <w:rPr>
          <w:rFonts w:ascii="Arial" w:hAnsi="Arial" w:cs="Arial"/>
          <w:sz w:val="20"/>
          <w:szCs w:val="20"/>
        </w:rPr>
        <w:t xml:space="preserve"> </w:t>
      </w:r>
      <w:r w:rsidR="00447259" w:rsidRPr="00033C81">
        <w:rPr>
          <w:rFonts w:ascii="Arial" w:hAnsi="Arial" w:cs="Arial"/>
          <w:sz w:val="20"/>
          <w:szCs w:val="20"/>
        </w:rPr>
        <w:t>(</w:t>
      </w:r>
      <w:r w:rsidRPr="00033C81">
        <w:rPr>
          <w:rFonts w:ascii="Arial" w:hAnsi="Arial" w:cs="Arial"/>
          <w:sz w:val="20"/>
          <w:szCs w:val="20"/>
        </w:rPr>
        <w:t>2015</w:t>
      </w:r>
      <w:r w:rsidR="00447259" w:rsidRPr="00033C81">
        <w:rPr>
          <w:rFonts w:ascii="Arial" w:hAnsi="Arial" w:cs="Arial"/>
          <w:sz w:val="20"/>
          <w:szCs w:val="20"/>
        </w:rPr>
        <w:t>)</w:t>
      </w:r>
      <w:r w:rsidRPr="00033C81">
        <w:rPr>
          <w:rFonts w:ascii="Arial" w:hAnsi="Arial" w:cs="Arial"/>
          <w:sz w:val="20"/>
          <w:szCs w:val="20"/>
        </w:rPr>
        <w:t xml:space="preserve"> Medical school 2.0</w:t>
      </w:r>
      <w:bookmarkEnd w:id="70"/>
      <w:r w:rsidRPr="00033C81">
        <w:rPr>
          <w:rFonts w:ascii="Arial" w:hAnsi="Arial" w:cs="Arial"/>
          <w:sz w:val="20"/>
          <w:szCs w:val="20"/>
        </w:rPr>
        <w:t xml:space="preserve">: How we developed a student-generated question bank using small group learning. </w:t>
      </w:r>
      <w:r w:rsidRPr="00033C81">
        <w:rPr>
          <w:rFonts w:ascii="Arial" w:hAnsi="Arial" w:cs="Arial"/>
          <w:i/>
          <w:iCs/>
          <w:sz w:val="20"/>
          <w:szCs w:val="20"/>
        </w:rPr>
        <w:t>Medical Teacher</w:t>
      </w:r>
      <w:r w:rsidRPr="00033C81">
        <w:rPr>
          <w:rFonts w:ascii="Arial" w:hAnsi="Arial" w:cs="Arial"/>
          <w:sz w:val="20"/>
          <w:szCs w:val="20"/>
        </w:rPr>
        <w:t xml:space="preserve"> 37(10): 892</w:t>
      </w:r>
      <w:r w:rsidR="00BF15B0">
        <w:rPr>
          <w:rFonts w:ascii="Arial" w:hAnsi="Arial" w:cs="Arial"/>
          <w:sz w:val="20"/>
          <w:szCs w:val="20"/>
        </w:rPr>
        <w:t>-896</w:t>
      </w:r>
      <w:r w:rsidRPr="00033C81">
        <w:rPr>
          <w:rFonts w:ascii="Arial" w:hAnsi="Arial" w:cs="Arial"/>
          <w:sz w:val="20"/>
          <w:szCs w:val="20"/>
        </w:rPr>
        <w:t xml:space="preserve">. </w:t>
      </w:r>
    </w:p>
    <w:p w14:paraId="2C248CED" w14:textId="40864B41" w:rsidR="008F47D1" w:rsidRPr="00033C81" w:rsidRDefault="008F47D1" w:rsidP="00F94D1E">
      <w:pPr>
        <w:bidi w:val="0"/>
        <w:spacing w:after="0" w:line="240" w:lineRule="auto"/>
        <w:contextualSpacing/>
        <w:jc w:val="both"/>
        <w:outlineLvl w:val="1"/>
        <w:rPr>
          <w:rFonts w:ascii="Arial" w:eastAsia="Times New Roman" w:hAnsi="Arial"/>
          <w:kern w:val="36"/>
          <w:sz w:val="20"/>
          <w:szCs w:val="20"/>
        </w:rPr>
      </w:pPr>
      <w:r w:rsidRPr="00033C81">
        <w:rPr>
          <w:rFonts w:ascii="Arial" w:hAnsi="Arial"/>
          <w:sz w:val="20"/>
          <w:szCs w:val="20"/>
          <w:shd w:val="clear" w:color="auto" w:fill="FFFFFF"/>
        </w:rPr>
        <w:t>Hardy J, Bates</w:t>
      </w:r>
      <w:r w:rsidR="00447259" w:rsidRPr="00033C81">
        <w:rPr>
          <w:rFonts w:ascii="Arial" w:hAnsi="Arial"/>
          <w:sz w:val="20"/>
          <w:szCs w:val="20"/>
          <w:shd w:val="clear" w:color="auto" w:fill="FFFFFF"/>
        </w:rPr>
        <w:t xml:space="preserve"> S P</w:t>
      </w:r>
      <w:r w:rsidRPr="00033C81">
        <w:rPr>
          <w:rFonts w:ascii="Arial" w:hAnsi="Arial"/>
          <w:sz w:val="20"/>
          <w:szCs w:val="20"/>
          <w:shd w:val="clear" w:color="auto" w:fill="FFFFFF"/>
        </w:rPr>
        <w:t>, Casey</w:t>
      </w:r>
      <w:r w:rsidR="00447259" w:rsidRPr="00033C81">
        <w:rPr>
          <w:rFonts w:ascii="Arial" w:hAnsi="Arial"/>
          <w:sz w:val="20"/>
          <w:szCs w:val="20"/>
          <w:shd w:val="clear" w:color="auto" w:fill="FFFFFF"/>
        </w:rPr>
        <w:t xml:space="preserve"> MM</w:t>
      </w:r>
      <w:r w:rsidRPr="00033C81">
        <w:rPr>
          <w:rFonts w:ascii="Arial" w:hAnsi="Arial"/>
          <w:sz w:val="20"/>
          <w:szCs w:val="20"/>
          <w:shd w:val="clear" w:color="auto" w:fill="FFFFFF"/>
        </w:rPr>
        <w:t xml:space="preserve">, </w:t>
      </w:r>
      <w:r w:rsidR="00326914" w:rsidRPr="00033C81">
        <w:rPr>
          <w:rFonts w:ascii="Arial" w:hAnsi="Arial"/>
          <w:sz w:val="20"/>
          <w:szCs w:val="20"/>
          <w:shd w:val="clear" w:color="auto" w:fill="FFFFFF"/>
        </w:rPr>
        <w:t>et al.</w:t>
      </w:r>
      <w:r w:rsidRPr="00033C81">
        <w:rPr>
          <w:rFonts w:ascii="Arial" w:hAnsi="Arial"/>
          <w:sz w:val="20"/>
          <w:szCs w:val="20"/>
          <w:shd w:val="clear" w:color="auto" w:fill="FFFFFF"/>
        </w:rPr>
        <w:t xml:space="preserve"> </w:t>
      </w:r>
      <w:r w:rsidR="00447259" w:rsidRPr="00033C81">
        <w:rPr>
          <w:rFonts w:ascii="Arial" w:hAnsi="Arial"/>
          <w:sz w:val="20"/>
          <w:szCs w:val="20"/>
          <w:shd w:val="clear" w:color="auto" w:fill="FFFFFF"/>
        </w:rPr>
        <w:t>(</w:t>
      </w:r>
      <w:r w:rsidRPr="00033C81">
        <w:rPr>
          <w:rFonts w:ascii="Arial" w:hAnsi="Arial"/>
          <w:sz w:val="20"/>
          <w:szCs w:val="20"/>
          <w:shd w:val="clear" w:color="auto" w:fill="FFFFFF"/>
        </w:rPr>
        <w:t>2014</w:t>
      </w:r>
      <w:r w:rsidR="00447259" w:rsidRPr="00033C81">
        <w:rPr>
          <w:rFonts w:ascii="Arial" w:hAnsi="Arial"/>
          <w:sz w:val="20"/>
          <w:szCs w:val="20"/>
          <w:shd w:val="clear" w:color="auto" w:fill="FFFFFF"/>
        </w:rPr>
        <w:t>)</w:t>
      </w:r>
      <w:r w:rsidRPr="00033C81">
        <w:rPr>
          <w:rFonts w:ascii="Arial" w:hAnsi="Arial"/>
          <w:sz w:val="20"/>
          <w:szCs w:val="20"/>
          <w:shd w:val="clear" w:color="auto" w:fill="FFFFFF"/>
        </w:rPr>
        <w:t xml:space="preserve"> Student-generated content: Enhancing learning through sharing multiple-choice questions. </w:t>
      </w:r>
      <w:r w:rsidRPr="00033C81">
        <w:rPr>
          <w:rFonts w:ascii="Arial" w:hAnsi="Arial"/>
          <w:i/>
          <w:iCs/>
          <w:sz w:val="20"/>
          <w:szCs w:val="20"/>
          <w:shd w:val="clear" w:color="auto" w:fill="FFFFFF"/>
        </w:rPr>
        <w:t xml:space="preserve">International Journal of Science Education </w:t>
      </w:r>
      <w:r w:rsidRPr="00033C81">
        <w:rPr>
          <w:rFonts w:ascii="Arial" w:hAnsi="Arial"/>
          <w:sz w:val="20"/>
          <w:szCs w:val="20"/>
          <w:shd w:val="clear" w:color="auto" w:fill="FFFFFF"/>
        </w:rPr>
        <w:t>36(13): 2180-2194.</w:t>
      </w:r>
    </w:p>
    <w:p w14:paraId="3EBE9EF8" w14:textId="5AD5C3C6" w:rsidR="0087382B" w:rsidRPr="00033C81" w:rsidRDefault="0087382B" w:rsidP="00F94D1E">
      <w:pPr>
        <w:autoSpaceDE w:val="0"/>
        <w:autoSpaceDN w:val="0"/>
        <w:bidi w:val="0"/>
        <w:adjustRightInd w:val="0"/>
        <w:spacing w:after="0" w:line="240" w:lineRule="auto"/>
        <w:contextualSpacing/>
        <w:jc w:val="both"/>
        <w:rPr>
          <w:rFonts w:ascii="Arial" w:eastAsia="Times New Roman" w:hAnsi="Arial"/>
          <w:kern w:val="36"/>
          <w:sz w:val="20"/>
          <w:szCs w:val="20"/>
        </w:rPr>
      </w:pPr>
      <w:bookmarkStart w:id="74" w:name="OLE_LINK98"/>
      <w:r w:rsidRPr="00033C81">
        <w:rPr>
          <w:rFonts w:ascii="Arial" w:hAnsi="Arial"/>
          <w:sz w:val="20"/>
          <w:szCs w:val="20"/>
        </w:rPr>
        <w:t>Hennessy</w:t>
      </w:r>
      <w:r w:rsidR="00447259" w:rsidRPr="00033C81">
        <w:rPr>
          <w:rFonts w:ascii="Arial" w:hAnsi="Arial"/>
          <w:sz w:val="20"/>
          <w:szCs w:val="20"/>
        </w:rPr>
        <w:t xml:space="preserve"> </w:t>
      </w:r>
      <w:r w:rsidRPr="00033C81">
        <w:rPr>
          <w:rFonts w:ascii="Arial" w:hAnsi="Arial"/>
          <w:sz w:val="20"/>
          <w:szCs w:val="20"/>
        </w:rPr>
        <w:t xml:space="preserve">S </w:t>
      </w:r>
      <w:r w:rsidR="00447259" w:rsidRPr="00033C81">
        <w:rPr>
          <w:rFonts w:ascii="Arial" w:hAnsi="Arial"/>
          <w:sz w:val="20"/>
          <w:szCs w:val="20"/>
        </w:rPr>
        <w:t>(</w:t>
      </w:r>
      <w:r w:rsidRPr="00033C81">
        <w:rPr>
          <w:rFonts w:ascii="Arial" w:hAnsi="Arial"/>
          <w:sz w:val="20"/>
          <w:szCs w:val="20"/>
        </w:rPr>
        <w:t>1993</w:t>
      </w:r>
      <w:r w:rsidR="00447259" w:rsidRPr="00033C81">
        <w:rPr>
          <w:rFonts w:ascii="Arial" w:hAnsi="Arial"/>
          <w:sz w:val="20"/>
          <w:szCs w:val="20"/>
        </w:rPr>
        <w:t>)</w:t>
      </w:r>
      <w:r w:rsidRPr="00033C81">
        <w:rPr>
          <w:rFonts w:ascii="Arial" w:hAnsi="Arial"/>
          <w:sz w:val="20"/>
          <w:szCs w:val="20"/>
        </w:rPr>
        <w:t xml:space="preserve"> </w:t>
      </w:r>
      <w:bookmarkStart w:id="75" w:name="OLE_LINK101"/>
      <w:r w:rsidRPr="00033C81">
        <w:rPr>
          <w:rFonts w:ascii="Arial" w:hAnsi="Arial"/>
          <w:sz w:val="20"/>
          <w:szCs w:val="20"/>
        </w:rPr>
        <w:t>Situated cognition and cognitive apprenticeship</w:t>
      </w:r>
      <w:bookmarkEnd w:id="75"/>
      <w:r w:rsidRPr="00033C81">
        <w:rPr>
          <w:rFonts w:ascii="Arial" w:hAnsi="Arial"/>
          <w:sz w:val="20"/>
          <w:szCs w:val="20"/>
        </w:rPr>
        <w:t xml:space="preserve">: Implications </w:t>
      </w:r>
      <w:bookmarkEnd w:id="74"/>
      <w:r w:rsidRPr="00033C81">
        <w:rPr>
          <w:rFonts w:ascii="Arial" w:hAnsi="Arial"/>
          <w:sz w:val="20"/>
          <w:szCs w:val="20"/>
        </w:rPr>
        <w:t xml:space="preserve">for classroom learning. </w:t>
      </w:r>
      <w:bookmarkStart w:id="76" w:name="OLE_LINK100"/>
      <w:r w:rsidRPr="00033C81">
        <w:rPr>
          <w:rFonts w:ascii="Arial" w:hAnsi="Arial"/>
          <w:i/>
          <w:iCs/>
          <w:sz w:val="20"/>
          <w:szCs w:val="20"/>
        </w:rPr>
        <w:t xml:space="preserve">Studies in Science Education </w:t>
      </w:r>
      <w:r w:rsidRPr="00033C81">
        <w:rPr>
          <w:rFonts w:ascii="Arial" w:hAnsi="Arial"/>
          <w:sz w:val="20"/>
          <w:szCs w:val="20"/>
        </w:rPr>
        <w:t>22</w:t>
      </w:r>
      <w:bookmarkEnd w:id="76"/>
      <w:r w:rsidRPr="00033C81">
        <w:rPr>
          <w:rFonts w:ascii="Arial" w:hAnsi="Arial"/>
          <w:sz w:val="20"/>
          <w:szCs w:val="20"/>
        </w:rPr>
        <w:t xml:space="preserve">: </w:t>
      </w:r>
      <w:r w:rsidRPr="00033C81">
        <w:rPr>
          <w:rFonts w:ascii="Arial" w:hAnsi="Arial"/>
          <w:sz w:val="20"/>
          <w:szCs w:val="20"/>
        </w:rPr>
        <w:t>1–41.</w:t>
      </w:r>
    </w:p>
    <w:p w14:paraId="462CA961" w14:textId="776E2B9C" w:rsidR="00297EA8" w:rsidRPr="00033C81" w:rsidRDefault="00E55592"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 xml:space="preserve">Howe A </w:t>
      </w:r>
      <w:r w:rsidR="00A1245C" w:rsidRPr="00033C81">
        <w:rPr>
          <w:rFonts w:ascii="Arial" w:hAnsi="Arial"/>
          <w:sz w:val="20"/>
          <w:szCs w:val="20"/>
        </w:rPr>
        <w:t>(</w:t>
      </w:r>
      <w:r w:rsidRPr="00033C81">
        <w:rPr>
          <w:rFonts w:ascii="Arial" w:hAnsi="Arial"/>
          <w:sz w:val="20"/>
          <w:szCs w:val="20"/>
        </w:rPr>
        <w:t>1996</w:t>
      </w:r>
      <w:r w:rsidR="00A1245C" w:rsidRPr="00033C81">
        <w:rPr>
          <w:rFonts w:ascii="Arial" w:hAnsi="Arial"/>
          <w:sz w:val="20"/>
          <w:szCs w:val="20"/>
        </w:rPr>
        <w:t>)</w:t>
      </w:r>
      <w:r w:rsidRPr="00033C81">
        <w:rPr>
          <w:rFonts w:ascii="Arial" w:hAnsi="Arial"/>
          <w:sz w:val="20"/>
          <w:szCs w:val="20"/>
        </w:rPr>
        <w:t xml:space="preserve"> Development of science concepts within a Vygotskian framework. </w:t>
      </w:r>
      <w:r w:rsidRPr="00033C81">
        <w:rPr>
          <w:rFonts w:ascii="Arial" w:hAnsi="Arial"/>
          <w:i/>
          <w:iCs/>
          <w:sz w:val="20"/>
          <w:szCs w:val="20"/>
        </w:rPr>
        <w:t xml:space="preserve">Science Education </w:t>
      </w:r>
      <w:r w:rsidRPr="00033C81">
        <w:rPr>
          <w:rFonts w:ascii="Arial" w:hAnsi="Arial"/>
          <w:sz w:val="20"/>
          <w:szCs w:val="20"/>
        </w:rPr>
        <w:t>80(1): 35–51.</w:t>
      </w:r>
    </w:p>
    <w:p w14:paraId="2E4DF025" w14:textId="72DAB2A1" w:rsidR="002A600D" w:rsidRPr="00033C81" w:rsidRDefault="002A600D" w:rsidP="00F94D1E">
      <w:pPr>
        <w:bidi w:val="0"/>
        <w:spacing w:after="0" w:line="240" w:lineRule="auto"/>
        <w:contextualSpacing/>
        <w:jc w:val="both"/>
        <w:rPr>
          <w:rFonts w:ascii="Arial" w:eastAsia="Times New Roman" w:hAnsi="Arial"/>
          <w:spacing w:val="5"/>
          <w:sz w:val="20"/>
          <w:szCs w:val="20"/>
        </w:rPr>
      </w:pPr>
      <w:proofErr w:type="spellStart"/>
      <w:r w:rsidRPr="00033C81">
        <w:rPr>
          <w:rFonts w:ascii="Arial" w:eastAsia="Times New Roman" w:hAnsi="Arial"/>
          <w:sz w:val="20"/>
          <w:szCs w:val="20"/>
        </w:rPr>
        <w:t>Hsiung</w:t>
      </w:r>
      <w:proofErr w:type="spellEnd"/>
      <w:r w:rsidRPr="00033C81">
        <w:rPr>
          <w:rFonts w:ascii="Arial" w:eastAsia="Times New Roman" w:hAnsi="Arial"/>
          <w:sz w:val="20"/>
          <w:szCs w:val="20"/>
        </w:rPr>
        <w:t xml:space="preserve"> CM </w:t>
      </w:r>
      <w:r w:rsidR="00A1245C" w:rsidRPr="00033C81">
        <w:rPr>
          <w:rFonts w:ascii="Arial" w:eastAsia="Times New Roman" w:hAnsi="Arial"/>
          <w:sz w:val="20"/>
          <w:szCs w:val="20"/>
        </w:rPr>
        <w:t>(</w:t>
      </w:r>
      <w:r w:rsidRPr="00033C81">
        <w:rPr>
          <w:rFonts w:ascii="Arial" w:eastAsia="Times New Roman" w:hAnsi="Arial"/>
          <w:sz w:val="20"/>
          <w:szCs w:val="20"/>
        </w:rPr>
        <w:t>2012</w:t>
      </w:r>
      <w:r w:rsidR="00A1245C" w:rsidRPr="00033C81">
        <w:rPr>
          <w:rFonts w:ascii="Arial" w:eastAsia="Times New Roman" w:hAnsi="Arial"/>
          <w:sz w:val="20"/>
          <w:szCs w:val="20"/>
        </w:rPr>
        <w:t xml:space="preserve">) </w:t>
      </w:r>
      <w:proofErr w:type="gramStart"/>
      <w:r w:rsidRPr="00033C81">
        <w:rPr>
          <w:rFonts w:ascii="Arial" w:eastAsia="Times New Roman" w:hAnsi="Arial"/>
          <w:sz w:val="20"/>
          <w:szCs w:val="20"/>
        </w:rPr>
        <w:t>The</w:t>
      </w:r>
      <w:proofErr w:type="gramEnd"/>
      <w:r w:rsidRPr="00033C81">
        <w:rPr>
          <w:rFonts w:ascii="Arial" w:eastAsia="Times New Roman" w:hAnsi="Arial"/>
          <w:sz w:val="20"/>
          <w:szCs w:val="20"/>
        </w:rPr>
        <w:t xml:space="preserve"> effectiveness of cooperative </w:t>
      </w:r>
      <w:r w:rsidRPr="00033C81">
        <w:rPr>
          <w:rFonts w:ascii="Arial" w:eastAsia="Times New Roman" w:hAnsi="Arial"/>
          <w:sz w:val="20"/>
          <w:szCs w:val="20"/>
        </w:rPr>
        <w:t>learning.</w:t>
      </w:r>
      <w:r w:rsidR="00386683">
        <w:rPr>
          <w:rFonts w:ascii="Arial" w:eastAsia="Times New Roman" w:hAnsi="Arial"/>
          <w:sz w:val="20"/>
          <w:szCs w:val="20"/>
        </w:rPr>
        <w:t xml:space="preserve"> </w:t>
      </w:r>
      <w:bookmarkStart w:id="77" w:name="OLE_LINK64"/>
      <w:bookmarkStart w:id="78" w:name="OLE_LINK63"/>
      <w:r w:rsidRPr="00033C81">
        <w:rPr>
          <w:rFonts w:ascii="Arial" w:eastAsia="Times New Roman" w:hAnsi="Arial"/>
          <w:i/>
          <w:iCs/>
          <w:sz w:val="20"/>
          <w:szCs w:val="20"/>
        </w:rPr>
        <w:t xml:space="preserve">Journal </w:t>
      </w:r>
      <w:r w:rsidRPr="00033C81">
        <w:rPr>
          <w:rFonts w:ascii="Arial" w:eastAsia="Times New Roman" w:hAnsi="Arial"/>
          <w:i/>
          <w:iCs/>
          <w:sz w:val="20"/>
          <w:szCs w:val="20"/>
        </w:rPr>
        <w:t>of Engineering Education</w:t>
      </w:r>
      <w:bookmarkEnd w:id="77"/>
      <w:bookmarkEnd w:id="78"/>
      <w:r w:rsidRPr="00033C81">
        <w:rPr>
          <w:rFonts w:ascii="Arial" w:eastAsia="Times New Roman" w:hAnsi="Arial"/>
          <w:i/>
          <w:iCs/>
          <w:sz w:val="20"/>
          <w:szCs w:val="20"/>
        </w:rPr>
        <w:t xml:space="preserve"> </w:t>
      </w:r>
      <w:r w:rsidRPr="00033C81">
        <w:rPr>
          <w:rFonts w:ascii="Arial" w:eastAsia="Times New Roman" w:hAnsi="Arial"/>
          <w:sz w:val="20"/>
          <w:szCs w:val="20"/>
        </w:rPr>
        <w:t>101(1): 119–137.</w:t>
      </w:r>
    </w:p>
    <w:p w14:paraId="773AE81D" w14:textId="47F9D1F7" w:rsidR="002A1BD1" w:rsidRPr="00033C81" w:rsidRDefault="002A1BD1" w:rsidP="00F94D1E">
      <w:pPr>
        <w:autoSpaceDE w:val="0"/>
        <w:autoSpaceDN w:val="0"/>
        <w:bidi w:val="0"/>
        <w:adjustRightInd w:val="0"/>
        <w:spacing w:after="0" w:line="240" w:lineRule="auto"/>
        <w:contextualSpacing/>
        <w:jc w:val="both"/>
        <w:rPr>
          <w:rFonts w:ascii="Arial" w:hAnsi="Arial"/>
          <w:sz w:val="20"/>
          <w:szCs w:val="20"/>
        </w:rPr>
      </w:pPr>
      <w:bookmarkStart w:id="79" w:name="OLE_LINK118"/>
      <w:bookmarkStart w:id="80" w:name="OLE_LINK117"/>
      <w:bookmarkStart w:id="81" w:name="OLE_LINK112"/>
      <w:bookmarkStart w:id="82" w:name="OLE_LINK113"/>
      <w:bookmarkStart w:id="83" w:name="OLE_LINK96"/>
      <w:bookmarkStart w:id="84" w:name="OLE_LINK97"/>
      <w:r w:rsidRPr="00033C81">
        <w:rPr>
          <w:rFonts w:ascii="Arial" w:hAnsi="Arial"/>
          <w:sz w:val="20"/>
          <w:szCs w:val="20"/>
        </w:rPr>
        <w:t xml:space="preserve">Jobs </w:t>
      </w:r>
      <w:proofErr w:type="gramStart"/>
      <w:r w:rsidRPr="00033C81">
        <w:rPr>
          <w:rFonts w:ascii="Arial" w:hAnsi="Arial"/>
          <w:sz w:val="20"/>
          <w:szCs w:val="20"/>
        </w:rPr>
        <w:t>A</w:t>
      </w:r>
      <w:proofErr w:type="gramEnd"/>
      <w:r w:rsidRPr="00033C81">
        <w:rPr>
          <w:rFonts w:ascii="Arial" w:hAnsi="Arial"/>
          <w:sz w:val="20"/>
          <w:szCs w:val="20"/>
        </w:rPr>
        <w:t xml:space="preserve">, </w:t>
      </w:r>
      <w:proofErr w:type="spellStart"/>
      <w:r w:rsidRPr="00033C81">
        <w:rPr>
          <w:rFonts w:ascii="Arial" w:hAnsi="Arial"/>
          <w:sz w:val="20"/>
          <w:szCs w:val="20"/>
        </w:rPr>
        <w:t>Twesten</w:t>
      </w:r>
      <w:proofErr w:type="spellEnd"/>
      <w:r w:rsidRPr="00033C81">
        <w:rPr>
          <w:rFonts w:ascii="Arial" w:hAnsi="Arial"/>
          <w:sz w:val="20"/>
          <w:szCs w:val="20"/>
        </w:rPr>
        <w:t xml:space="preserve"> C, </w:t>
      </w:r>
      <w:proofErr w:type="spellStart"/>
      <w:r w:rsidRPr="00033C81">
        <w:rPr>
          <w:rFonts w:ascii="Arial" w:hAnsi="Arial"/>
          <w:sz w:val="20"/>
          <w:szCs w:val="20"/>
        </w:rPr>
        <w:t>Göbel</w:t>
      </w:r>
      <w:proofErr w:type="spellEnd"/>
      <w:r w:rsidRPr="00033C81">
        <w:rPr>
          <w:rFonts w:ascii="Arial" w:hAnsi="Arial"/>
          <w:sz w:val="20"/>
          <w:szCs w:val="20"/>
        </w:rPr>
        <w:t xml:space="preserve"> A, </w:t>
      </w:r>
      <w:r w:rsidR="00326914" w:rsidRPr="00033C81">
        <w:rPr>
          <w:rFonts w:ascii="Arial" w:hAnsi="Arial"/>
          <w:sz w:val="20"/>
          <w:szCs w:val="20"/>
        </w:rPr>
        <w:t>et al.</w:t>
      </w:r>
      <w:r w:rsidRPr="00033C81">
        <w:rPr>
          <w:rFonts w:ascii="Arial" w:hAnsi="Arial"/>
          <w:sz w:val="20"/>
          <w:szCs w:val="20"/>
        </w:rPr>
        <w:t xml:space="preserve"> </w:t>
      </w:r>
      <w:r w:rsidR="00A1245C" w:rsidRPr="00033C81">
        <w:rPr>
          <w:rFonts w:ascii="Arial" w:hAnsi="Arial"/>
          <w:sz w:val="20"/>
          <w:szCs w:val="20"/>
        </w:rPr>
        <w:t>(</w:t>
      </w:r>
      <w:r w:rsidRPr="00033C81">
        <w:rPr>
          <w:rFonts w:ascii="Arial" w:hAnsi="Arial"/>
          <w:sz w:val="20"/>
          <w:szCs w:val="20"/>
        </w:rPr>
        <w:t>2013</w:t>
      </w:r>
      <w:r w:rsidR="00A1245C" w:rsidRPr="00033C81">
        <w:rPr>
          <w:rFonts w:ascii="Arial" w:hAnsi="Arial"/>
          <w:sz w:val="20"/>
          <w:szCs w:val="20"/>
        </w:rPr>
        <w:t>)</w:t>
      </w:r>
      <w:r w:rsidRPr="00033C81">
        <w:rPr>
          <w:rFonts w:ascii="Arial" w:hAnsi="Arial"/>
          <w:sz w:val="20"/>
          <w:szCs w:val="20"/>
        </w:rPr>
        <w:t xml:space="preserve"> </w:t>
      </w:r>
      <w:bookmarkEnd w:id="79"/>
      <w:bookmarkEnd w:id="80"/>
      <w:r w:rsidRPr="00033C81">
        <w:rPr>
          <w:rFonts w:ascii="Arial" w:hAnsi="Arial"/>
          <w:sz w:val="20"/>
          <w:szCs w:val="20"/>
        </w:rPr>
        <w:t xml:space="preserve">Question-writing as a learning tool for students – outcomes </w:t>
      </w:r>
      <w:bookmarkEnd w:id="83"/>
      <w:bookmarkEnd w:id="84"/>
      <w:r w:rsidRPr="00033C81">
        <w:rPr>
          <w:rFonts w:ascii="Arial" w:hAnsi="Arial"/>
          <w:sz w:val="20"/>
          <w:szCs w:val="20"/>
        </w:rPr>
        <w:t>from curricular exams</w:t>
      </w:r>
      <w:r w:rsidRPr="00033C81">
        <w:rPr>
          <w:rFonts w:ascii="Arial" w:hAnsi="Arial"/>
          <w:sz w:val="20"/>
          <w:szCs w:val="20"/>
          <w:shd w:val="clear" w:color="auto" w:fill="FFFFFF"/>
        </w:rPr>
        <w:t>.</w:t>
      </w:r>
      <w:r w:rsidR="002002FE" w:rsidRPr="00033C81">
        <w:rPr>
          <w:rFonts w:ascii="Arial" w:eastAsia="Times New Roman" w:hAnsi="Arial"/>
          <w:sz w:val="20"/>
          <w:szCs w:val="20"/>
          <w:shd w:val="clear" w:color="auto" w:fill="FFFFFF"/>
        </w:rPr>
        <w:t xml:space="preserve"> </w:t>
      </w:r>
      <w:bookmarkEnd w:id="81"/>
      <w:bookmarkEnd w:id="82"/>
      <w:r w:rsidRPr="00033C81">
        <w:rPr>
          <w:rFonts w:ascii="Arial" w:eastAsia="Times New Roman" w:hAnsi="Arial"/>
          <w:i/>
          <w:iCs/>
          <w:sz w:val="20"/>
          <w:szCs w:val="20"/>
          <w:shd w:val="clear" w:color="auto" w:fill="FFFFFF"/>
        </w:rPr>
        <w:t>B</w:t>
      </w:r>
      <w:r w:rsidR="00386683">
        <w:rPr>
          <w:rFonts w:ascii="Arial" w:eastAsia="Times New Roman" w:hAnsi="Arial"/>
          <w:i/>
          <w:iCs/>
          <w:sz w:val="20"/>
          <w:szCs w:val="20"/>
          <w:shd w:val="clear" w:color="auto" w:fill="FFFFFF"/>
        </w:rPr>
        <w:t>ritish Medical Council</w:t>
      </w:r>
      <w:r w:rsidRPr="00033C81">
        <w:rPr>
          <w:rFonts w:ascii="Arial" w:eastAsia="Times New Roman" w:hAnsi="Arial"/>
          <w:i/>
          <w:iCs/>
          <w:sz w:val="20"/>
          <w:szCs w:val="20"/>
          <w:shd w:val="clear" w:color="auto" w:fill="FFFFFF"/>
        </w:rPr>
        <w:t xml:space="preserve"> </w:t>
      </w:r>
      <w:r w:rsidRPr="00033C81">
        <w:rPr>
          <w:rFonts w:ascii="Arial" w:eastAsia="Times New Roman" w:hAnsi="Arial"/>
          <w:i/>
          <w:iCs/>
          <w:sz w:val="20"/>
          <w:szCs w:val="20"/>
          <w:shd w:val="clear" w:color="auto" w:fill="FFFFFF"/>
        </w:rPr>
        <w:t>Medical Education</w:t>
      </w:r>
      <w:r w:rsidRPr="00033C81">
        <w:rPr>
          <w:rFonts w:ascii="Arial" w:eastAsia="Times New Roman" w:hAnsi="Arial"/>
          <w:sz w:val="20"/>
          <w:szCs w:val="20"/>
          <w:shd w:val="clear" w:color="auto" w:fill="FFFFFF"/>
        </w:rPr>
        <w:t xml:space="preserve"> 13</w:t>
      </w:r>
      <w:r w:rsidR="00386683">
        <w:rPr>
          <w:rFonts w:ascii="Arial" w:eastAsia="Times New Roman" w:hAnsi="Arial"/>
          <w:sz w:val="20"/>
          <w:szCs w:val="20"/>
          <w:shd w:val="clear" w:color="auto" w:fill="FFFFFF"/>
        </w:rPr>
        <w:t>(add issued number)</w:t>
      </w:r>
      <w:r w:rsidRPr="00033C81">
        <w:rPr>
          <w:rFonts w:ascii="Arial" w:eastAsia="Times New Roman" w:hAnsi="Arial"/>
          <w:sz w:val="20"/>
          <w:szCs w:val="20"/>
          <w:shd w:val="clear" w:color="auto" w:fill="FFFFFF"/>
        </w:rPr>
        <w:t xml:space="preserve">: </w:t>
      </w:r>
      <w:r w:rsidRPr="00033C81">
        <w:rPr>
          <w:rFonts w:ascii="Arial" w:eastAsia="Times New Roman" w:hAnsi="Arial"/>
          <w:sz w:val="20"/>
          <w:szCs w:val="20"/>
        </w:rPr>
        <w:t>89</w:t>
      </w:r>
      <w:r w:rsidR="002002FE" w:rsidRPr="00033C81">
        <w:rPr>
          <w:rFonts w:ascii="Arial" w:eastAsia="Times New Roman" w:hAnsi="Arial"/>
          <w:sz w:val="20"/>
          <w:szCs w:val="20"/>
        </w:rPr>
        <w:t>-95</w:t>
      </w:r>
      <w:r w:rsidRPr="00033C81">
        <w:rPr>
          <w:rFonts w:ascii="Arial" w:eastAsia="Times New Roman" w:hAnsi="Arial"/>
          <w:sz w:val="20"/>
          <w:szCs w:val="20"/>
          <w:shd w:val="clear" w:color="auto" w:fill="FFFFFF"/>
        </w:rPr>
        <w:t>.</w:t>
      </w:r>
    </w:p>
    <w:p w14:paraId="36B7DCDA" w14:textId="7A8029BC" w:rsidR="00DA0B5C" w:rsidRPr="00033C81" w:rsidRDefault="00DA0B5C"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Koch A and Eckstein</w:t>
      </w:r>
      <w:r w:rsidR="002002FE" w:rsidRPr="00033C81">
        <w:rPr>
          <w:rFonts w:ascii="Arial" w:hAnsi="Arial"/>
          <w:sz w:val="20"/>
          <w:szCs w:val="20"/>
        </w:rPr>
        <w:t xml:space="preserve"> SG</w:t>
      </w:r>
      <w:r w:rsidRPr="00033C81">
        <w:rPr>
          <w:rFonts w:ascii="Arial" w:hAnsi="Arial"/>
          <w:sz w:val="20"/>
          <w:szCs w:val="20"/>
        </w:rPr>
        <w:t xml:space="preserve"> </w:t>
      </w:r>
      <w:r w:rsidR="002002FE" w:rsidRPr="00033C81">
        <w:rPr>
          <w:rFonts w:ascii="Arial" w:hAnsi="Arial"/>
          <w:sz w:val="20"/>
          <w:szCs w:val="20"/>
        </w:rPr>
        <w:t>(</w:t>
      </w:r>
      <w:r w:rsidRPr="00033C81">
        <w:rPr>
          <w:rFonts w:ascii="Arial" w:hAnsi="Arial"/>
          <w:sz w:val="20"/>
          <w:szCs w:val="20"/>
        </w:rPr>
        <w:t>1991</w:t>
      </w:r>
      <w:r w:rsidR="002002FE" w:rsidRPr="00033C81">
        <w:rPr>
          <w:rFonts w:ascii="Arial" w:hAnsi="Arial"/>
          <w:sz w:val="20"/>
          <w:szCs w:val="20"/>
        </w:rPr>
        <w:t>)</w:t>
      </w:r>
      <w:r w:rsidRPr="00033C81">
        <w:rPr>
          <w:rFonts w:ascii="Arial" w:hAnsi="Arial"/>
          <w:sz w:val="20"/>
          <w:szCs w:val="20"/>
        </w:rPr>
        <w:t xml:space="preserve"> Improvement of reading comprehension of physics texts by students’ question formulation. </w:t>
      </w:r>
      <w:r w:rsidRPr="00033C81">
        <w:rPr>
          <w:rFonts w:ascii="Arial" w:hAnsi="Arial"/>
          <w:i/>
          <w:iCs/>
          <w:sz w:val="20"/>
          <w:szCs w:val="20"/>
        </w:rPr>
        <w:t>International Journal of Science Education</w:t>
      </w:r>
      <w:r w:rsidRPr="00033C81">
        <w:rPr>
          <w:rFonts w:ascii="Arial" w:hAnsi="Arial"/>
          <w:sz w:val="20"/>
          <w:szCs w:val="20"/>
        </w:rPr>
        <w:t xml:space="preserve"> (13): 473–485.</w:t>
      </w:r>
    </w:p>
    <w:p w14:paraId="46A0718F" w14:textId="3D309DD1" w:rsidR="003826BB" w:rsidRPr="00033C81" w:rsidRDefault="003826BB" w:rsidP="00551E0F">
      <w:pPr>
        <w:pStyle w:val="ae"/>
        <w:spacing w:before="0" w:beforeAutospacing="0" w:after="0" w:afterAutospacing="0"/>
        <w:contextualSpacing/>
        <w:jc w:val="both"/>
        <w:rPr>
          <w:rFonts w:ascii="Arial" w:hAnsi="Arial" w:cs="Arial"/>
          <w:sz w:val="20"/>
          <w:szCs w:val="20"/>
        </w:rPr>
      </w:pPr>
      <w:r w:rsidRPr="00033C81">
        <w:rPr>
          <w:rFonts w:ascii="Arial" w:hAnsi="Arial" w:cs="Arial"/>
          <w:sz w:val="20"/>
          <w:szCs w:val="20"/>
        </w:rPr>
        <w:t xml:space="preserve">Marshall C and </w:t>
      </w:r>
      <w:proofErr w:type="spellStart"/>
      <w:r w:rsidRPr="00033C81">
        <w:rPr>
          <w:rFonts w:ascii="Arial" w:hAnsi="Arial" w:cs="Arial"/>
          <w:sz w:val="20"/>
          <w:szCs w:val="20"/>
        </w:rPr>
        <w:t>Rossman</w:t>
      </w:r>
      <w:proofErr w:type="spellEnd"/>
      <w:r w:rsidR="002002FE" w:rsidRPr="00033C81">
        <w:rPr>
          <w:rFonts w:ascii="Arial" w:hAnsi="Arial" w:cs="Arial"/>
          <w:sz w:val="20"/>
          <w:szCs w:val="20"/>
        </w:rPr>
        <w:t xml:space="preserve"> GB</w:t>
      </w:r>
      <w:r w:rsidRPr="00033C81">
        <w:rPr>
          <w:rFonts w:ascii="Arial" w:hAnsi="Arial" w:cs="Arial"/>
          <w:sz w:val="20"/>
          <w:szCs w:val="20"/>
        </w:rPr>
        <w:t xml:space="preserve"> </w:t>
      </w:r>
      <w:r w:rsidR="002002FE" w:rsidRPr="00033C81">
        <w:rPr>
          <w:rFonts w:ascii="Arial" w:hAnsi="Arial" w:cs="Arial"/>
          <w:sz w:val="20"/>
          <w:szCs w:val="20"/>
        </w:rPr>
        <w:t>(</w:t>
      </w:r>
      <w:r w:rsidRPr="00033C81">
        <w:rPr>
          <w:rFonts w:ascii="Arial" w:hAnsi="Arial" w:cs="Arial"/>
          <w:sz w:val="20"/>
          <w:szCs w:val="20"/>
        </w:rPr>
        <w:t>2011</w:t>
      </w:r>
      <w:r w:rsidR="002002FE" w:rsidRPr="00033C81">
        <w:rPr>
          <w:rFonts w:ascii="Arial" w:hAnsi="Arial" w:cs="Arial"/>
          <w:sz w:val="20"/>
          <w:szCs w:val="20"/>
        </w:rPr>
        <w:t>)</w:t>
      </w:r>
      <w:r w:rsidRPr="00033C81">
        <w:rPr>
          <w:rFonts w:ascii="Arial" w:hAnsi="Arial" w:cs="Arial"/>
          <w:sz w:val="20"/>
          <w:szCs w:val="20"/>
        </w:rPr>
        <w:t xml:space="preserve"> </w:t>
      </w:r>
      <w:r w:rsidRPr="00033C81">
        <w:rPr>
          <w:rFonts w:ascii="Arial" w:hAnsi="Arial" w:cs="Arial"/>
          <w:i/>
          <w:iCs/>
          <w:sz w:val="20"/>
          <w:szCs w:val="20"/>
        </w:rPr>
        <w:t xml:space="preserve">Designing </w:t>
      </w:r>
      <w:r w:rsidR="00386683">
        <w:rPr>
          <w:rFonts w:ascii="Arial" w:hAnsi="Arial" w:cs="Arial"/>
          <w:i/>
          <w:iCs/>
          <w:sz w:val="20"/>
          <w:szCs w:val="20"/>
        </w:rPr>
        <w:t>Q</w:t>
      </w:r>
      <w:r w:rsidRPr="00033C81">
        <w:rPr>
          <w:rFonts w:ascii="Arial" w:hAnsi="Arial" w:cs="Arial"/>
          <w:i/>
          <w:iCs/>
          <w:sz w:val="20"/>
          <w:szCs w:val="20"/>
        </w:rPr>
        <w:t xml:space="preserve">ualitative </w:t>
      </w:r>
      <w:r w:rsidR="00386683">
        <w:rPr>
          <w:rFonts w:ascii="Arial" w:hAnsi="Arial" w:cs="Arial"/>
          <w:i/>
          <w:iCs/>
          <w:sz w:val="20"/>
          <w:szCs w:val="20"/>
        </w:rPr>
        <w:t>R</w:t>
      </w:r>
      <w:r w:rsidRPr="00033C81">
        <w:rPr>
          <w:rFonts w:ascii="Arial" w:hAnsi="Arial" w:cs="Arial"/>
          <w:i/>
          <w:iCs/>
          <w:sz w:val="20"/>
          <w:szCs w:val="20"/>
        </w:rPr>
        <w:t>esearch</w:t>
      </w:r>
      <w:r w:rsidRPr="00033C81">
        <w:rPr>
          <w:rFonts w:ascii="Arial" w:hAnsi="Arial" w:cs="Arial"/>
          <w:sz w:val="20"/>
          <w:szCs w:val="20"/>
        </w:rPr>
        <w:t xml:space="preserve"> (</w:t>
      </w:r>
      <w:proofErr w:type="gramStart"/>
      <w:r w:rsidRPr="00033C81">
        <w:rPr>
          <w:rFonts w:ascii="Arial" w:hAnsi="Arial" w:cs="Arial"/>
          <w:sz w:val="20"/>
          <w:szCs w:val="20"/>
        </w:rPr>
        <w:t>5th</w:t>
      </w:r>
      <w:proofErr w:type="gramEnd"/>
      <w:r w:rsidRPr="00033C81">
        <w:rPr>
          <w:rFonts w:ascii="Arial" w:hAnsi="Arial" w:cs="Arial"/>
          <w:sz w:val="20"/>
          <w:szCs w:val="20"/>
        </w:rPr>
        <w:t xml:space="preserve"> ed.). Thousand Oaks, CA: Sage. </w:t>
      </w:r>
    </w:p>
    <w:p w14:paraId="1431570A" w14:textId="34D63E46" w:rsidR="004F76F3" w:rsidRPr="00033C81" w:rsidRDefault="004F76F3" w:rsidP="00033C81">
      <w:pPr>
        <w:autoSpaceDE w:val="0"/>
        <w:autoSpaceDN w:val="0"/>
        <w:bidi w:val="0"/>
        <w:adjustRightInd w:val="0"/>
        <w:spacing w:after="0" w:line="240" w:lineRule="auto"/>
        <w:ind w:left="426" w:hanging="426"/>
        <w:contextualSpacing/>
        <w:jc w:val="both"/>
        <w:rPr>
          <w:rFonts w:ascii="Arial" w:hAnsi="Arial"/>
          <w:sz w:val="20"/>
          <w:szCs w:val="20"/>
        </w:rPr>
      </w:pPr>
      <w:r w:rsidRPr="00033C81">
        <w:rPr>
          <w:rFonts w:ascii="Arial" w:hAnsi="Arial"/>
          <w:sz w:val="20"/>
          <w:szCs w:val="20"/>
        </w:rPr>
        <w:t xml:space="preserve">Mason M </w:t>
      </w:r>
      <w:r w:rsidR="002002FE" w:rsidRPr="00033C81">
        <w:rPr>
          <w:rFonts w:ascii="Arial" w:hAnsi="Arial"/>
          <w:sz w:val="20"/>
          <w:szCs w:val="20"/>
        </w:rPr>
        <w:t>(</w:t>
      </w:r>
      <w:r w:rsidRPr="00033C81">
        <w:rPr>
          <w:rFonts w:ascii="Arial" w:hAnsi="Arial"/>
          <w:sz w:val="20"/>
          <w:szCs w:val="20"/>
        </w:rPr>
        <w:t>2007</w:t>
      </w:r>
      <w:r w:rsidR="002002FE" w:rsidRPr="00033C81">
        <w:rPr>
          <w:rFonts w:ascii="Arial" w:hAnsi="Arial"/>
          <w:sz w:val="20"/>
          <w:szCs w:val="20"/>
        </w:rPr>
        <w:t>)</w:t>
      </w:r>
      <w:r w:rsidRPr="00033C81">
        <w:rPr>
          <w:rFonts w:ascii="Arial" w:hAnsi="Arial"/>
          <w:sz w:val="20"/>
          <w:szCs w:val="20"/>
        </w:rPr>
        <w:t xml:space="preserve"> Critical </w:t>
      </w:r>
      <w:r w:rsidR="00386683">
        <w:rPr>
          <w:rFonts w:ascii="Arial" w:hAnsi="Arial"/>
          <w:sz w:val="20"/>
          <w:szCs w:val="20"/>
        </w:rPr>
        <w:t>t</w:t>
      </w:r>
      <w:r w:rsidRPr="00033C81">
        <w:rPr>
          <w:rFonts w:ascii="Arial" w:hAnsi="Arial"/>
          <w:sz w:val="20"/>
          <w:szCs w:val="20"/>
        </w:rPr>
        <w:t xml:space="preserve">hinking and </w:t>
      </w:r>
      <w:r w:rsidR="00386683">
        <w:rPr>
          <w:rFonts w:ascii="Arial" w:hAnsi="Arial"/>
          <w:sz w:val="20"/>
          <w:szCs w:val="20"/>
        </w:rPr>
        <w:t>l</w:t>
      </w:r>
      <w:r w:rsidRPr="00033C81">
        <w:rPr>
          <w:rFonts w:ascii="Arial" w:hAnsi="Arial"/>
          <w:sz w:val="20"/>
          <w:szCs w:val="20"/>
        </w:rPr>
        <w:t xml:space="preserve">earning. </w:t>
      </w:r>
      <w:r w:rsidRPr="00033C81">
        <w:rPr>
          <w:rFonts w:ascii="Arial" w:hAnsi="Arial"/>
          <w:i/>
          <w:iCs/>
          <w:sz w:val="20"/>
          <w:szCs w:val="20"/>
        </w:rPr>
        <w:t>Educational Philosophy and Theory</w:t>
      </w:r>
      <w:r w:rsidRPr="00033C81">
        <w:rPr>
          <w:rFonts w:ascii="Arial" w:hAnsi="Arial"/>
          <w:sz w:val="20"/>
          <w:szCs w:val="20"/>
        </w:rPr>
        <w:t xml:space="preserve"> 39(4): 339-349. </w:t>
      </w:r>
    </w:p>
    <w:p w14:paraId="2A5B2308" w14:textId="77777777" w:rsidR="007B620B" w:rsidRDefault="00F13442" w:rsidP="0086157A">
      <w:pPr>
        <w:bidi w:val="0"/>
        <w:spacing w:after="0" w:line="240" w:lineRule="auto"/>
        <w:contextualSpacing/>
        <w:jc w:val="both"/>
        <w:rPr>
          <w:rFonts w:ascii="Arial" w:hAnsi="Arial"/>
          <w:sz w:val="20"/>
          <w:szCs w:val="20"/>
        </w:rPr>
      </w:pPr>
      <w:proofErr w:type="spellStart"/>
      <w:r w:rsidRPr="00033C81">
        <w:rPr>
          <w:rFonts w:ascii="Arial" w:hAnsi="Arial"/>
          <w:sz w:val="20"/>
          <w:szCs w:val="20"/>
        </w:rPr>
        <w:t>Middlecamp</w:t>
      </w:r>
      <w:proofErr w:type="spellEnd"/>
      <w:r w:rsidR="00D6357A" w:rsidRPr="00033C81">
        <w:rPr>
          <w:rFonts w:ascii="Arial" w:hAnsi="Arial"/>
          <w:sz w:val="20"/>
          <w:szCs w:val="20"/>
        </w:rPr>
        <w:t xml:space="preserve"> </w:t>
      </w:r>
      <w:r w:rsidRPr="00033C81">
        <w:rPr>
          <w:rFonts w:ascii="Arial" w:hAnsi="Arial"/>
          <w:sz w:val="20"/>
          <w:szCs w:val="20"/>
        </w:rPr>
        <w:t>CH</w:t>
      </w:r>
      <w:r w:rsidR="00D6357A" w:rsidRPr="00033C81">
        <w:rPr>
          <w:rFonts w:ascii="Arial" w:hAnsi="Arial"/>
          <w:sz w:val="20"/>
          <w:szCs w:val="20"/>
        </w:rPr>
        <w:t xml:space="preserve"> </w:t>
      </w:r>
      <w:r w:rsidRPr="00033C81">
        <w:rPr>
          <w:rFonts w:ascii="Arial" w:hAnsi="Arial"/>
          <w:sz w:val="20"/>
          <w:szCs w:val="20"/>
        </w:rPr>
        <w:t>and Nickel</w:t>
      </w:r>
      <w:r w:rsidR="00D6357A" w:rsidRPr="00033C81">
        <w:rPr>
          <w:rFonts w:ascii="Arial" w:hAnsi="Arial"/>
          <w:sz w:val="20"/>
          <w:szCs w:val="20"/>
        </w:rPr>
        <w:t xml:space="preserve"> AL</w:t>
      </w:r>
      <w:r w:rsidRPr="00033C81">
        <w:rPr>
          <w:rFonts w:ascii="Arial" w:hAnsi="Arial"/>
          <w:sz w:val="20"/>
          <w:szCs w:val="20"/>
        </w:rPr>
        <w:t xml:space="preserve"> </w:t>
      </w:r>
      <w:r w:rsidR="00D6357A" w:rsidRPr="00033C81">
        <w:rPr>
          <w:rFonts w:ascii="Arial" w:hAnsi="Arial"/>
          <w:sz w:val="20"/>
          <w:szCs w:val="20"/>
        </w:rPr>
        <w:t>(</w:t>
      </w:r>
      <w:r w:rsidRPr="00033C81">
        <w:rPr>
          <w:rFonts w:ascii="Arial" w:hAnsi="Arial"/>
          <w:sz w:val="20"/>
          <w:szCs w:val="20"/>
        </w:rPr>
        <w:t>2005</w:t>
      </w:r>
      <w:r w:rsidR="00D6357A" w:rsidRPr="00033C81">
        <w:rPr>
          <w:rFonts w:ascii="Arial" w:hAnsi="Arial"/>
          <w:sz w:val="20"/>
          <w:szCs w:val="20"/>
        </w:rPr>
        <w:t>)</w:t>
      </w:r>
      <w:r w:rsidRPr="00033C81">
        <w:rPr>
          <w:rFonts w:ascii="Arial" w:hAnsi="Arial"/>
          <w:sz w:val="20"/>
          <w:szCs w:val="20"/>
        </w:rPr>
        <w:t xml:space="preserve"> Doing </w:t>
      </w:r>
      <w:r w:rsidR="00386683">
        <w:rPr>
          <w:rFonts w:ascii="Arial" w:hAnsi="Arial"/>
          <w:sz w:val="20"/>
          <w:szCs w:val="20"/>
        </w:rPr>
        <w:t>s</w:t>
      </w:r>
      <w:r w:rsidRPr="00033C81">
        <w:rPr>
          <w:rFonts w:ascii="Arial" w:hAnsi="Arial"/>
          <w:sz w:val="20"/>
          <w:szCs w:val="20"/>
        </w:rPr>
        <w:t xml:space="preserve">cience and </w:t>
      </w:r>
      <w:r w:rsidR="00386683">
        <w:rPr>
          <w:rFonts w:ascii="Arial" w:hAnsi="Arial"/>
          <w:sz w:val="20"/>
          <w:szCs w:val="20"/>
        </w:rPr>
        <w:t>a</w:t>
      </w:r>
      <w:r w:rsidRPr="00033C81">
        <w:rPr>
          <w:rFonts w:ascii="Arial" w:hAnsi="Arial"/>
          <w:sz w:val="20"/>
          <w:szCs w:val="20"/>
        </w:rPr>
        <w:t xml:space="preserve">sking </w:t>
      </w:r>
      <w:r w:rsidR="00386683">
        <w:rPr>
          <w:rFonts w:ascii="Arial" w:hAnsi="Arial"/>
          <w:sz w:val="20"/>
          <w:szCs w:val="20"/>
        </w:rPr>
        <w:t>q</w:t>
      </w:r>
      <w:r w:rsidRPr="00033C81">
        <w:rPr>
          <w:rFonts w:ascii="Arial" w:hAnsi="Arial"/>
          <w:sz w:val="20"/>
          <w:szCs w:val="20"/>
        </w:rPr>
        <w:t xml:space="preserve">uestions II: An </w:t>
      </w:r>
      <w:r w:rsidR="00386683">
        <w:rPr>
          <w:rFonts w:ascii="Arial" w:hAnsi="Arial"/>
          <w:sz w:val="20"/>
          <w:szCs w:val="20"/>
        </w:rPr>
        <w:t>e</w:t>
      </w:r>
      <w:r w:rsidRPr="00033C81">
        <w:rPr>
          <w:rFonts w:ascii="Arial" w:hAnsi="Arial"/>
          <w:sz w:val="20"/>
          <w:szCs w:val="20"/>
        </w:rPr>
        <w:t xml:space="preserve">xercise </w:t>
      </w:r>
      <w:r w:rsidR="00386683">
        <w:rPr>
          <w:rFonts w:ascii="Arial" w:hAnsi="Arial"/>
          <w:sz w:val="20"/>
          <w:szCs w:val="20"/>
        </w:rPr>
        <w:t>t</w:t>
      </w:r>
      <w:r w:rsidRPr="00033C81">
        <w:rPr>
          <w:rFonts w:ascii="Arial" w:hAnsi="Arial"/>
          <w:sz w:val="20"/>
          <w:szCs w:val="20"/>
        </w:rPr>
        <w:t xml:space="preserve">hat </w:t>
      </w:r>
      <w:r w:rsidR="00386683">
        <w:rPr>
          <w:rFonts w:ascii="Arial" w:hAnsi="Arial"/>
          <w:sz w:val="20"/>
          <w:szCs w:val="20"/>
        </w:rPr>
        <w:t>g</w:t>
      </w:r>
      <w:r w:rsidRPr="00033C81">
        <w:rPr>
          <w:rFonts w:ascii="Arial" w:hAnsi="Arial"/>
          <w:sz w:val="20"/>
          <w:szCs w:val="20"/>
        </w:rPr>
        <w:t xml:space="preserve">enerates </w:t>
      </w:r>
      <w:r w:rsidR="00386683">
        <w:rPr>
          <w:rFonts w:ascii="Arial" w:hAnsi="Arial"/>
          <w:sz w:val="20"/>
          <w:szCs w:val="20"/>
        </w:rPr>
        <w:t>q</w:t>
      </w:r>
      <w:r w:rsidRPr="00033C81">
        <w:rPr>
          <w:rFonts w:ascii="Arial" w:hAnsi="Arial"/>
          <w:sz w:val="20"/>
          <w:szCs w:val="20"/>
        </w:rPr>
        <w:t>uestions</w:t>
      </w:r>
      <w:r w:rsidRPr="00033C81">
        <w:rPr>
          <w:rFonts w:ascii="Arial" w:hAnsi="Arial"/>
          <w:sz w:val="20"/>
          <w:szCs w:val="20"/>
        </w:rPr>
        <w:t xml:space="preserve">. </w:t>
      </w:r>
      <w:bookmarkStart w:id="85" w:name="OLE_LINK48"/>
      <w:bookmarkStart w:id="86" w:name="OLE_LINK47"/>
      <w:r w:rsidRPr="00033C81">
        <w:rPr>
          <w:rFonts w:ascii="Arial" w:hAnsi="Arial"/>
          <w:i/>
          <w:iCs/>
          <w:sz w:val="20"/>
          <w:szCs w:val="20"/>
        </w:rPr>
        <w:t>Journal of Chemical Education</w:t>
      </w:r>
      <w:bookmarkEnd w:id="85"/>
      <w:bookmarkEnd w:id="86"/>
      <w:r w:rsidRPr="00033C81">
        <w:rPr>
          <w:rFonts w:ascii="Arial" w:hAnsi="Arial"/>
          <w:sz w:val="20"/>
          <w:szCs w:val="20"/>
        </w:rPr>
        <w:t xml:space="preserve"> 82(8):1181–1186.</w:t>
      </w:r>
    </w:p>
    <w:p w14:paraId="5BF1A301" w14:textId="60A8D432" w:rsidR="00465A37" w:rsidRDefault="00465A37" w:rsidP="00465A37">
      <w:pPr>
        <w:bidi w:val="0"/>
        <w:spacing w:after="0" w:line="240" w:lineRule="auto"/>
        <w:contextualSpacing/>
        <w:jc w:val="both"/>
        <w:rPr>
          <w:rFonts w:ascii="Arial" w:hAnsi="Arial"/>
          <w:sz w:val="20"/>
          <w:szCs w:val="20"/>
        </w:rPr>
      </w:pPr>
      <w:r>
        <w:rPr>
          <w:rFonts w:ascii="Arial" w:hAnsi="Arial"/>
          <w:sz w:val="20"/>
          <w:szCs w:val="20"/>
        </w:rPr>
        <w:t xml:space="preserve">Mulder RA, Pearce JM, </w:t>
      </w:r>
      <w:proofErr w:type="spellStart"/>
      <w:r>
        <w:rPr>
          <w:rFonts w:ascii="Arial" w:hAnsi="Arial"/>
          <w:sz w:val="20"/>
          <w:szCs w:val="20"/>
        </w:rPr>
        <w:t>Baik</w:t>
      </w:r>
      <w:proofErr w:type="spellEnd"/>
      <w:r>
        <w:rPr>
          <w:rFonts w:ascii="Arial" w:hAnsi="Arial"/>
          <w:sz w:val="20"/>
          <w:szCs w:val="20"/>
        </w:rPr>
        <w:t xml:space="preserve"> C.  (2014)  Peer review in higher education: student perceptions before and after participation.  </w:t>
      </w:r>
      <w:r>
        <w:rPr>
          <w:rFonts w:ascii="Arial" w:hAnsi="Arial"/>
          <w:i/>
          <w:sz w:val="20"/>
          <w:szCs w:val="20"/>
        </w:rPr>
        <w:t>Active Learning in Higher Education</w:t>
      </w:r>
      <w:r>
        <w:rPr>
          <w:rFonts w:ascii="Arial" w:hAnsi="Arial"/>
          <w:sz w:val="20"/>
          <w:szCs w:val="20"/>
        </w:rPr>
        <w:t xml:space="preserve"> 15(2): 157-171.</w:t>
      </w:r>
    </w:p>
    <w:p w14:paraId="2AD10AAF" w14:textId="0018DC9E" w:rsidR="00BF1C4E" w:rsidRDefault="00BF1C4E" w:rsidP="00F94D1E">
      <w:pPr>
        <w:autoSpaceDE w:val="0"/>
        <w:autoSpaceDN w:val="0"/>
        <w:bidi w:val="0"/>
        <w:adjustRightInd w:val="0"/>
        <w:spacing w:after="0" w:line="240" w:lineRule="auto"/>
        <w:contextualSpacing/>
        <w:jc w:val="both"/>
        <w:rPr>
          <w:rFonts w:ascii="Arial" w:eastAsia="Times New Roman" w:hAnsi="Arial"/>
          <w:sz w:val="20"/>
          <w:szCs w:val="20"/>
        </w:rPr>
      </w:pPr>
      <w:r w:rsidRPr="00033C81">
        <w:rPr>
          <w:rFonts w:ascii="Arial" w:eastAsia="Times New Roman" w:hAnsi="Arial"/>
          <w:sz w:val="20"/>
          <w:szCs w:val="20"/>
        </w:rPr>
        <w:t xml:space="preserve">Nelson MM and </w:t>
      </w:r>
      <w:proofErr w:type="spellStart"/>
      <w:r w:rsidRPr="00033C81">
        <w:rPr>
          <w:rFonts w:ascii="Arial" w:eastAsia="Times New Roman" w:hAnsi="Arial"/>
          <w:sz w:val="20"/>
          <w:szCs w:val="20"/>
        </w:rPr>
        <w:t>Schunn</w:t>
      </w:r>
      <w:proofErr w:type="spellEnd"/>
      <w:r w:rsidR="00D6357A" w:rsidRPr="00033C81">
        <w:rPr>
          <w:rFonts w:ascii="Arial" w:eastAsia="Times New Roman" w:hAnsi="Arial"/>
          <w:sz w:val="20"/>
          <w:szCs w:val="20"/>
        </w:rPr>
        <w:t xml:space="preserve"> CD</w:t>
      </w:r>
      <w:r w:rsidRPr="00033C81">
        <w:rPr>
          <w:rFonts w:ascii="Arial" w:eastAsia="Times New Roman" w:hAnsi="Arial"/>
          <w:sz w:val="20"/>
          <w:szCs w:val="20"/>
        </w:rPr>
        <w:t xml:space="preserve"> </w:t>
      </w:r>
      <w:r w:rsidR="00D6357A" w:rsidRPr="00033C81">
        <w:rPr>
          <w:rFonts w:ascii="Arial" w:eastAsia="Times New Roman" w:hAnsi="Arial"/>
          <w:sz w:val="20"/>
          <w:szCs w:val="20"/>
        </w:rPr>
        <w:t>(</w:t>
      </w:r>
      <w:r w:rsidRPr="00033C81">
        <w:rPr>
          <w:rFonts w:ascii="Arial" w:eastAsia="Times New Roman" w:hAnsi="Arial"/>
          <w:sz w:val="20"/>
          <w:szCs w:val="20"/>
        </w:rPr>
        <w:t>2009</w:t>
      </w:r>
      <w:r w:rsidR="00D6357A" w:rsidRPr="00033C81">
        <w:rPr>
          <w:rFonts w:ascii="Arial" w:eastAsia="Times New Roman" w:hAnsi="Arial"/>
          <w:sz w:val="20"/>
          <w:szCs w:val="20"/>
        </w:rPr>
        <w:t>)</w:t>
      </w:r>
      <w:r w:rsidRPr="00033C81">
        <w:rPr>
          <w:rFonts w:ascii="Arial" w:eastAsia="Times New Roman" w:hAnsi="Arial"/>
          <w:sz w:val="20"/>
          <w:szCs w:val="20"/>
        </w:rPr>
        <w:t xml:space="preserve"> The Nature of feedback: How different types of peer feedback affect writing performance. </w:t>
      </w:r>
      <w:r w:rsidRPr="00033C81">
        <w:rPr>
          <w:rFonts w:ascii="Arial" w:eastAsia="Times New Roman" w:hAnsi="Arial"/>
          <w:i/>
          <w:iCs/>
          <w:sz w:val="20"/>
          <w:szCs w:val="20"/>
        </w:rPr>
        <w:t>Instructional Science</w:t>
      </w:r>
      <w:r w:rsidRPr="00033C81">
        <w:rPr>
          <w:rFonts w:ascii="Arial" w:eastAsia="Times New Roman" w:hAnsi="Arial"/>
          <w:sz w:val="20"/>
          <w:szCs w:val="20"/>
        </w:rPr>
        <w:t xml:space="preserve"> 37(4): 375</w:t>
      </w:r>
      <w:bookmarkStart w:id="87" w:name="OLE_LINK120"/>
      <w:r w:rsidRPr="00033C81">
        <w:rPr>
          <w:rFonts w:ascii="Arial" w:eastAsia="Times New Roman" w:hAnsi="Arial"/>
          <w:sz w:val="20"/>
          <w:szCs w:val="20"/>
        </w:rPr>
        <w:t>–</w:t>
      </w:r>
      <w:bookmarkEnd w:id="87"/>
      <w:r w:rsidRPr="00033C81">
        <w:rPr>
          <w:rFonts w:ascii="Arial" w:eastAsia="Times New Roman" w:hAnsi="Arial"/>
          <w:sz w:val="20"/>
          <w:szCs w:val="20"/>
        </w:rPr>
        <w:t>401.</w:t>
      </w:r>
    </w:p>
    <w:p w14:paraId="568A73F8" w14:textId="6106F1DF" w:rsidR="007B620B" w:rsidRPr="00291591" w:rsidRDefault="007B620B" w:rsidP="007B620B">
      <w:pPr>
        <w:bidi w:val="0"/>
        <w:spacing w:after="0" w:line="240" w:lineRule="auto"/>
        <w:rPr>
          <w:rFonts w:ascii="Arial" w:hAnsi="Arial"/>
          <w:sz w:val="20"/>
          <w:szCs w:val="20"/>
        </w:rPr>
      </w:pPr>
      <w:r w:rsidRPr="007B620B">
        <w:rPr>
          <w:rFonts w:ascii="Arial" w:hAnsi="Arial"/>
          <w:sz w:val="20"/>
          <w:szCs w:val="20"/>
        </w:rPr>
        <w:t>Nguyen</w:t>
      </w:r>
      <w:r w:rsidRPr="00291591">
        <w:rPr>
          <w:rFonts w:ascii="Arial" w:hAnsi="Arial"/>
          <w:sz w:val="20"/>
          <w:szCs w:val="20"/>
        </w:rPr>
        <w:t xml:space="preserve"> LP, Ikeda M (2015) </w:t>
      </w:r>
      <w:proofErr w:type="gramStart"/>
      <w:r w:rsidRPr="00291591">
        <w:rPr>
          <w:rFonts w:ascii="Arial" w:hAnsi="Arial"/>
          <w:sz w:val="20"/>
          <w:szCs w:val="20"/>
        </w:rPr>
        <w:t>The</w:t>
      </w:r>
      <w:proofErr w:type="gramEnd"/>
      <w:r w:rsidRPr="00291591">
        <w:rPr>
          <w:rFonts w:ascii="Arial" w:hAnsi="Arial"/>
          <w:sz w:val="20"/>
          <w:szCs w:val="20"/>
        </w:rPr>
        <w:t xml:space="preserve"> effects of </w:t>
      </w:r>
      <w:proofErr w:type="spellStart"/>
      <w:r w:rsidRPr="00291591">
        <w:rPr>
          <w:rFonts w:ascii="Arial" w:hAnsi="Arial"/>
          <w:sz w:val="20"/>
          <w:szCs w:val="20"/>
        </w:rPr>
        <w:t>ePortfolio</w:t>
      </w:r>
      <w:proofErr w:type="spellEnd"/>
      <w:r w:rsidRPr="00291591">
        <w:rPr>
          <w:rFonts w:ascii="Arial" w:hAnsi="Arial"/>
          <w:sz w:val="20"/>
          <w:szCs w:val="20"/>
        </w:rPr>
        <w:t xml:space="preserve">-based learning model on student self-regulated learning.  </w:t>
      </w:r>
      <w:r w:rsidRPr="00291591">
        <w:rPr>
          <w:rFonts w:ascii="Arial" w:hAnsi="Arial"/>
          <w:i/>
          <w:sz w:val="20"/>
          <w:szCs w:val="20"/>
        </w:rPr>
        <w:t>Active Learning in Higher Education</w:t>
      </w:r>
      <w:r w:rsidRPr="00291591">
        <w:rPr>
          <w:rFonts w:ascii="Arial" w:hAnsi="Arial"/>
          <w:sz w:val="20"/>
          <w:szCs w:val="20"/>
        </w:rPr>
        <w:t xml:space="preserve"> 16(3): 197-209</w:t>
      </w:r>
    </w:p>
    <w:p w14:paraId="2AE90B9C" w14:textId="76E05D45" w:rsidR="003E4576" w:rsidRPr="00033C81" w:rsidRDefault="007223F8" w:rsidP="00F94D1E">
      <w:pPr>
        <w:autoSpaceDE w:val="0"/>
        <w:autoSpaceDN w:val="0"/>
        <w:bidi w:val="0"/>
        <w:adjustRightInd w:val="0"/>
        <w:spacing w:after="0" w:line="240" w:lineRule="auto"/>
        <w:contextualSpacing/>
        <w:jc w:val="both"/>
        <w:rPr>
          <w:rFonts w:ascii="Arial" w:hAnsi="Arial"/>
          <w:sz w:val="20"/>
          <w:szCs w:val="20"/>
        </w:rPr>
      </w:pPr>
      <w:proofErr w:type="spellStart"/>
      <w:r w:rsidRPr="00033C81">
        <w:rPr>
          <w:rFonts w:ascii="Arial" w:hAnsi="Arial"/>
          <w:sz w:val="20"/>
          <w:szCs w:val="20"/>
        </w:rPr>
        <w:t>Nystrand</w:t>
      </w:r>
      <w:proofErr w:type="spellEnd"/>
      <w:r w:rsidRPr="00033C81">
        <w:rPr>
          <w:rFonts w:ascii="Arial" w:hAnsi="Arial"/>
          <w:sz w:val="20"/>
          <w:szCs w:val="20"/>
        </w:rPr>
        <w:t xml:space="preserve"> M, Wu LL, </w:t>
      </w:r>
      <w:proofErr w:type="spellStart"/>
      <w:r w:rsidRPr="00033C81">
        <w:rPr>
          <w:rFonts w:ascii="Arial" w:hAnsi="Arial"/>
          <w:sz w:val="20"/>
          <w:szCs w:val="20"/>
        </w:rPr>
        <w:t>Gamoran</w:t>
      </w:r>
      <w:proofErr w:type="spellEnd"/>
      <w:r w:rsidRPr="00033C81">
        <w:rPr>
          <w:rFonts w:ascii="Arial" w:hAnsi="Arial"/>
          <w:sz w:val="20"/>
          <w:szCs w:val="20"/>
        </w:rPr>
        <w:t xml:space="preserve"> A, </w:t>
      </w:r>
      <w:proofErr w:type="spellStart"/>
      <w:r w:rsidRPr="00033C81">
        <w:rPr>
          <w:rFonts w:ascii="Arial" w:hAnsi="Arial"/>
          <w:sz w:val="20"/>
          <w:szCs w:val="20"/>
        </w:rPr>
        <w:t>Zeiser</w:t>
      </w:r>
      <w:proofErr w:type="spellEnd"/>
      <w:r w:rsidR="00B02809" w:rsidRPr="00033C81">
        <w:rPr>
          <w:rFonts w:ascii="Arial" w:hAnsi="Arial"/>
          <w:sz w:val="20"/>
          <w:szCs w:val="20"/>
        </w:rPr>
        <w:t xml:space="preserve"> </w:t>
      </w:r>
      <w:r w:rsidRPr="00033C81">
        <w:rPr>
          <w:rFonts w:ascii="Arial" w:hAnsi="Arial"/>
          <w:sz w:val="20"/>
          <w:szCs w:val="20"/>
        </w:rPr>
        <w:t>S and Long</w:t>
      </w:r>
      <w:r w:rsidR="00B02809" w:rsidRPr="00033C81">
        <w:rPr>
          <w:rFonts w:ascii="Arial" w:hAnsi="Arial"/>
          <w:sz w:val="20"/>
          <w:szCs w:val="20"/>
        </w:rPr>
        <w:t xml:space="preserve"> DA</w:t>
      </w:r>
      <w:r w:rsidRPr="00033C81">
        <w:rPr>
          <w:rFonts w:ascii="Arial" w:hAnsi="Arial"/>
          <w:sz w:val="20"/>
          <w:szCs w:val="20"/>
        </w:rPr>
        <w:t xml:space="preserve"> </w:t>
      </w:r>
      <w:r w:rsidR="00B02809" w:rsidRPr="00033C81">
        <w:rPr>
          <w:rFonts w:ascii="Arial" w:hAnsi="Arial"/>
          <w:sz w:val="20"/>
          <w:szCs w:val="20"/>
        </w:rPr>
        <w:t>(</w:t>
      </w:r>
      <w:r w:rsidRPr="00033C81">
        <w:rPr>
          <w:rFonts w:ascii="Arial" w:hAnsi="Arial"/>
          <w:sz w:val="20"/>
          <w:szCs w:val="20"/>
        </w:rPr>
        <w:t>2003</w:t>
      </w:r>
      <w:r w:rsidR="00B02809" w:rsidRPr="00033C81">
        <w:rPr>
          <w:rFonts w:ascii="Arial" w:hAnsi="Arial"/>
          <w:sz w:val="20"/>
          <w:szCs w:val="20"/>
        </w:rPr>
        <w:t>)</w:t>
      </w:r>
      <w:r w:rsidRPr="00033C81">
        <w:rPr>
          <w:rFonts w:ascii="Arial" w:hAnsi="Arial"/>
          <w:sz w:val="20"/>
          <w:szCs w:val="20"/>
        </w:rPr>
        <w:t xml:space="preserve"> Questions in time: Investigating the structure and dynamics of unfolding classroom discourse. </w:t>
      </w:r>
      <w:r w:rsidRPr="00033C81">
        <w:rPr>
          <w:rFonts w:ascii="Arial" w:hAnsi="Arial"/>
          <w:i/>
          <w:iCs/>
          <w:sz w:val="20"/>
          <w:szCs w:val="20"/>
        </w:rPr>
        <w:t>Discourse Processes</w:t>
      </w:r>
      <w:r w:rsidRPr="00033C81">
        <w:rPr>
          <w:rFonts w:ascii="Arial" w:hAnsi="Arial"/>
          <w:sz w:val="20"/>
          <w:szCs w:val="20"/>
        </w:rPr>
        <w:t xml:space="preserve"> 35(2):135–198.</w:t>
      </w:r>
    </w:p>
    <w:p w14:paraId="4A2971D5" w14:textId="5DD3777E" w:rsidR="00057505" w:rsidRPr="00033C81" w:rsidRDefault="00057505" w:rsidP="00551E0F">
      <w:pPr>
        <w:autoSpaceDE w:val="0"/>
        <w:autoSpaceDN w:val="0"/>
        <w:bidi w:val="0"/>
        <w:adjustRightInd w:val="0"/>
        <w:spacing w:after="0" w:line="240" w:lineRule="auto"/>
        <w:contextualSpacing/>
        <w:jc w:val="both"/>
        <w:rPr>
          <w:rFonts w:ascii="Arial" w:hAnsi="Arial"/>
          <w:sz w:val="20"/>
          <w:szCs w:val="20"/>
        </w:rPr>
      </w:pPr>
      <w:bookmarkStart w:id="88" w:name="OLE_LINK111"/>
      <w:bookmarkStart w:id="89" w:name="OLE_LINK110"/>
      <w:proofErr w:type="spellStart"/>
      <w:r w:rsidRPr="00033C81">
        <w:rPr>
          <w:rFonts w:ascii="Arial" w:hAnsi="Arial"/>
          <w:sz w:val="20"/>
          <w:szCs w:val="20"/>
        </w:rPr>
        <w:t>Offerdahl</w:t>
      </w:r>
      <w:proofErr w:type="spellEnd"/>
      <w:r w:rsidRPr="00033C81">
        <w:rPr>
          <w:rFonts w:ascii="Arial" w:hAnsi="Arial"/>
          <w:sz w:val="20"/>
          <w:szCs w:val="20"/>
        </w:rPr>
        <w:t xml:space="preserve"> EG and </w:t>
      </w:r>
      <w:proofErr w:type="spellStart"/>
      <w:r w:rsidRPr="00033C81">
        <w:rPr>
          <w:rFonts w:ascii="Arial" w:hAnsi="Arial"/>
          <w:sz w:val="20"/>
          <w:szCs w:val="20"/>
        </w:rPr>
        <w:t>Montplaisir</w:t>
      </w:r>
      <w:bookmarkEnd w:id="88"/>
      <w:bookmarkEnd w:id="89"/>
      <w:proofErr w:type="spellEnd"/>
      <w:r w:rsidR="0090348F" w:rsidRPr="00033C81">
        <w:rPr>
          <w:rFonts w:ascii="Arial" w:hAnsi="Arial"/>
          <w:sz w:val="20"/>
          <w:szCs w:val="20"/>
        </w:rPr>
        <w:t xml:space="preserve"> L</w:t>
      </w:r>
      <w:r w:rsidRPr="00033C81">
        <w:rPr>
          <w:rFonts w:ascii="Arial" w:hAnsi="Arial"/>
          <w:sz w:val="20"/>
          <w:szCs w:val="20"/>
        </w:rPr>
        <w:t xml:space="preserve"> </w:t>
      </w:r>
      <w:r w:rsidR="0090348F" w:rsidRPr="00033C81">
        <w:rPr>
          <w:rFonts w:ascii="Arial" w:hAnsi="Arial"/>
          <w:sz w:val="20"/>
          <w:szCs w:val="20"/>
        </w:rPr>
        <w:t>(</w:t>
      </w:r>
      <w:r w:rsidRPr="00033C81">
        <w:rPr>
          <w:rFonts w:ascii="Arial" w:hAnsi="Arial"/>
          <w:sz w:val="20"/>
          <w:szCs w:val="20"/>
        </w:rPr>
        <w:t>2014</w:t>
      </w:r>
      <w:r w:rsidR="0090348F" w:rsidRPr="00033C81">
        <w:rPr>
          <w:rFonts w:ascii="Arial" w:hAnsi="Arial"/>
          <w:sz w:val="20"/>
          <w:szCs w:val="20"/>
        </w:rPr>
        <w:t>)</w:t>
      </w:r>
      <w:r w:rsidRPr="00033C81">
        <w:rPr>
          <w:rFonts w:ascii="Arial" w:hAnsi="Arial"/>
          <w:sz w:val="20"/>
          <w:szCs w:val="20"/>
        </w:rPr>
        <w:t xml:space="preserve"> </w:t>
      </w:r>
      <w:r w:rsidRPr="00033C81">
        <w:rPr>
          <w:rFonts w:ascii="Arial" w:hAnsi="Arial"/>
          <w:sz w:val="20"/>
          <w:szCs w:val="20"/>
        </w:rPr>
        <w:t xml:space="preserve">Student </w:t>
      </w:r>
      <w:r w:rsidR="00386683">
        <w:rPr>
          <w:rFonts w:ascii="Arial" w:hAnsi="Arial"/>
          <w:sz w:val="20"/>
          <w:szCs w:val="20"/>
        </w:rPr>
        <w:t>g</w:t>
      </w:r>
      <w:r w:rsidRPr="00033C81">
        <w:rPr>
          <w:rFonts w:ascii="Arial" w:hAnsi="Arial"/>
          <w:sz w:val="20"/>
          <w:szCs w:val="20"/>
        </w:rPr>
        <w:t xml:space="preserve">enerated </w:t>
      </w:r>
      <w:r w:rsidR="00386683">
        <w:rPr>
          <w:rFonts w:ascii="Arial" w:hAnsi="Arial"/>
          <w:sz w:val="20"/>
          <w:szCs w:val="20"/>
        </w:rPr>
        <w:t>r</w:t>
      </w:r>
      <w:r w:rsidRPr="00033C81">
        <w:rPr>
          <w:rFonts w:ascii="Arial" w:hAnsi="Arial"/>
          <w:sz w:val="20"/>
          <w:szCs w:val="20"/>
        </w:rPr>
        <w:t xml:space="preserve">eading </w:t>
      </w:r>
      <w:r w:rsidR="00386683">
        <w:rPr>
          <w:rFonts w:ascii="Arial" w:hAnsi="Arial"/>
          <w:sz w:val="20"/>
          <w:szCs w:val="20"/>
        </w:rPr>
        <w:t>q</w:t>
      </w:r>
      <w:r w:rsidRPr="00033C81">
        <w:rPr>
          <w:rFonts w:ascii="Arial" w:hAnsi="Arial"/>
          <w:sz w:val="20"/>
          <w:szCs w:val="20"/>
        </w:rPr>
        <w:t xml:space="preserve">uestions: Diagnosing </w:t>
      </w:r>
      <w:r w:rsidR="00386683">
        <w:rPr>
          <w:rFonts w:ascii="Arial" w:hAnsi="Arial"/>
          <w:sz w:val="20"/>
          <w:szCs w:val="20"/>
        </w:rPr>
        <w:t>s</w:t>
      </w:r>
      <w:r w:rsidRPr="00033C81">
        <w:rPr>
          <w:rFonts w:ascii="Arial" w:hAnsi="Arial"/>
          <w:sz w:val="20"/>
          <w:szCs w:val="20"/>
        </w:rPr>
        <w:t xml:space="preserve">tudent </w:t>
      </w:r>
      <w:r w:rsidR="00386683">
        <w:rPr>
          <w:rFonts w:ascii="Arial" w:hAnsi="Arial"/>
          <w:sz w:val="20"/>
          <w:szCs w:val="20"/>
        </w:rPr>
        <w:t>t</w:t>
      </w:r>
      <w:r w:rsidRPr="00033C81">
        <w:rPr>
          <w:rFonts w:ascii="Arial" w:hAnsi="Arial"/>
          <w:sz w:val="20"/>
          <w:szCs w:val="20"/>
        </w:rPr>
        <w:t xml:space="preserve">hinking with </w:t>
      </w:r>
      <w:r w:rsidR="00386683">
        <w:rPr>
          <w:rFonts w:ascii="Arial" w:hAnsi="Arial"/>
          <w:sz w:val="20"/>
          <w:szCs w:val="20"/>
        </w:rPr>
        <w:t>d</w:t>
      </w:r>
      <w:r w:rsidRPr="00033C81">
        <w:rPr>
          <w:rFonts w:ascii="Arial" w:hAnsi="Arial"/>
          <w:sz w:val="20"/>
          <w:szCs w:val="20"/>
        </w:rPr>
        <w:t xml:space="preserve">iverse </w:t>
      </w:r>
      <w:r w:rsidR="00386683">
        <w:rPr>
          <w:rFonts w:ascii="Arial" w:hAnsi="Arial"/>
          <w:sz w:val="20"/>
          <w:szCs w:val="20"/>
        </w:rPr>
        <w:t>f</w:t>
      </w:r>
      <w:r w:rsidRPr="00033C81">
        <w:rPr>
          <w:rFonts w:ascii="Arial" w:hAnsi="Arial"/>
          <w:sz w:val="20"/>
          <w:szCs w:val="20"/>
        </w:rPr>
        <w:t xml:space="preserve">ormative </w:t>
      </w:r>
      <w:r w:rsidR="00386683">
        <w:rPr>
          <w:rFonts w:ascii="Arial" w:hAnsi="Arial"/>
          <w:sz w:val="20"/>
          <w:szCs w:val="20"/>
        </w:rPr>
        <w:t>a</w:t>
      </w:r>
      <w:r w:rsidRPr="00033C81">
        <w:rPr>
          <w:rFonts w:ascii="Arial" w:hAnsi="Arial"/>
          <w:sz w:val="20"/>
          <w:szCs w:val="20"/>
        </w:rPr>
        <w:t xml:space="preserve">ssessments. </w:t>
      </w:r>
      <w:bookmarkStart w:id="90" w:name="OLE_LINK46"/>
      <w:bookmarkStart w:id="91" w:name="OLE_LINK45"/>
      <w:r w:rsidRPr="00033C81">
        <w:rPr>
          <w:rFonts w:ascii="Arial" w:hAnsi="Arial"/>
          <w:i/>
          <w:iCs/>
          <w:sz w:val="20"/>
          <w:szCs w:val="20"/>
        </w:rPr>
        <w:t>Biochemistry and Molecular Biology</w:t>
      </w:r>
      <w:bookmarkEnd w:id="90"/>
      <w:bookmarkEnd w:id="91"/>
      <w:r w:rsidRPr="00033C81">
        <w:rPr>
          <w:rFonts w:ascii="Arial" w:hAnsi="Arial"/>
          <w:i/>
          <w:iCs/>
          <w:sz w:val="20"/>
          <w:szCs w:val="20"/>
        </w:rPr>
        <w:t xml:space="preserve"> Education</w:t>
      </w:r>
      <w:r w:rsidRPr="00033C81">
        <w:rPr>
          <w:rFonts w:ascii="Arial" w:hAnsi="Arial"/>
          <w:sz w:val="20"/>
          <w:szCs w:val="20"/>
        </w:rPr>
        <w:t xml:space="preserve"> 42(1):29–38.</w:t>
      </w:r>
    </w:p>
    <w:p w14:paraId="41318427" w14:textId="593B0362" w:rsidR="003E4576" w:rsidRPr="00033C81" w:rsidRDefault="003E4576"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 xml:space="preserve">O’Loughlin M </w:t>
      </w:r>
      <w:r w:rsidR="00404BC2" w:rsidRPr="00033C81">
        <w:rPr>
          <w:rFonts w:ascii="Arial" w:hAnsi="Arial"/>
          <w:sz w:val="20"/>
          <w:szCs w:val="20"/>
        </w:rPr>
        <w:t>(</w:t>
      </w:r>
      <w:r w:rsidRPr="00033C81">
        <w:rPr>
          <w:rFonts w:ascii="Arial" w:hAnsi="Arial"/>
          <w:sz w:val="20"/>
          <w:szCs w:val="20"/>
        </w:rPr>
        <w:t>1992</w:t>
      </w:r>
      <w:r w:rsidR="00404BC2" w:rsidRPr="00033C81">
        <w:rPr>
          <w:rFonts w:ascii="Arial" w:hAnsi="Arial"/>
          <w:sz w:val="20"/>
          <w:szCs w:val="20"/>
        </w:rPr>
        <w:t>)</w:t>
      </w:r>
      <w:r w:rsidRPr="00033C81">
        <w:rPr>
          <w:rFonts w:ascii="Arial" w:hAnsi="Arial"/>
          <w:sz w:val="20"/>
          <w:szCs w:val="20"/>
        </w:rPr>
        <w:t xml:space="preserve"> Rethinking science education: Beyond Piagetian constructivism toward a sociocultural model of teaching and learning. </w:t>
      </w:r>
      <w:r w:rsidRPr="00033C81">
        <w:rPr>
          <w:rFonts w:ascii="Arial" w:hAnsi="Arial"/>
          <w:i/>
          <w:iCs/>
          <w:sz w:val="20"/>
          <w:szCs w:val="20"/>
        </w:rPr>
        <w:t xml:space="preserve">Journal of Research in Science Teaching </w:t>
      </w:r>
      <w:r w:rsidRPr="00033C81">
        <w:rPr>
          <w:rFonts w:ascii="Arial" w:hAnsi="Arial"/>
          <w:sz w:val="20"/>
          <w:szCs w:val="20"/>
        </w:rPr>
        <w:t>29(8): 791–820.</w:t>
      </w:r>
    </w:p>
    <w:p w14:paraId="740B1034" w14:textId="7F53AC6C" w:rsidR="00CA0BDE" w:rsidRPr="00033C81" w:rsidRDefault="00CA0BDE" w:rsidP="00F94D1E">
      <w:pPr>
        <w:autoSpaceDE w:val="0"/>
        <w:autoSpaceDN w:val="0"/>
        <w:bidi w:val="0"/>
        <w:adjustRightInd w:val="0"/>
        <w:spacing w:after="0" w:line="240" w:lineRule="auto"/>
        <w:contextualSpacing/>
        <w:jc w:val="both"/>
        <w:rPr>
          <w:rFonts w:ascii="Arial" w:hAnsi="Arial"/>
          <w:sz w:val="20"/>
          <w:szCs w:val="20"/>
        </w:rPr>
      </w:pPr>
      <w:bookmarkStart w:id="92" w:name="OLE_LINK26"/>
      <w:bookmarkStart w:id="93" w:name="OLE_LINK80"/>
      <w:proofErr w:type="spellStart"/>
      <w:r w:rsidRPr="00033C81">
        <w:rPr>
          <w:rFonts w:ascii="Arial" w:hAnsi="Arial"/>
          <w:sz w:val="20"/>
          <w:szCs w:val="20"/>
        </w:rPr>
        <w:t>Pedrosa</w:t>
      </w:r>
      <w:proofErr w:type="spellEnd"/>
      <w:r w:rsidRPr="00033C81">
        <w:rPr>
          <w:rFonts w:ascii="Arial" w:hAnsi="Arial"/>
          <w:sz w:val="20"/>
          <w:szCs w:val="20"/>
        </w:rPr>
        <w:t xml:space="preserve"> D JH, Teixeira-Dias, JJC</w:t>
      </w:r>
      <w:r w:rsidR="00257627" w:rsidRPr="00033C81">
        <w:rPr>
          <w:rFonts w:ascii="Arial" w:hAnsi="Arial"/>
          <w:sz w:val="20"/>
          <w:szCs w:val="20"/>
        </w:rPr>
        <w:t xml:space="preserve"> </w:t>
      </w:r>
      <w:r w:rsidRPr="00033C81">
        <w:rPr>
          <w:rFonts w:ascii="Arial" w:hAnsi="Arial"/>
          <w:sz w:val="20"/>
          <w:szCs w:val="20"/>
        </w:rPr>
        <w:t>and Watts</w:t>
      </w:r>
      <w:bookmarkEnd w:id="92"/>
      <w:r w:rsidR="00257627" w:rsidRPr="00033C81">
        <w:rPr>
          <w:rFonts w:ascii="Arial" w:hAnsi="Arial"/>
          <w:sz w:val="20"/>
          <w:szCs w:val="20"/>
        </w:rPr>
        <w:t xml:space="preserve"> M</w:t>
      </w:r>
      <w:r w:rsidRPr="00033C81">
        <w:rPr>
          <w:rFonts w:ascii="Arial" w:hAnsi="Arial"/>
          <w:sz w:val="20"/>
          <w:szCs w:val="20"/>
        </w:rPr>
        <w:t xml:space="preserve"> </w:t>
      </w:r>
      <w:r w:rsidR="00257627" w:rsidRPr="00033C81">
        <w:rPr>
          <w:rFonts w:ascii="Arial" w:hAnsi="Arial"/>
          <w:sz w:val="20"/>
          <w:szCs w:val="20"/>
        </w:rPr>
        <w:t>(</w:t>
      </w:r>
      <w:r w:rsidRPr="00033C81">
        <w:rPr>
          <w:rFonts w:ascii="Arial" w:hAnsi="Arial"/>
          <w:sz w:val="20"/>
          <w:szCs w:val="20"/>
        </w:rPr>
        <w:t>2003</w:t>
      </w:r>
      <w:bookmarkEnd w:id="93"/>
      <w:r w:rsidR="00257627" w:rsidRPr="00033C81">
        <w:rPr>
          <w:rFonts w:ascii="Arial" w:hAnsi="Arial"/>
          <w:sz w:val="20"/>
          <w:szCs w:val="20"/>
        </w:rPr>
        <w:t>)</w:t>
      </w:r>
      <w:r w:rsidRPr="00033C81">
        <w:rPr>
          <w:rFonts w:ascii="Arial" w:hAnsi="Arial"/>
          <w:sz w:val="20"/>
          <w:szCs w:val="20"/>
        </w:rPr>
        <w:t xml:space="preserve"> Questions of chemistry. </w:t>
      </w:r>
      <w:r w:rsidRPr="00033C81">
        <w:rPr>
          <w:rFonts w:ascii="Arial" w:hAnsi="Arial"/>
          <w:i/>
          <w:iCs/>
          <w:sz w:val="20"/>
          <w:szCs w:val="20"/>
        </w:rPr>
        <w:t xml:space="preserve">International Journal of Science Education </w:t>
      </w:r>
      <w:r w:rsidRPr="00033C81">
        <w:rPr>
          <w:rFonts w:ascii="Arial" w:hAnsi="Arial"/>
          <w:sz w:val="20"/>
          <w:szCs w:val="20"/>
        </w:rPr>
        <w:t>25(8): 1015–1034.</w:t>
      </w:r>
    </w:p>
    <w:p w14:paraId="3CC755EB" w14:textId="416DFC0C" w:rsidR="00F13442" w:rsidRPr="00033C81" w:rsidRDefault="00FA58BD" w:rsidP="00F94D1E">
      <w:pPr>
        <w:bidi w:val="0"/>
        <w:spacing w:after="0" w:line="240" w:lineRule="auto"/>
        <w:contextualSpacing/>
        <w:jc w:val="both"/>
        <w:rPr>
          <w:rFonts w:ascii="Arial" w:hAnsi="Arial"/>
          <w:sz w:val="20"/>
          <w:szCs w:val="20"/>
        </w:rPr>
      </w:pPr>
      <w:bookmarkStart w:id="94" w:name="OLE_LINK3"/>
      <w:bookmarkStart w:id="95" w:name="OLE_LINK5"/>
      <w:r w:rsidRPr="00033C81">
        <w:rPr>
          <w:rFonts w:ascii="Arial" w:hAnsi="Arial"/>
          <w:sz w:val="20"/>
          <w:szCs w:val="20"/>
        </w:rPr>
        <w:t>Rothstein D</w:t>
      </w:r>
      <w:r w:rsidR="00881315" w:rsidRPr="00033C81">
        <w:rPr>
          <w:rFonts w:ascii="Arial" w:hAnsi="Arial"/>
          <w:sz w:val="20"/>
          <w:szCs w:val="20"/>
        </w:rPr>
        <w:t xml:space="preserve"> </w:t>
      </w:r>
      <w:r w:rsidRPr="00033C81">
        <w:rPr>
          <w:rFonts w:ascii="Arial" w:hAnsi="Arial"/>
          <w:sz w:val="20"/>
          <w:szCs w:val="20"/>
        </w:rPr>
        <w:t>and Santana</w:t>
      </w:r>
      <w:bookmarkEnd w:id="94"/>
      <w:bookmarkEnd w:id="95"/>
      <w:r w:rsidR="00881315" w:rsidRPr="00033C81">
        <w:rPr>
          <w:rFonts w:ascii="Arial" w:hAnsi="Arial"/>
          <w:sz w:val="20"/>
          <w:szCs w:val="20"/>
        </w:rPr>
        <w:t xml:space="preserve"> L</w:t>
      </w:r>
      <w:r w:rsidRPr="00033C81">
        <w:rPr>
          <w:rFonts w:ascii="Arial" w:hAnsi="Arial"/>
          <w:sz w:val="20"/>
          <w:szCs w:val="20"/>
        </w:rPr>
        <w:t xml:space="preserve"> </w:t>
      </w:r>
      <w:r w:rsidR="00881315" w:rsidRPr="00033C81">
        <w:rPr>
          <w:rFonts w:ascii="Arial" w:hAnsi="Arial"/>
          <w:sz w:val="20"/>
          <w:szCs w:val="20"/>
        </w:rPr>
        <w:t>(</w:t>
      </w:r>
      <w:r w:rsidRPr="00033C81">
        <w:rPr>
          <w:rFonts w:ascii="Arial" w:hAnsi="Arial"/>
          <w:sz w:val="20"/>
          <w:szCs w:val="20"/>
        </w:rPr>
        <w:t>2011</w:t>
      </w:r>
      <w:r w:rsidR="00881315" w:rsidRPr="00033C81">
        <w:rPr>
          <w:rFonts w:ascii="Arial" w:hAnsi="Arial"/>
          <w:sz w:val="20"/>
          <w:szCs w:val="20"/>
        </w:rPr>
        <w:t>)</w:t>
      </w:r>
      <w:r w:rsidRPr="00033C81">
        <w:rPr>
          <w:rFonts w:ascii="Arial" w:hAnsi="Arial"/>
          <w:sz w:val="20"/>
          <w:szCs w:val="20"/>
        </w:rPr>
        <w:t xml:space="preserve"> </w:t>
      </w:r>
      <w:r w:rsidRPr="00033C81">
        <w:rPr>
          <w:rFonts w:ascii="Arial" w:hAnsi="Arial"/>
          <w:i/>
          <w:iCs/>
          <w:sz w:val="20"/>
          <w:szCs w:val="20"/>
        </w:rPr>
        <w:t>Make Just One Change: Teach Students to Ask Their Own Questions</w:t>
      </w:r>
      <w:r w:rsidRPr="00033C81">
        <w:rPr>
          <w:rFonts w:ascii="Arial" w:hAnsi="Arial"/>
          <w:sz w:val="20"/>
          <w:szCs w:val="20"/>
        </w:rPr>
        <w:t xml:space="preserve">. </w:t>
      </w:r>
      <w:bookmarkStart w:id="96" w:name="OLE_LINK114"/>
      <w:r w:rsidRPr="00033C81">
        <w:rPr>
          <w:rFonts w:ascii="Arial" w:hAnsi="Arial"/>
          <w:sz w:val="20"/>
          <w:szCs w:val="20"/>
        </w:rPr>
        <w:t>Harvard</w:t>
      </w:r>
      <w:bookmarkEnd w:id="96"/>
      <w:r w:rsidRPr="00033C81">
        <w:rPr>
          <w:rFonts w:ascii="Arial" w:hAnsi="Arial"/>
          <w:sz w:val="20"/>
          <w:szCs w:val="20"/>
        </w:rPr>
        <w:t xml:space="preserve">: Harvard Education Press. </w:t>
      </w:r>
    </w:p>
    <w:p w14:paraId="6A318059" w14:textId="0930E759" w:rsidR="00DA0B5C" w:rsidRPr="00033C81" w:rsidRDefault="00DA0B5C" w:rsidP="00F4662C">
      <w:pPr>
        <w:autoSpaceDE w:val="0"/>
        <w:autoSpaceDN w:val="0"/>
        <w:bidi w:val="0"/>
        <w:adjustRightInd w:val="0"/>
        <w:spacing w:after="0" w:line="240" w:lineRule="auto"/>
        <w:contextualSpacing/>
        <w:jc w:val="both"/>
        <w:rPr>
          <w:rFonts w:ascii="Arial" w:hAnsi="Arial"/>
          <w:sz w:val="20"/>
          <w:szCs w:val="20"/>
        </w:rPr>
      </w:pPr>
      <w:bookmarkStart w:id="97" w:name="OLE_LINK95"/>
      <w:proofErr w:type="spellStart"/>
      <w:r w:rsidRPr="00033C81">
        <w:rPr>
          <w:rFonts w:ascii="Arial" w:hAnsi="Arial"/>
          <w:sz w:val="20"/>
          <w:szCs w:val="20"/>
        </w:rPr>
        <w:t>Scardamalia</w:t>
      </w:r>
      <w:proofErr w:type="spellEnd"/>
      <w:r w:rsidRPr="00033C81">
        <w:rPr>
          <w:rFonts w:ascii="Arial" w:hAnsi="Arial"/>
          <w:sz w:val="20"/>
          <w:szCs w:val="20"/>
        </w:rPr>
        <w:t xml:space="preserve"> M and </w:t>
      </w:r>
      <w:proofErr w:type="spellStart"/>
      <w:r w:rsidRPr="00033C81">
        <w:rPr>
          <w:rFonts w:ascii="Arial" w:hAnsi="Arial"/>
          <w:sz w:val="20"/>
          <w:szCs w:val="20"/>
        </w:rPr>
        <w:t>Bereiter</w:t>
      </w:r>
      <w:proofErr w:type="spellEnd"/>
      <w:r w:rsidR="00991537" w:rsidRPr="00033C81">
        <w:rPr>
          <w:rFonts w:ascii="Arial" w:hAnsi="Arial"/>
          <w:sz w:val="20"/>
          <w:szCs w:val="20"/>
        </w:rPr>
        <w:t xml:space="preserve"> C (</w:t>
      </w:r>
      <w:r w:rsidRPr="00033C81">
        <w:rPr>
          <w:rFonts w:ascii="Arial" w:hAnsi="Arial"/>
          <w:sz w:val="20"/>
          <w:szCs w:val="20"/>
        </w:rPr>
        <w:t>1992</w:t>
      </w:r>
      <w:r w:rsidR="00991537" w:rsidRPr="00033C81">
        <w:rPr>
          <w:rFonts w:ascii="Arial" w:hAnsi="Arial"/>
          <w:sz w:val="20"/>
          <w:szCs w:val="20"/>
        </w:rPr>
        <w:t>)</w:t>
      </w:r>
      <w:r w:rsidRPr="00033C81">
        <w:rPr>
          <w:rFonts w:ascii="Arial" w:hAnsi="Arial"/>
          <w:sz w:val="20"/>
          <w:szCs w:val="20"/>
        </w:rPr>
        <w:t xml:space="preserve"> Text-based and knowledge-based questioning by children. </w:t>
      </w:r>
      <w:r w:rsidRPr="00033C81">
        <w:rPr>
          <w:rFonts w:ascii="Arial" w:hAnsi="Arial"/>
          <w:i/>
          <w:iCs/>
          <w:sz w:val="20"/>
          <w:szCs w:val="20"/>
        </w:rPr>
        <w:t>Cognition and Instruction</w:t>
      </w:r>
      <w:r w:rsidRPr="00033C81">
        <w:rPr>
          <w:rFonts w:ascii="Arial" w:hAnsi="Arial"/>
          <w:sz w:val="20"/>
          <w:szCs w:val="20"/>
        </w:rPr>
        <w:t xml:space="preserve"> </w:t>
      </w:r>
      <w:bookmarkEnd w:id="97"/>
      <w:r w:rsidRPr="00033C81">
        <w:rPr>
          <w:rFonts w:ascii="Arial" w:hAnsi="Arial"/>
          <w:sz w:val="20"/>
          <w:szCs w:val="20"/>
        </w:rPr>
        <w:t>9</w:t>
      </w:r>
      <w:r w:rsidR="00386683">
        <w:rPr>
          <w:rFonts w:ascii="Arial" w:hAnsi="Arial"/>
          <w:sz w:val="20"/>
          <w:szCs w:val="20"/>
        </w:rPr>
        <w:t>(</w:t>
      </w:r>
      <w:r w:rsidR="00F4662C">
        <w:rPr>
          <w:rFonts w:ascii="Arial" w:hAnsi="Arial"/>
          <w:sz w:val="20"/>
          <w:szCs w:val="20"/>
        </w:rPr>
        <w:t>3</w:t>
      </w:r>
      <w:r w:rsidR="00386683">
        <w:rPr>
          <w:rFonts w:ascii="Arial" w:hAnsi="Arial"/>
          <w:sz w:val="20"/>
          <w:szCs w:val="20"/>
        </w:rPr>
        <w:t>)</w:t>
      </w:r>
      <w:r w:rsidRPr="00033C81">
        <w:rPr>
          <w:rFonts w:ascii="Arial" w:hAnsi="Arial"/>
          <w:sz w:val="20"/>
          <w:szCs w:val="20"/>
        </w:rPr>
        <w:t>:</w:t>
      </w:r>
      <w:r w:rsidRPr="00033C81">
        <w:rPr>
          <w:rFonts w:ascii="Arial" w:hAnsi="Arial"/>
          <w:sz w:val="20"/>
          <w:szCs w:val="20"/>
        </w:rPr>
        <w:t>177–199.</w:t>
      </w:r>
    </w:p>
    <w:p w14:paraId="47E5822D" w14:textId="74F4D875" w:rsidR="00E31C82" w:rsidRDefault="00E31C82" w:rsidP="00C15073">
      <w:pPr>
        <w:autoSpaceDE w:val="0"/>
        <w:autoSpaceDN w:val="0"/>
        <w:bidi w:val="0"/>
        <w:adjustRightInd w:val="0"/>
        <w:spacing w:after="0" w:line="240" w:lineRule="auto"/>
        <w:contextualSpacing/>
        <w:jc w:val="both"/>
        <w:rPr>
          <w:rFonts w:ascii="Arial" w:hAnsi="Arial"/>
          <w:sz w:val="20"/>
          <w:szCs w:val="20"/>
        </w:rPr>
      </w:pPr>
      <w:bookmarkStart w:id="98" w:name="OLE_LINK94"/>
      <w:proofErr w:type="spellStart"/>
      <w:r w:rsidRPr="00033C81">
        <w:rPr>
          <w:rFonts w:ascii="Arial" w:hAnsi="Arial"/>
          <w:sz w:val="20"/>
          <w:szCs w:val="20"/>
        </w:rPr>
        <w:t>Shodell</w:t>
      </w:r>
      <w:proofErr w:type="spellEnd"/>
      <w:r w:rsidRPr="00033C81">
        <w:rPr>
          <w:rFonts w:ascii="Arial" w:hAnsi="Arial"/>
          <w:sz w:val="20"/>
          <w:szCs w:val="20"/>
        </w:rPr>
        <w:t xml:space="preserve"> M </w:t>
      </w:r>
      <w:r w:rsidR="00991537" w:rsidRPr="00033C81">
        <w:rPr>
          <w:rFonts w:ascii="Arial" w:hAnsi="Arial"/>
          <w:sz w:val="20"/>
          <w:szCs w:val="20"/>
        </w:rPr>
        <w:t>(</w:t>
      </w:r>
      <w:r w:rsidRPr="00033C81">
        <w:rPr>
          <w:rFonts w:ascii="Arial" w:hAnsi="Arial"/>
          <w:sz w:val="20"/>
          <w:szCs w:val="20"/>
        </w:rPr>
        <w:t>1995</w:t>
      </w:r>
      <w:r w:rsidR="00991537" w:rsidRPr="00033C81">
        <w:rPr>
          <w:rFonts w:ascii="Arial" w:hAnsi="Arial"/>
          <w:sz w:val="20"/>
          <w:szCs w:val="20"/>
        </w:rPr>
        <w:t>)</w:t>
      </w:r>
      <w:r w:rsidRPr="00033C81">
        <w:rPr>
          <w:rFonts w:ascii="Arial" w:hAnsi="Arial"/>
          <w:sz w:val="20"/>
          <w:szCs w:val="20"/>
        </w:rPr>
        <w:t xml:space="preserve"> </w:t>
      </w:r>
      <w:proofErr w:type="gramStart"/>
      <w:r w:rsidRPr="00033C81">
        <w:rPr>
          <w:rFonts w:ascii="Arial" w:hAnsi="Arial"/>
          <w:sz w:val="20"/>
          <w:szCs w:val="20"/>
        </w:rPr>
        <w:t>The</w:t>
      </w:r>
      <w:proofErr w:type="gramEnd"/>
      <w:r w:rsidRPr="00033C81">
        <w:rPr>
          <w:rFonts w:ascii="Arial" w:hAnsi="Arial"/>
          <w:sz w:val="20"/>
          <w:szCs w:val="20"/>
        </w:rPr>
        <w:t xml:space="preserve"> question-driven classroom. </w:t>
      </w:r>
      <w:r w:rsidRPr="00033C81">
        <w:rPr>
          <w:rFonts w:ascii="Arial" w:hAnsi="Arial"/>
          <w:i/>
          <w:iCs/>
          <w:sz w:val="20"/>
          <w:szCs w:val="20"/>
        </w:rPr>
        <w:t>The American Biology Teacher</w:t>
      </w:r>
      <w:r w:rsidRPr="00033C81">
        <w:rPr>
          <w:rFonts w:ascii="Arial" w:hAnsi="Arial"/>
          <w:sz w:val="20"/>
          <w:szCs w:val="20"/>
        </w:rPr>
        <w:t xml:space="preserve"> </w:t>
      </w:r>
      <w:bookmarkEnd w:id="98"/>
      <w:r w:rsidRPr="00033C81">
        <w:rPr>
          <w:rFonts w:ascii="Arial" w:hAnsi="Arial"/>
          <w:sz w:val="20"/>
          <w:szCs w:val="20"/>
        </w:rPr>
        <w:t>57</w:t>
      </w:r>
      <w:r w:rsidR="00DF3DE3">
        <w:rPr>
          <w:rFonts w:ascii="Arial" w:hAnsi="Arial"/>
          <w:sz w:val="20"/>
          <w:szCs w:val="20"/>
        </w:rPr>
        <w:t>(</w:t>
      </w:r>
      <w:r w:rsidR="00C15073">
        <w:rPr>
          <w:rFonts w:ascii="Arial" w:hAnsi="Arial"/>
          <w:sz w:val="20"/>
          <w:szCs w:val="20"/>
        </w:rPr>
        <w:t>5</w:t>
      </w:r>
      <w:r w:rsidR="00DF3DE3">
        <w:rPr>
          <w:rFonts w:ascii="Arial" w:hAnsi="Arial"/>
          <w:sz w:val="20"/>
          <w:szCs w:val="20"/>
        </w:rPr>
        <w:t>)</w:t>
      </w:r>
      <w:r w:rsidRPr="00033C81">
        <w:rPr>
          <w:rFonts w:ascii="Arial" w:hAnsi="Arial"/>
          <w:sz w:val="20"/>
          <w:szCs w:val="20"/>
        </w:rPr>
        <w:t>:</w:t>
      </w:r>
      <w:r w:rsidRPr="00033C81">
        <w:rPr>
          <w:rFonts w:ascii="Arial" w:hAnsi="Arial"/>
          <w:sz w:val="20"/>
          <w:szCs w:val="20"/>
        </w:rPr>
        <w:t>278–281.</w:t>
      </w:r>
    </w:p>
    <w:p w14:paraId="16041E3F" w14:textId="77777777" w:rsidR="00853397" w:rsidRPr="00291591" w:rsidRDefault="00853397" w:rsidP="00853397">
      <w:pPr>
        <w:bidi w:val="0"/>
        <w:spacing w:after="0" w:line="240" w:lineRule="auto"/>
        <w:rPr>
          <w:rFonts w:ascii="Arial" w:hAnsi="Arial"/>
          <w:sz w:val="20"/>
          <w:szCs w:val="20"/>
        </w:rPr>
      </w:pPr>
      <w:proofErr w:type="spellStart"/>
      <w:r w:rsidRPr="00927D31">
        <w:rPr>
          <w:rFonts w:ascii="Arial" w:hAnsi="Arial"/>
          <w:sz w:val="20"/>
          <w:szCs w:val="20"/>
        </w:rPr>
        <w:t>Stefa</w:t>
      </w:r>
      <w:r w:rsidRPr="00291591">
        <w:rPr>
          <w:rFonts w:ascii="Arial" w:hAnsi="Arial"/>
          <w:sz w:val="20"/>
          <w:szCs w:val="20"/>
        </w:rPr>
        <w:t>nou</w:t>
      </w:r>
      <w:proofErr w:type="spellEnd"/>
      <w:r w:rsidRPr="00291591">
        <w:rPr>
          <w:rFonts w:ascii="Arial" w:hAnsi="Arial"/>
          <w:sz w:val="20"/>
          <w:szCs w:val="20"/>
        </w:rPr>
        <w:t xml:space="preserve"> C, </w:t>
      </w:r>
      <w:proofErr w:type="spellStart"/>
      <w:r w:rsidRPr="00291591">
        <w:rPr>
          <w:rFonts w:ascii="Arial" w:hAnsi="Arial"/>
          <w:sz w:val="20"/>
          <w:szCs w:val="20"/>
        </w:rPr>
        <w:t>Stolk</w:t>
      </w:r>
      <w:proofErr w:type="spellEnd"/>
      <w:r w:rsidRPr="00291591">
        <w:rPr>
          <w:rFonts w:ascii="Arial" w:hAnsi="Arial"/>
          <w:sz w:val="20"/>
          <w:szCs w:val="20"/>
        </w:rPr>
        <w:t xml:space="preserve"> J, Prince M, Chen JC, Lord SM  (2013)  Self-regulation and autonomy in problem- and project-based learning environments.  </w:t>
      </w:r>
      <w:r w:rsidRPr="00291591">
        <w:rPr>
          <w:rFonts w:ascii="Arial" w:hAnsi="Arial"/>
          <w:i/>
          <w:sz w:val="20"/>
          <w:szCs w:val="20"/>
        </w:rPr>
        <w:t>Active Learning in Higher Education</w:t>
      </w:r>
      <w:r w:rsidRPr="00291591">
        <w:rPr>
          <w:rFonts w:ascii="Arial" w:hAnsi="Arial"/>
          <w:sz w:val="20"/>
          <w:szCs w:val="20"/>
        </w:rPr>
        <w:t xml:space="preserve"> 14(2): 109-122.</w:t>
      </w:r>
    </w:p>
    <w:p w14:paraId="4AF3BFEB" w14:textId="6917DB4E" w:rsidR="00DA0B5C" w:rsidRPr="00033C81" w:rsidRDefault="00EF0A5E" w:rsidP="00C15073">
      <w:pPr>
        <w:autoSpaceDE w:val="0"/>
        <w:autoSpaceDN w:val="0"/>
        <w:bidi w:val="0"/>
        <w:adjustRightInd w:val="0"/>
        <w:spacing w:after="0" w:line="240" w:lineRule="auto"/>
        <w:contextualSpacing/>
        <w:jc w:val="both"/>
        <w:rPr>
          <w:rFonts w:ascii="Arial" w:hAnsi="Arial"/>
          <w:sz w:val="20"/>
          <w:szCs w:val="20"/>
        </w:rPr>
      </w:pPr>
      <w:bookmarkStart w:id="99" w:name="OLE_LINK90"/>
      <w:bookmarkStart w:id="100" w:name="OLE_LINK91"/>
      <w:proofErr w:type="spellStart"/>
      <w:r w:rsidRPr="00033C81">
        <w:rPr>
          <w:rFonts w:ascii="Arial" w:hAnsi="Arial"/>
          <w:sz w:val="20"/>
          <w:szCs w:val="20"/>
        </w:rPr>
        <w:t>Tisher</w:t>
      </w:r>
      <w:proofErr w:type="spellEnd"/>
      <w:r w:rsidRPr="00033C81">
        <w:rPr>
          <w:rFonts w:ascii="Arial" w:hAnsi="Arial"/>
          <w:sz w:val="20"/>
          <w:szCs w:val="20"/>
        </w:rPr>
        <w:t xml:space="preserve"> RP </w:t>
      </w:r>
      <w:r w:rsidR="00991537" w:rsidRPr="00033C81">
        <w:rPr>
          <w:rFonts w:ascii="Arial" w:hAnsi="Arial"/>
          <w:sz w:val="20"/>
          <w:szCs w:val="20"/>
        </w:rPr>
        <w:t>(</w:t>
      </w:r>
      <w:r w:rsidRPr="00033C81">
        <w:rPr>
          <w:rFonts w:ascii="Arial" w:hAnsi="Arial"/>
          <w:sz w:val="20"/>
          <w:szCs w:val="20"/>
        </w:rPr>
        <w:t>1977</w:t>
      </w:r>
      <w:r w:rsidR="00991537" w:rsidRPr="00033C81">
        <w:rPr>
          <w:rFonts w:ascii="Arial" w:hAnsi="Arial"/>
          <w:sz w:val="20"/>
          <w:szCs w:val="20"/>
        </w:rPr>
        <w:t>)</w:t>
      </w:r>
      <w:r w:rsidRPr="00033C81">
        <w:rPr>
          <w:rFonts w:ascii="Arial" w:hAnsi="Arial"/>
          <w:sz w:val="20"/>
          <w:szCs w:val="20"/>
        </w:rPr>
        <w:t xml:space="preserve"> Practical insights gained from Australian research on teaching.</w:t>
      </w:r>
      <w:r w:rsidR="00AB41CE" w:rsidRPr="00033C81">
        <w:rPr>
          <w:rFonts w:ascii="Arial" w:hAnsi="Arial"/>
          <w:sz w:val="20"/>
          <w:szCs w:val="20"/>
        </w:rPr>
        <w:t xml:space="preserve"> </w:t>
      </w:r>
      <w:r w:rsidRPr="00033C81">
        <w:rPr>
          <w:rFonts w:ascii="Arial" w:hAnsi="Arial"/>
          <w:i/>
          <w:iCs/>
          <w:sz w:val="20"/>
          <w:szCs w:val="20"/>
        </w:rPr>
        <w:t>Australian Science Teachers Journal</w:t>
      </w:r>
      <w:r w:rsidRPr="00033C81">
        <w:rPr>
          <w:rFonts w:ascii="Arial" w:hAnsi="Arial"/>
          <w:sz w:val="20"/>
          <w:szCs w:val="20"/>
        </w:rPr>
        <w:t xml:space="preserve"> </w:t>
      </w:r>
      <w:r w:rsidRPr="00033C81">
        <w:rPr>
          <w:rFonts w:ascii="Arial" w:hAnsi="Arial"/>
          <w:sz w:val="20"/>
          <w:szCs w:val="20"/>
        </w:rPr>
        <w:t>23</w:t>
      </w:r>
      <w:bookmarkEnd w:id="99"/>
      <w:bookmarkEnd w:id="100"/>
      <w:r w:rsidR="00DF3DE3">
        <w:rPr>
          <w:rFonts w:ascii="Arial" w:hAnsi="Arial"/>
          <w:sz w:val="20"/>
          <w:szCs w:val="20"/>
        </w:rPr>
        <w:t>(</w:t>
      </w:r>
      <w:r w:rsidR="00C15073">
        <w:rPr>
          <w:rFonts w:ascii="Arial" w:hAnsi="Arial"/>
          <w:sz w:val="20"/>
          <w:szCs w:val="20"/>
        </w:rPr>
        <w:t>2</w:t>
      </w:r>
      <w:r w:rsidR="00DF3DE3">
        <w:rPr>
          <w:rFonts w:ascii="Arial" w:hAnsi="Arial"/>
          <w:sz w:val="20"/>
          <w:szCs w:val="20"/>
        </w:rPr>
        <w:t>)</w:t>
      </w:r>
      <w:r w:rsidRPr="00033C81">
        <w:rPr>
          <w:rFonts w:ascii="Arial" w:hAnsi="Arial"/>
          <w:sz w:val="20"/>
          <w:szCs w:val="20"/>
        </w:rPr>
        <w:t>: 99–</w:t>
      </w:r>
      <w:r w:rsidRPr="00033C81">
        <w:rPr>
          <w:rFonts w:ascii="Arial" w:hAnsi="Arial"/>
          <w:sz w:val="20"/>
          <w:szCs w:val="20"/>
        </w:rPr>
        <w:t>104.</w:t>
      </w:r>
    </w:p>
    <w:p w14:paraId="6DB6FECD" w14:textId="60CA17DB" w:rsidR="009E16BD" w:rsidRPr="00033C81" w:rsidRDefault="00B55959" w:rsidP="00C15073">
      <w:pPr>
        <w:bidi w:val="0"/>
        <w:spacing w:after="0" w:line="240" w:lineRule="auto"/>
        <w:contextualSpacing/>
        <w:jc w:val="both"/>
        <w:rPr>
          <w:rFonts w:ascii="Arial" w:hAnsi="Arial"/>
          <w:sz w:val="20"/>
          <w:szCs w:val="20"/>
        </w:rPr>
      </w:pPr>
      <w:bookmarkStart w:id="101" w:name="OLE_LINK89"/>
      <w:r w:rsidRPr="00033C81">
        <w:rPr>
          <w:rFonts w:ascii="Arial" w:hAnsi="Arial"/>
          <w:sz w:val="20"/>
          <w:szCs w:val="20"/>
        </w:rPr>
        <w:t>Topping</w:t>
      </w:r>
      <w:r w:rsidR="00991537" w:rsidRPr="00033C81">
        <w:rPr>
          <w:rFonts w:ascii="Arial" w:hAnsi="Arial"/>
          <w:sz w:val="20"/>
          <w:szCs w:val="20"/>
        </w:rPr>
        <w:t xml:space="preserve"> </w:t>
      </w:r>
      <w:r w:rsidRPr="00033C81">
        <w:rPr>
          <w:rFonts w:ascii="Arial" w:hAnsi="Arial"/>
          <w:sz w:val="20"/>
          <w:szCs w:val="20"/>
        </w:rPr>
        <w:t xml:space="preserve">K </w:t>
      </w:r>
      <w:r w:rsidR="00991537" w:rsidRPr="00033C81">
        <w:rPr>
          <w:rFonts w:ascii="Arial" w:hAnsi="Arial"/>
          <w:sz w:val="20"/>
          <w:szCs w:val="20"/>
        </w:rPr>
        <w:t>(</w:t>
      </w:r>
      <w:r w:rsidRPr="00033C81">
        <w:rPr>
          <w:rFonts w:ascii="Arial" w:hAnsi="Arial"/>
          <w:sz w:val="20"/>
          <w:szCs w:val="20"/>
        </w:rPr>
        <w:t>2010</w:t>
      </w:r>
      <w:r w:rsidR="00991537" w:rsidRPr="00033C81">
        <w:rPr>
          <w:rFonts w:ascii="Arial" w:hAnsi="Arial"/>
          <w:sz w:val="20"/>
          <w:szCs w:val="20"/>
        </w:rPr>
        <w:t>)</w:t>
      </w:r>
      <w:r w:rsidRPr="00033C81">
        <w:rPr>
          <w:rFonts w:ascii="Arial" w:hAnsi="Arial"/>
          <w:sz w:val="20"/>
          <w:szCs w:val="20"/>
        </w:rPr>
        <w:t xml:space="preserve"> Methodological quandaries in studying process and outcomes in peer assessment. </w:t>
      </w:r>
      <w:r w:rsidRPr="00033C81">
        <w:rPr>
          <w:rFonts w:ascii="Arial" w:hAnsi="Arial"/>
          <w:i/>
          <w:iCs/>
          <w:sz w:val="20"/>
          <w:szCs w:val="20"/>
        </w:rPr>
        <w:t>Learning and Instruction</w:t>
      </w:r>
      <w:bookmarkEnd w:id="101"/>
      <w:r w:rsidRPr="00033C81">
        <w:rPr>
          <w:rFonts w:ascii="Arial" w:hAnsi="Arial"/>
          <w:i/>
          <w:iCs/>
          <w:sz w:val="20"/>
          <w:szCs w:val="20"/>
        </w:rPr>
        <w:t xml:space="preserve"> </w:t>
      </w:r>
      <w:r w:rsidRPr="00033C81">
        <w:rPr>
          <w:rFonts w:ascii="Arial" w:hAnsi="Arial"/>
          <w:sz w:val="20"/>
          <w:szCs w:val="20"/>
        </w:rPr>
        <w:t>20</w:t>
      </w:r>
      <w:r w:rsidR="00DF3DE3">
        <w:rPr>
          <w:rFonts w:ascii="Arial" w:hAnsi="Arial"/>
          <w:sz w:val="20"/>
          <w:szCs w:val="20"/>
        </w:rPr>
        <w:t>(</w:t>
      </w:r>
      <w:r w:rsidR="00C15073">
        <w:rPr>
          <w:rFonts w:ascii="Arial" w:hAnsi="Arial"/>
          <w:sz w:val="20"/>
          <w:szCs w:val="20"/>
        </w:rPr>
        <w:t>4</w:t>
      </w:r>
      <w:r w:rsidR="00DF3DE3">
        <w:rPr>
          <w:rFonts w:ascii="Arial" w:hAnsi="Arial"/>
          <w:sz w:val="20"/>
          <w:szCs w:val="20"/>
        </w:rPr>
        <w:t>)</w:t>
      </w:r>
      <w:r w:rsidRPr="00033C81">
        <w:rPr>
          <w:rFonts w:ascii="Arial" w:hAnsi="Arial"/>
          <w:sz w:val="20"/>
          <w:szCs w:val="20"/>
        </w:rPr>
        <w:t xml:space="preserve">: </w:t>
      </w:r>
      <w:r w:rsidRPr="00033C81">
        <w:rPr>
          <w:rFonts w:ascii="Arial" w:hAnsi="Arial"/>
          <w:sz w:val="20"/>
          <w:szCs w:val="20"/>
        </w:rPr>
        <w:t>339–343.</w:t>
      </w:r>
    </w:p>
    <w:p w14:paraId="374CC771" w14:textId="230CABDD" w:rsidR="00BF1C4E" w:rsidRPr="00033C81" w:rsidRDefault="00BF1C4E" w:rsidP="00F94D1E">
      <w:pPr>
        <w:autoSpaceDE w:val="0"/>
        <w:autoSpaceDN w:val="0"/>
        <w:bidi w:val="0"/>
        <w:adjustRightInd w:val="0"/>
        <w:spacing w:after="0" w:line="240" w:lineRule="auto"/>
        <w:contextualSpacing/>
        <w:jc w:val="both"/>
        <w:rPr>
          <w:rFonts w:ascii="Arial" w:hAnsi="Arial"/>
          <w:i/>
          <w:iCs/>
          <w:sz w:val="20"/>
          <w:szCs w:val="20"/>
        </w:rPr>
      </w:pPr>
      <w:bookmarkStart w:id="102" w:name="OLE_LINK17"/>
      <w:bookmarkStart w:id="103" w:name="OLE_LINK79"/>
      <w:bookmarkStart w:id="104" w:name="OLE_LINK27"/>
      <w:bookmarkStart w:id="105" w:name="OLE_LINK39"/>
      <w:proofErr w:type="spellStart"/>
      <w:r w:rsidRPr="00033C81">
        <w:rPr>
          <w:rFonts w:ascii="Arial" w:hAnsi="Arial"/>
          <w:sz w:val="20"/>
          <w:szCs w:val="20"/>
        </w:rPr>
        <w:t>Papinczak</w:t>
      </w:r>
      <w:bookmarkEnd w:id="102"/>
      <w:bookmarkEnd w:id="103"/>
      <w:proofErr w:type="spellEnd"/>
      <w:r w:rsidRPr="00033C81">
        <w:rPr>
          <w:rFonts w:ascii="Arial" w:hAnsi="Arial"/>
          <w:sz w:val="20"/>
          <w:szCs w:val="20"/>
        </w:rPr>
        <w:t xml:space="preserve"> TR</w:t>
      </w:r>
      <w:r w:rsidR="00991537" w:rsidRPr="00033C81">
        <w:rPr>
          <w:rFonts w:ascii="Arial" w:hAnsi="Arial"/>
          <w:sz w:val="20"/>
          <w:szCs w:val="20"/>
        </w:rPr>
        <w:t>,</w:t>
      </w:r>
      <w:r w:rsidRPr="00033C81">
        <w:rPr>
          <w:rFonts w:ascii="Arial" w:hAnsi="Arial"/>
          <w:sz w:val="20"/>
          <w:szCs w:val="20"/>
        </w:rPr>
        <w:t xml:space="preserve"> Peterson AS</w:t>
      </w:r>
      <w:r w:rsidR="00991537" w:rsidRPr="00033C81">
        <w:rPr>
          <w:rFonts w:ascii="Arial" w:hAnsi="Arial"/>
          <w:sz w:val="20"/>
          <w:szCs w:val="20"/>
        </w:rPr>
        <w:t>,</w:t>
      </w:r>
      <w:r w:rsidRPr="00033C81">
        <w:rPr>
          <w:rFonts w:ascii="Arial" w:hAnsi="Arial"/>
          <w:sz w:val="20"/>
          <w:szCs w:val="20"/>
        </w:rPr>
        <w:t xml:space="preserve"> </w:t>
      </w:r>
      <w:proofErr w:type="spellStart"/>
      <w:r w:rsidRPr="00033C81">
        <w:rPr>
          <w:rFonts w:ascii="Arial" w:hAnsi="Arial"/>
          <w:sz w:val="20"/>
          <w:szCs w:val="20"/>
        </w:rPr>
        <w:t>Babri</w:t>
      </w:r>
      <w:proofErr w:type="spellEnd"/>
      <w:r w:rsidRPr="00033C81">
        <w:rPr>
          <w:rFonts w:ascii="Arial" w:hAnsi="Arial"/>
          <w:sz w:val="20"/>
          <w:szCs w:val="20"/>
        </w:rPr>
        <w:t xml:space="preserve"> K</w:t>
      </w:r>
      <w:r w:rsidR="00991537" w:rsidRPr="00033C81">
        <w:rPr>
          <w:rFonts w:ascii="Arial" w:hAnsi="Arial"/>
          <w:sz w:val="20"/>
          <w:szCs w:val="20"/>
        </w:rPr>
        <w:t>,</w:t>
      </w:r>
      <w:r w:rsidR="009F5FEA" w:rsidRPr="00033C81">
        <w:rPr>
          <w:rFonts w:ascii="Arial" w:hAnsi="Arial"/>
          <w:sz w:val="20"/>
          <w:szCs w:val="20"/>
        </w:rPr>
        <w:t xml:space="preserve"> et al.</w:t>
      </w:r>
      <w:r w:rsidR="00991537" w:rsidRPr="00033C81">
        <w:rPr>
          <w:rFonts w:ascii="Arial" w:hAnsi="Arial"/>
          <w:sz w:val="20"/>
          <w:szCs w:val="20"/>
        </w:rPr>
        <w:t xml:space="preserve"> (</w:t>
      </w:r>
      <w:r w:rsidRPr="00033C81">
        <w:rPr>
          <w:rFonts w:ascii="Arial" w:hAnsi="Arial"/>
          <w:sz w:val="20"/>
          <w:szCs w:val="20"/>
        </w:rPr>
        <w:t>2012</w:t>
      </w:r>
      <w:bookmarkEnd w:id="104"/>
      <w:bookmarkEnd w:id="105"/>
      <w:r w:rsidR="00991537" w:rsidRPr="00033C81">
        <w:rPr>
          <w:rFonts w:ascii="Arial" w:hAnsi="Arial"/>
          <w:sz w:val="20"/>
          <w:szCs w:val="20"/>
        </w:rPr>
        <w:t>)</w:t>
      </w:r>
      <w:r w:rsidRPr="00033C81">
        <w:rPr>
          <w:rFonts w:ascii="Arial" w:hAnsi="Arial"/>
          <w:sz w:val="20"/>
          <w:szCs w:val="20"/>
        </w:rPr>
        <w:t xml:space="preserve"> Using student-generated questions for student-</w:t>
      </w:r>
      <w:proofErr w:type="spellStart"/>
      <w:r w:rsidRPr="00033C81">
        <w:rPr>
          <w:rFonts w:ascii="Arial" w:hAnsi="Arial"/>
          <w:sz w:val="20"/>
          <w:szCs w:val="20"/>
        </w:rPr>
        <w:t>centred</w:t>
      </w:r>
      <w:proofErr w:type="spellEnd"/>
      <w:r w:rsidRPr="00033C81">
        <w:rPr>
          <w:rFonts w:ascii="Arial" w:hAnsi="Arial"/>
          <w:sz w:val="20"/>
          <w:szCs w:val="20"/>
        </w:rPr>
        <w:t xml:space="preserve"> assessment. </w:t>
      </w:r>
      <w:r w:rsidRPr="00033C81">
        <w:rPr>
          <w:rFonts w:ascii="Arial" w:hAnsi="Arial"/>
          <w:i/>
          <w:iCs/>
          <w:sz w:val="20"/>
          <w:szCs w:val="20"/>
        </w:rPr>
        <w:t xml:space="preserve">Assessment &amp; Evaluation in Higher Education </w:t>
      </w:r>
      <w:r w:rsidRPr="00033C81">
        <w:rPr>
          <w:rFonts w:ascii="Arial" w:hAnsi="Arial"/>
          <w:sz w:val="20"/>
          <w:szCs w:val="20"/>
        </w:rPr>
        <w:t>37(4):439–452.</w:t>
      </w:r>
    </w:p>
    <w:p w14:paraId="7134E268" w14:textId="0FCCC2B2" w:rsidR="009E16BD" w:rsidRPr="00033C81" w:rsidRDefault="00991537" w:rsidP="00F94D1E">
      <w:pPr>
        <w:bidi w:val="0"/>
        <w:spacing w:after="0" w:line="240" w:lineRule="auto"/>
        <w:contextualSpacing/>
        <w:jc w:val="both"/>
        <w:rPr>
          <w:rFonts w:ascii="Arial" w:hAnsi="Arial"/>
          <w:sz w:val="20"/>
          <w:szCs w:val="20"/>
        </w:rPr>
      </w:pPr>
      <w:r w:rsidRPr="00033C81">
        <w:rPr>
          <w:rFonts w:ascii="Arial" w:hAnsi="Arial"/>
          <w:sz w:val="20"/>
          <w:szCs w:val="20"/>
        </w:rPr>
        <w:lastRenderedPageBreak/>
        <w:t>V</w:t>
      </w:r>
      <w:r w:rsidR="009E16BD" w:rsidRPr="00033C81">
        <w:rPr>
          <w:rFonts w:ascii="Arial" w:hAnsi="Arial"/>
          <w:sz w:val="20"/>
          <w:szCs w:val="20"/>
        </w:rPr>
        <w:t xml:space="preserve">an </w:t>
      </w:r>
      <w:proofErr w:type="spellStart"/>
      <w:r w:rsidR="009E16BD" w:rsidRPr="00033C81">
        <w:rPr>
          <w:rFonts w:ascii="Arial" w:hAnsi="Arial"/>
          <w:sz w:val="20"/>
          <w:szCs w:val="20"/>
        </w:rPr>
        <w:t>Gennip</w:t>
      </w:r>
      <w:proofErr w:type="spellEnd"/>
      <w:r w:rsidRPr="00033C81">
        <w:rPr>
          <w:rFonts w:ascii="Arial" w:hAnsi="Arial"/>
          <w:sz w:val="20"/>
          <w:szCs w:val="20"/>
        </w:rPr>
        <w:t xml:space="preserve"> </w:t>
      </w:r>
      <w:r w:rsidR="009E16BD" w:rsidRPr="00033C81">
        <w:rPr>
          <w:rFonts w:ascii="Arial" w:hAnsi="Arial"/>
          <w:sz w:val="20"/>
          <w:szCs w:val="20"/>
        </w:rPr>
        <w:t xml:space="preserve">NAE, </w:t>
      </w:r>
      <w:proofErr w:type="spellStart"/>
      <w:r w:rsidR="009E16BD" w:rsidRPr="00033C81">
        <w:rPr>
          <w:rFonts w:ascii="Arial" w:hAnsi="Arial"/>
          <w:sz w:val="20"/>
          <w:szCs w:val="20"/>
        </w:rPr>
        <w:t>Segers</w:t>
      </w:r>
      <w:proofErr w:type="spellEnd"/>
      <w:r w:rsidR="00326914" w:rsidRPr="00033C81">
        <w:rPr>
          <w:rFonts w:ascii="Arial" w:hAnsi="Arial"/>
          <w:sz w:val="20"/>
          <w:szCs w:val="20"/>
        </w:rPr>
        <w:t xml:space="preserve"> </w:t>
      </w:r>
      <w:r w:rsidR="009E16BD" w:rsidRPr="00033C81">
        <w:rPr>
          <w:rFonts w:ascii="Arial" w:hAnsi="Arial"/>
          <w:sz w:val="20"/>
          <w:szCs w:val="20"/>
        </w:rPr>
        <w:t xml:space="preserve">M and </w:t>
      </w:r>
      <w:proofErr w:type="spellStart"/>
      <w:r w:rsidR="009E16BD" w:rsidRPr="00033C81">
        <w:rPr>
          <w:rFonts w:ascii="Arial" w:hAnsi="Arial"/>
          <w:sz w:val="20"/>
          <w:szCs w:val="20"/>
        </w:rPr>
        <w:t>Tillema</w:t>
      </w:r>
      <w:proofErr w:type="spellEnd"/>
      <w:r w:rsidR="00326914" w:rsidRPr="00033C81">
        <w:rPr>
          <w:rFonts w:ascii="Arial" w:hAnsi="Arial"/>
          <w:sz w:val="20"/>
          <w:szCs w:val="20"/>
        </w:rPr>
        <w:t xml:space="preserve"> HH (</w:t>
      </w:r>
      <w:r w:rsidR="009E16BD" w:rsidRPr="00033C81">
        <w:rPr>
          <w:rFonts w:ascii="Arial" w:hAnsi="Arial"/>
          <w:sz w:val="20"/>
          <w:szCs w:val="20"/>
        </w:rPr>
        <w:t>2010</w:t>
      </w:r>
      <w:r w:rsidR="00326914" w:rsidRPr="00033C81">
        <w:rPr>
          <w:rFonts w:ascii="Arial" w:hAnsi="Arial"/>
          <w:sz w:val="20"/>
          <w:szCs w:val="20"/>
        </w:rPr>
        <w:t>)</w:t>
      </w:r>
      <w:r w:rsidR="009E16BD" w:rsidRPr="00033C81">
        <w:rPr>
          <w:rFonts w:ascii="Arial" w:hAnsi="Arial"/>
          <w:sz w:val="20"/>
          <w:szCs w:val="20"/>
        </w:rPr>
        <w:t xml:space="preserve"> Peer assessment as a collaborative learning activity: The Role of interpersonal variables and conceptions. </w:t>
      </w:r>
      <w:r w:rsidR="009E16BD" w:rsidRPr="00033C81">
        <w:rPr>
          <w:rFonts w:ascii="Arial" w:hAnsi="Arial"/>
          <w:i/>
          <w:iCs/>
          <w:sz w:val="20"/>
          <w:szCs w:val="20"/>
        </w:rPr>
        <w:t xml:space="preserve">Learning and Instruction </w:t>
      </w:r>
      <w:r w:rsidR="009E16BD" w:rsidRPr="00033C81">
        <w:rPr>
          <w:rFonts w:ascii="Arial" w:hAnsi="Arial"/>
          <w:sz w:val="20"/>
          <w:szCs w:val="20"/>
        </w:rPr>
        <w:t>20(4): 280–290.</w:t>
      </w:r>
    </w:p>
    <w:p w14:paraId="3C20DEBE" w14:textId="2EB592A4" w:rsidR="00F13442" w:rsidRPr="00033C81" w:rsidRDefault="0009570D" w:rsidP="00F94D1E">
      <w:pPr>
        <w:bidi w:val="0"/>
        <w:spacing w:after="0" w:line="240" w:lineRule="auto"/>
        <w:contextualSpacing/>
        <w:jc w:val="both"/>
        <w:rPr>
          <w:rFonts w:ascii="Arial" w:hAnsi="Arial"/>
          <w:sz w:val="20"/>
          <w:szCs w:val="20"/>
        </w:rPr>
      </w:pPr>
      <w:r w:rsidRPr="00033C81">
        <w:rPr>
          <w:rFonts w:ascii="Arial" w:hAnsi="Arial"/>
          <w:sz w:val="20"/>
          <w:szCs w:val="20"/>
        </w:rPr>
        <w:t>Watts M and Alsop</w:t>
      </w:r>
      <w:r w:rsidR="00241305" w:rsidRPr="00033C81">
        <w:rPr>
          <w:rFonts w:ascii="Arial" w:hAnsi="Arial"/>
          <w:sz w:val="20"/>
          <w:szCs w:val="20"/>
        </w:rPr>
        <w:t xml:space="preserve"> S</w:t>
      </w:r>
      <w:r w:rsidRPr="00033C81">
        <w:rPr>
          <w:rFonts w:ascii="Arial" w:hAnsi="Arial"/>
          <w:sz w:val="20"/>
          <w:szCs w:val="20"/>
        </w:rPr>
        <w:t xml:space="preserve"> </w:t>
      </w:r>
      <w:r w:rsidR="00241305" w:rsidRPr="00033C81">
        <w:rPr>
          <w:rFonts w:ascii="Arial" w:hAnsi="Arial"/>
          <w:sz w:val="20"/>
          <w:szCs w:val="20"/>
        </w:rPr>
        <w:t>(</w:t>
      </w:r>
      <w:r w:rsidRPr="00033C81">
        <w:rPr>
          <w:rFonts w:ascii="Arial" w:hAnsi="Arial"/>
          <w:sz w:val="20"/>
          <w:szCs w:val="20"/>
        </w:rPr>
        <w:t>1995</w:t>
      </w:r>
      <w:r w:rsidR="00241305" w:rsidRPr="00033C81">
        <w:rPr>
          <w:rFonts w:ascii="Arial" w:hAnsi="Arial"/>
          <w:sz w:val="20"/>
          <w:szCs w:val="20"/>
        </w:rPr>
        <w:t>)</w:t>
      </w:r>
      <w:r w:rsidRPr="00033C81">
        <w:rPr>
          <w:rFonts w:ascii="Arial" w:hAnsi="Arial"/>
          <w:sz w:val="20"/>
          <w:szCs w:val="20"/>
        </w:rPr>
        <w:t xml:space="preserve"> Questioning and conceptual understanding: the quality of pupils’ questions in science. </w:t>
      </w:r>
      <w:bookmarkStart w:id="106" w:name="OLE_LINK52"/>
      <w:bookmarkStart w:id="107" w:name="OLE_LINK51"/>
      <w:r w:rsidRPr="00033C81">
        <w:rPr>
          <w:rFonts w:ascii="Arial" w:hAnsi="Arial"/>
          <w:i/>
          <w:iCs/>
          <w:sz w:val="20"/>
          <w:szCs w:val="20"/>
        </w:rPr>
        <w:t>School Science Review</w:t>
      </w:r>
      <w:bookmarkEnd w:id="106"/>
      <w:bookmarkEnd w:id="107"/>
      <w:r w:rsidRPr="00033C81">
        <w:rPr>
          <w:rFonts w:ascii="Arial" w:hAnsi="Arial"/>
          <w:sz w:val="20"/>
          <w:szCs w:val="20"/>
        </w:rPr>
        <w:t xml:space="preserve"> 76(277): 91–95.</w:t>
      </w:r>
    </w:p>
    <w:p w14:paraId="6C577500" w14:textId="174D7F41" w:rsidR="00DE5C00" w:rsidRPr="00033C81" w:rsidRDefault="00DE5C00"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Watts</w:t>
      </w:r>
      <w:r w:rsidR="00572E67" w:rsidRPr="00033C81">
        <w:rPr>
          <w:rFonts w:ascii="Arial" w:hAnsi="Arial"/>
          <w:sz w:val="20"/>
          <w:szCs w:val="20"/>
        </w:rPr>
        <w:t xml:space="preserve"> </w:t>
      </w:r>
      <w:r w:rsidRPr="00033C81">
        <w:rPr>
          <w:rFonts w:ascii="Arial" w:hAnsi="Arial"/>
          <w:sz w:val="20"/>
          <w:szCs w:val="20"/>
        </w:rPr>
        <w:t>M, Gould</w:t>
      </w:r>
      <w:r w:rsidR="00572E67" w:rsidRPr="00033C81">
        <w:rPr>
          <w:rFonts w:ascii="Arial" w:hAnsi="Arial"/>
          <w:sz w:val="20"/>
          <w:szCs w:val="20"/>
        </w:rPr>
        <w:t xml:space="preserve"> G</w:t>
      </w:r>
      <w:r w:rsidRPr="00033C81">
        <w:rPr>
          <w:rFonts w:ascii="Arial" w:hAnsi="Arial"/>
          <w:sz w:val="20"/>
          <w:szCs w:val="20"/>
        </w:rPr>
        <w:t xml:space="preserve"> and Alsop</w:t>
      </w:r>
      <w:r w:rsidR="00572E67" w:rsidRPr="00033C81">
        <w:rPr>
          <w:rFonts w:ascii="Arial" w:hAnsi="Arial"/>
          <w:sz w:val="20"/>
          <w:szCs w:val="20"/>
        </w:rPr>
        <w:t xml:space="preserve"> S</w:t>
      </w:r>
      <w:r w:rsidRPr="00033C81">
        <w:rPr>
          <w:rFonts w:ascii="Arial" w:hAnsi="Arial"/>
          <w:sz w:val="20"/>
          <w:szCs w:val="20"/>
        </w:rPr>
        <w:t xml:space="preserve"> </w:t>
      </w:r>
      <w:r w:rsidR="00572E67" w:rsidRPr="00033C81">
        <w:rPr>
          <w:rFonts w:ascii="Arial" w:hAnsi="Arial"/>
          <w:sz w:val="20"/>
          <w:szCs w:val="20"/>
        </w:rPr>
        <w:t>(</w:t>
      </w:r>
      <w:r w:rsidRPr="00033C81">
        <w:rPr>
          <w:rFonts w:ascii="Arial" w:hAnsi="Arial"/>
          <w:sz w:val="20"/>
          <w:szCs w:val="20"/>
        </w:rPr>
        <w:t>1997</w:t>
      </w:r>
      <w:r w:rsidR="00572E67" w:rsidRPr="00033C81">
        <w:rPr>
          <w:rFonts w:ascii="Arial" w:hAnsi="Arial"/>
          <w:sz w:val="20"/>
          <w:szCs w:val="20"/>
        </w:rPr>
        <w:t>)</w:t>
      </w:r>
      <w:r w:rsidRPr="00033C81">
        <w:rPr>
          <w:rFonts w:ascii="Arial" w:hAnsi="Arial"/>
          <w:sz w:val="20"/>
          <w:szCs w:val="20"/>
        </w:rPr>
        <w:t xml:space="preserve"> Questions of understanding: </w:t>
      </w:r>
      <w:r w:rsidR="00AB41CE" w:rsidRPr="00033C81">
        <w:rPr>
          <w:rFonts w:ascii="Arial" w:hAnsi="Arial"/>
          <w:sz w:val="20"/>
          <w:szCs w:val="20"/>
        </w:rPr>
        <w:t xml:space="preserve">categorizing </w:t>
      </w:r>
      <w:r w:rsidRPr="00033C81">
        <w:rPr>
          <w:rFonts w:ascii="Arial" w:hAnsi="Arial"/>
          <w:sz w:val="20"/>
          <w:szCs w:val="20"/>
        </w:rPr>
        <w:t xml:space="preserve">pupils’ questions in science. </w:t>
      </w:r>
      <w:bookmarkStart w:id="108" w:name="OLE_LINK2"/>
      <w:bookmarkStart w:id="109" w:name="OLE_LINK1"/>
      <w:r w:rsidRPr="00033C81">
        <w:rPr>
          <w:rFonts w:ascii="Arial" w:hAnsi="Arial"/>
          <w:i/>
          <w:iCs/>
          <w:sz w:val="20"/>
          <w:szCs w:val="20"/>
        </w:rPr>
        <w:t>School Science Review</w:t>
      </w:r>
      <w:bookmarkEnd w:id="108"/>
      <w:bookmarkEnd w:id="109"/>
      <w:r w:rsidRPr="00033C81">
        <w:rPr>
          <w:rFonts w:ascii="Arial" w:hAnsi="Arial"/>
          <w:sz w:val="20"/>
          <w:szCs w:val="20"/>
        </w:rPr>
        <w:t xml:space="preserve"> 79(286): 57–63.</w:t>
      </w:r>
    </w:p>
    <w:p w14:paraId="4641A306" w14:textId="3250D661" w:rsidR="00DA6DF5" w:rsidRPr="00033C81" w:rsidRDefault="00DA6DF5" w:rsidP="00C15073">
      <w:pPr>
        <w:autoSpaceDE w:val="0"/>
        <w:autoSpaceDN w:val="0"/>
        <w:bidi w:val="0"/>
        <w:adjustRightInd w:val="0"/>
        <w:spacing w:after="0" w:line="240" w:lineRule="auto"/>
        <w:contextualSpacing/>
        <w:jc w:val="both"/>
        <w:rPr>
          <w:rFonts w:ascii="Arial" w:hAnsi="Arial"/>
          <w:sz w:val="20"/>
          <w:szCs w:val="20"/>
        </w:rPr>
      </w:pPr>
      <w:bookmarkStart w:id="110" w:name="OLE_LINK128"/>
      <w:bookmarkStart w:id="111" w:name="OLE_LINK87"/>
      <w:bookmarkStart w:id="112" w:name="OLE_LINK88"/>
      <w:r w:rsidRPr="00033C81">
        <w:rPr>
          <w:rFonts w:ascii="Arial" w:hAnsi="Arial"/>
          <w:sz w:val="20"/>
          <w:szCs w:val="20"/>
        </w:rPr>
        <w:t>Woodward</w:t>
      </w:r>
      <w:bookmarkEnd w:id="110"/>
      <w:r w:rsidRPr="00033C81">
        <w:rPr>
          <w:rFonts w:ascii="Arial" w:hAnsi="Arial"/>
          <w:sz w:val="20"/>
          <w:szCs w:val="20"/>
        </w:rPr>
        <w:t xml:space="preserve"> C </w:t>
      </w:r>
      <w:r w:rsidR="007E7FED" w:rsidRPr="00033C81">
        <w:rPr>
          <w:rFonts w:ascii="Arial" w:hAnsi="Arial"/>
          <w:sz w:val="20"/>
          <w:szCs w:val="20"/>
        </w:rPr>
        <w:t>(</w:t>
      </w:r>
      <w:r w:rsidRPr="00033C81">
        <w:rPr>
          <w:rFonts w:ascii="Arial" w:hAnsi="Arial"/>
          <w:sz w:val="20"/>
          <w:szCs w:val="20"/>
        </w:rPr>
        <w:t>1992</w:t>
      </w:r>
      <w:r w:rsidR="007E7FED" w:rsidRPr="00033C81">
        <w:rPr>
          <w:rFonts w:ascii="Arial" w:hAnsi="Arial"/>
          <w:sz w:val="20"/>
          <w:szCs w:val="20"/>
        </w:rPr>
        <w:t>)</w:t>
      </w:r>
      <w:r w:rsidRPr="00033C81">
        <w:rPr>
          <w:rFonts w:ascii="Arial" w:hAnsi="Arial"/>
          <w:sz w:val="20"/>
          <w:szCs w:val="20"/>
        </w:rPr>
        <w:t xml:space="preserve"> Raising and answering questions in primary science: some considerations. </w:t>
      </w:r>
      <w:r w:rsidRPr="00033C81">
        <w:rPr>
          <w:rFonts w:ascii="Arial" w:hAnsi="Arial"/>
          <w:i/>
          <w:iCs/>
          <w:sz w:val="20"/>
          <w:szCs w:val="20"/>
        </w:rPr>
        <w:t>Evaluation and Research in Education</w:t>
      </w:r>
      <w:r w:rsidRPr="00033C81">
        <w:rPr>
          <w:rFonts w:ascii="Arial" w:hAnsi="Arial"/>
          <w:sz w:val="20"/>
          <w:szCs w:val="20"/>
        </w:rPr>
        <w:t xml:space="preserve"> </w:t>
      </w:r>
      <w:bookmarkEnd w:id="111"/>
      <w:bookmarkEnd w:id="112"/>
      <w:r w:rsidRPr="00033C81">
        <w:rPr>
          <w:rFonts w:ascii="Arial" w:hAnsi="Arial"/>
          <w:sz w:val="20"/>
          <w:szCs w:val="20"/>
        </w:rPr>
        <w:t>6</w:t>
      </w:r>
      <w:r w:rsidR="00C15073">
        <w:rPr>
          <w:rFonts w:ascii="Arial" w:hAnsi="Arial"/>
          <w:sz w:val="20"/>
          <w:szCs w:val="20"/>
        </w:rPr>
        <w:t xml:space="preserve"> </w:t>
      </w:r>
      <w:r w:rsidR="00DF3DE3">
        <w:rPr>
          <w:rFonts w:ascii="Arial" w:hAnsi="Arial"/>
          <w:sz w:val="20"/>
          <w:szCs w:val="20"/>
        </w:rPr>
        <w:t>(</w:t>
      </w:r>
      <w:r w:rsidR="00C15073">
        <w:rPr>
          <w:rFonts w:ascii="Arial" w:hAnsi="Arial"/>
          <w:sz w:val="20"/>
          <w:szCs w:val="20"/>
        </w:rPr>
        <w:t>2-3</w:t>
      </w:r>
      <w:r w:rsidR="00DF3DE3">
        <w:rPr>
          <w:rFonts w:ascii="Arial" w:hAnsi="Arial"/>
          <w:sz w:val="20"/>
          <w:szCs w:val="20"/>
        </w:rPr>
        <w:t>)</w:t>
      </w:r>
      <w:r w:rsidRPr="00033C81">
        <w:rPr>
          <w:rFonts w:ascii="Arial" w:hAnsi="Arial"/>
          <w:sz w:val="20"/>
          <w:szCs w:val="20"/>
        </w:rPr>
        <w:t xml:space="preserve">: </w:t>
      </w:r>
      <w:r w:rsidRPr="00033C81">
        <w:rPr>
          <w:rFonts w:ascii="Arial" w:hAnsi="Arial"/>
          <w:sz w:val="20"/>
          <w:szCs w:val="20"/>
        </w:rPr>
        <w:t>145–153.</w:t>
      </w:r>
    </w:p>
    <w:p w14:paraId="32D16A7E" w14:textId="0B85E57D" w:rsidR="00AC48E7" w:rsidRPr="00033C81" w:rsidRDefault="00AC48E7" w:rsidP="00F94D1E">
      <w:pPr>
        <w:bidi w:val="0"/>
        <w:spacing w:after="0" w:line="240" w:lineRule="auto"/>
        <w:contextualSpacing/>
        <w:jc w:val="both"/>
        <w:rPr>
          <w:rFonts w:ascii="Arial" w:hAnsi="Arial"/>
          <w:sz w:val="20"/>
          <w:szCs w:val="20"/>
        </w:rPr>
      </w:pPr>
      <w:bookmarkStart w:id="113" w:name="OLE_LINK83"/>
      <w:bookmarkStart w:id="114" w:name="OLE_LINK84"/>
      <w:r w:rsidRPr="00033C81">
        <w:rPr>
          <w:rFonts w:ascii="Arial" w:hAnsi="Arial"/>
          <w:sz w:val="20"/>
          <w:szCs w:val="20"/>
        </w:rPr>
        <w:t xml:space="preserve">Yu FY </w:t>
      </w:r>
      <w:r w:rsidR="007E7FED" w:rsidRPr="00033C81">
        <w:rPr>
          <w:rFonts w:ascii="Arial" w:hAnsi="Arial"/>
          <w:sz w:val="20"/>
          <w:szCs w:val="20"/>
        </w:rPr>
        <w:t>(</w:t>
      </w:r>
      <w:r w:rsidRPr="00033C81">
        <w:rPr>
          <w:rFonts w:ascii="Arial" w:hAnsi="Arial"/>
          <w:sz w:val="20"/>
          <w:szCs w:val="20"/>
        </w:rPr>
        <w:t>2012</w:t>
      </w:r>
      <w:r w:rsidR="007E7FED" w:rsidRPr="00033C81">
        <w:rPr>
          <w:rFonts w:ascii="Arial" w:hAnsi="Arial"/>
          <w:sz w:val="20"/>
          <w:szCs w:val="20"/>
        </w:rPr>
        <w:t>)</w:t>
      </w:r>
      <w:r w:rsidRPr="00033C81">
        <w:rPr>
          <w:rFonts w:ascii="Arial" w:hAnsi="Arial"/>
          <w:sz w:val="20"/>
          <w:szCs w:val="20"/>
        </w:rPr>
        <w:t xml:space="preserve"> Learner-centered pedagogy + adaptable and </w:t>
      </w:r>
      <w:proofErr w:type="spellStart"/>
      <w:r w:rsidRPr="00033C81">
        <w:rPr>
          <w:rFonts w:ascii="Arial" w:hAnsi="Arial"/>
          <w:sz w:val="20"/>
          <w:szCs w:val="20"/>
        </w:rPr>
        <w:t>scaffolded</w:t>
      </w:r>
      <w:proofErr w:type="spellEnd"/>
      <w:r w:rsidRPr="00033C81">
        <w:rPr>
          <w:rFonts w:ascii="Arial" w:hAnsi="Arial"/>
          <w:sz w:val="20"/>
          <w:szCs w:val="20"/>
        </w:rPr>
        <w:t xml:space="preserve"> learning space design-</w:t>
      </w:r>
      <w:r w:rsidR="00DF3DE3">
        <w:rPr>
          <w:rFonts w:ascii="Arial" w:hAnsi="Arial"/>
          <w:sz w:val="20"/>
          <w:szCs w:val="20"/>
        </w:rPr>
        <w:t>o</w:t>
      </w:r>
      <w:r w:rsidRPr="00033C81">
        <w:rPr>
          <w:rFonts w:ascii="Arial" w:hAnsi="Arial"/>
          <w:sz w:val="20"/>
          <w:szCs w:val="20"/>
        </w:rPr>
        <w:t>nline student question-</w:t>
      </w:r>
      <w:r w:rsidRPr="00033C81">
        <w:rPr>
          <w:rFonts w:ascii="Arial" w:hAnsi="Arial"/>
          <w:sz w:val="20"/>
          <w:szCs w:val="20"/>
        </w:rPr>
        <w:t xml:space="preserve">generation. In </w:t>
      </w:r>
      <w:r w:rsidRPr="00033C81">
        <w:rPr>
          <w:rFonts w:ascii="Arial" w:hAnsi="Arial"/>
          <w:i/>
          <w:iCs/>
          <w:sz w:val="20"/>
          <w:szCs w:val="20"/>
        </w:rPr>
        <w:t xml:space="preserve">International </w:t>
      </w:r>
      <w:r w:rsidR="00DF3DE3">
        <w:rPr>
          <w:rFonts w:ascii="Arial" w:hAnsi="Arial"/>
          <w:i/>
          <w:iCs/>
          <w:sz w:val="20"/>
          <w:szCs w:val="20"/>
        </w:rPr>
        <w:t>C</w:t>
      </w:r>
      <w:r w:rsidRPr="00033C81">
        <w:rPr>
          <w:rFonts w:ascii="Arial" w:hAnsi="Arial"/>
          <w:i/>
          <w:iCs/>
          <w:sz w:val="20"/>
          <w:szCs w:val="20"/>
        </w:rPr>
        <w:t xml:space="preserve">onference on </w:t>
      </w:r>
      <w:r w:rsidR="00DF3DE3">
        <w:rPr>
          <w:rFonts w:ascii="Arial" w:hAnsi="Arial"/>
          <w:i/>
          <w:iCs/>
          <w:sz w:val="20"/>
          <w:szCs w:val="20"/>
        </w:rPr>
        <w:t>C</w:t>
      </w:r>
      <w:r w:rsidRPr="00033C81">
        <w:rPr>
          <w:rFonts w:ascii="Arial" w:hAnsi="Arial"/>
          <w:i/>
          <w:iCs/>
          <w:sz w:val="20"/>
          <w:szCs w:val="20"/>
        </w:rPr>
        <w:t xml:space="preserve">omputers in </w:t>
      </w:r>
      <w:r w:rsidR="00DF3DE3">
        <w:rPr>
          <w:rFonts w:ascii="Arial" w:hAnsi="Arial"/>
          <w:i/>
          <w:iCs/>
          <w:sz w:val="20"/>
          <w:szCs w:val="20"/>
        </w:rPr>
        <w:t>E</w:t>
      </w:r>
      <w:r w:rsidRPr="00033C81">
        <w:rPr>
          <w:rFonts w:ascii="Arial" w:hAnsi="Arial"/>
          <w:i/>
          <w:iCs/>
          <w:sz w:val="20"/>
          <w:szCs w:val="20"/>
        </w:rPr>
        <w:t xml:space="preserve">ducation </w:t>
      </w:r>
      <w:r w:rsidRPr="00033C81">
        <w:rPr>
          <w:rFonts w:ascii="Arial" w:hAnsi="Arial"/>
          <w:sz w:val="20"/>
          <w:szCs w:val="20"/>
        </w:rPr>
        <w:t>(pp. 26-30). Singapore.</w:t>
      </w:r>
    </w:p>
    <w:p w14:paraId="429747A8" w14:textId="337919BC" w:rsidR="00EE3498" w:rsidRPr="00033C81" w:rsidRDefault="00EE3498" w:rsidP="00F94D1E">
      <w:pPr>
        <w:bidi w:val="0"/>
        <w:spacing w:after="0" w:line="240" w:lineRule="auto"/>
        <w:contextualSpacing/>
        <w:jc w:val="both"/>
        <w:rPr>
          <w:rFonts w:ascii="Arial" w:hAnsi="Arial"/>
          <w:sz w:val="20"/>
          <w:szCs w:val="20"/>
        </w:rPr>
      </w:pPr>
      <w:r w:rsidRPr="00033C81">
        <w:rPr>
          <w:rFonts w:ascii="Arial" w:hAnsi="Arial"/>
          <w:sz w:val="20"/>
          <w:szCs w:val="20"/>
        </w:rPr>
        <w:t>Yu</w:t>
      </w:r>
      <w:r w:rsidR="007E7FED" w:rsidRPr="00033C81">
        <w:rPr>
          <w:rFonts w:ascii="Arial" w:hAnsi="Arial"/>
          <w:sz w:val="20"/>
          <w:szCs w:val="20"/>
        </w:rPr>
        <w:t xml:space="preserve"> </w:t>
      </w:r>
      <w:r w:rsidRPr="00033C81">
        <w:rPr>
          <w:rFonts w:ascii="Arial" w:hAnsi="Arial"/>
          <w:sz w:val="20"/>
          <w:szCs w:val="20"/>
        </w:rPr>
        <w:t>FY and Wu</w:t>
      </w:r>
      <w:r w:rsidR="007E7FED" w:rsidRPr="00033C81">
        <w:rPr>
          <w:rFonts w:ascii="Arial" w:hAnsi="Arial"/>
          <w:sz w:val="20"/>
          <w:szCs w:val="20"/>
        </w:rPr>
        <w:t xml:space="preserve"> C P</w:t>
      </w:r>
      <w:r w:rsidRPr="00033C81">
        <w:rPr>
          <w:rFonts w:ascii="Arial" w:hAnsi="Arial"/>
          <w:sz w:val="20"/>
          <w:szCs w:val="20"/>
        </w:rPr>
        <w:t xml:space="preserve"> </w:t>
      </w:r>
      <w:r w:rsidR="007E7FED" w:rsidRPr="00033C81">
        <w:rPr>
          <w:rFonts w:ascii="Arial" w:hAnsi="Arial"/>
          <w:sz w:val="20"/>
          <w:szCs w:val="20"/>
        </w:rPr>
        <w:t>(</w:t>
      </w:r>
      <w:r w:rsidRPr="00033C81">
        <w:rPr>
          <w:rFonts w:ascii="Arial" w:hAnsi="Arial"/>
          <w:sz w:val="20"/>
          <w:szCs w:val="20"/>
        </w:rPr>
        <w:t>2016</w:t>
      </w:r>
      <w:r w:rsidR="007E7FED" w:rsidRPr="00033C81">
        <w:rPr>
          <w:rFonts w:ascii="Arial" w:hAnsi="Arial"/>
          <w:sz w:val="20"/>
          <w:szCs w:val="20"/>
        </w:rPr>
        <w:t>)</w:t>
      </w:r>
      <w:r w:rsidRPr="00033C81">
        <w:rPr>
          <w:rFonts w:ascii="Arial" w:hAnsi="Arial"/>
          <w:sz w:val="20"/>
          <w:szCs w:val="20"/>
        </w:rPr>
        <w:t xml:space="preserve"> </w:t>
      </w:r>
      <w:bookmarkEnd w:id="113"/>
      <w:bookmarkEnd w:id="114"/>
      <w:r w:rsidRPr="00033C81">
        <w:rPr>
          <w:rFonts w:ascii="Arial" w:hAnsi="Arial"/>
          <w:sz w:val="20"/>
          <w:szCs w:val="20"/>
        </w:rPr>
        <w:t xml:space="preserve">Predictive </w:t>
      </w:r>
      <w:r w:rsidR="00DF3DE3">
        <w:rPr>
          <w:rFonts w:ascii="Arial" w:hAnsi="Arial"/>
          <w:sz w:val="20"/>
          <w:szCs w:val="20"/>
        </w:rPr>
        <w:t>e</w:t>
      </w:r>
      <w:r w:rsidRPr="00033C81">
        <w:rPr>
          <w:rFonts w:ascii="Arial" w:hAnsi="Arial"/>
          <w:sz w:val="20"/>
          <w:szCs w:val="20"/>
        </w:rPr>
        <w:t xml:space="preserve">ffects of the </w:t>
      </w:r>
      <w:r w:rsidR="00DF3DE3">
        <w:rPr>
          <w:rFonts w:ascii="Arial" w:hAnsi="Arial"/>
          <w:sz w:val="20"/>
          <w:szCs w:val="20"/>
        </w:rPr>
        <w:t>q</w:t>
      </w:r>
      <w:r w:rsidRPr="00033C81">
        <w:rPr>
          <w:rFonts w:ascii="Arial" w:hAnsi="Arial"/>
          <w:sz w:val="20"/>
          <w:szCs w:val="20"/>
        </w:rPr>
        <w:t xml:space="preserve">uality of </w:t>
      </w:r>
      <w:r w:rsidR="00DF3DE3">
        <w:rPr>
          <w:rFonts w:ascii="Arial" w:hAnsi="Arial"/>
          <w:sz w:val="20"/>
          <w:szCs w:val="20"/>
        </w:rPr>
        <w:t>o</w:t>
      </w:r>
      <w:r w:rsidRPr="00033C81">
        <w:rPr>
          <w:rFonts w:ascii="Arial" w:hAnsi="Arial"/>
          <w:sz w:val="20"/>
          <w:szCs w:val="20"/>
        </w:rPr>
        <w:t xml:space="preserve">nline </w:t>
      </w:r>
      <w:r w:rsidR="00DF3DE3">
        <w:rPr>
          <w:rFonts w:ascii="Arial" w:hAnsi="Arial"/>
          <w:sz w:val="20"/>
          <w:szCs w:val="20"/>
        </w:rPr>
        <w:t>p</w:t>
      </w:r>
      <w:r w:rsidRPr="00033C81">
        <w:rPr>
          <w:rFonts w:ascii="Arial" w:hAnsi="Arial"/>
          <w:sz w:val="20"/>
          <w:szCs w:val="20"/>
        </w:rPr>
        <w:t>eer-</w:t>
      </w:r>
      <w:r w:rsidR="00DF3DE3">
        <w:rPr>
          <w:rFonts w:ascii="Arial" w:hAnsi="Arial"/>
          <w:sz w:val="20"/>
          <w:szCs w:val="20"/>
        </w:rPr>
        <w:t>f</w:t>
      </w:r>
      <w:r w:rsidRPr="00033C81">
        <w:rPr>
          <w:rFonts w:ascii="Arial" w:hAnsi="Arial"/>
          <w:sz w:val="20"/>
          <w:szCs w:val="20"/>
        </w:rPr>
        <w:t xml:space="preserve">eedback </w:t>
      </w:r>
      <w:r w:rsidR="00DF3DE3">
        <w:rPr>
          <w:rFonts w:ascii="Arial" w:hAnsi="Arial"/>
          <w:sz w:val="20"/>
          <w:szCs w:val="20"/>
        </w:rPr>
        <w:t>p</w:t>
      </w:r>
      <w:r w:rsidRPr="00033C81">
        <w:rPr>
          <w:rFonts w:ascii="Arial" w:hAnsi="Arial"/>
          <w:sz w:val="20"/>
          <w:szCs w:val="20"/>
        </w:rPr>
        <w:t xml:space="preserve">rovided and </w:t>
      </w:r>
      <w:r w:rsidR="00DF3DE3">
        <w:rPr>
          <w:rFonts w:ascii="Arial" w:hAnsi="Arial"/>
          <w:sz w:val="20"/>
          <w:szCs w:val="20"/>
        </w:rPr>
        <w:t>r</w:t>
      </w:r>
      <w:r w:rsidRPr="00033C81">
        <w:rPr>
          <w:rFonts w:ascii="Arial" w:hAnsi="Arial"/>
          <w:sz w:val="20"/>
          <w:szCs w:val="20"/>
        </w:rPr>
        <w:t xml:space="preserve">eceived on </w:t>
      </w:r>
      <w:r w:rsidR="00DF3DE3">
        <w:rPr>
          <w:rFonts w:ascii="Arial" w:hAnsi="Arial"/>
          <w:sz w:val="20"/>
          <w:szCs w:val="20"/>
        </w:rPr>
        <w:t>p</w:t>
      </w:r>
      <w:r w:rsidRPr="00033C81">
        <w:rPr>
          <w:rFonts w:ascii="Arial" w:hAnsi="Arial"/>
          <w:sz w:val="20"/>
          <w:szCs w:val="20"/>
        </w:rPr>
        <w:t xml:space="preserve">rimary </w:t>
      </w:r>
      <w:r w:rsidR="00DF3DE3">
        <w:rPr>
          <w:rFonts w:ascii="Arial" w:hAnsi="Arial"/>
          <w:sz w:val="20"/>
          <w:szCs w:val="20"/>
        </w:rPr>
        <w:t>s</w:t>
      </w:r>
      <w:r w:rsidRPr="00033C81">
        <w:rPr>
          <w:rFonts w:ascii="Arial" w:hAnsi="Arial"/>
          <w:sz w:val="20"/>
          <w:szCs w:val="20"/>
        </w:rPr>
        <w:t xml:space="preserve">chool </w:t>
      </w:r>
      <w:r w:rsidR="00DF3DE3">
        <w:rPr>
          <w:rFonts w:ascii="Arial" w:hAnsi="Arial"/>
          <w:sz w:val="20"/>
          <w:szCs w:val="20"/>
        </w:rPr>
        <w:t>s</w:t>
      </w:r>
      <w:r w:rsidRPr="00033C81">
        <w:rPr>
          <w:rFonts w:ascii="Arial" w:hAnsi="Arial"/>
          <w:sz w:val="20"/>
          <w:szCs w:val="20"/>
        </w:rPr>
        <w:t xml:space="preserve">tudents’ </w:t>
      </w:r>
      <w:r w:rsidR="00DF3DE3">
        <w:rPr>
          <w:rFonts w:ascii="Arial" w:hAnsi="Arial"/>
          <w:sz w:val="20"/>
          <w:szCs w:val="20"/>
        </w:rPr>
        <w:t>q</w:t>
      </w:r>
      <w:r w:rsidRPr="00033C81">
        <w:rPr>
          <w:rFonts w:ascii="Arial" w:hAnsi="Arial"/>
          <w:sz w:val="20"/>
          <w:szCs w:val="20"/>
        </w:rPr>
        <w:t xml:space="preserve">uality of </w:t>
      </w:r>
      <w:r w:rsidR="00DF3DE3">
        <w:rPr>
          <w:rFonts w:ascii="Arial" w:hAnsi="Arial"/>
          <w:sz w:val="20"/>
          <w:szCs w:val="20"/>
        </w:rPr>
        <w:t>q</w:t>
      </w:r>
      <w:r w:rsidRPr="00033C81">
        <w:rPr>
          <w:rFonts w:ascii="Arial" w:hAnsi="Arial"/>
          <w:sz w:val="20"/>
          <w:szCs w:val="20"/>
        </w:rPr>
        <w:t>uestion-</w:t>
      </w:r>
      <w:r w:rsidR="00DF3DE3">
        <w:rPr>
          <w:rFonts w:ascii="Arial" w:hAnsi="Arial"/>
          <w:sz w:val="20"/>
          <w:szCs w:val="20"/>
        </w:rPr>
        <w:t>g</w:t>
      </w:r>
      <w:r w:rsidRPr="00033C81">
        <w:rPr>
          <w:rFonts w:ascii="Arial" w:hAnsi="Arial"/>
          <w:sz w:val="20"/>
          <w:szCs w:val="20"/>
        </w:rPr>
        <w:t xml:space="preserve">eneration. </w:t>
      </w:r>
      <w:r w:rsidRPr="00033C81">
        <w:rPr>
          <w:rFonts w:ascii="Arial" w:hAnsi="Arial"/>
          <w:i/>
          <w:iCs/>
          <w:sz w:val="20"/>
          <w:szCs w:val="20"/>
        </w:rPr>
        <w:t xml:space="preserve">Educational </w:t>
      </w:r>
      <w:r w:rsidRPr="00033C81">
        <w:rPr>
          <w:rFonts w:ascii="Arial" w:hAnsi="Arial"/>
          <w:i/>
          <w:iCs/>
          <w:sz w:val="20"/>
          <w:szCs w:val="20"/>
        </w:rPr>
        <w:t>Technology &amp; Society</w:t>
      </w:r>
      <w:r w:rsidRPr="00033C81">
        <w:rPr>
          <w:rFonts w:ascii="Arial" w:hAnsi="Arial"/>
          <w:sz w:val="20"/>
          <w:szCs w:val="20"/>
        </w:rPr>
        <w:t xml:space="preserve"> 19 (3): 234–246.</w:t>
      </w:r>
    </w:p>
    <w:p w14:paraId="0DACAE58" w14:textId="6BA674F4" w:rsidR="00844FE2" w:rsidRPr="00033C81" w:rsidRDefault="00844FE2" w:rsidP="00F94D1E">
      <w:pPr>
        <w:autoSpaceDE w:val="0"/>
        <w:autoSpaceDN w:val="0"/>
        <w:bidi w:val="0"/>
        <w:adjustRightInd w:val="0"/>
        <w:spacing w:after="0" w:line="240" w:lineRule="auto"/>
        <w:contextualSpacing/>
        <w:jc w:val="both"/>
        <w:rPr>
          <w:rFonts w:ascii="Arial" w:hAnsi="Arial"/>
          <w:sz w:val="20"/>
          <w:szCs w:val="20"/>
        </w:rPr>
      </w:pPr>
      <w:r w:rsidRPr="00033C81">
        <w:rPr>
          <w:rFonts w:ascii="Arial" w:hAnsi="Arial"/>
          <w:sz w:val="20"/>
          <w:szCs w:val="20"/>
        </w:rPr>
        <w:t>Yu FY and Liu</w:t>
      </w:r>
      <w:r w:rsidR="008E7F7A" w:rsidRPr="00033C81">
        <w:rPr>
          <w:rFonts w:ascii="Arial" w:hAnsi="Arial"/>
          <w:sz w:val="20"/>
          <w:szCs w:val="20"/>
        </w:rPr>
        <w:t xml:space="preserve"> YH</w:t>
      </w:r>
      <w:r w:rsidRPr="00033C81">
        <w:rPr>
          <w:rFonts w:ascii="Arial" w:hAnsi="Arial"/>
          <w:sz w:val="20"/>
          <w:szCs w:val="20"/>
        </w:rPr>
        <w:t xml:space="preserve"> </w:t>
      </w:r>
      <w:r w:rsidR="008E7F7A" w:rsidRPr="00033C81">
        <w:rPr>
          <w:rFonts w:ascii="Arial" w:hAnsi="Arial"/>
          <w:sz w:val="20"/>
          <w:szCs w:val="20"/>
        </w:rPr>
        <w:t>(</w:t>
      </w:r>
      <w:r w:rsidRPr="00033C81">
        <w:rPr>
          <w:rFonts w:ascii="Arial" w:hAnsi="Arial"/>
          <w:sz w:val="20"/>
          <w:szCs w:val="20"/>
        </w:rPr>
        <w:t>2008</w:t>
      </w:r>
      <w:r w:rsidR="008E7F7A" w:rsidRPr="00033C81">
        <w:rPr>
          <w:rFonts w:ascii="Arial" w:hAnsi="Arial"/>
          <w:sz w:val="20"/>
          <w:szCs w:val="20"/>
        </w:rPr>
        <w:t>)</w:t>
      </w:r>
      <w:r w:rsidRPr="00033C81">
        <w:rPr>
          <w:rFonts w:ascii="Arial" w:hAnsi="Arial"/>
          <w:sz w:val="20"/>
          <w:szCs w:val="20"/>
        </w:rPr>
        <w:t xml:space="preserve"> </w:t>
      </w:r>
      <w:proofErr w:type="gramStart"/>
      <w:r w:rsidRPr="00033C81">
        <w:rPr>
          <w:rFonts w:ascii="Arial" w:hAnsi="Arial"/>
          <w:sz w:val="20"/>
          <w:szCs w:val="20"/>
        </w:rPr>
        <w:t>The</w:t>
      </w:r>
      <w:proofErr w:type="gramEnd"/>
      <w:r w:rsidRPr="00033C81">
        <w:rPr>
          <w:rFonts w:ascii="Arial" w:hAnsi="Arial"/>
          <w:sz w:val="20"/>
          <w:szCs w:val="20"/>
        </w:rPr>
        <w:t xml:space="preserve"> comparative effects of student question-posing and question-answering strategies on promoting college students' academic achievement, cognitive and metacognitive strategies use. </w:t>
      </w:r>
      <w:r w:rsidRPr="00033C81">
        <w:rPr>
          <w:rFonts w:ascii="Arial" w:hAnsi="Arial"/>
          <w:i/>
          <w:iCs/>
          <w:sz w:val="20"/>
          <w:szCs w:val="20"/>
        </w:rPr>
        <w:t>Journal of Educational Psychology</w:t>
      </w:r>
      <w:r w:rsidRPr="00033C81">
        <w:rPr>
          <w:rFonts w:ascii="Arial" w:hAnsi="Arial"/>
          <w:sz w:val="20"/>
          <w:szCs w:val="20"/>
        </w:rPr>
        <w:t xml:space="preserve"> 31(3):25–52.</w:t>
      </w:r>
    </w:p>
    <w:p w14:paraId="556D45A8" w14:textId="22AD56CC" w:rsidR="00A87205" w:rsidRPr="00033C81" w:rsidRDefault="00A87205" w:rsidP="00F94D1E">
      <w:pPr>
        <w:autoSpaceDE w:val="0"/>
        <w:autoSpaceDN w:val="0"/>
        <w:bidi w:val="0"/>
        <w:adjustRightInd w:val="0"/>
        <w:spacing w:after="0" w:line="240" w:lineRule="auto"/>
        <w:jc w:val="both"/>
        <w:rPr>
          <w:rFonts w:ascii="Arial" w:hAnsi="Arial"/>
          <w:sz w:val="20"/>
          <w:szCs w:val="20"/>
        </w:rPr>
      </w:pPr>
      <w:r w:rsidRPr="00033C81">
        <w:rPr>
          <w:rFonts w:ascii="Arial" w:hAnsi="Arial"/>
          <w:sz w:val="20"/>
          <w:szCs w:val="20"/>
        </w:rPr>
        <w:t>Yu FY and Chen</w:t>
      </w:r>
      <w:r w:rsidR="008E7F7A" w:rsidRPr="00033C81">
        <w:rPr>
          <w:rFonts w:ascii="Arial" w:hAnsi="Arial"/>
          <w:sz w:val="20"/>
          <w:szCs w:val="20"/>
        </w:rPr>
        <w:t xml:space="preserve"> YJ</w:t>
      </w:r>
      <w:r w:rsidRPr="00033C81">
        <w:rPr>
          <w:rFonts w:ascii="Arial" w:hAnsi="Arial"/>
          <w:sz w:val="20"/>
          <w:szCs w:val="20"/>
        </w:rPr>
        <w:t xml:space="preserve"> </w:t>
      </w:r>
      <w:r w:rsidR="008E7F7A" w:rsidRPr="00033C81">
        <w:rPr>
          <w:rFonts w:ascii="Arial" w:hAnsi="Arial"/>
          <w:sz w:val="20"/>
          <w:szCs w:val="20"/>
        </w:rPr>
        <w:t>(</w:t>
      </w:r>
      <w:r w:rsidRPr="00033C81">
        <w:rPr>
          <w:rFonts w:ascii="Arial" w:hAnsi="Arial"/>
          <w:sz w:val="20"/>
          <w:szCs w:val="20"/>
        </w:rPr>
        <w:t>2014</w:t>
      </w:r>
      <w:r w:rsidR="008E7F7A" w:rsidRPr="00033C81">
        <w:rPr>
          <w:rFonts w:ascii="Arial" w:hAnsi="Arial"/>
          <w:sz w:val="20"/>
          <w:szCs w:val="20"/>
        </w:rPr>
        <w:t>)</w:t>
      </w:r>
      <w:r w:rsidRPr="00033C81">
        <w:rPr>
          <w:rFonts w:ascii="Arial" w:hAnsi="Arial"/>
          <w:sz w:val="20"/>
          <w:szCs w:val="20"/>
        </w:rPr>
        <w:t xml:space="preserve"> Effects of student-generated questions as the source of online drill-and-practice activities on learning. </w:t>
      </w:r>
      <w:r w:rsidRPr="00033C81">
        <w:rPr>
          <w:rFonts w:ascii="Arial" w:hAnsi="Arial"/>
          <w:i/>
          <w:iCs/>
          <w:sz w:val="20"/>
          <w:szCs w:val="20"/>
        </w:rPr>
        <w:t xml:space="preserve">British Journal of Educational Technology </w:t>
      </w:r>
      <w:r w:rsidRPr="00033C81">
        <w:rPr>
          <w:rFonts w:ascii="Arial" w:hAnsi="Arial"/>
          <w:sz w:val="20"/>
          <w:szCs w:val="20"/>
        </w:rPr>
        <w:t>45 (2): 316-329.</w:t>
      </w:r>
    </w:p>
    <w:p w14:paraId="56429BD2" w14:textId="3DBCEE31" w:rsidR="00B5749C" w:rsidRDefault="00C80EC6" w:rsidP="00C15073">
      <w:pPr>
        <w:autoSpaceDE w:val="0"/>
        <w:autoSpaceDN w:val="0"/>
        <w:bidi w:val="0"/>
        <w:adjustRightInd w:val="0"/>
        <w:spacing w:after="0" w:line="240" w:lineRule="auto"/>
        <w:contextualSpacing/>
        <w:jc w:val="both"/>
        <w:rPr>
          <w:rFonts w:ascii="Arial" w:hAnsi="Arial"/>
          <w:sz w:val="20"/>
          <w:szCs w:val="20"/>
        </w:rPr>
      </w:pPr>
      <w:bookmarkStart w:id="115" w:name="OLE_LINK74"/>
      <w:proofErr w:type="spellStart"/>
      <w:r w:rsidRPr="00033C81">
        <w:rPr>
          <w:rFonts w:ascii="Arial" w:hAnsi="Arial"/>
          <w:sz w:val="20"/>
          <w:szCs w:val="20"/>
        </w:rPr>
        <w:t>Zoller</w:t>
      </w:r>
      <w:proofErr w:type="spellEnd"/>
      <w:r w:rsidRPr="00033C81">
        <w:rPr>
          <w:rFonts w:ascii="Arial" w:hAnsi="Arial"/>
          <w:sz w:val="20"/>
          <w:szCs w:val="20"/>
        </w:rPr>
        <w:t xml:space="preserve"> U, </w:t>
      </w:r>
      <w:proofErr w:type="spellStart"/>
      <w:r w:rsidRPr="00033C81">
        <w:rPr>
          <w:rFonts w:ascii="Arial" w:hAnsi="Arial"/>
          <w:sz w:val="20"/>
          <w:szCs w:val="20"/>
        </w:rPr>
        <w:t>Tsaparlis</w:t>
      </w:r>
      <w:proofErr w:type="spellEnd"/>
      <w:r w:rsidR="008E7F7A" w:rsidRPr="00033C81">
        <w:rPr>
          <w:rFonts w:ascii="Arial" w:hAnsi="Arial"/>
          <w:sz w:val="20"/>
          <w:szCs w:val="20"/>
        </w:rPr>
        <w:t xml:space="preserve"> G</w:t>
      </w:r>
      <w:r w:rsidRPr="00033C81">
        <w:rPr>
          <w:rFonts w:ascii="Arial" w:hAnsi="Arial"/>
          <w:sz w:val="20"/>
          <w:szCs w:val="20"/>
        </w:rPr>
        <w:t xml:space="preserve">, </w:t>
      </w:r>
      <w:proofErr w:type="spellStart"/>
      <w:r w:rsidRPr="00033C81">
        <w:rPr>
          <w:rFonts w:ascii="Arial" w:hAnsi="Arial"/>
          <w:sz w:val="20"/>
          <w:szCs w:val="20"/>
        </w:rPr>
        <w:t>Fatsow</w:t>
      </w:r>
      <w:proofErr w:type="spellEnd"/>
      <w:r w:rsidR="008E7F7A" w:rsidRPr="00033C81">
        <w:rPr>
          <w:rFonts w:ascii="Arial" w:hAnsi="Arial"/>
          <w:sz w:val="20"/>
          <w:szCs w:val="20"/>
        </w:rPr>
        <w:t xml:space="preserve"> M</w:t>
      </w:r>
      <w:r w:rsidRPr="00033C81">
        <w:rPr>
          <w:rFonts w:ascii="Arial" w:hAnsi="Arial"/>
          <w:sz w:val="20"/>
          <w:szCs w:val="20"/>
        </w:rPr>
        <w:t>,</w:t>
      </w:r>
      <w:r w:rsidR="008E7F7A" w:rsidRPr="00033C81">
        <w:rPr>
          <w:rFonts w:ascii="Arial" w:hAnsi="Arial"/>
          <w:sz w:val="20"/>
          <w:szCs w:val="20"/>
        </w:rPr>
        <w:t xml:space="preserve"> et al.</w:t>
      </w:r>
      <w:r w:rsidRPr="00033C81">
        <w:rPr>
          <w:rFonts w:ascii="Arial" w:hAnsi="Arial"/>
          <w:sz w:val="20"/>
          <w:szCs w:val="20"/>
        </w:rPr>
        <w:t xml:space="preserve"> </w:t>
      </w:r>
      <w:r w:rsidR="008E7F7A" w:rsidRPr="00033C81">
        <w:rPr>
          <w:rFonts w:ascii="Arial" w:hAnsi="Arial"/>
          <w:sz w:val="20"/>
          <w:szCs w:val="20"/>
        </w:rPr>
        <w:t>(</w:t>
      </w:r>
      <w:r w:rsidRPr="00033C81">
        <w:rPr>
          <w:rFonts w:ascii="Arial" w:hAnsi="Arial"/>
          <w:sz w:val="20"/>
          <w:szCs w:val="20"/>
        </w:rPr>
        <w:t>1997</w:t>
      </w:r>
      <w:r w:rsidR="008E7F7A" w:rsidRPr="00033C81">
        <w:rPr>
          <w:rFonts w:ascii="Arial" w:hAnsi="Arial"/>
          <w:sz w:val="20"/>
          <w:szCs w:val="20"/>
        </w:rPr>
        <w:t>)</w:t>
      </w:r>
      <w:r w:rsidRPr="00033C81">
        <w:rPr>
          <w:rFonts w:ascii="Arial" w:hAnsi="Arial"/>
          <w:sz w:val="20"/>
          <w:szCs w:val="20"/>
        </w:rPr>
        <w:t xml:space="preserve"> Student self-assessment of higher-order cognitive skills in college science teaching. </w:t>
      </w:r>
      <w:bookmarkStart w:id="116" w:name="OLE_LINK116"/>
      <w:bookmarkStart w:id="117" w:name="OLE_LINK115"/>
      <w:r w:rsidRPr="00033C81">
        <w:rPr>
          <w:rFonts w:ascii="Arial" w:hAnsi="Arial"/>
          <w:i/>
          <w:iCs/>
          <w:sz w:val="20"/>
          <w:szCs w:val="20"/>
        </w:rPr>
        <w:t xml:space="preserve">Journal of College Science Teaching </w:t>
      </w:r>
      <w:bookmarkEnd w:id="116"/>
      <w:bookmarkEnd w:id="117"/>
      <w:r w:rsidRPr="00033C81">
        <w:rPr>
          <w:rFonts w:ascii="Arial" w:hAnsi="Arial"/>
          <w:sz w:val="20"/>
          <w:szCs w:val="20"/>
        </w:rPr>
        <w:t>27</w:t>
      </w:r>
      <w:r w:rsidR="00DF3DE3">
        <w:rPr>
          <w:rFonts w:ascii="Arial" w:hAnsi="Arial"/>
          <w:sz w:val="20"/>
          <w:szCs w:val="20"/>
        </w:rPr>
        <w:t>(</w:t>
      </w:r>
      <w:r w:rsidR="00C15073">
        <w:rPr>
          <w:rFonts w:ascii="Arial" w:hAnsi="Arial"/>
          <w:sz w:val="20"/>
          <w:szCs w:val="20"/>
        </w:rPr>
        <w:t>2</w:t>
      </w:r>
      <w:r w:rsidR="00DF3DE3">
        <w:rPr>
          <w:rFonts w:ascii="Arial" w:hAnsi="Arial"/>
          <w:sz w:val="20"/>
          <w:szCs w:val="20"/>
        </w:rPr>
        <w:t>)</w:t>
      </w:r>
      <w:r w:rsidRPr="00033C81">
        <w:rPr>
          <w:rFonts w:ascii="Arial" w:hAnsi="Arial"/>
          <w:i/>
          <w:iCs/>
          <w:sz w:val="20"/>
          <w:szCs w:val="20"/>
        </w:rPr>
        <w:t xml:space="preserve">: </w:t>
      </w:r>
      <w:r w:rsidRPr="00033C81">
        <w:rPr>
          <w:rFonts w:ascii="Arial" w:hAnsi="Arial"/>
          <w:sz w:val="20"/>
          <w:szCs w:val="20"/>
        </w:rPr>
        <w:t>99–101.</w:t>
      </w:r>
    </w:p>
    <w:bookmarkEnd w:id="115"/>
    <w:p w14:paraId="6D09B376" w14:textId="77777777" w:rsidR="00EA5D3F" w:rsidRDefault="00EA5D3F">
      <w:pPr>
        <w:autoSpaceDE w:val="0"/>
        <w:autoSpaceDN w:val="0"/>
        <w:bidi w:val="0"/>
        <w:adjustRightInd w:val="0"/>
        <w:spacing w:after="0" w:line="240" w:lineRule="auto"/>
        <w:contextualSpacing/>
        <w:jc w:val="both"/>
        <w:rPr>
          <w:rFonts w:ascii="Arial" w:hAnsi="Arial"/>
          <w:sz w:val="20"/>
          <w:szCs w:val="20"/>
        </w:rPr>
      </w:pPr>
    </w:p>
    <w:p w14:paraId="241EEC44" w14:textId="77777777" w:rsidR="00291591" w:rsidRDefault="00291591" w:rsidP="00291591">
      <w:pPr>
        <w:autoSpaceDE w:val="0"/>
        <w:autoSpaceDN w:val="0"/>
        <w:bidi w:val="0"/>
        <w:adjustRightInd w:val="0"/>
        <w:spacing w:after="0" w:line="240" w:lineRule="auto"/>
        <w:contextualSpacing/>
        <w:jc w:val="both"/>
        <w:rPr>
          <w:rFonts w:ascii="Arial" w:hAnsi="Arial"/>
          <w:sz w:val="20"/>
          <w:szCs w:val="20"/>
        </w:rPr>
      </w:pPr>
    </w:p>
    <w:p w14:paraId="515ABED3" w14:textId="77777777" w:rsidR="00291591" w:rsidRDefault="00291591" w:rsidP="00291591">
      <w:pPr>
        <w:autoSpaceDE w:val="0"/>
        <w:autoSpaceDN w:val="0"/>
        <w:bidi w:val="0"/>
        <w:adjustRightInd w:val="0"/>
        <w:spacing w:after="0" w:line="240" w:lineRule="auto"/>
        <w:contextualSpacing/>
        <w:jc w:val="both"/>
        <w:rPr>
          <w:rFonts w:ascii="Arial" w:hAnsi="Arial"/>
          <w:sz w:val="20"/>
          <w:szCs w:val="20"/>
        </w:rPr>
      </w:pPr>
    </w:p>
    <w:p w14:paraId="224C5826" w14:textId="77777777" w:rsidR="00F94D1E" w:rsidRDefault="00F94D1E" w:rsidP="00F94D1E">
      <w:pPr>
        <w:autoSpaceDE w:val="0"/>
        <w:autoSpaceDN w:val="0"/>
        <w:bidi w:val="0"/>
        <w:adjustRightInd w:val="0"/>
        <w:spacing w:after="0" w:line="240" w:lineRule="auto"/>
        <w:contextualSpacing/>
        <w:jc w:val="both"/>
        <w:rPr>
          <w:rFonts w:ascii="Arial" w:hAnsi="Arial"/>
          <w:sz w:val="20"/>
          <w:szCs w:val="20"/>
        </w:rPr>
      </w:pPr>
    </w:p>
    <w:p w14:paraId="67875F28"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4F5A7A64"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5D1627A4"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5FBAC33"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1309F067"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7F586B04"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7E0E8338"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0DCCE479"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0865A371"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E3BE358"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1A8D70C7"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F2C328C"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1D9BFDCD"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04646C41"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1B99B7BB"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732A4AA9"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87F2B68"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01B111EC"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010935BF"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595F9DE7"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44399CA0"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713A7A91"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6B7D01B6"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5B798D5"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5F6EE4A4"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C46496F"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6F7C09B4"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048D2B31"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6BEA063"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4A1BC889"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26E9100E"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5619AC38"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31F0D6F5"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7F733D15"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02FB44CB"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7C8AE474"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776B25A2"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18B461C0" w14:textId="77777777" w:rsidR="00A0344E" w:rsidRDefault="00A0344E" w:rsidP="00A0344E">
      <w:pPr>
        <w:autoSpaceDE w:val="0"/>
        <w:autoSpaceDN w:val="0"/>
        <w:bidi w:val="0"/>
        <w:adjustRightInd w:val="0"/>
        <w:spacing w:after="0" w:line="240" w:lineRule="auto"/>
        <w:contextualSpacing/>
        <w:jc w:val="both"/>
        <w:rPr>
          <w:rFonts w:ascii="Arial" w:hAnsi="Arial"/>
          <w:sz w:val="20"/>
          <w:szCs w:val="20"/>
        </w:rPr>
      </w:pPr>
    </w:p>
    <w:p w14:paraId="5B16C9EE" w14:textId="77777777" w:rsidR="00A0344E" w:rsidRPr="00033C81" w:rsidRDefault="00A0344E" w:rsidP="00A0344E">
      <w:pPr>
        <w:autoSpaceDE w:val="0"/>
        <w:autoSpaceDN w:val="0"/>
        <w:bidi w:val="0"/>
        <w:adjustRightInd w:val="0"/>
        <w:spacing w:after="0" w:line="240" w:lineRule="auto"/>
        <w:contextualSpacing/>
        <w:jc w:val="both"/>
        <w:rPr>
          <w:rFonts w:ascii="Arial" w:hAnsi="Arial"/>
          <w:sz w:val="20"/>
          <w:szCs w:val="20"/>
          <w:rtl/>
        </w:rPr>
      </w:pPr>
    </w:p>
    <w:p w14:paraId="35819D53" w14:textId="0DB013BD" w:rsidR="007C72F0" w:rsidRPr="009D1289" w:rsidRDefault="007C72F0" w:rsidP="00CB176A">
      <w:pPr>
        <w:autoSpaceDE w:val="0"/>
        <w:autoSpaceDN w:val="0"/>
        <w:bidi w:val="0"/>
        <w:adjustRightInd w:val="0"/>
        <w:spacing w:after="0" w:line="240" w:lineRule="auto"/>
        <w:ind w:left="84"/>
        <w:contextualSpacing/>
        <w:jc w:val="both"/>
        <w:rPr>
          <w:rFonts w:ascii="Times New Roman" w:hAnsi="Times New Roman" w:cs="Times New Roman"/>
          <w:sz w:val="24"/>
          <w:szCs w:val="24"/>
          <w:rtl/>
        </w:rPr>
      </w:pPr>
    </w:p>
    <w:p w14:paraId="56038FBB" w14:textId="5C14674D" w:rsidR="00176966" w:rsidRPr="005B6240" w:rsidRDefault="00176966" w:rsidP="004D7D85">
      <w:pPr>
        <w:bidi w:val="0"/>
        <w:ind w:left="851" w:hanging="767"/>
        <w:contextualSpacing/>
        <w:jc w:val="both"/>
        <w:rPr>
          <w:rFonts w:ascii="Arial" w:hAnsi="Arial"/>
          <w:sz w:val="20"/>
          <w:szCs w:val="20"/>
        </w:rPr>
      </w:pPr>
      <w:r w:rsidRPr="005B6240">
        <w:rPr>
          <w:rFonts w:ascii="Arial" w:hAnsi="Arial"/>
          <w:sz w:val="20"/>
          <w:szCs w:val="20"/>
        </w:rPr>
        <w:t xml:space="preserve">Table 1. </w:t>
      </w:r>
      <w:r w:rsidR="004D7D85" w:rsidRPr="005B6240">
        <w:rPr>
          <w:rFonts w:ascii="Arial" w:hAnsi="Arial"/>
          <w:sz w:val="20"/>
          <w:szCs w:val="20"/>
        </w:rPr>
        <w:t>T</w:t>
      </w:r>
      <w:r w:rsidRPr="005B6240">
        <w:rPr>
          <w:rFonts w:ascii="Arial" w:hAnsi="Arial"/>
          <w:sz w:val="20"/>
          <w:szCs w:val="20"/>
        </w:rPr>
        <w:t xml:space="preserve">he students’ overall test grades before and after </w:t>
      </w:r>
      <w:bookmarkStart w:id="118" w:name="OLE_LINK161"/>
      <w:r w:rsidR="004D7D85" w:rsidRPr="005B6240">
        <w:rPr>
          <w:rFonts w:ascii="Arial" w:hAnsi="Arial"/>
          <w:sz w:val="20"/>
          <w:szCs w:val="20"/>
        </w:rPr>
        <w:t>student question generation</w:t>
      </w:r>
      <w:r w:rsidR="004D7D85" w:rsidRPr="005B6240">
        <w:rPr>
          <w:rFonts w:ascii="Arial" w:hAnsi="Arial"/>
          <w:sz w:val="20"/>
          <w:szCs w:val="20"/>
        </w:rPr>
        <w:t xml:space="preserve"> (SGQ)</w:t>
      </w:r>
    </w:p>
    <w:p w14:paraId="62103702" w14:textId="77777777" w:rsidR="006F33C6" w:rsidRPr="005B6240" w:rsidRDefault="006F33C6" w:rsidP="006F33C6">
      <w:pPr>
        <w:bidi w:val="0"/>
        <w:ind w:left="84"/>
        <w:contextualSpacing/>
        <w:jc w:val="both"/>
        <w:rPr>
          <w:rFonts w:ascii="Arial" w:hAnsi="Arial"/>
          <w:sz w:val="20"/>
          <w:szCs w:val="20"/>
          <w:rtl/>
        </w:rPr>
      </w:pPr>
    </w:p>
    <w:tbl>
      <w:tblPr>
        <w:tblStyle w:val="21"/>
        <w:bidiVisual/>
        <w:tblW w:w="7763" w:type="dxa"/>
        <w:jc w:val="center"/>
        <w:tblLook w:val="04A0" w:firstRow="1" w:lastRow="0" w:firstColumn="1" w:lastColumn="0" w:noHBand="0" w:noVBand="1"/>
      </w:tblPr>
      <w:tblGrid>
        <w:gridCol w:w="1080"/>
        <w:gridCol w:w="812"/>
        <w:gridCol w:w="835"/>
        <w:gridCol w:w="1383"/>
        <w:gridCol w:w="1386"/>
        <w:gridCol w:w="1265"/>
        <w:gridCol w:w="1002"/>
      </w:tblGrid>
      <w:tr w:rsidR="00176966" w:rsidRPr="005B6240" w14:paraId="4F01459E" w14:textId="77777777" w:rsidTr="009E0F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bookmarkEnd w:id="118"/>
          <w:p w14:paraId="61ADE74D" w14:textId="77777777" w:rsidR="00176966" w:rsidRPr="005B6240" w:rsidRDefault="00176966" w:rsidP="005B6240">
            <w:pPr>
              <w:bidi w:val="0"/>
              <w:spacing w:after="0" w:line="240" w:lineRule="auto"/>
              <w:ind w:left="84"/>
              <w:contextualSpacing/>
              <w:jc w:val="center"/>
              <w:rPr>
                <w:rFonts w:ascii="Arial" w:hAnsi="Arial"/>
                <w:b w:val="0"/>
                <w:bCs w:val="0"/>
                <w:i/>
                <w:iCs/>
                <w:sz w:val="20"/>
                <w:szCs w:val="20"/>
              </w:rPr>
            </w:pPr>
            <w:r w:rsidRPr="005B6240">
              <w:rPr>
                <w:rFonts w:ascii="Arial" w:hAnsi="Arial"/>
                <w:b w:val="0"/>
                <w:bCs w:val="0"/>
                <w:i/>
                <w:iCs/>
                <w:sz w:val="20"/>
                <w:szCs w:val="20"/>
              </w:rPr>
              <w:t>p</w:t>
            </w:r>
          </w:p>
        </w:tc>
        <w:tc>
          <w:tcPr>
            <w:tcW w:w="812" w:type="dxa"/>
          </w:tcPr>
          <w:p w14:paraId="678F642A" w14:textId="77777777" w:rsidR="00176966" w:rsidRPr="005B6240" w:rsidRDefault="00176966" w:rsidP="005B6240">
            <w:pPr>
              <w:bidi w:val="0"/>
              <w:spacing w:after="0" w:line="240" w:lineRule="auto"/>
              <w:ind w:left="84"/>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i/>
                <w:iCs/>
                <w:sz w:val="20"/>
                <w:szCs w:val="20"/>
              </w:rPr>
            </w:pPr>
            <w:proofErr w:type="spellStart"/>
            <w:r w:rsidRPr="005B6240">
              <w:rPr>
                <w:rFonts w:ascii="Arial" w:hAnsi="Arial"/>
                <w:b w:val="0"/>
                <w:bCs w:val="0"/>
                <w:i/>
                <w:iCs/>
                <w:sz w:val="20"/>
                <w:szCs w:val="20"/>
              </w:rPr>
              <w:t>df</w:t>
            </w:r>
            <w:proofErr w:type="spellEnd"/>
          </w:p>
        </w:tc>
        <w:tc>
          <w:tcPr>
            <w:tcW w:w="835" w:type="dxa"/>
          </w:tcPr>
          <w:p w14:paraId="03028E61" w14:textId="77777777" w:rsidR="00176966" w:rsidRPr="005B6240" w:rsidRDefault="00176966" w:rsidP="005B6240">
            <w:pPr>
              <w:bidi w:val="0"/>
              <w:spacing w:after="0" w:line="240" w:lineRule="auto"/>
              <w:ind w:left="84"/>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i/>
                <w:iCs/>
                <w:sz w:val="20"/>
                <w:szCs w:val="20"/>
              </w:rPr>
            </w:pPr>
            <w:r w:rsidRPr="005B6240">
              <w:rPr>
                <w:rFonts w:ascii="Arial" w:hAnsi="Arial"/>
                <w:b w:val="0"/>
                <w:bCs w:val="0"/>
                <w:i/>
                <w:iCs/>
                <w:sz w:val="20"/>
                <w:szCs w:val="20"/>
              </w:rPr>
              <w:t>t</w:t>
            </w:r>
          </w:p>
        </w:tc>
        <w:tc>
          <w:tcPr>
            <w:tcW w:w="1383" w:type="dxa"/>
          </w:tcPr>
          <w:p w14:paraId="54EC8658" w14:textId="77777777" w:rsidR="009E0F24" w:rsidRPr="005B6240" w:rsidRDefault="00176966" w:rsidP="005B6240">
            <w:pPr>
              <w:bidi w:val="0"/>
              <w:spacing w:after="0"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Pr>
            </w:pPr>
            <w:r w:rsidRPr="005B6240">
              <w:rPr>
                <w:rFonts w:ascii="Arial" w:hAnsi="Arial"/>
                <w:b w:val="0"/>
                <w:bCs w:val="0"/>
                <w:sz w:val="20"/>
                <w:szCs w:val="20"/>
              </w:rPr>
              <w:t>Overall grade</w:t>
            </w:r>
          </w:p>
          <w:p w14:paraId="023454BB" w14:textId="1AD88BC6" w:rsidR="004D7D85" w:rsidRPr="005B6240" w:rsidRDefault="00176966" w:rsidP="005B6240">
            <w:pPr>
              <w:bidi w:val="0"/>
              <w:spacing w:after="0"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Pr>
            </w:pPr>
            <w:r w:rsidRPr="005B6240">
              <w:rPr>
                <w:rFonts w:ascii="Arial" w:hAnsi="Arial"/>
                <w:b w:val="0"/>
                <w:bCs w:val="0"/>
                <w:sz w:val="20"/>
                <w:szCs w:val="20"/>
              </w:rPr>
              <w:t>after</w:t>
            </w:r>
            <w:r w:rsidR="003B70F5" w:rsidRPr="005B6240">
              <w:rPr>
                <w:rFonts w:ascii="Arial" w:hAnsi="Arial"/>
                <w:b w:val="0"/>
                <w:bCs w:val="0"/>
                <w:sz w:val="20"/>
                <w:szCs w:val="20"/>
              </w:rPr>
              <w:t xml:space="preserve"> </w:t>
            </w:r>
            <w:r w:rsidRPr="005B6240">
              <w:rPr>
                <w:rFonts w:ascii="Arial" w:hAnsi="Arial"/>
                <w:b w:val="0"/>
                <w:bCs w:val="0"/>
                <w:sz w:val="20"/>
                <w:szCs w:val="20"/>
              </w:rPr>
              <w:t>SQG</w:t>
            </w:r>
          </w:p>
          <w:p w14:paraId="141CE107" w14:textId="2CA33A44" w:rsidR="00176966" w:rsidRPr="005B6240" w:rsidRDefault="00176966" w:rsidP="005B6240">
            <w:pPr>
              <w:bidi w:val="0"/>
              <w:spacing w:after="0" w:line="240" w:lineRule="auto"/>
              <w:ind w:left="84"/>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 xml:space="preserve"> (SD)</w:t>
            </w:r>
          </w:p>
        </w:tc>
        <w:tc>
          <w:tcPr>
            <w:tcW w:w="1386" w:type="dxa"/>
          </w:tcPr>
          <w:p w14:paraId="32F18F74" w14:textId="32DCC07B" w:rsidR="00176966" w:rsidRPr="005B6240" w:rsidRDefault="00176966" w:rsidP="005B6240">
            <w:pPr>
              <w:bidi w:val="0"/>
              <w:spacing w:after="0" w:line="240" w:lineRule="auto"/>
              <w:ind w:left="84"/>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Overall grade</w:t>
            </w:r>
            <w:r w:rsidR="009E0F24" w:rsidRPr="005B6240">
              <w:rPr>
                <w:rFonts w:ascii="Arial" w:hAnsi="Arial"/>
                <w:b w:val="0"/>
                <w:bCs w:val="0"/>
                <w:sz w:val="20"/>
                <w:szCs w:val="20"/>
              </w:rPr>
              <w:t xml:space="preserve"> </w:t>
            </w:r>
            <w:r w:rsidRPr="005B6240">
              <w:rPr>
                <w:rFonts w:ascii="Arial" w:hAnsi="Arial"/>
                <w:b w:val="0"/>
                <w:bCs w:val="0"/>
                <w:sz w:val="20"/>
                <w:szCs w:val="20"/>
              </w:rPr>
              <w:t>before SQG (SD)</w:t>
            </w:r>
          </w:p>
        </w:tc>
        <w:tc>
          <w:tcPr>
            <w:tcW w:w="1265" w:type="dxa"/>
          </w:tcPr>
          <w:p w14:paraId="7993A032" w14:textId="43448462" w:rsidR="00176966" w:rsidRPr="005B6240" w:rsidRDefault="00176966" w:rsidP="005B6240">
            <w:pPr>
              <w:bidi w:val="0"/>
              <w:spacing w:after="0"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No.</w:t>
            </w:r>
            <w:r w:rsidR="00126E3D" w:rsidRPr="005B6240">
              <w:rPr>
                <w:rFonts w:ascii="Arial" w:hAnsi="Arial"/>
                <w:b w:val="0"/>
                <w:bCs w:val="0"/>
                <w:sz w:val="20"/>
                <w:szCs w:val="20"/>
              </w:rPr>
              <w:t xml:space="preserve"> </w:t>
            </w:r>
            <w:r w:rsidRPr="005B6240">
              <w:rPr>
                <w:rFonts w:ascii="Arial" w:hAnsi="Arial"/>
                <w:b w:val="0"/>
                <w:bCs w:val="0"/>
                <w:sz w:val="20"/>
                <w:szCs w:val="20"/>
              </w:rPr>
              <w:t>of students</w:t>
            </w:r>
          </w:p>
        </w:tc>
        <w:tc>
          <w:tcPr>
            <w:tcW w:w="1002" w:type="dxa"/>
          </w:tcPr>
          <w:p w14:paraId="2F75A32A" w14:textId="77777777" w:rsidR="00176966" w:rsidRPr="005B6240" w:rsidRDefault="00176966" w:rsidP="005B6240">
            <w:pPr>
              <w:bidi w:val="0"/>
              <w:spacing w:after="0" w:line="240" w:lineRule="auto"/>
              <w:ind w:left="84"/>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Class</w:t>
            </w:r>
          </w:p>
        </w:tc>
      </w:tr>
      <w:tr w:rsidR="00176966" w:rsidRPr="005B6240" w14:paraId="77592B2B" w14:textId="77777777" w:rsidTr="009E0F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7ED8A38C"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.52</w:t>
            </w:r>
          </w:p>
        </w:tc>
        <w:tc>
          <w:tcPr>
            <w:tcW w:w="812" w:type="dxa"/>
          </w:tcPr>
          <w:p w14:paraId="58073A4D"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24</w:t>
            </w:r>
          </w:p>
        </w:tc>
        <w:tc>
          <w:tcPr>
            <w:tcW w:w="835" w:type="dxa"/>
          </w:tcPr>
          <w:p w14:paraId="28549356"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.65</w:t>
            </w:r>
          </w:p>
        </w:tc>
        <w:tc>
          <w:tcPr>
            <w:tcW w:w="1383" w:type="dxa"/>
          </w:tcPr>
          <w:p w14:paraId="4FA50B48"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74.44</w:t>
            </w:r>
          </w:p>
          <w:p w14:paraId="09AE961C"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(14.05)</w:t>
            </w:r>
          </w:p>
        </w:tc>
        <w:tc>
          <w:tcPr>
            <w:tcW w:w="1386" w:type="dxa"/>
          </w:tcPr>
          <w:p w14:paraId="09C1788E"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 xml:space="preserve">73.36 </w:t>
            </w:r>
          </w:p>
          <w:p w14:paraId="5E3AA4E5"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(17.52)</w:t>
            </w:r>
          </w:p>
        </w:tc>
        <w:tc>
          <w:tcPr>
            <w:tcW w:w="1265" w:type="dxa"/>
          </w:tcPr>
          <w:p w14:paraId="0AD4BFB5"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25</w:t>
            </w:r>
          </w:p>
        </w:tc>
        <w:tc>
          <w:tcPr>
            <w:tcW w:w="1002" w:type="dxa"/>
          </w:tcPr>
          <w:p w14:paraId="1ECB466B"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w:t>
            </w:r>
          </w:p>
        </w:tc>
      </w:tr>
      <w:tr w:rsidR="00176966" w:rsidRPr="005B6240" w14:paraId="0F86043E" w14:textId="77777777" w:rsidTr="009E0F24">
        <w:trPr>
          <w:jc w:val="center"/>
        </w:trPr>
        <w:tc>
          <w:tcPr>
            <w:cnfStyle w:val="001000000000" w:firstRow="0" w:lastRow="0" w:firstColumn="1" w:lastColumn="0" w:oddVBand="0" w:evenVBand="0" w:oddHBand="0" w:evenHBand="0" w:firstRowFirstColumn="0" w:firstRowLastColumn="0" w:lastRowFirstColumn="0" w:lastRowLastColumn="0"/>
            <w:tcW w:w="1080" w:type="dxa"/>
          </w:tcPr>
          <w:p w14:paraId="32DA0895" w14:textId="77777777" w:rsidR="00176966" w:rsidRPr="005B6240" w:rsidRDefault="00176966" w:rsidP="005B6240">
            <w:pPr>
              <w:bidi w:val="0"/>
              <w:spacing w:after="0" w:line="240" w:lineRule="auto"/>
              <w:ind w:left="84"/>
              <w:contextualSpacing/>
              <w:jc w:val="center"/>
              <w:rPr>
                <w:rFonts w:ascii="Arial" w:hAnsi="Arial"/>
                <w:b w:val="0"/>
                <w:bCs w:val="0"/>
                <w:sz w:val="20"/>
                <w:szCs w:val="20"/>
                <w:rtl/>
              </w:rPr>
            </w:pPr>
            <w:r w:rsidRPr="005B6240">
              <w:rPr>
                <w:rFonts w:ascii="Arial" w:hAnsi="Arial"/>
                <w:b w:val="0"/>
                <w:bCs w:val="0"/>
                <w:sz w:val="20"/>
                <w:szCs w:val="20"/>
              </w:rPr>
              <w:t>.02*</w:t>
            </w:r>
          </w:p>
        </w:tc>
        <w:tc>
          <w:tcPr>
            <w:tcW w:w="812" w:type="dxa"/>
          </w:tcPr>
          <w:p w14:paraId="71880E9F"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24</w:t>
            </w:r>
          </w:p>
        </w:tc>
        <w:tc>
          <w:tcPr>
            <w:tcW w:w="835" w:type="dxa"/>
          </w:tcPr>
          <w:p w14:paraId="0BA5E971"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2.50</w:t>
            </w:r>
          </w:p>
        </w:tc>
        <w:tc>
          <w:tcPr>
            <w:tcW w:w="1383" w:type="dxa"/>
          </w:tcPr>
          <w:p w14:paraId="76F95B4E"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74.72</w:t>
            </w:r>
          </w:p>
          <w:p w14:paraId="5730B592"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(17.99)</w:t>
            </w:r>
          </w:p>
        </w:tc>
        <w:tc>
          <w:tcPr>
            <w:tcW w:w="1386" w:type="dxa"/>
          </w:tcPr>
          <w:p w14:paraId="02B29429"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71.28</w:t>
            </w:r>
          </w:p>
          <w:p w14:paraId="17EA8E83"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 xml:space="preserve"> (16.84)</w:t>
            </w:r>
          </w:p>
        </w:tc>
        <w:tc>
          <w:tcPr>
            <w:tcW w:w="1265" w:type="dxa"/>
          </w:tcPr>
          <w:p w14:paraId="1C69F21D"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25</w:t>
            </w:r>
          </w:p>
        </w:tc>
        <w:tc>
          <w:tcPr>
            <w:tcW w:w="1002" w:type="dxa"/>
          </w:tcPr>
          <w:p w14:paraId="277A07B2"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2</w:t>
            </w:r>
          </w:p>
        </w:tc>
      </w:tr>
      <w:tr w:rsidR="00176966" w:rsidRPr="005B6240" w14:paraId="7E5578A9" w14:textId="77777777" w:rsidTr="009E0F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235D8A6E" w14:textId="77777777" w:rsidR="00176966" w:rsidRPr="005B6240" w:rsidRDefault="00176966" w:rsidP="005B6240">
            <w:pPr>
              <w:bidi w:val="0"/>
              <w:spacing w:after="0" w:line="240" w:lineRule="auto"/>
              <w:ind w:left="84"/>
              <w:contextualSpacing/>
              <w:jc w:val="center"/>
              <w:rPr>
                <w:rFonts w:ascii="Arial" w:hAnsi="Arial"/>
                <w:b w:val="0"/>
                <w:bCs w:val="0"/>
                <w:sz w:val="20"/>
                <w:szCs w:val="20"/>
                <w:rtl/>
              </w:rPr>
            </w:pPr>
            <w:r w:rsidRPr="005B6240">
              <w:rPr>
                <w:rFonts w:ascii="Arial" w:hAnsi="Arial"/>
                <w:b w:val="0"/>
                <w:bCs w:val="0"/>
                <w:sz w:val="20"/>
                <w:szCs w:val="20"/>
              </w:rPr>
              <w:t>.04*</w:t>
            </w:r>
          </w:p>
        </w:tc>
        <w:tc>
          <w:tcPr>
            <w:tcW w:w="812" w:type="dxa"/>
          </w:tcPr>
          <w:p w14:paraId="56945183"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25</w:t>
            </w:r>
          </w:p>
        </w:tc>
        <w:tc>
          <w:tcPr>
            <w:tcW w:w="835" w:type="dxa"/>
          </w:tcPr>
          <w:p w14:paraId="1307E73C"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2.22</w:t>
            </w:r>
          </w:p>
        </w:tc>
        <w:tc>
          <w:tcPr>
            <w:tcW w:w="1383" w:type="dxa"/>
          </w:tcPr>
          <w:p w14:paraId="313E97B4"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72.12</w:t>
            </w:r>
          </w:p>
          <w:p w14:paraId="494EA2FD"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(16.98)</w:t>
            </w:r>
          </w:p>
        </w:tc>
        <w:tc>
          <w:tcPr>
            <w:tcW w:w="1386" w:type="dxa"/>
          </w:tcPr>
          <w:p w14:paraId="68CFB281"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 xml:space="preserve">68.04 </w:t>
            </w:r>
          </w:p>
          <w:p w14:paraId="02FFDC9A"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(18.72)</w:t>
            </w:r>
          </w:p>
        </w:tc>
        <w:tc>
          <w:tcPr>
            <w:tcW w:w="1265" w:type="dxa"/>
          </w:tcPr>
          <w:p w14:paraId="2CBEBC57"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26</w:t>
            </w:r>
          </w:p>
        </w:tc>
        <w:tc>
          <w:tcPr>
            <w:tcW w:w="1002" w:type="dxa"/>
          </w:tcPr>
          <w:p w14:paraId="2C4C1885"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3</w:t>
            </w:r>
          </w:p>
        </w:tc>
      </w:tr>
      <w:tr w:rsidR="00176966" w:rsidRPr="005B6240" w14:paraId="5CEF5AAE" w14:textId="77777777" w:rsidTr="009E0F24">
        <w:trPr>
          <w:jc w:val="center"/>
        </w:trPr>
        <w:tc>
          <w:tcPr>
            <w:cnfStyle w:val="001000000000" w:firstRow="0" w:lastRow="0" w:firstColumn="1" w:lastColumn="0" w:oddVBand="0" w:evenVBand="0" w:oddHBand="0" w:evenHBand="0" w:firstRowFirstColumn="0" w:firstRowLastColumn="0" w:lastRowFirstColumn="0" w:lastRowLastColumn="0"/>
            <w:tcW w:w="1080" w:type="dxa"/>
          </w:tcPr>
          <w:p w14:paraId="3002DD23"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.29</w:t>
            </w:r>
          </w:p>
        </w:tc>
        <w:tc>
          <w:tcPr>
            <w:tcW w:w="812" w:type="dxa"/>
          </w:tcPr>
          <w:p w14:paraId="78EA575C"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26</w:t>
            </w:r>
          </w:p>
        </w:tc>
        <w:tc>
          <w:tcPr>
            <w:tcW w:w="835" w:type="dxa"/>
          </w:tcPr>
          <w:p w14:paraId="512667D8"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1.07</w:t>
            </w:r>
          </w:p>
        </w:tc>
        <w:tc>
          <w:tcPr>
            <w:tcW w:w="1383" w:type="dxa"/>
          </w:tcPr>
          <w:p w14:paraId="496ABA63"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71.93</w:t>
            </w:r>
          </w:p>
          <w:p w14:paraId="1E7D378B"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(14.57)</w:t>
            </w:r>
          </w:p>
        </w:tc>
        <w:tc>
          <w:tcPr>
            <w:tcW w:w="1386" w:type="dxa"/>
          </w:tcPr>
          <w:p w14:paraId="44C87F3A"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 xml:space="preserve">74.26 </w:t>
            </w:r>
          </w:p>
          <w:p w14:paraId="5AC5A298"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(14.58)</w:t>
            </w:r>
          </w:p>
        </w:tc>
        <w:tc>
          <w:tcPr>
            <w:tcW w:w="1265" w:type="dxa"/>
          </w:tcPr>
          <w:p w14:paraId="6AFB88D8"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27</w:t>
            </w:r>
          </w:p>
        </w:tc>
        <w:tc>
          <w:tcPr>
            <w:tcW w:w="1002" w:type="dxa"/>
          </w:tcPr>
          <w:p w14:paraId="4EBDA853"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4</w:t>
            </w:r>
          </w:p>
        </w:tc>
      </w:tr>
      <w:tr w:rsidR="00176966" w:rsidRPr="005B6240" w14:paraId="29B45ABB" w14:textId="77777777" w:rsidTr="009E0F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6576BFF1"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.46</w:t>
            </w:r>
          </w:p>
        </w:tc>
        <w:tc>
          <w:tcPr>
            <w:tcW w:w="812" w:type="dxa"/>
          </w:tcPr>
          <w:p w14:paraId="17AE6EA0"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14</w:t>
            </w:r>
          </w:p>
        </w:tc>
        <w:tc>
          <w:tcPr>
            <w:tcW w:w="835" w:type="dxa"/>
          </w:tcPr>
          <w:p w14:paraId="19D69D16"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.76</w:t>
            </w:r>
          </w:p>
        </w:tc>
        <w:tc>
          <w:tcPr>
            <w:tcW w:w="1383" w:type="dxa"/>
          </w:tcPr>
          <w:p w14:paraId="595507DE"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72.93</w:t>
            </w:r>
          </w:p>
          <w:p w14:paraId="2E1BB64D"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(12.71)</w:t>
            </w:r>
          </w:p>
        </w:tc>
        <w:tc>
          <w:tcPr>
            <w:tcW w:w="1386" w:type="dxa"/>
          </w:tcPr>
          <w:p w14:paraId="782D7BF7"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 xml:space="preserve">70.93 </w:t>
            </w:r>
          </w:p>
          <w:p w14:paraId="03F9A453"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(16.04)</w:t>
            </w:r>
          </w:p>
        </w:tc>
        <w:tc>
          <w:tcPr>
            <w:tcW w:w="1265" w:type="dxa"/>
          </w:tcPr>
          <w:p w14:paraId="1B21C5B8"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15</w:t>
            </w:r>
          </w:p>
        </w:tc>
        <w:tc>
          <w:tcPr>
            <w:tcW w:w="1002" w:type="dxa"/>
          </w:tcPr>
          <w:p w14:paraId="79AAD4D8"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5</w:t>
            </w:r>
          </w:p>
        </w:tc>
      </w:tr>
      <w:tr w:rsidR="00176966" w:rsidRPr="005B6240" w14:paraId="1248631A" w14:textId="77777777" w:rsidTr="009E0F24">
        <w:trPr>
          <w:jc w:val="center"/>
        </w:trPr>
        <w:tc>
          <w:tcPr>
            <w:cnfStyle w:val="001000000000" w:firstRow="0" w:lastRow="0" w:firstColumn="1" w:lastColumn="0" w:oddVBand="0" w:evenVBand="0" w:oddHBand="0" w:evenHBand="0" w:firstRowFirstColumn="0" w:firstRowLastColumn="0" w:lastRowFirstColumn="0" w:lastRowLastColumn="0"/>
            <w:tcW w:w="1080" w:type="dxa"/>
          </w:tcPr>
          <w:p w14:paraId="07097FF2"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.93</w:t>
            </w:r>
          </w:p>
        </w:tc>
        <w:tc>
          <w:tcPr>
            <w:tcW w:w="812" w:type="dxa"/>
          </w:tcPr>
          <w:p w14:paraId="127E0962"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14</w:t>
            </w:r>
          </w:p>
        </w:tc>
        <w:tc>
          <w:tcPr>
            <w:tcW w:w="835" w:type="dxa"/>
          </w:tcPr>
          <w:p w14:paraId="083ABD5C"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.09</w:t>
            </w:r>
          </w:p>
        </w:tc>
        <w:tc>
          <w:tcPr>
            <w:tcW w:w="1383" w:type="dxa"/>
          </w:tcPr>
          <w:p w14:paraId="507F3435"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73.93</w:t>
            </w:r>
          </w:p>
          <w:p w14:paraId="3B02C187"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(15.42)</w:t>
            </w:r>
          </w:p>
        </w:tc>
        <w:tc>
          <w:tcPr>
            <w:tcW w:w="1386" w:type="dxa"/>
          </w:tcPr>
          <w:p w14:paraId="73C71D93"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74.13</w:t>
            </w:r>
          </w:p>
          <w:p w14:paraId="38C67FD2"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 xml:space="preserve"> (18.16)</w:t>
            </w:r>
          </w:p>
        </w:tc>
        <w:tc>
          <w:tcPr>
            <w:tcW w:w="1265" w:type="dxa"/>
          </w:tcPr>
          <w:p w14:paraId="32227907"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15</w:t>
            </w:r>
          </w:p>
        </w:tc>
        <w:tc>
          <w:tcPr>
            <w:tcW w:w="1002" w:type="dxa"/>
          </w:tcPr>
          <w:p w14:paraId="6F89BDEF"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6</w:t>
            </w:r>
          </w:p>
        </w:tc>
      </w:tr>
      <w:tr w:rsidR="00176966" w:rsidRPr="005B6240" w14:paraId="541BCF32" w14:textId="77777777" w:rsidTr="009E0F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7E0E97DC"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.09</w:t>
            </w:r>
          </w:p>
        </w:tc>
        <w:tc>
          <w:tcPr>
            <w:tcW w:w="812" w:type="dxa"/>
          </w:tcPr>
          <w:p w14:paraId="10E4D4B3"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132</w:t>
            </w:r>
          </w:p>
        </w:tc>
        <w:tc>
          <w:tcPr>
            <w:tcW w:w="835" w:type="dxa"/>
          </w:tcPr>
          <w:p w14:paraId="35C0A195"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1.71</w:t>
            </w:r>
          </w:p>
        </w:tc>
        <w:tc>
          <w:tcPr>
            <w:tcW w:w="1383" w:type="dxa"/>
          </w:tcPr>
          <w:p w14:paraId="3A03A0B4"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73.30</w:t>
            </w:r>
          </w:p>
          <w:p w14:paraId="3838EF7C"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(15.32)</w:t>
            </w:r>
          </w:p>
        </w:tc>
        <w:tc>
          <w:tcPr>
            <w:tcW w:w="1386" w:type="dxa"/>
          </w:tcPr>
          <w:p w14:paraId="7B483692"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71.92</w:t>
            </w:r>
          </w:p>
          <w:p w14:paraId="1C6266AB"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(16.82)</w:t>
            </w:r>
          </w:p>
        </w:tc>
        <w:tc>
          <w:tcPr>
            <w:tcW w:w="1265" w:type="dxa"/>
          </w:tcPr>
          <w:p w14:paraId="060969B1"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133</w:t>
            </w:r>
          </w:p>
        </w:tc>
        <w:tc>
          <w:tcPr>
            <w:tcW w:w="1002" w:type="dxa"/>
          </w:tcPr>
          <w:p w14:paraId="32286E4A"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Total</w:t>
            </w:r>
          </w:p>
        </w:tc>
      </w:tr>
    </w:tbl>
    <w:p w14:paraId="51FDF1E9" w14:textId="534F32FE" w:rsidR="007C72F0" w:rsidRPr="005B6240" w:rsidRDefault="007C72F0" w:rsidP="009D1289">
      <w:pPr>
        <w:bidi w:val="0"/>
        <w:ind w:left="84"/>
        <w:contextualSpacing/>
        <w:jc w:val="both"/>
        <w:rPr>
          <w:rFonts w:ascii="Arial" w:hAnsi="Arial"/>
          <w:sz w:val="20"/>
          <w:szCs w:val="20"/>
          <w:rtl/>
        </w:rPr>
      </w:pPr>
    </w:p>
    <w:p w14:paraId="4B97A98C" w14:textId="77777777" w:rsidR="00CA602E" w:rsidRPr="005B6240" w:rsidRDefault="00CA602E" w:rsidP="00CA602E">
      <w:pPr>
        <w:bidi w:val="0"/>
        <w:ind w:left="851" w:hanging="851"/>
        <w:contextualSpacing/>
        <w:jc w:val="both"/>
        <w:rPr>
          <w:rFonts w:ascii="Arial" w:hAnsi="Arial"/>
          <w:sz w:val="28"/>
          <w:szCs w:val="28"/>
        </w:rPr>
      </w:pPr>
    </w:p>
    <w:p w14:paraId="144D9EBC" w14:textId="77777777" w:rsidR="00A0344E" w:rsidRPr="005B6240" w:rsidRDefault="00A0344E" w:rsidP="00A0344E">
      <w:pPr>
        <w:bidi w:val="0"/>
        <w:ind w:left="851" w:hanging="851"/>
        <w:contextualSpacing/>
        <w:jc w:val="both"/>
        <w:rPr>
          <w:rFonts w:ascii="Arial" w:hAnsi="Arial"/>
          <w:sz w:val="28"/>
          <w:szCs w:val="28"/>
        </w:rPr>
      </w:pPr>
    </w:p>
    <w:p w14:paraId="00CF3BA9" w14:textId="77777777" w:rsidR="00A0344E" w:rsidRPr="005B6240" w:rsidRDefault="00A0344E" w:rsidP="00A0344E">
      <w:pPr>
        <w:bidi w:val="0"/>
        <w:ind w:left="851" w:hanging="851"/>
        <w:contextualSpacing/>
        <w:jc w:val="both"/>
        <w:rPr>
          <w:rFonts w:ascii="Arial" w:hAnsi="Arial"/>
          <w:sz w:val="28"/>
          <w:szCs w:val="28"/>
        </w:rPr>
      </w:pPr>
    </w:p>
    <w:p w14:paraId="29308010" w14:textId="77777777" w:rsidR="00A0344E" w:rsidRPr="005B6240" w:rsidRDefault="00A0344E" w:rsidP="00A0344E">
      <w:pPr>
        <w:bidi w:val="0"/>
        <w:ind w:left="851" w:hanging="851"/>
        <w:contextualSpacing/>
        <w:jc w:val="both"/>
        <w:rPr>
          <w:rFonts w:ascii="Arial" w:hAnsi="Arial"/>
          <w:sz w:val="28"/>
          <w:szCs w:val="28"/>
        </w:rPr>
      </w:pPr>
    </w:p>
    <w:p w14:paraId="44ADAC19" w14:textId="77777777" w:rsidR="00A0344E" w:rsidRPr="005B6240" w:rsidRDefault="00A0344E" w:rsidP="00A0344E">
      <w:pPr>
        <w:bidi w:val="0"/>
        <w:ind w:left="851" w:hanging="851"/>
        <w:contextualSpacing/>
        <w:jc w:val="both"/>
        <w:rPr>
          <w:rFonts w:ascii="Arial" w:hAnsi="Arial"/>
          <w:sz w:val="28"/>
          <w:szCs w:val="28"/>
        </w:rPr>
      </w:pPr>
    </w:p>
    <w:p w14:paraId="55B00898" w14:textId="77777777" w:rsidR="00A0344E" w:rsidRPr="005B6240" w:rsidRDefault="00A0344E" w:rsidP="00A0344E">
      <w:pPr>
        <w:bidi w:val="0"/>
        <w:ind w:left="851" w:hanging="851"/>
        <w:contextualSpacing/>
        <w:jc w:val="both"/>
        <w:rPr>
          <w:rFonts w:ascii="Arial" w:hAnsi="Arial"/>
          <w:sz w:val="28"/>
          <w:szCs w:val="28"/>
        </w:rPr>
      </w:pPr>
    </w:p>
    <w:p w14:paraId="5D4698B7" w14:textId="77777777" w:rsidR="00A0344E" w:rsidRPr="005B6240" w:rsidRDefault="00A0344E" w:rsidP="00A0344E">
      <w:pPr>
        <w:bidi w:val="0"/>
        <w:ind w:left="851" w:hanging="851"/>
        <w:contextualSpacing/>
        <w:jc w:val="both"/>
        <w:rPr>
          <w:rFonts w:ascii="Arial" w:hAnsi="Arial"/>
          <w:sz w:val="28"/>
          <w:szCs w:val="28"/>
        </w:rPr>
      </w:pPr>
    </w:p>
    <w:p w14:paraId="785D9B17" w14:textId="77777777" w:rsidR="00A0344E" w:rsidRPr="005B6240" w:rsidRDefault="00A0344E" w:rsidP="00A0344E">
      <w:pPr>
        <w:bidi w:val="0"/>
        <w:ind w:left="851" w:hanging="851"/>
        <w:contextualSpacing/>
        <w:jc w:val="both"/>
        <w:rPr>
          <w:rFonts w:ascii="Arial" w:hAnsi="Arial"/>
          <w:sz w:val="28"/>
          <w:szCs w:val="28"/>
        </w:rPr>
      </w:pPr>
    </w:p>
    <w:p w14:paraId="3A13AFCD" w14:textId="77777777" w:rsidR="00A0344E" w:rsidRPr="005B6240" w:rsidRDefault="00A0344E" w:rsidP="00A0344E">
      <w:pPr>
        <w:bidi w:val="0"/>
        <w:ind w:left="851" w:hanging="851"/>
        <w:contextualSpacing/>
        <w:jc w:val="both"/>
        <w:rPr>
          <w:rFonts w:ascii="Arial" w:hAnsi="Arial"/>
          <w:sz w:val="28"/>
          <w:szCs w:val="28"/>
        </w:rPr>
      </w:pPr>
    </w:p>
    <w:p w14:paraId="204C1B6C" w14:textId="77777777" w:rsidR="00A0344E" w:rsidRPr="005B6240" w:rsidRDefault="00A0344E" w:rsidP="00A0344E">
      <w:pPr>
        <w:bidi w:val="0"/>
        <w:ind w:left="851" w:hanging="851"/>
        <w:contextualSpacing/>
        <w:jc w:val="both"/>
        <w:rPr>
          <w:rFonts w:ascii="Arial" w:hAnsi="Arial"/>
          <w:sz w:val="28"/>
          <w:szCs w:val="28"/>
        </w:rPr>
      </w:pPr>
    </w:p>
    <w:p w14:paraId="22C4D0CF" w14:textId="77777777" w:rsidR="00A0344E" w:rsidRPr="005B6240" w:rsidRDefault="00A0344E" w:rsidP="00A0344E">
      <w:pPr>
        <w:bidi w:val="0"/>
        <w:ind w:left="851" w:hanging="851"/>
        <w:contextualSpacing/>
        <w:jc w:val="both"/>
        <w:rPr>
          <w:rFonts w:ascii="Arial" w:hAnsi="Arial"/>
          <w:sz w:val="28"/>
          <w:szCs w:val="28"/>
        </w:rPr>
      </w:pPr>
    </w:p>
    <w:p w14:paraId="738B4F1E" w14:textId="77777777" w:rsidR="00A0344E" w:rsidRPr="005B6240" w:rsidRDefault="00A0344E" w:rsidP="00A0344E">
      <w:pPr>
        <w:bidi w:val="0"/>
        <w:ind w:left="851" w:hanging="851"/>
        <w:contextualSpacing/>
        <w:jc w:val="both"/>
        <w:rPr>
          <w:rFonts w:ascii="Arial" w:hAnsi="Arial"/>
          <w:sz w:val="28"/>
          <w:szCs w:val="28"/>
        </w:rPr>
      </w:pPr>
    </w:p>
    <w:p w14:paraId="42671B66" w14:textId="77777777" w:rsidR="00A0344E" w:rsidRPr="005B6240" w:rsidRDefault="00A0344E" w:rsidP="00A0344E">
      <w:pPr>
        <w:bidi w:val="0"/>
        <w:ind w:left="851" w:hanging="851"/>
        <w:contextualSpacing/>
        <w:jc w:val="both"/>
        <w:rPr>
          <w:rFonts w:ascii="Arial" w:hAnsi="Arial"/>
          <w:sz w:val="28"/>
          <w:szCs w:val="28"/>
        </w:rPr>
      </w:pPr>
    </w:p>
    <w:p w14:paraId="0892E84E" w14:textId="77777777" w:rsidR="00A0344E" w:rsidRPr="005B6240" w:rsidRDefault="00A0344E" w:rsidP="00A0344E">
      <w:pPr>
        <w:bidi w:val="0"/>
        <w:ind w:left="851" w:hanging="851"/>
        <w:contextualSpacing/>
        <w:jc w:val="both"/>
        <w:rPr>
          <w:rFonts w:ascii="Arial" w:hAnsi="Arial"/>
          <w:sz w:val="28"/>
          <w:szCs w:val="28"/>
        </w:rPr>
      </w:pPr>
    </w:p>
    <w:p w14:paraId="06E6C06C" w14:textId="77777777" w:rsidR="00A0344E" w:rsidRPr="005B6240" w:rsidRDefault="00A0344E" w:rsidP="00A0344E">
      <w:pPr>
        <w:bidi w:val="0"/>
        <w:ind w:left="851" w:hanging="851"/>
        <w:contextualSpacing/>
        <w:jc w:val="both"/>
        <w:rPr>
          <w:rFonts w:ascii="Arial" w:hAnsi="Arial"/>
          <w:sz w:val="28"/>
          <w:szCs w:val="28"/>
        </w:rPr>
      </w:pPr>
    </w:p>
    <w:p w14:paraId="5D7098AB" w14:textId="77777777" w:rsidR="00A0344E" w:rsidRPr="005B6240" w:rsidRDefault="00A0344E" w:rsidP="00A0344E">
      <w:pPr>
        <w:bidi w:val="0"/>
        <w:ind w:left="851" w:hanging="851"/>
        <w:contextualSpacing/>
        <w:jc w:val="both"/>
        <w:rPr>
          <w:rFonts w:ascii="Arial" w:hAnsi="Arial"/>
          <w:sz w:val="28"/>
          <w:szCs w:val="28"/>
        </w:rPr>
      </w:pPr>
    </w:p>
    <w:p w14:paraId="439DC31E" w14:textId="77777777" w:rsidR="00A0344E" w:rsidRPr="005B6240" w:rsidRDefault="00A0344E" w:rsidP="00A0344E">
      <w:pPr>
        <w:bidi w:val="0"/>
        <w:ind w:left="851" w:hanging="851"/>
        <w:contextualSpacing/>
        <w:jc w:val="both"/>
        <w:rPr>
          <w:rFonts w:ascii="Arial" w:hAnsi="Arial"/>
          <w:sz w:val="28"/>
          <w:szCs w:val="28"/>
        </w:rPr>
      </w:pPr>
    </w:p>
    <w:p w14:paraId="128E9DFD" w14:textId="77777777" w:rsidR="00A0344E" w:rsidRPr="005B6240" w:rsidRDefault="00A0344E" w:rsidP="00A0344E">
      <w:pPr>
        <w:bidi w:val="0"/>
        <w:ind w:left="851" w:hanging="851"/>
        <w:contextualSpacing/>
        <w:jc w:val="both"/>
        <w:rPr>
          <w:rFonts w:ascii="Arial" w:hAnsi="Arial"/>
          <w:sz w:val="28"/>
          <w:szCs w:val="28"/>
        </w:rPr>
      </w:pPr>
    </w:p>
    <w:p w14:paraId="4140B215" w14:textId="77777777" w:rsidR="00A0344E" w:rsidRPr="005B6240" w:rsidRDefault="00A0344E" w:rsidP="00A0344E">
      <w:pPr>
        <w:bidi w:val="0"/>
        <w:ind w:left="851" w:hanging="851"/>
        <w:contextualSpacing/>
        <w:jc w:val="both"/>
        <w:rPr>
          <w:rFonts w:ascii="Arial" w:hAnsi="Arial"/>
          <w:sz w:val="28"/>
          <w:szCs w:val="28"/>
        </w:rPr>
      </w:pPr>
    </w:p>
    <w:p w14:paraId="69FCA50C" w14:textId="77777777" w:rsidR="00A0344E" w:rsidRPr="005B6240" w:rsidRDefault="00A0344E" w:rsidP="00A0344E">
      <w:pPr>
        <w:bidi w:val="0"/>
        <w:ind w:left="851" w:hanging="851"/>
        <w:contextualSpacing/>
        <w:jc w:val="both"/>
        <w:rPr>
          <w:rFonts w:ascii="Arial" w:hAnsi="Arial"/>
          <w:sz w:val="28"/>
          <w:szCs w:val="28"/>
        </w:rPr>
      </w:pPr>
    </w:p>
    <w:p w14:paraId="1C5499E6" w14:textId="77777777" w:rsidR="00A0344E" w:rsidRPr="005B6240" w:rsidRDefault="00A0344E" w:rsidP="00A0344E">
      <w:pPr>
        <w:bidi w:val="0"/>
        <w:ind w:left="851" w:hanging="851"/>
        <w:contextualSpacing/>
        <w:jc w:val="both"/>
        <w:rPr>
          <w:rFonts w:ascii="Arial" w:hAnsi="Arial"/>
          <w:sz w:val="28"/>
          <w:szCs w:val="28"/>
        </w:rPr>
      </w:pPr>
    </w:p>
    <w:p w14:paraId="044FA3D8" w14:textId="77777777" w:rsidR="00A0344E" w:rsidRPr="005B6240" w:rsidRDefault="00A0344E" w:rsidP="00A0344E">
      <w:pPr>
        <w:bidi w:val="0"/>
        <w:ind w:left="851" w:hanging="851"/>
        <w:contextualSpacing/>
        <w:jc w:val="both"/>
        <w:rPr>
          <w:rFonts w:ascii="Arial" w:hAnsi="Arial"/>
          <w:sz w:val="28"/>
          <w:szCs w:val="28"/>
        </w:rPr>
      </w:pPr>
    </w:p>
    <w:p w14:paraId="7E4D3A08" w14:textId="77777777" w:rsidR="00A0344E" w:rsidRPr="005B6240" w:rsidRDefault="00A0344E" w:rsidP="00A0344E">
      <w:pPr>
        <w:bidi w:val="0"/>
        <w:ind w:left="851" w:hanging="851"/>
        <w:contextualSpacing/>
        <w:jc w:val="both"/>
        <w:rPr>
          <w:rFonts w:ascii="Arial" w:hAnsi="Arial"/>
          <w:sz w:val="28"/>
          <w:szCs w:val="28"/>
        </w:rPr>
      </w:pPr>
    </w:p>
    <w:p w14:paraId="73B83752" w14:textId="77777777" w:rsidR="00A0344E" w:rsidRPr="005B6240" w:rsidRDefault="00A0344E" w:rsidP="00A0344E">
      <w:pPr>
        <w:bidi w:val="0"/>
        <w:ind w:left="851" w:hanging="851"/>
        <w:contextualSpacing/>
        <w:jc w:val="both"/>
        <w:rPr>
          <w:rFonts w:ascii="Arial" w:hAnsi="Arial"/>
          <w:sz w:val="28"/>
          <w:szCs w:val="28"/>
        </w:rPr>
      </w:pPr>
    </w:p>
    <w:p w14:paraId="7D2F2CB6" w14:textId="77777777" w:rsidR="00A0344E" w:rsidRPr="005B6240" w:rsidRDefault="00A0344E" w:rsidP="00A0344E">
      <w:pPr>
        <w:bidi w:val="0"/>
        <w:ind w:left="851" w:hanging="851"/>
        <w:contextualSpacing/>
        <w:jc w:val="both"/>
        <w:rPr>
          <w:rFonts w:ascii="Arial" w:hAnsi="Arial"/>
          <w:sz w:val="28"/>
          <w:szCs w:val="28"/>
        </w:rPr>
      </w:pPr>
    </w:p>
    <w:p w14:paraId="2EC7220E" w14:textId="77777777" w:rsidR="004D7D85" w:rsidRPr="005B6240" w:rsidRDefault="00176966" w:rsidP="004D7D85">
      <w:pPr>
        <w:bidi w:val="0"/>
        <w:ind w:left="851" w:hanging="767"/>
        <w:contextualSpacing/>
        <w:jc w:val="both"/>
        <w:rPr>
          <w:rFonts w:ascii="Arial" w:hAnsi="Arial"/>
          <w:sz w:val="20"/>
          <w:szCs w:val="20"/>
        </w:rPr>
      </w:pPr>
      <w:r w:rsidRPr="005B6240">
        <w:rPr>
          <w:rFonts w:ascii="Arial" w:hAnsi="Arial"/>
          <w:sz w:val="20"/>
          <w:szCs w:val="20"/>
        </w:rPr>
        <w:t xml:space="preserve">Table 2. </w:t>
      </w:r>
      <w:r w:rsidR="004D7D85" w:rsidRPr="005B6240">
        <w:rPr>
          <w:rFonts w:ascii="Arial" w:hAnsi="Arial"/>
          <w:sz w:val="20"/>
          <w:szCs w:val="20"/>
        </w:rPr>
        <w:t>H</w:t>
      </w:r>
      <w:r w:rsidR="00F94495" w:rsidRPr="005B6240">
        <w:rPr>
          <w:rFonts w:ascii="Arial" w:hAnsi="Arial"/>
          <w:sz w:val="20"/>
          <w:szCs w:val="20"/>
        </w:rPr>
        <w:t xml:space="preserve">igher </w:t>
      </w:r>
      <w:r w:rsidR="00013730" w:rsidRPr="005B6240">
        <w:rPr>
          <w:rFonts w:ascii="Arial" w:hAnsi="Arial"/>
          <w:sz w:val="20"/>
          <w:szCs w:val="20"/>
        </w:rPr>
        <w:t>order</w:t>
      </w:r>
      <w:r w:rsidR="00B53B84" w:rsidRPr="005B6240">
        <w:rPr>
          <w:rFonts w:ascii="Arial" w:hAnsi="Arial"/>
          <w:sz w:val="20"/>
          <w:szCs w:val="20"/>
        </w:rPr>
        <w:t>-</w:t>
      </w:r>
      <w:r w:rsidRPr="005B6240">
        <w:rPr>
          <w:rFonts w:ascii="Arial" w:hAnsi="Arial"/>
          <w:sz w:val="20"/>
          <w:szCs w:val="20"/>
        </w:rPr>
        <w:t xml:space="preserve">thinking question grades before and after </w:t>
      </w:r>
      <w:r w:rsidR="004D7D85" w:rsidRPr="005B6240">
        <w:rPr>
          <w:rFonts w:ascii="Arial" w:hAnsi="Arial"/>
          <w:sz w:val="20"/>
          <w:szCs w:val="20"/>
        </w:rPr>
        <w:t>student question generation (SGQ)</w:t>
      </w:r>
    </w:p>
    <w:p w14:paraId="2872510C" w14:textId="77777777" w:rsidR="004D7D85" w:rsidRPr="005B6240" w:rsidRDefault="004D7D85" w:rsidP="004D7D85">
      <w:pPr>
        <w:bidi w:val="0"/>
        <w:ind w:left="84"/>
        <w:contextualSpacing/>
        <w:jc w:val="both"/>
        <w:rPr>
          <w:rFonts w:ascii="Arial" w:hAnsi="Arial"/>
          <w:sz w:val="20"/>
          <w:szCs w:val="20"/>
        </w:rPr>
      </w:pPr>
    </w:p>
    <w:tbl>
      <w:tblPr>
        <w:tblStyle w:val="21"/>
        <w:bidiVisual/>
        <w:tblW w:w="7763" w:type="dxa"/>
        <w:jc w:val="center"/>
        <w:tblLook w:val="04A0" w:firstRow="1" w:lastRow="0" w:firstColumn="1" w:lastColumn="0" w:noHBand="0" w:noVBand="1"/>
      </w:tblPr>
      <w:tblGrid>
        <w:gridCol w:w="992"/>
        <w:gridCol w:w="851"/>
        <w:gridCol w:w="817"/>
        <w:gridCol w:w="1408"/>
        <w:gridCol w:w="1569"/>
        <w:gridCol w:w="1113"/>
        <w:gridCol w:w="1013"/>
      </w:tblGrid>
      <w:tr w:rsidR="00176966" w:rsidRPr="005B6240" w14:paraId="795FEBBD" w14:textId="77777777" w:rsidTr="00CA60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14:paraId="3E8480D6" w14:textId="77777777" w:rsidR="00176966" w:rsidRPr="005B6240" w:rsidRDefault="00176966" w:rsidP="005B6240">
            <w:pPr>
              <w:bidi w:val="0"/>
              <w:spacing w:after="0" w:line="240" w:lineRule="auto"/>
              <w:ind w:left="84"/>
              <w:contextualSpacing/>
              <w:jc w:val="center"/>
              <w:rPr>
                <w:rFonts w:ascii="Arial" w:hAnsi="Arial"/>
                <w:b w:val="0"/>
                <w:bCs w:val="0"/>
                <w:i/>
                <w:iCs/>
                <w:sz w:val="20"/>
                <w:szCs w:val="20"/>
              </w:rPr>
            </w:pPr>
            <w:r w:rsidRPr="005B6240">
              <w:rPr>
                <w:rFonts w:ascii="Arial" w:hAnsi="Arial"/>
                <w:b w:val="0"/>
                <w:bCs w:val="0"/>
                <w:i/>
                <w:iCs/>
                <w:sz w:val="20"/>
                <w:szCs w:val="20"/>
              </w:rPr>
              <w:t>p</w:t>
            </w:r>
          </w:p>
        </w:tc>
        <w:tc>
          <w:tcPr>
            <w:tcW w:w="851" w:type="dxa"/>
          </w:tcPr>
          <w:p w14:paraId="7C4F7744" w14:textId="77777777" w:rsidR="00176966" w:rsidRPr="005B6240" w:rsidRDefault="00176966" w:rsidP="005B6240">
            <w:pPr>
              <w:bidi w:val="0"/>
              <w:spacing w:after="0" w:line="240" w:lineRule="auto"/>
              <w:ind w:left="84"/>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i/>
                <w:iCs/>
                <w:sz w:val="20"/>
                <w:szCs w:val="20"/>
              </w:rPr>
            </w:pPr>
            <w:proofErr w:type="spellStart"/>
            <w:r w:rsidRPr="005B6240">
              <w:rPr>
                <w:rFonts w:ascii="Arial" w:hAnsi="Arial"/>
                <w:b w:val="0"/>
                <w:bCs w:val="0"/>
                <w:i/>
                <w:iCs/>
                <w:sz w:val="20"/>
                <w:szCs w:val="20"/>
              </w:rPr>
              <w:t>df</w:t>
            </w:r>
            <w:proofErr w:type="spellEnd"/>
          </w:p>
        </w:tc>
        <w:tc>
          <w:tcPr>
            <w:tcW w:w="817" w:type="dxa"/>
          </w:tcPr>
          <w:p w14:paraId="0F9F70A1" w14:textId="77777777" w:rsidR="00176966" w:rsidRPr="005B6240" w:rsidRDefault="00176966" w:rsidP="005B6240">
            <w:pPr>
              <w:bidi w:val="0"/>
              <w:spacing w:after="0" w:line="240" w:lineRule="auto"/>
              <w:ind w:left="84"/>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i/>
                <w:iCs/>
                <w:sz w:val="20"/>
                <w:szCs w:val="20"/>
              </w:rPr>
            </w:pPr>
            <w:r w:rsidRPr="005B6240">
              <w:rPr>
                <w:rFonts w:ascii="Arial" w:hAnsi="Arial"/>
                <w:b w:val="0"/>
                <w:bCs w:val="0"/>
                <w:i/>
                <w:iCs/>
                <w:sz w:val="20"/>
                <w:szCs w:val="20"/>
              </w:rPr>
              <w:t>t</w:t>
            </w:r>
          </w:p>
        </w:tc>
        <w:tc>
          <w:tcPr>
            <w:tcW w:w="1408" w:type="dxa"/>
          </w:tcPr>
          <w:p w14:paraId="72B08CF4" w14:textId="77777777" w:rsidR="00176966" w:rsidRPr="005B6240" w:rsidRDefault="00176966" w:rsidP="005B6240">
            <w:pPr>
              <w:bidi w:val="0"/>
              <w:spacing w:after="0"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Grade after SQG (SD)</w:t>
            </w:r>
          </w:p>
        </w:tc>
        <w:tc>
          <w:tcPr>
            <w:tcW w:w="1569" w:type="dxa"/>
          </w:tcPr>
          <w:p w14:paraId="7A1C5CE1" w14:textId="77777777" w:rsidR="00176966" w:rsidRPr="005B6240" w:rsidRDefault="00176966" w:rsidP="005B6240">
            <w:pPr>
              <w:bidi w:val="0"/>
              <w:spacing w:after="0"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Grade before SQG (SD)</w:t>
            </w:r>
          </w:p>
        </w:tc>
        <w:tc>
          <w:tcPr>
            <w:tcW w:w="1113" w:type="dxa"/>
          </w:tcPr>
          <w:p w14:paraId="5F191F92" w14:textId="639A4705" w:rsidR="00176966" w:rsidRPr="005B6240" w:rsidRDefault="00176966" w:rsidP="005B6240">
            <w:pPr>
              <w:bidi w:val="0"/>
              <w:spacing w:after="0"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No.</w:t>
            </w:r>
            <w:r w:rsidR="00CA602E" w:rsidRPr="005B6240">
              <w:rPr>
                <w:rFonts w:ascii="Arial" w:hAnsi="Arial"/>
                <w:b w:val="0"/>
                <w:bCs w:val="0"/>
                <w:sz w:val="20"/>
                <w:szCs w:val="20"/>
              </w:rPr>
              <w:t xml:space="preserve"> </w:t>
            </w:r>
            <w:r w:rsidR="00126E3D" w:rsidRPr="005B6240">
              <w:rPr>
                <w:rFonts w:ascii="Arial" w:hAnsi="Arial"/>
                <w:b w:val="0"/>
                <w:bCs w:val="0"/>
                <w:sz w:val="20"/>
                <w:szCs w:val="20"/>
              </w:rPr>
              <w:t>of</w:t>
            </w:r>
            <w:r w:rsidRPr="005B6240">
              <w:rPr>
                <w:rFonts w:ascii="Arial" w:hAnsi="Arial"/>
                <w:b w:val="0"/>
                <w:bCs w:val="0"/>
                <w:sz w:val="20"/>
                <w:szCs w:val="20"/>
              </w:rPr>
              <w:t xml:space="preserve"> students</w:t>
            </w:r>
          </w:p>
        </w:tc>
        <w:tc>
          <w:tcPr>
            <w:tcW w:w="1013" w:type="dxa"/>
          </w:tcPr>
          <w:p w14:paraId="61DD1448" w14:textId="77777777" w:rsidR="00176966" w:rsidRPr="005B6240" w:rsidRDefault="00176966" w:rsidP="005B6240">
            <w:pPr>
              <w:bidi w:val="0"/>
              <w:spacing w:after="0" w:line="240" w:lineRule="auto"/>
              <w:ind w:left="84"/>
              <w:contextualSpacing/>
              <w:jc w:val="both"/>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tl/>
              </w:rPr>
            </w:pPr>
            <w:r w:rsidRPr="005B6240">
              <w:rPr>
                <w:rFonts w:ascii="Arial" w:hAnsi="Arial"/>
                <w:b w:val="0"/>
                <w:bCs w:val="0"/>
                <w:sz w:val="20"/>
                <w:szCs w:val="20"/>
              </w:rPr>
              <w:t>Class</w:t>
            </w:r>
          </w:p>
        </w:tc>
      </w:tr>
      <w:tr w:rsidR="00176966" w:rsidRPr="005B6240" w14:paraId="2BE1608A" w14:textId="77777777" w:rsidTr="00CA6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14:paraId="6FE3ACD7"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.52</w:t>
            </w:r>
          </w:p>
        </w:tc>
        <w:tc>
          <w:tcPr>
            <w:tcW w:w="851" w:type="dxa"/>
          </w:tcPr>
          <w:p w14:paraId="0C6AA5A0"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24</w:t>
            </w:r>
          </w:p>
        </w:tc>
        <w:tc>
          <w:tcPr>
            <w:tcW w:w="817" w:type="dxa"/>
          </w:tcPr>
          <w:p w14:paraId="7260A5CB"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1.08</w:t>
            </w:r>
          </w:p>
        </w:tc>
        <w:tc>
          <w:tcPr>
            <w:tcW w:w="1408" w:type="dxa"/>
          </w:tcPr>
          <w:p w14:paraId="00C53F35"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62.60</w:t>
            </w:r>
          </w:p>
          <w:p w14:paraId="2A167B71"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(28.87)</w:t>
            </w:r>
          </w:p>
        </w:tc>
        <w:tc>
          <w:tcPr>
            <w:tcW w:w="1569" w:type="dxa"/>
          </w:tcPr>
          <w:p w14:paraId="3B8A77D1"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57.80</w:t>
            </w:r>
          </w:p>
          <w:p w14:paraId="4A236321"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(30.75)</w:t>
            </w:r>
          </w:p>
        </w:tc>
        <w:tc>
          <w:tcPr>
            <w:tcW w:w="1113" w:type="dxa"/>
          </w:tcPr>
          <w:p w14:paraId="4A9ED52F"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25</w:t>
            </w:r>
          </w:p>
        </w:tc>
        <w:tc>
          <w:tcPr>
            <w:tcW w:w="1013" w:type="dxa"/>
          </w:tcPr>
          <w:p w14:paraId="4A655101"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w:t>
            </w:r>
          </w:p>
        </w:tc>
      </w:tr>
      <w:tr w:rsidR="00176966" w:rsidRPr="005B6240" w14:paraId="484BCCC8" w14:textId="77777777" w:rsidTr="00CA602E">
        <w:trPr>
          <w:jc w:val="center"/>
        </w:trPr>
        <w:tc>
          <w:tcPr>
            <w:cnfStyle w:val="001000000000" w:firstRow="0" w:lastRow="0" w:firstColumn="1" w:lastColumn="0" w:oddVBand="0" w:evenVBand="0" w:oddHBand="0" w:evenHBand="0" w:firstRowFirstColumn="0" w:firstRowLastColumn="0" w:lastRowFirstColumn="0" w:lastRowLastColumn="0"/>
            <w:tcW w:w="992" w:type="dxa"/>
          </w:tcPr>
          <w:p w14:paraId="00416B6C"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.00**</w:t>
            </w:r>
          </w:p>
        </w:tc>
        <w:tc>
          <w:tcPr>
            <w:tcW w:w="851" w:type="dxa"/>
          </w:tcPr>
          <w:p w14:paraId="68C2C72D"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24</w:t>
            </w:r>
          </w:p>
        </w:tc>
        <w:tc>
          <w:tcPr>
            <w:tcW w:w="817" w:type="dxa"/>
          </w:tcPr>
          <w:p w14:paraId="13600B5A"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5.39</w:t>
            </w:r>
          </w:p>
        </w:tc>
        <w:tc>
          <w:tcPr>
            <w:tcW w:w="1408" w:type="dxa"/>
          </w:tcPr>
          <w:p w14:paraId="66A0432D"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62.40</w:t>
            </w:r>
          </w:p>
          <w:p w14:paraId="2D3DFA21"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(30.62)</w:t>
            </w:r>
          </w:p>
        </w:tc>
        <w:tc>
          <w:tcPr>
            <w:tcW w:w="1569" w:type="dxa"/>
          </w:tcPr>
          <w:p w14:paraId="3DB1833A"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39.00</w:t>
            </w:r>
          </w:p>
          <w:p w14:paraId="5E042D99"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(28.02)</w:t>
            </w:r>
          </w:p>
        </w:tc>
        <w:tc>
          <w:tcPr>
            <w:tcW w:w="1113" w:type="dxa"/>
          </w:tcPr>
          <w:p w14:paraId="61562524"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25</w:t>
            </w:r>
          </w:p>
        </w:tc>
        <w:tc>
          <w:tcPr>
            <w:tcW w:w="1013" w:type="dxa"/>
          </w:tcPr>
          <w:p w14:paraId="40DBB8C2"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2</w:t>
            </w:r>
          </w:p>
        </w:tc>
      </w:tr>
      <w:tr w:rsidR="00176966" w:rsidRPr="005B6240" w14:paraId="29F59415" w14:textId="77777777" w:rsidTr="00CA6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14:paraId="1EFBFA7C"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.02*</w:t>
            </w:r>
          </w:p>
        </w:tc>
        <w:tc>
          <w:tcPr>
            <w:tcW w:w="851" w:type="dxa"/>
          </w:tcPr>
          <w:p w14:paraId="43C53B1E"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25</w:t>
            </w:r>
          </w:p>
        </w:tc>
        <w:tc>
          <w:tcPr>
            <w:tcW w:w="817" w:type="dxa"/>
          </w:tcPr>
          <w:p w14:paraId="0079C019"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2.48</w:t>
            </w:r>
          </w:p>
        </w:tc>
        <w:tc>
          <w:tcPr>
            <w:tcW w:w="1408" w:type="dxa"/>
          </w:tcPr>
          <w:p w14:paraId="59CB3C86"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64.42</w:t>
            </w:r>
          </w:p>
          <w:p w14:paraId="64DDB86C"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(26.62)</w:t>
            </w:r>
          </w:p>
        </w:tc>
        <w:tc>
          <w:tcPr>
            <w:tcW w:w="1569" w:type="dxa"/>
          </w:tcPr>
          <w:p w14:paraId="28F8E113"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52.88</w:t>
            </w:r>
          </w:p>
          <w:p w14:paraId="6EDF6792"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(29.43)</w:t>
            </w:r>
          </w:p>
        </w:tc>
        <w:tc>
          <w:tcPr>
            <w:tcW w:w="1113" w:type="dxa"/>
          </w:tcPr>
          <w:p w14:paraId="0B954BCC"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26</w:t>
            </w:r>
          </w:p>
        </w:tc>
        <w:tc>
          <w:tcPr>
            <w:tcW w:w="1013" w:type="dxa"/>
          </w:tcPr>
          <w:p w14:paraId="7989790B"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3</w:t>
            </w:r>
          </w:p>
        </w:tc>
      </w:tr>
      <w:tr w:rsidR="00176966" w:rsidRPr="005B6240" w14:paraId="3F002B54" w14:textId="77777777" w:rsidTr="00CA602E">
        <w:trPr>
          <w:jc w:val="center"/>
        </w:trPr>
        <w:tc>
          <w:tcPr>
            <w:cnfStyle w:val="001000000000" w:firstRow="0" w:lastRow="0" w:firstColumn="1" w:lastColumn="0" w:oddVBand="0" w:evenVBand="0" w:oddHBand="0" w:evenHBand="0" w:firstRowFirstColumn="0" w:firstRowLastColumn="0" w:lastRowFirstColumn="0" w:lastRowLastColumn="0"/>
            <w:tcW w:w="992" w:type="dxa"/>
          </w:tcPr>
          <w:p w14:paraId="4D3EB17C"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.40</w:t>
            </w:r>
          </w:p>
        </w:tc>
        <w:tc>
          <w:tcPr>
            <w:tcW w:w="851" w:type="dxa"/>
          </w:tcPr>
          <w:p w14:paraId="792BC34D"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26</w:t>
            </w:r>
          </w:p>
        </w:tc>
        <w:tc>
          <w:tcPr>
            <w:tcW w:w="817" w:type="dxa"/>
          </w:tcPr>
          <w:p w14:paraId="1EF05856"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.85</w:t>
            </w:r>
          </w:p>
        </w:tc>
        <w:tc>
          <w:tcPr>
            <w:tcW w:w="1408" w:type="dxa"/>
          </w:tcPr>
          <w:p w14:paraId="05799C5C"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61.85</w:t>
            </w:r>
          </w:p>
          <w:p w14:paraId="257022FB"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(24.30)</w:t>
            </w:r>
          </w:p>
        </w:tc>
        <w:tc>
          <w:tcPr>
            <w:tcW w:w="1569" w:type="dxa"/>
          </w:tcPr>
          <w:p w14:paraId="59FABB71"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58.15</w:t>
            </w:r>
          </w:p>
          <w:p w14:paraId="02F5CA1A"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(25.84)</w:t>
            </w:r>
          </w:p>
        </w:tc>
        <w:tc>
          <w:tcPr>
            <w:tcW w:w="1113" w:type="dxa"/>
          </w:tcPr>
          <w:p w14:paraId="2A56F813"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27</w:t>
            </w:r>
          </w:p>
        </w:tc>
        <w:tc>
          <w:tcPr>
            <w:tcW w:w="1013" w:type="dxa"/>
          </w:tcPr>
          <w:p w14:paraId="6577C652"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4</w:t>
            </w:r>
          </w:p>
        </w:tc>
      </w:tr>
      <w:tr w:rsidR="00176966" w:rsidRPr="005B6240" w14:paraId="58CA99FA" w14:textId="77777777" w:rsidTr="00CA6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14:paraId="048B12CE"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.00**</w:t>
            </w:r>
          </w:p>
        </w:tc>
        <w:tc>
          <w:tcPr>
            <w:tcW w:w="851" w:type="dxa"/>
          </w:tcPr>
          <w:p w14:paraId="665D21C8"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14</w:t>
            </w:r>
          </w:p>
        </w:tc>
        <w:tc>
          <w:tcPr>
            <w:tcW w:w="817" w:type="dxa"/>
          </w:tcPr>
          <w:p w14:paraId="1DE5D14C"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3.71</w:t>
            </w:r>
          </w:p>
        </w:tc>
        <w:tc>
          <w:tcPr>
            <w:tcW w:w="1408" w:type="dxa"/>
          </w:tcPr>
          <w:p w14:paraId="149B09B5"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65.33</w:t>
            </w:r>
          </w:p>
          <w:p w14:paraId="1AD027F8"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(29.43)</w:t>
            </w:r>
          </w:p>
        </w:tc>
        <w:tc>
          <w:tcPr>
            <w:tcW w:w="1569" w:type="dxa"/>
          </w:tcPr>
          <w:p w14:paraId="3E9A05F3"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43.33</w:t>
            </w:r>
          </w:p>
          <w:p w14:paraId="35E2FF3D"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(19.97)</w:t>
            </w:r>
          </w:p>
        </w:tc>
        <w:tc>
          <w:tcPr>
            <w:tcW w:w="1113" w:type="dxa"/>
          </w:tcPr>
          <w:p w14:paraId="60669755"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15</w:t>
            </w:r>
          </w:p>
        </w:tc>
        <w:tc>
          <w:tcPr>
            <w:tcW w:w="1013" w:type="dxa"/>
          </w:tcPr>
          <w:p w14:paraId="5AC87F5B"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5</w:t>
            </w:r>
          </w:p>
        </w:tc>
      </w:tr>
      <w:tr w:rsidR="00176966" w:rsidRPr="005B6240" w14:paraId="0CC23AC1" w14:textId="77777777" w:rsidTr="00CA602E">
        <w:trPr>
          <w:jc w:val="center"/>
        </w:trPr>
        <w:tc>
          <w:tcPr>
            <w:cnfStyle w:val="001000000000" w:firstRow="0" w:lastRow="0" w:firstColumn="1" w:lastColumn="0" w:oddVBand="0" w:evenVBand="0" w:oddHBand="0" w:evenHBand="0" w:firstRowFirstColumn="0" w:firstRowLastColumn="0" w:lastRowFirstColumn="0" w:lastRowLastColumn="0"/>
            <w:tcW w:w="992" w:type="dxa"/>
          </w:tcPr>
          <w:p w14:paraId="6F81F671"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.29</w:t>
            </w:r>
          </w:p>
        </w:tc>
        <w:tc>
          <w:tcPr>
            <w:tcW w:w="851" w:type="dxa"/>
          </w:tcPr>
          <w:p w14:paraId="67D83918"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14</w:t>
            </w:r>
          </w:p>
        </w:tc>
        <w:tc>
          <w:tcPr>
            <w:tcW w:w="817" w:type="dxa"/>
          </w:tcPr>
          <w:p w14:paraId="6D134B39" w14:textId="77777777" w:rsidR="00176966" w:rsidRPr="005B6240" w:rsidRDefault="00176966" w:rsidP="005B6240">
            <w:pPr>
              <w:bidi w:val="0"/>
              <w:spacing w:after="0" w:line="240" w:lineRule="auto"/>
              <w:ind w:left="84"/>
              <w:contextualSpacing/>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1.09</w:t>
            </w:r>
          </w:p>
        </w:tc>
        <w:tc>
          <w:tcPr>
            <w:tcW w:w="1408" w:type="dxa"/>
          </w:tcPr>
          <w:p w14:paraId="1839AD11"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60.00</w:t>
            </w:r>
          </w:p>
          <w:p w14:paraId="77B11341"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(22.76)</w:t>
            </w:r>
          </w:p>
        </w:tc>
        <w:tc>
          <w:tcPr>
            <w:tcW w:w="1569" w:type="dxa"/>
          </w:tcPr>
          <w:p w14:paraId="5F3C99A6"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51.67</w:t>
            </w:r>
          </w:p>
          <w:p w14:paraId="32DF6B05"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(29.07)</w:t>
            </w:r>
          </w:p>
        </w:tc>
        <w:tc>
          <w:tcPr>
            <w:tcW w:w="1113" w:type="dxa"/>
          </w:tcPr>
          <w:p w14:paraId="40196001"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15</w:t>
            </w:r>
          </w:p>
        </w:tc>
        <w:tc>
          <w:tcPr>
            <w:tcW w:w="1013" w:type="dxa"/>
          </w:tcPr>
          <w:p w14:paraId="2884E141" w14:textId="77777777" w:rsidR="00176966" w:rsidRPr="005B6240" w:rsidRDefault="00176966" w:rsidP="005B6240">
            <w:pPr>
              <w:bidi w:val="0"/>
              <w:spacing w:after="0" w:line="240"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6</w:t>
            </w:r>
          </w:p>
        </w:tc>
      </w:tr>
      <w:tr w:rsidR="00176966" w:rsidRPr="005B6240" w14:paraId="0E19F790" w14:textId="77777777" w:rsidTr="00CA6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14:paraId="1254C42D" w14:textId="77777777" w:rsidR="00176966" w:rsidRPr="005B6240" w:rsidRDefault="00176966" w:rsidP="005B6240">
            <w:pPr>
              <w:bidi w:val="0"/>
              <w:spacing w:after="0" w:line="240" w:lineRule="auto"/>
              <w:ind w:left="84"/>
              <w:contextualSpacing/>
              <w:jc w:val="center"/>
              <w:rPr>
                <w:rFonts w:ascii="Arial" w:hAnsi="Arial"/>
                <w:b w:val="0"/>
                <w:bCs w:val="0"/>
                <w:sz w:val="20"/>
                <w:szCs w:val="20"/>
              </w:rPr>
            </w:pPr>
            <w:r w:rsidRPr="005B6240">
              <w:rPr>
                <w:rFonts w:ascii="Arial" w:hAnsi="Arial"/>
                <w:b w:val="0"/>
                <w:bCs w:val="0"/>
                <w:sz w:val="20"/>
                <w:szCs w:val="20"/>
              </w:rPr>
              <w:t>.00**</w:t>
            </w:r>
          </w:p>
        </w:tc>
        <w:tc>
          <w:tcPr>
            <w:tcW w:w="851" w:type="dxa"/>
          </w:tcPr>
          <w:p w14:paraId="58F69F74"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132</w:t>
            </w:r>
          </w:p>
        </w:tc>
        <w:tc>
          <w:tcPr>
            <w:tcW w:w="817" w:type="dxa"/>
          </w:tcPr>
          <w:p w14:paraId="08500C52" w14:textId="77777777" w:rsidR="00176966" w:rsidRPr="005B6240" w:rsidRDefault="00176966" w:rsidP="005B6240">
            <w:pPr>
              <w:bidi w:val="0"/>
              <w:spacing w:after="0" w:line="240" w:lineRule="auto"/>
              <w:ind w:left="84"/>
              <w:contextualSpacing/>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5.56</w:t>
            </w:r>
          </w:p>
        </w:tc>
        <w:tc>
          <w:tcPr>
            <w:tcW w:w="1408" w:type="dxa"/>
          </w:tcPr>
          <w:p w14:paraId="01F55DD7"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62.78</w:t>
            </w:r>
          </w:p>
          <w:p w14:paraId="3D1DAF7D"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(26.86)</w:t>
            </w:r>
          </w:p>
        </w:tc>
        <w:tc>
          <w:tcPr>
            <w:tcW w:w="1569" w:type="dxa"/>
          </w:tcPr>
          <w:p w14:paraId="36E21299"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51.05</w:t>
            </w:r>
          </w:p>
          <w:p w14:paraId="19F04D4D"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(28.23)</w:t>
            </w:r>
          </w:p>
        </w:tc>
        <w:tc>
          <w:tcPr>
            <w:tcW w:w="1113" w:type="dxa"/>
          </w:tcPr>
          <w:p w14:paraId="32D25505"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133</w:t>
            </w:r>
          </w:p>
        </w:tc>
        <w:tc>
          <w:tcPr>
            <w:tcW w:w="1013" w:type="dxa"/>
          </w:tcPr>
          <w:p w14:paraId="4A1476AF" w14:textId="77777777" w:rsidR="00176966" w:rsidRPr="005B6240" w:rsidRDefault="00176966" w:rsidP="005B6240">
            <w:pPr>
              <w:bidi w:val="0"/>
              <w:spacing w:after="0" w:line="240"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Total</w:t>
            </w:r>
          </w:p>
        </w:tc>
      </w:tr>
    </w:tbl>
    <w:p w14:paraId="4DC37508" w14:textId="77777777" w:rsidR="007C72F0" w:rsidRPr="005B6240" w:rsidRDefault="007C72F0" w:rsidP="009D1289">
      <w:pPr>
        <w:bidi w:val="0"/>
        <w:contextualSpacing/>
        <w:jc w:val="both"/>
        <w:rPr>
          <w:rFonts w:ascii="Arial" w:hAnsi="Arial"/>
          <w:sz w:val="20"/>
          <w:szCs w:val="20"/>
          <w:rtl/>
        </w:rPr>
      </w:pPr>
    </w:p>
    <w:p w14:paraId="2A907952" w14:textId="77777777" w:rsidR="007C72F0" w:rsidRPr="005B6240" w:rsidRDefault="007C72F0">
      <w:pPr>
        <w:bidi w:val="0"/>
        <w:spacing w:after="0" w:line="240" w:lineRule="auto"/>
        <w:rPr>
          <w:rFonts w:ascii="Arial" w:hAnsi="Arial"/>
          <w:sz w:val="28"/>
          <w:szCs w:val="28"/>
          <w:rtl/>
        </w:rPr>
      </w:pPr>
      <w:r w:rsidRPr="005B6240">
        <w:rPr>
          <w:rFonts w:ascii="Arial" w:hAnsi="Arial"/>
          <w:sz w:val="28"/>
          <w:szCs w:val="28"/>
          <w:rtl/>
        </w:rPr>
        <w:br w:type="page"/>
      </w:r>
    </w:p>
    <w:p w14:paraId="74A0CC8A" w14:textId="77777777" w:rsidR="00A0344E" w:rsidRPr="005B6240" w:rsidRDefault="00A0344E" w:rsidP="00331F85">
      <w:pPr>
        <w:bidi w:val="0"/>
        <w:contextualSpacing/>
        <w:rPr>
          <w:rFonts w:ascii="Arial" w:hAnsi="Arial"/>
          <w:sz w:val="20"/>
          <w:szCs w:val="20"/>
        </w:rPr>
      </w:pPr>
    </w:p>
    <w:p w14:paraId="0501FA86" w14:textId="33D552B4" w:rsidR="00176966" w:rsidRPr="005B6240" w:rsidRDefault="00176966" w:rsidP="003D5C66">
      <w:pPr>
        <w:bidi w:val="0"/>
        <w:contextualSpacing/>
        <w:rPr>
          <w:rFonts w:ascii="Arial" w:hAnsi="Arial"/>
          <w:sz w:val="20"/>
          <w:szCs w:val="20"/>
        </w:rPr>
      </w:pPr>
      <w:r w:rsidRPr="005B6240">
        <w:rPr>
          <w:rFonts w:ascii="Arial" w:hAnsi="Arial"/>
          <w:sz w:val="20"/>
          <w:szCs w:val="20"/>
        </w:rPr>
        <w:t xml:space="preserve">Table 3. The students’ </w:t>
      </w:r>
      <w:r w:rsidR="0021031F" w:rsidRPr="005B6240">
        <w:rPr>
          <w:rFonts w:ascii="Arial" w:hAnsi="Arial"/>
          <w:sz w:val="20"/>
          <w:szCs w:val="20"/>
        </w:rPr>
        <w:t>opinions</w:t>
      </w:r>
      <w:r w:rsidR="009E4486" w:rsidRPr="005B6240">
        <w:rPr>
          <w:rFonts w:ascii="Arial" w:hAnsi="Arial"/>
          <w:sz w:val="20"/>
          <w:szCs w:val="20"/>
        </w:rPr>
        <w:t xml:space="preserve"> </w:t>
      </w:r>
      <w:r w:rsidRPr="005B6240">
        <w:rPr>
          <w:rFonts w:ascii="Arial" w:hAnsi="Arial"/>
          <w:sz w:val="20"/>
          <w:szCs w:val="20"/>
        </w:rPr>
        <w:t>on question-generation</w:t>
      </w:r>
      <w:r w:rsidR="00CF5759" w:rsidRPr="005B6240">
        <w:rPr>
          <w:rFonts w:ascii="Arial" w:hAnsi="Arial"/>
          <w:sz w:val="20"/>
          <w:szCs w:val="20"/>
        </w:rPr>
        <w:t xml:space="preserve"> activities</w:t>
      </w:r>
    </w:p>
    <w:p w14:paraId="4E791727" w14:textId="77777777" w:rsidR="000138CA" w:rsidRPr="005B6240" w:rsidRDefault="000138CA" w:rsidP="000138CA">
      <w:pPr>
        <w:bidi w:val="0"/>
        <w:contextualSpacing/>
        <w:jc w:val="both"/>
        <w:rPr>
          <w:rFonts w:ascii="Arial" w:hAnsi="Arial"/>
          <w:sz w:val="20"/>
          <w:szCs w:val="20"/>
          <w:rtl/>
        </w:rPr>
      </w:pPr>
    </w:p>
    <w:tbl>
      <w:tblPr>
        <w:tblStyle w:val="21"/>
        <w:bidiVisual/>
        <w:tblW w:w="8505" w:type="dxa"/>
        <w:jc w:val="center"/>
        <w:tblLayout w:type="fixed"/>
        <w:tblLook w:val="04A0" w:firstRow="1" w:lastRow="0" w:firstColumn="1" w:lastColumn="0" w:noHBand="0" w:noVBand="1"/>
      </w:tblPr>
      <w:tblGrid>
        <w:gridCol w:w="3969"/>
        <w:gridCol w:w="1417"/>
        <w:gridCol w:w="1156"/>
        <w:gridCol w:w="1963"/>
      </w:tblGrid>
      <w:tr w:rsidR="00176966" w:rsidRPr="005B6240" w14:paraId="64F6C19B" w14:textId="77777777" w:rsidTr="00CA60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14:paraId="37F49031" w14:textId="77777777" w:rsidR="00176966" w:rsidRPr="005B6240" w:rsidRDefault="00176966" w:rsidP="005B6240">
            <w:pPr>
              <w:bidi w:val="0"/>
              <w:spacing w:line="240" w:lineRule="auto"/>
              <w:ind w:left="84"/>
              <w:contextualSpacing/>
              <w:rPr>
                <w:rFonts w:ascii="Arial" w:hAnsi="Arial"/>
                <w:b w:val="0"/>
                <w:bCs w:val="0"/>
                <w:sz w:val="20"/>
                <w:szCs w:val="20"/>
              </w:rPr>
            </w:pPr>
            <w:r w:rsidRPr="005B6240">
              <w:rPr>
                <w:rFonts w:ascii="Arial" w:hAnsi="Arial"/>
                <w:b w:val="0"/>
                <w:bCs w:val="0"/>
                <w:sz w:val="20"/>
                <w:szCs w:val="20"/>
              </w:rPr>
              <w:t>Selected student statements</w:t>
            </w:r>
          </w:p>
        </w:tc>
        <w:tc>
          <w:tcPr>
            <w:tcW w:w="1417" w:type="dxa"/>
          </w:tcPr>
          <w:p w14:paraId="3C4C7367" w14:textId="77777777" w:rsidR="00176966" w:rsidRPr="005B6240" w:rsidRDefault="00176966" w:rsidP="005B6240">
            <w:pPr>
              <w:bidi w:val="0"/>
              <w:spacing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Pr>
            </w:pPr>
            <w:r w:rsidRPr="005B6240">
              <w:rPr>
                <w:rFonts w:ascii="Arial" w:hAnsi="Arial"/>
                <w:b w:val="0"/>
                <w:bCs w:val="0"/>
                <w:sz w:val="20"/>
                <w:szCs w:val="20"/>
              </w:rPr>
              <w:t>% of</w:t>
            </w:r>
          </w:p>
          <w:p w14:paraId="5BF41AD2" w14:textId="77777777" w:rsidR="00176966" w:rsidRPr="005B6240" w:rsidRDefault="00176966" w:rsidP="005B6240">
            <w:pPr>
              <w:bidi w:val="0"/>
              <w:spacing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Pr>
            </w:pPr>
            <w:r w:rsidRPr="005B6240">
              <w:rPr>
                <w:rFonts w:ascii="Arial" w:hAnsi="Arial"/>
                <w:b w:val="0"/>
                <w:bCs w:val="0"/>
                <w:sz w:val="20"/>
                <w:szCs w:val="20"/>
              </w:rPr>
              <w:t>Statements  n= 110</w:t>
            </w:r>
          </w:p>
        </w:tc>
        <w:tc>
          <w:tcPr>
            <w:tcW w:w="1156" w:type="dxa"/>
          </w:tcPr>
          <w:p w14:paraId="3EB5D36A" w14:textId="77777777" w:rsidR="00176966" w:rsidRPr="005B6240" w:rsidRDefault="00176966" w:rsidP="005B6240">
            <w:pPr>
              <w:bidi w:val="0"/>
              <w:spacing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Pr>
            </w:pPr>
            <w:r w:rsidRPr="005B6240">
              <w:rPr>
                <w:rFonts w:ascii="Arial" w:hAnsi="Arial"/>
                <w:b w:val="0"/>
                <w:bCs w:val="0"/>
                <w:sz w:val="20"/>
                <w:szCs w:val="20"/>
              </w:rPr>
              <w:t>% of Students n= 57</w:t>
            </w:r>
          </w:p>
          <w:p w14:paraId="607C5D47" w14:textId="77777777" w:rsidR="00176966" w:rsidRPr="005B6240" w:rsidRDefault="00176966" w:rsidP="005B6240">
            <w:pPr>
              <w:bidi w:val="0"/>
              <w:spacing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Pr>
            </w:pPr>
          </w:p>
        </w:tc>
        <w:tc>
          <w:tcPr>
            <w:tcW w:w="1963" w:type="dxa"/>
          </w:tcPr>
          <w:p w14:paraId="1E13497B" w14:textId="77777777" w:rsidR="00176966" w:rsidRPr="005B6240" w:rsidRDefault="00176966" w:rsidP="005B6240">
            <w:pPr>
              <w:bidi w:val="0"/>
              <w:spacing w:line="240" w:lineRule="auto"/>
              <w:ind w:left="84"/>
              <w:contextualSpacing/>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rPr>
            </w:pPr>
            <w:r w:rsidRPr="005B6240">
              <w:rPr>
                <w:rFonts w:ascii="Arial" w:hAnsi="Arial"/>
                <w:b w:val="0"/>
                <w:bCs w:val="0"/>
                <w:sz w:val="20"/>
                <w:szCs w:val="20"/>
              </w:rPr>
              <w:t>Category</w:t>
            </w:r>
          </w:p>
        </w:tc>
      </w:tr>
      <w:tr w:rsidR="00176966" w:rsidRPr="005B6240" w14:paraId="545713EF" w14:textId="77777777" w:rsidTr="00CA6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14:paraId="696E53EA" w14:textId="77777777" w:rsidR="00176966" w:rsidRPr="005B6240" w:rsidRDefault="00176966" w:rsidP="005B6240">
            <w:pPr>
              <w:bidi w:val="0"/>
              <w:spacing w:line="240" w:lineRule="auto"/>
              <w:ind w:left="84"/>
              <w:contextualSpacing/>
              <w:jc w:val="both"/>
              <w:rPr>
                <w:rFonts w:ascii="Arial" w:hAnsi="Arial"/>
                <w:b w:val="0"/>
                <w:bCs w:val="0"/>
                <w:sz w:val="20"/>
                <w:szCs w:val="20"/>
                <w:rtl/>
              </w:rPr>
            </w:pPr>
            <w:r w:rsidRPr="005B6240">
              <w:rPr>
                <w:rFonts w:ascii="Arial" w:hAnsi="Arial"/>
                <w:b w:val="0"/>
                <w:bCs w:val="0"/>
                <w:sz w:val="20"/>
                <w:szCs w:val="20"/>
              </w:rPr>
              <w:t>‘The question bank made it easier for me to prepare for the exam’; ‘I was mostly happy with the question bank because I could review them before the exam’; ‘The question bank was the most beneficial. I wish it was possible to build a bank like this in other courses’</w:t>
            </w:r>
          </w:p>
        </w:tc>
        <w:tc>
          <w:tcPr>
            <w:tcW w:w="1417" w:type="dxa"/>
          </w:tcPr>
          <w:p w14:paraId="48961478" w14:textId="77777777"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38.18</w:t>
            </w:r>
          </w:p>
        </w:tc>
        <w:tc>
          <w:tcPr>
            <w:tcW w:w="1156" w:type="dxa"/>
          </w:tcPr>
          <w:p w14:paraId="409C1EFA" w14:textId="79BF4F0E"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73.</w:t>
            </w:r>
            <w:r w:rsidR="00B42001" w:rsidRPr="005B6240">
              <w:rPr>
                <w:rFonts w:ascii="Arial" w:hAnsi="Arial"/>
                <w:sz w:val="20"/>
                <w:szCs w:val="20"/>
              </w:rPr>
              <w:t>68</w:t>
            </w:r>
          </w:p>
        </w:tc>
        <w:tc>
          <w:tcPr>
            <w:tcW w:w="1963" w:type="dxa"/>
          </w:tcPr>
          <w:p w14:paraId="405D3F6D" w14:textId="77777777"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 xml:space="preserve">Preparing for the exam </w:t>
            </w:r>
            <w:r w:rsidR="00CE3217" w:rsidRPr="005B6240">
              <w:rPr>
                <w:rFonts w:ascii="Arial" w:hAnsi="Arial"/>
                <w:sz w:val="20"/>
                <w:szCs w:val="20"/>
              </w:rPr>
              <w:t>–</w:t>
            </w:r>
            <w:r w:rsidRPr="005B6240">
              <w:rPr>
                <w:rFonts w:ascii="Arial" w:hAnsi="Arial"/>
                <w:sz w:val="20"/>
                <w:szCs w:val="20"/>
              </w:rPr>
              <w:t xml:space="preserve"> question bank</w:t>
            </w:r>
          </w:p>
        </w:tc>
      </w:tr>
      <w:tr w:rsidR="00176966" w:rsidRPr="005B6240" w14:paraId="039F80D3" w14:textId="77777777" w:rsidTr="00CA602E">
        <w:trPr>
          <w:jc w:val="center"/>
        </w:trPr>
        <w:tc>
          <w:tcPr>
            <w:cnfStyle w:val="001000000000" w:firstRow="0" w:lastRow="0" w:firstColumn="1" w:lastColumn="0" w:oddVBand="0" w:evenVBand="0" w:oddHBand="0" w:evenHBand="0" w:firstRowFirstColumn="0" w:firstRowLastColumn="0" w:lastRowFirstColumn="0" w:lastRowLastColumn="0"/>
            <w:tcW w:w="3969" w:type="dxa"/>
          </w:tcPr>
          <w:p w14:paraId="2BA4A1C6" w14:textId="77777777" w:rsidR="00176966" w:rsidRPr="005B6240" w:rsidRDefault="00176966" w:rsidP="005B6240">
            <w:pPr>
              <w:bidi w:val="0"/>
              <w:spacing w:line="240" w:lineRule="auto"/>
              <w:ind w:left="84"/>
              <w:contextualSpacing/>
              <w:jc w:val="both"/>
              <w:rPr>
                <w:rFonts w:ascii="Arial" w:hAnsi="Arial"/>
                <w:b w:val="0"/>
                <w:bCs w:val="0"/>
                <w:sz w:val="20"/>
                <w:szCs w:val="20"/>
                <w:rtl/>
              </w:rPr>
            </w:pPr>
            <w:r w:rsidRPr="005B6240">
              <w:rPr>
                <w:rFonts w:ascii="Arial" w:hAnsi="Arial"/>
                <w:b w:val="0"/>
                <w:bCs w:val="0"/>
                <w:sz w:val="20"/>
                <w:szCs w:val="20"/>
              </w:rPr>
              <w:t xml:space="preserve">‘This experience is really important for me as a future teacher who will be compiling tests. This is the first time I did this’; ‘When we tried to generate higher order thinking questions, it was hard. At first we generated a lot of closed and relatively simple questions... but this is how we acquired tools to generate all sorts of questions’ </w:t>
            </w:r>
          </w:p>
        </w:tc>
        <w:tc>
          <w:tcPr>
            <w:tcW w:w="1417" w:type="dxa"/>
          </w:tcPr>
          <w:p w14:paraId="65DEFC9F" w14:textId="77777777"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13.64</w:t>
            </w:r>
          </w:p>
        </w:tc>
        <w:tc>
          <w:tcPr>
            <w:tcW w:w="1156" w:type="dxa"/>
          </w:tcPr>
          <w:p w14:paraId="368E5BD8" w14:textId="285F7841"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31.58</w:t>
            </w:r>
          </w:p>
        </w:tc>
        <w:tc>
          <w:tcPr>
            <w:tcW w:w="1963" w:type="dxa"/>
          </w:tcPr>
          <w:p w14:paraId="0E663F85" w14:textId="77777777"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Question generating and assessment skills</w:t>
            </w:r>
          </w:p>
        </w:tc>
      </w:tr>
      <w:tr w:rsidR="00176966" w:rsidRPr="005B6240" w14:paraId="2D5D1EE6" w14:textId="77777777" w:rsidTr="00CA6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14:paraId="191DD846" w14:textId="77777777" w:rsidR="00176966" w:rsidRPr="005B6240" w:rsidRDefault="00176966" w:rsidP="005B6240">
            <w:pPr>
              <w:bidi w:val="0"/>
              <w:spacing w:line="240" w:lineRule="auto"/>
              <w:ind w:left="84"/>
              <w:contextualSpacing/>
              <w:jc w:val="both"/>
              <w:rPr>
                <w:rFonts w:ascii="Arial" w:hAnsi="Arial"/>
                <w:b w:val="0"/>
                <w:bCs w:val="0"/>
                <w:sz w:val="20"/>
                <w:szCs w:val="20"/>
                <w:rtl/>
              </w:rPr>
            </w:pPr>
            <w:r w:rsidRPr="005B6240">
              <w:rPr>
                <w:rFonts w:ascii="Arial" w:hAnsi="Arial"/>
                <w:b w:val="0"/>
                <w:bCs w:val="0"/>
                <w:sz w:val="20"/>
                <w:szCs w:val="20"/>
              </w:rPr>
              <w:t xml:space="preserve">‘I hope that writing and solving complex questions will help me cope with these types of questions in the exam’; ‘The exercise helped me better understand open questions’ </w:t>
            </w:r>
          </w:p>
        </w:tc>
        <w:tc>
          <w:tcPr>
            <w:tcW w:w="1417" w:type="dxa"/>
          </w:tcPr>
          <w:p w14:paraId="28FEC30F" w14:textId="77777777"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14.54</w:t>
            </w:r>
          </w:p>
        </w:tc>
        <w:tc>
          <w:tcPr>
            <w:tcW w:w="1156" w:type="dxa"/>
          </w:tcPr>
          <w:p w14:paraId="508DD0D1" w14:textId="15557FAC"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28.0</w:t>
            </w:r>
            <w:r w:rsidR="00B42001" w:rsidRPr="005B6240">
              <w:rPr>
                <w:rFonts w:ascii="Arial" w:hAnsi="Arial"/>
                <w:sz w:val="20"/>
                <w:szCs w:val="20"/>
              </w:rPr>
              <w:t>7</w:t>
            </w:r>
          </w:p>
        </w:tc>
        <w:tc>
          <w:tcPr>
            <w:tcW w:w="1963" w:type="dxa"/>
          </w:tcPr>
          <w:p w14:paraId="6B90CEDF" w14:textId="77777777"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Coping with higher order thinking questions</w:t>
            </w:r>
          </w:p>
        </w:tc>
      </w:tr>
      <w:tr w:rsidR="00176966" w:rsidRPr="005B6240" w14:paraId="22A4DD4B" w14:textId="77777777" w:rsidTr="00CA602E">
        <w:trPr>
          <w:trHeight w:val="598"/>
          <w:jc w:val="center"/>
        </w:trPr>
        <w:tc>
          <w:tcPr>
            <w:cnfStyle w:val="001000000000" w:firstRow="0" w:lastRow="0" w:firstColumn="1" w:lastColumn="0" w:oddVBand="0" w:evenVBand="0" w:oddHBand="0" w:evenHBand="0" w:firstRowFirstColumn="0" w:firstRowLastColumn="0" w:lastRowFirstColumn="0" w:lastRowLastColumn="0"/>
            <w:tcW w:w="3969" w:type="dxa"/>
          </w:tcPr>
          <w:p w14:paraId="687727F5" w14:textId="77777777" w:rsidR="00176966" w:rsidRPr="005B6240" w:rsidRDefault="00176966" w:rsidP="005B6240">
            <w:pPr>
              <w:bidi w:val="0"/>
              <w:spacing w:line="240" w:lineRule="auto"/>
              <w:ind w:left="84"/>
              <w:contextualSpacing/>
              <w:jc w:val="both"/>
              <w:rPr>
                <w:rFonts w:ascii="Arial" w:hAnsi="Arial"/>
                <w:b w:val="0"/>
                <w:bCs w:val="0"/>
                <w:sz w:val="20"/>
                <w:szCs w:val="20"/>
                <w:rtl/>
              </w:rPr>
            </w:pPr>
            <w:r w:rsidRPr="005B6240">
              <w:rPr>
                <w:rFonts w:ascii="Arial" w:hAnsi="Arial"/>
                <w:b w:val="0"/>
                <w:bCs w:val="0"/>
                <w:sz w:val="20"/>
                <w:szCs w:val="20"/>
              </w:rPr>
              <w:t>‘I enjoyed the group work in class, mainly in the last lesson, there was a great atmosphere’; ‘My group was strong and we managed to generate nice questions’</w:t>
            </w:r>
          </w:p>
        </w:tc>
        <w:tc>
          <w:tcPr>
            <w:tcW w:w="1417" w:type="dxa"/>
          </w:tcPr>
          <w:p w14:paraId="3E44CA01" w14:textId="77777777"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15.45</w:t>
            </w:r>
          </w:p>
        </w:tc>
        <w:tc>
          <w:tcPr>
            <w:tcW w:w="1156" w:type="dxa"/>
          </w:tcPr>
          <w:p w14:paraId="700666B2" w14:textId="3AE32BA0"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w:t>
            </w:r>
            <w:r w:rsidR="00B42001" w:rsidRPr="005B6240">
              <w:rPr>
                <w:rFonts w:ascii="Arial" w:hAnsi="Arial"/>
                <w:sz w:val="20"/>
                <w:szCs w:val="20"/>
              </w:rPr>
              <w:t>4</w:t>
            </w:r>
            <w:r w:rsidRPr="005B6240">
              <w:rPr>
                <w:rFonts w:ascii="Arial" w:hAnsi="Arial"/>
                <w:sz w:val="20"/>
                <w:szCs w:val="20"/>
              </w:rPr>
              <w:t>.56</w:t>
            </w:r>
          </w:p>
        </w:tc>
        <w:tc>
          <w:tcPr>
            <w:tcW w:w="1963" w:type="dxa"/>
          </w:tcPr>
          <w:p w14:paraId="409EAECE" w14:textId="77777777"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Cooperative learning</w:t>
            </w:r>
          </w:p>
        </w:tc>
      </w:tr>
      <w:tr w:rsidR="00176966" w:rsidRPr="005B6240" w14:paraId="193D54E0" w14:textId="77777777" w:rsidTr="00CA6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14:paraId="29CA5286" w14:textId="77777777" w:rsidR="00176966" w:rsidRPr="005B6240" w:rsidRDefault="00176966" w:rsidP="005B6240">
            <w:pPr>
              <w:bidi w:val="0"/>
              <w:spacing w:line="240" w:lineRule="auto"/>
              <w:ind w:left="84"/>
              <w:contextualSpacing/>
              <w:jc w:val="both"/>
              <w:rPr>
                <w:rFonts w:ascii="Arial" w:hAnsi="Arial"/>
                <w:b w:val="0"/>
                <w:bCs w:val="0"/>
                <w:sz w:val="20"/>
                <w:szCs w:val="20"/>
                <w:rtl/>
              </w:rPr>
            </w:pPr>
            <w:r w:rsidRPr="005B6240">
              <w:rPr>
                <w:rFonts w:ascii="Arial" w:hAnsi="Arial"/>
                <w:b w:val="0"/>
                <w:bCs w:val="0"/>
                <w:sz w:val="20"/>
                <w:szCs w:val="20"/>
              </w:rPr>
              <w:t xml:space="preserve">‘I hope that I will be less anxious of the 2nd semester exam because of the exercise and the question bank’; ‘The question writing exercise was important for me because I really suffer from test anxiety...’ </w:t>
            </w:r>
          </w:p>
        </w:tc>
        <w:tc>
          <w:tcPr>
            <w:tcW w:w="1417" w:type="dxa"/>
          </w:tcPr>
          <w:p w14:paraId="51CCB512" w14:textId="77777777"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10.90</w:t>
            </w:r>
          </w:p>
        </w:tc>
        <w:tc>
          <w:tcPr>
            <w:tcW w:w="1156" w:type="dxa"/>
          </w:tcPr>
          <w:p w14:paraId="354B5DF0" w14:textId="2A7901D2"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B6240">
              <w:rPr>
                <w:rFonts w:ascii="Arial" w:hAnsi="Arial"/>
                <w:sz w:val="20"/>
                <w:szCs w:val="20"/>
              </w:rPr>
              <w:t>21.0</w:t>
            </w:r>
            <w:r w:rsidR="00B42001" w:rsidRPr="005B6240">
              <w:rPr>
                <w:rFonts w:ascii="Arial" w:hAnsi="Arial"/>
                <w:sz w:val="20"/>
                <w:szCs w:val="20"/>
              </w:rPr>
              <w:t>5</w:t>
            </w:r>
          </w:p>
        </w:tc>
        <w:tc>
          <w:tcPr>
            <w:tcW w:w="1963" w:type="dxa"/>
          </w:tcPr>
          <w:p w14:paraId="275F9755" w14:textId="77777777" w:rsidR="00176966" w:rsidRPr="005B6240" w:rsidRDefault="00176966" w:rsidP="005B6240">
            <w:pPr>
              <w:bidi w:val="0"/>
              <w:spacing w:line="240" w:lineRule="auto"/>
              <w:ind w:left="84"/>
              <w:contextualSpacing/>
              <w:cnfStyle w:val="000000100000" w:firstRow="0" w:lastRow="0" w:firstColumn="0" w:lastColumn="0" w:oddVBand="0" w:evenVBand="0" w:oddHBand="1" w:evenHBand="0" w:firstRowFirstColumn="0" w:firstRowLastColumn="0" w:lastRowFirstColumn="0" w:lastRowLastColumn="0"/>
              <w:rPr>
                <w:rFonts w:ascii="Arial" w:hAnsi="Arial"/>
                <w:sz w:val="20"/>
                <w:szCs w:val="20"/>
                <w:rtl/>
              </w:rPr>
            </w:pPr>
            <w:r w:rsidRPr="005B6240">
              <w:rPr>
                <w:rFonts w:ascii="Arial" w:hAnsi="Arial"/>
                <w:sz w:val="20"/>
                <w:szCs w:val="20"/>
              </w:rPr>
              <w:t>Test anxiety</w:t>
            </w:r>
          </w:p>
        </w:tc>
      </w:tr>
      <w:tr w:rsidR="00176966" w:rsidRPr="005B6240" w14:paraId="7C06BD5E" w14:textId="77777777" w:rsidTr="00CA602E">
        <w:trPr>
          <w:jc w:val="center"/>
        </w:trPr>
        <w:tc>
          <w:tcPr>
            <w:cnfStyle w:val="001000000000" w:firstRow="0" w:lastRow="0" w:firstColumn="1" w:lastColumn="0" w:oddVBand="0" w:evenVBand="0" w:oddHBand="0" w:evenHBand="0" w:firstRowFirstColumn="0" w:firstRowLastColumn="0" w:lastRowFirstColumn="0" w:lastRowLastColumn="0"/>
            <w:tcW w:w="3969" w:type="dxa"/>
          </w:tcPr>
          <w:p w14:paraId="60EDC34E" w14:textId="77777777" w:rsidR="00176966" w:rsidRPr="005B6240" w:rsidRDefault="00176966" w:rsidP="005B6240">
            <w:pPr>
              <w:bidi w:val="0"/>
              <w:spacing w:line="240" w:lineRule="auto"/>
              <w:ind w:left="84"/>
              <w:contextualSpacing/>
              <w:jc w:val="both"/>
              <w:rPr>
                <w:rFonts w:ascii="Arial" w:hAnsi="Arial"/>
                <w:b w:val="0"/>
                <w:bCs w:val="0"/>
                <w:sz w:val="20"/>
                <w:szCs w:val="20"/>
                <w:rtl/>
              </w:rPr>
            </w:pPr>
            <w:r w:rsidRPr="005B6240">
              <w:rPr>
                <w:rFonts w:ascii="Arial" w:hAnsi="Arial"/>
                <w:b w:val="0"/>
                <w:bCs w:val="0"/>
                <w:sz w:val="20"/>
                <w:szCs w:val="20"/>
              </w:rPr>
              <w:t xml:space="preserve">‘I prefer answering questions to generating questions... It’s what I’ve been accustomed to’; ‘Engaging in question writing was good but too brief and I don’t feel that it helped me much’; ‘I had a hard time generating higher order thinking questions. Even generating closed questions was complex...’ </w:t>
            </w:r>
          </w:p>
        </w:tc>
        <w:tc>
          <w:tcPr>
            <w:tcW w:w="1417" w:type="dxa"/>
          </w:tcPr>
          <w:p w14:paraId="1C6A6E71" w14:textId="63FB5556" w:rsidR="00176966" w:rsidRPr="005B6240" w:rsidRDefault="006F3BAB"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2.8</w:t>
            </w:r>
            <w:r w:rsidR="003B70F5" w:rsidRPr="005B6240">
              <w:rPr>
                <w:rFonts w:ascii="Arial" w:hAnsi="Arial"/>
                <w:sz w:val="20"/>
                <w:szCs w:val="20"/>
              </w:rPr>
              <w:t>0</w:t>
            </w:r>
          </w:p>
        </w:tc>
        <w:tc>
          <w:tcPr>
            <w:tcW w:w="1156" w:type="dxa"/>
          </w:tcPr>
          <w:p w14:paraId="3A1B9621" w14:textId="7F4799D8"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5B6240">
              <w:rPr>
                <w:rFonts w:ascii="Arial" w:hAnsi="Arial"/>
                <w:sz w:val="20"/>
                <w:szCs w:val="20"/>
              </w:rPr>
              <w:t>15.</w:t>
            </w:r>
            <w:r w:rsidR="00B42001" w:rsidRPr="005B6240">
              <w:rPr>
                <w:rFonts w:ascii="Arial" w:hAnsi="Arial"/>
                <w:sz w:val="20"/>
                <w:szCs w:val="20"/>
              </w:rPr>
              <w:t>78</w:t>
            </w:r>
          </w:p>
        </w:tc>
        <w:tc>
          <w:tcPr>
            <w:tcW w:w="1963" w:type="dxa"/>
          </w:tcPr>
          <w:p w14:paraId="4F5B48DA" w14:textId="77777777" w:rsidR="00176966" w:rsidRPr="005B6240" w:rsidRDefault="00176966" w:rsidP="005B6240">
            <w:pPr>
              <w:bidi w:val="0"/>
              <w:spacing w:line="240" w:lineRule="auto"/>
              <w:ind w:left="84"/>
              <w:contextualSpacing/>
              <w:cnfStyle w:val="000000000000" w:firstRow="0" w:lastRow="0" w:firstColumn="0" w:lastColumn="0" w:oddVBand="0" w:evenVBand="0" w:oddHBand="0" w:evenHBand="0" w:firstRowFirstColumn="0" w:firstRowLastColumn="0" w:lastRowFirstColumn="0" w:lastRowLastColumn="0"/>
              <w:rPr>
                <w:rFonts w:ascii="Arial" w:hAnsi="Arial"/>
                <w:sz w:val="20"/>
                <w:szCs w:val="20"/>
                <w:rtl/>
              </w:rPr>
            </w:pPr>
            <w:r w:rsidRPr="005B6240">
              <w:rPr>
                <w:rFonts w:ascii="Arial" w:hAnsi="Arial"/>
                <w:sz w:val="20"/>
                <w:szCs w:val="20"/>
              </w:rPr>
              <w:t>Did not contribute much</w:t>
            </w:r>
          </w:p>
        </w:tc>
      </w:tr>
    </w:tbl>
    <w:p w14:paraId="33FD987D" w14:textId="77777777" w:rsidR="00715135" w:rsidRPr="005B6240" w:rsidRDefault="00715135" w:rsidP="009D1289">
      <w:pPr>
        <w:autoSpaceDE w:val="0"/>
        <w:autoSpaceDN w:val="0"/>
        <w:bidi w:val="0"/>
        <w:adjustRightInd w:val="0"/>
        <w:spacing w:after="0" w:line="240" w:lineRule="auto"/>
        <w:ind w:left="84"/>
        <w:contextualSpacing/>
        <w:jc w:val="both"/>
        <w:rPr>
          <w:rFonts w:ascii="Arial" w:hAnsi="Arial"/>
          <w:sz w:val="20"/>
          <w:szCs w:val="20"/>
        </w:rPr>
      </w:pPr>
    </w:p>
    <w:sectPr w:rsidR="00715135" w:rsidRPr="005B6240" w:rsidSect="007C72F0">
      <w:footerReference w:type="default" r:id="rId9"/>
      <w:pgSz w:w="11906" w:h="16838"/>
      <w:pgMar w:top="1440" w:right="1440" w:bottom="1440" w:left="1440" w:header="706" w:footer="706"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B9B23E" w16cid:durableId="1DDBCAC7"/>
  <w16cid:commentId w16cid:paraId="58BF4C87" w16cid:durableId="1DDB9145"/>
  <w16cid:commentId w16cid:paraId="13B4BE94" w16cid:durableId="1DDBA39B"/>
  <w16cid:commentId w16cid:paraId="65CEE5F4" w16cid:durableId="1DDBCB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4C367" w14:textId="77777777" w:rsidR="00F90EED" w:rsidRDefault="00F90EED" w:rsidP="001D26CC">
      <w:pPr>
        <w:spacing w:after="0" w:line="240" w:lineRule="auto"/>
      </w:pPr>
      <w:r>
        <w:separator/>
      </w:r>
    </w:p>
  </w:endnote>
  <w:endnote w:type="continuationSeparator" w:id="0">
    <w:p w14:paraId="278A98D8" w14:textId="77777777" w:rsidR="00F90EED" w:rsidRDefault="00F90EED" w:rsidP="001D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sz w:val="20"/>
        <w:szCs w:val="20"/>
      </w:rPr>
      <w:id w:val="261114343"/>
      <w:docPartObj>
        <w:docPartGallery w:val="Page Numbers (Bottom of Page)"/>
        <w:docPartUnique/>
      </w:docPartObj>
    </w:sdtPr>
    <w:sdtContent>
      <w:sdt>
        <w:sdtPr>
          <w:rPr>
            <w:rFonts w:ascii="Arial" w:hAnsi="Arial"/>
            <w:sz w:val="20"/>
            <w:szCs w:val="20"/>
          </w:rPr>
          <w:id w:val="-1669238322"/>
          <w:docPartObj>
            <w:docPartGallery w:val="Page Numbers (Top of Page)"/>
            <w:docPartUnique/>
          </w:docPartObj>
        </w:sdtPr>
        <w:sdtContent>
          <w:p w14:paraId="4BC76C72" w14:textId="34B1CEEF" w:rsidR="00D52D51" w:rsidRPr="00551E0F" w:rsidRDefault="00D52D51" w:rsidP="00091CFC">
            <w:pPr>
              <w:pStyle w:val="af1"/>
              <w:bidi w:val="0"/>
              <w:jc w:val="center"/>
              <w:rPr>
                <w:rFonts w:ascii="Arial" w:hAnsi="Arial"/>
                <w:sz w:val="20"/>
                <w:szCs w:val="20"/>
              </w:rPr>
            </w:pPr>
            <w:r w:rsidRPr="00551E0F">
              <w:rPr>
                <w:rFonts w:ascii="Arial" w:hAnsi="Arial"/>
                <w:sz w:val="20"/>
                <w:szCs w:val="20"/>
              </w:rPr>
              <w:t xml:space="preserve">Page </w:t>
            </w:r>
            <w:r w:rsidRPr="00551E0F">
              <w:rPr>
                <w:rFonts w:ascii="Arial" w:hAnsi="Arial"/>
                <w:b/>
                <w:bCs/>
                <w:sz w:val="20"/>
                <w:szCs w:val="20"/>
              </w:rPr>
              <w:fldChar w:fldCharType="begin"/>
            </w:r>
            <w:r w:rsidRPr="00551E0F">
              <w:rPr>
                <w:rFonts w:ascii="Arial" w:hAnsi="Arial"/>
                <w:b/>
                <w:bCs/>
                <w:sz w:val="20"/>
                <w:szCs w:val="20"/>
              </w:rPr>
              <w:instrText xml:space="preserve"> PAGE </w:instrText>
            </w:r>
            <w:r w:rsidRPr="00551E0F">
              <w:rPr>
                <w:rFonts w:ascii="Arial" w:hAnsi="Arial"/>
                <w:b/>
                <w:bCs/>
                <w:sz w:val="20"/>
                <w:szCs w:val="20"/>
              </w:rPr>
              <w:fldChar w:fldCharType="separate"/>
            </w:r>
            <w:r w:rsidR="003E6AA0">
              <w:rPr>
                <w:rFonts w:ascii="Arial" w:hAnsi="Arial"/>
                <w:b/>
                <w:bCs/>
                <w:noProof/>
                <w:sz w:val="20"/>
                <w:szCs w:val="20"/>
              </w:rPr>
              <w:t>13</w:t>
            </w:r>
            <w:r w:rsidRPr="00551E0F">
              <w:rPr>
                <w:rFonts w:ascii="Arial" w:hAnsi="Arial"/>
                <w:b/>
                <w:bCs/>
                <w:sz w:val="20"/>
                <w:szCs w:val="20"/>
              </w:rPr>
              <w:fldChar w:fldCharType="end"/>
            </w:r>
            <w:r w:rsidRPr="00551E0F">
              <w:rPr>
                <w:rFonts w:ascii="Arial" w:hAnsi="Arial"/>
                <w:sz w:val="20"/>
                <w:szCs w:val="20"/>
              </w:rPr>
              <w:t xml:space="preserve"> of </w:t>
            </w:r>
            <w:r w:rsidRPr="00551E0F">
              <w:rPr>
                <w:rFonts w:ascii="Arial" w:hAnsi="Arial"/>
                <w:b/>
                <w:bCs/>
                <w:sz w:val="20"/>
                <w:szCs w:val="20"/>
              </w:rPr>
              <w:fldChar w:fldCharType="begin"/>
            </w:r>
            <w:r w:rsidRPr="00551E0F">
              <w:rPr>
                <w:rFonts w:ascii="Arial" w:hAnsi="Arial"/>
                <w:b/>
                <w:bCs/>
                <w:sz w:val="20"/>
                <w:szCs w:val="20"/>
              </w:rPr>
              <w:instrText xml:space="preserve"> NUMPAGES  </w:instrText>
            </w:r>
            <w:r w:rsidRPr="00551E0F">
              <w:rPr>
                <w:rFonts w:ascii="Arial" w:hAnsi="Arial"/>
                <w:b/>
                <w:bCs/>
                <w:sz w:val="20"/>
                <w:szCs w:val="20"/>
              </w:rPr>
              <w:fldChar w:fldCharType="separate"/>
            </w:r>
            <w:r w:rsidR="003E6AA0">
              <w:rPr>
                <w:rFonts w:ascii="Arial" w:hAnsi="Arial"/>
                <w:b/>
                <w:bCs/>
                <w:noProof/>
                <w:sz w:val="20"/>
                <w:szCs w:val="20"/>
              </w:rPr>
              <w:t>13</w:t>
            </w:r>
            <w:r w:rsidRPr="00551E0F">
              <w:rPr>
                <w:rFonts w:ascii="Arial" w:hAnsi="Arial"/>
                <w:b/>
                <w:bCs/>
                <w:sz w:val="20"/>
                <w:szCs w:val="20"/>
              </w:rPr>
              <w:fldChar w:fldCharType="end"/>
            </w:r>
          </w:p>
        </w:sdtContent>
      </w:sdt>
    </w:sdtContent>
  </w:sdt>
  <w:p w14:paraId="45386869" w14:textId="77777777" w:rsidR="00D52D51" w:rsidRDefault="00D52D51" w:rsidP="00091CFC">
    <w:pPr>
      <w:pStyle w:val="af1"/>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A6447" w14:textId="77777777" w:rsidR="00F90EED" w:rsidRDefault="00F90EED" w:rsidP="001D26CC">
      <w:pPr>
        <w:spacing w:after="0" w:line="240" w:lineRule="auto"/>
      </w:pPr>
      <w:r>
        <w:separator/>
      </w:r>
    </w:p>
  </w:footnote>
  <w:footnote w:type="continuationSeparator" w:id="0">
    <w:p w14:paraId="7CDC1A36" w14:textId="77777777" w:rsidR="00F90EED" w:rsidRDefault="00F90EED" w:rsidP="001D2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C28"/>
    <w:multiLevelType w:val="hybridMultilevel"/>
    <w:tmpl w:val="32764A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7089"/>
    <w:multiLevelType w:val="hybridMultilevel"/>
    <w:tmpl w:val="18ACF6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75FF"/>
    <w:multiLevelType w:val="hybridMultilevel"/>
    <w:tmpl w:val="7EF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6AC6"/>
    <w:multiLevelType w:val="hybridMultilevel"/>
    <w:tmpl w:val="C88660F0"/>
    <w:lvl w:ilvl="0" w:tplc="04090015">
      <w:start w:val="1"/>
      <w:numFmt w:val="upp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37F7AAC"/>
    <w:multiLevelType w:val="hybridMultilevel"/>
    <w:tmpl w:val="1C1CDEAA"/>
    <w:lvl w:ilvl="0" w:tplc="B73C0AA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15:restartNumberingAfterBreak="0">
    <w:nsid w:val="267A4A39"/>
    <w:multiLevelType w:val="hybridMultilevel"/>
    <w:tmpl w:val="5FDE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945F4"/>
    <w:multiLevelType w:val="hybridMultilevel"/>
    <w:tmpl w:val="10FCD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5145E"/>
    <w:multiLevelType w:val="hybridMultilevel"/>
    <w:tmpl w:val="0922D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33130"/>
    <w:multiLevelType w:val="hybridMultilevel"/>
    <w:tmpl w:val="9DA6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34C7B"/>
    <w:multiLevelType w:val="hybridMultilevel"/>
    <w:tmpl w:val="EFC63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1A0D37"/>
    <w:multiLevelType w:val="hybridMultilevel"/>
    <w:tmpl w:val="CDA27B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B1562"/>
    <w:multiLevelType w:val="hybridMultilevel"/>
    <w:tmpl w:val="DB84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3058E"/>
    <w:multiLevelType w:val="hybridMultilevel"/>
    <w:tmpl w:val="AE50C3F8"/>
    <w:lvl w:ilvl="0" w:tplc="9AEE43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41A93"/>
    <w:multiLevelType w:val="hybridMultilevel"/>
    <w:tmpl w:val="28E403A0"/>
    <w:lvl w:ilvl="0" w:tplc="0B8E8A4C">
      <w:start w:val="1"/>
      <w:numFmt w:val="decimal"/>
      <w:lvlText w:val="%1."/>
      <w:lvlJc w:val="left"/>
      <w:pPr>
        <w:ind w:left="444" w:hanging="360"/>
      </w:pPr>
      <w:rPr>
        <w:rFonts w:hint="default"/>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14" w15:restartNumberingAfterBreak="0">
    <w:nsid w:val="75687579"/>
    <w:multiLevelType w:val="hybridMultilevel"/>
    <w:tmpl w:val="0254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7"/>
  </w:num>
  <w:num w:numId="5">
    <w:abstractNumId w:val="0"/>
  </w:num>
  <w:num w:numId="6">
    <w:abstractNumId w:val="2"/>
  </w:num>
  <w:num w:numId="7">
    <w:abstractNumId w:val="3"/>
  </w:num>
  <w:num w:numId="8">
    <w:abstractNumId w:val="12"/>
  </w:num>
  <w:num w:numId="9">
    <w:abstractNumId w:val="8"/>
  </w:num>
  <w:num w:numId="10">
    <w:abstractNumId w:val="9"/>
  </w:num>
  <w:num w:numId="11">
    <w:abstractNumId w:val="6"/>
  </w:num>
  <w:num w:numId="12">
    <w:abstractNumId w:val="1"/>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67"/>
    <w:rsid w:val="00010C60"/>
    <w:rsid w:val="00013730"/>
    <w:rsid w:val="000138CA"/>
    <w:rsid w:val="000145C9"/>
    <w:rsid w:val="00015856"/>
    <w:rsid w:val="00020795"/>
    <w:rsid w:val="00022EF3"/>
    <w:rsid w:val="0002743F"/>
    <w:rsid w:val="00027B7C"/>
    <w:rsid w:val="00030BCD"/>
    <w:rsid w:val="0003176B"/>
    <w:rsid w:val="00031E8C"/>
    <w:rsid w:val="0003291C"/>
    <w:rsid w:val="00033C81"/>
    <w:rsid w:val="00034A3F"/>
    <w:rsid w:val="00034EEA"/>
    <w:rsid w:val="00034EF2"/>
    <w:rsid w:val="00036F03"/>
    <w:rsid w:val="00040465"/>
    <w:rsid w:val="0004315B"/>
    <w:rsid w:val="00046DB2"/>
    <w:rsid w:val="000474F7"/>
    <w:rsid w:val="00047C20"/>
    <w:rsid w:val="0005009F"/>
    <w:rsid w:val="00050270"/>
    <w:rsid w:val="000539C8"/>
    <w:rsid w:val="00057505"/>
    <w:rsid w:val="00057D12"/>
    <w:rsid w:val="00061F17"/>
    <w:rsid w:val="00075706"/>
    <w:rsid w:val="000778DE"/>
    <w:rsid w:val="000814AC"/>
    <w:rsid w:val="00082A25"/>
    <w:rsid w:val="00082CE4"/>
    <w:rsid w:val="00087B0B"/>
    <w:rsid w:val="00090EA7"/>
    <w:rsid w:val="00091B7E"/>
    <w:rsid w:val="00091CFC"/>
    <w:rsid w:val="00091EEC"/>
    <w:rsid w:val="00094122"/>
    <w:rsid w:val="00094895"/>
    <w:rsid w:val="0009570D"/>
    <w:rsid w:val="000A022F"/>
    <w:rsid w:val="000A0861"/>
    <w:rsid w:val="000A08F1"/>
    <w:rsid w:val="000A57AB"/>
    <w:rsid w:val="000A764B"/>
    <w:rsid w:val="000B0E2C"/>
    <w:rsid w:val="000C301C"/>
    <w:rsid w:val="000D029B"/>
    <w:rsid w:val="000D0B7E"/>
    <w:rsid w:val="000D0D50"/>
    <w:rsid w:val="000D0FEE"/>
    <w:rsid w:val="000D15EB"/>
    <w:rsid w:val="000D1FC2"/>
    <w:rsid w:val="000D36AF"/>
    <w:rsid w:val="000D484C"/>
    <w:rsid w:val="000D748F"/>
    <w:rsid w:val="000D7CFA"/>
    <w:rsid w:val="000E0EAF"/>
    <w:rsid w:val="000E17AA"/>
    <w:rsid w:val="000E5DD5"/>
    <w:rsid w:val="000F3298"/>
    <w:rsid w:val="00104346"/>
    <w:rsid w:val="00110C2D"/>
    <w:rsid w:val="00111F9B"/>
    <w:rsid w:val="00112362"/>
    <w:rsid w:val="00112B95"/>
    <w:rsid w:val="0011395A"/>
    <w:rsid w:val="00113D3E"/>
    <w:rsid w:val="00116593"/>
    <w:rsid w:val="00116827"/>
    <w:rsid w:val="00124D43"/>
    <w:rsid w:val="001259CC"/>
    <w:rsid w:val="00126DB3"/>
    <w:rsid w:val="00126E3D"/>
    <w:rsid w:val="001317CA"/>
    <w:rsid w:val="00131820"/>
    <w:rsid w:val="00132A1A"/>
    <w:rsid w:val="00142410"/>
    <w:rsid w:val="001425A0"/>
    <w:rsid w:val="001437B3"/>
    <w:rsid w:val="001462EA"/>
    <w:rsid w:val="001470AF"/>
    <w:rsid w:val="001503A9"/>
    <w:rsid w:val="00151047"/>
    <w:rsid w:val="00151A37"/>
    <w:rsid w:val="00153245"/>
    <w:rsid w:val="00153576"/>
    <w:rsid w:val="00153A00"/>
    <w:rsid w:val="00155252"/>
    <w:rsid w:val="0015734A"/>
    <w:rsid w:val="0016264A"/>
    <w:rsid w:val="001634F4"/>
    <w:rsid w:val="00165D97"/>
    <w:rsid w:val="001674C4"/>
    <w:rsid w:val="00170A33"/>
    <w:rsid w:val="001721F1"/>
    <w:rsid w:val="00176966"/>
    <w:rsid w:val="00181233"/>
    <w:rsid w:val="00182866"/>
    <w:rsid w:val="00185FEE"/>
    <w:rsid w:val="0018601F"/>
    <w:rsid w:val="00186599"/>
    <w:rsid w:val="00186809"/>
    <w:rsid w:val="0019061A"/>
    <w:rsid w:val="00191848"/>
    <w:rsid w:val="00192CD8"/>
    <w:rsid w:val="00196878"/>
    <w:rsid w:val="001A045D"/>
    <w:rsid w:val="001A1DB4"/>
    <w:rsid w:val="001A3A04"/>
    <w:rsid w:val="001A5622"/>
    <w:rsid w:val="001A5C0A"/>
    <w:rsid w:val="001B1EFA"/>
    <w:rsid w:val="001B3A0F"/>
    <w:rsid w:val="001B473A"/>
    <w:rsid w:val="001C011F"/>
    <w:rsid w:val="001C7C37"/>
    <w:rsid w:val="001D1342"/>
    <w:rsid w:val="001D26CC"/>
    <w:rsid w:val="001D35EA"/>
    <w:rsid w:val="001E5905"/>
    <w:rsid w:val="001E6879"/>
    <w:rsid w:val="001E7EFE"/>
    <w:rsid w:val="001F436A"/>
    <w:rsid w:val="001F6557"/>
    <w:rsid w:val="002002FE"/>
    <w:rsid w:val="00202F77"/>
    <w:rsid w:val="0020552C"/>
    <w:rsid w:val="0021031F"/>
    <w:rsid w:val="0021192C"/>
    <w:rsid w:val="00216EC0"/>
    <w:rsid w:val="002278BD"/>
    <w:rsid w:val="002328FE"/>
    <w:rsid w:val="00232904"/>
    <w:rsid w:val="00236A66"/>
    <w:rsid w:val="002375BD"/>
    <w:rsid w:val="00240AC5"/>
    <w:rsid w:val="00241305"/>
    <w:rsid w:val="00243219"/>
    <w:rsid w:val="0024339B"/>
    <w:rsid w:val="002435E6"/>
    <w:rsid w:val="0024457B"/>
    <w:rsid w:val="0025047F"/>
    <w:rsid w:val="00250C08"/>
    <w:rsid w:val="00252351"/>
    <w:rsid w:val="00254B09"/>
    <w:rsid w:val="0025549B"/>
    <w:rsid w:val="00257627"/>
    <w:rsid w:val="0026238B"/>
    <w:rsid w:val="0026294A"/>
    <w:rsid w:val="00271DEE"/>
    <w:rsid w:val="00271E97"/>
    <w:rsid w:val="00275698"/>
    <w:rsid w:val="00280C07"/>
    <w:rsid w:val="002818CD"/>
    <w:rsid w:val="00284212"/>
    <w:rsid w:val="002844E7"/>
    <w:rsid w:val="00285702"/>
    <w:rsid w:val="00291591"/>
    <w:rsid w:val="0029327E"/>
    <w:rsid w:val="00293DA0"/>
    <w:rsid w:val="002941E4"/>
    <w:rsid w:val="00294261"/>
    <w:rsid w:val="0029643C"/>
    <w:rsid w:val="00296B8E"/>
    <w:rsid w:val="0029790C"/>
    <w:rsid w:val="00297EA8"/>
    <w:rsid w:val="002A0E7C"/>
    <w:rsid w:val="002A1BD1"/>
    <w:rsid w:val="002A4B58"/>
    <w:rsid w:val="002A600D"/>
    <w:rsid w:val="002B6037"/>
    <w:rsid w:val="002C14CD"/>
    <w:rsid w:val="002C1EE6"/>
    <w:rsid w:val="002C754D"/>
    <w:rsid w:val="002D0F2C"/>
    <w:rsid w:val="002D3B8D"/>
    <w:rsid w:val="002E04BF"/>
    <w:rsid w:val="002E0CDD"/>
    <w:rsid w:val="002E23EA"/>
    <w:rsid w:val="002E32CE"/>
    <w:rsid w:val="002E438B"/>
    <w:rsid w:val="002E7C50"/>
    <w:rsid w:val="002F230E"/>
    <w:rsid w:val="002F2459"/>
    <w:rsid w:val="002F7C73"/>
    <w:rsid w:val="00303450"/>
    <w:rsid w:val="003110DC"/>
    <w:rsid w:val="003119D8"/>
    <w:rsid w:val="00311F75"/>
    <w:rsid w:val="003122AE"/>
    <w:rsid w:val="00312754"/>
    <w:rsid w:val="00312D32"/>
    <w:rsid w:val="0031381C"/>
    <w:rsid w:val="00314017"/>
    <w:rsid w:val="00320146"/>
    <w:rsid w:val="00320C26"/>
    <w:rsid w:val="0032107D"/>
    <w:rsid w:val="003215F2"/>
    <w:rsid w:val="00322801"/>
    <w:rsid w:val="00323925"/>
    <w:rsid w:val="003252B8"/>
    <w:rsid w:val="0032688C"/>
    <w:rsid w:val="00326914"/>
    <w:rsid w:val="00326EE1"/>
    <w:rsid w:val="00330C77"/>
    <w:rsid w:val="00331F85"/>
    <w:rsid w:val="003330EE"/>
    <w:rsid w:val="00334434"/>
    <w:rsid w:val="00334D4F"/>
    <w:rsid w:val="00335380"/>
    <w:rsid w:val="00335390"/>
    <w:rsid w:val="00342CD4"/>
    <w:rsid w:val="00343915"/>
    <w:rsid w:val="00350C9B"/>
    <w:rsid w:val="00351D70"/>
    <w:rsid w:val="00353590"/>
    <w:rsid w:val="003555AC"/>
    <w:rsid w:val="003604F7"/>
    <w:rsid w:val="0036301A"/>
    <w:rsid w:val="00363FF9"/>
    <w:rsid w:val="00364A8B"/>
    <w:rsid w:val="003727DF"/>
    <w:rsid w:val="00372925"/>
    <w:rsid w:val="0037292D"/>
    <w:rsid w:val="0037364F"/>
    <w:rsid w:val="003826BB"/>
    <w:rsid w:val="00383076"/>
    <w:rsid w:val="00383380"/>
    <w:rsid w:val="003845DD"/>
    <w:rsid w:val="00384973"/>
    <w:rsid w:val="003860BD"/>
    <w:rsid w:val="00386683"/>
    <w:rsid w:val="003867F5"/>
    <w:rsid w:val="00386AD3"/>
    <w:rsid w:val="00387A91"/>
    <w:rsid w:val="0039244B"/>
    <w:rsid w:val="00393FA6"/>
    <w:rsid w:val="00395E0B"/>
    <w:rsid w:val="00395EC1"/>
    <w:rsid w:val="003A2D15"/>
    <w:rsid w:val="003A73DA"/>
    <w:rsid w:val="003B6700"/>
    <w:rsid w:val="003B70F5"/>
    <w:rsid w:val="003C0986"/>
    <w:rsid w:val="003C2318"/>
    <w:rsid w:val="003C7D21"/>
    <w:rsid w:val="003D0992"/>
    <w:rsid w:val="003D0D4C"/>
    <w:rsid w:val="003D40B6"/>
    <w:rsid w:val="003D4617"/>
    <w:rsid w:val="003D5C66"/>
    <w:rsid w:val="003D7440"/>
    <w:rsid w:val="003E044B"/>
    <w:rsid w:val="003E11BB"/>
    <w:rsid w:val="003E2899"/>
    <w:rsid w:val="003E4576"/>
    <w:rsid w:val="003E6AA0"/>
    <w:rsid w:val="003E7050"/>
    <w:rsid w:val="003F254E"/>
    <w:rsid w:val="00400AFF"/>
    <w:rsid w:val="00402138"/>
    <w:rsid w:val="00402EDC"/>
    <w:rsid w:val="00403783"/>
    <w:rsid w:val="0040392D"/>
    <w:rsid w:val="00404BC2"/>
    <w:rsid w:val="00405D4B"/>
    <w:rsid w:val="00406243"/>
    <w:rsid w:val="00410904"/>
    <w:rsid w:val="004113ED"/>
    <w:rsid w:val="0041396A"/>
    <w:rsid w:val="00417CE6"/>
    <w:rsid w:val="00426143"/>
    <w:rsid w:val="00432B4C"/>
    <w:rsid w:val="00437970"/>
    <w:rsid w:val="0044091E"/>
    <w:rsid w:val="00447259"/>
    <w:rsid w:val="00450361"/>
    <w:rsid w:val="00450484"/>
    <w:rsid w:val="00453460"/>
    <w:rsid w:val="00460E91"/>
    <w:rsid w:val="00464247"/>
    <w:rsid w:val="00465A37"/>
    <w:rsid w:val="004719E6"/>
    <w:rsid w:val="00484577"/>
    <w:rsid w:val="0048486F"/>
    <w:rsid w:val="00484C06"/>
    <w:rsid w:val="004864AB"/>
    <w:rsid w:val="00486EDB"/>
    <w:rsid w:val="004903CB"/>
    <w:rsid w:val="00493CAE"/>
    <w:rsid w:val="00494075"/>
    <w:rsid w:val="00495909"/>
    <w:rsid w:val="0049682F"/>
    <w:rsid w:val="00496B1E"/>
    <w:rsid w:val="004A0B7A"/>
    <w:rsid w:val="004A0D6B"/>
    <w:rsid w:val="004A0E6D"/>
    <w:rsid w:val="004A590A"/>
    <w:rsid w:val="004A645D"/>
    <w:rsid w:val="004A6DC7"/>
    <w:rsid w:val="004B01D7"/>
    <w:rsid w:val="004B1454"/>
    <w:rsid w:val="004B5032"/>
    <w:rsid w:val="004B5981"/>
    <w:rsid w:val="004B623E"/>
    <w:rsid w:val="004C0526"/>
    <w:rsid w:val="004C1547"/>
    <w:rsid w:val="004C1564"/>
    <w:rsid w:val="004C1CD2"/>
    <w:rsid w:val="004C2FB3"/>
    <w:rsid w:val="004D1FE6"/>
    <w:rsid w:val="004D2D7C"/>
    <w:rsid w:val="004D3E1E"/>
    <w:rsid w:val="004D7D85"/>
    <w:rsid w:val="004E09DE"/>
    <w:rsid w:val="004E33A3"/>
    <w:rsid w:val="004E602A"/>
    <w:rsid w:val="004E6DD9"/>
    <w:rsid w:val="004F2BC6"/>
    <w:rsid w:val="004F4098"/>
    <w:rsid w:val="004F6514"/>
    <w:rsid w:val="004F6C64"/>
    <w:rsid w:val="004F76F3"/>
    <w:rsid w:val="00501A45"/>
    <w:rsid w:val="00501AA6"/>
    <w:rsid w:val="005037CD"/>
    <w:rsid w:val="00505C82"/>
    <w:rsid w:val="005108A8"/>
    <w:rsid w:val="005109EA"/>
    <w:rsid w:val="00510B3A"/>
    <w:rsid w:val="00511B74"/>
    <w:rsid w:val="00513D40"/>
    <w:rsid w:val="00521451"/>
    <w:rsid w:val="00525645"/>
    <w:rsid w:val="0053072D"/>
    <w:rsid w:val="00531844"/>
    <w:rsid w:val="00534E2C"/>
    <w:rsid w:val="0053654C"/>
    <w:rsid w:val="00537EE4"/>
    <w:rsid w:val="00544F1A"/>
    <w:rsid w:val="00547440"/>
    <w:rsid w:val="0054762B"/>
    <w:rsid w:val="00551E0F"/>
    <w:rsid w:val="005547DB"/>
    <w:rsid w:val="00560B36"/>
    <w:rsid w:val="00567C2F"/>
    <w:rsid w:val="00570ED6"/>
    <w:rsid w:val="005711CC"/>
    <w:rsid w:val="0057169C"/>
    <w:rsid w:val="005726E3"/>
    <w:rsid w:val="00572E67"/>
    <w:rsid w:val="00574DB9"/>
    <w:rsid w:val="005807D1"/>
    <w:rsid w:val="0058222E"/>
    <w:rsid w:val="005825A5"/>
    <w:rsid w:val="00582A1E"/>
    <w:rsid w:val="00582E64"/>
    <w:rsid w:val="005839D8"/>
    <w:rsid w:val="00590E26"/>
    <w:rsid w:val="00593510"/>
    <w:rsid w:val="005961EB"/>
    <w:rsid w:val="00596C2E"/>
    <w:rsid w:val="00597649"/>
    <w:rsid w:val="005A16E6"/>
    <w:rsid w:val="005A5A70"/>
    <w:rsid w:val="005A5FFC"/>
    <w:rsid w:val="005B0FA4"/>
    <w:rsid w:val="005B44A9"/>
    <w:rsid w:val="005B6240"/>
    <w:rsid w:val="005C0848"/>
    <w:rsid w:val="005C5906"/>
    <w:rsid w:val="005D03FF"/>
    <w:rsid w:val="005D681A"/>
    <w:rsid w:val="005E0A43"/>
    <w:rsid w:val="005E1632"/>
    <w:rsid w:val="005E5816"/>
    <w:rsid w:val="005E7D6B"/>
    <w:rsid w:val="005F368B"/>
    <w:rsid w:val="005F46CC"/>
    <w:rsid w:val="00601A1D"/>
    <w:rsid w:val="0060723A"/>
    <w:rsid w:val="00611998"/>
    <w:rsid w:val="00613D24"/>
    <w:rsid w:val="00614DF2"/>
    <w:rsid w:val="00617FA0"/>
    <w:rsid w:val="006209E6"/>
    <w:rsid w:val="006268F6"/>
    <w:rsid w:val="00632712"/>
    <w:rsid w:val="00633CC5"/>
    <w:rsid w:val="00633DBC"/>
    <w:rsid w:val="00642B6C"/>
    <w:rsid w:val="006444E2"/>
    <w:rsid w:val="006472E7"/>
    <w:rsid w:val="00650270"/>
    <w:rsid w:val="006503ED"/>
    <w:rsid w:val="006619C0"/>
    <w:rsid w:val="00662CD1"/>
    <w:rsid w:val="00663370"/>
    <w:rsid w:val="00663E6D"/>
    <w:rsid w:val="00666FA6"/>
    <w:rsid w:val="006710DF"/>
    <w:rsid w:val="006717F7"/>
    <w:rsid w:val="0067278D"/>
    <w:rsid w:val="0067490F"/>
    <w:rsid w:val="00676DB1"/>
    <w:rsid w:val="00683377"/>
    <w:rsid w:val="00684A4E"/>
    <w:rsid w:val="00685BE5"/>
    <w:rsid w:val="00690704"/>
    <w:rsid w:val="00692A21"/>
    <w:rsid w:val="00694015"/>
    <w:rsid w:val="00696042"/>
    <w:rsid w:val="006964DB"/>
    <w:rsid w:val="006A0E88"/>
    <w:rsid w:val="006A4485"/>
    <w:rsid w:val="006A4C2A"/>
    <w:rsid w:val="006A70E2"/>
    <w:rsid w:val="006A7758"/>
    <w:rsid w:val="006B1191"/>
    <w:rsid w:val="006B36C7"/>
    <w:rsid w:val="006B4016"/>
    <w:rsid w:val="006B43EB"/>
    <w:rsid w:val="006B5937"/>
    <w:rsid w:val="006B6D16"/>
    <w:rsid w:val="006C07FF"/>
    <w:rsid w:val="006C486E"/>
    <w:rsid w:val="006C5093"/>
    <w:rsid w:val="006C5606"/>
    <w:rsid w:val="006C5EB5"/>
    <w:rsid w:val="006D137A"/>
    <w:rsid w:val="006D2E0E"/>
    <w:rsid w:val="006D39FC"/>
    <w:rsid w:val="006D3E83"/>
    <w:rsid w:val="006D401A"/>
    <w:rsid w:val="006D5535"/>
    <w:rsid w:val="006D789A"/>
    <w:rsid w:val="006E62A1"/>
    <w:rsid w:val="006F015F"/>
    <w:rsid w:val="006F130C"/>
    <w:rsid w:val="006F2EBA"/>
    <w:rsid w:val="006F30DA"/>
    <w:rsid w:val="006F33C6"/>
    <w:rsid w:val="006F3BAB"/>
    <w:rsid w:val="0070087B"/>
    <w:rsid w:val="007068C0"/>
    <w:rsid w:val="00713CB7"/>
    <w:rsid w:val="0071490F"/>
    <w:rsid w:val="00715135"/>
    <w:rsid w:val="0071572D"/>
    <w:rsid w:val="00715F0A"/>
    <w:rsid w:val="00717FE7"/>
    <w:rsid w:val="0072005D"/>
    <w:rsid w:val="00720918"/>
    <w:rsid w:val="00720EC2"/>
    <w:rsid w:val="007223F8"/>
    <w:rsid w:val="00724B31"/>
    <w:rsid w:val="00724BCD"/>
    <w:rsid w:val="0072688C"/>
    <w:rsid w:val="00730484"/>
    <w:rsid w:val="00733291"/>
    <w:rsid w:val="0073381C"/>
    <w:rsid w:val="00735DD0"/>
    <w:rsid w:val="007365A7"/>
    <w:rsid w:val="00743E6A"/>
    <w:rsid w:val="00743FC9"/>
    <w:rsid w:val="007464A3"/>
    <w:rsid w:val="0074773E"/>
    <w:rsid w:val="007516FA"/>
    <w:rsid w:val="00751988"/>
    <w:rsid w:val="00754DDC"/>
    <w:rsid w:val="007550E0"/>
    <w:rsid w:val="00755299"/>
    <w:rsid w:val="00761D68"/>
    <w:rsid w:val="00765CA7"/>
    <w:rsid w:val="00766D52"/>
    <w:rsid w:val="007712BA"/>
    <w:rsid w:val="007727DB"/>
    <w:rsid w:val="00773910"/>
    <w:rsid w:val="00774171"/>
    <w:rsid w:val="00775A77"/>
    <w:rsid w:val="00775D78"/>
    <w:rsid w:val="00780008"/>
    <w:rsid w:val="00781ED0"/>
    <w:rsid w:val="0078311D"/>
    <w:rsid w:val="00783D5F"/>
    <w:rsid w:val="0078660B"/>
    <w:rsid w:val="007916FF"/>
    <w:rsid w:val="007955B3"/>
    <w:rsid w:val="00795DA1"/>
    <w:rsid w:val="007A058D"/>
    <w:rsid w:val="007B112D"/>
    <w:rsid w:val="007B4565"/>
    <w:rsid w:val="007B620B"/>
    <w:rsid w:val="007B6FAC"/>
    <w:rsid w:val="007C0D78"/>
    <w:rsid w:val="007C0E3A"/>
    <w:rsid w:val="007C0F64"/>
    <w:rsid w:val="007C1C3B"/>
    <w:rsid w:val="007C1FBA"/>
    <w:rsid w:val="007C4431"/>
    <w:rsid w:val="007C5AB9"/>
    <w:rsid w:val="007C602F"/>
    <w:rsid w:val="007C72F0"/>
    <w:rsid w:val="007D010E"/>
    <w:rsid w:val="007D0635"/>
    <w:rsid w:val="007D0F0B"/>
    <w:rsid w:val="007D2175"/>
    <w:rsid w:val="007D28FD"/>
    <w:rsid w:val="007D294E"/>
    <w:rsid w:val="007D5596"/>
    <w:rsid w:val="007D6366"/>
    <w:rsid w:val="007D6C98"/>
    <w:rsid w:val="007E1F19"/>
    <w:rsid w:val="007E1FC7"/>
    <w:rsid w:val="007E39D8"/>
    <w:rsid w:val="007E39F5"/>
    <w:rsid w:val="007E43D8"/>
    <w:rsid w:val="007E7FED"/>
    <w:rsid w:val="007F1B3D"/>
    <w:rsid w:val="007F450E"/>
    <w:rsid w:val="007F7892"/>
    <w:rsid w:val="007F7A23"/>
    <w:rsid w:val="00802506"/>
    <w:rsid w:val="00810FA7"/>
    <w:rsid w:val="00811D24"/>
    <w:rsid w:val="00814818"/>
    <w:rsid w:val="00816B83"/>
    <w:rsid w:val="0081769A"/>
    <w:rsid w:val="00817DE2"/>
    <w:rsid w:val="00823097"/>
    <w:rsid w:val="00824935"/>
    <w:rsid w:val="008271B9"/>
    <w:rsid w:val="0082772D"/>
    <w:rsid w:val="00832C37"/>
    <w:rsid w:val="00833CAB"/>
    <w:rsid w:val="0083579E"/>
    <w:rsid w:val="00842F9C"/>
    <w:rsid w:val="00844FE2"/>
    <w:rsid w:val="00847826"/>
    <w:rsid w:val="00853397"/>
    <w:rsid w:val="008545D7"/>
    <w:rsid w:val="008548D9"/>
    <w:rsid w:val="0086157A"/>
    <w:rsid w:val="00861B4C"/>
    <w:rsid w:val="0086282B"/>
    <w:rsid w:val="00865A9B"/>
    <w:rsid w:val="00866B3D"/>
    <w:rsid w:val="008726CB"/>
    <w:rsid w:val="00872B21"/>
    <w:rsid w:val="0087382B"/>
    <w:rsid w:val="00874BCF"/>
    <w:rsid w:val="00875046"/>
    <w:rsid w:val="00876AE6"/>
    <w:rsid w:val="00876AF2"/>
    <w:rsid w:val="00876C79"/>
    <w:rsid w:val="008805F3"/>
    <w:rsid w:val="00880878"/>
    <w:rsid w:val="00881315"/>
    <w:rsid w:val="00887DA1"/>
    <w:rsid w:val="00890F9F"/>
    <w:rsid w:val="00891570"/>
    <w:rsid w:val="00892097"/>
    <w:rsid w:val="008962B1"/>
    <w:rsid w:val="00897093"/>
    <w:rsid w:val="008A0987"/>
    <w:rsid w:val="008A2A88"/>
    <w:rsid w:val="008A5CFC"/>
    <w:rsid w:val="008B0E6C"/>
    <w:rsid w:val="008B1369"/>
    <w:rsid w:val="008B38C6"/>
    <w:rsid w:val="008B5B6A"/>
    <w:rsid w:val="008C075C"/>
    <w:rsid w:val="008C0CDC"/>
    <w:rsid w:val="008C2DC3"/>
    <w:rsid w:val="008C3771"/>
    <w:rsid w:val="008C5D64"/>
    <w:rsid w:val="008D3D16"/>
    <w:rsid w:val="008D5257"/>
    <w:rsid w:val="008D6795"/>
    <w:rsid w:val="008D71B7"/>
    <w:rsid w:val="008E0087"/>
    <w:rsid w:val="008E0363"/>
    <w:rsid w:val="008E1B6A"/>
    <w:rsid w:val="008E4D9A"/>
    <w:rsid w:val="008E770F"/>
    <w:rsid w:val="008E7F7A"/>
    <w:rsid w:val="008F07BD"/>
    <w:rsid w:val="008F1241"/>
    <w:rsid w:val="008F3049"/>
    <w:rsid w:val="008F3DDC"/>
    <w:rsid w:val="008F47D1"/>
    <w:rsid w:val="008F5058"/>
    <w:rsid w:val="008F69EE"/>
    <w:rsid w:val="00900F6B"/>
    <w:rsid w:val="00902A7A"/>
    <w:rsid w:val="0090348F"/>
    <w:rsid w:val="00903D85"/>
    <w:rsid w:val="0090769E"/>
    <w:rsid w:val="009113CB"/>
    <w:rsid w:val="00912D4E"/>
    <w:rsid w:val="00912D92"/>
    <w:rsid w:val="00913F12"/>
    <w:rsid w:val="009158A2"/>
    <w:rsid w:val="00920220"/>
    <w:rsid w:val="00920606"/>
    <w:rsid w:val="009248D7"/>
    <w:rsid w:val="009259E6"/>
    <w:rsid w:val="009278F6"/>
    <w:rsid w:val="00927B50"/>
    <w:rsid w:val="00927D31"/>
    <w:rsid w:val="00932E2B"/>
    <w:rsid w:val="00933E5F"/>
    <w:rsid w:val="00937B23"/>
    <w:rsid w:val="0094047A"/>
    <w:rsid w:val="00943495"/>
    <w:rsid w:val="00945F7C"/>
    <w:rsid w:val="009534DF"/>
    <w:rsid w:val="00954526"/>
    <w:rsid w:val="00962F46"/>
    <w:rsid w:val="0096508B"/>
    <w:rsid w:val="00967FF2"/>
    <w:rsid w:val="00976A45"/>
    <w:rsid w:val="009774A2"/>
    <w:rsid w:val="00977CBA"/>
    <w:rsid w:val="00983CAC"/>
    <w:rsid w:val="00985523"/>
    <w:rsid w:val="00986EF5"/>
    <w:rsid w:val="00987200"/>
    <w:rsid w:val="00991537"/>
    <w:rsid w:val="00994415"/>
    <w:rsid w:val="00994FE8"/>
    <w:rsid w:val="009A1EB9"/>
    <w:rsid w:val="009A35B3"/>
    <w:rsid w:val="009A3A33"/>
    <w:rsid w:val="009B023D"/>
    <w:rsid w:val="009B1023"/>
    <w:rsid w:val="009B309C"/>
    <w:rsid w:val="009B35F9"/>
    <w:rsid w:val="009D1289"/>
    <w:rsid w:val="009D2359"/>
    <w:rsid w:val="009D7B3B"/>
    <w:rsid w:val="009E0F24"/>
    <w:rsid w:val="009E16BD"/>
    <w:rsid w:val="009E344F"/>
    <w:rsid w:val="009E4486"/>
    <w:rsid w:val="009F000A"/>
    <w:rsid w:val="009F590C"/>
    <w:rsid w:val="009F5FEA"/>
    <w:rsid w:val="009F6008"/>
    <w:rsid w:val="00A00B30"/>
    <w:rsid w:val="00A01E79"/>
    <w:rsid w:val="00A02878"/>
    <w:rsid w:val="00A0344E"/>
    <w:rsid w:val="00A03CA9"/>
    <w:rsid w:val="00A04D50"/>
    <w:rsid w:val="00A1194A"/>
    <w:rsid w:val="00A11CE6"/>
    <w:rsid w:val="00A120F1"/>
    <w:rsid w:val="00A12348"/>
    <w:rsid w:val="00A12385"/>
    <w:rsid w:val="00A1245C"/>
    <w:rsid w:val="00A12855"/>
    <w:rsid w:val="00A15484"/>
    <w:rsid w:val="00A1601E"/>
    <w:rsid w:val="00A16EC2"/>
    <w:rsid w:val="00A17B61"/>
    <w:rsid w:val="00A24E2B"/>
    <w:rsid w:val="00A25098"/>
    <w:rsid w:val="00A2767C"/>
    <w:rsid w:val="00A30402"/>
    <w:rsid w:val="00A33185"/>
    <w:rsid w:val="00A33B51"/>
    <w:rsid w:val="00A365D5"/>
    <w:rsid w:val="00A412F0"/>
    <w:rsid w:val="00A4258E"/>
    <w:rsid w:val="00A509FD"/>
    <w:rsid w:val="00A50B20"/>
    <w:rsid w:val="00A5499B"/>
    <w:rsid w:val="00A55C7B"/>
    <w:rsid w:val="00A62843"/>
    <w:rsid w:val="00A65F28"/>
    <w:rsid w:val="00A70026"/>
    <w:rsid w:val="00A709AD"/>
    <w:rsid w:val="00A71FB0"/>
    <w:rsid w:val="00A7282A"/>
    <w:rsid w:val="00A74512"/>
    <w:rsid w:val="00A75CBC"/>
    <w:rsid w:val="00A76638"/>
    <w:rsid w:val="00A842EE"/>
    <w:rsid w:val="00A87205"/>
    <w:rsid w:val="00A9181D"/>
    <w:rsid w:val="00A92B49"/>
    <w:rsid w:val="00A9356B"/>
    <w:rsid w:val="00A94B05"/>
    <w:rsid w:val="00A95600"/>
    <w:rsid w:val="00A95867"/>
    <w:rsid w:val="00A963E9"/>
    <w:rsid w:val="00AA13C6"/>
    <w:rsid w:val="00AA2F5F"/>
    <w:rsid w:val="00AA432E"/>
    <w:rsid w:val="00AA5034"/>
    <w:rsid w:val="00AB00C1"/>
    <w:rsid w:val="00AB291D"/>
    <w:rsid w:val="00AB2FF3"/>
    <w:rsid w:val="00AB41CE"/>
    <w:rsid w:val="00AB56C0"/>
    <w:rsid w:val="00AB5752"/>
    <w:rsid w:val="00AB5850"/>
    <w:rsid w:val="00AB5CF3"/>
    <w:rsid w:val="00AB5EB8"/>
    <w:rsid w:val="00AB6FC3"/>
    <w:rsid w:val="00AB7130"/>
    <w:rsid w:val="00AC0402"/>
    <w:rsid w:val="00AC35DB"/>
    <w:rsid w:val="00AC422A"/>
    <w:rsid w:val="00AC48E7"/>
    <w:rsid w:val="00AC4CD4"/>
    <w:rsid w:val="00AD14C7"/>
    <w:rsid w:val="00AD40D2"/>
    <w:rsid w:val="00AD4579"/>
    <w:rsid w:val="00AD72C5"/>
    <w:rsid w:val="00AE1CDD"/>
    <w:rsid w:val="00AE3E42"/>
    <w:rsid w:val="00AE43E0"/>
    <w:rsid w:val="00AF096B"/>
    <w:rsid w:val="00AF6595"/>
    <w:rsid w:val="00B02809"/>
    <w:rsid w:val="00B11A0C"/>
    <w:rsid w:val="00B14842"/>
    <w:rsid w:val="00B15286"/>
    <w:rsid w:val="00B21603"/>
    <w:rsid w:val="00B21998"/>
    <w:rsid w:val="00B21A55"/>
    <w:rsid w:val="00B21F85"/>
    <w:rsid w:val="00B22904"/>
    <w:rsid w:val="00B23853"/>
    <w:rsid w:val="00B257B7"/>
    <w:rsid w:val="00B308AC"/>
    <w:rsid w:val="00B31B69"/>
    <w:rsid w:val="00B33471"/>
    <w:rsid w:val="00B341C4"/>
    <w:rsid w:val="00B36348"/>
    <w:rsid w:val="00B4165B"/>
    <w:rsid w:val="00B42001"/>
    <w:rsid w:val="00B436EC"/>
    <w:rsid w:val="00B44B9A"/>
    <w:rsid w:val="00B47E08"/>
    <w:rsid w:val="00B5019F"/>
    <w:rsid w:val="00B50C8F"/>
    <w:rsid w:val="00B53B84"/>
    <w:rsid w:val="00B54763"/>
    <w:rsid w:val="00B55102"/>
    <w:rsid w:val="00B55847"/>
    <w:rsid w:val="00B55959"/>
    <w:rsid w:val="00B567FD"/>
    <w:rsid w:val="00B5749C"/>
    <w:rsid w:val="00B65311"/>
    <w:rsid w:val="00B725D9"/>
    <w:rsid w:val="00B74FAF"/>
    <w:rsid w:val="00B7556A"/>
    <w:rsid w:val="00B770C1"/>
    <w:rsid w:val="00B81632"/>
    <w:rsid w:val="00B82992"/>
    <w:rsid w:val="00B858C0"/>
    <w:rsid w:val="00B90637"/>
    <w:rsid w:val="00B927EC"/>
    <w:rsid w:val="00B930EC"/>
    <w:rsid w:val="00B94F31"/>
    <w:rsid w:val="00B9706C"/>
    <w:rsid w:val="00BA2534"/>
    <w:rsid w:val="00BA39EB"/>
    <w:rsid w:val="00BA41B0"/>
    <w:rsid w:val="00BA448F"/>
    <w:rsid w:val="00BA7F67"/>
    <w:rsid w:val="00BB179D"/>
    <w:rsid w:val="00BB1C80"/>
    <w:rsid w:val="00BB2DA2"/>
    <w:rsid w:val="00BB32C9"/>
    <w:rsid w:val="00BB4DCF"/>
    <w:rsid w:val="00BB52BA"/>
    <w:rsid w:val="00BC0838"/>
    <w:rsid w:val="00BC0C96"/>
    <w:rsid w:val="00BC0D49"/>
    <w:rsid w:val="00BC1840"/>
    <w:rsid w:val="00BD1342"/>
    <w:rsid w:val="00BD6C9B"/>
    <w:rsid w:val="00BE32B7"/>
    <w:rsid w:val="00BE4694"/>
    <w:rsid w:val="00BE5342"/>
    <w:rsid w:val="00BF15B0"/>
    <w:rsid w:val="00BF1C4E"/>
    <w:rsid w:val="00C00C8B"/>
    <w:rsid w:val="00C023F9"/>
    <w:rsid w:val="00C03929"/>
    <w:rsid w:val="00C04811"/>
    <w:rsid w:val="00C05EA8"/>
    <w:rsid w:val="00C066F8"/>
    <w:rsid w:val="00C10D49"/>
    <w:rsid w:val="00C136FE"/>
    <w:rsid w:val="00C15073"/>
    <w:rsid w:val="00C15DC3"/>
    <w:rsid w:val="00C24012"/>
    <w:rsid w:val="00C25CD3"/>
    <w:rsid w:val="00C268EC"/>
    <w:rsid w:val="00C31F2A"/>
    <w:rsid w:val="00C32E89"/>
    <w:rsid w:val="00C330EB"/>
    <w:rsid w:val="00C404F7"/>
    <w:rsid w:val="00C41D17"/>
    <w:rsid w:val="00C445F0"/>
    <w:rsid w:val="00C45803"/>
    <w:rsid w:val="00C52922"/>
    <w:rsid w:val="00C54336"/>
    <w:rsid w:val="00C560CC"/>
    <w:rsid w:val="00C56227"/>
    <w:rsid w:val="00C67615"/>
    <w:rsid w:val="00C703C6"/>
    <w:rsid w:val="00C76068"/>
    <w:rsid w:val="00C7664C"/>
    <w:rsid w:val="00C77624"/>
    <w:rsid w:val="00C77782"/>
    <w:rsid w:val="00C80EC6"/>
    <w:rsid w:val="00C82DB5"/>
    <w:rsid w:val="00C84E02"/>
    <w:rsid w:val="00C86421"/>
    <w:rsid w:val="00C872F8"/>
    <w:rsid w:val="00C921DB"/>
    <w:rsid w:val="00C93667"/>
    <w:rsid w:val="00C94DBF"/>
    <w:rsid w:val="00C97B3C"/>
    <w:rsid w:val="00CA0BDE"/>
    <w:rsid w:val="00CA1B23"/>
    <w:rsid w:val="00CA4AD0"/>
    <w:rsid w:val="00CA602E"/>
    <w:rsid w:val="00CB176A"/>
    <w:rsid w:val="00CB1EB3"/>
    <w:rsid w:val="00CB2867"/>
    <w:rsid w:val="00CB3ED6"/>
    <w:rsid w:val="00CB6089"/>
    <w:rsid w:val="00CB63B5"/>
    <w:rsid w:val="00CC0919"/>
    <w:rsid w:val="00CC10DA"/>
    <w:rsid w:val="00CC216D"/>
    <w:rsid w:val="00CC395D"/>
    <w:rsid w:val="00CC5001"/>
    <w:rsid w:val="00CC5020"/>
    <w:rsid w:val="00CC6187"/>
    <w:rsid w:val="00CC6756"/>
    <w:rsid w:val="00CC6800"/>
    <w:rsid w:val="00CD5A3C"/>
    <w:rsid w:val="00CD6ECA"/>
    <w:rsid w:val="00CD734C"/>
    <w:rsid w:val="00CD7A1A"/>
    <w:rsid w:val="00CE0ACB"/>
    <w:rsid w:val="00CE2113"/>
    <w:rsid w:val="00CE3217"/>
    <w:rsid w:val="00CE4986"/>
    <w:rsid w:val="00CE71A7"/>
    <w:rsid w:val="00CF550C"/>
    <w:rsid w:val="00CF555B"/>
    <w:rsid w:val="00CF5759"/>
    <w:rsid w:val="00CF6F92"/>
    <w:rsid w:val="00D00711"/>
    <w:rsid w:val="00D008D8"/>
    <w:rsid w:val="00D02B58"/>
    <w:rsid w:val="00D062EF"/>
    <w:rsid w:val="00D063AC"/>
    <w:rsid w:val="00D104BF"/>
    <w:rsid w:val="00D157EE"/>
    <w:rsid w:val="00D16864"/>
    <w:rsid w:val="00D174A8"/>
    <w:rsid w:val="00D174FB"/>
    <w:rsid w:val="00D17DF1"/>
    <w:rsid w:val="00D203F4"/>
    <w:rsid w:val="00D2077D"/>
    <w:rsid w:val="00D215D5"/>
    <w:rsid w:val="00D25116"/>
    <w:rsid w:val="00D25159"/>
    <w:rsid w:val="00D251D1"/>
    <w:rsid w:val="00D253D9"/>
    <w:rsid w:val="00D323F7"/>
    <w:rsid w:val="00D33034"/>
    <w:rsid w:val="00D35E2D"/>
    <w:rsid w:val="00D37F6A"/>
    <w:rsid w:val="00D434CB"/>
    <w:rsid w:val="00D43978"/>
    <w:rsid w:val="00D440BC"/>
    <w:rsid w:val="00D45151"/>
    <w:rsid w:val="00D45C2B"/>
    <w:rsid w:val="00D45C7B"/>
    <w:rsid w:val="00D47D0F"/>
    <w:rsid w:val="00D52D51"/>
    <w:rsid w:val="00D5301E"/>
    <w:rsid w:val="00D54BB9"/>
    <w:rsid w:val="00D572BE"/>
    <w:rsid w:val="00D57CC5"/>
    <w:rsid w:val="00D60E4F"/>
    <w:rsid w:val="00D60EEE"/>
    <w:rsid w:val="00D6357A"/>
    <w:rsid w:val="00D63DB1"/>
    <w:rsid w:val="00D66872"/>
    <w:rsid w:val="00D7298E"/>
    <w:rsid w:val="00D74BB9"/>
    <w:rsid w:val="00D76513"/>
    <w:rsid w:val="00D828C2"/>
    <w:rsid w:val="00D84249"/>
    <w:rsid w:val="00D84295"/>
    <w:rsid w:val="00D94EC9"/>
    <w:rsid w:val="00D9765A"/>
    <w:rsid w:val="00DA05C6"/>
    <w:rsid w:val="00DA0B5C"/>
    <w:rsid w:val="00DA0F77"/>
    <w:rsid w:val="00DA214E"/>
    <w:rsid w:val="00DA2210"/>
    <w:rsid w:val="00DA300C"/>
    <w:rsid w:val="00DA6DF5"/>
    <w:rsid w:val="00DA7736"/>
    <w:rsid w:val="00DA7B0D"/>
    <w:rsid w:val="00DB2763"/>
    <w:rsid w:val="00DB40AA"/>
    <w:rsid w:val="00DB6AF0"/>
    <w:rsid w:val="00DB76E2"/>
    <w:rsid w:val="00DB79B4"/>
    <w:rsid w:val="00DC1D6A"/>
    <w:rsid w:val="00DC4795"/>
    <w:rsid w:val="00DC4F49"/>
    <w:rsid w:val="00DC770A"/>
    <w:rsid w:val="00DC7969"/>
    <w:rsid w:val="00DD0DD8"/>
    <w:rsid w:val="00DD2833"/>
    <w:rsid w:val="00DD389B"/>
    <w:rsid w:val="00DD604D"/>
    <w:rsid w:val="00DE5C00"/>
    <w:rsid w:val="00DE6745"/>
    <w:rsid w:val="00DE74FB"/>
    <w:rsid w:val="00DE77AD"/>
    <w:rsid w:val="00DF0716"/>
    <w:rsid w:val="00DF2A7D"/>
    <w:rsid w:val="00DF3877"/>
    <w:rsid w:val="00DF3DE3"/>
    <w:rsid w:val="00DF635A"/>
    <w:rsid w:val="00E008C0"/>
    <w:rsid w:val="00E06672"/>
    <w:rsid w:val="00E13506"/>
    <w:rsid w:val="00E13991"/>
    <w:rsid w:val="00E1588E"/>
    <w:rsid w:val="00E16049"/>
    <w:rsid w:val="00E1715B"/>
    <w:rsid w:val="00E202B6"/>
    <w:rsid w:val="00E205CD"/>
    <w:rsid w:val="00E250B9"/>
    <w:rsid w:val="00E2529F"/>
    <w:rsid w:val="00E311AC"/>
    <w:rsid w:val="00E31C82"/>
    <w:rsid w:val="00E3617A"/>
    <w:rsid w:val="00E402F0"/>
    <w:rsid w:val="00E40899"/>
    <w:rsid w:val="00E41599"/>
    <w:rsid w:val="00E55592"/>
    <w:rsid w:val="00E569F0"/>
    <w:rsid w:val="00E60AC4"/>
    <w:rsid w:val="00E6454B"/>
    <w:rsid w:val="00E67D02"/>
    <w:rsid w:val="00E73864"/>
    <w:rsid w:val="00E80262"/>
    <w:rsid w:val="00E81A22"/>
    <w:rsid w:val="00E8307B"/>
    <w:rsid w:val="00E905C2"/>
    <w:rsid w:val="00E91141"/>
    <w:rsid w:val="00E94844"/>
    <w:rsid w:val="00EA18C4"/>
    <w:rsid w:val="00EA1F6B"/>
    <w:rsid w:val="00EA2980"/>
    <w:rsid w:val="00EA2EFA"/>
    <w:rsid w:val="00EA5D3F"/>
    <w:rsid w:val="00EB16B4"/>
    <w:rsid w:val="00EB7F15"/>
    <w:rsid w:val="00EC1001"/>
    <w:rsid w:val="00EC1C73"/>
    <w:rsid w:val="00EC3C86"/>
    <w:rsid w:val="00ED2825"/>
    <w:rsid w:val="00ED2A0E"/>
    <w:rsid w:val="00ED3B5B"/>
    <w:rsid w:val="00EE05E2"/>
    <w:rsid w:val="00EE3498"/>
    <w:rsid w:val="00EE4B59"/>
    <w:rsid w:val="00EE6497"/>
    <w:rsid w:val="00EE7E33"/>
    <w:rsid w:val="00EF0A5E"/>
    <w:rsid w:val="00EF1C3B"/>
    <w:rsid w:val="00EF7737"/>
    <w:rsid w:val="00F0136F"/>
    <w:rsid w:val="00F028F5"/>
    <w:rsid w:val="00F03A9C"/>
    <w:rsid w:val="00F0446E"/>
    <w:rsid w:val="00F05B43"/>
    <w:rsid w:val="00F06680"/>
    <w:rsid w:val="00F06FE0"/>
    <w:rsid w:val="00F077E7"/>
    <w:rsid w:val="00F07D74"/>
    <w:rsid w:val="00F110DC"/>
    <w:rsid w:val="00F115FA"/>
    <w:rsid w:val="00F13442"/>
    <w:rsid w:val="00F1501A"/>
    <w:rsid w:val="00F22B01"/>
    <w:rsid w:val="00F237B0"/>
    <w:rsid w:val="00F23C78"/>
    <w:rsid w:val="00F242C9"/>
    <w:rsid w:val="00F250EC"/>
    <w:rsid w:val="00F35A02"/>
    <w:rsid w:val="00F373B7"/>
    <w:rsid w:val="00F40A20"/>
    <w:rsid w:val="00F45C9B"/>
    <w:rsid w:val="00F4623D"/>
    <w:rsid w:val="00F46595"/>
    <w:rsid w:val="00F4662C"/>
    <w:rsid w:val="00F51DF5"/>
    <w:rsid w:val="00F64084"/>
    <w:rsid w:val="00F65316"/>
    <w:rsid w:val="00F677E6"/>
    <w:rsid w:val="00F72BA3"/>
    <w:rsid w:val="00F7747C"/>
    <w:rsid w:val="00F81026"/>
    <w:rsid w:val="00F90EED"/>
    <w:rsid w:val="00F92EAB"/>
    <w:rsid w:val="00F931BD"/>
    <w:rsid w:val="00F94495"/>
    <w:rsid w:val="00F94D1E"/>
    <w:rsid w:val="00F95F05"/>
    <w:rsid w:val="00F9649F"/>
    <w:rsid w:val="00FA199B"/>
    <w:rsid w:val="00FA2BA9"/>
    <w:rsid w:val="00FA37EA"/>
    <w:rsid w:val="00FA58BD"/>
    <w:rsid w:val="00FA5D3C"/>
    <w:rsid w:val="00FA6009"/>
    <w:rsid w:val="00FA6983"/>
    <w:rsid w:val="00FB1034"/>
    <w:rsid w:val="00FB43C0"/>
    <w:rsid w:val="00FB43EA"/>
    <w:rsid w:val="00FB7612"/>
    <w:rsid w:val="00FC1A32"/>
    <w:rsid w:val="00FC1C06"/>
    <w:rsid w:val="00FC419A"/>
    <w:rsid w:val="00FC7CE8"/>
    <w:rsid w:val="00FD0865"/>
    <w:rsid w:val="00FD27B8"/>
    <w:rsid w:val="00FD3305"/>
    <w:rsid w:val="00FD3A39"/>
    <w:rsid w:val="00FD482D"/>
    <w:rsid w:val="00FD4A20"/>
    <w:rsid w:val="00FE0683"/>
    <w:rsid w:val="00FE4C0E"/>
    <w:rsid w:val="00FE54B8"/>
    <w:rsid w:val="00FE5FB4"/>
    <w:rsid w:val="00FF0646"/>
    <w:rsid w:val="00FF28C7"/>
    <w:rsid w:val="00FF2DA2"/>
    <w:rsid w:val="00FF6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49C8"/>
  <w15:docId w15:val="{410D0830-EB64-47B4-BB68-5C2AE9ED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E6A"/>
    <w:pPr>
      <w:bidi/>
      <w:spacing w:after="160" w:line="259" w:lineRule="auto"/>
    </w:pPr>
    <w:rPr>
      <w:sz w:val="22"/>
      <w:szCs w:val="22"/>
    </w:rPr>
  </w:style>
  <w:style w:type="paragraph" w:styleId="1">
    <w:name w:val="heading 1"/>
    <w:basedOn w:val="a"/>
    <w:next w:val="a"/>
    <w:link w:val="10"/>
    <w:uiPriority w:val="9"/>
    <w:qFormat/>
    <w:rsid w:val="00FA5D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E5FB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07BD"/>
    <w:pPr>
      <w:ind w:left="720"/>
      <w:contextualSpacing/>
    </w:pPr>
  </w:style>
  <w:style w:type="paragraph" w:customStyle="1" w:styleId="Default">
    <w:name w:val="Default"/>
    <w:rsid w:val="00116593"/>
    <w:pPr>
      <w:autoSpaceDE w:val="0"/>
      <w:autoSpaceDN w:val="0"/>
      <w:adjustRightInd w:val="0"/>
    </w:pPr>
    <w:rPr>
      <w:rFonts w:ascii="Times New Roman" w:hAnsi="Times New Roman" w:cs="Times New Roman"/>
      <w:color w:val="000000"/>
      <w:sz w:val="24"/>
      <w:szCs w:val="24"/>
    </w:rPr>
  </w:style>
  <w:style w:type="character" w:customStyle="1" w:styleId="30">
    <w:name w:val="כותרת 3 תו"/>
    <w:basedOn w:val="a0"/>
    <w:link w:val="3"/>
    <w:uiPriority w:val="9"/>
    <w:rsid w:val="00FE5FB4"/>
    <w:rPr>
      <w:rFonts w:ascii="Times New Roman" w:eastAsia="Times New Roman" w:hAnsi="Times New Roman" w:cs="Times New Roman"/>
      <w:b/>
      <w:bCs/>
      <w:sz w:val="27"/>
      <w:szCs w:val="27"/>
    </w:rPr>
  </w:style>
  <w:style w:type="character" w:styleId="Hyperlink">
    <w:name w:val="Hyperlink"/>
    <w:basedOn w:val="a0"/>
    <w:unhideWhenUsed/>
    <w:rsid w:val="00FE5FB4"/>
    <w:rPr>
      <w:color w:val="0000FF"/>
      <w:u w:val="single"/>
    </w:rPr>
  </w:style>
  <w:style w:type="character" w:customStyle="1" w:styleId="titleauthoretc">
    <w:name w:val="titleauthoretc"/>
    <w:basedOn w:val="a0"/>
    <w:rsid w:val="00FE5FB4"/>
  </w:style>
  <w:style w:type="character" w:styleId="a5">
    <w:name w:val="Strong"/>
    <w:basedOn w:val="a0"/>
    <w:uiPriority w:val="22"/>
    <w:qFormat/>
    <w:rsid w:val="00FE5FB4"/>
    <w:rPr>
      <w:b/>
      <w:bCs/>
    </w:rPr>
  </w:style>
  <w:style w:type="character" w:styleId="a6">
    <w:name w:val="annotation reference"/>
    <w:basedOn w:val="a0"/>
    <w:uiPriority w:val="99"/>
    <w:semiHidden/>
    <w:unhideWhenUsed/>
    <w:rsid w:val="00AD14C7"/>
    <w:rPr>
      <w:sz w:val="16"/>
      <w:szCs w:val="16"/>
    </w:rPr>
  </w:style>
  <w:style w:type="paragraph" w:styleId="a7">
    <w:name w:val="annotation text"/>
    <w:basedOn w:val="a"/>
    <w:link w:val="a8"/>
    <w:uiPriority w:val="99"/>
    <w:semiHidden/>
    <w:unhideWhenUsed/>
    <w:rsid w:val="00AD14C7"/>
    <w:pPr>
      <w:spacing w:line="240" w:lineRule="auto"/>
    </w:pPr>
    <w:rPr>
      <w:sz w:val="20"/>
      <w:szCs w:val="20"/>
    </w:rPr>
  </w:style>
  <w:style w:type="character" w:customStyle="1" w:styleId="a8">
    <w:name w:val="טקסט הערה תו"/>
    <w:basedOn w:val="a0"/>
    <w:link w:val="a7"/>
    <w:uiPriority w:val="99"/>
    <w:semiHidden/>
    <w:rsid w:val="00AD14C7"/>
  </w:style>
  <w:style w:type="paragraph" w:styleId="a9">
    <w:name w:val="annotation subject"/>
    <w:basedOn w:val="a7"/>
    <w:next w:val="a7"/>
    <w:link w:val="aa"/>
    <w:uiPriority w:val="99"/>
    <w:semiHidden/>
    <w:unhideWhenUsed/>
    <w:rsid w:val="00AD14C7"/>
    <w:rPr>
      <w:b/>
      <w:bCs/>
    </w:rPr>
  </w:style>
  <w:style w:type="character" w:customStyle="1" w:styleId="aa">
    <w:name w:val="נושא הערה תו"/>
    <w:basedOn w:val="a8"/>
    <w:link w:val="a9"/>
    <w:uiPriority w:val="99"/>
    <w:semiHidden/>
    <w:rsid w:val="00AD14C7"/>
    <w:rPr>
      <w:b/>
      <w:bCs/>
    </w:rPr>
  </w:style>
  <w:style w:type="paragraph" w:styleId="ab">
    <w:name w:val="Revision"/>
    <w:hidden/>
    <w:uiPriority w:val="99"/>
    <w:semiHidden/>
    <w:rsid w:val="00AD14C7"/>
    <w:rPr>
      <w:sz w:val="22"/>
      <w:szCs w:val="22"/>
    </w:rPr>
  </w:style>
  <w:style w:type="paragraph" w:styleId="ac">
    <w:name w:val="Balloon Text"/>
    <w:basedOn w:val="a"/>
    <w:link w:val="ad"/>
    <w:uiPriority w:val="99"/>
    <w:semiHidden/>
    <w:unhideWhenUsed/>
    <w:rsid w:val="00AD14C7"/>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AD14C7"/>
    <w:rPr>
      <w:rFonts w:ascii="Tahoma" w:hAnsi="Tahoma" w:cs="Tahoma"/>
      <w:sz w:val="18"/>
      <w:szCs w:val="18"/>
    </w:rPr>
  </w:style>
  <w:style w:type="character" w:customStyle="1" w:styleId="titleauthoretc4">
    <w:name w:val="titleauthoretc4"/>
    <w:basedOn w:val="a0"/>
    <w:rsid w:val="00297EA8"/>
  </w:style>
  <w:style w:type="paragraph" w:styleId="NormalWeb">
    <w:name w:val="Normal (Web)"/>
    <w:basedOn w:val="a"/>
    <w:uiPriority w:val="99"/>
    <w:semiHidden/>
    <w:unhideWhenUsed/>
    <w:rsid w:val="008F47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FA5D3C"/>
    <w:rPr>
      <w:rFonts w:asciiTheme="majorHAnsi" w:eastAsiaTheme="majorEastAsia" w:hAnsiTheme="majorHAnsi" w:cstheme="majorBidi"/>
      <w:color w:val="2E74B5" w:themeColor="accent1" w:themeShade="BF"/>
      <w:sz w:val="32"/>
      <w:szCs w:val="32"/>
    </w:rPr>
  </w:style>
  <w:style w:type="character" w:customStyle="1" w:styleId="hps">
    <w:name w:val="hps"/>
    <w:basedOn w:val="a0"/>
    <w:rsid w:val="00510B3A"/>
  </w:style>
  <w:style w:type="character" w:customStyle="1" w:styleId="hpsatn">
    <w:name w:val="hps atn"/>
    <w:basedOn w:val="a0"/>
    <w:rsid w:val="00510B3A"/>
  </w:style>
  <w:style w:type="paragraph" w:customStyle="1" w:styleId="ae">
    <w:basedOn w:val="a"/>
    <w:next w:val="NormalWeb"/>
    <w:uiPriority w:val="99"/>
    <w:unhideWhenUsed/>
    <w:rsid w:val="003826BB"/>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טבלה רגילה 21"/>
    <w:basedOn w:val="a1"/>
    <w:uiPriority w:val="42"/>
    <w:rsid w:val="006F33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rengths">
    <w:name w:val="Trengths"/>
    <w:basedOn w:val="a"/>
    <w:rsid w:val="00683377"/>
    <w:pPr>
      <w:bidi w:val="0"/>
      <w:spacing w:after="0"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1D26CC"/>
    <w:pPr>
      <w:tabs>
        <w:tab w:val="center" w:pos="4153"/>
        <w:tab w:val="right" w:pos="8306"/>
      </w:tabs>
      <w:spacing w:after="0" w:line="240" w:lineRule="auto"/>
    </w:pPr>
  </w:style>
  <w:style w:type="character" w:customStyle="1" w:styleId="af0">
    <w:name w:val="כותרת עליונה תו"/>
    <w:basedOn w:val="a0"/>
    <w:link w:val="af"/>
    <w:uiPriority w:val="99"/>
    <w:rsid w:val="001D26CC"/>
    <w:rPr>
      <w:sz w:val="22"/>
      <w:szCs w:val="22"/>
    </w:rPr>
  </w:style>
  <w:style w:type="paragraph" w:styleId="af1">
    <w:name w:val="footer"/>
    <w:basedOn w:val="a"/>
    <w:link w:val="af2"/>
    <w:uiPriority w:val="99"/>
    <w:unhideWhenUsed/>
    <w:rsid w:val="001D26CC"/>
    <w:pPr>
      <w:tabs>
        <w:tab w:val="center" w:pos="4153"/>
        <w:tab w:val="right" w:pos="8306"/>
      </w:tabs>
      <w:spacing w:after="0" w:line="240" w:lineRule="auto"/>
    </w:pPr>
  </w:style>
  <w:style w:type="character" w:customStyle="1" w:styleId="af2">
    <w:name w:val="כותרת תחתונה תו"/>
    <w:basedOn w:val="a0"/>
    <w:link w:val="af1"/>
    <w:uiPriority w:val="99"/>
    <w:rsid w:val="001D26CC"/>
    <w:rPr>
      <w:sz w:val="22"/>
      <w:szCs w:val="22"/>
    </w:rPr>
  </w:style>
  <w:style w:type="character" w:styleId="af3">
    <w:name w:val="Emphasis"/>
    <w:qFormat/>
    <w:rsid w:val="00291591"/>
    <w:rPr>
      <w:i/>
      <w:iCs/>
    </w:rPr>
  </w:style>
  <w:style w:type="paragraph" w:styleId="af4">
    <w:name w:val="caption"/>
    <w:basedOn w:val="a"/>
    <w:next w:val="a"/>
    <w:qFormat/>
    <w:rsid w:val="00291591"/>
    <w:pPr>
      <w:widowControl w:val="0"/>
      <w:bidi w:val="0"/>
      <w:spacing w:after="0" w:line="276" w:lineRule="auto"/>
      <w:contextualSpacing/>
    </w:pPr>
    <w:rPr>
      <w:rFonts w:ascii="Arial" w:eastAsia="Times New Roman" w:hAnsi="Arial"/>
      <w:sz w:val="20"/>
      <w:szCs w:val="20"/>
      <w:lang w:bidi="ar-SA"/>
    </w:rPr>
  </w:style>
  <w:style w:type="character" w:customStyle="1" w:styleId="apple-converted-space">
    <w:name w:val="apple-converted-space"/>
    <w:rsid w:val="00291591"/>
  </w:style>
  <w:style w:type="paragraph" w:styleId="af5">
    <w:name w:val="Plain Text"/>
    <w:basedOn w:val="a"/>
    <w:link w:val="af6"/>
    <w:uiPriority w:val="99"/>
    <w:unhideWhenUsed/>
    <w:rsid w:val="00291591"/>
    <w:pPr>
      <w:bidi w:val="0"/>
      <w:spacing w:after="0" w:line="240" w:lineRule="auto"/>
    </w:pPr>
    <w:rPr>
      <w:rFonts w:ascii="Verdana" w:hAnsi="Verdana" w:cs="Times New Roman"/>
      <w:sz w:val="24"/>
      <w:szCs w:val="24"/>
      <w:lang w:val="en-AU" w:eastAsia="en-AU" w:bidi="ar-SA"/>
    </w:rPr>
  </w:style>
  <w:style w:type="character" w:customStyle="1" w:styleId="af6">
    <w:name w:val="טקסט רגיל תו"/>
    <w:basedOn w:val="a0"/>
    <w:link w:val="af5"/>
    <w:uiPriority w:val="99"/>
    <w:rsid w:val="00291591"/>
    <w:rPr>
      <w:rFonts w:ascii="Verdana" w:hAnsi="Verdana"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310">
      <w:bodyDiv w:val="1"/>
      <w:marLeft w:val="0"/>
      <w:marRight w:val="0"/>
      <w:marTop w:val="0"/>
      <w:marBottom w:val="0"/>
      <w:divBdr>
        <w:top w:val="none" w:sz="0" w:space="0" w:color="auto"/>
        <w:left w:val="none" w:sz="0" w:space="0" w:color="auto"/>
        <w:bottom w:val="none" w:sz="0" w:space="0" w:color="auto"/>
        <w:right w:val="none" w:sz="0" w:space="0" w:color="auto"/>
      </w:divBdr>
    </w:div>
    <w:div w:id="260534143">
      <w:bodyDiv w:val="1"/>
      <w:marLeft w:val="0"/>
      <w:marRight w:val="0"/>
      <w:marTop w:val="0"/>
      <w:marBottom w:val="0"/>
      <w:divBdr>
        <w:top w:val="none" w:sz="0" w:space="0" w:color="auto"/>
        <w:left w:val="none" w:sz="0" w:space="0" w:color="auto"/>
        <w:bottom w:val="none" w:sz="0" w:space="0" w:color="auto"/>
        <w:right w:val="none" w:sz="0" w:space="0" w:color="auto"/>
      </w:divBdr>
    </w:div>
    <w:div w:id="287516261">
      <w:bodyDiv w:val="1"/>
      <w:marLeft w:val="0"/>
      <w:marRight w:val="0"/>
      <w:marTop w:val="0"/>
      <w:marBottom w:val="0"/>
      <w:divBdr>
        <w:top w:val="none" w:sz="0" w:space="0" w:color="auto"/>
        <w:left w:val="none" w:sz="0" w:space="0" w:color="auto"/>
        <w:bottom w:val="none" w:sz="0" w:space="0" w:color="auto"/>
        <w:right w:val="none" w:sz="0" w:space="0" w:color="auto"/>
      </w:divBdr>
    </w:div>
    <w:div w:id="322467953">
      <w:bodyDiv w:val="1"/>
      <w:marLeft w:val="0"/>
      <w:marRight w:val="0"/>
      <w:marTop w:val="0"/>
      <w:marBottom w:val="0"/>
      <w:divBdr>
        <w:top w:val="none" w:sz="0" w:space="0" w:color="auto"/>
        <w:left w:val="none" w:sz="0" w:space="0" w:color="auto"/>
        <w:bottom w:val="none" w:sz="0" w:space="0" w:color="auto"/>
        <w:right w:val="none" w:sz="0" w:space="0" w:color="auto"/>
      </w:divBdr>
      <w:divsChild>
        <w:div w:id="1258363192">
          <w:marLeft w:val="0"/>
          <w:marRight w:val="0"/>
          <w:marTop w:val="0"/>
          <w:marBottom w:val="0"/>
          <w:divBdr>
            <w:top w:val="none" w:sz="0" w:space="0" w:color="auto"/>
            <w:left w:val="none" w:sz="0" w:space="0" w:color="auto"/>
            <w:bottom w:val="none" w:sz="0" w:space="0" w:color="auto"/>
            <w:right w:val="none" w:sz="0" w:space="0" w:color="auto"/>
          </w:divBdr>
          <w:divsChild>
            <w:div w:id="2029135022">
              <w:marLeft w:val="0"/>
              <w:marRight w:val="0"/>
              <w:marTop w:val="0"/>
              <w:marBottom w:val="0"/>
              <w:divBdr>
                <w:top w:val="none" w:sz="0" w:space="0" w:color="auto"/>
                <w:left w:val="none" w:sz="0" w:space="0" w:color="auto"/>
                <w:bottom w:val="none" w:sz="0" w:space="0" w:color="auto"/>
                <w:right w:val="none" w:sz="0" w:space="0" w:color="auto"/>
              </w:divBdr>
              <w:divsChild>
                <w:div w:id="2074573432">
                  <w:marLeft w:val="0"/>
                  <w:marRight w:val="0"/>
                  <w:marTop w:val="0"/>
                  <w:marBottom w:val="0"/>
                  <w:divBdr>
                    <w:top w:val="none" w:sz="0" w:space="0" w:color="auto"/>
                    <w:left w:val="none" w:sz="0" w:space="0" w:color="auto"/>
                    <w:bottom w:val="none" w:sz="0" w:space="0" w:color="auto"/>
                    <w:right w:val="none" w:sz="0" w:space="0" w:color="auto"/>
                  </w:divBdr>
                  <w:divsChild>
                    <w:div w:id="811562552">
                      <w:marLeft w:val="0"/>
                      <w:marRight w:val="0"/>
                      <w:marTop w:val="0"/>
                      <w:marBottom w:val="0"/>
                      <w:divBdr>
                        <w:top w:val="none" w:sz="0" w:space="0" w:color="auto"/>
                        <w:left w:val="none" w:sz="0" w:space="0" w:color="auto"/>
                        <w:bottom w:val="none" w:sz="0" w:space="0" w:color="auto"/>
                        <w:right w:val="none" w:sz="0" w:space="0" w:color="auto"/>
                      </w:divBdr>
                      <w:divsChild>
                        <w:div w:id="1838694089">
                          <w:marLeft w:val="0"/>
                          <w:marRight w:val="0"/>
                          <w:marTop w:val="0"/>
                          <w:marBottom w:val="0"/>
                          <w:divBdr>
                            <w:top w:val="none" w:sz="0" w:space="0" w:color="auto"/>
                            <w:left w:val="none" w:sz="0" w:space="0" w:color="auto"/>
                            <w:bottom w:val="none" w:sz="0" w:space="0" w:color="auto"/>
                            <w:right w:val="none" w:sz="0" w:space="0" w:color="auto"/>
                          </w:divBdr>
                          <w:divsChild>
                            <w:div w:id="622030965">
                              <w:marLeft w:val="-225"/>
                              <w:marRight w:val="-225"/>
                              <w:marTop w:val="0"/>
                              <w:marBottom w:val="0"/>
                              <w:divBdr>
                                <w:top w:val="none" w:sz="0" w:space="0" w:color="auto"/>
                                <w:left w:val="none" w:sz="0" w:space="0" w:color="auto"/>
                                <w:bottom w:val="none" w:sz="0" w:space="0" w:color="auto"/>
                                <w:right w:val="none" w:sz="0" w:space="0" w:color="auto"/>
                              </w:divBdr>
                              <w:divsChild>
                                <w:div w:id="1744985219">
                                  <w:marLeft w:val="0"/>
                                  <w:marRight w:val="0"/>
                                  <w:marTop w:val="0"/>
                                  <w:marBottom w:val="0"/>
                                  <w:divBdr>
                                    <w:top w:val="none" w:sz="0" w:space="0" w:color="auto"/>
                                    <w:left w:val="none" w:sz="0" w:space="0" w:color="auto"/>
                                    <w:bottom w:val="none" w:sz="0" w:space="0" w:color="auto"/>
                                    <w:right w:val="none" w:sz="0" w:space="0" w:color="auto"/>
                                  </w:divBdr>
                                  <w:divsChild>
                                    <w:div w:id="1933270515">
                                      <w:marLeft w:val="0"/>
                                      <w:marRight w:val="0"/>
                                      <w:marTop w:val="0"/>
                                      <w:marBottom w:val="0"/>
                                      <w:divBdr>
                                        <w:top w:val="none" w:sz="0" w:space="0" w:color="auto"/>
                                        <w:left w:val="none" w:sz="0" w:space="0" w:color="auto"/>
                                        <w:bottom w:val="none" w:sz="0" w:space="0" w:color="auto"/>
                                        <w:right w:val="none" w:sz="0" w:space="0" w:color="auto"/>
                                      </w:divBdr>
                                      <w:divsChild>
                                        <w:div w:id="1525896551">
                                          <w:marLeft w:val="0"/>
                                          <w:marRight w:val="0"/>
                                          <w:marTop w:val="0"/>
                                          <w:marBottom w:val="0"/>
                                          <w:divBdr>
                                            <w:top w:val="none" w:sz="0" w:space="0" w:color="auto"/>
                                            <w:left w:val="none" w:sz="0" w:space="0" w:color="auto"/>
                                            <w:bottom w:val="none" w:sz="0" w:space="0" w:color="auto"/>
                                            <w:right w:val="none" w:sz="0" w:space="0" w:color="auto"/>
                                          </w:divBdr>
                                          <w:divsChild>
                                            <w:div w:id="1827941678">
                                              <w:marLeft w:val="0"/>
                                              <w:marRight w:val="0"/>
                                              <w:marTop w:val="0"/>
                                              <w:marBottom w:val="0"/>
                                              <w:divBdr>
                                                <w:top w:val="none" w:sz="0" w:space="0" w:color="auto"/>
                                                <w:left w:val="none" w:sz="0" w:space="0" w:color="auto"/>
                                                <w:bottom w:val="none" w:sz="0" w:space="0" w:color="auto"/>
                                                <w:right w:val="none" w:sz="0" w:space="0" w:color="auto"/>
                                              </w:divBdr>
                                              <w:divsChild>
                                                <w:div w:id="888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696257">
      <w:bodyDiv w:val="1"/>
      <w:marLeft w:val="0"/>
      <w:marRight w:val="0"/>
      <w:marTop w:val="0"/>
      <w:marBottom w:val="0"/>
      <w:divBdr>
        <w:top w:val="none" w:sz="0" w:space="0" w:color="auto"/>
        <w:left w:val="none" w:sz="0" w:space="0" w:color="auto"/>
        <w:bottom w:val="none" w:sz="0" w:space="0" w:color="auto"/>
        <w:right w:val="none" w:sz="0" w:space="0" w:color="auto"/>
      </w:divBdr>
    </w:div>
    <w:div w:id="451946754">
      <w:bodyDiv w:val="1"/>
      <w:marLeft w:val="0"/>
      <w:marRight w:val="0"/>
      <w:marTop w:val="0"/>
      <w:marBottom w:val="0"/>
      <w:divBdr>
        <w:top w:val="none" w:sz="0" w:space="0" w:color="auto"/>
        <w:left w:val="none" w:sz="0" w:space="0" w:color="auto"/>
        <w:bottom w:val="none" w:sz="0" w:space="0" w:color="auto"/>
        <w:right w:val="none" w:sz="0" w:space="0" w:color="auto"/>
      </w:divBdr>
      <w:divsChild>
        <w:div w:id="1484471911">
          <w:marLeft w:val="0"/>
          <w:marRight w:val="0"/>
          <w:marTop w:val="0"/>
          <w:marBottom w:val="0"/>
          <w:divBdr>
            <w:top w:val="none" w:sz="0" w:space="0" w:color="auto"/>
            <w:left w:val="none" w:sz="0" w:space="0" w:color="auto"/>
            <w:bottom w:val="none" w:sz="0" w:space="0" w:color="auto"/>
            <w:right w:val="none" w:sz="0" w:space="0" w:color="auto"/>
          </w:divBdr>
          <w:divsChild>
            <w:div w:id="303778557">
              <w:marLeft w:val="0"/>
              <w:marRight w:val="0"/>
              <w:marTop w:val="0"/>
              <w:marBottom w:val="0"/>
              <w:divBdr>
                <w:top w:val="none" w:sz="0" w:space="0" w:color="auto"/>
                <w:left w:val="none" w:sz="0" w:space="0" w:color="auto"/>
                <w:bottom w:val="none" w:sz="0" w:space="0" w:color="auto"/>
                <w:right w:val="none" w:sz="0" w:space="0" w:color="auto"/>
              </w:divBdr>
              <w:divsChild>
                <w:div w:id="321197295">
                  <w:marLeft w:val="0"/>
                  <w:marRight w:val="0"/>
                  <w:marTop w:val="0"/>
                  <w:marBottom w:val="0"/>
                  <w:divBdr>
                    <w:top w:val="none" w:sz="0" w:space="0" w:color="auto"/>
                    <w:left w:val="none" w:sz="0" w:space="0" w:color="auto"/>
                    <w:bottom w:val="none" w:sz="0" w:space="0" w:color="auto"/>
                    <w:right w:val="none" w:sz="0" w:space="0" w:color="auto"/>
                  </w:divBdr>
                  <w:divsChild>
                    <w:div w:id="1096515243">
                      <w:marLeft w:val="0"/>
                      <w:marRight w:val="0"/>
                      <w:marTop w:val="0"/>
                      <w:marBottom w:val="0"/>
                      <w:divBdr>
                        <w:top w:val="none" w:sz="0" w:space="0" w:color="auto"/>
                        <w:left w:val="none" w:sz="0" w:space="0" w:color="auto"/>
                        <w:bottom w:val="none" w:sz="0" w:space="0" w:color="auto"/>
                        <w:right w:val="none" w:sz="0" w:space="0" w:color="auto"/>
                      </w:divBdr>
                      <w:divsChild>
                        <w:div w:id="1922979174">
                          <w:marLeft w:val="0"/>
                          <w:marRight w:val="0"/>
                          <w:marTop w:val="0"/>
                          <w:marBottom w:val="0"/>
                          <w:divBdr>
                            <w:top w:val="none" w:sz="0" w:space="0" w:color="auto"/>
                            <w:left w:val="none" w:sz="0" w:space="0" w:color="auto"/>
                            <w:bottom w:val="none" w:sz="0" w:space="0" w:color="auto"/>
                            <w:right w:val="none" w:sz="0" w:space="0" w:color="auto"/>
                          </w:divBdr>
                          <w:divsChild>
                            <w:div w:id="1856460679">
                              <w:marLeft w:val="195"/>
                              <w:marRight w:val="15"/>
                              <w:marTop w:val="0"/>
                              <w:marBottom w:val="0"/>
                              <w:divBdr>
                                <w:top w:val="none" w:sz="0" w:space="0" w:color="auto"/>
                                <w:left w:val="none" w:sz="0" w:space="0" w:color="auto"/>
                                <w:bottom w:val="none" w:sz="0" w:space="0" w:color="auto"/>
                                <w:right w:val="none" w:sz="0" w:space="0" w:color="auto"/>
                              </w:divBdr>
                              <w:divsChild>
                                <w:div w:id="943924736">
                                  <w:marLeft w:val="0"/>
                                  <w:marRight w:val="0"/>
                                  <w:marTop w:val="0"/>
                                  <w:marBottom w:val="0"/>
                                  <w:divBdr>
                                    <w:top w:val="none" w:sz="0" w:space="0" w:color="auto"/>
                                    <w:left w:val="none" w:sz="0" w:space="0" w:color="auto"/>
                                    <w:bottom w:val="none" w:sz="0" w:space="0" w:color="auto"/>
                                    <w:right w:val="none" w:sz="0" w:space="0" w:color="auto"/>
                                  </w:divBdr>
                                  <w:divsChild>
                                    <w:div w:id="295918450">
                                      <w:marLeft w:val="0"/>
                                      <w:marRight w:val="0"/>
                                      <w:marTop w:val="0"/>
                                      <w:marBottom w:val="0"/>
                                      <w:divBdr>
                                        <w:top w:val="none" w:sz="0" w:space="0" w:color="auto"/>
                                        <w:left w:val="none" w:sz="0" w:space="0" w:color="auto"/>
                                        <w:bottom w:val="none" w:sz="0" w:space="0" w:color="auto"/>
                                        <w:right w:val="none" w:sz="0" w:space="0" w:color="auto"/>
                                      </w:divBdr>
                                      <w:divsChild>
                                        <w:div w:id="1595044726">
                                          <w:marLeft w:val="0"/>
                                          <w:marRight w:val="0"/>
                                          <w:marTop w:val="0"/>
                                          <w:marBottom w:val="0"/>
                                          <w:divBdr>
                                            <w:top w:val="none" w:sz="0" w:space="0" w:color="auto"/>
                                            <w:left w:val="none" w:sz="0" w:space="0" w:color="auto"/>
                                            <w:bottom w:val="none" w:sz="0" w:space="0" w:color="auto"/>
                                            <w:right w:val="none" w:sz="0" w:space="0" w:color="auto"/>
                                          </w:divBdr>
                                          <w:divsChild>
                                            <w:div w:id="54937457">
                                              <w:marLeft w:val="0"/>
                                              <w:marRight w:val="0"/>
                                              <w:marTop w:val="0"/>
                                              <w:marBottom w:val="0"/>
                                              <w:divBdr>
                                                <w:top w:val="none" w:sz="0" w:space="0" w:color="auto"/>
                                                <w:left w:val="none" w:sz="0" w:space="0" w:color="auto"/>
                                                <w:bottom w:val="none" w:sz="0" w:space="0" w:color="auto"/>
                                                <w:right w:val="none" w:sz="0" w:space="0" w:color="auto"/>
                                              </w:divBdr>
                                              <w:divsChild>
                                                <w:div w:id="820192572">
                                                  <w:marLeft w:val="0"/>
                                                  <w:marRight w:val="0"/>
                                                  <w:marTop w:val="0"/>
                                                  <w:marBottom w:val="0"/>
                                                  <w:divBdr>
                                                    <w:top w:val="none" w:sz="0" w:space="0" w:color="auto"/>
                                                    <w:left w:val="none" w:sz="0" w:space="0" w:color="auto"/>
                                                    <w:bottom w:val="none" w:sz="0" w:space="0" w:color="auto"/>
                                                    <w:right w:val="none" w:sz="0" w:space="0" w:color="auto"/>
                                                  </w:divBdr>
                                                  <w:divsChild>
                                                    <w:div w:id="1086346571">
                                                      <w:marLeft w:val="0"/>
                                                      <w:marRight w:val="0"/>
                                                      <w:marTop w:val="0"/>
                                                      <w:marBottom w:val="0"/>
                                                      <w:divBdr>
                                                        <w:top w:val="none" w:sz="0" w:space="0" w:color="auto"/>
                                                        <w:left w:val="none" w:sz="0" w:space="0" w:color="auto"/>
                                                        <w:bottom w:val="none" w:sz="0" w:space="0" w:color="auto"/>
                                                        <w:right w:val="none" w:sz="0" w:space="0" w:color="auto"/>
                                                      </w:divBdr>
                                                      <w:divsChild>
                                                        <w:div w:id="2022273924">
                                                          <w:marLeft w:val="0"/>
                                                          <w:marRight w:val="0"/>
                                                          <w:marTop w:val="0"/>
                                                          <w:marBottom w:val="0"/>
                                                          <w:divBdr>
                                                            <w:top w:val="none" w:sz="0" w:space="0" w:color="auto"/>
                                                            <w:left w:val="none" w:sz="0" w:space="0" w:color="auto"/>
                                                            <w:bottom w:val="none" w:sz="0" w:space="0" w:color="auto"/>
                                                            <w:right w:val="none" w:sz="0" w:space="0" w:color="auto"/>
                                                          </w:divBdr>
                                                          <w:divsChild>
                                                            <w:div w:id="417026113">
                                                              <w:marLeft w:val="0"/>
                                                              <w:marRight w:val="0"/>
                                                              <w:marTop w:val="0"/>
                                                              <w:marBottom w:val="0"/>
                                                              <w:divBdr>
                                                                <w:top w:val="none" w:sz="0" w:space="0" w:color="auto"/>
                                                                <w:left w:val="none" w:sz="0" w:space="0" w:color="auto"/>
                                                                <w:bottom w:val="none" w:sz="0" w:space="0" w:color="auto"/>
                                                                <w:right w:val="none" w:sz="0" w:space="0" w:color="auto"/>
                                                              </w:divBdr>
                                                              <w:divsChild>
                                                                <w:div w:id="1910841320">
                                                                  <w:marLeft w:val="0"/>
                                                                  <w:marRight w:val="0"/>
                                                                  <w:marTop w:val="0"/>
                                                                  <w:marBottom w:val="0"/>
                                                                  <w:divBdr>
                                                                    <w:top w:val="none" w:sz="0" w:space="0" w:color="auto"/>
                                                                    <w:left w:val="none" w:sz="0" w:space="0" w:color="auto"/>
                                                                    <w:bottom w:val="none" w:sz="0" w:space="0" w:color="auto"/>
                                                                    <w:right w:val="none" w:sz="0" w:space="0" w:color="auto"/>
                                                                  </w:divBdr>
                                                                  <w:divsChild>
                                                                    <w:div w:id="252907440">
                                                                      <w:marLeft w:val="0"/>
                                                                      <w:marRight w:val="405"/>
                                                                      <w:marTop w:val="0"/>
                                                                      <w:marBottom w:val="0"/>
                                                                      <w:divBdr>
                                                                        <w:top w:val="none" w:sz="0" w:space="0" w:color="auto"/>
                                                                        <w:left w:val="none" w:sz="0" w:space="0" w:color="auto"/>
                                                                        <w:bottom w:val="none" w:sz="0" w:space="0" w:color="auto"/>
                                                                        <w:right w:val="none" w:sz="0" w:space="0" w:color="auto"/>
                                                                      </w:divBdr>
                                                                      <w:divsChild>
                                                                        <w:div w:id="1402098624">
                                                                          <w:marLeft w:val="0"/>
                                                                          <w:marRight w:val="0"/>
                                                                          <w:marTop w:val="0"/>
                                                                          <w:marBottom w:val="0"/>
                                                                          <w:divBdr>
                                                                            <w:top w:val="none" w:sz="0" w:space="0" w:color="auto"/>
                                                                            <w:left w:val="none" w:sz="0" w:space="0" w:color="auto"/>
                                                                            <w:bottom w:val="none" w:sz="0" w:space="0" w:color="auto"/>
                                                                            <w:right w:val="none" w:sz="0" w:space="0" w:color="auto"/>
                                                                          </w:divBdr>
                                                                          <w:divsChild>
                                                                            <w:div w:id="1262951745">
                                                                              <w:marLeft w:val="0"/>
                                                                              <w:marRight w:val="0"/>
                                                                              <w:marTop w:val="0"/>
                                                                              <w:marBottom w:val="0"/>
                                                                              <w:divBdr>
                                                                                <w:top w:val="none" w:sz="0" w:space="0" w:color="auto"/>
                                                                                <w:left w:val="none" w:sz="0" w:space="0" w:color="auto"/>
                                                                                <w:bottom w:val="none" w:sz="0" w:space="0" w:color="auto"/>
                                                                                <w:right w:val="none" w:sz="0" w:space="0" w:color="auto"/>
                                                                              </w:divBdr>
                                                                              <w:divsChild>
                                                                                <w:div w:id="1698391649">
                                                                                  <w:marLeft w:val="0"/>
                                                                                  <w:marRight w:val="0"/>
                                                                                  <w:marTop w:val="0"/>
                                                                                  <w:marBottom w:val="0"/>
                                                                                  <w:divBdr>
                                                                                    <w:top w:val="none" w:sz="0" w:space="0" w:color="auto"/>
                                                                                    <w:left w:val="none" w:sz="0" w:space="0" w:color="auto"/>
                                                                                    <w:bottom w:val="none" w:sz="0" w:space="0" w:color="auto"/>
                                                                                    <w:right w:val="none" w:sz="0" w:space="0" w:color="auto"/>
                                                                                  </w:divBdr>
                                                                                  <w:divsChild>
                                                                                    <w:div w:id="1494831853">
                                                                                      <w:marLeft w:val="0"/>
                                                                                      <w:marRight w:val="0"/>
                                                                                      <w:marTop w:val="0"/>
                                                                                      <w:marBottom w:val="0"/>
                                                                                      <w:divBdr>
                                                                                        <w:top w:val="none" w:sz="0" w:space="0" w:color="auto"/>
                                                                                        <w:left w:val="none" w:sz="0" w:space="0" w:color="auto"/>
                                                                                        <w:bottom w:val="none" w:sz="0" w:space="0" w:color="auto"/>
                                                                                        <w:right w:val="none" w:sz="0" w:space="0" w:color="auto"/>
                                                                                      </w:divBdr>
                                                                                      <w:divsChild>
                                                                                        <w:div w:id="840850164">
                                                                                          <w:marLeft w:val="0"/>
                                                                                          <w:marRight w:val="0"/>
                                                                                          <w:marTop w:val="0"/>
                                                                                          <w:marBottom w:val="0"/>
                                                                                          <w:divBdr>
                                                                                            <w:top w:val="none" w:sz="0" w:space="0" w:color="auto"/>
                                                                                            <w:left w:val="none" w:sz="0" w:space="0" w:color="auto"/>
                                                                                            <w:bottom w:val="none" w:sz="0" w:space="0" w:color="auto"/>
                                                                                            <w:right w:val="none" w:sz="0" w:space="0" w:color="auto"/>
                                                                                          </w:divBdr>
                                                                                          <w:divsChild>
                                                                                            <w:div w:id="1346590360">
                                                                                              <w:marLeft w:val="0"/>
                                                                                              <w:marRight w:val="0"/>
                                                                                              <w:marTop w:val="0"/>
                                                                                              <w:marBottom w:val="0"/>
                                                                                              <w:divBdr>
                                                                                                <w:top w:val="none" w:sz="0" w:space="0" w:color="auto"/>
                                                                                                <w:left w:val="none" w:sz="0" w:space="0" w:color="auto"/>
                                                                                                <w:bottom w:val="none" w:sz="0" w:space="0" w:color="auto"/>
                                                                                                <w:right w:val="none" w:sz="0" w:space="0" w:color="auto"/>
                                                                                              </w:divBdr>
                                                                                              <w:divsChild>
                                                                                                <w:div w:id="1057975269">
                                                                                                  <w:marLeft w:val="0"/>
                                                                                                  <w:marRight w:val="0"/>
                                                                                                  <w:marTop w:val="15"/>
                                                                                                  <w:marBottom w:val="0"/>
                                                                                                  <w:divBdr>
                                                                                                    <w:top w:val="none" w:sz="0" w:space="0" w:color="auto"/>
                                                                                                    <w:left w:val="none" w:sz="0" w:space="0" w:color="auto"/>
                                                                                                    <w:bottom w:val="single" w:sz="6" w:space="15" w:color="auto"/>
                                                                                                    <w:right w:val="none" w:sz="0" w:space="0" w:color="auto"/>
                                                                                                  </w:divBdr>
                                                                                                  <w:divsChild>
                                                                                                    <w:div w:id="1561552301">
                                                                                                      <w:marLeft w:val="0"/>
                                                                                                      <w:marRight w:val="0"/>
                                                                                                      <w:marTop w:val="180"/>
                                                                                                      <w:marBottom w:val="0"/>
                                                                                                      <w:divBdr>
                                                                                                        <w:top w:val="none" w:sz="0" w:space="0" w:color="auto"/>
                                                                                                        <w:left w:val="none" w:sz="0" w:space="0" w:color="auto"/>
                                                                                                        <w:bottom w:val="none" w:sz="0" w:space="0" w:color="auto"/>
                                                                                                        <w:right w:val="none" w:sz="0" w:space="0" w:color="auto"/>
                                                                                                      </w:divBdr>
                                                                                                      <w:divsChild>
                                                                                                        <w:div w:id="1438525542">
                                                                                                          <w:marLeft w:val="0"/>
                                                                                                          <w:marRight w:val="0"/>
                                                                                                          <w:marTop w:val="0"/>
                                                                                                          <w:marBottom w:val="0"/>
                                                                                                          <w:divBdr>
                                                                                                            <w:top w:val="none" w:sz="0" w:space="0" w:color="auto"/>
                                                                                                            <w:left w:val="none" w:sz="0" w:space="0" w:color="auto"/>
                                                                                                            <w:bottom w:val="none" w:sz="0" w:space="0" w:color="auto"/>
                                                                                                            <w:right w:val="none" w:sz="0" w:space="0" w:color="auto"/>
                                                                                                          </w:divBdr>
                                                                                                          <w:divsChild>
                                                                                                            <w:div w:id="417747656">
                                                                                                              <w:marLeft w:val="0"/>
                                                                                                              <w:marRight w:val="0"/>
                                                                                                              <w:marTop w:val="0"/>
                                                                                                              <w:marBottom w:val="0"/>
                                                                                                              <w:divBdr>
                                                                                                                <w:top w:val="none" w:sz="0" w:space="0" w:color="auto"/>
                                                                                                                <w:left w:val="none" w:sz="0" w:space="0" w:color="auto"/>
                                                                                                                <w:bottom w:val="none" w:sz="0" w:space="0" w:color="auto"/>
                                                                                                                <w:right w:val="none" w:sz="0" w:space="0" w:color="auto"/>
                                                                                                              </w:divBdr>
                                                                                                              <w:divsChild>
                                                                                                                <w:div w:id="1362584787">
                                                                                                                  <w:marLeft w:val="0"/>
                                                                                                                  <w:marRight w:val="0"/>
                                                                                                                  <w:marTop w:val="30"/>
                                                                                                                  <w:marBottom w:val="0"/>
                                                                                                                  <w:divBdr>
                                                                                                                    <w:top w:val="none" w:sz="0" w:space="0" w:color="auto"/>
                                                                                                                    <w:left w:val="none" w:sz="0" w:space="0" w:color="auto"/>
                                                                                                                    <w:bottom w:val="none" w:sz="0" w:space="0" w:color="auto"/>
                                                                                                                    <w:right w:val="none" w:sz="0" w:space="0" w:color="auto"/>
                                                                                                                  </w:divBdr>
                                                                                                                  <w:divsChild>
                                                                                                                    <w:div w:id="310719594">
                                                                                                                      <w:marLeft w:val="0"/>
                                                                                                                      <w:marRight w:val="0"/>
                                                                                                                      <w:marTop w:val="0"/>
                                                                                                                      <w:marBottom w:val="0"/>
                                                                                                                      <w:divBdr>
                                                                                                                        <w:top w:val="none" w:sz="0" w:space="0" w:color="auto"/>
                                                                                                                        <w:left w:val="none" w:sz="0" w:space="0" w:color="auto"/>
                                                                                                                        <w:bottom w:val="none" w:sz="0" w:space="0" w:color="auto"/>
                                                                                                                        <w:right w:val="none" w:sz="0" w:space="0" w:color="auto"/>
                                                                                                                      </w:divBdr>
                                                                                                                      <w:divsChild>
                                                                                                                        <w:div w:id="251474518">
                                                                                                                          <w:marLeft w:val="0"/>
                                                                                                                          <w:marRight w:val="0"/>
                                                                                                                          <w:marTop w:val="0"/>
                                                                                                                          <w:marBottom w:val="0"/>
                                                                                                                          <w:divBdr>
                                                                                                                            <w:top w:val="none" w:sz="0" w:space="0" w:color="auto"/>
                                                                                                                            <w:left w:val="none" w:sz="0" w:space="0" w:color="auto"/>
                                                                                                                            <w:bottom w:val="none" w:sz="0" w:space="0" w:color="auto"/>
                                                                                                                            <w:right w:val="none" w:sz="0" w:space="0" w:color="auto"/>
                                                                                                                          </w:divBdr>
                                                                                                                          <w:divsChild>
                                                                                                                            <w:div w:id="726535589">
                                                                                                                              <w:marLeft w:val="450"/>
                                                                                                                              <w:marRight w:val="450"/>
                                                                                                                              <w:marTop w:val="150"/>
                                                                                                                              <w:marBottom w:val="150"/>
                                                                                                                              <w:divBdr>
                                                                                                                                <w:top w:val="none" w:sz="0" w:space="0" w:color="auto"/>
                                                                                                                                <w:left w:val="none" w:sz="0" w:space="0" w:color="auto"/>
                                                                                                                                <w:bottom w:val="none" w:sz="0" w:space="0" w:color="auto"/>
                                                                                                                                <w:right w:val="none" w:sz="0" w:space="0" w:color="auto"/>
                                                                                                                              </w:divBdr>
                                                                                                                              <w:divsChild>
                                                                                                                                <w:div w:id="1889026941">
                                                                                                                                  <w:marLeft w:val="0"/>
                                                                                                                                  <w:marRight w:val="0"/>
                                                                                                                                  <w:marTop w:val="0"/>
                                                                                                                                  <w:marBottom w:val="300"/>
                                                                                                                                  <w:divBdr>
                                                                                                                                    <w:top w:val="none" w:sz="0" w:space="0" w:color="auto"/>
                                                                                                                                    <w:left w:val="none" w:sz="0" w:space="0" w:color="auto"/>
                                                                                                                                    <w:bottom w:val="single" w:sz="12"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0628">
      <w:bodyDiv w:val="1"/>
      <w:marLeft w:val="0"/>
      <w:marRight w:val="0"/>
      <w:marTop w:val="0"/>
      <w:marBottom w:val="0"/>
      <w:divBdr>
        <w:top w:val="none" w:sz="0" w:space="0" w:color="auto"/>
        <w:left w:val="none" w:sz="0" w:space="0" w:color="auto"/>
        <w:bottom w:val="none" w:sz="0" w:space="0" w:color="auto"/>
        <w:right w:val="none" w:sz="0" w:space="0" w:color="auto"/>
      </w:divBdr>
    </w:div>
    <w:div w:id="565267635">
      <w:bodyDiv w:val="1"/>
      <w:marLeft w:val="0"/>
      <w:marRight w:val="0"/>
      <w:marTop w:val="0"/>
      <w:marBottom w:val="0"/>
      <w:divBdr>
        <w:top w:val="none" w:sz="0" w:space="0" w:color="auto"/>
        <w:left w:val="none" w:sz="0" w:space="0" w:color="auto"/>
        <w:bottom w:val="none" w:sz="0" w:space="0" w:color="auto"/>
        <w:right w:val="none" w:sz="0" w:space="0" w:color="auto"/>
      </w:divBdr>
    </w:div>
    <w:div w:id="848562902">
      <w:bodyDiv w:val="1"/>
      <w:marLeft w:val="0"/>
      <w:marRight w:val="0"/>
      <w:marTop w:val="0"/>
      <w:marBottom w:val="0"/>
      <w:divBdr>
        <w:top w:val="none" w:sz="0" w:space="0" w:color="auto"/>
        <w:left w:val="none" w:sz="0" w:space="0" w:color="auto"/>
        <w:bottom w:val="none" w:sz="0" w:space="0" w:color="auto"/>
        <w:right w:val="none" w:sz="0" w:space="0" w:color="auto"/>
      </w:divBdr>
      <w:divsChild>
        <w:div w:id="1218203361">
          <w:marLeft w:val="0"/>
          <w:marRight w:val="0"/>
          <w:marTop w:val="0"/>
          <w:marBottom w:val="0"/>
          <w:divBdr>
            <w:top w:val="none" w:sz="0" w:space="0" w:color="auto"/>
            <w:left w:val="none" w:sz="0" w:space="0" w:color="auto"/>
            <w:bottom w:val="none" w:sz="0" w:space="0" w:color="auto"/>
            <w:right w:val="none" w:sz="0" w:space="0" w:color="auto"/>
          </w:divBdr>
          <w:divsChild>
            <w:div w:id="1757283330">
              <w:marLeft w:val="0"/>
              <w:marRight w:val="0"/>
              <w:marTop w:val="0"/>
              <w:marBottom w:val="0"/>
              <w:divBdr>
                <w:top w:val="none" w:sz="0" w:space="0" w:color="auto"/>
                <w:left w:val="none" w:sz="0" w:space="0" w:color="auto"/>
                <w:bottom w:val="none" w:sz="0" w:space="0" w:color="auto"/>
                <w:right w:val="none" w:sz="0" w:space="0" w:color="auto"/>
              </w:divBdr>
              <w:divsChild>
                <w:div w:id="1466894306">
                  <w:marLeft w:val="0"/>
                  <w:marRight w:val="0"/>
                  <w:marTop w:val="0"/>
                  <w:marBottom w:val="0"/>
                  <w:divBdr>
                    <w:top w:val="none" w:sz="0" w:space="0" w:color="auto"/>
                    <w:left w:val="none" w:sz="0" w:space="0" w:color="auto"/>
                    <w:bottom w:val="none" w:sz="0" w:space="0" w:color="auto"/>
                    <w:right w:val="none" w:sz="0" w:space="0" w:color="auto"/>
                  </w:divBdr>
                  <w:divsChild>
                    <w:div w:id="759061065">
                      <w:marLeft w:val="0"/>
                      <w:marRight w:val="0"/>
                      <w:marTop w:val="0"/>
                      <w:marBottom w:val="0"/>
                      <w:divBdr>
                        <w:top w:val="none" w:sz="0" w:space="0" w:color="auto"/>
                        <w:left w:val="none" w:sz="0" w:space="0" w:color="auto"/>
                        <w:bottom w:val="none" w:sz="0" w:space="0" w:color="auto"/>
                        <w:right w:val="none" w:sz="0" w:space="0" w:color="auto"/>
                      </w:divBdr>
                      <w:divsChild>
                        <w:div w:id="1100444081">
                          <w:marLeft w:val="0"/>
                          <w:marRight w:val="0"/>
                          <w:marTop w:val="0"/>
                          <w:marBottom w:val="0"/>
                          <w:divBdr>
                            <w:top w:val="none" w:sz="0" w:space="0" w:color="auto"/>
                            <w:left w:val="none" w:sz="0" w:space="0" w:color="auto"/>
                            <w:bottom w:val="none" w:sz="0" w:space="0" w:color="auto"/>
                            <w:right w:val="none" w:sz="0" w:space="0" w:color="auto"/>
                          </w:divBdr>
                          <w:divsChild>
                            <w:div w:id="136803191">
                              <w:marLeft w:val="-225"/>
                              <w:marRight w:val="-225"/>
                              <w:marTop w:val="0"/>
                              <w:marBottom w:val="0"/>
                              <w:divBdr>
                                <w:top w:val="none" w:sz="0" w:space="0" w:color="auto"/>
                                <w:left w:val="none" w:sz="0" w:space="0" w:color="auto"/>
                                <w:bottom w:val="none" w:sz="0" w:space="0" w:color="auto"/>
                                <w:right w:val="none" w:sz="0" w:space="0" w:color="auto"/>
                              </w:divBdr>
                              <w:divsChild>
                                <w:div w:id="93328973">
                                  <w:marLeft w:val="0"/>
                                  <w:marRight w:val="0"/>
                                  <w:marTop w:val="0"/>
                                  <w:marBottom w:val="0"/>
                                  <w:divBdr>
                                    <w:top w:val="none" w:sz="0" w:space="0" w:color="auto"/>
                                    <w:left w:val="none" w:sz="0" w:space="0" w:color="auto"/>
                                    <w:bottom w:val="none" w:sz="0" w:space="0" w:color="auto"/>
                                    <w:right w:val="none" w:sz="0" w:space="0" w:color="auto"/>
                                  </w:divBdr>
                                  <w:divsChild>
                                    <w:div w:id="1465006014">
                                      <w:marLeft w:val="0"/>
                                      <w:marRight w:val="0"/>
                                      <w:marTop w:val="0"/>
                                      <w:marBottom w:val="0"/>
                                      <w:divBdr>
                                        <w:top w:val="none" w:sz="0" w:space="0" w:color="auto"/>
                                        <w:left w:val="none" w:sz="0" w:space="0" w:color="auto"/>
                                        <w:bottom w:val="none" w:sz="0" w:space="0" w:color="auto"/>
                                        <w:right w:val="none" w:sz="0" w:space="0" w:color="auto"/>
                                      </w:divBdr>
                                      <w:divsChild>
                                        <w:div w:id="989791885">
                                          <w:marLeft w:val="0"/>
                                          <w:marRight w:val="0"/>
                                          <w:marTop w:val="0"/>
                                          <w:marBottom w:val="0"/>
                                          <w:divBdr>
                                            <w:top w:val="none" w:sz="0" w:space="0" w:color="auto"/>
                                            <w:left w:val="none" w:sz="0" w:space="0" w:color="auto"/>
                                            <w:bottom w:val="none" w:sz="0" w:space="0" w:color="auto"/>
                                            <w:right w:val="none" w:sz="0" w:space="0" w:color="auto"/>
                                          </w:divBdr>
                                          <w:divsChild>
                                            <w:div w:id="1328172045">
                                              <w:marLeft w:val="0"/>
                                              <w:marRight w:val="0"/>
                                              <w:marTop w:val="0"/>
                                              <w:marBottom w:val="0"/>
                                              <w:divBdr>
                                                <w:top w:val="none" w:sz="0" w:space="0" w:color="auto"/>
                                                <w:left w:val="none" w:sz="0" w:space="0" w:color="auto"/>
                                                <w:bottom w:val="none" w:sz="0" w:space="0" w:color="auto"/>
                                                <w:right w:val="none" w:sz="0" w:space="0" w:color="auto"/>
                                              </w:divBdr>
                                              <w:divsChild>
                                                <w:div w:id="11219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181212">
      <w:bodyDiv w:val="1"/>
      <w:marLeft w:val="0"/>
      <w:marRight w:val="0"/>
      <w:marTop w:val="0"/>
      <w:marBottom w:val="0"/>
      <w:divBdr>
        <w:top w:val="none" w:sz="0" w:space="0" w:color="auto"/>
        <w:left w:val="none" w:sz="0" w:space="0" w:color="auto"/>
        <w:bottom w:val="none" w:sz="0" w:space="0" w:color="auto"/>
        <w:right w:val="none" w:sz="0" w:space="0" w:color="auto"/>
      </w:divBdr>
      <w:divsChild>
        <w:div w:id="1376079669">
          <w:marLeft w:val="0"/>
          <w:marRight w:val="0"/>
          <w:marTop w:val="0"/>
          <w:marBottom w:val="0"/>
          <w:divBdr>
            <w:top w:val="none" w:sz="0" w:space="0" w:color="auto"/>
            <w:left w:val="none" w:sz="0" w:space="0" w:color="auto"/>
            <w:bottom w:val="none" w:sz="0" w:space="0" w:color="auto"/>
            <w:right w:val="none" w:sz="0" w:space="0" w:color="auto"/>
          </w:divBdr>
          <w:divsChild>
            <w:div w:id="1397389369">
              <w:marLeft w:val="0"/>
              <w:marRight w:val="0"/>
              <w:marTop w:val="0"/>
              <w:marBottom w:val="0"/>
              <w:divBdr>
                <w:top w:val="none" w:sz="0" w:space="0" w:color="auto"/>
                <w:left w:val="none" w:sz="0" w:space="0" w:color="auto"/>
                <w:bottom w:val="none" w:sz="0" w:space="0" w:color="auto"/>
                <w:right w:val="none" w:sz="0" w:space="0" w:color="auto"/>
              </w:divBdr>
              <w:divsChild>
                <w:div w:id="212738112">
                  <w:marLeft w:val="0"/>
                  <w:marRight w:val="0"/>
                  <w:marTop w:val="0"/>
                  <w:marBottom w:val="0"/>
                  <w:divBdr>
                    <w:top w:val="none" w:sz="0" w:space="0" w:color="auto"/>
                    <w:left w:val="none" w:sz="0" w:space="0" w:color="auto"/>
                    <w:bottom w:val="none" w:sz="0" w:space="0" w:color="auto"/>
                    <w:right w:val="none" w:sz="0" w:space="0" w:color="auto"/>
                  </w:divBdr>
                  <w:divsChild>
                    <w:div w:id="833495990">
                      <w:marLeft w:val="0"/>
                      <w:marRight w:val="0"/>
                      <w:marTop w:val="0"/>
                      <w:marBottom w:val="0"/>
                      <w:divBdr>
                        <w:top w:val="none" w:sz="0" w:space="0" w:color="auto"/>
                        <w:left w:val="none" w:sz="0" w:space="0" w:color="auto"/>
                        <w:bottom w:val="none" w:sz="0" w:space="0" w:color="auto"/>
                        <w:right w:val="none" w:sz="0" w:space="0" w:color="auto"/>
                      </w:divBdr>
                      <w:divsChild>
                        <w:div w:id="923076009">
                          <w:marLeft w:val="0"/>
                          <w:marRight w:val="0"/>
                          <w:marTop w:val="0"/>
                          <w:marBottom w:val="0"/>
                          <w:divBdr>
                            <w:top w:val="none" w:sz="0" w:space="0" w:color="auto"/>
                            <w:left w:val="none" w:sz="0" w:space="0" w:color="auto"/>
                            <w:bottom w:val="none" w:sz="0" w:space="0" w:color="auto"/>
                            <w:right w:val="none" w:sz="0" w:space="0" w:color="auto"/>
                          </w:divBdr>
                          <w:divsChild>
                            <w:div w:id="575283384">
                              <w:marLeft w:val="195"/>
                              <w:marRight w:val="15"/>
                              <w:marTop w:val="0"/>
                              <w:marBottom w:val="0"/>
                              <w:divBdr>
                                <w:top w:val="none" w:sz="0" w:space="0" w:color="auto"/>
                                <w:left w:val="none" w:sz="0" w:space="0" w:color="auto"/>
                                <w:bottom w:val="none" w:sz="0" w:space="0" w:color="auto"/>
                                <w:right w:val="none" w:sz="0" w:space="0" w:color="auto"/>
                              </w:divBdr>
                              <w:divsChild>
                                <w:div w:id="1768766639">
                                  <w:marLeft w:val="0"/>
                                  <w:marRight w:val="0"/>
                                  <w:marTop w:val="0"/>
                                  <w:marBottom w:val="0"/>
                                  <w:divBdr>
                                    <w:top w:val="none" w:sz="0" w:space="0" w:color="auto"/>
                                    <w:left w:val="none" w:sz="0" w:space="0" w:color="auto"/>
                                    <w:bottom w:val="none" w:sz="0" w:space="0" w:color="auto"/>
                                    <w:right w:val="none" w:sz="0" w:space="0" w:color="auto"/>
                                  </w:divBdr>
                                  <w:divsChild>
                                    <w:div w:id="1905531562">
                                      <w:marLeft w:val="0"/>
                                      <w:marRight w:val="0"/>
                                      <w:marTop w:val="0"/>
                                      <w:marBottom w:val="0"/>
                                      <w:divBdr>
                                        <w:top w:val="none" w:sz="0" w:space="0" w:color="auto"/>
                                        <w:left w:val="none" w:sz="0" w:space="0" w:color="auto"/>
                                        <w:bottom w:val="none" w:sz="0" w:space="0" w:color="auto"/>
                                        <w:right w:val="none" w:sz="0" w:space="0" w:color="auto"/>
                                      </w:divBdr>
                                      <w:divsChild>
                                        <w:div w:id="256526607">
                                          <w:marLeft w:val="0"/>
                                          <w:marRight w:val="0"/>
                                          <w:marTop w:val="0"/>
                                          <w:marBottom w:val="0"/>
                                          <w:divBdr>
                                            <w:top w:val="none" w:sz="0" w:space="0" w:color="auto"/>
                                            <w:left w:val="none" w:sz="0" w:space="0" w:color="auto"/>
                                            <w:bottom w:val="none" w:sz="0" w:space="0" w:color="auto"/>
                                            <w:right w:val="none" w:sz="0" w:space="0" w:color="auto"/>
                                          </w:divBdr>
                                          <w:divsChild>
                                            <w:div w:id="1263802006">
                                              <w:marLeft w:val="0"/>
                                              <w:marRight w:val="0"/>
                                              <w:marTop w:val="0"/>
                                              <w:marBottom w:val="0"/>
                                              <w:divBdr>
                                                <w:top w:val="none" w:sz="0" w:space="0" w:color="auto"/>
                                                <w:left w:val="none" w:sz="0" w:space="0" w:color="auto"/>
                                                <w:bottom w:val="none" w:sz="0" w:space="0" w:color="auto"/>
                                                <w:right w:val="none" w:sz="0" w:space="0" w:color="auto"/>
                                              </w:divBdr>
                                              <w:divsChild>
                                                <w:div w:id="336814405">
                                                  <w:marLeft w:val="0"/>
                                                  <w:marRight w:val="0"/>
                                                  <w:marTop w:val="0"/>
                                                  <w:marBottom w:val="0"/>
                                                  <w:divBdr>
                                                    <w:top w:val="none" w:sz="0" w:space="0" w:color="auto"/>
                                                    <w:left w:val="none" w:sz="0" w:space="0" w:color="auto"/>
                                                    <w:bottom w:val="none" w:sz="0" w:space="0" w:color="auto"/>
                                                    <w:right w:val="none" w:sz="0" w:space="0" w:color="auto"/>
                                                  </w:divBdr>
                                                  <w:divsChild>
                                                    <w:div w:id="1500191796">
                                                      <w:marLeft w:val="0"/>
                                                      <w:marRight w:val="0"/>
                                                      <w:marTop w:val="0"/>
                                                      <w:marBottom w:val="0"/>
                                                      <w:divBdr>
                                                        <w:top w:val="none" w:sz="0" w:space="0" w:color="auto"/>
                                                        <w:left w:val="none" w:sz="0" w:space="0" w:color="auto"/>
                                                        <w:bottom w:val="none" w:sz="0" w:space="0" w:color="auto"/>
                                                        <w:right w:val="none" w:sz="0" w:space="0" w:color="auto"/>
                                                      </w:divBdr>
                                                      <w:divsChild>
                                                        <w:div w:id="1052387420">
                                                          <w:marLeft w:val="0"/>
                                                          <w:marRight w:val="0"/>
                                                          <w:marTop w:val="0"/>
                                                          <w:marBottom w:val="0"/>
                                                          <w:divBdr>
                                                            <w:top w:val="none" w:sz="0" w:space="0" w:color="auto"/>
                                                            <w:left w:val="none" w:sz="0" w:space="0" w:color="auto"/>
                                                            <w:bottom w:val="none" w:sz="0" w:space="0" w:color="auto"/>
                                                            <w:right w:val="none" w:sz="0" w:space="0" w:color="auto"/>
                                                          </w:divBdr>
                                                          <w:divsChild>
                                                            <w:div w:id="1052801494">
                                                              <w:marLeft w:val="0"/>
                                                              <w:marRight w:val="0"/>
                                                              <w:marTop w:val="0"/>
                                                              <w:marBottom w:val="0"/>
                                                              <w:divBdr>
                                                                <w:top w:val="none" w:sz="0" w:space="0" w:color="auto"/>
                                                                <w:left w:val="none" w:sz="0" w:space="0" w:color="auto"/>
                                                                <w:bottom w:val="none" w:sz="0" w:space="0" w:color="auto"/>
                                                                <w:right w:val="none" w:sz="0" w:space="0" w:color="auto"/>
                                                              </w:divBdr>
                                                              <w:divsChild>
                                                                <w:div w:id="817725430">
                                                                  <w:marLeft w:val="0"/>
                                                                  <w:marRight w:val="0"/>
                                                                  <w:marTop w:val="0"/>
                                                                  <w:marBottom w:val="0"/>
                                                                  <w:divBdr>
                                                                    <w:top w:val="none" w:sz="0" w:space="0" w:color="auto"/>
                                                                    <w:left w:val="none" w:sz="0" w:space="0" w:color="auto"/>
                                                                    <w:bottom w:val="none" w:sz="0" w:space="0" w:color="auto"/>
                                                                    <w:right w:val="none" w:sz="0" w:space="0" w:color="auto"/>
                                                                  </w:divBdr>
                                                                  <w:divsChild>
                                                                    <w:div w:id="375813136">
                                                                      <w:marLeft w:val="0"/>
                                                                      <w:marRight w:val="405"/>
                                                                      <w:marTop w:val="0"/>
                                                                      <w:marBottom w:val="0"/>
                                                                      <w:divBdr>
                                                                        <w:top w:val="none" w:sz="0" w:space="0" w:color="auto"/>
                                                                        <w:left w:val="none" w:sz="0" w:space="0" w:color="auto"/>
                                                                        <w:bottom w:val="none" w:sz="0" w:space="0" w:color="auto"/>
                                                                        <w:right w:val="none" w:sz="0" w:space="0" w:color="auto"/>
                                                                      </w:divBdr>
                                                                      <w:divsChild>
                                                                        <w:div w:id="536740634">
                                                                          <w:marLeft w:val="0"/>
                                                                          <w:marRight w:val="0"/>
                                                                          <w:marTop w:val="0"/>
                                                                          <w:marBottom w:val="0"/>
                                                                          <w:divBdr>
                                                                            <w:top w:val="none" w:sz="0" w:space="0" w:color="auto"/>
                                                                            <w:left w:val="none" w:sz="0" w:space="0" w:color="auto"/>
                                                                            <w:bottom w:val="none" w:sz="0" w:space="0" w:color="auto"/>
                                                                            <w:right w:val="none" w:sz="0" w:space="0" w:color="auto"/>
                                                                          </w:divBdr>
                                                                          <w:divsChild>
                                                                            <w:div w:id="72823335">
                                                                              <w:marLeft w:val="0"/>
                                                                              <w:marRight w:val="0"/>
                                                                              <w:marTop w:val="0"/>
                                                                              <w:marBottom w:val="0"/>
                                                                              <w:divBdr>
                                                                                <w:top w:val="none" w:sz="0" w:space="0" w:color="auto"/>
                                                                                <w:left w:val="none" w:sz="0" w:space="0" w:color="auto"/>
                                                                                <w:bottom w:val="none" w:sz="0" w:space="0" w:color="auto"/>
                                                                                <w:right w:val="none" w:sz="0" w:space="0" w:color="auto"/>
                                                                              </w:divBdr>
                                                                              <w:divsChild>
                                                                                <w:div w:id="1468278133">
                                                                                  <w:marLeft w:val="0"/>
                                                                                  <w:marRight w:val="0"/>
                                                                                  <w:marTop w:val="0"/>
                                                                                  <w:marBottom w:val="0"/>
                                                                                  <w:divBdr>
                                                                                    <w:top w:val="none" w:sz="0" w:space="0" w:color="auto"/>
                                                                                    <w:left w:val="none" w:sz="0" w:space="0" w:color="auto"/>
                                                                                    <w:bottom w:val="none" w:sz="0" w:space="0" w:color="auto"/>
                                                                                    <w:right w:val="none" w:sz="0" w:space="0" w:color="auto"/>
                                                                                  </w:divBdr>
                                                                                  <w:divsChild>
                                                                                    <w:div w:id="985281055">
                                                                                      <w:marLeft w:val="0"/>
                                                                                      <w:marRight w:val="0"/>
                                                                                      <w:marTop w:val="0"/>
                                                                                      <w:marBottom w:val="0"/>
                                                                                      <w:divBdr>
                                                                                        <w:top w:val="none" w:sz="0" w:space="0" w:color="auto"/>
                                                                                        <w:left w:val="none" w:sz="0" w:space="0" w:color="auto"/>
                                                                                        <w:bottom w:val="none" w:sz="0" w:space="0" w:color="auto"/>
                                                                                        <w:right w:val="none" w:sz="0" w:space="0" w:color="auto"/>
                                                                                      </w:divBdr>
                                                                                      <w:divsChild>
                                                                                        <w:div w:id="1589461985">
                                                                                          <w:marLeft w:val="0"/>
                                                                                          <w:marRight w:val="0"/>
                                                                                          <w:marTop w:val="0"/>
                                                                                          <w:marBottom w:val="0"/>
                                                                                          <w:divBdr>
                                                                                            <w:top w:val="none" w:sz="0" w:space="0" w:color="auto"/>
                                                                                            <w:left w:val="none" w:sz="0" w:space="0" w:color="auto"/>
                                                                                            <w:bottom w:val="none" w:sz="0" w:space="0" w:color="auto"/>
                                                                                            <w:right w:val="none" w:sz="0" w:space="0" w:color="auto"/>
                                                                                          </w:divBdr>
                                                                                          <w:divsChild>
                                                                                            <w:div w:id="752704471">
                                                                                              <w:marLeft w:val="0"/>
                                                                                              <w:marRight w:val="0"/>
                                                                                              <w:marTop w:val="0"/>
                                                                                              <w:marBottom w:val="0"/>
                                                                                              <w:divBdr>
                                                                                                <w:top w:val="none" w:sz="0" w:space="0" w:color="auto"/>
                                                                                                <w:left w:val="none" w:sz="0" w:space="0" w:color="auto"/>
                                                                                                <w:bottom w:val="none" w:sz="0" w:space="0" w:color="auto"/>
                                                                                                <w:right w:val="none" w:sz="0" w:space="0" w:color="auto"/>
                                                                                              </w:divBdr>
                                                                                              <w:divsChild>
                                                                                                <w:div w:id="502819498">
                                                                                                  <w:marLeft w:val="0"/>
                                                                                                  <w:marRight w:val="0"/>
                                                                                                  <w:marTop w:val="15"/>
                                                                                                  <w:marBottom w:val="0"/>
                                                                                                  <w:divBdr>
                                                                                                    <w:top w:val="none" w:sz="0" w:space="0" w:color="auto"/>
                                                                                                    <w:left w:val="none" w:sz="0" w:space="0" w:color="auto"/>
                                                                                                    <w:bottom w:val="single" w:sz="6" w:space="15" w:color="auto"/>
                                                                                                    <w:right w:val="none" w:sz="0" w:space="0" w:color="auto"/>
                                                                                                  </w:divBdr>
                                                                                                  <w:divsChild>
                                                                                                    <w:div w:id="444081102">
                                                                                                      <w:marLeft w:val="0"/>
                                                                                                      <w:marRight w:val="0"/>
                                                                                                      <w:marTop w:val="180"/>
                                                                                                      <w:marBottom w:val="0"/>
                                                                                                      <w:divBdr>
                                                                                                        <w:top w:val="none" w:sz="0" w:space="0" w:color="auto"/>
                                                                                                        <w:left w:val="none" w:sz="0" w:space="0" w:color="auto"/>
                                                                                                        <w:bottom w:val="none" w:sz="0" w:space="0" w:color="auto"/>
                                                                                                        <w:right w:val="none" w:sz="0" w:space="0" w:color="auto"/>
                                                                                                      </w:divBdr>
                                                                                                      <w:divsChild>
                                                                                                        <w:div w:id="432944456">
                                                                                                          <w:marLeft w:val="0"/>
                                                                                                          <w:marRight w:val="0"/>
                                                                                                          <w:marTop w:val="0"/>
                                                                                                          <w:marBottom w:val="0"/>
                                                                                                          <w:divBdr>
                                                                                                            <w:top w:val="none" w:sz="0" w:space="0" w:color="auto"/>
                                                                                                            <w:left w:val="none" w:sz="0" w:space="0" w:color="auto"/>
                                                                                                            <w:bottom w:val="none" w:sz="0" w:space="0" w:color="auto"/>
                                                                                                            <w:right w:val="none" w:sz="0" w:space="0" w:color="auto"/>
                                                                                                          </w:divBdr>
                                                                                                          <w:divsChild>
                                                                                                            <w:div w:id="2001733086">
                                                                                                              <w:marLeft w:val="0"/>
                                                                                                              <w:marRight w:val="0"/>
                                                                                                              <w:marTop w:val="0"/>
                                                                                                              <w:marBottom w:val="0"/>
                                                                                                              <w:divBdr>
                                                                                                                <w:top w:val="none" w:sz="0" w:space="0" w:color="auto"/>
                                                                                                                <w:left w:val="none" w:sz="0" w:space="0" w:color="auto"/>
                                                                                                                <w:bottom w:val="none" w:sz="0" w:space="0" w:color="auto"/>
                                                                                                                <w:right w:val="none" w:sz="0" w:space="0" w:color="auto"/>
                                                                                                              </w:divBdr>
                                                                                                              <w:divsChild>
                                                                                                                <w:div w:id="1633485617">
                                                                                                                  <w:marLeft w:val="0"/>
                                                                                                                  <w:marRight w:val="0"/>
                                                                                                                  <w:marTop w:val="30"/>
                                                                                                                  <w:marBottom w:val="0"/>
                                                                                                                  <w:divBdr>
                                                                                                                    <w:top w:val="none" w:sz="0" w:space="0" w:color="auto"/>
                                                                                                                    <w:left w:val="none" w:sz="0" w:space="0" w:color="auto"/>
                                                                                                                    <w:bottom w:val="none" w:sz="0" w:space="0" w:color="auto"/>
                                                                                                                    <w:right w:val="none" w:sz="0" w:space="0" w:color="auto"/>
                                                                                                                  </w:divBdr>
                                                                                                                  <w:divsChild>
                                                                                                                    <w:div w:id="41952147">
                                                                                                                      <w:marLeft w:val="0"/>
                                                                                                                      <w:marRight w:val="0"/>
                                                                                                                      <w:marTop w:val="0"/>
                                                                                                                      <w:marBottom w:val="0"/>
                                                                                                                      <w:divBdr>
                                                                                                                        <w:top w:val="none" w:sz="0" w:space="0" w:color="auto"/>
                                                                                                                        <w:left w:val="none" w:sz="0" w:space="0" w:color="auto"/>
                                                                                                                        <w:bottom w:val="none" w:sz="0" w:space="0" w:color="auto"/>
                                                                                                                        <w:right w:val="none" w:sz="0" w:space="0" w:color="auto"/>
                                                                                                                      </w:divBdr>
                                                                                                                      <w:divsChild>
                                                                                                                        <w:div w:id="696006870">
                                                                                                                          <w:marLeft w:val="0"/>
                                                                                                                          <w:marRight w:val="0"/>
                                                                                                                          <w:marTop w:val="0"/>
                                                                                                                          <w:marBottom w:val="0"/>
                                                                                                                          <w:divBdr>
                                                                                                                            <w:top w:val="none" w:sz="0" w:space="0" w:color="auto"/>
                                                                                                                            <w:left w:val="none" w:sz="0" w:space="0" w:color="auto"/>
                                                                                                                            <w:bottom w:val="none" w:sz="0" w:space="0" w:color="auto"/>
                                                                                                                            <w:right w:val="none" w:sz="0" w:space="0" w:color="auto"/>
                                                                                                                          </w:divBdr>
                                                                                                                          <w:divsChild>
                                                                                                                            <w:div w:id="1143038937">
                                                                                                                              <w:marLeft w:val="450"/>
                                                                                                                              <w:marRight w:val="450"/>
                                                                                                                              <w:marTop w:val="150"/>
                                                                                                                              <w:marBottom w:val="150"/>
                                                                                                                              <w:divBdr>
                                                                                                                                <w:top w:val="none" w:sz="0" w:space="0" w:color="auto"/>
                                                                                                                                <w:left w:val="none" w:sz="0" w:space="0" w:color="auto"/>
                                                                                                                                <w:bottom w:val="none" w:sz="0" w:space="0" w:color="auto"/>
                                                                                                                                <w:right w:val="none" w:sz="0" w:space="0" w:color="auto"/>
                                                                                                                              </w:divBdr>
                                                                                                                              <w:divsChild>
                                                                                                                                <w:div w:id="192573399">
                                                                                                                                  <w:marLeft w:val="0"/>
                                                                                                                                  <w:marRight w:val="0"/>
                                                                                                                                  <w:marTop w:val="0"/>
                                                                                                                                  <w:marBottom w:val="300"/>
                                                                                                                                  <w:divBdr>
                                                                                                                                    <w:top w:val="none" w:sz="0" w:space="0" w:color="auto"/>
                                                                                                                                    <w:left w:val="none" w:sz="0" w:space="0" w:color="auto"/>
                                                                                                                                    <w:bottom w:val="single" w:sz="12"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84801">
      <w:bodyDiv w:val="1"/>
      <w:marLeft w:val="0"/>
      <w:marRight w:val="0"/>
      <w:marTop w:val="0"/>
      <w:marBottom w:val="0"/>
      <w:divBdr>
        <w:top w:val="none" w:sz="0" w:space="0" w:color="auto"/>
        <w:left w:val="none" w:sz="0" w:space="0" w:color="auto"/>
        <w:bottom w:val="none" w:sz="0" w:space="0" w:color="auto"/>
        <w:right w:val="none" w:sz="0" w:space="0" w:color="auto"/>
      </w:divBdr>
    </w:div>
    <w:div w:id="980503415">
      <w:bodyDiv w:val="1"/>
      <w:marLeft w:val="0"/>
      <w:marRight w:val="0"/>
      <w:marTop w:val="0"/>
      <w:marBottom w:val="0"/>
      <w:divBdr>
        <w:top w:val="none" w:sz="0" w:space="0" w:color="auto"/>
        <w:left w:val="none" w:sz="0" w:space="0" w:color="auto"/>
        <w:bottom w:val="none" w:sz="0" w:space="0" w:color="auto"/>
        <w:right w:val="none" w:sz="0" w:space="0" w:color="auto"/>
      </w:divBdr>
    </w:div>
    <w:div w:id="1000424922">
      <w:bodyDiv w:val="1"/>
      <w:marLeft w:val="0"/>
      <w:marRight w:val="0"/>
      <w:marTop w:val="0"/>
      <w:marBottom w:val="0"/>
      <w:divBdr>
        <w:top w:val="none" w:sz="0" w:space="0" w:color="auto"/>
        <w:left w:val="none" w:sz="0" w:space="0" w:color="auto"/>
        <w:bottom w:val="none" w:sz="0" w:space="0" w:color="auto"/>
        <w:right w:val="none" w:sz="0" w:space="0" w:color="auto"/>
      </w:divBdr>
    </w:div>
    <w:div w:id="1783189441">
      <w:bodyDiv w:val="1"/>
      <w:marLeft w:val="0"/>
      <w:marRight w:val="0"/>
      <w:marTop w:val="0"/>
      <w:marBottom w:val="0"/>
      <w:divBdr>
        <w:top w:val="none" w:sz="0" w:space="0" w:color="auto"/>
        <w:left w:val="none" w:sz="0" w:space="0" w:color="auto"/>
        <w:bottom w:val="none" w:sz="0" w:space="0" w:color="auto"/>
        <w:right w:val="none" w:sz="0" w:space="0" w:color="auto"/>
      </w:divBdr>
    </w:div>
    <w:div w:id="1958218628">
      <w:bodyDiv w:val="1"/>
      <w:marLeft w:val="0"/>
      <w:marRight w:val="0"/>
      <w:marTop w:val="0"/>
      <w:marBottom w:val="0"/>
      <w:divBdr>
        <w:top w:val="none" w:sz="0" w:space="0" w:color="auto"/>
        <w:left w:val="none" w:sz="0" w:space="0" w:color="auto"/>
        <w:bottom w:val="none" w:sz="0" w:space="0" w:color="auto"/>
        <w:right w:val="none" w:sz="0" w:space="0" w:color="auto"/>
      </w:divBdr>
    </w:div>
    <w:div w:id="19858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hemdat.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90F4-6D92-45D7-B061-674751ED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13</Pages>
  <Words>7535</Words>
  <Characters>37679</Characters>
  <Application>Microsoft Office Word</Application>
  <DocSecurity>0</DocSecurity>
  <Lines>313</Lines>
  <Paragraphs>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43</cp:revision>
  <cp:lastPrinted>2017-11-13T10:43:00Z</cp:lastPrinted>
  <dcterms:created xsi:type="dcterms:W3CDTF">2018-02-22T09:18:00Z</dcterms:created>
  <dcterms:modified xsi:type="dcterms:W3CDTF">2018-02-23T10:57:00Z</dcterms:modified>
</cp:coreProperties>
</file>