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3779"/>
      </w:tblGrid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bookmarkStart w:id="0" w:name="_GoBack" w:colFirst="1" w:colLast="1"/>
            <w:r w:rsidRPr="00060DC3">
              <w:t>SUKKOT FAMILY Activities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>BUILDING</w:t>
            </w:r>
            <w:r w:rsidRPr="00060DC3">
              <w:t xml:space="preserve"> </w:t>
            </w:r>
            <w:r w:rsidRPr="00060DC3">
              <w:t xml:space="preserve">MEMORIES                                                           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>Sukkot in the Mea</w:t>
            </w:r>
            <w:r w:rsidRPr="00060DC3">
              <w:t xml:space="preserve"> </w:t>
            </w:r>
            <w:proofErr w:type="spellStart"/>
            <w:r w:rsidRPr="00060DC3">
              <w:t>She’arim</w:t>
            </w:r>
            <w:proofErr w:type="spellEnd"/>
            <w:r w:rsidRPr="00060DC3">
              <w:t xml:space="preserve"> Neighborhood</w:t>
            </w:r>
            <w:r w:rsidRPr="00060DC3">
              <w:t xml:space="preserve"> </w:t>
            </w:r>
            <w:r w:rsidRPr="00060DC3">
              <w:t>of Jerusalem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 xml:space="preserve">Find out why the houses in </w:t>
            </w:r>
            <w:proofErr w:type="spellStart"/>
            <w:r w:rsidRPr="00060DC3">
              <w:t>Iwanowa</w:t>
            </w:r>
            <w:proofErr w:type="spellEnd"/>
            <w:r w:rsidRPr="00060DC3">
              <w:t xml:space="preserve"> </w:t>
            </w:r>
            <w:proofErr w:type="gramStart"/>
            <w:r w:rsidRPr="00060DC3">
              <w:t>were built</w:t>
            </w:r>
            <w:proofErr w:type="gramEnd"/>
            <w:r w:rsidRPr="00060DC3">
              <w:t xml:space="preserve"> this way</w:t>
            </w:r>
            <w:r w:rsidRPr="00060DC3">
              <w:rPr>
                <w:rFonts w:cs="Arial"/>
                <w:rtl/>
              </w:rPr>
              <w:t>! →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 xml:space="preserve">Circle the sukkot that </w:t>
            </w:r>
            <w:proofErr w:type="gramStart"/>
            <w:r w:rsidRPr="00060DC3">
              <w:t>were built</w:t>
            </w:r>
            <w:proofErr w:type="gramEnd"/>
            <w:r w:rsidRPr="00060DC3">
              <w:t xml:space="preserve"> on balconies. Circle the sukkot that </w:t>
            </w:r>
            <w:proofErr w:type="gramStart"/>
            <w:r w:rsidRPr="00060DC3">
              <w:t>were built</w:t>
            </w:r>
            <w:proofErr w:type="gramEnd"/>
            <w:r w:rsidRPr="00060DC3">
              <w:t xml:space="preserve"> by raising the roof and sitting underneath inside the house</w:t>
            </w:r>
            <w:r w:rsidRPr="00060DC3">
              <w:rPr>
                <w:rFonts w:cs="Arial"/>
                <w:rtl/>
              </w:rPr>
              <w:t>.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>Imagine you are the photographer and you posted these photos on Instagram. Write a post to accompany each image</w:t>
            </w:r>
            <w:r w:rsidRPr="00060DC3">
              <w:rPr>
                <w:rFonts w:cs="Arial"/>
                <w:rtl/>
              </w:rPr>
              <w:t>.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  <w:rPr>
                <w:rFonts w:hint="cs"/>
              </w:rPr>
            </w:pPr>
            <w:r w:rsidRPr="00060DC3">
              <w:t xml:space="preserve">Why do you think the sukkot </w:t>
            </w:r>
            <w:proofErr w:type="gramStart"/>
            <w:r w:rsidRPr="00060DC3">
              <w:t>were built</w:t>
            </w:r>
            <w:proofErr w:type="gramEnd"/>
            <w:r w:rsidRPr="00060DC3">
              <w:t xml:space="preserve"> in these different ways? What might this tell you about the different communities presented in each image</w:t>
            </w:r>
            <w:r w:rsidRPr="00060DC3">
              <w:rPr>
                <w:rFonts w:cs="Arial"/>
                <w:rtl/>
              </w:rPr>
              <w:t>?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 xml:space="preserve">Sukkot in </w:t>
            </w:r>
            <w:proofErr w:type="spellStart"/>
            <w:r w:rsidRPr="00060DC3">
              <w:t>Iwanowa</w:t>
            </w:r>
            <w:proofErr w:type="spellEnd"/>
            <w:r w:rsidRPr="00060DC3">
              <w:t>, Eastern Europe</w:t>
            </w:r>
            <w:r w:rsidRPr="00060DC3">
              <w:rPr>
                <w:rFonts w:cs="Arial"/>
                <w:rtl/>
              </w:rPr>
              <w:t>,</w:t>
            </w:r>
            <w:r w:rsidRPr="00060DC3">
              <w:rPr>
                <w:rFonts w:cs="Arial"/>
              </w:rPr>
              <w:t xml:space="preserve"> </w:t>
            </w:r>
            <w:r w:rsidRPr="00060DC3">
              <w:rPr>
                <w:rFonts w:cs="Arial"/>
                <w:rtl/>
              </w:rPr>
              <w:t>191</w:t>
            </w:r>
            <w:r w:rsidRPr="00060DC3">
              <w:rPr>
                <w:rFonts w:cs="Arial" w:hint="cs"/>
                <w:rtl/>
              </w:rPr>
              <w:t>6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 xml:space="preserve">Have you ever built or visited a sukkah? What did it look like? What </w:t>
            </w:r>
            <w:proofErr w:type="gramStart"/>
            <w:r w:rsidRPr="00060DC3">
              <w:t>was it made of</w:t>
            </w:r>
            <w:proofErr w:type="gramEnd"/>
            <w:r w:rsidRPr="00060DC3">
              <w:t>? How did it compare to the sukkot in these photographs</w:t>
            </w:r>
            <w:r w:rsidRPr="00060DC3">
              <w:rPr>
                <w:rFonts w:cs="Arial"/>
                <w:rtl/>
              </w:rPr>
              <w:t xml:space="preserve">? 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>THE PERFECT ETROG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 xml:space="preserve">Photo of a worker at an </w:t>
            </w:r>
            <w:proofErr w:type="spellStart"/>
            <w:r w:rsidRPr="00060DC3">
              <w:t>etrog</w:t>
            </w:r>
            <w:proofErr w:type="spellEnd"/>
            <w:r w:rsidRPr="00060DC3">
              <w:t xml:space="preserve"> farm in Israel, 1978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  <w:rPr>
                <w:rFonts w:hint="cs"/>
              </w:rPr>
            </w:pPr>
            <w:r w:rsidRPr="00060DC3">
              <w:t>What catches your</w:t>
            </w:r>
            <w:r w:rsidRPr="00060DC3">
              <w:t xml:space="preserve"> </w:t>
            </w:r>
            <w:r w:rsidRPr="00060DC3">
              <w:t>attention when you first look at the photograph</w:t>
            </w:r>
            <w:r w:rsidRPr="00060DC3">
              <w:rPr>
                <w:rFonts w:cs="Arial"/>
                <w:rtl/>
              </w:rPr>
              <w:t>?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>Recreate This Image</w:t>
            </w:r>
            <w:r w:rsidRPr="00060DC3">
              <w:rPr>
                <w:rFonts w:cs="Arial"/>
                <w:rtl/>
              </w:rPr>
              <w:t>!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>This is a drawing of a Jewish family celebrating Sukkot in Frankfurt. Using Lego, playdough, popsicle sticks, or any other craft supplies you have at home, recreate this image in 3D! You can also make a life-sized version by gathering your own family members and setting up the scene</w:t>
            </w:r>
            <w:r w:rsidRPr="00060DC3">
              <w:rPr>
                <w:rFonts w:cs="Arial"/>
                <w:rtl/>
              </w:rPr>
              <w:t xml:space="preserve">! 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>Match the Etrog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 xml:space="preserve">The </w:t>
            </w:r>
            <w:proofErr w:type="spellStart"/>
            <w:r w:rsidRPr="00060DC3">
              <w:t>etrog</w:t>
            </w:r>
            <w:proofErr w:type="spellEnd"/>
            <w:r w:rsidRPr="00060DC3">
              <w:t xml:space="preserve"> grower identified this particular </w:t>
            </w:r>
            <w:proofErr w:type="spellStart"/>
            <w:r w:rsidRPr="00060DC3">
              <w:t>etrog</w:t>
            </w:r>
            <w:proofErr w:type="spellEnd"/>
            <w:r w:rsidRPr="00060DC3">
              <w:t xml:space="preserve"> as</w:t>
            </w:r>
            <w:r w:rsidRPr="00060DC3">
              <w:t xml:space="preserve"> </w:t>
            </w:r>
            <w:r w:rsidRPr="00060DC3">
              <w:t xml:space="preserve">the “perfect” </w:t>
            </w:r>
            <w:proofErr w:type="spellStart"/>
            <w:r w:rsidRPr="00060DC3">
              <w:t>etrog</w:t>
            </w:r>
            <w:proofErr w:type="spellEnd"/>
            <w:r w:rsidRPr="00060DC3">
              <w:t>. Do you own anything that you think is an example of perfection or near-perfection</w:t>
            </w:r>
            <w:r w:rsidRPr="00060DC3">
              <w:rPr>
                <w:rFonts w:cs="Arial"/>
                <w:rtl/>
              </w:rPr>
              <w:t>?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</w:pPr>
            <w:r w:rsidRPr="00060DC3">
              <w:t xml:space="preserve">Have you ever held an </w:t>
            </w:r>
            <w:proofErr w:type="spellStart"/>
            <w:r w:rsidRPr="00060DC3">
              <w:t>etrog</w:t>
            </w:r>
            <w:proofErr w:type="spellEnd"/>
            <w:r w:rsidRPr="00060DC3">
              <w:t>? What did it smell like? What did it feel like</w:t>
            </w:r>
            <w:r w:rsidRPr="00060DC3">
              <w:rPr>
                <w:rFonts w:cs="Arial"/>
                <w:rtl/>
              </w:rPr>
              <w:t>?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RPr="00060DC3" w:rsidTr="00060DC3">
        <w:tc>
          <w:tcPr>
            <w:tcW w:w="4517" w:type="dxa"/>
          </w:tcPr>
          <w:p w:rsidR="00060DC3" w:rsidRPr="00060DC3" w:rsidRDefault="00060DC3" w:rsidP="00063694">
            <w:pPr>
              <w:bidi w:val="0"/>
              <w:rPr>
                <w:rFonts w:hint="cs"/>
              </w:rPr>
            </w:pPr>
            <w:r w:rsidRPr="00060DC3">
              <w:t>Create a meme using this photograph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tr w:rsidR="00060DC3" w:rsidTr="00060DC3">
        <w:tc>
          <w:tcPr>
            <w:tcW w:w="4517" w:type="dxa"/>
          </w:tcPr>
          <w:p w:rsidR="00060DC3" w:rsidRDefault="00060DC3" w:rsidP="00063694">
            <w:pPr>
              <w:bidi w:val="0"/>
              <w:rPr>
                <w:rFonts w:hint="cs"/>
              </w:rPr>
            </w:pPr>
            <w:r w:rsidRPr="00060DC3">
              <w:t>Find out more about this scene</w:t>
            </w:r>
            <w:r w:rsidRPr="00060DC3">
              <w:rPr>
                <w:rFonts w:cs="Arial"/>
                <w:rtl/>
              </w:rPr>
              <w:t xml:space="preserve"> →</w:t>
            </w:r>
          </w:p>
        </w:tc>
        <w:tc>
          <w:tcPr>
            <w:tcW w:w="3779" w:type="dxa"/>
          </w:tcPr>
          <w:p w:rsidR="00060DC3" w:rsidRPr="00060DC3" w:rsidRDefault="00060DC3" w:rsidP="00063694">
            <w:pPr>
              <w:bidi w:val="0"/>
            </w:pPr>
          </w:p>
        </w:tc>
      </w:tr>
      <w:bookmarkEnd w:id="0"/>
    </w:tbl>
    <w:p w:rsidR="000A7CC5" w:rsidRDefault="000A7CC5" w:rsidP="00060DC3">
      <w:pPr>
        <w:bidi w:val="0"/>
        <w:rPr>
          <w:rFonts w:hint="cs"/>
        </w:rPr>
      </w:pPr>
    </w:p>
    <w:sectPr w:rsidR="000A7CC5" w:rsidSect="00A041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C3"/>
    <w:rsid w:val="00060DC3"/>
    <w:rsid w:val="000A7CC5"/>
    <w:rsid w:val="00A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5266"/>
  <w15:chartTrackingRefBased/>
  <w15:docId w15:val="{CA5248E8-4D35-49D1-ADF8-ED11C792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1304</Characters>
  <Application>Microsoft Office Word</Application>
  <DocSecurity>0</DocSecurity>
  <Lines>100</Lines>
  <Paragraphs>27</Paragraphs>
  <ScaleCrop>false</ScaleCrop>
  <Company>NLI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Shuvi Hoffman</dc:creator>
  <cp:keywords/>
  <dc:description/>
  <cp:lastModifiedBy>Shuvi Hoffman</cp:lastModifiedBy>
  <cp:revision>1</cp:revision>
  <dcterms:created xsi:type="dcterms:W3CDTF">2021-01-13T10:22:00Z</dcterms:created>
  <dcterms:modified xsi:type="dcterms:W3CDTF">2021-01-13T10:24:00Z</dcterms:modified>
</cp:coreProperties>
</file>