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EB1A" w14:textId="52088CCA" w:rsidR="00554908" w:rsidRPr="00554908" w:rsidRDefault="00554908" w:rsidP="00554908">
      <w:pPr>
        <w:shd w:val="clear" w:color="auto" w:fill="FFFFFF"/>
        <w:spacing w:after="0" w:line="504" w:lineRule="atLeast"/>
        <w:textAlignment w:val="baseline"/>
        <w:rPr>
          <w:rFonts w:ascii="Arial" w:eastAsia="Times New Roman" w:hAnsi="Arial" w:cs="Arial"/>
          <w:color w:val="1F2C4F"/>
          <w:spacing w:val="6"/>
          <w:sz w:val="21"/>
          <w:szCs w:val="21"/>
          <w:lang w:val="en-US" w:eastAsia="en-IL"/>
        </w:rPr>
      </w:pPr>
      <w:r w:rsidRPr="00554908">
        <w:rPr>
          <w:rFonts w:ascii="Arial" w:eastAsia="Times New Roman" w:hAnsi="Arial" w:cs="Arial"/>
          <w:color w:val="1F2C4F"/>
          <w:spacing w:val="6"/>
          <w:sz w:val="21"/>
          <w:szCs w:val="21"/>
          <w:lang w:val="en-US" w:eastAsia="en-IL"/>
        </w:rPr>
        <w:t>ADVISORY BOARD</w:t>
      </w:r>
    </w:p>
    <w:p w14:paraId="033EE574" w14:textId="77777777" w:rsidR="00554908" w:rsidRDefault="00554908" w:rsidP="00554908">
      <w:pPr>
        <w:shd w:val="clear" w:color="auto" w:fill="FFFFFF"/>
        <w:spacing w:after="0" w:line="504" w:lineRule="atLeast"/>
        <w:textAlignment w:val="baseline"/>
        <w:rPr>
          <w:rFonts w:ascii="Arial" w:eastAsia="Times New Roman" w:hAnsi="Arial" w:cs="Arial"/>
          <w:color w:val="1F2C4F"/>
          <w:spacing w:val="6"/>
          <w:sz w:val="21"/>
          <w:szCs w:val="21"/>
          <w:lang w:val="en-IL" w:eastAsia="en-IL"/>
        </w:rPr>
      </w:pPr>
    </w:p>
    <w:p w14:paraId="7E111151" w14:textId="77777777" w:rsidR="00554908" w:rsidRPr="00554908" w:rsidRDefault="00554908" w:rsidP="00554908">
      <w:pPr>
        <w:pStyle w:val="Heading3"/>
        <w:shd w:val="clear" w:color="auto" w:fill="FFFFFF"/>
        <w:spacing w:before="0" w:beforeAutospacing="0" w:after="0" w:afterAutospacing="0"/>
        <w:textAlignment w:val="baseline"/>
        <w:rPr>
          <w:rFonts w:ascii="Arial" w:hAnsi="Arial" w:cs="Arial"/>
          <w:caps/>
          <w:color w:val="1F2C4F"/>
          <w:sz w:val="22"/>
          <w:szCs w:val="22"/>
        </w:rPr>
      </w:pPr>
      <w:r w:rsidRPr="00554908">
        <w:rPr>
          <w:rFonts w:ascii="Arial" w:hAnsi="Arial" w:cs="Arial"/>
          <w:caps/>
          <w:color w:val="1F2C4F"/>
          <w:sz w:val="22"/>
          <w:szCs w:val="22"/>
        </w:rPr>
        <w:t>YOHAI GOLAN GILD</w:t>
      </w:r>
    </w:p>
    <w:p w14:paraId="6FD24011" w14:textId="77777777" w:rsidR="00554908" w:rsidRPr="00554908" w:rsidRDefault="00554908" w:rsidP="00554908">
      <w:pPr>
        <w:pStyle w:val="Heading5"/>
        <w:shd w:val="clear" w:color="auto" w:fill="FFFFFF"/>
        <w:spacing w:before="0" w:beforeAutospacing="0" w:after="0" w:afterAutospacing="0"/>
        <w:textAlignment w:val="baseline"/>
        <w:rPr>
          <w:rFonts w:ascii="Titillium Web" w:hAnsi="Titillium Web"/>
          <w:color w:val="333333"/>
          <w:sz w:val="15"/>
          <w:szCs w:val="16"/>
        </w:rPr>
      </w:pPr>
      <w:r w:rsidRPr="00554908">
        <w:rPr>
          <w:rFonts w:ascii="inherit" w:hAnsi="inherit"/>
          <w:color w:val="333333"/>
          <w:sz w:val="15"/>
          <w:szCs w:val="16"/>
          <w:bdr w:val="none" w:sz="0" w:space="0" w:color="auto" w:frame="1"/>
        </w:rPr>
        <w:t>Founder of better Holdings of Israel</w:t>
      </w:r>
    </w:p>
    <w:p w14:paraId="6FF0BEE3" w14:textId="405BD562" w:rsidR="00554908" w:rsidRDefault="00554908" w:rsidP="00554908">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14"/>
          <w:szCs w:val="14"/>
        </w:rPr>
      </w:pPr>
      <w:proofErr w:type="spellStart"/>
      <w:r w:rsidRPr="00554908">
        <w:rPr>
          <w:rFonts w:ascii="Arial" w:hAnsi="Arial" w:cs="Arial"/>
          <w:color w:val="1F2C4F"/>
          <w:spacing w:val="6"/>
          <w:sz w:val="14"/>
          <w:szCs w:val="14"/>
        </w:rPr>
        <w:t>Yohai</w:t>
      </w:r>
      <w:proofErr w:type="spellEnd"/>
      <w:r w:rsidRPr="00554908">
        <w:rPr>
          <w:rFonts w:ascii="Arial" w:hAnsi="Arial" w:cs="Arial"/>
          <w:color w:val="1F2C4F"/>
          <w:spacing w:val="6"/>
          <w:sz w:val="14"/>
          <w:szCs w:val="14"/>
        </w:rPr>
        <w:t xml:space="preserve"> is an industry pioneer with over 20 years of experience in the medical cannabis industry working in research, development, industrial production, genetic development and products</w:t>
      </w:r>
    </w:p>
    <w:p w14:paraId="1E15F144" w14:textId="77777777" w:rsidR="00554908" w:rsidRPr="00554908" w:rsidRDefault="00554908" w:rsidP="00554908">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14"/>
          <w:szCs w:val="14"/>
        </w:rPr>
      </w:pPr>
    </w:p>
    <w:p w14:paraId="02ACF5BC" w14:textId="77777777" w:rsidR="00554908" w:rsidRPr="00554908" w:rsidRDefault="00554908" w:rsidP="00554908">
      <w:pPr>
        <w:shd w:val="clear" w:color="auto" w:fill="FFFFFF"/>
        <w:spacing w:after="0" w:line="504" w:lineRule="atLeast"/>
        <w:textAlignment w:val="baseline"/>
        <w:rPr>
          <w:rFonts w:ascii="Arial" w:eastAsia="Times New Roman" w:hAnsi="Arial" w:cs="Arial"/>
          <w:color w:val="1F2C4F"/>
          <w:spacing w:val="6"/>
          <w:sz w:val="21"/>
          <w:szCs w:val="21"/>
          <w:lang w:val="en-US" w:eastAsia="en-IL"/>
        </w:rPr>
      </w:pPr>
    </w:p>
    <w:p w14:paraId="3E2E01F8" w14:textId="372C50E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PROF. URI KRAMER</w:t>
      </w:r>
    </w:p>
    <w:p w14:paraId="0B28A1D8" w14:textId="7777777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Neurologist</w:t>
      </w:r>
    </w:p>
    <w:p w14:paraId="5E434A31" w14:textId="4F544860" w:rsidR="00554908" w:rsidRDefault="00554908" w:rsidP="00554908">
      <w:pPr>
        <w:pBdr>
          <w:bottom w:val="single" w:sz="12" w:space="1" w:color="auto"/>
        </w:pBd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 xml:space="preserve">World-renowned </w:t>
      </w:r>
      <w:proofErr w:type="spellStart"/>
      <w:r w:rsidRPr="00554908">
        <w:rPr>
          <w:rFonts w:ascii="Arial" w:eastAsia="Times New Roman" w:hAnsi="Arial" w:cs="Arial"/>
          <w:spacing w:val="6"/>
          <w:sz w:val="18"/>
          <w:szCs w:val="18"/>
          <w:lang w:val="en-IL" w:eastAsia="en-IL"/>
        </w:rPr>
        <w:t>Pediatric</w:t>
      </w:r>
      <w:proofErr w:type="spellEnd"/>
      <w:r w:rsidRPr="00554908">
        <w:rPr>
          <w:rFonts w:ascii="Arial" w:eastAsia="Times New Roman" w:hAnsi="Arial" w:cs="Arial"/>
          <w:spacing w:val="6"/>
          <w:sz w:val="18"/>
          <w:szCs w:val="18"/>
          <w:lang w:val="en-IL" w:eastAsia="en-IL"/>
        </w:rPr>
        <w:t xml:space="preserve"> Epileptology’s.</w:t>
      </w:r>
    </w:p>
    <w:p w14:paraId="6F695AAC" w14:textId="77777777" w:rsidR="00554908" w:rsidRDefault="00554908" w:rsidP="00554908">
      <w:pPr>
        <w:pBdr>
          <w:bottom w:val="single" w:sz="12" w:space="1" w:color="auto"/>
        </w:pBdr>
        <w:shd w:val="clear" w:color="auto" w:fill="FFFFFF"/>
        <w:spacing w:after="0" w:line="504" w:lineRule="atLeast"/>
        <w:textAlignment w:val="baseline"/>
        <w:rPr>
          <w:rFonts w:ascii="Arial" w:eastAsia="Times New Roman" w:hAnsi="Arial" w:cs="Arial"/>
          <w:spacing w:val="6"/>
          <w:sz w:val="18"/>
          <w:szCs w:val="18"/>
          <w:lang w:val="en-IL" w:eastAsia="en-IL"/>
        </w:rPr>
      </w:pPr>
    </w:p>
    <w:p w14:paraId="551986C6" w14:textId="7777777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US" w:eastAsia="en-IL"/>
        </w:rPr>
      </w:pPr>
    </w:p>
    <w:p w14:paraId="2E4C9A95" w14:textId="7777777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EXCELLENCY TOMAS POJAR</w:t>
      </w:r>
    </w:p>
    <w:p w14:paraId="4BD31464" w14:textId="7777777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Executive</w:t>
      </w:r>
    </w:p>
    <w:p w14:paraId="1BC8120A" w14:textId="58C7F267" w:rsidR="00554908" w:rsidRDefault="00554908" w:rsidP="00554908">
      <w:pPr>
        <w:pBdr>
          <w:bottom w:val="single" w:sz="12" w:space="1" w:color="auto"/>
        </w:pBdr>
        <w:shd w:val="clear" w:color="auto" w:fill="FFFFFF"/>
        <w:spacing w:after="0" w:line="504" w:lineRule="atLeast"/>
        <w:textAlignment w:val="baseline"/>
        <w:rPr>
          <w:rFonts w:ascii="Arial" w:eastAsia="Times New Roman" w:hAnsi="Arial" w:cs="Arial"/>
          <w:spacing w:val="6"/>
          <w:sz w:val="18"/>
          <w:szCs w:val="18"/>
          <w:lang w:val="en-IL" w:eastAsia="en-IL"/>
        </w:rPr>
      </w:pPr>
      <w:r w:rsidRPr="00554908">
        <w:rPr>
          <w:rFonts w:ascii="Arial" w:eastAsia="Times New Roman" w:hAnsi="Arial" w:cs="Arial"/>
          <w:spacing w:val="6"/>
          <w:sz w:val="18"/>
          <w:szCs w:val="18"/>
          <w:lang w:val="en-IL" w:eastAsia="en-IL"/>
        </w:rPr>
        <w:t>Former Ambassador of The Czech Republic to The State of Israel.</w:t>
      </w:r>
    </w:p>
    <w:p w14:paraId="09AB331C" w14:textId="77777777" w:rsidR="00554908" w:rsidRDefault="00554908" w:rsidP="00554908">
      <w:pPr>
        <w:pBdr>
          <w:bottom w:val="single" w:sz="12" w:space="1" w:color="auto"/>
        </w:pBdr>
        <w:shd w:val="clear" w:color="auto" w:fill="FFFFFF"/>
        <w:spacing w:after="0" w:line="504" w:lineRule="atLeast"/>
        <w:textAlignment w:val="baseline"/>
        <w:rPr>
          <w:rFonts w:ascii="Arial" w:eastAsia="Times New Roman" w:hAnsi="Arial" w:cs="Arial"/>
          <w:spacing w:val="6"/>
          <w:sz w:val="18"/>
          <w:szCs w:val="18"/>
          <w:lang w:val="en-IL" w:eastAsia="en-IL"/>
        </w:rPr>
      </w:pPr>
    </w:p>
    <w:p w14:paraId="115A85B4" w14:textId="77777777" w:rsidR="00554908" w:rsidRPr="00554908" w:rsidRDefault="00554908" w:rsidP="00554908">
      <w:pPr>
        <w:shd w:val="clear" w:color="auto" w:fill="FFFFFF"/>
        <w:spacing w:after="0" w:line="504" w:lineRule="atLeast"/>
        <w:textAlignment w:val="baseline"/>
        <w:rPr>
          <w:rFonts w:ascii="Arial" w:eastAsia="Times New Roman" w:hAnsi="Arial" w:cs="Arial"/>
          <w:spacing w:val="6"/>
          <w:sz w:val="18"/>
          <w:szCs w:val="18"/>
          <w:lang w:val="en-US" w:eastAsia="en-IL"/>
        </w:rPr>
      </w:pPr>
    </w:p>
    <w:p w14:paraId="69835853" w14:textId="1BF98AEB" w:rsidR="00554908" w:rsidRPr="00554908" w:rsidRDefault="00554908" w:rsidP="00554908">
      <w:pPr>
        <w:shd w:val="clear" w:color="auto" w:fill="FFFFFF"/>
        <w:spacing w:after="0" w:line="504" w:lineRule="atLeast"/>
        <w:textAlignment w:val="baseline"/>
        <w:rPr>
          <w:rFonts w:asciiTheme="minorBidi" w:eastAsia="Times New Roman" w:hAnsiTheme="minorBidi"/>
          <w:spacing w:val="6"/>
          <w:sz w:val="14"/>
          <w:szCs w:val="14"/>
          <w:lang w:val="en-US" w:eastAsia="en-IL"/>
        </w:rPr>
      </w:pPr>
      <w:r w:rsidRPr="00554908">
        <w:rPr>
          <w:rFonts w:asciiTheme="minorBidi" w:eastAsia="Times New Roman" w:hAnsiTheme="minorBidi"/>
          <w:spacing w:val="6"/>
          <w:sz w:val="14"/>
          <w:szCs w:val="14"/>
          <w:lang w:val="en-IL" w:eastAsia="en-IL"/>
        </w:rPr>
        <w:t xml:space="preserve">EDWIN TISCH </w:t>
      </w:r>
    </w:p>
    <w:p w14:paraId="6EE064D5" w14:textId="77777777" w:rsidR="00554908" w:rsidRPr="00554908" w:rsidRDefault="00554908" w:rsidP="00554908">
      <w:pPr>
        <w:shd w:val="clear" w:color="auto" w:fill="FFFFFF"/>
        <w:spacing w:after="0" w:line="504" w:lineRule="atLeast"/>
        <w:textAlignment w:val="baseline"/>
        <w:rPr>
          <w:rFonts w:asciiTheme="minorBidi" w:eastAsia="Times New Roman" w:hAnsiTheme="minorBidi"/>
          <w:spacing w:val="6"/>
          <w:sz w:val="14"/>
          <w:szCs w:val="14"/>
          <w:lang w:val="en-IL" w:eastAsia="en-IL"/>
        </w:rPr>
      </w:pPr>
      <w:r w:rsidRPr="00554908">
        <w:rPr>
          <w:rFonts w:asciiTheme="minorBidi" w:eastAsia="Times New Roman" w:hAnsiTheme="minorBidi"/>
          <w:spacing w:val="6"/>
          <w:sz w:val="14"/>
          <w:szCs w:val="14"/>
          <w:lang w:val="en-IL" w:eastAsia="en-IL"/>
        </w:rPr>
        <w:t>Executive</w:t>
      </w:r>
    </w:p>
    <w:p w14:paraId="0F2227B0" w14:textId="11E2A35F" w:rsidR="00554908" w:rsidRDefault="00554908" w:rsidP="00554908">
      <w:pPr>
        <w:pBdr>
          <w:bottom w:val="single" w:sz="12" w:space="1" w:color="auto"/>
        </w:pBdr>
        <w:shd w:val="clear" w:color="auto" w:fill="FFFFFF"/>
        <w:spacing w:after="0" w:line="504" w:lineRule="atLeast"/>
        <w:textAlignment w:val="baseline"/>
        <w:rPr>
          <w:rFonts w:asciiTheme="minorBidi" w:eastAsia="Times New Roman" w:hAnsiTheme="minorBidi"/>
          <w:spacing w:val="6"/>
          <w:sz w:val="14"/>
          <w:szCs w:val="14"/>
          <w:lang w:val="en-IL" w:eastAsia="en-IL"/>
        </w:rPr>
      </w:pPr>
      <w:r w:rsidRPr="00554908">
        <w:rPr>
          <w:rFonts w:asciiTheme="minorBidi" w:eastAsia="Times New Roman" w:hAnsiTheme="minorBidi"/>
          <w:spacing w:val="6"/>
          <w:sz w:val="14"/>
          <w:szCs w:val="14"/>
          <w:lang w:val="en-IL" w:eastAsia="en-IL"/>
        </w:rPr>
        <w:t>Founded Gildan activewear and served as Executive Vice President.</w:t>
      </w:r>
    </w:p>
    <w:p w14:paraId="3EA2330D" w14:textId="77777777" w:rsidR="00554908" w:rsidRPr="00554908" w:rsidRDefault="00554908" w:rsidP="00554908">
      <w:pPr>
        <w:pBdr>
          <w:bottom w:val="single" w:sz="12" w:space="1" w:color="auto"/>
        </w:pBdr>
        <w:shd w:val="clear" w:color="auto" w:fill="FFFFFF"/>
        <w:spacing w:after="0" w:line="504" w:lineRule="atLeast"/>
        <w:textAlignment w:val="baseline"/>
        <w:rPr>
          <w:rFonts w:asciiTheme="minorBidi" w:eastAsia="Times New Roman" w:hAnsiTheme="minorBidi"/>
          <w:spacing w:val="6"/>
          <w:sz w:val="14"/>
          <w:szCs w:val="14"/>
          <w:lang w:val="en-IL" w:eastAsia="en-IL"/>
        </w:rPr>
      </w:pPr>
    </w:p>
    <w:p w14:paraId="2A1CFC9A" w14:textId="35136781" w:rsidR="00554908" w:rsidRDefault="00554908">
      <w:pPr>
        <w:rPr>
          <w:lang w:val="en-US"/>
        </w:rPr>
      </w:pPr>
    </w:p>
    <w:p w14:paraId="5286FE6E" w14:textId="77777777" w:rsidR="00554908" w:rsidRPr="00554908" w:rsidRDefault="00554908" w:rsidP="00554908">
      <w:pPr>
        <w:rPr>
          <w:lang w:val="en-US"/>
        </w:rPr>
      </w:pPr>
    </w:p>
    <w:p w14:paraId="1FDBACE3" w14:textId="77777777" w:rsidR="00554908" w:rsidRPr="00554908" w:rsidRDefault="00554908" w:rsidP="00554908">
      <w:pPr>
        <w:rPr>
          <w:lang w:val="en-US"/>
        </w:rPr>
      </w:pPr>
      <w:r w:rsidRPr="00554908">
        <w:rPr>
          <w:lang w:val="en-US"/>
        </w:rPr>
        <w:t>DR. DONALD ABRAMS</w:t>
      </w:r>
    </w:p>
    <w:p w14:paraId="49843BA8" w14:textId="77777777" w:rsidR="00554908" w:rsidRPr="00554908" w:rsidRDefault="00554908" w:rsidP="00554908">
      <w:pPr>
        <w:rPr>
          <w:lang w:val="en-US"/>
        </w:rPr>
      </w:pPr>
      <w:r w:rsidRPr="00554908">
        <w:rPr>
          <w:lang w:val="en-US"/>
        </w:rPr>
        <w:t>Medical Doctor</w:t>
      </w:r>
    </w:p>
    <w:p w14:paraId="4476853F" w14:textId="7D1DDCD5" w:rsidR="00554908" w:rsidRDefault="00554908" w:rsidP="00554908">
      <w:pPr>
        <w:rPr>
          <w:lang w:val="en-US"/>
        </w:rPr>
      </w:pPr>
      <w:r w:rsidRPr="00554908">
        <w:rPr>
          <w:lang w:val="en-US"/>
        </w:rPr>
        <w:t>One of the leading U.S. medical cannabis researchers</w:t>
      </w:r>
    </w:p>
    <w:p w14:paraId="7DADCC30" w14:textId="2D0E14EC" w:rsidR="00554908" w:rsidRDefault="00554908" w:rsidP="00554908">
      <w:pPr>
        <w:pBdr>
          <w:bottom w:val="single" w:sz="12" w:space="1" w:color="auto"/>
        </w:pBdr>
        <w:rPr>
          <w:lang w:val="en-US"/>
        </w:rPr>
      </w:pPr>
    </w:p>
    <w:p w14:paraId="10457F06" w14:textId="77777777" w:rsidR="00554908" w:rsidRDefault="00554908" w:rsidP="00554908">
      <w:pPr>
        <w:pBdr>
          <w:bottom w:val="single" w:sz="12" w:space="1" w:color="auto"/>
        </w:pBdr>
        <w:rPr>
          <w:lang w:val="en-US"/>
        </w:rPr>
      </w:pPr>
    </w:p>
    <w:p w14:paraId="4611DD81" w14:textId="77777777" w:rsidR="00554908" w:rsidRPr="00554908" w:rsidRDefault="00554908" w:rsidP="00554908">
      <w:pPr>
        <w:rPr>
          <w:lang w:val="en-US"/>
        </w:rPr>
      </w:pPr>
      <w:r w:rsidRPr="00554908">
        <w:rPr>
          <w:lang w:val="en-US"/>
        </w:rPr>
        <w:lastRenderedPageBreak/>
        <w:t>DR. SUZANNE SISLEY</w:t>
      </w:r>
    </w:p>
    <w:p w14:paraId="366B8723" w14:textId="77777777" w:rsidR="00554908" w:rsidRPr="00554908" w:rsidRDefault="00554908" w:rsidP="00554908">
      <w:pPr>
        <w:rPr>
          <w:lang w:val="en-US"/>
        </w:rPr>
      </w:pPr>
      <w:r w:rsidRPr="00554908">
        <w:rPr>
          <w:lang w:val="en-US"/>
        </w:rPr>
        <w:t>Medical Doctor</w:t>
      </w:r>
    </w:p>
    <w:p w14:paraId="7428D947" w14:textId="778AA2AD" w:rsidR="00554908" w:rsidRDefault="00554908" w:rsidP="00554908">
      <w:pPr>
        <w:rPr>
          <w:lang w:val="en-US"/>
        </w:rPr>
      </w:pPr>
      <w:r w:rsidRPr="00554908">
        <w:rPr>
          <w:lang w:val="en-US"/>
        </w:rPr>
        <w:t>Psychiatrist, Activist for Cannabis to treat military veterans suffering from PTSD. Head of the only PTSD trial in the U.S.</w:t>
      </w:r>
    </w:p>
    <w:p w14:paraId="1C8FBBE3" w14:textId="5127C2D0" w:rsidR="00554908" w:rsidRDefault="00554908" w:rsidP="00554908">
      <w:pPr>
        <w:pBdr>
          <w:bottom w:val="single" w:sz="12" w:space="1" w:color="auto"/>
        </w:pBdr>
        <w:rPr>
          <w:lang w:val="en-US"/>
        </w:rPr>
      </w:pPr>
    </w:p>
    <w:p w14:paraId="7CF4615B" w14:textId="77777777" w:rsidR="00554908" w:rsidRPr="00554908" w:rsidRDefault="00554908" w:rsidP="00554908">
      <w:pPr>
        <w:rPr>
          <w:lang w:val="en-US"/>
        </w:rPr>
      </w:pPr>
      <w:r w:rsidRPr="00554908">
        <w:rPr>
          <w:lang w:val="en-US"/>
        </w:rPr>
        <w:t>DR. RICK DOBLIN</w:t>
      </w:r>
    </w:p>
    <w:p w14:paraId="4647CEF4" w14:textId="77777777" w:rsidR="00554908" w:rsidRPr="00554908" w:rsidRDefault="00554908" w:rsidP="00554908">
      <w:pPr>
        <w:rPr>
          <w:lang w:val="en-US"/>
        </w:rPr>
      </w:pPr>
      <w:r w:rsidRPr="00554908">
        <w:rPr>
          <w:lang w:val="en-US"/>
        </w:rPr>
        <w:t>Chair of board</w:t>
      </w:r>
    </w:p>
    <w:p w14:paraId="0F3FC62A" w14:textId="34488BBD" w:rsidR="00554908" w:rsidRDefault="00554908" w:rsidP="00554908">
      <w:pPr>
        <w:rPr>
          <w:lang w:val="en-US"/>
        </w:rPr>
      </w:pPr>
      <w:r w:rsidRPr="00554908">
        <w:rPr>
          <w:lang w:val="en-US"/>
        </w:rPr>
        <w:t>Founder of M.A.P.S, doctorate in Public Policy from Harvard’s Kennedy School.</w:t>
      </w:r>
    </w:p>
    <w:p w14:paraId="5E259611" w14:textId="62FB0428" w:rsidR="00554908" w:rsidRDefault="00554908" w:rsidP="00554908">
      <w:pPr>
        <w:pBdr>
          <w:bottom w:val="single" w:sz="12" w:space="1" w:color="auto"/>
        </w:pBdr>
        <w:rPr>
          <w:lang w:val="en-US"/>
        </w:rPr>
      </w:pPr>
    </w:p>
    <w:p w14:paraId="6F0AEEE0" w14:textId="56B4C1B4" w:rsidR="00554908" w:rsidRDefault="00554908" w:rsidP="00554908">
      <w:pPr>
        <w:rPr>
          <w:lang w:val="en-US"/>
        </w:rPr>
      </w:pPr>
      <w:r w:rsidRPr="00554908">
        <w:rPr>
          <w:lang w:val="en-US"/>
        </w:rPr>
        <w:t>BOARD OF DIRECTORS</w:t>
      </w:r>
    </w:p>
    <w:p w14:paraId="6F77FE04" w14:textId="6958C14F" w:rsidR="00554908" w:rsidRDefault="00554908" w:rsidP="00554908">
      <w:pPr>
        <w:rPr>
          <w:lang w:val="en-US"/>
        </w:rPr>
      </w:pPr>
    </w:p>
    <w:p w14:paraId="63082E0E" w14:textId="77777777" w:rsidR="00554908" w:rsidRPr="00554908" w:rsidRDefault="00554908" w:rsidP="00554908">
      <w:pPr>
        <w:rPr>
          <w:lang w:val="en-US"/>
        </w:rPr>
      </w:pPr>
      <w:r w:rsidRPr="00554908">
        <w:rPr>
          <w:lang w:val="en-US"/>
        </w:rPr>
        <w:t>DANI NAVEH</w:t>
      </w:r>
    </w:p>
    <w:p w14:paraId="4BDBBF41" w14:textId="77777777" w:rsidR="00554908" w:rsidRPr="00554908" w:rsidRDefault="00554908" w:rsidP="00554908">
      <w:pPr>
        <w:rPr>
          <w:lang w:val="en-US"/>
        </w:rPr>
      </w:pPr>
      <w:r w:rsidRPr="00554908">
        <w:rPr>
          <w:lang w:val="en-US"/>
        </w:rPr>
        <w:t>Chairman</w:t>
      </w:r>
    </w:p>
    <w:p w14:paraId="0CFCD63C" w14:textId="18CD6B60" w:rsidR="00554908" w:rsidRDefault="00554908" w:rsidP="00554908">
      <w:pPr>
        <w:rPr>
          <w:lang w:val="en-US"/>
        </w:rPr>
      </w:pPr>
      <w:r w:rsidRPr="00554908">
        <w:rPr>
          <w:lang w:val="en-US"/>
        </w:rPr>
        <w:t xml:space="preserve">Former Israeli Minister of Health and Minister of Industry and Trade. Founder of two VC funds in the life science sector and serves as the Chairmen of </w:t>
      </w:r>
      <w:proofErr w:type="spellStart"/>
      <w:r w:rsidRPr="00554908">
        <w:rPr>
          <w:lang w:val="en-US"/>
        </w:rPr>
        <w:t>Clal</w:t>
      </w:r>
      <w:proofErr w:type="spellEnd"/>
      <w:r w:rsidRPr="00554908">
        <w:rPr>
          <w:lang w:val="en-US"/>
        </w:rPr>
        <w:t xml:space="preserve"> Insurance, one of Israel’s largest Insurance groups.</w:t>
      </w:r>
    </w:p>
    <w:p w14:paraId="1B9D0CA8" w14:textId="72FB4725" w:rsidR="00554908" w:rsidRDefault="00554908" w:rsidP="00554908">
      <w:pPr>
        <w:pBdr>
          <w:bottom w:val="single" w:sz="12" w:space="1" w:color="auto"/>
        </w:pBdr>
        <w:rPr>
          <w:lang w:val="en-US"/>
        </w:rPr>
      </w:pPr>
    </w:p>
    <w:p w14:paraId="612E0650" w14:textId="77777777" w:rsidR="00554908" w:rsidRPr="00554908" w:rsidRDefault="00554908" w:rsidP="00554908">
      <w:pPr>
        <w:rPr>
          <w:lang w:val="en-US"/>
        </w:rPr>
      </w:pPr>
      <w:r w:rsidRPr="00554908">
        <w:rPr>
          <w:lang w:val="en-US"/>
        </w:rPr>
        <w:t>PROFESSOR. GALIA GOLAN</w:t>
      </w:r>
    </w:p>
    <w:p w14:paraId="7972124D" w14:textId="693E4D66" w:rsidR="00554908" w:rsidRDefault="00554908" w:rsidP="00554908">
      <w:pPr>
        <w:rPr>
          <w:lang w:val="en-US"/>
        </w:rPr>
      </w:pPr>
      <w:r w:rsidRPr="00554908">
        <w:rPr>
          <w:lang w:val="en-US"/>
        </w:rPr>
        <w:t>(Emerita) Hebrew University. Expert in International relations women's studies &amp; globalization. A Founder of Peace now.</w:t>
      </w:r>
    </w:p>
    <w:p w14:paraId="162C4170" w14:textId="3AD71112" w:rsidR="00554908" w:rsidRDefault="00554908" w:rsidP="00554908">
      <w:pPr>
        <w:pBdr>
          <w:bottom w:val="single" w:sz="12" w:space="1" w:color="auto"/>
        </w:pBdr>
        <w:rPr>
          <w:lang w:val="en-US"/>
        </w:rPr>
      </w:pPr>
    </w:p>
    <w:p w14:paraId="1C9DAF67" w14:textId="77777777" w:rsidR="00432DAB" w:rsidRPr="00432DAB" w:rsidRDefault="00432DAB" w:rsidP="00432DAB">
      <w:pPr>
        <w:pStyle w:val="Heading3"/>
        <w:shd w:val="clear" w:color="auto" w:fill="FFFFFF"/>
        <w:spacing w:before="0" w:beforeAutospacing="0" w:after="0" w:afterAutospacing="0"/>
        <w:textAlignment w:val="baseline"/>
        <w:rPr>
          <w:rFonts w:ascii="Arial" w:hAnsi="Arial" w:cs="Arial"/>
          <w:caps/>
          <w:sz w:val="24"/>
          <w:szCs w:val="24"/>
        </w:rPr>
      </w:pPr>
      <w:r w:rsidRPr="00432DAB">
        <w:rPr>
          <w:rFonts w:ascii="Arial" w:hAnsi="Arial" w:cs="Arial"/>
          <w:caps/>
          <w:sz w:val="24"/>
          <w:szCs w:val="24"/>
        </w:rPr>
        <w:t>DAVID HERCKY</w:t>
      </w:r>
    </w:p>
    <w:p w14:paraId="685ECB79" w14:textId="77777777" w:rsidR="00432DAB" w:rsidRPr="00432DAB" w:rsidRDefault="00432DAB" w:rsidP="00432DAB">
      <w:pPr>
        <w:pStyle w:val="Heading5"/>
        <w:shd w:val="clear" w:color="auto" w:fill="FFFFFF"/>
        <w:spacing w:before="0" w:beforeAutospacing="0" w:after="0" w:afterAutospacing="0"/>
        <w:textAlignment w:val="baseline"/>
        <w:rPr>
          <w:rFonts w:ascii="Titillium Web" w:hAnsi="Titillium Web"/>
          <w:sz w:val="17"/>
          <w:szCs w:val="18"/>
        </w:rPr>
      </w:pPr>
      <w:r w:rsidRPr="00432DAB">
        <w:rPr>
          <w:rFonts w:ascii="inherit" w:hAnsi="inherit"/>
          <w:sz w:val="17"/>
          <w:szCs w:val="18"/>
          <w:bdr w:val="none" w:sz="0" w:space="0" w:color="auto" w:frame="1"/>
        </w:rPr>
        <w:t>Excellency Vice Chairman</w:t>
      </w:r>
    </w:p>
    <w:p w14:paraId="17B0BE9F" w14:textId="5E4D95F7"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6"/>
          <w:szCs w:val="16"/>
        </w:rPr>
      </w:pPr>
      <w:r w:rsidRPr="00432DAB">
        <w:rPr>
          <w:rFonts w:ascii="Arial" w:hAnsi="Arial" w:cs="Arial"/>
          <w:spacing w:val="6"/>
          <w:sz w:val="16"/>
          <w:szCs w:val="16"/>
        </w:rPr>
        <w:t>Owner and Member of the Supervisory Board of AGEL, a Czech company operating a largest chain of hospitals in the Czech and Slovak Republics. Honorary Consul of the Czech Republic in the State of Israel.</w:t>
      </w:r>
    </w:p>
    <w:p w14:paraId="617F0C0E" w14:textId="77777777" w:rsidR="00432DAB" w:rsidRP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6"/>
          <w:szCs w:val="16"/>
        </w:rPr>
      </w:pPr>
    </w:p>
    <w:p w14:paraId="22B606D8" w14:textId="3C31415F" w:rsidR="00554908" w:rsidRPr="00432DAB" w:rsidRDefault="00554908" w:rsidP="00554908">
      <w:pPr>
        <w:pBdr>
          <w:bottom w:val="single" w:sz="12" w:space="1" w:color="auto"/>
        </w:pBdr>
        <w:rPr>
          <w:lang w:val="en-IL"/>
        </w:rPr>
      </w:pPr>
    </w:p>
    <w:p w14:paraId="428F22BB" w14:textId="77777777" w:rsidR="00432DAB" w:rsidRPr="00432DAB" w:rsidRDefault="00432DAB" w:rsidP="00432DAB">
      <w:pPr>
        <w:rPr>
          <w:lang w:val="en-US"/>
        </w:rPr>
      </w:pPr>
    </w:p>
    <w:p w14:paraId="083441B8" w14:textId="77777777" w:rsidR="00432DAB" w:rsidRPr="00432DAB" w:rsidRDefault="00432DAB" w:rsidP="00432DAB">
      <w:pPr>
        <w:rPr>
          <w:lang w:val="en-US"/>
        </w:rPr>
      </w:pPr>
      <w:r w:rsidRPr="00432DAB">
        <w:rPr>
          <w:lang w:val="en-US"/>
        </w:rPr>
        <w:t>URI SHAHAK</w:t>
      </w:r>
    </w:p>
    <w:p w14:paraId="29D4A869" w14:textId="775EEFBE" w:rsidR="00432DAB" w:rsidRDefault="00432DAB" w:rsidP="00432DAB">
      <w:pPr>
        <w:rPr>
          <w:lang w:val="en-US"/>
        </w:rPr>
      </w:pPr>
      <w:r w:rsidRPr="00432DAB">
        <w:rPr>
          <w:lang w:val="en-US"/>
        </w:rPr>
        <w:t xml:space="preserve">co-founded </w:t>
      </w:r>
      <w:proofErr w:type="spellStart"/>
      <w:r w:rsidRPr="00432DAB">
        <w:rPr>
          <w:lang w:val="en-US"/>
        </w:rPr>
        <w:t>Playtika</w:t>
      </w:r>
      <w:proofErr w:type="spellEnd"/>
      <w:r w:rsidRPr="00432DAB">
        <w:rPr>
          <w:lang w:val="en-US"/>
        </w:rPr>
        <w:t xml:space="preserve"> Inc which sold to Harrah's in 2011. In 2016 it was sold to a Chinese consortium for $4.4 Billion. </w:t>
      </w:r>
      <w:proofErr w:type="spellStart"/>
      <w:r w:rsidRPr="00432DAB">
        <w:rPr>
          <w:lang w:val="en-US"/>
        </w:rPr>
        <w:t>Shahak</w:t>
      </w:r>
      <w:proofErr w:type="spellEnd"/>
      <w:r w:rsidRPr="00432DAB">
        <w:rPr>
          <w:lang w:val="en-US"/>
        </w:rPr>
        <w:t xml:space="preserve"> previously served as senior games manager at 888 Holding plc (LSE:888kk).</w:t>
      </w:r>
    </w:p>
    <w:p w14:paraId="102041F7" w14:textId="408F509C" w:rsidR="00432DAB" w:rsidRDefault="00432DAB" w:rsidP="00432DAB">
      <w:pPr>
        <w:rPr>
          <w:lang w:val="en-US"/>
        </w:rPr>
      </w:pPr>
    </w:p>
    <w:p w14:paraId="55144D22" w14:textId="06DFF0BD" w:rsidR="00432DAB" w:rsidRDefault="00432DAB" w:rsidP="00432DAB">
      <w:pPr>
        <w:rPr>
          <w:lang w:val="en-US"/>
        </w:rPr>
      </w:pPr>
    </w:p>
    <w:p w14:paraId="2BA36FB7" w14:textId="77777777" w:rsidR="00432DAB" w:rsidRPr="00432DAB" w:rsidRDefault="00432DAB" w:rsidP="00432DAB">
      <w:pPr>
        <w:pStyle w:val="Heading3"/>
        <w:shd w:val="clear" w:color="auto" w:fill="FFFFFF"/>
        <w:spacing w:before="0" w:beforeAutospacing="0" w:after="0" w:afterAutospacing="0"/>
        <w:textAlignment w:val="baseline"/>
        <w:rPr>
          <w:rFonts w:ascii="Arial" w:hAnsi="Arial" w:cs="Arial"/>
          <w:caps/>
          <w:sz w:val="28"/>
          <w:szCs w:val="28"/>
        </w:rPr>
      </w:pPr>
      <w:r>
        <w:rPr>
          <w:rFonts w:ascii="Arial" w:hAnsi="Arial" w:cs="Arial"/>
          <w:caps/>
          <w:color w:val="1F2C4F"/>
          <w:sz w:val="35"/>
          <w:szCs w:val="35"/>
        </w:rPr>
        <w:lastRenderedPageBreak/>
        <w:br/>
      </w:r>
      <w:r w:rsidRPr="00432DAB">
        <w:rPr>
          <w:rFonts w:ascii="Arial" w:hAnsi="Arial" w:cs="Arial"/>
          <w:caps/>
          <w:sz w:val="28"/>
          <w:szCs w:val="28"/>
        </w:rPr>
        <w:t>MATI BROUDO</w:t>
      </w:r>
    </w:p>
    <w:p w14:paraId="38018D08" w14:textId="2E8C45AC"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8"/>
          <w:szCs w:val="18"/>
        </w:rPr>
      </w:pPr>
      <w:r w:rsidRPr="00432DAB">
        <w:rPr>
          <w:rFonts w:ascii="Arial" w:hAnsi="Arial" w:cs="Arial"/>
          <w:spacing w:val="6"/>
          <w:sz w:val="18"/>
          <w:szCs w:val="18"/>
        </w:rPr>
        <w:t>Founder of R2M corporation one of the most successful hospitality groups in Israel, with over 35 years of experience in hi-tech, branding &amp; marketing.</w:t>
      </w:r>
    </w:p>
    <w:p w14:paraId="5659A230" w14:textId="47AFE8F3"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spacing w:val="6"/>
          <w:sz w:val="18"/>
          <w:szCs w:val="18"/>
        </w:rPr>
      </w:pPr>
    </w:p>
    <w:p w14:paraId="65B03C23" w14:textId="16A76BE0"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8"/>
          <w:szCs w:val="18"/>
          <w:lang w:val="en-US"/>
        </w:rPr>
      </w:pPr>
      <w:r w:rsidRPr="00432DAB">
        <w:rPr>
          <w:rFonts w:ascii="Arial" w:hAnsi="Arial" w:cs="Arial"/>
          <w:spacing w:val="6"/>
          <w:sz w:val="18"/>
          <w:szCs w:val="18"/>
          <w:lang w:val="en-US"/>
        </w:rPr>
        <w:t>TEAM</w:t>
      </w:r>
    </w:p>
    <w:p w14:paraId="2FE21E3C" w14:textId="10AE9D92"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8"/>
          <w:szCs w:val="18"/>
          <w:lang w:val="en-US"/>
        </w:rPr>
      </w:pPr>
    </w:p>
    <w:p w14:paraId="4BD0D9CA" w14:textId="77777777" w:rsidR="00432DAB" w:rsidRPr="00432DAB" w:rsidRDefault="00432DAB" w:rsidP="00432DAB">
      <w:pPr>
        <w:pStyle w:val="Heading3"/>
        <w:shd w:val="clear" w:color="auto" w:fill="FFFFFF"/>
        <w:spacing w:before="0" w:beforeAutospacing="0" w:after="0" w:afterAutospacing="0"/>
        <w:textAlignment w:val="baseline"/>
        <w:rPr>
          <w:rFonts w:ascii="Arial" w:hAnsi="Arial" w:cs="Arial"/>
          <w:caps/>
          <w:color w:val="1F2C4F"/>
          <w:sz w:val="24"/>
          <w:szCs w:val="24"/>
        </w:rPr>
      </w:pPr>
      <w:r w:rsidRPr="00432DAB">
        <w:rPr>
          <w:rFonts w:ascii="Arial" w:hAnsi="Arial" w:cs="Arial"/>
          <w:caps/>
          <w:color w:val="1F2C4F"/>
          <w:sz w:val="24"/>
          <w:szCs w:val="24"/>
        </w:rPr>
        <w:t>PINHAS “PINO” TSRUYA</w:t>
      </w:r>
    </w:p>
    <w:p w14:paraId="263FFD11" w14:textId="77777777" w:rsidR="00432DAB" w:rsidRPr="00432DAB" w:rsidRDefault="00432DAB" w:rsidP="00432DAB">
      <w:pPr>
        <w:pStyle w:val="Heading5"/>
        <w:shd w:val="clear" w:color="auto" w:fill="FFFFFF"/>
        <w:spacing w:before="0" w:beforeAutospacing="0" w:after="0" w:afterAutospacing="0"/>
        <w:textAlignment w:val="baseline"/>
        <w:rPr>
          <w:rFonts w:ascii="Titillium Web" w:hAnsi="Titillium Web"/>
          <w:color w:val="333333"/>
          <w:sz w:val="17"/>
          <w:szCs w:val="18"/>
        </w:rPr>
      </w:pPr>
      <w:r w:rsidRPr="00432DAB">
        <w:rPr>
          <w:rFonts w:ascii="inherit" w:hAnsi="inherit"/>
          <w:color w:val="333333"/>
          <w:sz w:val="17"/>
          <w:szCs w:val="18"/>
          <w:bdr w:val="none" w:sz="0" w:space="0" w:color="auto" w:frame="1"/>
        </w:rPr>
        <w:t>CEO</w:t>
      </w:r>
    </w:p>
    <w:p w14:paraId="7FDC311D" w14:textId="77777777" w:rsidR="00432DAB" w:rsidRP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16"/>
          <w:szCs w:val="16"/>
        </w:rPr>
      </w:pPr>
      <w:r w:rsidRPr="00432DAB">
        <w:rPr>
          <w:rFonts w:ascii="Arial" w:hAnsi="Arial" w:cs="Arial"/>
          <w:color w:val="1F2C4F"/>
          <w:spacing w:val="6"/>
          <w:sz w:val="16"/>
          <w:szCs w:val="16"/>
        </w:rPr>
        <w:t xml:space="preserve">Former CEO of </w:t>
      </w:r>
      <w:proofErr w:type="spellStart"/>
      <w:r w:rsidRPr="00432DAB">
        <w:rPr>
          <w:rFonts w:ascii="Arial" w:hAnsi="Arial" w:cs="Arial"/>
          <w:color w:val="1F2C4F"/>
          <w:spacing w:val="6"/>
          <w:sz w:val="16"/>
          <w:szCs w:val="16"/>
        </w:rPr>
        <w:t>Assuta</w:t>
      </w:r>
      <w:proofErr w:type="spellEnd"/>
      <w:r w:rsidRPr="00432DAB">
        <w:rPr>
          <w:rFonts w:ascii="Arial" w:hAnsi="Arial" w:cs="Arial"/>
          <w:color w:val="1F2C4F"/>
          <w:spacing w:val="6"/>
          <w:sz w:val="16"/>
          <w:szCs w:val="16"/>
        </w:rPr>
        <w:t xml:space="preserve">, the largest private hospital chain in Israel (eleven </w:t>
      </w:r>
      <w:proofErr w:type="gramStart"/>
      <w:r w:rsidRPr="00432DAB">
        <w:rPr>
          <w:rFonts w:ascii="Arial" w:hAnsi="Arial" w:cs="Arial"/>
          <w:color w:val="1F2C4F"/>
          <w:spacing w:val="6"/>
          <w:sz w:val="16"/>
          <w:szCs w:val="16"/>
        </w:rPr>
        <w:t>clinics ,</w:t>
      </w:r>
      <w:proofErr w:type="gramEnd"/>
      <w:r w:rsidRPr="00432DAB">
        <w:rPr>
          <w:rFonts w:ascii="Arial" w:hAnsi="Arial" w:cs="Arial"/>
          <w:color w:val="1F2C4F"/>
          <w:spacing w:val="6"/>
          <w:sz w:val="16"/>
          <w:szCs w:val="16"/>
        </w:rPr>
        <w:t xml:space="preserve"> 2,900 employees, one million of patients per year. yearly revenue of US$400 million.</w:t>
      </w:r>
    </w:p>
    <w:p w14:paraId="15DF9F3E" w14:textId="3D5531BA" w:rsidR="00432DAB" w:rsidRP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spacing w:val="6"/>
          <w:sz w:val="12"/>
          <w:szCs w:val="12"/>
        </w:rPr>
      </w:pPr>
    </w:p>
    <w:p w14:paraId="4BEA23AA" w14:textId="77777777" w:rsidR="00432DAB" w:rsidRPr="00432DAB" w:rsidRDefault="00432DAB" w:rsidP="00432DAB">
      <w:pPr>
        <w:pStyle w:val="Heading3"/>
        <w:shd w:val="clear" w:color="auto" w:fill="FFFFFF"/>
        <w:spacing w:before="0" w:beforeAutospacing="0" w:after="0" w:afterAutospacing="0"/>
        <w:textAlignment w:val="baseline"/>
        <w:rPr>
          <w:rFonts w:ascii="Arial" w:hAnsi="Arial" w:cs="Arial"/>
          <w:caps/>
          <w:color w:val="1F2C4F"/>
          <w:sz w:val="24"/>
          <w:szCs w:val="24"/>
        </w:rPr>
      </w:pPr>
      <w:r w:rsidRPr="00432DAB">
        <w:rPr>
          <w:rFonts w:ascii="Arial" w:hAnsi="Arial" w:cs="Arial"/>
          <w:caps/>
          <w:color w:val="1F2C4F"/>
          <w:sz w:val="24"/>
          <w:szCs w:val="24"/>
        </w:rPr>
        <w:t>AMI COHEN</w:t>
      </w:r>
    </w:p>
    <w:p w14:paraId="7066FBD6" w14:textId="77777777" w:rsidR="00432DAB" w:rsidRPr="00432DAB" w:rsidRDefault="00432DAB" w:rsidP="00432DAB">
      <w:pPr>
        <w:pStyle w:val="Heading5"/>
        <w:shd w:val="clear" w:color="auto" w:fill="FFFFFF"/>
        <w:spacing w:before="0" w:beforeAutospacing="0" w:after="0" w:afterAutospacing="0"/>
        <w:textAlignment w:val="baseline"/>
        <w:rPr>
          <w:rFonts w:ascii="Titillium Web" w:hAnsi="Titillium Web"/>
          <w:color w:val="333333"/>
          <w:sz w:val="17"/>
          <w:szCs w:val="18"/>
        </w:rPr>
      </w:pPr>
      <w:r w:rsidRPr="00432DAB">
        <w:rPr>
          <w:rFonts w:ascii="inherit" w:hAnsi="inherit"/>
          <w:color w:val="333333"/>
          <w:sz w:val="17"/>
          <w:szCs w:val="18"/>
          <w:bdr w:val="none" w:sz="0" w:space="0" w:color="auto" w:frame="1"/>
        </w:rPr>
        <w:t>VP GLOBAL OPERATION</w:t>
      </w:r>
    </w:p>
    <w:p w14:paraId="39D82632" w14:textId="343E23E8"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rPr>
      </w:pPr>
      <w:r w:rsidRPr="00432DAB">
        <w:rPr>
          <w:rFonts w:ascii="Arial" w:hAnsi="Arial" w:cs="Arial"/>
          <w:color w:val="1F2C4F"/>
          <w:spacing w:val="6"/>
          <w:sz w:val="16"/>
          <w:szCs w:val="16"/>
        </w:rPr>
        <w:t xml:space="preserve">A Former Managing Partner at a major North American service company., Ami​ Directing directed its expansion from 6 locations sites to complete </w:t>
      </w:r>
      <w:proofErr w:type="spellStart"/>
      <w:r w:rsidRPr="00432DAB">
        <w:rPr>
          <w:rFonts w:ascii="Arial" w:hAnsi="Arial" w:cs="Arial"/>
          <w:color w:val="1F2C4F"/>
          <w:spacing w:val="6"/>
          <w:sz w:val="16"/>
          <w:szCs w:val="16"/>
        </w:rPr>
        <w:t>northall</w:t>
      </w:r>
      <w:proofErr w:type="spellEnd"/>
      <w:r w:rsidRPr="00432DAB">
        <w:rPr>
          <w:rFonts w:ascii="Arial" w:hAnsi="Arial" w:cs="Arial"/>
          <w:color w:val="1F2C4F"/>
          <w:spacing w:val="6"/>
          <w:sz w:val="16"/>
          <w:szCs w:val="16"/>
        </w:rPr>
        <w:t xml:space="preserve"> of North </w:t>
      </w:r>
      <w:proofErr w:type="gramStart"/>
      <w:r w:rsidRPr="00432DAB">
        <w:rPr>
          <w:rFonts w:ascii="Arial" w:hAnsi="Arial" w:cs="Arial"/>
          <w:color w:val="1F2C4F"/>
          <w:spacing w:val="6"/>
          <w:sz w:val="16"/>
          <w:szCs w:val="16"/>
        </w:rPr>
        <w:t>American.​</w:t>
      </w:r>
      <w:proofErr w:type="gramEnd"/>
      <w:r w:rsidRPr="00432DAB">
        <w:rPr>
          <w:rFonts w:ascii="Arial" w:hAnsi="Arial" w:cs="Arial"/>
          <w:color w:val="1F2C4F"/>
          <w:spacing w:val="6"/>
          <w:sz w:val="16"/>
          <w:szCs w:val="16"/>
        </w:rPr>
        <w:t xml:space="preserve"> Ami Holds With extensive knowledge of the newly emerging global cannabis market, Ami heads up new projects vetting and global tenders and applications procedures.</w:t>
      </w:r>
    </w:p>
    <w:p w14:paraId="4EF449A8" w14:textId="0CBA8BB9"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21"/>
          <w:szCs w:val="21"/>
        </w:rPr>
      </w:pPr>
    </w:p>
    <w:p w14:paraId="3B51998E"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SHAHAR CHAIM</w:t>
      </w:r>
    </w:p>
    <w:p w14:paraId="447CB1B4"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CHIEF AGRONOMY OFFICER</w:t>
      </w:r>
    </w:p>
    <w:p w14:paraId="10EE3319" w14:textId="476D3258"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 xml:space="preserve">Shahar has over 14 years of experience in managing plant cultivation. He holds a Master of </w:t>
      </w:r>
      <w:proofErr w:type="spellStart"/>
      <w:r w:rsidRPr="00432DAB">
        <w:rPr>
          <w:rFonts w:ascii="Arial" w:hAnsi="Arial" w:cs="Arial"/>
          <w:color w:val="1F2C4F"/>
          <w:spacing w:val="6"/>
          <w:sz w:val="21"/>
          <w:szCs w:val="21"/>
          <w:lang w:val="en-US"/>
        </w:rPr>
        <w:t>ScienceMSc</w:t>
      </w:r>
      <w:proofErr w:type="spellEnd"/>
      <w:r w:rsidRPr="00432DAB">
        <w:rPr>
          <w:rFonts w:ascii="Arial" w:hAnsi="Arial" w:cs="Arial"/>
          <w:color w:val="1F2C4F"/>
          <w:spacing w:val="6"/>
          <w:sz w:val="21"/>
          <w:szCs w:val="21"/>
          <w:lang w:val="en-US"/>
        </w:rPr>
        <w:t xml:space="preserve"> in Agronomy from the Hebrew University and an MBA in Business Administration from the Ben Gurion University</w:t>
      </w:r>
    </w:p>
    <w:p w14:paraId="4331371B" w14:textId="521BD82E"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32521DEF" w14:textId="254597C9"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79DCB3B6" w14:textId="22E74814"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1DC4DD97" w14:textId="77777777"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558ACAC3" w14:textId="5E21C87D"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lastRenderedPageBreak/>
        <w:t>NAVIT HEVER</w:t>
      </w:r>
    </w:p>
    <w:p w14:paraId="489188FC"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R&amp;D manager</w:t>
      </w:r>
    </w:p>
    <w:p w14:paraId="7A78EC59" w14:textId="6389B7DC"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Graduated her Doctoral studies at The Institute of Plant Sciences and Genetics in Agriculture, The Robert H. Smith faculty of Agriculture, Rehovot, holding a diverse background in plants genetics and breeding, molecular biology and bioinformatics</w:t>
      </w:r>
    </w:p>
    <w:p w14:paraId="355F59F3" w14:textId="260A8FC1"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29DE856D" w14:textId="58B172E0"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396E150D"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ASSAF DOVRAT,</w:t>
      </w:r>
    </w:p>
    <w:p w14:paraId="4F2A54E9"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VP Business development</w:t>
      </w:r>
    </w:p>
    <w:p w14:paraId="2A90D1C5" w14:textId="2475B7C8"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r w:rsidRPr="00432DAB">
        <w:rPr>
          <w:rFonts w:ascii="Arial" w:hAnsi="Arial" w:cs="Arial"/>
          <w:color w:val="1F2C4F"/>
          <w:spacing w:val="6"/>
          <w:sz w:val="21"/>
          <w:szCs w:val="21"/>
          <w:lang w:val="en-US"/>
        </w:rPr>
        <w:t>Assaf specializes in generating business development narratives and creating channels for business expansion, penetrating new markets overseas and complying within unique regulatory environments. In recent years, Assaf was involved in entrepreneurship within the US emerging cannabis industry. Additionally, Assaf serves as CEO of the Israel - Czech chamber of commerce &amp; industry.</w:t>
      </w:r>
    </w:p>
    <w:p w14:paraId="531849E6" w14:textId="65D7D904"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7D2E9FD0" w14:textId="00B5E81A"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21"/>
          <w:szCs w:val="21"/>
          <w:lang w:val="en-US"/>
        </w:rPr>
      </w:pPr>
    </w:p>
    <w:p w14:paraId="083D1282" w14:textId="77777777"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18"/>
          <w:szCs w:val="18"/>
          <w:lang w:val="en-US"/>
        </w:rPr>
      </w:pPr>
      <w:r w:rsidRPr="00432DAB">
        <w:rPr>
          <w:rFonts w:ascii="Arial" w:hAnsi="Arial" w:cs="Arial"/>
          <w:color w:val="1F2C4F"/>
          <w:spacing w:val="6"/>
          <w:sz w:val="18"/>
          <w:szCs w:val="18"/>
          <w:lang w:val="en-US"/>
        </w:rPr>
        <w:t>YAAKOV “KOBI” MOLCHO</w:t>
      </w:r>
    </w:p>
    <w:p w14:paraId="37123846" w14:textId="5FDD15DC" w:rsidR="00432DAB" w:rsidRPr="00432DAB" w:rsidRDefault="00432DAB" w:rsidP="00432DAB">
      <w:pPr>
        <w:pStyle w:val="elementor-image-box-description"/>
        <w:shd w:val="clear" w:color="auto" w:fill="FFFFFF"/>
        <w:spacing w:after="0" w:line="504" w:lineRule="atLeast"/>
        <w:textAlignment w:val="baseline"/>
        <w:rPr>
          <w:rFonts w:ascii="Arial" w:hAnsi="Arial" w:cs="Arial"/>
          <w:color w:val="1F2C4F"/>
          <w:spacing w:val="6"/>
          <w:sz w:val="18"/>
          <w:szCs w:val="18"/>
          <w:lang w:val="en-US"/>
        </w:rPr>
      </w:pPr>
      <w:r w:rsidRPr="00432DAB">
        <w:rPr>
          <w:rFonts w:ascii="Arial" w:hAnsi="Arial" w:cs="Arial"/>
          <w:color w:val="1F2C4F"/>
          <w:spacing w:val="6"/>
          <w:sz w:val="18"/>
          <w:szCs w:val="18"/>
          <w:lang w:val="en-US"/>
        </w:rPr>
        <w:t>HEAD OF LOGISTICS &amp; GLOBAL OPERATIONS</w:t>
      </w:r>
    </w:p>
    <w:p w14:paraId="5D95D289" w14:textId="204576A8" w:rsid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18"/>
          <w:szCs w:val="18"/>
          <w:lang w:val="en-US"/>
        </w:rPr>
      </w:pPr>
      <w:r w:rsidRPr="00432DAB">
        <w:rPr>
          <w:rFonts w:ascii="Arial" w:hAnsi="Arial" w:cs="Arial"/>
          <w:color w:val="1F2C4F"/>
          <w:spacing w:val="6"/>
          <w:sz w:val="18"/>
          <w:szCs w:val="18"/>
          <w:lang w:val="en-US"/>
        </w:rPr>
        <w:t xml:space="preserve">Global projects </w:t>
      </w:r>
      <w:proofErr w:type="spellStart"/>
      <w:r w:rsidRPr="00432DAB">
        <w:rPr>
          <w:rFonts w:ascii="Arial" w:hAnsi="Arial" w:cs="Arial"/>
          <w:color w:val="1F2C4F"/>
          <w:spacing w:val="6"/>
          <w:sz w:val="18"/>
          <w:szCs w:val="18"/>
          <w:lang w:val="en-US"/>
        </w:rPr>
        <w:t>manger</w:t>
      </w:r>
      <w:proofErr w:type="spellEnd"/>
      <w:r w:rsidRPr="00432DAB">
        <w:rPr>
          <w:rFonts w:ascii="Arial" w:hAnsi="Arial" w:cs="Arial"/>
          <w:color w:val="1F2C4F"/>
          <w:spacing w:val="6"/>
          <w:sz w:val="18"/>
          <w:szCs w:val="18"/>
          <w:lang w:val="en-US"/>
        </w:rPr>
        <w:t xml:space="preserve"> with 12 years of experience in high level construction and project management., Formerly foreign operations manager at Turquoise Contraction and Management Bahamas.</w:t>
      </w:r>
    </w:p>
    <w:p w14:paraId="23E5D07E" w14:textId="1737375A"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18"/>
          <w:szCs w:val="18"/>
          <w:lang w:val="en-US"/>
        </w:rPr>
      </w:pPr>
    </w:p>
    <w:p w14:paraId="3C532840" w14:textId="5D3BEDB3"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18"/>
          <w:szCs w:val="18"/>
          <w:lang w:val="en-US"/>
        </w:rPr>
      </w:pPr>
    </w:p>
    <w:p w14:paraId="5F1ACCAF" w14:textId="77777777" w:rsidR="00432DAB" w:rsidRDefault="00432DAB" w:rsidP="00432DAB">
      <w:pPr>
        <w:pStyle w:val="elementor-image-box-description"/>
        <w:pBdr>
          <w:bottom w:val="single" w:sz="12" w:space="1" w:color="auto"/>
        </w:pBdr>
        <w:shd w:val="clear" w:color="auto" w:fill="FFFFFF"/>
        <w:spacing w:before="0" w:beforeAutospacing="0" w:after="0" w:afterAutospacing="0" w:line="504" w:lineRule="atLeast"/>
        <w:textAlignment w:val="baseline"/>
        <w:rPr>
          <w:rFonts w:ascii="Arial" w:hAnsi="Arial" w:cs="Arial"/>
          <w:color w:val="1F2C4F"/>
          <w:spacing w:val="6"/>
          <w:sz w:val="18"/>
          <w:szCs w:val="18"/>
          <w:lang w:val="en-US"/>
        </w:rPr>
      </w:pPr>
    </w:p>
    <w:p w14:paraId="0AF5589E" w14:textId="77777777" w:rsidR="00432DAB" w:rsidRPr="00F01E65" w:rsidRDefault="00432DAB" w:rsidP="00432DAB">
      <w:pPr>
        <w:pStyle w:val="ListParagraph"/>
        <w:rPr>
          <w:lang w:val="en-IL"/>
        </w:rPr>
      </w:pPr>
      <w:r w:rsidRPr="00F01E65">
        <w:rPr>
          <w:b/>
          <w:bCs/>
          <w:lang w:val="en-US"/>
        </w:rPr>
        <w:t xml:space="preserve">Dr Braden McGrath </w:t>
      </w:r>
      <w:r w:rsidRPr="00F01E65">
        <w:rPr>
          <w:lang w:val="en-US"/>
        </w:rPr>
        <w:t>CSO, Science. Research &amp; Innovation</w:t>
      </w:r>
    </w:p>
    <w:p w14:paraId="01556C0F" w14:textId="77777777" w:rsidR="00432DAB" w:rsidRPr="00F01E65" w:rsidRDefault="00432DAB" w:rsidP="00432DAB">
      <w:pPr>
        <w:pStyle w:val="ListParagraph"/>
        <w:rPr>
          <w:lang w:val="en-IL"/>
        </w:rPr>
      </w:pPr>
      <w:r w:rsidRPr="00F01E65">
        <w:rPr>
          <w:lang w:val="en-US"/>
        </w:rPr>
        <w:t>Head of Australia operations</w:t>
      </w:r>
    </w:p>
    <w:p w14:paraId="451F39F0" w14:textId="77777777" w:rsidR="00432DAB" w:rsidRPr="00F01E65" w:rsidRDefault="00432DAB" w:rsidP="00432DAB">
      <w:pPr>
        <w:pStyle w:val="ListParagraph"/>
        <w:rPr>
          <w:lang w:val="en-IL"/>
        </w:rPr>
      </w:pPr>
    </w:p>
    <w:p w14:paraId="59FE98C2" w14:textId="60B8B998" w:rsidR="00432DAB" w:rsidRDefault="00432DAB" w:rsidP="00432DAB">
      <w:pPr>
        <w:pStyle w:val="ListParagraph"/>
        <w:rPr>
          <w:lang w:val="en-US"/>
        </w:rPr>
      </w:pPr>
      <w:r w:rsidRPr="00F01E65">
        <w:rPr>
          <w:lang w:val="en-US"/>
        </w:rPr>
        <w:t>Braden is CEO of Australian subsidiary and responsible for leadership of the business and developing strategies for penetrating new clinical markets. Formerly, Braden was CEO of a medical device company, and CTO of defense and security company. Braden is also a visiting Distinguished Professor in the US</w:t>
      </w:r>
      <w:r>
        <w:rPr>
          <w:lang w:val="en-US"/>
        </w:rPr>
        <w:t>.</w:t>
      </w:r>
    </w:p>
    <w:p w14:paraId="29B4D3E3" w14:textId="193172E0" w:rsidR="00432DAB" w:rsidRDefault="00432DAB" w:rsidP="00432DAB">
      <w:pPr>
        <w:pStyle w:val="ListParagraph"/>
        <w:pBdr>
          <w:bottom w:val="single" w:sz="12" w:space="1" w:color="auto"/>
        </w:pBdr>
        <w:rPr>
          <w:lang w:val="en-US"/>
        </w:rPr>
      </w:pPr>
    </w:p>
    <w:p w14:paraId="07552996" w14:textId="69291883" w:rsidR="00432DAB" w:rsidRDefault="00432DAB" w:rsidP="00432DAB">
      <w:pPr>
        <w:pStyle w:val="ListParagraph"/>
        <w:rPr>
          <w:lang w:val="en-US"/>
        </w:rPr>
      </w:pPr>
    </w:p>
    <w:p w14:paraId="689E3C31" w14:textId="77777777" w:rsidR="00432DAB" w:rsidRPr="00F01E65" w:rsidRDefault="00432DAB" w:rsidP="00432DAB">
      <w:pPr>
        <w:pStyle w:val="ListParagraph"/>
        <w:rPr>
          <w:lang w:val="en-IL"/>
        </w:rPr>
      </w:pPr>
      <w:bookmarkStart w:id="0" w:name="_GoBack"/>
      <w:bookmarkEnd w:id="0"/>
    </w:p>
    <w:p w14:paraId="1470FFD5" w14:textId="77777777" w:rsidR="00432DAB" w:rsidRP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color w:val="1F2C4F"/>
          <w:spacing w:val="6"/>
          <w:sz w:val="18"/>
          <w:szCs w:val="18"/>
          <w:lang w:val="en-US"/>
        </w:rPr>
      </w:pPr>
    </w:p>
    <w:p w14:paraId="6D541804" w14:textId="77777777" w:rsidR="00432DAB" w:rsidRPr="00432DAB" w:rsidRDefault="00432DAB" w:rsidP="00432DAB">
      <w:pPr>
        <w:pStyle w:val="elementor-image-box-description"/>
        <w:shd w:val="clear" w:color="auto" w:fill="FFFFFF"/>
        <w:spacing w:before="0" w:beforeAutospacing="0" w:after="0" w:afterAutospacing="0" w:line="504" w:lineRule="atLeast"/>
        <w:textAlignment w:val="baseline"/>
        <w:rPr>
          <w:rFonts w:ascii="Arial" w:hAnsi="Arial" w:cs="Arial"/>
          <w:spacing w:val="6"/>
          <w:sz w:val="18"/>
          <w:szCs w:val="18"/>
        </w:rPr>
      </w:pPr>
    </w:p>
    <w:p w14:paraId="58233EE7" w14:textId="77777777" w:rsidR="00432DAB" w:rsidRPr="00432DAB" w:rsidRDefault="00432DAB" w:rsidP="00432DAB">
      <w:pPr>
        <w:rPr>
          <w:lang w:val="en-IL"/>
        </w:rPr>
      </w:pPr>
    </w:p>
    <w:p w14:paraId="16B2DB57" w14:textId="77777777" w:rsidR="00554908" w:rsidRDefault="00554908" w:rsidP="00554908">
      <w:pPr>
        <w:rPr>
          <w:lang w:val="en-US"/>
        </w:rPr>
      </w:pPr>
    </w:p>
    <w:p w14:paraId="35E78112" w14:textId="77777777" w:rsidR="00554908" w:rsidRDefault="00554908" w:rsidP="00554908">
      <w:pPr>
        <w:rPr>
          <w:lang w:val="en-US"/>
        </w:rPr>
      </w:pPr>
    </w:p>
    <w:p w14:paraId="0D599F13" w14:textId="77777777" w:rsidR="00554908" w:rsidRDefault="00554908" w:rsidP="00554908">
      <w:pPr>
        <w:rPr>
          <w:lang w:val="en-US"/>
        </w:rPr>
      </w:pPr>
    </w:p>
    <w:p w14:paraId="3565A14A" w14:textId="77777777" w:rsidR="00554908" w:rsidRPr="00554908" w:rsidRDefault="00554908" w:rsidP="00554908">
      <w:pPr>
        <w:rPr>
          <w:lang w:val="en-US"/>
        </w:rPr>
      </w:pPr>
    </w:p>
    <w:sectPr w:rsidR="00554908" w:rsidRPr="00554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08"/>
    <w:rsid w:val="001D4D9D"/>
    <w:rsid w:val="00432DAB"/>
    <w:rsid w:val="004A2F8A"/>
    <w:rsid w:val="00554908"/>
    <w:rsid w:val="006B0CFB"/>
    <w:rsid w:val="00872BD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52B"/>
  <w15:chartTrackingRefBased/>
  <w15:docId w15:val="{3BF27E92-491F-46EA-93A0-42457A4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4908"/>
    <w:pPr>
      <w:spacing w:before="100" w:beforeAutospacing="1" w:after="100" w:afterAutospacing="1" w:line="240" w:lineRule="auto"/>
      <w:outlineLvl w:val="2"/>
    </w:pPr>
    <w:rPr>
      <w:rFonts w:ascii="Times New Roman" w:eastAsia="Times New Roman" w:hAnsi="Times New Roman" w:cs="Times New Roman"/>
      <w:b/>
      <w:bCs/>
      <w:sz w:val="27"/>
      <w:szCs w:val="27"/>
      <w:lang w:val="en-IL" w:eastAsia="en-IL"/>
    </w:rPr>
  </w:style>
  <w:style w:type="paragraph" w:styleId="Heading5">
    <w:name w:val="heading 5"/>
    <w:basedOn w:val="Normal"/>
    <w:link w:val="Heading5Char"/>
    <w:uiPriority w:val="9"/>
    <w:qFormat/>
    <w:rsid w:val="00554908"/>
    <w:pPr>
      <w:spacing w:before="100" w:beforeAutospacing="1" w:after="100" w:afterAutospacing="1" w:line="240" w:lineRule="auto"/>
      <w:outlineLvl w:val="4"/>
    </w:pPr>
    <w:rPr>
      <w:rFonts w:ascii="Times New Roman" w:eastAsia="Times New Roman" w:hAnsi="Times New Roman" w:cs="Times New Roman"/>
      <w:b/>
      <w:bCs/>
      <w:sz w:val="20"/>
      <w:szCs w:val="20"/>
      <w:lang w:val="en-IL"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08"/>
    <w:rPr>
      <w:rFonts w:ascii="Times New Roman" w:eastAsia="Times New Roman" w:hAnsi="Times New Roman" w:cs="Times New Roman"/>
      <w:b/>
      <w:bCs/>
      <w:sz w:val="27"/>
      <w:szCs w:val="27"/>
      <w:lang w:val="en-IL" w:eastAsia="en-IL"/>
    </w:rPr>
  </w:style>
  <w:style w:type="character" w:customStyle="1" w:styleId="Heading5Char">
    <w:name w:val="Heading 5 Char"/>
    <w:basedOn w:val="DefaultParagraphFont"/>
    <w:link w:val="Heading5"/>
    <w:uiPriority w:val="9"/>
    <w:rsid w:val="00554908"/>
    <w:rPr>
      <w:rFonts w:ascii="Times New Roman" w:eastAsia="Times New Roman" w:hAnsi="Times New Roman" w:cs="Times New Roman"/>
      <w:b/>
      <w:bCs/>
      <w:sz w:val="20"/>
      <w:szCs w:val="20"/>
      <w:lang w:val="en-IL" w:eastAsia="en-IL"/>
    </w:rPr>
  </w:style>
  <w:style w:type="paragraph" w:customStyle="1" w:styleId="elementor-image-box-description">
    <w:name w:val="elementor-image-box-description"/>
    <w:basedOn w:val="Normal"/>
    <w:rsid w:val="00554908"/>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paragraph" w:styleId="ListParagraph">
    <w:name w:val="List Paragraph"/>
    <w:basedOn w:val="Normal"/>
    <w:uiPriority w:val="34"/>
    <w:qFormat/>
    <w:rsid w:val="00432DA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71">
      <w:bodyDiv w:val="1"/>
      <w:marLeft w:val="0"/>
      <w:marRight w:val="0"/>
      <w:marTop w:val="0"/>
      <w:marBottom w:val="0"/>
      <w:divBdr>
        <w:top w:val="none" w:sz="0" w:space="0" w:color="auto"/>
        <w:left w:val="none" w:sz="0" w:space="0" w:color="auto"/>
        <w:bottom w:val="none" w:sz="0" w:space="0" w:color="auto"/>
        <w:right w:val="none" w:sz="0" w:space="0" w:color="auto"/>
      </w:divBdr>
    </w:div>
    <w:div w:id="377316290">
      <w:bodyDiv w:val="1"/>
      <w:marLeft w:val="0"/>
      <w:marRight w:val="0"/>
      <w:marTop w:val="0"/>
      <w:marBottom w:val="0"/>
      <w:divBdr>
        <w:top w:val="none" w:sz="0" w:space="0" w:color="auto"/>
        <w:left w:val="none" w:sz="0" w:space="0" w:color="auto"/>
        <w:bottom w:val="none" w:sz="0" w:space="0" w:color="auto"/>
        <w:right w:val="none" w:sz="0" w:space="0" w:color="auto"/>
      </w:divBdr>
    </w:div>
    <w:div w:id="395008904">
      <w:bodyDiv w:val="1"/>
      <w:marLeft w:val="0"/>
      <w:marRight w:val="0"/>
      <w:marTop w:val="0"/>
      <w:marBottom w:val="0"/>
      <w:divBdr>
        <w:top w:val="none" w:sz="0" w:space="0" w:color="auto"/>
        <w:left w:val="none" w:sz="0" w:space="0" w:color="auto"/>
        <w:bottom w:val="none" w:sz="0" w:space="0" w:color="auto"/>
        <w:right w:val="none" w:sz="0" w:space="0" w:color="auto"/>
      </w:divBdr>
    </w:div>
    <w:div w:id="820660594">
      <w:bodyDiv w:val="1"/>
      <w:marLeft w:val="0"/>
      <w:marRight w:val="0"/>
      <w:marTop w:val="0"/>
      <w:marBottom w:val="0"/>
      <w:divBdr>
        <w:top w:val="none" w:sz="0" w:space="0" w:color="auto"/>
        <w:left w:val="none" w:sz="0" w:space="0" w:color="auto"/>
        <w:bottom w:val="none" w:sz="0" w:space="0" w:color="auto"/>
        <w:right w:val="none" w:sz="0" w:space="0" w:color="auto"/>
      </w:divBdr>
    </w:div>
    <w:div w:id="1178689335">
      <w:bodyDiv w:val="1"/>
      <w:marLeft w:val="0"/>
      <w:marRight w:val="0"/>
      <w:marTop w:val="0"/>
      <w:marBottom w:val="0"/>
      <w:divBdr>
        <w:top w:val="none" w:sz="0" w:space="0" w:color="auto"/>
        <w:left w:val="none" w:sz="0" w:space="0" w:color="auto"/>
        <w:bottom w:val="none" w:sz="0" w:space="0" w:color="auto"/>
        <w:right w:val="none" w:sz="0" w:space="0" w:color="auto"/>
      </w:divBdr>
    </w:div>
    <w:div w:id="1440834878">
      <w:bodyDiv w:val="1"/>
      <w:marLeft w:val="0"/>
      <w:marRight w:val="0"/>
      <w:marTop w:val="0"/>
      <w:marBottom w:val="0"/>
      <w:divBdr>
        <w:top w:val="none" w:sz="0" w:space="0" w:color="auto"/>
        <w:left w:val="none" w:sz="0" w:space="0" w:color="auto"/>
        <w:bottom w:val="none" w:sz="0" w:space="0" w:color="auto"/>
        <w:right w:val="none" w:sz="0" w:space="0" w:color="auto"/>
      </w:divBdr>
    </w:div>
    <w:div w:id="1911110238">
      <w:bodyDiv w:val="1"/>
      <w:marLeft w:val="0"/>
      <w:marRight w:val="0"/>
      <w:marTop w:val="0"/>
      <w:marBottom w:val="0"/>
      <w:divBdr>
        <w:top w:val="none" w:sz="0" w:space="0" w:color="auto"/>
        <w:left w:val="none" w:sz="0" w:space="0" w:color="auto"/>
        <w:bottom w:val="none" w:sz="0" w:space="0" w:color="auto"/>
        <w:right w:val="none" w:sz="0" w:space="0" w:color="auto"/>
      </w:divBdr>
    </w:div>
    <w:div w:id="1980256301">
      <w:bodyDiv w:val="1"/>
      <w:marLeft w:val="0"/>
      <w:marRight w:val="0"/>
      <w:marTop w:val="0"/>
      <w:marBottom w:val="0"/>
      <w:divBdr>
        <w:top w:val="none" w:sz="0" w:space="0" w:color="auto"/>
        <w:left w:val="none" w:sz="0" w:space="0" w:color="auto"/>
        <w:bottom w:val="none" w:sz="0" w:space="0" w:color="auto"/>
        <w:right w:val="none" w:sz="0" w:space="0" w:color="auto"/>
      </w:divBdr>
    </w:div>
    <w:div w:id="1991277764">
      <w:bodyDiv w:val="1"/>
      <w:marLeft w:val="0"/>
      <w:marRight w:val="0"/>
      <w:marTop w:val="0"/>
      <w:marBottom w:val="0"/>
      <w:divBdr>
        <w:top w:val="none" w:sz="0" w:space="0" w:color="auto"/>
        <w:left w:val="none" w:sz="0" w:space="0" w:color="auto"/>
        <w:bottom w:val="none" w:sz="0" w:space="0" w:color="auto"/>
        <w:right w:val="none" w:sz="0" w:space="0" w:color="auto"/>
      </w:divBdr>
    </w:div>
    <w:div w:id="21347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guyatias16@gmail.com</dc:creator>
  <cp:keywords/>
  <dc:description/>
  <cp:lastModifiedBy>guyatias16@gmail.com</cp:lastModifiedBy>
  <cp:revision>1</cp:revision>
  <dcterms:created xsi:type="dcterms:W3CDTF">2019-02-25T13:33:00Z</dcterms:created>
  <dcterms:modified xsi:type="dcterms:W3CDTF">2019-02-25T13:54:00Z</dcterms:modified>
</cp:coreProperties>
</file>