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C2762" w14:textId="77777777" w:rsidR="001C5A74" w:rsidRDefault="001C5A74" w:rsidP="0089167E">
      <w:pPr>
        <w:pStyle w:val="Heading1"/>
      </w:pPr>
    </w:p>
    <w:p w14:paraId="137FCDEB" w14:textId="77777777" w:rsidR="008F24F2" w:rsidRPr="001C5A74" w:rsidRDefault="008F24F2" w:rsidP="001C5A74">
      <w:pPr>
        <w:spacing w:line="360" w:lineRule="auto"/>
        <w:jc w:val="center"/>
        <w:rPr>
          <w:rFonts w:asciiTheme="majorBidi" w:hAnsiTheme="majorBidi" w:cstheme="majorBidi"/>
          <w:sz w:val="24"/>
          <w:szCs w:val="24"/>
        </w:rPr>
      </w:pPr>
      <w:r w:rsidRPr="001C5A74">
        <w:rPr>
          <w:rFonts w:asciiTheme="majorBidi" w:hAnsiTheme="majorBidi" w:cstheme="majorBidi"/>
          <w:sz w:val="24"/>
          <w:szCs w:val="24"/>
        </w:rPr>
        <w:t>FACULTY OF MANAGEMENT</w:t>
      </w:r>
    </w:p>
    <w:p w14:paraId="290B78D4" w14:textId="77777777" w:rsidR="008F24F2" w:rsidRPr="001C5A74" w:rsidRDefault="008F24F2" w:rsidP="001C5A74">
      <w:pPr>
        <w:spacing w:line="360" w:lineRule="auto"/>
        <w:jc w:val="center"/>
        <w:rPr>
          <w:rFonts w:asciiTheme="majorBidi" w:hAnsiTheme="majorBidi" w:cstheme="majorBidi"/>
          <w:sz w:val="24"/>
          <w:szCs w:val="24"/>
        </w:rPr>
      </w:pPr>
      <w:r w:rsidRPr="001C5A74">
        <w:rPr>
          <w:rFonts w:asciiTheme="majorBidi" w:hAnsiTheme="majorBidi" w:cstheme="majorBidi"/>
          <w:sz w:val="24"/>
          <w:szCs w:val="24"/>
        </w:rPr>
        <w:t>Department of Market Research and Services</w:t>
      </w:r>
    </w:p>
    <w:p w14:paraId="3827294B" w14:textId="77777777" w:rsidR="008F24F2" w:rsidRPr="001C5A74" w:rsidRDefault="008F24F2" w:rsidP="001C5A74">
      <w:pPr>
        <w:spacing w:line="360" w:lineRule="auto"/>
        <w:jc w:val="center"/>
        <w:rPr>
          <w:rFonts w:asciiTheme="majorBidi" w:hAnsiTheme="majorBidi" w:cstheme="majorBidi"/>
          <w:b/>
          <w:bCs/>
          <w:sz w:val="24"/>
          <w:szCs w:val="24"/>
        </w:rPr>
      </w:pPr>
    </w:p>
    <w:p w14:paraId="5167F8A3" w14:textId="77777777" w:rsidR="001C548B" w:rsidRPr="001C5A74" w:rsidRDefault="001C548B" w:rsidP="001C5A74">
      <w:pPr>
        <w:spacing w:line="360" w:lineRule="auto"/>
        <w:jc w:val="center"/>
        <w:rPr>
          <w:rFonts w:asciiTheme="majorBidi" w:hAnsiTheme="majorBidi" w:cstheme="majorBidi"/>
          <w:b/>
          <w:bCs/>
          <w:sz w:val="24"/>
          <w:szCs w:val="24"/>
        </w:rPr>
      </w:pPr>
    </w:p>
    <w:p w14:paraId="1CBA6F9E" w14:textId="77777777" w:rsidR="001C548B" w:rsidRPr="001C5A74" w:rsidRDefault="001C548B" w:rsidP="001C5A74">
      <w:pPr>
        <w:spacing w:line="360" w:lineRule="auto"/>
        <w:jc w:val="center"/>
        <w:rPr>
          <w:rFonts w:asciiTheme="majorBidi" w:hAnsiTheme="majorBidi" w:cstheme="majorBidi"/>
          <w:b/>
          <w:bCs/>
          <w:sz w:val="24"/>
          <w:szCs w:val="24"/>
        </w:rPr>
      </w:pPr>
    </w:p>
    <w:p w14:paraId="3758B12D" w14:textId="4BE051B6" w:rsidR="001C548B" w:rsidRPr="001C5A74" w:rsidRDefault="002707F5" w:rsidP="002707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Gai </w:t>
      </w:r>
      <w:r w:rsidR="001C548B" w:rsidRPr="001C5A74">
        <w:rPr>
          <w:rFonts w:asciiTheme="majorBidi" w:hAnsiTheme="majorBidi" w:cstheme="majorBidi"/>
          <w:b/>
          <w:bCs/>
          <w:sz w:val="24"/>
          <w:szCs w:val="24"/>
        </w:rPr>
        <w:t>Guerstein</w:t>
      </w:r>
    </w:p>
    <w:p w14:paraId="6091EEB3" w14:textId="77777777" w:rsidR="001C548B" w:rsidRPr="001C5A74" w:rsidRDefault="001C548B" w:rsidP="001C5A74">
      <w:pPr>
        <w:spacing w:line="360" w:lineRule="auto"/>
        <w:jc w:val="center"/>
        <w:rPr>
          <w:rFonts w:asciiTheme="majorBidi" w:hAnsiTheme="majorBidi" w:cstheme="majorBidi"/>
          <w:b/>
          <w:bCs/>
          <w:sz w:val="24"/>
          <w:szCs w:val="24"/>
        </w:rPr>
      </w:pPr>
    </w:p>
    <w:p w14:paraId="0F15137A" w14:textId="77777777" w:rsidR="00F409F3" w:rsidRDefault="00F409F3" w:rsidP="00F409F3">
      <w:pPr>
        <w:spacing w:line="360" w:lineRule="auto"/>
        <w:jc w:val="center"/>
        <w:rPr>
          <w:rFonts w:asciiTheme="majorBidi" w:hAnsiTheme="majorBidi" w:cstheme="majorBidi"/>
          <w:b/>
          <w:bCs/>
          <w:sz w:val="36"/>
          <w:szCs w:val="36"/>
        </w:rPr>
      </w:pPr>
      <w:r w:rsidRPr="00F409F3">
        <w:rPr>
          <w:rFonts w:asciiTheme="majorBidi" w:hAnsiTheme="majorBidi" w:cstheme="majorBidi"/>
          <w:b/>
          <w:bCs/>
          <w:sz w:val="36"/>
          <w:szCs w:val="36"/>
        </w:rPr>
        <w:t xml:space="preserve">The impact of football fans’ attitudes </w:t>
      </w:r>
    </w:p>
    <w:p w14:paraId="301B8F2B" w14:textId="16CAE455" w:rsidR="00940965" w:rsidRDefault="00F409F3" w:rsidP="00F409F3">
      <w:pPr>
        <w:spacing w:line="360" w:lineRule="auto"/>
        <w:jc w:val="center"/>
        <w:rPr>
          <w:rFonts w:asciiTheme="majorBidi" w:hAnsiTheme="majorBidi" w:cstheme="majorBidi"/>
          <w:b/>
          <w:bCs/>
          <w:sz w:val="36"/>
          <w:szCs w:val="36"/>
        </w:rPr>
      </w:pPr>
      <w:r w:rsidRPr="00F409F3">
        <w:rPr>
          <w:rFonts w:asciiTheme="majorBidi" w:hAnsiTheme="majorBidi" w:cstheme="majorBidi"/>
          <w:b/>
          <w:bCs/>
          <w:sz w:val="36"/>
          <w:szCs w:val="36"/>
        </w:rPr>
        <w:t>on their sport market related</w:t>
      </w:r>
      <w:r w:rsidRPr="00DF4BDE">
        <w:rPr>
          <w:rFonts w:asciiTheme="majorBidi" w:hAnsiTheme="majorBidi" w:cstheme="majorBidi"/>
          <w:b/>
          <w:bCs/>
          <w:sz w:val="36"/>
          <w:szCs w:val="36"/>
        </w:rPr>
        <w:t xml:space="preserve"> behavio</w:t>
      </w:r>
      <w:r w:rsidR="008855B2" w:rsidRPr="00DF4BDE">
        <w:rPr>
          <w:rFonts w:asciiTheme="majorBidi" w:hAnsiTheme="majorBidi" w:cstheme="majorBidi"/>
          <w:b/>
          <w:bCs/>
          <w:sz w:val="36"/>
          <w:szCs w:val="36"/>
        </w:rPr>
        <w:t>u</w:t>
      </w:r>
      <w:r w:rsidRPr="00DF4BDE">
        <w:rPr>
          <w:rFonts w:asciiTheme="majorBidi" w:hAnsiTheme="majorBidi" w:cstheme="majorBidi"/>
          <w:b/>
          <w:bCs/>
          <w:sz w:val="36"/>
          <w:szCs w:val="36"/>
        </w:rPr>
        <w:t>rs</w:t>
      </w:r>
      <w:r w:rsidR="00940965" w:rsidRPr="00940965" w:rsidDel="00940965">
        <w:rPr>
          <w:rFonts w:asciiTheme="majorBidi" w:hAnsiTheme="majorBidi" w:cstheme="majorBidi"/>
          <w:b/>
          <w:bCs/>
          <w:sz w:val="36"/>
          <w:szCs w:val="36"/>
        </w:rPr>
        <w:t xml:space="preserve"> </w:t>
      </w:r>
    </w:p>
    <w:p w14:paraId="025477AE" w14:textId="54871F92" w:rsidR="001C548B" w:rsidRPr="001C5A74" w:rsidRDefault="001C548B" w:rsidP="004D0A7F">
      <w:pPr>
        <w:spacing w:line="360" w:lineRule="auto"/>
        <w:jc w:val="center"/>
        <w:rPr>
          <w:rFonts w:asciiTheme="majorBidi" w:hAnsiTheme="majorBidi" w:cstheme="majorBidi"/>
          <w:szCs w:val="20"/>
        </w:rPr>
      </w:pPr>
      <w:r w:rsidRPr="001C5A74">
        <w:rPr>
          <w:rFonts w:asciiTheme="majorBidi" w:hAnsiTheme="majorBidi" w:cstheme="majorBidi"/>
          <w:szCs w:val="20"/>
        </w:rPr>
        <w:t xml:space="preserve">Doctoral </w:t>
      </w:r>
      <w:r w:rsidR="00A9383E" w:rsidRPr="001C5A74">
        <w:rPr>
          <w:rFonts w:asciiTheme="majorBidi" w:hAnsiTheme="majorBidi" w:cstheme="majorBidi"/>
          <w:szCs w:val="20"/>
        </w:rPr>
        <w:t>dissertation</w:t>
      </w:r>
    </w:p>
    <w:p w14:paraId="7D7FFF49" w14:textId="77777777" w:rsidR="001C548B" w:rsidRPr="001C5A74" w:rsidRDefault="001C548B" w:rsidP="001C5A74">
      <w:pPr>
        <w:spacing w:line="360" w:lineRule="auto"/>
        <w:jc w:val="center"/>
        <w:rPr>
          <w:rFonts w:asciiTheme="majorBidi" w:hAnsiTheme="majorBidi" w:cstheme="majorBidi"/>
          <w:szCs w:val="20"/>
        </w:rPr>
      </w:pPr>
    </w:p>
    <w:p w14:paraId="327192C0" w14:textId="77777777" w:rsidR="001C548B" w:rsidRPr="001C5A74" w:rsidRDefault="001C548B" w:rsidP="001C5A74">
      <w:pPr>
        <w:spacing w:line="360" w:lineRule="auto"/>
        <w:jc w:val="center"/>
        <w:rPr>
          <w:rFonts w:asciiTheme="majorBidi" w:hAnsiTheme="majorBidi" w:cstheme="majorBidi"/>
          <w:szCs w:val="20"/>
        </w:rPr>
      </w:pPr>
    </w:p>
    <w:p w14:paraId="4A17AAA3" w14:textId="77777777" w:rsidR="001C548B" w:rsidRPr="001C5A74" w:rsidRDefault="001C548B" w:rsidP="001C5A74">
      <w:pPr>
        <w:spacing w:line="360" w:lineRule="auto"/>
        <w:jc w:val="center"/>
        <w:rPr>
          <w:rFonts w:asciiTheme="majorBidi" w:hAnsiTheme="majorBidi" w:cstheme="majorBidi"/>
          <w:szCs w:val="20"/>
        </w:rPr>
      </w:pPr>
    </w:p>
    <w:p w14:paraId="08FA15B8" w14:textId="77777777" w:rsidR="001C548B" w:rsidRPr="001C5A74" w:rsidRDefault="001C548B" w:rsidP="001C5A74">
      <w:pPr>
        <w:spacing w:line="360" w:lineRule="auto"/>
        <w:jc w:val="center"/>
        <w:rPr>
          <w:rFonts w:asciiTheme="majorBidi" w:hAnsiTheme="majorBidi" w:cstheme="majorBidi"/>
          <w:szCs w:val="20"/>
        </w:rPr>
      </w:pPr>
    </w:p>
    <w:p w14:paraId="7D1FF9E6" w14:textId="77777777" w:rsidR="001C548B" w:rsidRPr="001C5A74" w:rsidRDefault="001C548B" w:rsidP="001C5A74">
      <w:pPr>
        <w:spacing w:line="360" w:lineRule="auto"/>
        <w:jc w:val="center"/>
        <w:rPr>
          <w:rFonts w:asciiTheme="majorBidi" w:hAnsiTheme="majorBidi" w:cstheme="majorBidi"/>
          <w:szCs w:val="20"/>
        </w:rPr>
      </w:pPr>
    </w:p>
    <w:p w14:paraId="4EC2E663" w14:textId="2533518C" w:rsidR="001C548B" w:rsidRPr="001C5A74" w:rsidRDefault="00E1173B" w:rsidP="001C5A74">
      <w:pPr>
        <w:spacing w:line="360" w:lineRule="auto"/>
        <w:jc w:val="center"/>
        <w:rPr>
          <w:rFonts w:asciiTheme="majorBidi" w:hAnsiTheme="majorBidi" w:cstheme="majorBidi"/>
          <w:szCs w:val="20"/>
        </w:rPr>
      </w:pPr>
      <w:r>
        <w:rPr>
          <w:rFonts w:asciiTheme="majorBidi" w:hAnsiTheme="majorBidi" w:cstheme="majorBidi"/>
          <w:szCs w:val="20"/>
        </w:rPr>
        <w:t xml:space="preserve">Dissertation </w:t>
      </w:r>
      <w:r w:rsidR="001C548B" w:rsidRPr="001C5A74">
        <w:rPr>
          <w:rFonts w:asciiTheme="majorBidi" w:hAnsiTheme="majorBidi" w:cstheme="majorBidi"/>
          <w:szCs w:val="20"/>
        </w:rPr>
        <w:t>Supervisor:</w:t>
      </w:r>
    </w:p>
    <w:p w14:paraId="260D4B4B" w14:textId="338BE2CE" w:rsidR="001C548B" w:rsidRPr="001C5A74" w:rsidRDefault="00C9045E" w:rsidP="001C5A74">
      <w:pPr>
        <w:spacing w:line="360" w:lineRule="auto"/>
        <w:jc w:val="center"/>
        <w:rPr>
          <w:rFonts w:asciiTheme="majorBidi" w:hAnsiTheme="majorBidi" w:cstheme="majorBidi"/>
          <w:szCs w:val="20"/>
        </w:rPr>
      </w:pPr>
      <w:r w:rsidRPr="001C5A74">
        <w:rPr>
          <w:rFonts w:asciiTheme="majorBidi" w:hAnsiTheme="majorBidi" w:cstheme="majorBidi"/>
          <w:szCs w:val="20"/>
        </w:rPr>
        <w:t>Dr</w:t>
      </w:r>
      <w:r w:rsidR="001C548B" w:rsidRPr="001C5A74">
        <w:rPr>
          <w:rFonts w:asciiTheme="majorBidi" w:hAnsiTheme="majorBidi" w:cstheme="majorBidi"/>
          <w:szCs w:val="20"/>
        </w:rPr>
        <w:t xml:space="preserve"> </w:t>
      </w:r>
      <w:r w:rsidR="00E1173B">
        <w:rPr>
          <w:rFonts w:asciiTheme="majorBidi" w:hAnsiTheme="majorBidi" w:cstheme="majorBidi"/>
          <w:szCs w:val="20"/>
        </w:rPr>
        <w:t>h</w:t>
      </w:r>
      <w:r w:rsidR="00E766CE">
        <w:rPr>
          <w:rFonts w:asciiTheme="majorBidi" w:hAnsiTheme="majorBidi" w:cstheme="majorBidi"/>
          <w:szCs w:val="20"/>
        </w:rPr>
        <w:t>ab</w:t>
      </w:r>
      <w:r w:rsidR="001C548B" w:rsidRPr="001C5A74">
        <w:rPr>
          <w:rFonts w:asciiTheme="majorBidi" w:hAnsiTheme="majorBidi" w:cstheme="majorBidi"/>
          <w:szCs w:val="20"/>
        </w:rPr>
        <w:t>. Sylwester Białowąs</w:t>
      </w:r>
    </w:p>
    <w:p w14:paraId="670E423A" w14:textId="1888C75D" w:rsidR="001C548B" w:rsidRPr="001C5A74" w:rsidRDefault="00E1173B" w:rsidP="00E1173B">
      <w:pPr>
        <w:spacing w:line="360" w:lineRule="auto"/>
        <w:jc w:val="center"/>
        <w:rPr>
          <w:rFonts w:asciiTheme="majorBidi" w:hAnsiTheme="majorBidi" w:cstheme="majorBidi"/>
          <w:szCs w:val="20"/>
        </w:rPr>
      </w:pPr>
      <w:r>
        <w:rPr>
          <w:rFonts w:asciiTheme="majorBidi" w:hAnsiTheme="majorBidi" w:cstheme="majorBidi"/>
          <w:szCs w:val="20"/>
        </w:rPr>
        <w:t>Auxiliary</w:t>
      </w:r>
      <w:r w:rsidR="001C548B" w:rsidRPr="001C5A74">
        <w:rPr>
          <w:rFonts w:asciiTheme="majorBidi" w:hAnsiTheme="majorBidi" w:cstheme="majorBidi"/>
          <w:szCs w:val="20"/>
        </w:rPr>
        <w:t xml:space="preserve"> Supervisor:</w:t>
      </w:r>
    </w:p>
    <w:p w14:paraId="290F9DF0" w14:textId="6EC21DBF" w:rsidR="001C548B" w:rsidRPr="001C5A74" w:rsidRDefault="00C9045E" w:rsidP="001C5A74">
      <w:pPr>
        <w:spacing w:line="360" w:lineRule="auto"/>
        <w:jc w:val="center"/>
        <w:rPr>
          <w:rFonts w:asciiTheme="majorBidi" w:hAnsiTheme="majorBidi" w:cstheme="majorBidi"/>
          <w:szCs w:val="20"/>
        </w:rPr>
      </w:pPr>
      <w:r w:rsidRPr="001C5A74">
        <w:rPr>
          <w:rFonts w:asciiTheme="majorBidi" w:hAnsiTheme="majorBidi" w:cstheme="majorBidi"/>
          <w:szCs w:val="20"/>
        </w:rPr>
        <w:t>Dr</w:t>
      </w:r>
      <w:r w:rsidR="001C548B" w:rsidRPr="001C5A74">
        <w:rPr>
          <w:rFonts w:asciiTheme="majorBidi" w:hAnsiTheme="majorBidi" w:cstheme="majorBidi"/>
          <w:szCs w:val="20"/>
        </w:rPr>
        <w:t xml:space="preserve"> Anna Rogala</w:t>
      </w:r>
    </w:p>
    <w:p w14:paraId="572AC51F" w14:textId="77777777" w:rsidR="001C548B" w:rsidRPr="001C5A74" w:rsidRDefault="001C548B" w:rsidP="001C5A74">
      <w:pPr>
        <w:spacing w:line="360" w:lineRule="auto"/>
        <w:jc w:val="center"/>
        <w:rPr>
          <w:rFonts w:asciiTheme="majorBidi" w:hAnsiTheme="majorBidi" w:cstheme="majorBidi"/>
          <w:szCs w:val="20"/>
        </w:rPr>
      </w:pPr>
    </w:p>
    <w:p w14:paraId="1ED9144D" w14:textId="77777777" w:rsidR="001C548B" w:rsidRPr="001C5A74" w:rsidRDefault="001C548B" w:rsidP="001C5A74">
      <w:pPr>
        <w:spacing w:line="360" w:lineRule="auto"/>
        <w:jc w:val="center"/>
        <w:rPr>
          <w:rFonts w:asciiTheme="majorBidi" w:hAnsiTheme="majorBidi" w:cstheme="majorBidi"/>
          <w:szCs w:val="20"/>
        </w:rPr>
      </w:pPr>
    </w:p>
    <w:p w14:paraId="08EC7FE1" w14:textId="0187AD56" w:rsidR="001C548B" w:rsidRPr="001C5A74" w:rsidRDefault="00C9045E" w:rsidP="00C431BF">
      <w:pPr>
        <w:spacing w:line="360" w:lineRule="auto"/>
        <w:jc w:val="center"/>
        <w:rPr>
          <w:rFonts w:asciiTheme="majorBidi" w:hAnsiTheme="majorBidi" w:cstheme="majorBidi"/>
          <w:b/>
          <w:bCs/>
          <w:szCs w:val="20"/>
        </w:rPr>
      </w:pPr>
      <w:r w:rsidRPr="001C5A74">
        <w:rPr>
          <w:rFonts w:asciiTheme="majorBidi" w:hAnsiTheme="majorBidi" w:cstheme="majorBidi"/>
          <w:b/>
          <w:bCs/>
          <w:szCs w:val="20"/>
        </w:rPr>
        <w:t>Poznan</w:t>
      </w:r>
      <w:r w:rsidR="001C548B" w:rsidRPr="001C5A74">
        <w:rPr>
          <w:rFonts w:asciiTheme="majorBidi" w:hAnsiTheme="majorBidi" w:cstheme="majorBidi"/>
          <w:b/>
          <w:bCs/>
          <w:szCs w:val="20"/>
        </w:rPr>
        <w:t xml:space="preserve"> </w:t>
      </w:r>
      <w:r w:rsidR="00C431BF" w:rsidRPr="001C5A74">
        <w:rPr>
          <w:rFonts w:asciiTheme="majorBidi" w:hAnsiTheme="majorBidi" w:cstheme="majorBidi"/>
          <w:b/>
          <w:bCs/>
          <w:szCs w:val="20"/>
        </w:rPr>
        <w:t>201</w:t>
      </w:r>
      <w:r w:rsidR="00C431BF">
        <w:rPr>
          <w:rFonts w:asciiTheme="majorBidi" w:hAnsiTheme="majorBidi" w:cstheme="majorBidi"/>
          <w:b/>
          <w:bCs/>
          <w:szCs w:val="20"/>
        </w:rPr>
        <w:t>8</w:t>
      </w:r>
    </w:p>
    <w:p w14:paraId="18740697" w14:textId="240A8E22" w:rsidR="00A9383E" w:rsidRPr="00D46579" w:rsidRDefault="00A9383E" w:rsidP="00A8574F">
      <w:pPr>
        <w:spacing w:line="360" w:lineRule="auto"/>
        <w:jc w:val="center"/>
        <w:rPr>
          <w:rFonts w:asciiTheme="majorBidi" w:hAnsiTheme="majorBidi" w:cstheme="majorBidi"/>
          <w:b/>
          <w:bCs/>
          <w:sz w:val="28"/>
          <w:szCs w:val="28"/>
        </w:rPr>
      </w:pPr>
      <w:r w:rsidRPr="00D46579">
        <w:rPr>
          <w:rFonts w:asciiTheme="majorBidi" w:hAnsiTheme="majorBidi" w:cstheme="majorBidi"/>
          <w:b/>
          <w:bCs/>
          <w:sz w:val="28"/>
          <w:szCs w:val="28"/>
        </w:rPr>
        <w:lastRenderedPageBreak/>
        <w:t>T</w:t>
      </w:r>
      <w:r w:rsidR="00A8574F" w:rsidRPr="00D46579">
        <w:rPr>
          <w:rFonts w:asciiTheme="majorBidi" w:hAnsiTheme="majorBidi" w:cstheme="majorBidi"/>
          <w:b/>
          <w:bCs/>
          <w:sz w:val="28"/>
          <w:szCs w:val="28"/>
        </w:rPr>
        <w:t>ABLE OF CONTENT</w:t>
      </w:r>
    </w:p>
    <w:p w14:paraId="433E09CB" w14:textId="77777777" w:rsidR="00E52AE2" w:rsidRDefault="00E52AE2" w:rsidP="00E52AE2">
      <w:pPr>
        <w:spacing w:line="360" w:lineRule="auto"/>
        <w:jc w:val="both"/>
        <w:rPr>
          <w:rFonts w:asciiTheme="majorBidi" w:hAnsiTheme="majorBidi" w:cstheme="majorBidi"/>
          <w:sz w:val="24"/>
          <w:szCs w:val="24"/>
        </w:rPr>
      </w:pPr>
      <w:r w:rsidRPr="00A8574F">
        <w:rPr>
          <w:rFonts w:asciiTheme="majorBidi" w:hAnsiTheme="majorBidi" w:cstheme="majorBidi"/>
          <w:sz w:val="24"/>
          <w:szCs w:val="24"/>
        </w:rPr>
        <w:t>List of Tables</w:t>
      </w:r>
    </w:p>
    <w:p w14:paraId="3E0A7B60" w14:textId="77777777" w:rsidR="00E52AE2" w:rsidRDefault="00E52AE2" w:rsidP="00E52AE2">
      <w:pPr>
        <w:spacing w:line="360" w:lineRule="auto"/>
        <w:jc w:val="both"/>
        <w:rPr>
          <w:rFonts w:asciiTheme="majorBidi" w:hAnsiTheme="majorBidi" w:cstheme="majorBidi"/>
          <w:sz w:val="24"/>
          <w:szCs w:val="24"/>
        </w:rPr>
      </w:pPr>
      <w:r>
        <w:rPr>
          <w:rFonts w:asciiTheme="majorBidi" w:hAnsiTheme="majorBidi" w:cstheme="majorBidi"/>
          <w:sz w:val="24"/>
          <w:szCs w:val="24"/>
        </w:rPr>
        <w:t>Chapter</w:t>
      </w:r>
    </w:p>
    <w:p w14:paraId="332BE86B" w14:textId="77777777" w:rsidR="00E52AE2" w:rsidRPr="005A1292" w:rsidRDefault="00E52AE2" w:rsidP="00E52AE2">
      <w:pPr>
        <w:spacing w:line="360" w:lineRule="auto"/>
        <w:ind w:firstLine="720"/>
        <w:jc w:val="both"/>
        <w:rPr>
          <w:rFonts w:asciiTheme="majorBidi" w:hAnsiTheme="majorBidi" w:cstheme="majorBidi"/>
          <w:sz w:val="24"/>
          <w:szCs w:val="24"/>
        </w:rPr>
      </w:pPr>
      <w:r w:rsidRPr="005A1292">
        <w:rPr>
          <w:rFonts w:asciiTheme="majorBidi" w:hAnsiTheme="majorBidi" w:cstheme="majorBidi"/>
          <w:sz w:val="24"/>
          <w:szCs w:val="24"/>
        </w:rPr>
        <w:t>INTRODUCTION</w:t>
      </w:r>
    </w:p>
    <w:p w14:paraId="4C5CADB1" w14:textId="29AEEB7E" w:rsidR="00E52AE2" w:rsidRDefault="00940965" w:rsidP="0094096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FOOTBALL FANS' BEHAVIO</w:t>
      </w:r>
      <w:r w:rsidR="001D0EAF">
        <w:rPr>
          <w:rFonts w:asciiTheme="majorBidi" w:hAnsiTheme="majorBidi" w:cstheme="majorBidi"/>
          <w:sz w:val="24"/>
          <w:szCs w:val="24"/>
        </w:rPr>
        <w:t>U</w:t>
      </w:r>
      <w:r>
        <w:rPr>
          <w:rFonts w:asciiTheme="majorBidi" w:hAnsiTheme="majorBidi" w:cstheme="majorBidi"/>
          <w:sz w:val="24"/>
          <w:szCs w:val="24"/>
        </w:rPr>
        <w:t>R</w:t>
      </w:r>
      <w:r w:rsidRPr="00940965">
        <w:rPr>
          <w:rStyle w:val="CommentReference"/>
          <w:rFonts w:asciiTheme="majorBidi" w:hAnsiTheme="majorBidi" w:cstheme="majorBidi"/>
          <w:sz w:val="24"/>
          <w:szCs w:val="24"/>
        </w:rPr>
        <w:t xml:space="preserve"> </w:t>
      </w:r>
    </w:p>
    <w:p w14:paraId="447EA75A" w14:textId="190F33B8" w:rsidR="00E52AE2" w:rsidRDefault="00E52AE2" w:rsidP="00E52AE2">
      <w:pPr>
        <w:pStyle w:val="ListParagraph"/>
        <w:spacing w:line="360" w:lineRule="auto"/>
        <w:jc w:val="both"/>
        <w:rPr>
          <w:rFonts w:asciiTheme="majorBidi" w:hAnsiTheme="majorBidi" w:cstheme="majorBidi"/>
          <w:sz w:val="24"/>
          <w:szCs w:val="24"/>
        </w:rPr>
      </w:pPr>
      <w:r w:rsidRPr="00A71396">
        <w:rPr>
          <w:rFonts w:asciiTheme="majorBidi" w:hAnsiTheme="majorBidi" w:cstheme="majorBidi"/>
          <w:sz w:val="24"/>
          <w:szCs w:val="24"/>
        </w:rPr>
        <w:t>Consumer Purchase Process</w:t>
      </w:r>
    </w:p>
    <w:p w14:paraId="38A44CE7" w14:textId="4B941828" w:rsidR="00FF7F36" w:rsidRDefault="00FF7F36" w:rsidP="005356F8">
      <w:pPr>
        <w:pStyle w:val="ListParagraph"/>
        <w:spacing w:line="360" w:lineRule="auto"/>
        <w:rPr>
          <w:rFonts w:asciiTheme="majorBidi" w:hAnsiTheme="majorBidi" w:cstheme="majorBidi"/>
          <w:sz w:val="24"/>
          <w:szCs w:val="24"/>
        </w:rPr>
      </w:pPr>
      <w:r w:rsidRPr="00940965">
        <w:rPr>
          <w:rFonts w:asciiTheme="majorBidi" w:hAnsiTheme="majorBidi" w:cstheme="majorBidi"/>
          <w:sz w:val="24"/>
          <w:szCs w:val="24"/>
        </w:rPr>
        <w:t xml:space="preserve">Measurability of </w:t>
      </w:r>
      <w:r>
        <w:rPr>
          <w:rFonts w:asciiTheme="majorBidi" w:hAnsiTheme="majorBidi" w:cstheme="majorBidi"/>
          <w:sz w:val="24"/>
          <w:szCs w:val="24"/>
        </w:rPr>
        <w:t>F</w:t>
      </w:r>
      <w:r w:rsidRPr="00940965">
        <w:rPr>
          <w:rFonts w:asciiTheme="majorBidi" w:hAnsiTheme="majorBidi" w:cstheme="majorBidi"/>
          <w:sz w:val="24"/>
          <w:szCs w:val="24"/>
        </w:rPr>
        <w:t xml:space="preserve">ans’ </w:t>
      </w:r>
      <w:r>
        <w:rPr>
          <w:rFonts w:asciiTheme="majorBidi" w:hAnsiTheme="majorBidi" w:cstheme="majorBidi"/>
          <w:sz w:val="24"/>
          <w:szCs w:val="24"/>
        </w:rPr>
        <w:t>A</w:t>
      </w:r>
      <w:r w:rsidRPr="00940965">
        <w:rPr>
          <w:rFonts w:asciiTheme="majorBidi" w:hAnsiTheme="majorBidi" w:cstheme="majorBidi"/>
          <w:sz w:val="24"/>
          <w:szCs w:val="24"/>
        </w:rPr>
        <w:t xml:space="preserve">ttitude </w:t>
      </w:r>
      <w:r>
        <w:rPr>
          <w:rFonts w:asciiTheme="majorBidi" w:hAnsiTheme="majorBidi" w:cstheme="majorBidi"/>
          <w:sz w:val="24"/>
          <w:szCs w:val="24"/>
        </w:rPr>
        <w:t>C</w:t>
      </w:r>
      <w:r w:rsidRPr="00940965">
        <w:rPr>
          <w:rFonts w:asciiTheme="majorBidi" w:hAnsiTheme="majorBidi" w:cstheme="majorBidi"/>
          <w:sz w:val="24"/>
          <w:szCs w:val="24"/>
        </w:rPr>
        <w:t>onstructs</w:t>
      </w:r>
    </w:p>
    <w:p w14:paraId="40212033" w14:textId="5CA8782D" w:rsidR="00E52AE2" w:rsidRDefault="00FF7F36" w:rsidP="00342FF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Measuring </w:t>
      </w:r>
      <w:r w:rsidR="00E52AE2" w:rsidRPr="00A71396">
        <w:rPr>
          <w:rFonts w:asciiTheme="majorBidi" w:hAnsiTheme="majorBidi" w:cstheme="majorBidi"/>
          <w:sz w:val="24"/>
          <w:szCs w:val="24"/>
        </w:rPr>
        <w:t>Football Fans</w:t>
      </w:r>
      <w:r>
        <w:rPr>
          <w:rFonts w:asciiTheme="majorBidi" w:hAnsiTheme="majorBidi" w:cstheme="majorBidi"/>
          <w:sz w:val="24"/>
          <w:szCs w:val="24"/>
        </w:rPr>
        <w:t>’</w:t>
      </w:r>
      <w:r w:rsidR="00E52AE2" w:rsidRPr="00A71396">
        <w:rPr>
          <w:rFonts w:asciiTheme="majorBidi" w:hAnsiTheme="majorBidi" w:cstheme="majorBidi"/>
          <w:sz w:val="24"/>
          <w:szCs w:val="24"/>
        </w:rPr>
        <w:t xml:space="preserve"> Attitudes</w:t>
      </w:r>
    </w:p>
    <w:p w14:paraId="48577414" w14:textId="33ED6899" w:rsidR="00940965" w:rsidRDefault="00FF7F36" w:rsidP="00342FF5">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F</w:t>
      </w:r>
      <w:r w:rsidR="00342FF5">
        <w:rPr>
          <w:rFonts w:asciiTheme="majorBidi" w:hAnsiTheme="majorBidi" w:cstheme="majorBidi"/>
          <w:sz w:val="24"/>
          <w:szCs w:val="24"/>
        </w:rPr>
        <w:t xml:space="preserve">ootball </w:t>
      </w:r>
      <w:r w:rsidR="00940965" w:rsidRPr="00A71396">
        <w:rPr>
          <w:rFonts w:asciiTheme="majorBidi" w:hAnsiTheme="majorBidi" w:cstheme="majorBidi"/>
          <w:sz w:val="24"/>
          <w:szCs w:val="24"/>
        </w:rPr>
        <w:t>Supporter Loyalty Factor</w:t>
      </w:r>
    </w:p>
    <w:p w14:paraId="5E0CF097" w14:textId="40D3868A" w:rsidR="00940965" w:rsidRDefault="00FF7F36" w:rsidP="00FB30F8">
      <w:pPr>
        <w:pStyle w:val="ListParagraph"/>
        <w:spacing w:line="360" w:lineRule="auto"/>
        <w:jc w:val="both"/>
        <w:rPr>
          <w:rFonts w:asciiTheme="majorBidi" w:hAnsiTheme="majorBidi" w:cstheme="majorBidi"/>
          <w:sz w:val="24"/>
          <w:szCs w:val="24"/>
        </w:rPr>
      </w:pPr>
      <w:r w:rsidRPr="00FF7F36">
        <w:rPr>
          <w:rFonts w:asciiTheme="majorBidi" w:hAnsiTheme="majorBidi" w:cstheme="majorBidi"/>
          <w:sz w:val="24"/>
          <w:szCs w:val="24"/>
        </w:rPr>
        <w:t xml:space="preserve">Economic </w:t>
      </w:r>
      <w:r w:rsidR="00FB30F8">
        <w:rPr>
          <w:rFonts w:asciiTheme="majorBidi" w:hAnsiTheme="majorBidi" w:cstheme="majorBidi"/>
          <w:sz w:val="24"/>
          <w:szCs w:val="24"/>
        </w:rPr>
        <w:t>A</w:t>
      </w:r>
      <w:r w:rsidR="00FB30F8" w:rsidRPr="00FF7F36">
        <w:rPr>
          <w:rFonts w:asciiTheme="majorBidi" w:hAnsiTheme="majorBidi" w:cstheme="majorBidi"/>
          <w:sz w:val="24"/>
          <w:szCs w:val="24"/>
        </w:rPr>
        <w:t xml:space="preserve">spects </w:t>
      </w:r>
      <w:r w:rsidRPr="00FF7F36">
        <w:rPr>
          <w:rFonts w:asciiTheme="majorBidi" w:hAnsiTheme="majorBidi" w:cstheme="majorBidi"/>
          <w:sz w:val="24"/>
          <w:szCs w:val="24"/>
        </w:rPr>
        <w:t xml:space="preserve">of </w:t>
      </w:r>
      <w:r w:rsidR="00FB30F8">
        <w:rPr>
          <w:rFonts w:asciiTheme="majorBidi" w:hAnsiTheme="majorBidi" w:cstheme="majorBidi"/>
          <w:sz w:val="24"/>
          <w:szCs w:val="24"/>
        </w:rPr>
        <w:t>V</w:t>
      </w:r>
      <w:r w:rsidRPr="00FF7F36">
        <w:rPr>
          <w:rFonts w:asciiTheme="majorBidi" w:hAnsiTheme="majorBidi" w:cstheme="majorBidi"/>
          <w:sz w:val="24"/>
          <w:szCs w:val="24"/>
        </w:rPr>
        <w:t xml:space="preserve">iolence </w:t>
      </w:r>
      <w:r w:rsidR="00FB30F8">
        <w:rPr>
          <w:rFonts w:asciiTheme="majorBidi" w:hAnsiTheme="majorBidi" w:cstheme="majorBidi"/>
          <w:sz w:val="24"/>
          <w:szCs w:val="24"/>
        </w:rPr>
        <w:t>B</w:t>
      </w:r>
      <w:r w:rsidRPr="00FF7F36">
        <w:rPr>
          <w:rFonts w:asciiTheme="majorBidi" w:hAnsiTheme="majorBidi" w:cstheme="majorBidi"/>
          <w:sz w:val="24"/>
          <w:szCs w:val="24"/>
        </w:rPr>
        <w:t>ehavio</w:t>
      </w:r>
      <w:r w:rsidR="001D0EAF">
        <w:rPr>
          <w:rFonts w:asciiTheme="majorBidi" w:hAnsiTheme="majorBidi" w:cstheme="majorBidi"/>
          <w:sz w:val="24"/>
          <w:szCs w:val="24"/>
        </w:rPr>
        <w:t>u</w:t>
      </w:r>
      <w:r w:rsidRPr="00FF7F36">
        <w:rPr>
          <w:rFonts w:asciiTheme="majorBidi" w:hAnsiTheme="majorBidi" w:cstheme="majorBidi"/>
          <w:sz w:val="24"/>
          <w:szCs w:val="24"/>
        </w:rPr>
        <w:t xml:space="preserve">r in </w:t>
      </w:r>
      <w:r w:rsidR="00FB30F8">
        <w:rPr>
          <w:rFonts w:asciiTheme="majorBidi" w:hAnsiTheme="majorBidi" w:cstheme="majorBidi"/>
          <w:sz w:val="24"/>
          <w:szCs w:val="24"/>
        </w:rPr>
        <w:t>F</w:t>
      </w:r>
      <w:r w:rsidRPr="00FF7F36">
        <w:rPr>
          <w:rFonts w:asciiTheme="majorBidi" w:hAnsiTheme="majorBidi" w:cstheme="majorBidi"/>
          <w:sz w:val="24"/>
          <w:szCs w:val="24"/>
        </w:rPr>
        <w:t>ootball</w:t>
      </w:r>
    </w:p>
    <w:p w14:paraId="51DD0BA2" w14:textId="6052E26B" w:rsidR="00E52AE2" w:rsidRPr="00A71396" w:rsidRDefault="00FF7F36" w:rsidP="00FF7F36">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THE IMPORTANCE OF FANS’ CONSUMPTION ON FOOTBALL CLUBS ECONOMICS</w:t>
      </w:r>
    </w:p>
    <w:p w14:paraId="5E17164D" w14:textId="4DB28453" w:rsidR="00FF7F36" w:rsidRDefault="00FF7F36" w:rsidP="00E52AE2">
      <w:pPr>
        <w:pStyle w:val="ListParagraph"/>
        <w:spacing w:line="360" w:lineRule="auto"/>
        <w:jc w:val="both"/>
        <w:rPr>
          <w:rFonts w:asciiTheme="majorBidi" w:hAnsiTheme="majorBidi" w:cstheme="majorBidi"/>
          <w:sz w:val="24"/>
          <w:szCs w:val="24"/>
        </w:rPr>
      </w:pPr>
      <w:r w:rsidRPr="00FF7F36">
        <w:rPr>
          <w:rFonts w:asciiTheme="majorBidi" w:hAnsiTheme="majorBidi" w:cstheme="majorBidi"/>
          <w:sz w:val="24"/>
          <w:szCs w:val="24"/>
        </w:rPr>
        <w:t>Background of the Israeli League and the Selected Clubs</w:t>
      </w:r>
    </w:p>
    <w:p w14:paraId="28142E27" w14:textId="102E5F9F" w:rsidR="00E52AE2" w:rsidRDefault="00E52AE2" w:rsidP="00E52AE2">
      <w:pPr>
        <w:pStyle w:val="ListParagraph"/>
        <w:spacing w:line="360" w:lineRule="auto"/>
        <w:jc w:val="both"/>
        <w:rPr>
          <w:rFonts w:asciiTheme="majorBidi" w:hAnsiTheme="majorBidi" w:cstheme="majorBidi"/>
          <w:sz w:val="24"/>
          <w:szCs w:val="24"/>
        </w:rPr>
      </w:pPr>
      <w:r w:rsidRPr="00A71396">
        <w:rPr>
          <w:rFonts w:asciiTheme="majorBidi" w:hAnsiTheme="majorBidi" w:cstheme="majorBidi"/>
          <w:sz w:val="24"/>
          <w:szCs w:val="24"/>
        </w:rPr>
        <w:t>The Basics of Football Economics</w:t>
      </w:r>
    </w:p>
    <w:p w14:paraId="293B6204" w14:textId="02AC6BEA" w:rsidR="00E52AE2" w:rsidRDefault="00E52AE2" w:rsidP="000A062C">
      <w:pPr>
        <w:pStyle w:val="ListParagraph"/>
        <w:spacing w:line="360" w:lineRule="auto"/>
        <w:jc w:val="both"/>
        <w:rPr>
          <w:rFonts w:asciiTheme="majorBidi" w:hAnsiTheme="majorBidi" w:cstheme="majorBidi"/>
          <w:sz w:val="24"/>
          <w:szCs w:val="24"/>
        </w:rPr>
      </w:pPr>
      <w:r w:rsidRPr="00A71396">
        <w:rPr>
          <w:rFonts w:asciiTheme="majorBidi" w:hAnsiTheme="majorBidi" w:cstheme="majorBidi"/>
          <w:sz w:val="24"/>
          <w:szCs w:val="24"/>
        </w:rPr>
        <w:t>Influencers on Audience Levels' factor</w:t>
      </w:r>
    </w:p>
    <w:p w14:paraId="662BF0BE" w14:textId="22FC89FB" w:rsidR="00E52AE2" w:rsidRDefault="00E52AE2" w:rsidP="000A062C">
      <w:pPr>
        <w:pStyle w:val="ListParagraph"/>
        <w:spacing w:line="360" w:lineRule="auto"/>
        <w:jc w:val="both"/>
        <w:rPr>
          <w:rFonts w:asciiTheme="majorBidi" w:hAnsiTheme="majorBidi" w:cstheme="majorBidi"/>
          <w:sz w:val="24"/>
          <w:szCs w:val="24"/>
        </w:rPr>
      </w:pPr>
      <w:r w:rsidRPr="00A71396">
        <w:rPr>
          <w:rFonts w:asciiTheme="majorBidi" w:hAnsiTheme="majorBidi" w:cstheme="majorBidi"/>
          <w:sz w:val="24"/>
          <w:szCs w:val="24"/>
        </w:rPr>
        <w:t>Sport Fan Money and Time Spending's factor</w:t>
      </w:r>
    </w:p>
    <w:p w14:paraId="106263C0" w14:textId="2F8B71DF" w:rsidR="000966EB" w:rsidRDefault="005E1D63" w:rsidP="00E52AE2">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FANS ATTITUDES’ DETERMINANTS AND THEIR IMPACT ON CONSUMPTION</w:t>
      </w:r>
    </w:p>
    <w:p w14:paraId="5ECCF75C" w14:textId="07BEFFD3" w:rsidR="005E1D63" w:rsidRDefault="00E13178" w:rsidP="000966EB">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3.1</w:t>
      </w:r>
      <w:r w:rsidR="00E97E0B">
        <w:rPr>
          <w:rFonts w:asciiTheme="majorBidi" w:hAnsiTheme="majorBidi" w:cstheme="majorBidi"/>
          <w:sz w:val="24"/>
          <w:szCs w:val="24"/>
        </w:rPr>
        <w:t>.</w:t>
      </w:r>
      <w:r>
        <w:rPr>
          <w:rFonts w:asciiTheme="majorBidi" w:hAnsiTheme="majorBidi" w:cstheme="majorBidi"/>
          <w:sz w:val="24"/>
          <w:szCs w:val="24"/>
        </w:rPr>
        <w:t xml:space="preserve"> </w:t>
      </w:r>
      <w:r w:rsidR="005E1D63">
        <w:rPr>
          <w:rFonts w:asciiTheme="majorBidi" w:hAnsiTheme="majorBidi" w:cstheme="majorBidi"/>
          <w:sz w:val="24"/>
          <w:szCs w:val="24"/>
        </w:rPr>
        <w:t>Research Design</w:t>
      </w:r>
    </w:p>
    <w:p w14:paraId="5ED0C1D3" w14:textId="06619E5F" w:rsidR="00E97E0B" w:rsidRDefault="005E1D63" w:rsidP="00A06B5E">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3.2</w:t>
      </w:r>
      <w:r w:rsidR="00E97E0B">
        <w:rPr>
          <w:rFonts w:asciiTheme="majorBidi" w:hAnsiTheme="majorBidi" w:cstheme="majorBidi"/>
          <w:sz w:val="24"/>
          <w:szCs w:val="24"/>
        </w:rPr>
        <w:t>.</w:t>
      </w:r>
      <w:r>
        <w:rPr>
          <w:rFonts w:asciiTheme="majorBidi" w:hAnsiTheme="majorBidi" w:cstheme="majorBidi"/>
          <w:sz w:val="24"/>
          <w:szCs w:val="24"/>
        </w:rPr>
        <w:t xml:space="preserve"> </w:t>
      </w:r>
      <w:r w:rsidRPr="005E1D63">
        <w:rPr>
          <w:rFonts w:asciiTheme="majorBidi" w:hAnsiTheme="majorBidi" w:cstheme="majorBidi"/>
          <w:sz w:val="24"/>
          <w:szCs w:val="24"/>
        </w:rPr>
        <w:t xml:space="preserve">Factors </w:t>
      </w:r>
      <w:r w:rsidR="00A06B5E">
        <w:rPr>
          <w:rFonts w:asciiTheme="majorBidi" w:hAnsiTheme="majorBidi" w:cstheme="majorBidi"/>
          <w:sz w:val="24"/>
          <w:szCs w:val="24"/>
        </w:rPr>
        <w:t>S</w:t>
      </w:r>
      <w:r w:rsidR="00A06B5E" w:rsidRPr="005E1D63">
        <w:rPr>
          <w:rFonts w:asciiTheme="majorBidi" w:hAnsiTheme="majorBidi" w:cstheme="majorBidi"/>
          <w:sz w:val="24"/>
          <w:szCs w:val="24"/>
        </w:rPr>
        <w:t xml:space="preserve">haping </w:t>
      </w:r>
      <w:r w:rsidRPr="005E1D63">
        <w:rPr>
          <w:rFonts w:asciiTheme="majorBidi" w:hAnsiTheme="majorBidi" w:cstheme="majorBidi"/>
          <w:sz w:val="24"/>
          <w:szCs w:val="24"/>
        </w:rPr>
        <w:t xml:space="preserve">the </w:t>
      </w:r>
      <w:r w:rsidR="00A06B5E">
        <w:rPr>
          <w:rFonts w:asciiTheme="majorBidi" w:hAnsiTheme="majorBidi" w:cstheme="majorBidi"/>
          <w:sz w:val="24"/>
          <w:szCs w:val="24"/>
        </w:rPr>
        <w:t>A</w:t>
      </w:r>
      <w:r w:rsidR="00A06B5E" w:rsidRPr="005E1D63">
        <w:rPr>
          <w:rFonts w:asciiTheme="majorBidi" w:hAnsiTheme="majorBidi" w:cstheme="majorBidi"/>
          <w:sz w:val="24"/>
          <w:szCs w:val="24"/>
        </w:rPr>
        <w:t xml:space="preserve">ttitudes </w:t>
      </w:r>
      <w:r w:rsidR="00A06B5E">
        <w:rPr>
          <w:rFonts w:asciiTheme="majorBidi" w:hAnsiTheme="majorBidi" w:cstheme="majorBidi"/>
          <w:sz w:val="24"/>
          <w:szCs w:val="24"/>
        </w:rPr>
        <w:t>F</w:t>
      </w:r>
      <w:r w:rsidR="00A06B5E" w:rsidRPr="005E1D63">
        <w:rPr>
          <w:rFonts w:asciiTheme="majorBidi" w:hAnsiTheme="majorBidi" w:cstheme="majorBidi"/>
          <w:sz w:val="24"/>
          <w:szCs w:val="24"/>
        </w:rPr>
        <w:t>orming</w:t>
      </w:r>
      <w:r w:rsidR="00A06B5E" w:rsidRPr="005E1D63" w:rsidDel="005E1D63">
        <w:rPr>
          <w:rFonts w:asciiTheme="majorBidi" w:hAnsiTheme="majorBidi" w:cstheme="majorBidi"/>
          <w:sz w:val="24"/>
          <w:szCs w:val="24"/>
        </w:rPr>
        <w:t xml:space="preserve"> </w:t>
      </w:r>
    </w:p>
    <w:p w14:paraId="4F81860E" w14:textId="21EF6FFD" w:rsidR="00E97E0B" w:rsidRDefault="005E1D63" w:rsidP="00E74FA1">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3.3</w:t>
      </w:r>
      <w:r w:rsidR="00E97E0B">
        <w:rPr>
          <w:rFonts w:asciiTheme="majorBidi" w:hAnsiTheme="majorBidi" w:cstheme="majorBidi"/>
          <w:sz w:val="24"/>
          <w:szCs w:val="24"/>
        </w:rPr>
        <w:t>.</w:t>
      </w:r>
      <w:r>
        <w:rPr>
          <w:rFonts w:asciiTheme="majorBidi" w:hAnsiTheme="majorBidi" w:cstheme="majorBidi"/>
          <w:sz w:val="24"/>
          <w:szCs w:val="24"/>
        </w:rPr>
        <w:t xml:space="preserve"> </w:t>
      </w:r>
      <w:r w:rsidR="00E74FA1" w:rsidRPr="00E97E0B">
        <w:rPr>
          <w:rFonts w:asciiTheme="majorBidi" w:hAnsiTheme="majorBidi" w:cstheme="majorBidi"/>
          <w:sz w:val="24"/>
          <w:szCs w:val="28"/>
        </w:rPr>
        <w:t xml:space="preserve">Aspects of </w:t>
      </w:r>
      <w:r w:rsidR="00E74FA1">
        <w:rPr>
          <w:rFonts w:asciiTheme="majorBidi" w:hAnsiTheme="majorBidi" w:cstheme="majorBidi"/>
          <w:sz w:val="24"/>
          <w:szCs w:val="28"/>
        </w:rPr>
        <w:t>F</w:t>
      </w:r>
      <w:r w:rsidR="00E74FA1" w:rsidRPr="00E97E0B">
        <w:rPr>
          <w:rFonts w:asciiTheme="majorBidi" w:hAnsiTheme="majorBidi" w:cstheme="majorBidi"/>
          <w:sz w:val="24"/>
          <w:szCs w:val="28"/>
        </w:rPr>
        <w:t xml:space="preserve">ootball </w:t>
      </w:r>
      <w:r w:rsidR="00E74FA1">
        <w:rPr>
          <w:rFonts w:asciiTheme="majorBidi" w:hAnsiTheme="majorBidi" w:cstheme="majorBidi"/>
          <w:sz w:val="24"/>
          <w:szCs w:val="28"/>
        </w:rPr>
        <w:t>F</w:t>
      </w:r>
      <w:r w:rsidR="00E74FA1" w:rsidRPr="00E97E0B">
        <w:rPr>
          <w:rFonts w:asciiTheme="majorBidi" w:hAnsiTheme="majorBidi" w:cstheme="majorBidi"/>
          <w:sz w:val="24"/>
          <w:szCs w:val="28"/>
        </w:rPr>
        <w:t xml:space="preserve">ans’ </w:t>
      </w:r>
      <w:r w:rsidR="00E74FA1">
        <w:rPr>
          <w:rFonts w:asciiTheme="majorBidi" w:hAnsiTheme="majorBidi" w:cstheme="majorBidi"/>
          <w:sz w:val="24"/>
          <w:szCs w:val="28"/>
        </w:rPr>
        <w:t>T</w:t>
      </w:r>
      <w:r w:rsidR="00E74FA1" w:rsidRPr="00E97E0B">
        <w:rPr>
          <w:rFonts w:asciiTheme="majorBidi" w:hAnsiTheme="majorBidi" w:cstheme="majorBidi"/>
          <w:sz w:val="24"/>
          <w:szCs w:val="28"/>
        </w:rPr>
        <w:t xml:space="preserve">ime and </w:t>
      </w:r>
      <w:r w:rsidR="00E74FA1">
        <w:rPr>
          <w:rFonts w:asciiTheme="majorBidi" w:hAnsiTheme="majorBidi" w:cstheme="majorBidi"/>
          <w:sz w:val="24"/>
          <w:szCs w:val="28"/>
        </w:rPr>
        <w:t>M</w:t>
      </w:r>
      <w:r w:rsidR="00E74FA1" w:rsidRPr="00E97E0B">
        <w:rPr>
          <w:rFonts w:asciiTheme="majorBidi" w:hAnsiTheme="majorBidi" w:cstheme="majorBidi"/>
          <w:sz w:val="24"/>
          <w:szCs w:val="28"/>
        </w:rPr>
        <w:t xml:space="preserve">oney </w:t>
      </w:r>
      <w:r w:rsidR="00E74FA1">
        <w:rPr>
          <w:rFonts w:asciiTheme="majorBidi" w:hAnsiTheme="majorBidi" w:cstheme="majorBidi"/>
          <w:sz w:val="24"/>
          <w:szCs w:val="28"/>
        </w:rPr>
        <w:t>S</w:t>
      </w:r>
      <w:r w:rsidR="00E74FA1" w:rsidRPr="00E97E0B">
        <w:rPr>
          <w:rFonts w:asciiTheme="majorBidi" w:hAnsiTheme="majorBidi" w:cstheme="majorBidi"/>
          <w:sz w:val="24"/>
          <w:szCs w:val="28"/>
        </w:rPr>
        <w:t>pending</w:t>
      </w:r>
    </w:p>
    <w:p w14:paraId="6AD44417" w14:textId="42B854D6" w:rsidR="00E97E0B" w:rsidRDefault="00E52AE2" w:rsidP="00E74FA1">
      <w:pPr>
        <w:pStyle w:val="ListParagraph"/>
        <w:spacing w:line="360" w:lineRule="auto"/>
        <w:ind w:left="0" w:firstLine="720"/>
        <w:jc w:val="both"/>
        <w:rPr>
          <w:rFonts w:asciiTheme="majorBidi" w:hAnsiTheme="majorBidi" w:cstheme="majorBidi"/>
          <w:sz w:val="24"/>
          <w:szCs w:val="28"/>
          <w:rtl/>
        </w:rPr>
      </w:pPr>
      <w:r w:rsidRPr="00E97E0B">
        <w:rPr>
          <w:rFonts w:asciiTheme="majorBidi" w:hAnsiTheme="majorBidi" w:cstheme="majorBidi"/>
          <w:sz w:val="24"/>
          <w:szCs w:val="28"/>
        </w:rPr>
        <w:t>3</w:t>
      </w:r>
      <w:r w:rsidR="005E1D63" w:rsidRPr="00E97E0B">
        <w:rPr>
          <w:rFonts w:asciiTheme="majorBidi" w:hAnsiTheme="majorBidi" w:cstheme="majorBidi"/>
          <w:sz w:val="24"/>
          <w:szCs w:val="28"/>
        </w:rPr>
        <w:t>.4</w:t>
      </w:r>
      <w:r w:rsidR="00E97E0B">
        <w:rPr>
          <w:rFonts w:asciiTheme="majorBidi" w:hAnsiTheme="majorBidi" w:cstheme="majorBidi"/>
          <w:sz w:val="24"/>
          <w:szCs w:val="28"/>
        </w:rPr>
        <w:t>.</w:t>
      </w:r>
      <w:r w:rsidR="000966EB" w:rsidRPr="00E97E0B">
        <w:rPr>
          <w:rFonts w:asciiTheme="majorBidi" w:hAnsiTheme="majorBidi" w:cstheme="majorBidi"/>
          <w:sz w:val="24"/>
          <w:szCs w:val="28"/>
        </w:rPr>
        <w:t xml:space="preserve"> </w:t>
      </w:r>
      <w:r w:rsidR="00E74FA1" w:rsidRPr="00E74FA1">
        <w:rPr>
          <w:rFonts w:asciiTheme="majorBidi" w:hAnsiTheme="majorBidi" w:cstheme="majorBidi"/>
          <w:sz w:val="24"/>
          <w:szCs w:val="28"/>
        </w:rPr>
        <w:t>The Impact of Attitude on Match Attendance</w:t>
      </w:r>
    </w:p>
    <w:p w14:paraId="2DB8388A" w14:textId="1E1A4BA0" w:rsidR="00E74FA1" w:rsidRDefault="00E74FA1" w:rsidP="00301362">
      <w:pPr>
        <w:pStyle w:val="ListParagraph"/>
        <w:spacing w:line="360" w:lineRule="auto"/>
        <w:ind w:left="0" w:firstLine="720"/>
        <w:jc w:val="both"/>
        <w:rPr>
          <w:rFonts w:asciiTheme="majorBidi" w:hAnsiTheme="majorBidi" w:cstheme="majorBidi"/>
          <w:sz w:val="24"/>
          <w:szCs w:val="28"/>
        </w:rPr>
      </w:pPr>
      <w:r>
        <w:rPr>
          <w:rFonts w:asciiTheme="majorBidi" w:hAnsiTheme="majorBidi" w:cstheme="majorBidi"/>
          <w:sz w:val="24"/>
          <w:szCs w:val="28"/>
        </w:rPr>
        <w:t>3.5</w:t>
      </w:r>
      <w:r w:rsidR="00301362">
        <w:t>.</w:t>
      </w:r>
      <w:r>
        <w:t xml:space="preserve"> </w:t>
      </w:r>
      <w:r w:rsidRPr="00315A9C">
        <w:rPr>
          <w:rFonts w:asciiTheme="majorBidi" w:hAnsiTheme="majorBidi" w:cstheme="majorBidi"/>
          <w:sz w:val="24"/>
          <w:szCs w:val="24"/>
        </w:rPr>
        <w:t>The Impact of Loyalty on Money spending</w:t>
      </w:r>
    </w:p>
    <w:p w14:paraId="456DBD27" w14:textId="37645FF3" w:rsidR="00E52AE2" w:rsidRDefault="005E1D63" w:rsidP="00E74FA1">
      <w:pPr>
        <w:pStyle w:val="ListParagraph"/>
        <w:spacing w:line="360" w:lineRule="auto"/>
        <w:ind w:left="0" w:firstLine="720"/>
        <w:jc w:val="both"/>
        <w:rPr>
          <w:rFonts w:asciiTheme="majorBidi" w:hAnsiTheme="majorBidi" w:cstheme="majorBidi"/>
          <w:sz w:val="24"/>
          <w:szCs w:val="28"/>
        </w:rPr>
      </w:pPr>
      <w:r w:rsidRPr="00E97E0B">
        <w:rPr>
          <w:rFonts w:asciiTheme="majorBidi" w:hAnsiTheme="majorBidi" w:cstheme="majorBidi"/>
          <w:sz w:val="24"/>
          <w:szCs w:val="28"/>
        </w:rPr>
        <w:t>3.</w:t>
      </w:r>
      <w:r w:rsidR="00E74FA1">
        <w:rPr>
          <w:rFonts w:asciiTheme="majorBidi" w:hAnsiTheme="majorBidi" w:cstheme="majorBidi"/>
          <w:sz w:val="24"/>
          <w:szCs w:val="28"/>
        </w:rPr>
        <w:t>6</w:t>
      </w:r>
      <w:r w:rsidR="00E97E0B">
        <w:rPr>
          <w:rFonts w:asciiTheme="majorBidi" w:hAnsiTheme="majorBidi" w:cstheme="majorBidi"/>
          <w:sz w:val="24"/>
          <w:szCs w:val="28"/>
        </w:rPr>
        <w:t>.</w:t>
      </w:r>
      <w:r w:rsidR="000966EB" w:rsidRPr="00E97E0B">
        <w:rPr>
          <w:rFonts w:asciiTheme="majorBidi" w:hAnsiTheme="majorBidi" w:cstheme="majorBidi"/>
          <w:sz w:val="24"/>
          <w:szCs w:val="28"/>
        </w:rPr>
        <w:t xml:space="preserve"> </w:t>
      </w:r>
      <w:r w:rsidR="00E97E0B" w:rsidRPr="00E97E0B">
        <w:rPr>
          <w:rFonts w:asciiTheme="majorBidi" w:hAnsiTheme="majorBidi" w:cstheme="majorBidi"/>
          <w:sz w:val="24"/>
          <w:szCs w:val="28"/>
        </w:rPr>
        <w:t xml:space="preserve">Additional </w:t>
      </w:r>
      <w:r w:rsidR="00A06B5E">
        <w:rPr>
          <w:rFonts w:asciiTheme="majorBidi" w:hAnsiTheme="majorBidi" w:cstheme="majorBidi"/>
          <w:sz w:val="24"/>
          <w:szCs w:val="28"/>
        </w:rPr>
        <w:t>F</w:t>
      </w:r>
      <w:r w:rsidR="00A06B5E" w:rsidRPr="00E97E0B">
        <w:rPr>
          <w:rFonts w:asciiTheme="majorBidi" w:hAnsiTheme="majorBidi" w:cstheme="majorBidi"/>
          <w:sz w:val="24"/>
          <w:szCs w:val="28"/>
        </w:rPr>
        <w:t xml:space="preserve">actors </w:t>
      </w:r>
      <w:r w:rsidR="00A06B5E">
        <w:rPr>
          <w:rFonts w:asciiTheme="majorBidi" w:hAnsiTheme="majorBidi" w:cstheme="majorBidi"/>
          <w:sz w:val="24"/>
          <w:szCs w:val="28"/>
        </w:rPr>
        <w:t>I</w:t>
      </w:r>
      <w:r w:rsidR="00A06B5E" w:rsidRPr="00E97E0B">
        <w:rPr>
          <w:rFonts w:asciiTheme="majorBidi" w:hAnsiTheme="majorBidi" w:cstheme="majorBidi"/>
          <w:sz w:val="24"/>
          <w:szCs w:val="28"/>
        </w:rPr>
        <w:t xml:space="preserve">nfluencing </w:t>
      </w:r>
      <w:r w:rsidR="00A06B5E">
        <w:rPr>
          <w:rFonts w:asciiTheme="majorBidi" w:hAnsiTheme="majorBidi" w:cstheme="majorBidi"/>
          <w:sz w:val="24"/>
          <w:szCs w:val="28"/>
        </w:rPr>
        <w:t>F</w:t>
      </w:r>
      <w:r w:rsidR="00A06B5E" w:rsidRPr="00E97E0B">
        <w:rPr>
          <w:rFonts w:asciiTheme="majorBidi" w:hAnsiTheme="majorBidi" w:cstheme="majorBidi"/>
          <w:sz w:val="24"/>
          <w:szCs w:val="28"/>
        </w:rPr>
        <w:t xml:space="preserve">ans </w:t>
      </w:r>
      <w:r w:rsidR="00A06B5E">
        <w:rPr>
          <w:rFonts w:asciiTheme="majorBidi" w:hAnsiTheme="majorBidi" w:cstheme="majorBidi"/>
          <w:sz w:val="24"/>
          <w:szCs w:val="28"/>
        </w:rPr>
        <w:t>A</w:t>
      </w:r>
      <w:r w:rsidR="00A06B5E" w:rsidRPr="00E97E0B">
        <w:rPr>
          <w:rFonts w:asciiTheme="majorBidi" w:hAnsiTheme="majorBidi" w:cstheme="majorBidi"/>
          <w:sz w:val="24"/>
          <w:szCs w:val="28"/>
        </w:rPr>
        <w:t>ttitudes</w:t>
      </w:r>
    </w:p>
    <w:p w14:paraId="20C1D043" w14:textId="670B12E7" w:rsidR="00575FA8" w:rsidRPr="00E97E0B" w:rsidRDefault="00575FA8" w:rsidP="00301362">
      <w:pPr>
        <w:pStyle w:val="ListParagraph"/>
        <w:spacing w:line="360" w:lineRule="auto"/>
        <w:ind w:left="0" w:firstLine="720"/>
        <w:jc w:val="both"/>
        <w:rPr>
          <w:rFonts w:asciiTheme="majorBidi" w:hAnsiTheme="majorBidi" w:cstheme="majorBidi"/>
          <w:sz w:val="24"/>
          <w:szCs w:val="28"/>
        </w:rPr>
      </w:pPr>
      <w:r>
        <w:rPr>
          <w:rFonts w:asciiTheme="majorBidi" w:hAnsiTheme="majorBidi" w:cstheme="majorBidi"/>
          <w:sz w:val="24"/>
          <w:szCs w:val="28"/>
        </w:rPr>
        <w:t>3.7</w:t>
      </w:r>
      <w:r w:rsidR="00301362">
        <w:rPr>
          <w:rFonts w:asciiTheme="majorBidi" w:hAnsiTheme="majorBidi" w:cstheme="majorBidi"/>
          <w:sz w:val="24"/>
          <w:szCs w:val="28"/>
        </w:rPr>
        <w:t>.</w:t>
      </w:r>
      <w:r>
        <w:rPr>
          <w:rFonts w:asciiTheme="majorBidi" w:hAnsiTheme="majorBidi" w:cstheme="majorBidi"/>
          <w:sz w:val="24"/>
          <w:szCs w:val="28"/>
        </w:rPr>
        <w:t xml:space="preserve"> </w:t>
      </w:r>
      <w:r w:rsidR="006A6DD2" w:rsidRPr="006A6DD2">
        <w:rPr>
          <w:rFonts w:asciiTheme="majorBidi" w:hAnsiTheme="majorBidi" w:cstheme="majorBidi"/>
          <w:sz w:val="24"/>
          <w:szCs w:val="28"/>
        </w:rPr>
        <w:t>The Impact of Attitudes on Behavio</w:t>
      </w:r>
      <w:r w:rsidR="001D0EAF">
        <w:rPr>
          <w:rFonts w:asciiTheme="majorBidi" w:hAnsiTheme="majorBidi" w:cstheme="majorBidi"/>
          <w:sz w:val="24"/>
          <w:szCs w:val="28"/>
        </w:rPr>
        <w:t>u</w:t>
      </w:r>
      <w:r w:rsidR="006A6DD2" w:rsidRPr="006A6DD2">
        <w:rPr>
          <w:rFonts w:asciiTheme="majorBidi" w:hAnsiTheme="majorBidi" w:cstheme="majorBidi"/>
          <w:sz w:val="24"/>
          <w:szCs w:val="28"/>
        </w:rPr>
        <w:t>r</w:t>
      </w:r>
    </w:p>
    <w:p w14:paraId="42242B54" w14:textId="16B352F4" w:rsidR="00E52AE2" w:rsidRDefault="00262A28" w:rsidP="00E52AE2">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SUMMARY</w:t>
      </w:r>
    </w:p>
    <w:p w14:paraId="009F19B3" w14:textId="77777777" w:rsidR="00E52AE2" w:rsidRDefault="00E52AE2" w:rsidP="00E52AE2">
      <w:pPr>
        <w:spacing w:line="360" w:lineRule="auto"/>
        <w:jc w:val="both"/>
        <w:rPr>
          <w:rFonts w:asciiTheme="majorBidi" w:hAnsiTheme="majorBidi" w:cstheme="majorBidi"/>
          <w:sz w:val="24"/>
          <w:szCs w:val="24"/>
        </w:rPr>
      </w:pPr>
      <w:r w:rsidRPr="00BA4309">
        <w:rPr>
          <w:rFonts w:asciiTheme="majorBidi" w:hAnsiTheme="majorBidi" w:cstheme="majorBidi"/>
          <w:sz w:val="24"/>
          <w:szCs w:val="24"/>
        </w:rPr>
        <w:t>APPENDICES</w:t>
      </w:r>
    </w:p>
    <w:p w14:paraId="72A995E1" w14:textId="77777777" w:rsidR="00E52AE2" w:rsidRDefault="00E52AE2" w:rsidP="00E52AE2">
      <w:pPr>
        <w:spacing w:line="360" w:lineRule="auto"/>
      </w:pPr>
      <w:r w:rsidRPr="00BA4309">
        <w:rPr>
          <w:rFonts w:asciiTheme="majorBidi" w:hAnsiTheme="majorBidi" w:cstheme="majorBidi"/>
          <w:sz w:val="24"/>
          <w:szCs w:val="24"/>
        </w:rPr>
        <w:t>REFERENCES</w:t>
      </w:r>
    </w:p>
    <w:p w14:paraId="143513DD" w14:textId="77777777" w:rsidR="005576FA" w:rsidRDefault="005576FA" w:rsidP="005576FA">
      <w:pPr>
        <w:spacing w:line="360" w:lineRule="auto"/>
        <w:jc w:val="both"/>
        <w:rPr>
          <w:rFonts w:asciiTheme="majorBidi" w:hAnsiTheme="majorBidi" w:cstheme="majorBidi"/>
          <w:b/>
          <w:bCs/>
          <w:sz w:val="24"/>
          <w:szCs w:val="24"/>
          <w:u w:val="single"/>
        </w:rPr>
      </w:pPr>
    </w:p>
    <w:p w14:paraId="48D20983" w14:textId="77777777" w:rsidR="00A06B5E" w:rsidRDefault="00A06B5E" w:rsidP="0092464B">
      <w:pPr>
        <w:spacing w:line="360" w:lineRule="auto"/>
        <w:jc w:val="center"/>
        <w:rPr>
          <w:rFonts w:asciiTheme="majorBidi" w:hAnsiTheme="majorBidi" w:cstheme="majorBidi"/>
          <w:b/>
          <w:bCs/>
          <w:sz w:val="28"/>
          <w:szCs w:val="28"/>
        </w:rPr>
      </w:pPr>
    </w:p>
    <w:p w14:paraId="758F5792" w14:textId="284B8223" w:rsidR="00E766CE" w:rsidRDefault="00E766CE" w:rsidP="0092464B">
      <w:pPr>
        <w:spacing w:line="360" w:lineRule="auto"/>
        <w:jc w:val="center"/>
        <w:rPr>
          <w:rFonts w:asciiTheme="majorBidi" w:hAnsiTheme="majorBidi" w:cstheme="majorBidi"/>
          <w:b/>
          <w:bCs/>
          <w:sz w:val="28"/>
          <w:szCs w:val="28"/>
        </w:rPr>
      </w:pPr>
      <w:r w:rsidRPr="00E766CE">
        <w:rPr>
          <w:rFonts w:asciiTheme="majorBidi" w:hAnsiTheme="majorBidi" w:cstheme="majorBidi"/>
          <w:b/>
          <w:bCs/>
          <w:sz w:val="28"/>
          <w:szCs w:val="28"/>
        </w:rPr>
        <w:lastRenderedPageBreak/>
        <w:t>List of Tables</w:t>
      </w:r>
    </w:p>
    <w:p w14:paraId="614A7E16"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1.1. Comparison of the methodologies used in attitude research.</w:t>
      </w:r>
    </w:p>
    <w:p w14:paraId="01D40469"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1.2. Comparison of the methodologies used in research of the affective construct.</w:t>
      </w:r>
    </w:p>
    <w:p w14:paraId="3DB9F1A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1.3. Comparison of the methodologies used in research of the cognitive construct.</w:t>
      </w:r>
    </w:p>
    <w:p w14:paraId="2177A441" w14:textId="2CD28E81"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1.4. Comparison of the methodologies used in research of the behavio</w:t>
      </w:r>
      <w:r w:rsidR="001D0EAF">
        <w:rPr>
          <w:rFonts w:asciiTheme="majorBidi" w:hAnsiTheme="majorBidi" w:cstheme="majorBidi"/>
          <w:sz w:val="24"/>
          <w:szCs w:val="24"/>
        </w:rPr>
        <w:t>u</w:t>
      </w:r>
      <w:r w:rsidRPr="00204CCC">
        <w:rPr>
          <w:rFonts w:asciiTheme="majorBidi" w:hAnsiTheme="majorBidi" w:cstheme="majorBidi"/>
          <w:sz w:val="24"/>
          <w:szCs w:val="24"/>
        </w:rPr>
        <w:t>r construct.</w:t>
      </w:r>
    </w:p>
    <w:p w14:paraId="05E51846"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1.5. Comparison of the methodologies used in research of the violence factor.</w:t>
      </w:r>
    </w:p>
    <w:p w14:paraId="40E0F3EC"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3.1. Comparison of fan division by teams in previous studies and this study.</w:t>
      </w:r>
    </w:p>
    <w:p w14:paraId="10FA6AF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3.2. Comparison of demographic profile of the fans in previous and current study.</w:t>
      </w:r>
    </w:p>
    <w:p w14:paraId="71E580F4"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3.2.1. Pearson’s correlation of the age and the three attitude construct.</w:t>
      </w:r>
    </w:p>
    <w:p w14:paraId="0C9115F1"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3.2.2. T-Test for the ways of becoming a fan ("My Dad / My brother was a team fan") and the three attitude construct.</w:t>
      </w:r>
    </w:p>
    <w:p w14:paraId="3503776C"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3.2.3. T-Test for the ways of becoming a fan ("Through friends at school") and the three attitude construct.</w:t>
      </w:r>
    </w:p>
    <w:p w14:paraId="61093EE7"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3.2.4. T-Test for the ways of becoming a fan ("On my youth I played for the team") and the three attitude construct.</w:t>
      </w:r>
    </w:p>
    <w:p w14:paraId="3ABF0780"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3.3.1. Pearson’s correlation of the attitude constructs and money spending habits.</w:t>
      </w:r>
    </w:p>
    <w:p w14:paraId="4D8F7C56"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3.3.2. Pearson’s correlation of the attitude constructs and time spending habits.</w:t>
      </w:r>
    </w:p>
    <w:p w14:paraId="14A1C9FC"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3.3.3. Spearman's rank correlation coefficient of the attitude constructs and the different types of money spending habits.</w:t>
      </w:r>
    </w:p>
    <w:p w14:paraId="1DCE7AC0"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3.3.4. T-Test for the attitude constructs and the motives that will cause the fan to stop attending the stadium.</w:t>
      </w:r>
    </w:p>
    <w:p w14:paraId="1547E60E"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3.4.1. Pearson’s correlation of the attitude construct and attendance.</w:t>
      </w:r>
    </w:p>
    <w:p w14:paraId="02515373"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3.4.2. Spearman's rank correlation coefficient of the attitude constructs and ticket buying habits.</w:t>
      </w:r>
    </w:p>
    <w:p w14:paraId="04FB0446"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3.4.3. T-Test of violence and attendance factors.</w:t>
      </w:r>
    </w:p>
    <w:p w14:paraId="2CDFAC54"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 One-way analysis of the means loyalty and money spending habit.</w:t>
      </w:r>
    </w:p>
    <w:p w14:paraId="1BE2D425"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3.5.2. Spearman's rank correlation coefficient of the loyalty and tickets buying habits.</w:t>
      </w:r>
    </w:p>
    <w:p w14:paraId="67F15E87"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3.5.3. Pearson’s correlation of the meaning of the team for the fan and the level of tickets bought.</w:t>
      </w:r>
    </w:p>
    <w:p w14:paraId="31C44363"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3.5.4. Pearson’s correlation of the meaning of the team for the fan and the quantity of tickets bought.</w:t>
      </w:r>
    </w:p>
    <w:p w14:paraId="515A032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3.5.5. Spearman's rank correlation coefficient of the loyalty of the fan and different types of spending.</w:t>
      </w:r>
    </w:p>
    <w:p w14:paraId="053704D9"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3.5.6. Pearson’s correlation of the meaning of the team for the fan and the amount spent on tickets.</w:t>
      </w:r>
    </w:p>
    <w:p w14:paraId="2AC1B5FA"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lastRenderedPageBreak/>
        <w:t>3.5.7. Pearson’s correlation of the meaning of the team for the fan and the amount spent on food and drinks at the stadium.</w:t>
      </w:r>
    </w:p>
    <w:p w14:paraId="646EF3B0"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3.5.8. Pearson’s correlation of the meaning of the team for the fan and the amount spent on merchandise.</w:t>
      </w:r>
    </w:p>
    <w:p w14:paraId="0F8785CD"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3.5.9. Pearson’s correlation of the meaning of the team for the fan and the amount spent on paid TV channel.</w:t>
      </w:r>
    </w:p>
    <w:p w14:paraId="5D24BB4C"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3.5.10. Pearson’s correlation of the meaning of the team for the fan and the amount spent on traveling costs to the games.</w:t>
      </w:r>
    </w:p>
    <w:p w14:paraId="65324ACB"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3.5.11. T-Test for the years of fanhood and motives to stop attending matches.</w:t>
      </w:r>
    </w:p>
    <w:p w14:paraId="556C351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3.5.12. Pearson’s correlation of the level of fanhood and motives to stop attending matches.</w:t>
      </w:r>
    </w:p>
    <w:p w14:paraId="333CDFE3"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3.5.13. Connection of change in level of fanhood and motives to stop attending matches.</w:t>
      </w:r>
    </w:p>
    <w:p w14:paraId="4165D3F8"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3.5.14. Connection of definition of fanhood and motives to stop attending matches.</w:t>
      </w:r>
    </w:p>
    <w:p w14:paraId="7A819606"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3.6.1. Correlation of curses from the stands towards the coach or the players of the opposing team definition to the emotional connection to the club, the level of fanhood and the definition of fanhood by the fan.</w:t>
      </w:r>
    </w:p>
    <w:p w14:paraId="58656894"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3.6.2. Correlation of participation in a fight between fan groups inside the stadium definition to the emotional connection to the club, the level of fanhood and the definition of fanhood by the fan.</w:t>
      </w:r>
    </w:p>
    <w:p w14:paraId="4569CE1B"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3.6.3. Correlation of participation in a fight between fan groups outside the stadium definition to the emotional connection to the club, the level of fanhood and the definition of fanhood by the fan.</w:t>
      </w:r>
    </w:p>
    <w:p w14:paraId="0714C19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3.6.4. Correlation of throwing to the pitch an object of weight that might hurt somebody definition to the emotional connection to the club, the level of fanhood and the definition of fanhood by the fan.</w:t>
      </w:r>
    </w:p>
    <w:p w14:paraId="4252B6C3"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3.6.5. Correlation of lighting flares in the stands definition to the emotional connection to the club, the level of fanhood and the definition of fanhood by the fan.</w:t>
      </w:r>
    </w:p>
    <w:p w14:paraId="7A3A1D92"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3.6.6. Correlation of raising posters with offensive content to some players or towards the opposing team definition to the emotional connection to the club, the level of fanhood and the definition of fanhood by the fan.</w:t>
      </w:r>
    </w:p>
    <w:p w14:paraId="228D55DD"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3.6.7. Correlation of vandalism at the stadium definition to the emotional connection to the club, the level of fanhood and the definition of fanhood by the fan.</w:t>
      </w:r>
    </w:p>
    <w:p w14:paraId="2323C173"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3.6.8. T-Test for the affective construct to the experienced types of violence by the fan.</w:t>
      </w:r>
    </w:p>
    <w:p w14:paraId="2DC11B2A"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3.6.9. Connection of the level of fanhood to the experienced types of violence by the fan.</w:t>
      </w:r>
    </w:p>
    <w:p w14:paraId="643BF18C" w14:textId="77777777"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3.6.10. Connection of the definition of the fanhood by the fan to the experienced types of violence by the fan.</w:t>
      </w:r>
    </w:p>
    <w:p w14:paraId="6AAE7926" w14:textId="07BD5ECB"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3.7.1. Loyalty levels frequencies</w:t>
      </w:r>
      <w:r>
        <w:rPr>
          <w:rFonts w:asciiTheme="majorBidi" w:hAnsiTheme="majorBidi" w:cstheme="majorBidi"/>
          <w:sz w:val="24"/>
          <w:szCs w:val="24"/>
        </w:rPr>
        <w:t>.</w:t>
      </w:r>
    </w:p>
    <w:p w14:paraId="426A9938" w14:textId="06018E18"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lastRenderedPageBreak/>
        <w:t>Table 3.7.2. Time spending levels frequencies</w:t>
      </w:r>
      <w:r>
        <w:rPr>
          <w:rFonts w:asciiTheme="majorBidi" w:hAnsiTheme="majorBidi" w:cstheme="majorBidi"/>
          <w:sz w:val="24"/>
          <w:szCs w:val="24"/>
        </w:rPr>
        <w:t>.</w:t>
      </w:r>
    </w:p>
    <w:p w14:paraId="0E84E133" w14:textId="73583BB5"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3.7.3. Money spending levels frequencies</w:t>
      </w:r>
      <w:r>
        <w:rPr>
          <w:rFonts w:asciiTheme="majorBidi" w:hAnsiTheme="majorBidi" w:cstheme="majorBidi"/>
          <w:sz w:val="24"/>
          <w:szCs w:val="24"/>
        </w:rPr>
        <w:t>.</w:t>
      </w:r>
    </w:p>
    <w:p w14:paraId="1AC00B91" w14:textId="7B2AB83B"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3.7.4. Model summary of regression model for loyalty</w:t>
      </w:r>
      <w:r>
        <w:rPr>
          <w:rFonts w:asciiTheme="majorBidi" w:hAnsiTheme="majorBidi" w:cstheme="majorBidi"/>
          <w:sz w:val="24"/>
          <w:szCs w:val="24"/>
        </w:rPr>
        <w:t>.</w:t>
      </w:r>
    </w:p>
    <w:p w14:paraId="54886954" w14:textId="330F70B6"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3.7.5. ANOVA of regression model for loyalty</w:t>
      </w:r>
      <w:r>
        <w:rPr>
          <w:rFonts w:asciiTheme="majorBidi" w:hAnsiTheme="majorBidi" w:cstheme="majorBidi"/>
          <w:sz w:val="24"/>
          <w:szCs w:val="24"/>
        </w:rPr>
        <w:t>.</w:t>
      </w:r>
    </w:p>
    <w:p w14:paraId="103DA970" w14:textId="02D1CBCB"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3.7.6. Coefficient of regression model for loyalty</w:t>
      </w:r>
      <w:r>
        <w:rPr>
          <w:rFonts w:asciiTheme="majorBidi" w:hAnsiTheme="majorBidi" w:cstheme="majorBidi"/>
          <w:sz w:val="24"/>
          <w:szCs w:val="24"/>
        </w:rPr>
        <w:t>.</w:t>
      </w:r>
    </w:p>
    <w:p w14:paraId="2899F313" w14:textId="48FB3F5C"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3.7.7. Model summary of regression model for time spending</w:t>
      </w:r>
      <w:r>
        <w:rPr>
          <w:rFonts w:asciiTheme="majorBidi" w:hAnsiTheme="majorBidi" w:cstheme="majorBidi"/>
          <w:sz w:val="24"/>
          <w:szCs w:val="24"/>
        </w:rPr>
        <w:t>.</w:t>
      </w:r>
    </w:p>
    <w:p w14:paraId="350EDB06" w14:textId="2218C8B8"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3.7.8. ANOVA of regression model for time spending</w:t>
      </w:r>
      <w:r>
        <w:rPr>
          <w:rFonts w:asciiTheme="majorBidi" w:hAnsiTheme="majorBidi" w:cstheme="majorBidi"/>
          <w:sz w:val="24"/>
          <w:szCs w:val="24"/>
        </w:rPr>
        <w:t>.</w:t>
      </w:r>
    </w:p>
    <w:p w14:paraId="15F534B9" w14:textId="573064C3"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3.7.9. Coefficient of regression model for time spending</w:t>
      </w:r>
      <w:r>
        <w:rPr>
          <w:rFonts w:asciiTheme="majorBidi" w:hAnsiTheme="majorBidi" w:cstheme="majorBidi"/>
          <w:sz w:val="24"/>
          <w:szCs w:val="24"/>
        </w:rPr>
        <w:t>.</w:t>
      </w:r>
    </w:p>
    <w:p w14:paraId="7AF451E1" w14:textId="5451DA16"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3.7.10. Model summary of regression model for money spending</w:t>
      </w:r>
      <w:r>
        <w:rPr>
          <w:rFonts w:asciiTheme="majorBidi" w:hAnsiTheme="majorBidi" w:cstheme="majorBidi"/>
          <w:sz w:val="24"/>
          <w:szCs w:val="24"/>
        </w:rPr>
        <w:t>.</w:t>
      </w:r>
    </w:p>
    <w:p w14:paraId="09F6192E" w14:textId="154C8EF9" w:rsidR="00481C6D" w:rsidRPr="00204CCC"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3.7.11. ANOVA of regression model for money spending</w:t>
      </w:r>
      <w:r>
        <w:rPr>
          <w:rFonts w:asciiTheme="majorBidi" w:hAnsiTheme="majorBidi" w:cstheme="majorBidi"/>
          <w:sz w:val="24"/>
          <w:szCs w:val="24"/>
        </w:rPr>
        <w:t>.</w:t>
      </w:r>
    </w:p>
    <w:p w14:paraId="4130B7AD" w14:textId="2DDEAA72" w:rsidR="00481C6D" w:rsidRDefault="00481C6D" w:rsidP="00481C6D">
      <w:pPr>
        <w:rPr>
          <w:rFonts w:asciiTheme="majorBidi" w:hAnsiTheme="majorBidi" w:cstheme="majorBidi"/>
          <w:sz w:val="24"/>
          <w:szCs w:val="24"/>
        </w:rPr>
      </w:pPr>
      <w:r w:rsidRPr="00204CCC">
        <w:rPr>
          <w:rFonts w:asciiTheme="majorBidi" w:hAnsiTheme="majorBidi" w:cstheme="majorBidi"/>
          <w:sz w:val="24"/>
          <w:szCs w:val="24"/>
        </w:rPr>
        <w:t>Table 3.7.12. Coefficient of regression model for money spending</w:t>
      </w:r>
      <w:r>
        <w:rPr>
          <w:rFonts w:asciiTheme="majorBidi" w:hAnsiTheme="majorBidi" w:cstheme="majorBidi"/>
          <w:sz w:val="24"/>
          <w:szCs w:val="24"/>
        </w:rPr>
        <w:t>.</w:t>
      </w:r>
    </w:p>
    <w:p w14:paraId="523D9381" w14:textId="37122DA1" w:rsidR="00481C6D" w:rsidRDefault="00481C6D" w:rsidP="00481C6D">
      <w:pPr>
        <w:rPr>
          <w:rFonts w:asciiTheme="majorBidi" w:hAnsiTheme="majorBidi" w:cstheme="majorBidi"/>
          <w:sz w:val="24"/>
          <w:szCs w:val="24"/>
        </w:rPr>
      </w:pPr>
    </w:p>
    <w:p w14:paraId="4F6D4B9C" w14:textId="01513356" w:rsidR="00481C6D" w:rsidRDefault="00481C6D" w:rsidP="00481C6D">
      <w:pPr>
        <w:rPr>
          <w:rFonts w:asciiTheme="majorBidi" w:hAnsiTheme="majorBidi" w:cstheme="majorBidi"/>
          <w:sz w:val="24"/>
          <w:szCs w:val="24"/>
        </w:rPr>
      </w:pPr>
    </w:p>
    <w:p w14:paraId="232B2C1B" w14:textId="1708A090" w:rsidR="00481C6D" w:rsidRDefault="00481C6D" w:rsidP="00481C6D">
      <w:pPr>
        <w:rPr>
          <w:rFonts w:asciiTheme="majorBidi" w:hAnsiTheme="majorBidi" w:cstheme="majorBidi"/>
          <w:sz w:val="24"/>
          <w:szCs w:val="24"/>
        </w:rPr>
      </w:pPr>
    </w:p>
    <w:p w14:paraId="4104677D" w14:textId="100A8470" w:rsidR="00481C6D" w:rsidRDefault="00481C6D" w:rsidP="00481C6D">
      <w:pPr>
        <w:rPr>
          <w:rFonts w:asciiTheme="majorBidi" w:hAnsiTheme="majorBidi" w:cstheme="majorBidi"/>
          <w:sz w:val="24"/>
          <w:szCs w:val="24"/>
        </w:rPr>
      </w:pPr>
    </w:p>
    <w:p w14:paraId="7E87885D" w14:textId="13A432AB" w:rsidR="00481C6D" w:rsidRDefault="00481C6D" w:rsidP="00481C6D">
      <w:pPr>
        <w:rPr>
          <w:rFonts w:asciiTheme="majorBidi" w:hAnsiTheme="majorBidi" w:cstheme="majorBidi"/>
          <w:sz w:val="24"/>
          <w:szCs w:val="24"/>
        </w:rPr>
      </w:pPr>
    </w:p>
    <w:p w14:paraId="1D389055" w14:textId="25560702" w:rsidR="00481C6D" w:rsidRDefault="00481C6D" w:rsidP="00481C6D">
      <w:pPr>
        <w:rPr>
          <w:rFonts w:asciiTheme="majorBidi" w:hAnsiTheme="majorBidi" w:cstheme="majorBidi"/>
          <w:sz w:val="24"/>
          <w:szCs w:val="24"/>
        </w:rPr>
      </w:pPr>
    </w:p>
    <w:p w14:paraId="70579AC9" w14:textId="13AD61EC" w:rsidR="00481C6D" w:rsidRDefault="00481C6D" w:rsidP="00481C6D">
      <w:pPr>
        <w:rPr>
          <w:rFonts w:asciiTheme="majorBidi" w:hAnsiTheme="majorBidi" w:cstheme="majorBidi"/>
          <w:sz w:val="24"/>
          <w:szCs w:val="24"/>
        </w:rPr>
      </w:pPr>
    </w:p>
    <w:p w14:paraId="7D925746" w14:textId="415934A2" w:rsidR="00481C6D" w:rsidRDefault="00481C6D" w:rsidP="00481C6D">
      <w:pPr>
        <w:rPr>
          <w:rFonts w:asciiTheme="majorBidi" w:hAnsiTheme="majorBidi" w:cstheme="majorBidi"/>
          <w:sz w:val="24"/>
          <w:szCs w:val="24"/>
        </w:rPr>
      </w:pPr>
    </w:p>
    <w:p w14:paraId="1644F050" w14:textId="4EE24BBF" w:rsidR="00481C6D" w:rsidRDefault="00481C6D" w:rsidP="00481C6D">
      <w:pPr>
        <w:rPr>
          <w:rFonts w:asciiTheme="majorBidi" w:hAnsiTheme="majorBidi" w:cstheme="majorBidi"/>
          <w:sz w:val="24"/>
          <w:szCs w:val="24"/>
        </w:rPr>
      </w:pPr>
    </w:p>
    <w:p w14:paraId="5A80BB8F" w14:textId="76E8919B" w:rsidR="00481C6D" w:rsidRDefault="00481C6D" w:rsidP="00481C6D">
      <w:pPr>
        <w:rPr>
          <w:rFonts w:asciiTheme="majorBidi" w:hAnsiTheme="majorBidi" w:cstheme="majorBidi"/>
          <w:sz w:val="24"/>
          <w:szCs w:val="24"/>
        </w:rPr>
      </w:pPr>
    </w:p>
    <w:p w14:paraId="5326ED34" w14:textId="1064F9C9" w:rsidR="00481C6D" w:rsidRDefault="00481C6D" w:rsidP="00481C6D">
      <w:pPr>
        <w:rPr>
          <w:rFonts w:asciiTheme="majorBidi" w:hAnsiTheme="majorBidi" w:cstheme="majorBidi"/>
          <w:sz w:val="24"/>
          <w:szCs w:val="24"/>
        </w:rPr>
      </w:pPr>
    </w:p>
    <w:p w14:paraId="0CCF5955" w14:textId="18E1ABDE" w:rsidR="00481C6D" w:rsidRDefault="00481C6D" w:rsidP="00481C6D">
      <w:pPr>
        <w:rPr>
          <w:rFonts w:asciiTheme="majorBidi" w:hAnsiTheme="majorBidi" w:cstheme="majorBidi"/>
          <w:sz w:val="24"/>
          <w:szCs w:val="24"/>
        </w:rPr>
      </w:pPr>
    </w:p>
    <w:p w14:paraId="248B15B4" w14:textId="049F758A" w:rsidR="00481C6D" w:rsidRDefault="00481C6D" w:rsidP="00481C6D">
      <w:pPr>
        <w:rPr>
          <w:rFonts w:asciiTheme="majorBidi" w:hAnsiTheme="majorBidi" w:cstheme="majorBidi"/>
          <w:sz w:val="24"/>
          <w:szCs w:val="24"/>
        </w:rPr>
      </w:pPr>
    </w:p>
    <w:p w14:paraId="746CEC4D" w14:textId="713AFE2D" w:rsidR="00481C6D" w:rsidRDefault="00481C6D" w:rsidP="00481C6D">
      <w:pPr>
        <w:rPr>
          <w:rFonts w:asciiTheme="majorBidi" w:hAnsiTheme="majorBidi" w:cstheme="majorBidi"/>
          <w:sz w:val="24"/>
          <w:szCs w:val="24"/>
        </w:rPr>
      </w:pPr>
    </w:p>
    <w:p w14:paraId="7F36005A" w14:textId="4E353B40" w:rsidR="00481C6D" w:rsidRDefault="00481C6D" w:rsidP="00481C6D">
      <w:pPr>
        <w:rPr>
          <w:rFonts w:asciiTheme="majorBidi" w:hAnsiTheme="majorBidi" w:cstheme="majorBidi"/>
          <w:sz w:val="24"/>
          <w:szCs w:val="24"/>
        </w:rPr>
      </w:pPr>
    </w:p>
    <w:p w14:paraId="6B2EED46" w14:textId="209AD4A7" w:rsidR="00481C6D" w:rsidRDefault="00481C6D" w:rsidP="00481C6D">
      <w:pPr>
        <w:rPr>
          <w:rFonts w:asciiTheme="majorBidi" w:hAnsiTheme="majorBidi" w:cstheme="majorBidi"/>
          <w:sz w:val="24"/>
          <w:szCs w:val="24"/>
        </w:rPr>
      </w:pPr>
    </w:p>
    <w:p w14:paraId="6EDCD8BE" w14:textId="04593C62" w:rsidR="00481C6D" w:rsidRDefault="00481C6D" w:rsidP="00481C6D">
      <w:pPr>
        <w:rPr>
          <w:rFonts w:asciiTheme="majorBidi" w:hAnsiTheme="majorBidi" w:cstheme="majorBidi"/>
          <w:sz w:val="24"/>
          <w:szCs w:val="24"/>
        </w:rPr>
      </w:pPr>
    </w:p>
    <w:p w14:paraId="6E6E27E2" w14:textId="2DEF27B2" w:rsidR="00481C6D" w:rsidRDefault="00481C6D" w:rsidP="00481C6D">
      <w:pPr>
        <w:rPr>
          <w:rFonts w:asciiTheme="majorBidi" w:hAnsiTheme="majorBidi" w:cstheme="majorBidi"/>
          <w:sz w:val="24"/>
          <w:szCs w:val="24"/>
        </w:rPr>
      </w:pPr>
    </w:p>
    <w:p w14:paraId="4AD2ACC8" w14:textId="77777777" w:rsidR="00481C6D" w:rsidRPr="00204CCC" w:rsidRDefault="00481C6D" w:rsidP="00481C6D">
      <w:pPr>
        <w:rPr>
          <w:rFonts w:asciiTheme="majorBidi" w:hAnsiTheme="majorBidi" w:cstheme="majorBidi"/>
          <w:sz w:val="24"/>
          <w:szCs w:val="24"/>
        </w:rPr>
      </w:pPr>
    </w:p>
    <w:p w14:paraId="73CC5027" w14:textId="77777777" w:rsidR="00E766CE" w:rsidRPr="00E766CE" w:rsidRDefault="00E766CE" w:rsidP="00E766CE">
      <w:pPr>
        <w:spacing w:line="360" w:lineRule="auto"/>
        <w:rPr>
          <w:rFonts w:asciiTheme="majorBidi" w:hAnsiTheme="majorBidi" w:cstheme="majorBidi"/>
          <w:sz w:val="24"/>
          <w:szCs w:val="24"/>
        </w:rPr>
      </w:pPr>
    </w:p>
    <w:p w14:paraId="3912DBE9" w14:textId="75881F5C" w:rsidR="00A9383E" w:rsidRPr="00D46579" w:rsidRDefault="00B95A94" w:rsidP="0092464B">
      <w:pPr>
        <w:spacing w:line="360" w:lineRule="auto"/>
        <w:jc w:val="center"/>
        <w:rPr>
          <w:rFonts w:asciiTheme="majorBidi" w:hAnsiTheme="majorBidi" w:cstheme="majorBidi"/>
          <w:b/>
          <w:bCs/>
          <w:sz w:val="28"/>
          <w:szCs w:val="28"/>
        </w:rPr>
      </w:pPr>
      <w:r w:rsidRPr="00D46579">
        <w:rPr>
          <w:rFonts w:asciiTheme="majorBidi" w:hAnsiTheme="majorBidi" w:cstheme="majorBidi"/>
          <w:b/>
          <w:bCs/>
          <w:sz w:val="28"/>
          <w:szCs w:val="28"/>
        </w:rPr>
        <w:lastRenderedPageBreak/>
        <w:t>I</w:t>
      </w:r>
      <w:r w:rsidR="0092464B" w:rsidRPr="00D46579">
        <w:rPr>
          <w:rFonts w:asciiTheme="majorBidi" w:hAnsiTheme="majorBidi" w:cstheme="majorBidi"/>
          <w:b/>
          <w:bCs/>
          <w:sz w:val="28"/>
          <w:szCs w:val="28"/>
        </w:rPr>
        <w:t>NTRODUCTION</w:t>
      </w:r>
    </w:p>
    <w:p w14:paraId="38B49418" w14:textId="77777777" w:rsidR="00E80055" w:rsidRDefault="00E80055" w:rsidP="0092464B">
      <w:pPr>
        <w:spacing w:line="360" w:lineRule="auto"/>
        <w:jc w:val="both"/>
        <w:rPr>
          <w:rFonts w:asciiTheme="majorBidi" w:hAnsiTheme="majorBidi" w:cstheme="majorBidi"/>
          <w:sz w:val="24"/>
          <w:szCs w:val="24"/>
          <w:u w:val="single"/>
        </w:rPr>
      </w:pPr>
    </w:p>
    <w:p w14:paraId="21FDEAD1" w14:textId="5734418B" w:rsidR="0092464B" w:rsidRDefault="0092464B" w:rsidP="00E1173B">
      <w:pPr>
        <w:spacing w:line="360" w:lineRule="auto"/>
        <w:jc w:val="both"/>
        <w:rPr>
          <w:rFonts w:asciiTheme="majorBidi" w:hAnsiTheme="majorBidi" w:cstheme="majorBidi"/>
          <w:sz w:val="24"/>
          <w:szCs w:val="24"/>
        </w:rPr>
      </w:pPr>
      <w:r w:rsidRPr="0092464B">
        <w:rPr>
          <w:rFonts w:asciiTheme="majorBidi" w:hAnsiTheme="majorBidi" w:cstheme="majorBidi"/>
          <w:sz w:val="24"/>
          <w:szCs w:val="24"/>
          <w:u w:val="single"/>
        </w:rPr>
        <w:t xml:space="preserve">Statement of the </w:t>
      </w:r>
      <w:r w:rsidR="008E2A76">
        <w:rPr>
          <w:rFonts w:asciiTheme="majorBidi" w:hAnsiTheme="majorBidi" w:cstheme="majorBidi"/>
          <w:sz w:val="24"/>
          <w:szCs w:val="24"/>
          <w:u w:val="single"/>
        </w:rPr>
        <w:t xml:space="preserve">Research </w:t>
      </w:r>
      <w:r w:rsidRPr="0092464B">
        <w:rPr>
          <w:rFonts w:asciiTheme="majorBidi" w:hAnsiTheme="majorBidi" w:cstheme="majorBidi"/>
          <w:sz w:val="24"/>
          <w:szCs w:val="24"/>
          <w:u w:val="single"/>
        </w:rPr>
        <w:t>Problem</w:t>
      </w:r>
    </w:p>
    <w:p w14:paraId="31AA1DC2" w14:textId="6A588E59" w:rsidR="008C19CB" w:rsidRPr="00B83073" w:rsidRDefault="008C19CB" w:rsidP="00A34B67">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Unlike the conventional business world, the definition of football clubs' success is a relative term and the boundaries between a successful club and an unsuccessful one </w:t>
      </w:r>
      <w:r w:rsidR="00F77E5D">
        <w:rPr>
          <w:rFonts w:asciiTheme="majorBidi" w:hAnsiTheme="majorBidi" w:cstheme="majorBidi"/>
          <w:sz w:val="24"/>
          <w:szCs w:val="24"/>
        </w:rPr>
        <w:t>are</w:t>
      </w:r>
      <w:r w:rsidRPr="00B83073">
        <w:rPr>
          <w:rFonts w:asciiTheme="majorBidi" w:hAnsiTheme="majorBidi" w:cstheme="majorBidi"/>
          <w:sz w:val="24"/>
          <w:szCs w:val="24"/>
        </w:rPr>
        <w:t xml:space="preserve"> unclear in many cases. Most clubs are driven mainly by athletic achievements and not by profit maximization to the shareholder and stakeholder's interests</w:t>
      </w:r>
      <w:r w:rsidR="00A34B67">
        <w:rPr>
          <w:rFonts w:asciiTheme="majorBidi" w:hAnsiTheme="majorBidi" w:cstheme="majorBidi"/>
          <w:sz w:val="24"/>
          <w:szCs w:val="24"/>
        </w:rPr>
        <w:t>.</w:t>
      </w:r>
      <w:r w:rsidR="00DA193A">
        <w:rPr>
          <w:rFonts w:asciiTheme="majorBidi" w:hAnsiTheme="majorBidi" w:cstheme="majorBidi"/>
          <w:sz w:val="24"/>
          <w:szCs w:val="24"/>
        </w:rPr>
        <w:t xml:space="preserve"> </w:t>
      </w:r>
      <w:r w:rsidRPr="00B83073">
        <w:rPr>
          <w:rFonts w:asciiTheme="majorBidi" w:hAnsiTheme="majorBidi" w:cstheme="majorBidi"/>
          <w:sz w:val="24"/>
          <w:szCs w:val="24"/>
        </w:rPr>
        <w:t>I</w:t>
      </w:r>
      <w:r w:rsidR="006720CF" w:rsidRPr="00B83073">
        <w:rPr>
          <w:rFonts w:asciiTheme="majorBidi" w:hAnsiTheme="majorBidi" w:cstheme="majorBidi"/>
          <w:sz w:val="24"/>
          <w:szCs w:val="24"/>
        </w:rPr>
        <w:t>t i</w:t>
      </w:r>
      <w:r w:rsidRPr="00B83073">
        <w:rPr>
          <w:rFonts w:asciiTheme="majorBidi" w:hAnsiTheme="majorBidi" w:cstheme="majorBidi"/>
          <w:sz w:val="24"/>
          <w:szCs w:val="24"/>
        </w:rPr>
        <w:t xml:space="preserve">s assumed that usually these athletic achievements will drive </w:t>
      </w:r>
      <w:r w:rsidR="00F77E5D" w:rsidRPr="00B83073">
        <w:rPr>
          <w:rFonts w:asciiTheme="majorBidi" w:hAnsiTheme="majorBidi" w:cstheme="majorBidi"/>
          <w:sz w:val="24"/>
          <w:szCs w:val="24"/>
        </w:rPr>
        <w:t xml:space="preserve">themselves </w:t>
      </w:r>
      <w:r w:rsidRPr="00B83073">
        <w:rPr>
          <w:rFonts w:asciiTheme="majorBidi" w:hAnsiTheme="majorBidi" w:cstheme="majorBidi"/>
          <w:sz w:val="24"/>
          <w:szCs w:val="24"/>
        </w:rPr>
        <w:t>economic endurance and long term success, which can be further harnessed for the betterment of athletic abilities and future successes</w:t>
      </w:r>
      <w:r w:rsidR="00A34B67">
        <w:rPr>
          <w:rFonts w:asciiTheme="majorBidi" w:hAnsiTheme="majorBidi" w:cstheme="majorBidi"/>
          <w:sz w:val="24"/>
          <w:szCs w:val="24"/>
        </w:rPr>
        <w:t xml:space="preserve"> </w:t>
      </w:r>
      <w:r w:rsidR="00A34B6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(Fløtnes, 2011)</w:t>
      </w:r>
      <w:r w:rsidR="00A34B67">
        <w:rPr>
          <w:rFonts w:asciiTheme="majorBidi" w:hAnsiTheme="majorBidi" w:cstheme="majorBidi"/>
          <w:sz w:val="24"/>
          <w:szCs w:val="24"/>
        </w:rPr>
        <w:fldChar w:fldCharType="end"/>
      </w:r>
      <w:r w:rsidRPr="00B83073">
        <w:rPr>
          <w:rFonts w:asciiTheme="majorBidi" w:hAnsiTheme="majorBidi" w:cstheme="majorBidi"/>
          <w:sz w:val="24"/>
          <w:szCs w:val="24"/>
        </w:rPr>
        <w:t>.</w:t>
      </w:r>
    </w:p>
    <w:p w14:paraId="66445ACA" w14:textId="29C97B3F" w:rsidR="003D6001" w:rsidRPr="00B83073" w:rsidRDefault="00B840E3" w:rsidP="00E1173B">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In football</w:t>
      </w:r>
      <w:r w:rsidR="00E1173B">
        <w:rPr>
          <w:rFonts w:asciiTheme="majorBidi" w:hAnsiTheme="majorBidi" w:cstheme="majorBidi"/>
          <w:sz w:val="24"/>
          <w:szCs w:val="24"/>
        </w:rPr>
        <w:t>,</w:t>
      </w:r>
      <w:r w:rsidRPr="00B83073">
        <w:rPr>
          <w:rFonts w:asciiTheme="majorBidi" w:hAnsiTheme="majorBidi" w:cstheme="majorBidi"/>
          <w:sz w:val="24"/>
          <w:szCs w:val="24"/>
        </w:rPr>
        <w:t xml:space="preserve"> similar</w:t>
      </w:r>
      <w:r w:rsidR="00E1173B">
        <w:rPr>
          <w:rFonts w:asciiTheme="majorBidi" w:hAnsiTheme="majorBidi" w:cstheme="majorBidi"/>
          <w:sz w:val="24"/>
          <w:szCs w:val="24"/>
        </w:rPr>
        <w:t>ly</w:t>
      </w:r>
      <w:r w:rsidRPr="00B83073">
        <w:rPr>
          <w:rFonts w:asciiTheme="majorBidi" w:hAnsiTheme="majorBidi" w:cstheme="majorBidi"/>
          <w:sz w:val="24"/>
          <w:szCs w:val="24"/>
        </w:rPr>
        <w:t xml:space="preserve"> to other markets</w:t>
      </w:r>
      <w:r w:rsidR="00E1173B">
        <w:rPr>
          <w:rFonts w:asciiTheme="majorBidi" w:hAnsiTheme="majorBidi" w:cstheme="majorBidi"/>
          <w:sz w:val="24"/>
          <w:szCs w:val="24"/>
        </w:rPr>
        <w:t>,</w:t>
      </w:r>
      <w:r w:rsidRPr="00B83073">
        <w:rPr>
          <w:rFonts w:asciiTheme="majorBidi" w:hAnsiTheme="majorBidi" w:cstheme="majorBidi"/>
          <w:sz w:val="24"/>
          <w:szCs w:val="24"/>
        </w:rPr>
        <w:t xml:space="preserve"> </w:t>
      </w:r>
      <w:r w:rsidR="00577158">
        <w:rPr>
          <w:rFonts w:asciiTheme="majorBidi" w:hAnsiTheme="majorBidi" w:cstheme="majorBidi"/>
          <w:sz w:val="24"/>
          <w:szCs w:val="24"/>
        </w:rPr>
        <w:t>one</w:t>
      </w:r>
      <w:r w:rsidR="00577158" w:rsidRPr="00B83073">
        <w:rPr>
          <w:rFonts w:asciiTheme="majorBidi" w:hAnsiTheme="majorBidi" w:cstheme="majorBidi"/>
          <w:sz w:val="24"/>
          <w:szCs w:val="24"/>
        </w:rPr>
        <w:t xml:space="preserve"> </w:t>
      </w:r>
      <w:r w:rsidRPr="00B83073">
        <w:rPr>
          <w:rFonts w:asciiTheme="majorBidi" w:hAnsiTheme="majorBidi" w:cstheme="majorBidi"/>
          <w:sz w:val="24"/>
          <w:szCs w:val="24"/>
        </w:rPr>
        <w:t xml:space="preserve">can refer to the fans of the clubs as customers. </w:t>
      </w:r>
      <w:r w:rsidR="00E1173B">
        <w:rPr>
          <w:rFonts w:asciiTheme="majorBidi" w:hAnsiTheme="majorBidi" w:cstheme="majorBidi"/>
          <w:sz w:val="24"/>
          <w:szCs w:val="24"/>
        </w:rPr>
        <w:t>It</w:t>
      </w:r>
      <w:r w:rsidR="00E1173B" w:rsidRPr="00B83073">
        <w:rPr>
          <w:rFonts w:asciiTheme="majorBidi" w:hAnsiTheme="majorBidi" w:cstheme="majorBidi"/>
          <w:sz w:val="24"/>
          <w:szCs w:val="24"/>
        </w:rPr>
        <w:t xml:space="preserve"> </w:t>
      </w:r>
      <w:r w:rsidR="00F77E5D" w:rsidRPr="00B83073">
        <w:rPr>
          <w:rFonts w:asciiTheme="majorBidi" w:hAnsiTheme="majorBidi" w:cstheme="majorBidi"/>
          <w:sz w:val="24"/>
          <w:szCs w:val="24"/>
        </w:rPr>
        <w:t xml:space="preserve">is </w:t>
      </w:r>
      <w:r w:rsidR="00E1173B">
        <w:rPr>
          <w:rFonts w:asciiTheme="majorBidi" w:hAnsiTheme="majorBidi" w:cstheme="majorBidi"/>
          <w:sz w:val="24"/>
          <w:szCs w:val="24"/>
        </w:rPr>
        <w:t>crucial</w:t>
      </w:r>
      <w:r w:rsidR="00F77E5D" w:rsidRPr="00B83073">
        <w:rPr>
          <w:rFonts w:asciiTheme="majorBidi" w:hAnsiTheme="majorBidi" w:cstheme="majorBidi"/>
          <w:sz w:val="24"/>
          <w:szCs w:val="24"/>
        </w:rPr>
        <w:t xml:space="preserve"> </w:t>
      </w:r>
      <w:r w:rsidRPr="00B83073">
        <w:rPr>
          <w:rFonts w:asciiTheme="majorBidi" w:hAnsiTheme="majorBidi" w:cstheme="majorBidi"/>
          <w:sz w:val="24"/>
          <w:szCs w:val="24"/>
        </w:rPr>
        <w:t>for marketers in football to understand their customers, the fans</w:t>
      </w:r>
      <w:r w:rsidR="005C1709">
        <w:rPr>
          <w:rFonts w:asciiTheme="majorBidi" w:hAnsiTheme="majorBidi" w:cstheme="majorBidi"/>
          <w:sz w:val="24"/>
          <w:szCs w:val="24"/>
        </w:rPr>
        <w:t>.</w:t>
      </w:r>
      <w:r w:rsidRPr="00B83073">
        <w:rPr>
          <w:rFonts w:asciiTheme="majorBidi" w:hAnsiTheme="majorBidi" w:cstheme="majorBidi"/>
          <w:sz w:val="24"/>
          <w:szCs w:val="24"/>
        </w:rPr>
        <w:t xml:space="preserve"> </w:t>
      </w:r>
      <w:r w:rsidR="005C1709">
        <w:rPr>
          <w:rFonts w:asciiTheme="majorBidi" w:hAnsiTheme="majorBidi" w:cstheme="majorBidi"/>
          <w:sz w:val="24"/>
          <w:szCs w:val="24"/>
        </w:rPr>
        <w:t>P</w:t>
      </w:r>
      <w:r w:rsidR="00F0449B">
        <w:rPr>
          <w:rFonts w:asciiTheme="majorBidi" w:hAnsiTheme="majorBidi" w:cstheme="majorBidi"/>
          <w:sz w:val="24"/>
          <w:szCs w:val="24"/>
        </w:rPr>
        <w:t>art of that understanding is to know how the fans behave</w:t>
      </w:r>
      <w:r w:rsidR="00577158">
        <w:rPr>
          <w:rFonts w:asciiTheme="majorBidi" w:hAnsiTheme="majorBidi" w:cstheme="majorBidi"/>
          <w:sz w:val="24"/>
          <w:szCs w:val="24"/>
        </w:rPr>
        <w:t>.</w:t>
      </w:r>
      <w:r w:rsidR="00F0449B">
        <w:rPr>
          <w:rFonts w:asciiTheme="majorBidi" w:hAnsiTheme="majorBidi" w:cstheme="majorBidi"/>
          <w:sz w:val="24"/>
          <w:szCs w:val="24"/>
        </w:rPr>
        <w:t xml:space="preserve"> </w:t>
      </w:r>
      <w:r w:rsidR="00577158">
        <w:rPr>
          <w:rFonts w:asciiTheme="majorBidi" w:hAnsiTheme="majorBidi" w:cstheme="majorBidi"/>
          <w:sz w:val="24"/>
          <w:szCs w:val="24"/>
        </w:rPr>
        <w:t>T</w:t>
      </w:r>
      <w:r w:rsidR="00F0449B">
        <w:rPr>
          <w:rFonts w:asciiTheme="majorBidi" w:hAnsiTheme="majorBidi" w:cstheme="majorBidi"/>
          <w:sz w:val="24"/>
          <w:szCs w:val="24"/>
        </w:rPr>
        <w:t xml:space="preserve">o </w:t>
      </w:r>
      <w:r w:rsidR="005C1709">
        <w:rPr>
          <w:rFonts w:asciiTheme="majorBidi" w:hAnsiTheme="majorBidi" w:cstheme="majorBidi"/>
          <w:sz w:val="24"/>
          <w:szCs w:val="24"/>
        </w:rPr>
        <w:t>achieve</w:t>
      </w:r>
      <w:r w:rsidR="00F0449B">
        <w:rPr>
          <w:rFonts w:asciiTheme="majorBidi" w:hAnsiTheme="majorBidi" w:cstheme="majorBidi"/>
          <w:sz w:val="24"/>
          <w:szCs w:val="24"/>
        </w:rPr>
        <w:t xml:space="preserve"> that </w:t>
      </w:r>
      <w:r w:rsidR="00577158">
        <w:rPr>
          <w:rFonts w:asciiTheme="majorBidi" w:hAnsiTheme="majorBidi" w:cstheme="majorBidi"/>
          <w:sz w:val="24"/>
          <w:szCs w:val="24"/>
        </w:rPr>
        <w:t xml:space="preserve">it </w:t>
      </w:r>
      <w:r w:rsidR="00F0449B">
        <w:rPr>
          <w:rFonts w:asciiTheme="majorBidi" w:hAnsiTheme="majorBidi" w:cstheme="majorBidi"/>
          <w:sz w:val="24"/>
          <w:szCs w:val="24"/>
        </w:rPr>
        <w:t xml:space="preserve">is </w:t>
      </w:r>
      <w:r w:rsidR="005C1709">
        <w:rPr>
          <w:rFonts w:asciiTheme="majorBidi" w:hAnsiTheme="majorBidi" w:cstheme="majorBidi"/>
          <w:sz w:val="24"/>
          <w:szCs w:val="24"/>
        </w:rPr>
        <w:t>essential</w:t>
      </w:r>
      <w:r w:rsidR="00F0449B">
        <w:rPr>
          <w:rFonts w:asciiTheme="majorBidi" w:hAnsiTheme="majorBidi" w:cstheme="majorBidi"/>
          <w:sz w:val="24"/>
          <w:szCs w:val="24"/>
        </w:rPr>
        <w:t xml:space="preserve"> to </w:t>
      </w:r>
      <w:r w:rsidR="005C1709">
        <w:rPr>
          <w:rFonts w:asciiTheme="majorBidi" w:hAnsiTheme="majorBidi" w:cstheme="majorBidi"/>
          <w:sz w:val="24"/>
          <w:szCs w:val="24"/>
        </w:rPr>
        <w:t>study the fans attitude</w:t>
      </w:r>
      <w:r w:rsidRPr="00B83073">
        <w:rPr>
          <w:rFonts w:asciiTheme="majorBidi" w:hAnsiTheme="majorBidi" w:cstheme="majorBidi"/>
          <w:sz w:val="24"/>
          <w:szCs w:val="24"/>
        </w:rPr>
        <w:t>. But</w:t>
      </w:r>
      <w:r w:rsidR="000039C4" w:rsidRPr="00B83073">
        <w:rPr>
          <w:rFonts w:asciiTheme="majorBidi" w:hAnsiTheme="majorBidi" w:cstheme="majorBidi"/>
          <w:sz w:val="24"/>
          <w:szCs w:val="24"/>
        </w:rPr>
        <w:t>,</w:t>
      </w:r>
      <w:r w:rsidRPr="00B83073">
        <w:rPr>
          <w:rFonts w:asciiTheme="majorBidi" w:hAnsiTheme="majorBidi" w:cstheme="majorBidi"/>
          <w:sz w:val="24"/>
          <w:szCs w:val="24"/>
        </w:rPr>
        <w:t xml:space="preserve"> because of the uniqueness of the market</w:t>
      </w:r>
      <w:r w:rsidR="00F77E5D">
        <w:rPr>
          <w:rFonts w:asciiTheme="majorBidi" w:hAnsiTheme="majorBidi" w:cstheme="majorBidi"/>
          <w:sz w:val="24"/>
          <w:szCs w:val="24"/>
        </w:rPr>
        <w:t>,</w:t>
      </w:r>
      <w:r w:rsidRPr="00B83073">
        <w:rPr>
          <w:rFonts w:asciiTheme="majorBidi" w:hAnsiTheme="majorBidi" w:cstheme="majorBidi"/>
          <w:sz w:val="24"/>
          <w:szCs w:val="24"/>
        </w:rPr>
        <w:t xml:space="preserve"> </w:t>
      </w:r>
      <w:r w:rsidR="00B04ED1">
        <w:rPr>
          <w:rFonts w:asciiTheme="majorBidi" w:hAnsiTheme="majorBidi" w:cstheme="majorBidi"/>
          <w:sz w:val="24"/>
          <w:szCs w:val="24"/>
        </w:rPr>
        <w:t>t</w:t>
      </w:r>
      <w:r w:rsidRPr="00B83073">
        <w:rPr>
          <w:rFonts w:asciiTheme="majorBidi" w:hAnsiTheme="majorBidi" w:cstheme="majorBidi"/>
          <w:sz w:val="24"/>
          <w:szCs w:val="24"/>
        </w:rPr>
        <w:t>h</w:t>
      </w:r>
      <w:r w:rsidR="00577158">
        <w:rPr>
          <w:rFonts w:asciiTheme="majorBidi" w:hAnsiTheme="majorBidi" w:cstheme="majorBidi"/>
          <w:sz w:val="24"/>
          <w:szCs w:val="24"/>
        </w:rPr>
        <w:t>e</w:t>
      </w:r>
      <w:r w:rsidRPr="00B83073">
        <w:rPr>
          <w:rFonts w:asciiTheme="majorBidi" w:hAnsiTheme="majorBidi" w:cstheme="majorBidi"/>
          <w:sz w:val="24"/>
          <w:szCs w:val="24"/>
        </w:rPr>
        <w:t>s</w:t>
      </w:r>
      <w:r w:rsidR="00577158">
        <w:rPr>
          <w:rFonts w:asciiTheme="majorBidi" w:hAnsiTheme="majorBidi" w:cstheme="majorBidi"/>
          <w:sz w:val="24"/>
          <w:szCs w:val="24"/>
        </w:rPr>
        <w:t>e</w:t>
      </w:r>
      <w:r w:rsidRPr="00B83073">
        <w:rPr>
          <w:rFonts w:asciiTheme="majorBidi" w:hAnsiTheme="majorBidi" w:cstheme="majorBidi"/>
          <w:sz w:val="24"/>
          <w:szCs w:val="24"/>
        </w:rPr>
        <w:t xml:space="preserve"> customers have also special characteristics. However, the constructs of the attitudes are built like in </w:t>
      </w:r>
      <w:r w:rsidR="00E26A08" w:rsidRPr="00B83073">
        <w:rPr>
          <w:rFonts w:asciiTheme="majorBidi" w:hAnsiTheme="majorBidi" w:cstheme="majorBidi"/>
          <w:sz w:val="24"/>
          <w:szCs w:val="24"/>
        </w:rPr>
        <w:t>consumer</w:t>
      </w:r>
      <w:r w:rsidRPr="00B83073">
        <w:rPr>
          <w:rFonts w:asciiTheme="majorBidi" w:hAnsiTheme="majorBidi" w:cstheme="majorBidi"/>
          <w:sz w:val="24"/>
          <w:szCs w:val="24"/>
        </w:rPr>
        <w:t xml:space="preserve"> behavio</w:t>
      </w:r>
      <w:r w:rsidR="001D0EAF">
        <w:rPr>
          <w:rFonts w:asciiTheme="majorBidi" w:hAnsiTheme="majorBidi" w:cstheme="majorBidi"/>
          <w:sz w:val="24"/>
          <w:szCs w:val="24"/>
        </w:rPr>
        <w:t>u</w:t>
      </w:r>
      <w:r w:rsidRPr="00B83073">
        <w:rPr>
          <w:rFonts w:asciiTheme="majorBidi" w:hAnsiTheme="majorBidi" w:cstheme="majorBidi"/>
          <w:sz w:val="24"/>
          <w:szCs w:val="24"/>
        </w:rPr>
        <w:t xml:space="preserve">r models, divided in </w:t>
      </w:r>
      <w:r w:rsidR="008A0607" w:rsidRPr="00B83073">
        <w:rPr>
          <w:rFonts w:asciiTheme="majorBidi" w:hAnsiTheme="majorBidi" w:cstheme="majorBidi"/>
          <w:sz w:val="24"/>
          <w:szCs w:val="24"/>
        </w:rPr>
        <w:t>b</w:t>
      </w:r>
      <w:r w:rsidRPr="00B83073">
        <w:rPr>
          <w:rFonts w:asciiTheme="majorBidi" w:hAnsiTheme="majorBidi" w:cstheme="majorBidi"/>
          <w:sz w:val="24"/>
          <w:szCs w:val="24"/>
        </w:rPr>
        <w:t>ehavio</w:t>
      </w:r>
      <w:r w:rsidR="001D0EAF">
        <w:rPr>
          <w:rFonts w:asciiTheme="majorBidi" w:hAnsiTheme="majorBidi" w:cstheme="majorBidi"/>
          <w:sz w:val="24"/>
          <w:szCs w:val="24"/>
        </w:rPr>
        <w:t>u</w:t>
      </w:r>
      <w:r w:rsidRPr="00B83073">
        <w:rPr>
          <w:rFonts w:asciiTheme="majorBidi" w:hAnsiTheme="majorBidi" w:cstheme="majorBidi"/>
          <w:sz w:val="24"/>
          <w:szCs w:val="24"/>
        </w:rPr>
        <w:t xml:space="preserve">ral, </w:t>
      </w:r>
      <w:r w:rsidR="00C23049" w:rsidRPr="00B83073">
        <w:rPr>
          <w:rFonts w:asciiTheme="majorBidi" w:hAnsiTheme="majorBidi" w:cstheme="majorBidi"/>
          <w:sz w:val="24"/>
          <w:szCs w:val="24"/>
        </w:rPr>
        <w:t>affective (e</w:t>
      </w:r>
      <w:r w:rsidRPr="00B83073">
        <w:rPr>
          <w:rFonts w:asciiTheme="majorBidi" w:hAnsiTheme="majorBidi" w:cstheme="majorBidi"/>
          <w:sz w:val="24"/>
          <w:szCs w:val="24"/>
        </w:rPr>
        <w:t>motional</w:t>
      </w:r>
      <w:r w:rsidR="00C23049" w:rsidRPr="00B83073">
        <w:rPr>
          <w:rFonts w:asciiTheme="majorBidi" w:hAnsiTheme="majorBidi" w:cstheme="majorBidi"/>
          <w:sz w:val="24"/>
          <w:szCs w:val="24"/>
        </w:rPr>
        <w:t xml:space="preserve">) </w:t>
      </w:r>
      <w:r w:rsidRPr="00B83073">
        <w:rPr>
          <w:rFonts w:asciiTheme="majorBidi" w:hAnsiTheme="majorBidi" w:cstheme="majorBidi"/>
          <w:sz w:val="24"/>
          <w:szCs w:val="24"/>
        </w:rPr>
        <w:t xml:space="preserve">and </w:t>
      </w:r>
      <w:r w:rsidR="00C23049" w:rsidRPr="00B83073">
        <w:rPr>
          <w:rFonts w:asciiTheme="majorBidi" w:hAnsiTheme="majorBidi" w:cstheme="majorBidi"/>
          <w:sz w:val="24"/>
          <w:szCs w:val="24"/>
        </w:rPr>
        <w:t>cognitive (</w:t>
      </w:r>
      <w:r w:rsidRPr="00B83073">
        <w:rPr>
          <w:rFonts w:asciiTheme="majorBidi" w:hAnsiTheme="majorBidi" w:cstheme="majorBidi"/>
          <w:sz w:val="24"/>
          <w:szCs w:val="24"/>
        </w:rPr>
        <w:t>knowledge</w:t>
      </w:r>
      <w:r w:rsidR="00C23049" w:rsidRPr="00B83073">
        <w:rPr>
          <w:rFonts w:asciiTheme="majorBidi" w:hAnsiTheme="majorBidi" w:cstheme="majorBidi"/>
          <w:sz w:val="24"/>
          <w:szCs w:val="24"/>
        </w:rPr>
        <w:t>)</w:t>
      </w:r>
      <w:r w:rsidRPr="00B83073">
        <w:rPr>
          <w:rFonts w:asciiTheme="majorBidi" w:hAnsiTheme="majorBidi" w:cstheme="majorBidi"/>
          <w:sz w:val="24"/>
          <w:szCs w:val="24"/>
        </w:rPr>
        <w:t xml:space="preserve"> and under each one of them there are factor</w:t>
      </w:r>
      <w:r w:rsidR="00F77E5D">
        <w:rPr>
          <w:rFonts w:asciiTheme="majorBidi" w:hAnsiTheme="majorBidi" w:cstheme="majorBidi"/>
          <w:sz w:val="24"/>
          <w:szCs w:val="24"/>
        </w:rPr>
        <w:t>s that influence the attitude</w:t>
      </w:r>
      <w:r w:rsidR="005C1709">
        <w:rPr>
          <w:rFonts w:asciiTheme="majorBidi" w:hAnsiTheme="majorBidi" w:cstheme="majorBidi"/>
          <w:sz w:val="24"/>
          <w:szCs w:val="24"/>
        </w:rPr>
        <w:t xml:space="preserve"> </w:t>
      </w:r>
      <w:r w:rsidR="005C170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(Znaniecki and Thomas, 1958)</w:t>
      </w:r>
      <w:r w:rsidR="005C1709">
        <w:rPr>
          <w:rFonts w:asciiTheme="majorBidi" w:hAnsiTheme="majorBidi" w:cstheme="majorBidi"/>
          <w:sz w:val="24"/>
          <w:szCs w:val="24"/>
        </w:rPr>
        <w:fldChar w:fldCharType="end"/>
      </w:r>
      <w:r w:rsidR="005C1709">
        <w:rPr>
          <w:rFonts w:asciiTheme="majorBidi" w:hAnsiTheme="majorBidi" w:cstheme="majorBidi"/>
          <w:sz w:val="24"/>
          <w:szCs w:val="24"/>
        </w:rPr>
        <w:t>.</w:t>
      </w:r>
    </w:p>
    <w:p w14:paraId="675BE3E0" w14:textId="4A2EE341" w:rsidR="008A0607" w:rsidRPr="00B83073" w:rsidRDefault="008A0607" w:rsidP="00346E3E">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Based on this</w:t>
      </w:r>
      <w:r w:rsidR="00605FA4" w:rsidRPr="00B83073">
        <w:rPr>
          <w:rFonts w:asciiTheme="majorBidi" w:hAnsiTheme="majorBidi" w:cstheme="majorBidi"/>
          <w:sz w:val="24"/>
          <w:szCs w:val="24"/>
        </w:rPr>
        <w:t>,</w:t>
      </w:r>
      <w:r w:rsidRPr="00B83073">
        <w:rPr>
          <w:rFonts w:asciiTheme="majorBidi" w:hAnsiTheme="majorBidi" w:cstheme="majorBidi"/>
          <w:sz w:val="24"/>
          <w:szCs w:val="24"/>
        </w:rPr>
        <w:t xml:space="preserve"> </w:t>
      </w:r>
      <w:r w:rsidR="00346E3E">
        <w:rPr>
          <w:rFonts w:asciiTheme="majorBidi" w:hAnsiTheme="majorBidi" w:cstheme="majorBidi"/>
          <w:sz w:val="24"/>
          <w:szCs w:val="24"/>
        </w:rPr>
        <w:t>three</w:t>
      </w:r>
      <w:r w:rsidR="00346E3E" w:rsidRPr="00B83073">
        <w:rPr>
          <w:rFonts w:asciiTheme="majorBidi" w:hAnsiTheme="majorBidi" w:cstheme="majorBidi"/>
          <w:sz w:val="24"/>
          <w:szCs w:val="24"/>
        </w:rPr>
        <w:t xml:space="preserve"> </w:t>
      </w:r>
      <w:r w:rsidRPr="00B83073">
        <w:rPr>
          <w:rFonts w:asciiTheme="majorBidi" w:hAnsiTheme="majorBidi" w:cstheme="majorBidi"/>
          <w:sz w:val="24"/>
          <w:szCs w:val="24"/>
        </w:rPr>
        <w:t>research questions arise:</w:t>
      </w:r>
    </w:p>
    <w:p w14:paraId="4B42092D" w14:textId="77777777" w:rsidR="008A0607" w:rsidRPr="00B83073" w:rsidRDefault="008A0607" w:rsidP="008A0607">
      <w:pPr>
        <w:pStyle w:val="ListParagraph"/>
        <w:numPr>
          <w:ilvl w:val="0"/>
          <w:numId w:val="4"/>
        </w:numPr>
        <w:spacing w:line="360" w:lineRule="auto"/>
        <w:jc w:val="both"/>
        <w:rPr>
          <w:rFonts w:asciiTheme="majorBidi" w:hAnsiTheme="majorBidi" w:cstheme="majorBidi"/>
          <w:sz w:val="24"/>
          <w:szCs w:val="24"/>
        </w:rPr>
      </w:pPr>
      <w:r w:rsidRPr="00B83073">
        <w:rPr>
          <w:rFonts w:asciiTheme="majorBidi" w:hAnsiTheme="majorBidi" w:cstheme="majorBidi"/>
          <w:sz w:val="24"/>
          <w:szCs w:val="24"/>
        </w:rPr>
        <w:t>What are the factors that have an impact on football fans attitudes?</w:t>
      </w:r>
    </w:p>
    <w:p w14:paraId="73C8385E" w14:textId="50586CE2" w:rsidR="00E1173B" w:rsidRDefault="008A0607" w:rsidP="00E1173B">
      <w:pPr>
        <w:pStyle w:val="ListParagraph"/>
        <w:numPr>
          <w:ilvl w:val="0"/>
          <w:numId w:val="4"/>
        </w:numPr>
        <w:spacing w:line="360" w:lineRule="auto"/>
        <w:jc w:val="both"/>
        <w:rPr>
          <w:rFonts w:asciiTheme="majorBidi" w:hAnsiTheme="majorBidi" w:cstheme="majorBidi"/>
          <w:sz w:val="24"/>
          <w:szCs w:val="24"/>
        </w:rPr>
      </w:pPr>
      <w:r w:rsidRPr="00B83073">
        <w:rPr>
          <w:rFonts w:asciiTheme="majorBidi" w:hAnsiTheme="majorBidi" w:cstheme="majorBidi"/>
          <w:sz w:val="24"/>
          <w:szCs w:val="24"/>
        </w:rPr>
        <w:t xml:space="preserve">How attitudes affect </w:t>
      </w:r>
      <w:r w:rsidR="00847BE6">
        <w:rPr>
          <w:rFonts w:asciiTheme="majorBidi" w:hAnsiTheme="majorBidi" w:cstheme="majorBidi"/>
          <w:sz w:val="24"/>
          <w:szCs w:val="24"/>
        </w:rPr>
        <w:t xml:space="preserve">forms and perception of </w:t>
      </w:r>
      <w:r w:rsidR="009D733F">
        <w:rPr>
          <w:rFonts w:asciiTheme="majorBidi" w:hAnsiTheme="majorBidi" w:cstheme="majorBidi"/>
          <w:sz w:val="24"/>
          <w:szCs w:val="24"/>
        </w:rPr>
        <w:t xml:space="preserve">economic dimensions </w:t>
      </w:r>
      <w:r w:rsidR="009118CF">
        <w:rPr>
          <w:rFonts w:asciiTheme="majorBidi" w:hAnsiTheme="majorBidi" w:cstheme="majorBidi"/>
          <w:sz w:val="24"/>
          <w:szCs w:val="24"/>
        </w:rPr>
        <w:t>on three levels</w:t>
      </w:r>
      <w:r w:rsidR="00E1173B">
        <w:rPr>
          <w:rFonts w:asciiTheme="majorBidi" w:hAnsiTheme="majorBidi" w:cstheme="majorBidi"/>
          <w:sz w:val="24"/>
          <w:szCs w:val="24"/>
        </w:rPr>
        <w:t>:</w:t>
      </w:r>
    </w:p>
    <w:p w14:paraId="24987C91" w14:textId="600B7569" w:rsidR="00E1173B" w:rsidRDefault="00E1173B" w:rsidP="007A2918">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9118CF">
        <w:rPr>
          <w:rFonts w:asciiTheme="majorBidi" w:hAnsiTheme="majorBidi" w:cstheme="majorBidi"/>
          <w:sz w:val="24"/>
          <w:szCs w:val="24"/>
        </w:rPr>
        <w:t>oyalty in the emotional dimension as the lowest level,</w:t>
      </w:r>
    </w:p>
    <w:p w14:paraId="5A27729D" w14:textId="68FD44FC" w:rsidR="00E1173B" w:rsidRDefault="00E1173B" w:rsidP="007A2918">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9118CF">
        <w:rPr>
          <w:rFonts w:asciiTheme="majorBidi" w:hAnsiTheme="majorBidi" w:cstheme="majorBidi"/>
          <w:sz w:val="24"/>
          <w:szCs w:val="24"/>
        </w:rPr>
        <w:t>ime spending as engagement for the intermediate level, and</w:t>
      </w:r>
    </w:p>
    <w:p w14:paraId="049E4467" w14:textId="6229EF01" w:rsidR="00346E3E" w:rsidRDefault="00E1173B" w:rsidP="007A2918">
      <w:pPr>
        <w:pStyle w:val="ListParagraph"/>
        <w:numPr>
          <w:ilvl w:val="1"/>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w:t>
      </w:r>
      <w:r w:rsidR="009118CF">
        <w:rPr>
          <w:rFonts w:asciiTheme="majorBidi" w:hAnsiTheme="majorBidi" w:cstheme="majorBidi"/>
          <w:sz w:val="24"/>
          <w:szCs w:val="24"/>
        </w:rPr>
        <w:t>oney spending on the highest level, the financial level</w:t>
      </w:r>
      <w:r w:rsidR="00346E3E">
        <w:rPr>
          <w:rFonts w:asciiTheme="majorBidi" w:hAnsiTheme="majorBidi" w:cstheme="majorBidi"/>
          <w:sz w:val="24"/>
          <w:szCs w:val="24"/>
        </w:rPr>
        <w:t>?</w:t>
      </w:r>
      <w:r w:rsidR="009335DA">
        <w:rPr>
          <w:rFonts w:asciiTheme="majorBidi" w:hAnsiTheme="majorBidi" w:cstheme="majorBidi"/>
          <w:sz w:val="24"/>
          <w:szCs w:val="24"/>
        </w:rPr>
        <w:t xml:space="preserve"> </w:t>
      </w:r>
    </w:p>
    <w:p w14:paraId="215CDA02" w14:textId="10EA0630" w:rsidR="00346E3E" w:rsidRPr="00C92795" w:rsidRDefault="00346E3E" w:rsidP="00C20F60">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Which type of relation exist</w:t>
      </w:r>
      <w:r w:rsidR="00E1173B">
        <w:rPr>
          <w:rFonts w:asciiTheme="majorBidi" w:hAnsiTheme="majorBidi" w:cstheme="majorBidi"/>
          <w:sz w:val="24"/>
          <w:szCs w:val="24"/>
        </w:rPr>
        <w:t>s</w:t>
      </w:r>
      <w:r>
        <w:rPr>
          <w:rFonts w:asciiTheme="majorBidi" w:hAnsiTheme="majorBidi" w:cstheme="majorBidi"/>
          <w:sz w:val="24"/>
          <w:szCs w:val="24"/>
        </w:rPr>
        <w:t xml:space="preserve"> between </w:t>
      </w:r>
      <w:r w:rsidRPr="00532490">
        <w:rPr>
          <w:rFonts w:asciiTheme="majorBidi" w:hAnsiTheme="majorBidi" w:cstheme="majorBidi"/>
          <w:sz w:val="24"/>
          <w:szCs w:val="24"/>
        </w:rPr>
        <w:t>the emotional connection to the club, the level of fanhood and the definition of fanhood by the fan</w:t>
      </w:r>
      <w:r w:rsidRPr="00B83073">
        <w:rPr>
          <w:rFonts w:asciiTheme="majorBidi" w:hAnsiTheme="majorBidi" w:cstheme="majorBidi"/>
          <w:sz w:val="24"/>
          <w:szCs w:val="24"/>
        </w:rPr>
        <w:t xml:space="preserve"> </w:t>
      </w:r>
      <w:r>
        <w:rPr>
          <w:rFonts w:asciiTheme="majorBidi" w:hAnsiTheme="majorBidi" w:cstheme="majorBidi"/>
          <w:sz w:val="24"/>
          <w:szCs w:val="24"/>
        </w:rPr>
        <w:t xml:space="preserve">to the </w:t>
      </w:r>
      <w:r w:rsidR="00C20F60">
        <w:rPr>
          <w:rFonts w:asciiTheme="majorBidi" w:hAnsiTheme="majorBidi" w:cstheme="majorBidi"/>
          <w:sz w:val="24"/>
          <w:szCs w:val="24"/>
        </w:rPr>
        <w:t xml:space="preserve">attitude towards </w:t>
      </w:r>
      <w:r w:rsidR="008A0607" w:rsidRPr="00937812">
        <w:rPr>
          <w:rFonts w:asciiTheme="majorBidi" w:hAnsiTheme="majorBidi" w:cstheme="majorBidi"/>
          <w:sz w:val="24"/>
          <w:szCs w:val="24"/>
        </w:rPr>
        <w:t>violence</w:t>
      </w:r>
      <w:r w:rsidR="008A0607" w:rsidRPr="00B83073">
        <w:rPr>
          <w:rFonts w:asciiTheme="majorBidi" w:hAnsiTheme="majorBidi" w:cstheme="majorBidi"/>
          <w:sz w:val="24"/>
          <w:szCs w:val="24"/>
        </w:rPr>
        <w:t>?</w:t>
      </w:r>
    </w:p>
    <w:p w14:paraId="535EA151" w14:textId="77777777" w:rsidR="004F5375" w:rsidRPr="00B83073" w:rsidRDefault="004F5375" w:rsidP="004F5375">
      <w:pPr>
        <w:pStyle w:val="ListParagraph"/>
        <w:spacing w:line="360" w:lineRule="auto"/>
        <w:ind w:left="1080"/>
        <w:jc w:val="both"/>
        <w:rPr>
          <w:rFonts w:asciiTheme="majorBidi" w:hAnsiTheme="majorBidi" w:cstheme="majorBidi"/>
          <w:sz w:val="24"/>
          <w:szCs w:val="24"/>
        </w:rPr>
      </w:pPr>
    </w:p>
    <w:p w14:paraId="27B895F1" w14:textId="77777777" w:rsidR="0092464B" w:rsidRDefault="0092464B" w:rsidP="0092464B">
      <w:pPr>
        <w:spacing w:line="360" w:lineRule="auto"/>
        <w:jc w:val="both"/>
        <w:rPr>
          <w:rFonts w:asciiTheme="majorBidi" w:hAnsiTheme="majorBidi" w:cstheme="majorBidi"/>
          <w:sz w:val="24"/>
          <w:szCs w:val="24"/>
          <w:u w:val="single"/>
        </w:rPr>
      </w:pPr>
      <w:r w:rsidRPr="0092464B">
        <w:rPr>
          <w:rFonts w:asciiTheme="majorBidi" w:hAnsiTheme="majorBidi" w:cstheme="majorBidi"/>
          <w:sz w:val="24"/>
          <w:szCs w:val="24"/>
          <w:u w:val="single"/>
        </w:rPr>
        <w:t>Significance of the Study</w:t>
      </w:r>
    </w:p>
    <w:p w14:paraId="0189881E" w14:textId="63555285" w:rsidR="008C19CB" w:rsidRPr="00B83073" w:rsidRDefault="008C19CB" w:rsidP="00860C42">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lastRenderedPageBreak/>
        <w:t>Because of th</w:t>
      </w:r>
      <w:r w:rsidR="00C414EF" w:rsidRPr="00B83073">
        <w:rPr>
          <w:rFonts w:asciiTheme="majorBidi" w:hAnsiTheme="majorBidi" w:cstheme="majorBidi"/>
          <w:sz w:val="24"/>
          <w:szCs w:val="24"/>
        </w:rPr>
        <w:t>e</w:t>
      </w:r>
      <w:r w:rsidRPr="00B83073">
        <w:rPr>
          <w:rFonts w:asciiTheme="majorBidi" w:hAnsiTheme="majorBidi" w:cstheme="majorBidi"/>
          <w:sz w:val="24"/>
          <w:szCs w:val="24"/>
        </w:rPr>
        <w:t xml:space="preserve"> unique characteristics of the football market and </w:t>
      </w:r>
      <w:r w:rsidR="006720CF" w:rsidRPr="00B83073">
        <w:rPr>
          <w:rFonts w:asciiTheme="majorBidi" w:hAnsiTheme="majorBidi" w:cstheme="majorBidi"/>
          <w:sz w:val="24"/>
          <w:szCs w:val="24"/>
        </w:rPr>
        <w:t>its</w:t>
      </w:r>
      <w:r w:rsidRPr="00B83073">
        <w:rPr>
          <w:rFonts w:asciiTheme="majorBidi" w:hAnsiTheme="majorBidi" w:cstheme="majorBidi"/>
          <w:sz w:val="24"/>
          <w:szCs w:val="24"/>
        </w:rPr>
        <w:t xml:space="preserve"> </w:t>
      </w:r>
      <w:r w:rsidR="000039C4" w:rsidRPr="00B83073">
        <w:rPr>
          <w:rFonts w:asciiTheme="majorBidi" w:hAnsiTheme="majorBidi" w:cstheme="majorBidi"/>
          <w:sz w:val="24"/>
          <w:szCs w:val="24"/>
        </w:rPr>
        <w:t>customers</w:t>
      </w:r>
      <w:r w:rsidRPr="00B83073">
        <w:rPr>
          <w:rFonts w:asciiTheme="majorBidi" w:hAnsiTheme="majorBidi" w:cstheme="majorBidi"/>
          <w:sz w:val="24"/>
          <w:szCs w:val="24"/>
        </w:rPr>
        <w:t xml:space="preserve"> it is necessary to </w:t>
      </w:r>
      <w:r w:rsidRPr="00860C42">
        <w:rPr>
          <w:rFonts w:asciiTheme="majorBidi" w:hAnsiTheme="majorBidi" w:cstheme="majorBidi"/>
          <w:sz w:val="24"/>
          <w:szCs w:val="24"/>
        </w:rPr>
        <w:t>completely understand</w:t>
      </w:r>
      <w:r w:rsidRPr="00B83073">
        <w:rPr>
          <w:rFonts w:asciiTheme="majorBidi" w:hAnsiTheme="majorBidi" w:cstheme="majorBidi"/>
          <w:sz w:val="24"/>
          <w:szCs w:val="24"/>
        </w:rPr>
        <w:t xml:space="preserve"> the construct of the fans attit</w:t>
      </w:r>
      <w:r w:rsidR="000039C4" w:rsidRPr="00B83073">
        <w:rPr>
          <w:rFonts w:asciiTheme="majorBidi" w:hAnsiTheme="majorBidi" w:cstheme="majorBidi"/>
          <w:sz w:val="24"/>
          <w:szCs w:val="24"/>
        </w:rPr>
        <w:t>udes and factors influencing it</w:t>
      </w:r>
      <w:r w:rsidR="00F77E5D">
        <w:rPr>
          <w:rFonts w:asciiTheme="majorBidi" w:hAnsiTheme="majorBidi" w:cstheme="majorBidi"/>
          <w:sz w:val="24"/>
          <w:szCs w:val="24"/>
        </w:rPr>
        <w:t>,</w:t>
      </w:r>
      <w:r w:rsidR="000039C4" w:rsidRPr="00B83073">
        <w:rPr>
          <w:rFonts w:asciiTheme="majorBidi" w:hAnsiTheme="majorBidi" w:cstheme="majorBidi"/>
          <w:sz w:val="24"/>
          <w:szCs w:val="24"/>
        </w:rPr>
        <w:t xml:space="preserve"> to </w:t>
      </w:r>
      <w:r w:rsidR="00860C42">
        <w:rPr>
          <w:rFonts w:asciiTheme="majorBidi" w:hAnsiTheme="majorBidi" w:cstheme="majorBidi"/>
          <w:sz w:val="24"/>
          <w:szCs w:val="24"/>
        </w:rPr>
        <w:t>be able to identify</w:t>
      </w:r>
      <w:r w:rsidR="000039C4" w:rsidRPr="00B83073">
        <w:rPr>
          <w:rFonts w:asciiTheme="majorBidi" w:hAnsiTheme="majorBidi" w:cstheme="majorBidi"/>
          <w:sz w:val="24"/>
          <w:szCs w:val="24"/>
        </w:rPr>
        <w:t xml:space="preserve"> the</w:t>
      </w:r>
      <w:r w:rsidR="006720CF" w:rsidRPr="00B83073">
        <w:rPr>
          <w:rFonts w:asciiTheme="majorBidi" w:hAnsiTheme="majorBidi" w:cstheme="majorBidi"/>
          <w:sz w:val="24"/>
          <w:szCs w:val="24"/>
        </w:rPr>
        <w:t xml:space="preserve"> main</w:t>
      </w:r>
      <w:r w:rsidR="000039C4" w:rsidRPr="00B83073">
        <w:rPr>
          <w:rFonts w:asciiTheme="majorBidi" w:hAnsiTheme="majorBidi" w:cstheme="majorBidi"/>
          <w:sz w:val="24"/>
          <w:szCs w:val="24"/>
        </w:rPr>
        <w:t xml:space="preserve"> clubs clients</w:t>
      </w:r>
      <w:r w:rsidR="006720CF" w:rsidRPr="00B83073">
        <w:rPr>
          <w:rFonts w:asciiTheme="majorBidi" w:hAnsiTheme="majorBidi" w:cstheme="majorBidi"/>
          <w:sz w:val="24"/>
          <w:szCs w:val="24"/>
        </w:rPr>
        <w:t xml:space="preserve"> -</w:t>
      </w:r>
      <w:r w:rsidR="000039C4" w:rsidRPr="00B83073">
        <w:rPr>
          <w:rFonts w:asciiTheme="majorBidi" w:hAnsiTheme="majorBidi" w:cstheme="majorBidi"/>
          <w:sz w:val="24"/>
          <w:szCs w:val="24"/>
        </w:rPr>
        <w:t xml:space="preserve"> the fans</w:t>
      </w:r>
      <w:r w:rsidR="00DD486C" w:rsidRPr="00B83073">
        <w:rPr>
          <w:rFonts w:asciiTheme="majorBidi" w:hAnsiTheme="majorBidi" w:cstheme="majorBidi"/>
          <w:sz w:val="24"/>
          <w:szCs w:val="24"/>
        </w:rPr>
        <w:t xml:space="preserve"> </w:t>
      </w:r>
      <w:r w:rsidR="003D6001" w:rsidRPr="00B8307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003D6001" w:rsidRPr="00B8307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(Neale, 1964)</w:t>
      </w:r>
      <w:r w:rsidR="003D6001" w:rsidRPr="00B83073">
        <w:rPr>
          <w:rFonts w:asciiTheme="majorBidi" w:hAnsiTheme="majorBidi" w:cstheme="majorBidi"/>
          <w:sz w:val="24"/>
          <w:szCs w:val="24"/>
        </w:rPr>
        <w:fldChar w:fldCharType="end"/>
      </w:r>
      <w:r w:rsidR="00F77E5D">
        <w:rPr>
          <w:rFonts w:asciiTheme="majorBidi" w:hAnsiTheme="majorBidi" w:cstheme="majorBidi"/>
          <w:sz w:val="24"/>
          <w:szCs w:val="24"/>
        </w:rPr>
        <w:t>.</w:t>
      </w:r>
      <w:r w:rsidR="007B2CD0">
        <w:rPr>
          <w:rFonts w:asciiTheme="majorBidi" w:hAnsiTheme="majorBidi" w:cstheme="majorBidi"/>
          <w:sz w:val="24"/>
          <w:szCs w:val="24"/>
        </w:rPr>
        <w:t xml:space="preserve"> The c</w:t>
      </w:r>
      <w:r w:rsidR="003E037F">
        <w:rPr>
          <w:rFonts w:asciiTheme="majorBidi" w:hAnsiTheme="majorBidi" w:cstheme="majorBidi"/>
          <w:sz w:val="24"/>
          <w:szCs w:val="24"/>
        </w:rPr>
        <w:t>u</w:t>
      </w:r>
      <w:r w:rsidR="007B2CD0">
        <w:rPr>
          <w:rFonts w:asciiTheme="majorBidi" w:hAnsiTheme="majorBidi" w:cstheme="majorBidi"/>
          <w:sz w:val="24"/>
          <w:szCs w:val="24"/>
        </w:rPr>
        <w:t>s</w:t>
      </w:r>
      <w:r w:rsidR="003E037F">
        <w:rPr>
          <w:rFonts w:asciiTheme="majorBidi" w:hAnsiTheme="majorBidi" w:cstheme="majorBidi"/>
          <w:sz w:val="24"/>
          <w:szCs w:val="24"/>
        </w:rPr>
        <w:t>to</w:t>
      </w:r>
      <w:r w:rsidR="007B2CD0">
        <w:rPr>
          <w:rFonts w:asciiTheme="majorBidi" w:hAnsiTheme="majorBidi" w:cstheme="majorBidi"/>
          <w:sz w:val="24"/>
          <w:szCs w:val="24"/>
        </w:rPr>
        <w:t>mers, the fans, are driven by different motives than the regular customers in other markets as it will be explained later on in this thesis.</w:t>
      </w:r>
    </w:p>
    <w:p w14:paraId="1437967B" w14:textId="2EEA9C7D" w:rsidR="003D6001" w:rsidRPr="00B83073" w:rsidRDefault="00781482" w:rsidP="00E1173B">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To reach this understanding, </w:t>
      </w:r>
      <w:r w:rsidR="003D6001" w:rsidRPr="00B83073">
        <w:rPr>
          <w:rFonts w:asciiTheme="majorBidi" w:hAnsiTheme="majorBidi" w:cstheme="majorBidi"/>
          <w:sz w:val="24"/>
          <w:szCs w:val="24"/>
        </w:rPr>
        <w:t xml:space="preserve">thesis </w:t>
      </w:r>
      <w:r>
        <w:rPr>
          <w:rFonts w:asciiTheme="majorBidi" w:hAnsiTheme="majorBidi" w:cstheme="majorBidi"/>
          <w:sz w:val="24"/>
          <w:szCs w:val="24"/>
        </w:rPr>
        <w:t xml:space="preserve">will </w:t>
      </w:r>
      <w:r w:rsidR="003D6001" w:rsidRPr="00B83073">
        <w:rPr>
          <w:rFonts w:asciiTheme="majorBidi" w:hAnsiTheme="majorBidi" w:cstheme="majorBidi"/>
          <w:sz w:val="24"/>
          <w:szCs w:val="24"/>
        </w:rPr>
        <w:t>focus on Israeli football fans attitudes</w:t>
      </w:r>
      <w:r w:rsidR="00560E68" w:rsidRPr="00B83073">
        <w:rPr>
          <w:rFonts w:asciiTheme="majorBidi" w:hAnsiTheme="majorBidi" w:cstheme="majorBidi"/>
          <w:sz w:val="24"/>
          <w:szCs w:val="24"/>
        </w:rPr>
        <w:t xml:space="preserve">. </w:t>
      </w:r>
      <w:r w:rsidR="00C87AE2" w:rsidRPr="00B83073">
        <w:rPr>
          <w:rFonts w:asciiTheme="majorBidi" w:hAnsiTheme="majorBidi" w:cstheme="majorBidi"/>
          <w:sz w:val="24"/>
          <w:szCs w:val="24"/>
        </w:rPr>
        <w:t xml:space="preserve">Some </w:t>
      </w:r>
      <w:r w:rsidR="00560E68" w:rsidRPr="00B83073">
        <w:rPr>
          <w:rFonts w:asciiTheme="majorBidi" w:hAnsiTheme="majorBidi" w:cstheme="majorBidi"/>
          <w:sz w:val="24"/>
          <w:szCs w:val="24"/>
        </w:rPr>
        <w:t>key</w:t>
      </w:r>
      <w:r w:rsidR="003D6001" w:rsidRPr="00B83073">
        <w:rPr>
          <w:rFonts w:asciiTheme="majorBidi" w:hAnsiTheme="majorBidi" w:cstheme="majorBidi"/>
          <w:sz w:val="24"/>
          <w:szCs w:val="24"/>
        </w:rPr>
        <w:t xml:space="preserve"> factors that affect the clubs </w:t>
      </w:r>
      <w:r w:rsidR="00C87AE2" w:rsidRPr="00B83073">
        <w:rPr>
          <w:rFonts w:asciiTheme="majorBidi" w:hAnsiTheme="majorBidi" w:cstheme="majorBidi"/>
          <w:sz w:val="24"/>
          <w:szCs w:val="24"/>
        </w:rPr>
        <w:t>economics will be examined through the understanding of the fans attitude construct</w:t>
      </w:r>
      <w:r w:rsidR="003D6001" w:rsidRPr="00B83073">
        <w:rPr>
          <w:rFonts w:asciiTheme="majorBidi" w:hAnsiTheme="majorBidi" w:cs="Times New Roman"/>
          <w:sz w:val="24"/>
          <w:szCs w:val="24"/>
          <w:rtl/>
        </w:rPr>
        <w:t>.</w:t>
      </w:r>
      <w:r w:rsidR="003D6001" w:rsidRPr="00B83073">
        <w:rPr>
          <w:rFonts w:asciiTheme="majorBidi" w:hAnsiTheme="majorBidi" w:cs="Times New Roman"/>
          <w:sz w:val="24"/>
          <w:szCs w:val="24"/>
        </w:rPr>
        <w:t xml:space="preserve"> </w:t>
      </w:r>
      <w:r w:rsidR="00C87AE2" w:rsidRPr="00B83073">
        <w:rPr>
          <w:rFonts w:asciiTheme="majorBidi" w:hAnsiTheme="majorBidi" w:cs="Times New Roman"/>
          <w:sz w:val="24"/>
          <w:szCs w:val="24"/>
        </w:rPr>
        <w:t>T</w:t>
      </w:r>
      <w:r w:rsidR="003D6001" w:rsidRPr="00B83073">
        <w:rPr>
          <w:rFonts w:asciiTheme="majorBidi" w:hAnsiTheme="majorBidi" w:cstheme="majorBidi"/>
          <w:sz w:val="24"/>
          <w:szCs w:val="24"/>
        </w:rPr>
        <w:t>h</w:t>
      </w:r>
      <w:r w:rsidR="00C87AE2" w:rsidRPr="00B83073">
        <w:rPr>
          <w:rFonts w:asciiTheme="majorBidi" w:hAnsiTheme="majorBidi" w:cstheme="majorBidi"/>
          <w:sz w:val="24"/>
          <w:szCs w:val="24"/>
        </w:rPr>
        <w:t>e th</w:t>
      </w:r>
      <w:r w:rsidR="003D6001" w:rsidRPr="00B83073">
        <w:rPr>
          <w:rFonts w:asciiTheme="majorBidi" w:hAnsiTheme="majorBidi" w:cstheme="majorBidi"/>
          <w:sz w:val="24"/>
          <w:szCs w:val="24"/>
        </w:rPr>
        <w:t>ree factors</w:t>
      </w:r>
      <w:r w:rsidR="00E1173B">
        <w:rPr>
          <w:rFonts w:asciiTheme="majorBidi" w:hAnsiTheme="majorBidi" w:cstheme="majorBidi"/>
          <w:sz w:val="24"/>
          <w:szCs w:val="24"/>
        </w:rPr>
        <w:t>:</w:t>
      </w:r>
      <w:r w:rsidR="00F77E5D">
        <w:rPr>
          <w:rFonts w:asciiTheme="majorBidi" w:hAnsiTheme="majorBidi" w:cstheme="majorBidi"/>
          <w:sz w:val="24"/>
          <w:szCs w:val="24"/>
        </w:rPr>
        <w:t xml:space="preserve"> </w:t>
      </w:r>
      <w:r w:rsidR="003D6001" w:rsidRPr="00B83073">
        <w:rPr>
          <w:rFonts w:asciiTheme="majorBidi" w:hAnsiTheme="majorBidi" w:cstheme="majorBidi"/>
          <w:sz w:val="24"/>
          <w:szCs w:val="24"/>
        </w:rPr>
        <w:t>audience levels, fan money and time spending</w:t>
      </w:r>
      <w:r w:rsidR="00C414EF" w:rsidRPr="00B83073">
        <w:rPr>
          <w:rFonts w:asciiTheme="majorBidi" w:hAnsiTheme="majorBidi" w:cstheme="majorBidi"/>
          <w:sz w:val="24"/>
          <w:szCs w:val="24"/>
        </w:rPr>
        <w:t xml:space="preserve">, </w:t>
      </w:r>
      <w:r w:rsidR="00C87AE2" w:rsidRPr="00B83073">
        <w:rPr>
          <w:rFonts w:asciiTheme="majorBidi" w:hAnsiTheme="majorBidi" w:cstheme="majorBidi"/>
          <w:sz w:val="24"/>
          <w:szCs w:val="24"/>
        </w:rPr>
        <w:t xml:space="preserve">and </w:t>
      </w:r>
      <w:r w:rsidR="00E72BFB" w:rsidRPr="00B83073">
        <w:rPr>
          <w:rFonts w:asciiTheme="majorBidi" w:hAnsiTheme="majorBidi" w:cstheme="majorBidi"/>
          <w:sz w:val="24"/>
          <w:szCs w:val="24"/>
        </w:rPr>
        <w:t>supporters'</w:t>
      </w:r>
      <w:r w:rsidR="003D6001" w:rsidRPr="00B83073">
        <w:rPr>
          <w:rFonts w:asciiTheme="majorBidi" w:hAnsiTheme="majorBidi" w:cstheme="majorBidi"/>
          <w:sz w:val="24"/>
          <w:szCs w:val="24"/>
        </w:rPr>
        <w:t xml:space="preserve"> loyalty</w:t>
      </w:r>
      <w:r w:rsidR="00E1173B">
        <w:rPr>
          <w:rFonts w:asciiTheme="majorBidi" w:hAnsiTheme="majorBidi" w:cstheme="majorBidi"/>
          <w:sz w:val="24"/>
          <w:szCs w:val="24"/>
        </w:rPr>
        <w:t>,</w:t>
      </w:r>
      <w:r w:rsidR="00C87AE2" w:rsidRPr="00B83073">
        <w:rPr>
          <w:rFonts w:asciiTheme="majorBidi" w:hAnsiTheme="majorBidi" w:cstheme="majorBidi"/>
          <w:sz w:val="24"/>
          <w:szCs w:val="24"/>
        </w:rPr>
        <w:t xml:space="preserve"> will</w:t>
      </w:r>
      <w:r w:rsidR="00F77E5D">
        <w:rPr>
          <w:rFonts w:asciiTheme="majorBidi" w:hAnsiTheme="majorBidi" w:cstheme="majorBidi"/>
          <w:sz w:val="24"/>
          <w:szCs w:val="24"/>
        </w:rPr>
        <w:t xml:space="preserve"> </w:t>
      </w:r>
      <w:r w:rsidR="00C87AE2" w:rsidRPr="00B83073">
        <w:rPr>
          <w:rFonts w:asciiTheme="majorBidi" w:hAnsiTheme="majorBidi" w:cstheme="majorBidi"/>
          <w:sz w:val="24"/>
          <w:szCs w:val="24"/>
        </w:rPr>
        <w:t>be a part of the study</w:t>
      </w:r>
      <w:r w:rsidR="00E1173B">
        <w:rPr>
          <w:rFonts w:asciiTheme="majorBidi" w:hAnsiTheme="majorBidi" w:cstheme="majorBidi"/>
          <w:sz w:val="24"/>
          <w:szCs w:val="24"/>
        </w:rPr>
        <w:t>,</w:t>
      </w:r>
      <w:r w:rsidR="00C87AE2" w:rsidRPr="00B83073">
        <w:rPr>
          <w:rFonts w:asciiTheme="majorBidi" w:hAnsiTheme="majorBidi" w:cstheme="majorBidi"/>
          <w:sz w:val="24"/>
          <w:szCs w:val="24"/>
        </w:rPr>
        <w:t xml:space="preserve"> together with demographics information.</w:t>
      </w:r>
      <w:r w:rsidR="00C414EF" w:rsidRPr="00B83073">
        <w:rPr>
          <w:rFonts w:asciiTheme="majorBidi" w:hAnsiTheme="majorBidi" w:cstheme="majorBidi"/>
          <w:sz w:val="24"/>
          <w:szCs w:val="24"/>
        </w:rPr>
        <w:t xml:space="preserve"> </w:t>
      </w:r>
      <w:r w:rsidR="00E72BFB" w:rsidRPr="00B83073">
        <w:rPr>
          <w:rFonts w:asciiTheme="majorBidi" w:hAnsiTheme="majorBidi" w:cstheme="majorBidi"/>
          <w:sz w:val="24"/>
          <w:szCs w:val="24"/>
        </w:rPr>
        <w:t>Ano</w:t>
      </w:r>
      <w:r w:rsidR="00C87AE2" w:rsidRPr="00B83073">
        <w:rPr>
          <w:rFonts w:asciiTheme="majorBidi" w:hAnsiTheme="majorBidi" w:cstheme="majorBidi"/>
          <w:sz w:val="24"/>
          <w:szCs w:val="24"/>
        </w:rPr>
        <w:t>ther factor that influences fans attitude and clubs</w:t>
      </w:r>
      <w:r w:rsidR="00E72BFB" w:rsidRPr="00B83073">
        <w:rPr>
          <w:rFonts w:asciiTheme="majorBidi" w:hAnsiTheme="majorBidi" w:cstheme="majorBidi"/>
          <w:sz w:val="24"/>
          <w:szCs w:val="24"/>
        </w:rPr>
        <w:t xml:space="preserve"> economics</w:t>
      </w:r>
      <w:r w:rsidR="00C87AE2" w:rsidRPr="00B83073">
        <w:rPr>
          <w:rFonts w:asciiTheme="majorBidi" w:hAnsiTheme="majorBidi" w:cstheme="majorBidi"/>
          <w:sz w:val="24"/>
          <w:szCs w:val="24"/>
        </w:rPr>
        <w:t xml:space="preserve"> is</w:t>
      </w:r>
      <w:r w:rsidR="003D6001" w:rsidRPr="00B83073">
        <w:rPr>
          <w:rFonts w:asciiTheme="majorBidi" w:hAnsiTheme="majorBidi" w:cstheme="majorBidi"/>
          <w:sz w:val="24"/>
          <w:szCs w:val="24"/>
        </w:rPr>
        <w:t xml:space="preserve"> violence</w:t>
      </w:r>
      <w:r w:rsidR="00C87AE2" w:rsidRPr="00B83073">
        <w:rPr>
          <w:rFonts w:asciiTheme="majorBidi" w:hAnsiTheme="majorBidi" w:cstheme="majorBidi"/>
          <w:sz w:val="24"/>
          <w:szCs w:val="24"/>
        </w:rPr>
        <w:t xml:space="preserve"> in Israeli football, </w:t>
      </w:r>
      <w:r w:rsidR="00F77E5D">
        <w:rPr>
          <w:rFonts w:asciiTheme="majorBidi" w:hAnsiTheme="majorBidi" w:cstheme="majorBidi"/>
          <w:sz w:val="24"/>
          <w:szCs w:val="24"/>
        </w:rPr>
        <w:t xml:space="preserve">and as an </w:t>
      </w:r>
      <w:r w:rsidR="00C87AE2" w:rsidRPr="00B83073">
        <w:rPr>
          <w:rFonts w:asciiTheme="majorBidi" w:hAnsiTheme="majorBidi" w:cstheme="majorBidi"/>
          <w:sz w:val="24"/>
          <w:szCs w:val="24"/>
        </w:rPr>
        <w:t xml:space="preserve">important factor </w:t>
      </w:r>
      <w:r w:rsidR="00F77E5D">
        <w:rPr>
          <w:rFonts w:asciiTheme="majorBidi" w:hAnsiTheme="majorBidi" w:cstheme="majorBidi"/>
          <w:sz w:val="24"/>
          <w:szCs w:val="24"/>
        </w:rPr>
        <w:t xml:space="preserve">it </w:t>
      </w:r>
      <w:r w:rsidR="00C87AE2" w:rsidRPr="00B83073">
        <w:rPr>
          <w:rFonts w:asciiTheme="majorBidi" w:hAnsiTheme="majorBidi" w:cstheme="majorBidi"/>
          <w:sz w:val="24"/>
          <w:szCs w:val="24"/>
        </w:rPr>
        <w:t>will be measured as well</w:t>
      </w:r>
      <w:r w:rsidR="00847BE6">
        <w:rPr>
          <w:rFonts w:asciiTheme="majorBidi" w:hAnsiTheme="majorBidi" w:cstheme="majorBidi"/>
          <w:sz w:val="24"/>
          <w:szCs w:val="24"/>
        </w:rPr>
        <w:t xml:space="preserve">. Violence is </w:t>
      </w:r>
      <w:r w:rsidR="00E1173B">
        <w:rPr>
          <w:rFonts w:asciiTheme="majorBidi" w:hAnsiTheme="majorBidi" w:cstheme="majorBidi"/>
          <w:sz w:val="24"/>
          <w:szCs w:val="24"/>
        </w:rPr>
        <w:t xml:space="preserve">present in many </w:t>
      </w:r>
      <w:r w:rsidR="00847BE6">
        <w:rPr>
          <w:rFonts w:asciiTheme="majorBidi" w:hAnsiTheme="majorBidi" w:cstheme="majorBidi"/>
          <w:sz w:val="24"/>
          <w:szCs w:val="24"/>
        </w:rPr>
        <w:t>part</w:t>
      </w:r>
      <w:r w:rsidR="00E1173B">
        <w:rPr>
          <w:rFonts w:asciiTheme="majorBidi" w:hAnsiTheme="majorBidi" w:cstheme="majorBidi"/>
          <w:sz w:val="24"/>
          <w:szCs w:val="24"/>
        </w:rPr>
        <w:t>s</w:t>
      </w:r>
      <w:r w:rsidR="00847BE6">
        <w:rPr>
          <w:rFonts w:asciiTheme="majorBidi" w:hAnsiTheme="majorBidi" w:cstheme="majorBidi"/>
          <w:sz w:val="24"/>
          <w:szCs w:val="24"/>
        </w:rPr>
        <w:t xml:space="preserve"> of society</w:t>
      </w:r>
      <w:r w:rsidR="00E1173B">
        <w:rPr>
          <w:rFonts w:asciiTheme="majorBidi" w:hAnsiTheme="majorBidi" w:cstheme="majorBidi"/>
          <w:sz w:val="24"/>
          <w:szCs w:val="24"/>
        </w:rPr>
        <w:t>,</w:t>
      </w:r>
      <w:r w:rsidR="00847BE6">
        <w:rPr>
          <w:rFonts w:asciiTheme="majorBidi" w:hAnsiTheme="majorBidi" w:cstheme="majorBidi"/>
          <w:sz w:val="24"/>
          <w:szCs w:val="24"/>
        </w:rPr>
        <w:t xml:space="preserve"> it is present in the life of the fans in some form and level, as with other factors in society like for example ethnic or religious views, violence probably also as an effect on the economic aspect of fans attitude from that stems the importance of studying this factor</w:t>
      </w:r>
      <w:r w:rsidR="003D6001" w:rsidRPr="00B83073">
        <w:rPr>
          <w:rFonts w:asciiTheme="majorBidi" w:hAnsiTheme="majorBidi" w:cstheme="majorBidi"/>
          <w:sz w:val="24"/>
          <w:szCs w:val="24"/>
        </w:rPr>
        <w:t>.</w:t>
      </w:r>
    </w:p>
    <w:p w14:paraId="3394AD46" w14:textId="6B1B8E9F" w:rsidR="00877BE8" w:rsidRPr="00B83073" w:rsidRDefault="00C4132C" w:rsidP="00E1173B">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M</w:t>
      </w:r>
      <w:r w:rsidR="00877BE8" w:rsidRPr="00B83073">
        <w:rPr>
          <w:rFonts w:asciiTheme="majorBidi" w:hAnsiTheme="majorBidi" w:cstheme="majorBidi"/>
          <w:sz w:val="24"/>
          <w:szCs w:val="24"/>
        </w:rPr>
        <w:t xml:space="preserve">ost studies about attitude focus on </w:t>
      </w:r>
      <w:r>
        <w:rPr>
          <w:rFonts w:asciiTheme="majorBidi" w:hAnsiTheme="majorBidi" w:cstheme="majorBidi"/>
          <w:sz w:val="24"/>
          <w:szCs w:val="24"/>
        </w:rPr>
        <w:t>cognitive and affective constructs</w:t>
      </w:r>
      <w:r w:rsidR="00877BE8" w:rsidRPr="00B83073">
        <w:rPr>
          <w:rFonts w:asciiTheme="majorBidi" w:hAnsiTheme="majorBidi" w:cstheme="majorBidi"/>
          <w:sz w:val="24"/>
          <w:szCs w:val="24"/>
        </w:rPr>
        <w:t xml:space="preserve"> </w:t>
      </w:r>
      <w:r w:rsidR="00877BE8" w:rsidRPr="00B8307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00877BE8" w:rsidRPr="00B8307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(Gregory R. Maio and Haddock, 2010)</w:t>
      </w:r>
      <w:r w:rsidR="00877BE8" w:rsidRPr="00B83073">
        <w:rPr>
          <w:rFonts w:asciiTheme="majorBidi" w:hAnsiTheme="majorBidi" w:cstheme="majorBidi"/>
          <w:sz w:val="24"/>
          <w:szCs w:val="24"/>
        </w:rPr>
        <w:fldChar w:fldCharType="end"/>
      </w:r>
      <w:r w:rsidR="00CA1766" w:rsidRPr="00B83073">
        <w:rPr>
          <w:rFonts w:asciiTheme="majorBidi" w:hAnsiTheme="majorBidi" w:cstheme="majorBidi"/>
          <w:sz w:val="24"/>
          <w:szCs w:val="24"/>
        </w:rPr>
        <w:t>.</w:t>
      </w:r>
      <w:r w:rsidR="00877BE8" w:rsidRPr="00B83073">
        <w:rPr>
          <w:rFonts w:asciiTheme="majorBidi" w:hAnsiTheme="majorBidi" w:cstheme="majorBidi"/>
          <w:sz w:val="24"/>
          <w:szCs w:val="24"/>
        </w:rPr>
        <w:t xml:space="preserve"> </w:t>
      </w:r>
      <w:r w:rsidR="00CA1766" w:rsidRPr="00B83073">
        <w:rPr>
          <w:rFonts w:asciiTheme="majorBidi" w:hAnsiTheme="majorBidi" w:cstheme="majorBidi"/>
          <w:sz w:val="24"/>
          <w:szCs w:val="24"/>
        </w:rPr>
        <w:t xml:space="preserve">Moreover, those two </w:t>
      </w:r>
      <w:r>
        <w:rPr>
          <w:rFonts w:asciiTheme="majorBidi" w:hAnsiTheme="majorBidi" w:cstheme="majorBidi"/>
          <w:sz w:val="24"/>
          <w:szCs w:val="24"/>
        </w:rPr>
        <w:t>constructs</w:t>
      </w:r>
      <w:r w:rsidRPr="00B83073">
        <w:rPr>
          <w:rFonts w:asciiTheme="majorBidi" w:hAnsiTheme="majorBidi" w:cstheme="majorBidi"/>
          <w:sz w:val="24"/>
          <w:szCs w:val="24"/>
        </w:rPr>
        <w:t xml:space="preserve"> </w:t>
      </w:r>
      <w:r w:rsidR="00DD05F0" w:rsidRPr="00B83073">
        <w:rPr>
          <w:rFonts w:asciiTheme="majorBidi" w:hAnsiTheme="majorBidi" w:cstheme="majorBidi"/>
          <w:sz w:val="24"/>
          <w:szCs w:val="24"/>
        </w:rPr>
        <w:t>are good</w:t>
      </w:r>
      <w:r w:rsidR="00877BE8" w:rsidRPr="00B83073">
        <w:rPr>
          <w:rFonts w:asciiTheme="majorBidi" w:hAnsiTheme="majorBidi" w:cstheme="majorBidi"/>
          <w:sz w:val="24"/>
          <w:szCs w:val="24"/>
        </w:rPr>
        <w:t xml:space="preserve"> predict</w:t>
      </w:r>
      <w:r w:rsidR="00DD05F0" w:rsidRPr="00B83073">
        <w:rPr>
          <w:rFonts w:asciiTheme="majorBidi" w:hAnsiTheme="majorBidi" w:cstheme="majorBidi"/>
          <w:sz w:val="24"/>
          <w:szCs w:val="24"/>
        </w:rPr>
        <w:t>ors of</w:t>
      </w:r>
      <w:r w:rsidR="00877BE8" w:rsidRPr="00B83073">
        <w:rPr>
          <w:rFonts w:asciiTheme="majorBidi" w:hAnsiTheme="majorBidi" w:cstheme="majorBidi"/>
          <w:sz w:val="24"/>
          <w:szCs w:val="24"/>
        </w:rPr>
        <w:t xml:space="preserve"> attitude</w:t>
      </w:r>
      <w:r w:rsidR="00DD05F0" w:rsidRPr="00B83073">
        <w:rPr>
          <w:rFonts w:asciiTheme="majorBidi" w:hAnsiTheme="majorBidi" w:cstheme="majorBidi"/>
          <w:sz w:val="24"/>
          <w:szCs w:val="24"/>
        </w:rPr>
        <w:t>s</w:t>
      </w:r>
      <w:r w:rsidR="00877BE8" w:rsidRPr="00B83073">
        <w:rPr>
          <w:rFonts w:asciiTheme="majorBidi" w:hAnsiTheme="majorBidi" w:cstheme="majorBidi"/>
          <w:sz w:val="24"/>
          <w:szCs w:val="24"/>
        </w:rPr>
        <w:t xml:space="preserve"> like showed in some research</w:t>
      </w:r>
      <w:r w:rsidR="007C537A">
        <w:rPr>
          <w:rFonts w:asciiTheme="majorBidi" w:hAnsiTheme="majorBidi" w:cstheme="majorBidi"/>
          <w:sz w:val="24"/>
          <w:szCs w:val="24"/>
        </w:rPr>
        <w:t xml:space="preserve"> </w:t>
      </w:r>
      <w:r w:rsidR="007C537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007C537A">
        <w:rPr>
          <w:rFonts w:asciiTheme="majorBidi" w:hAnsiTheme="majorBidi" w:cstheme="majorBidi"/>
          <w:sz w:val="24"/>
          <w:szCs w:val="24"/>
        </w:rPr>
        <w:fldChar w:fldCharType="separate"/>
      </w:r>
      <w:r w:rsidR="007C537A" w:rsidRPr="007C537A">
        <w:rPr>
          <w:rFonts w:asciiTheme="majorBidi" w:hAnsiTheme="majorBidi" w:cstheme="majorBidi"/>
          <w:noProof/>
          <w:sz w:val="24"/>
          <w:szCs w:val="24"/>
        </w:rPr>
        <w:t>(</w:t>
      </w:r>
      <w:r w:rsidR="007C537A">
        <w:rPr>
          <w:rFonts w:asciiTheme="majorBidi" w:hAnsiTheme="majorBidi" w:cstheme="majorBidi"/>
          <w:noProof/>
          <w:sz w:val="24"/>
          <w:szCs w:val="24"/>
        </w:rPr>
        <w:t xml:space="preserve">e.g. </w:t>
      </w:r>
      <w:r w:rsidR="007C537A" w:rsidRPr="007C537A">
        <w:rPr>
          <w:rFonts w:asciiTheme="majorBidi" w:hAnsiTheme="majorBidi" w:cstheme="majorBidi"/>
          <w:noProof/>
          <w:sz w:val="24"/>
          <w:szCs w:val="24"/>
        </w:rPr>
        <w:t>Chowdhury and Salam, 2017</w:t>
      </w:r>
      <w:r w:rsidR="007C537A">
        <w:rPr>
          <w:rFonts w:asciiTheme="majorBidi" w:hAnsiTheme="majorBidi" w:cstheme="majorBidi"/>
          <w:noProof/>
          <w:sz w:val="24"/>
          <w:szCs w:val="24"/>
        </w:rPr>
        <w:t>;</w:t>
      </w:r>
      <w:r w:rsidR="007C537A">
        <w:rPr>
          <w:rFonts w:asciiTheme="majorBidi" w:hAnsiTheme="majorBidi" w:cstheme="majorBidi"/>
          <w:sz w:val="24"/>
          <w:szCs w:val="24"/>
        </w:rPr>
        <w:fldChar w:fldCharType="end"/>
      </w:r>
      <w:r w:rsidR="00276D3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00276D38">
        <w:rPr>
          <w:rFonts w:asciiTheme="majorBidi" w:hAnsiTheme="majorBidi" w:cstheme="majorBidi"/>
          <w:sz w:val="24"/>
          <w:szCs w:val="24"/>
        </w:rPr>
        <w:fldChar w:fldCharType="separate"/>
      </w:r>
      <w:r w:rsidR="00276D38" w:rsidRPr="00DF4BDE">
        <w:rPr>
          <w:rFonts w:asciiTheme="majorBidi" w:hAnsiTheme="majorBidi" w:cstheme="majorBidi"/>
          <w:noProof/>
          <w:sz w:val="24"/>
          <w:szCs w:val="24"/>
        </w:rPr>
        <w:t xml:space="preserve"> </w:t>
      </w:r>
      <w:r w:rsidR="00276D38" w:rsidRPr="00D0406D">
        <w:rPr>
          <w:rFonts w:asciiTheme="majorBidi" w:hAnsiTheme="majorBidi" w:cstheme="majorBidi"/>
          <w:noProof/>
          <w:sz w:val="24"/>
          <w:szCs w:val="24"/>
          <w:lang w:val="es-AR"/>
        </w:rPr>
        <w:t>Perugini, 2005;</w:t>
      </w:r>
      <w:r w:rsidR="00276D38">
        <w:rPr>
          <w:rFonts w:asciiTheme="majorBidi" w:hAnsiTheme="majorBidi" w:cstheme="majorBidi"/>
          <w:sz w:val="24"/>
          <w:szCs w:val="24"/>
        </w:rPr>
        <w:fldChar w:fldCharType="end"/>
      </w:r>
      <w:r w:rsidR="00877BE8" w:rsidRPr="00D0406D">
        <w:rPr>
          <w:rFonts w:asciiTheme="majorBidi" w:hAnsiTheme="majorBidi" w:cstheme="majorBidi"/>
          <w:sz w:val="24"/>
          <w:szCs w:val="24"/>
          <w:lang w:val="es-AR"/>
        </w:rPr>
        <w:t xml:space="preserve"> </w:t>
      </w:r>
      <w:r w:rsidR="00276D38">
        <w:rPr>
          <w:rFonts w:asciiTheme="majorBidi" w:hAnsiTheme="majorBidi" w:cstheme="majorBidi"/>
          <w:sz w:val="24"/>
          <w:szCs w:val="24"/>
        </w:rPr>
        <w:fldChar w:fldCharType="begin" w:fldLock="1"/>
      </w:r>
      <w:r w:rsidR="00F225AC" w:rsidRPr="00D0406D">
        <w:rPr>
          <w:rFonts w:asciiTheme="majorBidi" w:hAnsiTheme="majorBidi"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00276D38">
        <w:rPr>
          <w:rFonts w:asciiTheme="majorBidi" w:hAnsiTheme="majorBidi" w:cstheme="majorBidi"/>
          <w:sz w:val="24"/>
          <w:szCs w:val="24"/>
        </w:rPr>
        <w:fldChar w:fldCharType="separate"/>
      </w:r>
      <w:r w:rsidR="00276D38" w:rsidRPr="00D0406D">
        <w:rPr>
          <w:rFonts w:asciiTheme="majorBidi" w:hAnsiTheme="majorBidi" w:cstheme="majorBidi"/>
          <w:noProof/>
          <w:sz w:val="24"/>
          <w:szCs w:val="24"/>
          <w:lang w:val="es-AR"/>
        </w:rPr>
        <w:t xml:space="preserve">van Giesen </w:t>
      </w:r>
      <w:r w:rsidR="00276D38" w:rsidRPr="00D0406D">
        <w:rPr>
          <w:rFonts w:asciiTheme="majorBidi" w:hAnsiTheme="majorBidi" w:cstheme="majorBidi"/>
          <w:i/>
          <w:noProof/>
          <w:sz w:val="24"/>
          <w:szCs w:val="24"/>
          <w:lang w:val="es-AR"/>
        </w:rPr>
        <w:t>et al.</w:t>
      </w:r>
      <w:r w:rsidR="00276D38" w:rsidRPr="00D0406D">
        <w:rPr>
          <w:rFonts w:asciiTheme="majorBidi" w:hAnsiTheme="majorBidi" w:cstheme="majorBidi"/>
          <w:noProof/>
          <w:sz w:val="24"/>
          <w:szCs w:val="24"/>
          <w:lang w:val="es-AR"/>
        </w:rPr>
        <w:t xml:space="preserve">, </w:t>
      </w:r>
      <w:r w:rsidR="00276D38" w:rsidRPr="00787F94">
        <w:rPr>
          <w:rFonts w:asciiTheme="majorBidi" w:hAnsiTheme="majorBidi" w:cstheme="majorBidi"/>
          <w:noProof/>
          <w:sz w:val="24"/>
          <w:szCs w:val="24"/>
          <w:lang w:val="es-AR"/>
        </w:rPr>
        <w:t>2015;</w:t>
      </w:r>
      <w:r w:rsidR="00276D38">
        <w:rPr>
          <w:rFonts w:asciiTheme="majorBidi" w:hAnsiTheme="majorBidi" w:cstheme="majorBidi"/>
          <w:sz w:val="24"/>
          <w:szCs w:val="24"/>
        </w:rPr>
        <w:fldChar w:fldCharType="end"/>
      </w:r>
      <w:r w:rsidR="00276D38" w:rsidRPr="00787F94">
        <w:rPr>
          <w:rFonts w:asciiTheme="majorBidi" w:hAnsiTheme="majorBidi" w:cstheme="majorBidi"/>
          <w:sz w:val="24"/>
          <w:szCs w:val="24"/>
          <w:lang w:val="es-AR"/>
        </w:rPr>
        <w:t xml:space="preserve"> </w:t>
      </w:r>
      <w:r w:rsidR="00276D38">
        <w:rPr>
          <w:rFonts w:asciiTheme="majorBidi" w:hAnsiTheme="majorBidi" w:cstheme="majorBidi"/>
          <w:sz w:val="24"/>
          <w:szCs w:val="24"/>
        </w:rPr>
        <w:fldChar w:fldCharType="begin" w:fldLock="1"/>
      </w:r>
      <w:r w:rsidR="00F225AC" w:rsidRPr="00787F94">
        <w:rPr>
          <w:rFonts w:asciiTheme="majorBidi" w:hAnsiTheme="majorBidi"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00276D38">
        <w:rPr>
          <w:rFonts w:asciiTheme="majorBidi" w:hAnsiTheme="majorBidi" w:cstheme="majorBidi"/>
          <w:sz w:val="24"/>
          <w:szCs w:val="24"/>
        </w:rPr>
        <w:fldChar w:fldCharType="separate"/>
      </w:r>
      <w:r w:rsidR="00276D38" w:rsidRPr="00B03FEC">
        <w:rPr>
          <w:rFonts w:asciiTheme="majorBidi" w:hAnsiTheme="majorBidi" w:cstheme="majorBidi"/>
          <w:noProof/>
          <w:sz w:val="24"/>
          <w:szCs w:val="24"/>
          <w:lang w:val="es-AR"/>
        </w:rPr>
        <w:t>Trendel and Werle, 2016;</w:t>
      </w:r>
      <w:r w:rsidR="00276D38">
        <w:rPr>
          <w:rFonts w:asciiTheme="majorBidi" w:hAnsiTheme="majorBidi" w:cstheme="majorBidi"/>
          <w:sz w:val="24"/>
          <w:szCs w:val="24"/>
        </w:rPr>
        <w:fldChar w:fldCharType="end"/>
      </w:r>
      <w:r w:rsidR="00877BE8" w:rsidRPr="00B83073">
        <w:rPr>
          <w:rFonts w:asciiTheme="majorBidi" w:hAnsiTheme="majorBidi" w:cstheme="majorBidi"/>
          <w:sz w:val="24"/>
          <w:szCs w:val="24"/>
        </w:rPr>
        <w:fldChar w:fldCharType="begin" w:fldLock="1"/>
      </w:r>
      <w:r w:rsidR="00F225AC" w:rsidRPr="00B03FEC">
        <w:rPr>
          <w:rFonts w:asciiTheme="majorBidi" w:hAnsiTheme="majorBidi"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00877BE8" w:rsidRPr="00B83073">
        <w:rPr>
          <w:rFonts w:asciiTheme="majorBidi" w:hAnsiTheme="majorBidi" w:cstheme="majorBidi"/>
          <w:sz w:val="24"/>
          <w:szCs w:val="24"/>
        </w:rPr>
        <w:fldChar w:fldCharType="separate"/>
      </w:r>
      <w:r w:rsidR="00CA1766" w:rsidRPr="00B03FEC">
        <w:rPr>
          <w:rFonts w:asciiTheme="majorBidi" w:hAnsiTheme="majorBidi" w:cstheme="majorBidi"/>
          <w:noProof/>
          <w:sz w:val="24"/>
          <w:szCs w:val="24"/>
          <w:lang w:val="es-AR"/>
        </w:rPr>
        <w:t xml:space="preserve"> </w:t>
      </w:r>
      <w:r w:rsidR="00877BE8" w:rsidRPr="00B03FEC">
        <w:rPr>
          <w:rFonts w:asciiTheme="majorBidi" w:hAnsiTheme="majorBidi" w:cstheme="majorBidi"/>
          <w:noProof/>
          <w:sz w:val="24"/>
          <w:szCs w:val="24"/>
          <w:lang w:val="es-AR"/>
        </w:rPr>
        <w:t>Breckler 1984</w:t>
      </w:r>
      <w:r w:rsidR="00877BE8" w:rsidRPr="00B83073">
        <w:rPr>
          <w:rFonts w:asciiTheme="majorBidi" w:hAnsiTheme="majorBidi" w:cstheme="majorBidi"/>
          <w:sz w:val="24"/>
          <w:szCs w:val="24"/>
        </w:rPr>
        <w:fldChar w:fldCharType="end"/>
      </w:r>
      <w:r w:rsidR="00EB28A3" w:rsidRPr="00381017">
        <w:rPr>
          <w:rFonts w:asciiTheme="majorBidi" w:hAnsiTheme="majorBidi" w:cstheme="majorBidi"/>
          <w:sz w:val="24"/>
          <w:szCs w:val="24"/>
          <w:lang w:val="es-AR"/>
        </w:rPr>
        <w:t xml:space="preserve">; </w:t>
      </w:r>
      <w:r w:rsidR="00877BE8" w:rsidRPr="00B83073">
        <w:rPr>
          <w:rFonts w:asciiTheme="majorBidi" w:hAnsiTheme="majorBidi" w:cstheme="majorBidi"/>
          <w:sz w:val="24"/>
          <w:szCs w:val="24"/>
        </w:rPr>
        <w:fldChar w:fldCharType="begin" w:fldLock="1"/>
      </w:r>
      <w:r w:rsidR="00F225AC" w:rsidRPr="00381017">
        <w:rPr>
          <w:rFonts w:asciiTheme="majorBidi" w:hAnsiTheme="majorBidi"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00877BE8" w:rsidRPr="00B83073">
        <w:rPr>
          <w:rFonts w:asciiTheme="majorBidi" w:hAnsiTheme="majorBidi" w:cstheme="majorBidi"/>
          <w:sz w:val="24"/>
          <w:szCs w:val="24"/>
        </w:rPr>
        <w:fldChar w:fldCharType="separate"/>
      </w:r>
      <w:r w:rsidR="00877BE8" w:rsidRPr="00381017">
        <w:rPr>
          <w:rFonts w:asciiTheme="majorBidi" w:hAnsiTheme="majorBidi" w:cstheme="majorBidi"/>
          <w:noProof/>
          <w:sz w:val="24"/>
          <w:szCs w:val="24"/>
          <w:lang w:val="es-AR"/>
        </w:rPr>
        <w:t>Breckler &amp; Berman 1991</w:t>
      </w:r>
      <w:r w:rsidR="00EB28A3" w:rsidRPr="00381017">
        <w:rPr>
          <w:rFonts w:asciiTheme="majorBidi" w:hAnsiTheme="majorBidi" w:cstheme="majorBidi"/>
          <w:noProof/>
          <w:sz w:val="24"/>
          <w:szCs w:val="24"/>
          <w:lang w:val="es-AR"/>
        </w:rPr>
        <w:t>;</w:t>
      </w:r>
      <w:r w:rsidR="00877BE8" w:rsidRPr="00B83073">
        <w:rPr>
          <w:rFonts w:asciiTheme="majorBidi" w:hAnsiTheme="majorBidi" w:cstheme="majorBidi"/>
          <w:sz w:val="24"/>
          <w:szCs w:val="24"/>
        </w:rPr>
        <w:fldChar w:fldCharType="end"/>
      </w:r>
      <w:r w:rsidR="00EB28A3" w:rsidRPr="009F0988">
        <w:rPr>
          <w:rFonts w:asciiTheme="majorBidi" w:hAnsiTheme="majorBidi" w:cstheme="majorBidi"/>
          <w:sz w:val="24"/>
          <w:szCs w:val="24"/>
          <w:lang w:val="es-AR"/>
        </w:rPr>
        <w:t xml:space="preserve"> </w:t>
      </w:r>
      <w:r w:rsidR="00877BE8" w:rsidRPr="00B83073">
        <w:rPr>
          <w:rFonts w:asciiTheme="majorBidi" w:hAnsiTheme="majorBidi" w:cstheme="majorBidi"/>
          <w:sz w:val="24"/>
          <w:szCs w:val="24"/>
        </w:rPr>
        <w:fldChar w:fldCharType="begin" w:fldLock="1"/>
      </w:r>
      <w:r w:rsidR="00F225AC" w:rsidRPr="0026667D">
        <w:rPr>
          <w:rFonts w:asciiTheme="majorBidi" w:hAnsiTheme="majorBidi"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00F225AC" w:rsidRPr="00837265">
        <w:rPr>
          <w:rFonts w:asciiTheme="majorBidi" w:hAnsiTheme="majorBidi" w:cstheme="majorBidi"/>
          <w:sz w:val="24"/>
          <w:szCs w:val="24"/>
          <w:lang w:val="es-AR"/>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00F225AC">
        <w:rPr>
          <w:rFonts w:asciiTheme="majorBidi" w:hAnsiTheme="majorBidi" w:cstheme="majorBidi"/>
          <w:sz w:val="24"/>
          <w:szCs w:val="24"/>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00877BE8" w:rsidRPr="00B83073">
        <w:rPr>
          <w:rFonts w:asciiTheme="majorBidi" w:hAnsiTheme="majorBidi" w:cstheme="majorBidi"/>
          <w:sz w:val="24"/>
          <w:szCs w:val="24"/>
        </w:rPr>
        <w:fldChar w:fldCharType="separate"/>
      </w:r>
      <w:r w:rsidR="00877BE8" w:rsidRPr="00B83073">
        <w:rPr>
          <w:rFonts w:asciiTheme="majorBidi" w:hAnsiTheme="majorBidi" w:cstheme="majorBidi"/>
          <w:noProof/>
          <w:sz w:val="24"/>
          <w:szCs w:val="24"/>
        </w:rPr>
        <w:t>Breckler &amp; Wiggins 1989</w:t>
      </w:r>
      <w:r w:rsidR="00EB28A3" w:rsidRPr="00B83073">
        <w:rPr>
          <w:rFonts w:asciiTheme="majorBidi" w:hAnsiTheme="majorBidi" w:cstheme="majorBidi"/>
          <w:noProof/>
          <w:sz w:val="24"/>
          <w:szCs w:val="24"/>
        </w:rPr>
        <w:t>,</w:t>
      </w:r>
      <w:r w:rsidR="00877BE8" w:rsidRPr="00B83073">
        <w:rPr>
          <w:rFonts w:asciiTheme="majorBidi" w:hAnsiTheme="majorBidi" w:cstheme="majorBidi"/>
          <w:sz w:val="24"/>
          <w:szCs w:val="24"/>
        </w:rPr>
        <w:fldChar w:fldCharType="end"/>
      </w:r>
      <w:r w:rsidR="00877BE8" w:rsidRPr="00B8307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00877BE8" w:rsidRPr="00B83073">
        <w:rPr>
          <w:rFonts w:asciiTheme="majorBidi" w:hAnsiTheme="majorBidi" w:cstheme="majorBidi"/>
          <w:sz w:val="24"/>
          <w:szCs w:val="24"/>
        </w:rPr>
        <w:fldChar w:fldCharType="separate"/>
      </w:r>
      <w:r w:rsidR="00877BE8" w:rsidRPr="00B83073">
        <w:rPr>
          <w:rFonts w:asciiTheme="majorBidi" w:hAnsiTheme="majorBidi" w:cstheme="majorBidi"/>
          <w:noProof/>
          <w:sz w:val="24"/>
          <w:szCs w:val="24"/>
        </w:rPr>
        <w:t xml:space="preserve"> 1991)</w:t>
      </w:r>
      <w:r w:rsidR="00877BE8" w:rsidRPr="00B83073">
        <w:rPr>
          <w:rFonts w:asciiTheme="majorBidi" w:hAnsiTheme="majorBidi" w:cstheme="majorBidi"/>
          <w:sz w:val="24"/>
          <w:szCs w:val="24"/>
        </w:rPr>
        <w:fldChar w:fldCharType="end"/>
      </w:r>
      <w:r w:rsidR="00EB28A3" w:rsidRPr="00B83073">
        <w:rPr>
          <w:rFonts w:asciiTheme="majorBidi" w:hAnsiTheme="majorBidi" w:cstheme="majorBidi"/>
          <w:sz w:val="24"/>
          <w:szCs w:val="24"/>
        </w:rPr>
        <w:t>.</w:t>
      </w:r>
      <w:r w:rsidR="00D41924" w:rsidRPr="00B83073">
        <w:rPr>
          <w:rFonts w:asciiTheme="majorBidi" w:hAnsiTheme="majorBidi" w:cstheme="majorBidi"/>
          <w:sz w:val="24"/>
          <w:szCs w:val="24"/>
        </w:rPr>
        <w:t xml:space="preserve"> </w:t>
      </w:r>
      <w:r w:rsidR="00CA1766" w:rsidRPr="00B83073">
        <w:rPr>
          <w:rFonts w:asciiTheme="majorBidi" w:hAnsiTheme="majorBidi" w:cstheme="majorBidi"/>
          <w:sz w:val="24"/>
          <w:szCs w:val="24"/>
        </w:rPr>
        <w:t>In addition</w:t>
      </w:r>
      <w:r w:rsidR="00232FE2">
        <w:rPr>
          <w:rFonts w:asciiTheme="majorBidi" w:hAnsiTheme="majorBidi" w:cstheme="majorBidi"/>
          <w:sz w:val="24"/>
          <w:szCs w:val="24"/>
        </w:rPr>
        <w:t xml:space="preserve"> </w:t>
      </w:r>
      <w:r w:rsidR="003856B4">
        <w:rPr>
          <w:rFonts w:asciiTheme="majorBidi" w:hAnsiTheme="majorBidi" w:cstheme="majorBidi"/>
          <w:sz w:val="24"/>
          <w:szCs w:val="24"/>
        </w:rPr>
        <w:t>"</w:t>
      </w:r>
      <w:r w:rsidR="00CA1766" w:rsidRPr="00B83073">
        <w:rPr>
          <w:rFonts w:asciiTheme="majorBidi" w:hAnsiTheme="majorBidi" w:cstheme="majorBidi"/>
          <w:i/>
          <w:iCs/>
          <w:sz w:val="24"/>
          <w:szCs w:val="24"/>
        </w:rPr>
        <w:t>t</w:t>
      </w:r>
      <w:r w:rsidR="00D41924" w:rsidRPr="00B83073">
        <w:rPr>
          <w:rFonts w:asciiTheme="majorBidi" w:hAnsiTheme="majorBidi" w:cstheme="majorBidi"/>
          <w:i/>
          <w:iCs/>
          <w:sz w:val="24"/>
          <w:szCs w:val="24"/>
        </w:rPr>
        <w:t>here is abundant evidence that evaluative implications of cognitive, affective, and/or behavio</w:t>
      </w:r>
      <w:r w:rsidR="001D0EAF">
        <w:rPr>
          <w:rFonts w:asciiTheme="majorBidi" w:hAnsiTheme="majorBidi" w:cstheme="majorBidi"/>
          <w:i/>
          <w:iCs/>
          <w:sz w:val="24"/>
          <w:szCs w:val="24"/>
        </w:rPr>
        <w:t>u</w:t>
      </w:r>
      <w:r w:rsidR="00D41924" w:rsidRPr="00B83073">
        <w:rPr>
          <w:rFonts w:asciiTheme="majorBidi" w:hAnsiTheme="majorBidi" w:cstheme="majorBidi"/>
          <w:i/>
          <w:iCs/>
          <w:sz w:val="24"/>
          <w:szCs w:val="24"/>
        </w:rPr>
        <w:t>ral information are positively correlated</w:t>
      </w:r>
      <w:r w:rsidR="003856B4" w:rsidRPr="003856B4">
        <w:rPr>
          <w:rFonts w:asciiTheme="majorBidi" w:hAnsiTheme="majorBidi" w:cstheme="majorBidi"/>
          <w:sz w:val="24"/>
          <w:szCs w:val="24"/>
        </w:rPr>
        <w:t>"</w:t>
      </w:r>
      <w:r w:rsidR="00D41924" w:rsidRPr="00B83073">
        <w:rPr>
          <w:rFonts w:asciiTheme="majorBidi" w:hAnsiTheme="majorBidi" w:cstheme="majorBidi"/>
          <w:sz w:val="24"/>
          <w:szCs w:val="24"/>
        </w:rPr>
        <w:t xml:space="preserve"> </w:t>
      </w:r>
      <w:r w:rsidR="00D41924" w:rsidRPr="00B8307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00D41924" w:rsidRPr="00B83073">
        <w:rPr>
          <w:rFonts w:asciiTheme="majorBidi" w:hAnsiTheme="majorBidi" w:cstheme="majorBidi"/>
          <w:sz w:val="24"/>
          <w:szCs w:val="24"/>
        </w:rPr>
        <w:fldChar w:fldCharType="separate"/>
      </w:r>
      <w:r w:rsidR="00D41924" w:rsidRPr="00B83073">
        <w:rPr>
          <w:rFonts w:asciiTheme="majorBidi" w:hAnsiTheme="majorBidi" w:cstheme="majorBidi"/>
          <w:noProof/>
          <w:sz w:val="24"/>
          <w:szCs w:val="24"/>
        </w:rPr>
        <w:t>(Maio &amp; Haddock 2014, 37)</w:t>
      </w:r>
      <w:r w:rsidR="00D41924" w:rsidRPr="00B83073">
        <w:rPr>
          <w:rFonts w:asciiTheme="majorBidi" w:hAnsiTheme="majorBidi" w:cstheme="majorBidi"/>
          <w:sz w:val="24"/>
          <w:szCs w:val="24"/>
        </w:rPr>
        <w:fldChar w:fldCharType="end"/>
      </w:r>
      <w:r w:rsidR="00D41924" w:rsidRPr="00B83073">
        <w:rPr>
          <w:rFonts w:asciiTheme="majorBidi" w:hAnsiTheme="majorBidi" w:cstheme="majorBidi"/>
          <w:sz w:val="24"/>
          <w:szCs w:val="24"/>
        </w:rPr>
        <w:t xml:space="preserve"> </w:t>
      </w:r>
      <w:r w:rsidR="0083357C" w:rsidRPr="00B83073">
        <w:rPr>
          <w:rFonts w:asciiTheme="majorBidi" w:hAnsiTheme="majorBidi" w:cstheme="majorBidi"/>
          <w:sz w:val="24"/>
          <w:szCs w:val="24"/>
        </w:rPr>
        <w:t xml:space="preserve">so </w:t>
      </w:r>
      <w:r w:rsidR="00D41924" w:rsidRPr="00B83073">
        <w:rPr>
          <w:rFonts w:asciiTheme="majorBidi" w:hAnsiTheme="majorBidi" w:cstheme="majorBidi"/>
          <w:sz w:val="24"/>
          <w:szCs w:val="24"/>
        </w:rPr>
        <w:t>we can assume that the influence of behavio</w:t>
      </w:r>
      <w:r w:rsidR="001D0EAF">
        <w:rPr>
          <w:rFonts w:asciiTheme="majorBidi" w:hAnsiTheme="majorBidi" w:cstheme="majorBidi"/>
          <w:sz w:val="24"/>
          <w:szCs w:val="24"/>
        </w:rPr>
        <w:t>u</w:t>
      </w:r>
      <w:r w:rsidR="00D41924" w:rsidRPr="00B83073">
        <w:rPr>
          <w:rFonts w:asciiTheme="majorBidi" w:hAnsiTheme="majorBidi" w:cstheme="majorBidi"/>
          <w:sz w:val="24"/>
          <w:szCs w:val="24"/>
        </w:rPr>
        <w:t>r on attitudes will be similar to that of cognitive and affective.</w:t>
      </w:r>
      <w:r w:rsidRPr="00C4132C">
        <w:rPr>
          <w:rFonts w:asciiTheme="majorBidi" w:hAnsiTheme="majorBidi" w:cstheme="majorBidi"/>
          <w:sz w:val="24"/>
          <w:szCs w:val="24"/>
        </w:rPr>
        <w:t xml:space="preserve"> </w:t>
      </w:r>
      <w:r>
        <w:rPr>
          <w:rFonts w:asciiTheme="majorBidi" w:hAnsiTheme="majorBidi" w:cstheme="majorBidi"/>
          <w:sz w:val="24"/>
          <w:szCs w:val="24"/>
        </w:rPr>
        <w:t>For t</w:t>
      </w:r>
      <w:r w:rsidRPr="00B83073">
        <w:rPr>
          <w:rFonts w:asciiTheme="majorBidi" w:hAnsiTheme="majorBidi" w:cstheme="majorBidi"/>
          <w:sz w:val="24"/>
          <w:szCs w:val="24"/>
        </w:rPr>
        <w:t xml:space="preserve">he aim of the study </w:t>
      </w:r>
      <w:r>
        <w:rPr>
          <w:rFonts w:asciiTheme="majorBidi" w:hAnsiTheme="majorBidi" w:cstheme="majorBidi"/>
          <w:sz w:val="24"/>
          <w:szCs w:val="24"/>
        </w:rPr>
        <w:t xml:space="preserve">more </w:t>
      </w:r>
      <w:r w:rsidR="00E1173B">
        <w:rPr>
          <w:rFonts w:asciiTheme="majorBidi" w:hAnsiTheme="majorBidi" w:cstheme="majorBidi"/>
          <w:sz w:val="24"/>
          <w:szCs w:val="24"/>
        </w:rPr>
        <w:t xml:space="preserve">emphasis </w:t>
      </w:r>
      <w:r>
        <w:rPr>
          <w:rFonts w:asciiTheme="majorBidi" w:hAnsiTheme="majorBidi" w:cstheme="majorBidi"/>
          <w:sz w:val="24"/>
          <w:szCs w:val="24"/>
        </w:rPr>
        <w:t>was put on</w:t>
      </w:r>
      <w:r w:rsidRPr="00B83073">
        <w:rPr>
          <w:rFonts w:asciiTheme="majorBidi" w:hAnsiTheme="majorBidi" w:cstheme="majorBidi"/>
          <w:sz w:val="24"/>
          <w:szCs w:val="24"/>
        </w:rPr>
        <w:t xml:space="preserve"> understand</w:t>
      </w:r>
      <w:r>
        <w:rPr>
          <w:rFonts w:asciiTheme="majorBidi" w:hAnsiTheme="majorBidi" w:cstheme="majorBidi"/>
          <w:sz w:val="24"/>
          <w:szCs w:val="24"/>
        </w:rPr>
        <w:t>ing</w:t>
      </w:r>
      <w:r w:rsidRPr="00B83073">
        <w:rPr>
          <w:rFonts w:asciiTheme="majorBidi" w:hAnsiTheme="majorBidi" w:cstheme="majorBidi"/>
          <w:sz w:val="24"/>
          <w:szCs w:val="24"/>
        </w:rPr>
        <w:t xml:space="preserve"> cognitive and affective </w:t>
      </w:r>
      <w:r>
        <w:rPr>
          <w:rFonts w:asciiTheme="majorBidi" w:hAnsiTheme="majorBidi" w:cstheme="majorBidi"/>
          <w:sz w:val="24"/>
          <w:szCs w:val="24"/>
        </w:rPr>
        <w:t>constructs</w:t>
      </w:r>
      <w:r w:rsidRPr="00B83073">
        <w:rPr>
          <w:rFonts w:asciiTheme="majorBidi" w:hAnsiTheme="majorBidi" w:cstheme="majorBidi"/>
          <w:sz w:val="24"/>
          <w:szCs w:val="24"/>
        </w:rPr>
        <w:t xml:space="preserve"> (less attention is to be given </w:t>
      </w:r>
      <w:r w:rsidR="00E1173B">
        <w:rPr>
          <w:rFonts w:asciiTheme="majorBidi" w:hAnsiTheme="majorBidi" w:cstheme="majorBidi"/>
          <w:sz w:val="24"/>
          <w:szCs w:val="24"/>
        </w:rPr>
        <w:t>to</w:t>
      </w:r>
      <w:r w:rsidR="00E1173B" w:rsidRPr="00B83073">
        <w:rPr>
          <w:rFonts w:asciiTheme="majorBidi" w:hAnsiTheme="majorBidi" w:cstheme="majorBidi"/>
          <w:sz w:val="24"/>
          <w:szCs w:val="24"/>
        </w:rPr>
        <w:t xml:space="preserve"> </w:t>
      </w:r>
      <w:r w:rsidRPr="00B83073">
        <w:rPr>
          <w:rFonts w:asciiTheme="majorBidi" w:hAnsiTheme="majorBidi" w:cstheme="majorBidi"/>
          <w:sz w:val="24"/>
          <w:szCs w:val="24"/>
        </w:rPr>
        <w:t>behavio</w:t>
      </w:r>
      <w:r w:rsidR="001D0EAF">
        <w:rPr>
          <w:rFonts w:asciiTheme="majorBidi" w:hAnsiTheme="majorBidi" w:cstheme="majorBidi"/>
          <w:sz w:val="24"/>
          <w:szCs w:val="24"/>
        </w:rPr>
        <w:t>u</w:t>
      </w:r>
      <w:r w:rsidRPr="00B83073">
        <w:rPr>
          <w:rFonts w:asciiTheme="majorBidi" w:hAnsiTheme="majorBidi" w:cstheme="majorBidi"/>
          <w:sz w:val="24"/>
          <w:szCs w:val="24"/>
        </w:rPr>
        <w:t>ral one)</w:t>
      </w:r>
      <w:r>
        <w:rPr>
          <w:rFonts w:asciiTheme="majorBidi" w:hAnsiTheme="majorBidi" w:cstheme="majorBidi"/>
          <w:sz w:val="24"/>
          <w:szCs w:val="24"/>
        </w:rPr>
        <w:t>.</w:t>
      </w:r>
      <w:r w:rsidRPr="00B83073">
        <w:rPr>
          <w:rFonts w:asciiTheme="majorBidi" w:hAnsiTheme="majorBidi" w:cstheme="majorBidi"/>
          <w:sz w:val="24"/>
          <w:szCs w:val="24"/>
        </w:rPr>
        <w:t xml:space="preserve"> </w:t>
      </w:r>
    </w:p>
    <w:p w14:paraId="705F7ADD" w14:textId="77777777" w:rsidR="004F5375" w:rsidRDefault="004F5375" w:rsidP="0092464B">
      <w:pPr>
        <w:spacing w:line="360" w:lineRule="auto"/>
        <w:jc w:val="both"/>
        <w:rPr>
          <w:rFonts w:asciiTheme="majorBidi" w:hAnsiTheme="majorBidi" w:cstheme="majorBidi"/>
          <w:sz w:val="24"/>
          <w:szCs w:val="24"/>
          <w:u w:val="single"/>
        </w:rPr>
      </w:pPr>
    </w:p>
    <w:p w14:paraId="69C82B6F" w14:textId="5D71F86F" w:rsidR="00A97199" w:rsidRPr="00B83073" w:rsidRDefault="00A97199" w:rsidP="0092464B">
      <w:pPr>
        <w:spacing w:line="360" w:lineRule="auto"/>
        <w:jc w:val="both"/>
        <w:rPr>
          <w:rFonts w:asciiTheme="majorBidi" w:hAnsiTheme="majorBidi" w:cstheme="majorBidi"/>
          <w:sz w:val="24"/>
          <w:szCs w:val="24"/>
          <w:u w:val="single"/>
        </w:rPr>
      </w:pPr>
      <w:r w:rsidRPr="00B83073">
        <w:rPr>
          <w:rFonts w:asciiTheme="majorBidi" w:hAnsiTheme="majorBidi" w:cstheme="majorBidi"/>
          <w:sz w:val="24"/>
          <w:szCs w:val="24"/>
          <w:u w:val="single"/>
        </w:rPr>
        <w:t xml:space="preserve">Contribution to </w:t>
      </w:r>
      <w:r w:rsidR="0092464B">
        <w:rPr>
          <w:rFonts w:asciiTheme="majorBidi" w:hAnsiTheme="majorBidi" w:cstheme="majorBidi"/>
          <w:sz w:val="24"/>
          <w:szCs w:val="24"/>
          <w:u w:val="single"/>
        </w:rPr>
        <w:t>S</w:t>
      </w:r>
      <w:r w:rsidRPr="00B83073">
        <w:rPr>
          <w:rFonts w:asciiTheme="majorBidi" w:hAnsiTheme="majorBidi" w:cstheme="majorBidi"/>
          <w:sz w:val="24"/>
          <w:szCs w:val="24"/>
          <w:u w:val="single"/>
        </w:rPr>
        <w:t>cience</w:t>
      </w:r>
    </w:p>
    <w:p w14:paraId="1AF11FAF" w14:textId="5E57662B" w:rsidR="006B4986" w:rsidRDefault="005E2A27" w:rsidP="00E02428">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The contribution of this thesis will be in the consumer behavio</w:t>
      </w:r>
      <w:r w:rsidR="001D0EAF">
        <w:rPr>
          <w:rFonts w:asciiTheme="majorBidi" w:hAnsiTheme="majorBidi" w:cstheme="majorBidi"/>
          <w:sz w:val="24"/>
          <w:szCs w:val="24"/>
        </w:rPr>
        <w:t>u</w:t>
      </w:r>
      <w:r w:rsidRPr="00B83073">
        <w:rPr>
          <w:rFonts w:asciiTheme="majorBidi" w:hAnsiTheme="majorBidi" w:cstheme="majorBidi"/>
          <w:sz w:val="24"/>
          <w:szCs w:val="24"/>
        </w:rPr>
        <w:t>r area in the context of marketing.</w:t>
      </w:r>
      <w:r w:rsidR="00E02428">
        <w:rPr>
          <w:rFonts w:asciiTheme="majorBidi" w:hAnsiTheme="majorBidi" w:cstheme="majorBidi"/>
          <w:sz w:val="24"/>
          <w:szCs w:val="24"/>
        </w:rPr>
        <w:t xml:space="preserve"> T</w:t>
      </w:r>
      <w:r w:rsidR="00F77E5D">
        <w:rPr>
          <w:rFonts w:asciiTheme="majorBidi" w:hAnsiTheme="majorBidi" w:cstheme="majorBidi"/>
          <w:sz w:val="24"/>
          <w:szCs w:val="24"/>
        </w:rPr>
        <w:t xml:space="preserve">his thesis will focus on </w:t>
      </w:r>
      <w:r w:rsidR="00F8421A" w:rsidRPr="00B83073">
        <w:rPr>
          <w:rFonts w:asciiTheme="majorBidi" w:hAnsiTheme="majorBidi" w:cstheme="majorBidi"/>
          <w:sz w:val="24"/>
          <w:szCs w:val="24"/>
        </w:rPr>
        <w:t>the consumer attitudes and the construct</w:t>
      </w:r>
      <w:r w:rsidR="003405BC">
        <w:rPr>
          <w:rFonts w:asciiTheme="majorBidi" w:hAnsiTheme="majorBidi" w:cstheme="majorBidi"/>
          <w:sz w:val="24"/>
          <w:szCs w:val="24"/>
        </w:rPr>
        <w:t>s</w:t>
      </w:r>
      <w:r w:rsidR="00F8421A" w:rsidRPr="00B83073">
        <w:rPr>
          <w:rFonts w:asciiTheme="majorBidi" w:hAnsiTheme="majorBidi" w:cstheme="majorBidi"/>
          <w:sz w:val="24"/>
          <w:szCs w:val="24"/>
        </w:rPr>
        <w:t xml:space="preserve"> that conform those attitudes.</w:t>
      </w:r>
      <w:r w:rsidR="003405BC">
        <w:rPr>
          <w:rFonts w:asciiTheme="majorBidi" w:hAnsiTheme="majorBidi" w:cstheme="majorBidi"/>
          <w:sz w:val="24"/>
          <w:szCs w:val="24"/>
        </w:rPr>
        <w:t xml:space="preserve"> </w:t>
      </w:r>
    </w:p>
    <w:p w14:paraId="314E4710" w14:textId="40026371" w:rsidR="005E2A27" w:rsidRPr="00B83073" w:rsidRDefault="008957E4" w:rsidP="007B2CD0">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lastRenderedPageBreak/>
        <w:t>There are</w:t>
      </w:r>
      <w:r w:rsidR="00E577A5">
        <w:rPr>
          <w:rFonts w:asciiTheme="majorBidi" w:hAnsiTheme="majorBidi" w:cstheme="majorBidi"/>
          <w:sz w:val="24"/>
          <w:szCs w:val="24"/>
        </w:rPr>
        <w:t xml:space="preserve"> </w:t>
      </w:r>
      <w:r w:rsidR="00577158">
        <w:rPr>
          <w:rFonts w:asciiTheme="majorBidi" w:hAnsiTheme="majorBidi" w:cstheme="majorBidi"/>
          <w:sz w:val="24"/>
          <w:szCs w:val="24"/>
        </w:rPr>
        <w:t xml:space="preserve">papers </w:t>
      </w:r>
      <w:r w:rsidR="00E577A5">
        <w:rPr>
          <w:rFonts w:asciiTheme="majorBidi" w:hAnsiTheme="majorBidi" w:cstheme="majorBidi"/>
          <w:sz w:val="24"/>
          <w:szCs w:val="24"/>
        </w:rPr>
        <w:t>claim</w:t>
      </w:r>
      <w:r w:rsidR="00577158">
        <w:rPr>
          <w:rFonts w:asciiTheme="majorBidi" w:hAnsiTheme="majorBidi" w:cstheme="majorBidi"/>
          <w:sz w:val="24"/>
          <w:szCs w:val="24"/>
        </w:rPr>
        <w:t>ing</w:t>
      </w:r>
      <w:r w:rsidR="00E577A5">
        <w:rPr>
          <w:rFonts w:asciiTheme="majorBidi" w:hAnsiTheme="majorBidi" w:cstheme="majorBidi"/>
          <w:sz w:val="24"/>
          <w:szCs w:val="24"/>
        </w:rPr>
        <w:t xml:space="preserve"> that the influence of attitudes on behavio</w:t>
      </w:r>
      <w:r w:rsidR="001D0EAF">
        <w:rPr>
          <w:rFonts w:asciiTheme="majorBidi" w:hAnsiTheme="majorBidi" w:cstheme="majorBidi"/>
          <w:sz w:val="24"/>
          <w:szCs w:val="24"/>
        </w:rPr>
        <w:t>u</w:t>
      </w:r>
      <w:r w:rsidR="00E577A5">
        <w:rPr>
          <w:rFonts w:asciiTheme="majorBidi" w:hAnsiTheme="majorBidi" w:cstheme="majorBidi"/>
          <w:sz w:val="24"/>
          <w:szCs w:val="24"/>
        </w:rPr>
        <w:t xml:space="preserve">r is weak to </w:t>
      </w:r>
      <w:r w:rsidR="00F22F87">
        <w:rPr>
          <w:rFonts w:asciiTheme="majorBidi" w:hAnsiTheme="majorBidi" w:cstheme="majorBidi"/>
          <w:sz w:val="24"/>
          <w:szCs w:val="24"/>
        </w:rPr>
        <w:t>non-existent</w:t>
      </w:r>
      <w:r w:rsidR="00E577A5">
        <w:rPr>
          <w:rFonts w:asciiTheme="majorBidi" w:hAnsiTheme="majorBidi" w:cstheme="majorBidi"/>
          <w:sz w:val="24"/>
          <w:szCs w:val="24"/>
        </w:rPr>
        <w:t>, more</w:t>
      </w:r>
      <w:r w:rsidR="00577158">
        <w:rPr>
          <w:rFonts w:asciiTheme="majorBidi" w:hAnsiTheme="majorBidi" w:cstheme="majorBidi"/>
          <w:sz w:val="24"/>
          <w:szCs w:val="24"/>
        </w:rPr>
        <w:t>over</w:t>
      </w:r>
      <w:r w:rsidR="00E577A5">
        <w:rPr>
          <w:rFonts w:asciiTheme="majorBidi" w:hAnsiTheme="majorBidi" w:cstheme="majorBidi"/>
          <w:sz w:val="24"/>
          <w:szCs w:val="24"/>
        </w:rPr>
        <w:t xml:space="preserve"> </w:t>
      </w:r>
      <w:r w:rsidR="00824915">
        <w:rPr>
          <w:rFonts w:asciiTheme="majorBidi" w:hAnsiTheme="majorBidi" w:cstheme="majorBidi"/>
          <w:sz w:val="24"/>
          <w:szCs w:val="24"/>
        </w:rPr>
        <w:t>they</w:t>
      </w:r>
      <w:r w:rsidR="00E577A5">
        <w:rPr>
          <w:rFonts w:asciiTheme="majorBidi" w:hAnsiTheme="majorBidi" w:cstheme="majorBidi"/>
          <w:sz w:val="24"/>
          <w:szCs w:val="24"/>
        </w:rPr>
        <w:t xml:space="preserve"> </w:t>
      </w:r>
      <w:r w:rsidR="00824915">
        <w:rPr>
          <w:rFonts w:asciiTheme="majorBidi" w:hAnsiTheme="majorBidi" w:cstheme="majorBidi"/>
          <w:sz w:val="24"/>
          <w:szCs w:val="24"/>
        </w:rPr>
        <w:t>state</w:t>
      </w:r>
      <w:r w:rsidR="00E577A5">
        <w:rPr>
          <w:rFonts w:asciiTheme="majorBidi" w:hAnsiTheme="majorBidi" w:cstheme="majorBidi"/>
          <w:sz w:val="24"/>
          <w:szCs w:val="24"/>
        </w:rPr>
        <w:t xml:space="preserve"> that attitude </w:t>
      </w:r>
      <w:r w:rsidR="00824915">
        <w:rPr>
          <w:rFonts w:asciiTheme="majorBidi" w:hAnsiTheme="majorBidi" w:cstheme="majorBidi"/>
          <w:sz w:val="24"/>
          <w:szCs w:val="24"/>
        </w:rPr>
        <w:t>cannot</w:t>
      </w:r>
      <w:r w:rsidR="00E577A5">
        <w:rPr>
          <w:rFonts w:asciiTheme="majorBidi" w:hAnsiTheme="majorBidi" w:cstheme="majorBidi"/>
          <w:sz w:val="24"/>
          <w:szCs w:val="24"/>
        </w:rPr>
        <w:t xml:space="preserve"> predict behavio</w:t>
      </w:r>
      <w:r w:rsidR="001D0EAF">
        <w:rPr>
          <w:rFonts w:asciiTheme="majorBidi" w:hAnsiTheme="majorBidi" w:cstheme="majorBidi"/>
          <w:sz w:val="24"/>
          <w:szCs w:val="24"/>
        </w:rPr>
        <w:t>u</w:t>
      </w:r>
      <w:r w:rsidR="00E577A5">
        <w:rPr>
          <w:rFonts w:asciiTheme="majorBidi" w:hAnsiTheme="majorBidi" w:cstheme="majorBidi"/>
          <w:sz w:val="24"/>
          <w:szCs w:val="24"/>
        </w:rPr>
        <w:t>r</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(Bainbridge Frymier and Nadler, 2017)</w:t>
      </w:r>
      <w:r>
        <w:rPr>
          <w:rFonts w:asciiTheme="majorBidi" w:hAnsiTheme="majorBidi" w:cstheme="majorBidi"/>
          <w:sz w:val="24"/>
          <w:szCs w:val="24"/>
        </w:rPr>
        <w:fldChar w:fldCharType="end"/>
      </w:r>
      <w:r w:rsidR="00E577A5">
        <w:rPr>
          <w:rFonts w:asciiTheme="majorBidi" w:hAnsiTheme="majorBidi" w:cstheme="majorBidi"/>
          <w:sz w:val="24"/>
          <w:szCs w:val="24"/>
        </w:rPr>
        <w:t>.</w:t>
      </w:r>
      <w:r w:rsidR="00824915">
        <w:rPr>
          <w:rFonts w:asciiTheme="majorBidi" w:hAnsiTheme="majorBidi" w:cstheme="majorBidi"/>
          <w:sz w:val="24"/>
          <w:szCs w:val="24"/>
        </w:rPr>
        <w:t xml:space="preserve"> That being said there are researches that prove the existence of such influence such is the case of </w:t>
      </w:r>
      <w:r w:rsidR="0082491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Pr>
          <w:rFonts w:asciiTheme="majorBidi" w:hAnsiTheme="majorBidi" w:cstheme="majorBidi"/>
          <w:sz w:val="24"/>
          <w:szCs w:val="24"/>
        </w:rPr>
        <w:fldChar w:fldCharType="separate"/>
      </w:r>
      <w:r w:rsidR="00824915" w:rsidRPr="00824915">
        <w:rPr>
          <w:rFonts w:asciiTheme="majorBidi" w:hAnsiTheme="majorBidi" w:cstheme="majorBidi"/>
          <w:noProof/>
          <w:sz w:val="24"/>
          <w:szCs w:val="24"/>
        </w:rPr>
        <w:t xml:space="preserve">Weinstein </w:t>
      </w:r>
      <w:r w:rsidR="004D5719">
        <w:rPr>
          <w:rFonts w:asciiTheme="majorBidi" w:hAnsiTheme="majorBidi" w:cstheme="majorBidi"/>
          <w:noProof/>
          <w:sz w:val="24"/>
          <w:szCs w:val="24"/>
        </w:rPr>
        <w:t>(</w:t>
      </w:r>
      <w:r w:rsidR="00824915" w:rsidRPr="00824915">
        <w:rPr>
          <w:rFonts w:asciiTheme="majorBidi" w:hAnsiTheme="majorBidi" w:cstheme="majorBidi"/>
          <w:noProof/>
          <w:sz w:val="24"/>
          <w:szCs w:val="24"/>
        </w:rPr>
        <w:t>1972)</w:t>
      </w:r>
      <w:r w:rsidR="00824915">
        <w:rPr>
          <w:rFonts w:asciiTheme="majorBidi" w:hAnsiTheme="majorBidi" w:cstheme="majorBidi"/>
          <w:sz w:val="24"/>
          <w:szCs w:val="24"/>
        </w:rPr>
        <w:fldChar w:fldCharType="end"/>
      </w:r>
      <w:r>
        <w:rPr>
          <w:rFonts w:asciiTheme="majorBidi" w:hAnsiTheme="majorBidi" w:cstheme="majorBidi"/>
          <w:sz w:val="24"/>
          <w:szCs w:val="24"/>
        </w:rPr>
        <w:t xml:space="preserve"> or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Pr>
          <w:rFonts w:asciiTheme="majorBidi" w:hAnsiTheme="majorBidi" w:cstheme="majorBidi"/>
          <w:sz w:val="24"/>
          <w:szCs w:val="24"/>
        </w:rPr>
        <w:fldChar w:fldCharType="separate"/>
      </w:r>
      <w:r w:rsidRPr="008957E4">
        <w:rPr>
          <w:rFonts w:asciiTheme="majorBidi" w:hAnsiTheme="majorBidi" w:cstheme="majorBidi"/>
          <w:noProof/>
          <w:sz w:val="24"/>
          <w:szCs w:val="24"/>
        </w:rPr>
        <w:t xml:space="preserve">Simonson &amp; Maushak </w:t>
      </w:r>
      <w:r>
        <w:rPr>
          <w:rFonts w:asciiTheme="majorBidi" w:hAnsiTheme="majorBidi" w:cstheme="majorBidi"/>
          <w:noProof/>
          <w:sz w:val="24"/>
          <w:szCs w:val="24"/>
        </w:rPr>
        <w:t>(</w:t>
      </w:r>
      <w:r w:rsidRPr="008957E4">
        <w:rPr>
          <w:rFonts w:asciiTheme="majorBidi" w:hAnsiTheme="majorBidi" w:cstheme="majorBidi"/>
          <w:noProof/>
          <w:sz w:val="24"/>
          <w:szCs w:val="24"/>
        </w:rPr>
        <w:t>1995)</w:t>
      </w:r>
      <w:r>
        <w:rPr>
          <w:rFonts w:asciiTheme="majorBidi" w:hAnsiTheme="majorBidi" w:cstheme="majorBidi"/>
          <w:sz w:val="24"/>
          <w:szCs w:val="24"/>
        </w:rPr>
        <w:fldChar w:fldCharType="end"/>
      </w:r>
      <w:r w:rsidR="004D5719">
        <w:rPr>
          <w:rFonts w:asciiTheme="majorBidi" w:hAnsiTheme="majorBidi" w:cstheme="majorBidi"/>
          <w:sz w:val="24"/>
          <w:szCs w:val="24"/>
        </w:rPr>
        <w:t xml:space="preserve">. Studies like the one by </w:t>
      </w:r>
      <w:r w:rsidR="004D571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Pr>
          <w:rFonts w:asciiTheme="majorBidi" w:hAnsiTheme="majorBidi" w:cstheme="majorBidi"/>
          <w:sz w:val="24"/>
          <w:szCs w:val="24"/>
        </w:rPr>
        <w:fldChar w:fldCharType="separate"/>
      </w:r>
      <w:r w:rsidR="004D5719" w:rsidRPr="004D5719">
        <w:rPr>
          <w:rFonts w:asciiTheme="majorBidi" w:hAnsiTheme="majorBidi" w:cstheme="majorBidi"/>
          <w:noProof/>
          <w:sz w:val="24"/>
          <w:szCs w:val="24"/>
        </w:rPr>
        <w:t xml:space="preserve">Glasman &amp; Albarracín </w:t>
      </w:r>
      <w:r w:rsidR="004D5719">
        <w:rPr>
          <w:rFonts w:asciiTheme="majorBidi" w:hAnsiTheme="majorBidi" w:cstheme="majorBidi"/>
          <w:noProof/>
          <w:sz w:val="24"/>
          <w:szCs w:val="24"/>
        </w:rPr>
        <w:t>(</w:t>
      </w:r>
      <w:r w:rsidR="004D5719" w:rsidRPr="004D5719">
        <w:rPr>
          <w:rFonts w:asciiTheme="majorBidi" w:hAnsiTheme="majorBidi" w:cstheme="majorBidi"/>
          <w:noProof/>
          <w:sz w:val="24"/>
          <w:szCs w:val="24"/>
        </w:rPr>
        <w:t>2006)</w:t>
      </w:r>
      <w:r w:rsidR="004D5719">
        <w:rPr>
          <w:rFonts w:asciiTheme="majorBidi" w:hAnsiTheme="majorBidi" w:cstheme="majorBidi"/>
          <w:sz w:val="24"/>
          <w:szCs w:val="24"/>
        </w:rPr>
        <w:fldChar w:fldCharType="end"/>
      </w:r>
      <w:r w:rsidR="004D5719">
        <w:rPr>
          <w:rFonts w:asciiTheme="majorBidi" w:hAnsiTheme="majorBidi" w:cstheme="majorBidi"/>
          <w:sz w:val="24"/>
          <w:szCs w:val="24"/>
        </w:rPr>
        <w:t xml:space="preserve"> also prove the existence of attitude</w:t>
      </w:r>
      <w:r w:rsidR="00577158">
        <w:rPr>
          <w:rFonts w:asciiTheme="majorBidi" w:hAnsiTheme="majorBidi" w:cstheme="majorBidi"/>
          <w:sz w:val="24"/>
          <w:szCs w:val="24"/>
        </w:rPr>
        <w:t>’s</w:t>
      </w:r>
      <w:r w:rsidR="004D5719">
        <w:rPr>
          <w:rFonts w:asciiTheme="majorBidi" w:hAnsiTheme="majorBidi" w:cstheme="majorBidi"/>
          <w:sz w:val="24"/>
          <w:szCs w:val="24"/>
        </w:rPr>
        <w:t xml:space="preserve"> influence on behavio</w:t>
      </w:r>
      <w:r w:rsidR="001D0EAF">
        <w:rPr>
          <w:rFonts w:asciiTheme="majorBidi" w:hAnsiTheme="majorBidi" w:cstheme="majorBidi"/>
          <w:sz w:val="24"/>
          <w:szCs w:val="24"/>
        </w:rPr>
        <w:t>u</w:t>
      </w:r>
      <w:r w:rsidR="004D5719">
        <w:rPr>
          <w:rFonts w:asciiTheme="majorBidi" w:hAnsiTheme="majorBidi" w:cstheme="majorBidi"/>
          <w:sz w:val="24"/>
          <w:szCs w:val="24"/>
        </w:rPr>
        <w:t>r</w:t>
      </w:r>
      <w:r w:rsidR="00577158">
        <w:rPr>
          <w:rFonts w:asciiTheme="majorBidi" w:hAnsiTheme="majorBidi" w:cstheme="majorBidi"/>
          <w:sz w:val="24"/>
          <w:szCs w:val="24"/>
        </w:rPr>
        <w:t>.</w:t>
      </w:r>
      <w:r w:rsidR="004D5719">
        <w:rPr>
          <w:rFonts w:asciiTheme="majorBidi" w:hAnsiTheme="majorBidi" w:cstheme="majorBidi"/>
          <w:sz w:val="24"/>
          <w:szCs w:val="24"/>
        </w:rPr>
        <w:t xml:space="preserve"> </w:t>
      </w:r>
      <w:r w:rsidR="00577158">
        <w:rPr>
          <w:rFonts w:asciiTheme="majorBidi" w:hAnsiTheme="majorBidi" w:cstheme="majorBidi"/>
          <w:sz w:val="24"/>
          <w:szCs w:val="24"/>
        </w:rPr>
        <w:t>T</w:t>
      </w:r>
      <w:r w:rsidR="004D5719">
        <w:rPr>
          <w:rFonts w:asciiTheme="majorBidi" w:hAnsiTheme="majorBidi" w:cstheme="majorBidi"/>
          <w:sz w:val="24"/>
          <w:szCs w:val="24"/>
        </w:rPr>
        <w:t>hey conduct</w:t>
      </w:r>
      <w:r w:rsidR="00577158">
        <w:rPr>
          <w:rFonts w:asciiTheme="majorBidi" w:hAnsiTheme="majorBidi" w:cstheme="majorBidi"/>
          <w:sz w:val="24"/>
          <w:szCs w:val="24"/>
        </w:rPr>
        <w:t>ed</w:t>
      </w:r>
      <w:r w:rsidR="004D5719">
        <w:rPr>
          <w:rFonts w:asciiTheme="majorBidi" w:hAnsiTheme="majorBidi" w:cstheme="majorBidi"/>
          <w:sz w:val="24"/>
          <w:szCs w:val="24"/>
        </w:rPr>
        <w:t xml:space="preserve"> a quantitative research that show</w:t>
      </w:r>
      <w:r w:rsidR="00577158">
        <w:rPr>
          <w:rFonts w:asciiTheme="majorBidi" w:hAnsiTheme="majorBidi" w:cstheme="majorBidi"/>
          <w:sz w:val="24"/>
          <w:szCs w:val="24"/>
        </w:rPr>
        <w:t>ed</w:t>
      </w:r>
      <w:r w:rsidR="004D5719">
        <w:rPr>
          <w:rFonts w:asciiTheme="majorBidi" w:hAnsiTheme="majorBidi" w:cstheme="majorBidi"/>
          <w:sz w:val="24"/>
          <w:szCs w:val="24"/>
        </w:rPr>
        <w:t xml:space="preserve"> that the more direct </w:t>
      </w:r>
      <w:r w:rsidR="00577158">
        <w:rPr>
          <w:rFonts w:asciiTheme="majorBidi" w:hAnsiTheme="majorBidi" w:cstheme="majorBidi"/>
          <w:sz w:val="24"/>
          <w:szCs w:val="24"/>
        </w:rPr>
        <w:t>wa</w:t>
      </w:r>
      <w:r w:rsidR="004D5719">
        <w:rPr>
          <w:rFonts w:asciiTheme="majorBidi" w:hAnsiTheme="majorBidi" w:cstheme="majorBidi"/>
          <w:sz w:val="24"/>
          <w:szCs w:val="24"/>
        </w:rPr>
        <w:t>s the experience with the attitude object, the stronger the prediction of behavio</w:t>
      </w:r>
      <w:r w:rsidR="001D0EAF">
        <w:rPr>
          <w:rFonts w:asciiTheme="majorBidi" w:hAnsiTheme="majorBidi" w:cstheme="majorBidi"/>
          <w:sz w:val="24"/>
          <w:szCs w:val="24"/>
        </w:rPr>
        <w:t>u</w:t>
      </w:r>
      <w:r w:rsidR="004D5719">
        <w:rPr>
          <w:rFonts w:asciiTheme="majorBidi" w:hAnsiTheme="majorBidi" w:cstheme="majorBidi"/>
          <w:sz w:val="24"/>
          <w:szCs w:val="24"/>
        </w:rPr>
        <w:t xml:space="preserve">r </w:t>
      </w:r>
      <w:r w:rsidR="00577158">
        <w:rPr>
          <w:rFonts w:asciiTheme="majorBidi" w:hAnsiTheme="majorBidi" w:cstheme="majorBidi"/>
          <w:sz w:val="24"/>
          <w:szCs w:val="24"/>
        </w:rPr>
        <w:t>wa</w:t>
      </w:r>
      <w:r w:rsidR="004D5719">
        <w:rPr>
          <w:rFonts w:asciiTheme="majorBidi" w:hAnsiTheme="majorBidi" w:cstheme="majorBidi"/>
          <w:sz w:val="24"/>
          <w:szCs w:val="24"/>
        </w:rPr>
        <w:t xml:space="preserve">s. </w:t>
      </w:r>
      <w:r w:rsidR="00E577A5">
        <w:rPr>
          <w:rFonts w:asciiTheme="majorBidi" w:hAnsiTheme="majorBidi" w:cstheme="majorBidi"/>
          <w:sz w:val="24"/>
          <w:szCs w:val="24"/>
        </w:rPr>
        <w:t>But in this research the author stud</w:t>
      </w:r>
      <w:r w:rsidR="00577158">
        <w:rPr>
          <w:rFonts w:asciiTheme="majorBidi" w:hAnsiTheme="majorBidi" w:cstheme="majorBidi"/>
          <w:sz w:val="24"/>
          <w:szCs w:val="24"/>
        </w:rPr>
        <w:t>ied</w:t>
      </w:r>
      <w:r w:rsidR="00E577A5">
        <w:rPr>
          <w:rFonts w:asciiTheme="majorBidi" w:hAnsiTheme="majorBidi" w:cstheme="majorBidi"/>
          <w:sz w:val="24"/>
          <w:szCs w:val="24"/>
        </w:rPr>
        <w:t xml:space="preserve"> </w:t>
      </w:r>
      <w:r w:rsidR="007B2CD0">
        <w:rPr>
          <w:rFonts w:asciiTheme="majorBidi" w:hAnsiTheme="majorBidi" w:cstheme="majorBidi"/>
          <w:sz w:val="24"/>
          <w:szCs w:val="24"/>
        </w:rPr>
        <w:t xml:space="preserve">the intention </w:t>
      </w:r>
      <w:r w:rsidR="00836297">
        <w:rPr>
          <w:rFonts w:asciiTheme="majorBidi" w:hAnsiTheme="majorBidi" w:cstheme="majorBidi"/>
          <w:sz w:val="24"/>
          <w:szCs w:val="24"/>
        </w:rPr>
        <w:t>of behavio</w:t>
      </w:r>
      <w:r w:rsidR="001D0EAF">
        <w:rPr>
          <w:rFonts w:asciiTheme="majorBidi" w:hAnsiTheme="majorBidi" w:cstheme="majorBidi"/>
          <w:sz w:val="24"/>
          <w:szCs w:val="24"/>
        </w:rPr>
        <w:t>u</w:t>
      </w:r>
      <w:r w:rsidR="00836297">
        <w:rPr>
          <w:rFonts w:asciiTheme="majorBidi" w:hAnsiTheme="majorBidi" w:cstheme="majorBidi"/>
          <w:sz w:val="24"/>
          <w:szCs w:val="24"/>
        </w:rPr>
        <w:t>r</w:t>
      </w:r>
      <w:r w:rsidR="00E577A5">
        <w:rPr>
          <w:rFonts w:asciiTheme="majorBidi" w:hAnsiTheme="majorBidi" w:cstheme="majorBidi"/>
          <w:sz w:val="24"/>
          <w:szCs w:val="24"/>
        </w:rPr>
        <w:t xml:space="preserve"> as part of one of the three construct</w:t>
      </w:r>
      <w:r w:rsidR="00577158">
        <w:rPr>
          <w:rFonts w:asciiTheme="majorBidi" w:hAnsiTheme="majorBidi" w:cstheme="majorBidi"/>
          <w:sz w:val="24"/>
          <w:szCs w:val="24"/>
        </w:rPr>
        <w:t>s</w:t>
      </w:r>
      <w:r w:rsidR="00E577A5">
        <w:rPr>
          <w:rFonts w:asciiTheme="majorBidi" w:hAnsiTheme="majorBidi" w:cstheme="majorBidi"/>
          <w:sz w:val="24"/>
          <w:szCs w:val="24"/>
        </w:rPr>
        <w:t xml:space="preserve"> that are part of the attitude</w:t>
      </w:r>
      <w:r w:rsidR="00824915">
        <w:rPr>
          <w:rFonts w:asciiTheme="majorBidi" w:hAnsiTheme="majorBidi" w:cstheme="majorBidi"/>
          <w:sz w:val="24"/>
          <w:szCs w:val="24"/>
        </w:rPr>
        <w:t>, and because of this reason the influence of the attitude on behavio</w:t>
      </w:r>
      <w:r w:rsidR="001D0EAF">
        <w:rPr>
          <w:rFonts w:asciiTheme="majorBidi" w:hAnsiTheme="majorBidi" w:cstheme="majorBidi"/>
          <w:sz w:val="24"/>
          <w:szCs w:val="24"/>
        </w:rPr>
        <w:t>u</w:t>
      </w:r>
      <w:r w:rsidR="00824915">
        <w:rPr>
          <w:rFonts w:asciiTheme="majorBidi" w:hAnsiTheme="majorBidi" w:cstheme="majorBidi"/>
          <w:sz w:val="24"/>
          <w:szCs w:val="24"/>
        </w:rPr>
        <w:t xml:space="preserve">r was tested but in the opposite direction, the influence of </w:t>
      </w:r>
      <w:r w:rsidR="007B2CD0">
        <w:rPr>
          <w:rFonts w:asciiTheme="majorBidi" w:hAnsiTheme="majorBidi" w:cstheme="majorBidi"/>
          <w:sz w:val="24"/>
          <w:szCs w:val="24"/>
        </w:rPr>
        <w:t xml:space="preserve">intention to </w:t>
      </w:r>
      <w:r w:rsidR="00824915">
        <w:rPr>
          <w:rFonts w:asciiTheme="majorBidi" w:hAnsiTheme="majorBidi" w:cstheme="majorBidi"/>
          <w:sz w:val="24"/>
          <w:szCs w:val="24"/>
        </w:rPr>
        <w:t>behav</w:t>
      </w:r>
      <w:r w:rsidR="007B2CD0">
        <w:rPr>
          <w:rFonts w:asciiTheme="majorBidi" w:hAnsiTheme="majorBidi" w:cstheme="majorBidi"/>
          <w:sz w:val="24"/>
          <w:szCs w:val="24"/>
        </w:rPr>
        <w:t>e</w:t>
      </w:r>
      <w:r w:rsidR="00824915">
        <w:rPr>
          <w:rFonts w:asciiTheme="majorBidi" w:hAnsiTheme="majorBidi" w:cstheme="majorBidi"/>
          <w:sz w:val="24"/>
          <w:szCs w:val="24"/>
        </w:rPr>
        <w:t xml:space="preserve"> on the attitude of the fan.</w:t>
      </w:r>
    </w:p>
    <w:p w14:paraId="301B3B13" w14:textId="24B413EF" w:rsidR="00593F0F" w:rsidRDefault="0074033E" w:rsidP="00027652">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In a more specific way the </w:t>
      </w:r>
      <w:r w:rsidR="006B6FA0">
        <w:rPr>
          <w:rFonts w:asciiTheme="majorBidi" w:hAnsiTheme="majorBidi" w:cstheme="majorBidi"/>
          <w:sz w:val="24"/>
          <w:szCs w:val="24"/>
        </w:rPr>
        <w:t>author plans</w:t>
      </w:r>
      <w:r w:rsidRPr="00B83073">
        <w:rPr>
          <w:rFonts w:asciiTheme="majorBidi" w:hAnsiTheme="majorBidi" w:cstheme="majorBidi"/>
          <w:sz w:val="24"/>
          <w:szCs w:val="24"/>
        </w:rPr>
        <w:t xml:space="preserve"> to </w:t>
      </w:r>
      <w:r w:rsidR="006B6FA0">
        <w:rPr>
          <w:rFonts w:asciiTheme="majorBidi" w:hAnsiTheme="majorBidi" w:cstheme="majorBidi"/>
          <w:sz w:val="24"/>
          <w:szCs w:val="24"/>
        </w:rPr>
        <w:t>establish</w:t>
      </w:r>
      <w:r w:rsidRPr="00B83073">
        <w:rPr>
          <w:rFonts w:asciiTheme="majorBidi" w:hAnsiTheme="majorBidi" w:cstheme="majorBidi"/>
          <w:sz w:val="24"/>
          <w:szCs w:val="24"/>
        </w:rPr>
        <w:t xml:space="preserve"> </w:t>
      </w:r>
      <w:r w:rsidR="00593F0F" w:rsidRPr="00B83073">
        <w:rPr>
          <w:rFonts w:asciiTheme="majorBidi" w:hAnsiTheme="majorBidi" w:cstheme="majorBidi"/>
          <w:sz w:val="24"/>
          <w:szCs w:val="24"/>
        </w:rPr>
        <w:t>the influence of factors on football fans attitudes</w:t>
      </w:r>
      <w:r w:rsidRPr="00B83073">
        <w:rPr>
          <w:rFonts w:asciiTheme="majorBidi" w:hAnsiTheme="majorBidi" w:cstheme="majorBidi"/>
          <w:sz w:val="24"/>
          <w:szCs w:val="24"/>
        </w:rPr>
        <w:t xml:space="preserve"> and</w:t>
      </w:r>
      <w:r w:rsidR="00593F0F" w:rsidRPr="00B83073">
        <w:rPr>
          <w:rFonts w:asciiTheme="majorBidi" w:hAnsiTheme="majorBidi" w:cstheme="majorBidi"/>
          <w:sz w:val="24"/>
          <w:szCs w:val="24"/>
        </w:rPr>
        <w:t xml:space="preserve"> the impact of fans attitudes on economic factors that affect directly the club economy. Special focus will be made on four factors</w:t>
      </w:r>
      <w:r w:rsidR="00DA3DB0">
        <w:rPr>
          <w:rFonts w:asciiTheme="majorBidi" w:hAnsiTheme="majorBidi" w:cstheme="majorBidi"/>
          <w:sz w:val="24"/>
          <w:szCs w:val="24"/>
        </w:rPr>
        <w:t>:</w:t>
      </w:r>
      <w:r w:rsidR="00F01C9C">
        <w:rPr>
          <w:rFonts w:asciiTheme="majorBidi" w:hAnsiTheme="majorBidi" w:cstheme="majorBidi"/>
          <w:sz w:val="24"/>
          <w:szCs w:val="24"/>
        </w:rPr>
        <w:t xml:space="preserve"> audience levels, </w:t>
      </w:r>
      <w:r w:rsidR="00F01C9C" w:rsidRPr="00F01C9C">
        <w:rPr>
          <w:rFonts w:asciiTheme="majorBidi" w:hAnsiTheme="majorBidi" w:cstheme="majorBidi"/>
          <w:sz w:val="24"/>
          <w:szCs w:val="24"/>
        </w:rPr>
        <w:t xml:space="preserve">fan money and time spending, </w:t>
      </w:r>
      <w:r w:rsidR="007820F3" w:rsidRPr="00F01C9C">
        <w:rPr>
          <w:rFonts w:asciiTheme="majorBidi" w:hAnsiTheme="majorBidi" w:cstheme="majorBidi"/>
          <w:sz w:val="24"/>
          <w:szCs w:val="24"/>
        </w:rPr>
        <w:t>supporters'</w:t>
      </w:r>
      <w:r w:rsidR="00F01C9C" w:rsidRPr="00F01C9C">
        <w:rPr>
          <w:rFonts w:asciiTheme="majorBidi" w:hAnsiTheme="majorBidi" w:cstheme="majorBidi"/>
          <w:sz w:val="24"/>
          <w:szCs w:val="24"/>
        </w:rPr>
        <w:t xml:space="preserve"> loyalty and violence.</w:t>
      </w:r>
      <w:r w:rsidR="00F01C9C">
        <w:rPr>
          <w:rFonts w:asciiTheme="majorBidi" w:hAnsiTheme="majorBidi" w:cstheme="majorBidi"/>
          <w:sz w:val="24"/>
          <w:szCs w:val="24"/>
        </w:rPr>
        <w:t xml:space="preserve"> </w:t>
      </w:r>
      <w:r w:rsidR="00593F0F" w:rsidRPr="00714324">
        <w:rPr>
          <w:rFonts w:asciiTheme="majorBidi" w:hAnsiTheme="majorBidi" w:cstheme="majorBidi"/>
          <w:sz w:val="24"/>
          <w:szCs w:val="24"/>
        </w:rPr>
        <w:t xml:space="preserve">Audience levels </w:t>
      </w:r>
      <w:r w:rsidR="00714324" w:rsidRPr="00714324">
        <w:rPr>
          <w:rFonts w:asciiTheme="majorBidi" w:hAnsiTheme="majorBidi" w:cstheme="majorBidi"/>
          <w:sz w:val="24"/>
          <w:szCs w:val="24"/>
        </w:rPr>
        <w:t xml:space="preserve">factor </w:t>
      </w:r>
      <w:r w:rsidR="00593F0F" w:rsidRPr="00714324">
        <w:rPr>
          <w:rFonts w:asciiTheme="majorBidi" w:hAnsiTheme="majorBidi" w:cstheme="majorBidi"/>
          <w:sz w:val="24"/>
          <w:szCs w:val="24"/>
        </w:rPr>
        <w:t>affect the income of the club in every match day in two ways: the revenue from ticket sales and TV rights for the match sell to TV network</w:t>
      </w:r>
      <w:r w:rsidR="00593F0F" w:rsidRPr="00714324">
        <w:rPr>
          <w:rFonts w:asciiTheme="majorBidi" w:hAnsiTheme="majorBidi" w:cstheme="majorBidi"/>
          <w:sz w:val="24"/>
          <w:szCs w:val="24"/>
          <w:rtl/>
        </w:rPr>
        <w:t>.</w:t>
      </w:r>
      <w:r w:rsidR="00F60C8B" w:rsidRPr="00714324">
        <w:rPr>
          <w:rFonts w:asciiTheme="majorBidi" w:hAnsiTheme="majorBidi" w:cstheme="majorBidi"/>
          <w:sz w:val="24"/>
          <w:szCs w:val="24"/>
        </w:rPr>
        <w:t xml:space="preserve"> For the purposes of this research this will be measured as the self-reported attendance </w:t>
      </w:r>
      <w:r w:rsidR="007B6C0E">
        <w:rPr>
          <w:rFonts w:asciiTheme="majorBidi" w:hAnsiTheme="majorBidi" w:cstheme="majorBidi"/>
          <w:sz w:val="24"/>
          <w:szCs w:val="24"/>
        </w:rPr>
        <w:t>through an online survey</w:t>
      </w:r>
      <w:r w:rsidR="00F60C8B" w:rsidRPr="00714324">
        <w:rPr>
          <w:rFonts w:asciiTheme="majorBidi" w:hAnsiTheme="majorBidi" w:cstheme="majorBidi"/>
          <w:sz w:val="24"/>
          <w:szCs w:val="24"/>
        </w:rPr>
        <w:t>.</w:t>
      </w:r>
      <w:r w:rsidR="00714324" w:rsidRPr="00714324">
        <w:rPr>
          <w:rFonts w:asciiTheme="majorBidi" w:hAnsiTheme="majorBidi" w:cstheme="majorBidi"/>
          <w:sz w:val="24"/>
          <w:szCs w:val="24"/>
        </w:rPr>
        <w:t xml:space="preserve"> </w:t>
      </w:r>
      <w:r w:rsidR="00593F0F" w:rsidRPr="00714324">
        <w:rPr>
          <w:rFonts w:asciiTheme="majorBidi" w:hAnsiTheme="majorBidi" w:cstheme="majorBidi"/>
          <w:sz w:val="24"/>
          <w:szCs w:val="24"/>
        </w:rPr>
        <w:t>Fan money and time spending factor will help to understand the fans tendencies, priorities and spending habits</w:t>
      </w:r>
      <w:r w:rsidR="00593F0F" w:rsidRPr="00714324">
        <w:rPr>
          <w:rFonts w:asciiTheme="majorBidi" w:hAnsiTheme="majorBidi" w:cstheme="majorBidi"/>
          <w:sz w:val="24"/>
          <w:szCs w:val="24"/>
          <w:rtl/>
        </w:rPr>
        <w:t>.</w:t>
      </w:r>
      <w:r w:rsidR="00F60C8B" w:rsidRPr="00714324">
        <w:rPr>
          <w:rFonts w:asciiTheme="majorBidi" w:hAnsiTheme="majorBidi" w:cstheme="majorBidi"/>
          <w:sz w:val="24"/>
          <w:szCs w:val="24"/>
        </w:rPr>
        <w:t xml:space="preserve"> Like the measurement of audiences, also the measurement of fans spending's will be based on self-reported data and not on economic data from the clubs.</w:t>
      </w:r>
      <w:r w:rsidR="00714324" w:rsidRPr="00714324">
        <w:rPr>
          <w:rFonts w:asciiTheme="majorBidi" w:hAnsiTheme="majorBidi" w:cstheme="majorBidi"/>
          <w:sz w:val="24"/>
          <w:szCs w:val="24"/>
        </w:rPr>
        <w:t xml:space="preserve"> </w:t>
      </w:r>
      <w:r w:rsidRPr="00714324">
        <w:rPr>
          <w:rFonts w:asciiTheme="majorBidi" w:hAnsiTheme="majorBidi" w:cstheme="majorBidi"/>
          <w:sz w:val="24"/>
          <w:szCs w:val="24"/>
        </w:rPr>
        <w:t>S</w:t>
      </w:r>
      <w:r w:rsidR="00593F0F" w:rsidRPr="00714324">
        <w:rPr>
          <w:rFonts w:asciiTheme="majorBidi" w:hAnsiTheme="majorBidi" w:cstheme="majorBidi"/>
          <w:sz w:val="24"/>
          <w:szCs w:val="24"/>
        </w:rPr>
        <w:t xml:space="preserve">upporters loyalty </w:t>
      </w:r>
      <w:r w:rsidR="00714324" w:rsidRPr="00714324">
        <w:rPr>
          <w:rFonts w:asciiTheme="majorBidi" w:hAnsiTheme="majorBidi" w:cstheme="majorBidi"/>
          <w:sz w:val="24"/>
          <w:szCs w:val="24"/>
        </w:rPr>
        <w:t>is</w:t>
      </w:r>
      <w:r w:rsidR="00593F0F" w:rsidRPr="00714324">
        <w:rPr>
          <w:rFonts w:asciiTheme="majorBidi" w:hAnsiTheme="majorBidi" w:cstheme="majorBidi"/>
          <w:sz w:val="24"/>
          <w:szCs w:val="24"/>
        </w:rPr>
        <w:t xml:space="preserve"> similar to the previous two </w:t>
      </w:r>
      <w:r w:rsidR="00714324" w:rsidRPr="00714324">
        <w:rPr>
          <w:rFonts w:asciiTheme="majorBidi" w:hAnsiTheme="majorBidi" w:cstheme="majorBidi"/>
          <w:sz w:val="24"/>
          <w:szCs w:val="24"/>
        </w:rPr>
        <w:t xml:space="preserve">factors </w:t>
      </w:r>
      <w:r w:rsidR="00593F0F" w:rsidRPr="00714324">
        <w:rPr>
          <w:rFonts w:asciiTheme="majorBidi" w:hAnsiTheme="majorBidi" w:cstheme="majorBidi"/>
          <w:sz w:val="24"/>
          <w:szCs w:val="24"/>
        </w:rPr>
        <w:t>but check</w:t>
      </w:r>
      <w:r w:rsidR="00714324" w:rsidRPr="00714324">
        <w:rPr>
          <w:rFonts w:asciiTheme="majorBidi" w:hAnsiTheme="majorBidi" w:cstheme="majorBidi"/>
          <w:sz w:val="24"/>
          <w:szCs w:val="24"/>
        </w:rPr>
        <w:t>s</w:t>
      </w:r>
      <w:r w:rsidR="00593F0F" w:rsidRPr="00714324">
        <w:rPr>
          <w:rFonts w:asciiTheme="majorBidi" w:hAnsiTheme="majorBidi" w:cstheme="majorBidi"/>
          <w:sz w:val="24"/>
          <w:szCs w:val="24"/>
        </w:rPr>
        <w:t xml:space="preserve"> the effects of the attitude over longer period of time, in addition </w:t>
      </w:r>
      <w:r w:rsidR="00577158">
        <w:rPr>
          <w:rFonts w:asciiTheme="majorBidi" w:hAnsiTheme="majorBidi" w:cstheme="majorBidi"/>
          <w:sz w:val="24"/>
          <w:szCs w:val="24"/>
        </w:rPr>
        <w:t xml:space="preserve">it </w:t>
      </w:r>
      <w:r w:rsidR="00593F0F" w:rsidRPr="00714324">
        <w:rPr>
          <w:rFonts w:asciiTheme="majorBidi" w:hAnsiTheme="majorBidi" w:cstheme="majorBidi"/>
          <w:sz w:val="24"/>
          <w:szCs w:val="24"/>
        </w:rPr>
        <w:t>can check consistency when an attitude changes</w:t>
      </w:r>
      <w:r w:rsidR="00593F0F" w:rsidRPr="00714324">
        <w:rPr>
          <w:rFonts w:asciiTheme="majorBidi" w:hAnsiTheme="majorBidi" w:cstheme="majorBidi"/>
          <w:sz w:val="24"/>
          <w:szCs w:val="24"/>
          <w:rtl/>
        </w:rPr>
        <w:t>.</w:t>
      </w:r>
      <w:r w:rsidR="00714324" w:rsidRPr="00714324">
        <w:rPr>
          <w:rFonts w:asciiTheme="majorBidi" w:hAnsiTheme="majorBidi" w:cstheme="majorBidi"/>
          <w:sz w:val="24"/>
          <w:szCs w:val="24"/>
        </w:rPr>
        <w:t xml:space="preserve"> And v</w:t>
      </w:r>
      <w:r w:rsidR="001F4A5D" w:rsidRPr="00714324">
        <w:rPr>
          <w:rFonts w:asciiTheme="majorBidi" w:hAnsiTheme="majorBidi" w:cstheme="majorBidi"/>
          <w:sz w:val="24"/>
          <w:szCs w:val="24"/>
        </w:rPr>
        <w:t xml:space="preserve">iolence </w:t>
      </w:r>
      <w:r w:rsidR="00714324" w:rsidRPr="00714324">
        <w:rPr>
          <w:rFonts w:asciiTheme="majorBidi" w:hAnsiTheme="majorBidi" w:cstheme="majorBidi"/>
          <w:sz w:val="24"/>
          <w:szCs w:val="24"/>
        </w:rPr>
        <w:t>factor refers to h</w:t>
      </w:r>
      <w:r w:rsidR="00593F0F" w:rsidRPr="00714324">
        <w:rPr>
          <w:rFonts w:asciiTheme="majorBidi" w:hAnsiTheme="majorBidi" w:cstheme="majorBidi"/>
          <w:sz w:val="24"/>
          <w:szCs w:val="24"/>
        </w:rPr>
        <w:t>ow different type</w:t>
      </w:r>
      <w:r w:rsidR="00F456B1" w:rsidRPr="00714324">
        <w:rPr>
          <w:rFonts w:asciiTheme="majorBidi" w:hAnsiTheme="majorBidi" w:cstheme="majorBidi"/>
          <w:sz w:val="24"/>
          <w:szCs w:val="24"/>
        </w:rPr>
        <w:t xml:space="preserve"> and level</w:t>
      </w:r>
      <w:r w:rsidR="00593F0F" w:rsidRPr="00714324">
        <w:rPr>
          <w:rFonts w:asciiTheme="majorBidi" w:hAnsiTheme="majorBidi" w:cstheme="majorBidi"/>
          <w:sz w:val="24"/>
          <w:szCs w:val="24"/>
        </w:rPr>
        <w:t xml:space="preserve"> of violence affect fans attitudes.</w:t>
      </w:r>
      <w:r w:rsidR="007B6C0E">
        <w:rPr>
          <w:rFonts w:asciiTheme="majorBidi" w:hAnsiTheme="majorBidi" w:cstheme="majorBidi"/>
          <w:sz w:val="24"/>
          <w:szCs w:val="24"/>
        </w:rPr>
        <w:t xml:space="preserve"> With the help of those factors the au</w:t>
      </w:r>
      <w:r w:rsidR="00EA4E14">
        <w:rPr>
          <w:rFonts w:asciiTheme="majorBidi" w:hAnsiTheme="majorBidi" w:cstheme="majorBidi"/>
          <w:sz w:val="24"/>
          <w:szCs w:val="24"/>
        </w:rPr>
        <w:t xml:space="preserve">thor propose to set a three levels </w:t>
      </w:r>
      <w:r w:rsidR="00EA4E14" w:rsidRPr="00EA4E14">
        <w:rPr>
          <w:rFonts w:asciiTheme="majorBidi" w:hAnsiTheme="majorBidi" w:cstheme="majorBidi"/>
          <w:sz w:val="24"/>
          <w:szCs w:val="24"/>
        </w:rPr>
        <w:t>hierarchy of the behavio</w:t>
      </w:r>
      <w:r w:rsidR="001D0EAF">
        <w:rPr>
          <w:rFonts w:asciiTheme="majorBidi" w:hAnsiTheme="majorBidi" w:cstheme="majorBidi"/>
          <w:sz w:val="24"/>
          <w:szCs w:val="24"/>
        </w:rPr>
        <w:t>u</w:t>
      </w:r>
      <w:r w:rsidR="00EA4E14" w:rsidRPr="00EA4E14">
        <w:rPr>
          <w:rFonts w:asciiTheme="majorBidi" w:hAnsiTheme="majorBidi" w:cstheme="majorBidi"/>
          <w:sz w:val="24"/>
          <w:szCs w:val="24"/>
        </w:rPr>
        <w:t>r</w:t>
      </w:r>
      <w:r w:rsidR="00EA4E14">
        <w:rPr>
          <w:rFonts w:asciiTheme="majorBidi" w:hAnsiTheme="majorBidi" w:cstheme="majorBidi"/>
          <w:sz w:val="24"/>
          <w:szCs w:val="24"/>
        </w:rPr>
        <w:t xml:space="preserve">, the first, </w:t>
      </w:r>
      <w:r w:rsidR="00EA4E14" w:rsidRPr="00EA4E14">
        <w:rPr>
          <w:rFonts w:asciiTheme="majorBidi" w:hAnsiTheme="majorBidi" w:cstheme="majorBidi"/>
          <w:sz w:val="24"/>
          <w:szCs w:val="24"/>
        </w:rPr>
        <w:t xml:space="preserve">loyalty in the emotional dimension as the lowest level, </w:t>
      </w:r>
      <w:r w:rsidR="00EA4E14">
        <w:rPr>
          <w:rFonts w:asciiTheme="majorBidi" w:hAnsiTheme="majorBidi" w:cstheme="majorBidi"/>
          <w:sz w:val="24"/>
          <w:szCs w:val="24"/>
        </w:rPr>
        <w:t xml:space="preserve">the second, </w:t>
      </w:r>
      <w:r w:rsidR="00EA4E14" w:rsidRPr="00EA4E14">
        <w:rPr>
          <w:rFonts w:asciiTheme="majorBidi" w:hAnsiTheme="majorBidi" w:cstheme="majorBidi"/>
          <w:sz w:val="24"/>
          <w:szCs w:val="24"/>
        </w:rPr>
        <w:t xml:space="preserve">time spending </w:t>
      </w:r>
      <w:r w:rsidR="007F3F7D">
        <w:rPr>
          <w:rFonts w:asciiTheme="majorBidi" w:hAnsiTheme="majorBidi" w:cstheme="majorBidi"/>
          <w:sz w:val="24"/>
          <w:szCs w:val="24"/>
        </w:rPr>
        <w:t xml:space="preserve">habits </w:t>
      </w:r>
      <w:r w:rsidR="00EA4E14" w:rsidRPr="00EA4E14">
        <w:rPr>
          <w:rFonts w:asciiTheme="majorBidi" w:hAnsiTheme="majorBidi" w:cstheme="majorBidi"/>
          <w:sz w:val="24"/>
          <w:szCs w:val="24"/>
        </w:rPr>
        <w:t xml:space="preserve">as engagement for the intermediate level, and </w:t>
      </w:r>
      <w:r w:rsidR="00EA4E14">
        <w:rPr>
          <w:rFonts w:asciiTheme="majorBidi" w:hAnsiTheme="majorBidi" w:cstheme="majorBidi"/>
          <w:sz w:val="24"/>
          <w:szCs w:val="24"/>
        </w:rPr>
        <w:t xml:space="preserve">third, </w:t>
      </w:r>
      <w:r w:rsidR="00EA4E14" w:rsidRPr="00EA4E14">
        <w:rPr>
          <w:rFonts w:asciiTheme="majorBidi" w:hAnsiTheme="majorBidi" w:cstheme="majorBidi"/>
          <w:sz w:val="24"/>
          <w:szCs w:val="24"/>
        </w:rPr>
        <w:t xml:space="preserve">money spending </w:t>
      </w:r>
      <w:r w:rsidR="007F3F7D">
        <w:rPr>
          <w:rFonts w:asciiTheme="majorBidi" w:hAnsiTheme="majorBidi" w:cstheme="majorBidi"/>
          <w:sz w:val="24"/>
          <w:szCs w:val="24"/>
        </w:rPr>
        <w:t xml:space="preserve">habits </w:t>
      </w:r>
      <w:r w:rsidR="00EA4E14" w:rsidRPr="00EA4E14">
        <w:rPr>
          <w:rFonts w:asciiTheme="majorBidi" w:hAnsiTheme="majorBidi" w:cstheme="majorBidi"/>
          <w:sz w:val="24"/>
          <w:szCs w:val="24"/>
        </w:rPr>
        <w:t>on the highest</w:t>
      </w:r>
      <w:r w:rsidR="00E1173B">
        <w:rPr>
          <w:rFonts w:asciiTheme="majorBidi" w:hAnsiTheme="majorBidi" w:cstheme="majorBidi"/>
          <w:sz w:val="24"/>
          <w:szCs w:val="24"/>
        </w:rPr>
        <w:t>,</w:t>
      </w:r>
      <w:r w:rsidR="00EA4E14" w:rsidRPr="00EA4E14">
        <w:rPr>
          <w:rFonts w:asciiTheme="majorBidi" w:hAnsiTheme="majorBidi" w:cstheme="majorBidi"/>
          <w:sz w:val="24"/>
          <w:szCs w:val="24"/>
        </w:rPr>
        <w:t xml:space="preserve"> financial level</w:t>
      </w:r>
      <w:r w:rsidR="00EA4E14">
        <w:rPr>
          <w:rFonts w:asciiTheme="majorBidi" w:hAnsiTheme="majorBidi" w:cstheme="majorBidi"/>
          <w:sz w:val="24"/>
          <w:szCs w:val="24"/>
        </w:rPr>
        <w:t>.</w:t>
      </w:r>
      <w:r w:rsidR="00D0406D">
        <w:rPr>
          <w:rFonts w:asciiTheme="majorBidi" w:hAnsiTheme="majorBidi" w:cstheme="majorBidi"/>
          <w:sz w:val="24"/>
          <w:szCs w:val="24"/>
        </w:rPr>
        <w:t xml:space="preserve"> This part of the study r</w:t>
      </w:r>
      <w:r w:rsidR="00D0406D" w:rsidRPr="00D0406D">
        <w:rPr>
          <w:rFonts w:asciiTheme="majorBidi" w:hAnsiTheme="majorBidi" w:cstheme="majorBidi"/>
          <w:sz w:val="24"/>
          <w:szCs w:val="24"/>
        </w:rPr>
        <w:t>epresents the innovative part</w:t>
      </w:r>
      <w:r w:rsidR="00D0406D">
        <w:rPr>
          <w:rFonts w:asciiTheme="majorBidi" w:hAnsiTheme="majorBidi" w:cstheme="majorBidi"/>
          <w:sz w:val="24"/>
          <w:szCs w:val="24"/>
        </w:rPr>
        <w:t xml:space="preserve"> of the</w:t>
      </w:r>
      <w:r w:rsidR="00027652">
        <w:rPr>
          <w:rFonts w:asciiTheme="majorBidi" w:hAnsiTheme="majorBidi" w:cstheme="majorBidi"/>
          <w:sz w:val="24"/>
          <w:szCs w:val="24"/>
        </w:rPr>
        <w:t xml:space="preserve"> research, it uses an especially design regression model and</w:t>
      </w:r>
      <w:r w:rsidR="00EA4E14">
        <w:rPr>
          <w:rFonts w:asciiTheme="majorBidi" w:hAnsiTheme="majorBidi" w:cstheme="majorBidi"/>
          <w:sz w:val="24"/>
          <w:szCs w:val="24"/>
        </w:rPr>
        <w:t xml:space="preserve"> </w:t>
      </w:r>
      <w:r w:rsidR="00027652">
        <w:rPr>
          <w:rFonts w:asciiTheme="majorBidi" w:hAnsiTheme="majorBidi" w:cstheme="majorBidi"/>
          <w:sz w:val="24"/>
          <w:szCs w:val="24"/>
        </w:rPr>
        <w:t>t</w:t>
      </w:r>
      <w:r w:rsidR="00EA4E14">
        <w:rPr>
          <w:rFonts w:asciiTheme="majorBidi" w:hAnsiTheme="majorBidi" w:cstheme="majorBidi"/>
          <w:sz w:val="24"/>
          <w:szCs w:val="24"/>
        </w:rPr>
        <w:t>hree hypothesis</w:t>
      </w:r>
      <w:r w:rsidR="00027652">
        <w:rPr>
          <w:rFonts w:asciiTheme="majorBidi" w:hAnsiTheme="majorBidi" w:cstheme="majorBidi"/>
          <w:sz w:val="24"/>
          <w:szCs w:val="24"/>
        </w:rPr>
        <w:t xml:space="preserve"> that</w:t>
      </w:r>
      <w:r w:rsidR="00EA4E14">
        <w:rPr>
          <w:rFonts w:asciiTheme="majorBidi" w:hAnsiTheme="majorBidi" w:cstheme="majorBidi"/>
          <w:sz w:val="24"/>
          <w:szCs w:val="24"/>
        </w:rPr>
        <w:t xml:space="preserve"> were </w:t>
      </w:r>
      <w:r w:rsidR="00E1173B">
        <w:rPr>
          <w:rFonts w:asciiTheme="majorBidi" w:hAnsiTheme="majorBidi" w:cstheme="majorBidi"/>
          <w:sz w:val="24"/>
          <w:szCs w:val="24"/>
        </w:rPr>
        <w:t>formulated</w:t>
      </w:r>
      <w:r w:rsidR="00EA4E14">
        <w:rPr>
          <w:rFonts w:asciiTheme="majorBidi" w:hAnsiTheme="majorBidi" w:cstheme="majorBidi"/>
          <w:sz w:val="24"/>
          <w:szCs w:val="24"/>
        </w:rPr>
        <w:t xml:space="preserve"> that helped to c</w:t>
      </w:r>
      <w:r w:rsidR="00EA4E14" w:rsidRPr="00EA4E14">
        <w:rPr>
          <w:rFonts w:asciiTheme="majorBidi" w:hAnsiTheme="majorBidi" w:cstheme="majorBidi"/>
          <w:sz w:val="24"/>
          <w:szCs w:val="24"/>
        </w:rPr>
        <w:t>ompar</w:t>
      </w:r>
      <w:r w:rsidR="00EA4E14">
        <w:rPr>
          <w:rFonts w:asciiTheme="majorBidi" w:hAnsiTheme="majorBidi" w:cstheme="majorBidi"/>
          <w:sz w:val="24"/>
          <w:szCs w:val="24"/>
        </w:rPr>
        <w:t>e</w:t>
      </w:r>
      <w:r w:rsidR="00EA4E14" w:rsidRPr="00EA4E14">
        <w:rPr>
          <w:rFonts w:asciiTheme="majorBidi" w:hAnsiTheme="majorBidi" w:cstheme="majorBidi"/>
          <w:sz w:val="24"/>
          <w:szCs w:val="24"/>
        </w:rPr>
        <w:t xml:space="preserve"> the impact </w:t>
      </w:r>
      <w:r w:rsidR="00EA4E14">
        <w:rPr>
          <w:rFonts w:asciiTheme="majorBidi" w:hAnsiTheme="majorBidi" w:cstheme="majorBidi"/>
          <w:sz w:val="24"/>
          <w:szCs w:val="24"/>
        </w:rPr>
        <w:t xml:space="preserve">of </w:t>
      </w:r>
      <w:r w:rsidR="00EA4E14" w:rsidRPr="00EA4E14">
        <w:rPr>
          <w:rFonts w:asciiTheme="majorBidi" w:hAnsiTheme="majorBidi" w:cstheme="majorBidi"/>
          <w:sz w:val="24"/>
          <w:szCs w:val="24"/>
        </w:rPr>
        <w:t>attitudes on every level</w:t>
      </w:r>
      <w:r w:rsidR="00EA4E14">
        <w:rPr>
          <w:rFonts w:asciiTheme="majorBidi" w:hAnsiTheme="majorBidi" w:cstheme="majorBidi"/>
          <w:sz w:val="24"/>
          <w:szCs w:val="24"/>
        </w:rPr>
        <w:t xml:space="preserve">, H2, </w:t>
      </w:r>
      <w:r w:rsidR="001D584D">
        <w:rPr>
          <w:rFonts w:asciiTheme="majorBidi" w:hAnsiTheme="majorBidi" w:cstheme="majorBidi"/>
          <w:sz w:val="24"/>
          <w:szCs w:val="24"/>
        </w:rPr>
        <w:t xml:space="preserve">H2a </w:t>
      </w:r>
      <w:r w:rsidR="00EA4E14">
        <w:rPr>
          <w:rFonts w:asciiTheme="majorBidi" w:hAnsiTheme="majorBidi" w:cstheme="majorBidi"/>
          <w:sz w:val="24"/>
          <w:szCs w:val="24"/>
        </w:rPr>
        <w:t xml:space="preserve">and </w:t>
      </w:r>
      <w:r w:rsidR="00E1173B">
        <w:rPr>
          <w:rFonts w:asciiTheme="majorBidi" w:hAnsiTheme="majorBidi" w:cstheme="majorBidi"/>
          <w:sz w:val="24"/>
          <w:szCs w:val="24"/>
        </w:rPr>
        <w:t>H</w:t>
      </w:r>
      <w:r w:rsidR="001D584D">
        <w:rPr>
          <w:rFonts w:asciiTheme="majorBidi" w:hAnsiTheme="majorBidi" w:cstheme="majorBidi"/>
          <w:sz w:val="24"/>
          <w:szCs w:val="24"/>
        </w:rPr>
        <w:t>3</w:t>
      </w:r>
      <w:r w:rsidR="00EA4E14">
        <w:rPr>
          <w:rFonts w:asciiTheme="majorBidi" w:hAnsiTheme="majorBidi" w:cstheme="majorBidi"/>
          <w:sz w:val="24"/>
          <w:szCs w:val="24"/>
        </w:rPr>
        <w:t>.</w:t>
      </w:r>
    </w:p>
    <w:p w14:paraId="528C2F9E" w14:textId="768626FB" w:rsidR="00E02428" w:rsidRPr="00F01C9C" w:rsidRDefault="00E02428" w:rsidP="001E0006">
      <w:pPr>
        <w:spacing w:line="360" w:lineRule="auto"/>
        <w:ind w:firstLine="357"/>
        <w:jc w:val="both"/>
        <w:rPr>
          <w:rFonts w:asciiTheme="majorBidi" w:hAnsiTheme="majorBidi" w:cstheme="majorBidi"/>
          <w:sz w:val="24"/>
          <w:szCs w:val="24"/>
          <w:highlight w:val="yellow"/>
        </w:rPr>
      </w:pPr>
      <w:r w:rsidRPr="00E02428">
        <w:rPr>
          <w:rFonts w:asciiTheme="majorBidi" w:hAnsiTheme="majorBidi" w:cstheme="majorBidi"/>
          <w:sz w:val="24"/>
          <w:szCs w:val="24"/>
        </w:rPr>
        <w:lastRenderedPageBreak/>
        <w:t xml:space="preserve">Understanding the studied connections that conform customers' attitudes is essential for marketers, more in a very complex market like the Israeli football clubs and fans. </w:t>
      </w:r>
      <w:r w:rsidR="001E0006">
        <w:rPr>
          <w:rFonts w:asciiTheme="majorBidi" w:hAnsiTheme="majorBidi" w:cstheme="majorBidi"/>
          <w:sz w:val="24"/>
          <w:szCs w:val="24"/>
        </w:rPr>
        <w:t xml:space="preserve">The results of this research </w:t>
      </w:r>
      <w:r w:rsidR="00C92795">
        <w:rPr>
          <w:rFonts w:asciiTheme="majorBidi" w:hAnsiTheme="majorBidi" w:cstheme="majorBidi"/>
          <w:sz w:val="24"/>
          <w:szCs w:val="24"/>
        </w:rPr>
        <w:t>will</w:t>
      </w:r>
      <w:r w:rsidRPr="00E02428">
        <w:rPr>
          <w:rFonts w:asciiTheme="majorBidi" w:hAnsiTheme="majorBidi" w:cstheme="majorBidi"/>
          <w:sz w:val="24"/>
          <w:szCs w:val="24"/>
        </w:rPr>
        <w:t xml:space="preserve"> help </w:t>
      </w:r>
      <w:r w:rsidR="001E0006">
        <w:rPr>
          <w:rFonts w:asciiTheme="majorBidi" w:hAnsiTheme="majorBidi" w:cstheme="majorBidi"/>
          <w:sz w:val="24"/>
          <w:szCs w:val="24"/>
        </w:rPr>
        <w:t>to</w:t>
      </w:r>
      <w:r w:rsidRPr="00E02428">
        <w:rPr>
          <w:rFonts w:asciiTheme="majorBidi" w:hAnsiTheme="majorBidi" w:cstheme="majorBidi"/>
          <w:sz w:val="24"/>
          <w:szCs w:val="24"/>
        </w:rPr>
        <w:t xml:space="preserve"> shed some light on a field less covered, and hope to help get a better understanding on the chain of reactions that can create a positive strong fan attitude</w:t>
      </w:r>
      <w:r w:rsidR="001E0006">
        <w:rPr>
          <w:rFonts w:asciiTheme="majorBidi" w:hAnsiTheme="majorBidi" w:cstheme="majorBidi"/>
          <w:sz w:val="24"/>
          <w:szCs w:val="24"/>
        </w:rPr>
        <w:t>,</w:t>
      </w:r>
      <w:r w:rsidRPr="00E02428">
        <w:rPr>
          <w:rFonts w:asciiTheme="majorBidi" w:hAnsiTheme="majorBidi" w:cstheme="majorBidi"/>
          <w:sz w:val="24"/>
          <w:szCs w:val="24"/>
        </w:rPr>
        <w:t xml:space="preserve"> </w:t>
      </w:r>
      <w:r w:rsidR="001E0006">
        <w:rPr>
          <w:rFonts w:asciiTheme="majorBidi" w:hAnsiTheme="majorBidi" w:cstheme="majorBidi"/>
          <w:sz w:val="24"/>
          <w:szCs w:val="24"/>
        </w:rPr>
        <w:t>and consequently</w:t>
      </w:r>
      <w:r w:rsidRPr="00E02428">
        <w:rPr>
          <w:rFonts w:asciiTheme="majorBidi" w:hAnsiTheme="majorBidi" w:cstheme="majorBidi"/>
          <w:sz w:val="24"/>
          <w:szCs w:val="24"/>
        </w:rPr>
        <w:t xml:space="preserve"> will lead to the desire results by the clubs.</w:t>
      </w:r>
    </w:p>
    <w:p w14:paraId="19F95358" w14:textId="77777777" w:rsidR="004F5375" w:rsidRDefault="004F5375" w:rsidP="0092464B">
      <w:pPr>
        <w:spacing w:line="360" w:lineRule="auto"/>
        <w:jc w:val="both"/>
        <w:rPr>
          <w:rFonts w:asciiTheme="majorBidi" w:hAnsiTheme="majorBidi" w:cstheme="majorBidi"/>
          <w:sz w:val="24"/>
          <w:szCs w:val="24"/>
          <w:u w:val="single"/>
        </w:rPr>
      </w:pPr>
    </w:p>
    <w:p w14:paraId="1FB611C9" w14:textId="1F78648D" w:rsidR="00A97199" w:rsidRPr="00B83073" w:rsidRDefault="00A97199" w:rsidP="0092464B">
      <w:pPr>
        <w:spacing w:line="360" w:lineRule="auto"/>
        <w:jc w:val="both"/>
        <w:rPr>
          <w:rFonts w:asciiTheme="majorBidi" w:hAnsiTheme="majorBidi" w:cstheme="majorBidi"/>
          <w:sz w:val="24"/>
          <w:szCs w:val="24"/>
          <w:u w:val="single"/>
        </w:rPr>
      </w:pPr>
      <w:r w:rsidRPr="00B83073">
        <w:rPr>
          <w:rFonts w:asciiTheme="majorBidi" w:hAnsiTheme="majorBidi" w:cstheme="majorBidi"/>
          <w:sz w:val="24"/>
          <w:szCs w:val="24"/>
          <w:u w:val="single"/>
        </w:rPr>
        <w:t xml:space="preserve">Scope </w:t>
      </w:r>
      <w:r w:rsidR="0092464B">
        <w:rPr>
          <w:rFonts w:asciiTheme="majorBidi" w:hAnsiTheme="majorBidi" w:cstheme="majorBidi"/>
          <w:sz w:val="24"/>
          <w:szCs w:val="24"/>
          <w:u w:val="single"/>
        </w:rPr>
        <w:t>S</w:t>
      </w:r>
      <w:r w:rsidRPr="00B83073">
        <w:rPr>
          <w:rFonts w:asciiTheme="majorBidi" w:hAnsiTheme="majorBidi" w:cstheme="majorBidi"/>
          <w:sz w:val="24"/>
          <w:szCs w:val="24"/>
          <w:u w:val="single"/>
        </w:rPr>
        <w:t xml:space="preserve">pecification of the </w:t>
      </w:r>
      <w:r w:rsidR="0092464B">
        <w:rPr>
          <w:rFonts w:asciiTheme="majorBidi" w:hAnsiTheme="majorBidi" w:cstheme="majorBidi"/>
          <w:sz w:val="24"/>
          <w:szCs w:val="24"/>
          <w:u w:val="single"/>
        </w:rPr>
        <w:t>R</w:t>
      </w:r>
      <w:r w:rsidRPr="00B83073">
        <w:rPr>
          <w:rFonts w:asciiTheme="majorBidi" w:hAnsiTheme="majorBidi" w:cstheme="majorBidi"/>
          <w:sz w:val="24"/>
          <w:szCs w:val="24"/>
          <w:u w:val="single"/>
        </w:rPr>
        <w:t>esearch</w:t>
      </w:r>
    </w:p>
    <w:p w14:paraId="26D5033E" w14:textId="708C7085" w:rsidR="002C4583" w:rsidRPr="00B83073" w:rsidRDefault="002C4583" w:rsidP="001E0006">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The subjective</w:t>
      </w:r>
      <w:r w:rsidR="00463F25">
        <w:rPr>
          <w:rFonts w:asciiTheme="majorBidi" w:hAnsiTheme="majorBidi" w:cstheme="majorBidi"/>
          <w:sz w:val="24"/>
          <w:szCs w:val="24"/>
        </w:rPr>
        <w:t xml:space="preserve"> scope</w:t>
      </w:r>
      <w:r w:rsidRPr="00B83073">
        <w:rPr>
          <w:rFonts w:asciiTheme="majorBidi" w:hAnsiTheme="majorBidi" w:cstheme="majorBidi"/>
          <w:sz w:val="24"/>
          <w:szCs w:val="24"/>
        </w:rPr>
        <w:t xml:space="preserve"> of the research is fan attitudes towards their </w:t>
      </w:r>
      <w:r w:rsidR="00F22F87" w:rsidRPr="00B83073">
        <w:rPr>
          <w:rFonts w:asciiTheme="majorBidi" w:hAnsiTheme="majorBidi" w:cstheme="majorBidi"/>
          <w:sz w:val="24"/>
          <w:szCs w:val="24"/>
        </w:rPr>
        <w:t>favourite</w:t>
      </w:r>
      <w:r w:rsidRPr="00B83073">
        <w:rPr>
          <w:rFonts w:asciiTheme="majorBidi" w:hAnsiTheme="majorBidi" w:cstheme="majorBidi"/>
          <w:sz w:val="24"/>
          <w:szCs w:val="24"/>
        </w:rPr>
        <w:t xml:space="preserve"> club and team. Two main types of attitudes </w:t>
      </w:r>
      <w:r w:rsidR="00F01C9C">
        <w:rPr>
          <w:rFonts w:asciiTheme="majorBidi" w:hAnsiTheme="majorBidi" w:cstheme="majorBidi"/>
          <w:sz w:val="24"/>
          <w:szCs w:val="24"/>
        </w:rPr>
        <w:t>were</w:t>
      </w:r>
      <w:r w:rsidRPr="00B83073">
        <w:rPr>
          <w:rFonts w:asciiTheme="majorBidi" w:hAnsiTheme="majorBidi" w:cstheme="majorBidi"/>
          <w:sz w:val="24"/>
          <w:szCs w:val="24"/>
        </w:rPr>
        <w:t xml:space="preserve"> addressed; affective (feelings and emotions) and cognitive (belief and knowledge)</w:t>
      </w:r>
      <w:r w:rsidR="006B6FA0">
        <w:rPr>
          <w:rFonts w:asciiTheme="majorBidi" w:hAnsiTheme="majorBidi" w:cstheme="majorBidi"/>
          <w:sz w:val="24"/>
          <w:szCs w:val="24"/>
        </w:rPr>
        <w:t>.</w:t>
      </w:r>
      <w:r w:rsidRPr="00B83073">
        <w:rPr>
          <w:rFonts w:asciiTheme="majorBidi" w:hAnsiTheme="majorBidi" w:cstheme="majorBidi"/>
          <w:sz w:val="24"/>
          <w:szCs w:val="24"/>
        </w:rPr>
        <w:t xml:space="preserve"> </w:t>
      </w:r>
      <w:r w:rsidR="006B6FA0">
        <w:rPr>
          <w:rFonts w:asciiTheme="majorBidi" w:hAnsiTheme="majorBidi" w:cstheme="majorBidi"/>
          <w:sz w:val="24"/>
          <w:szCs w:val="24"/>
        </w:rPr>
        <w:t>T</w:t>
      </w:r>
      <w:r w:rsidRPr="00B83073">
        <w:rPr>
          <w:rFonts w:asciiTheme="majorBidi" w:hAnsiTheme="majorBidi" w:cstheme="majorBidi"/>
          <w:sz w:val="24"/>
          <w:szCs w:val="24"/>
        </w:rPr>
        <w:t>he third</w:t>
      </w:r>
      <w:r w:rsidR="006B6FA0">
        <w:rPr>
          <w:rFonts w:asciiTheme="majorBidi" w:hAnsiTheme="majorBidi" w:cstheme="majorBidi"/>
          <w:sz w:val="24"/>
          <w:szCs w:val="24"/>
        </w:rPr>
        <w:t xml:space="preserve"> type</w:t>
      </w:r>
      <w:r w:rsidRPr="00B83073">
        <w:rPr>
          <w:rFonts w:asciiTheme="majorBidi" w:hAnsiTheme="majorBidi" w:cstheme="majorBidi"/>
          <w:sz w:val="24"/>
          <w:szCs w:val="24"/>
        </w:rPr>
        <w:t xml:space="preserve"> on behavio</w:t>
      </w:r>
      <w:r w:rsidR="001D0EAF">
        <w:rPr>
          <w:rFonts w:asciiTheme="majorBidi" w:hAnsiTheme="majorBidi" w:cstheme="majorBidi"/>
          <w:sz w:val="24"/>
          <w:szCs w:val="24"/>
        </w:rPr>
        <w:t>u</w:t>
      </w:r>
      <w:r w:rsidRPr="00B83073">
        <w:rPr>
          <w:rFonts w:asciiTheme="majorBidi" w:hAnsiTheme="majorBidi" w:cstheme="majorBidi"/>
          <w:sz w:val="24"/>
          <w:szCs w:val="24"/>
        </w:rPr>
        <w:t>ral (how a person behave</w:t>
      </w:r>
      <w:r w:rsidR="006B6FA0">
        <w:rPr>
          <w:rFonts w:asciiTheme="majorBidi" w:hAnsiTheme="majorBidi" w:cstheme="majorBidi"/>
          <w:sz w:val="24"/>
          <w:szCs w:val="24"/>
        </w:rPr>
        <w:t>s</w:t>
      </w:r>
      <w:r w:rsidRPr="00B83073">
        <w:rPr>
          <w:rFonts w:asciiTheme="majorBidi" w:hAnsiTheme="majorBidi" w:cstheme="majorBidi"/>
          <w:sz w:val="24"/>
          <w:szCs w:val="24"/>
        </w:rPr>
        <w:t xml:space="preserve">) </w:t>
      </w:r>
      <w:r w:rsidR="00F01C9C">
        <w:rPr>
          <w:rFonts w:asciiTheme="majorBidi" w:hAnsiTheme="majorBidi" w:cstheme="majorBidi"/>
          <w:sz w:val="24"/>
          <w:szCs w:val="24"/>
        </w:rPr>
        <w:t>was</w:t>
      </w:r>
      <w:r w:rsidRPr="00B83073">
        <w:rPr>
          <w:rFonts w:asciiTheme="majorBidi" w:hAnsiTheme="majorBidi" w:cstheme="majorBidi"/>
          <w:sz w:val="24"/>
          <w:szCs w:val="24"/>
        </w:rPr>
        <w:t xml:space="preserve"> less covered</w:t>
      </w:r>
      <w:r w:rsidR="00D032AC">
        <w:rPr>
          <w:rFonts w:asciiTheme="majorBidi" w:hAnsiTheme="majorBidi" w:cstheme="majorBidi"/>
          <w:sz w:val="24"/>
          <w:szCs w:val="24"/>
        </w:rPr>
        <w:t>,</w:t>
      </w:r>
      <w:r w:rsidR="00763190" w:rsidRPr="00B83073">
        <w:rPr>
          <w:rFonts w:asciiTheme="majorBidi" w:hAnsiTheme="majorBidi" w:cstheme="majorBidi"/>
          <w:sz w:val="24"/>
          <w:szCs w:val="24"/>
        </w:rPr>
        <w:t xml:space="preserve"> when examining fans habits and spending's it </w:t>
      </w:r>
      <w:r w:rsidR="00F01C9C">
        <w:rPr>
          <w:rFonts w:asciiTheme="majorBidi" w:hAnsiTheme="majorBidi" w:cstheme="majorBidi"/>
          <w:sz w:val="24"/>
          <w:szCs w:val="24"/>
        </w:rPr>
        <w:t>was</w:t>
      </w:r>
      <w:r w:rsidR="00763190" w:rsidRPr="00B83073">
        <w:rPr>
          <w:rFonts w:asciiTheme="majorBidi" w:hAnsiTheme="majorBidi" w:cstheme="majorBidi"/>
          <w:sz w:val="24"/>
          <w:szCs w:val="24"/>
        </w:rPr>
        <w:t xml:space="preserve"> approached more </w:t>
      </w:r>
      <w:r w:rsidR="00D032AC">
        <w:rPr>
          <w:rFonts w:asciiTheme="majorBidi" w:hAnsiTheme="majorBidi" w:cstheme="majorBidi"/>
          <w:sz w:val="24"/>
          <w:szCs w:val="24"/>
        </w:rPr>
        <w:t>as</w:t>
      </w:r>
      <w:r w:rsidR="00D032AC" w:rsidRPr="00B83073">
        <w:rPr>
          <w:rFonts w:asciiTheme="majorBidi" w:hAnsiTheme="majorBidi" w:cstheme="majorBidi"/>
          <w:sz w:val="24"/>
          <w:szCs w:val="24"/>
        </w:rPr>
        <w:t xml:space="preserve"> </w:t>
      </w:r>
      <w:r w:rsidR="00763190" w:rsidRPr="00B83073">
        <w:rPr>
          <w:rFonts w:asciiTheme="majorBidi" w:hAnsiTheme="majorBidi" w:cstheme="majorBidi"/>
          <w:sz w:val="24"/>
          <w:szCs w:val="24"/>
        </w:rPr>
        <w:t>an intention rather than the act itself.</w:t>
      </w:r>
      <w:r w:rsidR="00D032AC">
        <w:rPr>
          <w:rFonts w:asciiTheme="majorBidi" w:hAnsiTheme="majorBidi" w:cstheme="majorBidi"/>
          <w:sz w:val="24"/>
          <w:szCs w:val="24"/>
        </w:rPr>
        <w:t xml:space="preserve"> </w:t>
      </w:r>
      <w:r w:rsidR="00567722">
        <w:rPr>
          <w:rFonts w:asciiTheme="majorBidi" w:hAnsiTheme="majorBidi" w:cstheme="majorBidi"/>
          <w:sz w:val="24"/>
          <w:szCs w:val="24"/>
        </w:rPr>
        <w:t>This approach taken by the author is based on the idea that attitude in most cases cannot predict behavio</w:t>
      </w:r>
      <w:r w:rsidR="001D0EAF">
        <w:rPr>
          <w:rFonts w:asciiTheme="majorBidi" w:hAnsiTheme="majorBidi" w:cstheme="majorBidi"/>
          <w:sz w:val="24"/>
          <w:szCs w:val="24"/>
        </w:rPr>
        <w:t>u</w:t>
      </w:r>
      <w:r w:rsidR="00567722">
        <w:rPr>
          <w:rFonts w:asciiTheme="majorBidi" w:hAnsiTheme="majorBidi" w:cstheme="majorBidi"/>
          <w:sz w:val="24"/>
          <w:szCs w:val="24"/>
        </w:rPr>
        <w:t xml:space="preserve">r, that being said, there are studies showing that a strong and </w:t>
      </w:r>
      <w:r w:rsidR="00F22F87">
        <w:rPr>
          <w:rFonts w:asciiTheme="majorBidi" w:hAnsiTheme="majorBidi" w:cstheme="majorBidi"/>
          <w:sz w:val="24"/>
          <w:szCs w:val="24"/>
        </w:rPr>
        <w:t>favourable</w:t>
      </w:r>
      <w:r w:rsidR="00567722">
        <w:rPr>
          <w:rFonts w:asciiTheme="majorBidi" w:hAnsiTheme="majorBidi" w:cstheme="majorBidi"/>
          <w:sz w:val="24"/>
          <w:szCs w:val="24"/>
        </w:rPr>
        <w:t xml:space="preserve"> attitude should predict behavio</w:t>
      </w:r>
      <w:r w:rsidR="001D0EAF">
        <w:rPr>
          <w:rFonts w:asciiTheme="majorBidi" w:hAnsiTheme="majorBidi" w:cstheme="majorBidi"/>
          <w:sz w:val="24"/>
          <w:szCs w:val="24"/>
        </w:rPr>
        <w:t>u</w:t>
      </w:r>
      <w:r w:rsidR="00567722">
        <w:rPr>
          <w:rFonts w:asciiTheme="majorBidi" w:hAnsiTheme="majorBidi" w:cstheme="majorBidi"/>
          <w:sz w:val="24"/>
          <w:szCs w:val="24"/>
        </w:rPr>
        <w:t xml:space="preserve">r better than a weak or negative attitude </w:t>
      </w:r>
      <w:r w:rsidR="005677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(Park, Macinnis and Priester, 2006)</w:t>
      </w:r>
      <w:r w:rsidR="00567722">
        <w:rPr>
          <w:rFonts w:asciiTheme="majorBidi" w:hAnsiTheme="majorBidi" w:cstheme="majorBidi"/>
          <w:sz w:val="24"/>
          <w:szCs w:val="24"/>
        </w:rPr>
        <w:fldChar w:fldCharType="end"/>
      </w:r>
      <w:r w:rsidR="00567722">
        <w:rPr>
          <w:rFonts w:asciiTheme="majorBidi" w:hAnsiTheme="majorBidi" w:cstheme="majorBidi"/>
          <w:sz w:val="24"/>
          <w:szCs w:val="24"/>
        </w:rPr>
        <w:t xml:space="preserve">. The idea of this </w:t>
      </w:r>
      <w:r w:rsidR="00A026A7">
        <w:rPr>
          <w:rFonts w:asciiTheme="majorBidi" w:hAnsiTheme="majorBidi" w:cstheme="majorBidi"/>
          <w:sz w:val="24"/>
          <w:szCs w:val="24"/>
        </w:rPr>
        <w:t>research</w:t>
      </w:r>
      <w:r w:rsidR="00567722">
        <w:rPr>
          <w:rFonts w:asciiTheme="majorBidi" w:hAnsiTheme="majorBidi" w:cstheme="majorBidi"/>
          <w:sz w:val="24"/>
          <w:szCs w:val="24"/>
        </w:rPr>
        <w:t xml:space="preserve"> </w:t>
      </w:r>
      <w:r w:rsidR="00463F25">
        <w:rPr>
          <w:rFonts w:asciiTheme="majorBidi" w:hAnsiTheme="majorBidi" w:cstheme="majorBidi"/>
          <w:sz w:val="24"/>
          <w:szCs w:val="24"/>
        </w:rPr>
        <w:t>wa</w:t>
      </w:r>
      <w:r w:rsidR="00567722">
        <w:rPr>
          <w:rFonts w:asciiTheme="majorBidi" w:hAnsiTheme="majorBidi" w:cstheme="majorBidi"/>
          <w:sz w:val="24"/>
          <w:szCs w:val="24"/>
        </w:rPr>
        <w:t xml:space="preserve">s to get a better understanding of Israeli football fan attitude, not </w:t>
      </w:r>
      <w:r w:rsidR="00A026A7">
        <w:rPr>
          <w:rFonts w:asciiTheme="majorBidi" w:hAnsiTheme="majorBidi" w:cstheme="majorBidi"/>
          <w:sz w:val="24"/>
          <w:szCs w:val="24"/>
        </w:rPr>
        <w:t>necessarily</w:t>
      </w:r>
      <w:r w:rsidR="00567722">
        <w:rPr>
          <w:rFonts w:asciiTheme="majorBidi" w:hAnsiTheme="majorBidi" w:cstheme="majorBidi"/>
          <w:sz w:val="24"/>
          <w:szCs w:val="24"/>
        </w:rPr>
        <w:t xml:space="preserve"> </w:t>
      </w:r>
      <w:r w:rsidR="00A026A7">
        <w:rPr>
          <w:rFonts w:asciiTheme="majorBidi" w:hAnsiTheme="majorBidi" w:cstheme="majorBidi"/>
          <w:sz w:val="24"/>
          <w:szCs w:val="24"/>
        </w:rPr>
        <w:t>how he behave</w:t>
      </w:r>
      <w:r w:rsidR="00463F25">
        <w:rPr>
          <w:rFonts w:asciiTheme="majorBidi" w:hAnsiTheme="majorBidi" w:cstheme="majorBidi"/>
          <w:sz w:val="24"/>
          <w:szCs w:val="24"/>
        </w:rPr>
        <w:t>d.</w:t>
      </w:r>
      <w:r w:rsidR="00A026A7">
        <w:rPr>
          <w:rFonts w:asciiTheme="majorBidi" w:hAnsiTheme="majorBidi" w:cstheme="majorBidi"/>
          <w:sz w:val="24"/>
          <w:szCs w:val="24"/>
        </w:rPr>
        <w:t xml:space="preserve"> </w:t>
      </w:r>
      <w:r w:rsidR="00463F25">
        <w:rPr>
          <w:rFonts w:asciiTheme="majorBidi" w:hAnsiTheme="majorBidi" w:cstheme="majorBidi"/>
          <w:sz w:val="24"/>
          <w:szCs w:val="24"/>
        </w:rPr>
        <w:t>T</w:t>
      </w:r>
      <w:r w:rsidR="00A026A7">
        <w:rPr>
          <w:rFonts w:asciiTheme="majorBidi" w:hAnsiTheme="majorBidi" w:cstheme="majorBidi"/>
          <w:sz w:val="24"/>
          <w:szCs w:val="24"/>
        </w:rPr>
        <w:t>he behavio</w:t>
      </w:r>
      <w:r w:rsidR="001D0EAF">
        <w:rPr>
          <w:rFonts w:asciiTheme="majorBidi" w:hAnsiTheme="majorBidi" w:cstheme="majorBidi"/>
          <w:sz w:val="24"/>
          <w:szCs w:val="24"/>
        </w:rPr>
        <w:t>u</w:t>
      </w:r>
      <w:r w:rsidR="00A026A7">
        <w:rPr>
          <w:rFonts w:asciiTheme="majorBidi" w:hAnsiTheme="majorBidi" w:cstheme="majorBidi"/>
          <w:sz w:val="24"/>
          <w:szCs w:val="24"/>
        </w:rPr>
        <w:t xml:space="preserve">r </w:t>
      </w:r>
      <w:r w:rsidR="00463F25">
        <w:rPr>
          <w:rFonts w:asciiTheme="majorBidi" w:hAnsiTheme="majorBidi" w:cstheme="majorBidi"/>
          <w:sz w:val="24"/>
          <w:szCs w:val="24"/>
        </w:rPr>
        <w:t>wa</w:t>
      </w:r>
      <w:r w:rsidR="00A026A7">
        <w:rPr>
          <w:rFonts w:asciiTheme="majorBidi" w:hAnsiTheme="majorBidi" w:cstheme="majorBidi"/>
          <w:sz w:val="24"/>
          <w:szCs w:val="24"/>
        </w:rPr>
        <w:t>s approached only as one of the three constructs of the attitude.</w:t>
      </w:r>
      <w:r w:rsidR="00567722">
        <w:rPr>
          <w:rFonts w:asciiTheme="majorBidi" w:hAnsiTheme="majorBidi" w:cstheme="majorBidi"/>
          <w:sz w:val="24"/>
          <w:szCs w:val="24"/>
        </w:rPr>
        <w:t xml:space="preserve"> </w:t>
      </w:r>
      <w:r w:rsidR="00283276">
        <w:rPr>
          <w:rFonts w:asciiTheme="majorBidi" w:hAnsiTheme="majorBidi" w:cstheme="majorBidi"/>
          <w:sz w:val="24"/>
          <w:szCs w:val="24"/>
        </w:rPr>
        <w:t xml:space="preserve">The </w:t>
      </w:r>
      <w:r w:rsidR="00283276" w:rsidRPr="00283276">
        <w:rPr>
          <w:rFonts w:asciiTheme="majorBidi" w:hAnsiTheme="majorBidi" w:cstheme="majorBidi"/>
          <w:sz w:val="24"/>
          <w:szCs w:val="24"/>
        </w:rPr>
        <w:t xml:space="preserve">sources used for writing </w:t>
      </w:r>
      <w:r w:rsidR="00283276">
        <w:rPr>
          <w:rFonts w:asciiTheme="majorBidi" w:hAnsiTheme="majorBidi" w:cstheme="majorBidi"/>
          <w:sz w:val="24"/>
          <w:szCs w:val="24"/>
        </w:rPr>
        <w:t xml:space="preserve">this </w:t>
      </w:r>
      <w:r w:rsidR="00283276" w:rsidRPr="00283276">
        <w:rPr>
          <w:rFonts w:asciiTheme="majorBidi" w:hAnsiTheme="majorBidi" w:cstheme="majorBidi"/>
          <w:sz w:val="24"/>
          <w:szCs w:val="24"/>
        </w:rPr>
        <w:t>dissertation</w:t>
      </w:r>
      <w:r w:rsidR="00283276">
        <w:rPr>
          <w:rFonts w:asciiTheme="majorBidi" w:hAnsiTheme="majorBidi" w:cstheme="majorBidi"/>
          <w:sz w:val="24"/>
          <w:szCs w:val="24"/>
        </w:rPr>
        <w:t xml:space="preserve"> were</w:t>
      </w:r>
      <w:r w:rsidR="00283276" w:rsidRPr="00283276">
        <w:rPr>
          <w:rFonts w:asciiTheme="majorBidi" w:hAnsiTheme="majorBidi" w:cstheme="majorBidi"/>
          <w:sz w:val="24"/>
          <w:szCs w:val="24"/>
        </w:rPr>
        <w:t xml:space="preserve"> literature from the field</w:t>
      </w:r>
      <w:r w:rsidR="00283276">
        <w:rPr>
          <w:rFonts w:asciiTheme="majorBidi" w:hAnsiTheme="majorBidi" w:cstheme="majorBidi"/>
          <w:sz w:val="24"/>
          <w:szCs w:val="24"/>
        </w:rPr>
        <w:t>, including articles, books and researches with relevant data.</w:t>
      </w:r>
      <w:r w:rsidR="009B3834">
        <w:rPr>
          <w:rFonts w:asciiTheme="majorBidi" w:hAnsiTheme="majorBidi" w:cstheme="majorBidi"/>
          <w:sz w:val="24"/>
          <w:szCs w:val="24"/>
        </w:rPr>
        <w:t xml:space="preserve"> From th</w:t>
      </w:r>
      <w:r w:rsidR="001E0006">
        <w:rPr>
          <w:rFonts w:asciiTheme="majorBidi" w:hAnsiTheme="majorBidi" w:cstheme="majorBidi"/>
          <w:sz w:val="24"/>
          <w:szCs w:val="24"/>
        </w:rPr>
        <w:t>ese</w:t>
      </w:r>
      <w:r w:rsidR="009B3834">
        <w:rPr>
          <w:rFonts w:asciiTheme="majorBidi" w:hAnsiTheme="majorBidi" w:cstheme="majorBidi"/>
          <w:sz w:val="24"/>
          <w:szCs w:val="24"/>
        </w:rPr>
        <w:t xml:space="preserve"> sources the author gather</w:t>
      </w:r>
      <w:r w:rsidR="001E0006">
        <w:rPr>
          <w:rFonts w:asciiTheme="majorBidi" w:hAnsiTheme="majorBidi" w:cstheme="majorBidi"/>
          <w:sz w:val="24"/>
          <w:szCs w:val="24"/>
        </w:rPr>
        <w:t>ed</w:t>
      </w:r>
      <w:r w:rsidR="009B3834">
        <w:rPr>
          <w:rFonts w:asciiTheme="majorBidi" w:hAnsiTheme="majorBidi" w:cstheme="majorBidi"/>
          <w:sz w:val="24"/>
          <w:szCs w:val="24"/>
        </w:rPr>
        <w:t xml:space="preserve"> background about consumer behavio</w:t>
      </w:r>
      <w:r w:rsidR="001D0EAF">
        <w:rPr>
          <w:rFonts w:asciiTheme="majorBidi" w:hAnsiTheme="majorBidi" w:cstheme="majorBidi"/>
          <w:sz w:val="24"/>
          <w:szCs w:val="24"/>
        </w:rPr>
        <w:t>u</w:t>
      </w:r>
      <w:r w:rsidR="009B3834">
        <w:rPr>
          <w:rFonts w:asciiTheme="majorBidi" w:hAnsiTheme="majorBidi" w:cstheme="majorBidi"/>
          <w:sz w:val="24"/>
          <w:szCs w:val="24"/>
        </w:rPr>
        <w:t xml:space="preserve">r, the studies of attitudes in general and attitude constructs in particular, also previous literature on the other factors used in this research like attendance to sport events, sports fans habits, loyalty of customers and fans and violence in sport. </w:t>
      </w:r>
      <w:r w:rsidR="001E0006">
        <w:rPr>
          <w:rFonts w:asciiTheme="majorBidi" w:hAnsiTheme="majorBidi" w:cstheme="majorBidi"/>
          <w:sz w:val="24"/>
          <w:szCs w:val="24"/>
        </w:rPr>
        <w:t>All this i</w:t>
      </w:r>
      <w:r w:rsidR="009B3834">
        <w:rPr>
          <w:rFonts w:asciiTheme="majorBidi" w:hAnsiTheme="majorBidi" w:cstheme="majorBidi"/>
          <w:sz w:val="24"/>
          <w:szCs w:val="24"/>
        </w:rPr>
        <w:t xml:space="preserve">n addition to </w:t>
      </w:r>
      <w:r w:rsidR="001E0006">
        <w:rPr>
          <w:rFonts w:asciiTheme="majorBidi" w:hAnsiTheme="majorBidi" w:cstheme="majorBidi"/>
          <w:sz w:val="24"/>
          <w:szCs w:val="24"/>
        </w:rPr>
        <w:t>reviewing</w:t>
      </w:r>
      <w:r w:rsidR="009B3834">
        <w:rPr>
          <w:rFonts w:asciiTheme="majorBidi" w:hAnsiTheme="majorBidi" w:cstheme="majorBidi"/>
          <w:sz w:val="24"/>
          <w:szCs w:val="24"/>
        </w:rPr>
        <w:t xml:space="preserve"> previous research in the field for the </w:t>
      </w:r>
      <w:r w:rsidR="001E0006">
        <w:rPr>
          <w:rFonts w:asciiTheme="majorBidi" w:hAnsiTheme="majorBidi" w:cstheme="majorBidi"/>
          <w:sz w:val="24"/>
          <w:szCs w:val="24"/>
        </w:rPr>
        <w:t xml:space="preserve">purpose of </w:t>
      </w:r>
      <w:r w:rsidR="009B3834">
        <w:rPr>
          <w:rFonts w:asciiTheme="majorBidi" w:hAnsiTheme="majorBidi" w:cstheme="majorBidi"/>
          <w:sz w:val="24"/>
          <w:szCs w:val="24"/>
        </w:rPr>
        <w:t>design</w:t>
      </w:r>
      <w:r w:rsidR="001E0006">
        <w:rPr>
          <w:rFonts w:asciiTheme="majorBidi" w:hAnsiTheme="majorBidi" w:cstheme="majorBidi"/>
          <w:sz w:val="24"/>
          <w:szCs w:val="24"/>
        </w:rPr>
        <w:t>ing</w:t>
      </w:r>
      <w:r w:rsidR="009B3834">
        <w:rPr>
          <w:rFonts w:asciiTheme="majorBidi" w:hAnsiTheme="majorBidi" w:cstheme="majorBidi"/>
          <w:sz w:val="24"/>
          <w:szCs w:val="24"/>
        </w:rPr>
        <w:t xml:space="preserve"> and </w:t>
      </w:r>
      <w:r w:rsidR="001E0006">
        <w:rPr>
          <w:rFonts w:asciiTheme="majorBidi" w:hAnsiTheme="majorBidi" w:cstheme="majorBidi"/>
          <w:sz w:val="24"/>
          <w:szCs w:val="24"/>
        </w:rPr>
        <w:t>executing</w:t>
      </w:r>
      <w:r w:rsidR="009B3834">
        <w:rPr>
          <w:rFonts w:asciiTheme="majorBidi" w:hAnsiTheme="majorBidi" w:cstheme="majorBidi"/>
          <w:sz w:val="24"/>
          <w:szCs w:val="24"/>
        </w:rPr>
        <w:t xml:space="preserve"> of the study itself.</w:t>
      </w:r>
    </w:p>
    <w:p w14:paraId="3833991F" w14:textId="704D11CA" w:rsidR="002C4583" w:rsidRPr="00B83073" w:rsidRDefault="002C4583" w:rsidP="001E0006">
      <w:pPr>
        <w:spacing w:line="360" w:lineRule="auto"/>
        <w:ind w:firstLine="357"/>
        <w:jc w:val="both"/>
        <w:rPr>
          <w:rFonts w:asciiTheme="majorBidi" w:hAnsiTheme="majorBidi" w:cstheme="majorBidi"/>
          <w:sz w:val="24"/>
          <w:szCs w:val="24"/>
        </w:rPr>
      </w:pPr>
      <w:r w:rsidRPr="00B83073">
        <w:rPr>
          <w:rFonts w:asciiTheme="majorBidi" w:hAnsiTheme="majorBidi" w:cstheme="majorBidi"/>
          <w:sz w:val="24"/>
          <w:szCs w:val="24"/>
        </w:rPr>
        <w:t xml:space="preserve">The objective </w:t>
      </w:r>
      <w:r w:rsidR="00463F25">
        <w:rPr>
          <w:rFonts w:asciiTheme="majorBidi" w:hAnsiTheme="majorBidi" w:cstheme="majorBidi"/>
          <w:sz w:val="24"/>
          <w:szCs w:val="24"/>
        </w:rPr>
        <w:t xml:space="preserve">scope </w:t>
      </w:r>
      <w:r w:rsidRPr="00B83073">
        <w:rPr>
          <w:rFonts w:asciiTheme="majorBidi" w:hAnsiTheme="majorBidi" w:cstheme="majorBidi"/>
          <w:sz w:val="24"/>
          <w:szCs w:val="24"/>
        </w:rPr>
        <w:t>consist</w:t>
      </w:r>
      <w:r w:rsidR="00463F25">
        <w:rPr>
          <w:rFonts w:asciiTheme="majorBidi" w:hAnsiTheme="majorBidi" w:cstheme="majorBidi"/>
          <w:sz w:val="24"/>
          <w:szCs w:val="24"/>
        </w:rPr>
        <w:t>s</w:t>
      </w:r>
      <w:r w:rsidRPr="00B83073">
        <w:rPr>
          <w:rFonts w:asciiTheme="majorBidi" w:hAnsiTheme="majorBidi" w:cstheme="majorBidi"/>
          <w:sz w:val="24"/>
          <w:szCs w:val="24"/>
        </w:rPr>
        <w:t xml:space="preserve"> </w:t>
      </w:r>
      <w:r w:rsidR="003F6DFB" w:rsidRPr="00B83073">
        <w:rPr>
          <w:rFonts w:asciiTheme="majorBidi" w:hAnsiTheme="majorBidi" w:cstheme="majorBidi"/>
          <w:sz w:val="24"/>
          <w:szCs w:val="24"/>
        </w:rPr>
        <w:t>of</w:t>
      </w:r>
      <w:r w:rsidRPr="00B83073">
        <w:rPr>
          <w:rFonts w:asciiTheme="majorBidi" w:hAnsiTheme="majorBidi" w:cstheme="majorBidi"/>
          <w:sz w:val="24"/>
          <w:szCs w:val="24"/>
        </w:rPr>
        <w:t xml:space="preserve"> Israeli football fans of one of the </w:t>
      </w:r>
      <w:r w:rsidR="000919A9" w:rsidRPr="00B83073">
        <w:rPr>
          <w:rFonts w:asciiTheme="majorBidi" w:hAnsiTheme="majorBidi" w:cstheme="majorBidi"/>
          <w:sz w:val="24"/>
          <w:szCs w:val="24"/>
        </w:rPr>
        <w:t xml:space="preserve">top </w:t>
      </w:r>
      <w:r w:rsidR="00157CEE">
        <w:rPr>
          <w:rFonts w:asciiTheme="majorBidi" w:hAnsiTheme="majorBidi" w:cstheme="majorBidi"/>
          <w:sz w:val="24"/>
          <w:szCs w:val="24"/>
        </w:rPr>
        <w:t>five</w:t>
      </w:r>
      <w:r w:rsidR="000919A9" w:rsidRPr="00B83073">
        <w:rPr>
          <w:rFonts w:asciiTheme="majorBidi" w:hAnsiTheme="majorBidi" w:cstheme="majorBidi"/>
          <w:sz w:val="24"/>
          <w:szCs w:val="24"/>
        </w:rPr>
        <w:t xml:space="preserve"> </w:t>
      </w:r>
      <w:r w:rsidR="003F6DFB" w:rsidRPr="00B83073">
        <w:rPr>
          <w:rFonts w:asciiTheme="majorBidi" w:hAnsiTheme="majorBidi" w:cstheme="majorBidi"/>
          <w:sz w:val="24"/>
          <w:szCs w:val="24"/>
        </w:rPr>
        <w:t xml:space="preserve">Israeli </w:t>
      </w:r>
      <w:r w:rsidR="000919A9" w:rsidRPr="00B83073">
        <w:rPr>
          <w:rFonts w:asciiTheme="majorBidi" w:hAnsiTheme="majorBidi" w:cstheme="majorBidi"/>
          <w:sz w:val="24"/>
          <w:szCs w:val="24"/>
        </w:rPr>
        <w:t xml:space="preserve">teams </w:t>
      </w:r>
      <w:r w:rsidRPr="00B83073">
        <w:rPr>
          <w:rFonts w:asciiTheme="majorBidi" w:hAnsiTheme="majorBidi" w:cstheme="majorBidi"/>
          <w:sz w:val="24"/>
          <w:szCs w:val="24"/>
        </w:rPr>
        <w:t>that participate in the top league (Ligat Ha-Al)</w:t>
      </w:r>
      <w:r w:rsidR="00600826" w:rsidRPr="00B83073">
        <w:rPr>
          <w:rFonts w:asciiTheme="majorBidi" w:hAnsiTheme="majorBidi" w:cstheme="majorBidi"/>
          <w:sz w:val="24"/>
          <w:szCs w:val="24"/>
        </w:rPr>
        <w:t>, Maccabi Tel-Aviv FC, Maccabi Haifa FC, Beitar J</w:t>
      </w:r>
      <w:r w:rsidR="00F456B1">
        <w:rPr>
          <w:rFonts w:asciiTheme="majorBidi" w:hAnsiTheme="majorBidi" w:cstheme="majorBidi"/>
          <w:sz w:val="24"/>
          <w:szCs w:val="24"/>
        </w:rPr>
        <w:t>erusalem FC, Hapoel Tel-Aviv FC and</w:t>
      </w:r>
      <w:r w:rsidR="00600826" w:rsidRPr="00B83073">
        <w:rPr>
          <w:rFonts w:asciiTheme="majorBidi" w:hAnsiTheme="majorBidi" w:cstheme="majorBidi"/>
          <w:sz w:val="24"/>
          <w:szCs w:val="24"/>
        </w:rPr>
        <w:t xml:space="preserve"> </w:t>
      </w:r>
      <w:r w:rsidR="000F4E53">
        <w:rPr>
          <w:rFonts w:asciiTheme="majorBidi" w:hAnsiTheme="majorBidi" w:cstheme="majorBidi"/>
          <w:sz w:val="24"/>
          <w:szCs w:val="24"/>
        </w:rPr>
        <w:t>Ironi</w:t>
      </w:r>
      <w:r w:rsidR="00600826" w:rsidRPr="00B83073">
        <w:rPr>
          <w:rFonts w:asciiTheme="majorBidi" w:hAnsiTheme="majorBidi" w:cstheme="majorBidi"/>
          <w:sz w:val="24"/>
          <w:szCs w:val="24"/>
        </w:rPr>
        <w:t xml:space="preserve"> Kiryat Shmona FC</w:t>
      </w:r>
      <w:r w:rsidRPr="00B83073">
        <w:rPr>
          <w:rFonts w:asciiTheme="majorBidi" w:hAnsiTheme="majorBidi" w:cstheme="majorBidi"/>
          <w:sz w:val="24"/>
          <w:szCs w:val="24"/>
        </w:rPr>
        <w:t xml:space="preserve">. </w:t>
      </w:r>
      <w:r w:rsidR="00705FAD" w:rsidRPr="00B83073">
        <w:rPr>
          <w:rFonts w:asciiTheme="majorBidi" w:hAnsiTheme="majorBidi" w:cstheme="majorBidi"/>
          <w:sz w:val="24"/>
          <w:szCs w:val="24"/>
        </w:rPr>
        <w:t>Th</w:t>
      </w:r>
      <w:r w:rsidR="001E0006">
        <w:rPr>
          <w:rFonts w:asciiTheme="majorBidi" w:hAnsiTheme="majorBidi" w:cstheme="majorBidi"/>
          <w:sz w:val="24"/>
          <w:szCs w:val="24"/>
        </w:rPr>
        <w:t>ese</w:t>
      </w:r>
      <w:r w:rsidR="00705FAD" w:rsidRPr="00B83073">
        <w:rPr>
          <w:rFonts w:asciiTheme="majorBidi" w:hAnsiTheme="majorBidi" w:cstheme="majorBidi"/>
          <w:sz w:val="24"/>
          <w:szCs w:val="24"/>
        </w:rPr>
        <w:t xml:space="preserve"> 5 teams were chosen as they are the winners of at least one league championship on the last ten years. </w:t>
      </w:r>
      <w:r w:rsidR="00705FAD" w:rsidRPr="00BB5F76">
        <w:rPr>
          <w:rFonts w:asciiTheme="majorBidi" w:hAnsiTheme="majorBidi" w:cstheme="majorBidi"/>
          <w:sz w:val="24"/>
          <w:szCs w:val="24"/>
        </w:rPr>
        <w:t>1</w:t>
      </w:r>
      <w:r w:rsidR="00BB5F76">
        <w:rPr>
          <w:rFonts w:asciiTheme="majorBidi" w:hAnsiTheme="majorBidi" w:cstheme="majorBidi"/>
          <w:sz w:val="24"/>
          <w:szCs w:val="24"/>
        </w:rPr>
        <w:t>264</w:t>
      </w:r>
      <w:r w:rsidR="00705FAD" w:rsidRPr="00B83073">
        <w:rPr>
          <w:rFonts w:asciiTheme="majorBidi" w:hAnsiTheme="majorBidi" w:cstheme="majorBidi"/>
          <w:sz w:val="24"/>
          <w:szCs w:val="24"/>
        </w:rPr>
        <w:t xml:space="preserve"> participants fill</w:t>
      </w:r>
      <w:r w:rsidR="0053388D">
        <w:rPr>
          <w:rFonts w:asciiTheme="majorBidi" w:hAnsiTheme="majorBidi" w:cstheme="majorBidi"/>
          <w:sz w:val="24"/>
          <w:szCs w:val="24"/>
        </w:rPr>
        <w:t>ed</w:t>
      </w:r>
      <w:r w:rsidR="00705FAD" w:rsidRPr="00B83073">
        <w:rPr>
          <w:rFonts w:asciiTheme="majorBidi" w:hAnsiTheme="majorBidi" w:cstheme="majorBidi"/>
          <w:sz w:val="24"/>
          <w:szCs w:val="24"/>
        </w:rPr>
        <w:t xml:space="preserve"> questionnaires and their answers </w:t>
      </w:r>
      <w:r w:rsidR="00F01C9C">
        <w:rPr>
          <w:rFonts w:asciiTheme="majorBidi" w:hAnsiTheme="majorBidi" w:cstheme="majorBidi"/>
          <w:sz w:val="24"/>
          <w:szCs w:val="24"/>
        </w:rPr>
        <w:t>were</w:t>
      </w:r>
      <w:r w:rsidR="00705FAD" w:rsidRPr="00B83073">
        <w:rPr>
          <w:rFonts w:asciiTheme="majorBidi" w:hAnsiTheme="majorBidi" w:cstheme="majorBidi"/>
          <w:sz w:val="24"/>
          <w:szCs w:val="24"/>
        </w:rPr>
        <w:t xml:space="preserve"> the base for the research that conform this dissertation.</w:t>
      </w:r>
      <w:r w:rsidR="00B43252">
        <w:rPr>
          <w:rFonts w:asciiTheme="majorBidi" w:hAnsiTheme="majorBidi" w:cstheme="majorBidi"/>
          <w:sz w:val="24"/>
          <w:szCs w:val="24"/>
        </w:rPr>
        <w:t xml:space="preserve"> T</w:t>
      </w:r>
      <w:r w:rsidRPr="00B83073">
        <w:rPr>
          <w:rFonts w:asciiTheme="majorBidi" w:hAnsiTheme="majorBidi" w:cstheme="majorBidi"/>
          <w:sz w:val="24"/>
          <w:szCs w:val="24"/>
        </w:rPr>
        <w:t xml:space="preserve">he time frame </w:t>
      </w:r>
      <w:r w:rsidRPr="00B83073">
        <w:rPr>
          <w:rFonts w:asciiTheme="majorBidi" w:hAnsiTheme="majorBidi" w:cstheme="majorBidi"/>
          <w:sz w:val="24"/>
          <w:szCs w:val="24"/>
        </w:rPr>
        <w:lastRenderedPageBreak/>
        <w:t xml:space="preserve">in which the research </w:t>
      </w:r>
      <w:r w:rsidR="00F01C9C">
        <w:rPr>
          <w:rFonts w:asciiTheme="majorBidi" w:hAnsiTheme="majorBidi" w:cstheme="majorBidi"/>
          <w:sz w:val="24"/>
          <w:szCs w:val="24"/>
        </w:rPr>
        <w:t>was</w:t>
      </w:r>
      <w:r w:rsidRPr="00B83073">
        <w:rPr>
          <w:rFonts w:asciiTheme="majorBidi" w:hAnsiTheme="majorBidi" w:cstheme="majorBidi"/>
          <w:sz w:val="24"/>
          <w:szCs w:val="24"/>
        </w:rPr>
        <w:t xml:space="preserve"> conduct</w:t>
      </w:r>
      <w:r w:rsidR="006B4986">
        <w:rPr>
          <w:rFonts w:asciiTheme="majorBidi" w:hAnsiTheme="majorBidi" w:cstheme="majorBidi"/>
          <w:sz w:val="24"/>
          <w:szCs w:val="24"/>
        </w:rPr>
        <w:t>ed</w:t>
      </w:r>
      <w:r w:rsidRPr="00B83073">
        <w:rPr>
          <w:rFonts w:asciiTheme="majorBidi" w:hAnsiTheme="majorBidi" w:cstheme="majorBidi"/>
          <w:sz w:val="24"/>
          <w:szCs w:val="24"/>
        </w:rPr>
        <w:t xml:space="preserve"> </w:t>
      </w:r>
      <w:r w:rsidR="00463F25">
        <w:rPr>
          <w:rFonts w:asciiTheme="majorBidi" w:hAnsiTheme="majorBidi" w:cstheme="majorBidi"/>
          <w:sz w:val="24"/>
          <w:szCs w:val="24"/>
        </w:rPr>
        <w:t>was</w:t>
      </w:r>
      <w:r w:rsidRPr="00B83073">
        <w:rPr>
          <w:rFonts w:asciiTheme="majorBidi" w:hAnsiTheme="majorBidi" w:cstheme="majorBidi"/>
          <w:sz w:val="24"/>
          <w:szCs w:val="24"/>
        </w:rPr>
        <w:t xml:space="preserve"> </w:t>
      </w:r>
      <w:r w:rsidRPr="00230BD4">
        <w:rPr>
          <w:rFonts w:asciiTheme="majorBidi" w:hAnsiTheme="majorBidi" w:cstheme="majorBidi"/>
          <w:sz w:val="24"/>
          <w:szCs w:val="24"/>
        </w:rPr>
        <w:t>season 2015-2016</w:t>
      </w:r>
      <w:r w:rsidR="00463F25">
        <w:rPr>
          <w:rFonts w:asciiTheme="majorBidi" w:hAnsiTheme="majorBidi" w:cstheme="majorBidi"/>
          <w:sz w:val="24"/>
          <w:szCs w:val="24"/>
        </w:rPr>
        <w:t>.</w:t>
      </w:r>
      <w:r w:rsidRPr="00B83073">
        <w:rPr>
          <w:rFonts w:asciiTheme="majorBidi" w:hAnsiTheme="majorBidi" w:cstheme="majorBidi"/>
          <w:sz w:val="24"/>
          <w:szCs w:val="24"/>
        </w:rPr>
        <w:t xml:space="preserve"> </w:t>
      </w:r>
      <w:r w:rsidR="00463F25">
        <w:rPr>
          <w:rFonts w:asciiTheme="majorBidi" w:hAnsiTheme="majorBidi" w:cstheme="majorBidi"/>
          <w:sz w:val="24"/>
          <w:szCs w:val="24"/>
        </w:rPr>
        <w:t>T</w:t>
      </w:r>
      <w:r w:rsidR="000919A9" w:rsidRPr="00B83073">
        <w:rPr>
          <w:rFonts w:asciiTheme="majorBidi" w:hAnsiTheme="majorBidi" w:cstheme="majorBidi"/>
          <w:sz w:val="24"/>
          <w:szCs w:val="24"/>
        </w:rPr>
        <w:t xml:space="preserve">he </w:t>
      </w:r>
      <w:r w:rsidR="00B43252">
        <w:rPr>
          <w:rFonts w:asciiTheme="majorBidi" w:hAnsiTheme="majorBidi" w:cstheme="majorBidi"/>
          <w:sz w:val="24"/>
          <w:szCs w:val="24"/>
        </w:rPr>
        <w:t xml:space="preserve">data was collected using </w:t>
      </w:r>
      <w:r w:rsidR="000919A9" w:rsidRPr="00B83073">
        <w:rPr>
          <w:rFonts w:asciiTheme="majorBidi" w:hAnsiTheme="majorBidi" w:cstheme="majorBidi"/>
          <w:sz w:val="24"/>
          <w:szCs w:val="24"/>
        </w:rPr>
        <w:t xml:space="preserve">questionnaires </w:t>
      </w:r>
      <w:r w:rsidR="00B43252">
        <w:rPr>
          <w:rFonts w:asciiTheme="majorBidi" w:hAnsiTheme="majorBidi" w:cstheme="majorBidi"/>
          <w:sz w:val="24"/>
          <w:szCs w:val="24"/>
        </w:rPr>
        <w:t>that were</w:t>
      </w:r>
      <w:r w:rsidR="00CE3D0F">
        <w:rPr>
          <w:rFonts w:asciiTheme="majorBidi" w:hAnsiTheme="majorBidi" w:cstheme="majorBidi"/>
          <w:sz w:val="24"/>
          <w:szCs w:val="24"/>
        </w:rPr>
        <w:t xml:space="preserve"> </w:t>
      </w:r>
      <w:r w:rsidR="000919A9" w:rsidRPr="00B83073">
        <w:rPr>
          <w:rFonts w:asciiTheme="majorBidi" w:hAnsiTheme="majorBidi" w:cstheme="majorBidi"/>
          <w:sz w:val="24"/>
          <w:szCs w:val="24"/>
        </w:rPr>
        <w:t>filled by fans</w:t>
      </w:r>
      <w:r w:rsidR="0070013D" w:rsidRPr="00B83073">
        <w:rPr>
          <w:rFonts w:asciiTheme="majorBidi" w:hAnsiTheme="majorBidi" w:cstheme="majorBidi"/>
          <w:sz w:val="24"/>
          <w:szCs w:val="24"/>
        </w:rPr>
        <w:t xml:space="preserve"> </w:t>
      </w:r>
      <w:r w:rsidR="001E0006">
        <w:rPr>
          <w:rFonts w:asciiTheme="majorBidi" w:hAnsiTheme="majorBidi" w:cstheme="majorBidi"/>
          <w:sz w:val="24"/>
          <w:szCs w:val="24"/>
        </w:rPr>
        <w:t>via</w:t>
      </w:r>
      <w:r w:rsidR="001E0006" w:rsidRPr="00BB5F76">
        <w:rPr>
          <w:rFonts w:asciiTheme="majorBidi" w:hAnsiTheme="majorBidi" w:cstheme="majorBidi"/>
          <w:sz w:val="24"/>
          <w:szCs w:val="24"/>
        </w:rPr>
        <w:t xml:space="preserve"> </w:t>
      </w:r>
      <w:r w:rsidR="0070013D" w:rsidRPr="00BB5F76">
        <w:rPr>
          <w:rFonts w:asciiTheme="majorBidi" w:hAnsiTheme="majorBidi" w:cstheme="majorBidi"/>
          <w:sz w:val="24"/>
          <w:szCs w:val="24"/>
        </w:rPr>
        <w:t>the internet</w:t>
      </w:r>
      <w:r w:rsidR="000919A9" w:rsidRPr="00BB5F76">
        <w:rPr>
          <w:rFonts w:asciiTheme="majorBidi" w:hAnsiTheme="majorBidi" w:cstheme="majorBidi"/>
          <w:sz w:val="24"/>
          <w:szCs w:val="24"/>
        </w:rPr>
        <w:t>.</w:t>
      </w:r>
    </w:p>
    <w:p w14:paraId="7AF267C0" w14:textId="3D63B8CB" w:rsidR="00B60CBB" w:rsidRDefault="000919A9" w:rsidP="001E0006">
      <w:pPr>
        <w:spacing w:line="360" w:lineRule="auto"/>
        <w:ind w:firstLine="357"/>
        <w:jc w:val="both"/>
        <w:rPr>
          <w:rFonts w:asciiTheme="majorBidi" w:hAnsiTheme="majorBidi" w:cstheme="majorBidi"/>
          <w:sz w:val="24"/>
          <w:szCs w:val="24"/>
        </w:rPr>
      </w:pPr>
      <w:r w:rsidRPr="00CC33DC">
        <w:rPr>
          <w:rFonts w:asciiTheme="majorBidi" w:hAnsiTheme="majorBidi" w:cstheme="majorBidi"/>
          <w:sz w:val="24"/>
          <w:szCs w:val="24"/>
        </w:rPr>
        <w:t xml:space="preserve">The research </w:t>
      </w:r>
      <w:r w:rsidR="00F01C9C" w:rsidRPr="00CC33DC">
        <w:rPr>
          <w:rFonts w:asciiTheme="majorBidi" w:hAnsiTheme="majorBidi" w:cstheme="majorBidi"/>
          <w:sz w:val="24"/>
          <w:szCs w:val="24"/>
        </w:rPr>
        <w:t>was</w:t>
      </w:r>
      <w:r w:rsidRPr="00CC33DC">
        <w:rPr>
          <w:rFonts w:asciiTheme="majorBidi" w:hAnsiTheme="majorBidi" w:cstheme="majorBidi"/>
          <w:sz w:val="24"/>
          <w:szCs w:val="24"/>
        </w:rPr>
        <w:t xml:space="preserve"> conducted in Israel</w:t>
      </w:r>
      <w:r w:rsidR="00981889">
        <w:rPr>
          <w:rFonts w:asciiTheme="majorBidi" w:hAnsiTheme="majorBidi" w:cstheme="majorBidi"/>
          <w:sz w:val="24"/>
          <w:szCs w:val="24"/>
        </w:rPr>
        <w:t>.</w:t>
      </w:r>
      <w:r w:rsidR="003B6121">
        <w:rPr>
          <w:rFonts w:asciiTheme="majorBidi" w:hAnsiTheme="majorBidi" w:cstheme="majorBidi"/>
          <w:sz w:val="24"/>
          <w:szCs w:val="24"/>
        </w:rPr>
        <w:t xml:space="preserve"> </w:t>
      </w:r>
      <w:r w:rsidR="001E7605">
        <w:rPr>
          <w:rFonts w:asciiTheme="majorBidi" w:hAnsiTheme="majorBidi" w:cstheme="majorBidi"/>
          <w:sz w:val="24"/>
          <w:szCs w:val="24"/>
        </w:rPr>
        <w:t>One of the most</w:t>
      </w:r>
      <w:r w:rsidR="001E7605" w:rsidRPr="00981889">
        <w:rPr>
          <w:rFonts w:asciiTheme="majorBidi" w:hAnsiTheme="majorBidi" w:cstheme="majorBidi"/>
          <w:sz w:val="24"/>
          <w:szCs w:val="24"/>
        </w:rPr>
        <w:t xml:space="preserve"> important reasons for conducting the research in Israel </w:t>
      </w:r>
      <w:r w:rsidR="001E7605">
        <w:rPr>
          <w:rFonts w:asciiTheme="majorBidi" w:hAnsiTheme="majorBidi" w:cstheme="majorBidi"/>
          <w:sz w:val="24"/>
          <w:szCs w:val="24"/>
        </w:rPr>
        <w:t>was</w:t>
      </w:r>
      <w:r w:rsidR="001E7605" w:rsidRPr="00981889">
        <w:rPr>
          <w:rFonts w:asciiTheme="majorBidi" w:hAnsiTheme="majorBidi" w:cstheme="majorBidi"/>
          <w:sz w:val="24"/>
          <w:szCs w:val="24"/>
        </w:rPr>
        <w:t xml:space="preserve"> that little research on the subject was done in </w:t>
      </w:r>
      <w:r w:rsidR="00B44B4B">
        <w:rPr>
          <w:rFonts w:asciiTheme="majorBidi" w:hAnsiTheme="majorBidi" w:cstheme="majorBidi"/>
          <w:sz w:val="24"/>
          <w:szCs w:val="24"/>
        </w:rPr>
        <w:t>the country</w:t>
      </w:r>
      <w:r w:rsidR="001E7605" w:rsidRPr="00981889">
        <w:rPr>
          <w:rFonts w:asciiTheme="majorBidi" w:hAnsiTheme="majorBidi" w:cstheme="majorBidi"/>
          <w:sz w:val="24"/>
          <w:szCs w:val="24"/>
        </w:rPr>
        <w:t>.</w:t>
      </w:r>
      <w:r w:rsidR="00B44B4B">
        <w:rPr>
          <w:rFonts w:asciiTheme="majorBidi" w:hAnsiTheme="majorBidi" w:cstheme="majorBidi"/>
          <w:sz w:val="24"/>
          <w:szCs w:val="24"/>
        </w:rPr>
        <w:t xml:space="preserve"> </w:t>
      </w:r>
      <w:r w:rsidR="00AA1410">
        <w:rPr>
          <w:rFonts w:asciiTheme="majorBidi" w:hAnsiTheme="majorBidi" w:cstheme="majorBidi"/>
          <w:sz w:val="24"/>
          <w:szCs w:val="24"/>
        </w:rPr>
        <w:t>Because of the expansion of the globalization and the transition of football club ownership to be owned by rich businessmen</w:t>
      </w:r>
      <w:r w:rsidR="00CC33DC">
        <w:rPr>
          <w:rFonts w:asciiTheme="majorBidi" w:hAnsiTheme="majorBidi" w:cstheme="majorBidi"/>
          <w:sz w:val="24"/>
          <w:szCs w:val="24"/>
        </w:rPr>
        <w:t xml:space="preserve"> and entities</w:t>
      </w:r>
      <w:r w:rsidR="00AA1410">
        <w:rPr>
          <w:rFonts w:asciiTheme="majorBidi" w:hAnsiTheme="majorBidi" w:cstheme="majorBidi"/>
          <w:sz w:val="24"/>
          <w:szCs w:val="24"/>
        </w:rPr>
        <w:t>, lots of teams have changed from representation of the communities to global economic forces</w:t>
      </w:r>
      <w:r w:rsidR="008E2D16">
        <w:rPr>
          <w:rFonts w:asciiTheme="majorBidi" w:hAnsiTheme="majorBidi" w:cstheme="majorBidi"/>
          <w:sz w:val="24"/>
          <w:szCs w:val="24"/>
        </w:rPr>
        <w:t xml:space="preserve"> </w:t>
      </w:r>
      <w:r w:rsidR="008E2D1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Pr>
          <w:rFonts w:asciiTheme="majorBidi" w:hAnsiTheme="majorBidi" w:cstheme="majorBidi"/>
          <w:sz w:val="24"/>
          <w:szCs w:val="24"/>
        </w:rPr>
        <w:fldChar w:fldCharType="separate"/>
      </w:r>
      <w:r w:rsidR="008E2D16" w:rsidRPr="008E2D16">
        <w:rPr>
          <w:rFonts w:asciiTheme="majorBidi" w:hAnsiTheme="majorBidi" w:cstheme="majorBidi"/>
          <w:noProof/>
          <w:sz w:val="24"/>
          <w:szCs w:val="24"/>
        </w:rPr>
        <w:t>(Coakley 1998</w:t>
      </w:r>
      <w:r w:rsidR="00CC33DC">
        <w:rPr>
          <w:rFonts w:asciiTheme="majorBidi" w:hAnsiTheme="majorBidi" w:cstheme="majorBidi"/>
          <w:noProof/>
          <w:sz w:val="24"/>
          <w:szCs w:val="24"/>
        </w:rPr>
        <w:t xml:space="preserve">; </w:t>
      </w:r>
      <w:r w:rsidR="008E2D16">
        <w:rPr>
          <w:rFonts w:asciiTheme="majorBidi" w:hAnsiTheme="majorBidi" w:cstheme="majorBidi"/>
          <w:sz w:val="24"/>
          <w:szCs w:val="24"/>
        </w:rPr>
        <w:fldChar w:fldCharType="end"/>
      </w:r>
      <w:r w:rsidR="00CC33D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Pr>
          <w:rFonts w:asciiTheme="majorBidi" w:hAnsiTheme="majorBidi" w:cstheme="majorBidi"/>
          <w:sz w:val="24"/>
          <w:szCs w:val="24"/>
        </w:rPr>
        <w:fldChar w:fldCharType="separate"/>
      </w:r>
      <w:r w:rsidR="00CC33DC" w:rsidRPr="00CC33DC">
        <w:rPr>
          <w:rFonts w:asciiTheme="majorBidi" w:hAnsiTheme="majorBidi" w:cstheme="majorBidi"/>
          <w:noProof/>
          <w:sz w:val="24"/>
          <w:szCs w:val="24"/>
        </w:rPr>
        <w:t>Giulianotti &amp; Robertson 2004)</w:t>
      </w:r>
      <w:r w:rsidR="00CC33DC">
        <w:rPr>
          <w:rFonts w:asciiTheme="majorBidi" w:hAnsiTheme="majorBidi" w:cstheme="majorBidi"/>
          <w:sz w:val="24"/>
          <w:szCs w:val="24"/>
        </w:rPr>
        <w:fldChar w:fldCharType="end"/>
      </w:r>
      <w:r w:rsidR="00CC33DC">
        <w:rPr>
          <w:rFonts w:asciiTheme="majorBidi" w:hAnsiTheme="majorBidi" w:cstheme="majorBidi"/>
          <w:sz w:val="24"/>
          <w:szCs w:val="24"/>
        </w:rPr>
        <w:t>.</w:t>
      </w:r>
      <w:r w:rsidR="00AA1410">
        <w:rPr>
          <w:rFonts w:asciiTheme="majorBidi" w:hAnsiTheme="majorBidi" w:cstheme="majorBidi"/>
          <w:sz w:val="24"/>
          <w:szCs w:val="24"/>
        </w:rPr>
        <w:t xml:space="preserve"> This transition make</w:t>
      </w:r>
      <w:r w:rsidR="001E7EB9">
        <w:rPr>
          <w:rFonts w:asciiTheme="majorBidi" w:hAnsiTheme="majorBidi" w:cstheme="majorBidi"/>
          <w:sz w:val="24"/>
          <w:szCs w:val="24"/>
        </w:rPr>
        <w:t>s</w:t>
      </w:r>
      <w:r w:rsidR="00AA1410">
        <w:rPr>
          <w:rFonts w:asciiTheme="majorBidi" w:hAnsiTheme="majorBidi" w:cstheme="majorBidi"/>
          <w:sz w:val="24"/>
          <w:szCs w:val="24"/>
        </w:rPr>
        <w:t xml:space="preserve"> it more interesting to perform the research in Israel, where all clubs in their origin were one of the ways to unite and represent the different communities in the country</w:t>
      </w:r>
      <w:r w:rsidR="00CC33DC">
        <w:rPr>
          <w:rFonts w:asciiTheme="majorBidi" w:hAnsiTheme="majorBidi" w:cstheme="majorBidi"/>
          <w:sz w:val="24"/>
          <w:szCs w:val="24"/>
        </w:rPr>
        <w:t xml:space="preserve"> and now the majority of clubs are privately owned</w:t>
      </w:r>
      <w:r w:rsidR="00AA1410">
        <w:rPr>
          <w:rFonts w:asciiTheme="majorBidi" w:hAnsiTheme="majorBidi" w:cstheme="majorBidi"/>
          <w:sz w:val="24"/>
          <w:szCs w:val="24"/>
        </w:rPr>
        <w:t>.</w:t>
      </w:r>
    </w:p>
    <w:p w14:paraId="0CFF0F8B" w14:textId="77777777" w:rsidR="004F5375" w:rsidRDefault="004F5375" w:rsidP="002F0621">
      <w:pPr>
        <w:spacing w:line="360" w:lineRule="auto"/>
        <w:jc w:val="both"/>
        <w:rPr>
          <w:rFonts w:asciiTheme="majorBidi" w:hAnsiTheme="majorBidi" w:cstheme="majorBidi"/>
          <w:sz w:val="24"/>
          <w:szCs w:val="24"/>
          <w:u w:val="single"/>
        </w:rPr>
      </w:pPr>
    </w:p>
    <w:p w14:paraId="47AE76CF" w14:textId="178637C5" w:rsidR="0092464B" w:rsidRPr="00795F52" w:rsidRDefault="0092464B" w:rsidP="002F0621">
      <w:pPr>
        <w:spacing w:line="360" w:lineRule="auto"/>
        <w:jc w:val="both"/>
        <w:rPr>
          <w:rFonts w:asciiTheme="majorBidi" w:hAnsiTheme="majorBidi" w:cstheme="majorBidi"/>
          <w:sz w:val="24"/>
          <w:szCs w:val="24"/>
          <w:u w:val="single"/>
        </w:rPr>
      </w:pPr>
      <w:r w:rsidRPr="00795F52">
        <w:rPr>
          <w:rFonts w:asciiTheme="majorBidi" w:hAnsiTheme="majorBidi" w:cstheme="majorBidi"/>
          <w:sz w:val="24"/>
          <w:szCs w:val="24"/>
          <w:u w:val="single"/>
        </w:rPr>
        <w:t>Limitations</w:t>
      </w:r>
      <w:r w:rsidR="008E2A76">
        <w:rPr>
          <w:rFonts w:asciiTheme="majorBidi" w:hAnsiTheme="majorBidi" w:cstheme="majorBidi"/>
          <w:sz w:val="24"/>
          <w:szCs w:val="24"/>
          <w:u w:val="single"/>
        </w:rPr>
        <w:t xml:space="preserve"> of the research</w:t>
      </w:r>
    </w:p>
    <w:p w14:paraId="5541A581" w14:textId="5DE1D805" w:rsidR="00795F52" w:rsidRPr="00795F52" w:rsidRDefault="004151B3" w:rsidP="00CF3EC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795F52" w:rsidRPr="00795F52">
        <w:rPr>
          <w:rFonts w:asciiTheme="majorBidi" w:hAnsiTheme="majorBidi" w:cstheme="majorBidi"/>
          <w:sz w:val="24"/>
          <w:szCs w:val="24"/>
        </w:rPr>
        <w:t xml:space="preserve">he survey was conducted during the last part of the 2015/16 season of the Israeli football league. For that reason developments occurred on the end of the season and the next season (2016/17) </w:t>
      </w:r>
      <w:r w:rsidR="00CF3ECE">
        <w:rPr>
          <w:rFonts w:asciiTheme="majorBidi" w:hAnsiTheme="majorBidi" w:cstheme="majorBidi"/>
          <w:sz w:val="24"/>
          <w:szCs w:val="24"/>
        </w:rPr>
        <w:t xml:space="preserve">could </w:t>
      </w:r>
      <w:r w:rsidR="00795F52" w:rsidRPr="00795F52">
        <w:rPr>
          <w:rFonts w:asciiTheme="majorBidi" w:hAnsiTheme="majorBidi" w:cstheme="majorBidi"/>
          <w:sz w:val="24"/>
          <w:szCs w:val="24"/>
        </w:rPr>
        <w:t xml:space="preserve">not </w:t>
      </w:r>
      <w:r w:rsidR="00CF3ECE">
        <w:rPr>
          <w:rFonts w:asciiTheme="majorBidi" w:hAnsiTheme="majorBidi" w:cstheme="majorBidi"/>
          <w:sz w:val="24"/>
          <w:szCs w:val="24"/>
        </w:rPr>
        <w:t>be included</w:t>
      </w:r>
      <w:r w:rsidR="00795F52" w:rsidRPr="00795F52">
        <w:rPr>
          <w:rFonts w:asciiTheme="majorBidi" w:hAnsiTheme="majorBidi" w:cstheme="majorBidi"/>
          <w:sz w:val="24"/>
          <w:szCs w:val="24"/>
        </w:rPr>
        <w:t xml:space="preserve"> in this thesis. In the 2015/16 season there was another new champion (Hapoel Beer Sheva) that is not a part of this study, in the 2016/17 the same team lead the league and are </w:t>
      </w:r>
      <w:r w:rsidR="00F22F87" w:rsidRPr="00795F52">
        <w:rPr>
          <w:rFonts w:asciiTheme="majorBidi" w:hAnsiTheme="majorBidi" w:cstheme="majorBidi"/>
          <w:sz w:val="24"/>
          <w:szCs w:val="24"/>
        </w:rPr>
        <w:t>favourites</w:t>
      </w:r>
      <w:r w:rsidR="00795F52" w:rsidRPr="00795F52">
        <w:rPr>
          <w:rFonts w:asciiTheme="majorBidi" w:hAnsiTheme="majorBidi" w:cstheme="majorBidi"/>
          <w:sz w:val="24"/>
          <w:szCs w:val="24"/>
        </w:rPr>
        <w:t xml:space="preserve"> to become champions again. Also in the 2016/17 </w:t>
      </w:r>
      <w:r w:rsidR="005C318F">
        <w:rPr>
          <w:rFonts w:asciiTheme="majorBidi" w:hAnsiTheme="majorBidi" w:cstheme="majorBidi"/>
          <w:sz w:val="24"/>
          <w:szCs w:val="24"/>
        </w:rPr>
        <w:t xml:space="preserve">Hapoel Tel Aviv </w:t>
      </w:r>
      <w:r w:rsidR="00795F52" w:rsidRPr="00795F52">
        <w:rPr>
          <w:rFonts w:asciiTheme="majorBidi" w:hAnsiTheme="majorBidi" w:cstheme="majorBidi"/>
          <w:sz w:val="24"/>
          <w:szCs w:val="24"/>
        </w:rPr>
        <w:t>due</w:t>
      </w:r>
      <w:r w:rsidR="005C318F">
        <w:rPr>
          <w:rFonts w:asciiTheme="majorBidi" w:hAnsiTheme="majorBidi" w:cstheme="majorBidi"/>
          <w:sz w:val="24"/>
          <w:szCs w:val="24"/>
        </w:rPr>
        <w:t xml:space="preserve"> to</w:t>
      </w:r>
      <w:r w:rsidR="00795F52" w:rsidRPr="00795F52">
        <w:rPr>
          <w:rFonts w:asciiTheme="majorBidi" w:hAnsiTheme="majorBidi" w:cstheme="majorBidi"/>
          <w:sz w:val="24"/>
          <w:szCs w:val="24"/>
        </w:rPr>
        <w:t xml:space="preserve"> economic struggles almost had to go into a liquidation process but at </w:t>
      </w:r>
      <w:r w:rsidR="005C318F">
        <w:rPr>
          <w:rFonts w:asciiTheme="majorBidi" w:hAnsiTheme="majorBidi" w:cstheme="majorBidi"/>
          <w:sz w:val="24"/>
          <w:szCs w:val="24"/>
        </w:rPr>
        <w:t>the end</w:t>
      </w:r>
      <w:r w:rsidR="00795F52" w:rsidRPr="00795F52">
        <w:rPr>
          <w:rFonts w:asciiTheme="majorBidi" w:hAnsiTheme="majorBidi" w:cstheme="majorBidi"/>
          <w:sz w:val="24"/>
          <w:szCs w:val="24"/>
        </w:rPr>
        <w:t xml:space="preserve"> a group of investors bought the club.</w:t>
      </w:r>
    </w:p>
    <w:p w14:paraId="527733A2" w14:textId="7BF1F3C1" w:rsidR="00795F52" w:rsidRPr="002F0621" w:rsidRDefault="004151B3" w:rsidP="00CF3EC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2F0621" w:rsidRPr="002F0621">
        <w:rPr>
          <w:rFonts w:asciiTheme="majorBidi" w:hAnsiTheme="majorBidi" w:cstheme="majorBidi"/>
          <w:sz w:val="24"/>
          <w:szCs w:val="24"/>
        </w:rPr>
        <w:t xml:space="preserve">he research and its conclusions are relevant to the country of Israel due to the fact that </w:t>
      </w:r>
      <w:r w:rsidR="00CF3ECE">
        <w:rPr>
          <w:rFonts w:asciiTheme="majorBidi" w:hAnsiTheme="majorBidi" w:cstheme="majorBidi"/>
          <w:sz w:val="24"/>
          <w:szCs w:val="24"/>
        </w:rPr>
        <w:t>it</w:t>
      </w:r>
      <w:r w:rsidR="002F0621" w:rsidRPr="002F0621">
        <w:rPr>
          <w:rFonts w:asciiTheme="majorBidi" w:hAnsiTheme="majorBidi" w:cstheme="majorBidi"/>
          <w:sz w:val="24"/>
          <w:szCs w:val="24"/>
        </w:rPr>
        <w:t xml:space="preserve"> was limited to the researcher home country. For </w:t>
      </w:r>
      <w:r w:rsidR="00E671F8" w:rsidRPr="002F0621">
        <w:rPr>
          <w:rFonts w:asciiTheme="majorBidi" w:hAnsiTheme="majorBidi" w:cstheme="majorBidi"/>
          <w:sz w:val="24"/>
          <w:szCs w:val="24"/>
        </w:rPr>
        <w:t>th</w:t>
      </w:r>
      <w:r w:rsidR="00E671F8">
        <w:rPr>
          <w:rFonts w:asciiTheme="majorBidi" w:hAnsiTheme="majorBidi" w:cstheme="majorBidi"/>
          <w:sz w:val="24"/>
          <w:szCs w:val="24"/>
        </w:rPr>
        <w:t>at</w:t>
      </w:r>
      <w:r w:rsidR="00E671F8" w:rsidRPr="002F0621">
        <w:rPr>
          <w:rFonts w:asciiTheme="majorBidi" w:hAnsiTheme="majorBidi" w:cstheme="majorBidi"/>
          <w:sz w:val="24"/>
          <w:szCs w:val="24"/>
        </w:rPr>
        <w:t xml:space="preserve"> </w:t>
      </w:r>
      <w:r w:rsidR="002F0621" w:rsidRPr="002F0621">
        <w:rPr>
          <w:rFonts w:asciiTheme="majorBidi" w:hAnsiTheme="majorBidi" w:cstheme="majorBidi"/>
          <w:sz w:val="24"/>
          <w:szCs w:val="24"/>
        </w:rPr>
        <w:t>reason and the specific characteristics of the country and population</w:t>
      </w:r>
      <w:r>
        <w:rPr>
          <w:rFonts w:asciiTheme="majorBidi" w:hAnsiTheme="majorBidi" w:cstheme="majorBidi"/>
          <w:sz w:val="24"/>
          <w:szCs w:val="24"/>
        </w:rPr>
        <w:t>, it</w:t>
      </w:r>
      <w:r w:rsidR="002F0621" w:rsidRPr="002F0621">
        <w:rPr>
          <w:rFonts w:asciiTheme="majorBidi" w:hAnsiTheme="majorBidi" w:cstheme="majorBidi"/>
          <w:sz w:val="24"/>
          <w:szCs w:val="24"/>
        </w:rPr>
        <w:t xml:space="preserve"> is problematic to reach conclusions for other countries based on the results</w:t>
      </w:r>
      <w:r w:rsidR="00E671F8">
        <w:rPr>
          <w:rFonts w:asciiTheme="majorBidi" w:hAnsiTheme="majorBidi" w:cstheme="majorBidi"/>
          <w:sz w:val="24"/>
          <w:szCs w:val="24"/>
        </w:rPr>
        <w:t xml:space="preserve"> obtained</w:t>
      </w:r>
      <w:r w:rsidR="002F0621" w:rsidRPr="002F0621">
        <w:rPr>
          <w:rFonts w:asciiTheme="majorBidi" w:hAnsiTheme="majorBidi" w:cstheme="majorBidi"/>
          <w:sz w:val="24"/>
          <w:szCs w:val="24"/>
        </w:rPr>
        <w:t>.</w:t>
      </w:r>
      <w:r w:rsidR="002F0621">
        <w:rPr>
          <w:rFonts w:asciiTheme="majorBidi" w:hAnsiTheme="majorBidi" w:cstheme="majorBidi"/>
          <w:sz w:val="24"/>
          <w:szCs w:val="24"/>
        </w:rPr>
        <w:t xml:space="preserve"> So, the ideas, </w:t>
      </w:r>
      <w:r w:rsidR="00740612">
        <w:rPr>
          <w:rFonts w:asciiTheme="majorBidi" w:hAnsiTheme="majorBidi" w:cstheme="majorBidi"/>
          <w:sz w:val="24"/>
          <w:szCs w:val="24"/>
        </w:rPr>
        <w:t>results and conclusions are limited to Israel</w:t>
      </w:r>
      <w:r w:rsidR="00E671F8">
        <w:rPr>
          <w:rFonts w:asciiTheme="majorBidi" w:hAnsiTheme="majorBidi" w:cstheme="majorBidi"/>
          <w:sz w:val="24"/>
          <w:szCs w:val="24"/>
        </w:rPr>
        <w:t>’s territory</w:t>
      </w:r>
      <w:r w:rsidR="00740612">
        <w:rPr>
          <w:rFonts w:asciiTheme="majorBidi" w:hAnsiTheme="majorBidi" w:cstheme="majorBidi"/>
          <w:sz w:val="24"/>
          <w:szCs w:val="24"/>
        </w:rPr>
        <w:t>.</w:t>
      </w:r>
    </w:p>
    <w:p w14:paraId="4204ABA9" w14:textId="0A89C588" w:rsidR="00795F52" w:rsidRPr="00BE681B" w:rsidRDefault="004151B3" w:rsidP="00BE681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E681B" w:rsidRPr="00BE681B">
        <w:rPr>
          <w:rFonts w:asciiTheme="majorBidi" w:hAnsiTheme="majorBidi" w:cstheme="majorBidi"/>
          <w:sz w:val="24"/>
          <w:szCs w:val="24"/>
        </w:rPr>
        <w:t>he selection of the five teams that were part of the research was done with two criteria, the fi</w:t>
      </w:r>
      <w:r w:rsidR="006E44D0">
        <w:rPr>
          <w:rFonts w:asciiTheme="majorBidi" w:hAnsiTheme="majorBidi" w:cstheme="majorBidi"/>
          <w:sz w:val="24"/>
          <w:szCs w:val="24"/>
        </w:rPr>
        <w:t>r</w:t>
      </w:r>
      <w:r w:rsidR="00BE681B" w:rsidRPr="00BE681B">
        <w:rPr>
          <w:rFonts w:asciiTheme="majorBidi" w:hAnsiTheme="majorBidi" w:cstheme="majorBidi"/>
          <w:sz w:val="24"/>
          <w:szCs w:val="24"/>
        </w:rPr>
        <w:t>st that the team is an Israeli team, the second is that the team won at least one domestic league championship in the last ten years.</w:t>
      </w:r>
      <w:r w:rsidR="00BE681B">
        <w:rPr>
          <w:rFonts w:asciiTheme="majorBidi" w:hAnsiTheme="majorBidi" w:cstheme="majorBidi"/>
          <w:sz w:val="24"/>
          <w:szCs w:val="24"/>
        </w:rPr>
        <w:t xml:space="preserve"> This limit</w:t>
      </w:r>
      <w:r w:rsidR="006E44D0">
        <w:rPr>
          <w:rFonts w:asciiTheme="majorBidi" w:hAnsiTheme="majorBidi" w:cstheme="majorBidi"/>
          <w:sz w:val="24"/>
          <w:szCs w:val="24"/>
        </w:rPr>
        <w:t>s</w:t>
      </w:r>
      <w:r w:rsidR="00BE681B">
        <w:rPr>
          <w:rFonts w:asciiTheme="majorBidi" w:hAnsiTheme="majorBidi" w:cstheme="majorBidi"/>
          <w:sz w:val="24"/>
          <w:szCs w:val="24"/>
        </w:rPr>
        <w:t xml:space="preserve"> the conclusions to the fans of more successful teams and ignores the less successful and those from lower leagues.</w:t>
      </w:r>
    </w:p>
    <w:p w14:paraId="483A5C1E" w14:textId="013123DF" w:rsidR="00795F52" w:rsidRPr="00912649" w:rsidRDefault="00E20CF2" w:rsidP="00CF3ECE">
      <w:pPr>
        <w:spacing w:line="360" w:lineRule="auto"/>
        <w:ind w:firstLine="720"/>
        <w:jc w:val="both"/>
        <w:rPr>
          <w:rFonts w:asciiTheme="majorBidi" w:hAnsiTheme="majorBidi" w:cstheme="majorBidi"/>
          <w:sz w:val="24"/>
          <w:szCs w:val="24"/>
        </w:rPr>
      </w:pPr>
      <w:r w:rsidRPr="001365B2">
        <w:rPr>
          <w:rFonts w:asciiTheme="majorBidi" w:hAnsiTheme="majorBidi" w:cstheme="majorBidi"/>
          <w:sz w:val="24"/>
          <w:szCs w:val="24"/>
        </w:rPr>
        <w:lastRenderedPageBreak/>
        <w:t>T</w:t>
      </w:r>
      <w:r w:rsidR="005C318F" w:rsidRPr="001365B2">
        <w:rPr>
          <w:rFonts w:asciiTheme="majorBidi" w:hAnsiTheme="majorBidi" w:cstheme="majorBidi"/>
          <w:sz w:val="24"/>
          <w:szCs w:val="24"/>
        </w:rPr>
        <w:t xml:space="preserve">he sample was </w:t>
      </w:r>
      <w:r w:rsidR="004047AB" w:rsidRPr="001365B2">
        <w:rPr>
          <w:rFonts w:asciiTheme="majorBidi" w:hAnsiTheme="majorBidi" w:cstheme="majorBidi"/>
          <w:sz w:val="24"/>
          <w:szCs w:val="24"/>
        </w:rPr>
        <w:t>a non-random quota sample</w:t>
      </w:r>
      <w:r w:rsidR="004047AB">
        <w:rPr>
          <w:rFonts w:asciiTheme="majorBidi" w:hAnsiTheme="majorBidi" w:cstheme="majorBidi"/>
          <w:sz w:val="24"/>
          <w:szCs w:val="24"/>
        </w:rPr>
        <w:t>.</w:t>
      </w:r>
      <w:r w:rsidR="002E1C5F">
        <w:rPr>
          <w:rFonts w:asciiTheme="majorBidi" w:hAnsiTheme="majorBidi" w:cstheme="majorBidi"/>
          <w:sz w:val="24"/>
          <w:szCs w:val="24"/>
        </w:rPr>
        <w:t xml:space="preserve"> </w:t>
      </w:r>
      <w:r w:rsidR="001365B2">
        <w:rPr>
          <w:rFonts w:asciiTheme="majorBidi" w:hAnsiTheme="majorBidi" w:cstheme="majorBidi"/>
          <w:sz w:val="24"/>
          <w:szCs w:val="24"/>
        </w:rPr>
        <w:t xml:space="preserve">In this type of sampling </w:t>
      </w:r>
      <w:r w:rsidR="001365B2" w:rsidRPr="001365B2">
        <w:rPr>
          <w:rFonts w:asciiTheme="majorBidi" w:hAnsiTheme="majorBidi" w:cstheme="majorBidi"/>
          <w:sz w:val="24"/>
          <w:szCs w:val="24"/>
        </w:rPr>
        <w:t xml:space="preserve">the population </w:t>
      </w:r>
      <w:r w:rsidR="001365B2">
        <w:rPr>
          <w:rFonts w:asciiTheme="majorBidi" w:hAnsiTheme="majorBidi" w:cstheme="majorBidi"/>
          <w:sz w:val="24"/>
          <w:szCs w:val="24"/>
        </w:rPr>
        <w:t>was</w:t>
      </w:r>
      <w:r w:rsidR="001365B2" w:rsidRPr="001365B2">
        <w:rPr>
          <w:rFonts w:asciiTheme="majorBidi" w:hAnsiTheme="majorBidi" w:cstheme="majorBidi"/>
          <w:sz w:val="24"/>
          <w:szCs w:val="24"/>
        </w:rPr>
        <w:t xml:space="preserve"> first segmented into mutual</w:t>
      </w:r>
      <w:r w:rsidR="001365B2">
        <w:rPr>
          <w:rFonts w:asciiTheme="majorBidi" w:hAnsiTheme="majorBidi" w:cstheme="majorBidi"/>
          <w:sz w:val="24"/>
          <w:szCs w:val="24"/>
        </w:rPr>
        <w:t>ly exclusive subgroups, for this research fans of a specific team</w:t>
      </w:r>
      <w:r w:rsidR="001365B2" w:rsidRPr="001365B2">
        <w:rPr>
          <w:rFonts w:asciiTheme="majorBidi" w:hAnsiTheme="majorBidi" w:cstheme="majorBidi"/>
          <w:sz w:val="24"/>
          <w:szCs w:val="24"/>
        </w:rPr>
        <w:t xml:space="preserve">. Then judgment </w:t>
      </w:r>
      <w:r w:rsidR="001365B2">
        <w:rPr>
          <w:rFonts w:asciiTheme="majorBidi" w:hAnsiTheme="majorBidi" w:cstheme="majorBidi"/>
          <w:sz w:val="24"/>
          <w:szCs w:val="24"/>
        </w:rPr>
        <w:t>was</w:t>
      </w:r>
      <w:r w:rsidR="001365B2" w:rsidRPr="001365B2">
        <w:rPr>
          <w:rFonts w:asciiTheme="majorBidi" w:hAnsiTheme="majorBidi" w:cstheme="majorBidi"/>
          <w:sz w:val="24"/>
          <w:szCs w:val="24"/>
        </w:rPr>
        <w:t xml:space="preserve"> used to select the subjects or units from each segment based on a specified proportion</w:t>
      </w:r>
      <w:r w:rsidR="001365B2">
        <w:rPr>
          <w:rFonts w:asciiTheme="majorBidi" w:hAnsiTheme="majorBidi" w:cstheme="majorBidi"/>
          <w:sz w:val="24"/>
          <w:szCs w:val="24"/>
        </w:rPr>
        <w:t>, in this case the number of fans by team. The technique used was to spread the questionnaires as wide as possible, via internet, and then choosing the acceptable questionnaires until the quota for each team was met. For that reason n</w:t>
      </w:r>
      <w:r w:rsidR="005C318F" w:rsidRPr="00912649">
        <w:rPr>
          <w:rFonts w:asciiTheme="majorBidi" w:hAnsiTheme="majorBidi" w:cstheme="majorBidi"/>
          <w:sz w:val="24"/>
          <w:szCs w:val="24"/>
        </w:rPr>
        <w:t xml:space="preserve">ot all fan were reached in the same way </w:t>
      </w:r>
      <w:r w:rsidR="001365B2">
        <w:rPr>
          <w:rFonts w:asciiTheme="majorBidi" w:hAnsiTheme="majorBidi" w:cstheme="majorBidi"/>
          <w:sz w:val="24"/>
          <w:szCs w:val="24"/>
        </w:rPr>
        <w:t>or</w:t>
      </w:r>
      <w:r w:rsidR="001365B2" w:rsidRPr="00912649">
        <w:rPr>
          <w:rFonts w:asciiTheme="majorBidi" w:hAnsiTheme="majorBidi" w:cstheme="majorBidi"/>
          <w:sz w:val="24"/>
          <w:szCs w:val="24"/>
        </w:rPr>
        <w:t xml:space="preserve"> </w:t>
      </w:r>
      <w:r w:rsidR="005C318F" w:rsidRPr="00912649">
        <w:rPr>
          <w:rFonts w:asciiTheme="majorBidi" w:hAnsiTheme="majorBidi" w:cstheme="majorBidi"/>
          <w:sz w:val="24"/>
          <w:szCs w:val="24"/>
        </w:rPr>
        <w:t>time.</w:t>
      </w:r>
    </w:p>
    <w:p w14:paraId="01ECD00E" w14:textId="3536E416" w:rsidR="00795F52" w:rsidRPr="00795F52" w:rsidRDefault="00795F52" w:rsidP="004047AB">
      <w:pPr>
        <w:spacing w:line="360" w:lineRule="auto"/>
        <w:ind w:firstLine="720"/>
        <w:jc w:val="both"/>
        <w:rPr>
          <w:rFonts w:asciiTheme="majorBidi" w:hAnsiTheme="majorBidi" w:cstheme="majorBidi"/>
          <w:sz w:val="24"/>
          <w:szCs w:val="24"/>
        </w:rPr>
      </w:pPr>
      <w:r w:rsidRPr="008E60CD">
        <w:rPr>
          <w:rFonts w:asciiTheme="majorBidi" w:hAnsiTheme="majorBidi" w:cstheme="majorBidi"/>
          <w:sz w:val="24"/>
          <w:szCs w:val="24"/>
        </w:rPr>
        <w:t>Fans’ behavio</w:t>
      </w:r>
      <w:r w:rsidR="001D0EAF">
        <w:rPr>
          <w:rFonts w:asciiTheme="majorBidi" w:hAnsiTheme="majorBidi" w:cstheme="majorBidi"/>
          <w:sz w:val="24"/>
          <w:szCs w:val="24"/>
        </w:rPr>
        <w:t>u</w:t>
      </w:r>
      <w:r w:rsidRPr="008E60CD">
        <w:rPr>
          <w:rFonts w:asciiTheme="majorBidi" w:hAnsiTheme="majorBidi" w:cstheme="majorBidi"/>
          <w:sz w:val="24"/>
          <w:szCs w:val="24"/>
        </w:rPr>
        <w:t>r area</w:t>
      </w:r>
      <w:r w:rsidR="008E60CD" w:rsidRPr="008E60CD">
        <w:rPr>
          <w:rFonts w:asciiTheme="majorBidi" w:hAnsiTheme="majorBidi" w:cstheme="majorBidi"/>
          <w:sz w:val="24"/>
          <w:szCs w:val="24"/>
        </w:rPr>
        <w:t xml:space="preserve"> is complicated to </w:t>
      </w:r>
      <w:r w:rsidR="00E671F8">
        <w:rPr>
          <w:rFonts w:asciiTheme="majorBidi" w:hAnsiTheme="majorBidi" w:cstheme="majorBidi"/>
          <w:sz w:val="24"/>
          <w:szCs w:val="24"/>
        </w:rPr>
        <w:t xml:space="preserve">examine </w:t>
      </w:r>
      <w:r w:rsidR="008E60CD" w:rsidRPr="008E60CD">
        <w:rPr>
          <w:rFonts w:asciiTheme="majorBidi" w:hAnsiTheme="majorBidi" w:cstheme="majorBidi"/>
          <w:sz w:val="24"/>
          <w:szCs w:val="24"/>
        </w:rPr>
        <w:t>as the best way to research behavio</w:t>
      </w:r>
      <w:r w:rsidR="001D0EAF">
        <w:rPr>
          <w:rFonts w:asciiTheme="majorBidi" w:hAnsiTheme="majorBidi" w:cstheme="majorBidi"/>
          <w:sz w:val="24"/>
          <w:szCs w:val="24"/>
        </w:rPr>
        <w:t>u</w:t>
      </w:r>
      <w:r w:rsidR="008E60CD" w:rsidRPr="008E60CD">
        <w:rPr>
          <w:rFonts w:asciiTheme="majorBidi" w:hAnsiTheme="majorBidi" w:cstheme="majorBidi"/>
          <w:sz w:val="24"/>
          <w:szCs w:val="24"/>
        </w:rPr>
        <w:t>r is with observations of the behavio</w:t>
      </w:r>
      <w:r w:rsidR="001D0EAF">
        <w:rPr>
          <w:rFonts w:asciiTheme="majorBidi" w:hAnsiTheme="majorBidi" w:cstheme="majorBidi"/>
          <w:sz w:val="24"/>
          <w:szCs w:val="24"/>
        </w:rPr>
        <w:t>u</w:t>
      </w:r>
      <w:r w:rsidR="008E60CD" w:rsidRPr="008E60CD">
        <w:rPr>
          <w:rFonts w:asciiTheme="majorBidi" w:hAnsiTheme="majorBidi" w:cstheme="majorBidi"/>
          <w:sz w:val="24"/>
          <w:szCs w:val="24"/>
        </w:rPr>
        <w:t>r</w:t>
      </w:r>
      <w:r w:rsidR="008E60CD">
        <w:rPr>
          <w:rFonts w:asciiTheme="majorBidi" w:hAnsiTheme="majorBidi" w:cstheme="majorBidi"/>
          <w:sz w:val="24"/>
          <w:szCs w:val="24"/>
        </w:rPr>
        <w:t xml:space="preserve"> itself.</w:t>
      </w:r>
      <w:r w:rsidR="008E60CD" w:rsidRPr="008E60CD">
        <w:rPr>
          <w:rFonts w:asciiTheme="majorBidi" w:hAnsiTheme="majorBidi" w:cstheme="majorBidi"/>
          <w:sz w:val="24"/>
          <w:szCs w:val="24"/>
        </w:rPr>
        <w:t xml:space="preserve"> </w:t>
      </w:r>
      <w:r w:rsidR="008E60CD">
        <w:rPr>
          <w:rFonts w:asciiTheme="majorBidi" w:hAnsiTheme="majorBidi" w:cstheme="majorBidi"/>
          <w:sz w:val="24"/>
          <w:szCs w:val="24"/>
        </w:rPr>
        <w:t>B</w:t>
      </w:r>
      <w:r w:rsidR="008E60CD" w:rsidRPr="008E60CD">
        <w:rPr>
          <w:rFonts w:asciiTheme="majorBidi" w:hAnsiTheme="majorBidi" w:cstheme="majorBidi"/>
          <w:sz w:val="24"/>
          <w:szCs w:val="24"/>
        </w:rPr>
        <w:t xml:space="preserve">ut due to the type of research </w:t>
      </w:r>
      <w:r w:rsidR="008E60CD">
        <w:rPr>
          <w:rFonts w:asciiTheme="majorBidi" w:hAnsiTheme="majorBidi" w:cstheme="majorBidi"/>
          <w:sz w:val="24"/>
          <w:szCs w:val="24"/>
        </w:rPr>
        <w:t xml:space="preserve">conducted </w:t>
      </w:r>
      <w:r w:rsidR="008E60CD" w:rsidRPr="008E60CD">
        <w:rPr>
          <w:rFonts w:asciiTheme="majorBidi" w:hAnsiTheme="majorBidi" w:cstheme="majorBidi"/>
          <w:sz w:val="24"/>
          <w:szCs w:val="24"/>
        </w:rPr>
        <w:t xml:space="preserve">and </w:t>
      </w:r>
      <w:r w:rsidR="008E60CD">
        <w:rPr>
          <w:rFonts w:asciiTheme="majorBidi" w:hAnsiTheme="majorBidi" w:cstheme="majorBidi"/>
          <w:sz w:val="24"/>
          <w:szCs w:val="24"/>
        </w:rPr>
        <w:t xml:space="preserve">other </w:t>
      </w:r>
      <w:r w:rsidR="008E60CD" w:rsidRPr="008E60CD">
        <w:rPr>
          <w:rFonts w:asciiTheme="majorBidi" w:hAnsiTheme="majorBidi" w:cstheme="majorBidi"/>
          <w:sz w:val="24"/>
          <w:szCs w:val="24"/>
        </w:rPr>
        <w:t xml:space="preserve">data </w:t>
      </w:r>
      <w:r w:rsidR="008E60CD">
        <w:rPr>
          <w:rFonts w:asciiTheme="majorBidi" w:hAnsiTheme="majorBidi" w:cstheme="majorBidi"/>
          <w:sz w:val="24"/>
          <w:szCs w:val="24"/>
        </w:rPr>
        <w:t>needed for the study</w:t>
      </w:r>
      <w:r w:rsidR="008E60CD" w:rsidRPr="008E60CD">
        <w:rPr>
          <w:rFonts w:asciiTheme="majorBidi" w:hAnsiTheme="majorBidi" w:cstheme="majorBidi"/>
          <w:sz w:val="24"/>
          <w:szCs w:val="24"/>
        </w:rPr>
        <w:t xml:space="preserve"> this was not possible and the behavio</w:t>
      </w:r>
      <w:r w:rsidR="001D0EAF">
        <w:rPr>
          <w:rFonts w:asciiTheme="majorBidi" w:hAnsiTheme="majorBidi" w:cstheme="majorBidi"/>
          <w:sz w:val="24"/>
          <w:szCs w:val="24"/>
        </w:rPr>
        <w:t>u</w:t>
      </w:r>
      <w:r w:rsidR="008E60CD" w:rsidRPr="008E60CD">
        <w:rPr>
          <w:rFonts w:asciiTheme="majorBidi" w:hAnsiTheme="majorBidi" w:cstheme="majorBidi"/>
          <w:sz w:val="24"/>
          <w:szCs w:val="24"/>
        </w:rPr>
        <w:t>r was researched by self-report answers by the fans.</w:t>
      </w:r>
    </w:p>
    <w:p w14:paraId="3004004B" w14:textId="77777777" w:rsidR="004F5375" w:rsidRDefault="004F5375" w:rsidP="002F0621">
      <w:pPr>
        <w:spacing w:line="360" w:lineRule="auto"/>
        <w:jc w:val="both"/>
        <w:rPr>
          <w:rFonts w:asciiTheme="majorBidi" w:hAnsiTheme="majorBidi" w:cstheme="majorBidi"/>
          <w:sz w:val="24"/>
          <w:szCs w:val="24"/>
          <w:u w:val="single"/>
        </w:rPr>
      </w:pPr>
    </w:p>
    <w:p w14:paraId="69CF0ED4" w14:textId="701C8718" w:rsidR="00A97199" w:rsidRPr="00B83073" w:rsidRDefault="00144DCF" w:rsidP="002F0621">
      <w:pPr>
        <w:spacing w:line="360" w:lineRule="auto"/>
        <w:jc w:val="both"/>
        <w:rPr>
          <w:rFonts w:asciiTheme="majorBidi" w:hAnsiTheme="majorBidi" w:cstheme="majorBidi"/>
          <w:sz w:val="24"/>
          <w:szCs w:val="24"/>
          <w:u w:val="single"/>
        </w:rPr>
      </w:pPr>
      <w:r w:rsidRPr="00512FA6">
        <w:rPr>
          <w:rFonts w:asciiTheme="majorBidi" w:hAnsiTheme="majorBidi" w:cstheme="majorBidi"/>
          <w:sz w:val="24"/>
          <w:szCs w:val="24"/>
          <w:u w:val="single"/>
        </w:rPr>
        <w:t>Presentation</w:t>
      </w:r>
      <w:r w:rsidR="00512FA6" w:rsidRPr="00512FA6">
        <w:rPr>
          <w:rFonts w:asciiTheme="majorBidi" w:hAnsiTheme="majorBidi" w:cstheme="majorBidi"/>
          <w:sz w:val="24"/>
          <w:szCs w:val="24"/>
          <w:u w:val="single"/>
        </w:rPr>
        <w:t xml:space="preserve"> of the Research </w:t>
      </w:r>
      <w:r w:rsidR="00A97199" w:rsidRPr="00B83073">
        <w:rPr>
          <w:rFonts w:asciiTheme="majorBidi" w:hAnsiTheme="majorBidi" w:cstheme="majorBidi"/>
          <w:sz w:val="24"/>
          <w:szCs w:val="24"/>
          <w:u w:val="single"/>
        </w:rPr>
        <w:t>Hypotheses</w:t>
      </w:r>
    </w:p>
    <w:p w14:paraId="4D5DB396" w14:textId="76590961" w:rsidR="001A2648" w:rsidRDefault="00B21580" w:rsidP="007B2CD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first</w:t>
      </w:r>
      <w:r w:rsidR="001A2648">
        <w:rPr>
          <w:rFonts w:asciiTheme="majorBidi" w:hAnsiTheme="majorBidi" w:cstheme="majorBidi"/>
          <w:sz w:val="24"/>
          <w:szCs w:val="24"/>
        </w:rPr>
        <w:t xml:space="preserve"> hypothesis test</w:t>
      </w:r>
      <w:r w:rsidR="00D91F6D">
        <w:rPr>
          <w:rFonts w:asciiTheme="majorBidi" w:hAnsiTheme="majorBidi" w:cstheme="majorBidi"/>
          <w:sz w:val="24"/>
          <w:szCs w:val="24"/>
        </w:rPr>
        <w:t>ed</w:t>
      </w:r>
      <w:r w:rsidR="001A2648">
        <w:rPr>
          <w:rFonts w:asciiTheme="majorBidi" w:hAnsiTheme="majorBidi" w:cstheme="majorBidi"/>
          <w:sz w:val="24"/>
          <w:szCs w:val="24"/>
        </w:rPr>
        <w:t xml:space="preserve"> the origins of the fanhood of a person or the attachment</w:t>
      </w:r>
      <w:r w:rsidR="001A2648" w:rsidRPr="008E6685">
        <w:rPr>
          <w:rFonts w:asciiTheme="majorBidi" w:hAnsiTheme="majorBidi" w:cstheme="majorBidi"/>
          <w:sz w:val="24"/>
          <w:szCs w:val="24"/>
        </w:rPr>
        <w:t xml:space="preserve"> process</w:t>
      </w:r>
      <w:r w:rsidR="001A2648">
        <w:rPr>
          <w:rFonts w:asciiTheme="majorBidi" w:hAnsiTheme="majorBidi" w:cstheme="majorBidi"/>
          <w:sz w:val="24"/>
          <w:szCs w:val="24"/>
        </w:rPr>
        <w:t xml:space="preserve"> as described by </w:t>
      </w:r>
      <w:r w:rsidR="001A264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Pr>
          <w:rFonts w:asciiTheme="majorBidi" w:hAnsiTheme="majorBidi" w:cstheme="majorBidi"/>
          <w:sz w:val="24"/>
          <w:szCs w:val="24"/>
        </w:rPr>
        <w:fldChar w:fldCharType="separate"/>
      </w:r>
      <w:r w:rsidR="001A2648" w:rsidRPr="001A2648">
        <w:rPr>
          <w:rFonts w:asciiTheme="majorBidi" w:hAnsiTheme="majorBidi" w:cstheme="majorBidi"/>
          <w:noProof/>
          <w:sz w:val="24"/>
          <w:szCs w:val="24"/>
        </w:rPr>
        <w:t xml:space="preserve">Funk &amp; James </w:t>
      </w:r>
      <w:r w:rsidR="001A2648">
        <w:rPr>
          <w:rFonts w:asciiTheme="majorBidi" w:hAnsiTheme="majorBidi" w:cstheme="majorBidi"/>
          <w:noProof/>
          <w:sz w:val="24"/>
          <w:szCs w:val="24"/>
        </w:rPr>
        <w:t>(</w:t>
      </w:r>
      <w:r w:rsidR="001A2648" w:rsidRPr="001A2648">
        <w:rPr>
          <w:rFonts w:asciiTheme="majorBidi" w:hAnsiTheme="majorBidi" w:cstheme="majorBidi"/>
          <w:noProof/>
          <w:sz w:val="24"/>
          <w:szCs w:val="24"/>
        </w:rPr>
        <w:t>2006)</w:t>
      </w:r>
      <w:r w:rsidR="001A2648">
        <w:rPr>
          <w:rFonts w:asciiTheme="majorBidi" w:hAnsiTheme="majorBidi" w:cstheme="majorBidi"/>
          <w:sz w:val="24"/>
          <w:szCs w:val="24"/>
        </w:rPr>
        <w:fldChar w:fldCharType="end"/>
      </w:r>
      <w:r w:rsidR="001A2648">
        <w:rPr>
          <w:rFonts w:asciiTheme="majorBidi" w:hAnsiTheme="majorBidi" w:cstheme="majorBidi"/>
          <w:sz w:val="24"/>
          <w:szCs w:val="24"/>
        </w:rPr>
        <w:t>,</w:t>
      </w:r>
      <w:r>
        <w:rPr>
          <w:rFonts w:asciiTheme="majorBidi" w:hAnsiTheme="majorBidi" w:cstheme="majorBidi"/>
          <w:sz w:val="24"/>
          <w:szCs w:val="24"/>
        </w:rPr>
        <w:t xml:space="preserve"> in their article they research the connection of this process to the emotional reaction of the fan. This new research expand this idea and test the attachment process to not just the affective construct</w:t>
      </w:r>
      <w:r w:rsidR="00E671F8">
        <w:rPr>
          <w:rFonts w:asciiTheme="majorBidi" w:hAnsiTheme="majorBidi" w:cstheme="majorBidi"/>
          <w:sz w:val="24"/>
          <w:szCs w:val="24"/>
        </w:rPr>
        <w:t>.</w:t>
      </w:r>
      <w:r>
        <w:rPr>
          <w:rFonts w:asciiTheme="majorBidi" w:hAnsiTheme="majorBidi" w:cstheme="majorBidi"/>
          <w:sz w:val="24"/>
          <w:szCs w:val="24"/>
        </w:rPr>
        <w:t xml:space="preserve"> </w:t>
      </w:r>
      <w:r w:rsidR="00E671F8">
        <w:rPr>
          <w:rFonts w:asciiTheme="majorBidi" w:hAnsiTheme="majorBidi" w:cstheme="majorBidi"/>
          <w:sz w:val="24"/>
          <w:szCs w:val="24"/>
        </w:rPr>
        <w:t>I</w:t>
      </w:r>
      <w:r>
        <w:rPr>
          <w:rFonts w:asciiTheme="majorBidi" w:hAnsiTheme="majorBidi" w:cstheme="majorBidi"/>
          <w:sz w:val="24"/>
          <w:szCs w:val="24"/>
        </w:rPr>
        <w:t xml:space="preserve">n other words the emotional factor forming the attitude, but to the attitude of the fan as a </w:t>
      </w:r>
      <w:r w:rsidR="007B2CD0">
        <w:rPr>
          <w:rFonts w:asciiTheme="majorBidi" w:hAnsiTheme="majorBidi" w:cstheme="majorBidi"/>
          <w:sz w:val="24"/>
          <w:szCs w:val="24"/>
        </w:rPr>
        <w:t>whole</w:t>
      </w:r>
      <w:r w:rsidR="002809B2">
        <w:rPr>
          <w:rFonts w:asciiTheme="majorBidi" w:hAnsiTheme="majorBidi" w:cstheme="majorBidi"/>
          <w:sz w:val="24"/>
          <w:szCs w:val="24"/>
        </w:rPr>
        <w:t>,</w:t>
      </w:r>
      <w:r>
        <w:rPr>
          <w:rFonts w:asciiTheme="majorBidi" w:hAnsiTheme="majorBidi" w:cstheme="majorBidi"/>
          <w:sz w:val="24"/>
          <w:szCs w:val="24"/>
        </w:rPr>
        <w:t xml:space="preserve"> including not just the affective construct but also the cognitive an</w:t>
      </w:r>
      <w:r w:rsidR="00E671F8">
        <w:rPr>
          <w:rFonts w:asciiTheme="majorBidi" w:hAnsiTheme="majorBidi" w:cstheme="majorBidi"/>
          <w:sz w:val="24"/>
          <w:szCs w:val="24"/>
        </w:rPr>
        <w:t>d</w:t>
      </w:r>
      <w:r>
        <w:rPr>
          <w:rFonts w:asciiTheme="majorBidi" w:hAnsiTheme="majorBidi" w:cstheme="majorBidi"/>
          <w:sz w:val="24"/>
          <w:szCs w:val="24"/>
        </w:rPr>
        <w:t xml:space="preserve"> behavio</w:t>
      </w:r>
      <w:r w:rsidR="001D0EAF">
        <w:rPr>
          <w:rFonts w:asciiTheme="majorBidi" w:hAnsiTheme="majorBidi" w:cstheme="majorBidi"/>
          <w:sz w:val="24"/>
          <w:szCs w:val="24"/>
        </w:rPr>
        <w:t>u</w:t>
      </w:r>
      <w:r>
        <w:rPr>
          <w:rFonts w:asciiTheme="majorBidi" w:hAnsiTheme="majorBidi" w:cstheme="majorBidi"/>
          <w:sz w:val="24"/>
          <w:szCs w:val="24"/>
        </w:rPr>
        <w:t>ral constructs. In addition, the author</w:t>
      </w:r>
      <w:r w:rsidR="002809B2">
        <w:rPr>
          <w:rFonts w:asciiTheme="majorBidi" w:hAnsiTheme="majorBidi" w:cstheme="majorBidi"/>
          <w:sz w:val="24"/>
          <w:szCs w:val="24"/>
        </w:rPr>
        <w:t>'s</w:t>
      </w:r>
      <w:r>
        <w:rPr>
          <w:rFonts w:asciiTheme="majorBidi" w:hAnsiTheme="majorBidi" w:cstheme="majorBidi"/>
          <w:sz w:val="24"/>
          <w:szCs w:val="24"/>
        </w:rPr>
        <w:t xml:space="preserve"> aim</w:t>
      </w:r>
      <w:r w:rsidR="002809B2">
        <w:rPr>
          <w:rFonts w:asciiTheme="majorBidi" w:hAnsiTheme="majorBidi" w:cstheme="majorBidi"/>
          <w:sz w:val="24"/>
          <w:szCs w:val="24"/>
        </w:rPr>
        <w:t xml:space="preserve"> </w:t>
      </w:r>
      <w:r w:rsidR="00D91F6D">
        <w:rPr>
          <w:rFonts w:asciiTheme="majorBidi" w:hAnsiTheme="majorBidi" w:cstheme="majorBidi"/>
          <w:sz w:val="24"/>
          <w:szCs w:val="24"/>
        </w:rPr>
        <w:t xml:space="preserve">was </w:t>
      </w:r>
      <w:r>
        <w:rPr>
          <w:rFonts w:asciiTheme="majorBidi" w:hAnsiTheme="majorBidi" w:cstheme="majorBidi"/>
          <w:sz w:val="24"/>
          <w:szCs w:val="24"/>
        </w:rPr>
        <w:t xml:space="preserve">to understand what has more influence on the fan attitude, the origin of the fanhood or the demographic and socioeconomic factors. The hypothesis formulated for this purpose </w:t>
      </w:r>
      <w:r w:rsidR="00D91F6D">
        <w:rPr>
          <w:rFonts w:asciiTheme="majorBidi" w:hAnsiTheme="majorBidi" w:cstheme="majorBidi"/>
          <w:sz w:val="24"/>
          <w:szCs w:val="24"/>
        </w:rPr>
        <w:t>was</w:t>
      </w:r>
      <w:r>
        <w:rPr>
          <w:rFonts w:asciiTheme="majorBidi" w:hAnsiTheme="majorBidi" w:cstheme="majorBidi"/>
          <w:sz w:val="24"/>
          <w:szCs w:val="24"/>
        </w:rPr>
        <w:t>:</w:t>
      </w:r>
    </w:p>
    <w:p w14:paraId="38DDEB69" w14:textId="5ACBC5B2" w:rsidR="00B21580" w:rsidRDefault="00B21580" w:rsidP="00426939">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 xml:space="preserve">H1 – </w:t>
      </w:r>
      <w:r>
        <w:rPr>
          <w:rFonts w:asciiTheme="majorBidi" w:hAnsiTheme="majorBidi" w:cstheme="majorBidi"/>
          <w:sz w:val="24"/>
          <w:szCs w:val="24"/>
        </w:rPr>
        <w:t xml:space="preserve">The </w:t>
      </w:r>
      <w:r w:rsidR="00426939">
        <w:rPr>
          <w:rFonts w:asciiTheme="majorBidi" w:hAnsiTheme="majorBidi" w:cstheme="majorBidi"/>
          <w:sz w:val="24"/>
          <w:szCs w:val="24"/>
        </w:rPr>
        <w:t>triggers to</w:t>
      </w:r>
      <w:r>
        <w:rPr>
          <w:rFonts w:asciiTheme="majorBidi" w:hAnsiTheme="majorBidi" w:cstheme="majorBidi"/>
          <w:sz w:val="24"/>
          <w:szCs w:val="24"/>
        </w:rPr>
        <w:t xml:space="preserve"> become a </w:t>
      </w:r>
      <w:r w:rsidR="00426939">
        <w:rPr>
          <w:rFonts w:asciiTheme="majorBidi" w:hAnsiTheme="majorBidi" w:cstheme="majorBidi"/>
          <w:sz w:val="24"/>
          <w:szCs w:val="24"/>
        </w:rPr>
        <w:t xml:space="preserve">football </w:t>
      </w:r>
      <w:r>
        <w:rPr>
          <w:rFonts w:asciiTheme="majorBidi" w:hAnsiTheme="majorBidi" w:cstheme="majorBidi"/>
          <w:sz w:val="24"/>
          <w:szCs w:val="24"/>
        </w:rPr>
        <w:t>fan affect</w:t>
      </w:r>
      <w:r w:rsidR="00E671F8">
        <w:rPr>
          <w:rFonts w:asciiTheme="majorBidi" w:hAnsiTheme="majorBidi" w:cstheme="majorBidi"/>
          <w:sz w:val="24"/>
          <w:szCs w:val="24"/>
        </w:rPr>
        <w:t>s</w:t>
      </w:r>
      <w:r>
        <w:rPr>
          <w:rFonts w:asciiTheme="majorBidi" w:hAnsiTheme="majorBidi" w:cstheme="majorBidi"/>
          <w:sz w:val="24"/>
          <w:szCs w:val="24"/>
        </w:rPr>
        <w:t xml:space="preserve"> more the attitude of the fan than demographic and socioeconomic factors.</w:t>
      </w:r>
    </w:p>
    <w:p w14:paraId="2E201A81" w14:textId="02174AC5" w:rsidR="008A4EBB" w:rsidRPr="008A4EBB" w:rsidRDefault="008A4EBB" w:rsidP="00C92795">
      <w:pPr>
        <w:spacing w:line="360" w:lineRule="auto"/>
        <w:ind w:firstLine="720"/>
        <w:jc w:val="both"/>
        <w:rPr>
          <w:rFonts w:asciiTheme="majorBidi" w:hAnsiTheme="majorBidi" w:cstheme="majorBidi"/>
          <w:sz w:val="24"/>
          <w:szCs w:val="24"/>
        </w:rPr>
      </w:pPr>
      <w:r w:rsidRPr="008A4EBB">
        <w:rPr>
          <w:rFonts w:asciiTheme="majorBidi" w:hAnsiTheme="majorBidi" w:cstheme="majorBidi"/>
          <w:sz w:val="24"/>
          <w:szCs w:val="24"/>
        </w:rPr>
        <w:t>The results and conclusions from previous researches that study a similar problem to the one presented in this hypothesis, have showed that the development of a fanhood to a sport team have several</w:t>
      </w:r>
      <w:r w:rsidR="003E037F">
        <w:rPr>
          <w:rFonts w:asciiTheme="majorBidi" w:hAnsiTheme="majorBidi" w:cstheme="majorBidi"/>
          <w:sz w:val="24"/>
          <w:szCs w:val="24"/>
        </w:rPr>
        <w:t>, essential</w:t>
      </w:r>
      <w:r w:rsidRPr="008A4EBB">
        <w:rPr>
          <w:rFonts w:asciiTheme="majorBidi" w:hAnsiTheme="majorBidi" w:cstheme="majorBidi"/>
          <w:sz w:val="24"/>
          <w:szCs w:val="24"/>
        </w:rPr>
        <w:t xml:space="preserve"> features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2b735fd3-c7f9-4846-81fa-cd88a4d993c7","http://www.mendeley.com/documents/?uuid=347ed35f-9f17-4490-b384-7aa6b118cd10","http://www.mendeley.com/documents/?uuid=834e0c77-ab27-40a3-b0f2-022b36ba3e57"]}],"mendeley":{"formattedCitation":"(Trail and James, 2001)","manualFormatting":"(Trail &amp; James 2001;","plainTextFormattedCitation":"(Trail and James, 2001)","previouslyFormattedCitation":"(Trail and James, 2001)"},"properties":{"noteIndex":0},"schema":"https://github.com/citation-style-language/schema/raw/master/csl-citation.json"}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(Trail &amp; James 2001</w:t>
      </w:r>
      <w:r w:rsidR="000D6111">
        <w:rPr>
          <w:rFonts w:asciiTheme="majorBidi" w:hAnsiTheme="majorBidi" w:cstheme="majorBidi"/>
          <w:noProof/>
          <w:sz w:val="24"/>
          <w:szCs w:val="24"/>
        </w:rPr>
        <w:t>;</w:t>
      </w:r>
      <w:r w:rsidR="000D6111">
        <w:rPr>
          <w:rFonts w:asciiTheme="majorBidi" w:hAnsiTheme="majorBidi" w:cstheme="majorBidi"/>
          <w:sz w:val="24"/>
          <w:szCs w:val="24"/>
        </w:rPr>
        <w:fldChar w:fldCharType="end"/>
      </w:r>
      <w:r w:rsidR="000D6111">
        <w:rPr>
          <w:rFonts w:asciiTheme="majorBidi" w:hAnsiTheme="majorBidi" w:cstheme="majorBidi"/>
          <w:sz w:val="24"/>
          <w:szCs w:val="24"/>
        </w:rPr>
        <w:t xml:space="preserve">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ffd58b6d-a115-4545-9b30-0c4695d5a702","http://www.mendeley.com/documents/?uuid=8be7ff3c-ca20-45ec-8578-610020ab8046","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Wann 1995)</w:t>
      </w:r>
      <w:r w:rsidR="000D6111">
        <w:rPr>
          <w:rFonts w:asciiTheme="majorBidi" w:hAnsiTheme="majorBidi" w:cstheme="majorBidi"/>
          <w:sz w:val="24"/>
          <w:szCs w:val="24"/>
        </w:rPr>
        <w:fldChar w:fldCharType="end"/>
      </w:r>
      <w:r w:rsidRPr="008A4EBB">
        <w:rPr>
          <w:rFonts w:asciiTheme="majorBidi" w:hAnsiTheme="majorBidi" w:cstheme="majorBidi"/>
          <w:sz w:val="24"/>
          <w:szCs w:val="24"/>
        </w:rPr>
        <w:t xml:space="preserve">.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 xml:space="preserve">Funk &amp; James </w:t>
      </w:r>
      <w:r w:rsidR="000D6111">
        <w:rPr>
          <w:rFonts w:asciiTheme="majorBidi" w:hAnsiTheme="majorBidi" w:cstheme="majorBidi"/>
          <w:noProof/>
          <w:sz w:val="24"/>
          <w:szCs w:val="24"/>
        </w:rPr>
        <w:t>(</w:t>
      </w:r>
      <w:r w:rsidR="000D6111" w:rsidRPr="000D6111">
        <w:rPr>
          <w:rFonts w:asciiTheme="majorBidi" w:hAnsiTheme="majorBidi" w:cstheme="majorBidi"/>
          <w:noProof/>
          <w:sz w:val="24"/>
          <w:szCs w:val="24"/>
        </w:rPr>
        <w:t>2006)</w:t>
      </w:r>
      <w:r w:rsidR="000D6111">
        <w:rPr>
          <w:rFonts w:asciiTheme="majorBidi" w:hAnsiTheme="majorBidi" w:cstheme="majorBidi"/>
          <w:sz w:val="24"/>
          <w:szCs w:val="24"/>
        </w:rPr>
        <w:fldChar w:fldCharType="end"/>
      </w:r>
      <w:r w:rsidRPr="008A4EBB">
        <w:rPr>
          <w:rFonts w:asciiTheme="majorBidi" w:hAnsiTheme="majorBidi" w:cstheme="majorBidi"/>
          <w:sz w:val="24"/>
          <w:szCs w:val="24"/>
        </w:rPr>
        <w:t xml:space="preserve"> findings suggest that those features are the ones related to enhancing self-esteem, experiencing found past memories, and following a </w:t>
      </w:r>
      <w:r w:rsidR="00F22F87" w:rsidRPr="008A4EBB">
        <w:rPr>
          <w:rFonts w:asciiTheme="majorBidi" w:hAnsiTheme="majorBidi" w:cstheme="majorBidi"/>
          <w:sz w:val="24"/>
          <w:szCs w:val="24"/>
        </w:rPr>
        <w:t>favourite</w:t>
      </w:r>
      <w:r w:rsidRPr="008A4EBB">
        <w:rPr>
          <w:rFonts w:asciiTheme="majorBidi" w:hAnsiTheme="majorBidi" w:cstheme="majorBidi"/>
          <w:sz w:val="24"/>
          <w:szCs w:val="24"/>
        </w:rPr>
        <w:t xml:space="preserve"> object, are necessary and sufficient for the development of allegiance. All of those researches claim that there are factors that must be present in the development </w:t>
      </w:r>
      <w:r w:rsidRPr="008A4EBB">
        <w:rPr>
          <w:rFonts w:asciiTheme="majorBidi" w:hAnsiTheme="majorBidi" w:cstheme="majorBidi"/>
          <w:sz w:val="24"/>
          <w:szCs w:val="24"/>
        </w:rPr>
        <w:lastRenderedPageBreak/>
        <w:t xml:space="preserve">of an attraction to a sport team. In this thesis, the author expands the idea of the importance of several factors that create the fanhood and compare the way of becoming a fan itself to demographic and socioeconomic factors </w:t>
      </w:r>
      <w:r w:rsidR="00C92795">
        <w:rPr>
          <w:rFonts w:asciiTheme="majorBidi" w:hAnsiTheme="majorBidi" w:cstheme="majorBidi"/>
          <w:sz w:val="24"/>
          <w:szCs w:val="24"/>
        </w:rPr>
        <w:t>trying to verify</w:t>
      </w:r>
      <w:r w:rsidR="00C92795" w:rsidRPr="008A4EBB">
        <w:rPr>
          <w:rFonts w:asciiTheme="majorBidi" w:hAnsiTheme="majorBidi" w:cstheme="majorBidi"/>
          <w:sz w:val="24"/>
          <w:szCs w:val="24"/>
        </w:rPr>
        <w:t xml:space="preserve"> </w:t>
      </w:r>
      <w:r w:rsidRPr="008A4EBB">
        <w:rPr>
          <w:rFonts w:asciiTheme="majorBidi" w:hAnsiTheme="majorBidi" w:cstheme="majorBidi"/>
          <w:sz w:val="24"/>
          <w:szCs w:val="24"/>
        </w:rPr>
        <w:t>which has more effect on the attitude of a fan.</w:t>
      </w:r>
    </w:p>
    <w:p w14:paraId="20A5813C" w14:textId="165E3452" w:rsidR="008A4EBB" w:rsidRPr="008A4EBB" w:rsidRDefault="008A4EBB" w:rsidP="00AA4F9C">
      <w:pPr>
        <w:spacing w:line="360" w:lineRule="auto"/>
        <w:ind w:firstLine="720"/>
        <w:jc w:val="both"/>
        <w:rPr>
          <w:rFonts w:asciiTheme="majorBidi" w:hAnsiTheme="majorBidi" w:cstheme="majorBidi"/>
          <w:sz w:val="24"/>
          <w:szCs w:val="24"/>
        </w:rPr>
      </w:pPr>
      <w:r w:rsidRPr="008A4EBB">
        <w:rPr>
          <w:rFonts w:asciiTheme="majorBidi" w:hAnsiTheme="majorBidi" w:cstheme="majorBidi"/>
          <w:sz w:val="24"/>
          <w:szCs w:val="24"/>
        </w:rPr>
        <w:t xml:space="preserve">The fact that at adulthood, connection to a team is influenced </w:t>
      </w:r>
      <w:r w:rsidR="00C92795">
        <w:rPr>
          <w:rFonts w:asciiTheme="majorBidi" w:hAnsiTheme="majorBidi" w:cstheme="majorBidi"/>
          <w:sz w:val="24"/>
          <w:szCs w:val="24"/>
        </w:rPr>
        <w:t xml:space="preserve">by its creation </w:t>
      </w:r>
      <w:r w:rsidRPr="008A4EBB">
        <w:rPr>
          <w:rFonts w:asciiTheme="majorBidi" w:hAnsiTheme="majorBidi" w:cstheme="majorBidi"/>
          <w:sz w:val="24"/>
          <w:szCs w:val="24"/>
        </w:rPr>
        <w:t>during</w:t>
      </w:r>
      <w:r w:rsidR="00C92795">
        <w:rPr>
          <w:rFonts w:asciiTheme="majorBidi" w:hAnsiTheme="majorBidi" w:cstheme="majorBidi"/>
          <w:sz w:val="24"/>
          <w:szCs w:val="24"/>
        </w:rPr>
        <w:t xml:space="preserve"> </w:t>
      </w:r>
      <w:r w:rsidRPr="008A4EBB">
        <w:rPr>
          <w:rFonts w:asciiTheme="majorBidi" w:hAnsiTheme="majorBidi" w:cstheme="majorBidi"/>
          <w:sz w:val="24"/>
          <w:szCs w:val="24"/>
        </w:rPr>
        <w:t xml:space="preserve">infancy is presented in several researches e.g.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0ddf205a-904f-4834-8a7e-319fe80c0e8e","http://www.mendeley.com/documents/?uuid=be8770e2-e00a-46c0-a4ea-b0d31c4de427","http://www.mendeley.com/documents/?uuid=ed650afa-e9b5-481b-8cc5-fb996e8f95f0"]}],"mendeley":{"formattedCitation":"(Bartholomew and Horowitz, 1991)","manualFormatting":"Bartholomew &amp; Horowitz (1991)","plainTextFormattedCitation":"(Bartholomew and Horowitz, 1991)","previouslyFormattedCitation":"(Bartholomew and Horowitz, 1991)"},"properties":{"noteIndex":0},"schema":"https://github.com/citation-style-language/schema/raw/master/csl-citation.json"}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 xml:space="preserve">Bartholomew &amp; Horowitz </w:t>
      </w:r>
      <w:r w:rsidR="000D6111">
        <w:rPr>
          <w:rFonts w:asciiTheme="majorBidi" w:hAnsiTheme="majorBidi" w:cstheme="majorBidi"/>
          <w:noProof/>
          <w:sz w:val="24"/>
          <w:szCs w:val="24"/>
        </w:rPr>
        <w:t>(</w:t>
      </w:r>
      <w:r w:rsidR="000D6111" w:rsidRPr="000D6111">
        <w:rPr>
          <w:rFonts w:asciiTheme="majorBidi" w:hAnsiTheme="majorBidi" w:cstheme="majorBidi"/>
          <w:noProof/>
          <w:sz w:val="24"/>
          <w:szCs w:val="24"/>
        </w:rPr>
        <w:t>1991)</w:t>
      </w:r>
      <w:r w:rsidR="000D6111">
        <w:rPr>
          <w:rFonts w:asciiTheme="majorBidi" w:hAnsiTheme="majorBidi" w:cstheme="majorBidi"/>
          <w:sz w:val="24"/>
          <w:szCs w:val="24"/>
        </w:rPr>
        <w:fldChar w:fldCharType="end"/>
      </w:r>
      <w:r w:rsidRPr="008A4EBB">
        <w:rPr>
          <w:rFonts w:asciiTheme="majorBidi" w:hAnsiTheme="majorBidi" w:cstheme="majorBidi"/>
          <w:sz w:val="24"/>
          <w:szCs w:val="24"/>
        </w:rPr>
        <w:t xml:space="preserve"> and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d9830675-b538-4503-9ec0-0e8fdd9d68a1","http://www.mendeley.com/documents/?uuid=52423e36-0d31-4d23-a35b-c6bade45658e","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 xml:space="preserve">Hazan et al. </w:t>
      </w:r>
      <w:r w:rsidR="000D6111">
        <w:rPr>
          <w:rFonts w:asciiTheme="majorBidi" w:hAnsiTheme="majorBidi" w:cstheme="majorBidi"/>
          <w:noProof/>
          <w:sz w:val="24"/>
          <w:szCs w:val="24"/>
        </w:rPr>
        <w:t>(</w:t>
      </w:r>
      <w:r w:rsidR="000D6111" w:rsidRPr="000D6111">
        <w:rPr>
          <w:rFonts w:asciiTheme="majorBidi" w:hAnsiTheme="majorBidi" w:cstheme="majorBidi"/>
          <w:noProof/>
          <w:sz w:val="24"/>
          <w:szCs w:val="24"/>
        </w:rPr>
        <w:t>1987)</w:t>
      </w:r>
      <w:r w:rsidR="000D6111">
        <w:rPr>
          <w:rFonts w:asciiTheme="majorBidi" w:hAnsiTheme="majorBidi" w:cstheme="majorBidi"/>
          <w:sz w:val="24"/>
          <w:szCs w:val="24"/>
        </w:rPr>
        <w:fldChar w:fldCharType="end"/>
      </w:r>
      <w:r w:rsidRPr="008A4EBB">
        <w:rPr>
          <w:rFonts w:asciiTheme="majorBidi" w:hAnsiTheme="majorBidi" w:cstheme="majorBidi"/>
          <w:sz w:val="24"/>
          <w:szCs w:val="24"/>
        </w:rPr>
        <w:t xml:space="preserve">. Others reach conclusions about the motives to be a fan like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{"citationItems":[{"id":"ITEM-1","itemData":{"author":[{"dropping-particle":"","family":"Gibson","given":"Heather","non-dropping-particle":"","parse-names":false,"suffix":""}],"id":"ITEM-1","issue":"4","issued":{"date-parts":[["2002"]]},"page":"397-425","title":"\" We ' re Gators . . . Not Just Gator Fans \": Serious Leisure and University of Florida Football","type":"article-journal","volume":"34"},"uris":["http://www.mendeley.com/documents/?uuid=16d222dd-983d-4674-9623-2286febb523a"]}],"mendeley":{"formattedCitation":"(Gibson, 2002)","manualFormatting":"Gibson (2002)","plainTextFormattedCitation":"(Gibson, 2002)","previouslyFormattedCitation":"(Gibson, 2002)"},"properties":{"noteIndex":0},"schema":"https://github.com/citation-style-language/schema/raw/master/csl-citation.json"}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 xml:space="preserve">Gibson </w:t>
      </w:r>
      <w:r w:rsidR="000D6111">
        <w:rPr>
          <w:rFonts w:asciiTheme="majorBidi" w:hAnsiTheme="majorBidi" w:cstheme="majorBidi"/>
          <w:noProof/>
          <w:sz w:val="24"/>
          <w:szCs w:val="24"/>
        </w:rPr>
        <w:t>(</w:t>
      </w:r>
      <w:r w:rsidR="000D6111" w:rsidRPr="000D6111">
        <w:rPr>
          <w:rFonts w:asciiTheme="majorBidi" w:hAnsiTheme="majorBidi" w:cstheme="majorBidi"/>
          <w:noProof/>
          <w:sz w:val="24"/>
          <w:szCs w:val="24"/>
        </w:rPr>
        <w:t>2002)</w:t>
      </w:r>
      <w:r w:rsidR="000D6111">
        <w:rPr>
          <w:rFonts w:asciiTheme="majorBidi" w:hAnsiTheme="majorBidi" w:cstheme="majorBidi"/>
          <w:sz w:val="24"/>
          <w:szCs w:val="24"/>
        </w:rPr>
        <w:fldChar w:fldCharType="end"/>
      </w:r>
      <w:r w:rsidRPr="008A4EBB">
        <w:rPr>
          <w:rFonts w:asciiTheme="majorBidi" w:hAnsiTheme="majorBidi" w:cstheme="majorBidi"/>
          <w:sz w:val="24"/>
          <w:szCs w:val="24"/>
        </w:rPr>
        <w:t xml:space="preserve"> that presented the results showing that such a connection to a team permits the fan a feeling of identity and a sense of belongingness. Th</w:t>
      </w:r>
      <w:r w:rsidR="00B559A5">
        <w:rPr>
          <w:rFonts w:asciiTheme="majorBidi" w:hAnsiTheme="majorBidi" w:cstheme="majorBidi"/>
          <w:sz w:val="24"/>
          <w:szCs w:val="24"/>
        </w:rPr>
        <w:t>e</w:t>
      </w:r>
      <w:r w:rsidRPr="008A4EBB">
        <w:rPr>
          <w:rFonts w:asciiTheme="majorBidi" w:hAnsiTheme="majorBidi" w:cstheme="majorBidi"/>
          <w:sz w:val="24"/>
          <w:szCs w:val="24"/>
        </w:rPr>
        <w:t>s</w:t>
      </w:r>
      <w:r w:rsidR="00B559A5">
        <w:rPr>
          <w:rFonts w:asciiTheme="majorBidi" w:hAnsiTheme="majorBidi" w:cstheme="majorBidi"/>
          <w:sz w:val="24"/>
          <w:szCs w:val="24"/>
        </w:rPr>
        <w:t>e</w:t>
      </w:r>
      <w:r w:rsidRPr="008A4EBB">
        <w:rPr>
          <w:rFonts w:asciiTheme="majorBidi" w:hAnsiTheme="majorBidi" w:cstheme="majorBidi"/>
          <w:sz w:val="24"/>
          <w:szCs w:val="24"/>
        </w:rPr>
        <w:t xml:space="preserve"> conclusions on the importance of motives to become a fan were the base for the author to go forward and test the importance of the way of becoming a fan. </w:t>
      </w:r>
      <w:r w:rsidR="00AA4F9C">
        <w:rPr>
          <w:rFonts w:asciiTheme="majorBidi" w:hAnsiTheme="majorBidi" w:cstheme="majorBidi"/>
          <w:sz w:val="24"/>
          <w:szCs w:val="24"/>
        </w:rPr>
        <w:t>Other</w:t>
      </w:r>
      <w:r w:rsidRPr="008A4EBB">
        <w:rPr>
          <w:rFonts w:asciiTheme="majorBidi" w:hAnsiTheme="majorBidi" w:cstheme="majorBidi"/>
          <w:sz w:val="24"/>
          <w:szCs w:val="24"/>
        </w:rPr>
        <w:t xml:space="preserve"> results present</w:t>
      </w:r>
      <w:r w:rsidR="00AA4F9C">
        <w:rPr>
          <w:rFonts w:asciiTheme="majorBidi" w:hAnsiTheme="majorBidi" w:cstheme="majorBidi"/>
          <w:sz w:val="24"/>
          <w:szCs w:val="24"/>
        </w:rPr>
        <w:t>ed</w:t>
      </w:r>
      <w:r w:rsidRPr="008A4EBB">
        <w:rPr>
          <w:rFonts w:asciiTheme="majorBidi" w:hAnsiTheme="majorBidi" w:cstheme="majorBidi"/>
          <w:sz w:val="24"/>
          <w:szCs w:val="24"/>
        </w:rPr>
        <w:t xml:space="preserve"> </w:t>
      </w:r>
      <w:r w:rsidR="00AA4F9C">
        <w:rPr>
          <w:rFonts w:asciiTheme="majorBidi" w:hAnsiTheme="majorBidi" w:cstheme="majorBidi"/>
          <w:sz w:val="24"/>
          <w:szCs w:val="24"/>
        </w:rPr>
        <w:t xml:space="preserve">in another study showed </w:t>
      </w:r>
      <w:r w:rsidRPr="008A4EBB">
        <w:rPr>
          <w:rFonts w:asciiTheme="majorBidi" w:hAnsiTheme="majorBidi" w:cstheme="majorBidi"/>
          <w:sz w:val="24"/>
          <w:szCs w:val="24"/>
        </w:rPr>
        <w:t>more foundations for this</w:t>
      </w:r>
      <w:r w:rsidR="00AA4F9C">
        <w:rPr>
          <w:rFonts w:asciiTheme="majorBidi" w:hAnsiTheme="majorBidi" w:cstheme="majorBidi"/>
          <w:sz w:val="24"/>
          <w:szCs w:val="24"/>
        </w:rPr>
        <w:t>,</w:t>
      </w:r>
      <w:r w:rsidRPr="008A4EBB">
        <w:rPr>
          <w:rFonts w:asciiTheme="majorBidi" w:hAnsiTheme="majorBidi" w:cstheme="majorBidi"/>
          <w:sz w:val="24"/>
          <w:szCs w:val="24"/>
        </w:rPr>
        <w:t xml:space="preserve"> and show that a fan connects to a team because of the opportunity to escape from everyday life and the success of the team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{"citationItems":[{"id":"ITEM-1","itemData":{"DOI":"10.1086/209536","abstract":"Modern mountain men form temporary consumption enclaves focused on reen‐acting the 1825–40 fur‐trade rendezvous held in the Rocky Mountain American West. In the process, they become part of a transient consumption community predicated on invented traditions and the invocation of a mythic past to create and consume fantastic time and space. Based on ethnographic methods employed over a five‐year period, we develop a historically contextualized understanding of this consumption fantasy. We analyze how modern mountain men enact fantasy experiences of a primitive alternative reality within the bounded ritual space of the modern rendezvous. We conclude that participation in this fantasy world offers a special opportunity for transformative play, while reinforcing a romanticized set of beliefs.","author":[{"dropping-particle":"","family":"Belk","given":"Russell W","non-dropping-particle":"","parse-names":false,"suffix":""},{"dropping-particle":"","family":"Costa","given":"Janeen Arnold","non-dropping-particle":"","parse-names":false,"suffix":""}],"container-title":"Journal of Consumer Research","id":"ITEM-1","issue":"3","issued":{"date-parts":[["1998"]]},"page":"218-240","title":"The Mountain Man Myth : A Contemporary Consuming Fantasy","type":"article-journal","volume":"25"},"uris":["http://www.mendeley.com/documents/?uuid=f8659be6-7839-43e0-9e56-0b25f57895a4","http://www.mendeley.com/documents/?uuid=9bdd1257-376e-42d6-8433-beb8a0fae1fd","http://www.mendeley.com/documents/?uuid=9ac2376d-f6a0-40bf-8452-e2c799111c69"]}],"mendeley":{"formattedCitation":"(Belk and Costa, 1998)","manualFormatting":"(Belk &amp; Costa 1998","plainTextFormattedCitation":"(Belk and Costa, 1998)","previouslyFormattedCitation":"(Belk and Costa, 1998)"},"properties":{"noteIndex":0},"schema":"https://github.com/citation-style-language/schema/raw/master/csl-citation.json"}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(Belk &amp; Costa 1998</w:t>
      </w:r>
      <w:r w:rsidR="000D6111">
        <w:rPr>
          <w:rFonts w:asciiTheme="majorBidi" w:hAnsiTheme="majorBidi" w:cstheme="majorBidi"/>
          <w:sz w:val="24"/>
          <w:szCs w:val="24"/>
        </w:rPr>
        <w:fldChar w:fldCharType="end"/>
      </w:r>
      <w:r w:rsidR="000D6111">
        <w:rPr>
          <w:rFonts w:asciiTheme="majorBidi" w:hAnsiTheme="majorBidi" w:cstheme="majorBidi"/>
          <w:sz w:val="24"/>
          <w:szCs w:val="24"/>
        </w:rPr>
        <w:t xml:space="preserve">; </w:t>
      </w:r>
      <w:r w:rsidR="000D611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{"citationItems":[{"id":"ITEM-1","itemData":{"author":[{"dropping-particle":"","family":"Wann","given":"D L","non-dropping-particle":"","parse-names":false,"suffix":""},{"dropping-particle":"","family":"Branscombe","given":"N R","non-dropping-particle":"","parse-names":false,"suffix":""}],"container-title":"International Journal of Sport Psychology","id":"ITEM-1","issue":"4","issued":{"date-parts":[["1995"]]},"page":"551-567","title":"Influence of identification with a sports team on objective knowledge and subjective beliefs.","type":"article-journal","volume":"26"},"uris":["http://www.mendeley.com/documents/?uuid=5b787591-3789-46d4-8013-897a7a6ac518","http://www.mendeley.com/documents/?uuid=e14a0b84-1bd9-4a2f-b374-b17996a1ad39","http://www.mendeley.com/documents/?uuid=87c2bf29-3b88-4d6c-ba83-18a197b60ade"]}],"mendeley":{"formattedCitation":"(Wann and Branscombe, 1995)","manualFormatting":"Wann &amp; Branscombe 1995)","plainTextFormattedCitation":"(Wann and Branscombe, 1995)","previouslyFormattedCitation":"(Wann and Branscombe, 1995)"},"properties":{"noteIndex":0},"schema":"https://github.com/citation-style-language/schema/raw/master/csl-citation.json"}</w:instrText>
      </w:r>
      <w:r w:rsidR="000D6111">
        <w:rPr>
          <w:rFonts w:asciiTheme="majorBidi" w:hAnsiTheme="majorBidi" w:cstheme="majorBidi"/>
          <w:sz w:val="24"/>
          <w:szCs w:val="24"/>
        </w:rPr>
        <w:fldChar w:fldCharType="separate"/>
      </w:r>
      <w:r w:rsidR="000D6111" w:rsidRPr="000D6111">
        <w:rPr>
          <w:rFonts w:asciiTheme="majorBidi" w:hAnsiTheme="majorBidi" w:cstheme="majorBidi"/>
          <w:noProof/>
          <w:sz w:val="24"/>
          <w:szCs w:val="24"/>
        </w:rPr>
        <w:t>Wann &amp; Branscombe 1995)</w:t>
      </w:r>
      <w:r w:rsidR="000D6111">
        <w:rPr>
          <w:rFonts w:asciiTheme="majorBidi" w:hAnsiTheme="majorBidi" w:cstheme="majorBidi"/>
          <w:sz w:val="24"/>
          <w:szCs w:val="24"/>
        </w:rPr>
        <w:fldChar w:fldCharType="end"/>
      </w:r>
      <w:r w:rsidRPr="008A4EBB">
        <w:rPr>
          <w:rFonts w:asciiTheme="majorBidi" w:hAnsiTheme="majorBidi" w:cstheme="majorBidi"/>
          <w:sz w:val="24"/>
          <w:szCs w:val="24"/>
        </w:rPr>
        <w:t>.</w:t>
      </w:r>
    </w:p>
    <w:p w14:paraId="733AD178" w14:textId="5F93C6BC" w:rsidR="001444D1" w:rsidRDefault="008A4EBB" w:rsidP="00C500BC">
      <w:pPr>
        <w:spacing w:line="360" w:lineRule="auto"/>
        <w:ind w:firstLine="720"/>
        <w:jc w:val="both"/>
        <w:rPr>
          <w:rFonts w:asciiTheme="majorBidi" w:hAnsiTheme="majorBidi" w:cstheme="majorBidi"/>
          <w:sz w:val="24"/>
          <w:szCs w:val="24"/>
        </w:rPr>
      </w:pPr>
      <w:r w:rsidRPr="008A4EBB">
        <w:rPr>
          <w:rFonts w:asciiTheme="majorBidi" w:hAnsiTheme="majorBidi" w:cstheme="majorBidi"/>
          <w:sz w:val="24"/>
          <w:szCs w:val="24"/>
        </w:rPr>
        <w:t xml:space="preserve">The other part in the hypothesis test the importance of demographic and socioeconomic factors on the attitude of the fan. This importance is also shown in the results of </w:t>
      </w:r>
      <w:r w:rsidR="0007159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7159C">
        <w:rPr>
          <w:rFonts w:asciiTheme="majorBidi" w:hAnsiTheme="majorBidi" w:cstheme="majorBidi"/>
          <w:sz w:val="24"/>
          <w:szCs w:val="24"/>
        </w:rPr>
        <w:fldChar w:fldCharType="separate"/>
      </w:r>
      <w:r w:rsidR="0007159C" w:rsidRPr="0007159C">
        <w:rPr>
          <w:rFonts w:asciiTheme="majorBidi" w:hAnsiTheme="majorBidi" w:cstheme="majorBidi"/>
          <w:noProof/>
          <w:sz w:val="24"/>
          <w:szCs w:val="24"/>
        </w:rPr>
        <w:t xml:space="preserve">Funk &amp; James </w:t>
      </w:r>
      <w:r w:rsidR="0007159C">
        <w:rPr>
          <w:rFonts w:asciiTheme="majorBidi" w:hAnsiTheme="majorBidi" w:cstheme="majorBidi"/>
          <w:noProof/>
          <w:sz w:val="24"/>
          <w:szCs w:val="24"/>
        </w:rPr>
        <w:t>(</w:t>
      </w:r>
      <w:r w:rsidR="0007159C" w:rsidRPr="0007159C">
        <w:rPr>
          <w:rFonts w:asciiTheme="majorBidi" w:hAnsiTheme="majorBidi" w:cstheme="majorBidi"/>
          <w:noProof/>
          <w:sz w:val="24"/>
          <w:szCs w:val="24"/>
        </w:rPr>
        <w:t>2006)</w:t>
      </w:r>
      <w:r w:rsidR="0007159C">
        <w:rPr>
          <w:rFonts w:asciiTheme="majorBidi" w:hAnsiTheme="majorBidi" w:cstheme="majorBidi"/>
          <w:sz w:val="24"/>
          <w:szCs w:val="24"/>
        </w:rPr>
        <w:fldChar w:fldCharType="end"/>
      </w:r>
      <w:r w:rsidRPr="008A4EBB">
        <w:rPr>
          <w:rFonts w:asciiTheme="majorBidi" w:hAnsiTheme="majorBidi" w:cstheme="majorBidi"/>
          <w:sz w:val="24"/>
          <w:szCs w:val="24"/>
        </w:rPr>
        <w:t xml:space="preserve"> which lead to the conclusion that the formation of a connection based on social-structural differences related to gender, culture, or other demographic characteristics is definitely justified.</w:t>
      </w:r>
      <w:r>
        <w:rPr>
          <w:rFonts w:asciiTheme="majorBidi" w:hAnsiTheme="majorBidi" w:cstheme="majorBidi"/>
          <w:sz w:val="24"/>
          <w:szCs w:val="24"/>
        </w:rPr>
        <w:t xml:space="preserve"> In addition t</w:t>
      </w:r>
      <w:r w:rsidRPr="008A4EBB">
        <w:rPr>
          <w:rFonts w:asciiTheme="majorBidi" w:hAnsiTheme="majorBidi" w:cstheme="majorBidi"/>
          <w:sz w:val="24"/>
          <w:szCs w:val="24"/>
        </w:rPr>
        <w:t xml:space="preserve">he process of attachment to a team and the fact that it has strong influence on attitude is one of the conclusions of </w:t>
      </w:r>
      <w:r w:rsidR="0007159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54b753ec-32ec-422d-8ccf-b4ac83166fc8","http://www.mendeley.com/documents/?uuid=3ed90050-7f09-47d3-83ff-628fc4227a2c","http://www.mendeley.com/documents/?uuid=5384b263-3b0c-473d-afda-610fa8b332a0"]}],"mendeley":{"formattedCitation":"(Funk and Pastore, 2000)","manualFormatting":"Funk &amp; Pastore (2000)","plainTextFormattedCitation":"(Funk and Pastore, 2000)","previouslyFormattedCitation":"(Funk and Pastore, 2000)"},"properties":{"noteIndex":0},"schema":"https://github.com/citation-style-language/schema/raw/master/csl-citation.json"}</w:instrText>
      </w:r>
      <w:r w:rsidR="0007159C">
        <w:rPr>
          <w:rFonts w:asciiTheme="majorBidi" w:hAnsiTheme="majorBidi" w:cstheme="majorBidi"/>
          <w:sz w:val="24"/>
          <w:szCs w:val="24"/>
        </w:rPr>
        <w:fldChar w:fldCharType="separate"/>
      </w:r>
      <w:r w:rsidR="0007159C" w:rsidRPr="0007159C">
        <w:rPr>
          <w:rFonts w:asciiTheme="majorBidi" w:hAnsiTheme="majorBidi" w:cstheme="majorBidi"/>
          <w:noProof/>
          <w:sz w:val="24"/>
          <w:szCs w:val="24"/>
        </w:rPr>
        <w:t xml:space="preserve">Funk &amp; Pastore </w:t>
      </w:r>
      <w:r w:rsidR="0007159C">
        <w:rPr>
          <w:rFonts w:asciiTheme="majorBidi" w:hAnsiTheme="majorBidi" w:cstheme="majorBidi"/>
          <w:noProof/>
          <w:sz w:val="24"/>
          <w:szCs w:val="24"/>
        </w:rPr>
        <w:t>(</w:t>
      </w:r>
      <w:r w:rsidR="0007159C" w:rsidRPr="0007159C">
        <w:rPr>
          <w:rFonts w:asciiTheme="majorBidi" w:hAnsiTheme="majorBidi" w:cstheme="majorBidi"/>
          <w:noProof/>
          <w:sz w:val="24"/>
          <w:szCs w:val="24"/>
        </w:rPr>
        <w:t>2000)</w:t>
      </w:r>
      <w:r w:rsidR="0007159C">
        <w:rPr>
          <w:rFonts w:asciiTheme="majorBidi" w:hAnsiTheme="majorBidi" w:cstheme="majorBidi"/>
          <w:sz w:val="24"/>
          <w:szCs w:val="24"/>
        </w:rPr>
        <w:fldChar w:fldCharType="end"/>
      </w:r>
      <w:r w:rsidR="00C500BC">
        <w:rPr>
          <w:rFonts w:asciiTheme="majorBidi" w:hAnsiTheme="majorBidi" w:cstheme="majorBidi"/>
          <w:sz w:val="24"/>
          <w:szCs w:val="24"/>
        </w:rPr>
        <w:t>,</w:t>
      </w:r>
      <w:r w:rsidRPr="008A4EBB">
        <w:rPr>
          <w:rFonts w:asciiTheme="majorBidi" w:hAnsiTheme="majorBidi" w:cstheme="majorBidi"/>
          <w:sz w:val="24"/>
          <w:szCs w:val="24"/>
        </w:rPr>
        <w:t xml:space="preserve"> </w:t>
      </w:r>
      <w:r w:rsidR="00C500BC">
        <w:rPr>
          <w:rFonts w:asciiTheme="majorBidi" w:hAnsiTheme="majorBidi" w:cstheme="majorBidi"/>
          <w:sz w:val="24"/>
          <w:szCs w:val="24"/>
        </w:rPr>
        <w:t>in this thesis t</w:t>
      </w:r>
      <w:r w:rsidRPr="008A4EBB">
        <w:rPr>
          <w:rFonts w:asciiTheme="majorBidi" w:hAnsiTheme="majorBidi" w:cstheme="majorBidi"/>
          <w:sz w:val="24"/>
          <w:szCs w:val="24"/>
        </w:rPr>
        <w:t>he first hypothesis aim to confirm that conclusion.</w:t>
      </w:r>
    </w:p>
    <w:p w14:paraId="45A2B59B" w14:textId="11C81EBD" w:rsidR="00DE688D" w:rsidRDefault="00D401F1" w:rsidP="00D41319">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A60CF3">
        <w:rPr>
          <w:rFonts w:asciiTheme="majorBidi" w:hAnsiTheme="majorBidi" w:cstheme="majorBidi"/>
          <w:sz w:val="24"/>
          <w:szCs w:val="24"/>
        </w:rPr>
        <w:t xml:space="preserve">The analysis and understanding of the habits of </w:t>
      </w:r>
      <w:r w:rsidR="00DD1AE1">
        <w:rPr>
          <w:rFonts w:asciiTheme="majorBidi" w:hAnsiTheme="majorBidi" w:cstheme="majorBidi"/>
          <w:sz w:val="24"/>
          <w:szCs w:val="24"/>
        </w:rPr>
        <w:t>spending’s</w:t>
      </w:r>
      <w:r w:rsidR="006D05D3">
        <w:rPr>
          <w:rFonts w:asciiTheme="majorBidi" w:hAnsiTheme="majorBidi" w:cstheme="majorBidi"/>
          <w:sz w:val="24"/>
          <w:szCs w:val="24"/>
        </w:rPr>
        <w:t xml:space="preserve"> </w:t>
      </w:r>
      <w:r w:rsidR="00A60CF3">
        <w:rPr>
          <w:rFonts w:asciiTheme="majorBidi" w:hAnsiTheme="majorBidi" w:cstheme="majorBidi"/>
          <w:sz w:val="24"/>
          <w:szCs w:val="24"/>
        </w:rPr>
        <w:t xml:space="preserve">probably is one of the most interesting </w:t>
      </w:r>
      <w:r w:rsidR="00C53F07">
        <w:rPr>
          <w:rFonts w:asciiTheme="majorBidi" w:hAnsiTheme="majorBidi" w:cstheme="majorBidi"/>
          <w:sz w:val="24"/>
          <w:szCs w:val="24"/>
        </w:rPr>
        <w:t>issues</w:t>
      </w:r>
      <w:r w:rsidR="00A60CF3">
        <w:rPr>
          <w:rFonts w:asciiTheme="majorBidi" w:hAnsiTheme="majorBidi" w:cstheme="majorBidi"/>
          <w:sz w:val="24"/>
          <w:szCs w:val="24"/>
        </w:rPr>
        <w:t xml:space="preserve"> for the marketing departments of a football club. For this reason researchers study the difference in the terms of consumers and fans like in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Dixon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2013)</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w:t>
      </w:r>
      <w:r w:rsidR="00AD609F">
        <w:rPr>
          <w:rFonts w:asciiTheme="majorBidi" w:hAnsiTheme="majorBidi" w:cstheme="majorBidi"/>
          <w:sz w:val="24"/>
          <w:szCs w:val="24"/>
        </w:rPr>
        <w:t>book</w:t>
      </w:r>
      <w:r w:rsidR="00A60CF3">
        <w:rPr>
          <w:rFonts w:asciiTheme="majorBidi" w:hAnsiTheme="majorBidi" w:cstheme="majorBidi"/>
          <w:sz w:val="24"/>
          <w:szCs w:val="24"/>
        </w:rPr>
        <w:t xml:space="preserve">. With the </w:t>
      </w:r>
      <w:r w:rsidR="00C53F07">
        <w:rPr>
          <w:rFonts w:asciiTheme="majorBidi" w:hAnsiTheme="majorBidi" w:cstheme="majorBidi"/>
          <w:sz w:val="24"/>
          <w:szCs w:val="24"/>
        </w:rPr>
        <w:t>modernization</w:t>
      </w:r>
      <w:r w:rsidR="00A60CF3">
        <w:rPr>
          <w:rFonts w:asciiTheme="majorBidi" w:hAnsiTheme="majorBidi" w:cstheme="majorBidi"/>
          <w:sz w:val="24"/>
          <w:szCs w:val="24"/>
        </w:rPr>
        <w:t xml:space="preserve"> of the markets in general and the football market in particular, social media became an important tool for marketers</w:t>
      </w:r>
      <w:r w:rsidR="00647B7A">
        <w:rPr>
          <w:rFonts w:asciiTheme="majorBidi" w:hAnsiTheme="majorBidi" w:cstheme="majorBidi"/>
          <w:sz w:val="24"/>
          <w:szCs w:val="24"/>
        </w:rPr>
        <w:t>.</w:t>
      </w:r>
      <w:r w:rsidR="00A60CF3">
        <w:rPr>
          <w:rFonts w:asciiTheme="majorBidi" w:hAnsiTheme="majorBidi" w:cstheme="majorBidi"/>
          <w:sz w:val="24"/>
          <w:szCs w:val="24"/>
        </w:rPr>
        <w:t xml:space="preserve"> </w:t>
      </w:r>
      <w:r w:rsidR="00647B7A">
        <w:rPr>
          <w:rFonts w:asciiTheme="majorBidi" w:hAnsiTheme="majorBidi" w:cstheme="majorBidi"/>
          <w:sz w:val="24"/>
          <w:szCs w:val="24"/>
        </w:rPr>
        <w:t>T</w:t>
      </w:r>
      <w:r w:rsidR="00A60CF3">
        <w:rPr>
          <w:rFonts w:asciiTheme="majorBidi" w:hAnsiTheme="majorBidi" w:cstheme="majorBidi"/>
          <w:sz w:val="24"/>
          <w:szCs w:val="24"/>
        </w:rPr>
        <w:t>h</w:t>
      </w:r>
      <w:r w:rsidR="00647B7A">
        <w:rPr>
          <w:rFonts w:asciiTheme="majorBidi" w:hAnsiTheme="majorBidi" w:cstheme="majorBidi"/>
          <w:sz w:val="24"/>
          <w:szCs w:val="24"/>
        </w:rPr>
        <w:t>i</w:t>
      </w:r>
      <w:r w:rsidR="00A60CF3">
        <w:rPr>
          <w:rFonts w:asciiTheme="majorBidi" w:hAnsiTheme="majorBidi" w:cstheme="majorBidi"/>
          <w:sz w:val="24"/>
          <w:szCs w:val="24"/>
        </w:rPr>
        <w:t>s new</w:t>
      </w:r>
      <w:r w:rsidR="00647B7A">
        <w:rPr>
          <w:rFonts w:asciiTheme="majorBidi" w:hAnsiTheme="majorBidi" w:cstheme="majorBidi"/>
          <w:sz w:val="24"/>
          <w:szCs w:val="24"/>
        </w:rPr>
        <w:t xml:space="preserve"> </w:t>
      </w:r>
      <w:r w:rsidR="00426939">
        <w:rPr>
          <w:rFonts w:asciiTheme="majorBidi" w:hAnsiTheme="majorBidi" w:cstheme="majorBidi"/>
          <w:sz w:val="24"/>
          <w:szCs w:val="24"/>
        </w:rPr>
        <w:t>communication</w:t>
      </w:r>
      <w:r w:rsidR="00A60CF3">
        <w:rPr>
          <w:rFonts w:asciiTheme="majorBidi" w:hAnsiTheme="majorBidi" w:cstheme="majorBidi"/>
          <w:sz w:val="24"/>
          <w:szCs w:val="24"/>
        </w:rPr>
        <w:t xml:space="preserve"> </w:t>
      </w:r>
      <w:r w:rsidR="00647B7A">
        <w:rPr>
          <w:rFonts w:asciiTheme="majorBidi" w:hAnsiTheme="majorBidi" w:cstheme="majorBidi"/>
          <w:sz w:val="24"/>
          <w:szCs w:val="24"/>
        </w:rPr>
        <w:t>channel</w:t>
      </w:r>
      <w:r w:rsidR="00A60CF3">
        <w:rPr>
          <w:rFonts w:asciiTheme="majorBidi" w:hAnsiTheme="majorBidi" w:cstheme="majorBidi"/>
          <w:sz w:val="24"/>
          <w:szCs w:val="24"/>
        </w:rPr>
        <w:t xml:space="preserve"> </w:t>
      </w:r>
      <w:r w:rsidR="00C53F07">
        <w:rPr>
          <w:rFonts w:asciiTheme="majorBidi" w:hAnsiTheme="majorBidi" w:cstheme="majorBidi"/>
          <w:sz w:val="24"/>
          <w:szCs w:val="24"/>
        </w:rPr>
        <w:t>permits</w:t>
      </w:r>
      <w:r w:rsidR="00A60CF3">
        <w:rPr>
          <w:rFonts w:asciiTheme="majorBidi" w:hAnsiTheme="majorBidi" w:cstheme="majorBidi"/>
          <w:sz w:val="24"/>
          <w:szCs w:val="24"/>
        </w:rPr>
        <w:t xml:space="preserve"> not only to advertise and increase sales, but also to improve and strengthen the fan connection to the club</w:t>
      </w:r>
      <w:r w:rsidR="00647B7A">
        <w:rPr>
          <w:rFonts w:asciiTheme="majorBidi" w:hAnsiTheme="majorBidi" w:cstheme="majorBidi"/>
          <w:sz w:val="24"/>
          <w:szCs w:val="24"/>
        </w:rPr>
        <w:t>.</w:t>
      </w:r>
      <w:r w:rsidR="00A60CF3">
        <w:rPr>
          <w:rFonts w:asciiTheme="majorBidi" w:hAnsiTheme="majorBidi" w:cstheme="majorBidi"/>
          <w:sz w:val="24"/>
          <w:szCs w:val="24"/>
        </w:rPr>
        <w:t xml:space="preserve"> </w:t>
      </w:r>
      <w:r w:rsidR="00647B7A">
        <w:rPr>
          <w:rFonts w:asciiTheme="majorBidi" w:hAnsiTheme="majorBidi" w:cstheme="majorBidi"/>
          <w:sz w:val="24"/>
          <w:szCs w:val="24"/>
        </w:rPr>
        <w:t>T</w:t>
      </w:r>
      <w:r w:rsidR="00A60CF3">
        <w:rPr>
          <w:rFonts w:asciiTheme="majorBidi" w:hAnsiTheme="majorBidi" w:cstheme="majorBidi"/>
          <w:sz w:val="24"/>
          <w:szCs w:val="24"/>
        </w:rPr>
        <w:t xml:space="preserve">here are research like the one of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Weaver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2011)</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or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Pr>
          <w:rFonts w:asciiTheme="majorBidi" w:hAnsiTheme="majorBidi" w:cstheme="majorBidi"/>
          <w:sz w:val="24"/>
          <w:szCs w:val="24"/>
        </w:rPr>
        <w:fldChar w:fldCharType="separate"/>
      </w:r>
      <w:r w:rsidR="00A60CF3" w:rsidRPr="00A60CF3">
        <w:rPr>
          <w:rFonts w:asciiTheme="majorBidi" w:hAnsiTheme="majorBidi" w:cstheme="majorBidi"/>
          <w:noProof/>
          <w:sz w:val="24"/>
          <w:szCs w:val="24"/>
        </w:rPr>
        <w:t xml:space="preserve">Hird </w:t>
      </w:r>
      <w:r w:rsidR="00A60CF3">
        <w:rPr>
          <w:rFonts w:asciiTheme="majorBidi" w:hAnsiTheme="majorBidi" w:cstheme="majorBidi"/>
          <w:noProof/>
          <w:sz w:val="24"/>
          <w:szCs w:val="24"/>
        </w:rPr>
        <w:t>(</w:t>
      </w:r>
      <w:r w:rsidR="00A60CF3" w:rsidRPr="00A60CF3">
        <w:rPr>
          <w:rFonts w:asciiTheme="majorBidi" w:hAnsiTheme="majorBidi" w:cstheme="majorBidi"/>
          <w:noProof/>
          <w:sz w:val="24"/>
          <w:szCs w:val="24"/>
        </w:rPr>
        <w:t>2010)</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that study the influence of social media on the fan time spending. Another study researched a more specific aspect of time spending and deal with the increase in time spent by the fan on online gaming </w:t>
      </w:r>
      <w:r w:rsidR="00A60CF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 xml:space="preserve">(Kelly, Lewis and </w:t>
      </w:r>
      <w:r w:rsidR="009211A5" w:rsidRPr="009211A5">
        <w:rPr>
          <w:rFonts w:asciiTheme="majorBidi" w:hAnsiTheme="majorBidi" w:cstheme="majorBidi"/>
          <w:noProof/>
          <w:sz w:val="24"/>
          <w:szCs w:val="24"/>
        </w:rPr>
        <w:lastRenderedPageBreak/>
        <w:t>Mortimer, 2012)</w:t>
      </w:r>
      <w:r w:rsidR="00A60CF3">
        <w:rPr>
          <w:rFonts w:asciiTheme="majorBidi" w:hAnsiTheme="majorBidi" w:cstheme="majorBidi"/>
          <w:sz w:val="24"/>
          <w:szCs w:val="24"/>
        </w:rPr>
        <w:fldChar w:fldCharType="end"/>
      </w:r>
      <w:r w:rsidR="00A60CF3">
        <w:rPr>
          <w:rFonts w:asciiTheme="majorBidi" w:hAnsiTheme="majorBidi" w:cstheme="majorBidi"/>
          <w:sz w:val="24"/>
          <w:szCs w:val="24"/>
        </w:rPr>
        <w:t xml:space="preserve">. This research aim to study the time and money spending habits from a </w:t>
      </w:r>
      <w:r w:rsidR="00C53F07">
        <w:rPr>
          <w:rFonts w:asciiTheme="majorBidi" w:hAnsiTheme="majorBidi" w:cstheme="majorBidi"/>
          <w:sz w:val="24"/>
          <w:szCs w:val="24"/>
        </w:rPr>
        <w:t>different</w:t>
      </w:r>
      <w:r w:rsidR="00A60CF3">
        <w:rPr>
          <w:rFonts w:asciiTheme="majorBidi" w:hAnsiTheme="majorBidi" w:cstheme="majorBidi"/>
          <w:sz w:val="24"/>
          <w:szCs w:val="24"/>
        </w:rPr>
        <w:t xml:space="preserve"> perspective, it test the connection of that time and money spending factors to the attitude of the fan. For this </w:t>
      </w:r>
      <w:r w:rsidR="00C53F07">
        <w:rPr>
          <w:rFonts w:asciiTheme="majorBidi" w:hAnsiTheme="majorBidi" w:cstheme="majorBidi"/>
          <w:sz w:val="24"/>
          <w:szCs w:val="24"/>
        </w:rPr>
        <w:t>purpose</w:t>
      </w:r>
      <w:r w:rsidR="00A60CF3">
        <w:rPr>
          <w:rFonts w:asciiTheme="majorBidi" w:hAnsiTheme="majorBidi" w:cstheme="majorBidi"/>
          <w:sz w:val="24"/>
          <w:szCs w:val="24"/>
        </w:rPr>
        <w:t xml:space="preserve"> the </w:t>
      </w:r>
      <w:r w:rsidR="00C53F07">
        <w:rPr>
          <w:rFonts w:asciiTheme="majorBidi" w:hAnsiTheme="majorBidi" w:cstheme="majorBidi"/>
          <w:sz w:val="24"/>
          <w:szCs w:val="24"/>
        </w:rPr>
        <w:t>following hypothesis was design</w:t>
      </w:r>
      <w:r w:rsidR="00647B7A">
        <w:rPr>
          <w:rFonts w:asciiTheme="majorBidi" w:hAnsiTheme="majorBidi" w:cstheme="majorBidi"/>
          <w:sz w:val="24"/>
          <w:szCs w:val="24"/>
        </w:rPr>
        <w:t>ed</w:t>
      </w:r>
      <w:r w:rsidR="00C53F07">
        <w:rPr>
          <w:rFonts w:asciiTheme="majorBidi" w:hAnsiTheme="majorBidi" w:cstheme="majorBidi"/>
          <w:sz w:val="24"/>
          <w:szCs w:val="24"/>
        </w:rPr>
        <w:t>:</w:t>
      </w:r>
    </w:p>
    <w:p w14:paraId="03D119FC" w14:textId="2958C8F8" w:rsidR="008A0607" w:rsidRDefault="00CD3044" w:rsidP="00CD3044">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H</w:t>
      </w:r>
      <w:r>
        <w:rPr>
          <w:rFonts w:asciiTheme="majorBidi" w:hAnsiTheme="majorBidi" w:cstheme="majorBidi"/>
          <w:sz w:val="24"/>
          <w:szCs w:val="24"/>
        </w:rPr>
        <w:t>2</w:t>
      </w:r>
      <w:r w:rsidRPr="00B83073">
        <w:rPr>
          <w:rFonts w:asciiTheme="majorBidi" w:hAnsiTheme="majorBidi" w:cstheme="majorBidi"/>
          <w:sz w:val="24"/>
          <w:szCs w:val="24"/>
        </w:rPr>
        <w:t xml:space="preserve"> </w:t>
      </w:r>
      <w:r w:rsidR="008A0607" w:rsidRPr="00B83073">
        <w:rPr>
          <w:rFonts w:asciiTheme="majorBidi" w:hAnsiTheme="majorBidi" w:cstheme="majorBidi"/>
          <w:sz w:val="24"/>
          <w:szCs w:val="24"/>
        </w:rPr>
        <w:t>–</w:t>
      </w:r>
      <w:r w:rsidR="009556DF">
        <w:rPr>
          <w:rFonts w:asciiTheme="majorBidi" w:hAnsiTheme="majorBidi" w:cstheme="majorBidi"/>
          <w:sz w:val="24"/>
          <w:szCs w:val="24"/>
        </w:rPr>
        <w:t>T</w:t>
      </w:r>
      <w:r w:rsidR="008A0607" w:rsidRPr="00B83073">
        <w:rPr>
          <w:rFonts w:asciiTheme="majorBidi" w:hAnsiTheme="majorBidi" w:cstheme="majorBidi"/>
          <w:sz w:val="24"/>
          <w:szCs w:val="24"/>
        </w:rPr>
        <w:t>he</w:t>
      </w:r>
      <w:r w:rsidR="009556DF">
        <w:rPr>
          <w:rFonts w:asciiTheme="majorBidi" w:hAnsiTheme="majorBidi" w:cstheme="majorBidi"/>
          <w:sz w:val="24"/>
          <w:szCs w:val="24"/>
        </w:rPr>
        <w:t>re is a connection between the</w:t>
      </w:r>
      <w:r w:rsidR="008A0607" w:rsidRPr="00B83073">
        <w:rPr>
          <w:rFonts w:asciiTheme="majorBidi" w:hAnsiTheme="majorBidi" w:cstheme="majorBidi"/>
          <w:sz w:val="24"/>
          <w:szCs w:val="24"/>
        </w:rPr>
        <w:t xml:space="preserve"> attitude of the fan</w:t>
      </w:r>
      <w:r w:rsidR="009556DF">
        <w:rPr>
          <w:rFonts w:asciiTheme="majorBidi" w:hAnsiTheme="majorBidi" w:cstheme="majorBidi"/>
          <w:sz w:val="24"/>
          <w:szCs w:val="24"/>
        </w:rPr>
        <w:t xml:space="preserve"> and his habits of</w:t>
      </w:r>
      <w:r w:rsidR="008A0607" w:rsidRPr="00B83073">
        <w:rPr>
          <w:rFonts w:asciiTheme="majorBidi" w:hAnsiTheme="majorBidi" w:cstheme="majorBidi"/>
          <w:sz w:val="24"/>
          <w:szCs w:val="24"/>
        </w:rPr>
        <w:t xml:space="preserve"> spend</w:t>
      </w:r>
      <w:r w:rsidR="009556DF">
        <w:rPr>
          <w:rFonts w:asciiTheme="majorBidi" w:hAnsiTheme="majorBidi" w:cstheme="majorBidi"/>
          <w:sz w:val="24"/>
          <w:szCs w:val="24"/>
        </w:rPr>
        <w:t>ing</w:t>
      </w:r>
      <w:r w:rsidR="008A0607" w:rsidRPr="00B83073">
        <w:rPr>
          <w:rFonts w:asciiTheme="majorBidi" w:hAnsiTheme="majorBidi" w:cstheme="majorBidi"/>
          <w:sz w:val="24"/>
          <w:szCs w:val="24"/>
        </w:rPr>
        <w:t xml:space="preserve"> time and money on team related things</w:t>
      </w:r>
      <w:r w:rsidR="008A0607" w:rsidRPr="00B83073">
        <w:rPr>
          <w:rFonts w:asciiTheme="majorBidi" w:hAnsiTheme="majorBidi" w:cstheme="majorBidi"/>
          <w:sz w:val="24"/>
          <w:szCs w:val="24"/>
          <w:rtl/>
        </w:rPr>
        <w:t>.</w:t>
      </w:r>
    </w:p>
    <w:p w14:paraId="5554311D" w14:textId="0E7319E9" w:rsidR="00D361D1" w:rsidRPr="00D361D1" w:rsidRDefault="00D361D1" w:rsidP="006D05D3">
      <w:pPr>
        <w:spacing w:line="360" w:lineRule="auto"/>
        <w:ind w:firstLine="720"/>
        <w:jc w:val="both"/>
        <w:rPr>
          <w:rFonts w:asciiTheme="majorBidi" w:hAnsiTheme="majorBidi" w:cstheme="majorBidi"/>
          <w:sz w:val="24"/>
          <w:szCs w:val="24"/>
        </w:rPr>
      </w:pPr>
      <w:r w:rsidRPr="00D361D1">
        <w:rPr>
          <w:rFonts w:asciiTheme="majorBidi" w:hAnsiTheme="majorBidi" w:cstheme="majorBidi"/>
          <w:sz w:val="24"/>
          <w:szCs w:val="24"/>
        </w:rPr>
        <w:t>When speaking of consumption in the football market</w:t>
      </w:r>
      <w:r w:rsidR="00FE072C">
        <w:rPr>
          <w:rFonts w:asciiTheme="majorBidi" w:hAnsiTheme="majorBidi" w:cstheme="majorBidi"/>
          <w:sz w:val="24"/>
          <w:szCs w:val="24"/>
        </w:rPr>
        <w:t>,</w:t>
      </w:r>
      <w:r w:rsidRPr="00D361D1">
        <w:rPr>
          <w:rFonts w:asciiTheme="majorBidi" w:hAnsiTheme="majorBidi" w:cstheme="majorBidi"/>
          <w:sz w:val="24"/>
          <w:szCs w:val="24"/>
        </w:rPr>
        <w:t xml:space="preserve"> the aim </w:t>
      </w:r>
      <w:r w:rsidR="00FE072C">
        <w:rPr>
          <w:rFonts w:asciiTheme="majorBidi" w:hAnsiTheme="majorBidi" w:cstheme="majorBidi"/>
          <w:sz w:val="24"/>
          <w:szCs w:val="24"/>
        </w:rPr>
        <w:t>of</w:t>
      </w:r>
      <w:r w:rsidRPr="00D361D1">
        <w:rPr>
          <w:rFonts w:asciiTheme="majorBidi" w:hAnsiTheme="majorBidi" w:cstheme="majorBidi"/>
          <w:sz w:val="24"/>
          <w:szCs w:val="24"/>
        </w:rPr>
        <w:t xml:space="preserve"> this study </w:t>
      </w:r>
      <w:r w:rsidR="00FE072C">
        <w:rPr>
          <w:rFonts w:asciiTheme="majorBidi" w:hAnsiTheme="majorBidi" w:cstheme="majorBidi"/>
          <w:sz w:val="24"/>
          <w:szCs w:val="24"/>
        </w:rPr>
        <w:t>wa</w:t>
      </w:r>
      <w:r w:rsidRPr="00D361D1">
        <w:rPr>
          <w:rFonts w:asciiTheme="majorBidi" w:hAnsiTheme="majorBidi" w:cstheme="majorBidi"/>
          <w:sz w:val="24"/>
          <w:szCs w:val="24"/>
        </w:rPr>
        <w:t>s to extend the ideas and analysis of the factors of spending time and money habits of the fan</w:t>
      </w:r>
      <w:r w:rsidR="00FE072C">
        <w:rPr>
          <w:rFonts w:asciiTheme="majorBidi" w:hAnsiTheme="majorBidi" w:cstheme="majorBidi"/>
          <w:sz w:val="24"/>
          <w:szCs w:val="24"/>
        </w:rPr>
        <w:t>.</w:t>
      </w:r>
      <w:r w:rsidRPr="00D361D1">
        <w:rPr>
          <w:rFonts w:asciiTheme="majorBidi" w:hAnsiTheme="majorBidi" w:cstheme="majorBidi"/>
          <w:sz w:val="24"/>
          <w:szCs w:val="24"/>
        </w:rPr>
        <w:t xml:space="preserve"> </w:t>
      </w:r>
      <w:r w:rsidR="00FE072C">
        <w:rPr>
          <w:rFonts w:asciiTheme="majorBidi" w:hAnsiTheme="majorBidi" w:cstheme="majorBidi"/>
          <w:sz w:val="24"/>
          <w:szCs w:val="24"/>
        </w:rPr>
        <w:t>T</w:t>
      </w:r>
      <w:r w:rsidRPr="00D361D1">
        <w:rPr>
          <w:rFonts w:asciiTheme="majorBidi" w:hAnsiTheme="majorBidi" w:cstheme="majorBidi"/>
          <w:sz w:val="24"/>
          <w:szCs w:val="24"/>
        </w:rPr>
        <w:t>his extend will focus on the connection of the factors to the constructs forming the fan attitude. In addition some results aim to confirm the results and conclusions of</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Pr>
          <w:rFonts w:asciiTheme="majorBidi" w:hAnsiTheme="majorBidi" w:cstheme="majorBidi"/>
          <w:sz w:val="24"/>
          <w:szCs w:val="24"/>
        </w:rPr>
        <w:fldChar w:fldCharType="separate"/>
      </w:r>
      <w:r w:rsidRPr="00D361D1">
        <w:rPr>
          <w:rFonts w:asciiTheme="majorBidi" w:hAnsiTheme="majorBidi" w:cstheme="majorBidi"/>
          <w:noProof/>
          <w:sz w:val="24"/>
          <w:szCs w:val="24"/>
        </w:rPr>
        <w:t xml:space="preserve">Dixon </w:t>
      </w:r>
      <w:r>
        <w:rPr>
          <w:rFonts w:asciiTheme="majorBidi" w:hAnsiTheme="majorBidi" w:cstheme="majorBidi"/>
          <w:noProof/>
          <w:sz w:val="24"/>
          <w:szCs w:val="24"/>
        </w:rPr>
        <w:t>(</w:t>
      </w:r>
      <w:r w:rsidRPr="00D361D1">
        <w:rPr>
          <w:rFonts w:asciiTheme="majorBidi" w:hAnsiTheme="majorBidi" w:cstheme="majorBidi"/>
          <w:noProof/>
          <w:sz w:val="24"/>
          <w:szCs w:val="24"/>
        </w:rPr>
        <w:t>2013)</w:t>
      </w:r>
      <w:r>
        <w:rPr>
          <w:rFonts w:asciiTheme="majorBidi" w:hAnsiTheme="majorBidi" w:cstheme="majorBidi"/>
          <w:sz w:val="24"/>
          <w:szCs w:val="24"/>
        </w:rPr>
        <w:fldChar w:fldCharType="end"/>
      </w:r>
      <w:r w:rsidRPr="00D361D1">
        <w:rPr>
          <w:rFonts w:asciiTheme="majorBidi" w:hAnsiTheme="majorBidi" w:cstheme="majorBidi"/>
          <w:sz w:val="24"/>
          <w:szCs w:val="24"/>
        </w:rPr>
        <w:t xml:space="preserve">. </w:t>
      </w:r>
      <w:r w:rsidR="00A20262">
        <w:rPr>
          <w:rFonts w:asciiTheme="majorBidi" w:hAnsiTheme="majorBidi" w:cstheme="majorBidi"/>
          <w:sz w:val="24"/>
          <w:szCs w:val="24"/>
        </w:rPr>
        <w:t>In his article, Dixon</w:t>
      </w:r>
      <w:r w:rsidR="00EF3963">
        <w:rPr>
          <w:rFonts w:asciiTheme="majorBidi" w:hAnsiTheme="majorBidi" w:cstheme="majorBidi"/>
          <w:sz w:val="24"/>
          <w:szCs w:val="24"/>
        </w:rPr>
        <w:t xml:space="preserve"> </w:t>
      </w:r>
      <w:r w:rsidRPr="00D361D1">
        <w:rPr>
          <w:rFonts w:asciiTheme="majorBidi" w:hAnsiTheme="majorBidi" w:cstheme="majorBidi"/>
          <w:sz w:val="24"/>
          <w:szCs w:val="24"/>
        </w:rPr>
        <w:t>claim</w:t>
      </w:r>
      <w:r w:rsidR="00EF3963">
        <w:rPr>
          <w:rFonts w:asciiTheme="majorBidi" w:hAnsiTheme="majorBidi" w:cstheme="majorBidi"/>
          <w:sz w:val="24"/>
          <w:szCs w:val="24"/>
        </w:rPr>
        <w:t>s</w:t>
      </w:r>
      <w:r w:rsidRPr="00D361D1">
        <w:rPr>
          <w:rFonts w:asciiTheme="majorBidi" w:hAnsiTheme="majorBidi" w:cstheme="majorBidi"/>
          <w:sz w:val="24"/>
          <w:szCs w:val="24"/>
        </w:rPr>
        <w:t xml:space="preserve"> that spectator football has always involved forms </w:t>
      </w:r>
      <w:r w:rsidR="00643E3B">
        <w:rPr>
          <w:rFonts w:asciiTheme="majorBidi" w:hAnsiTheme="majorBidi" w:cstheme="majorBidi"/>
          <w:sz w:val="24"/>
          <w:szCs w:val="24"/>
        </w:rPr>
        <w:t>spending</w:t>
      </w:r>
      <w:r w:rsidR="00A20262">
        <w:rPr>
          <w:rFonts w:asciiTheme="majorBidi" w:hAnsiTheme="majorBidi" w:cstheme="majorBidi"/>
          <w:sz w:val="24"/>
          <w:szCs w:val="24"/>
        </w:rPr>
        <w:t>,</w:t>
      </w:r>
      <w:r w:rsidRPr="00D361D1">
        <w:rPr>
          <w:rFonts w:asciiTheme="majorBidi" w:hAnsiTheme="majorBidi" w:cstheme="majorBidi"/>
          <w:sz w:val="24"/>
          <w:szCs w:val="24"/>
        </w:rPr>
        <w:t xml:space="preserve"> as this is one of the main issues in this study next some of his results and conclusions will be presented. First</w:t>
      </w:r>
      <w:r w:rsidR="00EF3963">
        <w:rPr>
          <w:rFonts w:asciiTheme="majorBidi" w:hAnsiTheme="majorBidi" w:cstheme="majorBidi"/>
          <w:sz w:val="24"/>
          <w:szCs w:val="24"/>
        </w:rPr>
        <w:t>,</w:t>
      </w:r>
      <w:r w:rsidRPr="00D361D1">
        <w:rPr>
          <w:rFonts w:asciiTheme="majorBidi" w:hAnsiTheme="majorBidi" w:cstheme="majorBidi"/>
          <w:sz w:val="24"/>
          <w:szCs w:val="24"/>
        </w:rPr>
        <w:t xml:space="preserve"> the main motivation for becoming a fan relays on parents and peers that drive the individual to be a fan of a team. Moreover, he state</w:t>
      </w:r>
      <w:r w:rsidR="00EF3963">
        <w:rPr>
          <w:rFonts w:asciiTheme="majorBidi" w:hAnsiTheme="majorBidi" w:cstheme="majorBidi"/>
          <w:sz w:val="24"/>
          <w:szCs w:val="24"/>
        </w:rPr>
        <w:t>s</w:t>
      </w:r>
      <w:r w:rsidRPr="00D361D1">
        <w:rPr>
          <w:rFonts w:asciiTheme="majorBidi" w:hAnsiTheme="majorBidi" w:cstheme="majorBidi"/>
          <w:sz w:val="24"/>
          <w:szCs w:val="24"/>
        </w:rPr>
        <w:t xml:space="preserve"> that values, dispositions and practices of others are a strong influence on modelling of the individual and lead to the reproduction of previous generation habitus.</w:t>
      </w:r>
    </w:p>
    <w:p w14:paraId="37804FD8" w14:textId="7EED4ECC" w:rsidR="00D361D1" w:rsidRPr="00E766CE" w:rsidRDefault="00D361D1" w:rsidP="00ED7C0F">
      <w:pPr>
        <w:spacing w:line="360" w:lineRule="auto"/>
        <w:ind w:firstLine="720"/>
        <w:jc w:val="both"/>
        <w:rPr>
          <w:rFonts w:asciiTheme="majorBidi" w:hAnsiTheme="majorBidi" w:cstheme="majorBidi"/>
          <w:sz w:val="24"/>
          <w:szCs w:val="24"/>
        </w:rPr>
      </w:pPr>
      <w:r w:rsidRPr="00D361D1">
        <w:rPr>
          <w:rFonts w:asciiTheme="majorBidi" w:hAnsiTheme="majorBidi" w:cstheme="majorBidi"/>
          <w:sz w:val="24"/>
          <w:szCs w:val="24"/>
        </w:rPr>
        <w:t>From this base, the study by Dixon show</w:t>
      </w:r>
      <w:r w:rsidR="00EF3963">
        <w:rPr>
          <w:rFonts w:asciiTheme="majorBidi" w:hAnsiTheme="majorBidi" w:cstheme="majorBidi"/>
          <w:sz w:val="24"/>
          <w:szCs w:val="24"/>
        </w:rPr>
        <w:t>s</w:t>
      </w:r>
      <w:r w:rsidRPr="00D361D1">
        <w:rPr>
          <w:rFonts w:asciiTheme="majorBidi" w:hAnsiTheme="majorBidi" w:cstheme="majorBidi"/>
          <w:sz w:val="24"/>
          <w:szCs w:val="24"/>
        </w:rPr>
        <w:t xml:space="preserve"> that "</w:t>
      </w:r>
      <w:r w:rsidRPr="00D361D1">
        <w:rPr>
          <w:rFonts w:asciiTheme="majorBidi" w:hAnsiTheme="majorBidi" w:cstheme="majorBidi"/>
          <w:i/>
          <w:iCs/>
          <w:sz w:val="24"/>
          <w:szCs w:val="24"/>
        </w:rPr>
        <w:t>perceived ‘authentic’ experiences of football fandom are becoming more dependent on the consumption of wider consumer experiences, which infiltrate, invade and eventually embody perceptions of match-day authenticity.</w:t>
      </w:r>
      <w:r w:rsidR="00164654">
        <w:rPr>
          <w:rFonts w:asciiTheme="majorBidi" w:hAnsiTheme="majorBidi" w:cstheme="majorBidi"/>
          <w:i/>
          <w:iCs/>
          <w:sz w:val="24"/>
          <w:szCs w:val="24"/>
        </w:rPr>
        <w:t>"</w:t>
      </w:r>
      <w:r w:rsidRPr="00D361D1">
        <w:rPr>
          <w:rFonts w:asciiTheme="majorBidi" w:hAnsiTheme="majorBidi" w:cstheme="majorBidi"/>
          <w:i/>
          <w:iCs/>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131)","plainTextFormattedCitation":"(Dixon, 2013)","previouslyFormattedCitation":"(Dixon, 2013)"},"properties":{"noteIndex":0},"schema":"https://github.com/citation-style-language/schema/raw/master/csl-citation.json"}</w:instrText>
      </w:r>
      <w:r>
        <w:rPr>
          <w:rFonts w:asciiTheme="majorBidi" w:hAnsiTheme="majorBidi" w:cstheme="majorBidi"/>
          <w:sz w:val="24"/>
          <w:szCs w:val="24"/>
        </w:rPr>
        <w:fldChar w:fldCharType="separate"/>
      </w:r>
      <w:r w:rsidRPr="00D361D1">
        <w:rPr>
          <w:rFonts w:asciiTheme="majorBidi" w:hAnsiTheme="majorBidi" w:cstheme="majorBidi"/>
          <w:noProof/>
          <w:sz w:val="24"/>
          <w:szCs w:val="24"/>
        </w:rPr>
        <w:t>(Dixon 2013</w:t>
      </w:r>
      <w:r>
        <w:rPr>
          <w:rFonts w:asciiTheme="majorBidi" w:hAnsiTheme="majorBidi" w:cstheme="majorBidi"/>
          <w:noProof/>
          <w:sz w:val="24"/>
          <w:szCs w:val="24"/>
        </w:rPr>
        <w:t>, 131</w:t>
      </w:r>
      <w:r w:rsidRPr="00D361D1">
        <w:rPr>
          <w:rFonts w:asciiTheme="majorBidi" w:hAnsiTheme="majorBidi" w:cstheme="majorBidi"/>
          <w:noProof/>
          <w:sz w:val="24"/>
          <w:szCs w:val="24"/>
        </w:rPr>
        <w:t>)</w:t>
      </w:r>
      <w:r>
        <w:rPr>
          <w:rFonts w:asciiTheme="majorBidi" w:hAnsiTheme="majorBidi" w:cstheme="majorBidi"/>
          <w:sz w:val="24"/>
          <w:szCs w:val="24"/>
        </w:rPr>
        <w:fldChar w:fldCharType="end"/>
      </w:r>
      <w:r w:rsidR="00164654" w:rsidRPr="00164654">
        <w:rPr>
          <w:rFonts w:asciiTheme="majorBidi" w:hAnsiTheme="majorBidi" w:cstheme="majorBidi"/>
          <w:i/>
          <w:iCs/>
          <w:sz w:val="24"/>
          <w:szCs w:val="24"/>
        </w:rPr>
        <w:t xml:space="preserve"> </w:t>
      </w:r>
      <w:r w:rsidR="00ED7C0F" w:rsidRPr="00E766CE">
        <w:rPr>
          <w:rFonts w:asciiTheme="majorBidi" w:hAnsiTheme="majorBidi" w:cstheme="majorBidi"/>
          <w:sz w:val="24"/>
          <w:szCs w:val="24"/>
        </w:rPr>
        <w:t>This means that the football stadiums have become a place for fans to expect a consumer experience, of additional products beyond the game itself. Thus, these habits of consumption that have become part of the fan experience deal with the feelings of anxiety caused by breaking the routine.</w:t>
      </w:r>
    </w:p>
    <w:p w14:paraId="41F5818C" w14:textId="34763319" w:rsidR="003A7D29" w:rsidRDefault="00D361D1" w:rsidP="00D361D1">
      <w:pPr>
        <w:spacing w:line="360" w:lineRule="auto"/>
        <w:ind w:firstLine="720"/>
        <w:jc w:val="both"/>
        <w:rPr>
          <w:rFonts w:asciiTheme="majorBidi" w:hAnsiTheme="majorBidi" w:cstheme="majorBidi"/>
          <w:sz w:val="24"/>
          <w:szCs w:val="24"/>
        </w:rPr>
      </w:pPr>
      <w:r w:rsidRPr="00D361D1">
        <w:rPr>
          <w:rFonts w:asciiTheme="majorBidi" w:hAnsiTheme="majorBidi" w:cstheme="majorBidi"/>
          <w:sz w:val="24"/>
          <w:szCs w:val="24"/>
        </w:rPr>
        <w:t xml:space="preserve">In other research conducted by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Pr>
          <w:rFonts w:asciiTheme="majorBidi" w:hAnsiTheme="majorBidi" w:cstheme="majorBidi"/>
          <w:sz w:val="24"/>
          <w:szCs w:val="24"/>
        </w:rPr>
        <w:fldChar w:fldCharType="separate"/>
      </w:r>
      <w:r w:rsidRPr="00D361D1">
        <w:rPr>
          <w:rFonts w:asciiTheme="majorBidi" w:hAnsiTheme="majorBidi" w:cstheme="majorBidi"/>
          <w:noProof/>
          <w:sz w:val="24"/>
          <w:szCs w:val="24"/>
        </w:rPr>
        <w:t xml:space="preserve">Greenwell </w:t>
      </w:r>
      <w:r>
        <w:rPr>
          <w:rFonts w:asciiTheme="majorBidi" w:hAnsiTheme="majorBidi" w:cstheme="majorBidi"/>
          <w:noProof/>
          <w:sz w:val="24"/>
          <w:szCs w:val="24"/>
        </w:rPr>
        <w:t>(</w:t>
      </w:r>
      <w:r w:rsidRPr="00D361D1">
        <w:rPr>
          <w:rFonts w:asciiTheme="majorBidi" w:hAnsiTheme="majorBidi" w:cstheme="majorBidi"/>
          <w:noProof/>
          <w:sz w:val="24"/>
          <w:szCs w:val="24"/>
        </w:rPr>
        <w:t>2001)</w:t>
      </w:r>
      <w:r>
        <w:rPr>
          <w:rFonts w:asciiTheme="majorBidi" w:hAnsiTheme="majorBidi" w:cstheme="majorBidi"/>
          <w:sz w:val="24"/>
          <w:szCs w:val="24"/>
        </w:rPr>
        <w:fldChar w:fldCharType="end"/>
      </w:r>
      <w:r w:rsidRPr="00D361D1">
        <w:rPr>
          <w:rFonts w:asciiTheme="majorBidi" w:hAnsiTheme="majorBidi" w:cstheme="majorBidi"/>
          <w:sz w:val="24"/>
          <w:szCs w:val="24"/>
        </w:rPr>
        <w:t xml:space="preserve"> it is showed that "</w:t>
      </w:r>
      <w:r w:rsidRPr="00D361D1">
        <w:rPr>
          <w:rFonts w:asciiTheme="majorBidi" w:hAnsiTheme="majorBidi" w:cstheme="majorBidi"/>
          <w:i/>
          <w:iCs/>
          <w:sz w:val="24"/>
          <w:szCs w:val="24"/>
        </w:rPr>
        <w:t>customer satisfaction was an important predictor of profitability. Although spending and repeat intentions did not vary according to levels of customer satisfaction, the overall economic impact of the customer did</w:t>
      </w:r>
      <w:r w:rsidRPr="00D361D1">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Pr>
          <w:rFonts w:asciiTheme="majorBidi" w:hAnsiTheme="majorBidi" w:cstheme="majorBidi"/>
          <w:sz w:val="24"/>
          <w:szCs w:val="24"/>
        </w:rPr>
        <w:fldChar w:fldCharType="separate"/>
      </w:r>
      <w:r w:rsidRPr="00D361D1">
        <w:rPr>
          <w:rFonts w:asciiTheme="majorBidi" w:hAnsiTheme="majorBidi" w:cstheme="majorBidi"/>
          <w:noProof/>
          <w:sz w:val="24"/>
          <w:szCs w:val="24"/>
        </w:rPr>
        <w:t>(Greenwell 2001</w:t>
      </w:r>
      <w:r>
        <w:rPr>
          <w:rFonts w:asciiTheme="majorBidi" w:hAnsiTheme="majorBidi" w:cstheme="majorBidi"/>
          <w:noProof/>
          <w:sz w:val="24"/>
          <w:szCs w:val="24"/>
        </w:rPr>
        <w:t>, 124</w:t>
      </w:r>
      <w:r w:rsidRPr="00D361D1">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D361D1">
        <w:rPr>
          <w:rFonts w:asciiTheme="majorBidi" w:hAnsiTheme="majorBidi" w:cstheme="majorBidi"/>
          <w:sz w:val="24"/>
          <w:szCs w:val="24"/>
        </w:rPr>
        <w:t>In addition to the consumption of products that a fan spend money on, there is the results that show that time spending habits was significant on the use of the internet. In Dixon study participants address the important role of the internet as a source of information or even as a primary source for s</w:t>
      </w:r>
      <w:r>
        <w:rPr>
          <w:rFonts w:asciiTheme="majorBidi" w:hAnsiTheme="majorBidi" w:cstheme="majorBidi"/>
          <w:sz w:val="24"/>
          <w:szCs w:val="24"/>
        </w:rPr>
        <w:t xml:space="preserve">ocial interactions between fans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(Dixon, 2013)</w:t>
      </w:r>
      <w:r>
        <w:rPr>
          <w:rFonts w:asciiTheme="majorBidi" w:hAnsiTheme="majorBidi" w:cstheme="majorBidi"/>
          <w:sz w:val="24"/>
          <w:szCs w:val="24"/>
        </w:rPr>
        <w:fldChar w:fldCharType="end"/>
      </w:r>
      <w:r>
        <w:rPr>
          <w:rFonts w:asciiTheme="majorBidi" w:hAnsiTheme="majorBidi" w:cstheme="majorBidi"/>
          <w:sz w:val="24"/>
          <w:szCs w:val="24"/>
        </w:rPr>
        <w:t>.</w:t>
      </w:r>
    </w:p>
    <w:p w14:paraId="17606EBC" w14:textId="453A64D4" w:rsidR="001C0C0B" w:rsidRPr="001C0C0B" w:rsidRDefault="001C0C0B" w:rsidP="001C0C0B">
      <w:pPr>
        <w:spacing w:line="360" w:lineRule="auto"/>
        <w:ind w:firstLine="720"/>
        <w:jc w:val="both"/>
        <w:rPr>
          <w:rFonts w:asciiTheme="majorBidi" w:hAnsiTheme="majorBidi" w:cstheme="majorBidi"/>
          <w:sz w:val="24"/>
          <w:szCs w:val="24"/>
        </w:rPr>
      </w:pPr>
      <w:r w:rsidRPr="001C0C0B">
        <w:rPr>
          <w:rFonts w:asciiTheme="majorBidi" w:hAnsiTheme="majorBidi" w:cstheme="majorBidi"/>
          <w:sz w:val="24"/>
          <w:szCs w:val="24"/>
        </w:rPr>
        <w:lastRenderedPageBreak/>
        <w:t xml:space="preserve">When looking at the existing researches concerning the attendance factor, or audience as referred in many articles, one can mainly find that the main issues addressed are types of involvement by the audience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(Morley, 1980)</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levels of demand and how it connects to customer satisfaction and profitability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(Borland &amp; MacDonald 2003</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2013a)","manualFormatting":"Dietschy 2013a; ","plainTextFormattedCitation":"(Dietschy, 2013a)","previouslyFormattedCitation":"(Dietschy, 2013a)"},"properties":{"noteIndex":0},"schema":"https://github.com/citation-style-language/schema/raw/master/csl-citation.json"}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 xml:space="preserve">Dietschy 2013a; </w:t>
      </w:r>
      <w:r w:rsidRPr="001C0C0B">
        <w:rPr>
          <w:rFonts w:asciiTheme="majorBidi" w:hAnsiTheme="majorBidi" w:cstheme="majorBidi"/>
          <w:sz w:val="24"/>
          <w:szCs w:val="24"/>
        </w:rPr>
        <w:fldChar w:fldCharType="end"/>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Greenwell 2001)</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and the effect of globalization of football from the attendance point of view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(Giulianotti and Robertson, 2004)</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In this research the author tested the attendance from a different aspect, the research test the connection of such attendance to the attitude factor. This is due to the purposes of this research that has in the </w:t>
      </w:r>
      <w:r w:rsidR="00F22F87" w:rsidRPr="001C0C0B">
        <w:rPr>
          <w:rFonts w:asciiTheme="majorBidi" w:hAnsiTheme="majorBidi" w:cstheme="majorBidi"/>
          <w:sz w:val="24"/>
          <w:szCs w:val="24"/>
        </w:rPr>
        <w:t>centre</w:t>
      </w:r>
      <w:r w:rsidRPr="001C0C0B">
        <w:rPr>
          <w:rFonts w:asciiTheme="majorBidi" w:hAnsiTheme="majorBidi" w:cstheme="majorBidi"/>
          <w:sz w:val="24"/>
          <w:szCs w:val="24"/>
        </w:rPr>
        <w:t xml:space="preserve"> the attitude of the fans, and the idea that attendance can have an influence or connection to the attitude. This connection was tested with the following hypothesis:</w:t>
      </w:r>
    </w:p>
    <w:p w14:paraId="6984E0A3" w14:textId="01F5283B" w:rsidR="001C0C0B" w:rsidRPr="001C0C0B" w:rsidRDefault="001C0C0B" w:rsidP="002E7C42">
      <w:pPr>
        <w:spacing w:line="360" w:lineRule="auto"/>
        <w:jc w:val="both"/>
        <w:rPr>
          <w:rFonts w:asciiTheme="majorBidi" w:hAnsiTheme="majorBidi" w:cstheme="majorBidi"/>
          <w:sz w:val="24"/>
          <w:szCs w:val="24"/>
        </w:rPr>
      </w:pPr>
      <w:r w:rsidRPr="001C0C0B">
        <w:rPr>
          <w:rFonts w:asciiTheme="majorBidi" w:hAnsiTheme="majorBidi" w:cstheme="majorBidi"/>
          <w:sz w:val="24"/>
          <w:szCs w:val="24"/>
        </w:rPr>
        <w:t>H2a – More positive attitude towards the team leads to bigger match attendance</w:t>
      </w:r>
      <w:r w:rsidR="002E7C42">
        <w:rPr>
          <w:rFonts w:asciiTheme="majorBidi" w:hAnsiTheme="majorBidi" w:cstheme="majorBidi"/>
          <w:sz w:val="24"/>
          <w:szCs w:val="24"/>
        </w:rPr>
        <w:t>.</w:t>
      </w:r>
    </w:p>
    <w:p w14:paraId="29AAABDA" w14:textId="0D933777" w:rsidR="001C0C0B" w:rsidRPr="001C0C0B" w:rsidRDefault="001C0C0B" w:rsidP="001C0C0B">
      <w:pPr>
        <w:spacing w:line="360" w:lineRule="auto"/>
        <w:ind w:firstLine="720"/>
        <w:jc w:val="both"/>
        <w:rPr>
          <w:rFonts w:asciiTheme="majorBidi" w:hAnsiTheme="majorBidi" w:cstheme="majorBidi"/>
          <w:sz w:val="24"/>
          <w:szCs w:val="24"/>
        </w:rPr>
      </w:pPr>
      <w:r w:rsidRPr="001C0C0B">
        <w:rPr>
          <w:rFonts w:asciiTheme="majorBidi" w:hAnsiTheme="majorBidi" w:cstheme="majorBidi"/>
          <w:sz w:val="24"/>
          <w:szCs w:val="24"/>
        </w:rPr>
        <w:t xml:space="preserve">Previous studies approach the research of attendance from several aspects, this was done with various factors.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Borland &amp; MacDonald (2003)</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used the following factors to test their influence on attendance: uncertainty of outcome, contest quality, quality of viewing, ticket price, transport costs, and TV broadcasts. The conclusions reached from the results of that study show that attendance is influenced by the uncertainty of outcome of a match (only between successive seasons or within a season). Secondly, a high contest quality is connected to higher attendance, the data proved that attendance is lower for a match between two teams in a lower division. Thirdly, quality of viewing influence attendance, things like stadiums facilities, weather and the time of the match affect the attendance level. Finally, it is stated that ticket prices influence attendance even though the influence differs between teams, transport costs have a relatively strong effect on attendance, and mixed evidence was found on the effect of TV broadcasts on attendance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2003)","plainTextFormattedCitation":"(Borland and MacDonald, 2003)","previouslyFormattedCitation":"(Borland and MacDonald, 2003)"},"properties":{"noteIndex":0},"schema":"https://github.com/citation-style-language/schema/raw/master/csl-citation.json"}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(Borland and MacDonald, 2003)</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w:t>
      </w:r>
    </w:p>
    <w:p w14:paraId="138F8D7C" w14:textId="2E6C69C9" w:rsidR="001C0C0B" w:rsidRPr="001C0C0B" w:rsidRDefault="001C0C0B" w:rsidP="001C0C0B">
      <w:pPr>
        <w:spacing w:line="360" w:lineRule="auto"/>
        <w:ind w:firstLine="720"/>
        <w:jc w:val="both"/>
        <w:rPr>
          <w:rFonts w:asciiTheme="majorBidi" w:hAnsiTheme="majorBidi" w:cstheme="majorBidi"/>
          <w:sz w:val="24"/>
          <w:szCs w:val="24"/>
        </w:rPr>
      </w:pPr>
      <w:r w:rsidRPr="001C0C0B">
        <w:rPr>
          <w:rFonts w:asciiTheme="majorBidi" w:hAnsiTheme="majorBidi" w:cstheme="majorBidi"/>
          <w:sz w:val="24"/>
          <w:szCs w:val="24"/>
        </w:rPr>
        <w:t xml:space="preserve">Other articles deal with attendance to sport events like the study by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Greenwell (2001)</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which </w:t>
      </w:r>
      <w:r w:rsidR="003B6E24" w:rsidRPr="001C0C0B">
        <w:rPr>
          <w:rFonts w:asciiTheme="majorBidi" w:hAnsiTheme="majorBidi" w:cstheme="majorBidi"/>
          <w:sz w:val="24"/>
          <w:szCs w:val="24"/>
        </w:rPr>
        <w:t>analysed</w:t>
      </w:r>
      <w:r w:rsidRPr="001C0C0B">
        <w:rPr>
          <w:rFonts w:asciiTheme="majorBidi" w:hAnsiTheme="majorBidi" w:cstheme="majorBidi"/>
          <w:sz w:val="24"/>
          <w:szCs w:val="24"/>
        </w:rPr>
        <w:t xml:space="preserve"> spectators of this minor-league hockey team. The results present three factors that affect customer satisfaction at the stadium. First they show that service experience including the core product, the physical facility, and service personnel are good predictors of customer satisfaction. Secondly, team identification, in other word loyalty, influence the way customers perceived the physical facility and the core product, the results show that with a higher level of loyalty the higher is the </w:t>
      </w:r>
      <w:r w:rsidRPr="001C0C0B">
        <w:rPr>
          <w:rFonts w:asciiTheme="majorBidi" w:hAnsiTheme="majorBidi" w:cstheme="majorBidi"/>
          <w:sz w:val="24"/>
          <w:szCs w:val="24"/>
        </w:rPr>
        <w:lastRenderedPageBreak/>
        <w:t>opinion on the facilities and product. Another factor tested in this research was demographics. The conclusions from this were that "</w:t>
      </w:r>
      <w:r w:rsidRPr="001C0C0B">
        <w:rPr>
          <w:rFonts w:asciiTheme="majorBidi" w:hAnsiTheme="majorBidi" w:cstheme="majorBidi"/>
          <w:i/>
          <w:sz w:val="24"/>
          <w:szCs w:val="24"/>
        </w:rPr>
        <w:t>older customers were likely to be less critical of the facility and the service personnel, and women were likely to be less critical of the core product</w:t>
      </w:r>
      <w:r w:rsidRPr="001C0C0B">
        <w:rPr>
          <w:rFonts w:asciiTheme="majorBidi" w:hAnsiTheme="majorBidi" w:cstheme="majorBidi"/>
          <w:sz w:val="24"/>
          <w:szCs w:val="24"/>
        </w:rPr>
        <w:t xml:space="preserve">"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(Greenwell 2001, 124)</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Even though the study focuses on customer satisfaction not on attendance directly, if one assume that customer satisfaction affect attendance then indirectly those factors affect attitude. </w:t>
      </w:r>
    </w:p>
    <w:p w14:paraId="053385DF" w14:textId="0084D427" w:rsidR="001C0C0B" w:rsidRPr="001C0C0B" w:rsidRDefault="001C0C0B" w:rsidP="001C0C0B">
      <w:pPr>
        <w:spacing w:line="360" w:lineRule="auto"/>
        <w:ind w:firstLine="720"/>
        <w:jc w:val="both"/>
        <w:rPr>
          <w:rFonts w:asciiTheme="majorBidi" w:hAnsiTheme="majorBidi" w:cstheme="majorBidi"/>
          <w:sz w:val="24"/>
          <w:szCs w:val="24"/>
        </w:rPr>
      </w:pPr>
      <w:r w:rsidRPr="001C0C0B">
        <w:rPr>
          <w:rFonts w:asciiTheme="majorBidi" w:hAnsiTheme="majorBidi" w:cstheme="majorBidi"/>
          <w:sz w:val="24"/>
          <w:szCs w:val="24"/>
        </w:rPr>
        <w:t xml:space="preserve">There are many factors influencing attendance like the ones just presented, but there are more like violence that was proven to influence attendance. This factor was examined by </w:t>
      </w:r>
      <w:r w:rsidRPr="001C0C0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1C0C0B">
        <w:rPr>
          <w:rFonts w:asciiTheme="majorBidi" w:hAnsiTheme="majorBidi" w:cstheme="majorBidi"/>
          <w:sz w:val="24"/>
          <w:szCs w:val="24"/>
        </w:rPr>
        <w:fldChar w:fldCharType="separate"/>
      </w:r>
      <w:r w:rsidRPr="001C0C0B">
        <w:rPr>
          <w:rFonts w:asciiTheme="majorBidi" w:hAnsiTheme="majorBidi" w:cstheme="majorBidi"/>
          <w:noProof/>
          <w:sz w:val="24"/>
          <w:szCs w:val="24"/>
        </w:rPr>
        <w:t>Giulianotti &amp; Robertson (2004)</w:t>
      </w:r>
      <w:r w:rsidRPr="001C0C0B">
        <w:rPr>
          <w:rFonts w:asciiTheme="majorBidi" w:hAnsiTheme="majorBidi" w:cstheme="majorBidi"/>
          <w:sz w:val="24"/>
          <w:szCs w:val="24"/>
        </w:rPr>
        <w:fldChar w:fldCharType="end"/>
      </w:r>
      <w:r w:rsidRPr="001C0C0B">
        <w:rPr>
          <w:rFonts w:asciiTheme="majorBidi" w:hAnsiTheme="majorBidi" w:cstheme="majorBidi"/>
          <w:sz w:val="24"/>
          <w:szCs w:val="24"/>
        </w:rPr>
        <w:t xml:space="preserve"> who proved that the raise in violence caused the attendance to decrease. The aim of this is to expand the research on factors that affect attendance with focus on the attitude of the fan and its influence on attendance.</w:t>
      </w:r>
    </w:p>
    <w:p w14:paraId="1CED5D1D" w14:textId="3C4FAEB6" w:rsidR="00C53F07" w:rsidRPr="00B83073" w:rsidRDefault="00C53F07" w:rsidP="0052205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647B7A">
        <w:rPr>
          <w:rFonts w:asciiTheme="majorBidi" w:hAnsiTheme="majorBidi" w:cstheme="majorBidi"/>
          <w:sz w:val="24"/>
          <w:szCs w:val="24"/>
        </w:rPr>
        <w:t>I</w:t>
      </w:r>
      <w:r w:rsidR="00DA36EC">
        <w:rPr>
          <w:rFonts w:asciiTheme="majorBidi" w:hAnsiTheme="majorBidi" w:cstheme="majorBidi"/>
          <w:sz w:val="24"/>
          <w:szCs w:val="24"/>
        </w:rPr>
        <w:t>n the previous hypothesis the connection of spending habits and attitude was tested</w:t>
      </w:r>
      <w:r w:rsidR="00647B7A">
        <w:rPr>
          <w:rFonts w:asciiTheme="majorBidi" w:hAnsiTheme="majorBidi" w:cstheme="majorBidi"/>
          <w:sz w:val="24"/>
          <w:szCs w:val="24"/>
        </w:rPr>
        <w:t>.</w:t>
      </w:r>
      <w:r w:rsidR="00DA36EC">
        <w:rPr>
          <w:rFonts w:asciiTheme="majorBidi" w:hAnsiTheme="majorBidi" w:cstheme="majorBidi"/>
          <w:sz w:val="24"/>
          <w:szCs w:val="24"/>
        </w:rPr>
        <w:t xml:space="preserve"> </w:t>
      </w:r>
      <w:r w:rsidR="00647B7A">
        <w:rPr>
          <w:rFonts w:asciiTheme="majorBidi" w:hAnsiTheme="majorBidi" w:cstheme="majorBidi"/>
          <w:sz w:val="24"/>
          <w:szCs w:val="24"/>
        </w:rPr>
        <w:t>After that</w:t>
      </w:r>
      <w:r w:rsidR="00DA36EC">
        <w:rPr>
          <w:rFonts w:asciiTheme="majorBidi" w:hAnsiTheme="majorBidi" w:cstheme="majorBidi"/>
          <w:sz w:val="24"/>
          <w:szCs w:val="24"/>
        </w:rPr>
        <w:t xml:space="preserve"> more specific connection is researched. </w:t>
      </w:r>
      <w:r w:rsidR="006307A2">
        <w:rPr>
          <w:rFonts w:asciiTheme="majorBidi" w:hAnsiTheme="majorBidi" w:cstheme="majorBidi"/>
          <w:sz w:val="24"/>
          <w:szCs w:val="24"/>
        </w:rPr>
        <w:t xml:space="preserve">In this case the spending habit factor is tested against the loyalty factor. </w:t>
      </w:r>
      <w:r w:rsidR="00647B7A">
        <w:rPr>
          <w:rFonts w:asciiTheme="majorBidi" w:hAnsiTheme="majorBidi" w:cstheme="majorBidi"/>
          <w:sz w:val="24"/>
          <w:szCs w:val="24"/>
        </w:rPr>
        <w:t>L</w:t>
      </w:r>
      <w:r w:rsidR="006307A2">
        <w:rPr>
          <w:rFonts w:asciiTheme="majorBidi" w:hAnsiTheme="majorBidi" w:cstheme="majorBidi"/>
          <w:sz w:val="24"/>
          <w:szCs w:val="24"/>
        </w:rPr>
        <w:t xml:space="preserve">oyalty, was approached by researchers </w:t>
      </w:r>
      <w:r w:rsidR="00522051">
        <w:rPr>
          <w:rFonts w:asciiTheme="majorBidi" w:hAnsiTheme="majorBidi" w:cstheme="majorBidi"/>
          <w:sz w:val="24"/>
          <w:szCs w:val="24"/>
        </w:rPr>
        <w:t>from</w:t>
      </w:r>
      <w:r w:rsidR="006307A2">
        <w:rPr>
          <w:rFonts w:asciiTheme="majorBidi" w:hAnsiTheme="majorBidi" w:cstheme="majorBidi"/>
          <w:sz w:val="24"/>
          <w:szCs w:val="24"/>
        </w:rPr>
        <w:t xml:space="preserve"> </w:t>
      </w:r>
      <w:r w:rsidR="00522051">
        <w:rPr>
          <w:rFonts w:asciiTheme="majorBidi" w:hAnsiTheme="majorBidi" w:cstheme="majorBidi"/>
          <w:sz w:val="24"/>
          <w:szCs w:val="24"/>
        </w:rPr>
        <w:t>different</w:t>
      </w:r>
      <w:r w:rsidR="006307A2">
        <w:rPr>
          <w:rFonts w:asciiTheme="majorBidi" w:hAnsiTheme="majorBidi" w:cstheme="majorBidi"/>
          <w:sz w:val="24"/>
          <w:szCs w:val="24"/>
        </w:rPr>
        <w:t xml:space="preserve"> aspects in the past</w:t>
      </w:r>
      <w:r w:rsidR="00647B7A">
        <w:rPr>
          <w:rFonts w:asciiTheme="majorBidi" w:hAnsiTheme="majorBidi" w:cstheme="majorBidi"/>
          <w:sz w:val="24"/>
          <w:szCs w:val="24"/>
        </w:rPr>
        <w:t>.</w:t>
      </w:r>
      <w:r w:rsidR="006307A2">
        <w:rPr>
          <w:rFonts w:asciiTheme="majorBidi" w:hAnsiTheme="majorBidi" w:cstheme="majorBidi"/>
          <w:sz w:val="24"/>
          <w:szCs w:val="24"/>
        </w:rPr>
        <w:t xml:space="preserve"> </w:t>
      </w:r>
      <w:r w:rsidR="00647B7A">
        <w:rPr>
          <w:rFonts w:asciiTheme="majorBidi" w:hAnsiTheme="majorBidi" w:cstheme="majorBidi"/>
          <w:sz w:val="24"/>
          <w:szCs w:val="24"/>
        </w:rPr>
        <w:t>F</w:t>
      </w:r>
      <w:r w:rsidR="006307A2">
        <w:rPr>
          <w:rFonts w:asciiTheme="majorBidi" w:hAnsiTheme="majorBidi" w:cstheme="majorBidi"/>
          <w:sz w:val="24"/>
          <w:szCs w:val="24"/>
        </w:rPr>
        <w:t xml:space="preserve">orms of loyalty were researched as a base for understanding the term like the articles by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 xml:space="preserve">Neal </w:t>
      </w:r>
      <w:r w:rsidR="006307A2">
        <w:rPr>
          <w:rFonts w:asciiTheme="majorBidi" w:hAnsiTheme="majorBidi" w:cstheme="majorBidi"/>
          <w:noProof/>
          <w:sz w:val="24"/>
          <w:szCs w:val="24"/>
        </w:rPr>
        <w:t>(</w:t>
      </w:r>
      <w:r w:rsidR="006307A2" w:rsidRPr="006307A2">
        <w:rPr>
          <w:rFonts w:asciiTheme="majorBidi" w:hAnsiTheme="majorBidi" w:cstheme="majorBidi"/>
          <w:noProof/>
          <w:sz w:val="24"/>
          <w:szCs w:val="24"/>
        </w:rPr>
        <w:t>2000)</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or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 xml:space="preserve">Biscaia et al. </w:t>
      </w:r>
      <w:r w:rsidR="006307A2">
        <w:rPr>
          <w:rFonts w:asciiTheme="majorBidi" w:hAnsiTheme="majorBidi" w:cstheme="majorBidi"/>
          <w:noProof/>
          <w:sz w:val="24"/>
          <w:szCs w:val="24"/>
        </w:rPr>
        <w:t>(</w:t>
      </w:r>
      <w:r w:rsidR="006307A2" w:rsidRPr="006307A2">
        <w:rPr>
          <w:rFonts w:asciiTheme="majorBidi" w:hAnsiTheme="majorBidi" w:cstheme="majorBidi"/>
          <w:noProof/>
          <w:sz w:val="24"/>
          <w:szCs w:val="24"/>
        </w:rPr>
        <w:t>2013)</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Some articles researched the connection between fan loyalty and attitudes </w:t>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(Funk &amp; James 2001</w:t>
      </w:r>
      <w:r w:rsidR="00522051">
        <w:rPr>
          <w:rFonts w:asciiTheme="majorBidi" w:hAnsiTheme="majorBidi" w:cstheme="majorBidi"/>
          <w:noProof/>
          <w:sz w:val="24"/>
          <w:szCs w:val="24"/>
        </w:rPr>
        <w:t xml:space="preserve">; </w:t>
      </w:r>
      <w:r w:rsidR="006307A2">
        <w:rPr>
          <w:rFonts w:asciiTheme="majorBidi" w:hAnsiTheme="majorBidi" w:cstheme="majorBidi"/>
          <w:sz w:val="24"/>
          <w:szCs w:val="24"/>
        </w:rPr>
        <w:fldChar w:fldCharType="end"/>
      </w:r>
      <w:r w:rsidR="006307A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Pr>
          <w:rFonts w:asciiTheme="majorBidi" w:hAnsiTheme="majorBidi" w:cstheme="majorBidi"/>
          <w:sz w:val="24"/>
          <w:szCs w:val="24"/>
        </w:rPr>
        <w:fldChar w:fldCharType="separate"/>
      </w:r>
      <w:r w:rsidR="006307A2" w:rsidRPr="006307A2">
        <w:rPr>
          <w:rFonts w:asciiTheme="majorBidi" w:hAnsiTheme="majorBidi" w:cstheme="majorBidi"/>
          <w:noProof/>
          <w:sz w:val="24"/>
          <w:szCs w:val="24"/>
        </w:rPr>
        <w:t>Richardson &amp; Dwyer 2003)</w:t>
      </w:r>
      <w:r w:rsidR="006307A2">
        <w:rPr>
          <w:rFonts w:asciiTheme="majorBidi" w:hAnsiTheme="majorBidi" w:cstheme="majorBidi"/>
          <w:sz w:val="24"/>
          <w:szCs w:val="24"/>
        </w:rPr>
        <w:fldChar w:fldCharType="end"/>
      </w:r>
      <w:r w:rsidR="006307A2">
        <w:rPr>
          <w:rFonts w:asciiTheme="majorBidi" w:hAnsiTheme="majorBidi" w:cstheme="majorBidi"/>
          <w:sz w:val="24"/>
          <w:szCs w:val="24"/>
        </w:rPr>
        <w:t xml:space="preserve">, </w:t>
      </w:r>
      <w:r w:rsidR="00522051">
        <w:rPr>
          <w:rFonts w:asciiTheme="majorBidi" w:hAnsiTheme="majorBidi" w:cstheme="majorBidi"/>
          <w:sz w:val="24"/>
          <w:szCs w:val="24"/>
        </w:rPr>
        <w:t>and some articles ha</w:t>
      </w:r>
      <w:r w:rsidR="00647B7A">
        <w:rPr>
          <w:rFonts w:asciiTheme="majorBidi" w:hAnsiTheme="majorBidi" w:cstheme="majorBidi"/>
          <w:sz w:val="24"/>
          <w:szCs w:val="24"/>
        </w:rPr>
        <w:t>d</w:t>
      </w:r>
      <w:r w:rsidR="00522051">
        <w:rPr>
          <w:rFonts w:asciiTheme="majorBidi" w:hAnsiTheme="majorBidi" w:cstheme="majorBidi"/>
          <w:sz w:val="24"/>
          <w:szCs w:val="24"/>
        </w:rPr>
        <w:t xml:space="preserve"> an approach more connected to marketing, like the article by </w:t>
      </w:r>
      <w:r w:rsidR="0052205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Pr>
          <w:rFonts w:asciiTheme="majorBidi" w:hAnsiTheme="majorBidi" w:cstheme="majorBidi"/>
          <w:sz w:val="24"/>
          <w:szCs w:val="24"/>
        </w:rPr>
        <w:fldChar w:fldCharType="separate"/>
      </w:r>
      <w:r w:rsidR="00522051" w:rsidRPr="00522051">
        <w:rPr>
          <w:rFonts w:asciiTheme="majorBidi" w:hAnsiTheme="majorBidi" w:cstheme="majorBidi"/>
          <w:noProof/>
          <w:sz w:val="24"/>
          <w:szCs w:val="24"/>
        </w:rPr>
        <w:t xml:space="preserve">Brandes et al. </w:t>
      </w:r>
      <w:r w:rsidR="00522051">
        <w:rPr>
          <w:rFonts w:asciiTheme="majorBidi" w:hAnsiTheme="majorBidi" w:cstheme="majorBidi"/>
          <w:noProof/>
          <w:sz w:val="24"/>
          <w:szCs w:val="24"/>
        </w:rPr>
        <w:t>(</w:t>
      </w:r>
      <w:r w:rsidR="00522051" w:rsidRPr="00522051">
        <w:rPr>
          <w:rFonts w:asciiTheme="majorBidi" w:hAnsiTheme="majorBidi" w:cstheme="majorBidi"/>
          <w:noProof/>
          <w:sz w:val="24"/>
          <w:szCs w:val="24"/>
        </w:rPr>
        <w:t>2013)</w:t>
      </w:r>
      <w:r w:rsidR="00522051">
        <w:rPr>
          <w:rFonts w:asciiTheme="majorBidi" w:hAnsiTheme="majorBidi" w:cstheme="majorBidi"/>
          <w:sz w:val="24"/>
          <w:szCs w:val="24"/>
        </w:rPr>
        <w:fldChar w:fldCharType="end"/>
      </w:r>
      <w:r w:rsidR="00522051">
        <w:rPr>
          <w:rFonts w:asciiTheme="majorBidi" w:hAnsiTheme="majorBidi" w:cstheme="majorBidi"/>
          <w:sz w:val="24"/>
          <w:szCs w:val="24"/>
        </w:rPr>
        <w:t xml:space="preserve"> that deal</w:t>
      </w:r>
      <w:r w:rsidR="00647B7A">
        <w:rPr>
          <w:rFonts w:asciiTheme="majorBidi" w:hAnsiTheme="majorBidi" w:cstheme="majorBidi"/>
          <w:sz w:val="24"/>
          <w:szCs w:val="24"/>
        </w:rPr>
        <w:t>t</w:t>
      </w:r>
      <w:r w:rsidR="00522051">
        <w:rPr>
          <w:rFonts w:asciiTheme="majorBidi" w:hAnsiTheme="majorBidi" w:cstheme="majorBidi"/>
          <w:sz w:val="24"/>
          <w:szCs w:val="24"/>
        </w:rPr>
        <w:t xml:space="preserve"> with market potential using loyalty as one of the factors. Another example is an article that tested the connection of loyalty and satisfaction from a product </w:t>
      </w:r>
      <w:r w:rsidR="0052205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2004a)","plainTextFormattedCitation":"(Tapp, 2004a)","previouslyFormattedCitation":"(Tapp, 2004a)"},"properties":{"noteIndex":0},"schema":"https://github.com/citation-style-language/schema/raw/master/csl-citation.json"}</w:instrText>
      </w:r>
      <w:r w:rsidR="0052205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(Tapp, 2004a)</w:t>
      </w:r>
      <w:r w:rsidR="00522051">
        <w:rPr>
          <w:rFonts w:asciiTheme="majorBidi" w:hAnsiTheme="majorBidi" w:cstheme="majorBidi"/>
          <w:sz w:val="24"/>
          <w:szCs w:val="24"/>
        </w:rPr>
        <w:fldChar w:fldCharType="end"/>
      </w:r>
      <w:r w:rsidR="00522051">
        <w:rPr>
          <w:rFonts w:asciiTheme="majorBidi" w:hAnsiTheme="majorBidi" w:cstheme="majorBidi"/>
          <w:sz w:val="24"/>
          <w:szCs w:val="24"/>
        </w:rPr>
        <w:t xml:space="preserve">. It is clear that there is an important place for the loyalty factor in marketing oriented research, for that reason in this thesis the connection of the fan loyalty to the spending habits </w:t>
      </w:r>
      <w:r w:rsidR="00647B7A">
        <w:rPr>
          <w:rFonts w:asciiTheme="majorBidi" w:hAnsiTheme="majorBidi" w:cstheme="majorBidi"/>
          <w:sz w:val="24"/>
          <w:szCs w:val="24"/>
        </w:rPr>
        <w:t>w</w:t>
      </w:r>
      <w:r w:rsidR="00522051">
        <w:rPr>
          <w:rFonts w:asciiTheme="majorBidi" w:hAnsiTheme="majorBidi" w:cstheme="majorBidi"/>
          <w:sz w:val="24"/>
          <w:szCs w:val="24"/>
        </w:rPr>
        <w:t>as tested with the next hypothesis:</w:t>
      </w:r>
    </w:p>
    <w:p w14:paraId="07DE7D31" w14:textId="2DA51A9F" w:rsidR="008A0607" w:rsidRDefault="00EF5E64" w:rsidP="00EF5E64">
      <w:pPr>
        <w:spacing w:line="360" w:lineRule="auto"/>
        <w:jc w:val="both"/>
        <w:rPr>
          <w:rFonts w:asciiTheme="majorBidi" w:hAnsiTheme="majorBidi" w:cstheme="majorBidi"/>
          <w:sz w:val="24"/>
          <w:szCs w:val="24"/>
        </w:rPr>
      </w:pPr>
      <w:r w:rsidRPr="00B83073">
        <w:rPr>
          <w:rFonts w:asciiTheme="majorBidi" w:hAnsiTheme="majorBidi" w:cstheme="majorBidi"/>
          <w:sz w:val="24"/>
          <w:szCs w:val="24"/>
        </w:rPr>
        <w:t>H</w:t>
      </w:r>
      <w:r>
        <w:rPr>
          <w:rFonts w:asciiTheme="majorBidi" w:hAnsiTheme="majorBidi" w:cstheme="majorBidi"/>
          <w:sz w:val="24"/>
          <w:szCs w:val="24"/>
        </w:rPr>
        <w:t>3</w:t>
      </w:r>
      <w:r w:rsidRPr="00B83073">
        <w:rPr>
          <w:rFonts w:asciiTheme="majorBidi" w:hAnsiTheme="majorBidi" w:cstheme="majorBidi"/>
          <w:sz w:val="24"/>
          <w:szCs w:val="24"/>
        </w:rPr>
        <w:t xml:space="preserve"> </w:t>
      </w:r>
      <w:r w:rsidR="008A0607" w:rsidRPr="00B83073">
        <w:rPr>
          <w:rFonts w:asciiTheme="majorBidi" w:hAnsiTheme="majorBidi" w:cstheme="majorBidi"/>
          <w:sz w:val="24"/>
          <w:szCs w:val="24"/>
        </w:rPr>
        <w:t>– The higher the level of fan loyalty to the club</w:t>
      </w:r>
      <w:r w:rsidR="00E03E07">
        <w:rPr>
          <w:rFonts w:asciiTheme="majorBidi" w:hAnsiTheme="majorBidi" w:cstheme="majorBidi"/>
          <w:sz w:val="24"/>
          <w:szCs w:val="24"/>
        </w:rPr>
        <w:t>,</w:t>
      </w:r>
      <w:r w:rsidR="008A0607" w:rsidRPr="00B83073">
        <w:rPr>
          <w:rFonts w:asciiTheme="majorBidi" w:hAnsiTheme="majorBidi" w:cstheme="majorBidi"/>
          <w:sz w:val="24"/>
          <w:szCs w:val="24"/>
        </w:rPr>
        <w:t xml:space="preserve"> more he will spend on team related things</w:t>
      </w:r>
      <w:r w:rsidR="00E03E07">
        <w:rPr>
          <w:rFonts w:asciiTheme="majorBidi" w:hAnsiTheme="majorBidi" w:cstheme="majorBidi"/>
          <w:sz w:val="24"/>
          <w:szCs w:val="24"/>
          <w:rtl/>
        </w:rPr>
        <w:t>.</w:t>
      </w:r>
    </w:p>
    <w:p w14:paraId="5F3FA3C0" w14:textId="113108A8" w:rsidR="00D82AEB" w:rsidRPr="00D82AEB" w:rsidRDefault="00D82AEB" w:rsidP="00D82AEB">
      <w:pPr>
        <w:spacing w:line="360" w:lineRule="auto"/>
        <w:ind w:firstLine="720"/>
        <w:jc w:val="both"/>
        <w:rPr>
          <w:rFonts w:asciiTheme="majorBidi" w:hAnsiTheme="majorBidi" w:cstheme="majorBidi"/>
          <w:sz w:val="24"/>
          <w:szCs w:val="24"/>
        </w:rPr>
      </w:pPr>
      <w:r w:rsidRPr="00D82AEB">
        <w:rPr>
          <w:rFonts w:asciiTheme="majorBidi" w:hAnsiTheme="majorBidi" w:cstheme="majorBidi"/>
          <w:sz w:val="24"/>
          <w:szCs w:val="24"/>
        </w:rPr>
        <w:t xml:space="preserve">After that in the previous part a review of the conclusions in research of fans spending habits was presented, in this hypothesis this factor, fan spending habit, was compared to the loyalty factor. </w:t>
      </w:r>
      <w:r w:rsidR="00EF3963">
        <w:rPr>
          <w:rFonts w:asciiTheme="majorBidi" w:hAnsiTheme="majorBidi" w:cstheme="majorBidi"/>
          <w:sz w:val="24"/>
          <w:szCs w:val="24"/>
        </w:rPr>
        <w:t>I</w:t>
      </w:r>
      <w:r w:rsidRPr="00D82AEB">
        <w:rPr>
          <w:rFonts w:asciiTheme="majorBidi" w:hAnsiTheme="majorBidi" w:cstheme="majorBidi"/>
          <w:sz w:val="24"/>
          <w:szCs w:val="24"/>
        </w:rPr>
        <w:t>n th</w:t>
      </w:r>
      <w:r w:rsidR="00EF3963">
        <w:rPr>
          <w:rFonts w:asciiTheme="majorBidi" w:hAnsiTheme="majorBidi" w:cstheme="majorBidi"/>
          <w:sz w:val="24"/>
          <w:szCs w:val="24"/>
        </w:rPr>
        <w:t>e</w:t>
      </w:r>
      <w:r w:rsidRPr="00D82AEB">
        <w:rPr>
          <w:rFonts w:asciiTheme="majorBidi" w:hAnsiTheme="majorBidi" w:cstheme="majorBidi"/>
          <w:sz w:val="24"/>
          <w:szCs w:val="24"/>
        </w:rPr>
        <w:t xml:space="preserve"> next part some conclusions </w:t>
      </w:r>
      <w:r w:rsidR="00EF3963">
        <w:rPr>
          <w:rFonts w:asciiTheme="majorBidi" w:hAnsiTheme="majorBidi" w:cstheme="majorBidi"/>
          <w:sz w:val="24"/>
          <w:szCs w:val="24"/>
        </w:rPr>
        <w:t xml:space="preserve">of the </w:t>
      </w:r>
      <w:r w:rsidRPr="00D82AEB">
        <w:rPr>
          <w:rFonts w:asciiTheme="majorBidi" w:hAnsiTheme="majorBidi" w:cstheme="majorBidi"/>
          <w:sz w:val="24"/>
          <w:szCs w:val="24"/>
        </w:rPr>
        <w:t>studies dealing with loyalty</w:t>
      </w:r>
      <w:r w:rsidR="00EF3963">
        <w:rPr>
          <w:rFonts w:asciiTheme="majorBidi" w:hAnsiTheme="majorBidi" w:cstheme="majorBidi"/>
          <w:sz w:val="24"/>
          <w:szCs w:val="24"/>
        </w:rPr>
        <w:t xml:space="preserve"> </w:t>
      </w:r>
      <w:r w:rsidR="00EF3963" w:rsidRPr="00D82AEB">
        <w:rPr>
          <w:rFonts w:asciiTheme="majorBidi" w:hAnsiTheme="majorBidi" w:cstheme="majorBidi"/>
          <w:sz w:val="24"/>
          <w:szCs w:val="24"/>
        </w:rPr>
        <w:t>will be presented</w:t>
      </w:r>
      <w:r w:rsidRPr="00D82AEB">
        <w:rPr>
          <w:rFonts w:asciiTheme="majorBidi" w:hAnsiTheme="majorBidi" w:cstheme="majorBidi"/>
          <w:sz w:val="24"/>
          <w:szCs w:val="24"/>
        </w:rPr>
        <w:t>, and an explanation of the difference between loyalty and attitude will be made.</w:t>
      </w:r>
    </w:p>
    <w:p w14:paraId="2779E042" w14:textId="5062DF2C" w:rsidR="00D82AEB" w:rsidRPr="00D82AEB" w:rsidRDefault="00D82AEB" w:rsidP="00D82AEB">
      <w:pPr>
        <w:spacing w:line="360" w:lineRule="auto"/>
        <w:ind w:firstLine="720"/>
        <w:jc w:val="both"/>
        <w:rPr>
          <w:rFonts w:asciiTheme="majorBidi" w:hAnsiTheme="majorBidi" w:cstheme="majorBidi"/>
          <w:sz w:val="24"/>
          <w:szCs w:val="24"/>
        </w:rPr>
      </w:pPr>
      <w:r w:rsidRPr="006E0C2E">
        <w:rPr>
          <w:rFonts w:asciiTheme="majorBidi" w:hAnsiTheme="majorBidi" w:cstheme="majorBidi"/>
          <w:sz w:val="24"/>
          <w:szCs w:val="24"/>
        </w:rPr>
        <w:lastRenderedPageBreak/>
        <w:t>Customer loyalty</w:t>
      </w:r>
      <w:r w:rsidRPr="00D82AEB">
        <w:rPr>
          <w:rFonts w:asciiTheme="majorBidi" w:hAnsiTheme="majorBidi" w:cstheme="majorBidi"/>
          <w:sz w:val="24"/>
          <w:szCs w:val="24"/>
        </w:rPr>
        <w:t xml:space="preserve"> is a main concern for marketers</w:t>
      </w:r>
      <w:r w:rsidR="007233AA">
        <w:rPr>
          <w:rFonts w:asciiTheme="majorBidi" w:hAnsiTheme="majorBidi" w:cstheme="majorBidi"/>
          <w:sz w:val="24"/>
          <w:szCs w:val="24"/>
        </w:rPr>
        <w:t>.</w:t>
      </w:r>
      <w:r w:rsidRPr="00D82AEB">
        <w:rPr>
          <w:rFonts w:asciiTheme="majorBidi" w:hAnsiTheme="majorBidi" w:cstheme="majorBidi"/>
          <w:sz w:val="24"/>
          <w:szCs w:val="24"/>
        </w:rPr>
        <w:t xml:space="preserve"> </w:t>
      </w:r>
      <w:r w:rsidR="007233AA">
        <w:rPr>
          <w:rFonts w:asciiTheme="majorBidi" w:hAnsiTheme="majorBidi" w:cstheme="majorBidi"/>
          <w:sz w:val="24"/>
          <w:szCs w:val="24"/>
        </w:rPr>
        <w:t>T</w:t>
      </w:r>
      <w:r w:rsidRPr="00D82AEB">
        <w:rPr>
          <w:rFonts w:asciiTheme="majorBidi" w:hAnsiTheme="majorBidi" w:cstheme="majorBidi"/>
          <w:sz w:val="24"/>
          <w:szCs w:val="24"/>
        </w:rPr>
        <w:t>he importance of creat</w:t>
      </w:r>
      <w:r w:rsidR="007233AA">
        <w:rPr>
          <w:rFonts w:asciiTheme="majorBidi" w:hAnsiTheme="majorBidi" w:cstheme="majorBidi"/>
          <w:sz w:val="24"/>
          <w:szCs w:val="24"/>
        </w:rPr>
        <w:t>ing</w:t>
      </w:r>
      <w:r w:rsidRPr="00D82AEB">
        <w:rPr>
          <w:rFonts w:asciiTheme="majorBidi" w:hAnsiTheme="majorBidi" w:cstheme="majorBidi"/>
          <w:sz w:val="24"/>
          <w:szCs w:val="24"/>
        </w:rPr>
        <w:t xml:space="preserve"> a loyalty of a client to a product is most times critical for the success of a specific product or a brand.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Pr>
          <w:rFonts w:asciiTheme="majorBidi" w:hAnsiTheme="majorBidi" w:cstheme="majorBidi"/>
          <w:sz w:val="24"/>
          <w:szCs w:val="24"/>
        </w:rPr>
        <w:fldChar w:fldCharType="separate"/>
      </w:r>
      <w:r w:rsidRPr="00D82AEB">
        <w:rPr>
          <w:rFonts w:asciiTheme="majorBidi" w:hAnsiTheme="majorBidi" w:cstheme="majorBidi"/>
          <w:noProof/>
          <w:sz w:val="24"/>
          <w:szCs w:val="24"/>
        </w:rPr>
        <w:t xml:space="preserve">Neal </w:t>
      </w:r>
      <w:r>
        <w:rPr>
          <w:rFonts w:asciiTheme="majorBidi" w:hAnsiTheme="majorBidi" w:cstheme="majorBidi"/>
          <w:noProof/>
          <w:sz w:val="24"/>
          <w:szCs w:val="24"/>
        </w:rPr>
        <w:t>(</w:t>
      </w:r>
      <w:r w:rsidRPr="00D82AEB">
        <w:rPr>
          <w:rFonts w:asciiTheme="majorBidi" w:hAnsiTheme="majorBidi" w:cstheme="majorBidi"/>
          <w:noProof/>
          <w:sz w:val="24"/>
          <w:szCs w:val="24"/>
        </w:rPr>
        <w:t>2000)</w:t>
      </w:r>
      <w:r>
        <w:rPr>
          <w:rFonts w:asciiTheme="majorBidi" w:hAnsiTheme="majorBidi" w:cstheme="majorBidi"/>
          <w:sz w:val="24"/>
          <w:szCs w:val="24"/>
        </w:rPr>
        <w:fldChar w:fldCharType="end"/>
      </w:r>
      <w:r w:rsidRPr="00D82AEB">
        <w:rPr>
          <w:rFonts w:asciiTheme="majorBidi" w:hAnsiTheme="majorBidi" w:cstheme="majorBidi"/>
          <w:sz w:val="24"/>
          <w:szCs w:val="24"/>
        </w:rPr>
        <w:t xml:space="preserve"> present</w:t>
      </w:r>
      <w:r w:rsidR="007233AA">
        <w:rPr>
          <w:rFonts w:asciiTheme="majorBidi" w:hAnsiTheme="majorBidi" w:cstheme="majorBidi"/>
          <w:sz w:val="24"/>
          <w:szCs w:val="24"/>
        </w:rPr>
        <w:t>s</w:t>
      </w:r>
      <w:r w:rsidRPr="00D82AEB">
        <w:rPr>
          <w:rFonts w:asciiTheme="majorBidi" w:hAnsiTheme="majorBidi" w:cstheme="majorBidi"/>
          <w:sz w:val="24"/>
          <w:szCs w:val="24"/>
        </w:rPr>
        <w:t xml:space="preserve"> four types of loyalty in his article</w:t>
      </w:r>
      <w:r w:rsidR="007233AA">
        <w:rPr>
          <w:rFonts w:asciiTheme="majorBidi" w:hAnsiTheme="majorBidi" w:cstheme="majorBidi"/>
          <w:sz w:val="24"/>
          <w:szCs w:val="24"/>
        </w:rPr>
        <w:t>.</w:t>
      </w:r>
      <w:r w:rsidRPr="00D82AEB">
        <w:rPr>
          <w:rFonts w:asciiTheme="majorBidi" w:hAnsiTheme="majorBidi" w:cstheme="majorBidi"/>
          <w:sz w:val="24"/>
          <w:szCs w:val="24"/>
        </w:rPr>
        <w:t xml:space="preserve"> </w:t>
      </w:r>
      <w:r w:rsidR="007233AA">
        <w:rPr>
          <w:rFonts w:asciiTheme="majorBidi" w:hAnsiTheme="majorBidi" w:cstheme="majorBidi"/>
          <w:sz w:val="24"/>
          <w:szCs w:val="24"/>
        </w:rPr>
        <w:t>A</w:t>
      </w:r>
      <w:r w:rsidRPr="00D82AEB">
        <w:rPr>
          <w:rFonts w:asciiTheme="majorBidi" w:hAnsiTheme="majorBidi" w:cstheme="majorBidi"/>
          <w:sz w:val="24"/>
          <w:szCs w:val="24"/>
        </w:rPr>
        <w:t>ttitudinal loyalty</w:t>
      </w:r>
      <w:r w:rsidR="007233AA">
        <w:rPr>
          <w:rFonts w:asciiTheme="majorBidi" w:hAnsiTheme="majorBidi" w:cstheme="majorBidi"/>
          <w:sz w:val="24"/>
          <w:szCs w:val="24"/>
        </w:rPr>
        <w:t xml:space="preserve"> </w:t>
      </w:r>
      <w:r w:rsidRPr="00D82AEB">
        <w:rPr>
          <w:rFonts w:asciiTheme="majorBidi" w:hAnsiTheme="majorBidi" w:cstheme="majorBidi"/>
          <w:sz w:val="24"/>
          <w:szCs w:val="24"/>
        </w:rPr>
        <w:t>refer</w:t>
      </w:r>
      <w:r w:rsidR="007233AA">
        <w:rPr>
          <w:rFonts w:asciiTheme="majorBidi" w:hAnsiTheme="majorBidi" w:cstheme="majorBidi"/>
          <w:sz w:val="24"/>
          <w:szCs w:val="24"/>
        </w:rPr>
        <w:t>s</w:t>
      </w:r>
      <w:r w:rsidRPr="00D82AEB">
        <w:rPr>
          <w:rFonts w:asciiTheme="majorBidi" w:hAnsiTheme="majorBidi" w:cstheme="majorBidi"/>
          <w:sz w:val="24"/>
          <w:szCs w:val="24"/>
        </w:rPr>
        <w:t xml:space="preserve"> to the instance when the customer is absolutely dedicated to the brand. Performance loyalty is created when the product provides an additional performance value that no other brand provide</w:t>
      </w:r>
      <w:r w:rsidR="007233AA">
        <w:rPr>
          <w:rFonts w:asciiTheme="majorBidi" w:hAnsiTheme="majorBidi" w:cstheme="majorBidi"/>
          <w:sz w:val="24"/>
          <w:szCs w:val="24"/>
        </w:rPr>
        <w:t>s</w:t>
      </w:r>
      <w:r w:rsidRPr="00D82AEB">
        <w:rPr>
          <w:rFonts w:asciiTheme="majorBidi" w:hAnsiTheme="majorBidi" w:cstheme="majorBidi"/>
          <w:sz w:val="24"/>
          <w:szCs w:val="24"/>
        </w:rPr>
        <w:t xml:space="preserve">. Convenience loyalty is created in the situation in which it is convenient for the customer to buy the same brand as before. Last, lack-of choice loyalty is simply as it say when the client does not have a choice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(Neal, 2000)</w:t>
      </w:r>
      <w:r>
        <w:rPr>
          <w:rFonts w:asciiTheme="majorBidi" w:hAnsiTheme="majorBidi" w:cstheme="majorBidi"/>
          <w:sz w:val="24"/>
          <w:szCs w:val="24"/>
        </w:rPr>
        <w:fldChar w:fldCharType="end"/>
      </w:r>
      <w:r w:rsidRPr="00D82AEB">
        <w:rPr>
          <w:rFonts w:asciiTheme="majorBidi" w:hAnsiTheme="majorBidi" w:cstheme="majorBidi"/>
          <w:sz w:val="24"/>
          <w:szCs w:val="24"/>
        </w:rPr>
        <w:t>.</w:t>
      </w:r>
    </w:p>
    <w:p w14:paraId="099CFFD9" w14:textId="2911E113" w:rsidR="00D82AEB" w:rsidRPr="00D82AEB" w:rsidRDefault="007233AA" w:rsidP="00D82AE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D82AEB" w:rsidRPr="00D82AEB">
        <w:rPr>
          <w:rFonts w:asciiTheme="majorBidi" w:hAnsiTheme="majorBidi" w:cstheme="majorBidi"/>
          <w:sz w:val="24"/>
          <w:szCs w:val="24"/>
        </w:rPr>
        <w:t xml:space="preserve">robably the most relevant type of loyalty </w:t>
      </w:r>
      <w:r>
        <w:rPr>
          <w:rFonts w:asciiTheme="majorBidi" w:hAnsiTheme="majorBidi" w:cstheme="majorBidi"/>
          <w:sz w:val="24"/>
          <w:szCs w:val="24"/>
        </w:rPr>
        <w:t>i</w:t>
      </w:r>
      <w:r w:rsidRPr="00D82AEB">
        <w:rPr>
          <w:rFonts w:asciiTheme="majorBidi" w:hAnsiTheme="majorBidi" w:cstheme="majorBidi"/>
          <w:sz w:val="24"/>
          <w:szCs w:val="24"/>
        </w:rPr>
        <w:t xml:space="preserve">n the football market </w:t>
      </w:r>
      <w:r w:rsidR="00D82AEB" w:rsidRPr="00D82AEB">
        <w:rPr>
          <w:rFonts w:asciiTheme="majorBidi" w:hAnsiTheme="majorBidi" w:cstheme="majorBidi"/>
          <w:sz w:val="24"/>
          <w:szCs w:val="24"/>
        </w:rPr>
        <w:t xml:space="preserve">is the attitudinal loyalty in which regardless of the results or performance of the team the fan will remain loyal. </w:t>
      </w:r>
      <w:r>
        <w:rPr>
          <w:rFonts w:asciiTheme="majorBidi" w:hAnsiTheme="majorBidi" w:cstheme="majorBidi"/>
          <w:sz w:val="24"/>
          <w:szCs w:val="24"/>
        </w:rPr>
        <w:t>In research of</w:t>
      </w:r>
      <w:r w:rsidR="00D82AEB">
        <w:rPr>
          <w:rFonts w:asciiTheme="majorBidi" w:hAnsiTheme="majorBidi" w:cstheme="majorBidi"/>
          <w:sz w:val="24"/>
          <w:szCs w:val="24"/>
        </w:rPr>
        <w:t xml:space="preserve"> </w:t>
      </w:r>
      <w:r w:rsidR="00D82AE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D82AEB">
        <w:rPr>
          <w:rFonts w:asciiTheme="majorBidi" w:hAnsiTheme="majorBidi" w:cstheme="majorBidi"/>
          <w:sz w:val="24"/>
          <w:szCs w:val="24"/>
        </w:rPr>
        <w:fldChar w:fldCharType="separate"/>
      </w:r>
      <w:r w:rsidR="00D82AEB" w:rsidRPr="00D82AEB">
        <w:rPr>
          <w:rFonts w:asciiTheme="majorBidi" w:hAnsiTheme="majorBidi" w:cstheme="majorBidi"/>
          <w:noProof/>
          <w:sz w:val="24"/>
          <w:szCs w:val="24"/>
        </w:rPr>
        <w:t xml:space="preserve">Richardson &amp; Dwyer </w:t>
      </w:r>
      <w:r w:rsidR="00D82AEB">
        <w:rPr>
          <w:rFonts w:asciiTheme="majorBidi" w:hAnsiTheme="majorBidi" w:cstheme="majorBidi"/>
          <w:noProof/>
          <w:sz w:val="24"/>
          <w:szCs w:val="24"/>
        </w:rPr>
        <w:t>(</w:t>
      </w:r>
      <w:r w:rsidR="00D82AEB" w:rsidRPr="00D82AEB">
        <w:rPr>
          <w:rFonts w:asciiTheme="majorBidi" w:hAnsiTheme="majorBidi" w:cstheme="majorBidi"/>
          <w:noProof/>
          <w:sz w:val="24"/>
          <w:szCs w:val="24"/>
        </w:rPr>
        <w:t>2003)</w:t>
      </w:r>
      <w:r w:rsidR="00D82AEB">
        <w:rPr>
          <w:rFonts w:asciiTheme="majorBidi" w:hAnsiTheme="majorBidi" w:cstheme="majorBidi"/>
          <w:sz w:val="24"/>
          <w:szCs w:val="24"/>
        </w:rPr>
        <w:fldChar w:fldCharType="end"/>
      </w:r>
      <w:r w:rsidR="00D82AEB" w:rsidRPr="00D82AEB">
        <w:rPr>
          <w:rFonts w:asciiTheme="majorBidi" w:hAnsiTheme="majorBidi" w:cstheme="majorBidi"/>
          <w:sz w:val="24"/>
          <w:szCs w:val="24"/>
        </w:rPr>
        <w:t xml:space="preserve"> 70 percent of the study participants always supported the same team and show</w:t>
      </w:r>
      <w:r>
        <w:rPr>
          <w:rFonts w:asciiTheme="majorBidi" w:hAnsiTheme="majorBidi" w:cstheme="majorBidi"/>
          <w:sz w:val="24"/>
          <w:szCs w:val="24"/>
        </w:rPr>
        <w:t>ed</w:t>
      </w:r>
      <w:r w:rsidR="00D82AEB" w:rsidRPr="00D82AEB">
        <w:rPr>
          <w:rFonts w:asciiTheme="majorBidi" w:hAnsiTheme="majorBidi" w:cstheme="majorBidi"/>
          <w:sz w:val="24"/>
          <w:szCs w:val="24"/>
        </w:rPr>
        <w:t xml:space="preserve"> a very strong loyalty to their </w:t>
      </w:r>
      <w:r w:rsidR="003B6E24" w:rsidRPr="00D82AEB">
        <w:rPr>
          <w:rFonts w:asciiTheme="majorBidi" w:hAnsiTheme="majorBidi" w:cstheme="majorBidi"/>
          <w:sz w:val="24"/>
          <w:szCs w:val="24"/>
        </w:rPr>
        <w:t>favourite</w:t>
      </w:r>
      <w:r w:rsidR="00D82AEB" w:rsidRPr="00D82AEB">
        <w:rPr>
          <w:rFonts w:asciiTheme="majorBidi" w:hAnsiTheme="majorBidi" w:cstheme="majorBidi"/>
          <w:sz w:val="24"/>
          <w:szCs w:val="24"/>
        </w:rPr>
        <w:t xml:space="preserve"> team. Another conclusion </w:t>
      </w:r>
      <w:r>
        <w:rPr>
          <w:rFonts w:asciiTheme="majorBidi" w:hAnsiTheme="majorBidi" w:cstheme="majorBidi"/>
          <w:sz w:val="24"/>
          <w:szCs w:val="24"/>
        </w:rPr>
        <w:t>wa</w:t>
      </w:r>
      <w:r w:rsidR="00D82AEB" w:rsidRPr="00D82AEB">
        <w:rPr>
          <w:rFonts w:asciiTheme="majorBidi" w:hAnsiTheme="majorBidi" w:cstheme="majorBidi"/>
          <w:sz w:val="24"/>
          <w:szCs w:val="24"/>
        </w:rPr>
        <w:t>s that the minority that do switch teams usually does that as children, and the duration of supporting the same team is 14 years in average. The reasons for this loyalty is explained as a social cost that will result from switching teams as this is social disapproved</w:t>
      </w:r>
      <w:r w:rsidR="00D82AEB">
        <w:rPr>
          <w:rFonts w:asciiTheme="majorBidi" w:hAnsiTheme="majorBidi" w:cstheme="majorBidi"/>
          <w:sz w:val="24"/>
          <w:szCs w:val="24"/>
        </w:rPr>
        <w:t xml:space="preserve"> </w:t>
      </w:r>
      <w:r w:rsidR="00D82AE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00D82AEB">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(Richardson and Dwyer, 2003)</w:t>
      </w:r>
      <w:r w:rsidR="00D82AEB">
        <w:rPr>
          <w:rFonts w:asciiTheme="majorBidi" w:hAnsiTheme="majorBidi" w:cstheme="majorBidi"/>
          <w:sz w:val="24"/>
          <w:szCs w:val="24"/>
        </w:rPr>
        <w:fldChar w:fldCharType="end"/>
      </w:r>
      <w:r w:rsidR="00D82AEB">
        <w:rPr>
          <w:rFonts w:asciiTheme="majorBidi" w:hAnsiTheme="majorBidi" w:cstheme="majorBidi"/>
          <w:sz w:val="24"/>
          <w:szCs w:val="24"/>
        </w:rPr>
        <w:t>.</w:t>
      </w:r>
    </w:p>
    <w:p w14:paraId="670FE053" w14:textId="394C8505" w:rsidR="00D82AEB" w:rsidRPr="00D82AEB" w:rsidRDefault="00D82AEB" w:rsidP="00D4058B">
      <w:pPr>
        <w:spacing w:line="360" w:lineRule="auto"/>
        <w:ind w:firstLine="720"/>
        <w:jc w:val="both"/>
        <w:rPr>
          <w:rFonts w:asciiTheme="majorBidi" w:hAnsiTheme="majorBidi" w:cstheme="majorBidi"/>
          <w:sz w:val="24"/>
          <w:szCs w:val="24"/>
        </w:rPr>
      </w:pPr>
      <w:r w:rsidRPr="00D82AEB">
        <w:rPr>
          <w:rFonts w:asciiTheme="majorBidi" w:hAnsiTheme="majorBidi" w:cstheme="majorBidi"/>
          <w:sz w:val="24"/>
          <w:szCs w:val="24"/>
        </w:rPr>
        <w:t xml:space="preserve">According to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Pr>
          <w:rFonts w:asciiTheme="majorBidi" w:hAnsiTheme="majorBidi" w:cstheme="majorBidi"/>
          <w:sz w:val="24"/>
          <w:szCs w:val="24"/>
        </w:rPr>
        <w:fldChar w:fldCharType="separate"/>
      </w:r>
      <w:r w:rsidRPr="00D82AEB">
        <w:rPr>
          <w:rFonts w:asciiTheme="majorBidi" w:hAnsiTheme="majorBidi" w:cstheme="majorBidi"/>
          <w:noProof/>
          <w:sz w:val="24"/>
          <w:szCs w:val="24"/>
        </w:rPr>
        <w:t xml:space="preserve">Neal </w:t>
      </w:r>
      <w:r>
        <w:rPr>
          <w:rFonts w:asciiTheme="majorBidi" w:hAnsiTheme="majorBidi" w:cstheme="majorBidi"/>
          <w:noProof/>
          <w:sz w:val="24"/>
          <w:szCs w:val="24"/>
        </w:rPr>
        <w:t>(</w:t>
      </w:r>
      <w:r w:rsidRPr="00D82AEB">
        <w:rPr>
          <w:rFonts w:asciiTheme="majorBidi" w:hAnsiTheme="majorBidi" w:cstheme="majorBidi"/>
          <w:noProof/>
          <w:sz w:val="24"/>
          <w:szCs w:val="24"/>
        </w:rPr>
        <w:t>2000)</w:t>
      </w:r>
      <w:r>
        <w:rPr>
          <w:rFonts w:asciiTheme="majorBidi" w:hAnsiTheme="majorBidi" w:cstheme="majorBidi"/>
          <w:sz w:val="24"/>
          <w:szCs w:val="24"/>
        </w:rPr>
        <w:fldChar w:fldCharType="end"/>
      </w:r>
      <w:r w:rsidRPr="00D82AEB">
        <w:rPr>
          <w:rFonts w:asciiTheme="majorBidi" w:hAnsiTheme="majorBidi" w:cstheme="majorBidi"/>
          <w:sz w:val="24"/>
          <w:szCs w:val="24"/>
        </w:rPr>
        <w:t xml:space="preserve"> research "</w:t>
      </w:r>
      <w:r w:rsidR="007233AA" w:rsidRPr="00D92C5F">
        <w:rPr>
          <w:rFonts w:asciiTheme="majorBidi" w:hAnsiTheme="majorBidi" w:cstheme="majorBidi"/>
          <w:i/>
          <w:sz w:val="24"/>
          <w:szCs w:val="24"/>
        </w:rPr>
        <w:t>t</w:t>
      </w:r>
      <w:r w:rsidRPr="00D92C5F">
        <w:rPr>
          <w:rFonts w:asciiTheme="majorBidi" w:hAnsiTheme="majorBidi" w:cstheme="majorBidi"/>
          <w:i/>
          <w:sz w:val="24"/>
          <w:szCs w:val="24"/>
        </w:rPr>
        <w:t>he behavio</w:t>
      </w:r>
      <w:r w:rsidR="001D0EAF">
        <w:rPr>
          <w:rFonts w:asciiTheme="majorBidi" w:hAnsiTheme="majorBidi" w:cstheme="majorBidi"/>
          <w:i/>
          <w:sz w:val="24"/>
          <w:szCs w:val="24"/>
        </w:rPr>
        <w:t>u</w:t>
      </w:r>
      <w:r w:rsidRPr="00D92C5F">
        <w:rPr>
          <w:rFonts w:asciiTheme="majorBidi" w:hAnsiTheme="majorBidi" w:cstheme="majorBidi"/>
          <w:i/>
          <w:sz w:val="24"/>
          <w:szCs w:val="24"/>
        </w:rPr>
        <w:t>ral definition of loyalty disregards motivation; it simply observes and measures the degree of a customer's repeat purchase of the same brands in a category</w:t>
      </w:r>
      <w:r w:rsidRPr="00D82AEB">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 7)","plainTextFormattedCitation":"(Neal, 2000)","previouslyFormattedCitation":"(Neal, 2000)"},"properties":{"noteIndex":0},"schema":"https://github.com/citation-style-language/schema/raw/master/csl-citation.json"}</w:instrText>
      </w:r>
      <w:r>
        <w:rPr>
          <w:rFonts w:asciiTheme="majorBidi" w:hAnsiTheme="majorBidi" w:cstheme="majorBidi"/>
          <w:sz w:val="24"/>
          <w:szCs w:val="24"/>
        </w:rPr>
        <w:fldChar w:fldCharType="separate"/>
      </w:r>
      <w:r w:rsidRPr="00D82AEB">
        <w:rPr>
          <w:rFonts w:asciiTheme="majorBidi" w:hAnsiTheme="majorBidi" w:cstheme="majorBidi"/>
          <w:noProof/>
          <w:sz w:val="24"/>
          <w:szCs w:val="24"/>
        </w:rPr>
        <w:t>(Neal 2000</w:t>
      </w:r>
      <w:r>
        <w:rPr>
          <w:rFonts w:asciiTheme="majorBidi" w:hAnsiTheme="majorBidi" w:cstheme="majorBidi"/>
          <w:noProof/>
          <w:sz w:val="24"/>
          <w:szCs w:val="24"/>
        </w:rPr>
        <w:t>, 7</w:t>
      </w:r>
      <w:r w:rsidRPr="00D82AEB">
        <w:rPr>
          <w:rFonts w:asciiTheme="majorBidi" w:hAnsiTheme="majorBidi" w:cstheme="majorBidi"/>
          <w:noProof/>
          <w:sz w:val="24"/>
          <w:szCs w:val="24"/>
        </w:rPr>
        <w:t>)</w:t>
      </w:r>
      <w:r>
        <w:rPr>
          <w:rFonts w:asciiTheme="majorBidi" w:hAnsiTheme="majorBidi" w:cstheme="majorBidi"/>
          <w:sz w:val="24"/>
          <w:szCs w:val="24"/>
        </w:rPr>
        <w:fldChar w:fldCharType="end"/>
      </w:r>
      <w:r w:rsidRPr="00D82AEB">
        <w:rPr>
          <w:rFonts w:asciiTheme="majorBidi" w:hAnsiTheme="majorBidi" w:cstheme="majorBidi"/>
          <w:sz w:val="24"/>
          <w:szCs w:val="24"/>
        </w:rPr>
        <w:t xml:space="preserve"> </w:t>
      </w:r>
      <w:r w:rsidR="00624029">
        <w:rPr>
          <w:rFonts w:asciiTheme="majorBidi" w:hAnsiTheme="majorBidi" w:cstheme="majorBidi"/>
          <w:sz w:val="24"/>
          <w:szCs w:val="24"/>
        </w:rPr>
        <w:t>T</w:t>
      </w:r>
      <w:r w:rsidRPr="00D82AEB">
        <w:rPr>
          <w:rFonts w:asciiTheme="majorBidi" w:hAnsiTheme="majorBidi" w:cstheme="majorBidi"/>
          <w:sz w:val="24"/>
          <w:szCs w:val="24"/>
        </w:rPr>
        <w:t xml:space="preserve">his is a common way of measuring loyalty but in the case of loyalty of a fan </w:t>
      </w:r>
      <w:r w:rsidR="00624029">
        <w:rPr>
          <w:rFonts w:asciiTheme="majorBidi" w:hAnsiTheme="majorBidi" w:cstheme="majorBidi"/>
          <w:sz w:val="24"/>
          <w:szCs w:val="24"/>
        </w:rPr>
        <w:t xml:space="preserve">it </w:t>
      </w:r>
      <w:r w:rsidRPr="00D82AEB">
        <w:rPr>
          <w:rFonts w:asciiTheme="majorBidi" w:hAnsiTheme="majorBidi" w:cstheme="majorBidi"/>
          <w:sz w:val="24"/>
          <w:szCs w:val="24"/>
        </w:rPr>
        <w:t xml:space="preserve">may lack some reference to other factors that may influence the fan loyalty as suggested by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(2004b)","plainTextFormattedCitation":"(Tapp, 2004b)","previouslyFormattedCitation":"(Tapp, 2004b)"},"properties":{"noteIndex":0},"schema":"https://github.com/citation-style-language/schema/raw/master/csl-citation.json"}</w:instrText>
      </w:r>
      <w:r>
        <w:rPr>
          <w:rFonts w:asciiTheme="majorBidi" w:hAnsiTheme="majorBidi" w:cstheme="majorBidi"/>
          <w:sz w:val="24"/>
          <w:szCs w:val="24"/>
        </w:rPr>
        <w:fldChar w:fldCharType="separate"/>
      </w:r>
      <w:r w:rsidRPr="00D82AEB">
        <w:rPr>
          <w:rFonts w:asciiTheme="majorBidi" w:hAnsiTheme="majorBidi" w:cstheme="majorBidi"/>
          <w:noProof/>
          <w:sz w:val="24"/>
          <w:szCs w:val="24"/>
        </w:rPr>
        <w:t xml:space="preserve">Tapp </w:t>
      </w:r>
      <w:r>
        <w:rPr>
          <w:rFonts w:asciiTheme="majorBidi" w:hAnsiTheme="majorBidi" w:cstheme="majorBidi"/>
          <w:noProof/>
          <w:sz w:val="24"/>
          <w:szCs w:val="24"/>
        </w:rPr>
        <w:t>(</w:t>
      </w:r>
      <w:r w:rsidRPr="00D82AEB">
        <w:rPr>
          <w:rFonts w:asciiTheme="majorBidi" w:hAnsiTheme="majorBidi" w:cstheme="majorBidi"/>
          <w:noProof/>
          <w:sz w:val="24"/>
          <w:szCs w:val="24"/>
        </w:rPr>
        <w:t>2004b)</w:t>
      </w:r>
      <w:r>
        <w:rPr>
          <w:rFonts w:asciiTheme="majorBidi" w:hAnsiTheme="majorBidi" w:cstheme="majorBidi"/>
          <w:sz w:val="24"/>
          <w:szCs w:val="24"/>
        </w:rPr>
        <w:fldChar w:fldCharType="end"/>
      </w:r>
      <w:r w:rsidR="00624029">
        <w:rPr>
          <w:rFonts w:asciiTheme="majorBidi" w:hAnsiTheme="majorBidi" w:cstheme="majorBidi"/>
          <w:sz w:val="24"/>
          <w:szCs w:val="24"/>
        </w:rPr>
        <w:t>.</w:t>
      </w:r>
      <w:r w:rsidRPr="00D82AEB">
        <w:rPr>
          <w:rFonts w:asciiTheme="majorBidi" w:hAnsiTheme="majorBidi" w:cstheme="majorBidi"/>
          <w:sz w:val="24"/>
          <w:szCs w:val="24"/>
        </w:rPr>
        <w:t xml:space="preserve"> </w:t>
      </w:r>
      <w:r w:rsidR="00624029">
        <w:rPr>
          <w:rFonts w:asciiTheme="majorBidi" w:hAnsiTheme="majorBidi" w:cstheme="majorBidi"/>
          <w:sz w:val="24"/>
          <w:szCs w:val="24"/>
        </w:rPr>
        <w:t>T</w:t>
      </w:r>
      <w:r w:rsidRPr="00D82AEB">
        <w:rPr>
          <w:rFonts w:asciiTheme="majorBidi" w:hAnsiTheme="majorBidi" w:cstheme="majorBidi"/>
          <w:sz w:val="24"/>
          <w:szCs w:val="24"/>
        </w:rPr>
        <w:t>he complexity of such loyalty is one of the conclusions</w:t>
      </w:r>
      <w:r w:rsidR="00624029">
        <w:rPr>
          <w:rFonts w:asciiTheme="majorBidi" w:hAnsiTheme="majorBidi" w:cstheme="majorBidi"/>
          <w:sz w:val="24"/>
          <w:szCs w:val="24"/>
        </w:rPr>
        <w:t xml:space="preserve"> drawn i</w:t>
      </w:r>
      <w:r w:rsidR="00624029" w:rsidRPr="00D82AEB">
        <w:rPr>
          <w:rFonts w:asciiTheme="majorBidi" w:hAnsiTheme="majorBidi" w:cstheme="majorBidi"/>
          <w:sz w:val="24"/>
          <w:szCs w:val="24"/>
        </w:rPr>
        <w:t xml:space="preserve">n </w:t>
      </w:r>
      <w:r w:rsidR="00624029">
        <w:rPr>
          <w:rFonts w:asciiTheme="majorBidi" w:hAnsiTheme="majorBidi" w:cstheme="majorBidi"/>
          <w:sz w:val="24"/>
          <w:szCs w:val="24"/>
        </w:rPr>
        <w:t>his</w:t>
      </w:r>
      <w:r w:rsidR="00624029" w:rsidRPr="00D82AEB">
        <w:rPr>
          <w:rFonts w:asciiTheme="majorBidi" w:hAnsiTheme="majorBidi" w:cstheme="majorBidi"/>
          <w:sz w:val="24"/>
          <w:szCs w:val="24"/>
        </w:rPr>
        <w:t xml:space="preserve"> article</w:t>
      </w:r>
      <w:r w:rsidRPr="00D82AEB">
        <w:rPr>
          <w:rFonts w:asciiTheme="majorBidi" w:hAnsiTheme="majorBidi" w:cstheme="majorBidi"/>
          <w:sz w:val="24"/>
          <w:szCs w:val="24"/>
        </w:rPr>
        <w:t>. According to the results when measuring the loyalty factor is important to include elements like age, occupation, self-concept, attitude to the club</w:t>
      </w:r>
      <w:r w:rsidR="00D4058B">
        <w:rPr>
          <w:rFonts w:asciiTheme="majorBidi" w:hAnsiTheme="majorBidi" w:cstheme="majorBidi"/>
          <w:sz w:val="24"/>
          <w:szCs w:val="24"/>
        </w:rPr>
        <w:t>/team</w:t>
      </w:r>
      <w:r w:rsidRPr="00D82AEB">
        <w:rPr>
          <w:rFonts w:asciiTheme="majorBidi" w:hAnsiTheme="majorBidi" w:cstheme="majorBidi"/>
          <w:sz w:val="24"/>
          <w:szCs w:val="24"/>
        </w:rPr>
        <w:t xml:space="preserve"> and behavio</w:t>
      </w:r>
      <w:r w:rsidR="001D0EAF">
        <w:rPr>
          <w:rFonts w:asciiTheme="majorBidi" w:hAnsiTheme="majorBidi" w:cstheme="majorBidi"/>
          <w:sz w:val="24"/>
          <w:szCs w:val="24"/>
        </w:rPr>
        <w:t>u</w:t>
      </w:r>
      <w:r w:rsidRPr="00D82AEB">
        <w:rPr>
          <w:rFonts w:asciiTheme="majorBidi" w:hAnsiTheme="majorBidi" w:cstheme="majorBidi"/>
          <w:sz w:val="24"/>
          <w:szCs w:val="24"/>
        </w:rPr>
        <w:t>r, those elements will help to get a better understanding of the supporter loyalty that is "</w:t>
      </w:r>
      <w:r w:rsidRPr="00D92C5F">
        <w:rPr>
          <w:rFonts w:asciiTheme="majorBidi" w:hAnsiTheme="majorBidi" w:cstheme="majorBidi"/>
          <w:i/>
          <w:sz w:val="24"/>
          <w:szCs w:val="24"/>
        </w:rPr>
        <w:t xml:space="preserve">closer to concepts like self-image, community belonging, backing the underdog and </w:t>
      </w:r>
      <w:r w:rsidR="00D4058B">
        <w:rPr>
          <w:rFonts w:asciiTheme="majorBidi" w:hAnsiTheme="majorBidi" w:cstheme="majorBidi"/>
          <w:i/>
          <w:sz w:val="24"/>
          <w:szCs w:val="24"/>
        </w:rPr>
        <w:t>bragging</w:t>
      </w:r>
      <w:r w:rsidRPr="00D92C5F">
        <w:rPr>
          <w:rFonts w:asciiTheme="majorBidi" w:hAnsiTheme="majorBidi" w:cstheme="majorBidi"/>
          <w:i/>
          <w:sz w:val="24"/>
          <w:szCs w:val="24"/>
        </w:rPr>
        <w:t>, than it is to product satisfaction, service delivery</w:t>
      </w:r>
      <w:r w:rsidRPr="00D82AEB">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 212)","plainTextFormattedCitation":"(Tapp, 2004b)","previouslyFormattedCitation":"(Tapp, 2004b)"},"properties":{"noteIndex":0},"schema":"https://github.com/citation-style-language/schema/raw/master/csl-citation.json"}</w:instrText>
      </w:r>
      <w:r>
        <w:rPr>
          <w:rFonts w:asciiTheme="majorBidi" w:hAnsiTheme="majorBidi" w:cstheme="majorBidi"/>
          <w:sz w:val="24"/>
          <w:szCs w:val="24"/>
        </w:rPr>
        <w:fldChar w:fldCharType="separate"/>
      </w:r>
      <w:r w:rsidRPr="00D82AEB">
        <w:rPr>
          <w:rFonts w:asciiTheme="majorBidi" w:hAnsiTheme="majorBidi" w:cstheme="majorBidi"/>
          <w:noProof/>
          <w:sz w:val="24"/>
          <w:szCs w:val="24"/>
        </w:rPr>
        <w:t>(Tapp 2004b</w:t>
      </w:r>
      <w:r>
        <w:rPr>
          <w:rFonts w:asciiTheme="majorBidi" w:hAnsiTheme="majorBidi" w:cstheme="majorBidi"/>
          <w:noProof/>
          <w:sz w:val="24"/>
          <w:szCs w:val="24"/>
        </w:rPr>
        <w:t>, 212</w:t>
      </w:r>
      <w:r w:rsidRPr="00D82AEB">
        <w:rPr>
          <w:rFonts w:asciiTheme="majorBidi" w:hAnsiTheme="majorBidi" w:cstheme="majorBidi"/>
          <w:noProof/>
          <w:sz w:val="24"/>
          <w:szCs w:val="24"/>
        </w:rPr>
        <w:t>)</w:t>
      </w:r>
      <w:r>
        <w:rPr>
          <w:rFonts w:asciiTheme="majorBidi" w:hAnsiTheme="majorBidi" w:cstheme="majorBidi"/>
          <w:sz w:val="24"/>
          <w:szCs w:val="24"/>
        </w:rPr>
        <w:fldChar w:fldCharType="end"/>
      </w:r>
      <w:r w:rsidRPr="00D82AEB">
        <w:rPr>
          <w:rFonts w:asciiTheme="majorBidi" w:hAnsiTheme="majorBidi" w:cstheme="majorBidi"/>
          <w:sz w:val="24"/>
          <w:szCs w:val="24"/>
        </w:rPr>
        <w:t xml:space="preserve">. </w:t>
      </w:r>
    </w:p>
    <w:p w14:paraId="3F938E06" w14:textId="400D0253" w:rsidR="00D361D1" w:rsidRDefault="00D82AEB" w:rsidP="00FF0FF2">
      <w:pPr>
        <w:spacing w:line="360" w:lineRule="auto"/>
        <w:ind w:firstLine="720"/>
        <w:jc w:val="both"/>
        <w:rPr>
          <w:rFonts w:asciiTheme="majorBidi" w:hAnsiTheme="majorBidi" w:cstheme="majorBidi"/>
          <w:sz w:val="24"/>
          <w:szCs w:val="24"/>
        </w:rPr>
      </w:pPr>
      <w:r w:rsidRPr="007A2918">
        <w:rPr>
          <w:rFonts w:asciiTheme="majorBidi" w:hAnsiTheme="majorBidi" w:cstheme="majorBidi"/>
          <w:sz w:val="24"/>
          <w:szCs w:val="24"/>
        </w:rPr>
        <w:t>When dealing with attitude and loyalty</w:t>
      </w:r>
      <w:r w:rsidR="00E7090F" w:rsidRPr="007A2918">
        <w:rPr>
          <w:rFonts w:asciiTheme="majorBidi" w:hAnsiTheme="majorBidi" w:cstheme="majorBidi"/>
          <w:sz w:val="24"/>
          <w:szCs w:val="24"/>
        </w:rPr>
        <w:t xml:space="preserve"> it</w:t>
      </w:r>
      <w:r w:rsidRPr="007A2918">
        <w:rPr>
          <w:rFonts w:asciiTheme="majorBidi" w:hAnsiTheme="majorBidi" w:cstheme="majorBidi"/>
          <w:sz w:val="24"/>
          <w:szCs w:val="24"/>
        </w:rPr>
        <w:t xml:space="preserve"> is necessary to understand that even that they are similar factors and at times loyalty is consider a part of the attitude, when it is brought to the football market it changes in some ways. In any other market part of the sports market, the customer will seek the product that provide him with the best value according to his preference structure, and most times the rational is what drive </w:t>
      </w:r>
      <w:r w:rsidRPr="007A2918">
        <w:rPr>
          <w:rFonts w:asciiTheme="majorBidi" w:hAnsiTheme="majorBidi" w:cstheme="majorBidi"/>
          <w:sz w:val="24"/>
          <w:szCs w:val="24"/>
        </w:rPr>
        <w:lastRenderedPageBreak/>
        <w:t xml:space="preserve">the decision what to buy </w:t>
      </w:r>
      <w:r w:rsidRPr="007A2918">
        <w:rPr>
          <w:rFonts w:asciiTheme="majorBidi" w:hAnsiTheme="majorBidi" w:cstheme="majorBidi"/>
          <w:sz w:val="24"/>
          <w:szCs w:val="24"/>
        </w:rPr>
        <w:fldChar w:fldCharType="begin" w:fldLock="1"/>
      </w:r>
      <w:r w:rsidR="00F225AC" w:rsidRPr="007A2918">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7A2918">
        <w:rPr>
          <w:rFonts w:asciiTheme="majorBidi" w:hAnsiTheme="majorBidi" w:cstheme="majorBidi"/>
          <w:sz w:val="24"/>
          <w:szCs w:val="24"/>
        </w:rPr>
        <w:fldChar w:fldCharType="separate"/>
      </w:r>
      <w:r w:rsidR="009211A5" w:rsidRPr="007A2918">
        <w:rPr>
          <w:rFonts w:asciiTheme="majorBidi" w:hAnsiTheme="majorBidi" w:cstheme="majorBidi"/>
          <w:noProof/>
          <w:sz w:val="24"/>
          <w:szCs w:val="24"/>
        </w:rPr>
        <w:t>(Neal, 2000)</w:t>
      </w:r>
      <w:r w:rsidRPr="007A2918">
        <w:rPr>
          <w:rFonts w:asciiTheme="majorBidi" w:hAnsiTheme="majorBidi" w:cstheme="majorBidi"/>
          <w:sz w:val="24"/>
          <w:szCs w:val="24"/>
        </w:rPr>
        <w:fldChar w:fldCharType="end"/>
      </w:r>
      <w:r w:rsidRPr="007A2918">
        <w:rPr>
          <w:rFonts w:asciiTheme="majorBidi" w:hAnsiTheme="majorBidi" w:cstheme="majorBidi"/>
          <w:sz w:val="24"/>
          <w:szCs w:val="24"/>
        </w:rPr>
        <w:t xml:space="preserve">. In contrary to that, football fans are, as described before, as a customer with a very strong sense of loyalty to their </w:t>
      </w:r>
      <w:r w:rsidR="003B6E24" w:rsidRPr="007A2918">
        <w:rPr>
          <w:rFonts w:asciiTheme="majorBidi" w:hAnsiTheme="majorBidi" w:cstheme="majorBidi"/>
          <w:sz w:val="24"/>
          <w:szCs w:val="24"/>
        </w:rPr>
        <w:t>favourite</w:t>
      </w:r>
      <w:r w:rsidRPr="007A2918">
        <w:rPr>
          <w:rFonts w:asciiTheme="majorBidi" w:hAnsiTheme="majorBidi" w:cstheme="majorBidi"/>
          <w:sz w:val="24"/>
          <w:szCs w:val="24"/>
        </w:rPr>
        <w:t xml:space="preserve"> team that lead to the consumption of products related to the team regardless of the levels of success of the team. That being said, fans spending levels are connected and affected by the level of success of the team, in successful times the consumption of team products rises and in low times in which the team is not performing as the fan expect</w:t>
      </w:r>
      <w:r w:rsidR="00E7090F" w:rsidRPr="007A2918">
        <w:rPr>
          <w:rFonts w:asciiTheme="majorBidi" w:hAnsiTheme="majorBidi" w:cstheme="majorBidi"/>
          <w:sz w:val="24"/>
          <w:szCs w:val="24"/>
        </w:rPr>
        <w:t>s</w:t>
      </w:r>
      <w:r w:rsidRPr="007A2918">
        <w:rPr>
          <w:rFonts w:asciiTheme="majorBidi" w:hAnsiTheme="majorBidi" w:cstheme="majorBidi"/>
          <w:sz w:val="24"/>
          <w:szCs w:val="24"/>
        </w:rPr>
        <w:t xml:space="preserve"> the consumption decreases but that is no indication that his loyalty decreases </w:t>
      </w:r>
      <w:r w:rsidRPr="007A2918">
        <w:rPr>
          <w:rFonts w:asciiTheme="majorBidi" w:hAnsiTheme="majorBidi" w:cstheme="majorBidi"/>
          <w:sz w:val="24"/>
          <w:szCs w:val="24"/>
        </w:rPr>
        <w:fldChar w:fldCharType="begin" w:fldLock="1"/>
      </w:r>
      <w:r w:rsidR="00F225AC" w:rsidRPr="007A2918">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Pr="007A2918">
        <w:rPr>
          <w:rFonts w:asciiTheme="majorBidi" w:hAnsiTheme="majorBidi" w:cstheme="majorBidi"/>
          <w:sz w:val="24"/>
          <w:szCs w:val="24"/>
        </w:rPr>
        <w:fldChar w:fldCharType="separate"/>
      </w:r>
      <w:r w:rsidR="009211A5" w:rsidRPr="007A2918">
        <w:rPr>
          <w:rFonts w:asciiTheme="majorBidi" w:hAnsiTheme="majorBidi" w:cstheme="majorBidi"/>
          <w:noProof/>
          <w:sz w:val="24"/>
          <w:szCs w:val="24"/>
        </w:rPr>
        <w:t>(Richardson and Dwyer, 2003)</w:t>
      </w:r>
      <w:r w:rsidRPr="007A2918">
        <w:rPr>
          <w:rFonts w:asciiTheme="majorBidi" w:hAnsiTheme="majorBidi" w:cstheme="majorBidi"/>
          <w:sz w:val="24"/>
          <w:szCs w:val="24"/>
        </w:rPr>
        <w:fldChar w:fldCharType="end"/>
      </w:r>
      <w:r w:rsidRPr="007A2918">
        <w:rPr>
          <w:rFonts w:asciiTheme="majorBidi" w:hAnsiTheme="majorBidi" w:cstheme="majorBidi"/>
          <w:sz w:val="24"/>
          <w:szCs w:val="24"/>
        </w:rPr>
        <w:t>. Probably that is the main difference between loyalty and attitude in the football market</w:t>
      </w:r>
      <w:r w:rsidR="00E7090F" w:rsidRPr="007A2918">
        <w:rPr>
          <w:rFonts w:asciiTheme="majorBidi" w:hAnsiTheme="majorBidi" w:cstheme="majorBidi"/>
          <w:sz w:val="24"/>
          <w:szCs w:val="24"/>
        </w:rPr>
        <w:t>. I</w:t>
      </w:r>
      <w:r w:rsidRPr="007A2918">
        <w:rPr>
          <w:rFonts w:asciiTheme="majorBidi" w:hAnsiTheme="majorBidi" w:cstheme="majorBidi"/>
          <w:sz w:val="24"/>
          <w:szCs w:val="24"/>
        </w:rPr>
        <w:t>n any other market when a customer is disappointed with the product the attitude and loyalty to it will decrease and he will look for alternatives</w:t>
      </w:r>
      <w:r w:rsidR="00E7090F" w:rsidRPr="007A2918">
        <w:rPr>
          <w:rFonts w:asciiTheme="majorBidi" w:hAnsiTheme="majorBidi" w:cstheme="majorBidi"/>
          <w:sz w:val="24"/>
          <w:szCs w:val="24"/>
        </w:rPr>
        <w:t>.</w:t>
      </w:r>
      <w:r w:rsidRPr="007A2918">
        <w:rPr>
          <w:rFonts w:asciiTheme="majorBidi" w:hAnsiTheme="majorBidi" w:cstheme="majorBidi"/>
          <w:sz w:val="24"/>
          <w:szCs w:val="24"/>
        </w:rPr>
        <w:t xml:space="preserve"> </w:t>
      </w:r>
      <w:r w:rsidR="00E7090F" w:rsidRPr="007A2918">
        <w:rPr>
          <w:rFonts w:asciiTheme="majorBidi" w:hAnsiTheme="majorBidi" w:cstheme="majorBidi"/>
          <w:sz w:val="24"/>
          <w:szCs w:val="24"/>
        </w:rPr>
        <w:t>When a</w:t>
      </w:r>
      <w:r w:rsidRPr="007A2918">
        <w:rPr>
          <w:rFonts w:asciiTheme="majorBidi" w:hAnsiTheme="majorBidi" w:cstheme="majorBidi"/>
          <w:sz w:val="24"/>
          <w:szCs w:val="24"/>
        </w:rPr>
        <w:t xml:space="preserve"> football fan is disappointed with his </w:t>
      </w:r>
      <w:r w:rsidR="003B6E24" w:rsidRPr="007A2918">
        <w:rPr>
          <w:rFonts w:asciiTheme="majorBidi" w:hAnsiTheme="majorBidi" w:cstheme="majorBidi"/>
          <w:sz w:val="24"/>
          <w:szCs w:val="24"/>
        </w:rPr>
        <w:t>favourite</w:t>
      </w:r>
      <w:r w:rsidRPr="007A2918">
        <w:rPr>
          <w:rFonts w:asciiTheme="majorBidi" w:hAnsiTheme="majorBidi" w:cstheme="majorBidi"/>
          <w:sz w:val="24"/>
          <w:szCs w:val="24"/>
        </w:rPr>
        <w:t xml:space="preserve"> team</w:t>
      </w:r>
      <w:r w:rsidR="00E7090F" w:rsidRPr="007A2918">
        <w:rPr>
          <w:rFonts w:asciiTheme="majorBidi" w:hAnsiTheme="majorBidi" w:cstheme="majorBidi"/>
          <w:sz w:val="24"/>
          <w:szCs w:val="24"/>
        </w:rPr>
        <w:t>, his</w:t>
      </w:r>
      <w:r w:rsidRPr="007A2918">
        <w:rPr>
          <w:rFonts w:asciiTheme="majorBidi" w:hAnsiTheme="majorBidi" w:cstheme="majorBidi"/>
          <w:sz w:val="24"/>
          <w:szCs w:val="24"/>
        </w:rPr>
        <w:t xml:space="preserve"> attitude </w:t>
      </w:r>
      <w:r w:rsidR="00E7090F" w:rsidRPr="007A2918">
        <w:rPr>
          <w:rFonts w:asciiTheme="majorBidi" w:hAnsiTheme="majorBidi" w:cstheme="majorBidi"/>
          <w:sz w:val="24"/>
          <w:szCs w:val="24"/>
        </w:rPr>
        <w:t>may</w:t>
      </w:r>
      <w:r w:rsidRPr="007A2918">
        <w:rPr>
          <w:rFonts w:asciiTheme="majorBidi" w:hAnsiTheme="majorBidi" w:cstheme="majorBidi"/>
          <w:sz w:val="24"/>
          <w:szCs w:val="24"/>
        </w:rPr>
        <w:t xml:space="preserve"> change and this will affect his spending habits, but his levels of loyalty will remain steady</w:t>
      </w:r>
      <w:r w:rsidR="00EE1C6A" w:rsidRPr="007A2918">
        <w:rPr>
          <w:rFonts w:asciiTheme="majorBidi" w:hAnsiTheme="majorBidi" w:cstheme="majorBidi"/>
          <w:sz w:val="24"/>
          <w:szCs w:val="24"/>
        </w:rPr>
        <w:t>.</w:t>
      </w:r>
      <w:r w:rsidR="00046337" w:rsidRPr="007A2918">
        <w:rPr>
          <w:rFonts w:asciiTheme="majorBidi" w:hAnsiTheme="majorBidi" w:cstheme="majorBidi"/>
          <w:sz w:val="24"/>
          <w:szCs w:val="24"/>
        </w:rPr>
        <w:t xml:space="preserve"> </w:t>
      </w:r>
      <w:r w:rsidR="00FF0FF2" w:rsidRPr="007A2918">
        <w:rPr>
          <w:rFonts w:asciiTheme="majorBidi" w:hAnsiTheme="majorBidi" w:cstheme="majorBidi"/>
          <w:sz w:val="24"/>
          <w:szCs w:val="24"/>
        </w:rPr>
        <w:t>T</w:t>
      </w:r>
      <w:r w:rsidR="00046337" w:rsidRPr="007A2918">
        <w:rPr>
          <w:rFonts w:asciiTheme="majorBidi" w:hAnsiTheme="majorBidi" w:cstheme="majorBidi"/>
          <w:sz w:val="24"/>
          <w:szCs w:val="24"/>
        </w:rPr>
        <w:t xml:space="preserve">hat is why </w:t>
      </w:r>
      <w:r w:rsidR="00FF0FF2" w:rsidRPr="007A2918">
        <w:rPr>
          <w:rFonts w:asciiTheme="majorBidi" w:hAnsiTheme="majorBidi" w:cstheme="majorBidi"/>
          <w:sz w:val="24"/>
          <w:szCs w:val="24"/>
        </w:rPr>
        <w:t xml:space="preserve">in the football market it will be easier for marketers </w:t>
      </w:r>
      <w:r w:rsidR="00046337" w:rsidRPr="007A2918">
        <w:rPr>
          <w:rFonts w:asciiTheme="majorBidi" w:hAnsiTheme="majorBidi" w:cstheme="majorBidi"/>
          <w:sz w:val="24"/>
          <w:szCs w:val="24"/>
        </w:rPr>
        <w:t>to influence the attitude of the fan than his loyalty</w:t>
      </w:r>
      <w:r w:rsidR="00FF0FF2" w:rsidRPr="007A2918">
        <w:rPr>
          <w:rFonts w:asciiTheme="majorBidi" w:hAnsiTheme="majorBidi" w:cstheme="majorBidi"/>
          <w:sz w:val="24"/>
          <w:szCs w:val="24"/>
        </w:rPr>
        <w:t>.</w:t>
      </w:r>
      <w:r w:rsidR="00046337" w:rsidRPr="007A2918">
        <w:rPr>
          <w:rFonts w:asciiTheme="majorBidi" w:hAnsiTheme="majorBidi" w:cstheme="majorBidi"/>
          <w:sz w:val="24"/>
          <w:szCs w:val="24"/>
        </w:rPr>
        <w:t xml:space="preserve"> </w:t>
      </w:r>
      <w:r w:rsidR="00FF0FF2" w:rsidRPr="007A2918">
        <w:rPr>
          <w:rFonts w:asciiTheme="majorBidi" w:hAnsiTheme="majorBidi" w:cstheme="majorBidi"/>
          <w:sz w:val="24"/>
          <w:szCs w:val="24"/>
        </w:rPr>
        <w:t>I</w:t>
      </w:r>
      <w:r w:rsidR="00046337" w:rsidRPr="007A2918">
        <w:rPr>
          <w:rFonts w:asciiTheme="majorBidi" w:hAnsiTheme="majorBidi" w:cstheme="majorBidi"/>
          <w:sz w:val="24"/>
          <w:szCs w:val="24"/>
        </w:rPr>
        <w:t xml:space="preserve">n practice it will be easier to affect and rise the attitude of the fan in </w:t>
      </w:r>
      <w:r w:rsidR="003B6E24" w:rsidRPr="007A2918">
        <w:rPr>
          <w:rFonts w:asciiTheme="majorBidi" w:hAnsiTheme="majorBidi" w:cstheme="majorBidi"/>
          <w:sz w:val="24"/>
          <w:szCs w:val="24"/>
        </w:rPr>
        <w:t>favour</w:t>
      </w:r>
      <w:r w:rsidR="00046337" w:rsidRPr="007A2918">
        <w:rPr>
          <w:rFonts w:asciiTheme="majorBidi" w:hAnsiTheme="majorBidi" w:cstheme="majorBidi"/>
          <w:sz w:val="24"/>
          <w:szCs w:val="24"/>
        </w:rPr>
        <w:t xml:space="preserve"> so he spend more money</w:t>
      </w:r>
      <w:r w:rsidR="00E7090F" w:rsidRPr="007A2918">
        <w:rPr>
          <w:rFonts w:asciiTheme="majorBidi" w:hAnsiTheme="majorBidi" w:cstheme="majorBidi"/>
          <w:sz w:val="24"/>
          <w:szCs w:val="24"/>
        </w:rPr>
        <w:t>.</w:t>
      </w:r>
      <w:r w:rsidRPr="007A2918">
        <w:rPr>
          <w:rFonts w:asciiTheme="majorBidi" w:hAnsiTheme="majorBidi" w:cstheme="majorBidi"/>
          <w:sz w:val="24"/>
          <w:szCs w:val="24"/>
        </w:rPr>
        <w:t xml:space="preserve"> </w:t>
      </w:r>
      <w:r w:rsidR="00E7090F" w:rsidRPr="007A2918">
        <w:rPr>
          <w:rFonts w:asciiTheme="majorBidi" w:hAnsiTheme="majorBidi" w:cstheme="majorBidi"/>
          <w:sz w:val="24"/>
          <w:szCs w:val="24"/>
        </w:rPr>
        <w:t xml:space="preserve">It </w:t>
      </w:r>
      <w:r w:rsidRPr="007A2918">
        <w:rPr>
          <w:rFonts w:asciiTheme="majorBidi" w:hAnsiTheme="majorBidi" w:cstheme="majorBidi"/>
          <w:sz w:val="24"/>
          <w:szCs w:val="24"/>
        </w:rPr>
        <w:t xml:space="preserve">is the main </w:t>
      </w:r>
      <w:r w:rsidR="00E7090F" w:rsidRPr="007A2918">
        <w:rPr>
          <w:rFonts w:asciiTheme="majorBidi" w:hAnsiTheme="majorBidi" w:cstheme="majorBidi"/>
          <w:sz w:val="24"/>
          <w:szCs w:val="24"/>
        </w:rPr>
        <w:t xml:space="preserve">assumption </w:t>
      </w:r>
      <w:r w:rsidRPr="007A2918">
        <w:rPr>
          <w:rFonts w:asciiTheme="majorBidi" w:hAnsiTheme="majorBidi" w:cstheme="majorBidi"/>
          <w:sz w:val="24"/>
          <w:szCs w:val="24"/>
        </w:rPr>
        <w:t xml:space="preserve">to </w:t>
      </w:r>
      <w:r w:rsidR="00E7090F" w:rsidRPr="007A2918">
        <w:rPr>
          <w:rFonts w:asciiTheme="majorBidi" w:hAnsiTheme="majorBidi" w:cstheme="majorBidi"/>
          <w:sz w:val="24"/>
          <w:szCs w:val="24"/>
        </w:rPr>
        <w:t xml:space="preserve">be </w:t>
      </w:r>
      <w:r w:rsidRPr="007A2918">
        <w:rPr>
          <w:rFonts w:asciiTheme="majorBidi" w:hAnsiTheme="majorBidi" w:cstheme="majorBidi"/>
          <w:sz w:val="24"/>
          <w:szCs w:val="24"/>
        </w:rPr>
        <w:t>prove</w:t>
      </w:r>
      <w:r w:rsidR="00E7090F" w:rsidRPr="007A2918">
        <w:rPr>
          <w:rFonts w:asciiTheme="majorBidi" w:hAnsiTheme="majorBidi" w:cstheme="majorBidi"/>
          <w:sz w:val="24"/>
          <w:szCs w:val="24"/>
        </w:rPr>
        <w:t>d</w:t>
      </w:r>
      <w:r w:rsidRPr="007A2918">
        <w:rPr>
          <w:rFonts w:asciiTheme="majorBidi" w:hAnsiTheme="majorBidi" w:cstheme="majorBidi"/>
          <w:sz w:val="24"/>
          <w:szCs w:val="24"/>
        </w:rPr>
        <w:t xml:space="preserve"> in this hypothesis.</w:t>
      </w:r>
    </w:p>
    <w:p w14:paraId="210D7CA6" w14:textId="3B7B0B75" w:rsidR="009D5C01" w:rsidRPr="00B83073" w:rsidRDefault="0053184E" w:rsidP="009D5C0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597F39">
        <w:rPr>
          <w:rFonts w:asciiTheme="majorBidi" w:hAnsiTheme="majorBidi" w:cstheme="majorBidi"/>
          <w:sz w:val="24"/>
          <w:szCs w:val="24"/>
        </w:rPr>
        <w:t xml:space="preserve">When talking about Israeli football and Israeli football fans, one of the issues that rise is the existence of violence. That is why the author decided to include the violence as a factor in this research. In literature there are article that study the basis for the violence in sports, if it is the origins of the violence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(Sorek, 2007)</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or the history of violence in sports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(Elias 1971</w:t>
      </w:r>
      <w:r w:rsidR="00597F39">
        <w:rPr>
          <w:rFonts w:asciiTheme="majorBidi" w:hAnsiTheme="majorBidi" w:cstheme="majorBidi"/>
          <w:noProof/>
          <w:sz w:val="24"/>
          <w:szCs w:val="24"/>
        </w:rPr>
        <w:t xml:space="preserve">; </w:t>
      </w:r>
      <w:r w:rsidR="00597F39">
        <w:rPr>
          <w:rFonts w:asciiTheme="majorBidi" w:hAnsiTheme="majorBidi" w:cstheme="majorBidi"/>
          <w:sz w:val="24"/>
          <w:szCs w:val="24"/>
        </w:rPr>
        <w:fldChar w:fldCharType="end"/>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 xml:space="preserve"> 1976)</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Other articles took one step forward and </w:t>
      </w:r>
      <w:r w:rsidR="00647B7A">
        <w:rPr>
          <w:rFonts w:asciiTheme="majorBidi" w:hAnsiTheme="majorBidi" w:cstheme="majorBidi"/>
          <w:sz w:val="24"/>
          <w:szCs w:val="24"/>
        </w:rPr>
        <w:t xml:space="preserve">their authors </w:t>
      </w:r>
      <w:r w:rsidR="00597F39">
        <w:rPr>
          <w:rFonts w:asciiTheme="majorBidi" w:hAnsiTheme="majorBidi" w:cstheme="majorBidi"/>
          <w:sz w:val="24"/>
          <w:szCs w:val="24"/>
        </w:rPr>
        <w:t>stud</w:t>
      </w:r>
      <w:r w:rsidR="00647B7A">
        <w:rPr>
          <w:rFonts w:asciiTheme="majorBidi" w:hAnsiTheme="majorBidi" w:cstheme="majorBidi"/>
          <w:sz w:val="24"/>
          <w:szCs w:val="24"/>
        </w:rPr>
        <w:t>ied</w:t>
      </w:r>
      <w:r w:rsidR="00597F39">
        <w:rPr>
          <w:rFonts w:asciiTheme="majorBidi" w:hAnsiTheme="majorBidi" w:cstheme="majorBidi"/>
          <w:sz w:val="24"/>
          <w:szCs w:val="24"/>
        </w:rPr>
        <w:t xml:space="preserve"> the forms of violence in sports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(Bourdieu, 1980)</w:t>
      </w:r>
      <w:r w:rsidR="00597F39">
        <w:rPr>
          <w:rFonts w:asciiTheme="majorBidi" w:hAnsiTheme="majorBidi" w:cstheme="majorBidi"/>
          <w:sz w:val="24"/>
          <w:szCs w:val="24"/>
        </w:rPr>
        <w:fldChar w:fldCharType="end"/>
      </w:r>
      <w:r w:rsidR="00597F39">
        <w:rPr>
          <w:rFonts w:asciiTheme="majorBidi" w:hAnsiTheme="majorBidi" w:cstheme="majorBidi"/>
          <w:sz w:val="24"/>
          <w:szCs w:val="24"/>
        </w:rPr>
        <w:t xml:space="preserve"> or </w:t>
      </w:r>
      <w:r w:rsidR="00597F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Pr>
          <w:rFonts w:asciiTheme="majorBidi" w:hAnsiTheme="majorBidi" w:cstheme="majorBidi"/>
          <w:sz w:val="24"/>
          <w:szCs w:val="24"/>
        </w:rPr>
        <w:fldChar w:fldCharType="separate"/>
      </w:r>
      <w:r w:rsidR="00597F39" w:rsidRPr="00597F39">
        <w:rPr>
          <w:rFonts w:asciiTheme="majorBidi" w:hAnsiTheme="majorBidi" w:cstheme="majorBidi"/>
          <w:noProof/>
          <w:sz w:val="24"/>
          <w:szCs w:val="24"/>
        </w:rPr>
        <w:t>Fields et al. 2007)</w:t>
      </w:r>
      <w:r w:rsidR="00597F39">
        <w:rPr>
          <w:rFonts w:asciiTheme="majorBidi" w:hAnsiTheme="majorBidi" w:cstheme="majorBidi"/>
          <w:sz w:val="24"/>
          <w:szCs w:val="24"/>
        </w:rPr>
        <w:fldChar w:fldCharType="end"/>
      </w:r>
      <w:r w:rsidR="00647B7A">
        <w:rPr>
          <w:rFonts w:asciiTheme="majorBidi" w:hAnsiTheme="majorBidi" w:cstheme="majorBidi"/>
          <w:sz w:val="24"/>
          <w:szCs w:val="24"/>
        </w:rPr>
        <w:t>.</w:t>
      </w:r>
      <w:r w:rsidR="00597F39">
        <w:rPr>
          <w:rFonts w:asciiTheme="majorBidi" w:hAnsiTheme="majorBidi" w:cstheme="majorBidi"/>
          <w:sz w:val="24"/>
          <w:szCs w:val="24"/>
        </w:rPr>
        <w:t xml:space="preserve"> </w:t>
      </w:r>
      <w:r w:rsidR="00647B7A">
        <w:rPr>
          <w:rFonts w:asciiTheme="majorBidi" w:hAnsiTheme="majorBidi" w:cstheme="majorBidi"/>
          <w:sz w:val="24"/>
          <w:szCs w:val="24"/>
        </w:rPr>
        <w:t>I</w:t>
      </w:r>
      <w:r w:rsidR="00597F39">
        <w:rPr>
          <w:rFonts w:asciiTheme="majorBidi" w:hAnsiTheme="majorBidi" w:cstheme="majorBidi"/>
          <w:sz w:val="24"/>
          <w:szCs w:val="24"/>
        </w:rPr>
        <w:t xml:space="preserve">n another paper </w:t>
      </w:r>
      <w:r w:rsidR="009D5C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(Guilbert, 2004)</w:t>
      </w:r>
      <w:r w:rsidR="009D5C01">
        <w:rPr>
          <w:rFonts w:asciiTheme="majorBidi" w:hAnsiTheme="majorBidi" w:cstheme="majorBidi"/>
          <w:sz w:val="24"/>
          <w:szCs w:val="24"/>
        </w:rPr>
        <w:fldChar w:fldCharType="end"/>
      </w:r>
      <w:r w:rsidR="009D5C01">
        <w:rPr>
          <w:rFonts w:asciiTheme="majorBidi" w:hAnsiTheme="majorBidi" w:cstheme="majorBidi"/>
          <w:sz w:val="24"/>
          <w:szCs w:val="24"/>
        </w:rPr>
        <w:t xml:space="preserve"> test</w:t>
      </w:r>
      <w:r w:rsidR="00647B7A">
        <w:rPr>
          <w:rFonts w:asciiTheme="majorBidi" w:hAnsiTheme="majorBidi" w:cstheme="majorBidi"/>
          <w:sz w:val="24"/>
          <w:szCs w:val="24"/>
        </w:rPr>
        <w:t>s</w:t>
      </w:r>
      <w:r w:rsidR="009D5C01">
        <w:rPr>
          <w:rFonts w:asciiTheme="majorBidi" w:hAnsiTheme="majorBidi" w:cstheme="majorBidi"/>
          <w:sz w:val="24"/>
          <w:szCs w:val="24"/>
        </w:rPr>
        <w:t xml:space="preserve"> not only forms of violence but also levels of violence in different sports. As can be seen this factor has been researched from different angles and more than that, like showed by </w:t>
      </w:r>
      <w:r w:rsidR="009D5C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(Spaaij, 2014)</w:t>
      </w:r>
      <w:r w:rsidR="009D5C01">
        <w:rPr>
          <w:rFonts w:asciiTheme="majorBidi" w:hAnsiTheme="majorBidi" w:cstheme="majorBidi"/>
          <w:sz w:val="24"/>
          <w:szCs w:val="24"/>
        </w:rPr>
        <w:fldChar w:fldCharType="end"/>
      </w:r>
      <w:r w:rsidR="009D5C01">
        <w:rPr>
          <w:rFonts w:asciiTheme="majorBidi" w:hAnsiTheme="majorBidi" w:cstheme="majorBidi"/>
          <w:sz w:val="24"/>
          <w:szCs w:val="24"/>
        </w:rPr>
        <w:t xml:space="preserve"> there is not a single factor that influence violence</w:t>
      </w:r>
      <w:r w:rsidR="00647B7A">
        <w:rPr>
          <w:rFonts w:asciiTheme="majorBidi" w:hAnsiTheme="majorBidi" w:cstheme="majorBidi"/>
          <w:sz w:val="24"/>
          <w:szCs w:val="24"/>
        </w:rPr>
        <w:t>.</w:t>
      </w:r>
      <w:r w:rsidR="009D5C01">
        <w:rPr>
          <w:rFonts w:asciiTheme="majorBidi" w:hAnsiTheme="majorBidi" w:cstheme="majorBidi"/>
          <w:sz w:val="24"/>
          <w:szCs w:val="24"/>
        </w:rPr>
        <w:t xml:space="preserve"> </w:t>
      </w:r>
      <w:r w:rsidR="00647B7A">
        <w:rPr>
          <w:rFonts w:asciiTheme="majorBidi" w:hAnsiTheme="majorBidi" w:cstheme="majorBidi"/>
          <w:sz w:val="24"/>
          <w:szCs w:val="24"/>
        </w:rPr>
        <w:t>I</w:t>
      </w:r>
      <w:r w:rsidR="009D5C01">
        <w:rPr>
          <w:rFonts w:asciiTheme="majorBidi" w:hAnsiTheme="majorBidi" w:cstheme="majorBidi"/>
          <w:sz w:val="24"/>
          <w:szCs w:val="24"/>
        </w:rPr>
        <w:t>n fact</w:t>
      </w:r>
      <w:r w:rsidR="00647B7A">
        <w:rPr>
          <w:rFonts w:asciiTheme="majorBidi" w:hAnsiTheme="majorBidi" w:cstheme="majorBidi"/>
          <w:sz w:val="24"/>
          <w:szCs w:val="24"/>
        </w:rPr>
        <w:t>,</w:t>
      </w:r>
      <w:r w:rsidR="009D5C01">
        <w:rPr>
          <w:rFonts w:asciiTheme="majorBidi" w:hAnsiTheme="majorBidi" w:cstheme="majorBidi"/>
          <w:sz w:val="24"/>
          <w:szCs w:val="24"/>
        </w:rPr>
        <w:t xml:space="preserve"> many factors were used and tested. In this research the author choose to study the influence on violence using three factors that are present in all this thesis and can share a different and additional point of view on the subject. </w:t>
      </w:r>
      <w:r w:rsidR="00647B7A">
        <w:rPr>
          <w:rFonts w:asciiTheme="majorBidi" w:hAnsiTheme="majorBidi" w:cstheme="majorBidi"/>
          <w:sz w:val="24"/>
          <w:szCs w:val="24"/>
        </w:rPr>
        <w:t>F</w:t>
      </w:r>
      <w:r w:rsidR="009D5C01">
        <w:rPr>
          <w:rFonts w:asciiTheme="majorBidi" w:hAnsiTheme="majorBidi" w:cstheme="majorBidi"/>
          <w:sz w:val="24"/>
          <w:szCs w:val="24"/>
        </w:rPr>
        <w:t>o</w:t>
      </w:r>
      <w:r w:rsidR="00647B7A">
        <w:rPr>
          <w:rFonts w:asciiTheme="majorBidi" w:hAnsiTheme="majorBidi" w:cstheme="majorBidi"/>
          <w:sz w:val="24"/>
          <w:szCs w:val="24"/>
        </w:rPr>
        <w:t>r</w:t>
      </w:r>
      <w:r w:rsidR="009D5C01">
        <w:rPr>
          <w:rFonts w:asciiTheme="majorBidi" w:hAnsiTheme="majorBidi" w:cstheme="majorBidi"/>
          <w:sz w:val="24"/>
          <w:szCs w:val="24"/>
        </w:rPr>
        <w:t xml:space="preserve"> this purpose the hypothesis used was:</w:t>
      </w:r>
    </w:p>
    <w:p w14:paraId="1EAE1366" w14:textId="6C8B8541" w:rsidR="00A97199" w:rsidRDefault="008D2B5C" w:rsidP="008D2B5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H4 </w:t>
      </w:r>
      <w:r w:rsidR="00E03E07">
        <w:rPr>
          <w:rFonts w:asciiTheme="majorBidi" w:hAnsiTheme="majorBidi" w:cstheme="majorBidi"/>
          <w:sz w:val="24"/>
          <w:szCs w:val="24"/>
        </w:rPr>
        <w:t>–</w:t>
      </w:r>
      <w:r w:rsidR="009556DF">
        <w:rPr>
          <w:rFonts w:asciiTheme="majorBidi" w:hAnsiTheme="majorBidi" w:cstheme="majorBidi"/>
          <w:sz w:val="24"/>
          <w:szCs w:val="24"/>
        </w:rPr>
        <w:t xml:space="preserve"> </w:t>
      </w:r>
      <w:r w:rsidR="000B23A4" w:rsidRPr="000B23A4">
        <w:rPr>
          <w:rFonts w:asciiTheme="majorBidi" w:hAnsiTheme="majorBidi" w:cstheme="majorBidi"/>
          <w:sz w:val="24"/>
          <w:szCs w:val="24"/>
        </w:rPr>
        <w:t>Violence experienced or witnessed is influenced by the emotional connection to the club, the level of fanhood and the definition of fanhood by the fan</w:t>
      </w:r>
      <w:r w:rsidR="00195C82">
        <w:rPr>
          <w:rFonts w:asciiTheme="majorBidi" w:hAnsiTheme="majorBidi" w:cstheme="majorBidi"/>
          <w:sz w:val="24"/>
          <w:szCs w:val="24"/>
        </w:rPr>
        <w:t>.</w:t>
      </w:r>
    </w:p>
    <w:p w14:paraId="3F39FA88" w14:textId="10AD0A10" w:rsidR="00532490" w:rsidRDefault="00532490" w:rsidP="0055520B">
      <w:pPr>
        <w:spacing w:line="360" w:lineRule="auto"/>
        <w:ind w:firstLine="720"/>
        <w:jc w:val="both"/>
        <w:rPr>
          <w:rFonts w:asciiTheme="majorBidi" w:hAnsiTheme="majorBidi" w:cstheme="majorBidi"/>
          <w:sz w:val="24"/>
          <w:szCs w:val="24"/>
        </w:rPr>
      </w:pPr>
      <w:r w:rsidRPr="00532490">
        <w:rPr>
          <w:rFonts w:asciiTheme="majorBidi" w:hAnsiTheme="majorBidi" w:cstheme="majorBidi"/>
          <w:sz w:val="24"/>
          <w:szCs w:val="24"/>
        </w:rPr>
        <w:lastRenderedPageBreak/>
        <w:t>The previous four hypotheses used factors that were more commonly used in the research of attitudes in general and sports fan attitude in particular. The author used those factors to get a better understanding on which factors have a connection to football fans attitude, and the economic influence they have on the fan. For fifth hypothesis the author choose a less common factor used in the study of attitudes</w:t>
      </w:r>
      <w:r w:rsidR="002737BB">
        <w:rPr>
          <w:rFonts w:asciiTheme="majorBidi" w:hAnsiTheme="majorBidi" w:cstheme="majorBidi"/>
          <w:sz w:val="24"/>
          <w:szCs w:val="24"/>
        </w:rPr>
        <w:t xml:space="preserve"> –</w:t>
      </w:r>
      <w:r w:rsidRPr="00532490">
        <w:rPr>
          <w:rFonts w:asciiTheme="majorBidi" w:hAnsiTheme="majorBidi" w:cstheme="majorBidi"/>
          <w:sz w:val="24"/>
          <w:szCs w:val="24"/>
        </w:rPr>
        <w:t xml:space="preserve"> the violence factor. This factor was previously researched mainly in sociological studies.</w:t>
      </w:r>
    </w:p>
    <w:p w14:paraId="57157FC5" w14:textId="3A15E6C2" w:rsidR="00F225AC" w:rsidRPr="007A2918" w:rsidRDefault="00F225AC" w:rsidP="00191B9A">
      <w:pPr>
        <w:spacing w:line="360" w:lineRule="auto"/>
        <w:ind w:firstLine="720"/>
        <w:jc w:val="both"/>
        <w:rPr>
          <w:rFonts w:asciiTheme="majorBidi" w:hAnsiTheme="majorBidi" w:cstheme="majorBidi"/>
          <w:sz w:val="24"/>
          <w:szCs w:val="24"/>
        </w:rPr>
      </w:pPr>
      <w:r w:rsidRPr="007A2918">
        <w:rPr>
          <w:rFonts w:asciiTheme="majorBidi" w:hAnsiTheme="majorBidi" w:cstheme="majorBidi"/>
          <w:sz w:val="24"/>
          <w:szCs w:val="24"/>
        </w:rPr>
        <w:t xml:space="preserve">Before dealing with violence specifically on sport, there were articles dealing on the influence of violence in general. Two articles </w:t>
      </w:r>
      <w:r w:rsidR="003B6E24" w:rsidRPr="007A2918">
        <w:rPr>
          <w:rFonts w:asciiTheme="majorBidi" w:hAnsiTheme="majorBidi" w:cstheme="majorBidi"/>
          <w:sz w:val="24"/>
          <w:szCs w:val="24"/>
        </w:rPr>
        <w:t>analyse</w:t>
      </w:r>
      <w:r w:rsidRPr="007A2918">
        <w:rPr>
          <w:rFonts w:asciiTheme="majorBidi" w:hAnsiTheme="majorBidi" w:cstheme="majorBidi"/>
          <w:sz w:val="24"/>
          <w:szCs w:val="24"/>
        </w:rPr>
        <w:t xml:space="preserve"> the impact of violence on community and individual health. The first by </w:t>
      </w:r>
      <w:r w:rsidRPr="007A2918">
        <w:rPr>
          <w:rFonts w:asciiTheme="majorBidi" w:hAnsiTheme="majorBidi" w:cstheme="majorBidi"/>
          <w:sz w:val="24"/>
          <w:szCs w:val="24"/>
        </w:rPr>
        <w:fldChar w:fldCharType="begin" w:fldLock="1"/>
      </w:r>
      <w:r w:rsidR="0055520B" w:rsidRPr="007A2918">
        <w:rPr>
          <w:rFonts w:asciiTheme="majorBidi" w:hAnsiTheme="majorBidi" w:cstheme="majorBidi"/>
          <w:sz w:val="24"/>
          <w:szCs w:val="24"/>
        </w:rPr>
        <w:instrText>ADDIN CSL_CITATION {"citationItems":[{"id":"ITEM-1","itemData":{"author":[{"dropping-particle":"","family":"Morris","given":"Stephen C","non-dropping-particle":"","parse-names":false,"suffix":""}],"id":"ITEM-1","issued":{"date-parts":[["2007"]]},"page":"74","publisher":"Yale Section of Emergency Medicine","title":"The Causes of Violence and the Effects of Violence On Community and Individual Health","type":"article"},"uris":["http://www.mendeley.com/documents/?uuid=a748c186-1f77-42d0-8768-9e019730b3af"]}],"mendeley":{"formattedCitation":"(Morris, 2007)","manualFormatting":"Morris (2007)","plainTextFormattedCitation":"(Morris, 2007)","previouslyFormattedCitation":"(Morris, 2007)"},"properties":{"noteIndex":0},"schema":"https://github.com/citation-style-language/schema/raw/master/csl-citation.json"}</w:instrText>
      </w:r>
      <w:r w:rsidRPr="007A2918">
        <w:rPr>
          <w:rFonts w:asciiTheme="majorBidi" w:hAnsiTheme="majorBidi" w:cstheme="majorBidi"/>
          <w:sz w:val="24"/>
          <w:szCs w:val="24"/>
        </w:rPr>
        <w:fldChar w:fldCharType="separate"/>
      </w:r>
      <w:r w:rsidRPr="007A2918">
        <w:rPr>
          <w:rFonts w:asciiTheme="majorBidi" w:hAnsiTheme="majorBidi" w:cstheme="majorBidi"/>
          <w:noProof/>
          <w:sz w:val="24"/>
          <w:szCs w:val="24"/>
        </w:rPr>
        <w:t xml:space="preserve">Morris </w:t>
      </w:r>
      <w:r w:rsidR="00191B9A" w:rsidRPr="007A2918">
        <w:rPr>
          <w:rFonts w:asciiTheme="majorBidi" w:hAnsiTheme="majorBidi" w:cstheme="majorBidi"/>
          <w:noProof/>
          <w:sz w:val="24"/>
          <w:szCs w:val="24"/>
        </w:rPr>
        <w:t>(</w:t>
      </w:r>
      <w:r w:rsidRPr="007A2918">
        <w:rPr>
          <w:rFonts w:asciiTheme="majorBidi" w:hAnsiTheme="majorBidi" w:cstheme="majorBidi"/>
          <w:noProof/>
          <w:sz w:val="24"/>
          <w:szCs w:val="24"/>
        </w:rPr>
        <w:t>2007)</w:t>
      </w:r>
      <w:r w:rsidRPr="007A2918">
        <w:rPr>
          <w:rFonts w:asciiTheme="majorBidi" w:hAnsiTheme="majorBidi" w:cstheme="majorBidi"/>
          <w:sz w:val="24"/>
          <w:szCs w:val="24"/>
        </w:rPr>
        <w:fldChar w:fldCharType="end"/>
      </w:r>
      <w:r w:rsidRPr="007A2918">
        <w:rPr>
          <w:rFonts w:asciiTheme="majorBidi" w:hAnsiTheme="majorBidi" w:cstheme="majorBidi"/>
          <w:sz w:val="24"/>
          <w:szCs w:val="24"/>
        </w:rPr>
        <w:t xml:space="preserve"> review the consequences of violence, in the article eight types of consequences are divided in 4 groups. In the first group there is on one hand mortality that include homicide, suicide and war related violence, and morbidity on the other hand that is a non-fatal violence that includes on the influence of such violence; 1. Stress and psychological impacts, 2. Loss of work, potential and quality of life, 3. Physical injury not requiring medical care, 4. Culturally “acceptable” violent acts. On the second group appears psychological trauma and family disruption, on the third loss of potential and diminished quality of life, and on the fourth social disruption and economic loss.</w:t>
      </w:r>
    </w:p>
    <w:p w14:paraId="6ED38E8B" w14:textId="6AEDE82E" w:rsidR="00F225AC" w:rsidRPr="00F225AC" w:rsidRDefault="00F225AC" w:rsidP="00191B9A">
      <w:pPr>
        <w:spacing w:line="360" w:lineRule="auto"/>
        <w:ind w:firstLine="720"/>
        <w:jc w:val="both"/>
        <w:rPr>
          <w:rFonts w:asciiTheme="majorBidi" w:hAnsiTheme="majorBidi" w:cstheme="majorBidi"/>
          <w:sz w:val="24"/>
          <w:szCs w:val="24"/>
        </w:rPr>
      </w:pPr>
      <w:r w:rsidRPr="007A2918">
        <w:rPr>
          <w:rFonts w:asciiTheme="majorBidi" w:hAnsiTheme="majorBidi" w:cstheme="majorBidi"/>
          <w:sz w:val="24"/>
          <w:szCs w:val="24"/>
        </w:rPr>
        <w:t xml:space="preserve">Another article by </w:t>
      </w:r>
      <w:r w:rsidRPr="007A2918">
        <w:rPr>
          <w:rFonts w:asciiTheme="majorBidi" w:hAnsiTheme="majorBidi" w:cstheme="majorBidi"/>
          <w:sz w:val="24"/>
          <w:szCs w:val="24"/>
        </w:rPr>
        <w:fldChar w:fldCharType="begin" w:fldLock="1"/>
      </w:r>
      <w:r w:rsidR="0055520B" w:rsidRPr="007A2918">
        <w:rPr>
          <w:rFonts w:asciiTheme="majorBidi" w:hAnsiTheme="majorBidi" w:cstheme="majorBidi"/>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(1991)","plainTextFormattedCitation":"(Rosenberg and Mercy, 1991)","previouslyFormattedCitation":"(Rosenberg and Mercy, 1991)"},"properties":{"noteIndex":0},"schema":"https://github.com/citation-style-language/schema/raw/master/csl-citation.json"}</w:instrText>
      </w:r>
      <w:r w:rsidRPr="007A2918">
        <w:rPr>
          <w:rFonts w:asciiTheme="majorBidi" w:hAnsiTheme="majorBidi" w:cstheme="majorBidi"/>
          <w:sz w:val="24"/>
          <w:szCs w:val="24"/>
        </w:rPr>
        <w:fldChar w:fldCharType="separate"/>
      </w:r>
      <w:r w:rsidRPr="007A2918">
        <w:rPr>
          <w:rFonts w:asciiTheme="majorBidi" w:hAnsiTheme="majorBidi" w:cstheme="majorBidi"/>
          <w:noProof/>
          <w:sz w:val="24"/>
          <w:szCs w:val="24"/>
        </w:rPr>
        <w:t xml:space="preserve">Rosenberg and Mercy </w:t>
      </w:r>
      <w:r w:rsidR="00191B9A" w:rsidRPr="007A2918">
        <w:rPr>
          <w:rFonts w:asciiTheme="majorBidi" w:hAnsiTheme="majorBidi" w:cstheme="majorBidi"/>
          <w:noProof/>
          <w:sz w:val="24"/>
          <w:szCs w:val="24"/>
        </w:rPr>
        <w:t>(</w:t>
      </w:r>
      <w:r w:rsidRPr="007A2918">
        <w:rPr>
          <w:rFonts w:asciiTheme="majorBidi" w:hAnsiTheme="majorBidi" w:cstheme="majorBidi"/>
          <w:noProof/>
          <w:sz w:val="24"/>
          <w:szCs w:val="24"/>
        </w:rPr>
        <w:t>1991)</w:t>
      </w:r>
      <w:r w:rsidRPr="007A2918">
        <w:rPr>
          <w:rFonts w:asciiTheme="majorBidi" w:hAnsiTheme="majorBidi" w:cstheme="majorBidi"/>
          <w:sz w:val="24"/>
          <w:szCs w:val="24"/>
        </w:rPr>
        <w:fldChar w:fldCharType="end"/>
      </w:r>
      <w:r w:rsidRPr="007A2918">
        <w:rPr>
          <w:rFonts w:asciiTheme="majorBidi" w:hAnsiTheme="majorBidi" w:cstheme="majorBidi"/>
          <w:sz w:val="24"/>
          <w:szCs w:val="24"/>
        </w:rPr>
        <w:t xml:space="preserve"> address the issue and focuses on assaultive violence that have an impact on the victims themselves, their families and all the society. This type of violence can cause from minor physical injury to devastating consequences on the victim’s life, it can lead to fear, anxiety, and reduction in activities and movements. The implications of violence can lead the victims to become quite isolated, affect their job, home life, and changes in daily routine that affect their freedom and decreased quality of life. Moreover “</w:t>
      </w:r>
      <w:r w:rsidRPr="007A2918">
        <w:rPr>
          <w:rFonts w:asciiTheme="majorBidi" w:hAnsiTheme="majorBidi" w:cstheme="majorBidi"/>
          <w:i/>
          <w:iCs/>
          <w:sz w:val="24"/>
          <w:szCs w:val="24"/>
        </w:rPr>
        <w:t xml:space="preserve">Interpersonal violence lowers the quality of life in society as a whole by contributing to days lost from work and by exacting financial expenditures for police and criminal justice intervention, social service intervention, and emergency room and trauma </w:t>
      </w:r>
      <w:r w:rsidR="003B6E24" w:rsidRPr="007A2918">
        <w:rPr>
          <w:rFonts w:asciiTheme="majorBidi" w:hAnsiTheme="majorBidi" w:cstheme="majorBidi"/>
          <w:i/>
          <w:iCs/>
          <w:sz w:val="24"/>
          <w:szCs w:val="24"/>
        </w:rPr>
        <w:t>centre</w:t>
      </w:r>
      <w:r w:rsidRPr="007A2918">
        <w:rPr>
          <w:rFonts w:asciiTheme="majorBidi" w:hAnsiTheme="majorBidi" w:cstheme="majorBidi"/>
          <w:i/>
          <w:iCs/>
          <w:sz w:val="24"/>
          <w:szCs w:val="24"/>
        </w:rPr>
        <w:t xml:space="preserve"> services.” </w:t>
      </w:r>
      <w:r w:rsidRPr="007A2918">
        <w:rPr>
          <w:rFonts w:asciiTheme="majorBidi" w:hAnsiTheme="majorBidi" w:cstheme="majorBidi"/>
          <w:i/>
          <w:iCs/>
          <w:sz w:val="24"/>
          <w:szCs w:val="24"/>
        </w:rPr>
        <w:fldChar w:fldCharType="begin" w:fldLock="1"/>
      </w:r>
      <w:r w:rsidR="00191B9A" w:rsidRPr="007A2918">
        <w:rPr>
          <w:rFonts w:asciiTheme="majorBidi" w:hAnsiTheme="majorBidi" w:cstheme="majorBidi"/>
          <w:i/>
          <w:iCs/>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 39)","plainTextFormattedCitation":"(Rosenberg and Mercy, 1991)"},"properties":{"noteIndex":0},"schema":"https://github.com/citation-style-language/schema/raw/master/csl-citation.json"}</w:instrText>
      </w:r>
      <w:r w:rsidRPr="007A2918">
        <w:rPr>
          <w:rFonts w:asciiTheme="majorBidi" w:hAnsiTheme="majorBidi" w:cstheme="majorBidi"/>
          <w:i/>
          <w:iCs/>
          <w:sz w:val="24"/>
          <w:szCs w:val="24"/>
        </w:rPr>
        <w:fldChar w:fldCharType="separate"/>
      </w:r>
      <w:r w:rsidRPr="007A2918">
        <w:rPr>
          <w:rFonts w:asciiTheme="majorBidi" w:hAnsiTheme="majorBidi" w:cstheme="majorBidi"/>
          <w:iCs/>
          <w:noProof/>
          <w:sz w:val="24"/>
          <w:szCs w:val="24"/>
        </w:rPr>
        <w:t>(Rosenberg and Mercy, 1991</w:t>
      </w:r>
      <w:r w:rsidR="00191B9A" w:rsidRPr="007A2918">
        <w:rPr>
          <w:rFonts w:asciiTheme="majorBidi" w:hAnsiTheme="majorBidi" w:cstheme="majorBidi"/>
          <w:iCs/>
          <w:noProof/>
          <w:sz w:val="24"/>
          <w:szCs w:val="24"/>
        </w:rPr>
        <w:t>, 39</w:t>
      </w:r>
      <w:r w:rsidRPr="007A2918">
        <w:rPr>
          <w:rFonts w:asciiTheme="majorBidi" w:hAnsiTheme="majorBidi" w:cstheme="majorBidi"/>
          <w:iCs/>
          <w:noProof/>
          <w:sz w:val="24"/>
          <w:szCs w:val="24"/>
        </w:rPr>
        <w:t>)</w:t>
      </w:r>
      <w:r w:rsidRPr="007A2918">
        <w:rPr>
          <w:rFonts w:asciiTheme="majorBidi" w:hAnsiTheme="majorBidi" w:cstheme="majorBidi"/>
          <w:i/>
          <w:iCs/>
          <w:sz w:val="24"/>
          <w:szCs w:val="24"/>
        </w:rPr>
        <w:fldChar w:fldCharType="end"/>
      </w:r>
    </w:p>
    <w:p w14:paraId="2E4D09BA" w14:textId="3F7AFAD6" w:rsidR="00532490" w:rsidRPr="00532490" w:rsidRDefault="00532490" w:rsidP="00D41319">
      <w:pPr>
        <w:spacing w:line="360" w:lineRule="auto"/>
        <w:ind w:firstLine="720"/>
        <w:jc w:val="both"/>
        <w:rPr>
          <w:rFonts w:asciiTheme="majorBidi" w:hAnsiTheme="majorBidi" w:cstheme="majorBidi"/>
          <w:sz w:val="24"/>
          <w:szCs w:val="24"/>
        </w:rPr>
      </w:pPr>
      <w:r w:rsidRPr="00532490">
        <w:rPr>
          <w:rFonts w:asciiTheme="majorBidi" w:hAnsiTheme="majorBidi" w:cstheme="majorBidi"/>
          <w:sz w:val="24"/>
          <w:szCs w:val="24"/>
        </w:rPr>
        <w:t xml:space="preserve">There were </w:t>
      </w:r>
      <w:r w:rsidR="002737BB">
        <w:rPr>
          <w:rFonts w:asciiTheme="majorBidi" w:hAnsiTheme="majorBidi" w:cstheme="majorBidi"/>
          <w:sz w:val="24"/>
          <w:szCs w:val="24"/>
        </w:rPr>
        <w:t>papers</w:t>
      </w:r>
      <w:r w:rsidRPr="00532490">
        <w:rPr>
          <w:rFonts w:asciiTheme="majorBidi" w:hAnsiTheme="majorBidi" w:cstheme="majorBidi"/>
          <w:sz w:val="24"/>
          <w:szCs w:val="24"/>
        </w:rPr>
        <w:t xml:space="preserve"> reflecting in their results how violence in sports is seen and perceived</w:t>
      </w:r>
      <w:r w:rsidR="002737BB">
        <w:rPr>
          <w:rFonts w:asciiTheme="majorBidi" w:hAnsiTheme="majorBidi" w:cstheme="majorBidi"/>
          <w:sz w:val="24"/>
          <w:szCs w:val="24"/>
        </w:rPr>
        <w:t>. I</w:t>
      </w:r>
      <w:r w:rsidRPr="00532490">
        <w:rPr>
          <w:rFonts w:asciiTheme="majorBidi" w:hAnsiTheme="majorBidi" w:cstheme="majorBidi"/>
          <w:sz w:val="24"/>
          <w:szCs w:val="24"/>
        </w:rPr>
        <w:t>n most cases a specific type of violence that occur</w:t>
      </w:r>
      <w:r w:rsidR="002737BB">
        <w:rPr>
          <w:rFonts w:asciiTheme="majorBidi" w:hAnsiTheme="majorBidi" w:cstheme="majorBidi"/>
          <w:sz w:val="24"/>
          <w:szCs w:val="24"/>
        </w:rPr>
        <w:t>s</w:t>
      </w:r>
      <w:r w:rsidRPr="00532490">
        <w:rPr>
          <w:rFonts w:asciiTheme="majorBidi" w:hAnsiTheme="majorBidi" w:cstheme="majorBidi"/>
          <w:sz w:val="24"/>
          <w:szCs w:val="24"/>
        </w:rPr>
        <w:t xml:space="preserve"> in sport related context (for example a brawl between fans) is seen as a legit and accepted behavio</w:t>
      </w:r>
      <w:r w:rsidR="001D0EAF">
        <w:rPr>
          <w:rFonts w:asciiTheme="majorBidi" w:hAnsiTheme="majorBidi" w:cstheme="majorBidi"/>
          <w:sz w:val="24"/>
          <w:szCs w:val="24"/>
        </w:rPr>
        <w:t>u</w:t>
      </w:r>
      <w:r w:rsidRPr="00532490">
        <w:rPr>
          <w:rFonts w:asciiTheme="majorBidi" w:hAnsiTheme="majorBidi" w:cstheme="majorBidi"/>
          <w:sz w:val="24"/>
          <w:szCs w:val="24"/>
        </w:rPr>
        <w:t>r</w:t>
      </w:r>
      <w:r w:rsidR="002737BB">
        <w:rPr>
          <w:rFonts w:asciiTheme="majorBidi" w:hAnsiTheme="majorBidi" w:cstheme="majorBidi"/>
          <w:sz w:val="24"/>
          <w:szCs w:val="24"/>
        </w:rPr>
        <w:t>,</w:t>
      </w:r>
      <w:r w:rsidRPr="00532490">
        <w:rPr>
          <w:rFonts w:asciiTheme="majorBidi" w:hAnsiTheme="majorBidi" w:cstheme="majorBidi"/>
          <w:sz w:val="24"/>
          <w:szCs w:val="24"/>
        </w:rPr>
        <w:t xml:space="preserve"> </w:t>
      </w:r>
      <w:r w:rsidR="002737BB">
        <w:rPr>
          <w:rFonts w:asciiTheme="majorBidi" w:hAnsiTheme="majorBidi" w:cstheme="majorBidi"/>
          <w:sz w:val="24"/>
          <w:szCs w:val="24"/>
        </w:rPr>
        <w:t>w</w:t>
      </w:r>
      <w:r w:rsidRPr="00532490">
        <w:rPr>
          <w:rFonts w:asciiTheme="majorBidi" w:hAnsiTheme="majorBidi" w:cstheme="majorBidi"/>
          <w:sz w:val="24"/>
          <w:szCs w:val="24"/>
        </w:rPr>
        <w:t xml:space="preserve">hile the same type of violence in a non-sport atmosphere is unacceptable and even </w:t>
      </w:r>
      <w:r w:rsidRPr="00532490">
        <w:rPr>
          <w:rFonts w:asciiTheme="majorBidi" w:hAnsiTheme="majorBidi" w:cstheme="majorBidi"/>
          <w:sz w:val="24"/>
          <w:szCs w:val="24"/>
        </w:rPr>
        <w:lastRenderedPageBreak/>
        <w:t xml:space="preserve">criminal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2007)","plainTextFormattedCitation":"(Fields, Collins and Comstock, 2007)","previouslyFormattedCitation":"(Fields, Collins and Comstock, 2007)"},"properties":{"noteIndex":0},"schema":"https://github.com/citation-style-language/schema/raw/master/csl-citation.json"}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(Fields, Collins and Comstock, 2007)</w:t>
      </w:r>
      <w:r>
        <w:rPr>
          <w:rFonts w:asciiTheme="majorBidi" w:hAnsiTheme="majorBidi" w:cstheme="majorBidi"/>
          <w:sz w:val="24"/>
          <w:szCs w:val="24"/>
        </w:rPr>
        <w:fldChar w:fldCharType="end"/>
      </w:r>
      <w:r w:rsidRPr="00532490">
        <w:rPr>
          <w:rFonts w:asciiTheme="majorBidi" w:hAnsiTheme="majorBidi" w:cstheme="majorBidi"/>
          <w:sz w:val="24"/>
          <w:szCs w:val="24"/>
        </w:rPr>
        <w:t>. Other study examine</w:t>
      </w:r>
      <w:r w:rsidR="00EE4B8A">
        <w:rPr>
          <w:rFonts w:asciiTheme="majorBidi" w:hAnsiTheme="majorBidi" w:cstheme="majorBidi"/>
          <w:sz w:val="24"/>
          <w:szCs w:val="24"/>
        </w:rPr>
        <w:t>s</w:t>
      </w:r>
      <w:r w:rsidRPr="00532490">
        <w:rPr>
          <w:rFonts w:asciiTheme="majorBidi" w:hAnsiTheme="majorBidi" w:cstheme="majorBidi"/>
          <w:sz w:val="24"/>
          <w:szCs w:val="24"/>
        </w:rPr>
        <w:t xml:space="preserve"> the difference between different sports regarding violence, the results of that research support the idea that if there is </w:t>
      </w:r>
      <w:r w:rsidR="00EE4B8A">
        <w:rPr>
          <w:rFonts w:asciiTheme="majorBidi" w:hAnsiTheme="majorBidi" w:cstheme="majorBidi"/>
          <w:sz w:val="24"/>
          <w:szCs w:val="24"/>
        </w:rPr>
        <w:t xml:space="preserve">a </w:t>
      </w:r>
      <w:r w:rsidRPr="00532490">
        <w:rPr>
          <w:rFonts w:asciiTheme="majorBidi" w:hAnsiTheme="majorBidi" w:cstheme="majorBidi"/>
          <w:sz w:val="24"/>
          <w:szCs w:val="24"/>
        </w:rPr>
        <w:t>presence of hard violence</w:t>
      </w:r>
      <w:r w:rsidR="00EE4B8A">
        <w:rPr>
          <w:rFonts w:asciiTheme="majorBidi" w:hAnsiTheme="majorBidi" w:cstheme="majorBidi"/>
          <w:sz w:val="24"/>
          <w:szCs w:val="24"/>
        </w:rPr>
        <w:t>,</w:t>
      </w:r>
      <w:r w:rsidRPr="00532490">
        <w:rPr>
          <w:rFonts w:asciiTheme="majorBidi" w:hAnsiTheme="majorBidi" w:cstheme="majorBidi"/>
          <w:sz w:val="24"/>
          <w:szCs w:val="24"/>
        </w:rPr>
        <w:t xml:space="preserve"> other forms of less hard violence </w:t>
      </w:r>
      <w:r w:rsidR="00EE4B8A">
        <w:rPr>
          <w:rFonts w:asciiTheme="majorBidi" w:hAnsiTheme="majorBidi" w:cstheme="majorBidi"/>
          <w:sz w:val="24"/>
          <w:szCs w:val="24"/>
        </w:rPr>
        <w:t>(</w:t>
      </w:r>
      <w:r w:rsidRPr="00532490">
        <w:rPr>
          <w:rFonts w:asciiTheme="majorBidi" w:hAnsiTheme="majorBidi" w:cstheme="majorBidi"/>
          <w:sz w:val="24"/>
          <w:szCs w:val="24"/>
        </w:rPr>
        <w:t>like verbal violence</w:t>
      </w:r>
      <w:r w:rsidR="00EE4B8A">
        <w:rPr>
          <w:rFonts w:asciiTheme="majorBidi" w:hAnsiTheme="majorBidi" w:cstheme="majorBidi"/>
          <w:sz w:val="24"/>
          <w:szCs w:val="24"/>
        </w:rPr>
        <w:t>)</w:t>
      </w:r>
      <w:r w:rsidRPr="00532490">
        <w:rPr>
          <w:rFonts w:asciiTheme="majorBidi" w:hAnsiTheme="majorBidi" w:cstheme="majorBidi"/>
          <w:sz w:val="24"/>
          <w:szCs w:val="24"/>
        </w:rPr>
        <w:t xml:space="preserve"> are not noted even </w:t>
      </w:r>
      <w:r w:rsidR="00EE4B8A">
        <w:rPr>
          <w:rFonts w:asciiTheme="majorBidi" w:hAnsiTheme="majorBidi" w:cstheme="majorBidi"/>
          <w:sz w:val="24"/>
          <w:szCs w:val="24"/>
        </w:rPr>
        <w:t xml:space="preserve">though </w:t>
      </w:r>
      <w:r w:rsidRPr="00532490">
        <w:rPr>
          <w:rFonts w:asciiTheme="majorBidi" w:hAnsiTheme="majorBidi" w:cstheme="majorBidi"/>
          <w:sz w:val="24"/>
          <w:szCs w:val="24"/>
        </w:rPr>
        <w:t>they exist in football. In th</w:t>
      </w:r>
      <w:r w:rsidR="00EE4B8A">
        <w:rPr>
          <w:rFonts w:asciiTheme="majorBidi" w:hAnsiTheme="majorBidi" w:cstheme="majorBidi"/>
          <w:sz w:val="24"/>
          <w:szCs w:val="24"/>
        </w:rPr>
        <w:t>e</w:t>
      </w:r>
      <w:r w:rsidRPr="00532490">
        <w:rPr>
          <w:rFonts w:asciiTheme="majorBidi" w:hAnsiTheme="majorBidi" w:cstheme="majorBidi"/>
          <w:sz w:val="24"/>
          <w:szCs w:val="24"/>
        </w:rPr>
        <w:t xml:space="preserve"> same article by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Pr>
          <w:rFonts w:asciiTheme="majorBidi" w:hAnsiTheme="majorBidi" w:cstheme="majorBidi"/>
          <w:sz w:val="24"/>
          <w:szCs w:val="24"/>
        </w:rPr>
        <w:fldChar w:fldCharType="separate"/>
      </w:r>
      <w:r w:rsidRPr="00532490">
        <w:rPr>
          <w:rFonts w:asciiTheme="majorBidi" w:hAnsiTheme="majorBidi" w:cstheme="majorBidi"/>
          <w:noProof/>
          <w:sz w:val="24"/>
          <w:szCs w:val="24"/>
        </w:rPr>
        <w:t xml:space="preserve">Guilbert </w:t>
      </w:r>
      <w:r>
        <w:rPr>
          <w:rFonts w:asciiTheme="majorBidi" w:hAnsiTheme="majorBidi" w:cstheme="majorBidi"/>
          <w:noProof/>
          <w:sz w:val="24"/>
          <w:szCs w:val="24"/>
        </w:rPr>
        <w:t>(</w:t>
      </w:r>
      <w:r w:rsidRPr="00532490">
        <w:rPr>
          <w:rFonts w:asciiTheme="majorBidi" w:hAnsiTheme="majorBidi" w:cstheme="majorBidi"/>
          <w:noProof/>
          <w:sz w:val="24"/>
          <w:szCs w:val="24"/>
        </w:rPr>
        <w:t>2004)</w:t>
      </w:r>
      <w:r>
        <w:rPr>
          <w:rFonts w:asciiTheme="majorBidi" w:hAnsiTheme="majorBidi" w:cstheme="majorBidi"/>
          <w:sz w:val="24"/>
          <w:szCs w:val="24"/>
        </w:rPr>
        <w:fldChar w:fldCharType="end"/>
      </w:r>
      <w:r w:rsidRPr="00532490">
        <w:rPr>
          <w:rFonts w:asciiTheme="majorBidi" w:hAnsiTheme="majorBidi" w:cstheme="majorBidi"/>
          <w:sz w:val="24"/>
          <w:szCs w:val="24"/>
        </w:rPr>
        <w:t>, the author suggest</w:t>
      </w:r>
      <w:r w:rsidR="00EE4B8A">
        <w:rPr>
          <w:rFonts w:asciiTheme="majorBidi" w:hAnsiTheme="majorBidi" w:cstheme="majorBidi"/>
          <w:sz w:val="24"/>
          <w:szCs w:val="24"/>
        </w:rPr>
        <w:t>s</w:t>
      </w:r>
      <w:r w:rsidRPr="00532490">
        <w:rPr>
          <w:rFonts w:asciiTheme="majorBidi" w:hAnsiTheme="majorBidi" w:cstheme="majorBidi"/>
          <w:sz w:val="24"/>
          <w:szCs w:val="24"/>
        </w:rPr>
        <w:t xml:space="preserve"> that "</w:t>
      </w:r>
      <w:r w:rsidRPr="00532490">
        <w:rPr>
          <w:rFonts w:asciiTheme="majorBidi" w:hAnsiTheme="majorBidi" w:cstheme="majorBidi"/>
          <w:i/>
          <w:iCs/>
          <w:sz w:val="24"/>
          <w:szCs w:val="24"/>
        </w:rPr>
        <w:t xml:space="preserve">instead of pretending that sports violence is restricted to a well-defined and organized area, competitive sport, another possible approach would consist in </w:t>
      </w:r>
      <w:r w:rsidR="003B6E24" w:rsidRPr="00532490">
        <w:rPr>
          <w:rFonts w:asciiTheme="majorBidi" w:hAnsiTheme="majorBidi" w:cstheme="majorBidi"/>
          <w:i/>
          <w:iCs/>
          <w:sz w:val="24"/>
          <w:szCs w:val="24"/>
        </w:rPr>
        <w:t>analysing</w:t>
      </w:r>
      <w:r w:rsidRPr="00532490">
        <w:rPr>
          <w:rFonts w:asciiTheme="majorBidi" w:hAnsiTheme="majorBidi" w:cstheme="majorBidi"/>
          <w:i/>
          <w:iCs/>
          <w:sz w:val="24"/>
          <w:szCs w:val="24"/>
        </w:rPr>
        <w:t xml:space="preserve"> the relation with other cultural areas such as education or the army</w:t>
      </w:r>
      <w:r w:rsidRPr="00532490">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 53)","plainTextFormattedCitation":"(Guilbert, 2004)","previouslyFormattedCitation":"(Guilbert, 2004)"},"properties":{"noteIndex":0},"schema":"https://github.com/citation-style-language/schema/raw/master/csl-citation.json"}</w:instrText>
      </w:r>
      <w:r>
        <w:rPr>
          <w:rFonts w:asciiTheme="majorBidi" w:hAnsiTheme="majorBidi" w:cstheme="majorBidi"/>
          <w:sz w:val="24"/>
          <w:szCs w:val="24"/>
        </w:rPr>
        <w:fldChar w:fldCharType="separate"/>
      </w:r>
      <w:r w:rsidRPr="00532490">
        <w:rPr>
          <w:rFonts w:asciiTheme="majorBidi" w:hAnsiTheme="majorBidi" w:cstheme="majorBidi"/>
          <w:noProof/>
          <w:sz w:val="24"/>
          <w:szCs w:val="24"/>
        </w:rPr>
        <w:t>(Guilbert 2004</w:t>
      </w:r>
      <w:r>
        <w:rPr>
          <w:rFonts w:asciiTheme="majorBidi" w:hAnsiTheme="majorBidi" w:cstheme="majorBidi"/>
          <w:noProof/>
          <w:sz w:val="24"/>
          <w:szCs w:val="24"/>
        </w:rPr>
        <w:t>, 53</w:t>
      </w:r>
      <w:r w:rsidRPr="00532490">
        <w:rPr>
          <w:rFonts w:asciiTheme="majorBidi" w:hAnsiTheme="majorBidi" w:cstheme="majorBidi"/>
          <w:noProof/>
          <w:sz w:val="24"/>
          <w:szCs w:val="24"/>
        </w:rPr>
        <w:t>)</w:t>
      </w:r>
      <w:r>
        <w:rPr>
          <w:rFonts w:asciiTheme="majorBidi" w:hAnsiTheme="majorBidi" w:cstheme="majorBidi"/>
          <w:sz w:val="24"/>
          <w:szCs w:val="24"/>
        </w:rPr>
        <w:fldChar w:fldCharType="end"/>
      </w:r>
      <w:r w:rsidRPr="00532490">
        <w:rPr>
          <w:rFonts w:asciiTheme="majorBidi" w:hAnsiTheme="majorBidi" w:cstheme="majorBidi"/>
          <w:sz w:val="24"/>
          <w:szCs w:val="24"/>
        </w:rPr>
        <w:t xml:space="preserve"> </w:t>
      </w:r>
      <w:r w:rsidR="00EE4B8A">
        <w:rPr>
          <w:rFonts w:asciiTheme="majorBidi" w:hAnsiTheme="majorBidi" w:cstheme="majorBidi"/>
          <w:sz w:val="24"/>
          <w:szCs w:val="24"/>
        </w:rPr>
        <w:t>I</w:t>
      </w:r>
      <w:r w:rsidRPr="00532490">
        <w:rPr>
          <w:rFonts w:asciiTheme="majorBidi" w:hAnsiTheme="majorBidi" w:cstheme="majorBidi"/>
          <w:sz w:val="24"/>
          <w:szCs w:val="24"/>
        </w:rPr>
        <w:t>n this thesis author aim</w:t>
      </w:r>
      <w:r w:rsidR="00EE4B8A">
        <w:rPr>
          <w:rFonts w:asciiTheme="majorBidi" w:hAnsiTheme="majorBidi" w:cstheme="majorBidi"/>
          <w:sz w:val="24"/>
          <w:szCs w:val="24"/>
        </w:rPr>
        <w:t>s</w:t>
      </w:r>
      <w:r w:rsidRPr="00532490">
        <w:rPr>
          <w:rFonts w:asciiTheme="majorBidi" w:hAnsiTheme="majorBidi" w:cstheme="majorBidi"/>
          <w:sz w:val="24"/>
          <w:szCs w:val="24"/>
        </w:rPr>
        <w:t xml:space="preserve"> to expand this approach to check the relation of attitudes and other factors</w:t>
      </w:r>
      <w:r w:rsidR="00EE4B8A">
        <w:rPr>
          <w:rFonts w:asciiTheme="majorBidi" w:hAnsiTheme="majorBidi" w:cstheme="majorBidi"/>
          <w:sz w:val="24"/>
          <w:szCs w:val="24"/>
        </w:rPr>
        <w:t xml:space="preserve"> </w:t>
      </w:r>
      <w:r w:rsidRPr="00532490">
        <w:rPr>
          <w:rFonts w:asciiTheme="majorBidi" w:hAnsiTheme="majorBidi" w:cstheme="majorBidi"/>
          <w:sz w:val="24"/>
          <w:szCs w:val="24"/>
        </w:rPr>
        <w:t>influenc</w:t>
      </w:r>
      <w:r w:rsidR="00EE4B8A">
        <w:rPr>
          <w:rFonts w:asciiTheme="majorBidi" w:hAnsiTheme="majorBidi" w:cstheme="majorBidi"/>
          <w:sz w:val="24"/>
          <w:szCs w:val="24"/>
        </w:rPr>
        <w:t>ing</w:t>
      </w:r>
      <w:r w:rsidRPr="00532490">
        <w:rPr>
          <w:rFonts w:asciiTheme="majorBidi" w:hAnsiTheme="majorBidi" w:cstheme="majorBidi"/>
          <w:sz w:val="24"/>
          <w:szCs w:val="24"/>
        </w:rPr>
        <w:t xml:space="preserve"> that attitude, have with violence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(Guilbert, 2004)</w:t>
      </w:r>
      <w:r>
        <w:rPr>
          <w:rFonts w:asciiTheme="majorBidi" w:hAnsiTheme="majorBidi" w:cstheme="majorBidi"/>
          <w:sz w:val="24"/>
          <w:szCs w:val="24"/>
        </w:rPr>
        <w:fldChar w:fldCharType="end"/>
      </w:r>
      <w:r w:rsidRPr="00532490">
        <w:rPr>
          <w:rFonts w:asciiTheme="majorBidi" w:hAnsiTheme="majorBidi" w:cstheme="majorBidi"/>
          <w:sz w:val="24"/>
          <w:szCs w:val="24"/>
        </w:rPr>
        <w:t>.</w:t>
      </w:r>
    </w:p>
    <w:p w14:paraId="2A9043A6" w14:textId="0F91D229" w:rsidR="009556DF" w:rsidRDefault="00532490" w:rsidP="00825C01">
      <w:pPr>
        <w:spacing w:line="360" w:lineRule="auto"/>
        <w:ind w:firstLine="720"/>
        <w:jc w:val="both"/>
        <w:rPr>
          <w:rFonts w:asciiTheme="majorBidi" w:hAnsiTheme="majorBidi" w:cstheme="majorBidi"/>
          <w:sz w:val="24"/>
          <w:szCs w:val="24"/>
        </w:rPr>
      </w:pPr>
      <w:r w:rsidRPr="00532490">
        <w:rPr>
          <w:rFonts w:asciiTheme="majorBidi" w:hAnsiTheme="majorBidi" w:cstheme="majorBidi"/>
          <w:sz w:val="24"/>
          <w:szCs w:val="24"/>
        </w:rPr>
        <w:t>A more similar approach to this hypothesis regarding the study of factors that influence violence is found in some articles that as part of their conclusions that individual and social environmental factors have an impact on violence.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Pr>
          <w:rFonts w:asciiTheme="majorBidi" w:hAnsiTheme="majorBidi" w:cstheme="majorBidi"/>
          <w:sz w:val="24"/>
          <w:szCs w:val="24"/>
        </w:rPr>
        <w:fldChar w:fldCharType="separate"/>
      </w:r>
      <w:r w:rsidRPr="00532490">
        <w:rPr>
          <w:rFonts w:asciiTheme="majorBidi" w:hAnsiTheme="majorBidi" w:cstheme="majorBidi"/>
          <w:noProof/>
          <w:sz w:val="24"/>
          <w:szCs w:val="24"/>
        </w:rPr>
        <w:t xml:space="preserve">Fields et al. </w:t>
      </w:r>
      <w:r>
        <w:rPr>
          <w:rFonts w:asciiTheme="majorBidi" w:hAnsiTheme="majorBidi" w:cstheme="majorBidi"/>
          <w:noProof/>
          <w:sz w:val="24"/>
          <w:szCs w:val="24"/>
        </w:rPr>
        <w:t>(</w:t>
      </w:r>
      <w:r w:rsidRPr="00532490">
        <w:rPr>
          <w:rFonts w:asciiTheme="majorBidi" w:hAnsiTheme="majorBidi" w:cstheme="majorBidi"/>
          <w:noProof/>
          <w:sz w:val="24"/>
          <w:szCs w:val="24"/>
        </w:rPr>
        <w:t>2007)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32490">
        <w:rPr>
          <w:rFonts w:asciiTheme="majorBidi" w:hAnsiTheme="majorBidi" w:cstheme="majorBidi"/>
          <w:sz w:val="24"/>
          <w:szCs w:val="24"/>
        </w:rPr>
        <w:t xml:space="preserve">found the existence of 5 types of factors, individual factors, interpersonal factors, institutional factors, community factors and social structure/policy factors.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Pr>
          <w:rFonts w:asciiTheme="majorBidi" w:hAnsiTheme="majorBidi" w:cstheme="majorBidi"/>
          <w:sz w:val="24"/>
          <w:szCs w:val="24"/>
        </w:rPr>
        <w:fldChar w:fldCharType="separate"/>
      </w:r>
      <w:r w:rsidRPr="00532490">
        <w:rPr>
          <w:rFonts w:asciiTheme="majorBidi" w:hAnsiTheme="majorBidi" w:cstheme="majorBidi"/>
          <w:noProof/>
          <w:sz w:val="24"/>
          <w:szCs w:val="24"/>
        </w:rPr>
        <w:t xml:space="preserve">Spaaij </w:t>
      </w:r>
      <w:r>
        <w:rPr>
          <w:rFonts w:asciiTheme="majorBidi" w:hAnsiTheme="majorBidi" w:cstheme="majorBidi"/>
          <w:noProof/>
          <w:sz w:val="24"/>
          <w:szCs w:val="24"/>
        </w:rPr>
        <w:t>(</w:t>
      </w:r>
      <w:r w:rsidRPr="00532490">
        <w:rPr>
          <w:rFonts w:asciiTheme="majorBidi" w:hAnsiTheme="majorBidi" w:cstheme="majorBidi"/>
          <w:noProof/>
          <w:sz w:val="24"/>
          <w:szCs w:val="24"/>
        </w:rPr>
        <w:t>2014)</w:t>
      </w:r>
      <w:r>
        <w:rPr>
          <w:rFonts w:asciiTheme="majorBidi" w:hAnsiTheme="majorBidi" w:cstheme="majorBidi"/>
          <w:sz w:val="24"/>
          <w:szCs w:val="24"/>
        </w:rPr>
        <w:fldChar w:fldCharType="end"/>
      </w:r>
      <w:r w:rsidRPr="00532490">
        <w:rPr>
          <w:rFonts w:asciiTheme="majorBidi" w:hAnsiTheme="majorBidi" w:cstheme="majorBidi"/>
          <w:sz w:val="24"/>
          <w:szCs w:val="24"/>
        </w:rPr>
        <w:t xml:space="preserve"> supports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Pr>
          <w:rFonts w:asciiTheme="majorBidi" w:hAnsiTheme="majorBidi" w:cstheme="majorBidi"/>
          <w:sz w:val="24"/>
          <w:szCs w:val="24"/>
        </w:rPr>
        <w:fldChar w:fldCharType="separate"/>
      </w:r>
      <w:r w:rsidRPr="00532490">
        <w:rPr>
          <w:rFonts w:asciiTheme="majorBidi" w:hAnsiTheme="majorBidi" w:cstheme="majorBidi"/>
          <w:noProof/>
          <w:sz w:val="24"/>
          <w:szCs w:val="24"/>
        </w:rPr>
        <w:t xml:space="preserve">Fields et al. </w:t>
      </w:r>
      <w:r>
        <w:rPr>
          <w:rFonts w:asciiTheme="majorBidi" w:hAnsiTheme="majorBidi" w:cstheme="majorBidi"/>
          <w:noProof/>
          <w:sz w:val="24"/>
          <w:szCs w:val="24"/>
        </w:rPr>
        <w:t>(</w:t>
      </w:r>
      <w:r w:rsidRPr="00532490">
        <w:rPr>
          <w:rFonts w:asciiTheme="majorBidi" w:hAnsiTheme="majorBidi" w:cstheme="majorBidi"/>
          <w:noProof/>
          <w:sz w:val="24"/>
          <w:szCs w:val="24"/>
        </w:rPr>
        <w:t>2007)</w:t>
      </w:r>
      <w:r>
        <w:rPr>
          <w:rFonts w:asciiTheme="majorBidi" w:hAnsiTheme="majorBidi" w:cstheme="majorBidi"/>
          <w:sz w:val="24"/>
          <w:szCs w:val="24"/>
        </w:rPr>
        <w:fldChar w:fldCharType="end"/>
      </w:r>
      <w:r w:rsidRPr="00532490">
        <w:rPr>
          <w:rFonts w:asciiTheme="majorBidi" w:hAnsiTheme="majorBidi" w:cstheme="majorBidi"/>
          <w:sz w:val="24"/>
          <w:szCs w:val="24"/>
        </w:rPr>
        <w:t xml:space="preserve"> on the idea that these five types of factors influence violence, and he expand</w:t>
      </w:r>
      <w:r w:rsidR="001D63C9">
        <w:rPr>
          <w:rFonts w:asciiTheme="majorBidi" w:hAnsiTheme="majorBidi" w:cstheme="majorBidi"/>
          <w:sz w:val="24"/>
          <w:szCs w:val="24"/>
        </w:rPr>
        <w:t>s</w:t>
      </w:r>
      <w:r w:rsidRPr="00532490">
        <w:rPr>
          <w:rFonts w:asciiTheme="majorBidi" w:hAnsiTheme="majorBidi" w:cstheme="majorBidi"/>
          <w:sz w:val="24"/>
          <w:szCs w:val="24"/>
        </w:rPr>
        <w:t xml:space="preserve"> this in the results and conclusions claiming that those factors should be </w:t>
      </w:r>
      <w:r w:rsidR="003B6E24" w:rsidRPr="00532490">
        <w:rPr>
          <w:rFonts w:asciiTheme="majorBidi" w:hAnsiTheme="majorBidi" w:cstheme="majorBidi"/>
          <w:sz w:val="24"/>
          <w:szCs w:val="24"/>
        </w:rPr>
        <w:t>analysed</w:t>
      </w:r>
      <w:r w:rsidRPr="00532490">
        <w:rPr>
          <w:rFonts w:asciiTheme="majorBidi" w:hAnsiTheme="majorBidi" w:cstheme="majorBidi"/>
          <w:sz w:val="24"/>
          <w:szCs w:val="24"/>
        </w:rPr>
        <w:t xml:space="preserve"> together as no factor on its own can explain fan violence. Another conclusion was that the weight of each of this factors ha</w:t>
      </w:r>
      <w:r w:rsidR="001D63C9">
        <w:rPr>
          <w:rFonts w:asciiTheme="majorBidi" w:hAnsiTheme="majorBidi" w:cstheme="majorBidi"/>
          <w:sz w:val="24"/>
          <w:szCs w:val="24"/>
        </w:rPr>
        <w:t>s</w:t>
      </w:r>
      <w:r w:rsidRPr="00532490">
        <w:rPr>
          <w:rFonts w:asciiTheme="majorBidi" w:hAnsiTheme="majorBidi" w:cstheme="majorBidi"/>
          <w:sz w:val="24"/>
          <w:szCs w:val="24"/>
        </w:rPr>
        <w:t xml:space="preserve"> on violence depend</w:t>
      </w:r>
      <w:r w:rsidR="001D63C9">
        <w:rPr>
          <w:rFonts w:asciiTheme="majorBidi" w:hAnsiTheme="majorBidi" w:cstheme="majorBidi"/>
          <w:sz w:val="24"/>
          <w:szCs w:val="24"/>
        </w:rPr>
        <w:t>s</w:t>
      </w:r>
      <w:r w:rsidRPr="00532490">
        <w:rPr>
          <w:rFonts w:asciiTheme="majorBidi" w:hAnsiTheme="majorBidi" w:cstheme="majorBidi"/>
          <w:sz w:val="24"/>
          <w:szCs w:val="24"/>
        </w:rPr>
        <w:t xml:space="preserve"> on the type of violence itself</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(Spaaij, 2014)</w:t>
      </w:r>
      <w:r>
        <w:rPr>
          <w:rFonts w:asciiTheme="majorBidi" w:hAnsiTheme="majorBidi" w:cstheme="majorBidi"/>
          <w:sz w:val="24"/>
          <w:szCs w:val="24"/>
        </w:rPr>
        <w:fldChar w:fldCharType="end"/>
      </w:r>
      <w:r w:rsidRPr="00532490">
        <w:rPr>
          <w:rFonts w:asciiTheme="majorBidi" w:hAnsiTheme="majorBidi" w:cstheme="majorBidi"/>
          <w:sz w:val="24"/>
          <w:szCs w:val="24"/>
        </w:rPr>
        <w:t>. If this factors are the ones need addressing, that mean</w:t>
      </w:r>
      <w:r w:rsidR="001D63C9">
        <w:rPr>
          <w:rFonts w:asciiTheme="majorBidi" w:hAnsiTheme="majorBidi" w:cstheme="majorBidi"/>
          <w:sz w:val="24"/>
          <w:szCs w:val="24"/>
        </w:rPr>
        <w:t>s</w:t>
      </w:r>
      <w:r w:rsidRPr="00532490">
        <w:rPr>
          <w:rFonts w:asciiTheme="majorBidi" w:hAnsiTheme="majorBidi" w:cstheme="majorBidi"/>
          <w:sz w:val="24"/>
          <w:szCs w:val="24"/>
        </w:rPr>
        <w:t xml:space="preserve"> those factors have a direct connection to violence</w:t>
      </w:r>
      <w:r w:rsidR="001D63C9">
        <w:rPr>
          <w:rFonts w:asciiTheme="majorBidi" w:hAnsiTheme="majorBidi" w:cstheme="majorBidi"/>
          <w:sz w:val="24"/>
          <w:szCs w:val="24"/>
        </w:rPr>
        <w:t>. I</w:t>
      </w:r>
      <w:r w:rsidRPr="00532490">
        <w:rPr>
          <w:rFonts w:asciiTheme="majorBidi" w:hAnsiTheme="majorBidi" w:cstheme="majorBidi"/>
          <w:sz w:val="24"/>
          <w:szCs w:val="24"/>
        </w:rPr>
        <w:t xml:space="preserve">n this hypothesis the idea is to confirm that </w:t>
      </w:r>
      <w:r w:rsidR="001D63C9">
        <w:rPr>
          <w:rFonts w:asciiTheme="majorBidi" w:hAnsiTheme="majorBidi" w:cstheme="majorBidi"/>
          <w:sz w:val="24"/>
          <w:szCs w:val="24"/>
        </w:rPr>
        <w:t xml:space="preserve">assumption </w:t>
      </w:r>
      <w:r w:rsidRPr="00532490">
        <w:rPr>
          <w:rFonts w:asciiTheme="majorBidi" w:hAnsiTheme="majorBidi" w:cstheme="majorBidi"/>
          <w:sz w:val="24"/>
          <w:szCs w:val="24"/>
        </w:rPr>
        <w:t>for three specific factors such as the emotional connection to the club, the level of fanhood and the definition of fanhood by the fan.</w:t>
      </w:r>
    </w:p>
    <w:p w14:paraId="10709D25" w14:textId="10608218" w:rsidR="00BE2DEE" w:rsidRPr="00BE2DEE" w:rsidRDefault="00BE2DEE" w:rsidP="00BE2DEE">
      <w:pPr>
        <w:spacing w:line="360" w:lineRule="auto"/>
        <w:ind w:firstLine="720"/>
        <w:jc w:val="both"/>
        <w:rPr>
          <w:rFonts w:asciiTheme="majorBidi" w:hAnsiTheme="majorBidi" w:cstheme="majorBidi"/>
          <w:sz w:val="24"/>
          <w:szCs w:val="24"/>
        </w:rPr>
      </w:pPr>
      <w:r w:rsidRPr="00BE2DEE">
        <w:rPr>
          <w:rFonts w:asciiTheme="majorBidi" w:hAnsiTheme="majorBidi" w:cstheme="majorBidi"/>
          <w:sz w:val="24"/>
          <w:szCs w:val="24"/>
        </w:rPr>
        <w:t>Following this introduction in which the research was presented through the statement of the research problem, significance of the study, contribution to science, scope specification of the research, limitations of the research and presentation of the research hypotheses. The dissertation was formed of four chapters in addition to appendices and references parts at the end. The four chapters containing the main parts of this thesis will present the literature review for the football fans behavio</w:t>
      </w:r>
      <w:r w:rsidR="001D0EAF">
        <w:rPr>
          <w:rFonts w:asciiTheme="majorBidi" w:hAnsiTheme="majorBidi" w:cstheme="majorBidi"/>
          <w:sz w:val="24"/>
          <w:szCs w:val="24"/>
        </w:rPr>
        <w:t>u</w:t>
      </w:r>
      <w:r w:rsidRPr="00BE2DEE">
        <w:rPr>
          <w:rFonts w:asciiTheme="majorBidi" w:hAnsiTheme="majorBidi" w:cstheme="majorBidi"/>
          <w:sz w:val="24"/>
          <w:szCs w:val="24"/>
        </w:rPr>
        <w:t>r in the first chapter, including the introduction to the consumer behavio</w:t>
      </w:r>
      <w:r w:rsidR="001D0EAF">
        <w:rPr>
          <w:rFonts w:asciiTheme="majorBidi" w:hAnsiTheme="majorBidi" w:cstheme="majorBidi"/>
          <w:sz w:val="24"/>
          <w:szCs w:val="24"/>
        </w:rPr>
        <w:t>u</w:t>
      </w:r>
      <w:r w:rsidRPr="00BE2DEE">
        <w:rPr>
          <w:rFonts w:asciiTheme="majorBidi" w:hAnsiTheme="majorBidi" w:cstheme="majorBidi"/>
          <w:sz w:val="24"/>
          <w:szCs w:val="24"/>
        </w:rPr>
        <w:t xml:space="preserve">r science, the stages of consumer purchase process, review of the attitudes concept in science, description of football fans attitudes, the football supporter loyalty factor, the violence </w:t>
      </w:r>
      <w:r w:rsidRPr="00BE2DEE">
        <w:rPr>
          <w:rFonts w:asciiTheme="majorBidi" w:hAnsiTheme="majorBidi" w:cstheme="majorBidi"/>
          <w:sz w:val="24"/>
          <w:szCs w:val="24"/>
        </w:rPr>
        <w:lastRenderedPageBreak/>
        <w:t>factor in football and measurability of fans’ attitude constructs. The second chapter presents the football market through the basics of football economics, the factors used in the research including the influencers on audience levels' factor and the sport fan money and time spending's factor, and a background of the Israeli league and the selected clubs. The results and conclusions of the research will be presented in chapter three, in which in the first part a description of the population and sample, presentation of the measurement method and used procedures review will be explained. In the second part of the chapter the results and conclusions for each of the five hypothesis will be exposed. The discussion will be done in the fourth chapter including summarizing points and suggestions for future studies.</w:t>
      </w:r>
    </w:p>
    <w:p w14:paraId="70A06CB3" w14:textId="77777777" w:rsidR="00CA0817" w:rsidRDefault="00CA0817" w:rsidP="005A1292">
      <w:pPr>
        <w:spacing w:line="360" w:lineRule="auto"/>
        <w:jc w:val="center"/>
        <w:rPr>
          <w:rFonts w:asciiTheme="majorBidi" w:hAnsiTheme="majorBidi" w:cstheme="majorBidi"/>
          <w:b/>
          <w:bCs/>
          <w:sz w:val="28"/>
          <w:szCs w:val="28"/>
        </w:rPr>
      </w:pPr>
    </w:p>
    <w:p w14:paraId="1436F32D" w14:textId="77777777" w:rsidR="00CA0817" w:rsidRDefault="00CA0817" w:rsidP="005A1292">
      <w:pPr>
        <w:spacing w:line="360" w:lineRule="auto"/>
        <w:jc w:val="center"/>
        <w:rPr>
          <w:rFonts w:asciiTheme="majorBidi" w:hAnsiTheme="majorBidi" w:cstheme="majorBidi"/>
          <w:b/>
          <w:bCs/>
          <w:sz w:val="28"/>
          <w:szCs w:val="28"/>
        </w:rPr>
      </w:pPr>
    </w:p>
    <w:p w14:paraId="57178D48" w14:textId="77777777" w:rsidR="00CA0817" w:rsidRDefault="00CA0817" w:rsidP="005A1292">
      <w:pPr>
        <w:spacing w:line="360" w:lineRule="auto"/>
        <w:jc w:val="center"/>
        <w:rPr>
          <w:rFonts w:asciiTheme="majorBidi" w:hAnsiTheme="majorBidi" w:cstheme="majorBidi"/>
          <w:b/>
          <w:bCs/>
          <w:sz w:val="28"/>
          <w:szCs w:val="28"/>
        </w:rPr>
      </w:pPr>
    </w:p>
    <w:p w14:paraId="43785A75" w14:textId="77777777" w:rsidR="00CA0817" w:rsidRDefault="00CA0817" w:rsidP="005A1292">
      <w:pPr>
        <w:spacing w:line="360" w:lineRule="auto"/>
        <w:jc w:val="center"/>
        <w:rPr>
          <w:rFonts w:asciiTheme="majorBidi" w:hAnsiTheme="majorBidi" w:cstheme="majorBidi"/>
          <w:b/>
          <w:bCs/>
          <w:sz w:val="28"/>
          <w:szCs w:val="28"/>
        </w:rPr>
      </w:pPr>
    </w:p>
    <w:p w14:paraId="7BDB86D8" w14:textId="77777777" w:rsidR="00CA0817" w:rsidRDefault="00CA0817" w:rsidP="005A1292">
      <w:pPr>
        <w:spacing w:line="360" w:lineRule="auto"/>
        <w:jc w:val="center"/>
        <w:rPr>
          <w:rFonts w:asciiTheme="majorBidi" w:hAnsiTheme="majorBidi" w:cstheme="majorBidi"/>
          <w:b/>
          <w:bCs/>
          <w:sz w:val="28"/>
          <w:szCs w:val="28"/>
        </w:rPr>
      </w:pPr>
    </w:p>
    <w:p w14:paraId="68635B65" w14:textId="77777777" w:rsidR="00CA0817" w:rsidRDefault="00CA0817" w:rsidP="005A1292">
      <w:pPr>
        <w:spacing w:line="360" w:lineRule="auto"/>
        <w:jc w:val="center"/>
        <w:rPr>
          <w:rFonts w:asciiTheme="majorBidi" w:hAnsiTheme="majorBidi" w:cstheme="majorBidi"/>
          <w:b/>
          <w:bCs/>
          <w:sz w:val="28"/>
          <w:szCs w:val="28"/>
        </w:rPr>
      </w:pPr>
    </w:p>
    <w:p w14:paraId="62339517" w14:textId="77777777" w:rsidR="00CA0817" w:rsidRDefault="00CA0817" w:rsidP="005A1292">
      <w:pPr>
        <w:spacing w:line="360" w:lineRule="auto"/>
        <w:jc w:val="center"/>
        <w:rPr>
          <w:rFonts w:asciiTheme="majorBidi" w:hAnsiTheme="majorBidi" w:cstheme="majorBidi"/>
          <w:b/>
          <w:bCs/>
          <w:sz w:val="28"/>
          <w:szCs w:val="28"/>
        </w:rPr>
      </w:pPr>
    </w:p>
    <w:p w14:paraId="71414E8E" w14:textId="77777777" w:rsidR="00CA0817" w:rsidRDefault="00CA0817" w:rsidP="005A1292">
      <w:pPr>
        <w:spacing w:line="360" w:lineRule="auto"/>
        <w:jc w:val="center"/>
        <w:rPr>
          <w:rFonts w:asciiTheme="majorBidi" w:hAnsiTheme="majorBidi" w:cstheme="majorBidi"/>
          <w:b/>
          <w:bCs/>
          <w:sz w:val="28"/>
          <w:szCs w:val="28"/>
        </w:rPr>
      </w:pPr>
    </w:p>
    <w:p w14:paraId="7130B229" w14:textId="77777777" w:rsidR="00CA0817" w:rsidRDefault="00CA0817" w:rsidP="005A1292">
      <w:pPr>
        <w:spacing w:line="360" w:lineRule="auto"/>
        <w:jc w:val="center"/>
        <w:rPr>
          <w:rFonts w:asciiTheme="majorBidi" w:hAnsiTheme="majorBidi" w:cstheme="majorBidi"/>
          <w:b/>
          <w:bCs/>
          <w:sz w:val="28"/>
          <w:szCs w:val="28"/>
        </w:rPr>
      </w:pPr>
    </w:p>
    <w:p w14:paraId="2AC5EAFF" w14:textId="77777777" w:rsidR="00943ADB" w:rsidRDefault="00943ADB" w:rsidP="005A1292">
      <w:pPr>
        <w:spacing w:line="360" w:lineRule="auto"/>
        <w:jc w:val="center"/>
        <w:rPr>
          <w:rFonts w:asciiTheme="majorBidi" w:hAnsiTheme="majorBidi" w:cstheme="majorBidi"/>
          <w:b/>
          <w:bCs/>
          <w:sz w:val="28"/>
          <w:szCs w:val="28"/>
        </w:rPr>
      </w:pPr>
    </w:p>
    <w:p w14:paraId="55BBCCBF" w14:textId="7158C5BE" w:rsidR="00943ADB" w:rsidRDefault="00943ADB" w:rsidP="005A1292">
      <w:pPr>
        <w:spacing w:line="360" w:lineRule="auto"/>
        <w:jc w:val="center"/>
        <w:rPr>
          <w:rFonts w:asciiTheme="majorBidi" w:hAnsiTheme="majorBidi" w:cstheme="majorBidi"/>
          <w:b/>
          <w:bCs/>
          <w:sz w:val="28"/>
          <w:szCs w:val="28"/>
        </w:rPr>
      </w:pPr>
    </w:p>
    <w:p w14:paraId="75A6EFC6" w14:textId="43CAD05D" w:rsidR="00D41319" w:rsidRDefault="00D41319" w:rsidP="005A1292">
      <w:pPr>
        <w:spacing w:line="360" w:lineRule="auto"/>
        <w:jc w:val="center"/>
        <w:rPr>
          <w:rFonts w:asciiTheme="majorBidi" w:hAnsiTheme="majorBidi" w:cstheme="majorBidi"/>
          <w:b/>
          <w:bCs/>
          <w:sz w:val="28"/>
          <w:szCs w:val="28"/>
        </w:rPr>
      </w:pPr>
    </w:p>
    <w:p w14:paraId="56A85A13" w14:textId="64127379" w:rsidR="00D41319" w:rsidRDefault="00D41319" w:rsidP="005A1292">
      <w:pPr>
        <w:spacing w:line="360" w:lineRule="auto"/>
        <w:jc w:val="center"/>
        <w:rPr>
          <w:rFonts w:asciiTheme="majorBidi" w:hAnsiTheme="majorBidi" w:cstheme="majorBidi"/>
          <w:b/>
          <w:bCs/>
          <w:sz w:val="28"/>
          <w:szCs w:val="28"/>
        </w:rPr>
      </w:pPr>
    </w:p>
    <w:p w14:paraId="32E4DA8D" w14:textId="266AC4FE" w:rsidR="00D41319" w:rsidRDefault="00D41319" w:rsidP="005A1292">
      <w:pPr>
        <w:spacing w:line="360" w:lineRule="auto"/>
        <w:jc w:val="center"/>
        <w:rPr>
          <w:rFonts w:asciiTheme="majorBidi" w:hAnsiTheme="majorBidi" w:cstheme="majorBidi"/>
          <w:b/>
          <w:bCs/>
          <w:sz w:val="28"/>
          <w:szCs w:val="28"/>
        </w:rPr>
      </w:pPr>
    </w:p>
    <w:p w14:paraId="69140B74" w14:textId="2C6DA15E" w:rsidR="00D41319" w:rsidRDefault="00D41319" w:rsidP="005A1292">
      <w:pPr>
        <w:spacing w:line="360" w:lineRule="auto"/>
        <w:jc w:val="center"/>
        <w:rPr>
          <w:rFonts w:asciiTheme="majorBidi" w:hAnsiTheme="majorBidi" w:cstheme="majorBidi"/>
          <w:b/>
          <w:bCs/>
          <w:sz w:val="28"/>
          <w:szCs w:val="28"/>
        </w:rPr>
      </w:pPr>
    </w:p>
    <w:p w14:paraId="790B088C" w14:textId="0451EB48" w:rsidR="008864A5" w:rsidRPr="006001A2" w:rsidRDefault="0092464B" w:rsidP="005A1292">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 xml:space="preserve">Chapter </w:t>
      </w:r>
      <w:r w:rsidR="005A1292" w:rsidRPr="006001A2">
        <w:rPr>
          <w:rFonts w:asciiTheme="majorBidi" w:hAnsiTheme="majorBidi" w:cstheme="majorBidi"/>
          <w:b/>
          <w:bCs/>
          <w:sz w:val="28"/>
          <w:szCs w:val="28"/>
        </w:rPr>
        <w:t>1</w:t>
      </w:r>
    </w:p>
    <w:p w14:paraId="02A23A75" w14:textId="608C3B16" w:rsidR="00E80055" w:rsidRPr="006001A2" w:rsidRDefault="00940965" w:rsidP="00FF7F36">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t>FOOTBALL FANS' BEHAVIO</w:t>
      </w:r>
      <w:r w:rsidR="001D0EAF">
        <w:rPr>
          <w:rFonts w:asciiTheme="majorBidi" w:hAnsiTheme="majorBidi" w:cstheme="majorBidi"/>
          <w:b/>
          <w:bCs/>
          <w:sz w:val="28"/>
          <w:szCs w:val="28"/>
        </w:rPr>
        <w:t>U</w:t>
      </w:r>
      <w:r w:rsidRPr="006001A2">
        <w:rPr>
          <w:rFonts w:asciiTheme="majorBidi" w:hAnsiTheme="majorBidi" w:cstheme="majorBidi"/>
          <w:b/>
          <w:bCs/>
          <w:sz w:val="28"/>
          <w:szCs w:val="28"/>
        </w:rPr>
        <w:t>R</w:t>
      </w:r>
    </w:p>
    <w:p w14:paraId="62F0D7B7" w14:textId="77777777" w:rsidR="00124966" w:rsidRDefault="00124966" w:rsidP="00EF61CC">
      <w:pPr>
        <w:spacing w:line="360" w:lineRule="auto"/>
        <w:ind w:firstLine="720"/>
        <w:jc w:val="both"/>
        <w:rPr>
          <w:rFonts w:asciiTheme="majorBidi" w:hAnsiTheme="majorBidi" w:cstheme="majorBidi"/>
          <w:sz w:val="24"/>
          <w:szCs w:val="24"/>
        </w:rPr>
      </w:pPr>
    </w:p>
    <w:p w14:paraId="43E2341B" w14:textId="489DF0CB" w:rsidR="001B739B" w:rsidRPr="001B739B" w:rsidRDefault="00C20B2E" w:rsidP="00EF61C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present</w:t>
      </w:r>
      <w:r w:rsidR="0022762E">
        <w:rPr>
          <w:rFonts w:asciiTheme="majorBidi" w:hAnsiTheme="majorBidi" w:cstheme="majorBidi"/>
          <w:sz w:val="24"/>
          <w:szCs w:val="24"/>
        </w:rPr>
        <w:t>ed</w:t>
      </w:r>
      <w:r>
        <w:rPr>
          <w:rFonts w:asciiTheme="majorBidi" w:hAnsiTheme="majorBidi" w:cstheme="majorBidi"/>
          <w:sz w:val="24"/>
          <w:szCs w:val="24"/>
        </w:rPr>
        <w:t xml:space="preserve"> study explores the constructs that conform football fan attitudes, and the relationships between those attitudes to audience l</w:t>
      </w:r>
      <w:r w:rsidRPr="00C20B2E">
        <w:rPr>
          <w:rFonts w:asciiTheme="majorBidi" w:hAnsiTheme="majorBidi" w:cstheme="majorBidi"/>
          <w:sz w:val="24"/>
          <w:szCs w:val="24"/>
        </w:rPr>
        <w:t>evels</w:t>
      </w:r>
      <w:r>
        <w:rPr>
          <w:rFonts w:asciiTheme="majorBidi" w:hAnsiTheme="majorBidi" w:cstheme="majorBidi"/>
          <w:sz w:val="24"/>
          <w:szCs w:val="24"/>
        </w:rPr>
        <w:t>, sport fan m</w:t>
      </w:r>
      <w:r w:rsidRPr="00C20B2E">
        <w:rPr>
          <w:rFonts w:asciiTheme="majorBidi" w:hAnsiTheme="majorBidi" w:cstheme="majorBidi"/>
          <w:sz w:val="24"/>
          <w:szCs w:val="24"/>
        </w:rPr>
        <w:t xml:space="preserve">oney and </w:t>
      </w:r>
      <w:r>
        <w:rPr>
          <w:rFonts w:asciiTheme="majorBidi" w:hAnsiTheme="majorBidi" w:cstheme="majorBidi"/>
          <w:sz w:val="24"/>
          <w:szCs w:val="24"/>
        </w:rPr>
        <w:t>time s</w:t>
      </w:r>
      <w:r w:rsidRPr="00C20B2E">
        <w:rPr>
          <w:rFonts w:asciiTheme="majorBidi" w:hAnsiTheme="majorBidi" w:cstheme="majorBidi"/>
          <w:sz w:val="24"/>
          <w:szCs w:val="24"/>
        </w:rPr>
        <w:t>pending</w:t>
      </w:r>
      <w:r>
        <w:rPr>
          <w:rFonts w:asciiTheme="majorBidi" w:hAnsiTheme="majorBidi" w:cstheme="majorBidi"/>
          <w:sz w:val="24"/>
          <w:szCs w:val="24"/>
        </w:rPr>
        <w:t xml:space="preserve"> habits, s</w:t>
      </w:r>
      <w:r w:rsidRPr="00C20B2E">
        <w:rPr>
          <w:rFonts w:asciiTheme="majorBidi" w:hAnsiTheme="majorBidi" w:cstheme="majorBidi"/>
          <w:sz w:val="24"/>
          <w:szCs w:val="24"/>
        </w:rPr>
        <w:t xml:space="preserve">upporter </w:t>
      </w:r>
      <w:r>
        <w:rPr>
          <w:rFonts w:asciiTheme="majorBidi" w:hAnsiTheme="majorBidi" w:cstheme="majorBidi"/>
          <w:sz w:val="24"/>
          <w:szCs w:val="24"/>
        </w:rPr>
        <w:t>l</w:t>
      </w:r>
      <w:r w:rsidRPr="00C20B2E">
        <w:rPr>
          <w:rFonts w:asciiTheme="majorBidi" w:hAnsiTheme="majorBidi" w:cstheme="majorBidi"/>
          <w:sz w:val="24"/>
          <w:szCs w:val="24"/>
        </w:rPr>
        <w:t>oyalty</w:t>
      </w:r>
      <w:r>
        <w:rPr>
          <w:rFonts w:asciiTheme="majorBidi" w:hAnsiTheme="majorBidi" w:cstheme="majorBidi"/>
          <w:sz w:val="24"/>
          <w:szCs w:val="24"/>
        </w:rPr>
        <w:t xml:space="preserve"> and v</w:t>
      </w:r>
      <w:r w:rsidRPr="00C20B2E">
        <w:rPr>
          <w:rFonts w:asciiTheme="majorBidi" w:hAnsiTheme="majorBidi" w:cstheme="majorBidi"/>
          <w:sz w:val="24"/>
          <w:szCs w:val="24"/>
        </w:rPr>
        <w:t>iolence</w:t>
      </w:r>
      <w:r>
        <w:rPr>
          <w:rFonts w:asciiTheme="majorBidi" w:hAnsiTheme="majorBidi" w:cstheme="majorBidi"/>
          <w:sz w:val="24"/>
          <w:szCs w:val="24"/>
        </w:rPr>
        <w:t xml:space="preserve">. The </w:t>
      </w:r>
      <w:r w:rsidR="001F65C1">
        <w:rPr>
          <w:rFonts w:asciiTheme="majorBidi" w:hAnsiTheme="majorBidi" w:cstheme="majorBidi"/>
          <w:sz w:val="24"/>
          <w:szCs w:val="24"/>
        </w:rPr>
        <w:t>purpose</w:t>
      </w:r>
      <w:r>
        <w:rPr>
          <w:rFonts w:asciiTheme="majorBidi" w:hAnsiTheme="majorBidi" w:cstheme="majorBidi"/>
          <w:sz w:val="24"/>
          <w:szCs w:val="24"/>
        </w:rPr>
        <w:t xml:space="preserve"> of this chapter is to present a review of literature that is related to </w:t>
      </w:r>
      <w:r w:rsidR="001F65C1">
        <w:rPr>
          <w:rFonts w:asciiTheme="majorBidi" w:hAnsiTheme="majorBidi" w:cstheme="majorBidi"/>
          <w:sz w:val="24"/>
          <w:szCs w:val="24"/>
        </w:rPr>
        <w:t xml:space="preserve">the background of football fans attitudes. This chapter begins with a review of previous studies that </w:t>
      </w:r>
      <w:r w:rsidR="003B6E24">
        <w:rPr>
          <w:rFonts w:asciiTheme="majorBidi" w:hAnsiTheme="majorBidi" w:cstheme="majorBidi"/>
          <w:sz w:val="24"/>
          <w:szCs w:val="24"/>
        </w:rPr>
        <w:t>analyse</w:t>
      </w:r>
      <w:r w:rsidR="001F65C1">
        <w:rPr>
          <w:rFonts w:asciiTheme="majorBidi" w:hAnsiTheme="majorBidi" w:cstheme="majorBidi"/>
          <w:sz w:val="24"/>
          <w:szCs w:val="24"/>
        </w:rPr>
        <w:t xml:space="preserve"> and explain consumer behavio</w:t>
      </w:r>
      <w:r w:rsidR="001D0EAF">
        <w:rPr>
          <w:rFonts w:asciiTheme="majorBidi" w:hAnsiTheme="majorBidi" w:cstheme="majorBidi"/>
          <w:sz w:val="24"/>
          <w:szCs w:val="24"/>
        </w:rPr>
        <w:t>u</w:t>
      </w:r>
      <w:r w:rsidR="001F65C1">
        <w:rPr>
          <w:rFonts w:asciiTheme="majorBidi" w:hAnsiTheme="majorBidi" w:cstheme="majorBidi"/>
          <w:sz w:val="24"/>
          <w:szCs w:val="24"/>
        </w:rPr>
        <w:t>r, it starts presenting different approaches in research of consume</w:t>
      </w:r>
      <w:r w:rsidR="0094423E">
        <w:rPr>
          <w:rFonts w:asciiTheme="majorBidi" w:hAnsiTheme="majorBidi" w:cstheme="majorBidi"/>
          <w:sz w:val="24"/>
          <w:szCs w:val="24"/>
        </w:rPr>
        <w:t>r behavio</w:t>
      </w:r>
      <w:r w:rsidR="001D0EAF">
        <w:rPr>
          <w:rFonts w:asciiTheme="majorBidi" w:hAnsiTheme="majorBidi" w:cstheme="majorBidi"/>
          <w:sz w:val="24"/>
          <w:szCs w:val="24"/>
        </w:rPr>
        <w:t>u</w:t>
      </w:r>
      <w:r w:rsidR="0094423E">
        <w:rPr>
          <w:rFonts w:asciiTheme="majorBidi" w:hAnsiTheme="majorBidi" w:cstheme="majorBidi"/>
          <w:sz w:val="24"/>
          <w:szCs w:val="24"/>
        </w:rPr>
        <w:t>r, explaining the process</w:t>
      </w:r>
      <w:r w:rsidR="001F65C1">
        <w:rPr>
          <w:rFonts w:asciiTheme="majorBidi" w:hAnsiTheme="majorBidi" w:cstheme="majorBidi"/>
          <w:sz w:val="24"/>
          <w:szCs w:val="24"/>
        </w:rPr>
        <w:t xml:space="preserve"> that the consumer goes </w:t>
      </w:r>
      <w:r w:rsidR="0094423E">
        <w:rPr>
          <w:rFonts w:asciiTheme="majorBidi" w:hAnsiTheme="majorBidi" w:cstheme="majorBidi"/>
          <w:sz w:val="24"/>
          <w:szCs w:val="24"/>
        </w:rPr>
        <w:t>through</w:t>
      </w:r>
      <w:r w:rsidR="001F65C1">
        <w:rPr>
          <w:rFonts w:asciiTheme="majorBidi" w:hAnsiTheme="majorBidi" w:cstheme="majorBidi"/>
          <w:sz w:val="24"/>
          <w:szCs w:val="24"/>
        </w:rPr>
        <w:t xml:space="preserve"> when buying a product or </w:t>
      </w:r>
      <w:r w:rsidR="0094423E">
        <w:rPr>
          <w:rFonts w:asciiTheme="majorBidi" w:hAnsiTheme="majorBidi" w:cstheme="majorBidi"/>
          <w:sz w:val="24"/>
          <w:szCs w:val="24"/>
        </w:rPr>
        <w:t>service</w:t>
      </w:r>
      <w:r w:rsidR="001F65C1">
        <w:rPr>
          <w:rFonts w:asciiTheme="majorBidi" w:hAnsiTheme="majorBidi" w:cstheme="majorBidi"/>
          <w:sz w:val="24"/>
          <w:szCs w:val="24"/>
        </w:rPr>
        <w:t xml:space="preserve">. </w:t>
      </w:r>
      <w:r w:rsidR="00EF61CC">
        <w:rPr>
          <w:rFonts w:asciiTheme="majorBidi" w:hAnsiTheme="majorBidi" w:cstheme="majorBidi"/>
          <w:sz w:val="24"/>
          <w:szCs w:val="24"/>
        </w:rPr>
        <w:t>Next,</w:t>
      </w:r>
      <w:r w:rsidR="0094423E">
        <w:rPr>
          <w:rFonts w:asciiTheme="majorBidi" w:hAnsiTheme="majorBidi" w:cstheme="majorBidi"/>
          <w:sz w:val="24"/>
          <w:szCs w:val="24"/>
        </w:rPr>
        <w:t xml:space="preserve"> a literature review is presented concerning attitudes in general and football fans attitudes constructs in particular.</w:t>
      </w:r>
    </w:p>
    <w:p w14:paraId="0A3F259B" w14:textId="77777777" w:rsidR="004F5375" w:rsidRDefault="004F5375" w:rsidP="008E2A76">
      <w:pPr>
        <w:spacing w:line="360" w:lineRule="auto"/>
        <w:jc w:val="both"/>
        <w:rPr>
          <w:rFonts w:asciiTheme="majorBidi" w:hAnsiTheme="majorBidi" w:cstheme="majorBidi"/>
          <w:sz w:val="24"/>
          <w:szCs w:val="24"/>
          <w:u w:val="single"/>
        </w:rPr>
      </w:pPr>
    </w:p>
    <w:p w14:paraId="0A53DB36" w14:textId="77777777" w:rsidR="00513ABD" w:rsidRPr="00705C89" w:rsidRDefault="00FB30F8" w:rsidP="00705C89">
      <w:pPr>
        <w:spacing w:line="360" w:lineRule="auto"/>
        <w:jc w:val="both"/>
        <w:rPr>
          <w:rFonts w:asciiTheme="majorBidi" w:hAnsiTheme="majorBidi" w:cstheme="majorBidi"/>
          <w:sz w:val="24"/>
          <w:szCs w:val="24"/>
          <w:u w:val="single"/>
        </w:rPr>
      </w:pPr>
      <w:r w:rsidRPr="00705C89">
        <w:rPr>
          <w:rFonts w:asciiTheme="majorBidi" w:hAnsiTheme="majorBidi" w:cstheme="majorBidi"/>
          <w:sz w:val="24"/>
          <w:szCs w:val="24"/>
          <w:u w:val="single"/>
        </w:rPr>
        <w:t>Consumer Purchase Process</w:t>
      </w:r>
    </w:p>
    <w:p w14:paraId="40CE8597" w14:textId="4D00E20E" w:rsidR="00513ABD" w:rsidRPr="00513ABD" w:rsidRDefault="00513ABD" w:rsidP="00124966">
      <w:pPr>
        <w:spacing w:line="360" w:lineRule="auto"/>
        <w:jc w:val="both"/>
        <w:rPr>
          <w:rFonts w:asciiTheme="majorBidi" w:hAnsiTheme="majorBidi" w:cstheme="majorBidi"/>
          <w:sz w:val="24"/>
          <w:szCs w:val="24"/>
          <w:u w:val="single"/>
        </w:rPr>
      </w:pPr>
      <w:r w:rsidRPr="00513ABD">
        <w:rPr>
          <w:rFonts w:asciiTheme="majorBidi" w:hAnsiTheme="majorBidi" w:cstheme="majorBidi"/>
          <w:sz w:val="24"/>
          <w:szCs w:val="24"/>
          <w:u w:val="single"/>
        </w:rPr>
        <w:t xml:space="preserve">The Introduction to the Consumer </w:t>
      </w:r>
      <w:r w:rsidR="001D0EAF">
        <w:rPr>
          <w:rFonts w:asciiTheme="majorBidi" w:hAnsiTheme="majorBidi" w:cstheme="majorBidi"/>
          <w:sz w:val="24"/>
          <w:szCs w:val="24"/>
          <w:u w:val="single"/>
        </w:rPr>
        <w:t>Behaviour</w:t>
      </w:r>
      <w:r w:rsidRPr="00513ABD">
        <w:rPr>
          <w:rFonts w:asciiTheme="majorBidi" w:hAnsiTheme="majorBidi" w:cstheme="majorBidi"/>
          <w:sz w:val="24"/>
          <w:szCs w:val="24"/>
          <w:u w:val="single"/>
        </w:rPr>
        <w:t xml:space="preserve"> Science</w:t>
      </w:r>
    </w:p>
    <w:p w14:paraId="216E84DD" w14:textId="68A7EE32" w:rsidR="00B44D05" w:rsidRDefault="00B44D05" w:rsidP="002C0712">
      <w:pPr>
        <w:spacing w:line="360" w:lineRule="auto"/>
        <w:ind w:firstLine="357"/>
        <w:jc w:val="both"/>
        <w:rPr>
          <w:rFonts w:asciiTheme="majorBidi" w:hAnsiTheme="majorBidi" w:cstheme="majorBidi"/>
          <w:sz w:val="24"/>
          <w:szCs w:val="24"/>
        </w:rPr>
      </w:pPr>
      <w:r w:rsidRPr="00B44D05">
        <w:rPr>
          <w:rFonts w:asciiTheme="majorBidi" w:hAnsiTheme="majorBidi" w:cstheme="majorBidi"/>
          <w:sz w:val="24"/>
          <w:szCs w:val="24"/>
        </w:rPr>
        <w:t xml:space="preserve">Consumer </w:t>
      </w:r>
      <w:r w:rsidR="001D0EAF">
        <w:rPr>
          <w:rFonts w:asciiTheme="majorBidi" w:hAnsiTheme="majorBidi" w:cstheme="majorBidi"/>
          <w:sz w:val="24"/>
          <w:szCs w:val="24"/>
        </w:rPr>
        <w:t>behaviour</w:t>
      </w:r>
      <w:r w:rsidRPr="00B44D05">
        <w:rPr>
          <w:rFonts w:asciiTheme="majorBidi" w:hAnsiTheme="majorBidi" w:cstheme="majorBidi"/>
          <w:sz w:val="24"/>
          <w:szCs w:val="24"/>
        </w:rPr>
        <w:t xml:space="preserve"> is an area under marketing. It is crucial for marketers to understand their clients and their </w:t>
      </w:r>
      <w:r w:rsidR="001D0EAF">
        <w:rPr>
          <w:rFonts w:asciiTheme="majorBidi" w:hAnsiTheme="majorBidi" w:cstheme="majorBidi"/>
          <w:sz w:val="24"/>
          <w:szCs w:val="24"/>
        </w:rPr>
        <w:t>behaviour</w:t>
      </w:r>
      <w:r w:rsidRPr="00B44D05">
        <w:rPr>
          <w:rFonts w:asciiTheme="majorBidi" w:hAnsiTheme="majorBidi" w:cstheme="majorBidi"/>
          <w:sz w:val="24"/>
          <w:szCs w:val="24"/>
        </w:rPr>
        <w:t xml:space="preserve"> in order to know how they can advertise, promote and sell a product eff</w:t>
      </w:r>
      <w:r w:rsidR="00860C42">
        <w:rPr>
          <w:rFonts w:asciiTheme="majorBidi" w:hAnsiTheme="majorBidi" w:cstheme="majorBidi"/>
          <w:sz w:val="24"/>
          <w:szCs w:val="24"/>
        </w:rPr>
        <w:t xml:space="preserve">iciently. </w:t>
      </w:r>
      <w:r w:rsidR="002C0712">
        <w:rPr>
          <w:rFonts w:asciiTheme="majorBidi" w:hAnsiTheme="majorBidi" w:cstheme="majorBidi"/>
          <w:sz w:val="24"/>
          <w:szCs w:val="24"/>
        </w:rPr>
        <w:t>To understand football fans attitudes construct it is necessary to first see the fan as a consumer</w:t>
      </w:r>
      <w:r w:rsidR="0060648A">
        <w:rPr>
          <w:rFonts w:asciiTheme="majorBidi" w:hAnsiTheme="majorBidi" w:cstheme="majorBidi"/>
          <w:sz w:val="24"/>
          <w:szCs w:val="24"/>
        </w:rPr>
        <w:t>. Therefore</w:t>
      </w:r>
      <w:r w:rsidR="002C0712">
        <w:rPr>
          <w:rFonts w:asciiTheme="majorBidi" w:hAnsiTheme="majorBidi" w:cstheme="majorBidi"/>
          <w:sz w:val="24"/>
          <w:szCs w:val="24"/>
        </w:rPr>
        <w:t xml:space="preserve"> in this subchapter approaches </w:t>
      </w:r>
      <w:r w:rsidR="0060648A">
        <w:rPr>
          <w:rFonts w:asciiTheme="majorBidi" w:hAnsiTheme="majorBidi" w:cstheme="majorBidi"/>
          <w:sz w:val="24"/>
          <w:szCs w:val="24"/>
        </w:rPr>
        <w:t>to</w:t>
      </w:r>
      <w:r w:rsidR="002C0712">
        <w:rPr>
          <w:rFonts w:asciiTheme="majorBidi" w:hAnsiTheme="majorBidi" w:cstheme="majorBidi"/>
          <w:sz w:val="24"/>
          <w:szCs w:val="24"/>
        </w:rPr>
        <w:t xml:space="preserve"> consumer </w:t>
      </w:r>
      <w:r w:rsidR="001D0EAF">
        <w:rPr>
          <w:rFonts w:asciiTheme="majorBidi" w:hAnsiTheme="majorBidi" w:cstheme="majorBidi"/>
          <w:sz w:val="24"/>
          <w:szCs w:val="24"/>
        </w:rPr>
        <w:t>behaviour</w:t>
      </w:r>
      <w:r w:rsidR="002C0712">
        <w:rPr>
          <w:rFonts w:asciiTheme="majorBidi" w:hAnsiTheme="majorBidi" w:cstheme="majorBidi"/>
          <w:sz w:val="24"/>
          <w:szCs w:val="24"/>
        </w:rPr>
        <w:t xml:space="preserve"> are reviewed</w:t>
      </w:r>
      <w:r w:rsidR="0022762E">
        <w:rPr>
          <w:rFonts w:asciiTheme="majorBidi" w:hAnsiTheme="majorBidi" w:cstheme="majorBidi"/>
          <w:sz w:val="24"/>
          <w:szCs w:val="24"/>
        </w:rPr>
        <w:t>,</w:t>
      </w:r>
      <w:r w:rsidR="002C0712">
        <w:rPr>
          <w:rFonts w:asciiTheme="majorBidi" w:hAnsiTheme="majorBidi" w:cstheme="majorBidi"/>
          <w:sz w:val="24"/>
          <w:szCs w:val="24"/>
        </w:rPr>
        <w:t xml:space="preserve"> including approaches in consumer </w:t>
      </w:r>
      <w:r w:rsidR="001D0EAF">
        <w:rPr>
          <w:rFonts w:asciiTheme="majorBidi" w:hAnsiTheme="majorBidi" w:cstheme="majorBidi"/>
          <w:sz w:val="24"/>
          <w:szCs w:val="24"/>
        </w:rPr>
        <w:t>behaviour</w:t>
      </w:r>
      <w:r w:rsidR="002C0712">
        <w:rPr>
          <w:rFonts w:asciiTheme="majorBidi" w:hAnsiTheme="majorBidi" w:cstheme="majorBidi"/>
          <w:sz w:val="24"/>
          <w:szCs w:val="24"/>
        </w:rPr>
        <w:t xml:space="preserve"> r</w:t>
      </w:r>
      <w:r w:rsidR="002C0712" w:rsidRPr="002C0712">
        <w:rPr>
          <w:rFonts w:asciiTheme="majorBidi" w:hAnsiTheme="majorBidi" w:cstheme="majorBidi"/>
          <w:sz w:val="24"/>
          <w:szCs w:val="24"/>
        </w:rPr>
        <w:t>esearch</w:t>
      </w:r>
      <w:r w:rsidR="002C0712">
        <w:rPr>
          <w:rFonts w:asciiTheme="majorBidi" w:hAnsiTheme="majorBidi" w:cstheme="majorBidi"/>
          <w:sz w:val="24"/>
          <w:szCs w:val="24"/>
        </w:rPr>
        <w:t xml:space="preserve"> and </w:t>
      </w:r>
      <w:r w:rsidR="002C0712" w:rsidRPr="002C0712">
        <w:rPr>
          <w:rFonts w:asciiTheme="majorBidi" w:hAnsiTheme="majorBidi" w:cstheme="majorBidi"/>
          <w:sz w:val="24"/>
          <w:szCs w:val="24"/>
        </w:rPr>
        <w:t xml:space="preserve">in </w:t>
      </w:r>
      <w:r w:rsidR="002C0712">
        <w:rPr>
          <w:rFonts w:asciiTheme="majorBidi" w:hAnsiTheme="majorBidi" w:cstheme="majorBidi"/>
          <w:sz w:val="24"/>
          <w:szCs w:val="24"/>
        </w:rPr>
        <w:t>r</w:t>
      </w:r>
      <w:r w:rsidR="002C0712" w:rsidRPr="002C0712">
        <w:rPr>
          <w:rFonts w:asciiTheme="majorBidi" w:hAnsiTheme="majorBidi" w:cstheme="majorBidi"/>
          <w:sz w:val="24"/>
          <w:szCs w:val="24"/>
        </w:rPr>
        <w:t xml:space="preserve">esearch of </w:t>
      </w:r>
      <w:r w:rsidR="002C0712">
        <w:rPr>
          <w:rFonts w:asciiTheme="majorBidi" w:hAnsiTheme="majorBidi" w:cstheme="majorBidi"/>
          <w:sz w:val="24"/>
          <w:szCs w:val="24"/>
        </w:rPr>
        <w:t>c</w:t>
      </w:r>
      <w:r w:rsidR="002C0712" w:rsidRPr="002C0712">
        <w:rPr>
          <w:rFonts w:asciiTheme="majorBidi" w:hAnsiTheme="majorBidi" w:cstheme="majorBidi"/>
          <w:sz w:val="24"/>
          <w:szCs w:val="24"/>
        </w:rPr>
        <w:t xml:space="preserve">onsumer </w:t>
      </w:r>
      <w:r w:rsidR="002C0712">
        <w:rPr>
          <w:rFonts w:asciiTheme="majorBidi" w:hAnsiTheme="majorBidi" w:cstheme="majorBidi"/>
          <w:sz w:val="24"/>
          <w:szCs w:val="24"/>
        </w:rPr>
        <w:t>m</w:t>
      </w:r>
      <w:r w:rsidR="002C0712" w:rsidRPr="002C0712">
        <w:rPr>
          <w:rFonts w:asciiTheme="majorBidi" w:hAnsiTheme="majorBidi" w:cstheme="majorBidi"/>
          <w:sz w:val="24"/>
          <w:szCs w:val="24"/>
        </w:rPr>
        <w:t>otivation</w:t>
      </w:r>
      <w:r w:rsidR="002C0712">
        <w:rPr>
          <w:rFonts w:asciiTheme="majorBidi" w:hAnsiTheme="majorBidi" w:cstheme="majorBidi"/>
          <w:sz w:val="24"/>
          <w:szCs w:val="24"/>
        </w:rPr>
        <w:t>. Then the process that the consumer goes through during a purchase is presented</w:t>
      </w:r>
      <w:r w:rsidR="0060648A">
        <w:rPr>
          <w:rFonts w:asciiTheme="majorBidi" w:hAnsiTheme="majorBidi" w:cstheme="majorBidi"/>
          <w:sz w:val="24"/>
          <w:szCs w:val="24"/>
        </w:rPr>
        <w:t>,</w:t>
      </w:r>
      <w:r w:rsidR="002C0712">
        <w:rPr>
          <w:rFonts w:asciiTheme="majorBidi" w:hAnsiTheme="majorBidi" w:cstheme="majorBidi"/>
          <w:sz w:val="24"/>
          <w:szCs w:val="24"/>
        </w:rPr>
        <w:t xml:space="preserve"> including c</w:t>
      </w:r>
      <w:r w:rsidR="002C0712" w:rsidRPr="002C0712">
        <w:rPr>
          <w:rFonts w:asciiTheme="majorBidi" w:hAnsiTheme="majorBidi" w:cstheme="majorBidi"/>
          <w:sz w:val="24"/>
          <w:szCs w:val="24"/>
        </w:rPr>
        <w:t xml:space="preserve">onsumer </w:t>
      </w:r>
      <w:r w:rsidR="002C0712">
        <w:rPr>
          <w:rFonts w:asciiTheme="majorBidi" w:hAnsiTheme="majorBidi" w:cstheme="majorBidi"/>
          <w:sz w:val="24"/>
          <w:szCs w:val="24"/>
        </w:rPr>
        <w:t>i</w:t>
      </w:r>
      <w:r w:rsidR="002C0712" w:rsidRPr="002C0712">
        <w:rPr>
          <w:rFonts w:asciiTheme="majorBidi" w:hAnsiTheme="majorBidi" w:cstheme="majorBidi"/>
          <w:sz w:val="24"/>
          <w:szCs w:val="24"/>
        </w:rPr>
        <w:t xml:space="preserve">nformation </w:t>
      </w:r>
      <w:r w:rsidR="002C0712">
        <w:rPr>
          <w:rFonts w:asciiTheme="majorBidi" w:hAnsiTheme="majorBidi" w:cstheme="majorBidi"/>
          <w:sz w:val="24"/>
          <w:szCs w:val="24"/>
        </w:rPr>
        <w:t>s</w:t>
      </w:r>
      <w:r w:rsidR="002C0712" w:rsidRPr="002C0712">
        <w:rPr>
          <w:rFonts w:asciiTheme="majorBidi" w:hAnsiTheme="majorBidi" w:cstheme="majorBidi"/>
          <w:sz w:val="24"/>
          <w:szCs w:val="24"/>
        </w:rPr>
        <w:t>earch</w:t>
      </w:r>
      <w:r w:rsidR="002C0712">
        <w:rPr>
          <w:rFonts w:asciiTheme="majorBidi" w:hAnsiTheme="majorBidi" w:cstheme="majorBidi"/>
          <w:sz w:val="24"/>
          <w:szCs w:val="24"/>
        </w:rPr>
        <w:t>, f</w:t>
      </w:r>
      <w:r w:rsidR="002C0712" w:rsidRPr="002C0712">
        <w:rPr>
          <w:rFonts w:asciiTheme="majorBidi" w:hAnsiTheme="majorBidi" w:cstheme="majorBidi"/>
          <w:sz w:val="24"/>
          <w:szCs w:val="24"/>
        </w:rPr>
        <w:t xml:space="preserve">ormation of </w:t>
      </w:r>
      <w:r w:rsidR="002C0712">
        <w:rPr>
          <w:rFonts w:asciiTheme="majorBidi" w:hAnsiTheme="majorBidi" w:cstheme="majorBidi"/>
          <w:sz w:val="24"/>
          <w:szCs w:val="24"/>
        </w:rPr>
        <w:t>a</w:t>
      </w:r>
      <w:r w:rsidR="002C0712" w:rsidRPr="002C0712">
        <w:rPr>
          <w:rFonts w:asciiTheme="majorBidi" w:hAnsiTheme="majorBidi" w:cstheme="majorBidi"/>
          <w:sz w:val="24"/>
          <w:szCs w:val="24"/>
        </w:rPr>
        <w:t xml:space="preserve">ttitudes and </w:t>
      </w:r>
      <w:r w:rsidR="002C0712">
        <w:rPr>
          <w:rFonts w:asciiTheme="majorBidi" w:hAnsiTheme="majorBidi" w:cstheme="majorBidi"/>
          <w:sz w:val="24"/>
          <w:szCs w:val="24"/>
        </w:rPr>
        <w:t>e</w:t>
      </w:r>
      <w:r w:rsidR="002C0712" w:rsidRPr="002C0712">
        <w:rPr>
          <w:rFonts w:asciiTheme="majorBidi" w:hAnsiTheme="majorBidi" w:cstheme="majorBidi"/>
          <w:sz w:val="24"/>
          <w:szCs w:val="24"/>
        </w:rPr>
        <w:t xml:space="preserve">valuation of </w:t>
      </w:r>
      <w:r w:rsidR="002C0712">
        <w:rPr>
          <w:rFonts w:asciiTheme="majorBidi" w:hAnsiTheme="majorBidi" w:cstheme="majorBidi"/>
          <w:sz w:val="24"/>
          <w:szCs w:val="24"/>
        </w:rPr>
        <w:t>a</w:t>
      </w:r>
      <w:r w:rsidR="002C0712" w:rsidRPr="002C0712">
        <w:rPr>
          <w:rFonts w:asciiTheme="majorBidi" w:hAnsiTheme="majorBidi" w:cstheme="majorBidi"/>
          <w:sz w:val="24"/>
          <w:szCs w:val="24"/>
        </w:rPr>
        <w:t>lternatives</w:t>
      </w:r>
      <w:r w:rsidR="002C0712">
        <w:rPr>
          <w:rFonts w:asciiTheme="majorBidi" w:hAnsiTheme="majorBidi" w:cstheme="majorBidi"/>
          <w:sz w:val="24"/>
          <w:szCs w:val="24"/>
        </w:rPr>
        <w:t>, c</w:t>
      </w:r>
      <w:r w:rsidR="002C0712" w:rsidRPr="002C0712">
        <w:rPr>
          <w:rFonts w:asciiTheme="majorBidi" w:hAnsiTheme="majorBidi" w:cstheme="majorBidi"/>
          <w:sz w:val="24"/>
          <w:szCs w:val="24"/>
        </w:rPr>
        <w:t xml:space="preserve">onsumer </w:t>
      </w:r>
      <w:r w:rsidR="002C0712">
        <w:rPr>
          <w:rFonts w:asciiTheme="majorBidi" w:hAnsiTheme="majorBidi" w:cstheme="majorBidi"/>
          <w:sz w:val="24"/>
          <w:szCs w:val="24"/>
        </w:rPr>
        <w:t>p</w:t>
      </w:r>
      <w:r w:rsidR="002C0712" w:rsidRPr="002C0712">
        <w:rPr>
          <w:rFonts w:asciiTheme="majorBidi" w:hAnsiTheme="majorBidi" w:cstheme="majorBidi"/>
          <w:sz w:val="24"/>
          <w:szCs w:val="24"/>
        </w:rPr>
        <w:t>ersuasion</w:t>
      </w:r>
      <w:r w:rsidR="002C0712">
        <w:rPr>
          <w:rFonts w:asciiTheme="majorBidi" w:hAnsiTheme="majorBidi" w:cstheme="majorBidi"/>
          <w:sz w:val="24"/>
          <w:szCs w:val="24"/>
        </w:rPr>
        <w:t>, b</w:t>
      </w:r>
      <w:r w:rsidR="002C0712" w:rsidRPr="002C0712">
        <w:rPr>
          <w:rFonts w:asciiTheme="majorBidi" w:hAnsiTheme="majorBidi" w:cstheme="majorBidi"/>
          <w:sz w:val="24"/>
          <w:szCs w:val="24"/>
        </w:rPr>
        <w:t xml:space="preserve">uying </w:t>
      </w:r>
      <w:r w:rsidR="002C0712">
        <w:rPr>
          <w:rFonts w:asciiTheme="majorBidi" w:hAnsiTheme="majorBidi" w:cstheme="majorBidi"/>
          <w:sz w:val="24"/>
          <w:szCs w:val="24"/>
        </w:rPr>
        <w:t>d</w:t>
      </w:r>
      <w:r w:rsidR="002C0712" w:rsidRPr="002C0712">
        <w:rPr>
          <w:rFonts w:asciiTheme="majorBidi" w:hAnsiTheme="majorBidi" w:cstheme="majorBidi"/>
          <w:sz w:val="24"/>
          <w:szCs w:val="24"/>
        </w:rPr>
        <w:t>ecision</w:t>
      </w:r>
      <w:r w:rsidR="002C0712">
        <w:rPr>
          <w:rFonts w:asciiTheme="majorBidi" w:hAnsiTheme="majorBidi" w:cstheme="majorBidi"/>
          <w:sz w:val="24"/>
          <w:szCs w:val="24"/>
        </w:rPr>
        <w:t>, p</w:t>
      </w:r>
      <w:r w:rsidR="002C0712" w:rsidRPr="002C0712">
        <w:rPr>
          <w:rFonts w:asciiTheme="majorBidi" w:hAnsiTheme="majorBidi" w:cstheme="majorBidi"/>
          <w:sz w:val="24"/>
          <w:szCs w:val="24"/>
        </w:rPr>
        <w:t xml:space="preserve">ost </w:t>
      </w:r>
      <w:r w:rsidR="002C0712">
        <w:rPr>
          <w:rFonts w:asciiTheme="majorBidi" w:hAnsiTheme="majorBidi" w:cstheme="majorBidi"/>
          <w:sz w:val="24"/>
          <w:szCs w:val="24"/>
        </w:rPr>
        <w:t>purchase r</w:t>
      </w:r>
      <w:r w:rsidR="002C0712" w:rsidRPr="002C0712">
        <w:rPr>
          <w:rFonts w:asciiTheme="majorBidi" w:hAnsiTheme="majorBidi" w:cstheme="majorBidi"/>
          <w:sz w:val="24"/>
          <w:szCs w:val="24"/>
        </w:rPr>
        <w:t>eactions</w:t>
      </w:r>
      <w:r w:rsidR="002C0712">
        <w:rPr>
          <w:rFonts w:asciiTheme="majorBidi" w:hAnsiTheme="majorBidi" w:cstheme="majorBidi"/>
          <w:sz w:val="24"/>
          <w:szCs w:val="24"/>
        </w:rPr>
        <w:t xml:space="preserve"> and c</w:t>
      </w:r>
      <w:r w:rsidR="002C0712" w:rsidRPr="002C0712">
        <w:rPr>
          <w:rFonts w:asciiTheme="majorBidi" w:hAnsiTheme="majorBidi" w:cstheme="majorBidi"/>
          <w:sz w:val="24"/>
          <w:szCs w:val="24"/>
        </w:rPr>
        <w:t xml:space="preserve">onsumer </w:t>
      </w:r>
      <w:r w:rsidR="002C0712">
        <w:rPr>
          <w:rFonts w:asciiTheme="majorBidi" w:hAnsiTheme="majorBidi" w:cstheme="majorBidi"/>
          <w:sz w:val="24"/>
          <w:szCs w:val="24"/>
        </w:rPr>
        <w:t>c</w:t>
      </w:r>
      <w:r w:rsidR="002C0712" w:rsidRPr="002C0712">
        <w:rPr>
          <w:rFonts w:asciiTheme="majorBidi" w:hAnsiTheme="majorBidi" w:cstheme="majorBidi"/>
          <w:sz w:val="24"/>
          <w:szCs w:val="24"/>
        </w:rPr>
        <w:t>ulture</w:t>
      </w:r>
      <w:r w:rsidR="002C0712">
        <w:rPr>
          <w:rFonts w:asciiTheme="majorBidi" w:hAnsiTheme="majorBidi" w:cstheme="majorBidi"/>
          <w:sz w:val="24"/>
          <w:szCs w:val="24"/>
        </w:rPr>
        <w:t>.</w:t>
      </w:r>
      <w:r w:rsidR="00A33B99">
        <w:rPr>
          <w:rFonts w:asciiTheme="majorBidi" w:hAnsiTheme="majorBidi" w:cstheme="majorBidi"/>
          <w:sz w:val="24"/>
          <w:szCs w:val="24"/>
        </w:rPr>
        <w:t xml:space="preserve"> But first a review of how the literature defines consumer </w:t>
      </w:r>
      <w:r w:rsidR="001D0EAF">
        <w:rPr>
          <w:rFonts w:asciiTheme="majorBidi" w:hAnsiTheme="majorBidi" w:cstheme="majorBidi"/>
          <w:sz w:val="24"/>
          <w:szCs w:val="24"/>
        </w:rPr>
        <w:t>behaviour</w:t>
      </w:r>
      <w:r w:rsidR="00A33B99">
        <w:rPr>
          <w:rFonts w:asciiTheme="majorBidi" w:hAnsiTheme="majorBidi" w:cstheme="majorBidi"/>
          <w:sz w:val="24"/>
          <w:szCs w:val="24"/>
        </w:rPr>
        <w:t xml:space="preserve"> is </w:t>
      </w:r>
      <w:r w:rsidR="0060648A">
        <w:rPr>
          <w:rFonts w:asciiTheme="majorBidi" w:hAnsiTheme="majorBidi" w:cstheme="majorBidi"/>
          <w:sz w:val="24"/>
          <w:szCs w:val="24"/>
        </w:rPr>
        <w:t>presented</w:t>
      </w:r>
      <w:r w:rsidR="00A33B99">
        <w:rPr>
          <w:rFonts w:asciiTheme="majorBidi" w:hAnsiTheme="majorBidi" w:cstheme="majorBidi"/>
          <w:sz w:val="24"/>
          <w:szCs w:val="24"/>
        </w:rPr>
        <w:t>.</w:t>
      </w:r>
    </w:p>
    <w:p w14:paraId="27139964" w14:textId="1DABF22B" w:rsidR="00B44D05" w:rsidRPr="00232FE2" w:rsidRDefault="00B44D05" w:rsidP="00321A1A">
      <w:pPr>
        <w:spacing w:line="360" w:lineRule="auto"/>
        <w:ind w:firstLine="357"/>
        <w:jc w:val="both"/>
        <w:rPr>
          <w:rFonts w:asciiTheme="majorBidi" w:hAnsiTheme="majorBidi" w:cstheme="majorBidi"/>
          <w:i/>
          <w:iCs/>
          <w:sz w:val="24"/>
          <w:szCs w:val="24"/>
        </w:rPr>
      </w:pPr>
      <w:r>
        <w:rPr>
          <w:rFonts w:asciiTheme="majorBidi" w:hAnsiTheme="majorBidi" w:cstheme="majorBidi"/>
          <w:sz w:val="24"/>
          <w:szCs w:val="24"/>
        </w:rPr>
        <w:t>Many times i</w:t>
      </w:r>
      <w:r w:rsidR="00547813">
        <w:rPr>
          <w:rFonts w:asciiTheme="majorBidi" w:hAnsiTheme="majorBidi" w:cstheme="majorBidi"/>
          <w:sz w:val="24"/>
          <w:szCs w:val="24"/>
        </w:rPr>
        <w:t xml:space="preserve">n the literature there is a distinction between the definition of the term consumers and customers. </w:t>
      </w:r>
      <w:r w:rsidR="003856B4">
        <w:rPr>
          <w:rFonts w:asciiTheme="majorBidi" w:hAnsiTheme="majorBidi" w:cstheme="majorBidi"/>
          <w:sz w:val="24"/>
          <w:szCs w:val="24"/>
        </w:rPr>
        <w:t>"</w:t>
      </w:r>
      <w:r w:rsidR="00547813" w:rsidRPr="00F456B1">
        <w:rPr>
          <w:rFonts w:asciiTheme="majorBidi" w:hAnsiTheme="majorBidi" w:cstheme="majorBidi"/>
          <w:i/>
          <w:iCs/>
          <w:sz w:val="24"/>
          <w:szCs w:val="24"/>
        </w:rPr>
        <w:t xml:space="preserve">The term “customer” it typically used to refer to someone who </w:t>
      </w:r>
      <w:r w:rsidR="006B2E49" w:rsidRPr="00F456B1">
        <w:rPr>
          <w:rFonts w:asciiTheme="majorBidi" w:hAnsiTheme="majorBidi" w:cstheme="majorBidi"/>
          <w:i/>
          <w:iCs/>
          <w:sz w:val="24"/>
          <w:szCs w:val="24"/>
        </w:rPr>
        <w:t>r</w:t>
      </w:r>
      <w:r w:rsidR="00547813" w:rsidRPr="00F456B1">
        <w:rPr>
          <w:rFonts w:asciiTheme="majorBidi" w:hAnsiTheme="majorBidi" w:cstheme="majorBidi"/>
          <w:i/>
          <w:iCs/>
          <w:sz w:val="24"/>
          <w:szCs w:val="24"/>
        </w:rPr>
        <w:t>egularly purchases from a particular store or company</w:t>
      </w:r>
      <w:r w:rsidR="00F456B1" w:rsidRPr="00F456B1">
        <w:rPr>
          <w:rFonts w:asciiTheme="majorBidi" w:hAnsiTheme="majorBidi" w:cstheme="majorBidi"/>
          <w:i/>
          <w:iCs/>
          <w:sz w:val="24"/>
          <w:szCs w:val="24"/>
        </w:rPr>
        <w:t xml:space="preserve">. </w:t>
      </w:r>
      <w:r w:rsidR="00547813" w:rsidRPr="00F456B1">
        <w:rPr>
          <w:rFonts w:asciiTheme="majorBidi" w:hAnsiTheme="majorBidi" w:cstheme="majorBidi"/>
          <w:i/>
          <w:iCs/>
          <w:sz w:val="24"/>
          <w:szCs w:val="24"/>
        </w:rPr>
        <w:t>The term “</w:t>
      </w:r>
      <w:r w:rsidR="00321A1A">
        <w:rPr>
          <w:rFonts w:asciiTheme="majorBidi" w:hAnsiTheme="majorBidi" w:cstheme="majorBidi"/>
          <w:i/>
          <w:iCs/>
          <w:sz w:val="24"/>
          <w:szCs w:val="24"/>
        </w:rPr>
        <w:t>c</w:t>
      </w:r>
      <w:r w:rsidR="00321A1A" w:rsidRPr="00F456B1">
        <w:rPr>
          <w:rFonts w:asciiTheme="majorBidi" w:hAnsiTheme="majorBidi" w:cstheme="majorBidi"/>
          <w:i/>
          <w:iCs/>
          <w:sz w:val="24"/>
          <w:szCs w:val="24"/>
        </w:rPr>
        <w:t>onsumer</w:t>
      </w:r>
      <w:r w:rsidR="00547813" w:rsidRPr="00F456B1">
        <w:rPr>
          <w:rFonts w:asciiTheme="majorBidi" w:hAnsiTheme="majorBidi" w:cstheme="majorBidi"/>
          <w:i/>
          <w:iCs/>
          <w:sz w:val="24"/>
          <w:szCs w:val="24"/>
        </w:rPr>
        <w:t xml:space="preserve">” more generally refers to anyone engaging in any of the activities used in our definition of consumer </w:t>
      </w:r>
      <w:r w:rsidR="001D0EAF">
        <w:rPr>
          <w:rFonts w:asciiTheme="majorBidi" w:hAnsiTheme="majorBidi" w:cstheme="majorBidi"/>
          <w:i/>
          <w:iCs/>
          <w:sz w:val="24"/>
          <w:szCs w:val="24"/>
        </w:rPr>
        <w:t>behaviour</w:t>
      </w:r>
      <w:r w:rsidR="00547813" w:rsidRPr="00F456B1">
        <w:rPr>
          <w:rFonts w:asciiTheme="majorBidi" w:hAnsiTheme="majorBidi" w:cstheme="majorBidi"/>
          <w:i/>
          <w:iCs/>
          <w:sz w:val="24"/>
          <w:szCs w:val="24"/>
        </w:rPr>
        <w:t xml:space="preserve">. Therefore, a customer is defined in terms of a </w:t>
      </w:r>
      <w:r w:rsidR="00547813" w:rsidRPr="00F456B1">
        <w:rPr>
          <w:rFonts w:asciiTheme="majorBidi" w:hAnsiTheme="majorBidi" w:cstheme="majorBidi"/>
          <w:i/>
          <w:iCs/>
          <w:sz w:val="24"/>
          <w:szCs w:val="24"/>
        </w:rPr>
        <w:lastRenderedPageBreak/>
        <w:t>specific firm while a consumer is not</w:t>
      </w:r>
      <w:r w:rsidR="003856B4">
        <w:rPr>
          <w:rFonts w:asciiTheme="majorBidi" w:hAnsiTheme="majorBidi" w:cstheme="majorBidi"/>
          <w:sz w:val="24"/>
          <w:szCs w:val="24"/>
        </w:rPr>
        <w:t>"</w:t>
      </w:r>
      <w:r w:rsidR="00547813">
        <w:rPr>
          <w:rFonts w:asciiTheme="majorBidi" w:hAnsiTheme="majorBidi" w:cstheme="majorBidi"/>
          <w:sz w:val="24"/>
          <w:szCs w:val="24"/>
        </w:rPr>
        <w:t xml:space="preserve"> </w:t>
      </w:r>
      <w:r w:rsidR="0054781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-058-113-8","author":[{"dropping-particle":"","family":"Bello","given":"L","non-dropping-particle":"","parse-names":false,"suffix":""}],"id":"ITEM-1","issued":{"date-parts":[["2008"]]},"number-of-pages":"145","publisher":"National Open University of Nigeria 2008","publisher-place":"Victoria Island, Lagos","title":"Consumer Behaviour","type":"book"},"uris":["http://www.mendeley.com/documents/?uuid=7007479d-764d-4ccb-a156-dbeeb0a23d5a"]}],"mendeley":{"formattedCitation":"(Bello, 2008)","manualFormatting":"(Bello 2008, 2)","plainTextFormattedCitation":"(Bello, 2008)","previouslyFormattedCitation":"(Bello, 2008)"},"properties":{"noteIndex":0},"schema":"https://github.com/citation-style-language/schema/raw/master/csl-citation.json"}</w:instrText>
      </w:r>
      <w:r w:rsidR="00547813">
        <w:rPr>
          <w:rFonts w:asciiTheme="majorBidi" w:hAnsiTheme="majorBidi" w:cstheme="majorBidi"/>
          <w:sz w:val="24"/>
          <w:szCs w:val="24"/>
        </w:rPr>
        <w:fldChar w:fldCharType="separate"/>
      </w:r>
      <w:r w:rsidR="00547813" w:rsidRPr="00547813">
        <w:rPr>
          <w:rFonts w:asciiTheme="majorBidi" w:hAnsiTheme="majorBidi" w:cstheme="majorBidi"/>
          <w:noProof/>
          <w:sz w:val="24"/>
          <w:szCs w:val="24"/>
        </w:rPr>
        <w:t>(Bello 2008</w:t>
      </w:r>
      <w:r w:rsidR="00547813">
        <w:rPr>
          <w:rFonts w:asciiTheme="majorBidi" w:hAnsiTheme="majorBidi" w:cstheme="majorBidi"/>
          <w:noProof/>
          <w:sz w:val="24"/>
          <w:szCs w:val="24"/>
        </w:rPr>
        <w:t>, 2</w:t>
      </w:r>
      <w:r w:rsidR="00547813" w:rsidRPr="00547813">
        <w:rPr>
          <w:rFonts w:asciiTheme="majorBidi" w:hAnsiTheme="majorBidi" w:cstheme="majorBidi"/>
          <w:noProof/>
          <w:sz w:val="24"/>
          <w:szCs w:val="24"/>
        </w:rPr>
        <w:t>)</w:t>
      </w:r>
      <w:r w:rsidR="00547813">
        <w:rPr>
          <w:rFonts w:asciiTheme="majorBidi" w:hAnsiTheme="majorBidi" w:cstheme="majorBidi"/>
          <w:sz w:val="24"/>
          <w:szCs w:val="24"/>
        </w:rPr>
        <w:fldChar w:fldCharType="end"/>
      </w:r>
      <w:r w:rsidR="005C074E">
        <w:rPr>
          <w:rFonts w:asciiTheme="majorBidi" w:hAnsiTheme="majorBidi" w:cstheme="majorBidi"/>
          <w:sz w:val="24"/>
          <w:szCs w:val="24"/>
        </w:rPr>
        <w:t>.</w:t>
      </w:r>
      <w:r w:rsidR="0060648A">
        <w:rPr>
          <w:rFonts w:asciiTheme="majorBidi" w:hAnsiTheme="majorBidi" w:cstheme="majorBidi"/>
          <w:sz w:val="24"/>
          <w:szCs w:val="24"/>
        </w:rPr>
        <w:t xml:space="preserve"> </w:t>
      </w:r>
      <w:r w:rsidR="00AB721C">
        <w:rPr>
          <w:rFonts w:asciiTheme="majorBidi" w:hAnsiTheme="majorBidi" w:cstheme="majorBidi"/>
          <w:sz w:val="24"/>
          <w:szCs w:val="24"/>
        </w:rPr>
        <w:t xml:space="preserve">In other words </w:t>
      </w:r>
      <w:r w:rsidR="003856B4">
        <w:rPr>
          <w:rFonts w:asciiTheme="majorBidi" w:hAnsiTheme="majorBidi" w:cstheme="majorBidi"/>
          <w:sz w:val="24"/>
          <w:szCs w:val="24"/>
        </w:rPr>
        <w:t>"</w:t>
      </w:r>
      <w:r w:rsidR="00AB721C" w:rsidRPr="00F456B1">
        <w:rPr>
          <w:rFonts w:asciiTheme="majorBidi" w:hAnsiTheme="majorBidi" w:cstheme="majorBidi"/>
          <w:i/>
          <w:iCs/>
          <w:sz w:val="24"/>
          <w:szCs w:val="24"/>
        </w:rPr>
        <w:t>consumers use products while customers buy them. A consumer may also be a customer and a customer can also be a consumer, but situations o</w:t>
      </w:r>
      <w:r w:rsidR="00557A28">
        <w:rPr>
          <w:rFonts w:asciiTheme="majorBidi" w:hAnsiTheme="majorBidi" w:cstheme="majorBidi"/>
          <w:i/>
          <w:iCs/>
          <w:sz w:val="24"/>
          <w:szCs w:val="24"/>
        </w:rPr>
        <w:t>ccur where this is not the case</w:t>
      </w:r>
      <w:r w:rsidR="003856B4">
        <w:rPr>
          <w:rFonts w:asciiTheme="majorBidi" w:hAnsiTheme="majorBidi" w:cstheme="majorBidi"/>
          <w:sz w:val="24"/>
          <w:szCs w:val="24"/>
        </w:rPr>
        <w:t>"</w:t>
      </w:r>
      <w:r w:rsidR="00AB721C">
        <w:rPr>
          <w:rFonts w:asciiTheme="majorBidi" w:hAnsiTheme="majorBidi" w:cstheme="majorBidi"/>
          <w:sz w:val="24"/>
          <w:szCs w:val="24"/>
        </w:rPr>
        <w:t xml:space="preserve"> </w:t>
      </w:r>
      <w:r w:rsidR="000E0A2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mallbusiness.chron.com/customer-consumer-definitions-5048.html","accessed":{"date-parts":[["2015","9","20"]]},"author":[{"dropping-particle":"","family":"Joseph","given":"Chris","non-dropping-particle":"","parse-names":false,"suffix":""}],"container-title":"Chron.com","id":"ITEM-1","issued":{"date-parts":[["2015"]]},"title":"Customer and Consumer Definitions","type":"webpage"},"uris":["http://www.mendeley.com/documents/?uuid=93e36266-aec6-4726-9d06-3fc00d174f54"]}],"mendeley":{"formattedCitation":"(Joseph, 2015)","manualFormatting":"(Joseph 2015, 1)","plainTextFormattedCitation":"(Joseph, 2015)","previouslyFormattedCitation":"(Joseph, 2015)"},"properties":{"noteIndex":0},"schema":"https://github.com/citation-style-language/schema/raw/master/csl-citation.json"}</w:instrText>
      </w:r>
      <w:r w:rsidR="000E0A2C">
        <w:rPr>
          <w:rFonts w:asciiTheme="majorBidi" w:hAnsiTheme="majorBidi" w:cstheme="majorBidi"/>
          <w:sz w:val="24"/>
          <w:szCs w:val="24"/>
        </w:rPr>
        <w:fldChar w:fldCharType="separate"/>
      </w:r>
      <w:r w:rsidR="000E0A2C" w:rsidRPr="000E0A2C">
        <w:rPr>
          <w:rFonts w:asciiTheme="majorBidi" w:hAnsiTheme="majorBidi" w:cstheme="majorBidi"/>
          <w:noProof/>
          <w:sz w:val="24"/>
          <w:szCs w:val="24"/>
        </w:rPr>
        <w:t>(Joseph 2015</w:t>
      </w:r>
      <w:r w:rsidR="00232FE2">
        <w:rPr>
          <w:rFonts w:asciiTheme="majorBidi" w:hAnsiTheme="majorBidi" w:cstheme="majorBidi"/>
          <w:noProof/>
          <w:sz w:val="24"/>
          <w:szCs w:val="24"/>
        </w:rPr>
        <w:t>, 1</w:t>
      </w:r>
      <w:r w:rsidR="000E0A2C" w:rsidRPr="000E0A2C">
        <w:rPr>
          <w:rFonts w:asciiTheme="majorBidi" w:hAnsiTheme="majorBidi" w:cstheme="majorBidi"/>
          <w:noProof/>
          <w:sz w:val="24"/>
          <w:szCs w:val="24"/>
        </w:rPr>
        <w:t>)</w:t>
      </w:r>
      <w:r w:rsidR="000E0A2C">
        <w:rPr>
          <w:rFonts w:asciiTheme="majorBidi" w:hAnsiTheme="majorBidi" w:cstheme="majorBidi"/>
          <w:sz w:val="24"/>
          <w:szCs w:val="24"/>
        </w:rPr>
        <w:fldChar w:fldCharType="end"/>
      </w:r>
      <w:r w:rsidR="00557A28">
        <w:rPr>
          <w:rFonts w:asciiTheme="majorBidi" w:hAnsiTheme="majorBidi" w:cstheme="majorBidi"/>
          <w:sz w:val="24"/>
          <w:szCs w:val="24"/>
        </w:rPr>
        <w:t>.</w:t>
      </w:r>
      <w:r>
        <w:rPr>
          <w:rFonts w:asciiTheme="majorBidi" w:hAnsiTheme="majorBidi" w:cstheme="majorBidi"/>
          <w:sz w:val="24"/>
          <w:szCs w:val="24"/>
        </w:rPr>
        <w:t xml:space="preserve"> </w:t>
      </w:r>
      <w:r w:rsidR="00321A1A" w:rsidRPr="00321A1A">
        <w:rPr>
          <w:rFonts w:asciiTheme="majorBidi" w:hAnsiTheme="majorBidi" w:cstheme="majorBidi"/>
          <w:sz w:val="24"/>
          <w:szCs w:val="24"/>
        </w:rPr>
        <w:t>For the purpose of this paper, no clear distinction will be made and both terms will be used interchangeably, both referring to the clients—more specifically to the fans of a football club</w:t>
      </w:r>
      <w:r w:rsidR="00321A1A">
        <w:rPr>
          <w:rFonts w:asciiTheme="majorBidi" w:hAnsiTheme="majorBidi" w:cstheme="majorBidi"/>
          <w:sz w:val="24"/>
          <w:szCs w:val="24"/>
        </w:rPr>
        <w:t>.</w:t>
      </w:r>
    </w:p>
    <w:p w14:paraId="4B7577C1" w14:textId="07322171" w:rsidR="00C8349F" w:rsidRPr="00C8349F" w:rsidRDefault="00321A1A" w:rsidP="00321A1A">
      <w:pPr>
        <w:spacing w:line="360" w:lineRule="auto"/>
        <w:ind w:firstLine="357"/>
        <w:jc w:val="both"/>
        <w:rPr>
          <w:rFonts w:asciiTheme="majorBidi" w:hAnsiTheme="majorBidi" w:cs="Times New Roman"/>
          <w:sz w:val="24"/>
          <w:szCs w:val="24"/>
        </w:rPr>
      </w:pPr>
      <w:r w:rsidRPr="00321A1A">
        <w:rPr>
          <w:rFonts w:asciiTheme="majorBidi" w:hAnsiTheme="majorBidi" w:cs="Times New Roman"/>
          <w:sz w:val="24"/>
          <w:szCs w:val="24"/>
        </w:rPr>
        <w:t xml:space="preserve">Consumer </w:t>
      </w:r>
      <w:r w:rsidR="001D0EAF">
        <w:rPr>
          <w:rFonts w:asciiTheme="majorBidi" w:hAnsiTheme="majorBidi" w:cs="Times New Roman"/>
          <w:sz w:val="24"/>
          <w:szCs w:val="24"/>
        </w:rPr>
        <w:t>behaviour</w:t>
      </w:r>
      <w:r w:rsidRPr="00321A1A">
        <w:rPr>
          <w:rFonts w:asciiTheme="majorBidi" w:hAnsiTheme="majorBidi" w:cs="Times New Roman"/>
          <w:sz w:val="24"/>
          <w:szCs w:val="24"/>
        </w:rPr>
        <w:t xml:space="preserve"> includes mental activity, emotional and physical factors, and the motives that drive people during the selection, purchase, usage, and disposal of products and services that satisfy their needs and desires</w:t>
      </w:r>
      <w:r w:rsidR="00C45ACC">
        <w:rPr>
          <w:rFonts w:asciiTheme="majorBidi" w:hAnsiTheme="majorBidi" w:cs="Times New Roman"/>
          <w:sz w:val="24"/>
          <w:szCs w:val="24"/>
        </w:rPr>
        <w:t xml:space="preserve"> </w:t>
      </w:r>
      <w:r w:rsidR="00C45ACC">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{"citationItems":[{"id":"ITEM-1","itemData":{"DOI":"10.1083/jcb.97.2.359","ISBN":"0021-9525 (Print)\\r0021-9525 (Linking)","ISSN":"00219525","PMID":"6684120","abstract":"A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author":[{"dropping-particle":"","family":"Burridge","given":"K.","non-dropping-particle":"","parse-names":false,"suffix":""},{"dropping-particle":"","family":"Connell","given":"L.","non-dropping-particle":"","parse-names":false,"suffix":""}],"container-title":"Journal of Cell Biology","id":"ITEM-1","issue":"2","issued":{"date-parts":[["1983"]]},"number-of-pages":"359-367","publisher":"Free Press","title":"A new protein of adhesion plaques and ruffling membranes.","type":"book","volume":"97"},"uris":["http://www.mendeley.com/documents/?uuid=0ed43991-6e2c-4d98-b1ee-0cb071e8422b"]}],"mendeley":{"formattedCitation":"(Burridge and Connell, 1983)","plainTextFormattedCitation":"(Burridge and Connell, 1983)","previouslyFormattedCitation":"(Burridge and Connell, 1983)"},"properties":{"noteIndex":0},"schema":"https://github.com/citation-style-language/schema/raw/master/csl-citation.json"}</w:instrText>
      </w:r>
      <w:r w:rsidR="00C45ACC">
        <w:rPr>
          <w:rFonts w:asciiTheme="majorBidi" w:hAnsiTheme="majorBidi" w:cs="Times New Roman"/>
          <w:sz w:val="24"/>
          <w:szCs w:val="24"/>
        </w:rPr>
        <w:fldChar w:fldCharType="separate"/>
      </w:r>
      <w:r w:rsidR="009211A5" w:rsidRPr="009211A5">
        <w:rPr>
          <w:rFonts w:asciiTheme="majorBidi" w:hAnsiTheme="majorBidi" w:cs="Times New Roman"/>
          <w:noProof/>
          <w:sz w:val="24"/>
          <w:szCs w:val="24"/>
        </w:rPr>
        <w:t>(Burridge and Connell, 1983)</w:t>
      </w:r>
      <w:r w:rsidR="00C45ACC">
        <w:rPr>
          <w:rFonts w:asciiTheme="majorBidi" w:hAnsiTheme="majorBidi" w:cs="Times New Roman"/>
          <w:sz w:val="24"/>
          <w:szCs w:val="24"/>
        </w:rPr>
        <w:fldChar w:fldCharType="end"/>
      </w:r>
      <w:r w:rsidR="00557A28">
        <w:rPr>
          <w:rFonts w:asciiTheme="majorBidi" w:hAnsiTheme="majorBidi" w:cs="Times New Roman"/>
          <w:sz w:val="24"/>
          <w:szCs w:val="24"/>
        </w:rPr>
        <w:t xml:space="preserve">. </w:t>
      </w:r>
      <w:r w:rsidRPr="00321A1A">
        <w:rPr>
          <w:rFonts w:asciiTheme="majorBidi" w:hAnsiTheme="majorBidi" w:cs="Times New Roman"/>
          <w:sz w:val="24"/>
          <w:szCs w:val="24"/>
        </w:rPr>
        <w:t xml:space="preserve">With this understanding of consumer </w:t>
      </w:r>
      <w:r w:rsidR="001D0EAF">
        <w:rPr>
          <w:rFonts w:asciiTheme="majorBidi" w:hAnsiTheme="majorBidi" w:cs="Times New Roman"/>
          <w:sz w:val="24"/>
          <w:szCs w:val="24"/>
        </w:rPr>
        <w:t>behaviour</w:t>
      </w:r>
      <w:r w:rsidRPr="00321A1A">
        <w:rPr>
          <w:rFonts w:asciiTheme="majorBidi" w:hAnsiTheme="majorBidi" w:cs="Times New Roman"/>
          <w:sz w:val="24"/>
          <w:szCs w:val="24"/>
        </w:rPr>
        <w:t xml:space="preserve">, the marketer can begin designing a product strategy. Three main steps should be taken: market segmentation, product positioning, and marketing mix. To successfully conduct these steps, it is necessary to completely understand the various elements of consumer </w:t>
      </w:r>
      <w:r w:rsidR="001D0EAF">
        <w:rPr>
          <w:rFonts w:asciiTheme="majorBidi" w:hAnsiTheme="majorBidi" w:cs="Times New Roman"/>
          <w:sz w:val="24"/>
          <w:szCs w:val="24"/>
        </w:rPr>
        <w:t>behaviour</w:t>
      </w:r>
      <w:r w:rsidRPr="00321A1A">
        <w:rPr>
          <w:rFonts w:asciiTheme="majorBidi" w:hAnsiTheme="majorBidi" w:cs="Times New Roman"/>
          <w:sz w:val="24"/>
          <w:szCs w:val="24"/>
        </w:rPr>
        <w:t>.</w:t>
      </w:r>
    </w:p>
    <w:p w14:paraId="1F49D711" w14:textId="39DE6EAC" w:rsidR="00945BD8" w:rsidRDefault="005C074E" w:rsidP="009211A5">
      <w:pPr>
        <w:spacing w:line="360" w:lineRule="auto"/>
        <w:ind w:firstLine="357"/>
        <w:jc w:val="both"/>
        <w:rPr>
          <w:rFonts w:asciiTheme="majorBidi" w:hAnsiTheme="majorBidi" w:cstheme="majorBidi"/>
          <w:sz w:val="24"/>
          <w:szCs w:val="24"/>
        </w:rPr>
      </w:pPr>
      <w:r w:rsidRPr="005C074E">
        <w:rPr>
          <w:rFonts w:asciiTheme="majorBidi" w:hAnsiTheme="majorBidi" w:cstheme="majorBidi"/>
          <w:sz w:val="24"/>
          <w:szCs w:val="24"/>
        </w:rPr>
        <w:t xml:space="preserve">In scientific literature </w:t>
      </w:r>
      <w:r w:rsidR="00450061">
        <w:rPr>
          <w:rFonts w:asciiTheme="majorBidi" w:hAnsiTheme="majorBidi" w:cstheme="majorBidi"/>
          <w:sz w:val="24"/>
          <w:szCs w:val="24"/>
        </w:rPr>
        <w:t>one</w:t>
      </w:r>
      <w:r w:rsidR="00450061" w:rsidRPr="005C074E">
        <w:rPr>
          <w:rFonts w:asciiTheme="majorBidi" w:hAnsiTheme="majorBidi" w:cstheme="majorBidi"/>
          <w:sz w:val="24"/>
          <w:szCs w:val="24"/>
        </w:rPr>
        <w:t xml:space="preserve"> </w:t>
      </w:r>
      <w:r w:rsidRPr="005C074E">
        <w:rPr>
          <w:rFonts w:asciiTheme="majorBidi" w:hAnsiTheme="majorBidi" w:cstheme="majorBidi"/>
          <w:sz w:val="24"/>
          <w:szCs w:val="24"/>
        </w:rPr>
        <w:t xml:space="preserve">can distinguish different approaches to consumer </w:t>
      </w:r>
      <w:r w:rsidR="001D0EAF">
        <w:rPr>
          <w:rFonts w:asciiTheme="majorBidi" w:hAnsiTheme="majorBidi" w:cstheme="majorBidi"/>
          <w:sz w:val="24"/>
          <w:szCs w:val="24"/>
        </w:rPr>
        <w:t>behaviour</w:t>
      </w:r>
      <w:r w:rsidRPr="005C074E">
        <w:rPr>
          <w:rFonts w:asciiTheme="majorBidi" w:hAnsiTheme="majorBidi" w:cstheme="majorBidi"/>
          <w:sz w:val="24"/>
          <w:szCs w:val="24"/>
        </w:rPr>
        <w:t>, from which the most important are</w:t>
      </w:r>
      <w:r>
        <w:rPr>
          <w:rFonts w:asciiTheme="majorBidi" w:hAnsiTheme="majorBidi" w:cstheme="majorBidi"/>
          <w:sz w:val="24"/>
          <w:szCs w:val="24"/>
        </w:rPr>
        <w:t xml:space="preserve"> the e</w:t>
      </w:r>
      <w:r w:rsidRPr="005C074E">
        <w:rPr>
          <w:rFonts w:asciiTheme="majorBidi" w:hAnsiTheme="majorBidi" w:cstheme="majorBidi"/>
          <w:sz w:val="24"/>
          <w:szCs w:val="24"/>
        </w:rPr>
        <w:t>conomic approach</w:t>
      </w:r>
      <w:r>
        <w:rPr>
          <w:rFonts w:asciiTheme="majorBidi" w:hAnsiTheme="majorBidi" w:cstheme="majorBidi"/>
          <w:sz w:val="24"/>
          <w:szCs w:val="24"/>
        </w:rPr>
        <w:t>, the b</w:t>
      </w:r>
      <w:r w:rsidRPr="005C074E">
        <w:rPr>
          <w:rFonts w:asciiTheme="majorBidi" w:hAnsiTheme="majorBidi" w:cstheme="majorBidi"/>
          <w:sz w:val="24"/>
          <w:szCs w:val="24"/>
        </w:rPr>
        <w:t xml:space="preserve">lack box theory or </w:t>
      </w:r>
      <w:r>
        <w:rPr>
          <w:rFonts w:asciiTheme="majorBidi" w:hAnsiTheme="majorBidi" w:cstheme="majorBidi"/>
          <w:sz w:val="24"/>
          <w:szCs w:val="24"/>
        </w:rPr>
        <w:t>the s</w:t>
      </w:r>
      <w:r w:rsidRPr="005C074E">
        <w:rPr>
          <w:rFonts w:asciiTheme="majorBidi" w:hAnsiTheme="majorBidi" w:cstheme="majorBidi"/>
          <w:sz w:val="24"/>
          <w:szCs w:val="24"/>
        </w:rPr>
        <w:t>timulus-response approach</w:t>
      </w:r>
      <w:r>
        <w:rPr>
          <w:rFonts w:asciiTheme="majorBidi" w:hAnsiTheme="majorBidi" w:cstheme="majorBidi"/>
          <w:sz w:val="24"/>
          <w:szCs w:val="24"/>
        </w:rPr>
        <w:t>, the p</w:t>
      </w:r>
      <w:r w:rsidRPr="005C074E">
        <w:rPr>
          <w:rFonts w:asciiTheme="majorBidi" w:hAnsiTheme="majorBidi" w:cstheme="majorBidi"/>
          <w:sz w:val="24"/>
          <w:szCs w:val="24"/>
        </w:rPr>
        <w:t>sychoanalytic theory of personality</w:t>
      </w:r>
      <w:r>
        <w:rPr>
          <w:rFonts w:asciiTheme="majorBidi" w:hAnsiTheme="majorBidi" w:cstheme="majorBidi"/>
          <w:sz w:val="24"/>
          <w:szCs w:val="24"/>
        </w:rPr>
        <w:t>, the s</w:t>
      </w:r>
      <w:r w:rsidRPr="005C074E">
        <w:rPr>
          <w:rFonts w:asciiTheme="majorBidi" w:hAnsiTheme="majorBidi" w:cstheme="majorBidi"/>
          <w:sz w:val="24"/>
          <w:szCs w:val="24"/>
        </w:rPr>
        <w:t>ociological approach</w:t>
      </w:r>
      <w:r>
        <w:rPr>
          <w:rFonts w:asciiTheme="majorBidi" w:hAnsiTheme="majorBidi" w:cstheme="majorBidi"/>
          <w:sz w:val="24"/>
          <w:szCs w:val="24"/>
        </w:rPr>
        <w:t xml:space="preserve"> and the humanistic approach.</w:t>
      </w:r>
      <w:r w:rsidR="001235EE">
        <w:rPr>
          <w:rFonts w:asciiTheme="majorBidi" w:hAnsiTheme="majorBidi" w:cstheme="majorBidi"/>
          <w:sz w:val="24"/>
          <w:szCs w:val="24"/>
        </w:rPr>
        <w:t xml:space="preserve"> </w:t>
      </w:r>
      <w:r w:rsidR="004D6309" w:rsidRPr="005C074E">
        <w:rPr>
          <w:rFonts w:asciiTheme="majorBidi" w:hAnsiTheme="majorBidi" w:cstheme="majorBidi"/>
          <w:sz w:val="24"/>
          <w:szCs w:val="24"/>
        </w:rPr>
        <w:t xml:space="preserve">The economists were the first to develop comprehensive models to describe consumer </w:t>
      </w:r>
      <w:r w:rsidR="001D0EAF">
        <w:rPr>
          <w:rFonts w:asciiTheme="majorBidi" w:hAnsiTheme="majorBidi" w:cstheme="majorBidi"/>
          <w:sz w:val="24"/>
          <w:szCs w:val="24"/>
        </w:rPr>
        <w:t>behaviour</w:t>
      </w:r>
      <w:r w:rsidR="004D6309" w:rsidRPr="005C074E">
        <w:rPr>
          <w:rFonts w:asciiTheme="majorBidi" w:hAnsiTheme="majorBidi" w:cstheme="majorBidi"/>
          <w:sz w:val="24"/>
          <w:szCs w:val="24"/>
        </w:rPr>
        <w:t xml:space="preserve">. </w:t>
      </w:r>
      <w:r w:rsidR="001D0EAF">
        <w:rPr>
          <w:rFonts w:asciiTheme="majorBidi" w:hAnsiTheme="majorBidi" w:cstheme="majorBidi"/>
          <w:sz w:val="24"/>
          <w:szCs w:val="24"/>
        </w:rPr>
        <w:t>Behaviour</w:t>
      </w:r>
      <w:r w:rsidR="004D6309" w:rsidRPr="005C074E">
        <w:rPr>
          <w:rFonts w:asciiTheme="majorBidi" w:hAnsiTheme="majorBidi" w:cstheme="majorBidi"/>
          <w:sz w:val="24"/>
          <w:szCs w:val="24"/>
        </w:rPr>
        <w:t xml:space="preserve"> study from an economic view </w:t>
      </w:r>
      <w:r w:rsidR="000D2B5B" w:rsidRPr="005C074E">
        <w:rPr>
          <w:rFonts w:asciiTheme="majorBidi" w:hAnsiTheme="majorBidi" w:cstheme="majorBidi"/>
          <w:sz w:val="24"/>
          <w:szCs w:val="24"/>
        </w:rPr>
        <w:t xml:space="preserve">is </w:t>
      </w:r>
      <w:r w:rsidR="004D6309" w:rsidRPr="005C074E">
        <w:rPr>
          <w:rFonts w:asciiTheme="majorBidi" w:hAnsiTheme="majorBidi" w:cstheme="majorBidi"/>
          <w:sz w:val="24"/>
          <w:szCs w:val="24"/>
        </w:rPr>
        <w:t>aimed at two main objectives</w:t>
      </w:r>
      <w:r w:rsidR="0060648A">
        <w:rPr>
          <w:rFonts w:asciiTheme="majorBidi" w:hAnsiTheme="majorBidi" w:cstheme="majorBidi"/>
          <w:sz w:val="24"/>
          <w:szCs w:val="24"/>
        </w:rPr>
        <w:t>.</w:t>
      </w:r>
      <w:r w:rsidR="004D6309" w:rsidRPr="005C074E">
        <w:rPr>
          <w:rFonts w:asciiTheme="majorBidi" w:hAnsiTheme="majorBidi" w:cstheme="majorBidi"/>
          <w:sz w:val="24"/>
          <w:szCs w:val="24"/>
        </w:rPr>
        <w:t xml:space="preserve"> Micro perspective</w:t>
      </w:r>
      <w:r w:rsidR="000D2B5B" w:rsidRPr="005C074E">
        <w:rPr>
          <w:rFonts w:asciiTheme="majorBidi" w:hAnsiTheme="majorBidi" w:cstheme="majorBidi"/>
          <w:sz w:val="24"/>
          <w:szCs w:val="24"/>
        </w:rPr>
        <w:t xml:space="preserve"> </w:t>
      </w:r>
      <w:r w:rsidR="00214687">
        <w:rPr>
          <w:rFonts w:asciiTheme="majorBidi" w:hAnsiTheme="majorBidi" w:cstheme="majorBidi"/>
          <w:sz w:val="24"/>
          <w:szCs w:val="24"/>
        </w:rPr>
        <w:t>is the</w:t>
      </w:r>
      <w:r w:rsidR="004D6309" w:rsidRPr="005C074E">
        <w:rPr>
          <w:rFonts w:asciiTheme="majorBidi" w:hAnsiTheme="majorBidi" w:cstheme="majorBidi"/>
          <w:sz w:val="24"/>
          <w:szCs w:val="24"/>
        </w:rPr>
        <w:t xml:space="preserve"> analysis and description of the considerations and decisions by which the various units operate in satisfying private and social needs. Macro perspective</w:t>
      </w:r>
      <w:r w:rsidR="000D2B5B" w:rsidRPr="005C074E">
        <w:rPr>
          <w:rFonts w:asciiTheme="majorBidi" w:hAnsiTheme="majorBidi" w:cstheme="majorBidi"/>
          <w:sz w:val="24"/>
          <w:szCs w:val="24"/>
        </w:rPr>
        <w:t xml:space="preserve"> </w:t>
      </w:r>
      <w:r w:rsidR="00214687">
        <w:rPr>
          <w:rFonts w:asciiTheme="majorBidi" w:hAnsiTheme="majorBidi" w:cstheme="majorBidi"/>
          <w:sz w:val="24"/>
          <w:szCs w:val="24"/>
        </w:rPr>
        <w:t>is an</w:t>
      </w:r>
      <w:r w:rsidR="004D6309" w:rsidRPr="005C074E">
        <w:rPr>
          <w:rFonts w:asciiTheme="majorBidi" w:hAnsiTheme="majorBidi" w:cstheme="majorBidi"/>
          <w:sz w:val="24"/>
          <w:szCs w:val="24"/>
        </w:rPr>
        <w:t xml:space="preserve"> investigation of trends and economic activity as a whole </w:t>
      </w:r>
      <w:r w:rsidR="00C161B4" w:rsidRPr="005C074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C161B4" w:rsidRPr="005C074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(Bray, 2008)</w:t>
      </w:r>
      <w:r w:rsidR="00C161B4" w:rsidRPr="005C074E">
        <w:rPr>
          <w:rFonts w:asciiTheme="majorBidi" w:hAnsiTheme="majorBidi" w:cstheme="majorBidi"/>
          <w:sz w:val="24"/>
          <w:szCs w:val="24"/>
        </w:rPr>
        <w:fldChar w:fldCharType="end"/>
      </w:r>
      <w:r>
        <w:rPr>
          <w:rFonts w:asciiTheme="majorBidi" w:hAnsiTheme="majorBidi" w:cstheme="majorBidi"/>
          <w:sz w:val="24"/>
          <w:szCs w:val="24"/>
        </w:rPr>
        <w:t>.</w:t>
      </w:r>
      <w:r w:rsidR="001235EE">
        <w:rPr>
          <w:rFonts w:asciiTheme="majorBidi" w:hAnsiTheme="majorBidi" w:cstheme="majorBidi"/>
          <w:sz w:val="24"/>
          <w:szCs w:val="24"/>
        </w:rPr>
        <w:t xml:space="preserve"> </w:t>
      </w:r>
      <w:r>
        <w:rPr>
          <w:rFonts w:asciiTheme="majorBidi" w:hAnsiTheme="majorBidi" w:cstheme="majorBidi"/>
          <w:sz w:val="24"/>
          <w:szCs w:val="24"/>
        </w:rPr>
        <w:t xml:space="preserve">In the </w:t>
      </w:r>
      <w:r w:rsidR="00B3374F" w:rsidRPr="005C074E">
        <w:rPr>
          <w:rFonts w:asciiTheme="majorBidi" w:hAnsiTheme="majorBidi" w:cstheme="majorBidi"/>
          <w:sz w:val="24"/>
          <w:szCs w:val="24"/>
        </w:rPr>
        <w:t>Black box theory</w:t>
      </w:r>
      <w:r w:rsidR="00AE2D46" w:rsidRPr="005C074E">
        <w:rPr>
          <w:rFonts w:asciiTheme="majorBidi" w:hAnsiTheme="majorBidi" w:cstheme="majorBidi"/>
          <w:sz w:val="24"/>
          <w:szCs w:val="24"/>
        </w:rPr>
        <w:t xml:space="preserve"> or Stimulus-response approach</w:t>
      </w:r>
      <w:r>
        <w:rPr>
          <w:rFonts w:asciiTheme="majorBidi" w:hAnsiTheme="majorBidi" w:cstheme="majorBidi"/>
          <w:sz w:val="24"/>
          <w:szCs w:val="24"/>
        </w:rPr>
        <w:t>,</w:t>
      </w:r>
      <w:r w:rsidR="00AE2D46" w:rsidRPr="005C074E">
        <w:rPr>
          <w:rFonts w:asciiTheme="majorBidi" w:hAnsiTheme="majorBidi" w:cstheme="majorBidi"/>
          <w:sz w:val="24"/>
          <w:szCs w:val="24"/>
        </w:rPr>
        <w:t xml:space="preserve"> </w:t>
      </w:r>
      <w:r w:rsidR="00DE4A6E" w:rsidRPr="005C074E">
        <w:rPr>
          <w:rFonts w:asciiTheme="majorBidi" w:hAnsiTheme="majorBidi" w:cstheme="majorBidi"/>
          <w:sz w:val="24"/>
          <w:szCs w:val="24"/>
        </w:rPr>
        <w:t xml:space="preserve">consumer </w:t>
      </w:r>
      <w:r w:rsidR="001D0EAF">
        <w:rPr>
          <w:rFonts w:asciiTheme="majorBidi" w:hAnsiTheme="majorBidi" w:cstheme="majorBidi"/>
          <w:sz w:val="24"/>
          <w:szCs w:val="24"/>
        </w:rPr>
        <w:t>behaviour</w:t>
      </w:r>
      <w:r w:rsidR="00DE4A6E" w:rsidRPr="005C074E">
        <w:rPr>
          <w:rFonts w:asciiTheme="majorBidi" w:hAnsiTheme="majorBidi" w:cstheme="majorBidi"/>
          <w:sz w:val="24"/>
          <w:szCs w:val="24"/>
        </w:rPr>
        <w:t xml:space="preserve"> </w:t>
      </w:r>
      <w:r w:rsidR="00AE2D46" w:rsidRPr="005C074E">
        <w:rPr>
          <w:rFonts w:asciiTheme="majorBidi" w:hAnsiTheme="majorBidi" w:cstheme="majorBidi"/>
          <w:sz w:val="24"/>
          <w:szCs w:val="24"/>
        </w:rPr>
        <w:t xml:space="preserve">is a set of responses to physical stimuli. This model connects a direct link between a firm controlled stimuli and responses requested from the consumer. The goal is to find empirical relationships between different types of marketing and environmental </w:t>
      </w:r>
      <w:r w:rsidR="00DE4A6E" w:rsidRPr="005C074E">
        <w:rPr>
          <w:rFonts w:asciiTheme="majorBidi" w:hAnsiTheme="majorBidi" w:cstheme="majorBidi"/>
          <w:sz w:val="24"/>
          <w:szCs w:val="24"/>
        </w:rPr>
        <w:t xml:space="preserve">stimuli </w:t>
      </w:r>
      <w:r w:rsidR="00AE2D46" w:rsidRPr="005C074E">
        <w:rPr>
          <w:rFonts w:asciiTheme="majorBidi" w:hAnsiTheme="majorBidi" w:cstheme="majorBidi"/>
          <w:sz w:val="24"/>
          <w:szCs w:val="24"/>
        </w:rPr>
        <w:t>and consumer reactions.</w:t>
      </w:r>
      <w:r w:rsidR="00B3374F" w:rsidRPr="005C074E">
        <w:rPr>
          <w:rFonts w:asciiTheme="majorBidi" w:hAnsiTheme="majorBidi" w:cstheme="majorBidi"/>
          <w:sz w:val="24"/>
          <w:szCs w:val="24"/>
        </w:rPr>
        <w:t xml:space="preserve"> </w:t>
      </w:r>
      <w:r w:rsidR="00AE2D46" w:rsidRPr="005C074E">
        <w:rPr>
          <w:rFonts w:asciiTheme="majorBidi" w:hAnsiTheme="majorBidi" w:cstheme="majorBidi"/>
          <w:sz w:val="24"/>
          <w:szCs w:val="24"/>
        </w:rPr>
        <w:t xml:space="preserve">The model set that different marketing stimuli are processed in the customer black box (his mind) and at the end a response is generated </w:t>
      </w:r>
      <w:r w:rsidR="00AE2D46" w:rsidRPr="005C074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Jeddi","given":"Shahrzad","non-dropping-particle":"","parse-names":false,"suffix":""},{"dropping-particle":"","family":"Atefi","given":"Zeinab","non-dropping-particle":"","parse-names":false,"suffix":""},{"dropping-particle":"","family":"Jalali","given":"Milad","non-dropping-particle":"","parse-names":false,"suffix":""},{"dropping-particle":"","family":"Poureisa","given":"Arman","non-dropping-particle":"","parse-names":false,"suffix":""},{"dropping-particle":"","family":"Haghi","given":"Hossein","non-dropping-particle":"","parse-names":false,"suffix":""}],"container-title":"International Journal of Business and Behavoral Science","id":"ITEM-1","issue":"5","issued":{"date-parts":[["2013"]]},"page":"20-23","title":"Consumer behavior and Consumer buying decision process","type":"article-journal","volume":"3"},"uris":["http://www.mendeley.com/documents/?uuid=0eb17316-dc03-4059-91e9-265d3c0a3600"]}],"mendeley":{"formattedCitation":"(Jeddi &lt;i&gt;et al.&lt;/i&gt;, 2013)","plainTextFormattedCitation":"(Jeddi et al., 2013)","previouslyFormattedCitation":"(Jeddi &lt;i&gt;et al.&lt;/i&gt;, 2013)"},"properties":{"noteIndex":0},"schema":"https://github.com/citation-style-language/schema/raw/master/csl-citation.json"}</w:instrText>
      </w:r>
      <w:r w:rsidR="00AE2D46" w:rsidRPr="005C074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 xml:space="preserve">(Jeddi </w:t>
      </w:r>
      <w:r w:rsidR="009211A5" w:rsidRPr="009211A5">
        <w:rPr>
          <w:rFonts w:asciiTheme="majorBidi" w:hAnsiTheme="majorBidi" w:cstheme="majorBidi"/>
          <w:i/>
          <w:noProof/>
          <w:sz w:val="24"/>
          <w:szCs w:val="24"/>
        </w:rPr>
        <w:t>et al.</w:t>
      </w:r>
      <w:r w:rsidR="009211A5" w:rsidRPr="009211A5">
        <w:rPr>
          <w:rFonts w:asciiTheme="majorBidi" w:hAnsiTheme="majorBidi" w:cstheme="majorBidi"/>
          <w:noProof/>
          <w:sz w:val="24"/>
          <w:szCs w:val="24"/>
        </w:rPr>
        <w:t>, 2013)</w:t>
      </w:r>
      <w:r w:rsidR="00AE2D46" w:rsidRPr="005C074E">
        <w:rPr>
          <w:rFonts w:asciiTheme="majorBidi" w:hAnsiTheme="majorBidi" w:cstheme="majorBidi"/>
          <w:sz w:val="24"/>
          <w:szCs w:val="24"/>
        </w:rPr>
        <w:fldChar w:fldCharType="end"/>
      </w:r>
      <w:r w:rsidR="00DE4A6E" w:rsidRPr="005C074E">
        <w:rPr>
          <w:rFonts w:asciiTheme="majorBidi" w:hAnsiTheme="majorBidi" w:cstheme="majorBidi"/>
          <w:sz w:val="24"/>
          <w:szCs w:val="24"/>
        </w:rPr>
        <w:t>.</w:t>
      </w:r>
      <w:r>
        <w:rPr>
          <w:rFonts w:asciiTheme="majorBidi" w:hAnsiTheme="majorBidi" w:cstheme="majorBidi"/>
          <w:sz w:val="24"/>
          <w:szCs w:val="24"/>
        </w:rPr>
        <w:t xml:space="preserve"> On the other hand, ps</w:t>
      </w:r>
      <w:r w:rsidR="00277F8C" w:rsidRPr="00A6627D">
        <w:rPr>
          <w:rFonts w:asciiTheme="majorBidi" w:hAnsiTheme="majorBidi" w:cstheme="majorBidi"/>
          <w:sz w:val="24"/>
          <w:szCs w:val="24"/>
        </w:rPr>
        <w:t>ychoanalytic theory of personality</w:t>
      </w:r>
      <w:r w:rsidR="00AE2D46">
        <w:rPr>
          <w:rFonts w:asciiTheme="majorBidi" w:hAnsiTheme="majorBidi" w:cstheme="majorBidi"/>
          <w:sz w:val="24"/>
          <w:szCs w:val="24"/>
        </w:rPr>
        <w:t xml:space="preserve"> by Freud claim</w:t>
      </w:r>
      <w:r w:rsidR="00B279D0">
        <w:rPr>
          <w:rFonts w:asciiTheme="majorBidi" w:hAnsiTheme="majorBidi" w:cstheme="majorBidi"/>
          <w:sz w:val="24"/>
          <w:szCs w:val="24"/>
        </w:rPr>
        <w:t>s</w:t>
      </w:r>
      <w:r w:rsidR="00AE2D46">
        <w:rPr>
          <w:rFonts w:asciiTheme="majorBidi" w:hAnsiTheme="majorBidi" w:cstheme="majorBidi"/>
          <w:sz w:val="24"/>
          <w:szCs w:val="24"/>
        </w:rPr>
        <w:t xml:space="preserve"> that h</w:t>
      </w:r>
      <w:r w:rsidR="00AE2D46" w:rsidRPr="00AE2D46">
        <w:rPr>
          <w:rFonts w:asciiTheme="majorBidi" w:hAnsiTheme="majorBidi" w:cstheme="majorBidi"/>
          <w:sz w:val="24"/>
          <w:szCs w:val="24"/>
        </w:rPr>
        <w:t xml:space="preserve">uman </w:t>
      </w:r>
      <w:r w:rsidR="001D0EAF">
        <w:rPr>
          <w:rFonts w:asciiTheme="majorBidi" w:hAnsiTheme="majorBidi" w:cstheme="majorBidi"/>
          <w:sz w:val="24"/>
          <w:szCs w:val="24"/>
        </w:rPr>
        <w:t>behaviour</w:t>
      </w:r>
      <w:r w:rsidR="00AE2D46" w:rsidRPr="00AE2D46">
        <w:rPr>
          <w:rFonts w:asciiTheme="majorBidi" w:hAnsiTheme="majorBidi" w:cstheme="majorBidi"/>
          <w:sz w:val="24"/>
          <w:szCs w:val="24"/>
        </w:rPr>
        <w:t xml:space="preserve"> is governed in part by impulses and desires</w:t>
      </w:r>
      <w:r w:rsidR="00AE2D46">
        <w:rPr>
          <w:rFonts w:asciiTheme="majorBidi" w:hAnsiTheme="majorBidi" w:cstheme="majorBidi"/>
          <w:sz w:val="24"/>
          <w:szCs w:val="24"/>
        </w:rPr>
        <w:t xml:space="preserve"> that</w:t>
      </w:r>
      <w:r w:rsidR="000D2B5B">
        <w:rPr>
          <w:rFonts w:asciiTheme="majorBidi" w:hAnsiTheme="majorBidi" w:cstheme="majorBidi"/>
          <w:sz w:val="24"/>
          <w:szCs w:val="24"/>
        </w:rPr>
        <w:t xml:space="preserve"> unit is</w:t>
      </w:r>
      <w:r w:rsidR="00AE2D46" w:rsidRPr="00AE2D46">
        <w:rPr>
          <w:rFonts w:asciiTheme="majorBidi" w:hAnsiTheme="majorBidi" w:cstheme="majorBidi"/>
          <w:sz w:val="24"/>
          <w:szCs w:val="24"/>
        </w:rPr>
        <w:t xml:space="preserve"> not aware of. The difficulty with this method is that the findings are ambiguous and can be interpreted differently by the investigator</w:t>
      </w:r>
      <w:r w:rsidR="00AE2D46">
        <w:rPr>
          <w:rFonts w:asciiTheme="majorBidi" w:hAnsiTheme="majorBidi" w:cstheme="majorBidi"/>
          <w:sz w:val="24"/>
          <w:szCs w:val="24"/>
        </w:rPr>
        <w:t xml:space="preserve"> </w:t>
      </w:r>
      <w:r w:rsidR="00AE2D4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AE2D46">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(Kassarjian, 1971)</w:t>
      </w:r>
      <w:r w:rsidR="00AE2D46">
        <w:rPr>
          <w:rFonts w:asciiTheme="majorBidi" w:hAnsiTheme="majorBidi" w:cstheme="majorBidi"/>
          <w:sz w:val="24"/>
          <w:szCs w:val="24"/>
        </w:rPr>
        <w:fldChar w:fldCharType="end"/>
      </w:r>
      <w:r w:rsidR="00B279D0">
        <w:rPr>
          <w:rFonts w:asciiTheme="majorBidi" w:hAnsiTheme="majorBidi" w:cstheme="majorBidi"/>
          <w:sz w:val="24"/>
          <w:szCs w:val="24"/>
        </w:rPr>
        <w:t>.</w:t>
      </w:r>
      <w:r>
        <w:rPr>
          <w:rFonts w:asciiTheme="majorBidi" w:hAnsiTheme="majorBidi" w:cstheme="majorBidi"/>
          <w:sz w:val="24"/>
          <w:szCs w:val="24"/>
        </w:rPr>
        <w:t xml:space="preserve"> Scientists using the s</w:t>
      </w:r>
      <w:r w:rsidR="00A13853" w:rsidRPr="00A6627D">
        <w:rPr>
          <w:rFonts w:asciiTheme="majorBidi" w:hAnsiTheme="majorBidi" w:cstheme="majorBidi"/>
          <w:sz w:val="24"/>
          <w:szCs w:val="24"/>
        </w:rPr>
        <w:t>ociological approach</w:t>
      </w:r>
      <w:r>
        <w:rPr>
          <w:rFonts w:asciiTheme="majorBidi" w:hAnsiTheme="majorBidi" w:cstheme="majorBidi"/>
          <w:sz w:val="24"/>
          <w:szCs w:val="24"/>
        </w:rPr>
        <w:t>,</w:t>
      </w:r>
      <w:r w:rsidR="00AE2D46">
        <w:rPr>
          <w:rFonts w:asciiTheme="majorBidi" w:hAnsiTheme="majorBidi" w:cstheme="majorBidi"/>
          <w:sz w:val="24"/>
          <w:szCs w:val="24"/>
        </w:rPr>
        <w:t xml:space="preserve"> e</w:t>
      </w:r>
      <w:r w:rsidR="00AE2D46" w:rsidRPr="00AE2D46">
        <w:rPr>
          <w:rFonts w:asciiTheme="majorBidi" w:hAnsiTheme="majorBidi" w:cstheme="majorBidi"/>
          <w:sz w:val="24"/>
          <w:szCs w:val="24"/>
        </w:rPr>
        <w:t>xamine the s</w:t>
      </w:r>
      <w:r w:rsidR="004B752E">
        <w:rPr>
          <w:rFonts w:asciiTheme="majorBidi" w:hAnsiTheme="majorBidi" w:cstheme="majorBidi"/>
          <w:sz w:val="24"/>
          <w:szCs w:val="24"/>
        </w:rPr>
        <w:t xml:space="preserve">ocial context of human </w:t>
      </w:r>
      <w:r w:rsidR="001D0EAF">
        <w:rPr>
          <w:rFonts w:asciiTheme="majorBidi" w:hAnsiTheme="majorBidi" w:cstheme="majorBidi"/>
          <w:sz w:val="24"/>
          <w:szCs w:val="24"/>
        </w:rPr>
        <w:t>behaviour</w:t>
      </w:r>
      <w:r w:rsidR="004B752E">
        <w:rPr>
          <w:rFonts w:asciiTheme="majorBidi" w:hAnsiTheme="majorBidi" w:cstheme="majorBidi"/>
          <w:sz w:val="24"/>
          <w:szCs w:val="24"/>
        </w:rPr>
        <w:t>,</w:t>
      </w:r>
      <w:r w:rsidR="00AE2D46" w:rsidRPr="00AE2D46">
        <w:rPr>
          <w:rFonts w:asciiTheme="majorBidi" w:hAnsiTheme="majorBidi" w:cstheme="majorBidi"/>
          <w:sz w:val="24"/>
          <w:szCs w:val="24"/>
        </w:rPr>
        <w:t xml:space="preserve"> </w:t>
      </w:r>
      <w:r w:rsidR="004B752E">
        <w:rPr>
          <w:rFonts w:asciiTheme="majorBidi" w:hAnsiTheme="majorBidi" w:cstheme="majorBidi"/>
          <w:sz w:val="24"/>
          <w:szCs w:val="24"/>
        </w:rPr>
        <w:t>the i</w:t>
      </w:r>
      <w:r w:rsidR="00AE2D46" w:rsidRPr="00AE2D46">
        <w:rPr>
          <w:rFonts w:asciiTheme="majorBidi" w:hAnsiTheme="majorBidi" w:cstheme="majorBidi"/>
          <w:sz w:val="24"/>
          <w:szCs w:val="24"/>
        </w:rPr>
        <w:t xml:space="preserve">mpact of </w:t>
      </w:r>
      <w:r w:rsidR="00AE2D46" w:rsidRPr="00AE2D46">
        <w:rPr>
          <w:rFonts w:asciiTheme="majorBidi" w:hAnsiTheme="majorBidi" w:cstheme="majorBidi"/>
          <w:sz w:val="24"/>
          <w:szCs w:val="24"/>
        </w:rPr>
        <w:lastRenderedPageBreak/>
        <w:t>factors such as socialization, social communication, social stratification</w:t>
      </w:r>
      <w:r w:rsidR="004B752E">
        <w:rPr>
          <w:rFonts w:asciiTheme="majorBidi" w:hAnsiTheme="majorBidi" w:cstheme="majorBidi"/>
          <w:sz w:val="24"/>
          <w:szCs w:val="24"/>
        </w:rPr>
        <w:t>,</w:t>
      </w:r>
      <w:r w:rsidR="00AE2D46" w:rsidRPr="00AE2D46">
        <w:rPr>
          <w:rFonts w:asciiTheme="majorBidi" w:hAnsiTheme="majorBidi" w:cstheme="majorBidi"/>
          <w:sz w:val="24"/>
          <w:szCs w:val="24"/>
        </w:rPr>
        <w:t xml:space="preserve"> norms</w:t>
      </w:r>
      <w:r w:rsidR="004B752E">
        <w:rPr>
          <w:rFonts w:asciiTheme="majorBidi" w:hAnsiTheme="majorBidi" w:cstheme="majorBidi"/>
          <w:sz w:val="24"/>
          <w:szCs w:val="24"/>
        </w:rPr>
        <w:t xml:space="preserve"> and</w:t>
      </w:r>
      <w:r w:rsidR="00AE2D46" w:rsidRPr="00AE2D46">
        <w:rPr>
          <w:rFonts w:asciiTheme="majorBidi" w:hAnsiTheme="majorBidi" w:cstheme="majorBidi"/>
          <w:sz w:val="24"/>
          <w:szCs w:val="24"/>
        </w:rPr>
        <w:t xml:space="preserve"> values </w:t>
      </w:r>
      <w:r w:rsidR="004B752E">
        <w:rPr>
          <w:rFonts w:asciiTheme="majorBidi" w:hAnsiTheme="majorBidi" w:cstheme="majorBidi"/>
          <w:sz w:val="24"/>
          <w:szCs w:val="24"/>
        </w:rPr>
        <w:t>on</w:t>
      </w:r>
      <w:r w:rsidR="00AE2D46" w:rsidRPr="00AE2D46">
        <w:rPr>
          <w:rFonts w:asciiTheme="majorBidi" w:hAnsiTheme="majorBidi" w:cstheme="majorBidi"/>
          <w:sz w:val="24"/>
          <w:szCs w:val="24"/>
        </w:rPr>
        <w:t xml:space="preserve"> </w:t>
      </w:r>
      <w:r w:rsidR="001D0EAF">
        <w:rPr>
          <w:rFonts w:asciiTheme="majorBidi" w:hAnsiTheme="majorBidi" w:cstheme="majorBidi"/>
          <w:sz w:val="24"/>
          <w:szCs w:val="24"/>
        </w:rPr>
        <w:t>behaviour</w:t>
      </w:r>
      <w:r w:rsidR="00AE2D46" w:rsidRPr="00AE2D46">
        <w:rPr>
          <w:rFonts w:asciiTheme="majorBidi" w:hAnsiTheme="majorBidi" w:cstheme="majorBidi"/>
          <w:sz w:val="24"/>
          <w:szCs w:val="24"/>
        </w:rPr>
        <w:t xml:space="preserve"> </w:t>
      </w:r>
      <w:r w:rsidR="004B752E" w:rsidRPr="00AE2D46">
        <w:rPr>
          <w:rFonts w:asciiTheme="majorBidi" w:hAnsiTheme="majorBidi" w:cstheme="majorBidi"/>
          <w:sz w:val="24"/>
          <w:szCs w:val="24"/>
        </w:rPr>
        <w:t xml:space="preserve">and patterns </w:t>
      </w:r>
      <w:r w:rsidR="00AE2D46" w:rsidRPr="00AE2D46">
        <w:rPr>
          <w:rFonts w:asciiTheme="majorBidi" w:hAnsiTheme="majorBidi" w:cstheme="majorBidi"/>
          <w:sz w:val="24"/>
          <w:szCs w:val="24"/>
        </w:rPr>
        <w:t>of the individual consumer</w:t>
      </w:r>
      <w:r w:rsidR="004B752E">
        <w:rPr>
          <w:rFonts w:asciiTheme="majorBidi" w:hAnsiTheme="majorBidi" w:cstheme="majorBidi"/>
          <w:sz w:val="24"/>
          <w:szCs w:val="24"/>
        </w:rPr>
        <w:t xml:space="preserve"> </w:t>
      </w:r>
      <w:r w:rsidR="004B752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Zielinski","given":"J","non-dropping-particle":"","parse-names":false,"suffix":""},{"dropping-particle":"","family":"Robertson","given":"T","non-dropping-particle":"","parse-names":false,"suffix":""}],"container-title":"Advances in Consumer Research","id":"ITEM-1","issue":"1982","issued":{"date-parts":[["1982"]]},"page":"8-12","title":"Consumer Behavior Theory: Excesses and Limitations","type":"article-journal","volume":"9"},"uris":["http://www.mendeley.com/documents/?uuid=a2b68dae-1f65-4e90-9822-671fb89a49b5"]}],"mendeley":{"formattedCitation":"(Zielinski and Robertson, 1982)","plainTextFormattedCitation":"(Zielinski and Robertson, 1982)","previouslyFormattedCitation":"(Zielinski and Robertson, 1982)"},"properties":{"noteIndex":0},"schema":"https://github.com/citation-style-language/schema/raw/master/csl-citation.json"}</w:instrText>
      </w:r>
      <w:r w:rsidR="004B752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(Zielinski and Robertson, 1982)</w:t>
      </w:r>
      <w:r w:rsidR="004B752E">
        <w:rPr>
          <w:rFonts w:asciiTheme="majorBidi" w:hAnsiTheme="majorBidi" w:cstheme="majorBidi"/>
          <w:sz w:val="24"/>
          <w:szCs w:val="24"/>
        </w:rPr>
        <w:fldChar w:fldCharType="end"/>
      </w:r>
      <w:r w:rsidR="00B279D0">
        <w:rPr>
          <w:rFonts w:asciiTheme="majorBidi" w:hAnsiTheme="majorBidi" w:cstheme="majorBidi"/>
          <w:sz w:val="24"/>
          <w:szCs w:val="24"/>
        </w:rPr>
        <w:t>.</w:t>
      </w:r>
      <w:r>
        <w:rPr>
          <w:rFonts w:asciiTheme="majorBidi" w:hAnsiTheme="majorBidi" w:cstheme="majorBidi"/>
          <w:sz w:val="24"/>
          <w:szCs w:val="24"/>
        </w:rPr>
        <w:t xml:space="preserve"> </w:t>
      </w:r>
      <w:r w:rsidR="0060648A">
        <w:rPr>
          <w:rFonts w:asciiTheme="majorBidi" w:hAnsiTheme="majorBidi" w:cstheme="majorBidi"/>
          <w:sz w:val="24"/>
          <w:szCs w:val="24"/>
        </w:rPr>
        <w:t>H</w:t>
      </w:r>
      <w:r w:rsidR="00A6627D" w:rsidRPr="00945BD8">
        <w:rPr>
          <w:rFonts w:asciiTheme="majorBidi" w:hAnsiTheme="majorBidi" w:cstheme="majorBidi"/>
          <w:sz w:val="24"/>
          <w:szCs w:val="24"/>
        </w:rPr>
        <w:t>umanistic approach</w:t>
      </w:r>
      <w:r w:rsidR="00945BD8" w:rsidRPr="00945BD8">
        <w:rPr>
          <w:rFonts w:asciiTheme="majorBidi" w:hAnsiTheme="majorBidi" w:cstheme="majorBidi"/>
          <w:sz w:val="24"/>
          <w:szCs w:val="24"/>
        </w:rPr>
        <w:t xml:space="preserve"> deal</w:t>
      </w:r>
      <w:r w:rsidR="0060648A">
        <w:rPr>
          <w:rFonts w:asciiTheme="majorBidi" w:hAnsiTheme="majorBidi" w:cstheme="majorBidi"/>
          <w:sz w:val="24"/>
          <w:szCs w:val="24"/>
        </w:rPr>
        <w:t>s</w:t>
      </w:r>
      <w:r w:rsidR="00945BD8" w:rsidRPr="00945BD8">
        <w:rPr>
          <w:rFonts w:asciiTheme="majorBidi" w:hAnsiTheme="majorBidi" w:cstheme="majorBidi"/>
          <w:sz w:val="24"/>
          <w:szCs w:val="24"/>
        </w:rPr>
        <w:t xml:space="preserve"> with the idea that never</w:t>
      </w:r>
      <w:r w:rsidR="0060648A">
        <w:rPr>
          <w:rFonts w:asciiTheme="majorBidi" w:hAnsiTheme="majorBidi" w:cstheme="majorBidi"/>
          <w:sz w:val="24"/>
          <w:szCs w:val="24"/>
        </w:rPr>
        <w:t xml:space="preserve"> </w:t>
      </w:r>
      <w:r w:rsidR="00945BD8" w:rsidRPr="00945BD8">
        <w:rPr>
          <w:rFonts w:asciiTheme="majorBidi" w:hAnsiTheme="majorBidi" w:cstheme="majorBidi"/>
          <w:sz w:val="24"/>
          <w:szCs w:val="24"/>
        </w:rPr>
        <w:t>mind how much the individual expands his knowledge in various fields</w:t>
      </w:r>
      <w:r w:rsidR="00B279D0">
        <w:rPr>
          <w:rFonts w:asciiTheme="majorBidi" w:hAnsiTheme="majorBidi" w:cstheme="majorBidi"/>
          <w:sz w:val="24"/>
          <w:szCs w:val="24"/>
        </w:rPr>
        <w:t>,</w:t>
      </w:r>
      <w:r w:rsidR="00945BD8" w:rsidRPr="00945BD8">
        <w:rPr>
          <w:rFonts w:asciiTheme="majorBidi" w:hAnsiTheme="majorBidi" w:cstheme="majorBidi"/>
          <w:sz w:val="24"/>
          <w:szCs w:val="24"/>
        </w:rPr>
        <w:t xml:space="preserve"> he will never have a fully understanding of the human as a subject, as a single whole that gives meaning of his world </w:t>
      </w:r>
      <w:r w:rsidR="00945BD8" w:rsidRPr="00945BD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945BD8" w:rsidRPr="00945BD8">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(Bray, 2008)</w:t>
      </w:r>
      <w:r w:rsidR="00945BD8" w:rsidRPr="00945BD8">
        <w:rPr>
          <w:rFonts w:asciiTheme="majorBidi" w:hAnsiTheme="majorBidi" w:cstheme="majorBidi"/>
          <w:sz w:val="24"/>
          <w:szCs w:val="24"/>
        </w:rPr>
        <w:fldChar w:fldCharType="end"/>
      </w:r>
      <w:r w:rsidR="00B279D0">
        <w:rPr>
          <w:rFonts w:asciiTheme="majorBidi" w:hAnsiTheme="majorBidi" w:cstheme="majorBidi"/>
          <w:sz w:val="24"/>
          <w:szCs w:val="24"/>
        </w:rPr>
        <w:t>.</w:t>
      </w:r>
    </w:p>
    <w:p w14:paraId="6AB6AC2D" w14:textId="37D0D0DF" w:rsidR="009075D4" w:rsidRPr="001235EE" w:rsidRDefault="001235EE" w:rsidP="001235EE">
      <w:pPr>
        <w:spacing w:line="360" w:lineRule="auto"/>
        <w:ind w:firstLine="357"/>
        <w:jc w:val="both"/>
        <w:rPr>
          <w:rFonts w:asciiTheme="majorBidi" w:hAnsiTheme="majorBidi" w:cstheme="majorBidi"/>
          <w:sz w:val="24"/>
          <w:szCs w:val="24"/>
        </w:rPr>
      </w:pPr>
      <w:r w:rsidRPr="001235EE">
        <w:rPr>
          <w:rFonts w:asciiTheme="majorBidi" w:hAnsiTheme="majorBidi" w:cstheme="majorBidi"/>
          <w:sz w:val="24"/>
          <w:szCs w:val="24"/>
        </w:rPr>
        <w:t>There are some different a</w:t>
      </w:r>
      <w:r w:rsidR="00AE646A" w:rsidRPr="001235EE">
        <w:rPr>
          <w:rFonts w:asciiTheme="majorBidi" w:hAnsiTheme="majorBidi" w:cstheme="majorBidi"/>
          <w:sz w:val="24"/>
          <w:szCs w:val="24"/>
        </w:rPr>
        <w:t xml:space="preserve">pproaches in </w:t>
      </w:r>
      <w:r w:rsidRPr="001235EE">
        <w:rPr>
          <w:rFonts w:asciiTheme="majorBidi" w:hAnsiTheme="majorBidi" w:cstheme="majorBidi"/>
          <w:sz w:val="24"/>
          <w:szCs w:val="24"/>
        </w:rPr>
        <w:t>c</w:t>
      </w:r>
      <w:r w:rsidR="00E14E1A" w:rsidRPr="001235EE">
        <w:rPr>
          <w:rFonts w:asciiTheme="majorBidi" w:hAnsiTheme="majorBidi" w:cstheme="majorBidi"/>
          <w:sz w:val="24"/>
          <w:szCs w:val="24"/>
        </w:rPr>
        <w:t>onsumer</w:t>
      </w:r>
      <w:r w:rsidR="00572AF9" w:rsidRPr="001235EE">
        <w:rPr>
          <w:rFonts w:asciiTheme="majorBidi" w:hAnsiTheme="majorBidi" w:cstheme="majorBidi"/>
          <w:sz w:val="24"/>
          <w:szCs w:val="24"/>
        </w:rPr>
        <w:t xml:space="preserve"> </w:t>
      </w:r>
      <w:r w:rsidR="001D0EAF">
        <w:rPr>
          <w:rFonts w:asciiTheme="majorBidi" w:hAnsiTheme="majorBidi" w:cstheme="majorBidi"/>
          <w:sz w:val="24"/>
          <w:szCs w:val="24"/>
        </w:rPr>
        <w:t>behaviour</w:t>
      </w:r>
      <w:r w:rsidR="00572AF9" w:rsidRPr="001235EE">
        <w:rPr>
          <w:rFonts w:asciiTheme="majorBidi" w:hAnsiTheme="majorBidi" w:cstheme="majorBidi"/>
          <w:sz w:val="24"/>
          <w:szCs w:val="24"/>
        </w:rPr>
        <w:t xml:space="preserve"> </w:t>
      </w:r>
      <w:r w:rsidRPr="001235EE">
        <w:rPr>
          <w:rFonts w:asciiTheme="majorBidi" w:hAnsiTheme="majorBidi" w:cstheme="majorBidi"/>
          <w:sz w:val="24"/>
          <w:szCs w:val="24"/>
        </w:rPr>
        <w:t>r</w:t>
      </w:r>
      <w:r w:rsidR="00AE646A" w:rsidRPr="001235EE">
        <w:rPr>
          <w:rFonts w:asciiTheme="majorBidi" w:hAnsiTheme="majorBidi" w:cstheme="majorBidi"/>
          <w:sz w:val="24"/>
          <w:szCs w:val="24"/>
        </w:rPr>
        <w:t>esearch</w:t>
      </w:r>
      <w:r w:rsidRPr="001235EE">
        <w:rPr>
          <w:rFonts w:asciiTheme="majorBidi" w:hAnsiTheme="majorBidi" w:cstheme="majorBidi"/>
          <w:sz w:val="24"/>
          <w:szCs w:val="24"/>
        </w:rPr>
        <w:t xml:space="preserve">. </w:t>
      </w:r>
      <w:r w:rsidR="00771666" w:rsidRPr="001235EE">
        <w:rPr>
          <w:rFonts w:asciiTheme="majorBidi" w:hAnsiTheme="majorBidi" w:cstheme="majorBidi"/>
          <w:sz w:val="24"/>
          <w:szCs w:val="24"/>
        </w:rPr>
        <w:t xml:space="preserve">The research method used for studying </w:t>
      </w:r>
      <w:r w:rsidR="00E14E1A" w:rsidRPr="001235EE">
        <w:rPr>
          <w:rFonts w:asciiTheme="majorBidi" w:hAnsiTheme="majorBidi" w:cstheme="majorBidi"/>
          <w:sz w:val="24"/>
          <w:szCs w:val="24"/>
        </w:rPr>
        <w:t xml:space="preserve">consumer </w:t>
      </w:r>
      <w:r w:rsidR="001D0EAF">
        <w:rPr>
          <w:rFonts w:asciiTheme="majorBidi" w:hAnsiTheme="majorBidi" w:cstheme="majorBidi"/>
          <w:sz w:val="24"/>
          <w:szCs w:val="24"/>
        </w:rPr>
        <w:t>behaviour</w:t>
      </w:r>
      <w:r w:rsidR="00771666" w:rsidRPr="001235EE">
        <w:rPr>
          <w:rFonts w:asciiTheme="majorBidi" w:hAnsiTheme="majorBidi" w:cstheme="majorBidi"/>
          <w:sz w:val="24"/>
          <w:szCs w:val="24"/>
        </w:rPr>
        <w:t xml:space="preserve"> will depend on the knowledge and understandings the researcher is looking for. Basically there are two approaches</w:t>
      </w:r>
      <w:r w:rsidR="00214687" w:rsidRPr="001235EE">
        <w:rPr>
          <w:rFonts w:asciiTheme="majorBidi" w:hAnsiTheme="majorBidi" w:cstheme="majorBidi"/>
          <w:sz w:val="24"/>
          <w:szCs w:val="24"/>
        </w:rPr>
        <w:t xml:space="preserve"> the positivist approach and the interpretive approach</w:t>
      </w:r>
      <w:r w:rsidR="00771666" w:rsidRPr="001235EE">
        <w:rPr>
          <w:rFonts w:asciiTheme="majorBidi" w:hAnsiTheme="majorBidi" w:cstheme="majorBidi"/>
          <w:sz w:val="24"/>
          <w:szCs w:val="24"/>
        </w:rPr>
        <w:t>.</w:t>
      </w:r>
      <w:r w:rsidR="00214687" w:rsidRPr="001235EE">
        <w:rPr>
          <w:rFonts w:asciiTheme="majorBidi" w:hAnsiTheme="majorBidi" w:cstheme="majorBidi"/>
          <w:sz w:val="24"/>
          <w:szCs w:val="24"/>
        </w:rPr>
        <w:t xml:space="preserve"> </w:t>
      </w:r>
      <w:r w:rsidR="00771666" w:rsidRPr="001235EE">
        <w:rPr>
          <w:rFonts w:asciiTheme="majorBidi" w:hAnsiTheme="majorBidi" w:cstheme="majorBidi"/>
          <w:sz w:val="24"/>
          <w:szCs w:val="24"/>
        </w:rPr>
        <w:t>The positivist a</w:t>
      </w:r>
      <w:r w:rsidR="00AE646A" w:rsidRPr="001235EE">
        <w:rPr>
          <w:rFonts w:asciiTheme="majorBidi" w:hAnsiTheme="majorBidi" w:cstheme="majorBidi"/>
          <w:sz w:val="24"/>
          <w:szCs w:val="24"/>
        </w:rPr>
        <w:t>pproach</w:t>
      </w:r>
      <w:r w:rsidR="00214687" w:rsidRPr="001235EE">
        <w:rPr>
          <w:rFonts w:asciiTheme="majorBidi" w:hAnsiTheme="majorBidi" w:cstheme="majorBidi"/>
          <w:sz w:val="24"/>
          <w:szCs w:val="24"/>
        </w:rPr>
        <w:t xml:space="preserve"> is based on a </w:t>
      </w:r>
      <w:r w:rsidR="00771666" w:rsidRPr="001235EE">
        <w:rPr>
          <w:rFonts w:asciiTheme="majorBidi" w:hAnsiTheme="majorBidi" w:cstheme="majorBidi"/>
          <w:sz w:val="24"/>
          <w:szCs w:val="24"/>
        </w:rPr>
        <w:t xml:space="preserve">positive research </w:t>
      </w:r>
      <w:r w:rsidR="00214687" w:rsidRPr="001235EE">
        <w:rPr>
          <w:rFonts w:asciiTheme="majorBidi" w:hAnsiTheme="majorBidi" w:cstheme="majorBidi"/>
          <w:sz w:val="24"/>
          <w:szCs w:val="24"/>
        </w:rPr>
        <w:t xml:space="preserve">that </w:t>
      </w:r>
      <w:r w:rsidR="00771666" w:rsidRPr="001235EE">
        <w:rPr>
          <w:rFonts w:asciiTheme="majorBidi" w:hAnsiTheme="majorBidi" w:cstheme="majorBidi"/>
          <w:sz w:val="24"/>
          <w:szCs w:val="24"/>
        </w:rPr>
        <w:t>deals with a phenomenon that can be observed</w:t>
      </w:r>
      <w:r w:rsidR="00B279D0" w:rsidRPr="001235EE">
        <w:rPr>
          <w:rFonts w:asciiTheme="majorBidi" w:hAnsiTheme="majorBidi" w:cstheme="majorBidi"/>
          <w:sz w:val="24"/>
          <w:szCs w:val="24"/>
        </w:rPr>
        <w:t>.</w:t>
      </w:r>
      <w:r w:rsidR="00771666" w:rsidRPr="001235EE">
        <w:rPr>
          <w:rFonts w:asciiTheme="majorBidi" w:hAnsiTheme="majorBidi" w:cstheme="majorBidi"/>
          <w:sz w:val="24"/>
          <w:szCs w:val="24"/>
        </w:rPr>
        <w:t xml:space="preserve"> </w:t>
      </w:r>
      <w:r w:rsidR="00B279D0" w:rsidRPr="001235EE">
        <w:rPr>
          <w:rFonts w:asciiTheme="majorBidi" w:hAnsiTheme="majorBidi" w:cstheme="majorBidi"/>
          <w:sz w:val="24"/>
          <w:szCs w:val="24"/>
        </w:rPr>
        <w:t>I</w:t>
      </w:r>
      <w:r w:rsidR="00771666" w:rsidRPr="001235EE">
        <w:rPr>
          <w:rFonts w:asciiTheme="majorBidi" w:hAnsiTheme="majorBidi" w:cstheme="majorBidi"/>
          <w:sz w:val="24"/>
          <w:szCs w:val="24"/>
        </w:rPr>
        <w:t xml:space="preserve">ts purpose is to gather data and formulate general rules that will allow to explain the connection between these phenomena and to predict the occurrence of it. </w:t>
      </w:r>
      <w:r w:rsidR="000D2B5B" w:rsidRPr="001235EE">
        <w:rPr>
          <w:rFonts w:asciiTheme="majorBidi" w:hAnsiTheme="majorBidi" w:cstheme="majorBidi"/>
          <w:sz w:val="24"/>
          <w:szCs w:val="24"/>
        </w:rPr>
        <w:t>Two key features characterizing</w:t>
      </w:r>
      <w:r w:rsidR="00771666" w:rsidRPr="001235EE">
        <w:rPr>
          <w:rFonts w:asciiTheme="majorBidi" w:hAnsiTheme="majorBidi" w:cstheme="majorBidi"/>
          <w:sz w:val="24"/>
          <w:szCs w:val="24"/>
        </w:rPr>
        <w:t xml:space="preserve"> this approach are: </w:t>
      </w:r>
      <w:r w:rsidR="00214687" w:rsidRPr="001235EE">
        <w:rPr>
          <w:rFonts w:asciiTheme="majorBidi" w:hAnsiTheme="majorBidi" w:cstheme="majorBidi"/>
          <w:sz w:val="24"/>
          <w:szCs w:val="24"/>
        </w:rPr>
        <w:t>objectivity, which is</w:t>
      </w:r>
      <w:r w:rsidR="00771666" w:rsidRPr="001235EE">
        <w:rPr>
          <w:rFonts w:asciiTheme="majorBidi" w:hAnsiTheme="majorBidi" w:cstheme="majorBidi"/>
          <w:sz w:val="24"/>
          <w:szCs w:val="24"/>
        </w:rPr>
        <w:t xml:space="preserve"> </w:t>
      </w:r>
      <w:r w:rsidR="000D2B5B" w:rsidRPr="001235EE">
        <w:rPr>
          <w:rFonts w:asciiTheme="majorBidi" w:hAnsiTheme="majorBidi" w:cstheme="majorBidi"/>
          <w:sz w:val="24"/>
          <w:szCs w:val="24"/>
        </w:rPr>
        <w:t>w</w:t>
      </w:r>
      <w:r w:rsidR="00771666" w:rsidRPr="001235EE">
        <w:rPr>
          <w:rFonts w:asciiTheme="majorBidi" w:hAnsiTheme="majorBidi" w:cstheme="majorBidi"/>
          <w:sz w:val="24"/>
          <w:szCs w:val="24"/>
        </w:rPr>
        <w:t>hen there is no dependence between the investigation process and its conclusions and accidental circumstances</w:t>
      </w:r>
      <w:r w:rsidR="00214687" w:rsidRPr="001235EE">
        <w:rPr>
          <w:rFonts w:asciiTheme="majorBidi" w:hAnsiTheme="majorBidi" w:cstheme="majorBidi"/>
          <w:sz w:val="24"/>
          <w:szCs w:val="24"/>
        </w:rPr>
        <w:t>.</w:t>
      </w:r>
      <w:r w:rsidR="000D2B5B" w:rsidRPr="001235EE">
        <w:rPr>
          <w:rFonts w:asciiTheme="majorBidi" w:hAnsiTheme="majorBidi" w:cstheme="majorBidi"/>
          <w:sz w:val="24"/>
          <w:szCs w:val="24"/>
        </w:rPr>
        <w:t xml:space="preserve"> </w:t>
      </w:r>
      <w:r w:rsidR="00214687" w:rsidRPr="001235EE">
        <w:rPr>
          <w:rFonts w:asciiTheme="majorBidi" w:hAnsiTheme="majorBidi" w:cstheme="majorBidi"/>
          <w:sz w:val="24"/>
          <w:szCs w:val="24"/>
        </w:rPr>
        <w:t>A</w:t>
      </w:r>
      <w:r w:rsidR="000D2B5B" w:rsidRPr="001235EE">
        <w:rPr>
          <w:rFonts w:asciiTheme="majorBidi" w:hAnsiTheme="majorBidi" w:cstheme="majorBidi"/>
          <w:sz w:val="24"/>
          <w:szCs w:val="24"/>
        </w:rPr>
        <w:t>nd</w:t>
      </w:r>
      <w:r w:rsidR="00771666" w:rsidRPr="001235EE">
        <w:rPr>
          <w:rFonts w:asciiTheme="majorBidi" w:hAnsiTheme="majorBidi" w:cstheme="majorBidi"/>
          <w:sz w:val="24"/>
          <w:szCs w:val="24"/>
        </w:rPr>
        <w:t xml:space="preserve"> </w:t>
      </w:r>
      <w:r w:rsidR="000D2B5B" w:rsidRPr="001235EE">
        <w:rPr>
          <w:rFonts w:asciiTheme="majorBidi" w:hAnsiTheme="majorBidi" w:cstheme="majorBidi"/>
          <w:sz w:val="24"/>
          <w:szCs w:val="24"/>
        </w:rPr>
        <w:t>e</w:t>
      </w:r>
      <w:r w:rsidR="00516FD9" w:rsidRPr="001235EE">
        <w:rPr>
          <w:rFonts w:asciiTheme="majorBidi" w:hAnsiTheme="majorBidi" w:cstheme="majorBidi"/>
          <w:sz w:val="24"/>
          <w:szCs w:val="24"/>
        </w:rPr>
        <w:t>mpirical</w:t>
      </w:r>
      <w:r w:rsidR="00214687" w:rsidRPr="001235EE">
        <w:rPr>
          <w:rFonts w:asciiTheme="majorBidi" w:hAnsiTheme="majorBidi" w:cstheme="majorBidi"/>
          <w:sz w:val="24"/>
          <w:szCs w:val="24"/>
        </w:rPr>
        <w:t>, in this case</w:t>
      </w:r>
      <w:r w:rsidR="00516FD9" w:rsidRPr="001235EE">
        <w:rPr>
          <w:rFonts w:asciiTheme="majorBidi" w:hAnsiTheme="majorBidi" w:cstheme="majorBidi"/>
          <w:sz w:val="24"/>
          <w:szCs w:val="24"/>
        </w:rPr>
        <w:t xml:space="preserve"> </w:t>
      </w:r>
      <w:r w:rsidR="000D2B5B" w:rsidRPr="001235EE">
        <w:rPr>
          <w:rFonts w:asciiTheme="majorBidi" w:hAnsiTheme="majorBidi" w:cstheme="majorBidi"/>
          <w:sz w:val="24"/>
          <w:szCs w:val="24"/>
        </w:rPr>
        <w:t>t</w:t>
      </w:r>
      <w:r w:rsidR="00516FD9" w:rsidRPr="001235EE">
        <w:rPr>
          <w:rFonts w:asciiTheme="majorBidi" w:hAnsiTheme="majorBidi" w:cstheme="majorBidi"/>
          <w:sz w:val="24"/>
          <w:szCs w:val="24"/>
        </w:rPr>
        <w:t xml:space="preserve">he study should be based on data obtained experimental or observational </w:t>
      </w:r>
      <w:r w:rsidR="00516FD9" w:rsidRPr="001235E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arsden","given":"David","non-dropping-particle":"","parse-names":false,"suffix":""},{"dropping-particle":"","family":"Littler","given":"Dale","non-dropping-particle":"","parse-names":false,"suffix":""}],"container-title":"European Advances in Consumer Research","id":"ITEM-1","issue":"1999","issued":{"date-parts":[["1999"]]},"page":"341-346","title":"A Dialectical Approach to Consumer Research : Beyond Positivism and Postmodernism","type":"article-journal","volume":"4"},"uris":["http://www.mendeley.com/documents/?uuid=4277f089-c229-40a4-bfaf-a5b247e463fd"]}],"mendeley":{"formattedCitation":"(Marsden and Littler, 1999)","plainTextFormattedCitation":"(Marsden and Littler, 1999)","previouslyFormattedCitation":"(Marsden and Littler, 1999)"},"properties":{"noteIndex":0},"schema":"https://github.com/citation-style-language/schema/raw/master/csl-citation.json"}</w:instrText>
      </w:r>
      <w:r w:rsidR="00516FD9" w:rsidRPr="001235E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(Marsden and Littler, 1999)</w:t>
      </w:r>
      <w:r w:rsidR="00516FD9" w:rsidRPr="001235EE">
        <w:rPr>
          <w:rFonts w:asciiTheme="majorBidi" w:hAnsiTheme="majorBidi" w:cstheme="majorBidi"/>
          <w:sz w:val="24"/>
          <w:szCs w:val="24"/>
        </w:rPr>
        <w:fldChar w:fldCharType="end"/>
      </w:r>
      <w:r w:rsidR="00B279D0" w:rsidRPr="001235EE">
        <w:rPr>
          <w:rFonts w:asciiTheme="majorBidi" w:hAnsiTheme="majorBidi" w:cstheme="majorBidi"/>
          <w:sz w:val="24"/>
          <w:szCs w:val="24"/>
        </w:rPr>
        <w:t>.</w:t>
      </w:r>
      <w:r w:rsidR="00214687" w:rsidRPr="001235EE">
        <w:rPr>
          <w:rFonts w:asciiTheme="majorBidi" w:hAnsiTheme="majorBidi" w:cstheme="majorBidi"/>
          <w:sz w:val="24"/>
          <w:szCs w:val="24"/>
        </w:rPr>
        <w:t xml:space="preserve"> On the other hand, t</w:t>
      </w:r>
      <w:r w:rsidR="00F205CB" w:rsidRPr="001235EE">
        <w:rPr>
          <w:rFonts w:asciiTheme="majorBidi" w:hAnsiTheme="majorBidi" w:cstheme="majorBidi"/>
          <w:sz w:val="24"/>
          <w:szCs w:val="24"/>
        </w:rPr>
        <w:t>he i</w:t>
      </w:r>
      <w:r w:rsidR="00AE646A" w:rsidRPr="001235EE">
        <w:rPr>
          <w:rFonts w:asciiTheme="majorBidi" w:hAnsiTheme="majorBidi" w:cstheme="majorBidi"/>
          <w:sz w:val="24"/>
          <w:szCs w:val="24"/>
        </w:rPr>
        <w:t xml:space="preserve">nterpretive </w:t>
      </w:r>
      <w:r w:rsidR="00F205CB" w:rsidRPr="001235EE">
        <w:rPr>
          <w:rFonts w:asciiTheme="majorBidi" w:hAnsiTheme="majorBidi" w:cstheme="majorBidi"/>
          <w:sz w:val="24"/>
          <w:szCs w:val="24"/>
        </w:rPr>
        <w:t>a</w:t>
      </w:r>
      <w:r w:rsidR="00AE646A" w:rsidRPr="001235EE">
        <w:rPr>
          <w:rFonts w:asciiTheme="majorBidi" w:hAnsiTheme="majorBidi" w:cstheme="majorBidi"/>
          <w:sz w:val="24"/>
          <w:szCs w:val="24"/>
        </w:rPr>
        <w:t>pproach</w:t>
      </w:r>
      <w:r w:rsidR="00F205CB" w:rsidRPr="001235EE">
        <w:rPr>
          <w:rFonts w:asciiTheme="majorBidi" w:hAnsiTheme="majorBidi" w:cstheme="majorBidi"/>
          <w:sz w:val="24"/>
          <w:szCs w:val="24"/>
        </w:rPr>
        <w:t xml:space="preserve"> </w:t>
      </w:r>
      <w:r w:rsidR="000D2B5B" w:rsidRPr="001235EE">
        <w:rPr>
          <w:rFonts w:asciiTheme="majorBidi" w:hAnsiTheme="majorBidi" w:cstheme="majorBidi"/>
          <w:sz w:val="24"/>
          <w:szCs w:val="24"/>
        </w:rPr>
        <w:t>s</w:t>
      </w:r>
      <w:r w:rsidR="00F205CB" w:rsidRPr="001235EE">
        <w:rPr>
          <w:rFonts w:asciiTheme="majorBidi" w:hAnsiTheme="majorBidi" w:cstheme="majorBidi"/>
          <w:sz w:val="24"/>
          <w:szCs w:val="24"/>
        </w:rPr>
        <w:t xml:space="preserve">eeks to understand human </w:t>
      </w:r>
      <w:r w:rsidR="001D0EAF">
        <w:rPr>
          <w:rFonts w:asciiTheme="majorBidi" w:hAnsiTheme="majorBidi" w:cstheme="majorBidi"/>
          <w:sz w:val="24"/>
          <w:szCs w:val="24"/>
        </w:rPr>
        <w:t>behaviour</w:t>
      </w:r>
      <w:r w:rsidR="00F205CB" w:rsidRPr="001235EE">
        <w:rPr>
          <w:rFonts w:asciiTheme="majorBidi" w:hAnsiTheme="majorBidi" w:cstheme="majorBidi"/>
          <w:sz w:val="24"/>
          <w:szCs w:val="24"/>
        </w:rPr>
        <w:t xml:space="preserve"> from the inherent meaning. The clearest characterization of a person is striving to give meaning to his life and his relationship with the environment. The purpose of this study is to understand the relationship between a phenomena inside b</w:t>
      </w:r>
      <w:r w:rsidR="00B279D0" w:rsidRPr="001235EE">
        <w:rPr>
          <w:rFonts w:asciiTheme="majorBidi" w:hAnsiTheme="majorBidi" w:cstheme="majorBidi"/>
          <w:sz w:val="24"/>
          <w:szCs w:val="24"/>
        </w:rPr>
        <w:t>y exposing their common meaning</w:t>
      </w:r>
      <w:r w:rsidR="009075D4" w:rsidRPr="001235EE">
        <w:rPr>
          <w:rFonts w:asciiTheme="majorBidi" w:hAnsiTheme="majorBidi" w:cstheme="majorBidi"/>
          <w:sz w:val="24"/>
          <w:szCs w:val="24"/>
        </w:rPr>
        <w:t xml:space="preserve"> </w:t>
      </w:r>
      <w:r w:rsidR="009075D4" w:rsidRPr="001235E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{"citationItems":[{"id":"ITEM-1","itemData":{"DOI":"10.1086/209178","ISBN":"00935301","ISSN":"0093-5301","PMID":"2584443","abstract":"The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falsification.","author":[{"dropping-particle":"","family":"Holbrook","given":"Morris B.","non-dropping-particle":"","parse-names":false,"suffix":""},{"dropping-particle":"","family":"O'Shaughnessy","given":"John","non-dropping-particle":"","parse-names":false,"suffix":""}],"container-title":"Journal of Consumer Research","id":"ITEM-1","issue":"3","issued":{"date-parts":[["1988","12","1"]]},"page":"398","publisher":"Oxford University Press","title":"On the Scientific Status of Consumer Research and the Need for an Interpretive Approach to Studying Consumption Behavior","type":"article-journal","volume":"15"},"uris":["http://www.mendeley.com/documents/?uuid=fb6369e2-c861-4711-8e5f-43ace2a66181"]}],"mendeley":{"formattedCitation":"(Holbrook and O’Shaughnessy, 1988)","plainTextFormattedCitation":"(Holbrook and O’Shaughnessy, 1988)","previouslyFormattedCitation":"(Holbrook and O’Shaughnessy, 1988)"},"properties":{"noteIndex":0},"schema":"https://github.com/citation-style-language/schema/raw/master/csl-citation.json"}</w:instrText>
      </w:r>
      <w:r w:rsidR="009075D4" w:rsidRPr="001235E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(Holbrook and O’Shaughnessy, 1988)</w:t>
      </w:r>
      <w:r w:rsidR="009075D4" w:rsidRPr="001235EE">
        <w:rPr>
          <w:rFonts w:asciiTheme="majorBidi" w:hAnsiTheme="majorBidi" w:cstheme="majorBidi"/>
          <w:sz w:val="24"/>
          <w:szCs w:val="24"/>
        </w:rPr>
        <w:fldChar w:fldCharType="end"/>
      </w:r>
      <w:r w:rsidR="00B279D0" w:rsidRPr="001235EE">
        <w:rPr>
          <w:rFonts w:asciiTheme="majorBidi" w:hAnsiTheme="majorBidi" w:cstheme="majorBidi"/>
          <w:sz w:val="24"/>
          <w:szCs w:val="24"/>
        </w:rPr>
        <w:t>.</w:t>
      </w:r>
    </w:p>
    <w:p w14:paraId="492A34B0" w14:textId="274113FA" w:rsidR="00CE786D" w:rsidRDefault="001235EE" w:rsidP="001235EE">
      <w:pPr>
        <w:spacing w:line="360" w:lineRule="auto"/>
        <w:ind w:firstLine="357"/>
        <w:jc w:val="both"/>
        <w:rPr>
          <w:rFonts w:asciiTheme="majorBidi" w:hAnsiTheme="majorBidi" w:cstheme="majorBidi"/>
          <w:sz w:val="24"/>
          <w:szCs w:val="24"/>
        </w:rPr>
      </w:pPr>
      <w:r w:rsidRPr="001235EE">
        <w:rPr>
          <w:rFonts w:asciiTheme="majorBidi" w:hAnsiTheme="majorBidi" w:cstheme="majorBidi"/>
          <w:sz w:val="24"/>
          <w:szCs w:val="24"/>
        </w:rPr>
        <w:t xml:space="preserve">Beside the approaches in consumer </w:t>
      </w:r>
      <w:r w:rsidR="001D0EAF">
        <w:rPr>
          <w:rFonts w:asciiTheme="majorBidi" w:hAnsiTheme="majorBidi" w:cstheme="majorBidi"/>
          <w:sz w:val="24"/>
          <w:szCs w:val="24"/>
        </w:rPr>
        <w:t>behaviour</w:t>
      </w:r>
      <w:r w:rsidRPr="001235EE">
        <w:rPr>
          <w:rFonts w:asciiTheme="majorBidi" w:hAnsiTheme="majorBidi" w:cstheme="majorBidi"/>
          <w:sz w:val="24"/>
          <w:szCs w:val="24"/>
        </w:rPr>
        <w:t xml:space="preserve"> research there are a</w:t>
      </w:r>
      <w:r w:rsidR="007B5500" w:rsidRPr="001235EE">
        <w:rPr>
          <w:rFonts w:asciiTheme="majorBidi" w:hAnsiTheme="majorBidi" w:cstheme="majorBidi"/>
          <w:sz w:val="24"/>
          <w:szCs w:val="24"/>
        </w:rPr>
        <w:t xml:space="preserve">pproaches in </w:t>
      </w:r>
      <w:r w:rsidRPr="001235EE">
        <w:rPr>
          <w:rFonts w:asciiTheme="majorBidi" w:hAnsiTheme="majorBidi" w:cstheme="majorBidi"/>
          <w:sz w:val="24"/>
          <w:szCs w:val="24"/>
        </w:rPr>
        <w:t>r</w:t>
      </w:r>
      <w:r w:rsidR="007B5500" w:rsidRPr="001235EE">
        <w:rPr>
          <w:rFonts w:asciiTheme="majorBidi" w:hAnsiTheme="majorBidi" w:cstheme="majorBidi"/>
          <w:sz w:val="24"/>
          <w:szCs w:val="24"/>
        </w:rPr>
        <w:t xml:space="preserve">esearch of </w:t>
      </w:r>
      <w:r w:rsidRPr="001235EE">
        <w:rPr>
          <w:rFonts w:asciiTheme="majorBidi" w:hAnsiTheme="majorBidi" w:cstheme="majorBidi"/>
          <w:sz w:val="24"/>
          <w:szCs w:val="24"/>
        </w:rPr>
        <w:t>c</w:t>
      </w:r>
      <w:r w:rsidR="00572AF9" w:rsidRPr="001235EE">
        <w:rPr>
          <w:rFonts w:asciiTheme="majorBidi" w:hAnsiTheme="majorBidi" w:cstheme="majorBidi"/>
          <w:sz w:val="24"/>
          <w:szCs w:val="24"/>
        </w:rPr>
        <w:t>onsumer</w:t>
      </w:r>
      <w:r w:rsidR="007B5500" w:rsidRPr="001235EE">
        <w:rPr>
          <w:rFonts w:asciiTheme="majorBidi" w:hAnsiTheme="majorBidi" w:cstheme="majorBidi"/>
          <w:sz w:val="24"/>
          <w:szCs w:val="24"/>
        </w:rPr>
        <w:t xml:space="preserve"> </w:t>
      </w:r>
      <w:r w:rsidRPr="001235EE">
        <w:rPr>
          <w:rFonts w:asciiTheme="majorBidi" w:hAnsiTheme="majorBidi" w:cstheme="majorBidi"/>
          <w:sz w:val="24"/>
          <w:szCs w:val="24"/>
        </w:rPr>
        <w:t>m</w:t>
      </w:r>
      <w:r w:rsidR="007B5500" w:rsidRPr="001235EE">
        <w:rPr>
          <w:rFonts w:asciiTheme="majorBidi" w:hAnsiTheme="majorBidi" w:cstheme="majorBidi"/>
          <w:sz w:val="24"/>
          <w:szCs w:val="24"/>
        </w:rPr>
        <w:t>otivation</w:t>
      </w:r>
      <w:r>
        <w:rPr>
          <w:rFonts w:asciiTheme="majorBidi" w:hAnsiTheme="majorBidi" w:cstheme="majorBidi"/>
          <w:sz w:val="24"/>
          <w:szCs w:val="24"/>
        </w:rPr>
        <w:t xml:space="preserve">. </w:t>
      </w:r>
      <w:r w:rsidR="00915E17" w:rsidRPr="00915E17">
        <w:rPr>
          <w:rFonts w:asciiTheme="majorBidi" w:hAnsiTheme="majorBidi" w:cstheme="majorBidi"/>
          <w:sz w:val="24"/>
          <w:szCs w:val="24"/>
        </w:rPr>
        <w:t>In the literature it is possible to detect two main approaches for the research of consumer motivation, the psychoanalytic approach and the humanistic approach.</w:t>
      </w:r>
      <w:r>
        <w:rPr>
          <w:rFonts w:asciiTheme="majorBidi" w:hAnsiTheme="majorBidi" w:cstheme="majorBidi"/>
          <w:sz w:val="24"/>
          <w:szCs w:val="24"/>
        </w:rPr>
        <w:t xml:space="preserve"> </w:t>
      </w:r>
      <w:r w:rsidR="00B37D09" w:rsidRPr="00915E17">
        <w:rPr>
          <w:rFonts w:asciiTheme="majorBidi" w:hAnsiTheme="majorBidi" w:cstheme="majorBidi"/>
          <w:sz w:val="24"/>
          <w:szCs w:val="24"/>
        </w:rPr>
        <w:t>The p</w:t>
      </w:r>
      <w:r w:rsidR="00D12410" w:rsidRPr="00915E17">
        <w:rPr>
          <w:rFonts w:asciiTheme="majorBidi" w:hAnsiTheme="majorBidi" w:cstheme="majorBidi"/>
          <w:sz w:val="24"/>
          <w:szCs w:val="24"/>
        </w:rPr>
        <w:t>sychoanalytic approach</w:t>
      </w:r>
      <w:r w:rsidR="00B37D09" w:rsidRPr="00915E17">
        <w:rPr>
          <w:rFonts w:asciiTheme="majorBidi" w:hAnsiTheme="majorBidi" w:cstheme="majorBidi"/>
          <w:sz w:val="24"/>
          <w:szCs w:val="24"/>
        </w:rPr>
        <w:t xml:space="preserve"> by</w:t>
      </w:r>
      <w:r w:rsidR="00D12410" w:rsidRPr="00915E17">
        <w:rPr>
          <w:rFonts w:asciiTheme="majorBidi" w:hAnsiTheme="majorBidi" w:cstheme="majorBidi"/>
          <w:sz w:val="24"/>
          <w:szCs w:val="24"/>
        </w:rPr>
        <w:t xml:space="preserve"> Freud</w:t>
      </w:r>
      <w:r w:rsidR="00B37D09" w:rsidRPr="00915E17">
        <w:rPr>
          <w:rFonts w:asciiTheme="majorBidi" w:hAnsiTheme="majorBidi" w:cstheme="majorBidi"/>
          <w:sz w:val="24"/>
          <w:szCs w:val="24"/>
        </w:rPr>
        <w:t xml:space="preserve"> claim</w:t>
      </w:r>
      <w:r w:rsidR="00B279D0" w:rsidRPr="00915E17">
        <w:rPr>
          <w:rFonts w:asciiTheme="majorBidi" w:hAnsiTheme="majorBidi" w:cstheme="majorBidi"/>
          <w:sz w:val="24"/>
          <w:szCs w:val="24"/>
        </w:rPr>
        <w:t>s</w:t>
      </w:r>
      <w:r w:rsidR="00B37D09" w:rsidRPr="00915E17">
        <w:rPr>
          <w:rFonts w:asciiTheme="majorBidi" w:hAnsiTheme="majorBidi" w:cstheme="majorBidi"/>
          <w:sz w:val="24"/>
          <w:szCs w:val="24"/>
        </w:rPr>
        <w:t xml:space="preserve"> that the man is not a rational creature</w:t>
      </w:r>
      <w:r w:rsidR="00834058" w:rsidRPr="00915E17">
        <w:rPr>
          <w:rFonts w:asciiTheme="majorBidi" w:hAnsiTheme="majorBidi" w:cstheme="majorBidi"/>
          <w:sz w:val="24"/>
          <w:szCs w:val="24"/>
        </w:rPr>
        <w:t>,</w:t>
      </w:r>
      <w:r w:rsidR="00B37D09" w:rsidRPr="00915E17">
        <w:rPr>
          <w:rFonts w:asciiTheme="majorBidi" w:hAnsiTheme="majorBidi" w:cstheme="majorBidi"/>
          <w:sz w:val="24"/>
          <w:szCs w:val="24"/>
        </w:rPr>
        <w:t xml:space="preserve"> and is driven by impulses</w:t>
      </w:r>
      <w:r w:rsidR="00834058" w:rsidRPr="00915E17">
        <w:rPr>
          <w:rFonts w:asciiTheme="majorBidi" w:hAnsiTheme="majorBidi" w:cstheme="majorBidi"/>
          <w:sz w:val="24"/>
          <w:szCs w:val="24"/>
        </w:rPr>
        <w:t>. Human personality consists of three main systems</w:t>
      </w:r>
      <w:r w:rsidR="003917C6" w:rsidRPr="00915E17">
        <w:rPr>
          <w:rFonts w:asciiTheme="majorBidi" w:hAnsiTheme="majorBidi" w:cstheme="majorBidi"/>
          <w:sz w:val="24"/>
          <w:szCs w:val="24"/>
        </w:rPr>
        <w:t>:</w:t>
      </w:r>
      <w:r w:rsidR="00834058" w:rsidRPr="00915E17">
        <w:rPr>
          <w:rFonts w:asciiTheme="majorBidi" w:hAnsiTheme="majorBidi" w:cstheme="majorBidi"/>
          <w:sz w:val="24"/>
          <w:szCs w:val="24"/>
        </w:rPr>
        <w:t xml:space="preserve"> </w:t>
      </w:r>
      <w:r w:rsidR="003917C6" w:rsidRPr="00915E17">
        <w:rPr>
          <w:rFonts w:asciiTheme="majorBidi" w:hAnsiTheme="majorBidi" w:cstheme="majorBidi"/>
          <w:sz w:val="24"/>
          <w:szCs w:val="24"/>
        </w:rPr>
        <w:t>s</w:t>
      </w:r>
      <w:r w:rsidR="00834058" w:rsidRPr="00915E17">
        <w:rPr>
          <w:rFonts w:asciiTheme="majorBidi" w:hAnsiTheme="majorBidi" w:cstheme="majorBidi"/>
          <w:sz w:val="24"/>
          <w:szCs w:val="24"/>
        </w:rPr>
        <w:t>tock innate needs (id), sex-life urges (libido) and death urge. When tension escalate</w:t>
      </w:r>
      <w:r w:rsidR="00B279D0" w:rsidRPr="00915E17">
        <w:rPr>
          <w:rFonts w:asciiTheme="majorBidi" w:hAnsiTheme="majorBidi" w:cstheme="majorBidi"/>
          <w:sz w:val="24"/>
          <w:szCs w:val="24"/>
        </w:rPr>
        <w:t>s</w:t>
      </w:r>
      <w:r w:rsidR="00834058" w:rsidRPr="00915E17">
        <w:rPr>
          <w:rFonts w:asciiTheme="majorBidi" w:hAnsiTheme="majorBidi" w:cstheme="majorBidi"/>
          <w:sz w:val="24"/>
          <w:szCs w:val="24"/>
        </w:rPr>
        <w:t>, probably due to stimulation</w:t>
      </w:r>
      <w:r w:rsidR="00CE5009">
        <w:rPr>
          <w:rFonts w:asciiTheme="majorBidi" w:hAnsiTheme="majorBidi" w:cstheme="majorBidi"/>
          <w:sz w:val="24"/>
          <w:szCs w:val="24"/>
        </w:rPr>
        <w:t>,</w:t>
      </w:r>
      <w:r w:rsidR="00834058" w:rsidRPr="00915E17">
        <w:rPr>
          <w:rFonts w:asciiTheme="majorBidi" w:hAnsiTheme="majorBidi" w:cstheme="majorBidi"/>
          <w:sz w:val="24"/>
          <w:szCs w:val="24"/>
        </w:rPr>
        <w:t xml:space="preserve"> the human seeks to unload the tension to return to a calm and </w:t>
      </w:r>
      <w:r w:rsidR="003B6E24" w:rsidRPr="00915E17">
        <w:rPr>
          <w:rFonts w:asciiTheme="majorBidi" w:hAnsiTheme="majorBidi" w:cstheme="majorBidi"/>
          <w:sz w:val="24"/>
          <w:szCs w:val="24"/>
        </w:rPr>
        <w:t>cosy</w:t>
      </w:r>
      <w:r w:rsidR="003917C6" w:rsidRPr="00915E17">
        <w:rPr>
          <w:rFonts w:asciiTheme="majorBidi" w:hAnsiTheme="majorBidi" w:cstheme="majorBidi"/>
          <w:sz w:val="24"/>
          <w:szCs w:val="24"/>
        </w:rPr>
        <w:t xml:space="preserve"> state -</w:t>
      </w:r>
      <w:r w:rsidR="00834058" w:rsidRPr="00915E17">
        <w:rPr>
          <w:rFonts w:asciiTheme="majorBidi" w:hAnsiTheme="majorBidi" w:cstheme="majorBidi"/>
          <w:sz w:val="24"/>
          <w:szCs w:val="24"/>
        </w:rPr>
        <w:t xml:space="preserve"> this is the pleasure principle. </w:t>
      </w:r>
      <w:r w:rsidR="00831939" w:rsidRPr="00915E17">
        <w:rPr>
          <w:rFonts w:asciiTheme="majorBidi" w:hAnsiTheme="majorBidi" w:cstheme="majorBidi"/>
          <w:sz w:val="24"/>
          <w:szCs w:val="24"/>
        </w:rPr>
        <w:t xml:space="preserve">Ego is characterized by a conscious and rational thought processes. Its efficiency is tested using the principle of reality. His main task is to mediate between the id to the super ego. The super ego is the human conscience, it represents the social and moral norms </w:t>
      </w:r>
      <w:r w:rsidR="00831939" w:rsidRPr="00915E17">
        <w:rPr>
          <w:rFonts w:asciiTheme="majorBidi" w:hAnsiTheme="majorBidi" w:cstheme="majorBidi"/>
          <w:sz w:val="24"/>
          <w:szCs w:val="24"/>
        </w:rPr>
        <w:lastRenderedPageBreak/>
        <w:t>embedded in the psyche in the education process.</w:t>
      </w:r>
      <w:r w:rsidR="00915E17">
        <w:rPr>
          <w:rFonts w:asciiTheme="majorBidi" w:hAnsiTheme="majorBidi" w:cstheme="majorBidi"/>
          <w:sz w:val="24"/>
          <w:szCs w:val="24"/>
        </w:rPr>
        <w:t xml:space="preserve"> </w:t>
      </w:r>
      <w:r w:rsidR="00831939">
        <w:rPr>
          <w:rFonts w:asciiTheme="majorBidi" w:hAnsiTheme="majorBidi" w:cstheme="majorBidi"/>
          <w:sz w:val="24"/>
          <w:szCs w:val="24"/>
        </w:rPr>
        <w:t xml:space="preserve">In </w:t>
      </w:r>
      <w:r w:rsidR="00831939" w:rsidRPr="00831939">
        <w:rPr>
          <w:rFonts w:asciiTheme="majorBidi" w:hAnsiTheme="majorBidi" w:cstheme="majorBidi"/>
          <w:sz w:val="24"/>
          <w:szCs w:val="24"/>
        </w:rPr>
        <w:t xml:space="preserve">situations </w:t>
      </w:r>
      <w:r w:rsidR="00831939">
        <w:rPr>
          <w:rFonts w:asciiTheme="majorBidi" w:hAnsiTheme="majorBidi" w:cstheme="majorBidi"/>
          <w:sz w:val="24"/>
          <w:szCs w:val="24"/>
        </w:rPr>
        <w:t>of c</w:t>
      </w:r>
      <w:r w:rsidR="00831939" w:rsidRPr="00831939">
        <w:rPr>
          <w:rFonts w:asciiTheme="majorBidi" w:hAnsiTheme="majorBidi" w:cstheme="majorBidi"/>
          <w:sz w:val="24"/>
          <w:szCs w:val="24"/>
        </w:rPr>
        <w:t xml:space="preserve">onflict the </w:t>
      </w:r>
      <w:r w:rsidR="009F668F">
        <w:rPr>
          <w:rFonts w:asciiTheme="majorBidi" w:hAnsiTheme="majorBidi" w:cstheme="majorBidi"/>
          <w:sz w:val="24"/>
          <w:szCs w:val="24"/>
        </w:rPr>
        <w:t xml:space="preserve">self </w:t>
      </w:r>
      <w:r w:rsidR="008E6685">
        <w:rPr>
          <w:rFonts w:asciiTheme="majorBidi" w:hAnsiTheme="majorBidi" w:cstheme="majorBidi"/>
          <w:sz w:val="24"/>
          <w:szCs w:val="24"/>
        </w:rPr>
        <w:t>operate</w:t>
      </w:r>
      <w:r w:rsidR="009F668F">
        <w:rPr>
          <w:rFonts w:asciiTheme="majorBidi" w:hAnsiTheme="majorBidi" w:cstheme="majorBidi"/>
          <w:sz w:val="24"/>
          <w:szCs w:val="24"/>
        </w:rPr>
        <w:t>s</w:t>
      </w:r>
      <w:r w:rsidR="00831939" w:rsidRPr="00831939">
        <w:rPr>
          <w:rFonts w:asciiTheme="majorBidi" w:hAnsiTheme="majorBidi" w:cstheme="majorBidi"/>
          <w:sz w:val="24"/>
          <w:szCs w:val="24"/>
        </w:rPr>
        <w:t xml:space="preserve"> </w:t>
      </w:r>
      <w:r w:rsidR="00831939">
        <w:rPr>
          <w:rFonts w:asciiTheme="majorBidi" w:hAnsiTheme="majorBidi" w:cstheme="majorBidi"/>
          <w:sz w:val="24"/>
          <w:szCs w:val="24"/>
        </w:rPr>
        <w:t>four</w:t>
      </w:r>
      <w:r w:rsidR="00831939" w:rsidRPr="00831939">
        <w:rPr>
          <w:rFonts w:asciiTheme="majorBidi" w:hAnsiTheme="majorBidi" w:cstheme="majorBidi"/>
          <w:sz w:val="24"/>
          <w:szCs w:val="24"/>
        </w:rPr>
        <w:t xml:space="preserve"> </w:t>
      </w:r>
      <w:r w:rsidR="003B6E24" w:rsidRPr="00831939">
        <w:rPr>
          <w:rFonts w:asciiTheme="majorBidi" w:hAnsiTheme="majorBidi" w:cstheme="majorBidi"/>
          <w:sz w:val="24"/>
          <w:szCs w:val="24"/>
        </w:rPr>
        <w:t>defence</w:t>
      </w:r>
      <w:r w:rsidR="00831939" w:rsidRPr="00831939">
        <w:rPr>
          <w:rFonts w:asciiTheme="majorBidi" w:hAnsiTheme="majorBidi" w:cstheme="majorBidi"/>
          <w:sz w:val="24"/>
          <w:szCs w:val="24"/>
        </w:rPr>
        <w:t xml:space="preserve"> mechanisms: </w:t>
      </w:r>
      <w:r w:rsidR="00A73107">
        <w:rPr>
          <w:rFonts w:asciiTheme="majorBidi" w:hAnsiTheme="majorBidi" w:cstheme="majorBidi"/>
          <w:sz w:val="24"/>
          <w:szCs w:val="24"/>
        </w:rPr>
        <w:t xml:space="preserve">(1) </w:t>
      </w:r>
      <w:r w:rsidR="003917C6">
        <w:rPr>
          <w:rFonts w:asciiTheme="majorBidi" w:hAnsiTheme="majorBidi" w:cstheme="majorBidi"/>
          <w:sz w:val="24"/>
          <w:szCs w:val="24"/>
        </w:rPr>
        <w:t>d</w:t>
      </w:r>
      <w:r w:rsidR="00831939" w:rsidRPr="00831939">
        <w:rPr>
          <w:rFonts w:asciiTheme="majorBidi" w:hAnsiTheme="majorBidi" w:cstheme="majorBidi"/>
          <w:sz w:val="24"/>
          <w:szCs w:val="24"/>
        </w:rPr>
        <w:t>enial</w:t>
      </w:r>
      <w:r w:rsidR="00A73107">
        <w:rPr>
          <w:rFonts w:asciiTheme="majorBidi" w:hAnsiTheme="majorBidi" w:cstheme="majorBidi"/>
          <w:sz w:val="24"/>
          <w:szCs w:val="24"/>
        </w:rPr>
        <w:t xml:space="preserve">, </w:t>
      </w:r>
      <w:r w:rsidR="003917C6">
        <w:rPr>
          <w:rFonts w:asciiTheme="majorBidi" w:hAnsiTheme="majorBidi" w:cstheme="majorBidi"/>
          <w:sz w:val="24"/>
          <w:szCs w:val="24"/>
        </w:rPr>
        <w:t>removal to the unconscious;</w:t>
      </w:r>
      <w:r w:rsidR="00831939" w:rsidRPr="00831939">
        <w:rPr>
          <w:rFonts w:asciiTheme="majorBidi" w:hAnsiTheme="majorBidi" w:cstheme="majorBidi"/>
          <w:sz w:val="24"/>
          <w:szCs w:val="24"/>
        </w:rPr>
        <w:t xml:space="preserve"> </w:t>
      </w:r>
      <w:r w:rsidR="00A73107">
        <w:rPr>
          <w:rFonts w:asciiTheme="majorBidi" w:hAnsiTheme="majorBidi" w:cstheme="majorBidi"/>
          <w:sz w:val="24"/>
          <w:szCs w:val="24"/>
        </w:rPr>
        <w:t xml:space="preserve">(2) </w:t>
      </w:r>
      <w:r w:rsidR="003917C6">
        <w:rPr>
          <w:rFonts w:asciiTheme="majorBidi" w:hAnsiTheme="majorBidi" w:cstheme="majorBidi"/>
          <w:sz w:val="24"/>
          <w:szCs w:val="24"/>
        </w:rPr>
        <w:t>d</w:t>
      </w:r>
      <w:r w:rsidR="00831939" w:rsidRPr="00831939">
        <w:rPr>
          <w:rFonts w:asciiTheme="majorBidi" w:hAnsiTheme="majorBidi" w:cstheme="majorBidi"/>
          <w:sz w:val="24"/>
          <w:szCs w:val="24"/>
        </w:rPr>
        <w:t>isplacement</w:t>
      </w:r>
      <w:r w:rsidR="00A73107">
        <w:rPr>
          <w:rFonts w:asciiTheme="majorBidi" w:hAnsiTheme="majorBidi" w:cstheme="majorBidi"/>
          <w:sz w:val="24"/>
          <w:szCs w:val="24"/>
        </w:rPr>
        <w:t>,</w:t>
      </w:r>
      <w:r w:rsidR="00831939" w:rsidRPr="00831939">
        <w:rPr>
          <w:rFonts w:asciiTheme="majorBidi" w:hAnsiTheme="majorBidi" w:cstheme="majorBidi"/>
          <w:sz w:val="24"/>
          <w:szCs w:val="24"/>
        </w:rPr>
        <w:t xml:space="preserve"> </w:t>
      </w:r>
      <w:r w:rsidR="00831939">
        <w:rPr>
          <w:rFonts w:asciiTheme="majorBidi" w:hAnsiTheme="majorBidi" w:cstheme="majorBidi"/>
          <w:sz w:val="24"/>
          <w:szCs w:val="24"/>
        </w:rPr>
        <w:t>re</w:t>
      </w:r>
      <w:r w:rsidR="00831939" w:rsidRPr="00831939">
        <w:rPr>
          <w:rFonts w:asciiTheme="majorBidi" w:hAnsiTheme="majorBidi" w:cstheme="majorBidi"/>
          <w:sz w:val="24"/>
          <w:szCs w:val="24"/>
        </w:rPr>
        <w:t xml:space="preserve">directing their aggression and sex drive </w:t>
      </w:r>
      <w:r w:rsidR="00831939">
        <w:rPr>
          <w:rFonts w:asciiTheme="majorBidi" w:hAnsiTheme="majorBidi" w:cstheme="majorBidi"/>
          <w:sz w:val="24"/>
          <w:szCs w:val="24"/>
        </w:rPr>
        <w:t xml:space="preserve">from an </w:t>
      </w:r>
      <w:r w:rsidR="00831939" w:rsidRPr="00831939">
        <w:rPr>
          <w:rFonts w:asciiTheme="majorBidi" w:hAnsiTheme="majorBidi" w:cstheme="majorBidi"/>
          <w:sz w:val="24"/>
          <w:szCs w:val="24"/>
        </w:rPr>
        <w:t>object</w:t>
      </w:r>
      <w:r w:rsidR="00831939">
        <w:rPr>
          <w:rFonts w:asciiTheme="majorBidi" w:hAnsiTheme="majorBidi" w:cstheme="majorBidi"/>
          <w:sz w:val="24"/>
          <w:szCs w:val="24"/>
        </w:rPr>
        <w:t xml:space="preserve"> that</w:t>
      </w:r>
      <w:r w:rsidR="00831939" w:rsidRPr="00831939">
        <w:rPr>
          <w:rFonts w:asciiTheme="majorBidi" w:hAnsiTheme="majorBidi" w:cstheme="majorBidi"/>
          <w:sz w:val="24"/>
          <w:szCs w:val="24"/>
        </w:rPr>
        <w:t xml:space="preserve"> is not achieved </w:t>
      </w:r>
      <w:r w:rsidR="00831939">
        <w:rPr>
          <w:rFonts w:asciiTheme="majorBidi" w:hAnsiTheme="majorBidi" w:cstheme="majorBidi"/>
          <w:sz w:val="24"/>
          <w:szCs w:val="24"/>
        </w:rPr>
        <w:t xml:space="preserve">to an </w:t>
      </w:r>
      <w:r w:rsidR="00831939" w:rsidRPr="00831939">
        <w:rPr>
          <w:rFonts w:asciiTheme="majorBidi" w:hAnsiTheme="majorBidi" w:cstheme="majorBidi"/>
          <w:sz w:val="24"/>
          <w:szCs w:val="24"/>
        </w:rPr>
        <w:t>alternative</w:t>
      </w:r>
      <w:r w:rsidR="00831939">
        <w:rPr>
          <w:rFonts w:asciiTheme="majorBidi" w:hAnsiTheme="majorBidi" w:cstheme="majorBidi"/>
          <w:sz w:val="24"/>
          <w:szCs w:val="24"/>
        </w:rPr>
        <w:t xml:space="preserve"> one</w:t>
      </w:r>
      <w:r w:rsidR="003917C6">
        <w:rPr>
          <w:rFonts w:asciiTheme="majorBidi" w:hAnsiTheme="majorBidi" w:cstheme="majorBidi"/>
          <w:sz w:val="24"/>
          <w:szCs w:val="24"/>
        </w:rPr>
        <w:t>;</w:t>
      </w:r>
      <w:r w:rsidR="00831939" w:rsidRPr="00831939">
        <w:rPr>
          <w:rFonts w:asciiTheme="majorBidi" w:hAnsiTheme="majorBidi" w:cstheme="majorBidi"/>
          <w:sz w:val="24"/>
          <w:szCs w:val="24"/>
        </w:rPr>
        <w:t xml:space="preserve"> </w:t>
      </w:r>
      <w:r w:rsidR="00A73107">
        <w:rPr>
          <w:rFonts w:asciiTheme="majorBidi" w:hAnsiTheme="majorBidi" w:cstheme="majorBidi"/>
          <w:sz w:val="24"/>
          <w:szCs w:val="24"/>
        </w:rPr>
        <w:t xml:space="preserve">(3) </w:t>
      </w:r>
      <w:r w:rsidR="003917C6">
        <w:rPr>
          <w:rFonts w:asciiTheme="majorBidi" w:hAnsiTheme="majorBidi" w:cstheme="majorBidi"/>
          <w:sz w:val="24"/>
          <w:szCs w:val="24"/>
        </w:rPr>
        <w:t>p</w:t>
      </w:r>
      <w:r w:rsidR="00831939" w:rsidRPr="00831939">
        <w:rPr>
          <w:rFonts w:asciiTheme="majorBidi" w:hAnsiTheme="majorBidi" w:cstheme="majorBidi"/>
          <w:sz w:val="24"/>
          <w:szCs w:val="24"/>
        </w:rPr>
        <w:t>rojection</w:t>
      </w:r>
      <w:r w:rsidR="00A73107">
        <w:rPr>
          <w:rFonts w:asciiTheme="majorBidi" w:hAnsiTheme="majorBidi" w:cstheme="majorBidi"/>
          <w:sz w:val="24"/>
          <w:szCs w:val="24"/>
        </w:rPr>
        <w:t>,</w:t>
      </w:r>
      <w:r w:rsidR="00831939" w:rsidRPr="00831939">
        <w:rPr>
          <w:rFonts w:asciiTheme="majorBidi" w:hAnsiTheme="majorBidi" w:cstheme="majorBidi"/>
          <w:sz w:val="24"/>
          <w:szCs w:val="24"/>
        </w:rPr>
        <w:t xml:space="preserve"> denial of undesirable characteristics of the person and </w:t>
      </w:r>
      <w:r w:rsidR="00A73107">
        <w:rPr>
          <w:rFonts w:asciiTheme="majorBidi" w:hAnsiTheme="majorBidi" w:cstheme="majorBidi"/>
          <w:sz w:val="24"/>
          <w:szCs w:val="24"/>
        </w:rPr>
        <w:t>a</w:t>
      </w:r>
      <w:r w:rsidR="00A73107" w:rsidRPr="00A73107">
        <w:rPr>
          <w:rFonts w:asciiTheme="majorBidi" w:hAnsiTheme="majorBidi" w:cstheme="majorBidi"/>
          <w:sz w:val="24"/>
          <w:szCs w:val="24"/>
        </w:rPr>
        <w:t>ttribution</w:t>
      </w:r>
      <w:r w:rsidR="00A73107">
        <w:rPr>
          <w:rFonts w:asciiTheme="majorBidi" w:hAnsiTheme="majorBidi" w:cstheme="majorBidi"/>
          <w:sz w:val="24"/>
          <w:szCs w:val="24"/>
        </w:rPr>
        <w:t xml:space="preserve"> of those to </w:t>
      </w:r>
      <w:r w:rsidR="00831939" w:rsidRPr="00831939">
        <w:rPr>
          <w:rFonts w:asciiTheme="majorBidi" w:hAnsiTheme="majorBidi" w:cstheme="majorBidi"/>
          <w:sz w:val="24"/>
          <w:szCs w:val="24"/>
        </w:rPr>
        <w:t>others</w:t>
      </w:r>
      <w:r w:rsidR="003917C6">
        <w:rPr>
          <w:rFonts w:asciiTheme="majorBidi" w:hAnsiTheme="majorBidi" w:cstheme="majorBidi"/>
          <w:sz w:val="24"/>
          <w:szCs w:val="24"/>
        </w:rPr>
        <w:t>;</w:t>
      </w:r>
      <w:r w:rsidR="00831939" w:rsidRPr="00831939">
        <w:rPr>
          <w:rFonts w:asciiTheme="majorBidi" w:hAnsiTheme="majorBidi" w:cstheme="majorBidi"/>
          <w:sz w:val="24"/>
          <w:szCs w:val="24"/>
        </w:rPr>
        <w:t xml:space="preserve"> </w:t>
      </w:r>
      <w:r w:rsidR="00A73107">
        <w:rPr>
          <w:rFonts w:asciiTheme="majorBidi" w:hAnsiTheme="majorBidi" w:cstheme="majorBidi"/>
          <w:sz w:val="24"/>
          <w:szCs w:val="24"/>
        </w:rPr>
        <w:t xml:space="preserve">(4) </w:t>
      </w:r>
      <w:r w:rsidR="003917C6">
        <w:rPr>
          <w:rFonts w:asciiTheme="majorBidi" w:hAnsiTheme="majorBidi" w:cstheme="majorBidi"/>
          <w:sz w:val="24"/>
          <w:szCs w:val="24"/>
        </w:rPr>
        <w:t>r</w:t>
      </w:r>
      <w:r w:rsidR="00831939" w:rsidRPr="00831939">
        <w:rPr>
          <w:rFonts w:asciiTheme="majorBidi" w:hAnsiTheme="majorBidi" w:cstheme="majorBidi"/>
          <w:sz w:val="24"/>
          <w:szCs w:val="24"/>
        </w:rPr>
        <w:t>efinement</w:t>
      </w:r>
      <w:r w:rsidR="00A73107">
        <w:rPr>
          <w:rFonts w:asciiTheme="majorBidi" w:hAnsiTheme="majorBidi" w:cstheme="majorBidi"/>
          <w:sz w:val="24"/>
          <w:szCs w:val="24"/>
        </w:rPr>
        <w:t xml:space="preserve">, </w:t>
      </w:r>
      <w:r w:rsidR="00831939" w:rsidRPr="00831939">
        <w:rPr>
          <w:rFonts w:asciiTheme="majorBidi" w:hAnsiTheme="majorBidi" w:cstheme="majorBidi"/>
          <w:sz w:val="24"/>
          <w:szCs w:val="24"/>
        </w:rPr>
        <w:t>refer</w:t>
      </w:r>
      <w:r w:rsidR="00A73107">
        <w:rPr>
          <w:rFonts w:asciiTheme="majorBidi" w:hAnsiTheme="majorBidi" w:cstheme="majorBidi"/>
          <w:sz w:val="24"/>
          <w:szCs w:val="24"/>
        </w:rPr>
        <w:t xml:space="preserve">ring </w:t>
      </w:r>
      <w:r w:rsidR="00831939" w:rsidRPr="00831939">
        <w:rPr>
          <w:rFonts w:asciiTheme="majorBidi" w:hAnsiTheme="majorBidi" w:cstheme="majorBidi"/>
          <w:sz w:val="24"/>
          <w:szCs w:val="24"/>
        </w:rPr>
        <w:t xml:space="preserve">anti-social </w:t>
      </w:r>
      <w:r w:rsidR="00A73107" w:rsidRPr="00831939">
        <w:rPr>
          <w:rFonts w:asciiTheme="majorBidi" w:hAnsiTheme="majorBidi" w:cstheme="majorBidi"/>
          <w:sz w:val="24"/>
          <w:szCs w:val="24"/>
        </w:rPr>
        <w:t xml:space="preserve">urges </w:t>
      </w:r>
      <w:r w:rsidR="00831939" w:rsidRPr="00831939">
        <w:rPr>
          <w:rFonts w:asciiTheme="majorBidi" w:hAnsiTheme="majorBidi" w:cstheme="majorBidi"/>
          <w:sz w:val="24"/>
          <w:szCs w:val="24"/>
        </w:rPr>
        <w:t xml:space="preserve">towards </w:t>
      </w:r>
      <w:r w:rsidR="00A73107">
        <w:rPr>
          <w:rFonts w:asciiTheme="majorBidi" w:hAnsiTheme="majorBidi" w:cstheme="majorBidi"/>
          <w:sz w:val="24"/>
          <w:szCs w:val="24"/>
        </w:rPr>
        <w:t xml:space="preserve">a </w:t>
      </w:r>
      <w:r w:rsidR="00831939" w:rsidRPr="00831939">
        <w:rPr>
          <w:rFonts w:asciiTheme="majorBidi" w:hAnsiTheme="majorBidi" w:cstheme="majorBidi"/>
          <w:sz w:val="24"/>
          <w:szCs w:val="24"/>
        </w:rPr>
        <w:t>helpful</w:t>
      </w:r>
      <w:r w:rsidR="00B279D0">
        <w:rPr>
          <w:rFonts w:asciiTheme="majorBidi" w:hAnsiTheme="majorBidi" w:cstheme="majorBidi"/>
          <w:sz w:val="24"/>
          <w:szCs w:val="24"/>
        </w:rPr>
        <w:t xml:space="preserve"> way</w:t>
      </w:r>
      <w:r w:rsidR="00A73107">
        <w:rPr>
          <w:rFonts w:asciiTheme="majorBidi" w:hAnsiTheme="majorBidi" w:cstheme="majorBidi"/>
          <w:sz w:val="24"/>
          <w:szCs w:val="24"/>
        </w:rPr>
        <w:t xml:space="preserve"> </w:t>
      </w:r>
      <w:r w:rsidR="003C7ED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3C7EDC">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(Kassarjian, 1971)</w:t>
      </w:r>
      <w:r w:rsidR="003C7EDC">
        <w:rPr>
          <w:rFonts w:asciiTheme="majorBidi" w:hAnsiTheme="majorBidi" w:cstheme="majorBidi"/>
          <w:sz w:val="24"/>
          <w:szCs w:val="24"/>
        </w:rPr>
        <w:fldChar w:fldCharType="end"/>
      </w:r>
      <w:r w:rsidR="00B279D0">
        <w:rPr>
          <w:rFonts w:asciiTheme="majorBidi" w:hAnsiTheme="majorBidi" w:cstheme="majorBidi"/>
          <w:sz w:val="24"/>
          <w:szCs w:val="24"/>
        </w:rPr>
        <w:t>.</w:t>
      </w:r>
      <w:r>
        <w:rPr>
          <w:rFonts w:asciiTheme="majorBidi" w:hAnsiTheme="majorBidi" w:cstheme="majorBidi"/>
          <w:sz w:val="24"/>
          <w:szCs w:val="24"/>
        </w:rPr>
        <w:t xml:space="preserve"> </w:t>
      </w:r>
      <w:r w:rsidR="00915E17">
        <w:rPr>
          <w:rFonts w:asciiTheme="majorBidi" w:hAnsiTheme="majorBidi" w:cstheme="majorBidi"/>
          <w:sz w:val="24"/>
          <w:szCs w:val="24"/>
        </w:rPr>
        <w:t>In contrary to the first approach, t</w:t>
      </w:r>
      <w:r w:rsidR="003C7EDC" w:rsidRPr="00915E17">
        <w:rPr>
          <w:rFonts w:asciiTheme="majorBidi" w:hAnsiTheme="majorBidi" w:cstheme="majorBidi"/>
          <w:sz w:val="24"/>
          <w:szCs w:val="24"/>
        </w:rPr>
        <w:t>he h</w:t>
      </w:r>
      <w:r w:rsidR="00D12410" w:rsidRPr="00915E17">
        <w:rPr>
          <w:rFonts w:asciiTheme="majorBidi" w:hAnsiTheme="majorBidi" w:cstheme="majorBidi"/>
          <w:sz w:val="24"/>
          <w:szCs w:val="24"/>
        </w:rPr>
        <w:t>umanistic approach</w:t>
      </w:r>
      <w:r w:rsidR="003C7EDC" w:rsidRPr="00915E17">
        <w:rPr>
          <w:rFonts w:asciiTheme="majorBidi" w:hAnsiTheme="majorBidi" w:cstheme="majorBidi"/>
          <w:sz w:val="24"/>
          <w:szCs w:val="24"/>
        </w:rPr>
        <w:t xml:space="preserve"> by </w:t>
      </w:r>
      <w:r w:rsidR="003C7EDC" w:rsidRPr="00915E1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{"citationItems":[{"id":"ITEM-1","itemData":{"DOI":"10.1080/00221309.1963.9920516","ISSN":"0022-1309","author":[{"dropping-particle":"","family":"Maslow","given":"A H","non-dropping-particle":"","parse-names":false,"suffix":""}],"container-title":"The Journal of General Psychology","id":"ITEM-1","issue":"1","issued":{"date-parts":[["1963","1","1"]]},"note":"doi: 10.1080/00221309.1963.9920516","page":"111-125","publisher":"Routledge","title":"The Need to know and the Fear of Knowing","type":"article-journal","volume":"68"},"uris":["http://www.mendeley.com/documents/?uuid=bc99aa51-1d98-470c-a6fa-8bbf7c9dc922"]}],"mendeley":{"formattedCitation":"(Maslow, 1963)","manualFormatting":"Maslow (1963)","plainTextFormattedCitation":"(Maslow, 1963)","previouslyFormattedCitation":"(Maslow, 1963)"},"properties":{"noteIndex":0},"schema":"https://github.com/citation-style-language/schema/raw/master/csl-citation.json"}</w:instrText>
      </w:r>
      <w:r w:rsidR="003C7EDC" w:rsidRPr="00915E17">
        <w:rPr>
          <w:rFonts w:asciiTheme="majorBidi" w:hAnsiTheme="majorBidi" w:cstheme="majorBidi"/>
          <w:sz w:val="24"/>
          <w:szCs w:val="24"/>
        </w:rPr>
        <w:fldChar w:fldCharType="separate"/>
      </w:r>
      <w:r w:rsidR="003C7EDC" w:rsidRPr="00915E17">
        <w:rPr>
          <w:rFonts w:asciiTheme="majorBidi" w:hAnsiTheme="majorBidi" w:cstheme="majorBidi"/>
          <w:noProof/>
          <w:sz w:val="24"/>
          <w:szCs w:val="24"/>
        </w:rPr>
        <w:t>Maslow (1963)</w:t>
      </w:r>
      <w:r w:rsidR="003C7EDC" w:rsidRPr="00915E17">
        <w:rPr>
          <w:rFonts w:asciiTheme="majorBidi" w:hAnsiTheme="majorBidi" w:cstheme="majorBidi"/>
          <w:sz w:val="24"/>
          <w:szCs w:val="24"/>
        </w:rPr>
        <w:fldChar w:fldCharType="end"/>
      </w:r>
      <w:r w:rsidR="00D12410" w:rsidRPr="00915E17">
        <w:rPr>
          <w:rFonts w:asciiTheme="majorBidi" w:hAnsiTheme="majorBidi" w:cstheme="majorBidi"/>
          <w:sz w:val="24"/>
          <w:szCs w:val="24"/>
        </w:rPr>
        <w:t xml:space="preserve"> </w:t>
      </w:r>
      <w:r w:rsidR="003C7EDC" w:rsidRPr="00915E17">
        <w:rPr>
          <w:rFonts w:asciiTheme="majorBidi" w:hAnsiTheme="majorBidi" w:cstheme="majorBidi"/>
          <w:sz w:val="24"/>
          <w:szCs w:val="24"/>
        </w:rPr>
        <w:t xml:space="preserve">claims that the man endowed by nature not only basic living needs, but also by larger needs and that is what set him apart from </w:t>
      </w:r>
      <w:r w:rsidR="003917C6" w:rsidRPr="00915E17">
        <w:rPr>
          <w:rFonts w:asciiTheme="majorBidi" w:hAnsiTheme="majorBidi" w:cstheme="majorBidi"/>
          <w:sz w:val="24"/>
          <w:szCs w:val="24"/>
        </w:rPr>
        <w:t>animals</w:t>
      </w:r>
      <w:r w:rsidR="003C7EDC" w:rsidRPr="00915E17">
        <w:rPr>
          <w:rFonts w:asciiTheme="majorBidi" w:hAnsiTheme="majorBidi" w:cstheme="majorBidi"/>
          <w:sz w:val="24"/>
          <w:szCs w:val="24"/>
        </w:rPr>
        <w:t xml:space="preserve">. Maslow adopts a holistic approach that sees the individual as a whole of needs emerging from other needs. Maslow's hierarchy </w:t>
      </w:r>
      <w:r w:rsidR="003917C6" w:rsidRPr="00915E17">
        <w:rPr>
          <w:rFonts w:asciiTheme="majorBidi" w:hAnsiTheme="majorBidi" w:cstheme="majorBidi"/>
          <w:sz w:val="24"/>
          <w:szCs w:val="24"/>
        </w:rPr>
        <w:t xml:space="preserve">of </w:t>
      </w:r>
      <w:r w:rsidR="003C7EDC" w:rsidRPr="00915E17">
        <w:rPr>
          <w:rFonts w:asciiTheme="majorBidi" w:hAnsiTheme="majorBidi" w:cstheme="majorBidi"/>
          <w:sz w:val="24"/>
          <w:szCs w:val="24"/>
        </w:rPr>
        <w:t xml:space="preserve">needs organizes the needs along a development scale. In order to </w:t>
      </w:r>
      <w:r w:rsidR="003B6E24" w:rsidRPr="00915E17">
        <w:rPr>
          <w:rFonts w:asciiTheme="majorBidi" w:hAnsiTheme="majorBidi" w:cstheme="majorBidi"/>
          <w:sz w:val="24"/>
          <w:szCs w:val="24"/>
        </w:rPr>
        <w:t>fulfil</w:t>
      </w:r>
      <w:r w:rsidR="003C7EDC" w:rsidRPr="00915E17">
        <w:rPr>
          <w:rFonts w:asciiTheme="majorBidi" w:hAnsiTheme="majorBidi" w:cstheme="majorBidi"/>
          <w:sz w:val="24"/>
          <w:szCs w:val="24"/>
        </w:rPr>
        <w:t xml:space="preserve"> a certain need </w:t>
      </w:r>
      <w:r w:rsidR="00CE786D" w:rsidRPr="00915E17">
        <w:rPr>
          <w:rFonts w:asciiTheme="majorBidi" w:hAnsiTheme="majorBidi" w:cstheme="majorBidi"/>
          <w:sz w:val="24"/>
          <w:szCs w:val="24"/>
        </w:rPr>
        <w:t xml:space="preserve">one </w:t>
      </w:r>
      <w:r w:rsidR="003C7EDC" w:rsidRPr="00915E17">
        <w:rPr>
          <w:rFonts w:asciiTheme="majorBidi" w:hAnsiTheme="majorBidi" w:cstheme="majorBidi"/>
          <w:sz w:val="24"/>
          <w:szCs w:val="24"/>
        </w:rPr>
        <w:t xml:space="preserve">must first </w:t>
      </w:r>
      <w:r w:rsidR="003B6E24" w:rsidRPr="00915E17">
        <w:rPr>
          <w:rFonts w:asciiTheme="majorBidi" w:hAnsiTheme="majorBidi" w:cstheme="majorBidi"/>
          <w:sz w:val="24"/>
          <w:szCs w:val="24"/>
        </w:rPr>
        <w:t>fulfil</w:t>
      </w:r>
      <w:r w:rsidR="003C7EDC" w:rsidRPr="00915E17">
        <w:rPr>
          <w:rFonts w:asciiTheme="majorBidi" w:hAnsiTheme="majorBidi" w:cstheme="majorBidi"/>
          <w:sz w:val="24"/>
          <w:szCs w:val="24"/>
        </w:rPr>
        <w:t xml:space="preserve"> all the steps before </w:t>
      </w:r>
      <w:r w:rsidR="003917C6" w:rsidRPr="00915E17">
        <w:rPr>
          <w:rFonts w:asciiTheme="majorBidi" w:hAnsiTheme="majorBidi" w:cstheme="majorBidi"/>
          <w:sz w:val="24"/>
          <w:szCs w:val="24"/>
        </w:rPr>
        <w:t>it</w:t>
      </w:r>
      <w:r w:rsidR="00CE786D" w:rsidRPr="00915E17">
        <w:rPr>
          <w:rFonts w:asciiTheme="majorBidi" w:hAnsiTheme="majorBidi" w:cstheme="majorBidi"/>
          <w:sz w:val="24"/>
          <w:szCs w:val="24"/>
        </w:rPr>
        <w:t xml:space="preserve"> on the scale (</w:t>
      </w:r>
      <w:r w:rsidR="003917C6" w:rsidRPr="00915E17">
        <w:rPr>
          <w:rFonts w:asciiTheme="majorBidi" w:hAnsiTheme="majorBidi" w:cstheme="majorBidi"/>
          <w:sz w:val="24"/>
          <w:szCs w:val="24"/>
        </w:rPr>
        <w:t>p</w:t>
      </w:r>
      <w:r w:rsidR="00CE786D" w:rsidRPr="00915E17">
        <w:rPr>
          <w:rFonts w:asciiTheme="majorBidi" w:hAnsiTheme="majorBidi" w:cstheme="majorBidi"/>
          <w:sz w:val="24"/>
          <w:szCs w:val="24"/>
        </w:rPr>
        <w:t xml:space="preserve">hysiological needs, need for security, the need to belong, the need for appreciation and the need for </w:t>
      </w:r>
      <w:r w:rsidR="003B6E24" w:rsidRPr="00915E17">
        <w:rPr>
          <w:rFonts w:asciiTheme="majorBidi" w:hAnsiTheme="majorBidi" w:cstheme="majorBidi"/>
          <w:sz w:val="24"/>
          <w:szCs w:val="24"/>
        </w:rPr>
        <w:t>self-fulfilment</w:t>
      </w:r>
      <w:r w:rsidR="00CE786D" w:rsidRPr="00915E17">
        <w:rPr>
          <w:rFonts w:asciiTheme="majorBidi" w:hAnsiTheme="majorBidi" w:cstheme="majorBidi"/>
          <w:sz w:val="24"/>
          <w:szCs w:val="24"/>
        </w:rPr>
        <w:t>).</w:t>
      </w:r>
      <w:r w:rsidR="00915E17">
        <w:rPr>
          <w:rFonts w:asciiTheme="majorBidi" w:hAnsiTheme="majorBidi" w:cstheme="majorBidi"/>
          <w:sz w:val="24"/>
          <w:szCs w:val="24"/>
        </w:rPr>
        <w:t xml:space="preserve"> </w:t>
      </w:r>
      <w:r w:rsidR="00CE786D" w:rsidRPr="00915E17">
        <w:rPr>
          <w:rFonts w:asciiTheme="majorBidi" w:hAnsiTheme="majorBidi" w:cstheme="majorBidi"/>
          <w:sz w:val="24"/>
          <w:szCs w:val="24"/>
        </w:rPr>
        <w:t xml:space="preserve">In the field of consumer </w:t>
      </w:r>
      <w:r w:rsidR="001D0EAF">
        <w:rPr>
          <w:rFonts w:asciiTheme="majorBidi" w:hAnsiTheme="majorBidi" w:cstheme="majorBidi"/>
          <w:sz w:val="24"/>
          <w:szCs w:val="24"/>
        </w:rPr>
        <w:t>behaviour</w:t>
      </w:r>
      <w:r w:rsidR="00CE786D" w:rsidRPr="00915E17">
        <w:rPr>
          <w:rFonts w:asciiTheme="majorBidi" w:hAnsiTheme="majorBidi" w:cstheme="majorBidi"/>
          <w:sz w:val="24"/>
          <w:szCs w:val="24"/>
        </w:rPr>
        <w:t xml:space="preserve"> the main application of the model is market segmentation and product positioning. The model instructs the marketer to approach customers with </w:t>
      </w:r>
      <w:r w:rsidR="00A06AE3" w:rsidRPr="00915E17">
        <w:rPr>
          <w:rFonts w:asciiTheme="majorBidi" w:hAnsiTheme="majorBidi" w:cstheme="majorBidi"/>
          <w:sz w:val="24"/>
          <w:szCs w:val="24"/>
        </w:rPr>
        <w:t xml:space="preserve">most </w:t>
      </w:r>
      <w:r w:rsidR="00CE786D" w:rsidRPr="00915E17">
        <w:rPr>
          <w:rFonts w:asciiTheme="majorBidi" w:hAnsiTheme="majorBidi" w:cstheme="majorBidi"/>
          <w:sz w:val="24"/>
          <w:szCs w:val="24"/>
        </w:rPr>
        <w:t>common level of needs.</w:t>
      </w:r>
    </w:p>
    <w:p w14:paraId="5C84C2BA" w14:textId="7490AAAD" w:rsidR="00450061" w:rsidRDefault="001235EE" w:rsidP="00426939">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After understanding the different approaches concerning research of consumer </w:t>
      </w:r>
      <w:r w:rsidR="001D0EAF">
        <w:rPr>
          <w:rFonts w:asciiTheme="majorBidi" w:hAnsiTheme="majorBidi" w:cstheme="majorBidi"/>
          <w:sz w:val="24"/>
          <w:szCs w:val="24"/>
        </w:rPr>
        <w:t>behaviour</w:t>
      </w:r>
      <w:r>
        <w:rPr>
          <w:rFonts w:asciiTheme="majorBidi" w:hAnsiTheme="majorBidi" w:cstheme="majorBidi"/>
          <w:sz w:val="24"/>
          <w:szCs w:val="24"/>
        </w:rPr>
        <w:t xml:space="preserve">, to better understand what affects </w:t>
      </w:r>
      <w:r w:rsidR="00450061">
        <w:rPr>
          <w:rFonts w:asciiTheme="majorBidi" w:hAnsiTheme="majorBidi" w:cstheme="majorBidi"/>
          <w:sz w:val="24"/>
          <w:szCs w:val="24"/>
        </w:rPr>
        <w:t>him, the process that a consumer goes through in a purchase will be reviewed next</w:t>
      </w:r>
      <w:r w:rsidR="00450061" w:rsidRPr="00513ABD">
        <w:rPr>
          <w:rFonts w:asciiTheme="majorBidi" w:hAnsiTheme="majorBidi" w:cstheme="majorBidi"/>
          <w:sz w:val="24"/>
          <w:szCs w:val="24"/>
        </w:rPr>
        <w:t>.</w:t>
      </w:r>
    </w:p>
    <w:p w14:paraId="64790D2F" w14:textId="77777777" w:rsidR="00705C89" w:rsidRDefault="00705C89" w:rsidP="00426939">
      <w:pPr>
        <w:spacing w:line="360" w:lineRule="auto"/>
        <w:ind w:firstLine="357"/>
        <w:jc w:val="both"/>
        <w:rPr>
          <w:rFonts w:asciiTheme="majorBidi" w:hAnsiTheme="majorBidi" w:cstheme="majorBidi"/>
          <w:sz w:val="24"/>
          <w:szCs w:val="24"/>
          <w:u w:val="single"/>
        </w:rPr>
      </w:pPr>
    </w:p>
    <w:p w14:paraId="49426CF6" w14:textId="3A5EDE0B" w:rsidR="00513ABD" w:rsidRDefault="00513ABD" w:rsidP="00124966">
      <w:pPr>
        <w:spacing w:line="360" w:lineRule="auto"/>
        <w:jc w:val="both"/>
        <w:rPr>
          <w:rFonts w:asciiTheme="majorBidi" w:hAnsiTheme="majorBidi" w:cstheme="majorBidi"/>
          <w:sz w:val="24"/>
          <w:szCs w:val="24"/>
          <w:u w:val="single"/>
        </w:rPr>
      </w:pPr>
      <w:r w:rsidRPr="00513ABD">
        <w:rPr>
          <w:rFonts w:asciiTheme="majorBidi" w:hAnsiTheme="majorBidi" w:cstheme="majorBidi"/>
          <w:sz w:val="24"/>
          <w:szCs w:val="24"/>
          <w:u w:val="single"/>
        </w:rPr>
        <w:t>The Stages of Consumer Purchase Process</w:t>
      </w:r>
    </w:p>
    <w:p w14:paraId="6412CD3A" w14:textId="401C3D9E" w:rsidR="0046326F" w:rsidRPr="0046326F" w:rsidRDefault="0046326F" w:rsidP="00513ABD">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When a consumer is conducting a purchase he goes through a process including 5 stages</w:t>
      </w:r>
      <w:r w:rsidR="00130C26">
        <w:rPr>
          <w:rFonts w:asciiTheme="majorBidi" w:hAnsiTheme="majorBidi" w:cstheme="majorBidi"/>
          <w:sz w:val="24"/>
          <w:szCs w:val="24"/>
        </w:rPr>
        <w:t>.</w:t>
      </w:r>
      <w:r>
        <w:rPr>
          <w:rFonts w:asciiTheme="majorBidi" w:hAnsiTheme="majorBidi" w:cstheme="majorBidi"/>
          <w:sz w:val="24"/>
          <w:szCs w:val="24"/>
        </w:rPr>
        <w:t xml:space="preserve"> </w:t>
      </w:r>
      <w:r w:rsidR="00130C26">
        <w:rPr>
          <w:rFonts w:asciiTheme="majorBidi" w:hAnsiTheme="majorBidi" w:cstheme="majorBidi"/>
          <w:sz w:val="24"/>
          <w:szCs w:val="24"/>
        </w:rPr>
        <w:t>I</w:t>
      </w:r>
      <w:r w:rsidR="007B5C37" w:rsidRPr="007B5C37">
        <w:rPr>
          <w:rFonts w:asciiTheme="majorBidi" w:hAnsiTheme="majorBidi" w:cstheme="majorBidi"/>
          <w:sz w:val="24"/>
          <w:szCs w:val="24"/>
        </w:rPr>
        <w:t xml:space="preserve">nformation </w:t>
      </w:r>
      <w:r w:rsidR="007B5C37">
        <w:rPr>
          <w:rFonts w:asciiTheme="majorBidi" w:hAnsiTheme="majorBidi" w:cstheme="majorBidi"/>
          <w:sz w:val="24"/>
          <w:szCs w:val="24"/>
        </w:rPr>
        <w:t>s</w:t>
      </w:r>
      <w:r w:rsidR="007B5C37" w:rsidRPr="007B5C37">
        <w:rPr>
          <w:rFonts w:asciiTheme="majorBidi" w:hAnsiTheme="majorBidi" w:cstheme="majorBidi"/>
          <w:sz w:val="24"/>
          <w:szCs w:val="24"/>
        </w:rPr>
        <w:t>earch</w:t>
      </w:r>
      <w:r w:rsidR="007B5C37">
        <w:rPr>
          <w:rFonts w:asciiTheme="majorBidi" w:hAnsiTheme="majorBidi" w:cstheme="majorBidi"/>
          <w:sz w:val="24"/>
          <w:szCs w:val="24"/>
        </w:rPr>
        <w:t xml:space="preserve"> about the product, f</w:t>
      </w:r>
      <w:r w:rsidR="007B5C37" w:rsidRPr="007B5C37">
        <w:rPr>
          <w:rFonts w:asciiTheme="majorBidi" w:hAnsiTheme="majorBidi" w:cstheme="majorBidi"/>
          <w:sz w:val="24"/>
          <w:szCs w:val="24"/>
        </w:rPr>
        <w:t xml:space="preserve">ormation of </w:t>
      </w:r>
      <w:r w:rsidR="007B5C37">
        <w:rPr>
          <w:rFonts w:asciiTheme="majorBidi" w:hAnsiTheme="majorBidi" w:cstheme="majorBidi"/>
          <w:sz w:val="24"/>
          <w:szCs w:val="24"/>
        </w:rPr>
        <w:t>a</w:t>
      </w:r>
      <w:r w:rsidR="007B5C37" w:rsidRPr="007B5C37">
        <w:rPr>
          <w:rFonts w:asciiTheme="majorBidi" w:hAnsiTheme="majorBidi" w:cstheme="majorBidi"/>
          <w:sz w:val="24"/>
          <w:szCs w:val="24"/>
        </w:rPr>
        <w:t xml:space="preserve">ttitudes and </w:t>
      </w:r>
      <w:r w:rsidR="007B5C37">
        <w:rPr>
          <w:rFonts w:asciiTheme="majorBidi" w:hAnsiTheme="majorBidi" w:cstheme="majorBidi"/>
          <w:sz w:val="24"/>
          <w:szCs w:val="24"/>
        </w:rPr>
        <w:t>e</w:t>
      </w:r>
      <w:r w:rsidR="007B5C37" w:rsidRPr="007B5C37">
        <w:rPr>
          <w:rFonts w:asciiTheme="majorBidi" w:hAnsiTheme="majorBidi" w:cstheme="majorBidi"/>
          <w:sz w:val="24"/>
          <w:szCs w:val="24"/>
        </w:rPr>
        <w:t xml:space="preserve">valuation of </w:t>
      </w:r>
      <w:r w:rsidR="007B5C37">
        <w:rPr>
          <w:rFonts w:asciiTheme="majorBidi" w:hAnsiTheme="majorBidi" w:cstheme="majorBidi"/>
          <w:sz w:val="24"/>
          <w:szCs w:val="24"/>
        </w:rPr>
        <w:t>a</w:t>
      </w:r>
      <w:r w:rsidR="007B5C37" w:rsidRPr="007B5C37">
        <w:rPr>
          <w:rFonts w:asciiTheme="majorBidi" w:hAnsiTheme="majorBidi" w:cstheme="majorBidi"/>
          <w:sz w:val="24"/>
          <w:szCs w:val="24"/>
        </w:rPr>
        <w:t>lternatives</w:t>
      </w:r>
      <w:r w:rsidR="007B5C37">
        <w:rPr>
          <w:rFonts w:asciiTheme="majorBidi" w:hAnsiTheme="majorBidi" w:cstheme="majorBidi"/>
          <w:sz w:val="24"/>
          <w:szCs w:val="24"/>
        </w:rPr>
        <w:t>, c</w:t>
      </w:r>
      <w:r w:rsidR="007B5C37" w:rsidRPr="007B5C37">
        <w:rPr>
          <w:rFonts w:asciiTheme="majorBidi" w:hAnsiTheme="majorBidi" w:cstheme="majorBidi"/>
          <w:sz w:val="24"/>
          <w:szCs w:val="24"/>
        </w:rPr>
        <w:t xml:space="preserve">onsumer </w:t>
      </w:r>
      <w:r w:rsidR="007B5C37">
        <w:rPr>
          <w:rFonts w:asciiTheme="majorBidi" w:hAnsiTheme="majorBidi" w:cstheme="majorBidi"/>
          <w:sz w:val="24"/>
          <w:szCs w:val="24"/>
        </w:rPr>
        <w:t>p</w:t>
      </w:r>
      <w:r w:rsidR="007B5C37" w:rsidRPr="007B5C37">
        <w:rPr>
          <w:rFonts w:asciiTheme="majorBidi" w:hAnsiTheme="majorBidi" w:cstheme="majorBidi"/>
          <w:sz w:val="24"/>
          <w:szCs w:val="24"/>
        </w:rPr>
        <w:t>ersuasion</w:t>
      </w:r>
      <w:r w:rsidR="007B5C37">
        <w:rPr>
          <w:rFonts w:asciiTheme="majorBidi" w:hAnsiTheme="majorBidi" w:cstheme="majorBidi"/>
          <w:sz w:val="24"/>
          <w:szCs w:val="24"/>
        </w:rPr>
        <w:t>, b</w:t>
      </w:r>
      <w:r w:rsidR="007B5C37" w:rsidRPr="007B5C37">
        <w:rPr>
          <w:rFonts w:asciiTheme="majorBidi" w:hAnsiTheme="majorBidi" w:cstheme="majorBidi"/>
          <w:sz w:val="24"/>
          <w:szCs w:val="24"/>
        </w:rPr>
        <w:t xml:space="preserve">uying </w:t>
      </w:r>
      <w:r w:rsidR="007B5C37">
        <w:rPr>
          <w:rFonts w:asciiTheme="majorBidi" w:hAnsiTheme="majorBidi" w:cstheme="majorBidi"/>
          <w:sz w:val="24"/>
          <w:szCs w:val="24"/>
        </w:rPr>
        <w:t>d</w:t>
      </w:r>
      <w:r w:rsidR="007B5C37" w:rsidRPr="007B5C37">
        <w:rPr>
          <w:rFonts w:asciiTheme="majorBidi" w:hAnsiTheme="majorBidi" w:cstheme="majorBidi"/>
          <w:sz w:val="24"/>
          <w:szCs w:val="24"/>
        </w:rPr>
        <w:t>ecision</w:t>
      </w:r>
      <w:r w:rsidR="007B5C37">
        <w:rPr>
          <w:rFonts w:asciiTheme="majorBidi" w:hAnsiTheme="majorBidi" w:cstheme="majorBidi"/>
          <w:sz w:val="24"/>
          <w:szCs w:val="24"/>
        </w:rPr>
        <w:t xml:space="preserve"> and p</w:t>
      </w:r>
      <w:r w:rsidR="007B5C37" w:rsidRPr="007B5C37">
        <w:rPr>
          <w:rFonts w:asciiTheme="majorBidi" w:hAnsiTheme="majorBidi" w:cstheme="majorBidi"/>
          <w:sz w:val="24"/>
          <w:szCs w:val="24"/>
        </w:rPr>
        <w:t xml:space="preserve">ost </w:t>
      </w:r>
      <w:r w:rsidR="007B5C37">
        <w:rPr>
          <w:rFonts w:asciiTheme="majorBidi" w:hAnsiTheme="majorBidi" w:cstheme="majorBidi"/>
          <w:sz w:val="24"/>
          <w:szCs w:val="24"/>
        </w:rPr>
        <w:t>p</w:t>
      </w:r>
      <w:r w:rsidR="007B5C37" w:rsidRPr="007B5C37">
        <w:rPr>
          <w:rFonts w:asciiTheme="majorBidi" w:hAnsiTheme="majorBidi" w:cstheme="majorBidi"/>
          <w:sz w:val="24"/>
          <w:szCs w:val="24"/>
        </w:rPr>
        <w:t xml:space="preserve">urchase </w:t>
      </w:r>
      <w:r w:rsidR="007B5C37">
        <w:rPr>
          <w:rFonts w:asciiTheme="majorBidi" w:hAnsiTheme="majorBidi" w:cstheme="majorBidi"/>
          <w:sz w:val="24"/>
          <w:szCs w:val="24"/>
        </w:rPr>
        <w:t>r</w:t>
      </w:r>
      <w:r w:rsidR="007B5C37" w:rsidRPr="007B5C37">
        <w:rPr>
          <w:rFonts w:asciiTheme="majorBidi" w:hAnsiTheme="majorBidi" w:cstheme="majorBidi"/>
          <w:sz w:val="24"/>
          <w:szCs w:val="24"/>
        </w:rPr>
        <w:t>eactions</w:t>
      </w:r>
      <w:r w:rsidR="007B5C37">
        <w:rPr>
          <w:rFonts w:asciiTheme="majorBidi" w:hAnsiTheme="majorBidi" w:cstheme="majorBidi"/>
          <w:sz w:val="24"/>
          <w:szCs w:val="24"/>
        </w:rPr>
        <w:t xml:space="preserve">. </w:t>
      </w:r>
      <w:r>
        <w:rPr>
          <w:rFonts w:asciiTheme="majorBidi" w:hAnsiTheme="majorBidi" w:cstheme="majorBidi"/>
          <w:sz w:val="24"/>
          <w:szCs w:val="24"/>
        </w:rPr>
        <w:t>Depending on the importance and signification of the purchase to the consumer the length (time) of each stage can be shorter or longer.</w:t>
      </w:r>
      <w:r w:rsidR="007B5C37">
        <w:rPr>
          <w:rFonts w:asciiTheme="majorBidi" w:hAnsiTheme="majorBidi" w:cstheme="majorBidi"/>
          <w:sz w:val="24"/>
          <w:szCs w:val="24"/>
        </w:rPr>
        <w:t xml:space="preserve"> Finally consumer culture is addressed as it is an important factor that affects </w:t>
      </w:r>
      <w:r w:rsidR="00642144">
        <w:rPr>
          <w:rFonts w:asciiTheme="majorBidi" w:hAnsiTheme="majorBidi" w:cstheme="majorBidi"/>
          <w:sz w:val="24"/>
          <w:szCs w:val="24"/>
        </w:rPr>
        <w:t>the purchase process.</w:t>
      </w:r>
    </w:p>
    <w:p w14:paraId="05C27433" w14:textId="17E34343" w:rsidR="00130C26" w:rsidRDefault="00130C26" w:rsidP="00130C26">
      <w:pPr>
        <w:spacing w:line="360" w:lineRule="auto"/>
        <w:ind w:firstLine="357"/>
        <w:jc w:val="both"/>
        <w:rPr>
          <w:rFonts w:asciiTheme="majorBidi" w:hAnsiTheme="majorBidi" w:cstheme="majorBidi"/>
          <w:sz w:val="24"/>
          <w:szCs w:val="24"/>
        </w:rPr>
      </w:pPr>
      <w:r w:rsidRPr="00130C26">
        <w:rPr>
          <w:rFonts w:asciiTheme="majorBidi" w:hAnsiTheme="majorBidi" w:cstheme="majorBidi"/>
          <w:sz w:val="24"/>
          <w:szCs w:val="24"/>
        </w:rPr>
        <w:t>The first step a consumer goes through in the beginning of a purchase is i</w:t>
      </w:r>
      <w:r w:rsidR="00CB0854" w:rsidRPr="00130C26">
        <w:rPr>
          <w:rFonts w:asciiTheme="majorBidi" w:hAnsiTheme="majorBidi" w:cstheme="majorBidi"/>
          <w:sz w:val="24"/>
          <w:szCs w:val="24"/>
        </w:rPr>
        <w:t>nformation</w:t>
      </w:r>
      <w:r w:rsidR="00CB0854" w:rsidRPr="00190079">
        <w:rPr>
          <w:rFonts w:asciiTheme="majorBidi" w:hAnsiTheme="majorBidi" w:cstheme="majorBidi"/>
          <w:sz w:val="24"/>
          <w:szCs w:val="24"/>
        </w:rPr>
        <w:t xml:space="preserve"> search</w:t>
      </w:r>
      <w:r>
        <w:rPr>
          <w:rFonts w:asciiTheme="majorBidi" w:hAnsiTheme="majorBidi" w:cstheme="majorBidi"/>
          <w:sz w:val="24"/>
          <w:szCs w:val="24"/>
        </w:rPr>
        <w:t>, it</w:t>
      </w:r>
      <w:r w:rsidR="00CB0854" w:rsidRPr="00190079">
        <w:rPr>
          <w:rFonts w:asciiTheme="majorBidi" w:hAnsiTheme="majorBidi" w:cstheme="majorBidi"/>
          <w:sz w:val="24"/>
          <w:szCs w:val="24"/>
        </w:rPr>
        <w:t xml:space="preserve"> begins with internal search, meaning scanning the internal memory with the purpose of extracting information that may help solve the problem of the consumer. I</w:t>
      </w:r>
      <w:r w:rsidR="003917C6">
        <w:rPr>
          <w:rFonts w:asciiTheme="majorBidi" w:hAnsiTheme="majorBidi" w:cstheme="majorBidi"/>
          <w:sz w:val="24"/>
          <w:szCs w:val="24"/>
        </w:rPr>
        <w:t>t i</w:t>
      </w:r>
      <w:r w:rsidR="00CB0854" w:rsidRPr="00190079">
        <w:rPr>
          <w:rFonts w:asciiTheme="majorBidi" w:hAnsiTheme="majorBidi" w:cstheme="majorBidi"/>
          <w:sz w:val="24"/>
          <w:szCs w:val="24"/>
        </w:rPr>
        <w:t xml:space="preserve">s customary to distinguish between knowledge about what and knowledge about how. Knowledge is displayed in memory through familiarity, </w:t>
      </w:r>
      <w:r w:rsidR="00CB0854" w:rsidRPr="00190079">
        <w:rPr>
          <w:rFonts w:asciiTheme="majorBidi" w:hAnsiTheme="majorBidi" w:cstheme="majorBidi"/>
          <w:sz w:val="24"/>
          <w:szCs w:val="24"/>
        </w:rPr>
        <w:lastRenderedPageBreak/>
        <w:t>emotions, feelings and skills</w:t>
      </w:r>
      <w:r w:rsidR="00190079" w:rsidRPr="00190079">
        <w:rPr>
          <w:rFonts w:asciiTheme="majorBidi" w:hAnsiTheme="majorBidi" w:cstheme="majorBidi"/>
          <w:sz w:val="24"/>
          <w:szCs w:val="24"/>
        </w:rPr>
        <w:t>.</w:t>
      </w:r>
      <w:r w:rsidR="008975AC">
        <w:rPr>
          <w:rFonts w:asciiTheme="majorBidi" w:hAnsiTheme="majorBidi" w:cstheme="majorBidi"/>
          <w:sz w:val="24"/>
          <w:szCs w:val="24"/>
        </w:rPr>
        <w:t xml:space="preserve"> Then External search is implemented, all the time the consumer is searching for information there is the influencing of different types of risk perception.</w:t>
      </w:r>
    </w:p>
    <w:p w14:paraId="2F8E9FCE" w14:textId="04982202" w:rsidR="00300EA0" w:rsidRDefault="0086394A" w:rsidP="00130C26">
      <w:pPr>
        <w:spacing w:line="360" w:lineRule="auto"/>
        <w:ind w:firstLine="357"/>
        <w:jc w:val="both"/>
        <w:rPr>
          <w:rFonts w:asciiTheme="majorBidi" w:hAnsiTheme="majorBidi" w:cstheme="majorBidi"/>
          <w:sz w:val="24"/>
          <w:szCs w:val="24"/>
        </w:rPr>
      </w:pPr>
      <w:r w:rsidRPr="00190079">
        <w:rPr>
          <w:rFonts w:asciiTheme="majorBidi" w:hAnsiTheme="majorBidi" w:cstheme="majorBidi"/>
          <w:sz w:val="24"/>
          <w:szCs w:val="24"/>
        </w:rPr>
        <w:t>There are some ways to create information</w:t>
      </w:r>
      <w:r w:rsidR="00562316">
        <w:rPr>
          <w:rFonts w:asciiTheme="majorBidi" w:hAnsiTheme="majorBidi" w:cstheme="majorBidi"/>
          <w:sz w:val="24"/>
          <w:szCs w:val="24"/>
        </w:rPr>
        <w:t>,</w:t>
      </w:r>
      <w:r w:rsidR="004842E7">
        <w:rPr>
          <w:rFonts w:asciiTheme="majorBidi" w:hAnsiTheme="majorBidi" w:cstheme="majorBidi"/>
          <w:sz w:val="24"/>
          <w:szCs w:val="24"/>
        </w:rPr>
        <w:t xml:space="preserve"> creative memory and scheme</w:t>
      </w:r>
      <w:r w:rsidR="00562316">
        <w:rPr>
          <w:rFonts w:asciiTheme="majorBidi" w:hAnsiTheme="majorBidi" w:cstheme="majorBidi"/>
          <w:sz w:val="24"/>
          <w:szCs w:val="24"/>
        </w:rPr>
        <w:t>s</w:t>
      </w:r>
      <w:r w:rsidR="004842E7">
        <w:rPr>
          <w:rFonts w:asciiTheme="majorBidi" w:hAnsiTheme="majorBidi" w:cstheme="majorBidi"/>
          <w:sz w:val="24"/>
          <w:szCs w:val="24"/>
        </w:rPr>
        <w:t xml:space="preserve"> are two of them</w:t>
      </w:r>
      <w:r w:rsidR="003917C6">
        <w:rPr>
          <w:rFonts w:asciiTheme="majorBidi" w:hAnsiTheme="majorBidi" w:cstheme="majorBidi"/>
          <w:sz w:val="24"/>
          <w:szCs w:val="24"/>
        </w:rPr>
        <w:t>.</w:t>
      </w:r>
      <w:r w:rsidRPr="00190079">
        <w:rPr>
          <w:rFonts w:asciiTheme="majorBidi" w:hAnsiTheme="majorBidi" w:cstheme="majorBidi"/>
          <w:sz w:val="24"/>
          <w:szCs w:val="24"/>
        </w:rPr>
        <w:t xml:space="preserve"> </w:t>
      </w:r>
      <w:r w:rsidR="004842E7">
        <w:rPr>
          <w:rFonts w:asciiTheme="majorBidi" w:hAnsiTheme="majorBidi" w:cstheme="majorBidi"/>
          <w:sz w:val="24"/>
          <w:szCs w:val="24"/>
        </w:rPr>
        <w:t xml:space="preserve">In </w:t>
      </w:r>
      <w:r w:rsidRPr="00190079">
        <w:rPr>
          <w:rFonts w:asciiTheme="majorBidi" w:hAnsiTheme="majorBidi" w:cstheme="majorBidi"/>
          <w:sz w:val="24"/>
          <w:szCs w:val="24"/>
        </w:rPr>
        <w:t>Creative memory</w:t>
      </w:r>
      <w:r w:rsidR="004842E7">
        <w:rPr>
          <w:rFonts w:asciiTheme="majorBidi" w:hAnsiTheme="majorBidi" w:cstheme="majorBidi"/>
          <w:sz w:val="24"/>
          <w:szCs w:val="24"/>
        </w:rPr>
        <w:t xml:space="preserve"> the main assumption is that</w:t>
      </w:r>
      <w:r w:rsidRPr="00190079">
        <w:rPr>
          <w:rFonts w:asciiTheme="majorBidi" w:hAnsiTheme="majorBidi" w:cstheme="majorBidi"/>
          <w:sz w:val="24"/>
          <w:szCs w:val="24"/>
        </w:rPr>
        <w:t xml:space="preserve"> our memory generates information not only absorbs it,</w:t>
      </w:r>
      <w:r w:rsidR="00743E83">
        <w:rPr>
          <w:rFonts w:asciiTheme="majorBidi" w:hAnsiTheme="majorBidi" w:cstheme="majorBidi"/>
          <w:sz w:val="24"/>
          <w:szCs w:val="24"/>
        </w:rPr>
        <w:t xml:space="preserve"> and</w:t>
      </w:r>
      <w:r w:rsidRPr="00190079">
        <w:rPr>
          <w:rFonts w:asciiTheme="majorBidi" w:hAnsiTheme="majorBidi" w:cstheme="majorBidi"/>
          <w:sz w:val="24"/>
          <w:szCs w:val="24"/>
        </w:rPr>
        <w:t xml:space="preserve"> this is done through inferences</w:t>
      </w:r>
      <w:r w:rsidR="00743E83">
        <w:rPr>
          <w:rFonts w:asciiTheme="majorBidi" w:hAnsiTheme="majorBidi" w:cstheme="majorBidi"/>
          <w:sz w:val="24"/>
          <w:szCs w:val="24"/>
        </w:rPr>
        <w:t>, logical or pragmatic</w:t>
      </w:r>
      <w:r w:rsidR="00231AEF">
        <w:rPr>
          <w:rFonts w:asciiTheme="majorBidi" w:hAnsiTheme="majorBidi" w:cstheme="majorBidi"/>
          <w:sz w:val="24"/>
          <w:szCs w:val="24"/>
        </w:rPr>
        <w:t>.</w:t>
      </w:r>
      <w:r w:rsidRPr="00190079">
        <w:rPr>
          <w:rFonts w:asciiTheme="majorBidi" w:hAnsiTheme="majorBidi" w:cstheme="majorBidi"/>
          <w:sz w:val="24"/>
          <w:szCs w:val="24"/>
        </w:rPr>
        <w:t xml:space="preserve"> </w:t>
      </w:r>
      <w:r w:rsidR="00231AEF">
        <w:rPr>
          <w:rFonts w:asciiTheme="majorBidi" w:hAnsiTheme="majorBidi" w:cstheme="majorBidi"/>
          <w:sz w:val="24"/>
          <w:szCs w:val="24"/>
        </w:rPr>
        <w:t>L</w:t>
      </w:r>
      <w:r w:rsidRPr="00190079">
        <w:rPr>
          <w:rFonts w:asciiTheme="majorBidi" w:hAnsiTheme="majorBidi" w:cstheme="majorBidi"/>
          <w:sz w:val="24"/>
          <w:szCs w:val="24"/>
        </w:rPr>
        <w:t xml:space="preserve">ogical inference </w:t>
      </w:r>
      <w:r w:rsidR="00743E83">
        <w:rPr>
          <w:rFonts w:asciiTheme="majorBidi" w:hAnsiTheme="majorBidi" w:cstheme="majorBidi"/>
          <w:sz w:val="24"/>
          <w:szCs w:val="24"/>
        </w:rPr>
        <w:t>is</w:t>
      </w:r>
      <w:r w:rsidR="00231AEF">
        <w:rPr>
          <w:rFonts w:asciiTheme="majorBidi" w:hAnsiTheme="majorBidi" w:cstheme="majorBidi"/>
          <w:sz w:val="24"/>
          <w:szCs w:val="24"/>
        </w:rPr>
        <w:t xml:space="preserve"> </w:t>
      </w:r>
      <w:r w:rsidRPr="00190079">
        <w:rPr>
          <w:rFonts w:asciiTheme="majorBidi" w:hAnsiTheme="majorBidi" w:cstheme="majorBidi"/>
          <w:sz w:val="24"/>
          <w:szCs w:val="24"/>
        </w:rPr>
        <w:t>derived necessarily from the content of the message</w:t>
      </w:r>
      <w:r w:rsidR="00231AEF">
        <w:rPr>
          <w:rFonts w:asciiTheme="majorBidi" w:hAnsiTheme="majorBidi" w:cstheme="majorBidi"/>
          <w:sz w:val="24"/>
          <w:szCs w:val="24"/>
        </w:rPr>
        <w:t xml:space="preserve"> or</w:t>
      </w:r>
      <w:r w:rsidRPr="00190079">
        <w:rPr>
          <w:rFonts w:asciiTheme="majorBidi" w:hAnsiTheme="majorBidi" w:cstheme="majorBidi"/>
          <w:sz w:val="24"/>
          <w:szCs w:val="24"/>
        </w:rPr>
        <w:t xml:space="preserve"> included in the basic message like the explicit propositions in it. </w:t>
      </w:r>
      <w:r w:rsidR="00231AEF">
        <w:rPr>
          <w:rFonts w:asciiTheme="majorBidi" w:hAnsiTheme="majorBidi" w:cstheme="majorBidi"/>
          <w:sz w:val="24"/>
          <w:szCs w:val="24"/>
        </w:rPr>
        <w:t xml:space="preserve">On </w:t>
      </w:r>
      <w:r w:rsidR="00F67663">
        <w:rPr>
          <w:rFonts w:asciiTheme="majorBidi" w:hAnsiTheme="majorBidi" w:cstheme="majorBidi"/>
          <w:sz w:val="24"/>
          <w:szCs w:val="24"/>
        </w:rPr>
        <w:t xml:space="preserve">the </w:t>
      </w:r>
      <w:r w:rsidR="00743E83">
        <w:rPr>
          <w:rFonts w:asciiTheme="majorBidi" w:hAnsiTheme="majorBidi" w:cstheme="majorBidi"/>
          <w:sz w:val="24"/>
          <w:szCs w:val="24"/>
        </w:rPr>
        <w:t>other hand</w:t>
      </w:r>
      <w:r w:rsidR="00231AEF">
        <w:rPr>
          <w:rFonts w:asciiTheme="majorBidi" w:hAnsiTheme="majorBidi" w:cstheme="majorBidi"/>
          <w:sz w:val="24"/>
          <w:szCs w:val="24"/>
        </w:rPr>
        <w:t>, p</w:t>
      </w:r>
      <w:r w:rsidRPr="00190079">
        <w:rPr>
          <w:rFonts w:asciiTheme="majorBidi" w:hAnsiTheme="majorBidi" w:cstheme="majorBidi"/>
          <w:sz w:val="24"/>
          <w:szCs w:val="24"/>
        </w:rPr>
        <w:t>ragmatic inference is al</w:t>
      </w:r>
      <w:r w:rsidR="00F67663">
        <w:rPr>
          <w:rFonts w:asciiTheme="majorBidi" w:hAnsiTheme="majorBidi" w:cstheme="majorBidi"/>
          <w:sz w:val="24"/>
          <w:szCs w:val="24"/>
        </w:rPr>
        <w:t>l inference that is not logical.</w:t>
      </w:r>
      <w:r w:rsidRPr="00190079">
        <w:rPr>
          <w:rFonts w:asciiTheme="majorBidi" w:hAnsiTheme="majorBidi" w:cstheme="majorBidi"/>
          <w:sz w:val="24"/>
          <w:szCs w:val="24"/>
        </w:rPr>
        <w:t xml:space="preserve"> </w:t>
      </w:r>
      <w:r w:rsidR="00F67663">
        <w:rPr>
          <w:rFonts w:asciiTheme="majorBidi" w:hAnsiTheme="majorBidi" w:cstheme="majorBidi"/>
          <w:sz w:val="24"/>
          <w:szCs w:val="24"/>
        </w:rPr>
        <w:t>T</w:t>
      </w:r>
      <w:r w:rsidRPr="00190079">
        <w:rPr>
          <w:rFonts w:asciiTheme="majorBidi" w:hAnsiTheme="majorBidi" w:cstheme="majorBidi"/>
          <w:sz w:val="24"/>
          <w:szCs w:val="24"/>
        </w:rPr>
        <w:t>hese are subjective association relations like emotional biases and prejudices</w:t>
      </w:r>
      <w:r w:rsidR="00231AEF">
        <w:rPr>
          <w:rFonts w:asciiTheme="majorBidi" w:hAnsiTheme="majorBidi" w:cstheme="majorBidi"/>
          <w:sz w:val="24"/>
          <w:szCs w:val="24"/>
        </w:rPr>
        <w:t>,</w:t>
      </w:r>
      <w:r w:rsidR="00231AEF" w:rsidRPr="00231AEF">
        <w:rPr>
          <w:rFonts w:asciiTheme="majorBidi" w:hAnsiTheme="majorBidi" w:cstheme="majorBidi"/>
          <w:sz w:val="24"/>
          <w:szCs w:val="24"/>
        </w:rPr>
        <w:t xml:space="preserve"> </w:t>
      </w:r>
      <w:r w:rsidR="00231AEF">
        <w:rPr>
          <w:rFonts w:asciiTheme="majorBidi" w:hAnsiTheme="majorBidi" w:cstheme="majorBidi"/>
          <w:sz w:val="24"/>
          <w:szCs w:val="24"/>
        </w:rPr>
        <w:t>they may be true but they are</w:t>
      </w:r>
      <w:r w:rsidR="00231AEF" w:rsidRPr="00190079">
        <w:rPr>
          <w:rFonts w:asciiTheme="majorBidi" w:hAnsiTheme="majorBidi" w:cstheme="majorBidi"/>
          <w:sz w:val="24"/>
          <w:szCs w:val="24"/>
        </w:rPr>
        <w:t xml:space="preserve"> not necessarily derived from the message contents</w:t>
      </w:r>
      <w:r w:rsidR="00231AEF">
        <w:rPr>
          <w:rFonts w:asciiTheme="majorBidi" w:hAnsiTheme="majorBidi" w:cstheme="majorBidi"/>
          <w:sz w:val="24"/>
          <w:szCs w:val="24"/>
        </w:rPr>
        <w:t>.</w:t>
      </w:r>
      <w:r w:rsidR="00743E83">
        <w:rPr>
          <w:rFonts w:asciiTheme="majorBidi" w:hAnsiTheme="majorBidi" w:cstheme="majorBidi"/>
          <w:sz w:val="24"/>
          <w:szCs w:val="24"/>
        </w:rPr>
        <w:t xml:space="preserve"> </w:t>
      </w:r>
      <w:r w:rsidR="00190079" w:rsidRPr="00190079">
        <w:rPr>
          <w:rFonts w:asciiTheme="majorBidi" w:hAnsiTheme="majorBidi" w:cstheme="majorBidi"/>
          <w:sz w:val="24"/>
          <w:szCs w:val="24"/>
        </w:rPr>
        <w:t xml:space="preserve">Another way to create information </w:t>
      </w:r>
      <w:r w:rsidR="003917C6">
        <w:rPr>
          <w:rFonts w:asciiTheme="majorBidi" w:hAnsiTheme="majorBidi" w:cstheme="majorBidi"/>
          <w:sz w:val="24"/>
          <w:szCs w:val="24"/>
        </w:rPr>
        <w:t>are</w:t>
      </w:r>
      <w:r w:rsidR="00190079" w:rsidRPr="00190079">
        <w:rPr>
          <w:rFonts w:asciiTheme="majorBidi" w:hAnsiTheme="majorBidi" w:cstheme="majorBidi"/>
          <w:sz w:val="24"/>
          <w:szCs w:val="24"/>
        </w:rPr>
        <w:t xml:space="preserve"> schemes</w:t>
      </w:r>
      <w:r w:rsidR="003917C6">
        <w:rPr>
          <w:rFonts w:asciiTheme="majorBidi" w:hAnsiTheme="majorBidi" w:cstheme="majorBidi"/>
          <w:sz w:val="24"/>
          <w:szCs w:val="24"/>
        </w:rPr>
        <w:t>.</w:t>
      </w:r>
      <w:r w:rsidR="00190079" w:rsidRPr="00190079">
        <w:rPr>
          <w:rFonts w:asciiTheme="majorBidi" w:hAnsiTheme="majorBidi" w:cstheme="majorBidi"/>
          <w:sz w:val="24"/>
          <w:szCs w:val="24"/>
        </w:rPr>
        <w:t xml:space="preserve"> </w:t>
      </w:r>
      <w:r w:rsidR="003917C6">
        <w:rPr>
          <w:rFonts w:asciiTheme="majorBidi" w:hAnsiTheme="majorBidi" w:cstheme="majorBidi"/>
          <w:sz w:val="24"/>
          <w:szCs w:val="24"/>
        </w:rPr>
        <w:t>T</w:t>
      </w:r>
      <w:r w:rsidR="00190079" w:rsidRPr="00190079">
        <w:rPr>
          <w:rFonts w:asciiTheme="majorBidi" w:hAnsiTheme="majorBidi" w:cstheme="majorBidi"/>
          <w:sz w:val="24"/>
          <w:szCs w:val="24"/>
        </w:rPr>
        <w:t>he existence of schemes in memories allow</w:t>
      </w:r>
      <w:r w:rsidR="003917C6">
        <w:rPr>
          <w:rFonts w:asciiTheme="majorBidi" w:hAnsiTheme="majorBidi" w:cstheme="majorBidi"/>
          <w:sz w:val="24"/>
          <w:szCs w:val="24"/>
        </w:rPr>
        <w:t>s</w:t>
      </w:r>
      <w:r w:rsidR="00190079" w:rsidRPr="00190079">
        <w:rPr>
          <w:rFonts w:asciiTheme="majorBidi" w:hAnsiTheme="majorBidi" w:cstheme="majorBidi"/>
          <w:sz w:val="24"/>
          <w:szCs w:val="24"/>
        </w:rPr>
        <w:t xml:space="preserve"> to filter and process information efficiently. Sometimes the schemes </w:t>
      </w:r>
      <w:r w:rsidR="003917C6">
        <w:rPr>
          <w:rFonts w:asciiTheme="majorBidi" w:hAnsiTheme="majorBidi" w:cstheme="majorBidi"/>
          <w:sz w:val="24"/>
          <w:szCs w:val="24"/>
        </w:rPr>
        <w:t>are</w:t>
      </w:r>
      <w:r w:rsidR="00190079" w:rsidRPr="00190079">
        <w:rPr>
          <w:rFonts w:asciiTheme="majorBidi" w:hAnsiTheme="majorBidi" w:cstheme="majorBidi"/>
          <w:sz w:val="24"/>
          <w:szCs w:val="24"/>
        </w:rPr>
        <w:t xml:space="preserve"> not suitable for a product and then the mind will associate it with features that do not belong to </w:t>
      </w:r>
      <w:r w:rsidR="003917C6">
        <w:rPr>
          <w:rFonts w:asciiTheme="majorBidi" w:hAnsiTheme="majorBidi" w:cstheme="majorBidi"/>
          <w:sz w:val="24"/>
          <w:szCs w:val="24"/>
        </w:rPr>
        <w:t>it</w:t>
      </w:r>
      <w:r w:rsidR="00190079" w:rsidRPr="00190079">
        <w:rPr>
          <w:rFonts w:asciiTheme="majorBidi" w:hAnsiTheme="majorBidi" w:cstheme="majorBidi"/>
          <w:sz w:val="24"/>
          <w:szCs w:val="24"/>
        </w:rPr>
        <w:t xml:space="preserve"> (the product). </w:t>
      </w:r>
      <w:r w:rsidR="00074069" w:rsidRPr="00190079">
        <w:rPr>
          <w:rFonts w:asciiTheme="majorBidi" w:hAnsiTheme="majorBidi" w:cstheme="majorBidi"/>
          <w:sz w:val="24"/>
          <w:szCs w:val="24"/>
        </w:rPr>
        <w:t>External search</w:t>
      </w:r>
      <w:r w:rsidR="00190079">
        <w:rPr>
          <w:rFonts w:asciiTheme="majorBidi" w:hAnsiTheme="majorBidi" w:cstheme="majorBidi"/>
          <w:sz w:val="24"/>
          <w:szCs w:val="24"/>
        </w:rPr>
        <w:t xml:space="preserve"> </w:t>
      </w:r>
      <w:r w:rsidR="00130C26">
        <w:rPr>
          <w:rFonts w:asciiTheme="majorBidi" w:hAnsiTheme="majorBidi" w:cstheme="majorBidi"/>
          <w:sz w:val="24"/>
          <w:szCs w:val="24"/>
        </w:rPr>
        <w:t xml:space="preserve">comes in addition to internal search and it </w:t>
      </w:r>
      <w:r w:rsidR="00190079">
        <w:rPr>
          <w:rFonts w:asciiTheme="majorBidi" w:hAnsiTheme="majorBidi" w:cstheme="majorBidi"/>
          <w:sz w:val="24"/>
          <w:szCs w:val="24"/>
        </w:rPr>
        <w:t>i</w:t>
      </w:r>
      <w:r w:rsidR="00190079" w:rsidRPr="00190079">
        <w:rPr>
          <w:rFonts w:asciiTheme="majorBidi" w:hAnsiTheme="majorBidi" w:cstheme="majorBidi"/>
          <w:sz w:val="24"/>
          <w:szCs w:val="24"/>
        </w:rPr>
        <w:t xml:space="preserve">s an effort aimed at </w:t>
      </w:r>
      <w:r w:rsidR="00190079">
        <w:rPr>
          <w:rFonts w:asciiTheme="majorBidi" w:hAnsiTheme="majorBidi" w:cstheme="majorBidi"/>
          <w:sz w:val="24"/>
          <w:szCs w:val="24"/>
        </w:rPr>
        <w:t>collecting</w:t>
      </w:r>
      <w:r w:rsidR="00190079" w:rsidRPr="00190079">
        <w:rPr>
          <w:rFonts w:asciiTheme="majorBidi" w:hAnsiTheme="majorBidi" w:cstheme="majorBidi"/>
          <w:sz w:val="24"/>
          <w:szCs w:val="24"/>
        </w:rPr>
        <w:t xml:space="preserve"> environmental information for the purpose of </w:t>
      </w:r>
      <w:r w:rsidR="00190079">
        <w:rPr>
          <w:rFonts w:asciiTheme="majorBidi" w:hAnsiTheme="majorBidi" w:cstheme="majorBidi"/>
          <w:sz w:val="24"/>
          <w:szCs w:val="24"/>
        </w:rPr>
        <w:t xml:space="preserve">a </w:t>
      </w:r>
      <w:r w:rsidR="00190079" w:rsidRPr="00190079">
        <w:rPr>
          <w:rFonts w:asciiTheme="majorBidi" w:hAnsiTheme="majorBidi" w:cstheme="majorBidi"/>
          <w:sz w:val="24"/>
          <w:szCs w:val="24"/>
        </w:rPr>
        <w:t>pending buying</w:t>
      </w:r>
      <w:r w:rsidR="00190079">
        <w:rPr>
          <w:rFonts w:asciiTheme="majorBidi" w:hAnsiTheme="majorBidi" w:cstheme="majorBidi"/>
          <w:sz w:val="24"/>
          <w:szCs w:val="24"/>
        </w:rPr>
        <w:t>,</w:t>
      </w:r>
      <w:r w:rsidR="00190079" w:rsidRPr="00190079">
        <w:rPr>
          <w:rFonts w:asciiTheme="majorBidi" w:hAnsiTheme="majorBidi" w:cstheme="majorBidi"/>
          <w:sz w:val="24"/>
          <w:szCs w:val="24"/>
        </w:rPr>
        <w:t xml:space="preserve"> </w:t>
      </w:r>
      <w:r w:rsidR="00190079">
        <w:rPr>
          <w:rFonts w:asciiTheme="majorBidi" w:hAnsiTheme="majorBidi" w:cstheme="majorBidi"/>
          <w:sz w:val="24"/>
          <w:szCs w:val="24"/>
        </w:rPr>
        <w:t>the</w:t>
      </w:r>
      <w:r w:rsidR="00190079" w:rsidRPr="00190079">
        <w:rPr>
          <w:rFonts w:asciiTheme="majorBidi" w:hAnsiTheme="majorBidi" w:cstheme="majorBidi"/>
          <w:sz w:val="24"/>
          <w:szCs w:val="24"/>
        </w:rPr>
        <w:t xml:space="preserve"> search is expressed in the search quantity (number of sources of information), the direction of the search (search content - stores, brands) and searched</w:t>
      </w:r>
      <w:r w:rsidR="00190079">
        <w:rPr>
          <w:rFonts w:asciiTheme="majorBidi" w:hAnsiTheme="majorBidi" w:cstheme="majorBidi"/>
          <w:sz w:val="24"/>
          <w:szCs w:val="24"/>
        </w:rPr>
        <w:t xml:space="preserve"> order</w:t>
      </w:r>
      <w:r w:rsidR="00190079" w:rsidRPr="00190079">
        <w:rPr>
          <w:rFonts w:asciiTheme="majorBidi" w:hAnsiTheme="majorBidi" w:cstheme="majorBidi"/>
          <w:sz w:val="24"/>
          <w:szCs w:val="24"/>
        </w:rPr>
        <w:t xml:space="preserve"> (</w:t>
      </w:r>
      <w:r w:rsidR="00E90ED0">
        <w:rPr>
          <w:rFonts w:asciiTheme="majorBidi" w:hAnsiTheme="majorBidi" w:cstheme="majorBidi"/>
          <w:sz w:val="24"/>
          <w:szCs w:val="24"/>
        </w:rPr>
        <w:t xml:space="preserve">from </w:t>
      </w:r>
      <w:r w:rsidR="00190079">
        <w:rPr>
          <w:rFonts w:asciiTheme="majorBidi" w:hAnsiTheme="majorBidi" w:cstheme="majorBidi"/>
          <w:sz w:val="24"/>
          <w:szCs w:val="24"/>
        </w:rPr>
        <w:t>brand</w:t>
      </w:r>
      <w:r w:rsidR="00E90ED0">
        <w:rPr>
          <w:rFonts w:asciiTheme="majorBidi" w:hAnsiTheme="majorBidi" w:cstheme="majorBidi"/>
          <w:sz w:val="24"/>
          <w:szCs w:val="24"/>
        </w:rPr>
        <w:t xml:space="preserve"> to</w:t>
      </w:r>
      <w:r w:rsidR="00190079" w:rsidRPr="00190079">
        <w:rPr>
          <w:rFonts w:asciiTheme="majorBidi" w:hAnsiTheme="majorBidi" w:cstheme="majorBidi"/>
          <w:sz w:val="24"/>
          <w:szCs w:val="24"/>
        </w:rPr>
        <w:t xml:space="preserve"> </w:t>
      </w:r>
      <w:r w:rsidR="00E90ED0">
        <w:rPr>
          <w:rFonts w:asciiTheme="majorBidi" w:hAnsiTheme="majorBidi" w:cstheme="majorBidi"/>
          <w:sz w:val="24"/>
          <w:szCs w:val="24"/>
        </w:rPr>
        <w:t>s</w:t>
      </w:r>
      <w:r w:rsidR="00190079" w:rsidRPr="00190079">
        <w:rPr>
          <w:rFonts w:asciiTheme="majorBidi" w:hAnsiTheme="majorBidi" w:cstheme="majorBidi"/>
          <w:sz w:val="24"/>
          <w:szCs w:val="24"/>
        </w:rPr>
        <w:t xml:space="preserve">tore or </w:t>
      </w:r>
      <w:r w:rsidR="00E90ED0">
        <w:rPr>
          <w:rFonts w:asciiTheme="majorBidi" w:hAnsiTheme="majorBidi" w:cstheme="majorBidi"/>
          <w:sz w:val="24"/>
          <w:szCs w:val="24"/>
        </w:rPr>
        <w:t>from store to</w:t>
      </w:r>
      <w:r w:rsidR="00190079" w:rsidRPr="00190079">
        <w:rPr>
          <w:rFonts w:asciiTheme="majorBidi" w:hAnsiTheme="majorBidi" w:cstheme="majorBidi"/>
          <w:sz w:val="24"/>
          <w:szCs w:val="24"/>
        </w:rPr>
        <w:t xml:space="preserve"> </w:t>
      </w:r>
      <w:r w:rsidR="00E90ED0">
        <w:rPr>
          <w:rFonts w:asciiTheme="majorBidi" w:hAnsiTheme="majorBidi" w:cstheme="majorBidi"/>
          <w:sz w:val="24"/>
          <w:szCs w:val="24"/>
        </w:rPr>
        <w:t>b</w:t>
      </w:r>
      <w:r w:rsidR="00190079" w:rsidRPr="00190079">
        <w:rPr>
          <w:rFonts w:asciiTheme="majorBidi" w:hAnsiTheme="majorBidi" w:cstheme="majorBidi"/>
          <w:sz w:val="24"/>
          <w:szCs w:val="24"/>
        </w:rPr>
        <w:t>rand).</w:t>
      </w:r>
    </w:p>
    <w:p w14:paraId="0418740A" w14:textId="6BEF628B" w:rsidR="00130C26" w:rsidRDefault="00300EA0" w:rsidP="00130C26">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Another element influencing information search is r</w:t>
      </w:r>
      <w:r w:rsidR="00074069" w:rsidRPr="00300EA0">
        <w:rPr>
          <w:rFonts w:asciiTheme="majorBidi" w:hAnsiTheme="majorBidi" w:cstheme="majorBidi"/>
          <w:sz w:val="24"/>
          <w:szCs w:val="24"/>
        </w:rPr>
        <w:t>isk perception</w:t>
      </w:r>
      <w:r w:rsidR="003917C6">
        <w:rPr>
          <w:rFonts w:asciiTheme="majorBidi" w:hAnsiTheme="majorBidi" w:cstheme="majorBidi"/>
          <w:sz w:val="24"/>
          <w:szCs w:val="24"/>
        </w:rPr>
        <w:t>.</w:t>
      </w:r>
      <w:r>
        <w:rPr>
          <w:rFonts w:asciiTheme="majorBidi" w:hAnsiTheme="majorBidi" w:cstheme="majorBidi"/>
          <w:sz w:val="24"/>
          <w:szCs w:val="24"/>
        </w:rPr>
        <w:t xml:space="preserve"> </w:t>
      </w:r>
      <w:r w:rsidR="003917C6">
        <w:rPr>
          <w:rFonts w:asciiTheme="majorBidi" w:hAnsiTheme="majorBidi" w:cstheme="majorBidi"/>
          <w:sz w:val="24"/>
          <w:szCs w:val="24"/>
        </w:rPr>
        <w:t>B</w:t>
      </w:r>
      <w:r w:rsidRPr="00300EA0">
        <w:rPr>
          <w:rFonts w:asciiTheme="majorBidi" w:hAnsiTheme="majorBidi" w:cstheme="majorBidi"/>
          <w:sz w:val="24"/>
          <w:szCs w:val="24"/>
        </w:rPr>
        <w:t>uying risk as perceived by consumers, is not necessarily real risk</w:t>
      </w:r>
      <w:r>
        <w:rPr>
          <w:rFonts w:asciiTheme="majorBidi" w:hAnsiTheme="majorBidi" w:cstheme="majorBidi"/>
          <w:sz w:val="24"/>
          <w:szCs w:val="24"/>
        </w:rPr>
        <w:t>. There are</w:t>
      </w:r>
      <w:r w:rsidR="00BC2525">
        <w:rPr>
          <w:rFonts w:asciiTheme="majorBidi" w:hAnsiTheme="majorBidi" w:cstheme="majorBidi"/>
          <w:sz w:val="24"/>
          <w:szCs w:val="24"/>
        </w:rPr>
        <w:t xml:space="preserve"> seven</w:t>
      </w:r>
      <w:r>
        <w:rPr>
          <w:rFonts w:asciiTheme="majorBidi" w:hAnsiTheme="majorBidi" w:cstheme="majorBidi"/>
          <w:sz w:val="24"/>
          <w:szCs w:val="24"/>
        </w:rPr>
        <w:t xml:space="preserve"> different types of risks </w:t>
      </w:r>
      <w:r w:rsidR="0073052D">
        <w:rPr>
          <w:rFonts w:asciiTheme="majorBidi" w:hAnsiTheme="majorBidi" w:cstheme="majorBidi"/>
          <w:sz w:val="24"/>
          <w:szCs w:val="24"/>
        </w:rPr>
        <w:t>economic, safety, time, social, psychological, loose of opportunities</w:t>
      </w:r>
      <w:r w:rsidR="00BC2525">
        <w:rPr>
          <w:rFonts w:asciiTheme="majorBidi" w:hAnsiTheme="majorBidi" w:cstheme="majorBidi"/>
          <w:sz w:val="24"/>
          <w:szCs w:val="24"/>
        </w:rPr>
        <w:t xml:space="preserve"> and system risks. E</w:t>
      </w:r>
      <w:r>
        <w:rPr>
          <w:rFonts w:asciiTheme="majorBidi" w:hAnsiTheme="majorBidi" w:cstheme="majorBidi"/>
          <w:sz w:val="24"/>
          <w:szCs w:val="24"/>
        </w:rPr>
        <w:t xml:space="preserve">conomic risk </w:t>
      </w:r>
      <w:r w:rsidR="00BC2525">
        <w:rPr>
          <w:rFonts w:asciiTheme="majorBidi" w:hAnsiTheme="majorBidi" w:cstheme="majorBidi"/>
          <w:sz w:val="24"/>
          <w:szCs w:val="24"/>
        </w:rPr>
        <w:t xml:space="preserve">refers to </w:t>
      </w:r>
      <w:r>
        <w:rPr>
          <w:rFonts w:asciiTheme="majorBidi" w:hAnsiTheme="majorBidi" w:cstheme="majorBidi"/>
          <w:sz w:val="24"/>
          <w:szCs w:val="24"/>
        </w:rPr>
        <w:t>t</w:t>
      </w:r>
      <w:r w:rsidRPr="00300EA0">
        <w:rPr>
          <w:rFonts w:asciiTheme="majorBidi" w:hAnsiTheme="majorBidi" w:cstheme="majorBidi"/>
          <w:sz w:val="24"/>
          <w:szCs w:val="24"/>
        </w:rPr>
        <w:t xml:space="preserve">he possibility </w:t>
      </w:r>
      <w:r w:rsidR="00BC2525">
        <w:rPr>
          <w:rFonts w:asciiTheme="majorBidi" w:hAnsiTheme="majorBidi" w:cstheme="majorBidi"/>
          <w:sz w:val="24"/>
          <w:szCs w:val="24"/>
        </w:rPr>
        <w:t>that</w:t>
      </w:r>
      <w:r>
        <w:rPr>
          <w:rFonts w:asciiTheme="majorBidi" w:hAnsiTheme="majorBidi" w:cstheme="majorBidi"/>
          <w:sz w:val="24"/>
          <w:szCs w:val="24"/>
        </w:rPr>
        <w:t xml:space="preserve"> the</w:t>
      </w:r>
      <w:r w:rsidRPr="00300EA0">
        <w:rPr>
          <w:rFonts w:asciiTheme="majorBidi" w:hAnsiTheme="majorBidi" w:cstheme="majorBidi"/>
          <w:sz w:val="24"/>
          <w:szCs w:val="24"/>
        </w:rPr>
        <w:t xml:space="preserve"> product price will be higher than its</w:t>
      </w:r>
      <w:r>
        <w:rPr>
          <w:rFonts w:asciiTheme="majorBidi" w:hAnsiTheme="majorBidi" w:cstheme="majorBidi"/>
          <w:sz w:val="24"/>
          <w:szCs w:val="24"/>
        </w:rPr>
        <w:t xml:space="preserve"> actual value</w:t>
      </w:r>
      <w:r w:rsidR="00BC2525">
        <w:rPr>
          <w:rFonts w:asciiTheme="majorBidi" w:hAnsiTheme="majorBidi" w:cstheme="majorBidi"/>
          <w:sz w:val="24"/>
          <w:szCs w:val="24"/>
        </w:rPr>
        <w:t>.</w:t>
      </w:r>
      <w:r>
        <w:rPr>
          <w:rFonts w:asciiTheme="majorBidi" w:hAnsiTheme="majorBidi" w:cstheme="majorBidi"/>
          <w:sz w:val="24"/>
          <w:szCs w:val="24"/>
        </w:rPr>
        <w:t xml:space="preserve"> </w:t>
      </w:r>
      <w:r w:rsidR="00BC2525">
        <w:rPr>
          <w:rFonts w:asciiTheme="majorBidi" w:hAnsiTheme="majorBidi" w:cstheme="majorBidi"/>
          <w:sz w:val="24"/>
          <w:szCs w:val="24"/>
        </w:rPr>
        <w:t>S</w:t>
      </w:r>
      <w:r>
        <w:rPr>
          <w:rFonts w:asciiTheme="majorBidi" w:hAnsiTheme="majorBidi" w:cstheme="majorBidi"/>
          <w:sz w:val="24"/>
          <w:szCs w:val="24"/>
        </w:rPr>
        <w:t xml:space="preserve">afety risk </w:t>
      </w:r>
      <w:r w:rsidR="00BC2525">
        <w:rPr>
          <w:rFonts w:asciiTheme="majorBidi" w:hAnsiTheme="majorBidi" w:cstheme="majorBidi"/>
          <w:sz w:val="24"/>
          <w:szCs w:val="24"/>
        </w:rPr>
        <w:t xml:space="preserve">refers to </w:t>
      </w:r>
      <w:r w:rsidR="00536DA7">
        <w:rPr>
          <w:rFonts w:asciiTheme="majorBidi" w:hAnsiTheme="majorBidi" w:cstheme="majorBidi"/>
          <w:sz w:val="24"/>
          <w:szCs w:val="24"/>
        </w:rPr>
        <w:t>t</w:t>
      </w:r>
      <w:r w:rsidRPr="00300EA0">
        <w:rPr>
          <w:rFonts w:asciiTheme="majorBidi" w:hAnsiTheme="majorBidi" w:cstheme="majorBidi"/>
          <w:sz w:val="24"/>
          <w:szCs w:val="24"/>
        </w:rPr>
        <w:t>he possibility that the product will cause physical damage</w:t>
      </w:r>
      <w:r w:rsidR="00BC2525">
        <w:rPr>
          <w:rFonts w:asciiTheme="majorBidi" w:hAnsiTheme="majorBidi" w:cstheme="majorBidi"/>
          <w:sz w:val="24"/>
          <w:szCs w:val="24"/>
        </w:rPr>
        <w:t>.</w:t>
      </w:r>
      <w:r>
        <w:rPr>
          <w:rFonts w:asciiTheme="majorBidi" w:hAnsiTheme="majorBidi" w:cstheme="majorBidi"/>
          <w:sz w:val="24"/>
          <w:szCs w:val="24"/>
        </w:rPr>
        <w:t xml:space="preserve"> </w:t>
      </w:r>
      <w:r w:rsidR="00BC2525">
        <w:rPr>
          <w:rFonts w:asciiTheme="majorBidi" w:hAnsiTheme="majorBidi" w:cstheme="majorBidi"/>
          <w:sz w:val="24"/>
          <w:szCs w:val="24"/>
        </w:rPr>
        <w:t>T</w:t>
      </w:r>
      <w:r>
        <w:rPr>
          <w:rFonts w:asciiTheme="majorBidi" w:hAnsiTheme="majorBidi" w:cstheme="majorBidi"/>
          <w:sz w:val="24"/>
          <w:szCs w:val="24"/>
        </w:rPr>
        <w:t>ime risk</w:t>
      </w:r>
      <w:r w:rsidR="00536DA7">
        <w:rPr>
          <w:rFonts w:asciiTheme="majorBidi" w:hAnsiTheme="majorBidi" w:cstheme="majorBidi"/>
          <w:sz w:val="24"/>
          <w:szCs w:val="24"/>
        </w:rPr>
        <w:t xml:space="preserve"> </w:t>
      </w:r>
      <w:r w:rsidR="00BC2525">
        <w:rPr>
          <w:rFonts w:asciiTheme="majorBidi" w:hAnsiTheme="majorBidi" w:cstheme="majorBidi"/>
          <w:sz w:val="24"/>
          <w:szCs w:val="24"/>
        </w:rPr>
        <w:t xml:space="preserve">refers to </w:t>
      </w:r>
      <w:r w:rsidR="00536DA7" w:rsidRPr="00536DA7">
        <w:rPr>
          <w:rFonts w:asciiTheme="majorBidi" w:hAnsiTheme="majorBidi" w:cstheme="majorBidi"/>
          <w:sz w:val="24"/>
          <w:szCs w:val="24"/>
        </w:rPr>
        <w:t>the possibility that the product will</w:t>
      </w:r>
      <w:r w:rsidR="00536DA7">
        <w:rPr>
          <w:rFonts w:asciiTheme="majorBidi" w:hAnsiTheme="majorBidi" w:cstheme="majorBidi"/>
          <w:sz w:val="24"/>
          <w:szCs w:val="24"/>
        </w:rPr>
        <w:t xml:space="preserve"> </w:t>
      </w:r>
      <w:r w:rsidR="00536DA7" w:rsidRPr="00536DA7">
        <w:rPr>
          <w:rFonts w:asciiTheme="majorBidi" w:hAnsiTheme="majorBidi" w:cstheme="majorBidi"/>
          <w:sz w:val="24"/>
          <w:szCs w:val="24"/>
        </w:rPr>
        <w:t>take up valuable time</w:t>
      </w:r>
      <w:r w:rsidR="00BC2525">
        <w:rPr>
          <w:rFonts w:asciiTheme="majorBidi" w:hAnsiTheme="majorBidi" w:cstheme="majorBidi"/>
          <w:sz w:val="24"/>
          <w:szCs w:val="24"/>
        </w:rPr>
        <w:t>.</w:t>
      </w:r>
      <w:r>
        <w:rPr>
          <w:rFonts w:asciiTheme="majorBidi" w:hAnsiTheme="majorBidi" w:cstheme="majorBidi"/>
          <w:sz w:val="24"/>
          <w:szCs w:val="24"/>
        </w:rPr>
        <w:t xml:space="preserve"> </w:t>
      </w:r>
      <w:r w:rsidR="00BC2525">
        <w:rPr>
          <w:rFonts w:asciiTheme="majorBidi" w:hAnsiTheme="majorBidi" w:cstheme="majorBidi"/>
          <w:sz w:val="24"/>
          <w:szCs w:val="24"/>
        </w:rPr>
        <w:t>S</w:t>
      </w:r>
      <w:r>
        <w:rPr>
          <w:rFonts w:asciiTheme="majorBidi" w:hAnsiTheme="majorBidi" w:cstheme="majorBidi"/>
          <w:sz w:val="24"/>
          <w:szCs w:val="24"/>
        </w:rPr>
        <w:t>ocial risk</w:t>
      </w:r>
      <w:r w:rsidR="00536DA7">
        <w:rPr>
          <w:rFonts w:asciiTheme="majorBidi" w:hAnsiTheme="majorBidi" w:cstheme="majorBidi"/>
          <w:sz w:val="24"/>
          <w:szCs w:val="24"/>
        </w:rPr>
        <w:t xml:space="preserve"> </w:t>
      </w:r>
      <w:r w:rsidR="00BC2525">
        <w:rPr>
          <w:rFonts w:asciiTheme="majorBidi" w:hAnsiTheme="majorBidi" w:cstheme="majorBidi"/>
          <w:sz w:val="24"/>
          <w:szCs w:val="24"/>
        </w:rPr>
        <w:t xml:space="preserve">refers to </w:t>
      </w:r>
      <w:r w:rsidR="00536DA7">
        <w:rPr>
          <w:rFonts w:asciiTheme="majorBidi" w:hAnsiTheme="majorBidi" w:cstheme="majorBidi"/>
          <w:sz w:val="24"/>
          <w:szCs w:val="24"/>
        </w:rPr>
        <w:t>t</w:t>
      </w:r>
      <w:r w:rsidR="00536DA7" w:rsidRPr="00536DA7">
        <w:rPr>
          <w:rFonts w:asciiTheme="majorBidi" w:hAnsiTheme="majorBidi" w:cstheme="majorBidi"/>
          <w:sz w:val="24"/>
          <w:szCs w:val="24"/>
        </w:rPr>
        <w:t>he possibility that the product will cause embarrassment</w:t>
      </w:r>
      <w:r w:rsidR="00BC2525">
        <w:rPr>
          <w:rFonts w:asciiTheme="majorBidi" w:hAnsiTheme="majorBidi" w:cstheme="majorBidi"/>
          <w:sz w:val="24"/>
          <w:szCs w:val="24"/>
        </w:rPr>
        <w:t>.</w:t>
      </w:r>
      <w:r>
        <w:rPr>
          <w:rFonts w:asciiTheme="majorBidi" w:hAnsiTheme="majorBidi" w:cstheme="majorBidi"/>
          <w:sz w:val="24"/>
          <w:szCs w:val="24"/>
        </w:rPr>
        <w:t xml:space="preserve"> </w:t>
      </w:r>
      <w:r w:rsidR="00BC2525">
        <w:rPr>
          <w:rFonts w:asciiTheme="majorBidi" w:hAnsiTheme="majorBidi" w:cstheme="majorBidi"/>
          <w:sz w:val="24"/>
          <w:szCs w:val="24"/>
        </w:rPr>
        <w:t>P</w:t>
      </w:r>
      <w:r>
        <w:rPr>
          <w:rFonts w:asciiTheme="majorBidi" w:hAnsiTheme="majorBidi" w:cstheme="majorBidi"/>
          <w:sz w:val="24"/>
          <w:szCs w:val="24"/>
        </w:rPr>
        <w:t>sychological risk</w:t>
      </w:r>
      <w:r w:rsidR="000D3CC8">
        <w:rPr>
          <w:rFonts w:asciiTheme="majorBidi" w:hAnsiTheme="majorBidi" w:cstheme="majorBidi"/>
          <w:sz w:val="24"/>
          <w:szCs w:val="24"/>
        </w:rPr>
        <w:t xml:space="preserve"> refers to</w:t>
      </w:r>
      <w:r w:rsidR="00536DA7">
        <w:rPr>
          <w:rFonts w:asciiTheme="majorBidi" w:hAnsiTheme="majorBidi" w:cstheme="majorBidi"/>
          <w:sz w:val="24"/>
          <w:szCs w:val="24"/>
        </w:rPr>
        <w:t xml:space="preserve"> </w:t>
      </w:r>
      <w:r w:rsidR="00536DA7" w:rsidRPr="00536DA7">
        <w:rPr>
          <w:rFonts w:asciiTheme="majorBidi" w:hAnsiTheme="majorBidi" w:cstheme="majorBidi"/>
          <w:sz w:val="24"/>
          <w:szCs w:val="24"/>
        </w:rPr>
        <w:t>the possibility that the</w:t>
      </w:r>
      <w:r w:rsidR="00536DA7">
        <w:rPr>
          <w:rFonts w:asciiTheme="majorBidi" w:hAnsiTheme="majorBidi" w:cstheme="majorBidi"/>
          <w:sz w:val="24"/>
          <w:szCs w:val="24"/>
        </w:rPr>
        <w:t xml:space="preserve"> results of the decision will harm the self-image</w:t>
      </w:r>
      <w:r w:rsidR="000D3CC8">
        <w:rPr>
          <w:rFonts w:asciiTheme="majorBidi" w:hAnsiTheme="majorBidi" w:cstheme="majorBidi"/>
          <w:sz w:val="24"/>
          <w:szCs w:val="24"/>
        </w:rPr>
        <w:t>.</w:t>
      </w:r>
      <w:r>
        <w:rPr>
          <w:rFonts w:asciiTheme="majorBidi" w:hAnsiTheme="majorBidi" w:cstheme="majorBidi"/>
          <w:sz w:val="24"/>
          <w:szCs w:val="24"/>
        </w:rPr>
        <w:t xml:space="preserve"> </w:t>
      </w:r>
      <w:r w:rsidR="000D3CC8">
        <w:rPr>
          <w:rFonts w:asciiTheme="majorBidi" w:hAnsiTheme="majorBidi" w:cstheme="majorBidi"/>
          <w:sz w:val="24"/>
          <w:szCs w:val="24"/>
        </w:rPr>
        <w:t>L</w:t>
      </w:r>
      <w:r>
        <w:rPr>
          <w:rFonts w:asciiTheme="majorBidi" w:hAnsiTheme="majorBidi" w:cstheme="majorBidi"/>
          <w:sz w:val="24"/>
          <w:szCs w:val="24"/>
        </w:rPr>
        <w:t>oose of opportunities</w:t>
      </w:r>
      <w:r w:rsidR="00536DA7">
        <w:rPr>
          <w:rFonts w:asciiTheme="majorBidi" w:hAnsiTheme="majorBidi" w:cstheme="majorBidi"/>
          <w:sz w:val="24"/>
          <w:szCs w:val="24"/>
        </w:rPr>
        <w:t xml:space="preserve"> </w:t>
      </w:r>
      <w:r w:rsidR="000D3CC8">
        <w:rPr>
          <w:rFonts w:asciiTheme="majorBidi" w:hAnsiTheme="majorBidi" w:cstheme="majorBidi"/>
          <w:sz w:val="24"/>
          <w:szCs w:val="24"/>
        </w:rPr>
        <w:t xml:space="preserve">refers to </w:t>
      </w:r>
      <w:r w:rsidR="00536DA7">
        <w:rPr>
          <w:rFonts w:asciiTheme="majorBidi" w:hAnsiTheme="majorBidi" w:cstheme="majorBidi"/>
          <w:sz w:val="24"/>
          <w:szCs w:val="24"/>
        </w:rPr>
        <w:t>t</w:t>
      </w:r>
      <w:r w:rsidR="00536DA7" w:rsidRPr="00536DA7">
        <w:rPr>
          <w:rFonts w:asciiTheme="majorBidi" w:hAnsiTheme="majorBidi" w:cstheme="majorBidi"/>
          <w:sz w:val="24"/>
          <w:szCs w:val="24"/>
        </w:rPr>
        <w:t xml:space="preserve">he possibility that the purchase of one product will </w:t>
      </w:r>
      <w:r w:rsidR="00536DA7">
        <w:rPr>
          <w:rFonts w:asciiTheme="majorBidi" w:hAnsiTheme="majorBidi" w:cstheme="majorBidi"/>
          <w:sz w:val="24"/>
          <w:szCs w:val="24"/>
        </w:rPr>
        <w:t xml:space="preserve">cause </w:t>
      </w:r>
      <w:r w:rsidR="00536DA7" w:rsidRPr="00536DA7">
        <w:rPr>
          <w:rFonts w:asciiTheme="majorBidi" w:hAnsiTheme="majorBidi" w:cstheme="majorBidi"/>
          <w:sz w:val="24"/>
          <w:szCs w:val="24"/>
        </w:rPr>
        <w:t>missing the chance to buy another product</w:t>
      </w:r>
      <w:r w:rsidR="000D3CC8">
        <w:rPr>
          <w:rFonts w:asciiTheme="majorBidi" w:hAnsiTheme="majorBidi" w:cstheme="majorBidi"/>
          <w:sz w:val="24"/>
          <w:szCs w:val="24"/>
        </w:rPr>
        <w:t>. And</w:t>
      </w:r>
      <w:r>
        <w:rPr>
          <w:rFonts w:asciiTheme="majorBidi" w:hAnsiTheme="majorBidi" w:cstheme="majorBidi"/>
          <w:sz w:val="24"/>
          <w:szCs w:val="24"/>
        </w:rPr>
        <w:t xml:space="preserve"> system risk</w:t>
      </w:r>
      <w:r w:rsidR="00536DA7">
        <w:rPr>
          <w:rFonts w:asciiTheme="majorBidi" w:hAnsiTheme="majorBidi" w:cstheme="majorBidi"/>
          <w:sz w:val="24"/>
          <w:szCs w:val="24"/>
        </w:rPr>
        <w:t xml:space="preserve"> </w:t>
      </w:r>
      <w:r w:rsidR="000D3CC8">
        <w:rPr>
          <w:rFonts w:asciiTheme="majorBidi" w:hAnsiTheme="majorBidi" w:cstheme="majorBidi"/>
          <w:sz w:val="24"/>
          <w:szCs w:val="24"/>
        </w:rPr>
        <w:t xml:space="preserve">refers to </w:t>
      </w:r>
      <w:r w:rsidR="00536DA7">
        <w:rPr>
          <w:rFonts w:asciiTheme="majorBidi" w:hAnsiTheme="majorBidi" w:cstheme="majorBidi"/>
          <w:sz w:val="24"/>
          <w:szCs w:val="24"/>
        </w:rPr>
        <w:t>the possibility that one purchase decision will complicate the consumer in further purchases</w:t>
      </w:r>
      <w:r w:rsidR="006E0E26">
        <w:rPr>
          <w:rFonts w:asciiTheme="majorBidi" w:hAnsiTheme="majorBidi" w:cstheme="majorBidi"/>
          <w:sz w:val="24"/>
          <w:szCs w:val="24"/>
        </w:rPr>
        <w:t xml:space="preserve"> </w:t>
      </w:r>
      <w:r w:rsidR="00536DA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{"citationItems":[{"id":"ITEM-1","itemData":{"DOI":"10.2307/1252200","ISSN":"00222429","abstract":"The author explores the information needs of service consumers. In the purchase decision process, search behavior is motivated in part by perceived risk and the consumer's ability to acquire relevant information with which purchase uncertainty can be addressed. Marketing theory suggests that consumers use information sources in a distinctive way to reduce the uncertainty associated with services. Hence, six hypotheses are developed to test the information acquisition of service buyers. An experimental approach is employed to compare, in a prepurchase context, the information sources used by consumers of services and those used by consumers of goods. The resulting data support the predictions offered and extend marketing theory. CR  - Copyright &amp;#169; 1991 American Marketing Association","author":[{"dropping-particle":"","family":"Murray","given":"Keith B","non-dropping-particle":"","parse-names":false,"suffix":""}],"container-title":"Journal of Marketing","id":"ITEM-1","issue":"1","issued":{"date-parts":[["1991","1","1"]]},"page":"10-25","publisher":"American Marketing Association","title":"A Test of Services Marketing Theory: Consumer Information Acquisition Activities","type":"article-journal","volume":"55"},"uris":["http://www.mendeley.com/documents/?uuid=6bcd28e8-6c9b-406f-92a0-d198dabe2f46"]}],"mendeley":{"formattedCitation":"(Murray, 1991)","plainTextFormattedCitation":"(Murray, 1991)","previouslyFormattedCitation":"(Murray, 1991)"},"properties":{"noteIndex":0},"schema":"https://github.com/citation-style-language/schema/raw/master/csl-citation.json"}</w:instrText>
      </w:r>
      <w:r w:rsidR="00536DA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(Murray, 1991)</w:t>
      </w:r>
      <w:r w:rsidR="00536DA7">
        <w:rPr>
          <w:rFonts w:asciiTheme="majorBidi" w:hAnsiTheme="majorBidi" w:cstheme="majorBidi"/>
          <w:sz w:val="24"/>
          <w:szCs w:val="24"/>
        </w:rPr>
        <w:fldChar w:fldCharType="end"/>
      </w:r>
      <w:r w:rsidR="00F67663">
        <w:rPr>
          <w:rFonts w:asciiTheme="majorBidi" w:hAnsiTheme="majorBidi" w:cstheme="majorBidi"/>
          <w:sz w:val="24"/>
          <w:szCs w:val="24"/>
        </w:rPr>
        <w:t>.</w:t>
      </w:r>
    </w:p>
    <w:p w14:paraId="1D46A164" w14:textId="22C23B3E" w:rsidR="002C1B6C" w:rsidRDefault="00130C26" w:rsidP="00130C26">
      <w:pPr>
        <w:spacing w:line="360" w:lineRule="auto"/>
        <w:ind w:firstLine="357"/>
        <w:jc w:val="both"/>
        <w:rPr>
          <w:rFonts w:asciiTheme="majorBidi" w:hAnsiTheme="majorBidi" w:cstheme="majorBidi"/>
          <w:sz w:val="24"/>
          <w:szCs w:val="24"/>
        </w:rPr>
      </w:pPr>
      <w:r w:rsidRPr="00130C26">
        <w:rPr>
          <w:rFonts w:asciiTheme="majorBidi" w:hAnsiTheme="majorBidi" w:cstheme="majorBidi"/>
          <w:sz w:val="24"/>
          <w:szCs w:val="24"/>
        </w:rPr>
        <w:lastRenderedPageBreak/>
        <w:t>After this first step the consumer goes through a process of f</w:t>
      </w:r>
      <w:r w:rsidR="002C1B6C" w:rsidRPr="00130C26">
        <w:rPr>
          <w:rFonts w:asciiTheme="majorBidi" w:hAnsiTheme="majorBidi" w:cstheme="majorBidi"/>
          <w:sz w:val="24"/>
          <w:szCs w:val="24"/>
        </w:rPr>
        <w:t xml:space="preserve">ormation of </w:t>
      </w:r>
      <w:r w:rsidRPr="00130C26">
        <w:rPr>
          <w:rFonts w:asciiTheme="majorBidi" w:hAnsiTheme="majorBidi" w:cstheme="majorBidi"/>
          <w:sz w:val="24"/>
          <w:szCs w:val="24"/>
        </w:rPr>
        <w:t>a</w:t>
      </w:r>
      <w:r w:rsidR="002C1B6C" w:rsidRPr="00130C26">
        <w:rPr>
          <w:rFonts w:asciiTheme="majorBidi" w:hAnsiTheme="majorBidi" w:cstheme="majorBidi"/>
          <w:sz w:val="24"/>
          <w:szCs w:val="24"/>
        </w:rPr>
        <w:t xml:space="preserve">ttitudes and </w:t>
      </w:r>
      <w:r w:rsidRPr="00130C26">
        <w:rPr>
          <w:rFonts w:asciiTheme="majorBidi" w:hAnsiTheme="majorBidi" w:cstheme="majorBidi"/>
          <w:sz w:val="24"/>
          <w:szCs w:val="24"/>
        </w:rPr>
        <w:t>e</w:t>
      </w:r>
      <w:r w:rsidR="002C1B6C" w:rsidRPr="00130C26">
        <w:rPr>
          <w:rFonts w:asciiTheme="majorBidi" w:hAnsiTheme="majorBidi" w:cstheme="majorBidi"/>
          <w:sz w:val="24"/>
          <w:szCs w:val="24"/>
        </w:rPr>
        <w:t xml:space="preserve">valuation of </w:t>
      </w:r>
      <w:r w:rsidRPr="00130C26">
        <w:rPr>
          <w:rFonts w:asciiTheme="majorBidi" w:hAnsiTheme="majorBidi" w:cstheme="majorBidi"/>
          <w:sz w:val="24"/>
          <w:szCs w:val="24"/>
        </w:rPr>
        <w:t>a</w:t>
      </w:r>
      <w:r w:rsidR="00517642" w:rsidRPr="00130C26">
        <w:rPr>
          <w:rFonts w:asciiTheme="majorBidi" w:hAnsiTheme="majorBidi" w:cstheme="majorBidi"/>
          <w:sz w:val="24"/>
          <w:szCs w:val="24"/>
        </w:rPr>
        <w:t>lternatives</w:t>
      </w:r>
      <w:r w:rsidRPr="00130C26">
        <w:rPr>
          <w:rFonts w:asciiTheme="majorBidi" w:hAnsiTheme="majorBidi" w:cstheme="majorBidi"/>
          <w:sz w:val="24"/>
          <w:szCs w:val="24"/>
        </w:rPr>
        <w:t>. In this</w:t>
      </w:r>
      <w:r w:rsidR="00EA6D2D" w:rsidRPr="00130C26">
        <w:rPr>
          <w:rFonts w:asciiTheme="majorBidi" w:hAnsiTheme="majorBidi" w:cstheme="majorBidi"/>
          <w:sz w:val="24"/>
          <w:szCs w:val="24"/>
        </w:rPr>
        <w:t xml:space="preserve"> process of buying the consumer passes through two stages as part of his </w:t>
      </w:r>
      <w:r w:rsidR="001D0EAF">
        <w:rPr>
          <w:rFonts w:asciiTheme="majorBidi" w:hAnsiTheme="majorBidi" w:cstheme="majorBidi"/>
          <w:sz w:val="24"/>
          <w:szCs w:val="24"/>
        </w:rPr>
        <w:t>behaviour</w:t>
      </w:r>
      <w:r w:rsidR="00EA6D2D">
        <w:rPr>
          <w:rFonts w:asciiTheme="majorBidi" w:hAnsiTheme="majorBidi" w:cstheme="majorBidi"/>
          <w:sz w:val="24"/>
          <w:szCs w:val="24"/>
        </w:rPr>
        <w:t xml:space="preserve">. The formation of attitudes that consist of the </w:t>
      </w:r>
      <w:r w:rsidR="001D0EAF">
        <w:rPr>
          <w:rFonts w:asciiTheme="majorBidi" w:hAnsiTheme="majorBidi" w:cstheme="majorBidi"/>
          <w:sz w:val="24"/>
          <w:szCs w:val="24"/>
        </w:rPr>
        <w:t>Behaviour</w:t>
      </w:r>
      <w:r w:rsidR="002C1B6C" w:rsidRPr="002C1B6C">
        <w:rPr>
          <w:rFonts w:asciiTheme="majorBidi" w:hAnsiTheme="majorBidi" w:cstheme="majorBidi"/>
          <w:sz w:val="24"/>
          <w:szCs w:val="24"/>
        </w:rPr>
        <w:t>ist approach to learning</w:t>
      </w:r>
      <w:r w:rsidR="00EA6D2D">
        <w:rPr>
          <w:rFonts w:asciiTheme="majorBidi" w:hAnsiTheme="majorBidi" w:cstheme="majorBidi"/>
          <w:sz w:val="24"/>
          <w:szCs w:val="24"/>
        </w:rPr>
        <w:t xml:space="preserve"> including</w:t>
      </w:r>
      <w:r w:rsidR="00EA6D2D" w:rsidRPr="00EA6D2D">
        <w:t xml:space="preserve"> </w:t>
      </w:r>
      <w:r w:rsidR="00EA6D2D" w:rsidRPr="00EA6D2D">
        <w:rPr>
          <w:rFonts w:asciiTheme="majorBidi" w:hAnsiTheme="majorBidi" w:cstheme="majorBidi"/>
          <w:sz w:val="24"/>
          <w:szCs w:val="24"/>
        </w:rPr>
        <w:t>Classical Conditioning or Stimulus-response model</w:t>
      </w:r>
      <w:r w:rsidR="00EA6D2D">
        <w:rPr>
          <w:rFonts w:asciiTheme="majorBidi" w:hAnsiTheme="majorBidi" w:cstheme="majorBidi"/>
          <w:sz w:val="24"/>
          <w:szCs w:val="24"/>
        </w:rPr>
        <w:t>, O</w:t>
      </w:r>
      <w:r w:rsidR="00EA6D2D" w:rsidRPr="00EA6D2D">
        <w:rPr>
          <w:rFonts w:asciiTheme="majorBidi" w:hAnsiTheme="majorBidi" w:cstheme="majorBidi"/>
          <w:sz w:val="24"/>
          <w:szCs w:val="24"/>
        </w:rPr>
        <w:t>perant conditioning</w:t>
      </w:r>
      <w:r w:rsidR="00EA6D2D">
        <w:rPr>
          <w:rFonts w:asciiTheme="majorBidi" w:hAnsiTheme="majorBidi" w:cstheme="majorBidi"/>
          <w:sz w:val="24"/>
          <w:szCs w:val="24"/>
        </w:rPr>
        <w:t xml:space="preserve">, </w:t>
      </w:r>
      <w:r w:rsidR="00EA6D2D" w:rsidRPr="00E1677A">
        <w:rPr>
          <w:rFonts w:asciiTheme="majorBidi" w:hAnsiTheme="majorBidi" w:cstheme="majorBidi"/>
          <w:sz w:val="24"/>
          <w:szCs w:val="24"/>
        </w:rPr>
        <w:t>Social learning</w:t>
      </w:r>
      <w:r w:rsidR="00EA6D2D">
        <w:rPr>
          <w:rFonts w:asciiTheme="majorBidi" w:hAnsiTheme="majorBidi" w:cstheme="majorBidi"/>
          <w:sz w:val="24"/>
          <w:szCs w:val="24"/>
        </w:rPr>
        <w:t xml:space="preserve"> and </w:t>
      </w:r>
      <w:r w:rsidR="00EA6D2D" w:rsidRPr="00536DA7">
        <w:rPr>
          <w:rFonts w:asciiTheme="majorBidi" w:hAnsiTheme="majorBidi" w:cstheme="majorBidi"/>
          <w:sz w:val="24"/>
          <w:szCs w:val="24"/>
        </w:rPr>
        <w:t>Cognitive learning</w:t>
      </w:r>
      <w:r w:rsidR="00CE5009">
        <w:rPr>
          <w:rFonts w:asciiTheme="majorBidi" w:hAnsiTheme="majorBidi" w:cstheme="majorBidi"/>
          <w:sz w:val="24"/>
          <w:szCs w:val="24"/>
        </w:rPr>
        <w:t>, a</w:t>
      </w:r>
      <w:r w:rsidR="00EA6D2D">
        <w:rPr>
          <w:rFonts w:asciiTheme="majorBidi" w:hAnsiTheme="majorBidi" w:cstheme="majorBidi"/>
          <w:sz w:val="24"/>
          <w:szCs w:val="24"/>
        </w:rPr>
        <w:t xml:space="preserve">nd </w:t>
      </w:r>
      <w:r w:rsidR="002A178F">
        <w:rPr>
          <w:rFonts w:asciiTheme="majorBidi" w:hAnsiTheme="majorBidi" w:cstheme="majorBidi"/>
          <w:sz w:val="24"/>
          <w:szCs w:val="24"/>
        </w:rPr>
        <w:t>the</w:t>
      </w:r>
      <w:r w:rsidR="00EA6D2D">
        <w:rPr>
          <w:rFonts w:asciiTheme="majorBidi" w:hAnsiTheme="majorBidi" w:cstheme="majorBidi"/>
          <w:sz w:val="24"/>
          <w:szCs w:val="24"/>
        </w:rPr>
        <w:t xml:space="preserve"> stage of </w:t>
      </w:r>
      <w:r w:rsidR="00CE5009">
        <w:rPr>
          <w:rFonts w:asciiTheme="majorBidi" w:hAnsiTheme="majorBidi" w:cstheme="majorBidi"/>
          <w:sz w:val="24"/>
          <w:szCs w:val="24"/>
        </w:rPr>
        <w:t>E</w:t>
      </w:r>
      <w:r w:rsidR="00EA6D2D">
        <w:rPr>
          <w:rFonts w:asciiTheme="majorBidi" w:hAnsiTheme="majorBidi" w:cstheme="majorBidi"/>
          <w:sz w:val="24"/>
          <w:szCs w:val="24"/>
        </w:rPr>
        <w:t>valuation of alternatives.</w:t>
      </w:r>
    </w:p>
    <w:p w14:paraId="53D5A65B" w14:textId="2D08F2E3" w:rsidR="00E1677A" w:rsidRPr="005D2786" w:rsidRDefault="001D0EAF" w:rsidP="002A178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Behaviour</w:t>
      </w:r>
      <w:r w:rsidR="00EA6D2D" w:rsidRPr="00EA6D2D">
        <w:rPr>
          <w:rFonts w:asciiTheme="majorBidi" w:hAnsiTheme="majorBidi" w:cstheme="majorBidi"/>
          <w:sz w:val="24"/>
          <w:szCs w:val="24"/>
        </w:rPr>
        <w:t xml:space="preserve">ist approach to learning </w:t>
      </w:r>
      <w:r w:rsidR="00EA6D2D">
        <w:rPr>
          <w:rFonts w:asciiTheme="majorBidi" w:hAnsiTheme="majorBidi" w:cstheme="majorBidi"/>
          <w:sz w:val="24"/>
          <w:szCs w:val="24"/>
        </w:rPr>
        <w:t xml:space="preserve">has some different forms. </w:t>
      </w:r>
      <w:r w:rsidR="002C1B6C" w:rsidRPr="00EA6D2D">
        <w:rPr>
          <w:rFonts w:asciiTheme="majorBidi" w:hAnsiTheme="majorBidi" w:cstheme="majorBidi"/>
          <w:sz w:val="24"/>
          <w:szCs w:val="24"/>
        </w:rPr>
        <w:t>Classical Conditioning</w:t>
      </w:r>
      <w:r w:rsidR="00696D4F" w:rsidRPr="00EA6D2D">
        <w:rPr>
          <w:rFonts w:asciiTheme="majorBidi" w:hAnsiTheme="majorBidi" w:cstheme="majorBidi"/>
          <w:sz w:val="24"/>
          <w:szCs w:val="24"/>
        </w:rPr>
        <w:t xml:space="preserve"> or Stimulus-response model, show that the </w:t>
      </w:r>
      <w:r>
        <w:rPr>
          <w:rFonts w:asciiTheme="majorBidi" w:hAnsiTheme="majorBidi" w:cstheme="majorBidi"/>
          <w:sz w:val="24"/>
          <w:szCs w:val="24"/>
        </w:rPr>
        <w:t>behaviour</w:t>
      </w:r>
      <w:r w:rsidR="00696D4F" w:rsidRPr="00EA6D2D">
        <w:rPr>
          <w:rFonts w:asciiTheme="majorBidi" w:hAnsiTheme="majorBidi" w:cstheme="majorBidi"/>
          <w:sz w:val="24"/>
          <w:szCs w:val="24"/>
        </w:rPr>
        <w:t xml:space="preserve"> can be explained by using reflexes operated by external stimuli</w:t>
      </w:r>
      <w:r w:rsidR="0002621C" w:rsidRPr="00EA6D2D">
        <w:rPr>
          <w:rFonts w:asciiTheme="majorBidi" w:hAnsiTheme="majorBidi" w:cstheme="majorBidi"/>
          <w:sz w:val="24"/>
          <w:szCs w:val="24"/>
        </w:rPr>
        <w:t xml:space="preserve"> </w:t>
      </w:r>
      <w:r w:rsidR="00667160" w:rsidRPr="00EA6D2D">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{"citationItems":[{"id":"ITEM-1","itemData":{"DOI":"10.2307/1251163","ISSN":"00222429","abstract":"Do features like humor, sex, color, and music in a commercial merely increase our attention to product information in a message, or can they directly influence our attitudes? The results of an experiment using a classical conditioning approach suggest that hearing liked or disliked music while being exposed to a product can directly affect product preferences. A second experiment differentiated communication situations where a classical conditioning approach or an information processing approach might be appropriate in explaining product preference. CR  - Copyright &amp;#169; 1982 American Marketing Association","author":[{"dropping-particle":"","family":"Gorn","given":"Gerald J","non-dropping-particle":"","parse-names":false,"suffix":""}],"container-title":"Journal of Marketing","id":"ITEM-1","issue":"1","issued":{"date-parts":[["1982","1","1"]]},"page":"94-101","publisher":"American Marketing Association","title":"The Effects of Music in Advertising on Choice Behavior: A Classical Conditioning Approach","type":"article-journal","volume":"46"},"uris":["http://www.mendeley.com/documents/?uuid=dae5e25d-fcb7-4e4b-9fbb-1a66cb16d929"]}],"mendeley":{"formattedCitation":"(Gorn, 1982)","plainTextFormattedCitation":"(Gorn, 1982)","previouslyFormattedCitation":"(Gorn, 1982)"},"properties":{"noteIndex":0},"schema":"https://github.com/citation-style-language/schema/raw/master/csl-citation.json"}</w:instrText>
      </w:r>
      <w:r w:rsidR="00667160" w:rsidRPr="00EA6D2D">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(Gorn, 1982)</w:t>
      </w:r>
      <w:r w:rsidR="00667160" w:rsidRPr="00EA6D2D">
        <w:rPr>
          <w:rFonts w:asciiTheme="majorBidi" w:hAnsiTheme="majorBidi" w:cstheme="majorBidi"/>
          <w:sz w:val="24"/>
          <w:szCs w:val="24"/>
        </w:rPr>
        <w:fldChar w:fldCharType="end"/>
      </w:r>
      <w:r w:rsidR="00F67663" w:rsidRPr="00EA6D2D">
        <w:rPr>
          <w:rFonts w:asciiTheme="majorBidi" w:hAnsiTheme="majorBidi" w:cstheme="majorBidi"/>
          <w:sz w:val="24"/>
          <w:szCs w:val="24"/>
        </w:rPr>
        <w:t>.</w:t>
      </w:r>
      <w:r w:rsidR="00EA6D2D">
        <w:rPr>
          <w:rFonts w:asciiTheme="majorBidi" w:hAnsiTheme="majorBidi" w:cstheme="majorBidi"/>
          <w:sz w:val="24"/>
          <w:szCs w:val="24"/>
        </w:rPr>
        <w:t xml:space="preserve"> </w:t>
      </w:r>
      <w:r w:rsidR="0002621C">
        <w:rPr>
          <w:rFonts w:asciiTheme="majorBidi" w:hAnsiTheme="majorBidi" w:cstheme="majorBidi"/>
          <w:sz w:val="24"/>
          <w:szCs w:val="24"/>
        </w:rPr>
        <w:t>O</w:t>
      </w:r>
      <w:r w:rsidR="0002621C" w:rsidRPr="0002621C">
        <w:rPr>
          <w:rFonts w:asciiTheme="majorBidi" w:hAnsiTheme="majorBidi" w:cstheme="majorBidi"/>
          <w:sz w:val="24"/>
          <w:szCs w:val="24"/>
        </w:rPr>
        <w:t>perant conditioning</w:t>
      </w:r>
      <w:r w:rsidR="00260A15">
        <w:rPr>
          <w:rFonts w:asciiTheme="majorBidi" w:hAnsiTheme="majorBidi" w:cstheme="majorBidi"/>
          <w:sz w:val="24"/>
          <w:szCs w:val="24"/>
        </w:rPr>
        <w:t xml:space="preserve"> i</w:t>
      </w:r>
      <w:r w:rsidR="00260A15" w:rsidRPr="00260A15">
        <w:rPr>
          <w:rFonts w:asciiTheme="majorBidi" w:hAnsiTheme="majorBidi" w:cstheme="majorBidi"/>
          <w:sz w:val="24"/>
          <w:szCs w:val="24"/>
        </w:rPr>
        <w:t xml:space="preserve">s a learning theory that </w:t>
      </w:r>
      <w:r w:rsidR="003B6E24" w:rsidRPr="00260A15">
        <w:rPr>
          <w:rFonts w:asciiTheme="majorBidi" w:hAnsiTheme="majorBidi" w:cstheme="majorBidi"/>
          <w:sz w:val="24"/>
          <w:szCs w:val="24"/>
        </w:rPr>
        <w:t>analyses</w:t>
      </w:r>
      <w:r w:rsidR="00260A15" w:rsidRPr="00260A15">
        <w:rPr>
          <w:rFonts w:asciiTheme="majorBidi" w:hAnsiTheme="majorBidi" w:cstheme="majorBidi"/>
          <w:sz w:val="24"/>
          <w:szCs w:val="24"/>
        </w:rPr>
        <w:t xml:space="preserve"> the </w:t>
      </w:r>
      <w:r>
        <w:rPr>
          <w:rFonts w:asciiTheme="majorBidi" w:hAnsiTheme="majorBidi" w:cstheme="majorBidi"/>
          <w:sz w:val="24"/>
          <w:szCs w:val="24"/>
        </w:rPr>
        <w:t>behaviour</w:t>
      </w:r>
      <w:r w:rsidR="00260A15" w:rsidRPr="00260A15">
        <w:rPr>
          <w:rFonts w:asciiTheme="majorBidi" w:hAnsiTheme="majorBidi" w:cstheme="majorBidi"/>
          <w:sz w:val="24"/>
          <w:szCs w:val="24"/>
        </w:rPr>
        <w:t xml:space="preserve"> in terms of cause and effect</w:t>
      </w:r>
      <w:r w:rsidR="00260A15">
        <w:rPr>
          <w:rFonts w:asciiTheme="majorBidi" w:hAnsiTheme="majorBidi" w:cstheme="majorBidi"/>
          <w:sz w:val="24"/>
          <w:szCs w:val="24"/>
        </w:rPr>
        <w:t xml:space="preserve">. </w:t>
      </w:r>
      <w:r w:rsidR="00260A15" w:rsidRPr="00260A15">
        <w:rPr>
          <w:rFonts w:asciiTheme="majorBidi" w:hAnsiTheme="majorBidi" w:cstheme="majorBidi"/>
          <w:sz w:val="24"/>
          <w:szCs w:val="24"/>
        </w:rPr>
        <w:t xml:space="preserve">The organism adaptation to its environment is done through repetition of </w:t>
      </w:r>
      <w:r>
        <w:rPr>
          <w:rFonts w:asciiTheme="majorBidi" w:hAnsiTheme="majorBidi" w:cstheme="majorBidi"/>
          <w:sz w:val="24"/>
          <w:szCs w:val="24"/>
        </w:rPr>
        <w:t>behaviour</w:t>
      </w:r>
      <w:r w:rsidR="00260A15" w:rsidRPr="00260A15">
        <w:rPr>
          <w:rFonts w:asciiTheme="majorBidi" w:hAnsiTheme="majorBidi" w:cstheme="majorBidi"/>
          <w:sz w:val="24"/>
          <w:szCs w:val="24"/>
        </w:rPr>
        <w:t xml:space="preserve"> that leads to positive results and avoiding </w:t>
      </w:r>
      <w:r>
        <w:rPr>
          <w:rFonts w:asciiTheme="majorBidi" w:hAnsiTheme="majorBidi" w:cstheme="majorBidi"/>
          <w:sz w:val="24"/>
          <w:szCs w:val="24"/>
        </w:rPr>
        <w:t>behaviour</w:t>
      </w:r>
      <w:r w:rsidR="00260A15" w:rsidRPr="00260A15">
        <w:rPr>
          <w:rFonts w:asciiTheme="majorBidi" w:hAnsiTheme="majorBidi" w:cstheme="majorBidi"/>
          <w:sz w:val="24"/>
          <w:szCs w:val="24"/>
        </w:rPr>
        <w:t xml:space="preserve"> which leads to negative results.</w:t>
      </w:r>
      <w:r w:rsidR="00260A15">
        <w:rPr>
          <w:rFonts w:asciiTheme="majorBidi" w:hAnsiTheme="majorBidi" w:cstheme="majorBidi"/>
          <w:sz w:val="24"/>
          <w:szCs w:val="24"/>
        </w:rPr>
        <w:t xml:space="preserve"> </w:t>
      </w:r>
      <w:r w:rsidR="00260A15" w:rsidRPr="00260A15">
        <w:rPr>
          <w:rFonts w:asciiTheme="majorBidi" w:hAnsiTheme="majorBidi" w:cstheme="majorBidi"/>
          <w:sz w:val="24"/>
          <w:szCs w:val="24"/>
        </w:rPr>
        <w:t xml:space="preserve">Attitude formation </w:t>
      </w:r>
      <w:r w:rsidR="00260A15">
        <w:rPr>
          <w:rFonts w:asciiTheme="majorBidi" w:hAnsiTheme="majorBidi" w:cstheme="majorBidi"/>
          <w:sz w:val="24"/>
          <w:szCs w:val="24"/>
        </w:rPr>
        <w:t>is a process of trial and error and can be affected by d</w:t>
      </w:r>
      <w:r w:rsidR="00EC21D3">
        <w:rPr>
          <w:rFonts w:asciiTheme="majorBidi" w:hAnsiTheme="majorBidi" w:cstheme="majorBidi"/>
          <w:sz w:val="24"/>
          <w:szCs w:val="24"/>
        </w:rPr>
        <w:t>ifferent type</w:t>
      </w:r>
      <w:r w:rsidR="00555B64">
        <w:rPr>
          <w:rFonts w:asciiTheme="majorBidi" w:hAnsiTheme="majorBidi" w:cstheme="majorBidi"/>
          <w:sz w:val="24"/>
          <w:szCs w:val="24"/>
        </w:rPr>
        <w:t>s</w:t>
      </w:r>
      <w:r w:rsidR="00EC21D3">
        <w:rPr>
          <w:rFonts w:asciiTheme="majorBidi" w:hAnsiTheme="majorBidi" w:cstheme="majorBidi"/>
          <w:sz w:val="24"/>
          <w:szCs w:val="24"/>
        </w:rPr>
        <w:t xml:space="preserve"> of reinforcements</w:t>
      </w:r>
      <w:r w:rsidR="002A178F">
        <w:rPr>
          <w:rFonts w:asciiTheme="majorBidi" w:hAnsiTheme="majorBidi" w:cstheme="majorBidi"/>
          <w:sz w:val="24"/>
          <w:szCs w:val="24"/>
        </w:rPr>
        <w:t xml:space="preserve">, positive, negative, </w:t>
      </w:r>
      <w:r w:rsidR="002A178F" w:rsidRPr="002A178F">
        <w:rPr>
          <w:rFonts w:asciiTheme="majorBidi" w:hAnsiTheme="majorBidi" w:cstheme="majorBidi"/>
          <w:sz w:val="24"/>
          <w:szCs w:val="24"/>
        </w:rPr>
        <w:t xml:space="preserve">strengthening </w:t>
      </w:r>
      <w:r w:rsidR="002A178F">
        <w:rPr>
          <w:rFonts w:asciiTheme="majorBidi" w:hAnsiTheme="majorBidi" w:cstheme="majorBidi"/>
          <w:sz w:val="24"/>
          <w:szCs w:val="24"/>
        </w:rPr>
        <w:t xml:space="preserve">the </w:t>
      </w:r>
      <w:r w:rsidR="002A178F" w:rsidRPr="002A178F">
        <w:rPr>
          <w:rFonts w:asciiTheme="majorBidi" w:hAnsiTheme="majorBidi" w:cstheme="majorBidi"/>
          <w:sz w:val="24"/>
          <w:szCs w:val="24"/>
        </w:rPr>
        <w:t xml:space="preserve">product </w:t>
      </w:r>
      <w:r w:rsidR="002A178F">
        <w:rPr>
          <w:rFonts w:asciiTheme="majorBidi" w:hAnsiTheme="majorBidi" w:cstheme="majorBidi"/>
          <w:sz w:val="24"/>
          <w:szCs w:val="24"/>
        </w:rPr>
        <w:t xml:space="preserve">and </w:t>
      </w:r>
      <w:r w:rsidR="002A178F" w:rsidRPr="002A178F">
        <w:rPr>
          <w:rFonts w:asciiTheme="majorBidi" w:hAnsiTheme="majorBidi" w:cstheme="majorBidi"/>
          <w:sz w:val="24"/>
          <w:szCs w:val="24"/>
        </w:rPr>
        <w:t>constant reinforcement</w:t>
      </w:r>
      <w:r w:rsidR="005B3A09">
        <w:rPr>
          <w:rFonts w:asciiTheme="majorBidi" w:hAnsiTheme="majorBidi" w:cstheme="majorBidi"/>
          <w:sz w:val="24"/>
          <w:szCs w:val="24"/>
        </w:rPr>
        <w:t xml:space="preserve"> </w:t>
      </w:r>
      <w:r w:rsidR="005B3A0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{"citationItems":[{"id":"ITEM-1","itemData":{"ISBN":"1-58390-007-1","ISSN":"0066-4308","PMID":"10182545","abstract":"... Login to save citations to My List. Citation. Database: PsycINFO. [Book]. The behavior of organisms: an experimental analysis. Skinner , BF. Oxford, England: Appleton- Century. ( 1938 ). 457 pp. Abstract. Skinner outlines a science ...","author":[{"dropping-particle":"","family":"Skinner","given":"Bf","non-dropping-particle":"","parse-names":false,"suffix":""}],"container-title":"The Psychological Record","id":"ITEM-1","issued":{"date-parts":[["1938"]]},"number-of-pages":"486","publisher":"Appleton-Century","publisher-place":"Oxford, England","title":"The Behavior of Organisms: An experimental analysis","type":"book"},"uris":["http://www.mendeley.com/documents/?uuid=b1e7622b-9d64-4be1-a480-f57e3c9a8e51"]}],"mendeley":{"formattedCitation":"(Skinner, 1938)","plainTextFormattedCitation":"(Skinner, 1938)","previouslyFormattedCitation":"(Skinner, 1938)"},"properties":{"noteIndex":0},"schema":"https://github.com/citation-style-language/schema/raw/master/csl-citation.json"}</w:instrText>
      </w:r>
      <w:r w:rsidR="005B3A0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(Skinner, 1938)</w:t>
      </w:r>
      <w:r w:rsidR="005B3A09">
        <w:rPr>
          <w:rFonts w:asciiTheme="majorBidi" w:hAnsiTheme="majorBidi" w:cstheme="majorBidi"/>
          <w:sz w:val="24"/>
          <w:szCs w:val="24"/>
        </w:rPr>
        <w:fldChar w:fldCharType="end"/>
      </w:r>
      <w:r w:rsidR="0020374E">
        <w:rPr>
          <w:rFonts w:asciiTheme="majorBidi" w:hAnsiTheme="majorBidi" w:cstheme="majorBidi"/>
          <w:sz w:val="24"/>
          <w:szCs w:val="24"/>
        </w:rPr>
        <w:t>.</w:t>
      </w:r>
      <w:r w:rsidR="002A178F">
        <w:rPr>
          <w:rFonts w:asciiTheme="majorBidi" w:hAnsiTheme="majorBidi" w:cstheme="majorBidi"/>
          <w:sz w:val="24"/>
          <w:szCs w:val="24"/>
        </w:rPr>
        <w:t xml:space="preserve"> P</w:t>
      </w:r>
      <w:r w:rsidR="00260A15" w:rsidRPr="00260A15">
        <w:rPr>
          <w:rFonts w:asciiTheme="majorBidi" w:hAnsiTheme="majorBidi" w:cstheme="majorBidi"/>
          <w:sz w:val="24"/>
          <w:szCs w:val="24"/>
        </w:rPr>
        <w:t xml:space="preserve">ositive reinforcement </w:t>
      </w:r>
      <w:r w:rsidR="00260A15">
        <w:rPr>
          <w:rFonts w:asciiTheme="majorBidi" w:hAnsiTheme="majorBidi" w:cstheme="majorBidi"/>
          <w:sz w:val="24"/>
          <w:szCs w:val="24"/>
        </w:rPr>
        <w:t xml:space="preserve">is when </w:t>
      </w:r>
      <w:r w:rsidR="00162D6D">
        <w:rPr>
          <w:rFonts w:asciiTheme="majorBidi" w:hAnsiTheme="majorBidi" w:cstheme="majorBidi"/>
          <w:sz w:val="24"/>
          <w:szCs w:val="24"/>
        </w:rPr>
        <w:t>a reaction is</w:t>
      </w:r>
      <w:r w:rsidR="00260A15" w:rsidRPr="00260A15">
        <w:rPr>
          <w:rFonts w:asciiTheme="majorBidi" w:hAnsiTheme="majorBidi" w:cstheme="majorBidi"/>
          <w:sz w:val="24"/>
          <w:szCs w:val="24"/>
        </w:rPr>
        <w:t xml:space="preserve"> trigger</w:t>
      </w:r>
      <w:r w:rsidR="00260A15">
        <w:rPr>
          <w:rFonts w:asciiTheme="majorBidi" w:hAnsiTheme="majorBidi" w:cstheme="majorBidi"/>
          <w:sz w:val="24"/>
          <w:szCs w:val="24"/>
        </w:rPr>
        <w:t>ed by a</w:t>
      </w:r>
      <w:r w:rsidR="00260A15" w:rsidRPr="00260A15">
        <w:rPr>
          <w:rFonts w:asciiTheme="majorBidi" w:hAnsiTheme="majorBidi" w:cstheme="majorBidi"/>
          <w:sz w:val="24"/>
          <w:szCs w:val="24"/>
        </w:rPr>
        <w:t xml:space="preserve"> </w:t>
      </w:r>
      <w:r w:rsidR="00162D6D" w:rsidRPr="00260A15">
        <w:rPr>
          <w:rFonts w:asciiTheme="majorBidi" w:hAnsiTheme="majorBidi" w:cstheme="majorBidi"/>
          <w:sz w:val="24"/>
          <w:szCs w:val="24"/>
        </w:rPr>
        <w:t>stimulus</w:t>
      </w:r>
      <w:r w:rsidR="00162D6D">
        <w:rPr>
          <w:rFonts w:asciiTheme="majorBidi" w:hAnsiTheme="majorBidi" w:cstheme="majorBidi"/>
          <w:sz w:val="24"/>
          <w:szCs w:val="24"/>
        </w:rPr>
        <w:t xml:space="preserve">, and </w:t>
      </w:r>
      <w:r w:rsidR="00260A15" w:rsidRPr="00260A15">
        <w:rPr>
          <w:rFonts w:asciiTheme="majorBidi" w:hAnsiTheme="majorBidi" w:cstheme="majorBidi"/>
          <w:sz w:val="24"/>
          <w:szCs w:val="24"/>
        </w:rPr>
        <w:t xml:space="preserve">the likelihood of recurrence of this reaction </w:t>
      </w:r>
      <w:r w:rsidR="00162D6D" w:rsidRPr="00260A15">
        <w:rPr>
          <w:rFonts w:asciiTheme="majorBidi" w:hAnsiTheme="majorBidi" w:cstheme="majorBidi"/>
          <w:sz w:val="24"/>
          <w:szCs w:val="24"/>
        </w:rPr>
        <w:t xml:space="preserve">increases </w:t>
      </w:r>
      <w:r w:rsidR="00260A15" w:rsidRPr="00260A15">
        <w:rPr>
          <w:rFonts w:asciiTheme="majorBidi" w:hAnsiTheme="majorBidi" w:cstheme="majorBidi"/>
          <w:sz w:val="24"/>
          <w:szCs w:val="24"/>
        </w:rPr>
        <w:t>under similar conditions</w:t>
      </w:r>
      <w:r w:rsidR="002A178F">
        <w:rPr>
          <w:rFonts w:asciiTheme="majorBidi" w:hAnsiTheme="majorBidi" w:cstheme="majorBidi"/>
          <w:sz w:val="24"/>
          <w:szCs w:val="24"/>
        </w:rPr>
        <w:t>. N</w:t>
      </w:r>
      <w:r w:rsidR="00260A15" w:rsidRPr="00260A15">
        <w:rPr>
          <w:rFonts w:asciiTheme="majorBidi" w:hAnsiTheme="majorBidi" w:cstheme="majorBidi"/>
          <w:sz w:val="24"/>
          <w:szCs w:val="24"/>
        </w:rPr>
        <w:t xml:space="preserve">egative reinforcement </w:t>
      </w:r>
      <w:r w:rsidR="005D2786">
        <w:rPr>
          <w:rFonts w:asciiTheme="majorBidi" w:hAnsiTheme="majorBidi" w:cstheme="majorBidi"/>
          <w:sz w:val="24"/>
          <w:szCs w:val="24"/>
        </w:rPr>
        <w:t>occur</w:t>
      </w:r>
      <w:r w:rsidR="00555B64">
        <w:rPr>
          <w:rFonts w:asciiTheme="majorBidi" w:hAnsiTheme="majorBidi" w:cstheme="majorBidi"/>
          <w:sz w:val="24"/>
          <w:szCs w:val="24"/>
        </w:rPr>
        <w:t>s</w:t>
      </w:r>
      <w:r w:rsidR="005D2786">
        <w:rPr>
          <w:rFonts w:asciiTheme="majorBidi" w:hAnsiTheme="majorBidi" w:cstheme="majorBidi"/>
          <w:sz w:val="24"/>
          <w:szCs w:val="24"/>
        </w:rPr>
        <w:t xml:space="preserve"> when</w:t>
      </w:r>
      <w:r w:rsidR="00260A15" w:rsidRPr="00260A15">
        <w:rPr>
          <w:rFonts w:asciiTheme="majorBidi" w:hAnsiTheme="majorBidi" w:cstheme="majorBidi"/>
          <w:sz w:val="24"/>
          <w:szCs w:val="24"/>
        </w:rPr>
        <w:t xml:space="preserve"> </w:t>
      </w:r>
      <w:r w:rsidR="005D2786">
        <w:rPr>
          <w:rFonts w:asciiTheme="majorBidi" w:hAnsiTheme="majorBidi" w:cstheme="majorBidi"/>
          <w:sz w:val="24"/>
          <w:szCs w:val="24"/>
        </w:rPr>
        <w:t>f</w:t>
      </w:r>
      <w:r w:rsidR="00260A15" w:rsidRPr="00260A15">
        <w:rPr>
          <w:rFonts w:asciiTheme="majorBidi" w:hAnsiTheme="majorBidi" w:cstheme="majorBidi"/>
          <w:sz w:val="24"/>
          <w:szCs w:val="24"/>
        </w:rPr>
        <w:t xml:space="preserve">ollowing the cancellation </w:t>
      </w:r>
      <w:r w:rsidR="005D2786">
        <w:rPr>
          <w:rFonts w:asciiTheme="majorBidi" w:hAnsiTheme="majorBidi" w:cstheme="majorBidi"/>
          <w:sz w:val="24"/>
          <w:szCs w:val="24"/>
        </w:rPr>
        <w:t xml:space="preserve">of </w:t>
      </w:r>
      <w:r w:rsidR="00260A15" w:rsidRPr="00260A15">
        <w:rPr>
          <w:rFonts w:asciiTheme="majorBidi" w:hAnsiTheme="majorBidi" w:cstheme="majorBidi"/>
          <w:sz w:val="24"/>
          <w:szCs w:val="24"/>
        </w:rPr>
        <w:t>stimulation</w:t>
      </w:r>
      <w:r w:rsidR="005D2786">
        <w:rPr>
          <w:rFonts w:asciiTheme="majorBidi" w:hAnsiTheme="majorBidi" w:cstheme="majorBidi"/>
          <w:sz w:val="24"/>
          <w:szCs w:val="24"/>
        </w:rPr>
        <w:t xml:space="preserve"> caused by the operator</w:t>
      </w:r>
      <w:r w:rsidR="00555B64">
        <w:rPr>
          <w:rFonts w:asciiTheme="majorBidi" w:hAnsiTheme="majorBidi" w:cstheme="majorBidi"/>
          <w:sz w:val="24"/>
          <w:szCs w:val="24"/>
        </w:rPr>
        <w:t>,</w:t>
      </w:r>
      <w:r w:rsidR="005D2786">
        <w:rPr>
          <w:rFonts w:asciiTheme="majorBidi" w:hAnsiTheme="majorBidi" w:cstheme="majorBidi"/>
          <w:sz w:val="24"/>
          <w:szCs w:val="24"/>
        </w:rPr>
        <w:t xml:space="preserve"> r</w:t>
      </w:r>
      <w:r w:rsidR="00260A15" w:rsidRPr="00260A15">
        <w:rPr>
          <w:rFonts w:asciiTheme="majorBidi" w:hAnsiTheme="majorBidi" w:cstheme="majorBidi"/>
          <w:sz w:val="24"/>
          <w:szCs w:val="24"/>
        </w:rPr>
        <w:t xml:space="preserve">eaction increases the probability of </w:t>
      </w:r>
      <w:r w:rsidR="005D2786">
        <w:rPr>
          <w:rFonts w:asciiTheme="majorBidi" w:hAnsiTheme="majorBidi" w:cstheme="majorBidi"/>
          <w:sz w:val="24"/>
          <w:szCs w:val="24"/>
        </w:rPr>
        <w:t>a relapse</w:t>
      </w:r>
      <w:r w:rsidR="00260A15" w:rsidRPr="00260A15">
        <w:rPr>
          <w:rFonts w:asciiTheme="majorBidi" w:hAnsiTheme="majorBidi" w:cstheme="majorBidi"/>
          <w:sz w:val="24"/>
          <w:szCs w:val="24"/>
        </w:rPr>
        <w:t xml:space="preserve"> reaction</w:t>
      </w:r>
      <w:r w:rsidR="002A178F">
        <w:rPr>
          <w:rFonts w:asciiTheme="majorBidi" w:hAnsiTheme="majorBidi" w:cstheme="majorBidi"/>
          <w:sz w:val="24"/>
          <w:szCs w:val="24"/>
        </w:rPr>
        <w:t>. S</w:t>
      </w:r>
      <w:r w:rsidR="00EC21D3">
        <w:rPr>
          <w:rFonts w:asciiTheme="majorBidi" w:hAnsiTheme="majorBidi" w:cstheme="majorBidi"/>
          <w:sz w:val="24"/>
          <w:szCs w:val="24"/>
        </w:rPr>
        <w:t>t</w:t>
      </w:r>
      <w:r w:rsidR="005D2786" w:rsidRPr="005D2786">
        <w:rPr>
          <w:rFonts w:asciiTheme="majorBidi" w:hAnsiTheme="majorBidi" w:cstheme="majorBidi"/>
          <w:sz w:val="24"/>
          <w:szCs w:val="24"/>
        </w:rPr>
        <w:t xml:space="preserve">rengthening </w:t>
      </w:r>
      <w:r w:rsidR="002A178F">
        <w:rPr>
          <w:rFonts w:asciiTheme="majorBidi" w:hAnsiTheme="majorBidi" w:cstheme="majorBidi"/>
          <w:sz w:val="24"/>
          <w:szCs w:val="24"/>
        </w:rPr>
        <w:t xml:space="preserve">the </w:t>
      </w:r>
      <w:r w:rsidR="005D2786" w:rsidRPr="005D2786">
        <w:rPr>
          <w:rFonts w:asciiTheme="majorBidi" w:hAnsiTheme="majorBidi" w:cstheme="majorBidi"/>
          <w:sz w:val="24"/>
          <w:szCs w:val="24"/>
        </w:rPr>
        <w:t>product</w:t>
      </w:r>
      <w:r w:rsidR="005D2786">
        <w:rPr>
          <w:rFonts w:asciiTheme="majorBidi" w:hAnsiTheme="majorBidi" w:cstheme="majorBidi"/>
          <w:sz w:val="24"/>
          <w:szCs w:val="24"/>
        </w:rPr>
        <w:t xml:space="preserve"> mean</w:t>
      </w:r>
      <w:r w:rsidR="002A178F">
        <w:rPr>
          <w:rFonts w:asciiTheme="majorBidi" w:hAnsiTheme="majorBidi" w:cstheme="majorBidi"/>
          <w:sz w:val="24"/>
          <w:szCs w:val="24"/>
        </w:rPr>
        <w:t>s</w:t>
      </w:r>
      <w:r w:rsidR="005D2786" w:rsidRPr="005D2786">
        <w:rPr>
          <w:rFonts w:asciiTheme="majorBidi" w:hAnsiTheme="majorBidi" w:cstheme="majorBidi"/>
          <w:sz w:val="24"/>
          <w:szCs w:val="24"/>
        </w:rPr>
        <w:t xml:space="preserve"> </w:t>
      </w:r>
      <w:r w:rsidR="005D2786">
        <w:rPr>
          <w:rFonts w:asciiTheme="majorBidi" w:hAnsiTheme="majorBidi" w:cstheme="majorBidi"/>
          <w:sz w:val="24"/>
          <w:szCs w:val="24"/>
        </w:rPr>
        <w:t>s</w:t>
      </w:r>
      <w:r w:rsidR="005D2786" w:rsidRPr="005D2786">
        <w:rPr>
          <w:rFonts w:asciiTheme="majorBidi" w:hAnsiTheme="majorBidi" w:cstheme="majorBidi"/>
          <w:sz w:val="24"/>
          <w:szCs w:val="24"/>
        </w:rPr>
        <w:t xml:space="preserve">trengthening </w:t>
      </w:r>
      <w:r w:rsidR="005D2786">
        <w:rPr>
          <w:rFonts w:asciiTheme="majorBidi" w:hAnsiTheme="majorBidi" w:cstheme="majorBidi"/>
          <w:sz w:val="24"/>
          <w:szCs w:val="24"/>
        </w:rPr>
        <w:t>regarding</w:t>
      </w:r>
      <w:r w:rsidR="005D2786" w:rsidRPr="005D2786">
        <w:rPr>
          <w:rFonts w:asciiTheme="majorBidi" w:hAnsiTheme="majorBidi" w:cstheme="majorBidi"/>
          <w:sz w:val="24"/>
          <w:szCs w:val="24"/>
        </w:rPr>
        <w:t xml:space="preserve"> the characteristics of the product itself</w:t>
      </w:r>
      <w:r w:rsidR="005D2786">
        <w:rPr>
          <w:rFonts w:asciiTheme="majorBidi" w:hAnsiTheme="majorBidi" w:cstheme="majorBidi"/>
          <w:sz w:val="24"/>
          <w:szCs w:val="24"/>
        </w:rPr>
        <w:t>,</w:t>
      </w:r>
      <w:r w:rsidR="005D2786" w:rsidRPr="005D2786">
        <w:rPr>
          <w:rFonts w:asciiTheme="majorBidi" w:hAnsiTheme="majorBidi" w:cstheme="majorBidi"/>
          <w:sz w:val="24"/>
          <w:szCs w:val="24"/>
        </w:rPr>
        <w:t xml:space="preserve"> </w:t>
      </w:r>
      <w:r w:rsidR="005D2786">
        <w:rPr>
          <w:rFonts w:asciiTheme="majorBidi" w:hAnsiTheme="majorBidi" w:cstheme="majorBidi"/>
          <w:sz w:val="24"/>
          <w:szCs w:val="24"/>
        </w:rPr>
        <w:t>strengthening the promotion,</w:t>
      </w:r>
      <w:r w:rsidR="005D2786" w:rsidRPr="005D2786">
        <w:rPr>
          <w:rFonts w:asciiTheme="majorBidi" w:hAnsiTheme="majorBidi" w:cstheme="majorBidi"/>
          <w:sz w:val="24"/>
          <w:szCs w:val="24"/>
        </w:rPr>
        <w:t xml:space="preserve"> which is </w:t>
      </w:r>
      <w:r w:rsidR="005D2786">
        <w:rPr>
          <w:rFonts w:asciiTheme="majorBidi" w:hAnsiTheme="majorBidi" w:cstheme="majorBidi"/>
          <w:sz w:val="24"/>
          <w:szCs w:val="24"/>
        </w:rPr>
        <w:t xml:space="preserve">an </w:t>
      </w:r>
      <w:r w:rsidR="005D2786" w:rsidRPr="005D2786">
        <w:rPr>
          <w:rFonts w:asciiTheme="majorBidi" w:hAnsiTheme="majorBidi" w:cstheme="majorBidi"/>
          <w:sz w:val="24"/>
          <w:szCs w:val="24"/>
        </w:rPr>
        <w:t>external reinforcement</w:t>
      </w:r>
      <w:r w:rsidR="005D2786">
        <w:rPr>
          <w:rFonts w:asciiTheme="majorBidi" w:hAnsiTheme="majorBidi" w:cstheme="majorBidi"/>
          <w:sz w:val="24"/>
          <w:szCs w:val="24"/>
        </w:rPr>
        <w:t xml:space="preserve"> to the</w:t>
      </w:r>
      <w:r w:rsidR="005D2786" w:rsidRPr="005D2786">
        <w:rPr>
          <w:rFonts w:asciiTheme="majorBidi" w:hAnsiTheme="majorBidi" w:cstheme="majorBidi"/>
          <w:sz w:val="24"/>
          <w:szCs w:val="24"/>
        </w:rPr>
        <w:t xml:space="preserve"> </w:t>
      </w:r>
      <w:r w:rsidR="005D2786">
        <w:rPr>
          <w:rFonts w:asciiTheme="majorBidi" w:hAnsiTheme="majorBidi" w:cstheme="majorBidi"/>
          <w:sz w:val="24"/>
          <w:szCs w:val="24"/>
        </w:rPr>
        <w:t>p</w:t>
      </w:r>
      <w:r w:rsidR="005D2786" w:rsidRPr="005D2786">
        <w:rPr>
          <w:rFonts w:asciiTheme="majorBidi" w:hAnsiTheme="majorBidi" w:cstheme="majorBidi"/>
          <w:sz w:val="24"/>
          <w:szCs w:val="24"/>
        </w:rPr>
        <w:t>roduct</w:t>
      </w:r>
      <w:r w:rsidR="002A178F">
        <w:rPr>
          <w:rFonts w:asciiTheme="majorBidi" w:hAnsiTheme="majorBidi" w:cstheme="majorBidi"/>
          <w:sz w:val="24"/>
          <w:szCs w:val="24"/>
        </w:rPr>
        <w:t xml:space="preserve">. Last, </w:t>
      </w:r>
      <w:r w:rsidR="00EC21D3">
        <w:rPr>
          <w:rFonts w:asciiTheme="majorBidi" w:hAnsiTheme="majorBidi" w:cstheme="majorBidi"/>
          <w:sz w:val="24"/>
          <w:szCs w:val="24"/>
        </w:rPr>
        <w:t>c</w:t>
      </w:r>
      <w:r w:rsidR="005D2786" w:rsidRPr="005D2786">
        <w:rPr>
          <w:rFonts w:asciiTheme="majorBidi" w:hAnsiTheme="majorBidi" w:cstheme="majorBidi"/>
          <w:sz w:val="24"/>
          <w:szCs w:val="24"/>
        </w:rPr>
        <w:t>onstant reinforcement is a part of every transaction, strengthening alternately according to a fixed or random plan</w:t>
      </w:r>
      <w:r w:rsidR="00555B64">
        <w:rPr>
          <w:rFonts w:asciiTheme="majorBidi" w:hAnsiTheme="majorBidi" w:cstheme="majorBidi"/>
          <w:sz w:val="24"/>
          <w:szCs w:val="24"/>
        </w:rPr>
        <w:t>.</w:t>
      </w:r>
    </w:p>
    <w:p w14:paraId="4C3B7770" w14:textId="37D0EB4A" w:rsidR="00536DA7" w:rsidRDefault="002A178F" w:rsidP="002A178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Different from the </w:t>
      </w:r>
      <w:r w:rsidR="001D0EAF">
        <w:rPr>
          <w:rFonts w:asciiTheme="majorBidi" w:hAnsiTheme="majorBidi" w:cstheme="majorBidi"/>
          <w:sz w:val="24"/>
          <w:szCs w:val="24"/>
        </w:rPr>
        <w:t>behaviour</w:t>
      </w:r>
      <w:r>
        <w:rPr>
          <w:rFonts w:asciiTheme="majorBidi" w:hAnsiTheme="majorBidi" w:cstheme="majorBidi"/>
          <w:sz w:val="24"/>
          <w:szCs w:val="24"/>
        </w:rPr>
        <w:t>ist approach, the s</w:t>
      </w:r>
      <w:r w:rsidR="00E1677A" w:rsidRPr="002A178F">
        <w:rPr>
          <w:rFonts w:asciiTheme="majorBidi" w:hAnsiTheme="majorBidi" w:cstheme="majorBidi"/>
          <w:sz w:val="24"/>
          <w:szCs w:val="24"/>
        </w:rPr>
        <w:t>ocial learning theory</w:t>
      </w:r>
      <w:r w:rsidR="004837C3" w:rsidRPr="002A178F">
        <w:rPr>
          <w:rFonts w:asciiTheme="majorBidi" w:hAnsiTheme="majorBidi" w:cstheme="majorBidi"/>
          <w:sz w:val="24"/>
          <w:szCs w:val="24"/>
        </w:rPr>
        <w:t xml:space="preserve"> is a form of</w:t>
      </w:r>
      <w:r w:rsidR="006138DD" w:rsidRPr="002A178F">
        <w:rPr>
          <w:rFonts w:asciiTheme="majorBidi" w:hAnsiTheme="majorBidi" w:cstheme="majorBidi"/>
          <w:sz w:val="24"/>
          <w:szCs w:val="24"/>
        </w:rPr>
        <w:t xml:space="preserve"> </w:t>
      </w:r>
      <w:r w:rsidR="004837C3" w:rsidRPr="002A178F">
        <w:rPr>
          <w:rFonts w:asciiTheme="majorBidi" w:hAnsiTheme="majorBidi" w:cstheme="majorBidi"/>
          <w:sz w:val="24"/>
          <w:szCs w:val="24"/>
        </w:rPr>
        <w:t>mediated learning in which the human being is consider a social creature that absorbs his rich heritage</w:t>
      </w:r>
      <w:r w:rsidR="00555B64" w:rsidRPr="002A178F">
        <w:rPr>
          <w:rFonts w:asciiTheme="majorBidi" w:hAnsiTheme="majorBidi" w:cstheme="majorBidi"/>
          <w:sz w:val="24"/>
          <w:szCs w:val="24"/>
        </w:rPr>
        <w:t>,</w:t>
      </w:r>
      <w:r w:rsidR="004837C3" w:rsidRPr="002A178F">
        <w:rPr>
          <w:rFonts w:asciiTheme="majorBidi" w:hAnsiTheme="majorBidi" w:cstheme="majorBidi"/>
          <w:sz w:val="24"/>
          <w:szCs w:val="24"/>
        </w:rPr>
        <w:t xml:space="preserve"> cultural surroundings and the different </w:t>
      </w:r>
      <w:r w:rsidR="001D0EAF">
        <w:rPr>
          <w:rFonts w:asciiTheme="majorBidi" w:hAnsiTheme="majorBidi" w:cstheme="majorBidi"/>
          <w:sz w:val="24"/>
          <w:szCs w:val="24"/>
        </w:rPr>
        <w:t>behaviour</w:t>
      </w:r>
      <w:r w:rsidR="004837C3" w:rsidRPr="002A178F">
        <w:rPr>
          <w:rFonts w:asciiTheme="majorBidi" w:hAnsiTheme="majorBidi" w:cstheme="majorBidi"/>
          <w:sz w:val="24"/>
          <w:szCs w:val="24"/>
        </w:rPr>
        <w:t xml:space="preserve"> patterns. The individual acquires them primarily in the process of socialization and the main means </w:t>
      </w:r>
      <w:r w:rsidR="003F1A01" w:rsidRPr="002A178F">
        <w:rPr>
          <w:rFonts w:asciiTheme="majorBidi" w:hAnsiTheme="majorBidi" w:cstheme="majorBidi"/>
          <w:sz w:val="24"/>
          <w:szCs w:val="24"/>
        </w:rPr>
        <w:t xml:space="preserve">to that </w:t>
      </w:r>
      <w:r w:rsidR="004837C3" w:rsidRPr="002A178F">
        <w:rPr>
          <w:rFonts w:asciiTheme="majorBidi" w:hAnsiTheme="majorBidi" w:cstheme="majorBidi"/>
          <w:sz w:val="24"/>
          <w:szCs w:val="24"/>
        </w:rPr>
        <w:t>are watching and imitating.</w:t>
      </w:r>
      <w:r w:rsidR="003F1A01" w:rsidRPr="002A178F">
        <w:rPr>
          <w:rFonts w:asciiTheme="majorBidi" w:hAnsiTheme="majorBidi" w:cstheme="majorBidi"/>
          <w:sz w:val="24"/>
          <w:szCs w:val="24"/>
        </w:rPr>
        <w:t xml:space="preserve"> Mediated learning in marketing is used to develop new </w:t>
      </w:r>
      <w:r w:rsidR="001D0EAF">
        <w:rPr>
          <w:rFonts w:asciiTheme="majorBidi" w:hAnsiTheme="majorBidi" w:cstheme="majorBidi"/>
          <w:sz w:val="24"/>
          <w:szCs w:val="24"/>
        </w:rPr>
        <w:t>behaviour</w:t>
      </w:r>
      <w:r w:rsidR="003F1A01" w:rsidRPr="002A178F">
        <w:rPr>
          <w:rFonts w:asciiTheme="majorBidi" w:hAnsiTheme="majorBidi" w:cstheme="majorBidi"/>
          <w:sz w:val="24"/>
          <w:szCs w:val="24"/>
        </w:rPr>
        <w:t xml:space="preserve">s that are not included in the existing consumer repertoire </w:t>
      </w:r>
      <w:r w:rsidR="003F1A01" w:rsidRPr="002A178F">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{"citationItems":[{"id":"ITEM-1","itemData":{"abstract":"\"The massive threats to human welfare are generally brought about by deliberate acts2026, It is the principled resort to aggression that is of greatest social concern but most ignored in psychological theorizing and research.\"","author":[{"dropping-particle":"","family":"Bandura","given":"a","non-dropping-particle":"","parse-names":false,"suffix":""}],"container-title":"General learning corporation","id":"ITEM-1","issued":{"date-parts":[["1971"]]},"page":"46","publisher-place":"New York","title":"Social learning theory","type":"article"},"uris":["http://www.mendeley.com/documents/?uuid=b7b95ecf-5e04-411e-8195-45b436780dc7"]}],"mendeley":{"formattedCitation":"(Bandura, 1971)","plainTextFormattedCitation":"(Bandura, 1971)","previouslyFormattedCitation":"(Bandura, 1971)"},"properties":{"noteIndex":0},"schema":"https://github.com/citation-style-language/schema/raw/master/csl-citation.json"}</w:instrText>
      </w:r>
      <w:r w:rsidR="003F1A01" w:rsidRPr="002A178F">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(Bandura, 1971)</w:t>
      </w:r>
      <w:r w:rsidR="003F1A01" w:rsidRPr="002A178F">
        <w:rPr>
          <w:rFonts w:asciiTheme="majorBidi" w:hAnsiTheme="majorBidi" w:cstheme="majorBidi"/>
          <w:sz w:val="24"/>
          <w:szCs w:val="24"/>
        </w:rPr>
        <w:fldChar w:fldCharType="end"/>
      </w:r>
      <w:r w:rsidR="00443F42" w:rsidRPr="002A178F">
        <w:rPr>
          <w:rFonts w:asciiTheme="majorBidi" w:hAnsiTheme="majorBidi" w:cstheme="majorBidi"/>
          <w:sz w:val="24"/>
          <w:szCs w:val="24"/>
        </w:rPr>
        <w:t>.</w:t>
      </w:r>
      <w:r>
        <w:rPr>
          <w:rFonts w:asciiTheme="majorBidi" w:hAnsiTheme="majorBidi" w:cstheme="majorBidi"/>
          <w:sz w:val="24"/>
          <w:szCs w:val="24"/>
        </w:rPr>
        <w:t xml:space="preserve"> On the other hand, c</w:t>
      </w:r>
      <w:r w:rsidR="00536DA7" w:rsidRPr="00536DA7">
        <w:rPr>
          <w:rFonts w:asciiTheme="majorBidi" w:hAnsiTheme="majorBidi" w:cstheme="majorBidi"/>
          <w:sz w:val="24"/>
          <w:szCs w:val="24"/>
        </w:rPr>
        <w:t>ognitive learning</w:t>
      </w:r>
      <w:r w:rsidR="003F1A01">
        <w:rPr>
          <w:rFonts w:asciiTheme="majorBidi" w:hAnsiTheme="majorBidi" w:cstheme="majorBidi"/>
          <w:sz w:val="24"/>
          <w:szCs w:val="24"/>
        </w:rPr>
        <w:t xml:space="preserve"> </w:t>
      </w:r>
      <w:r w:rsidR="003F1A01" w:rsidRPr="003F1A01">
        <w:rPr>
          <w:rFonts w:asciiTheme="majorBidi" w:hAnsiTheme="majorBidi" w:cstheme="majorBidi"/>
          <w:sz w:val="24"/>
          <w:szCs w:val="24"/>
        </w:rPr>
        <w:t>emphasizes the mental processes that explain the link between stimulation</w:t>
      </w:r>
      <w:r w:rsidR="003F1A01">
        <w:rPr>
          <w:rFonts w:asciiTheme="majorBidi" w:hAnsiTheme="majorBidi" w:cstheme="majorBidi"/>
          <w:sz w:val="24"/>
          <w:szCs w:val="24"/>
        </w:rPr>
        <w:t xml:space="preserve"> and reaction </w:t>
      </w:r>
      <w:r w:rsidR="003F1A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{"citationItems":[{"id":"ITEM-1","itemData":{"DOI":"10.1007/BF00056222","ISSN":"0020-4277","author":[{"dropping-particle":"","family":"Tennyson","given":"Robert D.","non-dropping-particle":"","parse-names":false,"suffix":""},{"dropping-particle":"","family":"Rasch","given":"Mariana","non-dropping-particle":"","parse-names":false,"suffix":""}],"container-title":"Instructional Science","id":"ITEM-1","issue":"4","issued":{"date-parts":[["1988"]]},"page":"369-385","title":"Linking cognitive learning theory to instructional prescriptions","type":"article-journal","volume":"17"},"uris":["http://www.mendeley.com/documents/?uuid=e0b2dce8-178e-496c-9e8e-dbe74b010399"]}],"mendeley":{"formattedCitation":"(Tennyson and Rasch, 1988)","plainTextFormattedCitation":"(Tennyson and Rasch, 1988)","previouslyFormattedCitation":"(Tennyson and Rasch, 1988)"},"properties":{"noteIndex":0},"schema":"https://github.com/citation-style-language/schema/raw/master/csl-citation.json"}</w:instrText>
      </w:r>
      <w:r w:rsidR="003F1A0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(Tennyson and Rasch, 1988)</w:t>
      </w:r>
      <w:r w:rsidR="003F1A01">
        <w:rPr>
          <w:rFonts w:asciiTheme="majorBidi" w:hAnsiTheme="majorBidi" w:cstheme="majorBidi"/>
          <w:sz w:val="24"/>
          <w:szCs w:val="24"/>
        </w:rPr>
        <w:fldChar w:fldCharType="end"/>
      </w:r>
      <w:r w:rsidR="00443F42">
        <w:rPr>
          <w:rFonts w:asciiTheme="majorBidi" w:hAnsiTheme="majorBidi" w:cstheme="majorBidi"/>
          <w:sz w:val="24"/>
          <w:szCs w:val="24"/>
        </w:rPr>
        <w:t>.</w:t>
      </w:r>
    </w:p>
    <w:p w14:paraId="6EB4FF7F" w14:textId="5B543FAF" w:rsidR="00396C50" w:rsidRDefault="00EC7BE1" w:rsidP="00130C26">
      <w:pPr>
        <w:spacing w:line="360" w:lineRule="auto"/>
        <w:ind w:firstLine="720"/>
        <w:jc w:val="both"/>
        <w:rPr>
          <w:rFonts w:asciiTheme="majorBidi" w:hAnsiTheme="majorBidi" w:cstheme="majorBidi"/>
          <w:sz w:val="24"/>
          <w:szCs w:val="24"/>
        </w:rPr>
      </w:pPr>
      <w:r>
        <w:rPr>
          <w:rFonts w:asciiTheme="majorBidi" w:eastAsiaTheme="majorBidi" w:hAnsiTheme="majorBidi" w:cstheme="majorBidi"/>
          <w:sz w:val="24"/>
          <w:szCs w:val="24"/>
        </w:rPr>
        <w:lastRenderedPageBreak/>
        <w:t xml:space="preserve">In the stage where the consumer evaluates </w:t>
      </w:r>
      <w:r w:rsidR="6B50ECBA" w:rsidRPr="00EC7BE1">
        <w:rPr>
          <w:rFonts w:asciiTheme="majorBidi" w:eastAsiaTheme="majorBidi" w:hAnsiTheme="majorBidi" w:cstheme="majorBidi"/>
          <w:sz w:val="24"/>
          <w:szCs w:val="24"/>
        </w:rPr>
        <w:t>alternatives</w:t>
      </w:r>
      <w:r>
        <w:rPr>
          <w:rFonts w:asciiTheme="majorBidi" w:eastAsiaTheme="majorBidi" w:hAnsiTheme="majorBidi" w:cstheme="majorBidi"/>
          <w:sz w:val="24"/>
          <w:szCs w:val="24"/>
        </w:rPr>
        <w:t xml:space="preserve"> five main approaches can be found, t</w:t>
      </w:r>
      <w:r w:rsidRPr="00EC7BE1">
        <w:rPr>
          <w:rFonts w:asciiTheme="majorBidi" w:eastAsiaTheme="majorBidi" w:hAnsiTheme="majorBidi" w:cstheme="majorBidi"/>
          <w:sz w:val="24"/>
          <w:szCs w:val="24"/>
        </w:rPr>
        <w:t>he expectation value model</w:t>
      </w:r>
      <w:r>
        <w:rPr>
          <w:rFonts w:asciiTheme="majorBidi" w:eastAsiaTheme="majorBidi" w:hAnsiTheme="majorBidi" w:cstheme="majorBidi"/>
          <w:sz w:val="24"/>
          <w:szCs w:val="24"/>
        </w:rPr>
        <w:t>, s</w:t>
      </w:r>
      <w:r w:rsidRPr="00EC7BE1">
        <w:rPr>
          <w:rFonts w:asciiTheme="majorBidi" w:eastAsiaTheme="majorBidi" w:hAnsiTheme="majorBidi" w:cstheme="majorBidi"/>
          <w:sz w:val="24"/>
          <w:szCs w:val="24"/>
        </w:rPr>
        <w:t>hared estimate</w:t>
      </w:r>
      <w:r>
        <w:rPr>
          <w:rFonts w:asciiTheme="majorBidi" w:eastAsiaTheme="majorBidi" w:hAnsiTheme="majorBidi" w:cstheme="majorBidi"/>
          <w:sz w:val="24"/>
          <w:szCs w:val="24"/>
        </w:rPr>
        <w:t>, c</w:t>
      </w:r>
      <w:r w:rsidRPr="00EC7BE1">
        <w:rPr>
          <w:rFonts w:asciiTheme="majorBidi" w:eastAsiaTheme="majorBidi" w:hAnsiTheme="majorBidi" w:cstheme="majorBidi"/>
          <w:sz w:val="24"/>
          <w:szCs w:val="24"/>
        </w:rPr>
        <w:t>omparison of alternatives that are not comparable</w:t>
      </w:r>
      <w:r>
        <w:rPr>
          <w:rFonts w:asciiTheme="majorBidi" w:eastAsiaTheme="majorBidi" w:hAnsiTheme="majorBidi" w:cstheme="majorBidi"/>
          <w:sz w:val="24"/>
          <w:szCs w:val="24"/>
        </w:rPr>
        <w:t xml:space="preserve">, </w:t>
      </w:r>
      <w:r>
        <w:rPr>
          <w:rFonts w:asciiTheme="majorBidi" w:hAnsiTheme="majorBidi" w:cstheme="majorBidi"/>
          <w:sz w:val="24"/>
          <w:szCs w:val="24"/>
        </w:rPr>
        <w:t>c</w:t>
      </w:r>
      <w:r w:rsidRPr="00396C50">
        <w:rPr>
          <w:rFonts w:asciiTheme="majorBidi" w:hAnsiTheme="majorBidi" w:cstheme="majorBidi"/>
          <w:sz w:val="24"/>
          <w:szCs w:val="24"/>
        </w:rPr>
        <w:t>ompetition</w:t>
      </w:r>
      <w:r>
        <w:rPr>
          <w:rFonts w:asciiTheme="majorBidi" w:hAnsiTheme="majorBidi" w:cstheme="majorBidi"/>
          <w:sz w:val="24"/>
          <w:szCs w:val="24"/>
        </w:rPr>
        <w:t xml:space="preserve"> model</w:t>
      </w:r>
      <w:r>
        <w:rPr>
          <w:rFonts w:asciiTheme="majorBidi" w:eastAsiaTheme="majorBidi" w:hAnsiTheme="majorBidi" w:cstheme="majorBidi"/>
          <w:sz w:val="24"/>
          <w:szCs w:val="24"/>
        </w:rPr>
        <w:t xml:space="preserve"> and </w:t>
      </w:r>
      <w:r w:rsidR="00334777">
        <w:rPr>
          <w:rFonts w:asciiTheme="majorBidi" w:eastAsiaTheme="majorBidi" w:hAnsiTheme="majorBidi" w:cstheme="majorBidi"/>
          <w:sz w:val="24"/>
          <w:szCs w:val="24"/>
        </w:rPr>
        <w:t>s</w:t>
      </w:r>
      <w:r w:rsidRPr="00EC7BE1">
        <w:rPr>
          <w:rFonts w:asciiTheme="majorBidi" w:eastAsiaTheme="majorBidi" w:hAnsiTheme="majorBidi" w:cstheme="majorBidi"/>
          <w:sz w:val="24"/>
          <w:szCs w:val="24"/>
        </w:rPr>
        <w:t>elected evaluation criteria</w:t>
      </w:r>
      <w:r w:rsidR="00334777">
        <w:rPr>
          <w:rFonts w:asciiTheme="majorBidi" w:eastAsiaTheme="majorBidi" w:hAnsiTheme="majorBidi" w:cstheme="majorBidi"/>
          <w:sz w:val="24"/>
          <w:szCs w:val="24"/>
        </w:rPr>
        <w:t>.</w:t>
      </w:r>
      <w:r w:rsidR="00130C26">
        <w:rPr>
          <w:rFonts w:asciiTheme="majorBidi" w:eastAsiaTheme="majorBidi" w:hAnsiTheme="majorBidi" w:cstheme="majorBidi"/>
          <w:sz w:val="24"/>
          <w:szCs w:val="24"/>
        </w:rPr>
        <w:t xml:space="preserve"> </w:t>
      </w:r>
      <w:r w:rsidR="00334777">
        <w:rPr>
          <w:rFonts w:asciiTheme="majorBidi" w:eastAsiaTheme="majorBidi" w:hAnsiTheme="majorBidi" w:cstheme="majorBidi"/>
          <w:sz w:val="24"/>
          <w:szCs w:val="24"/>
        </w:rPr>
        <w:t>A</w:t>
      </w:r>
      <w:r w:rsidR="003F1A01" w:rsidRPr="00334777">
        <w:rPr>
          <w:rFonts w:asciiTheme="majorBidi" w:eastAsiaTheme="majorBidi" w:hAnsiTheme="majorBidi" w:cstheme="majorBidi"/>
          <w:sz w:val="24"/>
          <w:szCs w:val="24"/>
        </w:rPr>
        <w:t>ccording to</w:t>
      </w:r>
      <w:r w:rsidR="00334777" w:rsidRPr="00334777">
        <w:rPr>
          <w:rFonts w:asciiTheme="majorBidi" w:eastAsiaTheme="majorBidi" w:hAnsiTheme="majorBidi" w:cstheme="majorBidi"/>
          <w:sz w:val="24"/>
          <w:szCs w:val="24"/>
        </w:rPr>
        <w:t xml:space="preserve"> </w:t>
      </w:r>
      <w:r w:rsidR="00334777">
        <w:rPr>
          <w:rFonts w:asciiTheme="majorBidi" w:eastAsiaTheme="majorBidi" w:hAnsiTheme="majorBidi" w:cstheme="majorBidi"/>
          <w:sz w:val="24"/>
          <w:szCs w:val="24"/>
        </w:rPr>
        <w:t>t</w:t>
      </w:r>
      <w:r w:rsidR="00334777" w:rsidRPr="00334777">
        <w:rPr>
          <w:rFonts w:asciiTheme="majorBidi" w:eastAsiaTheme="majorBidi" w:hAnsiTheme="majorBidi" w:cstheme="majorBidi"/>
          <w:sz w:val="24"/>
          <w:szCs w:val="24"/>
        </w:rPr>
        <w:t>he expectation value model</w:t>
      </w:r>
      <w:r w:rsidR="003F1A01" w:rsidRPr="00334777">
        <w:rPr>
          <w:rFonts w:asciiTheme="majorBidi" w:eastAsiaTheme="majorBidi" w:hAnsiTheme="majorBidi" w:cstheme="majorBidi"/>
          <w:sz w:val="24"/>
          <w:szCs w:val="24"/>
        </w:rPr>
        <w:t xml:space="preserve">, the overall </w:t>
      </w:r>
      <w:r w:rsidR="00EC21D3" w:rsidRPr="00334777">
        <w:rPr>
          <w:rFonts w:asciiTheme="majorBidi" w:eastAsiaTheme="majorBidi" w:hAnsiTheme="majorBidi" w:cstheme="majorBidi"/>
          <w:sz w:val="24"/>
          <w:szCs w:val="24"/>
        </w:rPr>
        <w:t>a</w:t>
      </w:r>
      <w:r w:rsidR="003F1A01" w:rsidRPr="00334777">
        <w:rPr>
          <w:rFonts w:asciiTheme="majorBidi" w:eastAsiaTheme="majorBidi" w:hAnsiTheme="majorBidi" w:cstheme="majorBidi"/>
          <w:sz w:val="24"/>
          <w:szCs w:val="24"/>
        </w:rPr>
        <w:t>ttitude toward a given object is based on the assessment of its properties</w:t>
      </w:r>
      <w:r w:rsidR="003C1A27" w:rsidRPr="00334777">
        <w:rPr>
          <w:rFonts w:asciiTheme="majorBidi" w:eastAsiaTheme="majorBidi" w:hAnsiTheme="majorBidi" w:cstheme="majorBidi"/>
          <w:sz w:val="24"/>
          <w:szCs w:val="24"/>
        </w:rPr>
        <w:t>, more specifically it focuses on the relationship between the overall attitude towards the product and the beliefs about its properties and the assessments of these attributes</w:t>
      </w:r>
      <w:r w:rsidR="003F1A01" w:rsidRPr="00334777">
        <w:rPr>
          <w:rFonts w:asciiTheme="majorBidi" w:eastAsiaTheme="majorBidi" w:hAnsiTheme="majorBidi" w:cstheme="majorBidi"/>
          <w:sz w:val="24"/>
          <w:szCs w:val="24"/>
        </w:rPr>
        <w:t xml:space="preserve">. </w:t>
      </w:r>
      <w:r w:rsidR="003C1A27" w:rsidRPr="00334777">
        <w:rPr>
          <w:rFonts w:asciiTheme="majorBidi" w:eastAsiaTheme="majorBidi" w:hAnsiTheme="majorBidi" w:cstheme="majorBidi"/>
          <w:sz w:val="24"/>
          <w:szCs w:val="24"/>
        </w:rPr>
        <w:t xml:space="preserve">The belief indicates the extent to which the consumer is convinced that a product has a given feature, and the assessment is measured on a one-dimensional scale between good and </w:t>
      </w:r>
      <w:r w:rsidR="00443F42" w:rsidRPr="00334777">
        <w:rPr>
          <w:rFonts w:asciiTheme="majorBidi" w:eastAsiaTheme="majorBidi" w:hAnsiTheme="majorBidi" w:cstheme="majorBidi"/>
          <w:sz w:val="24"/>
          <w:szCs w:val="24"/>
        </w:rPr>
        <w:t>bad</w:t>
      </w:r>
      <w:r w:rsidR="003C1A27" w:rsidRPr="00334777">
        <w:rPr>
          <w:rFonts w:asciiTheme="majorBidi" w:eastAsiaTheme="majorBidi" w:hAnsiTheme="majorBidi" w:cstheme="majorBidi"/>
          <w:sz w:val="24"/>
          <w:szCs w:val="24"/>
        </w:rPr>
        <w:t xml:space="preserve"> </w:t>
      </w:r>
      <w:r w:rsidR="003C1A27" w:rsidRPr="00334777">
        <w:fldChar w:fldCharType="begin" w:fldLock="1"/>
      </w:r>
      <w:r w:rsidR="00F225AC">
        <w:rPr>
          <w:rFonts w:asciiTheme="majorBidi" w:hAnsiTheme="majorBidi" w:cstheme="majorBidi"/>
          <w:sz w:val="24"/>
          <w:szCs w:val="24"/>
        </w:rPr>
        <w:instrText>ADDIN CSL_CITATION {"citationItems":[{"id":"ITEM-1","itemData":{"DOI":"10.1037/h0043445","ISSN":"1939-1471(Electronic);0033-295X(Print)","abstract":"A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2012 APA, all rights reserved)","author":[{"dropping-particle":"","family":"Atkinson","given":"John W","non-dropping-particle":"","parse-names":false,"suffix":""}],"container-title":"Psychological Review","id":"ITEM-1","issue":"6, Pt.1","issued":{"date-parts":[["1957"]]},"page":"359-372","publisher":"American Psychological Association","publisher-place":"US","title":"Motivational determinants of risk-taking behavior.","type":"article-journal","volume":"64"},"uris":["http://www.mendeley.com/documents/?uuid=48d4fdbf-a66c-4700-8e58-8b6759538dc4"]}],"mendeley":{"formattedCitation":"(Atkinson, 1957)","plainTextFormattedCitation":"(Atkinson, 1957)","previouslyFormattedCitation":"(Atkinson, 1957)"},"properties":{"noteIndex":0},"schema":"https://github.com/citation-style-language/schema/raw/master/csl-citation.json"}</w:instrText>
      </w:r>
      <w:r w:rsidR="003C1A27" w:rsidRPr="00334777">
        <w:rPr>
          <w:rFonts w:asciiTheme="majorBidi" w:hAnsiTheme="majorBidi" w:cstheme="majorBidi"/>
          <w:sz w:val="24"/>
          <w:szCs w:val="24"/>
        </w:rPr>
        <w:fldChar w:fldCharType="separate"/>
      </w:r>
      <w:r w:rsidR="009211A5" w:rsidRPr="009211A5">
        <w:rPr>
          <w:rFonts w:asciiTheme="majorBidi" w:eastAsiaTheme="majorBidi" w:hAnsiTheme="majorBidi" w:cstheme="majorBidi"/>
          <w:noProof/>
          <w:sz w:val="24"/>
          <w:szCs w:val="24"/>
        </w:rPr>
        <w:t>(Atkinson, 1957)</w:t>
      </w:r>
      <w:r w:rsidR="003C1A27" w:rsidRPr="00334777">
        <w:fldChar w:fldCharType="end"/>
      </w:r>
      <w:r w:rsidR="00334777" w:rsidRPr="00334777">
        <w:rPr>
          <w:rFonts w:asciiTheme="majorBidi" w:eastAsiaTheme="majorBidi" w:hAnsiTheme="majorBidi" w:cstheme="majorBidi"/>
          <w:sz w:val="24"/>
          <w:szCs w:val="24"/>
        </w:rPr>
        <w:t>.</w:t>
      </w:r>
      <w:r w:rsidR="00334777">
        <w:rPr>
          <w:rFonts w:asciiTheme="majorBidi" w:hAnsiTheme="majorBidi" w:cstheme="majorBidi"/>
          <w:sz w:val="24"/>
          <w:szCs w:val="24"/>
        </w:rPr>
        <w:t xml:space="preserve"> </w:t>
      </w:r>
      <w:r w:rsidR="002C1B6C" w:rsidRPr="002C1B6C">
        <w:rPr>
          <w:rFonts w:asciiTheme="majorBidi" w:hAnsiTheme="majorBidi" w:cstheme="majorBidi"/>
          <w:sz w:val="24"/>
          <w:szCs w:val="24"/>
        </w:rPr>
        <w:t>Shared estimate</w:t>
      </w:r>
      <w:r w:rsidR="00443F42">
        <w:rPr>
          <w:rFonts w:asciiTheme="majorBidi" w:hAnsiTheme="majorBidi" w:cstheme="majorBidi"/>
          <w:sz w:val="24"/>
          <w:szCs w:val="24"/>
        </w:rPr>
        <w:t xml:space="preserve"> </w:t>
      </w:r>
      <w:r w:rsidR="00334777">
        <w:rPr>
          <w:rFonts w:asciiTheme="majorBidi" w:hAnsiTheme="majorBidi" w:cstheme="majorBidi"/>
          <w:sz w:val="24"/>
          <w:szCs w:val="24"/>
        </w:rPr>
        <w:t>is a</w:t>
      </w:r>
      <w:r w:rsidR="00FF355D" w:rsidRPr="00FF355D">
        <w:rPr>
          <w:rFonts w:asciiTheme="majorBidi" w:hAnsiTheme="majorBidi" w:cstheme="majorBidi"/>
          <w:sz w:val="24"/>
          <w:szCs w:val="24"/>
        </w:rPr>
        <w:t xml:space="preserve"> method</w:t>
      </w:r>
      <w:r w:rsidR="00334777">
        <w:rPr>
          <w:rFonts w:asciiTheme="majorBidi" w:hAnsiTheme="majorBidi" w:cstheme="majorBidi"/>
          <w:sz w:val="24"/>
          <w:szCs w:val="24"/>
        </w:rPr>
        <w:t xml:space="preserve"> that</w:t>
      </w:r>
      <w:r w:rsidR="00FF355D" w:rsidRPr="00FF355D">
        <w:rPr>
          <w:rFonts w:asciiTheme="majorBidi" w:hAnsiTheme="majorBidi" w:cstheme="majorBidi"/>
          <w:sz w:val="24"/>
          <w:szCs w:val="24"/>
        </w:rPr>
        <w:t xml:space="preserve"> comes out of an overall as</w:t>
      </w:r>
      <w:r w:rsidR="008F0978">
        <w:rPr>
          <w:rFonts w:asciiTheme="majorBidi" w:hAnsiTheme="majorBidi" w:cstheme="majorBidi"/>
          <w:sz w:val="24"/>
          <w:szCs w:val="24"/>
        </w:rPr>
        <w:t>sessment about the alternatives</w:t>
      </w:r>
      <w:r w:rsidR="00FF355D" w:rsidRPr="00FF355D">
        <w:rPr>
          <w:rFonts w:asciiTheme="majorBidi" w:hAnsiTheme="majorBidi" w:cstheme="majorBidi"/>
          <w:sz w:val="24"/>
          <w:szCs w:val="24"/>
        </w:rPr>
        <w:t xml:space="preserve">, so that it breaks down </w:t>
      </w:r>
      <w:r w:rsidR="008F0978">
        <w:rPr>
          <w:rFonts w:asciiTheme="majorBidi" w:hAnsiTheme="majorBidi" w:cstheme="majorBidi"/>
          <w:sz w:val="24"/>
          <w:szCs w:val="24"/>
        </w:rPr>
        <w:t xml:space="preserve">each </w:t>
      </w:r>
      <w:r w:rsidR="008F0978" w:rsidRPr="00FF355D">
        <w:rPr>
          <w:rFonts w:asciiTheme="majorBidi" w:hAnsiTheme="majorBidi" w:cstheme="majorBidi"/>
          <w:sz w:val="24"/>
          <w:szCs w:val="24"/>
        </w:rPr>
        <w:t xml:space="preserve">alternative </w:t>
      </w:r>
      <w:r w:rsidR="00FF355D" w:rsidRPr="00FF355D">
        <w:rPr>
          <w:rFonts w:asciiTheme="majorBidi" w:hAnsiTheme="majorBidi" w:cstheme="majorBidi"/>
          <w:sz w:val="24"/>
          <w:szCs w:val="24"/>
        </w:rPr>
        <w:t>into its constituent and sets</w:t>
      </w:r>
      <w:r w:rsidR="008F0978">
        <w:rPr>
          <w:rFonts w:asciiTheme="majorBidi" w:hAnsiTheme="majorBidi" w:cstheme="majorBidi"/>
          <w:sz w:val="24"/>
          <w:szCs w:val="24"/>
        </w:rPr>
        <w:t xml:space="preserve"> the</w:t>
      </w:r>
      <w:r w:rsidR="00FF355D" w:rsidRPr="00FF355D">
        <w:rPr>
          <w:rFonts w:asciiTheme="majorBidi" w:hAnsiTheme="majorBidi" w:cstheme="majorBidi"/>
          <w:sz w:val="24"/>
          <w:szCs w:val="24"/>
        </w:rPr>
        <w:t xml:space="preserve"> </w:t>
      </w:r>
      <w:r w:rsidR="008F0978" w:rsidRPr="00FF355D">
        <w:rPr>
          <w:rFonts w:asciiTheme="majorBidi" w:hAnsiTheme="majorBidi" w:cstheme="majorBidi"/>
          <w:sz w:val="24"/>
          <w:szCs w:val="24"/>
        </w:rPr>
        <w:t>benefit</w:t>
      </w:r>
      <w:r w:rsidR="008F0978">
        <w:rPr>
          <w:rFonts w:asciiTheme="majorBidi" w:hAnsiTheme="majorBidi" w:cstheme="majorBidi"/>
          <w:sz w:val="24"/>
          <w:szCs w:val="24"/>
        </w:rPr>
        <w:t>s of</w:t>
      </w:r>
      <w:r w:rsidR="008F0978" w:rsidRPr="00FF355D">
        <w:rPr>
          <w:rFonts w:asciiTheme="majorBidi" w:hAnsiTheme="majorBidi" w:cstheme="majorBidi"/>
          <w:sz w:val="24"/>
          <w:szCs w:val="24"/>
        </w:rPr>
        <w:t xml:space="preserve"> </w:t>
      </w:r>
      <w:r w:rsidR="00FF355D" w:rsidRPr="00FF355D">
        <w:rPr>
          <w:rFonts w:asciiTheme="majorBidi" w:hAnsiTheme="majorBidi" w:cstheme="majorBidi"/>
          <w:sz w:val="24"/>
          <w:szCs w:val="24"/>
        </w:rPr>
        <w:t>each element</w:t>
      </w:r>
      <w:r w:rsidR="008F0978">
        <w:rPr>
          <w:rFonts w:asciiTheme="majorBidi" w:hAnsiTheme="majorBidi" w:cstheme="majorBidi"/>
          <w:sz w:val="24"/>
          <w:szCs w:val="24"/>
        </w:rPr>
        <w:t xml:space="preserve"> </w:t>
      </w:r>
      <w:r w:rsidR="008F097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{"citationItems":[{"id":"ITEM-1","itemData":{"DOI":"10.1002/cb.84","ISBN":"0538745401","ISSN":"00222437","abstract":"This wide-ranging yet focused text provides an informative introduction to consumer behavior supported by in-depth, scientifically grounded coverage of key principles and applications. CONSUMER BEHAVIOR, First Edition, devotes ample attention to classic consumer behavior topics, including consumer information processing, consumer decision making, persuasion, and the role of culture and society on consumer behavior. In addition, this innovative new text explores important current topics and trends relevant to modern consumer behavior, such as international and ethical perspectives, an examination of contemporary media, and a discussion of online tactics and branding strategies. This versatile text strikes an ideal balance among theoretical concepts, cutting-edge research findings, and applied real-world examples that illustrate how successful businesses apply consumer behavior to develop better products and services, market them more effectively, and achieve a sustainable competitive advantage. With its strong consumer-focused, strategy-oriented approach, CONSUMER BEHAVIOR, First Edition, will serve students well in the classroom and help them develop the knowledge and skills to succeed in the dynamic world of modern business.Important Notice: Media content referenced within the product description or the product text may not be available in the ebook version.","author":[{"dropping-particle":"","family":"Kardes","given":"Frank","non-dropping-particle":"","parse-names":false,"suffix":""},{"dropping-particle":"","family":"Cronley","given":"Maria","non-dropping-particle":"","parse-names":false,"suffix":""},{"dropping-particle":"","family":"Cline","given":"Thomas","non-dropping-particle":"","parse-names":false,"suffix":""}],"id":"ITEM-1","issued":{"date-parts":[["2010"]]},"number-of-pages":"448","publisher":"Cengage Learning","title":"Consumer Behavior","type":"book"},"uris":["http://www.mendeley.com/documents/?uuid=c982b6bd-4f7f-4ab6-bd58-eba92df511a5"]}],"mendeley":{"formattedCitation":"(Kardes, Cronley and Cline, 2010)","plainTextFormattedCitation":"(Kardes, Cronley and Cline, 2010)","previouslyFormattedCitation":"(Kardes, Cronley and Cline, 2010)"},"properties":{"noteIndex":0},"schema":"https://github.com/citation-style-language/schema/raw/master/csl-citation.json"}</w:instrText>
      </w:r>
      <w:r w:rsidR="008F0978">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(Kardes, Cronley and Cline, 2010)</w:t>
      </w:r>
      <w:r w:rsidR="008F0978">
        <w:rPr>
          <w:rFonts w:asciiTheme="majorBidi" w:hAnsiTheme="majorBidi" w:cstheme="majorBidi"/>
          <w:sz w:val="24"/>
          <w:szCs w:val="24"/>
        </w:rPr>
        <w:fldChar w:fldCharType="end"/>
      </w:r>
      <w:r w:rsidR="00443F42">
        <w:rPr>
          <w:rFonts w:asciiTheme="majorBidi" w:hAnsiTheme="majorBidi" w:cstheme="majorBidi"/>
          <w:sz w:val="24"/>
          <w:szCs w:val="24"/>
        </w:rPr>
        <w:t>.</w:t>
      </w:r>
      <w:r w:rsidR="00334777">
        <w:rPr>
          <w:rFonts w:asciiTheme="majorBidi" w:hAnsiTheme="majorBidi" w:cstheme="majorBidi"/>
          <w:sz w:val="24"/>
          <w:szCs w:val="24"/>
        </w:rPr>
        <w:t xml:space="preserve"> When the alternatives are not </w:t>
      </w:r>
      <w:r w:rsidR="00334777" w:rsidRPr="00517642">
        <w:rPr>
          <w:rFonts w:asciiTheme="majorBidi" w:hAnsiTheme="majorBidi" w:cstheme="majorBidi"/>
          <w:sz w:val="24"/>
          <w:szCs w:val="24"/>
        </w:rPr>
        <w:t>comparable</w:t>
      </w:r>
      <w:r w:rsidR="00450061">
        <w:rPr>
          <w:rFonts w:asciiTheme="majorBidi" w:hAnsiTheme="majorBidi" w:cstheme="majorBidi"/>
          <w:sz w:val="24"/>
          <w:szCs w:val="24"/>
        </w:rPr>
        <w:t>,</w:t>
      </w:r>
      <w:r w:rsidR="00334777" w:rsidRPr="00517642">
        <w:rPr>
          <w:rFonts w:asciiTheme="majorBidi" w:hAnsiTheme="majorBidi" w:cstheme="majorBidi"/>
          <w:sz w:val="24"/>
          <w:szCs w:val="24"/>
        </w:rPr>
        <w:t xml:space="preserve"> </w:t>
      </w:r>
      <w:r w:rsidR="00334777">
        <w:rPr>
          <w:rFonts w:asciiTheme="majorBidi" w:hAnsiTheme="majorBidi" w:cstheme="majorBidi"/>
          <w:sz w:val="24"/>
          <w:szCs w:val="24"/>
        </w:rPr>
        <w:t>the consumer uses this method of c</w:t>
      </w:r>
      <w:r w:rsidR="00517642" w:rsidRPr="00517642">
        <w:rPr>
          <w:rFonts w:asciiTheme="majorBidi" w:hAnsiTheme="majorBidi" w:cstheme="majorBidi"/>
          <w:sz w:val="24"/>
          <w:szCs w:val="24"/>
        </w:rPr>
        <w:t>omparison of alternatives</w:t>
      </w:r>
      <w:r w:rsidR="00334777">
        <w:rPr>
          <w:rFonts w:asciiTheme="majorBidi" w:hAnsiTheme="majorBidi" w:cstheme="majorBidi"/>
          <w:sz w:val="24"/>
          <w:szCs w:val="24"/>
        </w:rPr>
        <w:t>.</w:t>
      </w:r>
      <w:r w:rsidR="004020CD">
        <w:rPr>
          <w:rFonts w:asciiTheme="majorBidi" w:hAnsiTheme="majorBidi" w:cstheme="majorBidi"/>
          <w:sz w:val="24"/>
          <w:szCs w:val="24"/>
        </w:rPr>
        <w:t xml:space="preserve"> </w:t>
      </w:r>
      <w:r w:rsidR="00334777">
        <w:rPr>
          <w:rFonts w:asciiTheme="majorBidi" w:hAnsiTheme="majorBidi" w:cstheme="majorBidi"/>
          <w:sz w:val="24"/>
          <w:szCs w:val="24"/>
        </w:rPr>
        <w:t>Alternatives are not comparable</w:t>
      </w:r>
      <w:r w:rsidR="004020CD">
        <w:rPr>
          <w:rFonts w:asciiTheme="majorBidi" w:hAnsiTheme="majorBidi" w:cstheme="majorBidi"/>
          <w:sz w:val="24"/>
          <w:szCs w:val="24"/>
        </w:rPr>
        <w:t xml:space="preserve"> when the alternatives are j</w:t>
      </w:r>
      <w:r w:rsidR="004020CD" w:rsidRPr="004020CD">
        <w:rPr>
          <w:rFonts w:asciiTheme="majorBidi" w:hAnsiTheme="majorBidi" w:cstheme="majorBidi"/>
          <w:sz w:val="24"/>
          <w:szCs w:val="24"/>
        </w:rPr>
        <w:t>udged according to different criteria</w:t>
      </w:r>
      <w:r w:rsidR="004020CD">
        <w:rPr>
          <w:rFonts w:asciiTheme="majorBidi" w:hAnsiTheme="majorBidi" w:cstheme="majorBidi"/>
          <w:sz w:val="24"/>
          <w:szCs w:val="24"/>
        </w:rPr>
        <w:t>. To solve this</w:t>
      </w:r>
      <w:r w:rsidR="00EC21D3">
        <w:rPr>
          <w:rFonts w:asciiTheme="majorBidi" w:hAnsiTheme="majorBidi" w:cstheme="majorBidi"/>
          <w:sz w:val="24"/>
          <w:szCs w:val="24"/>
        </w:rPr>
        <w:t xml:space="preserve"> it</w:t>
      </w:r>
      <w:r w:rsidR="004020CD">
        <w:rPr>
          <w:rFonts w:asciiTheme="majorBidi" w:hAnsiTheme="majorBidi" w:cstheme="majorBidi"/>
          <w:sz w:val="24"/>
          <w:szCs w:val="24"/>
        </w:rPr>
        <w:t xml:space="preserve"> is needed to go up a level</w:t>
      </w:r>
      <w:r w:rsidR="004020CD" w:rsidRPr="004020CD">
        <w:rPr>
          <w:rFonts w:asciiTheme="majorBidi" w:hAnsiTheme="majorBidi" w:cstheme="majorBidi"/>
          <w:sz w:val="24"/>
          <w:szCs w:val="24"/>
        </w:rPr>
        <w:t xml:space="preserve"> </w:t>
      </w:r>
      <w:r w:rsidR="004020CD">
        <w:rPr>
          <w:rFonts w:asciiTheme="majorBidi" w:hAnsiTheme="majorBidi" w:cstheme="majorBidi"/>
          <w:sz w:val="24"/>
          <w:szCs w:val="24"/>
        </w:rPr>
        <w:t xml:space="preserve">of </w:t>
      </w:r>
      <w:r w:rsidR="004020CD" w:rsidRPr="004020CD">
        <w:rPr>
          <w:rFonts w:asciiTheme="majorBidi" w:hAnsiTheme="majorBidi" w:cstheme="majorBidi"/>
          <w:sz w:val="24"/>
          <w:szCs w:val="24"/>
        </w:rPr>
        <w:t xml:space="preserve">features </w:t>
      </w:r>
      <w:r w:rsidR="004020CD">
        <w:rPr>
          <w:rFonts w:asciiTheme="majorBidi" w:hAnsiTheme="majorBidi" w:cstheme="majorBidi"/>
          <w:sz w:val="24"/>
          <w:szCs w:val="24"/>
        </w:rPr>
        <w:t>from a</w:t>
      </w:r>
      <w:r w:rsidR="004020CD" w:rsidRPr="004020CD">
        <w:rPr>
          <w:rFonts w:asciiTheme="majorBidi" w:hAnsiTheme="majorBidi" w:cstheme="majorBidi"/>
          <w:sz w:val="24"/>
          <w:szCs w:val="24"/>
        </w:rPr>
        <w:t xml:space="preserve"> concrete level </w:t>
      </w:r>
      <w:r w:rsidR="004020CD">
        <w:rPr>
          <w:rFonts w:asciiTheme="majorBidi" w:hAnsiTheme="majorBidi" w:cstheme="majorBidi"/>
          <w:sz w:val="24"/>
          <w:szCs w:val="24"/>
        </w:rPr>
        <w:t xml:space="preserve">to a </w:t>
      </w:r>
      <w:r w:rsidR="004020CD" w:rsidRPr="004020CD">
        <w:rPr>
          <w:rFonts w:asciiTheme="majorBidi" w:hAnsiTheme="majorBidi" w:cstheme="majorBidi"/>
          <w:sz w:val="24"/>
          <w:szCs w:val="24"/>
        </w:rPr>
        <w:t>more general</w:t>
      </w:r>
      <w:r w:rsidR="004020CD">
        <w:rPr>
          <w:rFonts w:asciiTheme="majorBidi" w:hAnsiTheme="majorBidi" w:cstheme="majorBidi"/>
          <w:sz w:val="24"/>
          <w:szCs w:val="24"/>
        </w:rPr>
        <w:t xml:space="preserve"> and</w:t>
      </w:r>
      <w:r w:rsidR="004F5738">
        <w:rPr>
          <w:rFonts w:asciiTheme="majorBidi" w:hAnsiTheme="majorBidi" w:cstheme="majorBidi"/>
          <w:sz w:val="24"/>
          <w:szCs w:val="24"/>
        </w:rPr>
        <w:t xml:space="preserve"> </w:t>
      </w:r>
      <w:r w:rsidR="004020CD" w:rsidRPr="004020CD">
        <w:rPr>
          <w:rFonts w:asciiTheme="majorBidi" w:hAnsiTheme="majorBidi" w:cstheme="majorBidi"/>
          <w:sz w:val="24"/>
          <w:szCs w:val="24"/>
        </w:rPr>
        <w:t>abstract</w:t>
      </w:r>
      <w:r w:rsidR="004020CD">
        <w:rPr>
          <w:rFonts w:asciiTheme="majorBidi" w:hAnsiTheme="majorBidi" w:cstheme="majorBidi"/>
          <w:sz w:val="24"/>
          <w:szCs w:val="24"/>
        </w:rPr>
        <w:t xml:space="preserve"> level. </w:t>
      </w:r>
      <w:r w:rsidR="00C7420E">
        <w:rPr>
          <w:rFonts w:asciiTheme="majorBidi" w:hAnsiTheme="majorBidi" w:cstheme="majorBidi"/>
          <w:sz w:val="24"/>
          <w:szCs w:val="24"/>
        </w:rPr>
        <w:t xml:space="preserve">A </w:t>
      </w:r>
      <w:r w:rsidR="00C7420E" w:rsidRPr="00C7420E">
        <w:rPr>
          <w:rFonts w:asciiTheme="majorBidi" w:hAnsiTheme="majorBidi" w:cstheme="majorBidi"/>
          <w:sz w:val="24"/>
          <w:szCs w:val="24"/>
        </w:rPr>
        <w:t xml:space="preserve">concrete </w:t>
      </w:r>
      <w:r w:rsidR="00C7420E">
        <w:rPr>
          <w:rFonts w:asciiTheme="majorBidi" w:hAnsiTheme="majorBidi" w:cstheme="majorBidi"/>
          <w:sz w:val="24"/>
          <w:szCs w:val="24"/>
        </w:rPr>
        <w:t>a</w:t>
      </w:r>
      <w:r w:rsidR="00C7420E" w:rsidRPr="00C7420E">
        <w:rPr>
          <w:rFonts w:asciiTheme="majorBidi" w:hAnsiTheme="majorBidi" w:cstheme="majorBidi"/>
          <w:sz w:val="24"/>
          <w:szCs w:val="24"/>
        </w:rPr>
        <w:t>ttribute is used for comparison between different brands of the same product</w:t>
      </w:r>
      <w:r w:rsidR="00C7420E">
        <w:rPr>
          <w:rFonts w:asciiTheme="majorBidi" w:hAnsiTheme="majorBidi" w:cstheme="majorBidi"/>
          <w:sz w:val="24"/>
          <w:szCs w:val="24"/>
        </w:rPr>
        <w:t xml:space="preserve">, and a general attribute </w:t>
      </w:r>
      <w:r w:rsidR="00C7420E" w:rsidRPr="00C7420E">
        <w:rPr>
          <w:rFonts w:asciiTheme="majorBidi" w:hAnsiTheme="majorBidi" w:cstheme="majorBidi"/>
          <w:sz w:val="24"/>
          <w:szCs w:val="24"/>
        </w:rPr>
        <w:t>is a</w:t>
      </w:r>
      <w:r w:rsidR="00C7420E">
        <w:rPr>
          <w:rFonts w:asciiTheme="majorBidi" w:hAnsiTheme="majorBidi" w:cstheme="majorBidi"/>
          <w:sz w:val="24"/>
          <w:szCs w:val="24"/>
        </w:rPr>
        <w:t>n</w:t>
      </w:r>
      <w:r w:rsidR="00C7420E" w:rsidRPr="00C7420E">
        <w:rPr>
          <w:rFonts w:asciiTheme="majorBidi" w:hAnsiTheme="majorBidi" w:cstheme="majorBidi"/>
          <w:sz w:val="24"/>
          <w:szCs w:val="24"/>
        </w:rPr>
        <w:t xml:space="preserve"> abstract feature based on common denominators</w:t>
      </w:r>
      <w:r w:rsidR="00C7420E">
        <w:rPr>
          <w:rFonts w:asciiTheme="majorBidi" w:hAnsiTheme="majorBidi" w:cstheme="majorBidi"/>
          <w:sz w:val="24"/>
          <w:szCs w:val="24"/>
        </w:rPr>
        <w:t xml:space="preserve"> </w:t>
      </w:r>
      <w:r w:rsidR="00C7420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{"citationItems":[{"id":"ITEM-1","itemData":{"DOI":"10.1086/209102","ISBN":"00935301","ISSN":"0093-5301","PMID":"4657461","abstract":"The study finds that framing, i.e., priming different decision criteria, influences evaluation outcomes for both expert and novice consumers when the alternatives are noncomparable and influences evaluation outcomes for novices when the alternatives are comparable. The ready availability of a decision criterion, as opposed to the lack of one, also alters consumers' cognitive responses for noncomparable sets to make these responses appear more like cognitive responses typical of comparable sets. One fundamental distinction between sets of noncomparable and comparable alternatives may be the ready availability of decision criteria versus the need to construct them, rather than any inherent differences in category types.","author":[{"dropping-particle":"","family":"Bettman","given":"James R.","non-dropping-particle":"","parse-names":false,"suffix":""},{"dropping-particle":"","family":"Sujan","given":"Mita","non-dropping-particle":"","parse-names":false,"suffix":""}],"container-title":"Journal of Consumer Research","id":"ITEM-1","issue":"2","issued":{"date-parts":[["1987"]]},"page":"141","title":"Effects of Framing on Evaluation of Comparable and Noncomparable Alternatives by Expert and Novice Consumers","type":"article-journal","volume":"14"},"uris":["http://www.mendeley.com/documents/?uuid=13d2d922-1103-466e-a4cc-3370efc3bc00"]}],"mendeley":{"formattedCitation":"(Bettman and Sujan, 1987)","plainTextFormattedCitation":"(Bettman and Sujan, 1987)","previouslyFormattedCitation":"(Bettman and Sujan, 1987)"},"properties":{"noteIndex":0},"schema":"https://github.com/citation-style-language/schema/raw/master/csl-citation.json"}</w:instrText>
      </w:r>
      <w:r w:rsidR="00C7420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(Bettman and Sujan, 1987)</w:t>
      </w:r>
      <w:r w:rsidR="00C7420E">
        <w:rPr>
          <w:rFonts w:asciiTheme="majorBidi" w:hAnsiTheme="majorBidi" w:cstheme="majorBidi"/>
          <w:sz w:val="24"/>
          <w:szCs w:val="24"/>
        </w:rPr>
        <w:fldChar w:fldCharType="end"/>
      </w:r>
      <w:r w:rsidR="00443F42">
        <w:rPr>
          <w:rFonts w:asciiTheme="majorBidi" w:hAnsiTheme="majorBidi" w:cstheme="majorBidi"/>
          <w:sz w:val="24"/>
          <w:szCs w:val="24"/>
        </w:rPr>
        <w:t>.</w:t>
      </w:r>
      <w:r w:rsidR="00334777">
        <w:rPr>
          <w:rFonts w:asciiTheme="majorBidi" w:hAnsiTheme="majorBidi" w:cstheme="majorBidi"/>
          <w:sz w:val="24"/>
          <w:szCs w:val="24"/>
        </w:rPr>
        <w:t xml:space="preserve"> The c</w:t>
      </w:r>
      <w:r w:rsidR="00396C50" w:rsidRPr="00396C50">
        <w:rPr>
          <w:rFonts w:asciiTheme="majorBidi" w:hAnsiTheme="majorBidi" w:cstheme="majorBidi"/>
          <w:sz w:val="24"/>
          <w:szCs w:val="24"/>
        </w:rPr>
        <w:t>ompetition</w:t>
      </w:r>
      <w:r w:rsidR="00396C50">
        <w:rPr>
          <w:rFonts w:asciiTheme="majorBidi" w:hAnsiTheme="majorBidi" w:cstheme="majorBidi"/>
          <w:sz w:val="24"/>
          <w:szCs w:val="24"/>
        </w:rPr>
        <w:t xml:space="preserve"> model</w:t>
      </w:r>
      <w:r w:rsidR="0058664A">
        <w:rPr>
          <w:rFonts w:asciiTheme="majorBidi" w:hAnsiTheme="majorBidi" w:cstheme="majorBidi"/>
          <w:sz w:val="24"/>
          <w:szCs w:val="24"/>
        </w:rPr>
        <w:t xml:space="preserve"> by</w:t>
      </w:r>
      <w:r w:rsidR="00C7420E">
        <w:rPr>
          <w:rFonts w:asciiTheme="majorBidi" w:hAnsiTheme="majorBidi" w:cstheme="majorBidi"/>
          <w:sz w:val="24"/>
          <w:szCs w:val="24"/>
        </w:rPr>
        <w:t xml:space="preserve"> </w:t>
      </w:r>
      <w:r w:rsidR="0058664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9780137053605","author":[{"dropping-particle":"","family":"Kotler","given":"P","non-dropping-particle":"","parse-names":false,"suffix":""},{"dropping-particle":"","family":"Armstrong","given":"G","non-dropping-particle":"","parse-names":false,"suffix":""},{"dropping-particle":"","family":"Armstrong","given":"G M","non-dropping-particle":"","parse-names":false,"suffix":""}],"collection-title":"The Prentice Hall series in marketing","id":"ITEM-1","issued":{"date-parts":[["1989"]]},"publisher":"Prentice Hall","title":"Principles of marketing","type":"book"},"uris":["http://www.mendeley.com/documents/?uuid=b3cf12f6-d9ff-4ef4-8716-6158ef495ea5"]}],"mendeley":{"formattedCitation":"(Kotler, Armstrong and Armstrong, 1989)","manualFormatting":"Kotler et al. (1989)","plainTextFormattedCitation":"(Kotler, Armstrong and Armstrong, 1989)","previouslyFormattedCitation":"(Kotler, Armstrong and Armstrong, 1989)"},"properties":{"noteIndex":0},"schema":"https://github.com/citation-style-language/schema/raw/master/csl-citation.json"}</w:instrText>
      </w:r>
      <w:r w:rsidR="0058664A">
        <w:rPr>
          <w:rFonts w:asciiTheme="majorBidi" w:hAnsiTheme="majorBidi" w:cstheme="majorBidi"/>
          <w:sz w:val="24"/>
          <w:szCs w:val="24"/>
        </w:rPr>
        <w:fldChar w:fldCharType="separate"/>
      </w:r>
      <w:r w:rsidR="0058664A" w:rsidRPr="0058664A">
        <w:rPr>
          <w:rFonts w:asciiTheme="majorBidi" w:hAnsiTheme="majorBidi" w:cstheme="majorBidi"/>
          <w:noProof/>
          <w:sz w:val="24"/>
          <w:szCs w:val="24"/>
        </w:rPr>
        <w:t xml:space="preserve">Kotler et al. </w:t>
      </w:r>
      <w:r w:rsidR="0058664A">
        <w:rPr>
          <w:rFonts w:asciiTheme="majorBidi" w:hAnsiTheme="majorBidi" w:cstheme="majorBidi"/>
          <w:noProof/>
          <w:sz w:val="24"/>
          <w:szCs w:val="24"/>
        </w:rPr>
        <w:t>(</w:t>
      </w:r>
      <w:r w:rsidR="0058664A" w:rsidRPr="0058664A">
        <w:rPr>
          <w:rFonts w:asciiTheme="majorBidi" w:hAnsiTheme="majorBidi" w:cstheme="majorBidi"/>
          <w:noProof/>
          <w:sz w:val="24"/>
          <w:szCs w:val="24"/>
        </w:rPr>
        <w:t>1989)</w:t>
      </w:r>
      <w:r w:rsidR="0058664A">
        <w:rPr>
          <w:rFonts w:asciiTheme="majorBidi" w:hAnsiTheme="majorBidi" w:cstheme="majorBidi"/>
          <w:sz w:val="24"/>
          <w:szCs w:val="24"/>
        </w:rPr>
        <w:fldChar w:fldCharType="end"/>
      </w:r>
      <w:r w:rsidR="00396C50">
        <w:rPr>
          <w:rFonts w:asciiTheme="majorBidi" w:hAnsiTheme="majorBidi" w:cstheme="majorBidi"/>
          <w:sz w:val="24"/>
          <w:szCs w:val="24"/>
        </w:rPr>
        <w:t xml:space="preserve"> </w:t>
      </w:r>
      <w:r w:rsidR="00443F42">
        <w:rPr>
          <w:rFonts w:asciiTheme="majorBidi" w:hAnsiTheme="majorBidi" w:cstheme="majorBidi"/>
          <w:sz w:val="24"/>
          <w:szCs w:val="24"/>
        </w:rPr>
        <w:t>w</w:t>
      </w:r>
      <w:r w:rsidR="0058664A" w:rsidRPr="0058664A">
        <w:rPr>
          <w:rFonts w:asciiTheme="majorBidi" w:hAnsiTheme="majorBidi" w:cstheme="majorBidi"/>
          <w:sz w:val="24"/>
          <w:szCs w:val="24"/>
        </w:rPr>
        <w:t>arns firms about the ongoing competition with brands of the same category and the lack of utilization of the entire market expansion opportunities</w:t>
      </w:r>
      <w:r w:rsidR="0058664A">
        <w:rPr>
          <w:rFonts w:asciiTheme="majorBidi" w:hAnsiTheme="majorBidi" w:cstheme="majorBidi"/>
          <w:sz w:val="24"/>
          <w:szCs w:val="24"/>
        </w:rPr>
        <w:t xml:space="preserve">. </w:t>
      </w:r>
      <w:r w:rsidR="0058664A" w:rsidRPr="0058664A">
        <w:rPr>
          <w:rFonts w:asciiTheme="majorBidi" w:hAnsiTheme="majorBidi" w:cstheme="majorBidi"/>
          <w:sz w:val="24"/>
          <w:szCs w:val="24"/>
        </w:rPr>
        <w:t xml:space="preserve">The real challenge </w:t>
      </w:r>
      <w:r w:rsidR="0058664A">
        <w:rPr>
          <w:rFonts w:asciiTheme="majorBidi" w:hAnsiTheme="majorBidi" w:cstheme="majorBidi"/>
          <w:sz w:val="24"/>
          <w:szCs w:val="24"/>
        </w:rPr>
        <w:t xml:space="preserve">of the firm </w:t>
      </w:r>
      <w:r w:rsidR="0058664A" w:rsidRPr="0058664A">
        <w:rPr>
          <w:rFonts w:asciiTheme="majorBidi" w:hAnsiTheme="majorBidi" w:cstheme="majorBidi"/>
          <w:sz w:val="24"/>
          <w:szCs w:val="24"/>
        </w:rPr>
        <w:t>is to expand the initial demand for the product itself by changing the order of preference of the consumer.</w:t>
      </w:r>
      <w:r w:rsidR="00334777">
        <w:rPr>
          <w:rFonts w:asciiTheme="majorBidi" w:hAnsiTheme="majorBidi" w:cstheme="majorBidi"/>
          <w:sz w:val="24"/>
          <w:szCs w:val="24"/>
        </w:rPr>
        <w:t xml:space="preserve"> When the consumer wants to evaluate a product he select</w:t>
      </w:r>
      <w:r w:rsidR="0020374E">
        <w:rPr>
          <w:rFonts w:asciiTheme="majorBidi" w:hAnsiTheme="majorBidi" w:cstheme="majorBidi"/>
          <w:sz w:val="24"/>
          <w:szCs w:val="24"/>
        </w:rPr>
        <w:t>s</w:t>
      </w:r>
      <w:r w:rsidR="00334777">
        <w:rPr>
          <w:rFonts w:asciiTheme="majorBidi" w:hAnsiTheme="majorBidi" w:cstheme="majorBidi"/>
          <w:sz w:val="24"/>
          <w:szCs w:val="24"/>
        </w:rPr>
        <w:t xml:space="preserve"> the criteria in which to perform the evaluation. In this process two standards are checked the internal and the external </w:t>
      </w:r>
      <w:r w:rsidR="00443F4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{"citationItems":[{"id":"ITEM-1","itemData":{"ISBN":"9781317473848","author":[{"dropping-particle":"","family":"Lantos","given":"G P","non-dropping-particle":"","parse-names":false,"suffix":""}],"id":"ITEM-1","issued":{"date-parts":[["2015"]]},"publisher":"Taylor &amp; Francis","title":"Consumer Behavior in Action: Real-life Applications for Marketing Managers","type":"book"},"uris":["http://www.mendeley.com/documents/?uuid=2d13600f-92c6-4c6a-b40c-d84108285d5a"]}],"mendeley":{"formattedCitation":"(Lantos, 2015)","plainTextFormattedCitation":"(Lantos, 2015)","previouslyFormattedCitation":"(Lantos, 2015)"},"properties":{"noteIndex":0},"schema":"https://github.com/citation-style-language/schema/raw/master/csl-citation.json"}</w:instrText>
      </w:r>
      <w:r w:rsidR="00443F4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(Lantos, 2015)</w:t>
      </w:r>
      <w:r w:rsidR="00443F42">
        <w:rPr>
          <w:rFonts w:asciiTheme="majorBidi" w:hAnsiTheme="majorBidi" w:cstheme="majorBidi"/>
          <w:sz w:val="24"/>
          <w:szCs w:val="24"/>
        </w:rPr>
        <w:fldChar w:fldCharType="end"/>
      </w:r>
      <w:r w:rsidR="0020374E">
        <w:rPr>
          <w:rFonts w:asciiTheme="majorBidi" w:hAnsiTheme="majorBidi" w:cstheme="majorBidi"/>
          <w:sz w:val="24"/>
          <w:szCs w:val="24"/>
        </w:rPr>
        <w:t>.</w:t>
      </w:r>
      <w:r w:rsidR="00334777">
        <w:rPr>
          <w:rFonts w:asciiTheme="majorBidi" w:hAnsiTheme="majorBidi" w:cstheme="majorBidi"/>
          <w:sz w:val="24"/>
          <w:szCs w:val="24"/>
        </w:rPr>
        <w:t xml:space="preserve"> </w:t>
      </w:r>
      <w:r w:rsidR="0020374E">
        <w:rPr>
          <w:rFonts w:asciiTheme="majorBidi" w:hAnsiTheme="majorBidi" w:cstheme="majorBidi"/>
          <w:sz w:val="24"/>
          <w:szCs w:val="24"/>
        </w:rPr>
        <w:t>T</w:t>
      </w:r>
      <w:r w:rsidR="00334777">
        <w:rPr>
          <w:rFonts w:asciiTheme="majorBidi" w:hAnsiTheme="majorBidi" w:cstheme="majorBidi"/>
          <w:sz w:val="24"/>
          <w:szCs w:val="24"/>
        </w:rPr>
        <w:t>he i</w:t>
      </w:r>
      <w:r w:rsidR="00396C50" w:rsidRPr="00396C50">
        <w:rPr>
          <w:rFonts w:asciiTheme="majorBidi" w:hAnsiTheme="majorBidi" w:cstheme="majorBidi"/>
          <w:sz w:val="24"/>
          <w:szCs w:val="24"/>
        </w:rPr>
        <w:t>nternal standards</w:t>
      </w:r>
      <w:r w:rsidR="005D2762">
        <w:rPr>
          <w:rFonts w:asciiTheme="majorBidi" w:hAnsiTheme="majorBidi" w:cstheme="majorBidi"/>
          <w:sz w:val="24"/>
          <w:szCs w:val="24"/>
        </w:rPr>
        <w:t xml:space="preserve"> r</w:t>
      </w:r>
      <w:r w:rsidR="005D2762" w:rsidRPr="005D2762">
        <w:rPr>
          <w:rFonts w:asciiTheme="majorBidi" w:hAnsiTheme="majorBidi" w:cstheme="majorBidi"/>
          <w:sz w:val="24"/>
          <w:szCs w:val="24"/>
        </w:rPr>
        <w:t xml:space="preserve">efer to the characteristics that define the product and changing </w:t>
      </w:r>
      <w:r w:rsidR="00EC21D3" w:rsidRPr="005D2762">
        <w:rPr>
          <w:rFonts w:asciiTheme="majorBidi" w:hAnsiTheme="majorBidi" w:cstheme="majorBidi"/>
          <w:sz w:val="24"/>
          <w:szCs w:val="24"/>
        </w:rPr>
        <w:t>those</w:t>
      </w:r>
      <w:r w:rsidR="005D2762" w:rsidRPr="005D2762">
        <w:rPr>
          <w:rFonts w:asciiTheme="majorBidi" w:hAnsiTheme="majorBidi" w:cstheme="majorBidi"/>
          <w:sz w:val="24"/>
          <w:szCs w:val="24"/>
        </w:rPr>
        <w:t xml:space="preserve"> means changing the nature of the product</w:t>
      </w:r>
      <w:r w:rsidR="00443F42">
        <w:rPr>
          <w:rFonts w:asciiTheme="majorBidi" w:hAnsiTheme="majorBidi" w:cstheme="majorBidi"/>
          <w:sz w:val="24"/>
          <w:szCs w:val="24"/>
        </w:rPr>
        <w:t>.</w:t>
      </w:r>
      <w:r w:rsidR="005D2762">
        <w:rPr>
          <w:rFonts w:asciiTheme="majorBidi" w:hAnsiTheme="majorBidi" w:cstheme="majorBidi"/>
          <w:sz w:val="24"/>
          <w:szCs w:val="24"/>
        </w:rPr>
        <w:t xml:space="preserve"> </w:t>
      </w:r>
      <w:r w:rsidR="00443F42">
        <w:rPr>
          <w:rFonts w:asciiTheme="majorBidi" w:hAnsiTheme="majorBidi" w:cstheme="majorBidi"/>
          <w:sz w:val="24"/>
          <w:szCs w:val="24"/>
        </w:rPr>
        <w:t>T</w:t>
      </w:r>
      <w:r w:rsidR="005D2762">
        <w:rPr>
          <w:rFonts w:asciiTheme="majorBidi" w:hAnsiTheme="majorBidi" w:cstheme="majorBidi"/>
          <w:sz w:val="24"/>
          <w:szCs w:val="24"/>
        </w:rPr>
        <w:t>hat is why i</w:t>
      </w:r>
      <w:r w:rsidR="005D2762" w:rsidRPr="005D2762">
        <w:rPr>
          <w:rFonts w:asciiTheme="majorBidi" w:hAnsiTheme="majorBidi" w:cstheme="majorBidi"/>
          <w:sz w:val="24"/>
          <w:szCs w:val="24"/>
        </w:rPr>
        <w:t>nternal standards are unique to the product.</w:t>
      </w:r>
      <w:r w:rsidR="00334777">
        <w:rPr>
          <w:rFonts w:asciiTheme="majorBidi" w:hAnsiTheme="majorBidi" w:cstheme="majorBidi"/>
          <w:sz w:val="24"/>
          <w:szCs w:val="24"/>
        </w:rPr>
        <w:t xml:space="preserve"> And the e</w:t>
      </w:r>
      <w:r w:rsidR="00396C50">
        <w:rPr>
          <w:rFonts w:asciiTheme="majorBidi" w:hAnsiTheme="majorBidi" w:cstheme="majorBidi"/>
          <w:sz w:val="24"/>
          <w:szCs w:val="24"/>
        </w:rPr>
        <w:t xml:space="preserve">xternal </w:t>
      </w:r>
      <w:r w:rsidR="00396C50" w:rsidRPr="00396C50">
        <w:rPr>
          <w:rFonts w:asciiTheme="majorBidi" w:hAnsiTheme="majorBidi" w:cstheme="majorBidi"/>
          <w:sz w:val="24"/>
          <w:szCs w:val="24"/>
        </w:rPr>
        <w:t>standards</w:t>
      </w:r>
      <w:r w:rsidR="005D2762">
        <w:rPr>
          <w:rFonts w:asciiTheme="majorBidi" w:hAnsiTheme="majorBidi" w:cstheme="majorBidi"/>
          <w:sz w:val="24"/>
          <w:szCs w:val="24"/>
        </w:rPr>
        <w:t xml:space="preserve"> a</w:t>
      </w:r>
      <w:r w:rsidR="005D2762" w:rsidRPr="005D2762">
        <w:rPr>
          <w:rFonts w:asciiTheme="majorBidi" w:hAnsiTheme="majorBidi" w:cstheme="majorBidi"/>
          <w:sz w:val="24"/>
          <w:szCs w:val="24"/>
        </w:rPr>
        <w:t xml:space="preserve">re not part of the definition of the product, </w:t>
      </w:r>
      <w:r w:rsidR="005D2762">
        <w:rPr>
          <w:rFonts w:asciiTheme="majorBidi" w:hAnsiTheme="majorBidi" w:cstheme="majorBidi"/>
          <w:sz w:val="24"/>
          <w:szCs w:val="24"/>
        </w:rPr>
        <w:t xml:space="preserve">they </w:t>
      </w:r>
      <w:r w:rsidR="005D2762" w:rsidRPr="005D2762">
        <w:rPr>
          <w:rFonts w:asciiTheme="majorBidi" w:hAnsiTheme="majorBidi" w:cstheme="majorBidi"/>
          <w:sz w:val="24"/>
          <w:szCs w:val="24"/>
        </w:rPr>
        <w:t xml:space="preserve">are general and can </w:t>
      </w:r>
      <w:r w:rsidR="005D2762">
        <w:rPr>
          <w:rFonts w:asciiTheme="majorBidi" w:hAnsiTheme="majorBidi" w:cstheme="majorBidi"/>
          <w:sz w:val="24"/>
          <w:szCs w:val="24"/>
        </w:rPr>
        <w:t xml:space="preserve">be </w:t>
      </w:r>
      <w:r w:rsidR="005D2762" w:rsidRPr="005D2762">
        <w:rPr>
          <w:rFonts w:asciiTheme="majorBidi" w:hAnsiTheme="majorBidi" w:cstheme="majorBidi"/>
          <w:sz w:val="24"/>
          <w:szCs w:val="24"/>
        </w:rPr>
        <w:t>include</w:t>
      </w:r>
      <w:r w:rsidR="005D2762">
        <w:rPr>
          <w:rFonts w:asciiTheme="majorBidi" w:hAnsiTheme="majorBidi" w:cstheme="majorBidi"/>
          <w:sz w:val="24"/>
          <w:szCs w:val="24"/>
        </w:rPr>
        <w:t>d</w:t>
      </w:r>
      <w:r w:rsidR="005D2762" w:rsidRPr="005D2762">
        <w:rPr>
          <w:rFonts w:asciiTheme="majorBidi" w:hAnsiTheme="majorBidi" w:cstheme="majorBidi"/>
          <w:sz w:val="24"/>
          <w:szCs w:val="24"/>
        </w:rPr>
        <w:t xml:space="preserve"> on each product, </w:t>
      </w:r>
      <w:r w:rsidR="00075445" w:rsidRPr="005D2762">
        <w:rPr>
          <w:rFonts w:asciiTheme="majorBidi" w:hAnsiTheme="majorBidi" w:cstheme="majorBidi"/>
          <w:sz w:val="24"/>
          <w:szCs w:val="24"/>
        </w:rPr>
        <w:t>and they</w:t>
      </w:r>
      <w:r w:rsidR="005D2762" w:rsidRPr="005D2762">
        <w:rPr>
          <w:rFonts w:asciiTheme="majorBidi" w:hAnsiTheme="majorBidi" w:cstheme="majorBidi"/>
          <w:sz w:val="24"/>
          <w:szCs w:val="24"/>
        </w:rPr>
        <w:t xml:space="preserve"> play a central role in </w:t>
      </w:r>
      <w:r w:rsidR="00075445">
        <w:rPr>
          <w:rFonts w:asciiTheme="majorBidi" w:hAnsiTheme="majorBidi" w:cstheme="majorBidi"/>
          <w:sz w:val="24"/>
          <w:szCs w:val="24"/>
        </w:rPr>
        <w:t xml:space="preserve">all </w:t>
      </w:r>
      <w:r w:rsidR="005D2762" w:rsidRPr="005D2762">
        <w:rPr>
          <w:rFonts w:asciiTheme="majorBidi" w:hAnsiTheme="majorBidi" w:cstheme="majorBidi"/>
          <w:sz w:val="24"/>
          <w:szCs w:val="24"/>
        </w:rPr>
        <w:t>selection</w:t>
      </w:r>
      <w:r w:rsidR="00075445" w:rsidRPr="00075445">
        <w:rPr>
          <w:rFonts w:asciiTheme="majorBidi" w:hAnsiTheme="majorBidi" w:cstheme="majorBidi"/>
          <w:sz w:val="24"/>
          <w:szCs w:val="24"/>
        </w:rPr>
        <w:t xml:space="preserve"> </w:t>
      </w:r>
      <w:r w:rsidR="00075445" w:rsidRPr="005D2762">
        <w:rPr>
          <w:rFonts w:asciiTheme="majorBidi" w:hAnsiTheme="majorBidi" w:cstheme="majorBidi"/>
          <w:sz w:val="24"/>
          <w:szCs w:val="24"/>
        </w:rPr>
        <w:t>as well</w:t>
      </w:r>
      <w:r w:rsidR="005D2762" w:rsidRPr="005D2762">
        <w:rPr>
          <w:rFonts w:asciiTheme="majorBidi" w:hAnsiTheme="majorBidi" w:cstheme="majorBidi"/>
          <w:sz w:val="24"/>
          <w:szCs w:val="24"/>
        </w:rPr>
        <w:t>.</w:t>
      </w:r>
      <w:r w:rsidR="00075445">
        <w:rPr>
          <w:rFonts w:asciiTheme="majorBidi" w:hAnsiTheme="majorBidi" w:cstheme="majorBidi"/>
          <w:sz w:val="24"/>
          <w:szCs w:val="24"/>
        </w:rPr>
        <w:t xml:space="preserve"> The price, the brand, the country of production and the name of the store are all examples of external standards.</w:t>
      </w:r>
    </w:p>
    <w:p w14:paraId="03B960E0" w14:textId="23387CBE" w:rsidR="00396C50" w:rsidRDefault="00334777" w:rsidP="009211A5">
      <w:pPr>
        <w:spacing w:line="360" w:lineRule="auto"/>
        <w:ind w:firstLine="720"/>
        <w:jc w:val="both"/>
        <w:rPr>
          <w:rFonts w:asciiTheme="majorBidi" w:hAnsiTheme="majorBidi" w:cstheme="majorBidi"/>
          <w:sz w:val="24"/>
          <w:szCs w:val="24"/>
        </w:rPr>
      </w:pPr>
      <w:r w:rsidRPr="00174437">
        <w:rPr>
          <w:rFonts w:asciiTheme="majorBidi" w:hAnsiTheme="majorBidi" w:cstheme="majorBidi"/>
          <w:sz w:val="24"/>
          <w:szCs w:val="24"/>
        </w:rPr>
        <w:t>The</w:t>
      </w:r>
      <w:r w:rsidR="00130C26">
        <w:rPr>
          <w:rFonts w:asciiTheme="majorBidi" w:hAnsiTheme="majorBidi" w:cstheme="majorBidi"/>
          <w:sz w:val="24"/>
          <w:szCs w:val="24"/>
        </w:rPr>
        <w:t>re</w:t>
      </w:r>
      <w:r w:rsidRPr="00174437">
        <w:rPr>
          <w:rFonts w:asciiTheme="majorBidi" w:hAnsiTheme="majorBidi" w:cstheme="majorBidi"/>
          <w:sz w:val="24"/>
          <w:szCs w:val="24"/>
        </w:rPr>
        <w:t xml:space="preserve"> are some f</w:t>
      </w:r>
      <w:r w:rsidR="0077512B" w:rsidRPr="00174437">
        <w:rPr>
          <w:rFonts w:asciiTheme="majorBidi" w:hAnsiTheme="majorBidi" w:cstheme="majorBidi"/>
          <w:sz w:val="24"/>
          <w:szCs w:val="24"/>
        </w:rPr>
        <w:t xml:space="preserve">actors </w:t>
      </w:r>
      <w:r w:rsidRPr="00174437">
        <w:rPr>
          <w:rFonts w:asciiTheme="majorBidi" w:hAnsiTheme="majorBidi" w:cstheme="majorBidi"/>
          <w:sz w:val="24"/>
          <w:szCs w:val="24"/>
        </w:rPr>
        <w:t xml:space="preserve">that </w:t>
      </w:r>
      <w:r w:rsidR="0077512B" w:rsidRPr="00174437">
        <w:rPr>
          <w:rFonts w:asciiTheme="majorBidi" w:hAnsiTheme="majorBidi" w:cstheme="majorBidi"/>
          <w:sz w:val="24"/>
          <w:szCs w:val="24"/>
        </w:rPr>
        <w:t>affect the attitude-</w:t>
      </w:r>
      <w:r w:rsidR="001D0EAF">
        <w:rPr>
          <w:rFonts w:asciiTheme="majorBidi" w:hAnsiTheme="majorBidi" w:cstheme="majorBidi"/>
          <w:sz w:val="24"/>
          <w:szCs w:val="24"/>
        </w:rPr>
        <w:t>behaviour</w:t>
      </w:r>
      <w:r w:rsidR="0077512B" w:rsidRPr="00174437">
        <w:rPr>
          <w:rFonts w:asciiTheme="majorBidi" w:hAnsiTheme="majorBidi" w:cstheme="majorBidi"/>
          <w:sz w:val="24"/>
          <w:szCs w:val="24"/>
        </w:rPr>
        <w:t xml:space="preserve"> relationship</w:t>
      </w:r>
      <w:r w:rsidR="00174437" w:rsidRPr="00174437">
        <w:rPr>
          <w:rFonts w:asciiTheme="majorBidi" w:hAnsiTheme="majorBidi" w:cstheme="majorBidi"/>
          <w:sz w:val="24"/>
          <w:szCs w:val="24"/>
        </w:rPr>
        <w:t>,</w:t>
      </w:r>
      <w:r w:rsidR="00EC21D3" w:rsidRPr="00174437">
        <w:rPr>
          <w:rFonts w:asciiTheme="majorBidi" w:hAnsiTheme="majorBidi" w:cstheme="majorBidi"/>
          <w:sz w:val="24"/>
          <w:szCs w:val="24"/>
        </w:rPr>
        <w:t xml:space="preserve"> </w:t>
      </w:r>
      <w:r w:rsidR="00174437">
        <w:rPr>
          <w:rFonts w:asciiTheme="majorBidi" w:hAnsiTheme="majorBidi" w:cstheme="majorBidi"/>
          <w:sz w:val="24"/>
          <w:szCs w:val="24"/>
        </w:rPr>
        <w:t xml:space="preserve">and influence the transition from an attitude to a </w:t>
      </w:r>
      <w:r w:rsidR="001D0EAF">
        <w:rPr>
          <w:rFonts w:asciiTheme="majorBidi" w:hAnsiTheme="majorBidi" w:cstheme="majorBidi"/>
          <w:sz w:val="24"/>
          <w:szCs w:val="24"/>
        </w:rPr>
        <w:t>behaviour</w:t>
      </w:r>
      <w:r w:rsidR="00174437">
        <w:rPr>
          <w:rFonts w:asciiTheme="majorBidi" w:hAnsiTheme="majorBidi" w:cstheme="majorBidi"/>
          <w:sz w:val="24"/>
          <w:szCs w:val="24"/>
        </w:rPr>
        <w:t xml:space="preserve"> of a consumer, l</w:t>
      </w:r>
      <w:r w:rsidR="00174437" w:rsidRPr="00174437">
        <w:rPr>
          <w:rFonts w:asciiTheme="majorBidi" w:hAnsiTheme="majorBidi" w:cstheme="majorBidi"/>
          <w:sz w:val="24"/>
          <w:szCs w:val="24"/>
        </w:rPr>
        <w:t>evel of involvement</w:t>
      </w:r>
      <w:r w:rsidR="00174437">
        <w:rPr>
          <w:rFonts w:asciiTheme="majorBidi" w:hAnsiTheme="majorBidi" w:cstheme="majorBidi"/>
          <w:sz w:val="24"/>
          <w:szCs w:val="24"/>
        </w:rPr>
        <w:t>,</w:t>
      </w:r>
      <w:r w:rsidR="00174437" w:rsidRPr="00174437">
        <w:t xml:space="preserve"> </w:t>
      </w:r>
      <w:r w:rsidR="00174437" w:rsidRPr="00174437">
        <w:rPr>
          <w:rFonts w:asciiTheme="majorBidi" w:hAnsiTheme="majorBidi" w:cstheme="majorBidi"/>
          <w:sz w:val="24"/>
          <w:szCs w:val="24"/>
        </w:rPr>
        <w:t>situational constraints</w:t>
      </w:r>
      <w:r w:rsidR="00174437">
        <w:rPr>
          <w:rFonts w:asciiTheme="majorBidi" w:hAnsiTheme="majorBidi" w:cstheme="majorBidi"/>
          <w:sz w:val="24"/>
          <w:szCs w:val="24"/>
        </w:rPr>
        <w:t xml:space="preserve"> and </w:t>
      </w:r>
      <w:r w:rsidR="00174437" w:rsidRPr="00174437">
        <w:rPr>
          <w:rFonts w:asciiTheme="majorBidi" w:hAnsiTheme="majorBidi" w:cstheme="majorBidi"/>
          <w:sz w:val="24"/>
          <w:szCs w:val="24"/>
        </w:rPr>
        <w:t>coherent attitude</w:t>
      </w:r>
      <w:r w:rsidR="00174437">
        <w:rPr>
          <w:rFonts w:asciiTheme="majorBidi" w:hAnsiTheme="majorBidi" w:cstheme="majorBidi"/>
          <w:sz w:val="24"/>
          <w:szCs w:val="24"/>
        </w:rPr>
        <w:t xml:space="preserve"> </w:t>
      </w:r>
      <w:r w:rsidR="00CC2E58" w:rsidRPr="0017443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ontazeri","given":"Bahman","non-dropping-particle":"","parse-names":false,"suffix":""},{"dropping-particle":"","family":"Sharifinia","given":"Kambiz","non-dropping-particle":"","parse-names":false,"suffix":""},{"dropping-particle":"","family":"Hadian","given":"Hossein","non-dropping-particle":"","parse-names":false,"suffix":""},{"dropping-particle":"","family":"Mohammadbagher","given":"Seddigh Arabani","non-dropping-particle":"","parse-names":false,"suffix":""}],"container-title":"Universal Journal of Management and Social Sciences","id":"ITEM-1","issue":"3","issued":{"date-parts":[["2013"]]},"page":"72-77","title":"The Impact of Attitude on Consumer Behavior","type":"article-journal","volume":"3"},"uris":["http://www.mendeley.com/documents/?uuid=3f9ff9e3-f38c-4334-9ccc-1f4e162c6257"]}],"mendeley":{"formattedCitation":"(Montazeri &lt;i&gt;et al.&lt;/i&gt;, 2013)","plainTextFormattedCitation":"(Montazeri et al., 2013)","previouslyFormattedCitation":"(Montazeri &lt;i&gt;et al.&lt;/i&gt;, 2013)"},"properties":{"noteIndex":0},"schema":"https://github.com/citation-style-language/schema/raw/master/csl-citation.json"}</w:instrText>
      </w:r>
      <w:r w:rsidR="00CC2E58" w:rsidRPr="0017443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 xml:space="preserve">(Montazeri </w:t>
      </w:r>
      <w:r w:rsidR="009211A5" w:rsidRPr="009211A5">
        <w:rPr>
          <w:rFonts w:asciiTheme="majorBidi" w:hAnsiTheme="majorBidi" w:cstheme="majorBidi"/>
          <w:i/>
          <w:noProof/>
          <w:sz w:val="24"/>
          <w:szCs w:val="24"/>
        </w:rPr>
        <w:t>et al.</w:t>
      </w:r>
      <w:r w:rsidR="009211A5" w:rsidRPr="009211A5">
        <w:rPr>
          <w:rFonts w:asciiTheme="majorBidi" w:hAnsiTheme="majorBidi" w:cstheme="majorBidi"/>
          <w:noProof/>
          <w:sz w:val="24"/>
          <w:szCs w:val="24"/>
        </w:rPr>
        <w:t>, 2013)</w:t>
      </w:r>
      <w:r w:rsidR="00CC2E58" w:rsidRPr="00174437">
        <w:rPr>
          <w:rFonts w:asciiTheme="majorBidi" w:hAnsiTheme="majorBidi" w:cstheme="majorBidi"/>
          <w:sz w:val="24"/>
          <w:szCs w:val="24"/>
        </w:rPr>
        <w:fldChar w:fldCharType="end"/>
      </w:r>
      <w:r w:rsidR="00174437">
        <w:rPr>
          <w:rFonts w:asciiTheme="majorBidi" w:hAnsiTheme="majorBidi" w:cstheme="majorBidi"/>
          <w:sz w:val="24"/>
          <w:szCs w:val="24"/>
        </w:rPr>
        <w:t xml:space="preserve">. </w:t>
      </w:r>
      <w:r w:rsidR="00174437">
        <w:rPr>
          <w:rFonts w:asciiTheme="majorBidi" w:hAnsiTheme="majorBidi" w:cstheme="majorBidi"/>
          <w:sz w:val="24"/>
          <w:szCs w:val="24"/>
        </w:rPr>
        <w:lastRenderedPageBreak/>
        <w:t>L</w:t>
      </w:r>
      <w:r w:rsidR="0077512B" w:rsidRPr="0077512B">
        <w:rPr>
          <w:rFonts w:asciiTheme="majorBidi" w:hAnsiTheme="majorBidi" w:cstheme="majorBidi"/>
          <w:sz w:val="24"/>
          <w:szCs w:val="24"/>
        </w:rPr>
        <w:t>evel of involv</w:t>
      </w:r>
      <w:r w:rsidR="00E67BAD">
        <w:rPr>
          <w:rFonts w:asciiTheme="majorBidi" w:hAnsiTheme="majorBidi" w:cstheme="majorBidi"/>
          <w:sz w:val="24"/>
          <w:szCs w:val="24"/>
        </w:rPr>
        <w:t>ement</w:t>
      </w:r>
      <w:r w:rsidR="00174437">
        <w:rPr>
          <w:rFonts w:asciiTheme="majorBidi" w:hAnsiTheme="majorBidi" w:cstheme="majorBidi"/>
          <w:sz w:val="24"/>
          <w:szCs w:val="24"/>
        </w:rPr>
        <w:t xml:space="preserve"> is</w:t>
      </w:r>
      <w:r w:rsidR="0077512B" w:rsidRPr="0077512B">
        <w:rPr>
          <w:rFonts w:asciiTheme="majorBidi" w:hAnsiTheme="majorBidi" w:cstheme="majorBidi"/>
          <w:sz w:val="24"/>
          <w:szCs w:val="24"/>
        </w:rPr>
        <w:t xml:space="preserve"> </w:t>
      </w:r>
      <w:r w:rsidR="00E67BAD">
        <w:rPr>
          <w:rFonts w:asciiTheme="majorBidi" w:hAnsiTheme="majorBidi" w:cstheme="majorBidi"/>
          <w:sz w:val="24"/>
          <w:szCs w:val="24"/>
        </w:rPr>
        <w:t>when the</w:t>
      </w:r>
      <w:r w:rsidR="0077512B" w:rsidRPr="0077512B">
        <w:rPr>
          <w:rFonts w:asciiTheme="majorBidi" w:hAnsiTheme="majorBidi" w:cstheme="majorBidi"/>
          <w:sz w:val="24"/>
          <w:szCs w:val="24"/>
        </w:rPr>
        <w:t xml:space="preserve"> level of engagement</w:t>
      </w:r>
      <w:r w:rsidR="00E67BAD">
        <w:rPr>
          <w:rFonts w:asciiTheme="majorBidi" w:hAnsiTheme="majorBidi" w:cstheme="majorBidi"/>
          <w:sz w:val="24"/>
          <w:szCs w:val="24"/>
        </w:rPr>
        <w:t xml:space="preserve"> is high</w:t>
      </w:r>
      <w:r w:rsidR="00174437">
        <w:rPr>
          <w:rFonts w:asciiTheme="majorBidi" w:hAnsiTheme="majorBidi" w:cstheme="majorBidi"/>
          <w:sz w:val="24"/>
          <w:szCs w:val="24"/>
        </w:rPr>
        <w:t xml:space="preserve"> and</w:t>
      </w:r>
      <w:r w:rsidR="00E67BAD">
        <w:rPr>
          <w:rFonts w:asciiTheme="majorBidi" w:hAnsiTheme="majorBidi" w:cstheme="majorBidi"/>
          <w:sz w:val="24"/>
          <w:szCs w:val="24"/>
        </w:rPr>
        <w:t xml:space="preserve"> the customer seeks for a more</w:t>
      </w:r>
      <w:r w:rsidR="0077512B" w:rsidRPr="0077512B">
        <w:rPr>
          <w:rFonts w:asciiTheme="majorBidi" w:hAnsiTheme="majorBidi" w:cstheme="majorBidi"/>
          <w:sz w:val="24"/>
          <w:szCs w:val="24"/>
        </w:rPr>
        <w:t xml:space="preserve"> </w:t>
      </w:r>
      <w:r w:rsidR="00E67BAD" w:rsidRPr="0077512B">
        <w:rPr>
          <w:rFonts w:asciiTheme="majorBidi" w:hAnsiTheme="majorBidi" w:cstheme="majorBidi"/>
          <w:sz w:val="24"/>
          <w:szCs w:val="24"/>
        </w:rPr>
        <w:t xml:space="preserve">based </w:t>
      </w:r>
      <w:r w:rsidR="00E67BAD">
        <w:rPr>
          <w:rFonts w:asciiTheme="majorBidi" w:hAnsiTheme="majorBidi" w:cstheme="majorBidi"/>
          <w:sz w:val="24"/>
          <w:szCs w:val="24"/>
        </w:rPr>
        <w:t>attitude</w:t>
      </w:r>
      <w:r w:rsidR="0077512B" w:rsidRPr="0077512B">
        <w:rPr>
          <w:rFonts w:asciiTheme="majorBidi" w:hAnsiTheme="majorBidi" w:cstheme="majorBidi"/>
          <w:sz w:val="24"/>
          <w:szCs w:val="24"/>
        </w:rPr>
        <w:t xml:space="preserve"> </w:t>
      </w:r>
      <w:r w:rsidR="00E67BAD">
        <w:rPr>
          <w:rFonts w:asciiTheme="majorBidi" w:hAnsiTheme="majorBidi" w:cstheme="majorBidi"/>
          <w:sz w:val="24"/>
          <w:szCs w:val="24"/>
        </w:rPr>
        <w:t>that will</w:t>
      </w:r>
      <w:r w:rsidR="0077512B" w:rsidRPr="0077512B">
        <w:rPr>
          <w:rFonts w:asciiTheme="majorBidi" w:hAnsiTheme="majorBidi" w:cstheme="majorBidi"/>
          <w:sz w:val="24"/>
          <w:szCs w:val="24"/>
        </w:rPr>
        <w:t xml:space="preserve"> guide </w:t>
      </w:r>
      <w:r w:rsidR="00E67BAD">
        <w:rPr>
          <w:rFonts w:asciiTheme="majorBidi" w:hAnsiTheme="majorBidi" w:cstheme="majorBidi"/>
          <w:sz w:val="24"/>
          <w:szCs w:val="24"/>
        </w:rPr>
        <w:t>his actions</w:t>
      </w:r>
      <w:r w:rsidR="00174437">
        <w:rPr>
          <w:rFonts w:asciiTheme="majorBidi" w:hAnsiTheme="majorBidi" w:cstheme="majorBidi"/>
          <w:sz w:val="24"/>
          <w:szCs w:val="24"/>
        </w:rPr>
        <w:t>. Situational constraints means that</w:t>
      </w:r>
      <w:r w:rsidR="00E67BAD">
        <w:rPr>
          <w:rFonts w:asciiTheme="majorBidi" w:hAnsiTheme="majorBidi" w:cstheme="majorBidi"/>
          <w:sz w:val="24"/>
          <w:szCs w:val="24"/>
        </w:rPr>
        <w:t xml:space="preserve"> </w:t>
      </w:r>
      <w:r w:rsidR="00E67BAD" w:rsidRPr="00E67BAD">
        <w:rPr>
          <w:rFonts w:asciiTheme="majorBidi" w:hAnsiTheme="majorBidi" w:cstheme="majorBidi"/>
          <w:sz w:val="24"/>
          <w:szCs w:val="24"/>
        </w:rPr>
        <w:t>sometimes</w:t>
      </w:r>
      <w:r w:rsidR="00E67BAD">
        <w:rPr>
          <w:rFonts w:asciiTheme="majorBidi" w:hAnsiTheme="majorBidi" w:cstheme="majorBidi"/>
          <w:sz w:val="24"/>
          <w:szCs w:val="24"/>
        </w:rPr>
        <w:t xml:space="preserve"> purchase</w:t>
      </w:r>
      <w:r w:rsidR="00E67BAD" w:rsidRPr="00E67BAD">
        <w:rPr>
          <w:rFonts w:asciiTheme="majorBidi" w:hAnsiTheme="majorBidi" w:cstheme="majorBidi"/>
          <w:sz w:val="24"/>
          <w:szCs w:val="24"/>
        </w:rPr>
        <w:t xml:space="preserve"> circumstances require </w:t>
      </w:r>
      <w:r w:rsidR="001D0EAF">
        <w:rPr>
          <w:rFonts w:asciiTheme="majorBidi" w:hAnsiTheme="majorBidi" w:cstheme="majorBidi"/>
          <w:sz w:val="24"/>
          <w:szCs w:val="24"/>
        </w:rPr>
        <w:t>behaviour</w:t>
      </w:r>
      <w:r w:rsidR="00E67BAD" w:rsidRPr="00E67BAD">
        <w:rPr>
          <w:rFonts w:asciiTheme="majorBidi" w:hAnsiTheme="majorBidi" w:cstheme="majorBidi"/>
          <w:sz w:val="24"/>
          <w:szCs w:val="24"/>
        </w:rPr>
        <w:t xml:space="preserve"> </w:t>
      </w:r>
      <w:r w:rsidR="00E67BAD">
        <w:rPr>
          <w:rFonts w:asciiTheme="majorBidi" w:hAnsiTheme="majorBidi" w:cstheme="majorBidi"/>
          <w:sz w:val="24"/>
          <w:szCs w:val="24"/>
        </w:rPr>
        <w:t xml:space="preserve">that is </w:t>
      </w:r>
      <w:r w:rsidR="00E67BAD" w:rsidRPr="00E67BAD">
        <w:rPr>
          <w:rFonts w:asciiTheme="majorBidi" w:hAnsiTheme="majorBidi" w:cstheme="majorBidi"/>
          <w:sz w:val="24"/>
          <w:szCs w:val="24"/>
        </w:rPr>
        <w:t>contra</w:t>
      </w:r>
      <w:r w:rsidR="00E67BAD">
        <w:rPr>
          <w:rFonts w:asciiTheme="majorBidi" w:hAnsiTheme="majorBidi" w:cstheme="majorBidi"/>
          <w:sz w:val="24"/>
          <w:szCs w:val="24"/>
        </w:rPr>
        <w:t>dictory with</w:t>
      </w:r>
      <w:r w:rsidR="00E67BAD" w:rsidRPr="00E67BAD">
        <w:rPr>
          <w:rFonts w:asciiTheme="majorBidi" w:hAnsiTheme="majorBidi" w:cstheme="majorBidi"/>
          <w:sz w:val="24"/>
          <w:szCs w:val="24"/>
        </w:rPr>
        <w:t xml:space="preserve"> </w:t>
      </w:r>
      <w:r w:rsidR="00E67BAD">
        <w:rPr>
          <w:rFonts w:asciiTheme="majorBidi" w:hAnsiTheme="majorBidi" w:cstheme="majorBidi"/>
          <w:sz w:val="24"/>
          <w:szCs w:val="24"/>
        </w:rPr>
        <w:t>the</w:t>
      </w:r>
      <w:r w:rsidR="00E67BAD" w:rsidRPr="00E67BAD">
        <w:rPr>
          <w:rFonts w:asciiTheme="majorBidi" w:hAnsiTheme="majorBidi" w:cstheme="majorBidi"/>
          <w:sz w:val="24"/>
          <w:szCs w:val="24"/>
        </w:rPr>
        <w:t xml:space="preserve"> </w:t>
      </w:r>
      <w:r w:rsidR="00E67BAD">
        <w:rPr>
          <w:rFonts w:asciiTheme="majorBidi" w:hAnsiTheme="majorBidi" w:cstheme="majorBidi"/>
          <w:sz w:val="24"/>
          <w:szCs w:val="24"/>
        </w:rPr>
        <w:t>attitude (for example social</w:t>
      </w:r>
      <w:r w:rsidR="00E67BAD" w:rsidRPr="00E67BAD">
        <w:rPr>
          <w:rFonts w:asciiTheme="majorBidi" w:hAnsiTheme="majorBidi" w:cstheme="majorBidi"/>
          <w:sz w:val="24"/>
          <w:szCs w:val="24"/>
        </w:rPr>
        <w:t xml:space="preserve"> pressure</w:t>
      </w:r>
      <w:r w:rsidR="00E67BAD">
        <w:rPr>
          <w:rFonts w:asciiTheme="majorBidi" w:hAnsiTheme="majorBidi" w:cstheme="majorBidi"/>
          <w:sz w:val="24"/>
          <w:szCs w:val="24"/>
        </w:rPr>
        <w:t>)</w:t>
      </w:r>
      <w:r w:rsidR="00174437">
        <w:rPr>
          <w:rFonts w:asciiTheme="majorBidi" w:hAnsiTheme="majorBidi" w:cstheme="majorBidi"/>
          <w:sz w:val="24"/>
          <w:szCs w:val="24"/>
        </w:rPr>
        <w:t xml:space="preserve">. And </w:t>
      </w:r>
      <w:r w:rsidR="00EC21D3">
        <w:rPr>
          <w:rFonts w:asciiTheme="majorBidi" w:hAnsiTheme="majorBidi" w:cstheme="majorBidi"/>
          <w:sz w:val="24"/>
          <w:szCs w:val="24"/>
        </w:rPr>
        <w:t>c</w:t>
      </w:r>
      <w:r w:rsidR="00E67BAD">
        <w:rPr>
          <w:rFonts w:asciiTheme="majorBidi" w:hAnsiTheme="majorBidi" w:cstheme="majorBidi"/>
          <w:sz w:val="24"/>
          <w:szCs w:val="24"/>
        </w:rPr>
        <w:t>oherent attitude</w:t>
      </w:r>
      <w:r w:rsidR="00174437">
        <w:rPr>
          <w:rFonts w:asciiTheme="majorBidi" w:hAnsiTheme="majorBidi" w:cstheme="majorBidi"/>
          <w:sz w:val="24"/>
          <w:szCs w:val="24"/>
        </w:rPr>
        <w:t xml:space="preserve"> is when </w:t>
      </w:r>
      <w:r w:rsidR="00E67BAD" w:rsidRPr="00E67BAD">
        <w:rPr>
          <w:rFonts w:asciiTheme="majorBidi" w:hAnsiTheme="majorBidi" w:cstheme="majorBidi"/>
          <w:sz w:val="24"/>
          <w:szCs w:val="24"/>
        </w:rPr>
        <w:t>the more</w:t>
      </w:r>
      <w:r w:rsidR="00E67BAD">
        <w:rPr>
          <w:rFonts w:asciiTheme="majorBidi" w:hAnsiTheme="majorBidi" w:cstheme="majorBidi"/>
          <w:sz w:val="24"/>
          <w:szCs w:val="24"/>
        </w:rPr>
        <w:t xml:space="preserve"> solid the attitude is </w:t>
      </w:r>
      <w:r w:rsidR="007A26BB">
        <w:rPr>
          <w:rFonts w:asciiTheme="majorBidi" w:hAnsiTheme="majorBidi" w:cstheme="majorBidi"/>
          <w:sz w:val="24"/>
          <w:szCs w:val="24"/>
        </w:rPr>
        <w:t xml:space="preserve">it will </w:t>
      </w:r>
      <w:r w:rsidR="00E67BAD" w:rsidRPr="00E67BAD">
        <w:rPr>
          <w:rFonts w:asciiTheme="majorBidi" w:hAnsiTheme="majorBidi" w:cstheme="majorBidi"/>
          <w:sz w:val="24"/>
          <w:szCs w:val="24"/>
        </w:rPr>
        <w:t xml:space="preserve">predict </w:t>
      </w:r>
      <w:r w:rsidR="001D0EAF">
        <w:rPr>
          <w:rFonts w:asciiTheme="majorBidi" w:hAnsiTheme="majorBidi" w:cstheme="majorBidi"/>
          <w:sz w:val="24"/>
          <w:szCs w:val="24"/>
        </w:rPr>
        <w:t>behaviour</w:t>
      </w:r>
      <w:r w:rsidR="00E67BAD" w:rsidRPr="00E67BAD">
        <w:rPr>
          <w:rFonts w:asciiTheme="majorBidi" w:hAnsiTheme="majorBidi" w:cstheme="majorBidi"/>
          <w:sz w:val="24"/>
          <w:szCs w:val="24"/>
        </w:rPr>
        <w:t xml:space="preserve"> better</w:t>
      </w:r>
      <w:r w:rsidR="00CC2E58">
        <w:rPr>
          <w:rFonts w:asciiTheme="majorBidi" w:hAnsiTheme="majorBidi" w:cstheme="majorBidi"/>
          <w:sz w:val="24"/>
          <w:szCs w:val="24"/>
        </w:rPr>
        <w:t>.</w:t>
      </w:r>
    </w:p>
    <w:p w14:paraId="79C636C1" w14:textId="75F4F72E" w:rsidR="00396C50" w:rsidRPr="007B7670" w:rsidRDefault="00174437" w:rsidP="007B7670">
      <w:pPr>
        <w:spacing w:line="360" w:lineRule="auto"/>
        <w:ind w:firstLine="720"/>
        <w:jc w:val="both"/>
        <w:rPr>
          <w:rFonts w:asciiTheme="majorBidi" w:eastAsiaTheme="majorBidi" w:hAnsiTheme="majorBidi" w:cstheme="majorBidi"/>
          <w:sz w:val="24"/>
          <w:szCs w:val="24"/>
        </w:rPr>
      </w:pPr>
      <w:r>
        <w:rPr>
          <w:rFonts w:asciiTheme="majorBidi" w:hAnsiTheme="majorBidi" w:cstheme="majorBidi"/>
          <w:sz w:val="24"/>
          <w:szCs w:val="24"/>
        </w:rPr>
        <w:t xml:space="preserve">Another model dealing with </w:t>
      </w:r>
      <w:r w:rsidR="001D0EAF">
        <w:rPr>
          <w:rFonts w:asciiTheme="majorBidi" w:hAnsiTheme="majorBidi" w:cstheme="majorBidi"/>
          <w:sz w:val="24"/>
          <w:szCs w:val="24"/>
        </w:rPr>
        <w:t>behaviour</w:t>
      </w:r>
      <w:r>
        <w:rPr>
          <w:rFonts w:asciiTheme="majorBidi" w:hAnsiTheme="majorBidi" w:cstheme="majorBidi"/>
          <w:sz w:val="24"/>
          <w:szCs w:val="24"/>
        </w:rPr>
        <w:t xml:space="preserve"> prediction is the p</w:t>
      </w:r>
      <w:r w:rsidR="00396C50" w:rsidRPr="00585CF8">
        <w:rPr>
          <w:rFonts w:asciiTheme="majorBidi" w:hAnsiTheme="majorBidi" w:cstheme="majorBidi"/>
          <w:sz w:val="24"/>
          <w:szCs w:val="24"/>
        </w:rPr>
        <w:t xml:space="preserve">rudent </w:t>
      </w:r>
      <w:r w:rsidR="00396C50" w:rsidRPr="00396C50">
        <w:rPr>
          <w:rFonts w:asciiTheme="majorBidi" w:hAnsiTheme="majorBidi" w:cstheme="majorBidi"/>
          <w:sz w:val="24"/>
          <w:szCs w:val="24"/>
        </w:rPr>
        <w:t>action</w:t>
      </w:r>
      <w:r w:rsidR="00396C50">
        <w:rPr>
          <w:rFonts w:asciiTheme="majorBidi" w:hAnsiTheme="majorBidi" w:cstheme="majorBidi"/>
          <w:sz w:val="24"/>
          <w:szCs w:val="24"/>
        </w:rPr>
        <w:t xml:space="preserve"> model</w:t>
      </w:r>
      <w:r>
        <w:rPr>
          <w:rFonts w:asciiTheme="majorBidi" w:hAnsiTheme="majorBidi" w:cstheme="majorBidi"/>
          <w:sz w:val="24"/>
          <w:szCs w:val="24"/>
        </w:rPr>
        <w:t>, in</w:t>
      </w:r>
      <w:r w:rsidR="0031720D">
        <w:rPr>
          <w:rFonts w:asciiTheme="majorBidi" w:hAnsiTheme="majorBidi" w:cstheme="majorBidi"/>
          <w:sz w:val="24"/>
          <w:szCs w:val="24"/>
        </w:rPr>
        <w:t xml:space="preserve"> t</w:t>
      </w:r>
      <w:r w:rsidR="0031720D" w:rsidRPr="0031720D">
        <w:rPr>
          <w:rFonts w:asciiTheme="majorBidi" w:hAnsiTheme="majorBidi" w:cstheme="majorBidi"/>
          <w:sz w:val="24"/>
          <w:szCs w:val="24"/>
        </w:rPr>
        <w:t xml:space="preserve">his model </w:t>
      </w:r>
      <w:r>
        <w:rPr>
          <w:rFonts w:asciiTheme="majorBidi" w:hAnsiTheme="majorBidi" w:cstheme="majorBidi"/>
          <w:sz w:val="24"/>
          <w:szCs w:val="24"/>
        </w:rPr>
        <w:t>the prediction of</w:t>
      </w:r>
      <w:r w:rsidR="0031720D" w:rsidRPr="0031720D">
        <w:rPr>
          <w:rFonts w:asciiTheme="majorBidi" w:hAnsiTheme="majorBidi" w:cstheme="majorBidi"/>
          <w:sz w:val="24"/>
          <w:szCs w:val="24"/>
        </w:rPr>
        <w:t xml:space="preserve"> the </w:t>
      </w:r>
      <w:r w:rsidR="001D0EAF">
        <w:rPr>
          <w:rFonts w:asciiTheme="majorBidi" w:hAnsiTheme="majorBidi" w:cstheme="majorBidi"/>
          <w:sz w:val="24"/>
          <w:szCs w:val="24"/>
        </w:rPr>
        <w:t>behaviour</w:t>
      </w:r>
      <w:r w:rsidR="0031720D" w:rsidRPr="0031720D">
        <w:rPr>
          <w:rFonts w:asciiTheme="majorBidi" w:hAnsiTheme="majorBidi" w:cstheme="majorBidi"/>
          <w:sz w:val="24"/>
          <w:szCs w:val="24"/>
        </w:rPr>
        <w:t xml:space="preserve"> </w:t>
      </w:r>
      <w:r>
        <w:rPr>
          <w:rFonts w:asciiTheme="majorBidi" w:hAnsiTheme="majorBidi" w:cstheme="majorBidi"/>
          <w:sz w:val="24"/>
          <w:szCs w:val="24"/>
        </w:rPr>
        <w:t xml:space="preserve">is done </w:t>
      </w:r>
      <w:r w:rsidR="0031720D" w:rsidRPr="0031720D">
        <w:rPr>
          <w:rFonts w:asciiTheme="majorBidi" w:hAnsiTheme="majorBidi" w:cstheme="majorBidi"/>
          <w:sz w:val="24"/>
          <w:szCs w:val="24"/>
        </w:rPr>
        <w:t>through several factors</w:t>
      </w:r>
      <w:r>
        <w:rPr>
          <w:rFonts w:asciiTheme="majorBidi" w:hAnsiTheme="majorBidi" w:cstheme="majorBidi"/>
          <w:sz w:val="24"/>
          <w:szCs w:val="24"/>
        </w:rPr>
        <w:t xml:space="preserve">, </w:t>
      </w:r>
      <w:r w:rsidR="001D0EAF">
        <w:rPr>
          <w:rFonts w:asciiTheme="majorBidi" w:hAnsiTheme="majorBidi" w:cstheme="majorBidi"/>
          <w:sz w:val="24"/>
          <w:szCs w:val="24"/>
        </w:rPr>
        <w:t>behaviour</w:t>
      </w:r>
      <w:r w:rsidRPr="00181C78">
        <w:rPr>
          <w:rFonts w:asciiTheme="majorBidi" w:hAnsiTheme="majorBidi" w:cstheme="majorBidi"/>
          <w:sz w:val="24"/>
          <w:szCs w:val="24"/>
        </w:rPr>
        <w:t>al beliefs</w:t>
      </w:r>
      <w:r>
        <w:rPr>
          <w:rFonts w:asciiTheme="majorBidi" w:hAnsiTheme="majorBidi" w:cstheme="majorBidi"/>
          <w:sz w:val="24"/>
          <w:szCs w:val="24"/>
        </w:rPr>
        <w:t>, s</w:t>
      </w:r>
      <w:r w:rsidRPr="00181C78">
        <w:rPr>
          <w:rFonts w:asciiTheme="majorBidi" w:hAnsiTheme="majorBidi" w:cstheme="majorBidi"/>
          <w:sz w:val="24"/>
          <w:szCs w:val="24"/>
        </w:rPr>
        <w:t>ubjective norms</w:t>
      </w:r>
      <w:r>
        <w:rPr>
          <w:rFonts w:asciiTheme="majorBidi" w:hAnsiTheme="majorBidi" w:cstheme="majorBidi"/>
          <w:sz w:val="24"/>
          <w:szCs w:val="24"/>
        </w:rPr>
        <w:t xml:space="preserve"> and </w:t>
      </w:r>
      <w:r w:rsidRPr="6B50ECBA">
        <w:rPr>
          <w:rFonts w:asciiTheme="majorBidi" w:eastAsiaTheme="majorBidi" w:hAnsiTheme="majorBidi" w:cstheme="majorBidi"/>
          <w:sz w:val="24"/>
          <w:szCs w:val="24"/>
        </w:rPr>
        <w:t>intention to behave</w:t>
      </w:r>
      <w:r>
        <w:rPr>
          <w:rFonts w:asciiTheme="majorBidi" w:hAnsiTheme="majorBidi" w:cstheme="majorBidi"/>
          <w:sz w:val="24"/>
          <w:szCs w:val="24"/>
        </w:rPr>
        <w:t xml:space="preserve">. </w:t>
      </w:r>
      <w:r w:rsidR="001D0EAF">
        <w:rPr>
          <w:rFonts w:asciiTheme="majorBidi" w:hAnsiTheme="majorBidi" w:cstheme="majorBidi"/>
          <w:sz w:val="24"/>
          <w:szCs w:val="24"/>
        </w:rPr>
        <w:t>Behaviour</w:t>
      </w:r>
      <w:r w:rsidR="00181C78" w:rsidRPr="00181C78">
        <w:rPr>
          <w:rFonts w:asciiTheme="majorBidi" w:hAnsiTheme="majorBidi" w:cstheme="majorBidi"/>
          <w:sz w:val="24"/>
          <w:szCs w:val="24"/>
        </w:rPr>
        <w:t>al beliefs</w:t>
      </w:r>
      <w:r>
        <w:rPr>
          <w:rFonts w:asciiTheme="majorBidi" w:hAnsiTheme="majorBidi" w:cstheme="majorBidi"/>
          <w:sz w:val="24"/>
          <w:szCs w:val="24"/>
        </w:rPr>
        <w:t xml:space="preserve"> are</w:t>
      </w:r>
      <w:r w:rsidR="00181C78">
        <w:rPr>
          <w:rFonts w:asciiTheme="majorBidi" w:hAnsiTheme="majorBidi" w:cstheme="majorBidi"/>
          <w:sz w:val="24"/>
          <w:szCs w:val="24"/>
        </w:rPr>
        <w:t xml:space="preserve"> a</w:t>
      </w:r>
      <w:r w:rsidR="00181C78" w:rsidRPr="00181C78">
        <w:rPr>
          <w:rFonts w:asciiTheme="majorBidi" w:hAnsiTheme="majorBidi" w:cstheme="majorBidi"/>
          <w:sz w:val="24"/>
          <w:szCs w:val="24"/>
        </w:rPr>
        <w:t xml:space="preserve">ssessment of the expected results of the </w:t>
      </w:r>
      <w:r w:rsidR="001D0EAF">
        <w:rPr>
          <w:rFonts w:asciiTheme="majorBidi" w:hAnsiTheme="majorBidi" w:cstheme="majorBidi"/>
          <w:sz w:val="24"/>
          <w:szCs w:val="24"/>
        </w:rPr>
        <w:t>behaviour</w:t>
      </w:r>
      <w:r>
        <w:rPr>
          <w:rFonts w:asciiTheme="majorBidi" w:hAnsiTheme="majorBidi" w:cstheme="majorBidi"/>
          <w:sz w:val="24"/>
          <w:szCs w:val="24"/>
        </w:rPr>
        <w:t>. S</w:t>
      </w:r>
      <w:r w:rsidR="00181C78" w:rsidRPr="00181C78">
        <w:rPr>
          <w:rFonts w:asciiTheme="majorBidi" w:hAnsiTheme="majorBidi" w:cstheme="majorBidi"/>
          <w:sz w:val="24"/>
          <w:szCs w:val="24"/>
        </w:rPr>
        <w:t>ubjective norms</w:t>
      </w:r>
      <w:r w:rsidR="00181C78">
        <w:rPr>
          <w:rFonts w:asciiTheme="majorBidi" w:hAnsiTheme="majorBidi" w:cstheme="majorBidi"/>
          <w:sz w:val="24"/>
          <w:szCs w:val="24"/>
        </w:rPr>
        <w:t xml:space="preserve"> r</w:t>
      </w:r>
      <w:r w:rsidR="00181C78" w:rsidRPr="00181C78">
        <w:rPr>
          <w:rFonts w:asciiTheme="majorBidi" w:hAnsiTheme="majorBidi" w:cstheme="majorBidi"/>
          <w:sz w:val="24"/>
          <w:szCs w:val="24"/>
        </w:rPr>
        <w:t xml:space="preserve">epresent the individual feeling about the social pressure on him to perform </w:t>
      </w:r>
      <w:r w:rsidR="00181C78">
        <w:rPr>
          <w:rFonts w:asciiTheme="majorBidi" w:hAnsiTheme="majorBidi" w:cstheme="majorBidi"/>
          <w:sz w:val="24"/>
          <w:szCs w:val="24"/>
        </w:rPr>
        <w:t>or</w:t>
      </w:r>
      <w:r w:rsidR="00181C78" w:rsidRPr="00181C78">
        <w:rPr>
          <w:rFonts w:asciiTheme="majorBidi" w:hAnsiTheme="majorBidi" w:cstheme="majorBidi"/>
          <w:sz w:val="24"/>
          <w:szCs w:val="24"/>
        </w:rPr>
        <w:t xml:space="preserve"> not perform the </w:t>
      </w:r>
      <w:r w:rsidR="001D0EAF">
        <w:rPr>
          <w:rFonts w:asciiTheme="majorBidi" w:hAnsiTheme="majorBidi" w:cstheme="majorBidi"/>
          <w:sz w:val="24"/>
          <w:szCs w:val="24"/>
        </w:rPr>
        <w:t>behaviour</w:t>
      </w:r>
      <w:r>
        <w:rPr>
          <w:rFonts w:asciiTheme="majorBidi" w:hAnsiTheme="majorBidi" w:cstheme="majorBidi"/>
          <w:sz w:val="24"/>
          <w:szCs w:val="24"/>
        </w:rPr>
        <w:t xml:space="preserve">. And </w:t>
      </w:r>
      <w:r w:rsidR="006F11EA" w:rsidRPr="6B50ECBA">
        <w:rPr>
          <w:rFonts w:asciiTheme="majorBidi" w:eastAsiaTheme="majorBidi" w:hAnsiTheme="majorBidi" w:cstheme="majorBidi"/>
          <w:sz w:val="24"/>
          <w:szCs w:val="24"/>
        </w:rPr>
        <w:t>i</w:t>
      </w:r>
      <w:r w:rsidR="00181C78" w:rsidRPr="6B50ECBA">
        <w:rPr>
          <w:rFonts w:asciiTheme="majorBidi" w:eastAsiaTheme="majorBidi" w:hAnsiTheme="majorBidi" w:cstheme="majorBidi"/>
          <w:sz w:val="24"/>
          <w:szCs w:val="24"/>
        </w:rPr>
        <w:t>ntention to behave</w:t>
      </w:r>
      <w:r w:rsidR="006F11EA" w:rsidRPr="6B50ECBA">
        <w:rPr>
          <w:rFonts w:asciiTheme="majorBidi" w:eastAsiaTheme="majorBidi" w:hAnsiTheme="majorBidi" w:cstheme="majorBidi"/>
          <w:sz w:val="24"/>
          <w:szCs w:val="24"/>
        </w:rPr>
        <w:t xml:space="preserve"> </w:t>
      </w:r>
      <w:r>
        <w:rPr>
          <w:rFonts w:asciiTheme="majorBidi" w:eastAsiaTheme="majorBidi" w:hAnsiTheme="majorBidi" w:cstheme="majorBidi"/>
          <w:sz w:val="24"/>
          <w:szCs w:val="24"/>
        </w:rPr>
        <w:t>is an</w:t>
      </w:r>
      <w:r w:rsidR="00181C78" w:rsidRPr="6B50ECBA">
        <w:rPr>
          <w:rFonts w:asciiTheme="majorBidi" w:eastAsiaTheme="majorBidi" w:hAnsiTheme="majorBidi" w:cstheme="majorBidi"/>
          <w:sz w:val="24"/>
          <w:szCs w:val="24"/>
        </w:rPr>
        <w:t xml:space="preserve"> intention contain</w:t>
      </w:r>
      <w:r>
        <w:rPr>
          <w:rFonts w:asciiTheme="majorBidi" w:eastAsiaTheme="majorBidi" w:hAnsiTheme="majorBidi" w:cstheme="majorBidi"/>
          <w:sz w:val="24"/>
          <w:szCs w:val="24"/>
        </w:rPr>
        <w:t>ing</w:t>
      </w:r>
      <w:r w:rsidR="00181C78" w:rsidRPr="6B50ECBA">
        <w:rPr>
          <w:rFonts w:asciiTheme="majorBidi" w:eastAsiaTheme="majorBidi" w:hAnsiTheme="majorBidi" w:cstheme="majorBidi"/>
          <w:sz w:val="24"/>
          <w:szCs w:val="24"/>
        </w:rPr>
        <w:t xml:space="preserve"> an element of motivation, the intention reflects the willingness to take the </w:t>
      </w:r>
      <w:r w:rsidR="001D0EAF">
        <w:rPr>
          <w:rFonts w:asciiTheme="majorBidi" w:eastAsiaTheme="majorBidi" w:hAnsiTheme="majorBidi" w:cstheme="majorBidi"/>
          <w:sz w:val="24"/>
          <w:szCs w:val="24"/>
        </w:rPr>
        <w:t>behaviour</w:t>
      </w:r>
      <w:r w:rsidR="00181C78" w:rsidRPr="6B50ECBA">
        <w:rPr>
          <w:rFonts w:asciiTheme="majorBidi" w:eastAsiaTheme="majorBidi" w:hAnsiTheme="majorBidi" w:cstheme="majorBidi"/>
          <w:sz w:val="24"/>
          <w:szCs w:val="24"/>
        </w:rPr>
        <w:t xml:space="preserve"> into practice and is determined by the attitude of the consumer and the subjective norm. This model offers us a variety of ways to change the </w:t>
      </w:r>
      <w:r w:rsidR="001D0EAF">
        <w:rPr>
          <w:rFonts w:asciiTheme="majorBidi" w:eastAsiaTheme="majorBidi" w:hAnsiTheme="majorBidi" w:cstheme="majorBidi"/>
          <w:sz w:val="24"/>
          <w:szCs w:val="24"/>
        </w:rPr>
        <w:t>behaviour</w:t>
      </w:r>
      <w:r w:rsidR="00181C78" w:rsidRPr="6B50ECBA">
        <w:rPr>
          <w:rFonts w:asciiTheme="majorBidi" w:eastAsiaTheme="majorBidi" w:hAnsiTheme="majorBidi" w:cstheme="majorBidi"/>
          <w:sz w:val="24"/>
          <w:szCs w:val="24"/>
        </w:rPr>
        <w:t xml:space="preserve"> in situations where the consumer attributes importance to the purchase and its consequences, this can be by a manufacturer action</w:t>
      </w:r>
      <w:r w:rsidR="00753C56" w:rsidRPr="6B50ECBA">
        <w:rPr>
          <w:rFonts w:asciiTheme="majorBidi" w:eastAsiaTheme="majorBidi" w:hAnsiTheme="majorBidi" w:cstheme="majorBidi"/>
          <w:sz w:val="24"/>
          <w:szCs w:val="24"/>
        </w:rPr>
        <w:t>s</w:t>
      </w:r>
      <w:r w:rsidR="00181C78" w:rsidRPr="6B50ECBA">
        <w:rPr>
          <w:rFonts w:asciiTheme="majorBidi" w:eastAsiaTheme="majorBidi" w:hAnsiTheme="majorBidi" w:cstheme="majorBidi"/>
          <w:sz w:val="24"/>
          <w:szCs w:val="24"/>
        </w:rPr>
        <w:t xml:space="preserve">, </w:t>
      </w:r>
      <w:r w:rsidR="00753C56" w:rsidRPr="6B50ECBA">
        <w:rPr>
          <w:rFonts w:asciiTheme="majorBidi" w:eastAsiaTheme="majorBidi" w:hAnsiTheme="majorBidi" w:cstheme="majorBidi"/>
          <w:sz w:val="24"/>
          <w:szCs w:val="24"/>
        </w:rPr>
        <w:t xml:space="preserve">actions on the competitors or actions on the consumer </w:t>
      </w:r>
      <w:r w:rsidR="00753C56" w:rsidRPr="6B50ECBA">
        <w:fldChar w:fldCharType="begin" w:fldLock="1"/>
      </w:r>
      <w:r w:rsidR="00F225AC">
        <w:rPr>
          <w:rFonts w:asciiTheme="majorBidi" w:hAnsiTheme="majorBidi"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1980)","plainTextFormattedCitation":"(Ajzen and Fishbein, 1980)","previouslyFormattedCitation":"(Ajzen and Fishbein, 1980)"},"properties":{"noteIndex":0},"schema":"https://github.com/citation-style-language/schema/raw/master/csl-citation.json"}</w:instrText>
      </w:r>
      <w:r w:rsidR="00753C56" w:rsidRPr="6B50ECBA">
        <w:rPr>
          <w:rFonts w:asciiTheme="majorBidi" w:hAnsiTheme="majorBidi" w:cstheme="majorBidi"/>
          <w:sz w:val="24"/>
          <w:szCs w:val="24"/>
        </w:rPr>
        <w:fldChar w:fldCharType="separate"/>
      </w:r>
      <w:r w:rsidR="009211A5" w:rsidRPr="009211A5">
        <w:rPr>
          <w:rFonts w:asciiTheme="majorBidi" w:eastAsiaTheme="majorBidi" w:hAnsiTheme="majorBidi" w:cstheme="majorBidi"/>
          <w:noProof/>
          <w:sz w:val="24"/>
          <w:szCs w:val="24"/>
        </w:rPr>
        <w:t>(Ajzen and Fishbein, 1980)</w:t>
      </w:r>
      <w:r w:rsidR="00753C56" w:rsidRPr="6B50ECBA">
        <w:fldChar w:fldCharType="end"/>
      </w:r>
      <w:r w:rsidR="00CC2E58">
        <w:rPr>
          <w:rFonts w:asciiTheme="majorBidi" w:hAnsiTheme="majorBidi" w:cstheme="majorBidi"/>
          <w:sz w:val="24"/>
          <w:szCs w:val="24"/>
        </w:rPr>
        <w:t>.</w:t>
      </w:r>
    </w:p>
    <w:p w14:paraId="1DCCF1AB" w14:textId="43A0D0B1" w:rsidR="00431AED" w:rsidRDefault="00130C26" w:rsidP="00851812">
      <w:pPr>
        <w:spacing w:line="360" w:lineRule="auto"/>
        <w:ind w:firstLine="720"/>
        <w:jc w:val="both"/>
        <w:rPr>
          <w:rFonts w:asciiTheme="majorBidi" w:hAnsiTheme="majorBidi" w:cstheme="majorBidi"/>
          <w:sz w:val="24"/>
          <w:szCs w:val="24"/>
        </w:rPr>
      </w:pPr>
      <w:r w:rsidRPr="00851812">
        <w:rPr>
          <w:rFonts w:asciiTheme="majorBidi" w:eastAsiaTheme="majorBidi" w:hAnsiTheme="majorBidi" w:cstheme="majorBidi"/>
          <w:sz w:val="24"/>
          <w:szCs w:val="24"/>
        </w:rPr>
        <w:t xml:space="preserve">In this next </w:t>
      </w:r>
      <w:r w:rsidR="000629DE">
        <w:rPr>
          <w:rFonts w:asciiTheme="majorBidi" w:eastAsiaTheme="majorBidi" w:hAnsiTheme="majorBidi" w:cstheme="majorBidi"/>
          <w:sz w:val="24"/>
          <w:szCs w:val="24"/>
        </w:rPr>
        <w:t>phase</w:t>
      </w:r>
      <w:r w:rsidRPr="00851812">
        <w:rPr>
          <w:rFonts w:asciiTheme="majorBidi" w:eastAsiaTheme="majorBidi" w:hAnsiTheme="majorBidi" w:cstheme="majorBidi"/>
          <w:sz w:val="24"/>
          <w:szCs w:val="24"/>
        </w:rPr>
        <w:t xml:space="preserve"> after the consumer has done his search</w:t>
      </w:r>
      <w:r w:rsidR="00851812" w:rsidRPr="00851812">
        <w:rPr>
          <w:rFonts w:asciiTheme="majorBidi" w:eastAsiaTheme="majorBidi" w:hAnsiTheme="majorBidi" w:cstheme="majorBidi"/>
          <w:sz w:val="24"/>
          <w:szCs w:val="24"/>
        </w:rPr>
        <w:t>,</w:t>
      </w:r>
      <w:r w:rsidRPr="00851812">
        <w:rPr>
          <w:rFonts w:asciiTheme="majorBidi" w:eastAsiaTheme="majorBidi" w:hAnsiTheme="majorBidi" w:cstheme="majorBidi"/>
          <w:sz w:val="24"/>
          <w:szCs w:val="24"/>
        </w:rPr>
        <w:t xml:space="preserve"> </w:t>
      </w:r>
      <w:r w:rsidR="00851812" w:rsidRPr="00851812">
        <w:rPr>
          <w:rFonts w:asciiTheme="majorBidi" w:hAnsiTheme="majorBidi" w:cstheme="majorBidi"/>
          <w:sz w:val="24"/>
          <w:szCs w:val="24"/>
        </w:rPr>
        <w:t>formed his</w:t>
      </w:r>
      <w:r w:rsidRPr="00851812">
        <w:rPr>
          <w:rFonts w:asciiTheme="majorBidi" w:hAnsiTheme="majorBidi" w:cstheme="majorBidi"/>
          <w:sz w:val="24"/>
          <w:szCs w:val="24"/>
        </w:rPr>
        <w:t xml:space="preserve"> attitudes and evaluat</w:t>
      </w:r>
      <w:r w:rsidR="00851812" w:rsidRPr="00851812">
        <w:rPr>
          <w:rFonts w:asciiTheme="majorBidi" w:hAnsiTheme="majorBidi" w:cstheme="majorBidi"/>
          <w:sz w:val="24"/>
          <w:szCs w:val="24"/>
        </w:rPr>
        <w:t>ed the</w:t>
      </w:r>
      <w:r w:rsidRPr="00851812">
        <w:rPr>
          <w:rFonts w:asciiTheme="majorBidi" w:hAnsiTheme="majorBidi" w:cstheme="majorBidi"/>
          <w:sz w:val="24"/>
          <w:szCs w:val="24"/>
        </w:rPr>
        <w:t xml:space="preserve"> alternatives</w:t>
      </w:r>
      <w:r w:rsidR="00851812" w:rsidRPr="00851812">
        <w:rPr>
          <w:rFonts w:asciiTheme="majorBidi" w:hAnsiTheme="majorBidi" w:cstheme="majorBidi"/>
          <w:sz w:val="24"/>
          <w:szCs w:val="24"/>
        </w:rPr>
        <w:t xml:space="preserve"> he enter</w:t>
      </w:r>
      <w:r w:rsidR="000629DE">
        <w:rPr>
          <w:rFonts w:asciiTheme="majorBidi" w:hAnsiTheme="majorBidi" w:cstheme="majorBidi"/>
          <w:sz w:val="24"/>
          <w:szCs w:val="24"/>
        </w:rPr>
        <w:t>s</w:t>
      </w:r>
      <w:r w:rsidR="00851812" w:rsidRPr="00851812">
        <w:rPr>
          <w:rFonts w:asciiTheme="majorBidi" w:hAnsiTheme="majorBidi" w:cstheme="majorBidi"/>
          <w:sz w:val="24"/>
          <w:szCs w:val="24"/>
        </w:rPr>
        <w:t xml:space="preserve"> the step of</w:t>
      </w:r>
      <w:r w:rsidRPr="00851812">
        <w:rPr>
          <w:rFonts w:asciiTheme="majorBidi" w:eastAsiaTheme="majorBidi" w:hAnsiTheme="majorBidi" w:cstheme="majorBidi"/>
          <w:sz w:val="24"/>
          <w:szCs w:val="24"/>
        </w:rPr>
        <w:t xml:space="preserve"> </w:t>
      </w:r>
      <w:r w:rsidR="00851812" w:rsidRPr="00851812">
        <w:rPr>
          <w:rFonts w:asciiTheme="majorBidi" w:eastAsiaTheme="majorBidi" w:hAnsiTheme="majorBidi" w:cstheme="majorBidi"/>
          <w:sz w:val="24"/>
          <w:szCs w:val="24"/>
        </w:rPr>
        <w:t>consumer p</w:t>
      </w:r>
      <w:r w:rsidR="6B50ECBA" w:rsidRPr="00851812">
        <w:rPr>
          <w:rFonts w:asciiTheme="majorBidi" w:eastAsiaTheme="majorBidi" w:hAnsiTheme="majorBidi" w:cstheme="majorBidi"/>
          <w:sz w:val="24"/>
          <w:szCs w:val="24"/>
        </w:rPr>
        <w:t>ersuasion</w:t>
      </w:r>
      <w:r w:rsidR="00851812">
        <w:rPr>
          <w:rFonts w:asciiTheme="majorBidi" w:eastAsiaTheme="majorBidi" w:hAnsiTheme="majorBidi" w:cstheme="majorBidi"/>
          <w:sz w:val="24"/>
          <w:szCs w:val="24"/>
        </w:rPr>
        <w:t xml:space="preserve"> done by the seller</w:t>
      </w:r>
      <w:r w:rsidR="00851812" w:rsidRPr="00851812">
        <w:rPr>
          <w:rFonts w:asciiTheme="majorBidi" w:eastAsiaTheme="majorBidi" w:hAnsiTheme="majorBidi" w:cstheme="majorBidi"/>
          <w:sz w:val="24"/>
          <w:szCs w:val="24"/>
        </w:rPr>
        <w:t xml:space="preserve">. </w:t>
      </w:r>
      <w:r w:rsidR="00431AED" w:rsidRPr="00851812">
        <w:rPr>
          <w:rFonts w:asciiTheme="majorBidi" w:hAnsiTheme="majorBidi" w:cstheme="majorBidi"/>
          <w:sz w:val="24"/>
          <w:szCs w:val="24"/>
        </w:rPr>
        <w:t>Persuasion processes</w:t>
      </w:r>
      <w:r w:rsidR="009D1D79" w:rsidRPr="00851812">
        <w:rPr>
          <w:rFonts w:asciiTheme="majorBidi" w:hAnsiTheme="majorBidi" w:cstheme="majorBidi"/>
          <w:sz w:val="24"/>
          <w:szCs w:val="24"/>
        </w:rPr>
        <w:t xml:space="preserve"> deal with the processes that the customer goes through from the moment he is exposed to a commercial message</w:t>
      </w:r>
      <w:r w:rsidR="004844B3" w:rsidRPr="00851812">
        <w:rPr>
          <w:rFonts w:asciiTheme="majorBidi" w:hAnsiTheme="majorBidi" w:cstheme="majorBidi"/>
          <w:sz w:val="24"/>
          <w:szCs w:val="24"/>
        </w:rPr>
        <w:t>. Pleasing, identification and internalization are</w:t>
      </w:r>
      <w:r w:rsidR="009D1D79" w:rsidRPr="00851812">
        <w:rPr>
          <w:rFonts w:asciiTheme="majorBidi" w:hAnsiTheme="majorBidi" w:cstheme="majorBidi"/>
          <w:sz w:val="24"/>
          <w:szCs w:val="24"/>
        </w:rPr>
        <w:t xml:space="preserve"> th</w:t>
      </w:r>
      <w:r w:rsidR="004844B3" w:rsidRPr="00851812">
        <w:rPr>
          <w:rFonts w:asciiTheme="majorBidi" w:hAnsiTheme="majorBidi" w:cstheme="majorBidi"/>
          <w:sz w:val="24"/>
          <w:szCs w:val="24"/>
        </w:rPr>
        <w:t>e</w:t>
      </w:r>
      <w:r w:rsidR="009D1D79" w:rsidRPr="00851812">
        <w:rPr>
          <w:rFonts w:asciiTheme="majorBidi" w:hAnsiTheme="majorBidi" w:cstheme="majorBidi"/>
          <w:sz w:val="24"/>
          <w:szCs w:val="24"/>
        </w:rPr>
        <w:t xml:space="preserve"> three processes </w:t>
      </w:r>
      <w:r w:rsidR="004844B3" w:rsidRPr="00851812">
        <w:rPr>
          <w:rFonts w:asciiTheme="majorBidi" w:hAnsiTheme="majorBidi" w:cstheme="majorBidi"/>
          <w:sz w:val="24"/>
          <w:szCs w:val="24"/>
        </w:rPr>
        <w:t xml:space="preserve">that </w:t>
      </w:r>
      <w:r w:rsidR="009D1D79" w:rsidRPr="00851812">
        <w:rPr>
          <w:rFonts w:asciiTheme="majorBidi" w:hAnsiTheme="majorBidi" w:cstheme="majorBidi"/>
          <w:sz w:val="24"/>
          <w:szCs w:val="24"/>
        </w:rPr>
        <w:t>are essentially different from each other, but many</w:t>
      </w:r>
      <w:r w:rsidR="009D1D79" w:rsidRPr="00FA6FB7">
        <w:rPr>
          <w:rFonts w:asciiTheme="majorBidi" w:hAnsiTheme="majorBidi" w:cstheme="majorBidi"/>
          <w:sz w:val="24"/>
          <w:szCs w:val="24"/>
        </w:rPr>
        <w:t xml:space="preserve"> times </w:t>
      </w:r>
      <w:r w:rsidR="00CC2E58" w:rsidRPr="00FA6FB7">
        <w:rPr>
          <w:rFonts w:asciiTheme="majorBidi" w:hAnsiTheme="majorBidi" w:cstheme="majorBidi"/>
          <w:sz w:val="24"/>
          <w:szCs w:val="24"/>
        </w:rPr>
        <w:t xml:space="preserve">it </w:t>
      </w:r>
      <w:r w:rsidR="009D1D79" w:rsidRPr="00FA6FB7">
        <w:rPr>
          <w:rFonts w:asciiTheme="majorBidi" w:hAnsiTheme="majorBidi" w:cstheme="majorBidi"/>
          <w:sz w:val="24"/>
          <w:szCs w:val="24"/>
        </w:rPr>
        <w:t>is difficult to distinguish between them because they may work together.</w:t>
      </w:r>
      <w:r w:rsidR="00CC2E58" w:rsidRPr="00FA6FB7">
        <w:rPr>
          <w:rFonts w:asciiTheme="majorBidi" w:hAnsiTheme="majorBidi" w:cstheme="majorBidi"/>
          <w:sz w:val="24"/>
          <w:szCs w:val="24"/>
        </w:rPr>
        <w:t xml:space="preserve"> These are the three as was presented by </w:t>
      </w:r>
      <w:r w:rsidR="00CC2E58" w:rsidRPr="00FA6FB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{"citationItems":[{"id":"ITEM-1","itemData":{"ISBN":"9780805840889","author":[{"dropping-particle":"","family":"Perloff","given":"R M","non-dropping-particle":"","parse-names":false,"suffix":""}],"collection-title":"Communication textbook series: General communication theory and methodology","id":"ITEM-1","issued":{"date-parts":[["2003"]]},"publisher":"Lawrence Erlbaum Associates","title":"The Dynamics of Persuasion: Communication and Attitudes in the 21st Century","type":"book"},"uris":["http://www.mendeley.com/documents/?uuid=cbd5da4f-dbea-43c7-a990-c27d33e80048"]}],"mendeley":{"formattedCitation":"(Perloff, 2003)","plainTextFormattedCitation":"(Perloff, 2003)","previouslyFormattedCitation":"(Perloff, 2003)"},"properties":{"noteIndex":0},"schema":"https://github.com/citation-style-language/schema/raw/master/csl-citation.json"}</w:instrText>
      </w:r>
      <w:r w:rsidR="00CC2E58" w:rsidRPr="00FA6FB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(Perloff, 2003)</w:t>
      </w:r>
      <w:r w:rsidR="00CC2E58" w:rsidRPr="00FA6FB7">
        <w:rPr>
          <w:rFonts w:asciiTheme="majorBidi" w:hAnsiTheme="majorBidi" w:cstheme="majorBidi"/>
          <w:sz w:val="24"/>
          <w:szCs w:val="24"/>
        </w:rPr>
        <w:fldChar w:fldCharType="end"/>
      </w:r>
      <w:r w:rsidR="00FA6FB7">
        <w:rPr>
          <w:rFonts w:asciiTheme="majorBidi" w:hAnsiTheme="majorBidi" w:cstheme="majorBidi"/>
          <w:sz w:val="24"/>
          <w:szCs w:val="24"/>
        </w:rPr>
        <w:t xml:space="preserve">. </w:t>
      </w:r>
      <w:r w:rsidR="00517642" w:rsidRPr="00431AED">
        <w:rPr>
          <w:rFonts w:asciiTheme="majorBidi" w:hAnsiTheme="majorBidi" w:cstheme="majorBidi"/>
          <w:sz w:val="24"/>
          <w:szCs w:val="24"/>
        </w:rPr>
        <w:t>Pleasi</w:t>
      </w:r>
      <w:r w:rsidR="00517642">
        <w:rPr>
          <w:rFonts w:asciiTheme="majorBidi" w:hAnsiTheme="majorBidi" w:cstheme="majorBidi"/>
          <w:sz w:val="24"/>
          <w:szCs w:val="24"/>
        </w:rPr>
        <w:t>ng</w:t>
      </w:r>
      <w:r w:rsidR="00A6600E">
        <w:rPr>
          <w:rFonts w:asciiTheme="majorBidi" w:hAnsiTheme="majorBidi" w:cstheme="majorBidi"/>
          <w:sz w:val="24"/>
          <w:szCs w:val="24"/>
        </w:rPr>
        <w:t xml:space="preserve"> is a</w:t>
      </w:r>
      <w:r w:rsidR="00A6600E" w:rsidRPr="00A6600E">
        <w:rPr>
          <w:rFonts w:asciiTheme="majorBidi" w:hAnsiTheme="majorBidi" w:cstheme="majorBidi"/>
          <w:sz w:val="24"/>
          <w:szCs w:val="24"/>
        </w:rPr>
        <w:t xml:space="preserve"> process in which the individual agrees to accept the recommendations or demands of </w:t>
      </w:r>
      <w:r w:rsidR="00A6600E">
        <w:rPr>
          <w:rFonts w:asciiTheme="majorBidi" w:hAnsiTheme="majorBidi" w:cstheme="majorBidi"/>
          <w:sz w:val="24"/>
          <w:szCs w:val="24"/>
        </w:rPr>
        <w:t xml:space="preserve">the </w:t>
      </w:r>
      <w:r w:rsidR="00A6600E" w:rsidRPr="00A6600E">
        <w:rPr>
          <w:rFonts w:asciiTheme="majorBidi" w:hAnsiTheme="majorBidi" w:cstheme="majorBidi"/>
          <w:sz w:val="24"/>
          <w:szCs w:val="24"/>
        </w:rPr>
        <w:t xml:space="preserve">influence agent hoping to achieve </w:t>
      </w:r>
      <w:r w:rsidR="00A6600E">
        <w:rPr>
          <w:rFonts w:asciiTheme="majorBidi" w:hAnsiTheme="majorBidi" w:cstheme="majorBidi"/>
          <w:sz w:val="24"/>
          <w:szCs w:val="24"/>
        </w:rPr>
        <w:t xml:space="preserve">a </w:t>
      </w:r>
      <w:r w:rsidR="00A6600E" w:rsidRPr="00A6600E">
        <w:rPr>
          <w:rFonts w:asciiTheme="majorBidi" w:hAnsiTheme="majorBidi" w:cstheme="majorBidi"/>
          <w:sz w:val="24"/>
          <w:szCs w:val="24"/>
        </w:rPr>
        <w:t>desired response</w:t>
      </w:r>
      <w:r w:rsidR="00A6600E">
        <w:rPr>
          <w:rFonts w:asciiTheme="majorBidi" w:hAnsiTheme="majorBidi" w:cstheme="majorBidi"/>
          <w:sz w:val="24"/>
          <w:szCs w:val="24"/>
        </w:rPr>
        <w:t xml:space="preserve">. </w:t>
      </w:r>
      <w:r w:rsidR="00A6600E" w:rsidRPr="00A6600E">
        <w:rPr>
          <w:rFonts w:asciiTheme="majorBidi" w:hAnsiTheme="majorBidi" w:cstheme="majorBidi"/>
          <w:sz w:val="24"/>
          <w:szCs w:val="24"/>
        </w:rPr>
        <w:t xml:space="preserve">The agent's power </w:t>
      </w:r>
      <w:r w:rsidR="00A6600E">
        <w:rPr>
          <w:rFonts w:asciiTheme="majorBidi" w:hAnsiTheme="majorBidi" w:cstheme="majorBidi"/>
          <w:sz w:val="24"/>
          <w:szCs w:val="24"/>
        </w:rPr>
        <w:t>stems from his</w:t>
      </w:r>
      <w:r w:rsidR="00A6600E" w:rsidRPr="00A6600E">
        <w:rPr>
          <w:rFonts w:asciiTheme="majorBidi" w:hAnsiTheme="majorBidi" w:cstheme="majorBidi"/>
          <w:sz w:val="24"/>
          <w:szCs w:val="24"/>
        </w:rPr>
        <w:t xml:space="preserve"> ability to give positive rewards or punishments</w:t>
      </w:r>
      <w:r w:rsidR="00A6600E">
        <w:rPr>
          <w:rFonts w:asciiTheme="majorBidi" w:hAnsiTheme="majorBidi" w:cstheme="majorBidi"/>
          <w:sz w:val="24"/>
          <w:szCs w:val="24"/>
        </w:rPr>
        <w:t xml:space="preserve"> for a desire action.</w:t>
      </w:r>
      <w:r w:rsidR="00FA6FB7">
        <w:rPr>
          <w:rFonts w:asciiTheme="majorBidi" w:hAnsiTheme="majorBidi" w:cstheme="majorBidi"/>
          <w:sz w:val="24"/>
          <w:szCs w:val="24"/>
        </w:rPr>
        <w:t xml:space="preserve"> </w:t>
      </w:r>
      <w:r w:rsidR="00431AED" w:rsidRPr="00431AED">
        <w:rPr>
          <w:rFonts w:asciiTheme="majorBidi" w:hAnsiTheme="majorBidi" w:cstheme="majorBidi"/>
          <w:sz w:val="24"/>
          <w:szCs w:val="24"/>
        </w:rPr>
        <w:t>Identification</w:t>
      </w:r>
      <w:r w:rsidR="00FA6FB7">
        <w:rPr>
          <w:rFonts w:asciiTheme="majorBidi" w:hAnsiTheme="majorBidi" w:cstheme="majorBidi"/>
          <w:sz w:val="24"/>
          <w:szCs w:val="24"/>
        </w:rPr>
        <w:t xml:space="preserve"> on the other hand, </w:t>
      </w:r>
      <w:r w:rsidR="00A6600E">
        <w:rPr>
          <w:rFonts w:asciiTheme="majorBidi" w:hAnsiTheme="majorBidi" w:cstheme="majorBidi"/>
          <w:sz w:val="24"/>
          <w:szCs w:val="24"/>
        </w:rPr>
        <w:t>is a</w:t>
      </w:r>
      <w:r w:rsidR="00A6600E" w:rsidRPr="00A6600E">
        <w:rPr>
          <w:rFonts w:asciiTheme="majorBidi" w:hAnsiTheme="majorBidi" w:cstheme="majorBidi"/>
          <w:sz w:val="24"/>
          <w:szCs w:val="24"/>
        </w:rPr>
        <w:t xml:space="preserve"> process in which the individual adopts the attitudes and </w:t>
      </w:r>
      <w:r w:rsidR="001D0EAF">
        <w:rPr>
          <w:rFonts w:asciiTheme="majorBidi" w:hAnsiTheme="majorBidi" w:cstheme="majorBidi"/>
          <w:sz w:val="24"/>
          <w:szCs w:val="24"/>
        </w:rPr>
        <w:t>behaviour</w:t>
      </w:r>
      <w:r w:rsidR="00A6600E" w:rsidRPr="00A6600E">
        <w:rPr>
          <w:rFonts w:asciiTheme="majorBidi" w:hAnsiTheme="majorBidi" w:cstheme="majorBidi"/>
          <w:sz w:val="24"/>
          <w:szCs w:val="24"/>
        </w:rPr>
        <w:t xml:space="preserve">s of an </w:t>
      </w:r>
      <w:r w:rsidR="005255CA" w:rsidRPr="00A6600E">
        <w:rPr>
          <w:rFonts w:asciiTheme="majorBidi" w:hAnsiTheme="majorBidi" w:cstheme="majorBidi"/>
          <w:sz w:val="24"/>
          <w:szCs w:val="24"/>
        </w:rPr>
        <w:t xml:space="preserve">influence </w:t>
      </w:r>
      <w:r w:rsidR="00A6600E" w:rsidRPr="00A6600E">
        <w:rPr>
          <w:rFonts w:asciiTheme="majorBidi" w:hAnsiTheme="majorBidi" w:cstheme="majorBidi"/>
          <w:sz w:val="24"/>
          <w:szCs w:val="24"/>
        </w:rPr>
        <w:t>agent from a desire to be like him</w:t>
      </w:r>
      <w:r w:rsidR="005255CA">
        <w:rPr>
          <w:rFonts w:asciiTheme="majorBidi" w:hAnsiTheme="majorBidi" w:cstheme="majorBidi"/>
          <w:sz w:val="24"/>
          <w:szCs w:val="24"/>
        </w:rPr>
        <w:t xml:space="preserve">. In this case the </w:t>
      </w:r>
      <w:r w:rsidR="005255CA" w:rsidRPr="005255CA">
        <w:rPr>
          <w:rFonts w:asciiTheme="majorBidi" w:hAnsiTheme="majorBidi" w:cstheme="majorBidi"/>
          <w:sz w:val="24"/>
          <w:szCs w:val="24"/>
        </w:rPr>
        <w:t>agent's power stems from</w:t>
      </w:r>
      <w:r w:rsidR="005255CA">
        <w:rPr>
          <w:rFonts w:asciiTheme="majorBidi" w:hAnsiTheme="majorBidi" w:cstheme="majorBidi"/>
          <w:sz w:val="24"/>
          <w:szCs w:val="24"/>
        </w:rPr>
        <w:t xml:space="preserve"> the attraction he provokes. This i</w:t>
      </w:r>
      <w:r w:rsidR="005255CA" w:rsidRPr="005255CA">
        <w:rPr>
          <w:rFonts w:asciiTheme="majorBidi" w:hAnsiTheme="majorBidi" w:cstheme="majorBidi"/>
          <w:sz w:val="24"/>
          <w:szCs w:val="24"/>
        </w:rPr>
        <w:t xml:space="preserve">dentification helps a person to define his identity and to </w:t>
      </w:r>
      <w:r w:rsidR="005255CA">
        <w:rPr>
          <w:rFonts w:asciiTheme="majorBidi" w:hAnsiTheme="majorBidi" w:cstheme="majorBidi"/>
          <w:sz w:val="24"/>
          <w:szCs w:val="24"/>
        </w:rPr>
        <w:t xml:space="preserve">achieve a sense of </w:t>
      </w:r>
      <w:r w:rsidR="005255CA" w:rsidRPr="005255CA">
        <w:rPr>
          <w:rFonts w:asciiTheme="majorBidi" w:hAnsiTheme="majorBidi" w:cstheme="majorBidi"/>
          <w:sz w:val="24"/>
          <w:szCs w:val="24"/>
        </w:rPr>
        <w:t>belong</w:t>
      </w:r>
      <w:r w:rsidR="005255CA">
        <w:rPr>
          <w:rFonts w:asciiTheme="majorBidi" w:hAnsiTheme="majorBidi" w:cstheme="majorBidi"/>
          <w:sz w:val="24"/>
          <w:szCs w:val="24"/>
        </w:rPr>
        <w:t>ing</w:t>
      </w:r>
      <w:r w:rsidR="005255CA" w:rsidRPr="005255CA">
        <w:rPr>
          <w:rFonts w:asciiTheme="majorBidi" w:hAnsiTheme="majorBidi" w:cstheme="majorBidi"/>
          <w:sz w:val="24"/>
          <w:szCs w:val="24"/>
        </w:rPr>
        <w:t xml:space="preserve"> to a social group that </w:t>
      </w:r>
      <w:r w:rsidR="005255CA">
        <w:rPr>
          <w:rFonts w:asciiTheme="majorBidi" w:hAnsiTheme="majorBidi" w:cstheme="majorBidi"/>
          <w:sz w:val="24"/>
          <w:szCs w:val="24"/>
        </w:rPr>
        <w:t>he desire</w:t>
      </w:r>
      <w:r w:rsidR="005255CA" w:rsidRPr="005255CA">
        <w:rPr>
          <w:rFonts w:asciiTheme="majorBidi" w:hAnsiTheme="majorBidi" w:cstheme="majorBidi"/>
          <w:sz w:val="24"/>
          <w:szCs w:val="24"/>
        </w:rPr>
        <w:t>.</w:t>
      </w:r>
      <w:r w:rsidR="00FA6FB7">
        <w:rPr>
          <w:rFonts w:asciiTheme="majorBidi" w:hAnsiTheme="majorBidi" w:cstheme="majorBidi"/>
          <w:sz w:val="24"/>
          <w:szCs w:val="24"/>
        </w:rPr>
        <w:t xml:space="preserve"> Finally there is the i</w:t>
      </w:r>
      <w:r w:rsidR="00431AED" w:rsidRPr="00431AED">
        <w:rPr>
          <w:rFonts w:asciiTheme="majorBidi" w:hAnsiTheme="majorBidi" w:cstheme="majorBidi"/>
          <w:sz w:val="24"/>
          <w:szCs w:val="24"/>
        </w:rPr>
        <w:t>nternalization</w:t>
      </w:r>
      <w:r w:rsidR="00FA6FB7">
        <w:rPr>
          <w:rFonts w:asciiTheme="majorBidi" w:hAnsiTheme="majorBidi" w:cstheme="majorBidi"/>
          <w:sz w:val="24"/>
          <w:szCs w:val="24"/>
        </w:rPr>
        <w:t xml:space="preserve"> </w:t>
      </w:r>
      <w:r w:rsidR="005255CA">
        <w:rPr>
          <w:rFonts w:asciiTheme="majorBidi" w:hAnsiTheme="majorBidi" w:cstheme="majorBidi"/>
          <w:sz w:val="24"/>
          <w:szCs w:val="24"/>
        </w:rPr>
        <w:t>process that</w:t>
      </w:r>
      <w:r w:rsidR="00FA6FB7">
        <w:rPr>
          <w:rFonts w:asciiTheme="majorBidi" w:hAnsiTheme="majorBidi" w:cstheme="majorBidi"/>
          <w:sz w:val="24"/>
          <w:szCs w:val="24"/>
        </w:rPr>
        <w:t xml:space="preserve"> is</w:t>
      </w:r>
      <w:r w:rsidR="005255CA">
        <w:rPr>
          <w:rFonts w:asciiTheme="majorBidi" w:hAnsiTheme="majorBidi" w:cstheme="majorBidi"/>
          <w:sz w:val="24"/>
          <w:szCs w:val="24"/>
        </w:rPr>
        <w:t xml:space="preserve"> different from the two previous ones</w:t>
      </w:r>
      <w:r w:rsidR="00FA6FB7">
        <w:rPr>
          <w:rFonts w:asciiTheme="majorBidi" w:hAnsiTheme="majorBidi" w:cstheme="majorBidi"/>
          <w:sz w:val="24"/>
          <w:szCs w:val="24"/>
        </w:rPr>
        <w:t>, it</w:t>
      </w:r>
      <w:r w:rsidR="005255CA">
        <w:rPr>
          <w:rFonts w:asciiTheme="majorBidi" w:hAnsiTheme="majorBidi" w:cstheme="majorBidi"/>
          <w:sz w:val="24"/>
          <w:szCs w:val="24"/>
        </w:rPr>
        <w:t xml:space="preserve"> does not have the involvement of a</w:t>
      </w:r>
      <w:r w:rsidR="009D1D79">
        <w:rPr>
          <w:rFonts w:asciiTheme="majorBidi" w:hAnsiTheme="majorBidi" w:cstheme="majorBidi"/>
          <w:sz w:val="24"/>
          <w:szCs w:val="24"/>
        </w:rPr>
        <w:t>n</w:t>
      </w:r>
      <w:r w:rsidR="005255CA">
        <w:rPr>
          <w:rFonts w:asciiTheme="majorBidi" w:hAnsiTheme="majorBidi" w:cstheme="majorBidi"/>
          <w:sz w:val="24"/>
          <w:szCs w:val="24"/>
        </w:rPr>
        <w:t xml:space="preserve"> influence agent and is based on </w:t>
      </w:r>
      <w:r w:rsidR="005255CA" w:rsidRPr="005255CA">
        <w:rPr>
          <w:rFonts w:asciiTheme="majorBidi" w:hAnsiTheme="majorBidi" w:cstheme="majorBidi"/>
          <w:sz w:val="24"/>
          <w:szCs w:val="24"/>
        </w:rPr>
        <w:t xml:space="preserve">the human </w:t>
      </w:r>
      <w:r w:rsidR="005255CA" w:rsidRPr="005255CA">
        <w:rPr>
          <w:rFonts w:asciiTheme="majorBidi" w:hAnsiTheme="majorBidi" w:cstheme="majorBidi"/>
          <w:sz w:val="24"/>
          <w:szCs w:val="24"/>
        </w:rPr>
        <w:lastRenderedPageBreak/>
        <w:t>desire to be right</w:t>
      </w:r>
      <w:r w:rsidR="005255CA">
        <w:rPr>
          <w:rFonts w:asciiTheme="majorBidi" w:hAnsiTheme="majorBidi" w:cstheme="majorBidi"/>
          <w:sz w:val="24"/>
          <w:szCs w:val="24"/>
        </w:rPr>
        <w:t xml:space="preserve">. </w:t>
      </w:r>
      <w:r w:rsidR="009D1D79">
        <w:rPr>
          <w:rFonts w:asciiTheme="majorBidi" w:hAnsiTheme="majorBidi" w:cstheme="majorBidi"/>
          <w:sz w:val="24"/>
          <w:szCs w:val="24"/>
        </w:rPr>
        <w:t>The individual a</w:t>
      </w:r>
      <w:r w:rsidR="009D1D79" w:rsidRPr="009D1D79">
        <w:rPr>
          <w:rFonts w:asciiTheme="majorBidi" w:hAnsiTheme="majorBidi" w:cstheme="majorBidi"/>
          <w:sz w:val="24"/>
          <w:szCs w:val="24"/>
        </w:rPr>
        <w:t xml:space="preserve">dopts the position because it fits his perception of reality or </w:t>
      </w:r>
      <w:r w:rsidR="00405D32" w:rsidRPr="009D1D79">
        <w:rPr>
          <w:rFonts w:asciiTheme="majorBidi" w:hAnsiTheme="majorBidi" w:cstheme="majorBidi"/>
          <w:sz w:val="24"/>
          <w:szCs w:val="24"/>
        </w:rPr>
        <w:t>look</w:t>
      </w:r>
      <w:r w:rsidR="00405D32">
        <w:rPr>
          <w:rFonts w:asciiTheme="majorBidi" w:hAnsiTheme="majorBidi" w:cstheme="majorBidi"/>
          <w:sz w:val="24"/>
          <w:szCs w:val="24"/>
        </w:rPr>
        <w:t>s</w:t>
      </w:r>
      <w:r w:rsidR="009D1D79" w:rsidRPr="009D1D79">
        <w:rPr>
          <w:rFonts w:asciiTheme="majorBidi" w:hAnsiTheme="majorBidi" w:cstheme="majorBidi"/>
          <w:sz w:val="24"/>
          <w:szCs w:val="24"/>
        </w:rPr>
        <w:t xml:space="preserve"> right according to </w:t>
      </w:r>
      <w:r w:rsidR="009D1D79">
        <w:rPr>
          <w:rFonts w:asciiTheme="majorBidi" w:hAnsiTheme="majorBidi" w:cstheme="majorBidi"/>
          <w:sz w:val="24"/>
          <w:szCs w:val="24"/>
        </w:rPr>
        <w:t xml:space="preserve">his </w:t>
      </w:r>
      <w:r w:rsidR="009D1D79" w:rsidRPr="009D1D79">
        <w:rPr>
          <w:rFonts w:asciiTheme="majorBidi" w:hAnsiTheme="majorBidi" w:cstheme="majorBidi"/>
          <w:sz w:val="24"/>
          <w:szCs w:val="24"/>
        </w:rPr>
        <w:t>values system.</w:t>
      </w:r>
    </w:p>
    <w:p w14:paraId="3DD72C29" w14:textId="1CFFB7ED" w:rsidR="00431AED" w:rsidRDefault="00FA6FB7" w:rsidP="0085181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understanding the persuasion process the next thing to be aware off is t</w:t>
      </w:r>
      <w:r w:rsidR="00431AED" w:rsidRPr="00FA6FB7">
        <w:rPr>
          <w:rFonts w:asciiTheme="majorBidi" w:hAnsiTheme="majorBidi" w:cstheme="majorBidi"/>
          <w:sz w:val="24"/>
          <w:szCs w:val="24"/>
        </w:rPr>
        <w:t>he message source</w:t>
      </w:r>
      <w:r>
        <w:rPr>
          <w:rFonts w:asciiTheme="majorBidi" w:hAnsiTheme="majorBidi" w:cstheme="majorBidi"/>
          <w:sz w:val="24"/>
          <w:szCs w:val="24"/>
        </w:rPr>
        <w:t xml:space="preserve">. This source </w:t>
      </w:r>
      <w:r w:rsidR="001751FF" w:rsidRPr="00FA6FB7">
        <w:rPr>
          <w:rFonts w:asciiTheme="majorBidi" w:hAnsiTheme="majorBidi" w:cstheme="majorBidi"/>
          <w:sz w:val="24"/>
          <w:szCs w:val="24"/>
        </w:rPr>
        <w:t xml:space="preserve">can be a personality (a celebrity), a firm, a store, and even a fictional spokesman. The identity of the marketing </w:t>
      </w:r>
      <w:r w:rsidR="00725403" w:rsidRPr="00FA6FB7">
        <w:rPr>
          <w:rFonts w:asciiTheme="majorBidi" w:hAnsiTheme="majorBidi" w:cstheme="majorBidi"/>
          <w:sz w:val="24"/>
          <w:szCs w:val="24"/>
        </w:rPr>
        <w:t>source</w:t>
      </w:r>
      <w:r w:rsidR="001751FF" w:rsidRPr="00FA6FB7">
        <w:rPr>
          <w:rFonts w:asciiTheme="majorBidi" w:hAnsiTheme="majorBidi" w:cstheme="majorBidi"/>
          <w:sz w:val="24"/>
          <w:szCs w:val="24"/>
        </w:rPr>
        <w:t xml:space="preserve"> is not always clear, sometimes it's the advertiser, a publicist, </w:t>
      </w:r>
      <w:r w:rsidR="00725403" w:rsidRPr="00FA6FB7">
        <w:rPr>
          <w:rFonts w:asciiTheme="majorBidi" w:hAnsiTheme="majorBidi" w:cstheme="majorBidi"/>
          <w:sz w:val="24"/>
          <w:szCs w:val="24"/>
        </w:rPr>
        <w:t>or a s</w:t>
      </w:r>
      <w:r w:rsidR="001751FF" w:rsidRPr="00FA6FB7">
        <w:rPr>
          <w:rFonts w:asciiTheme="majorBidi" w:hAnsiTheme="majorBidi" w:cstheme="majorBidi"/>
          <w:sz w:val="24"/>
          <w:szCs w:val="24"/>
        </w:rPr>
        <w:t>ubject</w:t>
      </w:r>
      <w:r w:rsidR="00725403" w:rsidRPr="00FA6FB7">
        <w:rPr>
          <w:rFonts w:asciiTheme="majorBidi" w:hAnsiTheme="majorBidi" w:cstheme="majorBidi"/>
          <w:sz w:val="24"/>
          <w:szCs w:val="24"/>
        </w:rPr>
        <w:t>. Also the source is not revealed to us in the person itself but in the form of the personal vested in him by the virtue of his position. Some types of sources are</w:t>
      </w:r>
      <w:r w:rsidR="008071C5">
        <w:rPr>
          <w:rFonts w:asciiTheme="majorBidi" w:hAnsiTheme="majorBidi" w:cstheme="majorBidi"/>
          <w:sz w:val="24"/>
          <w:szCs w:val="24"/>
        </w:rPr>
        <w:t xml:space="preserve"> the expert, the celebrities, t</w:t>
      </w:r>
      <w:r w:rsidR="008071C5" w:rsidRPr="00431AED">
        <w:rPr>
          <w:rFonts w:asciiTheme="majorBidi" w:hAnsiTheme="majorBidi" w:cstheme="majorBidi"/>
          <w:sz w:val="24"/>
          <w:szCs w:val="24"/>
        </w:rPr>
        <w:t>he typical consumer</w:t>
      </w:r>
      <w:r w:rsidR="008071C5">
        <w:rPr>
          <w:rFonts w:asciiTheme="majorBidi" w:hAnsiTheme="majorBidi" w:cstheme="majorBidi"/>
          <w:sz w:val="24"/>
          <w:szCs w:val="24"/>
        </w:rPr>
        <w:t xml:space="preserve">, and the one with charm </w:t>
      </w:r>
      <w:r w:rsidR="00CC2E58" w:rsidRPr="00FA6FB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FA6FB7">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(Wilson and Sherrell, 1993)</w:t>
      </w:r>
      <w:r w:rsidR="00CC2E58" w:rsidRPr="00FA6FB7">
        <w:rPr>
          <w:rFonts w:asciiTheme="majorBidi" w:hAnsiTheme="majorBidi" w:cstheme="majorBidi"/>
          <w:sz w:val="24"/>
          <w:szCs w:val="24"/>
        </w:rPr>
        <w:fldChar w:fldCharType="end"/>
      </w:r>
      <w:r w:rsidR="008071C5">
        <w:rPr>
          <w:rFonts w:asciiTheme="majorBidi" w:hAnsiTheme="majorBidi" w:cstheme="majorBidi"/>
          <w:sz w:val="24"/>
          <w:szCs w:val="24"/>
        </w:rPr>
        <w:t xml:space="preserve">. </w:t>
      </w:r>
      <w:r w:rsidR="00431AED">
        <w:rPr>
          <w:rFonts w:asciiTheme="majorBidi" w:hAnsiTheme="majorBidi" w:cstheme="majorBidi"/>
          <w:sz w:val="24"/>
          <w:szCs w:val="24"/>
        </w:rPr>
        <w:t xml:space="preserve">The </w:t>
      </w:r>
      <w:r w:rsidR="00700253">
        <w:rPr>
          <w:rFonts w:asciiTheme="majorBidi" w:hAnsiTheme="majorBidi" w:cstheme="majorBidi"/>
          <w:sz w:val="24"/>
          <w:szCs w:val="24"/>
        </w:rPr>
        <w:t>e</w:t>
      </w:r>
      <w:r w:rsidR="00431AED">
        <w:rPr>
          <w:rFonts w:asciiTheme="majorBidi" w:hAnsiTheme="majorBidi" w:cstheme="majorBidi"/>
          <w:sz w:val="24"/>
          <w:szCs w:val="24"/>
        </w:rPr>
        <w:t>xpert</w:t>
      </w:r>
      <w:r w:rsidR="00725403">
        <w:rPr>
          <w:rFonts w:asciiTheme="majorBidi" w:hAnsiTheme="majorBidi" w:cstheme="majorBidi"/>
          <w:sz w:val="24"/>
          <w:szCs w:val="24"/>
        </w:rPr>
        <w:t xml:space="preserve"> </w:t>
      </w:r>
      <w:r w:rsidR="00725403" w:rsidRPr="00725403">
        <w:rPr>
          <w:rFonts w:asciiTheme="majorBidi" w:hAnsiTheme="majorBidi" w:cstheme="majorBidi"/>
          <w:sz w:val="24"/>
          <w:szCs w:val="24"/>
        </w:rPr>
        <w:t>is known to have a broad education, with extensive experience, or to have special talent</w:t>
      </w:r>
      <w:r w:rsidR="00725403">
        <w:rPr>
          <w:rFonts w:asciiTheme="majorBidi" w:hAnsiTheme="majorBidi" w:cstheme="majorBidi"/>
          <w:sz w:val="24"/>
          <w:szCs w:val="24"/>
        </w:rPr>
        <w:t xml:space="preserve">, that is why he provokes a feeling of trust mainly </w:t>
      </w:r>
      <w:r w:rsidR="00725403" w:rsidRPr="00725403">
        <w:rPr>
          <w:rFonts w:asciiTheme="majorBidi" w:hAnsiTheme="majorBidi" w:cstheme="majorBidi"/>
          <w:sz w:val="24"/>
          <w:szCs w:val="24"/>
        </w:rPr>
        <w:t>in subjects related to his areas of expertise</w:t>
      </w:r>
      <w:r w:rsidR="00700253">
        <w:rPr>
          <w:rFonts w:asciiTheme="majorBidi" w:hAnsiTheme="majorBidi" w:cstheme="majorBidi"/>
          <w:sz w:val="24"/>
          <w:szCs w:val="24"/>
        </w:rPr>
        <w:t>.</w:t>
      </w:r>
      <w:r w:rsidR="008071C5">
        <w:rPr>
          <w:rFonts w:asciiTheme="majorBidi" w:hAnsiTheme="majorBidi" w:cstheme="majorBidi"/>
          <w:sz w:val="24"/>
          <w:szCs w:val="24"/>
        </w:rPr>
        <w:t xml:space="preserve"> </w:t>
      </w:r>
      <w:r w:rsidR="00431AED">
        <w:rPr>
          <w:rFonts w:asciiTheme="majorBidi" w:hAnsiTheme="majorBidi" w:cstheme="majorBidi"/>
          <w:sz w:val="24"/>
          <w:szCs w:val="24"/>
        </w:rPr>
        <w:t xml:space="preserve">The </w:t>
      </w:r>
      <w:r w:rsidR="00551B64">
        <w:rPr>
          <w:rFonts w:asciiTheme="majorBidi" w:hAnsiTheme="majorBidi" w:cstheme="majorBidi"/>
          <w:sz w:val="24"/>
          <w:szCs w:val="24"/>
        </w:rPr>
        <w:t>celebrities’</w:t>
      </w:r>
      <w:r w:rsidR="00700253">
        <w:rPr>
          <w:rFonts w:asciiTheme="majorBidi" w:hAnsiTheme="majorBidi" w:cstheme="majorBidi"/>
          <w:sz w:val="24"/>
          <w:szCs w:val="24"/>
        </w:rPr>
        <w:t xml:space="preserve"> reputation is generated by </w:t>
      </w:r>
      <w:r w:rsidR="00EE168B" w:rsidRPr="00EE168B">
        <w:rPr>
          <w:rFonts w:asciiTheme="majorBidi" w:hAnsiTheme="majorBidi" w:cstheme="majorBidi"/>
          <w:sz w:val="24"/>
          <w:szCs w:val="24"/>
        </w:rPr>
        <w:t>the position they occupy in public life</w:t>
      </w:r>
      <w:r w:rsidR="00EE168B">
        <w:rPr>
          <w:rFonts w:asciiTheme="majorBidi" w:hAnsiTheme="majorBidi" w:cstheme="majorBidi"/>
          <w:sz w:val="24"/>
          <w:szCs w:val="24"/>
        </w:rPr>
        <w:t xml:space="preserve"> and society</w:t>
      </w:r>
      <w:r w:rsidR="00CC2E58">
        <w:rPr>
          <w:rFonts w:asciiTheme="majorBidi" w:hAnsiTheme="majorBidi" w:cstheme="majorBidi"/>
          <w:sz w:val="24"/>
          <w:szCs w:val="24"/>
        </w:rPr>
        <w:t>.</w:t>
      </w:r>
      <w:r w:rsidR="00EE168B" w:rsidRPr="00EE168B">
        <w:rPr>
          <w:rFonts w:asciiTheme="majorBidi" w:hAnsiTheme="majorBidi" w:cstheme="majorBidi"/>
          <w:sz w:val="24"/>
          <w:szCs w:val="24"/>
        </w:rPr>
        <w:t xml:space="preserve"> </w:t>
      </w:r>
      <w:r w:rsidR="00CC2E58">
        <w:rPr>
          <w:rFonts w:asciiTheme="majorBidi" w:hAnsiTheme="majorBidi" w:cstheme="majorBidi"/>
          <w:sz w:val="24"/>
          <w:szCs w:val="24"/>
        </w:rPr>
        <w:t>T</w:t>
      </w:r>
      <w:r w:rsidR="00EE168B" w:rsidRPr="00EE168B">
        <w:rPr>
          <w:rFonts w:asciiTheme="majorBidi" w:hAnsiTheme="majorBidi" w:cstheme="majorBidi"/>
          <w:sz w:val="24"/>
          <w:szCs w:val="24"/>
        </w:rPr>
        <w:t xml:space="preserve">he power of </w:t>
      </w:r>
      <w:r w:rsidR="00EE168B">
        <w:rPr>
          <w:rFonts w:asciiTheme="majorBidi" w:hAnsiTheme="majorBidi" w:cstheme="majorBidi"/>
          <w:sz w:val="24"/>
          <w:szCs w:val="24"/>
        </w:rPr>
        <w:t xml:space="preserve">the </w:t>
      </w:r>
      <w:r w:rsidR="00EE168B" w:rsidRPr="00EE168B">
        <w:rPr>
          <w:rFonts w:asciiTheme="majorBidi" w:hAnsiTheme="majorBidi" w:cstheme="majorBidi"/>
          <w:sz w:val="24"/>
          <w:szCs w:val="24"/>
        </w:rPr>
        <w:t>celebrit</w:t>
      </w:r>
      <w:r w:rsidR="00CC2E58">
        <w:rPr>
          <w:rFonts w:asciiTheme="majorBidi" w:hAnsiTheme="majorBidi" w:cstheme="majorBidi"/>
          <w:sz w:val="24"/>
          <w:szCs w:val="24"/>
        </w:rPr>
        <w:t>ies</w:t>
      </w:r>
      <w:r w:rsidR="00EE168B" w:rsidRPr="00EE168B">
        <w:rPr>
          <w:rFonts w:asciiTheme="majorBidi" w:hAnsiTheme="majorBidi" w:cstheme="majorBidi"/>
          <w:sz w:val="24"/>
          <w:szCs w:val="24"/>
        </w:rPr>
        <w:t xml:space="preserve"> is to attract attention and the consumer would like to identify with them.</w:t>
      </w:r>
      <w:r w:rsidR="008071C5">
        <w:rPr>
          <w:rFonts w:asciiTheme="majorBidi" w:hAnsiTheme="majorBidi" w:cstheme="majorBidi"/>
          <w:sz w:val="24"/>
          <w:szCs w:val="24"/>
        </w:rPr>
        <w:t xml:space="preserve"> </w:t>
      </w:r>
      <w:r w:rsidR="00431AED" w:rsidRPr="00431AED">
        <w:rPr>
          <w:rFonts w:asciiTheme="majorBidi" w:hAnsiTheme="majorBidi" w:cstheme="majorBidi"/>
          <w:sz w:val="24"/>
          <w:szCs w:val="24"/>
        </w:rPr>
        <w:t>The typical consumer</w:t>
      </w:r>
      <w:r w:rsidR="003856B4">
        <w:rPr>
          <w:rFonts w:asciiTheme="majorBidi" w:hAnsiTheme="majorBidi" w:cstheme="majorBidi"/>
          <w:sz w:val="24"/>
          <w:szCs w:val="24"/>
        </w:rPr>
        <w:t xml:space="preserve"> is “</w:t>
      </w:r>
      <w:r w:rsidR="00EE168B">
        <w:rPr>
          <w:rFonts w:asciiTheme="majorBidi" w:hAnsiTheme="majorBidi" w:cstheme="majorBidi"/>
          <w:sz w:val="24"/>
          <w:szCs w:val="24"/>
        </w:rPr>
        <w:t>one of us</w:t>
      </w:r>
      <w:r w:rsidR="003856B4">
        <w:rPr>
          <w:rFonts w:asciiTheme="majorBidi" w:hAnsiTheme="majorBidi" w:cstheme="majorBidi"/>
          <w:sz w:val="24"/>
          <w:szCs w:val="24"/>
        </w:rPr>
        <w:t>”</w:t>
      </w:r>
      <w:r w:rsidR="00EE168B">
        <w:rPr>
          <w:rFonts w:asciiTheme="majorBidi" w:hAnsiTheme="majorBidi" w:cstheme="majorBidi"/>
          <w:sz w:val="24"/>
          <w:szCs w:val="24"/>
        </w:rPr>
        <w:t>, h</w:t>
      </w:r>
      <w:r w:rsidR="00EE168B" w:rsidRPr="00EE168B">
        <w:rPr>
          <w:rFonts w:asciiTheme="majorBidi" w:hAnsiTheme="majorBidi" w:cstheme="majorBidi"/>
          <w:sz w:val="24"/>
          <w:szCs w:val="24"/>
        </w:rPr>
        <w:t xml:space="preserve">is powers of persuasion lies precisely in </w:t>
      </w:r>
      <w:r w:rsidR="00EE168B">
        <w:rPr>
          <w:rFonts w:asciiTheme="majorBidi" w:hAnsiTheme="majorBidi" w:cstheme="majorBidi"/>
          <w:sz w:val="24"/>
          <w:szCs w:val="24"/>
        </w:rPr>
        <w:t>the</w:t>
      </w:r>
      <w:r w:rsidR="00EE168B" w:rsidRPr="00EE168B">
        <w:rPr>
          <w:rFonts w:asciiTheme="majorBidi" w:hAnsiTheme="majorBidi" w:cstheme="majorBidi"/>
          <w:sz w:val="24"/>
          <w:szCs w:val="24"/>
        </w:rPr>
        <w:t xml:space="preserve"> recognition of his similarity and sense of closeness that he </w:t>
      </w:r>
      <w:r w:rsidR="00EE168B">
        <w:rPr>
          <w:rFonts w:asciiTheme="majorBidi" w:hAnsiTheme="majorBidi" w:cstheme="majorBidi"/>
          <w:sz w:val="24"/>
          <w:szCs w:val="24"/>
        </w:rPr>
        <w:t>p</w:t>
      </w:r>
      <w:r w:rsidR="00EE168B" w:rsidRPr="00EE168B">
        <w:rPr>
          <w:rFonts w:asciiTheme="majorBidi" w:hAnsiTheme="majorBidi" w:cstheme="majorBidi"/>
          <w:sz w:val="24"/>
          <w:szCs w:val="24"/>
        </w:rPr>
        <w:t>rovokes</w:t>
      </w:r>
      <w:r w:rsidR="00EE168B">
        <w:rPr>
          <w:rFonts w:asciiTheme="majorBidi" w:hAnsiTheme="majorBidi" w:cstheme="majorBidi"/>
          <w:sz w:val="24"/>
          <w:szCs w:val="24"/>
        </w:rPr>
        <w:t xml:space="preserve"> on the c</w:t>
      </w:r>
      <w:r w:rsidR="00E26A08">
        <w:rPr>
          <w:rFonts w:asciiTheme="majorBidi" w:hAnsiTheme="majorBidi" w:cstheme="majorBidi"/>
          <w:sz w:val="24"/>
          <w:szCs w:val="24"/>
        </w:rPr>
        <w:t>u</w:t>
      </w:r>
      <w:r w:rsidR="00EE168B">
        <w:rPr>
          <w:rFonts w:asciiTheme="majorBidi" w:hAnsiTheme="majorBidi" w:cstheme="majorBidi"/>
          <w:sz w:val="24"/>
          <w:szCs w:val="24"/>
        </w:rPr>
        <w:t>st</w:t>
      </w:r>
      <w:r w:rsidR="00E26A08">
        <w:rPr>
          <w:rFonts w:asciiTheme="majorBidi" w:hAnsiTheme="majorBidi" w:cstheme="majorBidi"/>
          <w:sz w:val="24"/>
          <w:szCs w:val="24"/>
        </w:rPr>
        <w:t>o</w:t>
      </w:r>
      <w:r w:rsidR="00EE168B">
        <w:rPr>
          <w:rFonts w:asciiTheme="majorBidi" w:hAnsiTheme="majorBidi" w:cstheme="majorBidi"/>
          <w:sz w:val="24"/>
          <w:szCs w:val="24"/>
        </w:rPr>
        <w:t>mer</w:t>
      </w:r>
      <w:r w:rsidR="00EE168B" w:rsidRPr="00EE168B">
        <w:rPr>
          <w:rFonts w:asciiTheme="majorBidi" w:hAnsiTheme="majorBidi" w:cstheme="majorBidi"/>
          <w:sz w:val="24"/>
          <w:szCs w:val="24"/>
        </w:rPr>
        <w:t>.</w:t>
      </w:r>
      <w:r w:rsidR="008071C5">
        <w:rPr>
          <w:rFonts w:asciiTheme="majorBidi" w:hAnsiTheme="majorBidi" w:cstheme="majorBidi"/>
          <w:sz w:val="24"/>
          <w:szCs w:val="24"/>
        </w:rPr>
        <w:t xml:space="preserve"> And last, t</w:t>
      </w:r>
      <w:r w:rsidR="00431AED">
        <w:rPr>
          <w:rFonts w:asciiTheme="majorBidi" w:hAnsiTheme="majorBidi" w:cstheme="majorBidi"/>
          <w:sz w:val="24"/>
          <w:szCs w:val="24"/>
        </w:rPr>
        <w:t>he one with charm</w:t>
      </w:r>
      <w:r w:rsidR="00EE168B">
        <w:rPr>
          <w:rFonts w:asciiTheme="majorBidi" w:hAnsiTheme="majorBidi" w:cstheme="majorBidi"/>
          <w:sz w:val="24"/>
          <w:szCs w:val="24"/>
        </w:rPr>
        <w:t xml:space="preserve"> like </w:t>
      </w:r>
      <w:r w:rsidR="00EE168B" w:rsidRPr="00EE168B">
        <w:rPr>
          <w:rFonts w:asciiTheme="majorBidi" w:hAnsiTheme="majorBidi" w:cstheme="majorBidi"/>
          <w:sz w:val="24"/>
          <w:szCs w:val="24"/>
        </w:rPr>
        <w:t>beautiful</w:t>
      </w:r>
      <w:r w:rsidR="00EE168B">
        <w:rPr>
          <w:rFonts w:asciiTheme="majorBidi" w:hAnsiTheme="majorBidi" w:cstheme="majorBidi"/>
          <w:sz w:val="24"/>
          <w:szCs w:val="24"/>
        </w:rPr>
        <w:t xml:space="preserve"> people</w:t>
      </w:r>
      <w:r w:rsidR="00EE168B" w:rsidRPr="00EE168B">
        <w:rPr>
          <w:rFonts w:asciiTheme="majorBidi" w:hAnsiTheme="majorBidi" w:cstheme="majorBidi"/>
          <w:sz w:val="24"/>
          <w:szCs w:val="24"/>
        </w:rPr>
        <w:t xml:space="preserve"> have influential power</w:t>
      </w:r>
      <w:r w:rsidR="00CC2E58">
        <w:rPr>
          <w:rFonts w:asciiTheme="majorBidi" w:hAnsiTheme="majorBidi" w:cstheme="majorBidi"/>
          <w:sz w:val="24"/>
          <w:szCs w:val="24"/>
        </w:rPr>
        <w:t>.</w:t>
      </w:r>
      <w:r w:rsidR="00EE168B" w:rsidRPr="00EE168B">
        <w:rPr>
          <w:rFonts w:asciiTheme="majorBidi" w:hAnsiTheme="majorBidi" w:cstheme="majorBidi"/>
          <w:sz w:val="24"/>
          <w:szCs w:val="24"/>
        </w:rPr>
        <w:t xml:space="preserve"> </w:t>
      </w:r>
      <w:r w:rsidR="00CC2E58">
        <w:rPr>
          <w:rFonts w:asciiTheme="majorBidi" w:hAnsiTheme="majorBidi" w:cstheme="majorBidi"/>
          <w:sz w:val="24"/>
          <w:szCs w:val="24"/>
        </w:rPr>
        <w:t>O</w:t>
      </w:r>
      <w:r w:rsidR="00EE168B" w:rsidRPr="00EE168B">
        <w:rPr>
          <w:rFonts w:asciiTheme="majorBidi" w:hAnsiTheme="majorBidi" w:cstheme="majorBidi"/>
          <w:sz w:val="24"/>
          <w:szCs w:val="24"/>
        </w:rPr>
        <w:t xml:space="preserve">ur belief is </w:t>
      </w:r>
      <w:r w:rsidR="00EE168B">
        <w:rPr>
          <w:rFonts w:asciiTheme="majorBidi" w:hAnsiTheme="majorBidi" w:cstheme="majorBidi"/>
          <w:sz w:val="24"/>
          <w:szCs w:val="24"/>
        </w:rPr>
        <w:t xml:space="preserve">that the </w:t>
      </w:r>
      <w:r w:rsidR="00EE168B" w:rsidRPr="00EE168B">
        <w:rPr>
          <w:rFonts w:asciiTheme="majorBidi" w:hAnsiTheme="majorBidi" w:cstheme="majorBidi"/>
          <w:sz w:val="24"/>
          <w:szCs w:val="24"/>
        </w:rPr>
        <w:t>beautiful are right</w:t>
      </w:r>
      <w:r w:rsidR="00EE168B">
        <w:rPr>
          <w:rFonts w:asciiTheme="majorBidi" w:hAnsiTheme="majorBidi" w:cstheme="majorBidi"/>
          <w:sz w:val="24"/>
          <w:szCs w:val="24"/>
        </w:rPr>
        <w:t xml:space="preserve">. For example </w:t>
      </w:r>
      <w:r w:rsidR="00EE168B" w:rsidRPr="00EE168B">
        <w:rPr>
          <w:rFonts w:asciiTheme="majorBidi" w:hAnsiTheme="majorBidi" w:cstheme="majorBidi"/>
          <w:sz w:val="24"/>
          <w:szCs w:val="24"/>
        </w:rPr>
        <w:t xml:space="preserve">the subject of sexual temptation, when physical charm that </w:t>
      </w:r>
      <w:r w:rsidR="00EE168B">
        <w:rPr>
          <w:rFonts w:asciiTheme="majorBidi" w:hAnsiTheme="majorBidi" w:cstheme="majorBidi"/>
          <w:sz w:val="24"/>
          <w:szCs w:val="24"/>
        </w:rPr>
        <w:t xml:space="preserve">is </w:t>
      </w:r>
      <w:r w:rsidR="00EE168B" w:rsidRPr="00EE168B">
        <w:rPr>
          <w:rFonts w:asciiTheme="majorBidi" w:hAnsiTheme="majorBidi" w:cstheme="majorBidi"/>
          <w:sz w:val="24"/>
          <w:szCs w:val="24"/>
        </w:rPr>
        <w:t>directly relate</w:t>
      </w:r>
      <w:r w:rsidR="00EE168B">
        <w:rPr>
          <w:rFonts w:asciiTheme="majorBidi" w:hAnsiTheme="majorBidi" w:cstheme="majorBidi"/>
          <w:sz w:val="24"/>
          <w:szCs w:val="24"/>
        </w:rPr>
        <w:t>d</w:t>
      </w:r>
      <w:r w:rsidR="00EE168B" w:rsidRPr="00EE168B">
        <w:rPr>
          <w:rFonts w:asciiTheme="majorBidi" w:hAnsiTheme="majorBidi" w:cstheme="majorBidi"/>
          <w:sz w:val="24"/>
          <w:szCs w:val="24"/>
        </w:rPr>
        <w:t xml:space="preserve"> to the product </w:t>
      </w:r>
      <w:r w:rsidR="00EE168B">
        <w:rPr>
          <w:rFonts w:asciiTheme="majorBidi" w:hAnsiTheme="majorBidi" w:cstheme="majorBidi"/>
          <w:sz w:val="24"/>
          <w:szCs w:val="24"/>
        </w:rPr>
        <w:t xml:space="preserve">can </w:t>
      </w:r>
      <w:r w:rsidR="00EE168B" w:rsidRPr="00EE168B">
        <w:rPr>
          <w:rFonts w:asciiTheme="majorBidi" w:hAnsiTheme="majorBidi" w:cstheme="majorBidi"/>
          <w:sz w:val="24"/>
          <w:szCs w:val="24"/>
        </w:rPr>
        <w:t xml:space="preserve">play an important role in convincing, but when </w:t>
      </w:r>
      <w:r w:rsidR="00CC2E58">
        <w:rPr>
          <w:rFonts w:asciiTheme="majorBidi" w:hAnsiTheme="majorBidi" w:cstheme="majorBidi"/>
          <w:sz w:val="24"/>
          <w:szCs w:val="24"/>
        </w:rPr>
        <w:t>it is not connected with its usage</w:t>
      </w:r>
      <w:r w:rsidR="00EE168B" w:rsidRPr="00EE168B">
        <w:rPr>
          <w:rFonts w:asciiTheme="majorBidi" w:hAnsiTheme="majorBidi" w:cstheme="majorBidi"/>
          <w:sz w:val="24"/>
          <w:szCs w:val="24"/>
        </w:rPr>
        <w:t xml:space="preserve"> small </w:t>
      </w:r>
      <w:r w:rsidR="00EE168B">
        <w:rPr>
          <w:rFonts w:asciiTheme="majorBidi" w:hAnsiTheme="majorBidi" w:cstheme="majorBidi"/>
          <w:sz w:val="24"/>
          <w:szCs w:val="24"/>
        </w:rPr>
        <w:t xml:space="preserve">or </w:t>
      </w:r>
      <w:r w:rsidR="00CC2E58">
        <w:rPr>
          <w:rFonts w:asciiTheme="majorBidi" w:hAnsiTheme="majorBidi" w:cstheme="majorBidi"/>
          <w:sz w:val="24"/>
          <w:szCs w:val="24"/>
        </w:rPr>
        <w:t xml:space="preserve">even </w:t>
      </w:r>
      <w:r w:rsidR="00EE168B" w:rsidRPr="00EE168B">
        <w:rPr>
          <w:rFonts w:asciiTheme="majorBidi" w:hAnsiTheme="majorBidi" w:cstheme="majorBidi"/>
          <w:sz w:val="24"/>
          <w:szCs w:val="24"/>
        </w:rPr>
        <w:t xml:space="preserve">negative effect </w:t>
      </w:r>
      <w:r w:rsidR="00EE168B">
        <w:rPr>
          <w:rFonts w:asciiTheme="majorBidi" w:hAnsiTheme="majorBidi" w:cstheme="majorBidi"/>
          <w:sz w:val="24"/>
          <w:szCs w:val="24"/>
        </w:rPr>
        <w:t>can be generated</w:t>
      </w:r>
      <w:r w:rsidR="00EE168B" w:rsidRPr="00EE168B">
        <w:rPr>
          <w:rFonts w:asciiTheme="majorBidi" w:hAnsiTheme="majorBidi" w:cstheme="majorBidi"/>
          <w:sz w:val="24"/>
          <w:szCs w:val="24"/>
        </w:rPr>
        <w:t>.</w:t>
      </w:r>
    </w:p>
    <w:p w14:paraId="3AE618BE" w14:textId="6F8B7CD5" w:rsidR="00431AED" w:rsidRDefault="008071C5" w:rsidP="0042693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selection and use of one source or another to transmit the message depend on the</w:t>
      </w:r>
      <w:r w:rsidR="00431AED" w:rsidRPr="008071C5">
        <w:rPr>
          <w:rFonts w:asciiTheme="majorBidi" w:hAnsiTheme="majorBidi" w:cstheme="majorBidi"/>
          <w:sz w:val="24"/>
          <w:szCs w:val="24"/>
        </w:rPr>
        <w:t xml:space="preserve"> marketing purposes</w:t>
      </w:r>
      <w:r>
        <w:rPr>
          <w:rFonts w:asciiTheme="majorBidi" w:hAnsiTheme="majorBidi" w:cstheme="majorBidi"/>
          <w:sz w:val="24"/>
          <w:szCs w:val="24"/>
        </w:rPr>
        <w:t>. These can be</w:t>
      </w:r>
      <w:r w:rsidR="00CC2E58" w:rsidRPr="008071C5">
        <w:rPr>
          <w:rFonts w:asciiTheme="majorBidi" w:hAnsiTheme="majorBidi" w:cstheme="majorBidi"/>
          <w:sz w:val="24"/>
          <w:szCs w:val="24"/>
        </w:rPr>
        <w:t xml:space="preserve"> </w:t>
      </w:r>
      <w:r w:rsidR="00CC2E58" w:rsidRPr="008071C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8071C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(Wilson and Sherrell, 1993)</w:t>
      </w:r>
      <w:r w:rsidR="00CC2E58" w:rsidRPr="008071C5">
        <w:rPr>
          <w:rFonts w:asciiTheme="majorBidi" w:hAnsiTheme="majorBidi" w:cstheme="majorBidi"/>
          <w:sz w:val="24"/>
          <w:szCs w:val="24"/>
        </w:rPr>
        <w:fldChar w:fldCharType="end"/>
      </w:r>
      <w:r w:rsidR="00085A19" w:rsidRPr="008071C5">
        <w:rPr>
          <w:rFonts w:asciiTheme="majorBidi" w:hAnsiTheme="majorBidi" w:cstheme="majorBidi"/>
          <w:sz w:val="24"/>
          <w:szCs w:val="24"/>
        </w:rPr>
        <w:t>:</w:t>
      </w:r>
      <w:r>
        <w:rPr>
          <w:rFonts w:asciiTheme="majorBidi" w:hAnsiTheme="majorBidi" w:cstheme="majorBidi"/>
          <w:sz w:val="24"/>
          <w:szCs w:val="24"/>
        </w:rPr>
        <w:t xml:space="preserve"> a</w:t>
      </w:r>
      <w:r w:rsidRPr="008071C5">
        <w:rPr>
          <w:rFonts w:asciiTheme="majorBidi" w:hAnsiTheme="majorBidi" w:cstheme="majorBidi"/>
          <w:sz w:val="24"/>
          <w:szCs w:val="24"/>
        </w:rPr>
        <w:t>rousal</w:t>
      </w:r>
      <w:r>
        <w:rPr>
          <w:rFonts w:asciiTheme="majorBidi" w:hAnsiTheme="majorBidi" w:cstheme="majorBidi"/>
          <w:sz w:val="24"/>
          <w:szCs w:val="24"/>
        </w:rPr>
        <w:t>, a</w:t>
      </w:r>
      <w:r w:rsidRPr="008071C5">
        <w:rPr>
          <w:rFonts w:asciiTheme="majorBidi" w:hAnsiTheme="majorBidi" w:cstheme="majorBidi"/>
          <w:sz w:val="24"/>
          <w:szCs w:val="24"/>
        </w:rPr>
        <w:t>ttention to content</w:t>
      </w:r>
      <w:r>
        <w:rPr>
          <w:rFonts w:asciiTheme="majorBidi" w:hAnsiTheme="majorBidi" w:cstheme="majorBidi"/>
          <w:sz w:val="24"/>
          <w:szCs w:val="24"/>
        </w:rPr>
        <w:t>, u</w:t>
      </w:r>
      <w:r w:rsidRPr="008071C5">
        <w:rPr>
          <w:rFonts w:asciiTheme="majorBidi" w:hAnsiTheme="majorBidi" w:cstheme="majorBidi"/>
          <w:sz w:val="24"/>
          <w:szCs w:val="24"/>
        </w:rPr>
        <w:t>nderstanding the message</w:t>
      </w:r>
      <w:r>
        <w:rPr>
          <w:rFonts w:asciiTheme="majorBidi" w:hAnsiTheme="majorBidi" w:cstheme="majorBidi"/>
          <w:sz w:val="24"/>
          <w:szCs w:val="24"/>
        </w:rPr>
        <w:t>, f</w:t>
      </w:r>
      <w:r w:rsidRPr="008071C5">
        <w:rPr>
          <w:rFonts w:asciiTheme="majorBidi" w:hAnsiTheme="majorBidi" w:cstheme="majorBidi"/>
          <w:sz w:val="24"/>
          <w:szCs w:val="24"/>
        </w:rPr>
        <w:t>eelings of sympathy</w:t>
      </w:r>
      <w:r>
        <w:rPr>
          <w:rFonts w:asciiTheme="majorBidi" w:hAnsiTheme="majorBidi" w:cstheme="majorBidi"/>
          <w:sz w:val="24"/>
          <w:szCs w:val="24"/>
        </w:rPr>
        <w:t>, r</w:t>
      </w:r>
      <w:r w:rsidRPr="00431AED">
        <w:rPr>
          <w:rFonts w:asciiTheme="majorBidi" w:hAnsiTheme="majorBidi" w:cstheme="majorBidi"/>
          <w:sz w:val="24"/>
          <w:szCs w:val="24"/>
        </w:rPr>
        <w:t>emembering</w:t>
      </w:r>
      <w:r>
        <w:rPr>
          <w:rFonts w:asciiTheme="majorBidi" w:hAnsiTheme="majorBidi" w:cstheme="majorBidi"/>
          <w:sz w:val="24"/>
          <w:szCs w:val="24"/>
        </w:rPr>
        <w:t xml:space="preserve"> or p</w:t>
      </w:r>
      <w:r w:rsidRPr="008071C5">
        <w:rPr>
          <w:rFonts w:asciiTheme="majorBidi" w:hAnsiTheme="majorBidi" w:cstheme="majorBidi"/>
          <w:sz w:val="24"/>
          <w:szCs w:val="24"/>
        </w:rPr>
        <w:t>urchase intent</w:t>
      </w:r>
      <w:r>
        <w:rPr>
          <w:rFonts w:asciiTheme="majorBidi" w:hAnsiTheme="majorBidi" w:cstheme="majorBidi"/>
          <w:sz w:val="24"/>
          <w:szCs w:val="24"/>
        </w:rPr>
        <w:t xml:space="preserve">. </w:t>
      </w:r>
      <w:r w:rsidR="00431AED" w:rsidRPr="00431AED">
        <w:rPr>
          <w:rFonts w:asciiTheme="majorBidi" w:hAnsiTheme="majorBidi" w:cstheme="majorBidi"/>
          <w:sz w:val="24"/>
          <w:szCs w:val="24"/>
        </w:rPr>
        <w:t>Arousal</w:t>
      </w:r>
      <w:r w:rsidR="00085A19">
        <w:rPr>
          <w:rFonts w:asciiTheme="majorBidi" w:hAnsiTheme="majorBidi" w:cstheme="majorBidi"/>
          <w:sz w:val="24"/>
          <w:szCs w:val="24"/>
        </w:rPr>
        <w:t xml:space="preserve"> </w:t>
      </w:r>
      <w:r w:rsidR="00426939">
        <w:rPr>
          <w:rFonts w:asciiTheme="majorBidi" w:hAnsiTheme="majorBidi" w:cstheme="majorBidi"/>
          <w:sz w:val="24"/>
          <w:szCs w:val="24"/>
        </w:rPr>
        <w:t>purpose</w:t>
      </w:r>
      <w:r w:rsidR="00085A19">
        <w:rPr>
          <w:rFonts w:asciiTheme="majorBidi" w:hAnsiTheme="majorBidi" w:cstheme="majorBidi"/>
          <w:sz w:val="24"/>
          <w:szCs w:val="24"/>
        </w:rPr>
        <w:t xml:space="preserve"> by the marketer is to expose the public to the message, usually it is done by using a celebrity figure.</w:t>
      </w:r>
      <w:r>
        <w:rPr>
          <w:rFonts w:asciiTheme="majorBidi" w:hAnsiTheme="majorBidi" w:cstheme="majorBidi"/>
          <w:sz w:val="24"/>
          <w:szCs w:val="24"/>
        </w:rPr>
        <w:t xml:space="preserve"> </w:t>
      </w:r>
      <w:r w:rsidR="00431AED" w:rsidRPr="00431AED">
        <w:rPr>
          <w:rFonts w:asciiTheme="majorBidi" w:hAnsiTheme="majorBidi" w:cstheme="majorBidi"/>
          <w:sz w:val="24"/>
          <w:szCs w:val="24"/>
        </w:rPr>
        <w:t xml:space="preserve">Attention </w:t>
      </w:r>
      <w:r w:rsidR="00431AED">
        <w:rPr>
          <w:rFonts w:asciiTheme="majorBidi" w:hAnsiTheme="majorBidi" w:cstheme="majorBidi"/>
          <w:sz w:val="24"/>
          <w:szCs w:val="24"/>
        </w:rPr>
        <w:t xml:space="preserve">to </w:t>
      </w:r>
      <w:r w:rsidR="00431AED" w:rsidRPr="00431AED">
        <w:rPr>
          <w:rFonts w:asciiTheme="majorBidi" w:hAnsiTheme="majorBidi" w:cstheme="majorBidi"/>
          <w:sz w:val="24"/>
          <w:szCs w:val="24"/>
        </w:rPr>
        <w:t>content</w:t>
      </w:r>
      <w:r w:rsidR="00085A19">
        <w:rPr>
          <w:rFonts w:asciiTheme="majorBidi" w:hAnsiTheme="majorBidi" w:cstheme="majorBidi"/>
          <w:sz w:val="24"/>
          <w:szCs w:val="24"/>
        </w:rPr>
        <w:t xml:space="preserve"> can be achieved by a high reliability source since </w:t>
      </w:r>
      <w:r w:rsidR="00085A19" w:rsidRPr="00085A19">
        <w:rPr>
          <w:rFonts w:asciiTheme="majorBidi" w:hAnsiTheme="majorBidi" w:cstheme="majorBidi"/>
          <w:sz w:val="24"/>
          <w:szCs w:val="24"/>
        </w:rPr>
        <w:t xml:space="preserve">people tend to increase attention to </w:t>
      </w:r>
      <w:r w:rsidR="00085A19">
        <w:rPr>
          <w:rFonts w:asciiTheme="majorBidi" w:hAnsiTheme="majorBidi" w:cstheme="majorBidi"/>
          <w:sz w:val="24"/>
          <w:szCs w:val="24"/>
        </w:rPr>
        <w:t xml:space="preserve">a </w:t>
      </w:r>
      <w:r w:rsidR="00085A19" w:rsidRPr="00085A19">
        <w:rPr>
          <w:rFonts w:asciiTheme="majorBidi" w:hAnsiTheme="majorBidi" w:cstheme="majorBidi"/>
          <w:sz w:val="24"/>
          <w:szCs w:val="24"/>
        </w:rPr>
        <w:t>recognized authority</w:t>
      </w:r>
      <w:r w:rsidR="00085A19">
        <w:rPr>
          <w:rFonts w:asciiTheme="majorBidi" w:hAnsiTheme="majorBidi" w:cstheme="majorBidi"/>
          <w:sz w:val="24"/>
          <w:szCs w:val="24"/>
        </w:rPr>
        <w:t>.</w:t>
      </w:r>
      <w:r>
        <w:rPr>
          <w:rFonts w:asciiTheme="majorBidi" w:hAnsiTheme="majorBidi" w:cstheme="majorBidi"/>
          <w:sz w:val="24"/>
          <w:szCs w:val="24"/>
        </w:rPr>
        <w:t xml:space="preserve"> </w:t>
      </w:r>
      <w:r w:rsidR="00431AED" w:rsidRPr="00431AED">
        <w:rPr>
          <w:rFonts w:asciiTheme="majorBidi" w:hAnsiTheme="majorBidi" w:cstheme="majorBidi"/>
          <w:sz w:val="24"/>
          <w:szCs w:val="24"/>
        </w:rPr>
        <w:t>Understanding the message</w:t>
      </w:r>
      <w:r w:rsidR="00085A19">
        <w:rPr>
          <w:rFonts w:asciiTheme="majorBidi" w:hAnsiTheme="majorBidi" w:cstheme="majorBidi"/>
          <w:sz w:val="24"/>
          <w:szCs w:val="24"/>
        </w:rPr>
        <w:t xml:space="preserve"> can be achieved by using a specialist since t</w:t>
      </w:r>
      <w:r w:rsidR="00085A19" w:rsidRPr="00085A19">
        <w:rPr>
          <w:rFonts w:asciiTheme="majorBidi" w:hAnsiTheme="majorBidi" w:cstheme="majorBidi"/>
          <w:sz w:val="24"/>
          <w:szCs w:val="24"/>
        </w:rPr>
        <w:t>he goal is to te</w:t>
      </w:r>
      <w:r w:rsidR="00085A19">
        <w:rPr>
          <w:rFonts w:asciiTheme="majorBidi" w:hAnsiTheme="majorBidi" w:cstheme="majorBidi"/>
          <w:sz w:val="24"/>
          <w:szCs w:val="24"/>
        </w:rPr>
        <w:t>ach the public about the product and what it is.</w:t>
      </w:r>
      <w:r>
        <w:rPr>
          <w:rFonts w:asciiTheme="majorBidi" w:hAnsiTheme="majorBidi" w:cstheme="majorBidi"/>
          <w:sz w:val="24"/>
          <w:szCs w:val="24"/>
        </w:rPr>
        <w:t xml:space="preserve"> </w:t>
      </w:r>
      <w:r w:rsidR="00B00F9E">
        <w:rPr>
          <w:rFonts w:asciiTheme="majorBidi" w:hAnsiTheme="majorBidi" w:cstheme="majorBidi"/>
          <w:sz w:val="24"/>
          <w:szCs w:val="24"/>
        </w:rPr>
        <w:t>Feelings of sympathy can be generated by a</w:t>
      </w:r>
      <w:r w:rsidR="00B00F9E" w:rsidRPr="00B00F9E">
        <w:rPr>
          <w:rFonts w:asciiTheme="majorBidi" w:hAnsiTheme="majorBidi" w:cstheme="majorBidi"/>
          <w:sz w:val="24"/>
          <w:szCs w:val="24"/>
        </w:rPr>
        <w:t xml:space="preserve"> typical consumer or </w:t>
      </w:r>
      <w:r w:rsidR="00B00F9E">
        <w:rPr>
          <w:rFonts w:asciiTheme="majorBidi" w:hAnsiTheme="majorBidi" w:cstheme="majorBidi"/>
          <w:sz w:val="24"/>
          <w:szCs w:val="24"/>
        </w:rPr>
        <w:t xml:space="preserve">a celebrity </w:t>
      </w:r>
      <w:r w:rsidR="00B00F9E" w:rsidRPr="00B00F9E">
        <w:rPr>
          <w:rFonts w:asciiTheme="majorBidi" w:hAnsiTheme="majorBidi" w:cstheme="majorBidi"/>
          <w:sz w:val="24"/>
          <w:szCs w:val="24"/>
        </w:rPr>
        <w:t xml:space="preserve">capable of </w:t>
      </w:r>
      <w:r w:rsidR="00B00F9E">
        <w:rPr>
          <w:rFonts w:asciiTheme="majorBidi" w:hAnsiTheme="majorBidi" w:cstheme="majorBidi"/>
          <w:sz w:val="24"/>
          <w:szCs w:val="24"/>
        </w:rPr>
        <w:t>inspiring</w:t>
      </w:r>
      <w:r w:rsidR="00B00F9E" w:rsidRPr="00B00F9E">
        <w:rPr>
          <w:rFonts w:asciiTheme="majorBidi" w:hAnsiTheme="majorBidi" w:cstheme="majorBidi"/>
          <w:sz w:val="24"/>
          <w:szCs w:val="24"/>
        </w:rPr>
        <w:t xml:space="preserve"> solidarity</w:t>
      </w:r>
      <w:r w:rsidR="00B00F9E">
        <w:rPr>
          <w:rFonts w:asciiTheme="majorBidi" w:hAnsiTheme="majorBidi" w:cstheme="majorBidi"/>
          <w:sz w:val="24"/>
          <w:szCs w:val="24"/>
        </w:rPr>
        <w:t>.</w:t>
      </w:r>
      <w:r>
        <w:rPr>
          <w:rFonts w:asciiTheme="majorBidi" w:hAnsiTheme="majorBidi" w:cstheme="majorBidi"/>
          <w:sz w:val="24"/>
          <w:szCs w:val="24"/>
        </w:rPr>
        <w:t xml:space="preserve"> </w:t>
      </w:r>
      <w:r w:rsidR="00431AED" w:rsidRPr="00431AED">
        <w:rPr>
          <w:rFonts w:asciiTheme="majorBidi" w:hAnsiTheme="majorBidi" w:cstheme="majorBidi"/>
          <w:sz w:val="24"/>
          <w:szCs w:val="24"/>
        </w:rPr>
        <w:t>Remembering</w:t>
      </w:r>
      <w:r w:rsidR="00B00F9E">
        <w:rPr>
          <w:rFonts w:asciiTheme="majorBidi" w:hAnsiTheme="majorBidi" w:cstheme="majorBidi"/>
          <w:sz w:val="24"/>
          <w:szCs w:val="24"/>
        </w:rPr>
        <w:t xml:space="preserve"> is achieved by an attractive source that generates </w:t>
      </w:r>
      <w:r w:rsidR="00B00F9E" w:rsidRPr="00B00F9E">
        <w:rPr>
          <w:rFonts w:asciiTheme="majorBidi" w:hAnsiTheme="majorBidi" w:cstheme="majorBidi"/>
          <w:sz w:val="24"/>
          <w:szCs w:val="24"/>
        </w:rPr>
        <w:t xml:space="preserve">interest </w:t>
      </w:r>
      <w:r w:rsidR="00B00F9E">
        <w:rPr>
          <w:rFonts w:asciiTheme="majorBidi" w:hAnsiTheme="majorBidi" w:cstheme="majorBidi"/>
          <w:sz w:val="24"/>
          <w:szCs w:val="24"/>
        </w:rPr>
        <w:t xml:space="preserve">in the </w:t>
      </w:r>
      <w:r w:rsidR="00B00F9E" w:rsidRPr="00B00F9E">
        <w:rPr>
          <w:rFonts w:asciiTheme="majorBidi" w:hAnsiTheme="majorBidi" w:cstheme="majorBidi"/>
          <w:sz w:val="24"/>
          <w:szCs w:val="24"/>
        </w:rPr>
        <w:t>advertise</w:t>
      </w:r>
      <w:r w:rsidR="00B00F9E">
        <w:rPr>
          <w:rFonts w:asciiTheme="majorBidi" w:hAnsiTheme="majorBidi" w:cstheme="majorBidi"/>
          <w:sz w:val="24"/>
          <w:szCs w:val="24"/>
        </w:rPr>
        <w:t>ment</w:t>
      </w:r>
      <w:r w:rsidR="00B00F9E" w:rsidRPr="00B00F9E">
        <w:rPr>
          <w:rFonts w:asciiTheme="majorBidi" w:hAnsiTheme="majorBidi" w:cstheme="majorBidi"/>
          <w:sz w:val="24"/>
          <w:szCs w:val="24"/>
        </w:rPr>
        <w:t xml:space="preserve"> but not distract</w:t>
      </w:r>
      <w:r w:rsidR="00B00F9E">
        <w:rPr>
          <w:rFonts w:asciiTheme="majorBidi" w:hAnsiTheme="majorBidi" w:cstheme="majorBidi"/>
          <w:sz w:val="24"/>
          <w:szCs w:val="24"/>
        </w:rPr>
        <w:t xml:space="preserve"> like a</w:t>
      </w:r>
      <w:r w:rsidR="0007107B">
        <w:rPr>
          <w:rFonts w:asciiTheme="majorBidi" w:hAnsiTheme="majorBidi" w:cstheme="majorBidi"/>
          <w:sz w:val="24"/>
          <w:szCs w:val="24"/>
        </w:rPr>
        <w:t xml:space="preserve"> p</w:t>
      </w:r>
      <w:r w:rsidR="00B00F9E" w:rsidRPr="00B00F9E">
        <w:rPr>
          <w:rFonts w:asciiTheme="majorBidi" w:hAnsiTheme="majorBidi" w:cstheme="majorBidi"/>
          <w:sz w:val="24"/>
          <w:szCs w:val="24"/>
        </w:rPr>
        <w:t>ersonal charm</w:t>
      </w:r>
      <w:r w:rsidR="00B00F9E">
        <w:rPr>
          <w:rFonts w:asciiTheme="majorBidi" w:hAnsiTheme="majorBidi" w:cstheme="majorBidi"/>
          <w:sz w:val="24"/>
          <w:szCs w:val="24"/>
        </w:rPr>
        <w:t>er</w:t>
      </w:r>
      <w:r w:rsidR="00B00F9E" w:rsidRPr="00B00F9E">
        <w:rPr>
          <w:rFonts w:asciiTheme="majorBidi" w:hAnsiTheme="majorBidi" w:cstheme="majorBidi"/>
          <w:sz w:val="24"/>
          <w:szCs w:val="24"/>
        </w:rPr>
        <w:t>.</w:t>
      </w:r>
      <w:r>
        <w:rPr>
          <w:rFonts w:asciiTheme="majorBidi" w:hAnsiTheme="majorBidi" w:cstheme="majorBidi"/>
          <w:sz w:val="24"/>
          <w:szCs w:val="24"/>
        </w:rPr>
        <w:t xml:space="preserve"> And p</w:t>
      </w:r>
      <w:r w:rsidR="00431AED" w:rsidRPr="00431AED">
        <w:rPr>
          <w:rFonts w:asciiTheme="majorBidi" w:hAnsiTheme="majorBidi" w:cstheme="majorBidi"/>
          <w:sz w:val="24"/>
          <w:szCs w:val="24"/>
        </w:rPr>
        <w:t>urchase intent</w:t>
      </w:r>
      <w:r w:rsidR="007335D0">
        <w:rPr>
          <w:rFonts w:asciiTheme="majorBidi" w:hAnsiTheme="majorBidi" w:cstheme="majorBidi"/>
          <w:sz w:val="24"/>
          <w:szCs w:val="24"/>
        </w:rPr>
        <w:t xml:space="preserve"> means s</w:t>
      </w:r>
      <w:r w:rsidR="007335D0" w:rsidRPr="007335D0">
        <w:rPr>
          <w:rFonts w:asciiTheme="majorBidi" w:hAnsiTheme="majorBidi" w:cstheme="majorBidi"/>
          <w:sz w:val="24"/>
          <w:szCs w:val="24"/>
        </w:rPr>
        <w:t>peeding up the process of buying an</w:t>
      </w:r>
      <w:r w:rsidR="007335D0">
        <w:rPr>
          <w:rFonts w:asciiTheme="majorBidi" w:hAnsiTheme="majorBidi" w:cstheme="majorBidi"/>
          <w:sz w:val="24"/>
          <w:szCs w:val="24"/>
        </w:rPr>
        <w:t>d creating immediate intentions, this can be achieved using</w:t>
      </w:r>
      <w:r w:rsidR="007335D0" w:rsidRPr="007335D0">
        <w:rPr>
          <w:rFonts w:asciiTheme="majorBidi" w:hAnsiTheme="majorBidi" w:cstheme="majorBidi"/>
          <w:sz w:val="24"/>
          <w:szCs w:val="24"/>
        </w:rPr>
        <w:t xml:space="preserve"> </w:t>
      </w:r>
      <w:r w:rsidR="007335D0">
        <w:rPr>
          <w:rFonts w:asciiTheme="majorBidi" w:hAnsiTheme="majorBidi" w:cstheme="majorBidi"/>
          <w:sz w:val="24"/>
          <w:szCs w:val="24"/>
        </w:rPr>
        <w:t>a</w:t>
      </w:r>
      <w:r w:rsidR="007335D0" w:rsidRPr="007335D0">
        <w:rPr>
          <w:rFonts w:asciiTheme="majorBidi" w:hAnsiTheme="majorBidi" w:cstheme="majorBidi"/>
          <w:sz w:val="24"/>
          <w:szCs w:val="24"/>
        </w:rPr>
        <w:t xml:space="preserve"> source</w:t>
      </w:r>
      <w:r w:rsidR="007335D0">
        <w:rPr>
          <w:rFonts w:asciiTheme="majorBidi" w:hAnsiTheme="majorBidi" w:cstheme="majorBidi"/>
          <w:sz w:val="24"/>
          <w:szCs w:val="24"/>
        </w:rPr>
        <w:t xml:space="preserve"> with</w:t>
      </w:r>
      <w:r w:rsidR="007335D0" w:rsidRPr="007335D0">
        <w:rPr>
          <w:rFonts w:asciiTheme="majorBidi" w:hAnsiTheme="majorBidi" w:cstheme="majorBidi"/>
          <w:sz w:val="24"/>
          <w:szCs w:val="24"/>
        </w:rPr>
        <w:t xml:space="preserve"> power </w:t>
      </w:r>
      <w:r w:rsidR="007335D0">
        <w:rPr>
          <w:rFonts w:asciiTheme="majorBidi" w:hAnsiTheme="majorBidi" w:cstheme="majorBidi"/>
          <w:sz w:val="24"/>
          <w:szCs w:val="24"/>
        </w:rPr>
        <w:t xml:space="preserve">with the ability </w:t>
      </w:r>
      <w:r w:rsidR="007335D0" w:rsidRPr="007335D0">
        <w:rPr>
          <w:rFonts w:asciiTheme="majorBidi" w:hAnsiTheme="majorBidi" w:cstheme="majorBidi"/>
          <w:sz w:val="24"/>
          <w:szCs w:val="24"/>
        </w:rPr>
        <w:t>to reward or punish.</w:t>
      </w:r>
    </w:p>
    <w:p w14:paraId="1AE7DB4E" w14:textId="3ED977FD" w:rsidR="00517642" w:rsidRDefault="008071C5" w:rsidP="009211A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The selection of the </w:t>
      </w:r>
      <w:r w:rsidR="001A20AA">
        <w:rPr>
          <w:rFonts w:asciiTheme="majorBidi" w:hAnsiTheme="majorBidi" w:cstheme="majorBidi"/>
          <w:sz w:val="24"/>
          <w:szCs w:val="24"/>
        </w:rPr>
        <w:t>message source and purpose influence</w:t>
      </w:r>
      <w:r w:rsidR="00405D32">
        <w:rPr>
          <w:rFonts w:asciiTheme="majorBidi" w:hAnsiTheme="majorBidi" w:cstheme="majorBidi"/>
          <w:sz w:val="24"/>
          <w:szCs w:val="24"/>
        </w:rPr>
        <w:t>s</w:t>
      </w:r>
      <w:r w:rsidR="001A20AA">
        <w:rPr>
          <w:rFonts w:asciiTheme="majorBidi" w:hAnsiTheme="majorBidi" w:cstheme="majorBidi"/>
          <w:sz w:val="24"/>
          <w:szCs w:val="24"/>
        </w:rPr>
        <w:t xml:space="preserve"> the way the marketer delivers the message to the consumer to convince him of what the marketer is trying to persuade. The three ways are a</w:t>
      </w:r>
      <w:r w:rsidR="001A20AA" w:rsidRPr="002E5F52">
        <w:rPr>
          <w:rFonts w:asciiTheme="majorBidi" w:hAnsiTheme="majorBidi" w:cstheme="majorBidi"/>
          <w:sz w:val="24"/>
          <w:szCs w:val="24"/>
        </w:rPr>
        <w:t>ppealing to the mind</w:t>
      </w:r>
      <w:r w:rsidR="001A20AA">
        <w:rPr>
          <w:rFonts w:asciiTheme="majorBidi" w:hAnsiTheme="majorBidi" w:cstheme="majorBidi"/>
          <w:sz w:val="24"/>
          <w:szCs w:val="24"/>
        </w:rPr>
        <w:t>, a</w:t>
      </w:r>
      <w:r w:rsidR="001A20AA" w:rsidRPr="001A20AA">
        <w:rPr>
          <w:rFonts w:asciiTheme="majorBidi" w:hAnsiTheme="majorBidi" w:cstheme="majorBidi"/>
          <w:sz w:val="24"/>
          <w:szCs w:val="24"/>
        </w:rPr>
        <w:t>ppealing to the emotion</w:t>
      </w:r>
      <w:r w:rsidR="001A20AA">
        <w:rPr>
          <w:rFonts w:asciiTheme="majorBidi" w:hAnsiTheme="majorBidi" w:cstheme="majorBidi"/>
          <w:sz w:val="24"/>
          <w:szCs w:val="24"/>
        </w:rPr>
        <w:t xml:space="preserve"> or depending on the r</w:t>
      </w:r>
      <w:r w:rsidR="001A20AA" w:rsidRPr="002E5F52">
        <w:rPr>
          <w:rFonts w:asciiTheme="majorBidi" w:hAnsiTheme="majorBidi" w:cstheme="majorBidi"/>
          <w:sz w:val="24"/>
          <w:szCs w:val="24"/>
        </w:rPr>
        <w:t>eceiver</w:t>
      </w:r>
      <w:r w:rsidR="00405D32">
        <w:rPr>
          <w:rFonts w:asciiTheme="majorBidi" w:hAnsiTheme="majorBidi" w:cstheme="majorBidi"/>
          <w:sz w:val="24"/>
          <w:szCs w:val="24"/>
        </w:rPr>
        <w:t>’s</w:t>
      </w:r>
      <w:r w:rsidR="001A20AA">
        <w:rPr>
          <w:rFonts w:asciiTheme="majorBidi" w:hAnsiTheme="majorBidi" w:cstheme="majorBidi"/>
          <w:sz w:val="24"/>
          <w:szCs w:val="24"/>
        </w:rPr>
        <w:t xml:space="preserve"> characteristics. </w:t>
      </w:r>
      <w:r w:rsidR="002E5F52" w:rsidRPr="002E5F52">
        <w:rPr>
          <w:rFonts w:asciiTheme="majorBidi" w:hAnsiTheme="majorBidi" w:cstheme="majorBidi"/>
          <w:sz w:val="24"/>
          <w:szCs w:val="24"/>
        </w:rPr>
        <w:t>Appealing to the mind</w:t>
      </w:r>
      <w:r w:rsidR="0015191F">
        <w:rPr>
          <w:rFonts w:asciiTheme="majorBidi" w:hAnsiTheme="majorBidi" w:cstheme="majorBidi"/>
          <w:sz w:val="24"/>
          <w:szCs w:val="24"/>
        </w:rPr>
        <w:t xml:space="preserve"> is used when </w:t>
      </w:r>
      <w:r w:rsidR="00562634">
        <w:rPr>
          <w:rFonts w:asciiTheme="majorBidi" w:hAnsiTheme="majorBidi" w:cstheme="majorBidi"/>
          <w:sz w:val="24"/>
          <w:szCs w:val="24"/>
        </w:rPr>
        <w:t>the message itself is</w:t>
      </w:r>
      <w:r w:rsidR="00562634" w:rsidRPr="00562634">
        <w:rPr>
          <w:rFonts w:asciiTheme="majorBidi" w:hAnsiTheme="majorBidi" w:cstheme="majorBidi"/>
          <w:sz w:val="24"/>
          <w:szCs w:val="24"/>
        </w:rPr>
        <w:t xml:space="preserve"> not convincing </w:t>
      </w:r>
      <w:r w:rsidR="00562634">
        <w:rPr>
          <w:rFonts w:asciiTheme="majorBidi" w:hAnsiTheme="majorBidi" w:cstheme="majorBidi"/>
          <w:sz w:val="24"/>
          <w:szCs w:val="24"/>
        </w:rPr>
        <w:t xml:space="preserve">by </w:t>
      </w:r>
      <w:r w:rsidR="00562634" w:rsidRPr="00562634">
        <w:rPr>
          <w:rFonts w:asciiTheme="majorBidi" w:hAnsiTheme="majorBidi" w:cstheme="majorBidi"/>
          <w:sz w:val="24"/>
          <w:szCs w:val="24"/>
        </w:rPr>
        <w:t xml:space="preserve">its own power, but </w:t>
      </w:r>
      <w:r w:rsidR="00562634">
        <w:rPr>
          <w:rFonts w:asciiTheme="majorBidi" w:hAnsiTheme="majorBidi" w:cstheme="majorBidi"/>
          <w:sz w:val="24"/>
          <w:szCs w:val="24"/>
        </w:rPr>
        <w:t xml:space="preserve">from the </w:t>
      </w:r>
      <w:r w:rsidR="00562634" w:rsidRPr="00562634">
        <w:rPr>
          <w:rFonts w:asciiTheme="majorBidi" w:hAnsiTheme="majorBidi" w:cstheme="majorBidi"/>
          <w:sz w:val="24"/>
          <w:szCs w:val="24"/>
        </w:rPr>
        <w:t>arguments and thoughts it raises in the</w:t>
      </w:r>
      <w:r w:rsidR="00562634">
        <w:rPr>
          <w:rFonts w:asciiTheme="majorBidi" w:hAnsiTheme="majorBidi" w:cstheme="majorBidi"/>
          <w:sz w:val="24"/>
          <w:szCs w:val="24"/>
        </w:rPr>
        <w:t xml:space="preserve"> receiver of the</w:t>
      </w:r>
      <w:r w:rsidR="00562634" w:rsidRPr="00562634">
        <w:rPr>
          <w:rFonts w:asciiTheme="majorBidi" w:hAnsiTheme="majorBidi" w:cstheme="majorBidi"/>
          <w:sz w:val="24"/>
          <w:szCs w:val="24"/>
        </w:rPr>
        <w:t xml:space="preserve"> message. Methods of </w:t>
      </w:r>
      <w:r w:rsidR="00562634">
        <w:rPr>
          <w:rFonts w:asciiTheme="majorBidi" w:hAnsiTheme="majorBidi" w:cstheme="majorBidi"/>
          <w:sz w:val="24"/>
          <w:szCs w:val="24"/>
        </w:rPr>
        <w:t>appealing</w:t>
      </w:r>
      <w:r w:rsidR="00562634" w:rsidRPr="00562634">
        <w:rPr>
          <w:rFonts w:asciiTheme="majorBidi" w:hAnsiTheme="majorBidi" w:cstheme="majorBidi"/>
          <w:sz w:val="24"/>
          <w:szCs w:val="24"/>
        </w:rPr>
        <w:t xml:space="preserve"> to the mind are</w:t>
      </w:r>
      <w:r w:rsidR="001A20AA">
        <w:rPr>
          <w:rFonts w:asciiTheme="majorBidi" w:hAnsiTheme="majorBidi" w:cstheme="majorBidi"/>
          <w:sz w:val="24"/>
          <w:szCs w:val="24"/>
        </w:rPr>
        <w:t xml:space="preserve"> o</w:t>
      </w:r>
      <w:r w:rsidR="001A20AA" w:rsidRPr="00517642">
        <w:rPr>
          <w:rFonts w:asciiTheme="majorBidi" w:hAnsiTheme="majorBidi" w:cstheme="majorBidi"/>
          <w:sz w:val="24"/>
          <w:szCs w:val="24"/>
        </w:rPr>
        <w:t>ne-sided message</w:t>
      </w:r>
      <w:r w:rsidR="001A20AA">
        <w:rPr>
          <w:rFonts w:asciiTheme="majorBidi" w:hAnsiTheme="majorBidi" w:cstheme="majorBidi"/>
          <w:sz w:val="24"/>
          <w:szCs w:val="24"/>
        </w:rPr>
        <w:t>, t</w:t>
      </w:r>
      <w:r w:rsidR="001A20AA" w:rsidRPr="001A20AA">
        <w:rPr>
          <w:rFonts w:asciiTheme="majorBidi" w:hAnsiTheme="majorBidi" w:cstheme="majorBidi"/>
          <w:sz w:val="24"/>
          <w:szCs w:val="24"/>
        </w:rPr>
        <w:t>wo-sided message</w:t>
      </w:r>
      <w:r w:rsidR="001A20AA">
        <w:rPr>
          <w:rFonts w:asciiTheme="majorBidi" w:hAnsiTheme="majorBidi" w:cstheme="majorBidi"/>
          <w:sz w:val="24"/>
          <w:szCs w:val="24"/>
        </w:rPr>
        <w:t xml:space="preserve"> and c</w:t>
      </w:r>
      <w:r w:rsidR="001A20AA" w:rsidRPr="001A20AA">
        <w:rPr>
          <w:rFonts w:asciiTheme="majorBidi" w:hAnsiTheme="majorBidi" w:cstheme="majorBidi"/>
          <w:sz w:val="24"/>
          <w:szCs w:val="24"/>
        </w:rPr>
        <w:t>omparative message</w:t>
      </w:r>
      <w:r w:rsidR="001A20AA">
        <w:rPr>
          <w:rFonts w:asciiTheme="majorBidi" w:hAnsiTheme="majorBidi" w:cstheme="majorBidi"/>
          <w:sz w:val="24"/>
          <w:szCs w:val="24"/>
        </w:rPr>
        <w:t xml:space="preserve"> </w:t>
      </w:r>
      <w:r w:rsidR="00A53F9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{"citationItems":[{"id":"ITEM-1","itemData":{"DOI":"10.1007/s11002-005-5903-3","ISBN":"0923-0645","ISSN":"09230645","abstract":"Older adults constitute a rapidly growing demographic segment, but relatively little is known about them within consumer contexts: how they process information, respond to persuasive messages, and make decisions. We discuss extant findings from consumer behavior and related disciplines (e.g., cognitive psychology, neuroscience, social psychology, gerontology) as they pertain to the effects of aging on consumer memory, persuasion and decision making. We also identify areas for future research, particularly those with the potential to generate insights that will enhance functioning for older consumers.","author":[{"dropping-particle":"","family":"Yoon","given":"Carolyn","non-dropping-particle":"","parse-names":false,"suffix":""},{"dropping-particle":"","family":"Laurent","given":"Gilles","non-dropping-particle":"","parse-names":false,"suffix":""},{"dropping-particle":"","family":"Fung","given":"Helene H.","non-dropping-particle":"","parse-names":false,"suffix":""},{"dropping-particle":"","family":"Gonzalez","given":"Richard","non-dropping-particle":"","parse-names":false,"suffix":""},{"dropping-particle":"","family":"Gutchess","given":"Angela H.","non-dropping-particle":"","parse-names":false,"suffix":""},{"dropping-particle":"","family":"Hedden","given":"Trey","non-dropping-particle":"","parse-names":false,"suffix":""},{"dropping-particle":"","family":"Lambert-Pandraud","given":"Raphaëlle","non-dropping-particle":"","parse-names":false,"suffix":""},{"dropping-particle":"","family":"Mather","given":"Mara","non-dropping-particle":"","parse-names":false,"suffix":""},{"dropping-particle":"","family":"Park","given":"Denise C.","non-dropping-particle":"","parse-names":false,"suffix":""},{"dropping-particle":"","family":"Peters","given":"Ellen","non-dropping-particle":"","parse-names":false,"suffix":""},{"dropping-particle":"","family":"Skurnik","given":"Ian","non-dropping-particle":"","parse-names":false,"suffix":""}],"container-title":"Marketing Letters","id":"ITEM-1","issue":"3-4","issued":{"date-parts":[["2005"]]},"page":"429-441","title":"Cognition, persuasion and decision making in older consumers","type":"article-journal","volume":"16"},"uris":["http://www.mendeley.com/documents/?uuid=bfa9b19a-250a-427f-a564-c3ae9c659e8f"]}],"mendeley":{"formattedCitation":"(Yoon &lt;i&gt;et al.&lt;/i&gt;, 2005)","plainTextFormattedCitation":"(Yoon et al., 2005)","previouslyFormattedCitation":"(Yoon &lt;i&gt;et al.&lt;/i&gt;, 2005)"},"properties":{"noteIndex":0},"schema":"https://github.com/citation-style-language/schema/raw/master/csl-citation.json"}</w:instrText>
      </w:r>
      <w:r w:rsidR="00A53F9B">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 xml:space="preserve">(Yoon </w:t>
      </w:r>
      <w:r w:rsidR="009211A5" w:rsidRPr="009211A5">
        <w:rPr>
          <w:rFonts w:asciiTheme="majorBidi" w:hAnsiTheme="majorBidi" w:cstheme="majorBidi"/>
          <w:i/>
          <w:noProof/>
          <w:sz w:val="24"/>
          <w:szCs w:val="24"/>
        </w:rPr>
        <w:t>et al.</w:t>
      </w:r>
      <w:r w:rsidR="009211A5" w:rsidRPr="009211A5">
        <w:rPr>
          <w:rFonts w:asciiTheme="majorBidi" w:hAnsiTheme="majorBidi" w:cstheme="majorBidi"/>
          <w:noProof/>
          <w:sz w:val="24"/>
          <w:szCs w:val="24"/>
        </w:rPr>
        <w:t>, 2005)</w:t>
      </w:r>
      <w:r w:rsidR="00A53F9B">
        <w:rPr>
          <w:rFonts w:asciiTheme="majorBidi" w:hAnsiTheme="majorBidi" w:cstheme="majorBidi"/>
          <w:sz w:val="24"/>
          <w:szCs w:val="24"/>
        </w:rPr>
        <w:fldChar w:fldCharType="end"/>
      </w:r>
      <w:r w:rsidR="001A20AA">
        <w:rPr>
          <w:rFonts w:asciiTheme="majorBidi" w:hAnsiTheme="majorBidi" w:cstheme="majorBidi"/>
          <w:sz w:val="24"/>
          <w:szCs w:val="24"/>
        </w:rPr>
        <w:t xml:space="preserve">. </w:t>
      </w:r>
      <w:r w:rsidR="00517642" w:rsidRPr="00517642">
        <w:rPr>
          <w:rFonts w:asciiTheme="majorBidi" w:hAnsiTheme="majorBidi" w:cstheme="majorBidi"/>
          <w:sz w:val="24"/>
          <w:szCs w:val="24"/>
        </w:rPr>
        <w:t>One-sided message</w:t>
      </w:r>
      <w:r w:rsidR="00562634">
        <w:rPr>
          <w:rFonts w:asciiTheme="majorBidi" w:hAnsiTheme="majorBidi" w:cstheme="majorBidi"/>
          <w:sz w:val="24"/>
          <w:szCs w:val="24"/>
        </w:rPr>
        <w:t xml:space="preserve"> </w:t>
      </w:r>
      <w:r w:rsidR="00562634" w:rsidRPr="00562634">
        <w:rPr>
          <w:rFonts w:asciiTheme="majorBidi" w:hAnsiTheme="majorBidi" w:cstheme="majorBidi"/>
          <w:sz w:val="24"/>
          <w:szCs w:val="24"/>
        </w:rPr>
        <w:t>shows only the benefits of the product</w:t>
      </w:r>
      <w:r w:rsidR="00562634">
        <w:rPr>
          <w:rFonts w:asciiTheme="majorBidi" w:hAnsiTheme="majorBidi" w:cstheme="majorBidi"/>
          <w:sz w:val="24"/>
          <w:szCs w:val="24"/>
        </w:rPr>
        <w:t>, this is used when there is a positive attitude towards the product.</w:t>
      </w:r>
      <w:r w:rsidR="001A20AA">
        <w:rPr>
          <w:rFonts w:asciiTheme="majorBidi" w:hAnsiTheme="majorBidi" w:cstheme="majorBidi"/>
          <w:sz w:val="24"/>
          <w:szCs w:val="24"/>
        </w:rPr>
        <w:t xml:space="preserve"> </w:t>
      </w:r>
      <w:r w:rsidR="00517642" w:rsidRPr="00517642">
        <w:rPr>
          <w:rFonts w:asciiTheme="majorBidi" w:hAnsiTheme="majorBidi" w:cstheme="majorBidi"/>
          <w:sz w:val="24"/>
          <w:szCs w:val="24"/>
        </w:rPr>
        <w:t>Two-sided message</w:t>
      </w:r>
      <w:r w:rsidR="00562634">
        <w:rPr>
          <w:rFonts w:asciiTheme="majorBidi" w:hAnsiTheme="majorBidi" w:cstheme="majorBidi"/>
          <w:sz w:val="24"/>
          <w:szCs w:val="24"/>
        </w:rPr>
        <w:t xml:space="preserve"> p</w:t>
      </w:r>
      <w:r w:rsidR="00562634" w:rsidRPr="00562634">
        <w:rPr>
          <w:rFonts w:asciiTheme="majorBidi" w:hAnsiTheme="majorBidi" w:cstheme="majorBidi"/>
          <w:sz w:val="24"/>
          <w:szCs w:val="24"/>
        </w:rPr>
        <w:t>resents the advantages and the disadvantages</w:t>
      </w:r>
      <w:r w:rsidR="00562634">
        <w:rPr>
          <w:rFonts w:asciiTheme="majorBidi" w:hAnsiTheme="majorBidi" w:cstheme="majorBidi"/>
          <w:sz w:val="24"/>
          <w:szCs w:val="24"/>
        </w:rPr>
        <w:t xml:space="preserve"> of the product, doing so the marketer e</w:t>
      </w:r>
      <w:r w:rsidR="00562634" w:rsidRPr="00562634">
        <w:rPr>
          <w:rFonts w:asciiTheme="majorBidi" w:hAnsiTheme="majorBidi" w:cstheme="majorBidi"/>
          <w:sz w:val="24"/>
          <w:szCs w:val="24"/>
        </w:rPr>
        <w:t>nhances the credibility of the source</w:t>
      </w:r>
      <w:r w:rsidR="00562634">
        <w:rPr>
          <w:rFonts w:asciiTheme="majorBidi" w:hAnsiTheme="majorBidi" w:cstheme="majorBidi"/>
          <w:sz w:val="24"/>
          <w:szCs w:val="24"/>
        </w:rPr>
        <w:t xml:space="preserve"> that is</w:t>
      </w:r>
      <w:r w:rsidR="00562634" w:rsidRPr="00562634">
        <w:rPr>
          <w:rFonts w:asciiTheme="majorBidi" w:hAnsiTheme="majorBidi" w:cstheme="majorBidi"/>
          <w:sz w:val="24"/>
          <w:szCs w:val="24"/>
        </w:rPr>
        <w:t xml:space="preserve"> perceived a</w:t>
      </w:r>
      <w:r w:rsidR="00562634">
        <w:rPr>
          <w:rFonts w:asciiTheme="majorBidi" w:hAnsiTheme="majorBidi" w:cstheme="majorBidi"/>
          <w:sz w:val="24"/>
          <w:szCs w:val="24"/>
        </w:rPr>
        <w:t>s</w:t>
      </w:r>
      <w:r w:rsidR="00562634" w:rsidRPr="00562634">
        <w:rPr>
          <w:rFonts w:asciiTheme="majorBidi" w:hAnsiTheme="majorBidi" w:cstheme="majorBidi"/>
          <w:sz w:val="24"/>
          <w:szCs w:val="24"/>
        </w:rPr>
        <w:t xml:space="preserve"> objective and honest.</w:t>
      </w:r>
      <w:r w:rsidR="001A20AA">
        <w:rPr>
          <w:rFonts w:asciiTheme="majorBidi" w:hAnsiTheme="majorBidi" w:cstheme="majorBidi"/>
          <w:sz w:val="24"/>
          <w:szCs w:val="24"/>
        </w:rPr>
        <w:t xml:space="preserve"> And c</w:t>
      </w:r>
      <w:r w:rsidR="00517642">
        <w:rPr>
          <w:rFonts w:asciiTheme="majorBidi" w:hAnsiTheme="majorBidi" w:cstheme="majorBidi"/>
          <w:sz w:val="24"/>
          <w:szCs w:val="24"/>
        </w:rPr>
        <w:t>omparative</w:t>
      </w:r>
      <w:r w:rsidR="00517642" w:rsidRPr="00517642">
        <w:rPr>
          <w:rFonts w:asciiTheme="majorBidi" w:hAnsiTheme="majorBidi" w:cstheme="majorBidi"/>
          <w:sz w:val="24"/>
          <w:szCs w:val="24"/>
        </w:rPr>
        <w:t xml:space="preserve"> </w:t>
      </w:r>
      <w:r w:rsidR="00517642">
        <w:rPr>
          <w:rFonts w:asciiTheme="majorBidi" w:hAnsiTheme="majorBidi" w:cstheme="majorBidi"/>
          <w:sz w:val="24"/>
          <w:szCs w:val="24"/>
        </w:rPr>
        <w:t>message</w:t>
      </w:r>
      <w:r w:rsidR="00B65B3B">
        <w:rPr>
          <w:rFonts w:asciiTheme="majorBidi" w:hAnsiTheme="majorBidi" w:cstheme="majorBidi"/>
          <w:sz w:val="24"/>
          <w:szCs w:val="24"/>
        </w:rPr>
        <w:t xml:space="preserve"> m</w:t>
      </w:r>
      <w:r w:rsidR="00B65B3B" w:rsidRPr="00B65B3B">
        <w:rPr>
          <w:rFonts w:asciiTheme="majorBidi" w:hAnsiTheme="majorBidi" w:cstheme="majorBidi"/>
          <w:sz w:val="24"/>
          <w:szCs w:val="24"/>
        </w:rPr>
        <w:t>akes a comparison between the advertiser's brand and competing brands in several selected characteristics usually highlight</w:t>
      </w:r>
      <w:r w:rsidR="00CD0615">
        <w:rPr>
          <w:rFonts w:asciiTheme="majorBidi" w:hAnsiTheme="majorBidi" w:cstheme="majorBidi"/>
          <w:sz w:val="24"/>
          <w:szCs w:val="24"/>
        </w:rPr>
        <w:t>ing</w:t>
      </w:r>
      <w:r w:rsidR="00B65B3B" w:rsidRPr="00B65B3B">
        <w:rPr>
          <w:rFonts w:asciiTheme="majorBidi" w:hAnsiTheme="majorBidi" w:cstheme="majorBidi"/>
          <w:sz w:val="24"/>
          <w:szCs w:val="24"/>
        </w:rPr>
        <w:t xml:space="preserve"> the first advantage.</w:t>
      </w:r>
      <w:r w:rsidR="00CD0615">
        <w:rPr>
          <w:rFonts w:asciiTheme="majorBidi" w:hAnsiTheme="majorBidi" w:cstheme="majorBidi"/>
          <w:sz w:val="24"/>
          <w:szCs w:val="24"/>
        </w:rPr>
        <w:t xml:space="preserve"> T</w:t>
      </w:r>
      <w:r w:rsidR="00CD0615" w:rsidRPr="00CD0615">
        <w:rPr>
          <w:rFonts w:asciiTheme="majorBidi" w:hAnsiTheme="majorBidi" w:cstheme="majorBidi"/>
          <w:sz w:val="24"/>
          <w:szCs w:val="24"/>
        </w:rPr>
        <w:t xml:space="preserve">he comparative message is more interesting </w:t>
      </w:r>
      <w:r w:rsidR="00CD0615">
        <w:rPr>
          <w:rFonts w:asciiTheme="majorBidi" w:hAnsiTheme="majorBidi" w:cstheme="majorBidi"/>
          <w:sz w:val="24"/>
          <w:szCs w:val="24"/>
        </w:rPr>
        <w:t xml:space="preserve">than the </w:t>
      </w:r>
      <w:r w:rsidR="00CD0615" w:rsidRPr="00CD0615">
        <w:rPr>
          <w:rFonts w:asciiTheme="majorBidi" w:hAnsiTheme="majorBidi" w:cstheme="majorBidi"/>
          <w:sz w:val="24"/>
          <w:szCs w:val="24"/>
        </w:rPr>
        <w:t xml:space="preserve">regular message, but it is less reliable and raises </w:t>
      </w:r>
      <w:r w:rsidR="00CD0615">
        <w:rPr>
          <w:rFonts w:asciiTheme="majorBidi" w:hAnsiTheme="majorBidi" w:cstheme="majorBidi"/>
          <w:sz w:val="24"/>
          <w:szCs w:val="24"/>
        </w:rPr>
        <w:t xml:space="preserve">more </w:t>
      </w:r>
      <w:r w:rsidR="00CD0615" w:rsidRPr="00CD0615">
        <w:rPr>
          <w:rFonts w:asciiTheme="majorBidi" w:hAnsiTheme="majorBidi" w:cstheme="majorBidi"/>
          <w:sz w:val="24"/>
          <w:szCs w:val="24"/>
        </w:rPr>
        <w:t>arguments against.</w:t>
      </w:r>
    </w:p>
    <w:p w14:paraId="5C608EFF" w14:textId="6464DC82" w:rsidR="002E5F52" w:rsidRDefault="00303761" w:rsidP="00303761">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In a different way a</w:t>
      </w:r>
      <w:r w:rsidR="002E5F52" w:rsidRPr="00303761">
        <w:rPr>
          <w:rFonts w:asciiTheme="majorBidi" w:hAnsiTheme="majorBidi" w:cstheme="majorBidi"/>
          <w:sz w:val="24"/>
          <w:szCs w:val="24"/>
        </w:rPr>
        <w:t>ppeal</w:t>
      </w:r>
      <w:r w:rsidR="00291B24" w:rsidRPr="00303761">
        <w:rPr>
          <w:rFonts w:asciiTheme="majorBidi" w:hAnsiTheme="majorBidi" w:cstheme="majorBidi"/>
          <w:sz w:val="24"/>
          <w:szCs w:val="24"/>
        </w:rPr>
        <w:t>ing</w:t>
      </w:r>
      <w:r w:rsidR="002E5F52" w:rsidRPr="00303761">
        <w:rPr>
          <w:rFonts w:asciiTheme="majorBidi" w:hAnsiTheme="majorBidi" w:cstheme="majorBidi"/>
          <w:sz w:val="24"/>
          <w:szCs w:val="24"/>
        </w:rPr>
        <w:t xml:space="preserve"> to</w:t>
      </w:r>
      <w:r w:rsidR="00291B24" w:rsidRPr="00303761">
        <w:rPr>
          <w:rFonts w:asciiTheme="majorBidi" w:hAnsiTheme="majorBidi" w:cstheme="majorBidi"/>
          <w:sz w:val="24"/>
          <w:szCs w:val="24"/>
        </w:rPr>
        <w:t xml:space="preserve"> the</w:t>
      </w:r>
      <w:r w:rsidR="002E5F52" w:rsidRPr="00303761">
        <w:rPr>
          <w:rFonts w:asciiTheme="majorBidi" w:hAnsiTheme="majorBidi" w:cstheme="majorBidi"/>
          <w:sz w:val="24"/>
          <w:szCs w:val="24"/>
        </w:rPr>
        <w:t xml:space="preserve"> emotion</w:t>
      </w:r>
      <w:r w:rsidR="00DE3A5D" w:rsidRPr="00303761">
        <w:rPr>
          <w:rFonts w:asciiTheme="majorBidi" w:hAnsiTheme="majorBidi" w:cstheme="majorBidi"/>
          <w:sz w:val="24"/>
          <w:szCs w:val="24"/>
        </w:rPr>
        <w:t xml:space="preserve"> has the advantages of </w:t>
      </w:r>
      <w:r w:rsidR="00291B24" w:rsidRPr="00303761">
        <w:rPr>
          <w:rFonts w:asciiTheme="majorBidi" w:hAnsiTheme="majorBidi" w:cstheme="majorBidi"/>
          <w:sz w:val="24"/>
          <w:szCs w:val="24"/>
        </w:rPr>
        <w:t>presentation of experient</w:t>
      </w:r>
      <w:r w:rsidR="00A53F9B" w:rsidRPr="00303761">
        <w:rPr>
          <w:rFonts w:asciiTheme="majorBidi" w:hAnsiTheme="majorBidi" w:cstheme="majorBidi"/>
          <w:sz w:val="24"/>
          <w:szCs w:val="24"/>
        </w:rPr>
        <w:t>ial aesthetic benefit and</w:t>
      </w:r>
      <w:r w:rsidR="00291B24" w:rsidRPr="00303761">
        <w:rPr>
          <w:rFonts w:asciiTheme="majorBidi" w:hAnsiTheme="majorBidi" w:cstheme="majorBidi"/>
          <w:sz w:val="24"/>
          <w:szCs w:val="24"/>
        </w:rPr>
        <w:t xml:space="preserve"> creating an emotional response to the advertisement that leads to an emotional attitude transported from the advertising to the brand, and the consumer perceives these emotion as one of the brand features. Usua</w:t>
      </w:r>
      <w:r w:rsidR="00162D8A" w:rsidRPr="00303761">
        <w:rPr>
          <w:rFonts w:asciiTheme="majorBidi" w:hAnsiTheme="majorBidi" w:cstheme="majorBidi"/>
          <w:sz w:val="24"/>
          <w:szCs w:val="24"/>
        </w:rPr>
        <w:t>lly th</w:t>
      </w:r>
      <w:r w:rsidR="00291B24" w:rsidRPr="00303761">
        <w:rPr>
          <w:rFonts w:asciiTheme="majorBidi" w:hAnsiTheme="majorBidi" w:cstheme="majorBidi"/>
          <w:sz w:val="24"/>
          <w:szCs w:val="24"/>
        </w:rPr>
        <w:t xml:space="preserve">e </w:t>
      </w:r>
      <w:r w:rsidR="00162D8A" w:rsidRPr="00303761">
        <w:rPr>
          <w:rFonts w:asciiTheme="majorBidi" w:hAnsiTheme="majorBidi" w:cstheme="majorBidi"/>
          <w:sz w:val="24"/>
          <w:szCs w:val="24"/>
        </w:rPr>
        <w:t xml:space="preserve">positive </w:t>
      </w:r>
      <w:r w:rsidR="00291B24" w:rsidRPr="00303761">
        <w:rPr>
          <w:rFonts w:asciiTheme="majorBidi" w:hAnsiTheme="majorBidi" w:cstheme="majorBidi"/>
          <w:sz w:val="24"/>
          <w:szCs w:val="24"/>
        </w:rPr>
        <w:t>emotion</w:t>
      </w:r>
      <w:r w:rsidR="00A53F9B" w:rsidRPr="00303761">
        <w:rPr>
          <w:rFonts w:asciiTheme="majorBidi" w:hAnsiTheme="majorBidi" w:cstheme="majorBidi"/>
          <w:sz w:val="24"/>
          <w:szCs w:val="24"/>
        </w:rPr>
        <w:t>s</w:t>
      </w:r>
      <w:r w:rsidR="00291B24" w:rsidRPr="00303761">
        <w:rPr>
          <w:rFonts w:asciiTheme="majorBidi" w:hAnsiTheme="majorBidi" w:cstheme="majorBidi"/>
          <w:sz w:val="24"/>
          <w:szCs w:val="24"/>
        </w:rPr>
        <w:t xml:space="preserve"> the advertiser is seeking to generate</w:t>
      </w:r>
      <w:r w:rsidR="00162D8A" w:rsidRPr="00303761">
        <w:rPr>
          <w:rFonts w:asciiTheme="majorBidi" w:hAnsiTheme="majorBidi" w:cstheme="majorBidi"/>
          <w:sz w:val="24"/>
          <w:szCs w:val="24"/>
        </w:rPr>
        <w:t xml:space="preserve"> are</w:t>
      </w:r>
      <w:r w:rsidR="00291B24" w:rsidRPr="00303761">
        <w:rPr>
          <w:rFonts w:asciiTheme="majorBidi" w:hAnsiTheme="majorBidi" w:cstheme="majorBidi"/>
          <w:sz w:val="24"/>
          <w:szCs w:val="24"/>
        </w:rPr>
        <w:t xml:space="preserve">: </w:t>
      </w:r>
      <w:r w:rsidR="00162D8A" w:rsidRPr="00303761">
        <w:rPr>
          <w:rFonts w:asciiTheme="majorBidi" w:hAnsiTheme="majorBidi" w:cstheme="majorBidi"/>
          <w:sz w:val="24"/>
          <w:szCs w:val="24"/>
        </w:rPr>
        <w:t xml:space="preserve">love, excitement, </w:t>
      </w:r>
      <w:r w:rsidR="003B6E24" w:rsidRPr="00303761">
        <w:rPr>
          <w:rFonts w:asciiTheme="majorBidi" w:hAnsiTheme="majorBidi" w:cstheme="majorBidi"/>
          <w:sz w:val="24"/>
          <w:szCs w:val="24"/>
        </w:rPr>
        <w:t>humour</w:t>
      </w:r>
      <w:r w:rsidR="00291B24" w:rsidRPr="00303761">
        <w:rPr>
          <w:rFonts w:asciiTheme="majorBidi" w:hAnsiTheme="majorBidi" w:cstheme="majorBidi"/>
          <w:sz w:val="24"/>
          <w:szCs w:val="24"/>
        </w:rPr>
        <w:t xml:space="preserve">, </w:t>
      </w:r>
      <w:r w:rsidR="00162D8A" w:rsidRPr="00303761">
        <w:rPr>
          <w:rFonts w:asciiTheme="majorBidi" w:hAnsiTheme="majorBidi" w:cstheme="majorBidi"/>
          <w:sz w:val="24"/>
          <w:szCs w:val="24"/>
        </w:rPr>
        <w:t>s</w:t>
      </w:r>
      <w:r w:rsidR="00291B24" w:rsidRPr="00303761">
        <w:rPr>
          <w:rFonts w:asciiTheme="majorBidi" w:hAnsiTheme="majorBidi" w:cstheme="majorBidi"/>
          <w:sz w:val="24"/>
          <w:szCs w:val="24"/>
        </w:rPr>
        <w:t>ex</w:t>
      </w:r>
      <w:r w:rsidR="00162D8A" w:rsidRPr="00303761">
        <w:rPr>
          <w:rFonts w:asciiTheme="majorBidi" w:hAnsiTheme="majorBidi" w:cstheme="majorBidi"/>
          <w:sz w:val="24"/>
          <w:szCs w:val="24"/>
        </w:rPr>
        <w:t xml:space="preserve"> and hope. Some negative emotions are also used in social marketing being guilt appeal the main one alongside of fear</w:t>
      </w:r>
      <w:r w:rsidR="00162D6D" w:rsidRPr="00303761">
        <w:rPr>
          <w:rFonts w:asciiTheme="majorBidi" w:hAnsiTheme="majorBidi" w:cstheme="majorBidi"/>
          <w:sz w:val="24"/>
          <w:szCs w:val="24"/>
        </w:rPr>
        <w:t xml:space="preserve"> </w:t>
      </w:r>
      <w:r w:rsidR="00162D6D" w:rsidRPr="0030376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{"citationItems":[{"id":"ITEM-1","itemData":{"abstract":"Appeal and appeal. and the mortality among babies and women birth have also is all thanks to the major advances in medical and treatments","author":[{"dropping-particle":"","family":"Lukic","given":"Dina","non-dropping-particle":"","parse-names":false,"suffix":""}],"container-title":"Aarhus School of Business","id":"ITEM-1","issue":"June","issued":{"date-parts":[["2009"]]},"number-of-pages":"1-125","title":"Emotional Appeals in Social Marketing","type":"thesis"},"uris":["http://www.mendeley.com/documents/?uuid=1b4312d3-4cf3-46bf-b245-6970e43157e5"]}],"mendeley":{"formattedCitation":"(Lukic, 2009)","plainTextFormattedCitation":"(Lukic, 2009)","previouslyFormattedCitation":"(Lukic, 2009)"},"properties":{"noteIndex":0},"schema":"https://github.com/citation-style-language/schema/raw/master/csl-citation.json"}</w:instrText>
      </w:r>
      <w:r w:rsidR="00162D6D" w:rsidRPr="0030376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(Lukic, 2009)</w:t>
      </w:r>
      <w:r w:rsidR="00162D6D" w:rsidRPr="00303761">
        <w:rPr>
          <w:rFonts w:asciiTheme="majorBidi" w:hAnsiTheme="majorBidi" w:cstheme="majorBidi"/>
          <w:sz w:val="24"/>
          <w:szCs w:val="24"/>
        </w:rPr>
        <w:fldChar w:fldCharType="end"/>
      </w:r>
      <w:r w:rsidR="00A53F9B" w:rsidRPr="00303761">
        <w:rPr>
          <w:rFonts w:asciiTheme="majorBidi" w:hAnsiTheme="majorBidi" w:cstheme="majorBidi"/>
          <w:sz w:val="24"/>
          <w:szCs w:val="24"/>
        </w:rPr>
        <w:t>.</w:t>
      </w:r>
      <w:r>
        <w:rPr>
          <w:rFonts w:asciiTheme="majorBidi" w:hAnsiTheme="majorBidi" w:cstheme="majorBidi"/>
          <w:sz w:val="24"/>
          <w:szCs w:val="24"/>
        </w:rPr>
        <w:t xml:space="preserve"> Last we can see that the r</w:t>
      </w:r>
      <w:r w:rsidR="002E5F52" w:rsidRPr="002E5F52">
        <w:rPr>
          <w:rFonts w:asciiTheme="majorBidi" w:hAnsiTheme="majorBidi" w:cstheme="majorBidi"/>
          <w:sz w:val="24"/>
          <w:szCs w:val="24"/>
        </w:rPr>
        <w:t>eceiver</w:t>
      </w:r>
      <w:r w:rsidR="00DF5F05">
        <w:rPr>
          <w:rFonts w:asciiTheme="majorBidi" w:hAnsiTheme="majorBidi" w:cstheme="majorBidi"/>
          <w:sz w:val="24"/>
          <w:szCs w:val="24"/>
        </w:rPr>
        <w:t xml:space="preserve"> characteristics </w:t>
      </w:r>
      <w:r w:rsidR="00554718">
        <w:rPr>
          <w:rFonts w:asciiTheme="majorBidi" w:hAnsiTheme="majorBidi" w:cstheme="majorBidi"/>
          <w:sz w:val="24"/>
          <w:szCs w:val="24"/>
        </w:rPr>
        <w:t xml:space="preserve">have an important impact </w:t>
      </w:r>
      <w:r w:rsidR="00D2009A">
        <w:rPr>
          <w:rFonts w:asciiTheme="majorBidi" w:hAnsiTheme="majorBidi" w:cstheme="majorBidi"/>
          <w:sz w:val="24"/>
          <w:szCs w:val="24"/>
        </w:rPr>
        <w:t xml:space="preserve">on </w:t>
      </w:r>
      <w:r w:rsidR="00554718">
        <w:rPr>
          <w:rFonts w:asciiTheme="majorBidi" w:hAnsiTheme="majorBidi" w:cstheme="majorBidi"/>
          <w:sz w:val="24"/>
          <w:szCs w:val="24"/>
        </w:rPr>
        <w:t>the design and planning of the advertisement and message</w:t>
      </w:r>
      <w:r w:rsidR="00940F32">
        <w:rPr>
          <w:rFonts w:asciiTheme="majorBidi" w:hAnsiTheme="majorBidi" w:cstheme="majorBidi"/>
          <w:sz w:val="24"/>
          <w:szCs w:val="24"/>
        </w:rPr>
        <w:t>,</w:t>
      </w:r>
      <w:r w:rsidR="00554718">
        <w:rPr>
          <w:rFonts w:asciiTheme="majorBidi" w:hAnsiTheme="majorBidi" w:cstheme="majorBidi"/>
          <w:sz w:val="24"/>
          <w:szCs w:val="24"/>
        </w:rPr>
        <w:t xml:space="preserve"> </w:t>
      </w:r>
      <w:r w:rsidR="00940F32">
        <w:rPr>
          <w:rFonts w:asciiTheme="majorBidi" w:hAnsiTheme="majorBidi" w:cstheme="majorBidi"/>
          <w:sz w:val="24"/>
          <w:szCs w:val="24"/>
        </w:rPr>
        <w:t>two</w:t>
      </w:r>
      <w:r w:rsidR="00554718">
        <w:rPr>
          <w:rFonts w:asciiTheme="majorBidi" w:hAnsiTheme="majorBidi" w:cstheme="majorBidi"/>
          <w:sz w:val="24"/>
          <w:szCs w:val="24"/>
        </w:rPr>
        <w:t xml:space="preserve"> of these characteristics are</w:t>
      </w:r>
      <w:r w:rsidR="00940F32">
        <w:rPr>
          <w:rFonts w:asciiTheme="majorBidi" w:hAnsiTheme="majorBidi" w:cstheme="majorBidi"/>
          <w:sz w:val="24"/>
          <w:szCs w:val="24"/>
        </w:rPr>
        <w:t xml:space="preserve"> ability and character tendency.</w:t>
      </w:r>
      <w:r w:rsidR="00554718">
        <w:rPr>
          <w:rFonts w:asciiTheme="majorBidi" w:hAnsiTheme="majorBidi" w:cstheme="majorBidi"/>
          <w:sz w:val="24"/>
          <w:szCs w:val="24"/>
        </w:rPr>
        <w:t xml:space="preserve"> </w:t>
      </w:r>
      <w:r w:rsidR="00554718" w:rsidRPr="00554718">
        <w:rPr>
          <w:rFonts w:asciiTheme="majorBidi" w:hAnsiTheme="majorBidi" w:cstheme="majorBidi"/>
          <w:sz w:val="24"/>
          <w:szCs w:val="24"/>
        </w:rPr>
        <w:t>Ability is the result of a combination of experience, knowledge and so on. The ability affect</w:t>
      </w:r>
      <w:r w:rsidR="00C36E28">
        <w:rPr>
          <w:rFonts w:asciiTheme="majorBidi" w:hAnsiTheme="majorBidi" w:cstheme="majorBidi"/>
          <w:sz w:val="24"/>
          <w:szCs w:val="24"/>
        </w:rPr>
        <w:t>s</w:t>
      </w:r>
      <w:r w:rsidR="00554718" w:rsidRPr="00554718">
        <w:rPr>
          <w:rFonts w:asciiTheme="majorBidi" w:hAnsiTheme="majorBidi" w:cstheme="majorBidi"/>
          <w:sz w:val="24"/>
          <w:szCs w:val="24"/>
        </w:rPr>
        <w:t xml:space="preserve"> the type of preferred information.</w:t>
      </w:r>
      <w:r w:rsidR="00554718">
        <w:rPr>
          <w:rFonts w:asciiTheme="majorBidi" w:hAnsiTheme="majorBidi" w:cstheme="majorBidi"/>
          <w:sz w:val="24"/>
          <w:szCs w:val="24"/>
        </w:rPr>
        <w:t xml:space="preserve"> For example the expert will prefer an informative message </w:t>
      </w:r>
      <w:r w:rsidR="00554718" w:rsidRPr="00554718">
        <w:rPr>
          <w:rFonts w:asciiTheme="majorBidi" w:hAnsiTheme="majorBidi" w:cstheme="majorBidi"/>
          <w:sz w:val="24"/>
          <w:szCs w:val="24"/>
        </w:rPr>
        <w:t xml:space="preserve">and </w:t>
      </w:r>
      <w:r w:rsidR="00554718">
        <w:rPr>
          <w:rFonts w:asciiTheme="majorBidi" w:hAnsiTheme="majorBidi" w:cstheme="majorBidi"/>
          <w:sz w:val="24"/>
          <w:szCs w:val="24"/>
        </w:rPr>
        <w:t xml:space="preserve">the </w:t>
      </w:r>
      <w:r w:rsidR="00554718" w:rsidRPr="00554718">
        <w:rPr>
          <w:rFonts w:asciiTheme="majorBidi" w:hAnsiTheme="majorBidi" w:cstheme="majorBidi"/>
          <w:sz w:val="24"/>
          <w:szCs w:val="24"/>
        </w:rPr>
        <w:t>layman would prefer general estimates. They also differ in their degree of reliance on the source.</w:t>
      </w:r>
      <w:r w:rsidR="00554718">
        <w:rPr>
          <w:rFonts w:asciiTheme="majorBidi" w:hAnsiTheme="majorBidi" w:cstheme="majorBidi"/>
          <w:sz w:val="24"/>
          <w:szCs w:val="24"/>
        </w:rPr>
        <w:t xml:space="preserve"> The character tendency</w:t>
      </w:r>
      <w:r w:rsidR="00940F32">
        <w:rPr>
          <w:rFonts w:asciiTheme="majorBidi" w:hAnsiTheme="majorBidi" w:cstheme="majorBidi"/>
          <w:sz w:val="24"/>
          <w:szCs w:val="24"/>
        </w:rPr>
        <w:t xml:space="preserve"> refers to</w:t>
      </w:r>
      <w:r w:rsidR="0068304D">
        <w:rPr>
          <w:rFonts w:asciiTheme="majorBidi" w:hAnsiTheme="majorBidi" w:cstheme="majorBidi"/>
          <w:sz w:val="24"/>
          <w:szCs w:val="24"/>
        </w:rPr>
        <w:t xml:space="preserve"> </w:t>
      </w:r>
      <w:r w:rsidR="0068304D" w:rsidRPr="0068304D">
        <w:rPr>
          <w:rFonts w:asciiTheme="majorBidi" w:hAnsiTheme="majorBidi" w:cstheme="majorBidi"/>
          <w:sz w:val="24"/>
          <w:szCs w:val="24"/>
        </w:rPr>
        <w:t>self-direction</w:t>
      </w:r>
      <w:r w:rsidR="0068304D">
        <w:rPr>
          <w:rFonts w:asciiTheme="majorBidi" w:hAnsiTheme="majorBidi" w:cstheme="majorBidi"/>
          <w:sz w:val="24"/>
          <w:szCs w:val="24"/>
        </w:rPr>
        <w:t xml:space="preserve"> people</w:t>
      </w:r>
      <w:r w:rsidR="0068304D" w:rsidRPr="0068304D">
        <w:rPr>
          <w:rFonts w:asciiTheme="majorBidi" w:hAnsiTheme="majorBidi" w:cstheme="majorBidi"/>
          <w:sz w:val="24"/>
          <w:szCs w:val="24"/>
        </w:rPr>
        <w:t xml:space="preserve"> </w:t>
      </w:r>
      <w:r w:rsidR="00940F32">
        <w:rPr>
          <w:rFonts w:asciiTheme="majorBidi" w:hAnsiTheme="majorBidi" w:cstheme="majorBidi"/>
          <w:sz w:val="24"/>
          <w:szCs w:val="24"/>
        </w:rPr>
        <w:t xml:space="preserve">that </w:t>
      </w:r>
      <w:r w:rsidR="0068304D" w:rsidRPr="0068304D">
        <w:rPr>
          <w:rFonts w:asciiTheme="majorBidi" w:hAnsiTheme="majorBidi" w:cstheme="majorBidi"/>
          <w:sz w:val="24"/>
          <w:szCs w:val="24"/>
        </w:rPr>
        <w:t xml:space="preserve">redirect their </w:t>
      </w:r>
      <w:r w:rsidR="001D0EAF">
        <w:rPr>
          <w:rFonts w:asciiTheme="majorBidi" w:hAnsiTheme="majorBidi" w:cstheme="majorBidi"/>
          <w:sz w:val="24"/>
          <w:szCs w:val="24"/>
        </w:rPr>
        <w:t>behaviour</w:t>
      </w:r>
      <w:r w:rsidR="0068304D" w:rsidRPr="0068304D">
        <w:rPr>
          <w:rFonts w:asciiTheme="majorBidi" w:hAnsiTheme="majorBidi" w:cstheme="majorBidi"/>
          <w:sz w:val="24"/>
          <w:szCs w:val="24"/>
        </w:rPr>
        <w:t xml:space="preserve"> according to external circumsta</w:t>
      </w:r>
      <w:r w:rsidR="0068304D">
        <w:rPr>
          <w:rFonts w:asciiTheme="majorBidi" w:hAnsiTheme="majorBidi" w:cstheme="majorBidi"/>
          <w:sz w:val="24"/>
          <w:szCs w:val="24"/>
        </w:rPr>
        <w:t>nces</w:t>
      </w:r>
      <w:r w:rsidR="00940F32">
        <w:rPr>
          <w:rFonts w:asciiTheme="majorBidi" w:hAnsiTheme="majorBidi" w:cstheme="majorBidi"/>
          <w:sz w:val="24"/>
          <w:szCs w:val="24"/>
        </w:rPr>
        <w:t>.</w:t>
      </w:r>
      <w:r w:rsidR="0068304D" w:rsidRPr="0068304D">
        <w:rPr>
          <w:rFonts w:asciiTheme="majorBidi" w:hAnsiTheme="majorBidi" w:cstheme="majorBidi"/>
          <w:sz w:val="24"/>
          <w:szCs w:val="24"/>
        </w:rPr>
        <w:t xml:space="preserve"> </w:t>
      </w:r>
      <w:r w:rsidR="00940F32">
        <w:rPr>
          <w:rFonts w:asciiTheme="majorBidi" w:hAnsiTheme="majorBidi" w:cstheme="majorBidi"/>
          <w:sz w:val="24"/>
          <w:szCs w:val="24"/>
        </w:rPr>
        <w:t>I</w:t>
      </w:r>
      <w:r w:rsidR="0068304D" w:rsidRPr="0068304D">
        <w:rPr>
          <w:rFonts w:asciiTheme="majorBidi" w:hAnsiTheme="majorBidi" w:cstheme="majorBidi"/>
          <w:sz w:val="24"/>
          <w:szCs w:val="24"/>
        </w:rPr>
        <w:t xml:space="preserve">n order to keep the </w:t>
      </w:r>
      <w:r w:rsidR="0068304D">
        <w:rPr>
          <w:rFonts w:asciiTheme="majorBidi" w:hAnsiTheme="majorBidi" w:cstheme="majorBidi"/>
          <w:sz w:val="24"/>
          <w:szCs w:val="24"/>
        </w:rPr>
        <w:t>appearances</w:t>
      </w:r>
      <w:r w:rsidR="0068304D" w:rsidRPr="0068304D">
        <w:rPr>
          <w:rFonts w:asciiTheme="majorBidi" w:hAnsiTheme="majorBidi" w:cstheme="majorBidi"/>
          <w:sz w:val="24"/>
          <w:szCs w:val="24"/>
        </w:rPr>
        <w:t xml:space="preserve"> they change their </w:t>
      </w:r>
      <w:r w:rsidR="001D0EAF">
        <w:rPr>
          <w:rFonts w:asciiTheme="majorBidi" w:hAnsiTheme="majorBidi" w:cstheme="majorBidi"/>
          <w:sz w:val="24"/>
          <w:szCs w:val="24"/>
        </w:rPr>
        <w:t>behaviour</w:t>
      </w:r>
      <w:r w:rsidR="0068304D" w:rsidRPr="0068304D">
        <w:rPr>
          <w:rFonts w:asciiTheme="majorBidi" w:hAnsiTheme="majorBidi" w:cstheme="majorBidi"/>
          <w:sz w:val="24"/>
          <w:szCs w:val="24"/>
        </w:rPr>
        <w:t xml:space="preserve"> depending on social circumstances</w:t>
      </w:r>
      <w:r w:rsidR="0068304D">
        <w:rPr>
          <w:rFonts w:asciiTheme="majorBidi" w:hAnsiTheme="majorBidi" w:cstheme="majorBidi"/>
          <w:sz w:val="24"/>
          <w:szCs w:val="24"/>
        </w:rPr>
        <w:t>. In contrast</w:t>
      </w:r>
      <w:r w:rsidR="00940F32">
        <w:rPr>
          <w:rFonts w:asciiTheme="majorBidi" w:hAnsiTheme="majorBidi" w:cstheme="majorBidi"/>
          <w:sz w:val="24"/>
          <w:szCs w:val="24"/>
        </w:rPr>
        <w:t>,</w:t>
      </w:r>
      <w:r w:rsidR="0068304D" w:rsidRPr="0068304D">
        <w:rPr>
          <w:rFonts w:asciiTheme="majorBidi" w:hAnsiTheme="majorBidi" w:cstheme="majorBidi"/>
          <w:sz w:val="24"/>
          <w:szCs w:val="24"/>
        </w:rPr>
        <w:t xml:space="preserve"> low self-direction</w:t>
      </w:r>
      <w:r w:rsidR="0068304D">
        <w:rPr>
          <w:rFonts w:asciiTheme="majorBidi" w:hAnsiTheme="majorBidi" w:cstheme="majorBidi"/>
          <w:sz w:val="24"/>
          <w:szCs w:val="24"/>
        </w:rPr>
        <w:t xml:space="preserve"> persons are</w:t>
      </w:r>
      <w:r w:rsidR="0068304D" w:rsidRPr="0068304D">
        <w:rPr>
          <w:rFonts w:asciiTheme="majorBidi" w:hAnsiTheme="majorBidi" w:cstheme="majorBidi"/>
          <w:sz w:val="24"/>
          <w:szCs w:val="24"/>
        </w:rPr>
        <w:t xml:space="preserve"> guided by internal factors such as values, attitudes and emotions</w:t>
      </w:r>
      <w:r w:rsidR="00554718">
        <w:rPr>
          <w:rFonts w:asciiTheme="majorBidi" w:hAnsiTheme="majorBidi" w:cstheme="majorBidi"/>
          <w:sz w:val="24"/>
          <w:szCs w:val="24"/>
        </w:rPr>
        <w:t xml:space="preserve"> </w:t>
      </w:r>
      <w:r w:rsidR="0068304D">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{"citationItems":[{"id":"ITEM-1","itemData":{"ISBN":"0495567507","abstract":"PERSUASION: RECEPTION AND RESPONSIBILITY, Twelfth Edition, examines various aspects of popular culture politics, mass media, advertising, and the Internet as they exemplify critical theories of persuasion. Easy to understand and written in a conversational tone, the Twelfth Edition is filled with current, real-life examples of persuasion in action that help students apply what they've learned to everyday life. Author Charles U. Larson weaves together persuasion theory, research, and ethics to underscore the book's central purpose: to help students master the topics of the course, develop skills as critical consumers of all forms of persuasion, and understand their responsibilities as constant receivers of persuasive messages in today's 24/7 networked and media-saturated world.Important Notice: Media content referenced within the product description or the product text may not be available in the ebook version.","author":[{"dropping-particle":"","family":"Larson","given":"Charles","non-dropping-particle":"","parse-names":false,"suffix":""}],"id":"ITEM-1","issued":{"date-parts":[["2009"]]},"number-of-pages":"480","publisher":"Cengage Learning","title":"Persuasion: Reception and Responsibility","type":"book","volume":"9"},"uris":["http://www.mendeley.com/documents/?uuid=0734a81f-7f61-4317-976e-5f9550d34fa7"]}],"mendeley":{"formattedCitation":"(Larson, 2009)","plainTextFormattedCitation":"(Larson, 2009)","previouslyFormattedCitation":"(Larson, 2009)"},"properties":{"noteIndex":0},"schema":"https://github.com/citation-style-language/schema/raw/master/csl-citation.json"}</w:instrText>
      </w:r>
      <w:r w:rsidR="0068304D">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(Larson, 2009)</w:t>
      </w:r>
      <w:r w:rsidR="0068304D">
        <w:rPr>
          <w:rFonts w:asciiTheme="majorBidi" w:hAnsiTheme="majorBidi" w:cstheme="majorBidi"/>
          <w:sz w:val="24"/>
          <w:szCs w:val="24"/>
        </w:rPr>
        <w:fldChar w:fldCharType="end"/>
      </w:r>
      <w:r w:rsidR="00DD0685">
        <w:rPr>
          <w:rFonts w:asciiTheme="majorBidi" w:hAnsiTheme="majorBidi" w:cstheme="majorBidi"/>
          <w:sz w:val="24"/>
          <w:szCs w:val="24"/>
        </w:rPr>
        <w:t>.</w:t>
      </w:r>
    </w:p>
    <w:p w14:paraId="08EAF9BF" w14:textId="2110C041" w:rsidR="002E5F52" w:rsidRDefault="00851812" w:rsidP="00851812">
      <w:pPr>
        <w:spacing w:line="360" w:lineRule="auto"/>
        <w:ind w:firstLine="360"/>
        <w:jc w:val="both"/>
        <w:rPr>
          <w:rFonts w:asciiTheme="majorBidi" w:hAnsiTheme="majorBidi" w:cstheme="majorBidi"/>
          <w:sz w:val="24"/>
          <w:szCs w:val="24"/>
        </w:rPr>
      </w:pPr>
      <w:r w:rsidRPr="00851812">
        <w:rPr>
          <w:rFonts w:asciiTheme="majorBidi" w:hAnsiTheme="majorBidi" w:cstheme="majorBidi"/>
          <w:sz w:val="24"/>
          <w:szCs w:val="24"/>
        </w:rPr>
        <w:lastRenderedPageBreak/>
        <w:t>In this step the b</w:t>
      </w:r>
      <w:r w:rsidR="00572AF9" w:rsidRPr="00851812">
        <w:rPr>
          <w:rFonts w:asciiTheme="majorBidi" w:hAnsiTheme="majorBidi" w:cstheme="majorBidi"/>
          <w:sz w:val="24"/>
          <w:szCs w:val="24"/>
        </w:rPr>
        <w:t xml:space="preserve">uying </w:t>
      </w:r>
      <w:r w:rsidRPr="00851812">
        <w:rPr>
          <w:rFonts w:asciiTheme="majorBidi" w:hAnsiTheme="majorBidi" w:cstheme="majorBidi"/>
          <w:sz w:val="24"/>
          <w:szCs w:val="24"/>
        </w:rPr>
        <w:t>d</w:t>
      </w:r>
      <w:r w:rsidR="002E5F52" w:rsidRPr="00851812">
        <w:rPr>
          <w:rFonts w:asciiTheme="majorBidi" w:hAnsiTheme="majorBidi" w:cstheme="majorBidi"/>
          <w:sz w:val="24"/>
          <w:szCs w:val="24"/>
        </w:rPr>
        <w:t>ecision</w:t>
      </w:r>
      <w:r w:rsidRPr="00851812">
        <w:rPr>
          <w:rFonts w:asciiTheme="majorBidi" w:hAnsiTheme="majorBidi" w:cstheme="majorBidi"/>
          <w:sz w:val="24"/>
          <w:szCs w:val="24"/>
        </w:rPr>
        <w:t xml:space="preserve"> is performed, the way this is done is that t</w:t>
      </w:r>
      <w:r w:rsidR="00370EFF" w:rsidRPr="00851812">
        <w:rPr>
          <w:rFonts w:asciiTheme="majorBidi" w:hAnsiTheme="majorBidi" w:cstheme="majorBidi"/>
          <w:sz w:val="24"/>
          <w:szCs w:val="24"/>
        </w:rPr>
        <w:t>he</w:t>
      </w:r>
      <w:r w:rsidR="00370EFF">
        <w:rPr>
          <w:rFonts w:asciiTheme="majorBidi" w:hAnsiTheme="majorBidi" w:cstheme="majorBidi"/>
          <w:sz w:val="24"/>
          <w:szCs w:val="24"/>
        </w:rPr>
        <w:t xml:space="preserve"> consumer has a system of alternatives to reach a decision of buying</w:t>
      </w:r>
      <w:r w:rsidR="007A32D3">
        <w:rPr>
          <w:rFonts w:asciiTheme="majorBidi" w:hAnsiTheme="majorBidi" w:cstheme="majorBidi"/>
          <w:sz w:val="24"/>
          <w:szCs w:val="24"/>
        </w:rPr>
        <w:t>.</w:t>
      </w:r>
      <w:r w:rsidR="00370EFF">
        <w:rPr>
          <w:rFonts w:asciiTheme="majorBidi" w:hAnsiTheme="majorBidi" w:cstheme="majorBidi"/>
          <w:sz w:val="24"/>
          <w:szCs w:val="24"/>
        </w:rPr>
        <w:t xml:space="preserve"> </w:t>
      </w:r>
      <w:r w:rsidR="007A32D3">
        <w:rPr>
          <w:rFonts w:asciiTheme="majorBidi" w:hAnsiTheme="majorBidi" w:cstheme="majorBidi"/>
          <w:sz w:val="24"/>
          <w:szCs w:val="24"/>
        </w:rPr>
        <w:t>T</w:t>
      </w:r>
      <w:r w:rsidR="00370EFF">
        <w:rPr>
          <w:rFonts w:asciiTheme="majorBidi" w:hAnsiTheme="majorBidi" w:cstheme="majorBidi"/>
          <w:sz w:val="24"/>
          <w:szCs w:val="24"/>
        </w:rPr>
        <w:t>he buy itself is a task of choosing and not of rating that is why on the moment of buying one must cho</w:t>
      </w:r>
      <w:r w:rsidR="00DD0685">
        <w:rPr>
          <w:rFonts w:asciiTheme="majorBidi" w:hAnsiTheme="majorBidi" w:cstheme="majorBidi"/>
          <w:sz w:val="24"/>
          <w:szCs w:val="24"/>
        </w:rPr>
        <w:t>o</w:t>
      </w:r>
      <w:r w:rsidR="00370EFF">
        <w:rPr>
          <w:rFonts w:asciiTheme="majorBidi" w:hAnsiTheme="majorBidi" w:cstheme="majorBidi"/>
          <w:sz w:val="24"/>
          <w:szCs w:val="24"/>
        </w:rPr>
        <w:t>se only one alternative</w:t>
      </w:r>
      <w:r w:rsidR="00DD0685">
        <w:rPr>
          <w:rFonts w:asciiTheme="majorBidi" w:hAnsiTheme="majorBidi" w:cstheme="majorBidi"/>
          <w:sz w:val="24"/>
          <w:szCs w:val="24"/>
        </w:rPr>
        <w:t>.</w:t>
      </w:r>
      <w:r w:rsidR="00370EFF">
        <w:rPr>
          <w:rFonts w:asciiTheme="majorBidi" w:hAnsiTheme="majorBidi" w:cstheme="majorBidi"/>
          <w:sz w:val="24"/>
          <w:szCs w:val="24"/>
        </w:rPr>
        <w:t xml:space="preserve"> </w:t>
      </w:r>
      <w:r w:rsidR="00DD0685">
        <w:rPr>
          <w:rFonts w:asciiTheme="majorBidi" w:hAnsiTheme="majorBidi" w:cstheme="majorBidi"/>
          <w:sz w:val="24"/>
          <w:szCs w:val="24"/>
        </w:rPr>
        <w:t>F</w:t>
      </w:r>
      <w:r w:rsidR="00370EFF">
        <w:rPr>
          <w:rFonts w:asciiTheme="majorBidi" w:hAnsiTheme="majorBidi" w:cstheme="majorBidi"/>
          <w:sz w:val="24"/>
          <w:szCs w:val="24"/>
        </w:rPr>
        <w:t xml:space="preserve">rom this </w:t>
      </w:r>
      <w:r w:rsidR="00C36E28">
        <w:rPr>
          <w:rFonts w:asciiTheme="majorBidi" w:hAnsiTheme="majorBidi" w:cstheme="majorBidi"/>
          <w:sz w:val="24"/>
          <w:szCs w:val="24"/>
        </w:rPr>
        <w:t xml:space="preserve">one </w:t>
      </w:r>
      <w:r w:rsidR="00370EFF">
        <w:rPr>
          <w:rFonts w:asciiTheme="majorBidi" w:hAnsiTheme="majorBidi" w:cstheme="majorBidi"/>
          <w:sz w:val="24"/>
          <w:szCs w:val="24"/>
        </w:rPr>
        <w:t>can understand that buying involve</w:t>
      </w:r>
      <w:r w:rsidR="00D651AE">
        <w:rPr>
          <w:rFonts w:asciiTheme="majorBidi" w:hAnsiTheme="majorBidi" w:cstheme="majorBidi"/>
          <w:sz w:val="24"/>
          <w:szCs w:val="24"/>
        </w:rPr>
        <w:t>s</w:t>
      </w:r>
      <w:r w:rsidR="00370EFF">
        <w:rPr>
          <w:rFonts w:asciiTheme="majorBidi" w:hAnsiTheme="majorBidi" w:cstheme="majorBidi"/>
          <w:sz w:val="24"/>
          <w:szCs w:val="24"/>
        </w:rPr>
        <w:t xml:space="preserve"> waiving other options</w:t>
      </w:r>
      <w:r w:rsidR="00D651AE">
        <w:rPr>
          <w:rFonts w:asciiTheme="majorBidi" w:hAnsiTheme="majorBidi" w:cstheme="majorBidi"/>
          <w:sz w:val="24"/>
          <w:szCs w:val="24"/>
        </w:rPr>
        <w:t xml:space="preserve"> and i</w:t>
      </w:r>
      <w:r w:rsidR="00D651AE" w:rsidRPr="00D651AE">
        <w:rPr>
          <w:rFonts w:asciiTheme="majorBidi" w:hAnsiTheme="majorBidi" w:cstheme="majorBidi"/>
          <w:sz w:val="24"/>
          <w:szCs w:val="24"/>
        </w:rPr>
        <w:t xml:space="preserve">s also determined by sudden </w:t>
      </w:r>
      <w:r w:rsidR="00D651AE">
        <w:rPr>
          <w:rFonts w:asciiTheme="majorBidi" w:hAnsiTheme="majorBidi" w:cstheme="majorBidi"/>
          <w:sz w:val="24"/>
          <w:szCs w:val="24"/>
        </w:rPr>
        <w:t xml:space="preserve">situational factors. </w:t>
      </w:r>
      <w:r w:rsidR="00D24F02">
        <w:rPr>
          <w:rFonts w:asciiTheme="majorBidi" w:hAnsiTheme="majorBidi" w:cstheme="majorBidi"/>
          <w:sz w:val="24"/>
          <w:szCs w:val="24"/>
        </w:rPr>
        <w:t>Three main</w:t>
      </w:r>
      <w:r w:rsidR="00D651AE" w:rsidRPr="00D651AE">
        <w:rPr>
          <w:rFonts w:asciiTheme="majorBidi" w:hAnsiTheme="majorBidi" w:cstheme="majorBidi"/>
          <w:sz w:val="24"/>
          <w:szCs w:val="24"/>
        </w:rPr>
        <w:t xml:space="preserve"> </w:t>
      </w:r>
      <w:r w:rsidR="00D651AE">
        <w:rPr>
          <w:rFonts w:asciiTheme="majorBidi" w:hAnsiTheme="majorBidi" w:cstheme="majorBidi"/>
          <w:sz w:val="24"/>
          <w:szCs w:val="24"/>
        </w:rPr>
        <w:t xml:space="preserve">methods the marketers </w:t>
      </w:r>
      <w:r w:rsidR="00D24F02">
        <w:rPr>
          <w:rFonts w:asciiTheme="majorBidi" w:hAnsiTheme="majorBidi" w:cstheme="majorBidi"/>
          <w:sz w:val="24"/>
          <w:szCs w:val="24"/>
        </w:rPr>
        <w:t xml:space="preserve">use </w:t>
      </w:r>
      <w:r w:rsidR="00D651AE">
        <w:rPr>
          <w:rFonts w:asciiTheme="majorBidi" w:hAnsiTheme="majorBidi" w:cstheme="majorBidi"/>
          <w:sz w:val="24"/>
          <w:szCs w:val="24"/>
        </w:rPr>
        <w:t>to influence the consumer are</w:t>
      </w:r>
      <w:r w:rsidR="00D24F02">
        <w:rPr>
          <w:rFonts w:asciiTheme="majorBidi" w:hAnsiTheme="majorBidi" w:cstheme="majorBidi"/>
          <w:sz w:val="24"/>
          <w:szCs w:val="24"/>
        </w:rPr>
        <w:t xml:space="preserve"> incentives, price perception and prospect.</w:t>
      </w:r>
      <w:r>
        <w:rPr>
          <w:rFonts w:asciiTheme="majorBidi" w:hAnsiTheme="majorBidi" w:cstheme="majorBidi"/>
          <w:sz w:val="24"/>
          <w:szCs w:val="24"/>
        </w:rPr>
        <w:t xml:space="preserve"> </w:t>
      </w:r>
      <w:r w:rsidR="002E5F52" w:rsidRPr="002E5F52">
        <w:rPr>
          <w:rFonts w:asciiTheme="majorBidi" w:hAnsiTheme="majorBidi" w:cstheme="majorBidi"/>
          <w:sz w:val="24"/>
          <w:szCs w:val="24"/>
        </w:rPr>
        <w:t>Incentives</w:t>
      </w:r>
      <w:r w:rsidR="00DD0685">
        <w:rPr>
          <w:rFonts w:asciiTheme="majorBidi" w:hAnsiTheme="majorBidi" w:cstheme="majorBidi"/>
          <w:sz w:val="24"/>
          <w:szCs w:val="24"/>
        </w:rPr>
        <w:t xml:space="preserve"> </w:t>
      </w:r>
      <w:r w:rsidR="007A32D3">
        <w:rPr>
          <w:rFonts w:asciiTheme="majorBidi" w:hAnsiTheme="majorBidi" w:cstheme="majorBidi"/>
          <w:sz w:val="24"/>
          <w:szCs w:val="24"/>
        </w:rPr>
        <w:t>to the</w:t>
      </w:r>
      <w:r w:rsidR="00D651AE">
        <w:rPr>
          <w:rFonts w:asciiTheme="majorBidi" w:hAnsiTheme="majorBidi" w:cstheme="majorBidi"/>
          <w:sz w:val="24"/>
          <w:szCs w:val="24"/>
        </w:rPr>
        <w:t xml:space="preserve"> </w:t>
      </w:r>
      <w:r w:rsidR="00DD0685">
        <w:rPr>
          <w:rFonts w:asciiTheme="majorBidi" w:hAnsiTheme="majorBidi" w:cstheme="majorBidi"/>
          <w:sz w:val="24"/>
          <w:szCs w:val="24"/>
        </w:rPr>
        <w:t>c</w:t>
      </w:r>
      <w:r w:rsidR="00D651AE" w:rsidRPr="00D651AE">
        <w:rPr>
          <w:rFonts w:asciiTheme="majorBidi" w:hAnsiTheme="majorBidi" w:cstheme="majorBidi"/>
          <w:sz w:val="24"/>
          <w:szCs w:val="24"/>
        </w:rPr>
        <w:t xml:space="preserve">onsumer are a series of means </w:t>
      </w:r>
      <w:r w:rsidR="00C36E28" w:rsidRPr="00D651AE">
        <w:rPr>
          <w:rFonts w:asciiTheme="majorBidi" w:hAnsiTheme="majorBidi" w:cstheme="majorBidi"/>
          <w:sz w:val="24"/>
          <w:szCs w:val="24"/>
        </w:rPr>
        <w:t>wh</w:t>
      </w:r>
      <w:r w:rsidR="00C36E28">
        <w:rPr>
          <w:rFonts w:asciiTheme="majorBidi" w:hAnsiTheme="majorBidi" w:cstheme="majorBidi"/>
          <w:sz w:val="24"/>
          <w:szCs w:val="24"/>
        </w:rPr>
        <w:t>ich</w:t>
      </w:r>
      <w:r w:rsidR="00C36E28" w:rsidRPr="00D651AE">
        <w:rPr>
          <w:rFonts w:asciiTheme="majorBidi" w:hAnsiTheme="majorBidi" w:cstheme="majorBidi"/>
          <w:sz w:val="24"/>
          <w:szCs w:val="24"/>
        </w:rPr>
        <w:t xml:space="preserve"> </w:t>
      </w:r>
      <w:r w:rsidR="00D651AE" w:rsidRPr="00D651AE">
        <w:rPr>
          <w:rFonts w:asciiTheme="majorBidi" w:hAnsiTheme="majorBidi" w:cstheme="majorBidi"/>
          <w:sz w:val="24"/>
          <w:szCs w:val="24"/>
        </w:rPr>
        <w:t xml:space="preserve">role is to speed up </w:t>
      </w:r>
      <w:r w:rsidR="00D651AE">
        <w:rPr>
          <w:rFonts w:asciiTheme="majorBidi" w:hAnsiTheme="majorBidi" w:cstheme="majorBidi"/>
          <w:sz w:val="24"/>
          <w:szCs w:val="24"/>
        </w:rPr>
        <w:t>and/</w:t>
      </w:r>
      <w:r w:rsidR="00D651AE" w:rsidRPr="00D651AE">
        <w:rPr>
          <w:rFonts w:asciiTheme="majorBidi" w:hAnsiTheme="majorBidi" w:cstheme="majorBidi"/>
          <w:sz w:val="24"/>
          <w:szCs w:val="24"/>
        </w:rPr>
        <w:t>or increase purchase</w:t>
      </w:r>
      <w:r w:rsidR="00D651AE">
        <w:rPr>
          <w:rFonts w:asciiTheme="majorBidi" w:hAnsiTheme="majorBidi" w:cstheme="majorBidi"/>
          <w:sz w:val="24"/>
          <w:szCs w:val="24"/>
        </w:rPr>
        <w:t>s</w:t>
      </w:r>
      <w:r w:rsidR="00D651AE" w:rsidRPr="00D651AE">
        <w:rPr>
          <w:rFonts w:asciiTheme="majorBidi" w:hAnsiTheme="majorBidi" w:cstheme="majorBidi"/>
          <w:sz w:val="24"/>
          <w:szCs w:val="24"/>
        </w:rPr>
        <w:t xml:space="preserve"> of a product, service or store visit.</w:t>
      </w:r>
      <w:r w:rsidR="00431939">
        <w:rPr>
          <w:rFonts w:asciiTheme="majorBidi" w:hAnsiTheme="majorBidi" w:cstheme="majorBidi"/>
          <w:sz w:val="24"/>
          <w:szCs w:val="24"/>
        </w:rPr>
        <w:t xml:space="preserve"> </w:t>
      </w:r>
      <w:r w:rsidR="00D651AE">
        <w:rPr>
          <w:rFonts w:asciiTheme="majorBidi" w:hAnsiTheme="majorBidi" w:cstheme="majorBidi"/>
          <w:sz w:val="24"/>
          <w:szCs w:val="24"/>
        </w:rPr>
        <w:t xml:space="preserve">Those incentives can be in the form of sales, discount </w:t>
      </w:r>
      <w:r w:rsidR="00103222">
        <w:rPr>
          <w:rFonts w:asciiTheme="majorBidi" w:hAnsiTheme="majorBidi" w:cstheme="majorBidi"/>
          <w:sz w:val="24"/>
          <w:szCs w:val="24"/>
        </w:rPr>
        <w:t>coupons</w:t>
      </w:r>
      <w:r w:rsidR="00D651AE">
        <w:rPr>
          <w:rFonts w:asciiTheme="majorBidi" w:hAnsiTheme="majorBidi" w:cstheme="majorBidi"/>
          <w:sz w:val="24"/>
          <w:szCs w:val="24"/>
        </w:rPr>
        <w:t xml:space="preserve">, refunds, gifts, prizes, samples, trial periods, </w:t>
      </w:r>
      <w:r w:rsidR="00103222">
        <w:rPr>
          <w:rFonts w:asciiTheme="majorBidi" w:hAnsiTheme="majorBidi" w:cstheme="majorBidi"/>
          <w:sz w:val="24"/>
          <w:szCs w:val="24"/>
        </w:rPr>
        <w:t xml:space="preserve">loyalty rewards or old for new trades </w:t>
      </w:r>
      <w:r w:rsidR="001032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{"citationItems":[{"id":"ITEM-1","itemData":{"author":[{"dropping-particle":"","family":"Tanner","given":"John F. Jr.","non-dropping-particle":"","parse-names":false,"suffix":""},{"dropping-particle":"","family":"Raymond","given":"Mary Anne","non-dropping-particle":"","parse-names":false,"suffix":""}],"chapter-number":"3","container-title":"Marketing Principles","id":"ITEM-1","issued":{"date-parts":[["2012"]]},"page":"65-103","title":"Consumer Behavior: How People Make Buying Decisions","type":"chapter","volume":"V.1.0"},"uris":["http://www.mendeley.com/documents/?uuid=b6fcd417-243b-4227-b199-52826e5a99b8"]}],"mendeley":{"formattedCitation":"(Tanner and Raymond, 2012)","plainTextFormattedCitation":"(Tanner and Raymond, 2012)","previouslyFormattedCitation":"(Tanner and Raymond, 2012)"},"properties":{"noteIndex":0},"schema":"https://github.com/citation-style-language/schema/raw/master/csl-citation.json"}</w:instrText>
      </w:r>
      <w:r w:rsidR="0010322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(Tanner and Raymond, 2012)</w:t>
      </w:r>
      <w:r w:rsidR="00103222">
        <w:rPr>
          <w:rFonts w:asciiTheme="majorBidi" w:hAnsiTheme="majorBidi" w:cstheme="majorBidi"/>
          <w:sz w:val="24"/>
          <w:szCs w:val="24"/>
        </w:rPr>
        <w:fldChar w:fldCharType="end"/>
      </w:r>
      <w:r w:rsidR="00DD0685">
        <w:rPr>
          <w:rFonts w:asciiTheme="majorBidi" w:hAnsiTheme="majorBidi" w:cstheme="majorBidi"/>
          <w:sz w:val="24"/>
          <w:szCs w:val="24"/>
        </w:rPr>
        <w:t>.</w:t>
      </w:r>
      <w:r w:rsidR="007A32D3">
        <w:rPr>
          <w:rFonts w:asciiTheme="majorBidi" w:hAnsiTheme="majorBidi" w:cstheme="majorBidi"/>
          <w:sz w:val="24"/>
          <w:szCs w:val="24"/>
        </w:rPr>
        <w:t xml:space="preserve"> </w:t>
      </w:r>
      <w:r w:rsidR="002E5F52" w:rsidRPr="002E5F52">
        <w:rPr>
          <w:rFonts w:asciiTheme="majorBidi" w:hAnsiTheme="majorBidi" w:cstheme="majorBidi"/>
          <w:sz w:val="24"/>
          <w:szCs w:val="24"/>
        </w:rPr>
        <w:t xml:space="preserve">Price perception </w:t>
      </w:r>
      <w:r w:rsidR="00DD0685">
        <w:rPr>
          <w:rFonts w:asciiTheme="majorBidi" w:hAnsiTheme="majorBidi" w:cstheme="majorBidi"/>
          <w:sz w:val="24"/>
          <w:szCs w:val="24"/>
        </w:rPr>
        <w:t xml:space="preserve">assumption </w:t>
      </w:r>
      <w:r w:rsidR="007A32D3">
        <w:rPr>
          <w:rFonts w:asciiTheme="majorBidi" w:hAnsiTheme="majorBidi" w:cstheme="majorBidi"/>
          <w:sz w:val="24"/>
          <w:szCs w:val="24"/>
        </w:rPr>
        <w:t>is a situation when</w:t>
      </w:r>
      <w:r w:rsidR="00103222">
        <w:rPr>
          <w:rFonts w:asciiTheme="majorBidi" w:hAnsiTheme="majorBidi" w:cstheme="majorBidi"/>
          <w:sz w:val="24"/>
          <w:szCs w:val="24"/>
        </w:rPr>
        <w:t xml:space="preserve"> </w:t>
      </w:r>
      <w:r w:rsidR="00DD0685">
        <w:rPr>
          <w:rFonts w:asciiTheme="majorBidi" w:hAnsiTheme="majorBidi" w:cstheme="majorBidi"/>
          <w:sz w:val="24"/>
          <w:szCs w:val="24"/>
        </w:rPr>
        <w:t>t</w:t>
      </w:r>
      <w:r w:rsidR="00103222" w:rsidRPr="00103222">
        <w:rPr>
          <w:rFonts w:asciiTheme="majorBidi" w:hAnsiTheme="majorBidi" w:cstheme="majorBidi"/>
          <w:sz w:val="24"/>
          <w:szCs w:val="24"/>
        </w:rPr>
        <w:t xml:space="preserve">he </w:t>
      </w:r>
      <w:r w:rsidR="00DD0685">
        <w:rPr>
          <w:rFonts w:asciiTheme="majorBidi" w:hAnsiTheme="majorBidi" w:cstheme="majorBidi"/>
          <w:sz w:val="24"/>
          <w:szCs w:val="24"/>
        </w:rPr>
        <w:t>c</w:t>
      </w:r>
      <w:r w:rsidR="00103222" w:rsidRPr="00103222">
        <w:rPr>
          <w:rFonts w:asciiTheme="majorBidi" w:hAnsiTheme="majorBidi" w:cstheme="majorBidi"/>
          <w:sz w:val="24"/>
          <w:szCs w:val="24"/>
        </w:rPr>
        <w:t>onsumer consolidates his perception system of the price</w:t>
      </w:r>
      <w:r w:rsidR="00103222">
        <w:rPr>
          <w:rFonts w:asciiTheme="majorBidi" w:hAnsiTheme="majorBidi" w:cstheme="majorBidi"/>
          <w:sz w:val="24"/>
          <w:szCs w:val="24"/>
        </w:rPr>
        <w:t>, while</w:t>
      </w:r>
      <w:r w:rsidR="00103222" w:rsidRPr="00103222">
        <w:rPr>
          <w:rFonts w:asciiTheme="majorBidi" w:hAnsiTheme="majorBidi" w:cstheme="majorBidi"/>
          <w:sz w:val="24"/>
          <w:szCs w:val="24"/>
        </w:rPr>
        <w:t xml:space="preserve"> the reference price or level of </w:t>
      </w:r>
      <w:r w:rsidR="00103222">
        <w:rPr>
          <w:rFonts w:asciiTheme="majorBidi" w:hAnsiTheme="majorBidi" w:cstheme="majorBidi"/>
          <w:sz w:val="24"/>
          <w:szCs w:val="24"/>
        </w:rPr>
        <w:t>matching</w:t>
      </w:r>
      <w:r w:rsidR="00103222" w:rsidRPr="00103222">
        <w:rPr>
          <w:rFonts w:asciiTheme="majorBidi" w:hAnsiTheme="majorBidi" w:cstheme="majorBidi"/>
          <w:sz w:val="24"/>
          <w:szCs w:val="24"/>
        </w:rPr>
        <w:t xml:space="preserve"> are used for assessing market prices</w:t>
      </w:r>
      <w:r w:rsidR="00103222">
        <w:rPr>
          <w:rFonts w:asciiTheme="majorBidi" w:hAnsiTheme="majorBidi" w:cstheme="majorBidi"/>
          <w:sz w:val="24"/>
          <w:szCs w:val="24"/>
        </w:rPr>
        <w:t>. For example w</w:t>
      </w:r>
      <w:r w:rsidR="00103222" w:rsidRPr="00103222">
        <w:rPr>
          <w:rFonts w:asciiTheme="majorBidi" w:hAnsiTheme="majorBidi" w:cstheme="majorBidi"/>
          <w:sz w:val="24"/>
          <w:szCs w:val="24"/>
        </w:rPr>
        <w:t xml:space="preserve">hen the price offered is higher than the reference </w:t>
      </w:r>
      <w:r w:rsidR="00103222">
        <w:rPr>
          <w:rFonts w:asciiTheme="majorBidi" w:hAnsiTheme="majorBidi" w:cstheme="majorBidi"/>
          <w:sz w:val="24"/>
          <w:szCs w:val="24"/>
        </w:rPr>
        <w:t>the</w:t>
      </w:r>
      <w:r w:rsidR="00103222" w:rsidRPr="00103222">
        <w:rPr>
          <w:rFonts w:asciiTheme="majorBidi" w:hAnsiTheme="majorBidi" w:cstheme="majorBidi"/>
          <w:sz w:val="24"/>
          <w:szCs w:val="24"/>
        </w:rPr>
        <w:t xml:space="preserve"> </w:t>
      </w:r>
      <w:r w:rsidR="00103222">
        <w:rPr>
          <w:rFonts w:asciiTheme="majorBidi" w:hAnsiTheme="majorBidi" w:cstheme="majorBidi"/>
          <w:sz w:val="24"/>
          <w:szCs w:val="24"/>
        </w:rPr>
        <w:t>c</w:t>
      </w:r>
      <w:r w:rsidR="00103222" w:rsidRPr="00103222">
        <w:rPr>
          <w:rFonts w:asciiTheme="majorBidi" w:hAnsiTheme="majorBidi" w:cstheme="majorBidi"/>
          <w:sz w:val="24"/>
          <w:szCs w:val="24"/>
        </w:rPr>
        <w:t xml:space="preserve">onsumer </w:t>
      </w:r>
      <w:r w:rsidR="00103222">
        <w:rPr>
          <w:rFonts w:asciiTheme="majorBidi" w:hAnsiTheme="majorBidi" w:cstheme="majorBidi"/>
          <w:sz w:val="24"/>
          <w:szCs w:val="24"/>
        </w:rPr>
        <w:t>will avoid</w:t>
      </w:r>
      <w:r w:rsidR="00103222" w:rsidRPr="00103222">
        <w:rPr>
          <w:rFonts w:asciiTheme="majorBidi" w:hAnsiTheme="majorBidi" w:cstheme="majorBidi"/>
          <w:sz w:val="24"/>
          <w:szCs w:val="24"/>
        </w:rPr>
        <w:t xml:space="preserve"> the acquisition and vice versa</w:t>
      </w:r>
      <w:r w:rsidR="00103222">
        <w:rPr>
          <w:rFonts w:asciiTheme="majorBidi" w:hAnsiTheme="majorBidi" w:cstheme="majorBidi"/>
          <w:sz w:val="24"/>
          <w:szCs w:val="24"/>
        </w:rPr>
        <w:t xml:space="preserve"> </w:t>
      </w:r>
      <w:r w:rsidR="001032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{"citationItems":[{"id":"ITEM-1","itemData":{"DOI":"10.2307/3172830","ISBN":"00222437","ISSN":"00222437","PMID":"9511130498","abstract":"Seven price-related constructs-five consistent with a perception of price in its \"negative role\" and two consistent with a perception of price in its \"positive role\"-are used as independent variables to predict marketplace responses/behaviors in five domains: price search, generic product purchases, price recall, sale responsiveness, and coupon redemption. The price-related constructs explain a significant amount of variance in all five domains, providing evidence of predictive validity. Results of a higher order factor analysis are also reported, which provide some support for the positive-negative perception of price taxonomy. CR - Copyright &amp;#169; 1993 American Marketing Association","author":[{"dropping-particle":"","family":"Lichtenstein","given":"Donald R","non-dropping-particle":"","parse-names":false,"suffix":""},{"dropping-particle":"","family":"Ridgway","given":"Nancy M","non-dropping-particle":"","parse-names":false,"suffix":""},{"dropping-particle":"","family":"Netemeyer","given":"Richard G","non-dropping-particle":"","parse-names":false,"suffix":""}],"container-title":"Journal of Marketing Research","id":"ITEM-1","issue":"2","issued":{"date-parts":[["1993"]]},"page":"234-245","title":"Price Perceptions and Consumer Shopping Behavior: A Field Study","type":"article-journal","volume":"30"},"uris":["http://www.mendeley.com/documents/?uuid=d06c368d-4721-4da2-b5f4-0a0eb775bd88"]}],"mendeley":{"formattedCitation":"(Lichtenstein, Ridgway and Netemeyer, 1993)","plainTextFormattedCitation":"(Lichtenstein, Ridgway and Netemeyer, 1993)","previouslyFormattedCitation":"(Lichtenstein, Ridgway and Netemeyer, 1993)"},"properties":{"noteIndex":0},"schema":"https://github.com/citation-style-language/schema/raw/master/csl-citation.json"}</w:instrText>
      </w:r>
      <w:r w:rsidR="0010322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(Lichtenstein, Ridgway and Netemeyer, 1993)</w:t>
      </w:r>
      <w:r w:rsidR="00103222">
        <w:rPr>
          <w:rFonts w:asciiTheme="majorBidi" w:hAnsiTheme="majorBidi" w:cstheme="majorBidi"/>
          <w:sz w:val="24"/>
          <w:szCs w:val="24"/>
        </w:rPr>
        <w:fldChar w:fldCharType="end"/>
      </w:r>
      <w:r w:rsidR="00DD0685">
        <w:rPr>
          <w:rFonts w:asciiTheme="majorBidi" w:hAnsiTheme="majorBidi" w:cstheme="majorBidi"/>
          <w:sz w:val="24"/>
          <w:szCs w:val="24"/>
        </w:rPr>
        <w:t>.</w:t>
      </w:r>
      <w:r w:rsidR="007A32D3">
        <w:rPr>
          <w:rFonts w:asciiTheme="majorBidi" w:hAnsiTheme="majorBidi" w:cstheme="majorBidi"/>
          <w:sz w:val="24"/>
          <w:szCs w:val="24"/>
        </w:rPr>
        <w:t xml:space="preserve"> And </w:t>
      </w:r>
      <w:r w:rsidR="002E5F52" w:rsidRPr="002E5F52">
        <w:rPr>
          <w:rFonts w:asciiTheme="majorBidi" w:hAnsiTheme="majorBidi" w:cstheme="majorBidi"/>
          <w:sz w:val="24"/>
          <w:szCs w:val="24"/>
        </w:rPr>
        <w:t xml:space="preserve">Prospect </w:t>
      </w:r>
      <w:r w:rsidR="0050230F">
        <w:rPr>
          <w:rFonts w:asciiTheme="majorBidi" w:hAnsiTheme="majorBidi" w:cstheme="majorBidi"/>
          <w:sz w:val="24"/>
          <w:szCs w:val="24"/>
        </w:rPr>
        <w:t>method</w:t>
      </w:r>
      <w:r w:rsidR="00DB0ED3">
        <w:rPr>
          <w:rFonts w:asciiTheme="majorBidi" w:hAnsiTheme="majorBidi" w:cstheme="majorBidi"/>
          <w:sz w:val="24"/>
          <w:szCs w:val="24"/>
        </w:rPr>
        <w:t xml:space="preserve"> claims that</w:t>
      </w:r>
      <w:r w:rsidR="007A32D3">
        <w:rPr>
          <w:rFonts w:asciiTheme="majorBidi" w:hAnsiTheme="majorBidi" w:cstheme="majorBidi"/>
          <w:sz w:val="24"/>
          <w:szCs w:val="24"/>
        </w:rPr>
        <w:t xml:space="preserve"> </w:t>
      </w:r>
      <w:r w:rsidR="00DB0ED3" w:rsidRPr="00DB0ED3">
        <w:rPr>
          <w:rFonts w:asciiTheme="majorBidi" w:hAnsiTheme="majorBidi" w:cstheme="majorBidi"/>
          <w:sz w:val="24"/>
          <w:szCs w:val="24"/>
        </w:rPr>
        <w:t xml:space="preserve">selection </w:t>
      </w:r>
      <w:r w:rsidR="001D0EAF">
        <w:rPr>
          <w:rFonts w:asciiTheme="majorBidi" w:hAnsiTheme="majorBidi" w:cstheme="majorBidi"/>
          <w:sz w:val="24"/>
          <w:szCs w:val="24"/>
        </w:rPr>
        <w:t>behaviour</w:t>
      </w:r>
      <w:r w:rsidR="00DB0ED3" w:rsidRPr="00DB0ED3">
        <w:rPr>
          <w:rFonts w:asciiTheme="majorBidi" w:hAnsiTheme="majorBidi" w:cstheme="majorBidi"/>
          <w:sz w:val="24"/>
          <w:szCs w:val="24"/>
        </w:rPr>
        <w:t xml:space="preserve"> is influenced by the selection frame</w:t>
      </w:r>
      <w:r w:rsidR="00DB743C">
        <w:rPr>
          <w:rFonts w:asciiTheme="majorBidi" w:hAnsiTheme="majorBidi" w:cstheme="majorBidi"/>
          <w:sz w:val="24"/>
          <w:szCs w:val="24"/>
        </w:rPr>
        <w:t>,</w:t>
      </w:r>
      <w:r w:rsidR="00DB0ED3">
        <w:rPr>
          <w:rFonts w:asciiTheme="majorBidi" w:hAnsiTheme="majorBidi" w:cstheme="majorBidi"/>
          <w:sz w:val="24"/>
          <w:szCs w:val="24"/>
        </w:rPr>
        <w:t xml:space="preserve"> </w:t>
      </w:r>
      <w:r w:rsidR="00DB743C">
        <w:rPr>
          <w:rFonts w:asciiTheme="majorBidi" w:hAnsiTheme="majorBidi" w:cstheme="majorBidi"/>
          <w:sz w:val="24"/>
          <w:szCs w:val="24"/>
        </w:rPr>
        <w:t>e</w:t>
      </w:r>
      <w:r w:rsidR="00DB0ED3" w:rsidRPr="00DB0ED3">
        <w:rPr>
          <w:rFonts w:asciiTheme="majorBidi" w:hAnsiTheme="majorBidi" w:cstheme="majorBidi"/>
          <w:sz w:val="24"/>
          <w:szCs w:val="24"/>
        </w:rPr>
        <w:t>valuati</w:t>
      </w:r>
      <w:r w:rsidR="00DB743C">
        <w:rPr>
          <w:rFonts w:asciiTheme="majorBidi" w:hAnsiTheme="majorBidi" w:cstheme="majorBidi"/>
          <w:sz w:val="24"/>
          <w:szCs w:val="24"/>
        </w:rPr>
        <w:t>on of</w:t>
      </w:r>
      <w:r w:rsidR="00DB0ED3" w:rsidRPr="00DB0ED3">
        <w:rPr>
          <w:rFonts w:asciiTheme="majorBidi" w:hAnsiTheme="majorBidi" w:cstheme="majorBidi"/>
          <w:sz w:val="24"/>
          <w:szCs w:val="24"/>
        </w:rPr>
        <w:t xml:space="preserve"> the viability of the transaction and the willingness of a person to carry it out</w:t>
      </w:r>
      <w:r w:rsidR="0050230F">
        <w:rPr>
          <w:rFonts w:asciiTheme="majorBidi" w:hAnsiTheme="majorBidi" w:cstheme="majorBidi"/>
          <w:sz w:val="24"/>
          <w:szCs w:val="24"/>
        </w:rPr>
        <w:t>,</w:t>
      </w:r>
      <w:r w:rsidR="00DB0ED3" w:rsidRPr="00DB0ED3">
        <w:rPr>
          <w:rFonts w:asciiTheme="majorBidi" w:hAnsiTheme="majorBidi" w:cstheme="majorBidi"/>
          <w:sz w:val="24"/>
          <w:szCs w:val="24"/>
        </w:rPr>
        <w:t xml:space="preserve"> vary according to the method of presentation of the result as a profit or a loss</w:t>
      </w:r>
      <w:r w:rsidR="00694832">
        <w:rPr>
          <w:rFonts w:asciiTheme="majorBidi" w:hAnsiTheme="majorBidi" w:cstheme="majorBidi"/>
          <w:sz w:val="24"/>
          <w:szCs w:val="24"/>
        </w:rPr>
        <w:t xml:space="preserve"> </w:t>
      </w:r>
      <w:r w:rsidR="0069483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{"citationItems":[{"id":"ITEM-1","itemData":{"abstract":"I show that a loss averse consumer who must share her budget between two goods prefer allocations for which consumption equals reference point for at least one good. The phenomenon intensity depends on the curvature of the utility curve. These results are consistent with several stylized facts which cannot be explained by the standard consumer theory.","author":[{"dropping-particle":"","family":"Buisson","given":"Florent","non-dropping-particle":"","parse-names":false,"suffix":""}],"id":"ITEM-1","issued":{"date-parts":[["2013"]]},"number":"13030","number-of-pages":"27","publisher-place":"Paris","title":"Prospect Theory and consumer behavior: Goals and Tradeoffs","type":"report"},"uris":["http://www.mendeley.com/documents/?uuid=6706710f-d5a0-4f8b-8876-dac06983d98f"]}],"mendeley":{"formattedCitation":"(Buisson, 2013)","plainTextFormattedCitation":"(Buisson, 2013)","previouslyFormattedCitation":"(Buisson, 2013)"},"properties":{"noteIndex":0},"schema":"https://github.com/citation-style-language/schema/raw/master/csl-citation.json"}</w:instrText>
      </w:r>
      <w:r w:rsidR="0069483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(Buisson, 2013)</w:t>
      </w:r>
      <w:r w:rsidR="00694832">
        <w:rPr>
          <w:rFonts w:asciiTheme="majorBidi" w:hAnsiTheme="majorBidi" w:cstheme="majorBidi"/>
          <w:sz w:val="24"/>
          <w:szCs w:val="24"/>
        </w:rPr>
        <w:fldChar w:fldCharType="end"/>
      </w:r>
      <w:r w:rsidR="00DD0685">
        <w:rPr>
          <w:rFonts w:asciiTheme="majorBidi" w:hAnsiTheme="majorBidi" w:cstheme="majorBidi"/>
          <w:sz w:val="24"/>
          <w:szCs w:val="24"/>
        </w:rPr>
        <w:t>.</w:t>
      </w:r>
    </w:p>
    <w:p w14:paraId="6383FE26" w14:textId="79FB5A80" w:rsidR="002E5F52" w:rsidRDefault="00851812" w:rsidP="00851812">
      <w:pPr>
        <w:spacing w:line="360" w:lineRule="auto"/>
        <w:ind w:firstLine="360"/>
        <w:jc w:val="both"/>
        <w:rPr>
          <w:rFonts w:asciiTheme="majorBidi" w:hAnsiTheme="majorBidi" w:cstheme="majorBidi"/>
          <w:sz w:val="24"/>
          <w:szCs w:val="24"/>
        </w:rPr>
      </w:pPr>
      <w:r w:rsidRPr="00851812">
        <w:rPr>
          <w:rFonts w:asciiTheme="majorBidi" w:hAnsiTheme="majorBidi" w:cstheme="majorBidi"/>
          <w:sz w:val="24"/>
          <w:szCs w:val="24"/>
        </w:rPr>
        <w:t>After the buy the consumer goes through a stage where he reacts to the purchase, this is called p</w:t>
      </w:r>
      <w:r w:rsidR="00517642" w:rsidRPr="00851812">
        <w:rPr>
          <w:rFonts w:asciiTheme="majorBidi" w:hAnsiTheme="majorBidi" w:cstheme="majorBidi"/>
          <w:sz w:val="24"/>
          <w:szCs w:val="24"/>
        </w:rPr>
        <w:t>ost</w:t>
      </w:r>
      <w:r w:rsidR="002E5F52" w:rsidRPr="00851812">
        <w:rPr>
          <w:rFonts w:asciiTheme="majorBidi" w:hAnsiTheme="majorBidi" w:cstheme="majorBidi"/>
          <w:sz w:val="24"/>
          <w:szCs w:val="24"/>
        </w:rPr>
        <w:t xml:space="preserve"> </w:t>
      </w:r>
      <w:r w:rsidRPr="00851812">
        <w:rPr>
          <w:rFonts w:asciiTheme="majorBidi" w:hAnsiTheme="majorBidi" w:cstheme="majorBidi"/>
          <w:sz w:val="24"/>
          <w:szCs w:val="24"/>
        </w:rPr>
        <w:t>p</w:t>
      </w:r>
      <w:r w:rsidR="002E5F52" w:rsidRPr="00851812">
        <w:rPr>
          <w:rFonts w:asciiTheme="majorBidi" w:hAnsiTheme="majorBidi" w:cstheme="majorBidi"/>
          <w:sz w:val="24"/>
          <w:szCs w:val="24"/>
        </w:rPr>
        <w:t>urchase</w:t>
      </w:r>
      <w:r w:rsidR="00572AF9" w:rsidRPr="00851812">
        <w:rPr>
          <w:rFonts w:asciiTheme="majorBidi" w:hAnsiTheme="majorBidi" w:cstheme="majorBidi"/>
          <w:sz w:val="24"/>
          <w:szCs w:val="24"/>
        </w:rPr>
        <w:t xml:space="preserve"> </w:t>
      </w:r>
      <w:r w:rsidRPr="00851812">
        <w:rPr>
          <w:rFonts w:asciiTheme="majorBidi" w:hAnsiTheme="majorBidi" w:cstheme="majorBidi"/>
          <w:sz w:val="24"/>
          <w:szCs w:val="24"/>
        </w:rPr>
        <w:t>r</w:t>
      </w:r>
      <w:r w:rsidR="00517642" w:rsidRPr="00851812">
        <w:rPr>
          <w:rFonts w:asciiTheme="majorBidi" w:hAnsiTheme="majorBidi" w:cstheme="majorBidi"/>
          <w:sz w:val="24"/>
          <w:szCs w:val="24"/>
        </w:rPr>
        <w:t>eactions</w:t>
      </w:r>
      <w:r w:rsidRPr="00851812">
        <w:rPr>
          <w:rFonts w:asciiTheme="majorBidi" w:hAnsiTheme="majorBidi" w:cstheme="majorBidi"/>
          <w:sz w:val="24"/>
          <w:szCs w:val="24"/>
        </w:rPr>
        <w:t xml:space="preserve">. </w:t>
      </w:r>
      <w:r w:rsidR="00B31BF6" w:rsidRPr="00851812">
        <w:rPr>
          <w:rFonts w:asciiTheme="majorBidi" w:hAnsiTheme="majorBidi" w:cstheme="majorBidi"/>
          <w:sz w:val="24"/>
          <w:szCs w:val="24"/>
        </w:rPr>
        <w:t>Some</w:t>
      </w:r>
      <w:r w:rsidR="00B31BF6" w:rsidRPr="00D913CE">
        <w:rPr>
          <w:rFonts w:asciiTheme="majorBidi" w:hAnsiTheme="majorBidi" w:cstheme="majorBidi"/>
          <w:sz w:val="24"/>
          <w:szCs w:val="24"/>
        </w:rPr>
        <w:t xml:space="preserve"> of the reactions that can be expected from the customer after he consolidate</w:t>
      </w:r>
      <w:r w:rsidR="00D2009A">
        <w:rPr>
          <w:rFonts w:asciiTheme="majorBidi" w:hAnsiTheme="majorBidi" w:cstheme="majorBidi"/>
          <w:sz w:val="24"/>
          <w:szCs w:val="24"/>
        </w:rPr>
        <w:t>s</w:t>
      </w:r>
      <w:r w:rsidR="00B31BF6" w:rsidRPr="00D913CE">
        <w:rPr>
          <w:rFonts w:asciiTheme="majorBidi" w:hAnsiTheme="majorBidi" w:cstheme="majorBidi"/>
          <w:sz w:val="24"/>
          <w:szCs w:val="24"/>
        </w:rPr>
        <w:t xml:space="preserve"> the buy can be</w:t>
      </w:r>
      <w:r w:rsidR="00B66FEF">
        <w:rPr>
          <w:rFonts w:asciiTheme="majorBidi" w:hAnsiTheme="majorBidi" w:cstheme="majorBidi"/>
          <w:sz w:val="24"/>
          <w:szCs w:val="24"/>
        </w:rPr>
        <w:t xml:space="preserve"> purchase dissonance, product usage, expectation proved false, fairness, complaints and loyalty.</w:t>
      </w:r>
      <w:r w:rsidR="007A32D3">
        <w:rPr>
          <w:rFonts w:asciiTheme="majorBidi" w:hAnsiTheme="majorBidi" w:cstheme="majorBidi"/>
          <w:sz w:val="24"/>
          <w:szCs w:val="24"/>
        </w:rPr>
        <w:t xml:space="preserve"> </w:t>
      </w:r>
      <w:r w:rsidR="00B66FEF">
        <w:rPr>
          <w:rFonts w:asciiTheme="majorBidi" w:hAnsiTheme="majorBidi" w:cstheme="majorBidi"/>
          <w:sz w:val="24"/>
          <w:szCs w:val="24"/>
        </w:rPr>
        <w:t>P</w:t>
      </w:r>
      <w:r w:rsidR="002E5F52" w:rsidRPr="002E5F52">
        <w:rPr>
          <w:rFonts w:asciiTheme="majorBidi" w:hAnsiTheme="majorBidi" w:cstheme="majorBidi"/>
          <w:sz w:val="24"/>
          <w:szCs w:val="24"/>
        </w:rPr>
        <w:t>urchase dissonance</w:t>
      </w:r>
      <w:r w:rsidR="00166F9C">
        <w:rPr>
          <w:rFonts w:asciiTheme="majorBidi" w:hAnsiTheme="majorBidi" w:cstheme="majorBidi"/>
          <w:sz w:val="24"/>
          <w:szCs w:val="24"/>
        </w:rPr>
        <w:t xml:space="preserve"> </w:t>
      </w:r>
      <w:r w:rsidR="00B66FEF">
        <w:rPr>
          <w:rFonts w:asciiTheme="majorBidi" w:hAnsiTheme="majorBidi" w:cstheme="majorBidi"/>
          <w:sz w:val="24"/>
          <w:szCs w:val="24"/>
        </w:rPr>
        <w:t>is</w:t>
      </w:r>
      <w:r w:rsidR="00625620">
        <w:rPr>
          <w:rFonts w:asciiTheme="majorBidi" w:hAnsiTheme="majorBidi" w:cstheme="majorBidi"/>
          <w:sz w:val="24"/>
          <w:szCs w:val="24"/>
        </w:rPr>
        <w:t xml:space="preserve"> a </w:t>
      </w:r>
      <w:r w:rsidR="00625620" w:rsidRPr="00625620">
        <w:rPr>
          <w:rFonts w:asciiTheme="majorBidi" w:hAnsiTheme="majorBidi" w:cstheme="majorBidi"/>
          <w:sz w:val="24"/>
          <w:szCs w:val="24"/>
        </w:rPr>
        <w:t>situation experienced by the consumer immediately after purchase, particularly when the decision involves investment</w:t>
      </w:r>
      <w:r w:rsidR="00625620">
        <w:rPr>
          <w:rFonts w:asciiTheme="majorBidi" w:hAnsiTheme="majorBidi" w:cstheme="majorBidi"/>
          <w:sz w:val="24"/>
          <w:szCs w:val="24"/>
        </w:rPr>
        <w:t>s</w:t>
      </w:r>
      <w:r w:rsidR="00625620" w:rsidRPr="00625620">
        <w:rPr>
          <w:rFonts w:asciiTheme="majorBidi" w:hAnsiTheme="majorBidi" w:cstheme="majorBidi"/>
          <w:sz w:val="24"/>
          <w:szCs w:val="24"/>
        </w:rPr>
        <w:t xml:space="preserve"> and risk</w:t>
      </w:r>
      <w:r w:rsidR="00166F9C">
        <w:rPr>
          <w:rFonts w:asciiTheme="majorBidi" w:hAnsiTheme="majorBidi" w:cstheme="majorBidi"/>
          <w:sz w:val="24"/>
          <w:szCs w:val="24"/>
        </w:rPr>
        <w:t>s.</w:t>
      </w:r>
      <w:r w:rsidR="00625620">
        <w:rPr>
          <w:rFonts w:asciiTheme="majorBidi" w:hAnsiTheme="majorBidi" w:cstheme="majorBidi"/>
          <w:sz w:val="24"/>
          <w:szCs w:val="24"/>
        </w:rPr>
        <w:t xml:space="preserve"> </w:t>
      </w:r>
      <w:r w:rsidR="00166F9C">
        <w:rPr>
          <w:rFonts w:asciiTheme="majorBidi" w:hAnsiTheme="majorBidi" w:cstheme="majorBidi"/>
          <w:sz w:val="24"/>
          <w:szCs w:val="24"/>
        </w:rPr>
        <w:t>I</w:t>
      </w:r>
      <w:r w:rsidR="003978FD" w:rsidRPr="003978FD">
        <w:rPr>
          <w:rFonts w:asciiTheme="majorBidi" w:hAnsiTheme="majorBidi" w:cstheme="majorBidi"/>
          <w:sz w:val="24"/>
          <w:szCs w:val="24"/>
        </w:rPr>
        <w:t xml:space="preserve">n this situation </w:t>
      </w:r>
      <w:r w:rsidR="003978FD">
        <w:rPr>
          <w:rFonts w:asciiTheme="majorBidi" w:hAnsiTheme="majorBidi" w:cstheme="majorBidi"/>
          <w:sz w:val="24"/>
          <w:szCs w:val="24"/>
        </w:rPr>
        <w:t>t</w:t>
      </w:r>
      <w:r w:rsidR="003978FD" w:rsidRPr="003978FD">
        <w:rPr>
          <w:rFonts w:asciiTheme="majorBidi" w:hAnsiTheme="majorBidi" w:cstheme="majorBidi"/>
          <w:sz w:val="24"/>
          <w:szCs w:val="24"/>
        </w:rPr>
        <w:t xml:space="preserve">he </w:t>
      </w:r>
      <w:r w:rsidR="003978FD">
        <w:rPr>
          <w:rFonts w:asciiTheme="majorBidi" w:hAnsiTheme="majorBidi" w:cstheme="majorBidi"/>
          <w:sz w:val="24"/>
          <w:szCs w:val="24"/>
        </w:rPr>
        <w:t>c</w:t>
      </w:r>
      <w:r w:rsidR="003978FD" w:rsidRPr="003978FD">
        <w:rPr>
          <w:rFonts w:asciiTheme="majorBidi" w:hAnsiTheme="majorBidi" w:cstheme="majorBidi"/>
          <w:sz w:val="24"/>
          <w:szCs w:val="24"/>
        </w:rPr>
        <w:t xml:space="preserve">onsumer is tormented by doubt </w:t>
      </w:r>
      <w:r w:rsidR="003978FD">
        <w:rPr>
          <w:rFonts w:asciiTheme="majorBidi" w:hAnsiTheme="majorBidi" w:cstheme="majorBidi"/>
          <w:sz w:val="24"/>
          <w:szCs w:val="24"/>
        </w:rPr>
        <w:t>generated by</w:t>
      </w:r>
      <w:r w:rsidR="003978FD" w:rsidRPr="003978FD">
        <w:rPr>
          <w:rFonts w:asciiTheme="majorBidi" w:hAnsiTheme="majorBidi" w:cstheme="majorBidi"/>
          <w:sz w:val="24"/>
          <w:szCs w:val="24"/>
        </w:rPr>
        <w:t xml:space="preserve"> cognitive dissonance</w:t>
      </w:r>
      <w:r w:rsidR="003978FD">
        <w:rPr>
          <w:rFonts w:asciiTheme="majorBidi" w:hAnsiTheme="majorBidi" w:cstheme="majorBidi"/>
          <w:sz w:val="24"/>
          <w:szCs w:val="24"/>
        </w:rPr>
        <w:t xml:space="preserve">. </w:t>
      </w:r>
      <w:r w:rsidR="003978FD" w:rsidRPr="003978FD">
        <w:rPr>
          <w:rFonts w:asciiTheme="majorBidi" w:hAnsiTheme="majorBidi" w:cstheme="majorBidi"/>
          <w:sz w:val="24"/>
          <w:szCs w:val="24"/>
        </w:rPr>
        <w:t xml:space="preserve">This theory belongs to the consistency theory which assumes </w:t>
      </w:r>
      <w:r w:rsidR="003978FD">
        <w:rPr>
          <w:rFonts w:asciiTheme="majorBidi" w:hAnsiTheme="majorBidi" w:cstheme="majorBidi"/>
          <w:sz w:val="24"/>
          <w:szCs w:val="24"/>
        </w:rPr>
        <w:t xml:space="preserve">that </w:t>
      </w:r>
      <w:r w:rsidR="003978FD" w:rsidRPr="003978FD">
        <w:rPr>
          <w:rFonts w:asciiTheme="majorBidi" w:hAnsiTheme="majorBidi" w:cstheme="majorBidi"/>
          <w:sz w:val="24"/>
          <w:szCs w:val="24"/>
        </w:rPr>
        <w:t>man seek</w:t>
      </w:r>
      <w:r w:rsidR="003978FD">
        <w:rPr>
          <w:rFonts w:asciiTheme="majorBidi" w:hAnsiTheme="majorBidi" w:cstheme="majorBidi"/>
          <w:sz w:val="24"/>
          <w:szCs w:val="24"/>
        </w:rPr>
        <w:t>s</w:t>
      </w:r>
      <w:r w:rsidR="003978FD" w:rsidRPr="003978FD">
        <w:rPr>
          <w:rFonts w:asciiTheme="majorBidi" w:hAnsiTheme="majorBidi" w:cstheme="majorBidi"/>
          <w:sz w:val="24"/>
          <w:szCs w:val="24"/>
        </w:rPr>
        <w:t xml:space="preserve"> correlation between his conscious system components</w:t>
      </w:r>
      <w:r w:rsidR="00166F9C">
        <w:rPr>
          <w:rFonts w:asciiTheme="majorBidi" w:hAnsiTheme="majorBidi" w:cstheme="majorBidi"/>
          <w:sz w:val="24"/>
          <w:szCs w:val="24"/>
        </w:rPr>
        <w:t>.</w:t>
      </w:r>
      <w:r w:rsidR="003978FD">
        <w:rPr>
          <w:rFonts w:asciiTheme="majorBidi" w:hAnsiTheme="majorBidi" w:cstheme="majorBidi"/>
          <w:sz w:val="24"/>
          <w:szCs w:val="24"/>
        </w:rPr>
        <w:t xml:space="preserve"> </w:t>
      </w:r>
      <w:r w:rsidR="00166F9C">
        <w:rPr>
          <w:rFonts w:asciiTheme="majorBidi" w:hAnsiTheme="majorBidi" w:cstheme="majorBidi"/>
          <w:sz w:val="24"/>
          <w:szCs w:val="24"/>
        </w:rPr>
        <w:t>W</w:t>
      </w:r>
      <w:r w:rsidR="003978FD" w:rsidRPr="003978FD">
        <w:rPr>
          <w:rFonts w:asciiTheme="majorBidi" w:hAnsiTheme="majorBidi" w:cstheme="majorBidi"/>
          <w:sz w:val="24"/>
          <w:szCs w:val="24"/>
        </w:rPr>
        <w:t xml:space="preserve">hen the balance is disturbed the person </w:t>
      </w:r>
      <w:r w:rsidR="003978FD">
        <w:rPr>
          <w:rFonts w:asciiTheme="majorBidi" w:hAnsiTheme="majorBidi" w:cstheme="majorBidi"/>
          <w:sz w:val="24"/>
          <w:szCs w:val="24"/>
        </w:rPr>
        <w:t xml:space="preserve">feels </w:t>
      </w:r>
      <w:r w:rsidR="003978FD" w:rsidRPr="003978FD">
        <w:rPr>
          <w:rFonts w:asciiTheme="majorBidi" w:hAnsiTheme="majorBidi" w:cstheme="majorBidi"/>
          <w:sz w:val="24"/>
          <w:szCs w:val="24"/>
        </w:rPr>
        <w:t xml:space="preserve">a psychological discomfort and </w:t>
      </w:r>
      <w:r w:rsidR="003978FD">
        <w:rPr>
          <w:rFonts w:asciiTheme="majorBidi" w:hAnsiTheme="majorBidi" w:cstheme="majorBidi"/>
          <w:sz w:val="24"/>
          <w:szCs w:val="24"/>
        </w:rPr>
        <w:t>t</w:t>
      </w:r>
      <w:r w:rsidR="003978FD" w:rsidRPr="003978FD">
        <w:rPr>
          <w:rFonts w:asciiTheme="majorBidi" w:hAnsiTheme="majorBidi" w:cstheme="majorBidi"/>
          <w:sz w:val="24"/>
          <w:szCs w:val="24"/>
        </w:rPr>
        <w:t>ri</w:t>
      </w:r>
      <w:r w:rsidR="003978FD">
        <w:rPr>
          <w:rFonts w:asciiTheme="majorBidi" w:hAnsiTheme="majorBidi" w:cstheme="majorBidi"/>
          <w:sz w:val="24"/>
          <w:szCs w:val="24"/>
        </w:rPr>
        <w:t>es</w:t>
      </w:r>
      <w:r w:rsidR="003978FD" w:rsidRPr="003978FD">
        <w:rPr>
          <w:rFonts w:asciiTheme="majorBidi" w:hAnsiTheme="majorBidi" w:cstheme="majorBidi"/>
          <w:sz w:val="24"/>
          <w:szCs w:val="24"/>
        </w:rPr>
        <w:t xml:space="preserve"> to reduce the dissonance and avoid information and situations </w:t>
      </w:r>
      <w:r w:rsidR="003978FD">
        <w:rPr>
          <w:rFonts w:asciiTheme="majorBidi" w:hAnsiTheme="majorBidi" w:cstheme="majorBidi"/>
          <w:sz w:val="24"/>
          <w:szCs w:val="24"/>
        </w:rPr>
        <w:t xml:space="preserve">that </w:t>
      </w:r>
      <w:r w:rsidR="003978FD" w:rsidRPr="003978FD">
        <w:rPr>
          <w:rFonts w:asciiTheme="majorBidi" w:hAnsiTheme="majorBidi" w:cstheme="majorBidi"/>
          <w:sz w:val="24"/>
          <w:szCs w:val="24"/>
        </w:rPr>
        <w:t>can increase</w:t>
      </w:r>
      <w:r w:rsidR="003978FD">
        <w:rPr>
          <w:rFonts w:asciiTheme="majorBidi" w:hAnsiTheme="majorBidi" w:cstheme="majorBidi"/>
          <w:sz w:val="24"/>
          <w:szCs w:val="24"/>
        </w:rPr>
        <w:t xml:space="preserve"> it</w:t>
      </w:r>
      <w:r w:rsidR="00166F9C">
        <w:rPr>
          <w:rFonts w:asciiTheme="majorBidi" w:hAnsiTheme="majorBidi" w:cstheme="majorBidi"/>
          <w:sz w:val="24"/>
          <w:szCs w:val="24"/>
        </w:rPr>
        <w:t>.</w:t>
      </w:r>
      <w:r w:rsidR="003978FD">
        <w:rPr>
          <w:rFonts w:asciiTheme="majorBidi" w:hAnsiTheme="majorBidi" w:cstheme="majorBidi"/>
          <w:sz w:val="24"/>
          <w:szCs w:val="24"/>
        </w:rPr>
        <w:t xml:space="preserve"> </w:t>
      </w:r>
      <w:r w:rsidR="00166F9C">
        <w:rPr>
          <w:rFonts w:asciiTheme="majorBidi" w:hAnsiTheme="majorBidi" w:cstheme="majorBidi"/>
          <w:sz w:val="24"/>
          <w:szCs w:val="24"/>
        </w:rPr>
        <w:t>T</w:t>
      </w:r>
      <w:r w:rsidR="003978FD">
        <w:rPr>
          <w:rFonts w:asciiTheme="majorBidi" w:hAnsiTheme="majorBidi" w:cstheme="majorBidi"/>
          <w:sz w:val="24"/>
          <w:szCs w:val="24"/>
        </w:rPr>
        <w:t xml:space="preserve">his can be done through rationalization in ways that convince that the person reached a justified decision </w:t>
      </w:r>
      <w:r w:rsidR="004F414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{"citationItems":[{"id":"ITEM-1","itemData":{"author":[{"dropping-particle":"","family":"Mohammed","given":"M","non-dropping-particle":"","parse-names":false,"suffix":""}],"container-title":"Journal of Global Business Issues","id":"ITEM-1","issue":"Summer 2007","issued":{"date-parts":[["2007"]]},"page":"183-193","title":"Post-Purchase Dissonance : The Wisdom of the ' Repeat ' Purchases","type":"article-journal","volume":"1"},"uris":["http://www.mendeley.com/documents/?uuid=917bf1ec-9358-46f1-bd8b-508d22de01d5"]}],"mendeley":{"formattedCitation":"(Mohammed, 2007)","plainTextFormattedCitation":"(Mohammed, 2007)","previouslyFormattedCitation":"(Mohammed, 2007)"},"properties":{"noteIndex":0},"schema":"https://github.com/citation-style-language/schema/raw/master/csl-citation.json"}</w:instrText>
      </w:r>
      <w:r w:rsidR="004F414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(Mohammed, 2007)</w:t>
      </w:r>
      <w:r w:rsidR="004F4142">
        <w:rPr>
          <w:rFonts w:asciiTheme="majorBidi" w:hAnsiTheme="majorBidi" w:cstheme="majorBidi"/>
          <w:sz w:val="24"/>
          <w:szCs w:val="24"/>
        </w:rPr>
        <w:fldChar w:fldCharType="end"/>
      </w:r>
      <w:r w:rsidR="00166F9C">
        <w:rPr>
          <w:rFonts w:asciiTheme="majorBidi" w:hAnsiTheme="majorBidi" w:cstheme="majorBidi"/>
          <w:sz w:val="24"/>
          <w:szCs w:val="24"/>
        </w:rPr>
        <w:t>.</w:t>
      </w:r>
      <w:r w:rsidR="007A32D3">
        <w:rPr>
          <w:rFonts w:asciiTheme="majorBidi" w:hAnsiTheme="majorBidi" w:cstheme="majorBidi"/>
          <w:sz w:val="24"/>
          <w:szCs w:val="24"/>
        </w:rPr>
        <w:t xml:space="preserve"> Another reaction is related to the p</w:t>
      </w:r>
      <w:r w:rsidR="002E5F52" w:rsidRPr="002E5F52">
        <w:rPr>
          <w:rFonts w:asciiTheme="majorBidi" w:hAnsiTheme="majorBidi" w:cstheme="majorBidi"/>
          <w:sz w:val="24"/>
          <w:szCs w:val="24"/>
        </w:rPr>
        <w:t xml:space="preserve">roduct </w:t>
      </w:r>
      <w:r w:rsidR="00443095">
        <w:rPr>
          <w:rFonts w:asciiTheme="majorBidi" w:hAnsiTheme="majorBidi" w:cstheme="majorBidi"/>
          <w:sz w:val="24"/>
          <w:szCs w:val="24"/>
        </w:rPr>
        <w:t>u</w:t>
      </w:r>
      <w:r w:rsidR="002E5F52" w:rsidRPr="002E5F52">
        <w:rPr>
          <w:rFonts w:asciiTheme="majorBidi" w:hAnsiTheme="majorBidi" w:cstheme="majorBidi"/>
          <w:sz w:val="24"/>
          <w:szCs w:val="24"/>
        </w:rPr>
        <w:t>sage</w:t>
      </w:r>
      <w:r w:rsidR="00B66FEF">
        <w:rPr>
          <w:rFonts w:asciiTheme="majorBidi" w:hAnsiTheme="majorBidi" w:cstheme="majorBidi"/>
          <w:sz w:val="24"/>
          <w:szCs w:val="24"/>
        </w:rPr>
        <w:t xml:space="preserve"> </w:t>
      </w:r>
      <w:r w:rsidR="007A32D3">
        <w:rPr>
          <w:rFonts w:asciiTheme="majorBidi" w:hAnsiTheme="majorBidi" w:cstheme="majorBidi"/>
          <w:sz w:val="24"/>
          <w:szCs w:val="24"/>
        </w:rPr>
        <w:t xml:space="preserve">after the purchase, it </w:t>
      </w:r>
      <w:r w:rsidR="00AC2558">
        <w:rPr>
          <w:rFonts w:asciiTheme="majorBidi" w:hAnsiTheme="majorBidi" w:cstheme="majorBidi"/>
          <w:sz w:val="24"/>
          <w:szCs w:val="24"/>
        </w:rPr>
        <w:t>refer</w:t>
      </w:r>
      <w:r w:rsidR="00166F9C">
        <w:rPr>
          <w:rFonts w:asciiTheme="majorBidi" w:hAnsiTheme="majorBidi" w:cstheme="majorBidi"/>
          <w:sz w:val="24"/>
          <w:szCs w:val="24"/>
        </w:rPr>
        <w:t>s</w:t>
      </w:r>
      <w:r w:rsidR="00AC2558">
        <w:rPr>
          <w:rFonts w:asciiTheme="majorBidi" w:hAnsiTheme="majorBidi" w:cstheme="majorBidi"/>
          <w:sz w:val="24"/>
          <w:szCs w:val="24"/>
        </w:rPr>
        <w:t xml:space="preserve"> to</w:t>
      </w:r>
      <w:r w:rsidR="00443095">
        <w:rPr>
          <w:rFonts w:asciiTheme="majorBidi" w:hAnsiTheme="majorBidi" w:cstheme="majorBidi"/>
          <w:sz w:val="24"/>
          <w:szCs w:val="24"/>
        </w:rPr>
        <w:t xml:space="preserve"> </w:t>
      </w:r>
      <w:r w:rsidR="00166F9C">
        <w:rPr>
          <w:rFonts w:asciiTheme="majorBidi" w:hAnsiTheme="majorBidi" w:cstheme="majorBidi"/>
          <w:sz w:val="24"/>
          <w:szCs w:val="24"/>
        </w:rPr>
        <w:t xml:space="preserve">the </w:t>
      </w:r>
      <w:r w:rsidR="00443095">
        <w:rPr>
          <w:rFonts w:asciiTheme="majorBidi" w:hAnsiTheme="majorBidi" w:cstheme="majorBidi"/>
          <w:sz w:val="24"/>
          <w:szCs w:val="24"/>
        </w:rPr>
        <w:t>freque</w:t>
      </w:r>
      <w:r w:rsidR="00AC2558">
        <w:rPr>
          <w:rFonts w:asciiTheme="majorBidi" w:hAnsiTheme="majorBidi" w:cstheme="majorBidi"/>
          <w:sz w:val="24"/>
          <w:szCs w:val="24"/>
        </w:rPr>
        <w:t>ncy,</w:t>
      </w:r>
      <w:r w:rsidR="00443095">
        <w:rPr>
          <w:rFonts w:asciiTheme="majorBidi" w:hAnsiTheme="majorBidi" w:cstheme="majorBidi"/>
          <w:sz w:val="24"/>
          <w:szCs w:val="24"/>
        </w:rPr>
        <w:t xml:space="preserve"> amount of consumption</w:t>
      </w:r>
      <w:r w:rsidR="00AC2558">
        <w:rPr>
          <w:rFonts w:asciiTheme="majorBidi" w:hAnsiTheme="majorBidi" w:cstheme="majorBidi"/>
          <w:sz w:val="24"/>
          <w:szCs w:val="24"/>
        </w:rPr>
        <w:t xml:space="preserve"> and </w:t>
      </w:r>
      <w:r w:rsidR="00AC2558" w:rsidRPr="00AC2558">
        <w:rPr>
          <w:rFonts w:asciiTheme="majorBidi" w:hAnsiTheme="majorBidi" w:cstheme="majorBidi"/>
          <w:sz w:val="24"/>
          <w:szCs w:val="24"/>
        </w:rPr>
        <w:t>consumption</w:t>
      </w:r>
      <w:r w:rsidR="009F220F">
        <w:rPr>
          <w:rFonts w:asciiTheme="majorBidi" w:hAnsiTheme="majorBidi" w:cstheme="majorBidi"/>
          <w:sz w:val="24"/>
          <w:szCs w:val="24"/>
        </w:rPr>
        <w:t xml:space="preserve"> opportunities</w:t>
      </w:r>
      <w:r w:rsidR="00443095">
        <w:rPr>
          <w:rFonts w:asciiTheme="majorBidi" w:hAnsiTheme="majorBidi" w:cstheme="majorBidi"/>
          <w:sz w:val="24"/>
          <w:szCs w:val="24"/>
        </w:rPr>
        <w:t>. In frequency of consumption t</w:t>
      </w:r>
      <w:r w:rsidR="00443095" w:rsidRPr="00443095">
        <w:rPr>
          <w:rFonts w:asciiTheme="majorBidi" w:hAnsiTheme="majorBidi" w:cstheme="majorBidi"/>
          <w:sz w:val="24"/>
          <w:szCs w:val="24"/>
        </w:rPr>
        <w:t xml:space="preserve">he aim of the manufacturer is to make sure continuous and trouble-free activity, and increase the </w:t>
      </w:r>
      <w:r w:rsidR="00443095" w:rsidRPr="00443095">
        <w:rPr>
          <w:rFonts w:asciiTheme="majorBidi" w:hAnsiTheme="majorBidi" w:cstheme="majorBidi"/>
          <w:sz w:val="24"/>
          <w:szCs w:val="24"/>
        </w:rPr>
        <w:lastRenderedPageBreak/>
        <w:t>frequency of consumption</w:t>
      </w:r>
      <w:r w:rsidR="00771339">
        <w:rPr>
          <w:rFonts w:asciiTheme="majorBidi" w:hAnsiTheme="majorBidi" w:cstheme="majorBidi"/>
          <w:sz w:val="24"/>
          <w:szCs w:val="24"/>
        </w:rPr>
        <w:t>.</w:t>
      </w:r>
      <w:r w:rsidR="00443095">
        <w:rPr>
          <w:rFonts w:asciiTheme="majorBidi" w:hAnsiTheme="majorBidi" w:cstheme="majorBidi"/>
          <w:sz w:val="24"/>
          <w:szCs w:val="24"/>
        </w:rPr>
        <w:t xml:space="preserve"> </w:t>
      </w:r>
      <w:r w:rsidR="00771339">
        <w:rPr>
          <w:rFonts w:asciiTheme="majorBidi" w:hAnsiTheme="majorBidi" w:cstheme="majorBidi"/>
          <w:sz w:val="24"/>
          <w:szCs w:val="24"/>
        </w:rPr>
        <w:t>O</w:t>
      </w:r>
      <w:r w:rsidR="00443095">
        <w:rPr>
          <w:rFonts w:asciiTheme="majorBidi" w:hAnsiTheme="majorBidi" w:cstheme="majorBidi"/>
          <w:sz w:val="24"/>
          <w:szCs w:val="24"/>
        </w:rPr>
        <w:t>n the other hand a</w:t>
      </w:r>
      <w:r w:rsidR="00AC2558">
        <w:rPr>
          <w:rFonts w:asciiTheme="majorBidi" w:hAnsiTheme="majorBidi" w:cstheme="majorBidi"/>
          <w:sz w:val="24"/>
          <w:szCs w:val="24"/>
        </w:rPr>
        <w:t>mount of consumption can be controlled and manipulated by the reseller t</w:t>
      </w:r>
      <w:r w:rsidR="00AC2558" w:rsidRPr="00AC2558">
        <w:rPr>
          <w:rFonts w:asciiTheme="majorBidi" w:hAnsiTheme="majorBidi" w:cstheme="majorBidi"/>
          <w:sz w:val="24"/>
          <w:szCs w:val="24"/>
        </w:rPr>
        <w:t xml:space="preserve">hrough incentives, </w:t>
      </w:r>
      <w:r w:rsidR="00AC2558">
        <w:rPr>
          <w:rFonts w:asciiTheme="majorBidi" w:hAnsiTheme="majorBidi" w:cstheme="majorBidi"/>
          <w:sz w:val="24"/>
          <w:szCs w:val="24"/>
        </w:rPr>
        <w:t>implanting</w:t>
      </w:r>
      <w:r w:rsidR="00AC2558" w:rsidRPr="00AC2558">
        <w:rPr>
          <w:rFonts w:asciiTheme="majorBidi" w:hAnsiTheme="majorBidi" w:cstheme="majorBidi"/>
          <w:sz w:val="24"/>
          <w:szCs w:val="24"/>
        </w:rPr>
        <w:t xml:space="preserve"> new habits and pr</w:t>
      </w:r>
      <w:r w:rsidR="009F220F">
        <w:rPr>
          <w:rFonts w:asciiTheme="majorBidi" w:hAnsiTheme="majorBidi" w:cstheme="majorBidi"/>
          <w:sz w:val="24"/>
          <w:szCs w:val="24"/>
        </w:rPr>
        <w:t>eventing overuse of the product. And t</w:t>
      </w:r>
      <w:r w:rsidR="009F220F" w:rsidRPr="009F220F">
        <w:rPr>
          <w:rFonts w:asciiTheme="majorBidi" w:hAnsiTheme="majorBidi" w:cstheme="majorBidi"/>
          <w:sz w:val="24"/>
          <w:szCs w:val="24"/>
        </w:rPr>
        <w:t>he producer can assist in finding new opportunities for using the product</w:t>
      </w:r>
      <w:r w:rsidR="009F220F">
        <w:rPr>
          <w:rFonts w:asciiTheme="majorBidi" w:hAnsiTheme="majorBidi" w:cstheme="majorBidi"/>
          <w:sz w:val="24"/>
          <w:szCs w:val="24"/>
        </w:rPr>
        <w:t xml:space="preserve"> that will lead to increase in the consumption</w:t>
      </w:r>
      <w:r w:rsidR="00A82FB5">
        <w:rPr>
          <w:rFonts w:asciiTheme="majorBidi" w:hAnsiTheme="majorBidi" w:cstheme="majorBidi"/>
          <w:sz w:val="24"/>
          <w:szCs w:val="24"/>
        </w:rPr>
        <w:t xml:space="preserve"> </w:t>
      </w:r>
      <w:r w:rsidR="00A82FB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{"citationItems":[{"id":"ITEM-1","itemData":{"DOI":"10.1016/0148-2963(85)90029-3","ISSN":"01482963","abstract":"Recent works on satisfaction theory have shown that disconfirmation plays a major role in the determination of satisfaction levels. Less, however, is known about the mental process used by consumers to form disconfirmation cognitions. This study operationalized and tested the role of two types of disconfirmation, inferential and overall (perceived), on the satisfaction of appetite suppressant users after first trial and repeat usage situations. Results showed that overall perceptions mediated the relationship between inferred disconfirmation and satisfaction in both time frames, as hypothesized.","author":[{"dropping-particle":"","family":"Oliver","given":"Richard L.","non-dropping-particle":"","parse-names":false,"suffix":""},{"dropping-particle":"","family":"Bearden","given":"William O.","non-dropping-particle":"","parse-names":false,"suffix":""}],"container-title":"Journal of Business Research","id":"ITEM-1","issue":"3","issued":{"date-parts":[["1985","6"]]},"page":"235-246","title":"Disconfirmation processes and consumer evaluations in product usage","type":"article-journal","volume":"13"},"uris":["http://www.mendeley.com/documents/?uuid=ecc58f5f-1be6-415e-993a-57e0e87e5f8e"]}],"mendeley":{"formattedCitation":"(Oliver and Bearden, 1985)","plainTextFormattedCitation":"(Oliver and Bearden, 1985)","previouslyFormattedCitation":"(Oliver and Bearden, 1985)"},"properties":{"noteIndex":0},"schema":"https://github.com/citation-style-language/schema/raw/master/csl-citation.json"}</w:instrText>
      </w:r>
      <w:r w:rsidR="00A82FB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(Oliver and Bearden, 1985)</w:t>
      </w:r>
      <w:r w:rsidR="00A82FB5">
        <w:rPr>
          <w:rFonts w:asciiTheme="majorBidi" w:hAnsiTheme="majorBidi" w:cstheme="majorBidi"/>
          <w:sz w:val="24"/>
          <w:szCs w:val="24"/>
        </w:rPr>
        <w:fldChar w:fldCharType="end"/>
      </w:r>
      <w:r w:rsidR="00771339">
        <w:rPr>
          <w:rFonts w:asciiTheme="majorBidi" w:hAnsiTheme="majorBidi" w:cstheme="majorBidi"/>
          <w:sz w:val="24"/>
          <w:szCs w:val="24"/>
        </w:rPr>
        <w:t>.</w:t>
      </w:r>
      <w:r w:rsidR="007A32D3">
        <w:rPr>
          <w:rFonts w:asciiTheme="majorBidi" w:hAnsiTheme="majorBidi" w:cstheme="majorBidi"/>
          <w:sz w:val="24"/>
          <w:szCs w:val="24"/>
        </w:rPr>
        <w:t xml:space="preserve"> The consumer has some expectations from the product and sometimes the e</w:t>
      </w:r>
      <w:r w:rsidR="00B66FEF" w:rsidRPr="00B66FEF">
        <w:rPr>
          <w:rFonts w:asciiTheme="majorBidi" w:hAnsiTheme="majorBidi" w:cstheme="majorBidi"/>
          <w:sz w:val="24"/>
          <w:szCs w:val="24"/>
        </w:rPr>
        <w:t>xpectations</w:t>
      </w:r>
      <w:r w:rsidR="007A32D3">
        <w:rPr>
          <w:rFonts w:asciiTheme="majorBidi" w:hAnsiTheme="majorBidi" w:cstheme="majorBidi"/>
          <w:sz w:val="24"/>
          <w:szCs w:val="24"/>
        </w:rPr>
        <w:t xml:space="preserve"> are</w:t>
      </w:r>
      <w:r w:rsidR="00B66FEF" w:rsidRPr="00B66FEF">
        <w:rPr>
          <w:rFonts w:asciiTheme="majorBidi" w:hAnsiTheme="majorBidi" w:cstheme="majorBidi"/>
          <w:sz w:val="24"/>
          <w:szCs w:val="24"/>
        </w:rPr>
        <w:t xml:space="preserve"> prove</w:t>
      </w:r>
      <w:r w:rsidR="007A32D3">
        <w:rPr>
          <w:rFonts w:asciiTheme="majorBidi" w:hAnsiTheme="majorBidi" w:cstheme="majorBidi"/>
          <w:sz w:val="24"/>
          <w:szCs w:val="24"/>
        </w:rPr>
        <w:t>n</w:t>
      </w:r>
      <w:r w:rsidR="00B66FEF" w:rsidRPr="00B66FEF">
        <w:rPr>
          <w:rFonts w:asciiTheme="majorBidi" w:hAnsiTheme="majorBidi" w:cstheme="majorBidi"/>
          <w:sz w:val="24"/>
          <w:szCs w:val="24"/>
        </w:rPr>
        <w:t xml:space="preserve"> false</w:t>
      </w:r>
      <w:r w:rsidR="007A32D3">
        <w:rPr>
          <w:rFonts w:asciiTheme="majorBidi" w:hAnsiTheme="majorBidi" w:cstheme="majorBidi"/>
          <w:sz w:val="24"/>
          <w:szCs w:val="24"/>
        </w:rPr>
        <w:t>.</w:t>
      </w:r>
      <w:r w:rsidR="00771339" w:rsidRPr="00B66FEF">
        <w:rPr>
          <w:rFonts w:asciiTheme="majorBidi" w:hAnsiTheme="majorBidi" w:cstheme="majorBidi"/>
          <w:sz w:val="24"/>
          <w:szCs w:val="24"/>
        </w:rPr>
        <w:t xml:space="preserve"> </w:t>
      </w:r>
      <w:r w:rsidR="007A32D3">
        <w:rPr>
          <w:rFonts w:asciiTheme="majorBidi" w:hAnsiTheme="majorBidi" w:cstheme="majorBidi"/>
          <w:sz w:val="24"/>
          <w:szCs w:val="24"/>
        </w:rPr>
        <w:t xml:space="preserve">This situation </w:t>
      </w:r>
      <w:r w:rsidR="009F220F" w:rsidRPr="00B66FEF">
        <w:rPr>
          <w:rFonts w:asciiTheme="majorBidi" w:hAnsiTheme="majorBidi" w:cstheme="majorBidi"/>
          <w:sz w:val="24"/>
          <w:szCs w:val="24"/>
        </w:rPr>
        <w:t>describes the satisfaction as a result of comparison conducted by the consumer between what he expected from the buy and what he actually derived from it. The expectation content can be norms, aspirations and assumptions, the consumer arrives to the buy with certain expectations about the level of performance of the product and those serve him as comparison level, or as internal benchmark for evaluating the performance</w:t>
      </w:r>
      <w:r w:rsidR="00976ADF" w:rsidRPr="00B66FEF">
        <w:rPr>
          <w:rFonts w:asciiTheme="majorBidi" w:hAnsiTheme="majorBidi" w:cstheme="majorBidi"/>
          <w:sz w:val="24"/>
          <w:szCs w:val="24"/>
        </w:rPr>
        <w:t xml:space="preserve"> </w:t>
      </w:r>
      <w:r w:rsidR="00976ADF" w:rsidRPr="00B66FEF">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{"citationItems":[{"id":"ITEM-1","itemData":{"ISBN":"00989258","ISSN":"00989258","PMID":"6430838","abstract":"The disconfirmation of expectations paradigm has dominated research on consumer satisfaction/dissatisfaction. While support has been found for this theory of satisfaction, an alternative theoretical approach may be more appropriate from a conceptual standpoint as well as more parsimonious. Termed the value-percept disparity model, this theory of satisfaction is presented in this paper and examined empirically directly against the disconfirmation of expectations theory. Data from a preliminary study were analyzed using structural equations modeling with allowance for measurement error. The results suggest the need for continued efforts to improve the measurement of constructs theorized to determine consumer satisfaction.","author":[{"dropping-particle":"","family":"Westbrook","given":"Robert a","non-dropping-particle":"","parse-names":false,"suffix":""},{"dropping-particle":"","family":"Reilly","given":"Michael D","non-dropping-particle":"","parse-names":false,"suffix":""}],"container-title":"Advances in Consumer Research","id":"ITEM-1","issue":"10","issued":{"date-parts":[["1983"]]},"page":"256-261","title":"Value-Percept Disparity : an Alternative to the Disconfirmation of Expectations Theory of Consumer Satisfaction","type":"article-journal","volume":"10"},"uris":["http://www.mendeley.com/documents/?uuid=e21d6ace-6542-4432-83dc-89fe56e916d2"]}],"mendeley":{"formattedCitation":"(Westbrook and Reilly, 1983)","plainTextFormattedCitation":"(Westbrook and Reilly, 1983)","previouslyFormattedCitation":"(Westbrook and Reilly, 1983)"},"properties":{"noteIndex":0},"schema":"https://github.com/citation-style-language/schema/raw/master/csl-citation.json"}</w:instrText>
      </w:r>
      <w:r w:rsidR="00976ADF" w:rsidRPr="00B66FEF">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(Westbrook and Reilly, 1983)</w:t>
      </w:r>
      <w:r w:rsidR="00976ADF" w:rsidRPr="00B66FEF">
        <w:rPr>
          <w:rFonts w:asciiTheme="majorBidi" w:hAnsiTheme="majorBidi" w:cstheme="majorBidi"/>
          <w:sz w:val="24"/>
          <w:szCs w:val="24"/>
        </w:rPr>
        <w:fldChar w:fldCharType="end"/>
      </w:r>
      <w:r w:rsidR="00771339" w:rsidRPr="00B66FEF">
        <w:rPr>
          <w:rFonts w:asciiTheme="majorBidi" w:hAnsiTheme="majorBidi" w:cstheme="majorBidi"/>
          <w:sz w:val="24"/>
          <w:szCs w:val="24"/>
        </w:rPr>
        <w:t>.</w:t>
      </w:r>
      <w:r w:rsidR="007A32D3">
        <w:rPr>
          <w:rFonts w:asciiTheme="majorBidi" w:hAnsiTheme="majorBidi" w:cstheme="majorBidi"/>
          <w:sz w:val="24"/>
          <w:szCs w:val="24"/>
        </w:rPr>
        <w:t xml:space="preserve"> The reaction of f</w:t>
      </w:r>
      <w:r w:rsidR="002E5F52" w:rsidRPr="00B66FEF">
        <w:rPr>
          <w:rFonts w:asciiTheme="majorBidi" w:hAnsiTheme="majorBidi" w:cstheme="majorBidi"/>
          <w:sz w:val="24"/>
          <w:szCs w:val="24"/>
        </w:rPr>
        <w:t xml:space="preserve">airness </w:t>
      </w:r>
      <w:r w:rsidR="005A54CE" w:rsidRPr="00B66FEF">
        <w:rPr>
          <w:rFonts w:asciiTheme="majorBidi" w:hAnsiTheme="majorBidi" w:cstheme="majorBidi"/>
          <w:sz w:val="24"/>
          <w:szCs w:val="24"/>
        </w:rPr>
        <w:t xml:space="preserve">refers to purchasing as a trade which at least two sides participates, the buyer and the seller. </w:t>
      </w:r>
      <w:r w:rsidR="00771339" w:rsidRPr="00B66FEF">
        <w:rPr>
          <w:rFonts w:asciiTheme="majorBidi" w:hAnsiTheme="majorBidi" w:cstheme="majorBidi"/>
          <w:sz w:val="24"/>
          <w:szCs w:val="24"/>
        </w:rPr>
        <w:t>In</w:t>
      </w:r>
      <w:r w:rsidR="005A54CE" w:rsidRPr="00B66FEF">
        <w:rPr>
          <w:rFonts w:asciiTheme="majorBidi" w:hAnsiTheme="majorBidi" w:cstheme="majorBidi"/>
          <w:sz w:val="24"/>
          <w:szCs w:val="24"/>
        </w:rPr>
        <w:t xml:space="preserve"> this model the consumer satisfaction is affected not only by internal refutation process, but also by the interaction between trade partners. The theory is that people compare the ratio of output and input on their side to the output and input of the transaction partner, </w:t>
      </w:r>
      <w:r w:rsidR="004F4142" w:rsidRPr="00B66FEF">
        <w:rPr>
          <w:rFonts w:asciiTheme="majorBidi" w:hAnsiTheme="majorBidi" w:cstheme="majorBidi"/>
          <w:sz w:val="24"/>
          <w:szCs w:val="24"/>
        </w:rPr>
        <w:t>if their</w:t>
      </w:r>
      <w:r w:rsidR="00623C09" w:rsidRPr="00B66FEF">
        <w:rPr>
          <w:rFonts w:asciiTheme="majorBidi" w:hAnsiTheme="majorBidi" w:cstheme="majorBidi"/>
          <w:sz w:val="24"/>
          <w:szCs w:val="24"/>
        </w:rPr>
        <w:t xml:space="preserve"> perception of the ratio tends against them, they feel exploited and their satisfaction decline</w:t>
      </w:r>
      <w:r w:rsidR="00976ADF" w:rsidRPr="00B66FEF">
        <w:rPr>
          <w:rFonts w:asciiTheme="majorBidi" w:hAnsiTheme="majorBidi" w:cstheme="majorBidi"/>
          <w:sz w:val="24"/>
          <w:szCs w:val="24"/>
        </w:rPr>
        <w:t xml:space="preserve"> </w:t>
      </w:r>
      <w:r w:rsidR="00976ADF" w:rsidRPr="00B66FEF">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{"citationItems":[{"id":"ITEM-1","itemData":{"DOI":"10.1016/j.socec.2006.12.024","ISSN":"10535357","abstract":"The present study aims at revealing the possible difference between thresholds of fairness and fairness evaluations. Thresholds of fairness are used to indicate the point at which a decision to shop becomes positive. Fairness evaluations refer to price fairness and service fairness judgments that the consumers make. Analysis indicates that fairness evaluations affect both the decision to shop and the decision regarding the monetary value of a specific transaction. Thus, threshold levels of fairness might be empirically approximated through the observed levels of expenditures. However, these thresholds do not necessarily coincide with consumers' fairness perceptions. ?? 2007 Elsevier Inc. All rights reserved.","author":[{"dropping-particle":"","family":"Daskalopoulou","given":"Irene","non-dropping-particle":"","parse-names":false,"suffix":""}],"container-title":"Journal of Socio-Economics","id":"ITEM-1","issue":"1","issued":{"date-parts":[["2008","2"]]},"page":"31-44","title":"Fairness perceptions and observed consumer behavior: Results of a partial observability model","type":"article-journal","volume":"37"},"uris":["http://www.mendeley.com/documents/?uuid=c88f271f-c3ec-4eca-8430-18225a3eeb78"]}],"mendeley":{"formattedCitation":"(Daskalopoulou, 2008)","plainTextFormattedCitation":"(Daskalopoulou, 2008)","previouslyFormattedCitation":"(Daskalopoulou, 2008)"},"properties":{"noteIndex":0},"schema":"https://github.com/citation-style-language/schema/raw/master/csl-citation.json"}</w:instrText>
      </w:r>
      <w:r w:rsidR="00976ADF" w:rsidRPr="00B66FEF">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(Daskalopoulou, 2008)</w:t>
      </w:r>
      <w:r w:rsidR="00976ADF" w:rsidRPr="00B66FEF">
        <w:rPr>
          <w:rFonts w:asciiTheme="majorBidi" w:hAnsiTheme="majorBidi" w:cstheme="majorBidi"/>
          <w:sz w:val="24"/>
          <w:szCs w:val="24"/>
        </w:rPr>
        <w:fldChar w:fldCharType="end"/>
      </w:r>
      <w:r w:rsidR="00771339" w:rsidRPr="00B66FEF">
        <w:rPr>
          <w:rFonts w:asciiTheme="majorBidi" w:hAnsiTheme="majorBidi" w:cstheme="majorBidi"/>
          <w:sz w:val="24"/>
          <w:szCs w:val="24"/>
        </w:rPr>
        <w:t>.</w:t>
      </w:r>
      <w:r w:rsidR="007A32D3">
        <w:rPr>
          <w:rFonts w:asciiTheme="majorBidi" w:hAnsiTheme="majorBidi" w:cstheme="majorBidi"/>
          <w:sz w:val="24"/>
          <w:szCs w:val="24"/>
        </w:rPr>
        <w:t xml:space="preserve"> C</w:t>
      </w:r>
      <w:r w:rsidR="002E5F52" w:rsidRPr="002E5F52">
        <w:rPr>
          <w:rFonts w:asciiTheme="majorBidi" w:hAnsiTheme="majorBidi" w:cstheme="majorBidi"/>
          <w:sz w:val="24"/>
          <w:szCs w:val="24"/>
        </w:rPr>
        <w:t>onsumer complaints</w:t>
      </w:r>
      <w:r w:rsidR="00976ADF">
        <w:rPr>
          <w:rFonts w:asciiTheme="majorBidi" w:hAnsiTheme="majorBidi" w:cstheme="majorBidi"/>
          <w:sz w:val="24"/>
          <w:szCs w:val="24"/>
        </w:rPr>
        <w:t xml:space="preserve"> </w:t>
      </w:r>
      <w:r w:rsidR="007A32D3">
        <w:rPr>
          <w:rFonts w:asciiTheme="majorBidi" w:hAnsiTheme="majorBidi" w:cstheme="majorBidi"/>
          <w:sz w:val="24"/>
          <w:szCs w:val="24"/>
        </w:rPr>
        <w:t xml:space="preserve">is another reaction that </w:t>
      </w:r>
      <w:r w:rsidR="00976ADF">
        <w:rPr>
          <w:rFonts w:asciiTheme="majorBidi" w:hAnsiTheme="majorBidi" w:cstheme="majorBidi"/>
          <w:sz w:val="24"/>
          <w:szCs w:val="24"/>
        </w:rPr>
        <w:t>can be manifested i</w:t>
      </w:r>
      <w:r w:rsidR="00771339">
        <w:rPr>
          <w:rFonts w:asciiTheme="majorBidi" w:hAnsiTheme="majorBidi" w:cstheme="majorBidi"/>
          <w:sz w:val="24"/>
          <w:szCs w:val="24"/>
        </w:rPr>
        <w:t>n two ways of action, in a priva</w:t>
      </w:r>
      <w:r w:rsidR="00976ADF">
        <w:rPr>
          <w:rFonts w:asciiTheme="majorBidi" w:hAnsiTheme="majorBidi" w:cstheme="majorBidi"/>
          <w:sz w:val="24"/>
          <w:szCs w:val="24"/>
        </w:rPr>
        <w:t>t</w:t>
      </w:r>
      <w:r w:rsidR="00771339">
        <w:rPr>
          <w:rFonts w:asciiTheme="majorBidi" w:hAnsiTheme="majorBidi" w:cstheme="majorBidi"/>
          <w:sz w:val="24"/>
          <w:szCs w:val="24"/>
        </w:rPr>
        <w:t>e</w:t>
      </w:r>
      <w:r w:rsidR="00976ADF">
        <w:rPr>
          <w:rFonts w:asciiTheme="majorBidi" w:hAnsiTheme="majorBidi" w:cstheme="majorBidi"/>
          <w:sz w:val="24"/>
          <w:szCs w:val="24"/>
        </w:rPr>
        <w:t xml:space="preserve"> action through abandonment of the product or brand, confiscating the seller, or even in a more drastic way in the form of accusation or d</w:t>
      </w:r>
      <w:r w:rsidR="00976ADF" w:rsidRPr="00976ADF">
        <w:rPr>
          <w:rFonts w:asciiTheme="majorBidi" w:hAnsiTheme="majorBidi" w:cstheme="majorBidi"/>
          <w:sz w:val="24"/>
          <w:szCs w:val="24"/>
        </w:rPr>
        <w:t>efamation</w:t>
      </w:r>
      <w:r w:rsidR="00976ADF">
        <w:rPr>
          <w:rFonts w:asciiTheme="majorBidi" w:hAnsiTheme="majorBidi" w:cstheme="majorBidi"/>
          <w:sz w:val="24"/>
          <w:szCs w:val="24"/>
        </w:rPr>
        <w:t xml:space="preserve"> of the</w:t>
      </w:r>
      <w:r w:rsidR="00976ADF" w:rsidRPr="00976ADF">
        <w:rPr>
          <w:rFonts w:asciiTheme="majorBidi" w:hAnsiTheme="majorBidi" w:cstheme="majorBidi"/>
          <w:sz w:val="24"/>
          <w:szCs w:val="24"/>
        </w:rPr>
        <w:t xml:space="preserve"> product in the </w:t>
      </w:r>
      <w:r w:rsidR="00976ADF">
        <w:rPr>
          <w:rFonts w:asciiTheme="majorBidi" w:hAnsiTheme="majorBidi" w:cstheme="majorBidi"/>
          <w:sz w:val="24"/>
          <w:szCs w:val="24"/>
        </w:rPr>
        <w:t>firm surroundings</w:t>
      </w:r>
      <w:r w:rsidR="00976ADF" w:rsidRPr="00976ADF">
        <w:rPr>
          <w:rFonts w:asciiTheme="majorBidi" w:hAnsiTheme="majorBidi" w:cstheme="majorBidi"/>
          <w:sz w:val="24"/>
          <w:szCs w:val="24"/>
        </w:rPr>
        <w:t xml:space="preserve"> </w:t>
      </w:r>
      <w:r w:rsidR="00976ADF">
        <w:rPr>
          <w:rFonts w:asciiTheme="majorBidi" w:hAnsiTheme="majorBidi" w:cstheme="majorBidi"/>
          <w:sz w:val="24"/>
          <w:szCs w:val="24"/>
        </w:rPr>
        <w:t>or</w:t>
      </w:r>
      <w:r w:rsidR="00976ADF" w:rsidRPr="00976ADF">
        <w:rPr>
          <w:rFonts w:asciiTheme="majorBidi" w:hAnsiTheme="majorBidi" w:cstheme="majorBidi"/>
          <w:sz w:val="24"/>
          <w:szCs w:val="24"/>
        </w:rPr>
        <w:t xml:space="preserve"> testimoni</w:t>
      </w:r>
      <w:r w:rsidR="00976ADF">
        <w:rPr>
          <w:rFonts w:asciiTheme="majorBidi" w:hAnsiTheme="majorBidi" w:cstheme="majorBidi"/>
          <w:sz w:val="24"/>
          <w:szCs w:val="24"/>
        </w:rPr>
        <w:t>es</w:t>
      </w:r>
      <w:r w:rsidR="00976ADF" w:rsidRPr="00976ADF">
        <w:rPr>
          <w:rFonts w:asciiTheme="majorBidi" w:hAnsiTheme="majorBidi" w:cstheme="majorBidi"/>
          <w:sz w:val="24"/>
          <w:szCs w:val="24"/>
        </w:rPr>
        <w:t xml:space="preserve"> against the company </w:t>
      </w:r>
      <w:r w:rsidR="00976ADF">
        <w:rPr>
          <w:rFonts w:asciiTheme="majorBidi" w:hAnsiTheme="majorBidi" w:cstheme="majorBidi"/>
          <w:sz w:val="24"/>
          <w:szCs w:val="24"/>
        </w:rPr>
        <w:t xml:space="preserve">and warnings about </w:t>
      </w:r>
      <w:r w:rsidR="00976ADF" w:rsidRPr="00976ADF">
        <w:rPr>
          <w:rFonts w:asciiTheme="majorBidi" w:hAnsiTheme="majorBidi" w:cstheme="majorBidi"/>
          <w:sz w:val="24"/>
          <w:szCs w:val="24"/>
        </w:rPr>
        <w:t>the seller</w:t>
      </w:r>
      <w:r w:rsidR="00976ADF">
        <w:rPr>
          <w:rFonts w:asciiTheme="majorBidi" w:hAnsiTheme="majorBidi" w:cstheme="majorBidi"/>
          <w:sz w:val="24"/>
          <w:szCs w:val="24"/>
        </w:rPr>
        <w:t xml:space="preserve">. The other way is in an institutional level, </w:t>
      </w:r>
      <w:r w:rsidR="00D15FB6">
        <w:rPr>
          <w:rFonts w:asciiTheme="majorBidi" w:hAnsiTheme="majorBidi" w:cstheme="majorBidi"/>
          <w:sz w:val="24"/>
          <w:szCs w:val="24"/>
        </w:rPr>
        <w:t>this can be done by c</w:t>
      </w:r>
      <w:r w:rsidR="00D15FB6" w:rsidRPr="00D15FB6">
        <w:rPr>
          <w:rFonts w:asciiTheme="majorBidi" w:hAnsiTheme="majorBidi" w:cstheme="majorBidi"/>
          <w:sz w:val="24"/>
          <w:szCs w:val="24"/>
        </w:rPr>
        <w:t>ontacting the company in an attempt to return the product, replace it or get compensation, filing a complaint with the manufacturer or the store, filing a complaint with different consumer groups and even filing a lawsuit</w:t>
      </w:r>
      <w:r w:rsidR="00D15FB6">
        <w:rPr>
          <w:rFonts w:asciiTheme="majorBidi" w:hAnsiTheme="majorBidi" w:cstheme="majorBidi"/>
          <w:sz w:val="24"/>
          <w:szCs w:val="24"/>
        </w:rPr>
        <w:t xml:space="preserve"> </w:t>
      </w:r>
      <w:r w:rsidR="00D15FB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{"citationItems":[{"id":"ITEM-1","itemData":{"DOI":"10.2307/2488627","ISSN":"00935301","abstract":"This paper addresses the issue of post-purchase processes of consumers who complain about purchase experiences. Hypotheses about complaining consumers' satisfaction or dissatisfaction with organizational response and their subsequent repurchase behavior are proposed and empirically tested using data from consumers who complained to a major oil company. CR  - Copyright &amp;#169; 1982 Journal of Consumer Research, Inc.","author":[{"dropping-particle":"","family":"Gilly","given":"Mary C","non-dropping-particle":"","parse-names":false,"suffix":""},{"dropping-particle":"","family":"Gelb","given":"Betsy D","non-dropping-particle":"","parse-names":false,"suffix":""}],"container-title":"Journal of Consumer Research","id":"ITEM-1","issue":"3","issued":{"date-parts":[["1982","12","1"]]},"page":"323-328","publisher":"Oxford University Press","title":"Post-Purchase Consumer Processes and the Complaining Consumer","type":"article-journal","volume":"9"},"uris":["http://www.mendeley.com/documents/?uuid=6b45ff9d-5974-4edf-9600-8ea8da103f64"]}],"mendeley":{"formattedCitation":"(Gilly and Gelb, 1982)","plainTextFormattedCitation":"(Gilly and Gelb, 1982)","previouslyFormattedCitation":"(Gilly and Gelb, 1982)"},"properties":{"noteIndex":0},"schema":"https://github.com/citation-style-language/schema/raw/master/csl-citation.json"}</w:instrText>
      </w:r>
      <w:r w:rsidR="00D15FB6">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(Gilly and Gelb, 1982)</w:t>
      </w:r>
      <w:r w:rsidR="00D15FB6">
        <w:rPr>
          <w:rFonts w:asciiTheme="majorBidi" w:hAnsiTheme="majorBidi" w:cstheme="majorBidi"/>
          <w:sz w:val="24"/>
          <w:szCs w:val="24"/>
        </w:rPr>
        <w:fldChar w:fldCharType="end"/>
      </w:r>
      <w:r w:rsidR="00771339">
        <w:rPr>
          <w:rFonts w:asciiTheme="majorBidi" w:hAnsiTheme="majorBidi" w:cstheme="majorBidi"/>
          <w:sz w:val="24"/>
          <w:szCs w:val="24"/>
        </w:rPr>
        <w:t>.</w:t>
      </w:r>
      <w:r w:rsidR="00B66FEF">
        <w:rPr>
          <w:rFonts w:asciiTheme="majorBidi" w:hAnsiTheme="majorBidi" w:cstheme="majorBidi"/>
          <w:sz w:val="24"/>
          <w:szCs w:val="24"/>
        </w:rPr>
        <w:t xml:space="preserve"> And </w:t>
      </w:r>
      <w:r w:rsidR="007A32D3">
        <w:rPr>
          <w:rFonts w:asciiTheme="majorBidi" w:hAnsiTheme="majorBidi" w:cstheme="majorBidi"/>
          <w:sz w:val="24"/>
          <w:szCs w:val="24"/>
        </w:rPr>
        <w:t xml:space="preserve">last, </w:t>
      </w:r>
      <w:r w:rsidR="00771339">
        <w:rPr>
          <w:rFonts w:asciiTheme="majorBidi" w:hAnsiTheme="majorBidi" w:cstheme="majorBidi"/>
          <w:sz w:val="24"/>
          <w:szCs w:val="24"/>
        </w:rPr>
        <w:t>c</w:t>
      </w:r>
      <w:r w:rsidR="002E5F52" w:rsidRPr="002E5F52">
        <w:rPr>
          <w:rFonts w:asciiTheme="majorBidi" w:hAnsiTheme="majorBidi" w:cstheme="majorBidi"/>
          <w:sz w:val="24"/>
          <w:szCs w:val="24"/>
        </w:rPr>
        <w:t xml:space="preserve">onsumer </w:t>
      </w:r>
      <w:r w:rsidR="00771339">
        <w:rPr>
          <w:rFonts w:asciiTheme="majorBidi" w:hAnsiTheme="majorBidi" w:cstheme="majorBidi"/>
          <w:sz w:val="24"/>
          <w:szCs w:val="24"/>
        </w:rPr>
        <w:t>l</w:t>
      </w:r>
      <w:r w:rsidR="002E5F52" w:rsidRPr="002E5F52">
        <w:rPr>
          <w:rFonts w:asciiTheme="majorBidi" w:hAnsiTheme="majorBidi" w:cstheme="majorBidi"/>
          <w:sz w:val="24"/>
          <w:szCs w:val="24"/>
        </w:rPr>
        <w:t>oyalty</w:t>
      </w:r>
      <w:r w:rsidR="00D15FB6">
        <w:rPr>
          <w:rFonts w:asciiTheme="majorBidi" w:hAnsiTheme="majorBidi" w:cstheme="majorBidi"/>
          <w:sz w:val="24"/>
          <w:szCs w:val="24"/>
        </w:rPr>
        <w:t xml:space="preserve"> is another type of reaction</w:t>
      </w:r>
      <w:r w:rsidR="00771339">
        <w:rPr>
          <w:rFonts w:asciiTheme="majorBidi" w:hAnsiTheme="majorBidi" w:cstheme="majorBidi"/>
          <w:sz w:val="24"/>
          <w:szCs w:val="24"/>
        </w:rPr>
        <w:t>.</w:t>
      </w:r>
      <w:r w:rsidR="00D15FB6">
        <w:rPr>
          <w:rFonts w:asciiTheme="majorBidi" w:hAnsiTheme="majorBidi" w:cstheme="majorBidi"/>
          <w:sz w:val="24"/>
          <w:szCs w:val="24"/>
        </w:rPr>
        <w:t xml:space="preserve"> </w:t>
      </w:r>
      <w:r w:rsidR="00771339">
        <w:rPr>
          <w:rFonts w:asciiTheme="majorBidi" w:hAnsiTheme="majorBidi" w:cstheme="majorBidi"/>
          <w:sz w:val="24"/>
          <w:szCs w:val="24"/>
        </w:rPr>
        <w:t>F</w:t>
      </w:r>
      <w:r w:rsidR="00D15FB6">
        <w:rPr>
          <w:rFonts w:asciiTheme="majorBidi" w:hAnsiTheme="majorBidi" w:cstheme="majorBidi"/>
          <w:sz w:val="24"/>
          <w:szCs w:val="24"/>
        </w:rPr>
        <w:t>or loyalty to be form</w:t>
      </w:r>
      <w:r w:rsidR="00C36E28">
        <w:rPr>
          <w:rFonts w:asciiTheme="majorBidi" w:hAnsiTheme="majorBidi" w:cstheme="majorBidi"/>
          <w:sz w:val="24"/>
          <w:szCs w:val="24"/>
        </w:rPr>
        <w:t>ed,</w:t>
      </w:r>
      <w:r w:rsidR="00D15FB6">
        <w:rPr>
          <w:rFonts w:asciiTheme="majorBidi" w:hAnsiTheme="majorBidi" w:cstheme="majorBidi"/>
          <w:sz w:val="24"/>
          <w:szCs w:val="24"/>
        </w:rPr>
        <w:t xml:space="preserve"> two conditions must </w:t>
      </w:r>
      <w:r w:rsidR="00C36E28">
        <w:rPr>
          <w:rFonts w:asciiTheme="majorBidi" w:hAnsiTheme="majorBidi" w:cstheme="majorBidi"/>
          <w:sz w:val="24"/>
          <w:szCs w:val="24"/>
        </w:rPr>
        <w:t xml:space="preserve">be </w:t>
      </w:r>
      <w:r w:rsidR="00D15FB6">
        <w:rPr>
          <w:rFonts w:asciiTheme="majorBidi" w:hAnsiTheme="majorBidi" w:cstheme="majorBidi"/>
          <w:sz w:val="24"/>
          <w:szCs w:val="24"/>
        </w:rPr>
        <w:t xml:space="preserve">fulfilled together </w:t>
      </w:r>
      <w:r w:rsidR="00771339">
        <w:rPr>
          <w:rFonts w:asciiTheme="majorBidi" w:hAnsiTheme="majorBidi" w:cstheme="majorBidi"/>
          <w:sz w:val="24"/>
          <w:szCs w:val="24"/>
        </w:rPr>
        <w:t xml:space="preserve">- </w:t>
      </w:r>
      <w:r w:rsidR="00D15FB6">
        <w:rPr>
          <w:rFonts w:asciiTheme="majorBidi" w:hAnsiTheme="majorBidi" w:cstheme="majorBidi"/>
          <w:sz w:val="24"/>
          <w:szCs w:val="24"/>
        </w:rPr>
        <w:t>high involvement</w:t>
      </w:r>
      <w:r w:rsidR="00D15FB6" w:rsidRPr="00D15FB6">
        <w:rPr>
          <w:rFonts w:asciiTheme="majorBidi" w:hAnsiTheme="majorBidi" w:cstheme="majorBidi"/>
          <w:sz w:val="24"/>
          <w:szCs w:val="24"/>
        </w:rPr>
        <w:t xml:space="preserve"> and buyback</w:t>
      </w:r>
      <w:r w:rsidR="00D15FB6">
        <w:rPr>
          <w:rFonts w:asciiTheme="majorBidi" w:hAnsiTheme="majorBidi" w:cstheme="majorBidi"/>
          <w:sz w:val="24"/>
          <w:szCs w:val="24"/>
        </w:rPr>
        <w:t xml:space="preserve"> </w:t>
      </w:r>
      <w:r w:rsidR="00D15FB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{"citationItems":[{"id":"ITEM-1","itemData":{"DOI":"10.1002/mar.20163","ISSN":"07426046","author":[{"dropping-particle":"","family":"Olsen","given":"Svein Ottar","non-dropping-particle":"","parse-names":false,"suffix":""}],"container-title":"Psychology and Marketing","id":"ITEM-1","issue":"4","issued":{"date-parts":[["2007","4"]]},"page":"315-341","title":"Repurchase loyalty: The role of involvement and satisfaction","type":"article-journal","volume":"24"},"uris":["http://www.mendeley.com/documents/?uuid=62d2090e-a993-4807-9ae1-05c35a9958bf"]}],"mendeley":{"formattedCitation":"(Olsen, 2007)","plainTextFormattedCitation":"(Olsen, 2007)","previouslyFormattedCitation":"(Olsen, 2007)"},"properties":{"noteIndex":0},"schema":"https://github.com/citation-style-language/schema/raw/master/csl-citation.json"}</w:instrText>
      </w:r>
      <w:r w:rsidR="00D15FB6">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(Olsen, 2007)</w:t>
      </w:r>
      <w:r w:rsidR="00D15FB6">
        <w:rPr>
          <w:rFonts w:asciiTheme="majorBidi" w:hAnsiTheme="majorBidi" w:cstheme="majorBidi"/>
          <w:sz w:val="24"/>
          <w:szCs w:val="24"/>
        </w:rPr>
        <w:fldChar w:fldCharType="end"/>
      </w:r>
      <w:r w:rsidR="00771339">
        <w:rPr>
          <w:rFonts w:asciiTheme="majorBidi" w:hAnsiTheme="majorBidi" w:cstheme="majorBidi"/>
          <w:sz w:val="24"/>
          <w:szCs w:val="24"/>
        </w:rPr>
        <w:t>.</w:t>
      </w:r>
    </w:p>
    <w:p w14:paraId="311461ED" w14:textId="08C433B9" w:rsidR="002E5F52" w:rsidRDefault="00FF2015" w:rsidP="00FF2015">
      <w:pPr>
        <w:spacing w:line="360" w:lineRule="auto"/>
        <w:ind w:firstLine="360"/>
        <w:jc w:val="both"/>
        <w:rPr>
          <w:rFonts w:asciiTheme="majorBidi" w:hAnsiTheme="majorBidi" w:cstheme="majorBidi"/>
          <w:sz w:val="24"/>
          <w:szCs w:val="24"/>
        </w:rPr>
      </w:pPr>
      <w:r w:rsidRPr="00FF2015">
        <w:rPr>
          <w:rFonts w:asciiTheme="majorBidi" w:hAnsiTheme="majorBidi" w:cstheme="majorBidi"/>
          <w:sz w:val="24"/>
          <w:szCs w:val="24"/>
        </w:rPr>
        <w:t>Until</w:t>
      </w:r>
      <w:r w:rsidR="00851812" w:rsidRPr="00FF2015">
        <w:rPr>
          <w:rFonts w:asciiTheme="majorBidi" w:hAnsiTheme="majorBidi" w:cstheme="majorBidi"/>
          <w:sz w:val="24"/>
          <w:szCs w:val="24"/>
        </w:rPr>
        <w:t xml:space="preserve"> now </w:t>
      </w:r>
      <w:r w:rsidR="00CF3953">
        <w:rPr>
          <w:rFonts w:asciiTheme="majorBidi" w:hAnsiTheme="majorBidi" w:cstheme="majorBidi"/>
          <w:sz w:val="24"/>
          <w:szCs w:val="24"/>
        </w:rPr>
        <w:t xml:space="preserve">the </w:t>
      </w:r>
      <w:r w:rsidR="00D2009A">
        <w:rPr>
          <w:rFonts w:asciiTheme="majorBidi" w:hAnsiTheme="majorBidi" w:cstheme="majorBidi"/>
          <w:sz w:val="24"/>
          <w:szCs w:val="24"/>
        </w:rPr>
        <w:t xml:space="preserve">author </w:t>
      </w:r>
      <w:r w:rsidR="00C36E28">
        <w:rPr>
          <w:rFonts w:asciiTheme="majorBidi" w:hAnsiTheme="majorBidi" w:cstheme="majorBidi"/>
          <w:sz w:val="24"/>
          <w:szCs w:val="24"/>
        </w:rPr>
        <w:t xml:space="preserve">has </w:t>
      </w:r>
      <w:r w:rsidR="003B6E24">
        <w:rPr>
          <w:rFonts w:asciiTheme="majorBidi" w:hAnsiTheme="majorBidi" w:cstheme="majorBidi"/>
          <w:sz w:val="24"/>
          <w:szCs w:val="24"/>
        </w:rPr>
        <w:t>analysed</w:t>
      </w:r>
      <w:r w:rsidR="00851812" w:rsidRPr="00FF2015">
        <w:rPr>
          <w:rFonts w:asciiTheme="majorBidi" w:hAnsiTheme="majorBidi" w:cstheme="majorBidi"/>
          <w:sz w:val="24"/>
          <w:szCs w:val="24"/>
        </w:rPr>
        <w:t xml:space="preserve"> the internal process a consumer passes when performing a </w:t>
      </w:r>
      <w:r w:rsidRPr="00FF2015">
        <w:rPr>
          <w:rFonts w:asciiTheme="majorBidi" w:hAnsiTheme="majorBidi" w:cstheme="majorBidi"/>
          <w:sz w:val="24"/>
          <w:szCs w:val="24"/>
        </w:rPr>
        <w:t>purchase and what affect</w:t>
      </w:r>
      <w:r w:rsidR="00D2009A">
        <w:rPr>
          <w:rFonts w:asciiTheme="majorBidi" w:hAnsiTheme="majorBidi" w:cstheme="majorBidi"/>
          <w:sz w:val="24"/>
          <w:szCs w:val="24"/>
        </w:rPr>
        <w:t>s</w:t>
      </w:r>
      <w:r w:rsidRPr="00FF2015">
        <w:rPr>
          <w:rFonts w:asciiTheme="majorBidi" w:hAnsiTheme="majorBidi" w:cstheme="majorBidi"/>
          <w:sz w:val="24"/>
          <w:szCs w:val="24"/>
        </w:rPr>
        <w:t xml:space="preserve"> him. But to complete the image it is necessary to address c</w:t>
      </w:r>
      <w:r w:rsidR="002E5F52" w:rsidRPr="00FF2015">
        <w:rPr>
          <w:rFonts w:asciiTheme="majorBidi" w:hAnsiTheme="majorBidi" w:cstheme="majorBidi"/>
          <w:sz w:val="24"/>
          <w:szCs w:val="24"/>
        </w:rPr>
        <w:t xml:space="preserve">onsumer </w:t>
      </w:r>
      <w:r w:rsidRPr="00FF2015">
        <w:rPr>
          <w:rFonts w:asciiTheme="majorBidi" w:hAnsiTheme="majorBidi" w:cstheme="majorBidi"/>
          <w:sz w:val="24"/>
          <w:szCs w:val="24"/>
        </w:rPr>
        <w:t>c</w:t>
      </w:r>
      <w:r w:rsidR="002E5F52" w:rsidRPr="00FF2015">
        <w:rPr>
          <w:rFonts w:asciiTheme="majorBidi" w:hAnsiTheme="majorBidi" w:cstheme="majorBidi"/>
          <w:sz w:val="24"/>
          <w:szCs w:val="24"/>
        </w:rPr>
        <w:t>ulture</w:t>
      </w:r>
      <w:r w:rsidRPr="00FF2015">
        <w:rPr>
          <w:rFonts w:asciiTheme="majorBidi" w:hAnsiTheme="majorBidi" w:cstheme="majorBidi"/>
          <w:sz w:val="24"/>
          <w:szCs w:val="24"/>
        </w:rPr>
        <w:t xml:space="preserve"> that can be consider</w:t>
      </w:r>
      <w:r w:rsidR="00C36E28">
        <w:rPr>
          <w:rFonts w:asciiTheme="majorBidi" w:hAnsiTheme="majorBidi" w:cstheme="majorBidi"/>
          <w:sz w:val="24"/>
          <w:szCs w:val="24"/>
        </w:rPr>
        <w:t>ed</w:t>
      </w:r>
      <w:r w:rsidRPr="00FF2015">
        <w:rPr>
          <w:rFonts w:asciiTheme="majorBidi" w:hAnsiTheme="majorBidi" w:cstheme="majorBidi"/>
          <w:sz w:val="24"/>
          <w:szCs w:val="24"/>
        </w:rPr>
        <w:t xml:space="preserve"> an external factor affect</w:t>
      </w:r>
      <w:r w:rsidR="00D2009A">
        <w:rPr>
          <w:rFonts w:asciiTheme="majorBidi" w:hAnsiTheme="majorBidi" w:cstheme="majorBidi"/>
          <w:sz w:val="24"/>
          <w:szCs w:val="24"/>
        </w:rPr>
        <w:t>ing</w:t>
      </w:r>
      <w:r w:rsidRPr="00FF2015">
        <w:rPr>
          <w:rFonts w:asciiTheme="majorBidi" w:hAnsiTheme="majorBidi" w:cstheme="majorBidi"/>
          <w:sz w:val="24"/>
          <w:szCs w:val="24"/>
        </w:rPr>
        <w:t xml:space="preserve"> the consumer. </w:t>
      </w:r>
      <w:r w:rsidR="00AA7762" w:rsidRPr="00FF2015">
        <w:rPr>
          <w:rFonts w:asciiTheme="majorBidi" w:hAnsiTheme="majorBidi" w:cstheme="majorBidi"/>
          <w:sz w:val="24"/>
          <w:szCs w:val="24"/>
        </w:rPr>
        <w:t>Consume</w:t>
      </w:r>
      <w:r w:rsidR="00C36E28">
        <w:rPr>
          <w:rFonts w:asciiTheme="majorBidi" w:hAnsiTheme="majorBidi" w:cstheme="majorBidi"/>
          <w:sz w:val="24"/>
          <w:szCs w:val="24"/>
        </w:rPr>
        <w:t>r</w:t>
      </w:r>
      <w:r w:rsidR="00AA7762" w:rsidRPr="00FF2015">
        <w:rPr>
          <w:rFonts w:asciiTheme="majorBidi" w:hAnsiTheme="majorBidi" w:cstheme="majorBidi"/>
          <w:sz w:val="24"/>
          <w:szCs w:val="24"/>
        </w:rPr>
        <w:t xml:space="preserve"> culture draws its values and symbols from the general culture. In </w:t>
      </w:r>
      <w:r w:rsidR="00D2009A">
        <w:rPr>
          <w:rFonts w:asciiTheme="majorBidi" w:hAnsiTheme="majorBidi" w:cstheme="majorBidi"/>
          <w:sz w:val="24"/>
          <w:szCs w:val="24"/>
        </w:rPr>
        <w:t>t</w:t>
      </w:r>
      <w:r w:rsidR="00AA7762" w:rsidRPr="00FF2015">
        <w:rPr>
          <w:rFonts w:asciiTheme="majorBidi" w:hAnsiTheme="majorBidi" w:cstheme="majorBidi"/>
          <w:sz w:val="24"/>
          <w:szCs w:val="24"/>
        </w:rPr>
        <w:t xml:space="preserve">he process of emergence of consumer culture, the role of advertising is to bring </w:t>
      </w:r>
      <w:r w:rsidR="00AA7762" w:rsidRPr="00FF2015">
        <w:rPr>
          <w:rFonts w:asciiTheme="majorBidi" w:hAnsiTheme="majorBidi" w:cstheme="majorBidi"/>
          <w:sz w:val="24"/>
          <w:szCs w:val="24"/>
        </w:rPr>
        <w:lastRenderedPageBreak/>
        <w:t>together between</w:t>
      </w:r>
      <w:r w:rsidR="00AA7762" w:rsidRPr="00AA7762">
        <w:rPr>
          <w:rFonts w:asciiTheme="majorBidi" w:hAnsiTheme="majorBidi" w:cstheme="majorBidi"/>
          <w:sz w:val="24"/>
          <w:szCs w:val="24"/>
        </w:rPr>
        <w:t xml:space="preserve"> values and symbols </w:t>
      </w:r>
      <w:r w:rsidR="00AA7762">
        <w:rPr>
          <w:rFonts w:asciiTheme="majorBidi" w:hAnsiTheme="majorBidi" w:cstheme="majorBidi"/>
          <w:sz w:val="24"/>
          <w:szCs w:val="24"/>
        </w:rPr>
        <w:t>to the</w:t>
      </w:r>
      <w:r w:rsidR="00AA7762" w:rsidRPr="00AA7762">
        <w:rPr>
          <w:rFonts w:asciiTheme="majorBidi" w:hAnsiTheme="majorBidi" w:cstheme="majorBidi"/>
          <w:sz w:val="24"/>
          <w:szCs w:val="24"/>
        </w:rPr>
        <w:t xml:space="preserve"> products and</w:t>
      </w:r>
      <w:r w:rsidR="00AA7762">
        <w:rPr>
          <w:rFonts w:asciiTheme="majorBidi" w:hAnsiTheme="majorBidi" w:cstheme="majorBidi"/>
          <w:sz w:val="24"/>
          <w:szCs w:val="24"/>
        </w:rPr>
        <w:t xml:space="preserve"> to create a connection of</w:t>
      </w:r>
      <w:r w:rsidR="00AA7762" w:rsidRPr="00AA7762">
        <w:rPr>
          <w:rFonts w:asciiTheme="majorBidi" w:hAnsiTheme="majorBidi" w:cstheme="majorBidi"/>
          <w:sz w:val="24"/>
          <w:szCs w:val="24"/>
        </w:rPr>
        <w:t xml:space="preserve"> benefits and symbolic meanings </w:t>
      </w:r>
      <w:r w:rsidR="00AA7762">
        <w:rPr>
          <w:rFonts w:asciiTheme="majorBidi" w:hAnsiTheme="majorBidi" w:cstheme="majorBidi"/>
          <w:sz w:val="24"/>
          <w:szCs w:val="24"/>
        </w:rPr>
        <w:t xml:space="preserve">to the </w:t>
      </w:r>
      <w:r w:rsidR="00AA7762" w:rsidRPr="00AA7762">
        <w:rPr>
          <w:rFonts w:asciiTheme="majorBidi" w:hAnsiTheme="majorBidi" w:cstheme="majorBidi"/>
          <w:sz w:val="24"/>
          <w:szCs w:val="24"/>
        </w:rPr>
        <w:t>product</w:t>
      </w:r>
      <w:r w:rsidR="00771339">
        <w:rPr>
          <w:rFonts w:asciiTheme="majorBidi" w:hAnsiTheme="majorBidi" w:cstheme="majorBidi"/>
          <w:sz w:val="24"/>
          <w:szCs w:val="24"/>
        </w:rPr>
        <w:t>.</w:t>
      </w:r>
      <w:r w:rsidR="00AA7762">
        <w:rPr>
          <w:rFonts w:asciiTheme="majorBidi" w:hAnsiTheme="majorBidi" w:cstheme="majorBidi"/>
          <w:sz w:val="24"/>
          <w:szCs w:val="24"/>
        </w:rPr>
        <w:t xml:space="preserve"> </w:t>
      </w:r>
      <w:r w:rsidR="00771339">
        <w:rPr>
          <w:rFonts w:asciiTheme="majorBidi" w:hAnsiTheme="majorBidi" w:cstheme="majorBidi"/>
          <w:sz w:val="24"/>
          <w:szCs w:val="24"/>
        </w:rPr>
        <w:t>T</w:t>
      </w:r>
      <w:r w:rsidR="00AA7762" w:rsidRPr="00AA7762">
        <w:rPr>
          <w:rFonts w:asciiTheme="majorBidi" w:hAnsiTheme="majorBidi" w:cstheme="majorBidi"/>
          <w:sz w:val="24"/>
          <w:szCs w:val="24"/>
        </w:rPr>
        <w:t>he product is the focus of consumer implications</w:t>
      </w:r>
      <w:r w:rsidR="00AA7762">
        <w:rPr>
          <w:rFonts w:asciiTheme="majorBidi" w:hAnsiTheme="majorBidi" w:cstheme="majorBidi"/>
          <w:sz w:val="24"/>
          <w:szCs w:val="24"/>
        </w:rPr>
        <w:t>.</w:t>
      </w:r>
      <w:r w:rsidR="009A57A9">
        <w:rPr>
          <w:rFonts w:asciiTheme="majorBidi" w:hAnsiTheme="majorBidi" w:cstheme="majorBidi"/>
          <w:sz w:val="24"/>
          <w:szCs w:val="24"/>
        </w:rPr>
        <w:t xml:space="preserve"> When speaking of culture two main aspects are taken in consideration, the culture itself and the values. </w:t>
      </w:r>
      <w:r w:rsidR="002E5F52" w:rsidRPr="002E5F52">
        <w:rPr>
          <w:rFonts w:asciiTheme="majorBidi" w:hAnsiTheme="majorBidi" w:cstheme="majorBidi"/>
          <w:sz w:val="24"/>
          <w:szCs w:val="24"/>
        </w:rPr>
        <w:t>Culture</w:t>
      </w:r>
      <w:r w:rsidR="00F74F2D">
        <w:rPr>
          <w:rFonts w:asciiTheme="majorBidi" w:hAnsiTheme="majorBidi" w:cstheme="majorBidi"/>
          <w:sz w:val="24"/>
          <w:szCs w:val="24"/>
        </w:rPr>
        <w:t xml:space="preserve"> </w:t>
      </w:r>
      <w:r w:rsidR="009A57A9">
        <w:rPr>
          <w:rFonts w:asciiTheme="majorBidi" w:hAnsiTheme="majorBidi" w:cstheme="majorBidi"/>
          <w:sz w:val="24"/>
          <w:szCs w:val="24"/>
        </w:rPr>
        <w:t xml:space="preserve">is </w:t>
      </w:r>
      <w:r w:rsidR="00AA7762" w:rsidRPr="00AA7762">
        <w:rPr>
          <w:rFonts w:asciiTheme="majorBidi" w:hAnsiTheme="majorBidi" w:cstheme="majorBidi"/>
          <w:sz w:val="24"/>
          <w:szCs w:val="24"/>
        </w:rPr>
        <w:t xml:space="preserve">a human creation, a </w:t>
      </w:r>
      <w:r w:rsidR="00AA7762">
        <w:rPr>
          <w:rFonts w:asciiTheme="majorBidi" w:hAnsiTheme="majorBidi" w:cstheme="majorBidi"/>
          <w:sz w:val="24"/>
          <w:szCs w:val="24"/>
        </w:rPr>
        <w:t xml:space="preserve">system of </w:t>
      </w:r>
      <w:r w:rsidR="00AA7762" w:rsidRPr="00AA7762">
        <w:rPr>
          <w:rFonts w:asciiTheme="majorBidi" w:hAnsiTheme="majorBidi" w:cstheme="majorBidi"/>
          <w:sz w:val="24"/>
          <w:szCs w:val="24"/>
        </w:rPr>
        <w:t>symbol</w:t>
      </w:r>
      <w:r w:rsidR="00AA7762">
        <w:rPr>
          <w:rFonts w:asciiTheme="majorBidi" w:hAnsiTheme="majorBidi" w:cstheme="majorBidi"/>
          <w:sz w:val="24"/>
          <w:szCs w:val="24"/>
        </w:rPr>
        <w:t>s</w:t>
      </w:r>
      <w:r w:rsidR="00AA7762" w:rsidRPr="00AA7762">
        <w:rPr>
          <w:rFonts w:asciiTheme="majorBidi" w:hAnsiTheme="majorBidi" w:cstheme="majorBidi"/>
          <w:sz w:val="24"/>
          <w:szCs w:val="24"/>
        </w:rPr>
        <w:t xml:space="preserve"> shared by all members of society, and it determines the values and norms of proper </w:t>
      </w:r>
      <w:r w:rsidR="001D0EAF">
        <w:rPr>
          <w:rFonts w:asciiTheme="majorBidi" w:hAnsiTheme="majorBidi" w:cstheme="majorBidi"/>
          <w:sz w:val="24"/>
          <w:szCs w:val="24"/>
        </w:rPr>
        <w:t>behaviour</w:t>
      </w:r>
      <w:r w:rsidR="00AA7762" w:rsidRPr="00AA7762">
        <w:rPr>
          <w:rFonts w:asciiTheme="majorBidi" w:hAnsiTheme="majorBidi" w:cstheme="majorBidi"/>
          <w:sz w:val="24"/>
          <w:szCs w:val="24"/>
        </w:rPr>
        <w:t xml:space="preserve">. Each </w:t>
      </w:r>
      <w:r w:rsidR="00AA7762">
        <w:rPr>
          <w:rFonts w:asciiTheme="majorBidi" w:hAnsiTheme="majorBidi" w:cstheme="majorBidi"/>
          <w:sz w:val="24"/>
          <w:szCs w:val="24"/>
        </w:rPr>
        <w:t>society</w:t>
      </w:r>
      <w:r w:rsidR="00AA7762" w:rsidRPr="00AA7762">
        <w:rPr>
          <w:rFonts w:asciiTheme="majorBidi" w:hAnsiTheme="majorBidi" w:cstheme="majorBidi"/>
          <w:sz w:val="24"/>
          <w:szCs w:val="24"/>
        </w:rPr>
        <w:t xml:space="preserve"> has its own culture and it solves the fundament</w:t>
      </w:r>
      <w:r w:rsidR="00AA7762">
        <w:rPr>
          <w:rFonts w:asciiTheme="majorBidi" w:hAnsiTheme="majorBidi" w:cstheme="majorBidi"/>
          <w:sz w:val="24"/>
          <w:szCs w:val="24"/>
        </w:rPr>
        <w:t>al questions of human existence</w:t>
      </w:r>
      <w:r w:rsidR="00771339">
        <w:rPr>
          <w:rFonts w:asciiTheme="majorBidi" w:hAnsiTheme="majorBidi" w:cstheme="majorBidi"/>
          <w:sz w:val="24"/>
          <w:szCs w:val="24"/>
        </w:rPr>
        <w:t>.</w:t>
      </w:r>
      <w:r w:rsidR="00AA7762" w:rsidRPr="00AA7762">
        <w:rPr>
          <w:rFonts w:asciiTheme="majorBidi" w:hAnsiTheme="majorBidi" w:cstheme="majorBidi"/>
          <w:sz w:val="24"/>
          <w:szCs w:val="24"/>
        </w:rPr>
        <w:t xml:space="preserve"> Culture does not come to man by birth, </w:t>
      </w:r>
      <w:r w:rsidR="00771339">
        <w:rPr>
          <w:rFonts w:asciiTheme="majorBidi" w:hAnsiTheme="majorBidi" w:cstheme="majorBidi"/>
          <w:sz w:val="24"/>
          <w:szCs w:val="24"/>
        </w:rPr>
        <w:t>it</w:t>
      </w:r>
      <w:r w:rsidR="00AA7762" w:rsidRPr="00AA7762">
        <w:rPr>
          <w:rFonts w:asciiTheme="majorBidi" w:hAnsiTheme="majorBidi" w:cstheme="majorBidi"/>
          <w:sz w:val="24"/>
          <w:szCs w:val="24"/>
        </w:rPr>
        <w:t xml:space="preserve"> </w:t>
      </w:r>
      <w:r w:rsidR="00AA7762">
        <w:rPr>
          <w:rFonts w:asciiTheme="majorBidi" w:hAnsiTheme="majorBidi" w:cstheme="majorBidi"/>
          <w:sz w:val="24"/>
          <w:szCs w:val="24"/>
        </w:rPr>
        <w:t xml:space="preserve">is </w:t>
      </w:r>
      <w:r w:rsidR="00771339">
        <w:rPr>
          <w:rFonts w:asciiTheme="majorBidi" w:hAnsiTheme="majorBidi" w:cstheme="majorBidi"/>
          <w:sz w:val="24"/>
          <w:szCs w:val="24"/>
        </w:rPr>
        <w:t>learnt</w:t>
      </w:r>
      <w:r w:rsidR="00AA7762">
        <w:rPr>
          <w:rFonts w:asciiTheme="majorBidi" w:hAnsiTheme="majorBidi" w:cstheme="majorBidi"/>
          <w:sz w:val="24"/>
          <w:szCs w:val="24"/>
        </w:rPr>
        <w:t xml:space="preserve"> in </w:t>
      </w:r>
      <w:r w:rsidR="00AA7762" w:rsidRPr="00AA7762">
        <w:rPr>
          <w:rFonts w:asciiTheme="majorBidi" w:hAnsiTheme="majorBidi" w:cstheme="majorBidi"/>
          <w:sz w:val="24"/>
          <w:szCs w:val="24"/>
        </w:rPr>
        <w:t xml:space="preserve">the process of socialization. Acculturation </w:t>
      </w:r>
      <w:r w:rsidR="003B3938">
        <w:rPr>
          <w:rFonts w:asciiTheme="majorBidi" w:hAnsiTheme="majorBidi" w:cstheme="majorBidi"/>
          <w:sz w:val="24"/>
          <w:szCs w:val="24"/>
        </w:rPr>
        <w:t xml:space="preserve">is </w:t>
      </w:r>
      <w:r w:rsidR="00AA7762" w:rsidRPr="00AA7762">
        <w:rPr>
          <w:rFonts w:asciiTheme="majorBidi" w:hAnsiTheme="majorBidi" w:cstheme="majorBidi"/>
          <w:sz w:val="24"/>
          <w:szCs w:val="24"/>
        </w:rPr>
        <w:t xml:space="preserve">the acquisition of a </w:t>
      </w:r>
      <w:r w:rsidR="003B3938">
        <w:rPr>
          <w:rFonts w:asciiTheme="majorBidi" w:hAnsiTheme="majorBidi" w:cstheme="majorBidi"/>
          <w:sz w:val="24"/>
          <w:szCs w:val="24"/>
        </w:rPr>
        <w:t>society</w:t>
      </w:r>
      <w:r w:rsidR="00AA7762" w:rsidRPr="00AA7762">
        <w:rPr>
          <w:rFonts w:asciiTheme="majorBidi" w:hAnsiTheme="majorBidi" w:cstheme="majorBidi"/>
          <w:sz w:val="24"/>
          <w:szCs w:val="24"/>
        </w:rPr>
        <w:t xml:space="preserve"> culture in which the individual was born and raised, and </w:t>
      </w:r>
      <w:r w:rsidR="003B3938">
        <w:rPr>
          <w:rFonts w:asciiTheme="majorBidi" w:hAnsiTheme="majorBidi" w:cstheme="majorBidi"/>
          <w:sz w:val="24"/>
          <w:szCs w:val="24"/>
        </w:rPr>
        <w:t>re-</w:t>
      </w:r>
      <w:r w:rsidR="00AA7762" w:rsidRPr="00AA7762">
        <w:rPr>
          <w:rFonts w:asciiTheme="majorBidi" w:hAnsiTheme="majorBidi" w:cstheme="majorBidi"/>
          <w:sz w:val="24"/>
          <w:szCs w:val="24"/>
        </w:rPr>
        <w:t xml:space="preserve">acculturation </w:t>
      </w:r>
      <w:r w:rsidR="003B3938">
        <w:rPr>
          <w:rFonts w:asciiTheme="majorBidi" w:hAnsiTheme="majorBidi" w:cstheme="majorBidi"/>
          <w:sz w:val="24"/>
          <w:szCs w:val="24"/>
        </w:rPr>
        <w:t xml:space="preserve">is </w:t>
      </w:r>
      <w:r w:rsidR="003B3938" w:rsidRPr="003B3938">
        <w:rPr>
          <w:rFonts w:asciiTheme="majorBidi" w:hAnsiTheme="majorBidi" w:cstheme="majorBidi"/>
          <w:sz w:val="24"/>
          <w:szCs w:val="24"/>
        </w:rPr>
        <w:t>acquisition of a new culture</w:t>
      </w:r>
      <w:r w:rsidR="003B3938">
        <w:rPr>
          <w:rFonts w:asciiTheme="majorBidi" w:hAnsiTheme="majorBidi" w:cstheme="majorBidi"/>
          <w:sz w:val="24"/>
          <w:szCs w:val="24"/>
        </w:rPr>
        <w:t xml:space="preserve"> </w:t>
      </w:r>
      <w:r w:rsidR="00C0371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Yakup","given":"Durmaz","non-dropping-particle":"","parse-names":false,"suffix":""},{"dropping-particle":"","family":"Mucahit","given":"Celik","non-dropping-particle":"","parse-names":false,"suffix":""},{"dropping-particle":"","family":"Reyhan","given":"Oruc","non-dropping-particle":"","parse-names":false,"suffix":""}],"container-title":"International Journal of Business and Social Science","id":"ITEM-1","issue":"5","issued":{"date-parts":[["2011"]]},"page":"109-114","title":"The Impact of Cultural Factors on the Consumer Buying Behaviors Examined through An Impirical Study","type":"article-journal","volume":"2"},"uris":["http://www.mendeley.com/documents/?uuid=e5eeea07-becc-4045-9e63-e061f55c66ff"]}],"mendeley":{"formattedCitation":"(Yakup, Mucahit and Reyhan, 2011)","plainTextFormattedCitation":"(Yakup, Mucahit and Reyhan, 2011)","previouslyFormattedCitation":"(Yakup, Mucahit and Reyhan, 2011)"},"properties":{"noteIndex":0},"schema":"https://github.com/citation-style-language/schema/raw/master/csl-citation.json"}</w:instrText>
      </w:r>
      <w:r w:rsidR="00C0371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(Yakup, Mucahit and Reyhan, 2011)</w:t>
      </w:r>
      <w:r w:rsidR="00C03719">
        <w:rPr>
          <w:rFonts w:asciiTheme="majorBidi" w:hAnsiTheme="majorBidi" w:cstheme="majorBidi"/>
          <w:sz w:val="24"/>
          <w:szCs w:val="24"/>
        </w:rPr>
        <w:fldChar w:fldCharType="end"/>
      </w:r>
      <w:r w:rsidR="00771339" w:rsidRPr="00771339">
        <w:rPr>
          <w:rFonts w:asciiTheme="majorBidi" w:hAnsiTheme="majorBidi" w:cstheme="majorBidi"/>
          <w:sz w:val="24"/>
          <w:szCs w:val="24"/>
        </w:rPr>
        <w:t>.</w:t>
      </w:r>
      <w:r w:rsidR="009A57A9">
        <w:rPr>
          <w:rFonts w:asciiTheme="majorBidi" w:hAnsiTheme="majorBidi" w:cstheme="majorBidi"/>
          <w:color w:val="FF0000"/>
          <w:sz w:val="24"/>
          <w:szCs w:val="24"/>
        </w:rPr>
        <w:t xml:space="preserve"> </w:t>
      </w:r>
      <w:r w:rsidR="009A57A9" w:rsidRPr="009A57A9">
        <w:rPr>
          <w:rFonts w:asciiTheme="majorBidi" w:hAnsiTheme="majorBidi" w:cstheme="majorBidi"/>
          <w:sz w:val="24"/>
          <w:szCs w:val="24"/>
        </w:rPr>
        <w:t xml:space="preserve">On the other hand, </w:t>
      </w:r>
      <w:r w:rsidR="009A57A9">
        <w:rPr>
          <w:rFonts w:asciiTheme="majorBidi" w:hAnsiTheme="majorBidi" w:cstheme="majorBidi"/>
          <w:sz w:val="24"/>
          <w:szCs w:val="24"/>
        </w:rPr>
        <w:t>v</w:t>
      </w:r>
      <w:r w:rsidR="00A16456">
        <w:rPr>
          <w:rFonts w:asciiTheme="majorBidi" w:hAnsiTheme="majorBidi" w:cstheme="majorBidi"/>
          <w:sz w:val="24"/>
          <w:szCs w:val="24"/>
        </w:rPr>
        <w:t>alues</w:t>
      </w:r>
      <w:r w:rsidR="00C03719">
        <w:rPr>
          <w:rFonts w:asciiTheme="majorBidi" w:hAnsiTheme="majorBidi" w:cstheme="majorBidi"/>
          <w:sz w:val="24"/>
          <w:szCs w:val="24"/>
        </w:rPr>
        <w:t xml:space="preserve"> are</w:t>
      </w:r>
      <w:r w:rsidR="00C03719" w:rsidRPr="00C03719">
        <w:rPr>
          <w:rFonts w:asciiTheme="majorBidi" w:hAnsiTheme="majorBidi" w:cstheme="majorBidi"/>
          <w:sz w:val="24"/>
          <w:szCs w:val="24"/>
        </w:rPr>
        <w:t xml:space="preserve"> defined as a general belief that directs its </w:t>
      </w:r>
      <w:r w:rsidR="001D0EAF">
        <w:rPr>
          <w:rFonts w:asciiTheme="majorBidi" w:hAnsiTheme="majorBidi" w:cstheme="majorBidi"/>
          <w:sz w:val="24"/>
          <w:szCs w:val="24"/>
        </w:rPr>
        <w:t>behaviour</w:t>
      </w:r>
      <w:r w:rsidR="00C03719" w:rsidRPr="00C03719">
        <w:rPr>
          <w:rFonts w:asciiTheme="majorBidi" w:hAnsiTheme="majorBidi" w:cstheme="majorBidi"/>
          <w:sz w:val="24"/>
          <w:szCs w:val="24"/>
        </w:rPr>
        <w:t xml:space="preserve"> in different situations and for different objects</w:t>
      </w:r>
      <w:r w:rsidR="00C03719">
        <w:rPr>
          <w:rFonts w:asciiTheme="majorBidi" w:hAnsiTheme="majorBidi" w:cstheme="majorBidi"/>
          <w:sz w:val="24"/>
          <w:szCs w:val="24"/>
        </w:rPr>
        <w:t>.</w:t>
      </w:r>
      <w:r w:rsidR="00C03719" w:rsidRPr="00C03719">
        <w:rPr>
          <w:rFonts w:asciiTheme="majorBidi" w:hAnsiTheme="majorBidi" w:cstheme="majorBidi"/>
          <w:sz w:val="24"/>
          <w:szCs w:val="24"/>
        </w:rPr>
        <w:t xml:space="preserve"> </w:t>
      </w:r>
      <w:r w:rsidR="00C03719">
        <w:rPr>
          <w:rFonts w:asciiTheme="majorBidi" w:hAnsiTheme="majorBidi" w:cstheme="majorBidi"/>
          <w:sz w:val="24"/>
          <w:szCs w:val="24"/>
        </w:rPr>
        <w:t>T</w:t>
      </w:r>
      <w:r w:rsidR="00C03719" w:rsidRPr="00C03719">
        <w:rPr>
          <w:rFonts w:asciiTheme="majorBidi" w:hAnsiTheme="majorBidi" w:cstheme="majorBidi"/>
          <w:sz w:val="24"/>
          <w:szCs w:val="24"/>
        </w:rPr>
        <w:t>he values are used as a benchmark for judging, preference and selection</w:t>
      </w:r>
      <w:r w:rsidR="00C03719">
        <w:rPr>
          <w:rFonts w:asciiTheme="majorBidi" w:hAnsiTheme="majorBidi" w:cstheme="majorBidi"/>
          <w:sz w:val="24"/>
          <w:szCs w:val="24"/>
        </w:rPr>
        <w:t>,</w:t>
      </w:r>
      <w:r w:rsidR="00C03719" w:rsidRPr="00C03719">
        <w:rPr>
          <w:rFonts w:asciiTheme="majorBidi" w:hAnsiTheme="majorBidi" w:cstheme="majorBidi"/>
          <w:sz w:val="24"/>
          <w:szCs w:val="24"/>
        </w:rPr>
        <w:t xml:space="preserve"> </w:t>
      </w:r>
      <w:r w:rsidR="00C03719">
        <w:rPr>
          <w:rFonts w:asciiTheme="majorBidi" w:hAnsiTheme="majorBidi" w:cstheme="majorBidi"/>
          <w:sz w:val="24"/>
          <w:szCs w:val="24"/>
        </w:rPr>
        <w:t>u</w:t>
      </w:r>
      <w:r w:rsidR="00C03719" w:rsidRPr="00C03719">
        <w:rPr>
          <w:rFonts w:asciiTheme="majorBidi" w:hAnsiTheme="majorBidi" w:cstheme="majorBidi"/>
          <w:sz w:val="24"/>
          <w:szCs w:val="24"/>
        </w:rPr>
        <w:t xml:space="preserve">nderstanding the </w:t>
      </w:r>
      <w:r w:rsidR="00C03719">
        <w:rPr>
          <w:rFonts w:asciiTheme="majorBidi" w:hAnsiTheme="majorBidi" w:cstheme="majorBidi"/>
          <w:sz w:val="24"/>
          <w:szCs w:val="24"/>
        </w:rPr>
        <w:t>c</w:t>
      </w:r>
      <w:r w:rsidR="00C03719" w:rsidRPr="00C03719">
        <w:rPr>
          <w:rFonts w:asciiTheme="majorBidi" w:hAnsiTheme="majorBidi" w:cstheme="majorBidi"/>
          <w:sz w:val="24"/>
          <w:szCs w:val="24"/>
        </w:rPr>
        <w:t xml:space="preserve">onsumer values is important for understanding the product market, since the values are </w:t>
      </w:r>
      <w:r w:rsidR="00C03719">
        <w:rPr>
          <w:rFonts w:asciiTheme="majorBidi" w:hAnsiTheme="majorBidi" w:cstheme="majorBidi"/>
          <w:sz w:val="24"/>
          <w:szCs w:val="24"/>
        </w:rPr>
        <w:t>ones that direct</w:t>
      </w:r>
      <w:r w:rsidR="00C03719" w:rsidRPr="00C03719">
        <w:rPr>
          <w:rFonts w:asciiTheme="majorBidi" w:hAnsiTheme="majorBidi" w:cstheme="majorBidi"/>
          <w:sz w:val="24"/>
          <w:szCs w:val="24"/>
        </w:rPr>
        <w:t xml:space="preserve"> the </w:t>
      </w:r>
      <w:r w:rsidR="00C03719">
        <w:rPr>
          <w:rFonts w:asciiTheme="majorBidi" w:hAnsiTheme="majorBidi" w:cstheme="majorBidi"/>
          <w:sz w:val="24"/>
          <w:szCs w:val="24"/>
        </w:rPr>
        <w:t>c</w:t>
      </w:r>
      <w:r w:rsidR="00C03719" w:rsidRPr="00C03719">
        <w:rPr>
          <w:rFonts w:asciiTheme="majorBidi" w:hAnsiTheme="majorBidi" w:cstheme="majorBidi"/>
          <w:sz w:val="24"/>
          <w:szCs w:val="24"/>
        </w:rPr>
        <w:t xml:space="preserve">onsumer </w:t>
      </w:r>
      <w:r w:rsidR="00C03719">
        <w:rPr>
          <w:rFonts w:asciiTheme="majorBidi" w:hAnsiTheme="majorBidi" w:cstheme="majorBidi"/>
          <w:sz w:val="24"/>
          <w:szCs w:val="24"/>
        </w:rPr>
        <w:t xml:space="preserve">to </w:t>
      </w:r>
      <w:r w:rsidR="00C03719" w:rsidRPr="00C03719">
        <w:rPr>
          <w:rFonts w:asciiTheme="majorBidi" w:hAnsiTheme="majorBidi" w:cstheme="majorBidi"/>
          <w:sz w:val="24"/>
          <w:szCs w:val="24"/>
        </w:rPr>
        <w:t xml:space="preserve">which </w:t>
      </w:r>
      <w:r w:rsidR="00C03719">
        <w:rPr>
          <w:rFonts w:asciiTheme="majorBidi" w:hAnsiTheme="majorBidi" w:cstheme="majorBidi"/>
          <w:sz w:val="24"/>
          <w:szCs w:val="24"/>
        </w:rPr>
        <w:t>goals to</w:t>
      </w:r>
      <w:r w:rsidR="00C03719" w:rsidRPr="00C03719">
        <w:rPr>
          <w:rFonts w:asciiTheme="majorBidi" w:hAnsiTheme="majorBidi" w:cstheme="majorBidi"/>
          <w:sz w:val="24"/>
          <w:szCs w:val="24"/>
        </w:rPr>
        <w:t xml:space="preserve"> aspire and</w:t>
      </w:r>
      <w:r w:rsidR="00C03719">
        <w:rPr>
          <w:rFonts w:asciiTheme="majorBidi" w:hAnsiTheme="majorBidi" w:cstheme="majorBidi"/>
          <w:sz w:val="24"/>
          <w:szCs w:val="24"/>
        </w:rPr>
        <w:t xml:space="preserve"> the</w:t>
      </w:r>
      <w:r w:rsidR="00C03719" w:rsidRPr="00C03719">
        <w:rPr>
          <w:rFonts w:asciiTheme="majorBidi" w:hAnsiTheme="majorBidi" w:cstheme="majorBidi"/>
          <w:sz w:val="24"/>
          <w:szCs w:val="24"/>
        </w:rPr>
        <w:t xml:space="preserve"> methods of action ought to </w:t>
      </w:r>
      <w:r w:rsidR="00771339">
        <w:rPr>
          <w:rFonts w:asciiTheme="majorBidi" w:hAnsiTheme="majorBidi" w:cstheme="majorBidi"/>
          <w:sz w:val="24"/>
          <w:szCs w:val="24"/>
        </w:rPr>
        <w:t>be taken</w:t>
      </w:r>
      <w:r w:rsidR="00C03719" w:rsidRPr="00C03719">
        <w:rPr>
          <w:rFonts w:asciiTheme="majorBidi" w:hAnsiTheme="majorBidi" w:cstheme="majorBidi"/>
          <w:sz w:val="24"/>
          <w:szCs w:val="24"/>
        </w:rPr>
        <w:t xml:space="preserve"> accordingly</w:t>
      </w:r>
      <w:r w:rsidR="00C03719">
        <w:rPr>
          <w:rFonts w:asciiTheme="majorBidi" w:hAnsiTheme="majorBidi" w:cstheme="majorBidi"/>
          <w:sz w:val="24"/>
          <w:szCs w:val="24"/>
        </w:rPr>
        <w:t xml:space="preserve"> </w:t>
      </w:r>
      <w:r w:rsidR="00C0371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{"citationItems":[{"id":"ITEM-1","itemData":{"DOI":"10.1086/209304","ISBN":"0093-5301","ISSN":"0093-5301","abstract":"This article reviews the construct and measurement of materialism and concludes that materialism is appropriately conceptualized as a consumer value. The development of a values-oriented materialism scale with three components--acquisition centrality, acquisition as the pursuit of happiness, and possession-defined success--is described. In validation tests high scorers (compared with low scorers) desired a higher level of income, placed greater emphasis on financial security and less on interpersonal relationships, preferred to spend more on themselves and less on others, engaged in fewer voluntary simplicity behaviors, and were less satisfied with their lives.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Abstracts.)","author":[{"dropping-particle":"","family":"Richins","given":"Marsha L.","non-dropping-particle":"","parse-names":false,"suffix":""},{"dropping-particle":"","family":"Dawson","given":"Scott","non-dropping-particle":"","parse-names":false,"suffix":""}],"container-title":"Journal of Consumer Research","id":"ITEM-1","issue":"3","issued":{"date-parts":[["1992"]]},"page":"303","title":"A Consumer Values Orientation for Materialism and Its Measurement: Scale Development and Validation","type":"article-journal","volume":"19"},"uris":["http://www.mendeley.com/documents/?uuid=042af40e-d5f8-4ea7-9cea-c87c1ddd5b90"]}],"mendeley":{"formattedCitation":"(Richins and Dawson, 1992)","plainTextFormattedCitation":"(Richins and Dawson, 1992)","previouslyFormattedCitation":"(Richins and Dawson, 1992)"},"properties":{"noteIndex":0},"schema":"https://github.com/citation-style-language/schema/raw/master/csl-citation.json"}</w:instrText>
      </w:r>
      <w:r w:rsidR="00C0371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(Richins and Dawson, 1992)</w:t>
      </w:r>
      <w:r w:rsidR="00C03719">
        <w:rPr>
          <w:rFonts w:asciiTheme="majorBidi" w:hAnsiTheme="majorBidi" w:cstheme="majorBidi"/>
          <w:sz w:val="24"/>
          <w:szCs w:val="24"/>
        </w:rPr>
        <w:fldChar w:fldCharType="end"/>
      </w:r>
      <w:r w:rsidR="00771339">
        <w:rPr>
          <w:rFonts w:asciiTheme="majorBidi" w:hAnsiTheme="majorBidi" w:cstheme="majorBidi"/>
          <w:sz w:val="24"/>
          <w:szCs w:val="24"/>
        </w:rPr>
        <w:t>.</w:t>
      </w:r>
    </w:p>
    <w:p w14:paraId="3221567E" w14:textId="66CE572A" w:rsidR="004D20A6" w:rsidRDefault="004D20A6" w:rsidP="007F3F7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review of the literature </w:t>
      </w:r>
      <w:r w:rsidR="0018597E">
        <w:rPr>
          <w:rFonts w:asciiTheme="majorBidi" w:hAnsiTheme="majorBidi" w:cstheme="majorBidi"/>
          <w:sz w:val="24"/>
          <w:szCs w:val="24"/>
        </w:rPr>
        <w:t>concerning</w:t>
      </w:r>
      <w:r>
        <w:rPr>
          <w:rFonts w:asciiTheme="majorBidi" w:hAnsiTheme="majorBidi" w:cstheme="majorBidi"/>
          <w:sz w:val="24"/>
          <w:szCs w:val="24"/>
        </w:rPr>
        <w:t xml:space="preserve"> c</w:t>
      </w:r>
      <w:r w:rsidRPr="004D20A6">
        <w:rPr>
          <w:rFonts w:asciiTheme="majorBidi" w:hAnsiTheme="majorBidi" w:cstheme="majorBidi"/>
          <w:sz w:val="24"/>
          <w:szCs w:val="24"/>
        </w:rPr>
        <w:t xml:space="preserve">onsumer </w:t>
      </w:r>
      <w:r>
        <w:rPr>
          <w:rFonts w:asciiTheme="majorBidi" w:hAnsiTheme="majorBidi" w:cstheme="majorBidi"/>
          <w:sz w:val="24"/>
          <w:szCs w:val="24"/>
        </w:rPr>
        <w:t>p</w:t>
      </w:r>
      <w:r w:rsidRPr="004D20A6">
        <w:rPr>
          <w:rFonts w:asciiTheme="majorBidi" w:hAnsiTheme="majorBidi" w:cstheme="majorBidi"/>
          <w:sz w:val="24"/>
          <w:szCs w:val="24"/>
        </w:rPr>
        <w:t xml:space="preserve">urchase </w:t>
      </w:r>
      <w:r>
        <w:rPr>
          <w:rFonts w:asciiTheme="majorBidi" w:hAnsiTheme="majorBidi" w:cstheme="majorBidi"/>
          <w:sz w:val="24"/>
          <w:szCs w:val="24"/>
        </w:rPr>
        <w:t>p</w:t>
      </w:r>
      <w:r w:rsidRPr="004D20A6">
        <w:rPr>
          <w:rFonts w:asciiTheme="majorBidi" w:hAnsiTheme="majorBidi" w:cstheme="majorBidi"/>
          <w:sz w:val="24"/>
          <w:szCs w:val="24"/>
        </w:rPr>
        <w:t>rocess</w:t>
      </w:r>
      <w:r>
        <w:rPr>
          <w:rFonts w:asciiTheme="majorBidi" w:hAnsiTheme="majorBidi" w:cstheme="majorBidi"/>
          <w:sz w:val="24"/>
          <w:szCs w:val="24"/>
        </w:rPr>
        <w:t xml:space="preserve"> sets the </w:t>
      </w:r>
      <w:r w:rsidR="0018597E">
        <w:rPr>
          <w:rFonts w:asciiTheme="majorBidi" w:hAnsiTheme="majorBidi" w:cstheme="majorBidi"/>
          <w:sz w:val="24"/>
          <w:szCs w:val="24"/>
        </w:rPr>
        <w:t xml:space="preserve">theoretical </w:t>
      </w:r>
      <w:r>
        <w:rPr>
          <w:rFonts w:asciiTheme="majorBidi" w:hAnsiTheme="majorBidi" w:cstheme="majorBidi"/>
          <w:sz w:val="24"/>
          <w:szCs w:val="24"/>
        </w:rPr>
        <w:t xml:space="preserve">base </w:t>
      </w:r>
      <w:r w:rsidR="0018597E">
        <w:rPr>
          <w:rFonts w:asciiTheme="majorBidi" w:hAnsiTheme="majorBidi" w:cstheme="majorBidi"/>
          <w:sz w:val="24"/>
          <w:szCs w:val="24"/>
        </w:rPr>
        <w:t xml:space="preserve">for understanding customer </w:t>
      </w:r>
      <w:r w:rsidR="001D0EAF">
        <w:rPr>
          <w:rFonts w:asciiTheme="majorBidi" w:hAnsiTheme="majorBidi" w:cstheme="majorBidi"/>
          <w:sz w:val="24"/>
          <w:szCs w:val="24"/>
        </w:rPr>
        <w:t>behaviour</w:t>
      </w:r>
      <w:r w:rsidR="0018597E">
        <w:rPr>
          <w:rFonts w:asciiTheme="majorBidi" w:hAnsiTheme="majorBidi" w:cstheme="majorBidi"/>
          <w:sz w:val="24"/>
          <w:szCs w:val="24"/>
        </w:rPr>
        <w:t xml:space="preserve">. The author propose in his research an alternative way of </w:t>
      </w:r>
      <w:r w:rsidR="001D0EAF">
        <w:rPr>
          <w:rFonts w:asciiTheme="majorBidi" w:hAnsiTheme="majorBidi" w:cstheme="majorBidi"/>
          <w:sz w:val="24"/>
          <w:szCs w:val="24"/>
        </w:rPr>
        <w:t>behaviour</w:t>
      </w:r>
      <w:r w:rsidR="0018597E">
        <w:rPr>
          <w:rFonts w:asciiTheme="majorBidi" w:hAnsiTheme="majorBidi" w:cstheme="majorBidi"/>
          <w:sz w:val="24"/>
          <w:szCs w:val="24"/>
        </w:rPr>
        <w:t xml:space="preserve"> analysis, in which the hierarchy of </w:t>
      </w:r>
      <w:r w:rsidR="001D0EAF">
        <w:rPr>
          <w:rFonts w:asciiTheme="majorBidi" w:hAnsiTheme="majorBidi" w:cstheme="majorBidi"/>
          <w:sz w:val="24"/>
          <w:szCs w:val="24"/>
        </w:rPr>
        <w:t>behaviour</w:t>
      </w:r>
      <w:r w:rsidR="0018597E">
        <w:rPr>
          <w:rFonts w:asciiTheme="majorBidi" w:hAnsiTheme="majorBidi" w:cstheme="majorBidi"/>
          <w:sz w:val="24"/>
          <w:szCs w:val="24"/>
        </w:rPr>
        <w:t xml:space="preserve"> will be divided in three levels, at the lowest is </w:t>
      </w:r>
      <w:r w:rsidR="0018597E" w:rsidRPr="0018597E">
        <w:rPr>
          <w:rFonts w:asciiTheme="majorBidi" w:hAnsiTheme="majorBidi" w:cstheme="majorBidi"/>
          <w:sz w:val="24"/>
          <w:szCs w:val="24"/>
        </w:rPr>
        <w:t xml:space="preserve">the emotional dimension </w:t>
      </w:r>
      <w:r w:rsidR="0018597E">
        <w:rPr>
          <w:rFonts w:asciiTheme="majorBidi" w:hAnsiTheme="majorBidi" w:cstheme="majorBidi"/>
          <w:sz w:val="24"/>
          <w:szCs w:val="24"/>
        </w:rPr>
        <w:t>level represented by the loyalty factor</w:t>
      </w:r>
      <w:r w:rsidR="0018597E" w:rsidRPr="0018597E">
        <w:rPr>
          <w:rFonts w:asciiTheme="majorBidi" w:hAnsiTheme="majorBidi" w:cstheme="majorBidi"/>
          <w:sz w:val="24"/>
          <w:szCs w:val="24"/>
        </w:rPr>
        <w:t xml:space="preserve">, </w:t>
      </w:r>
      <w:r w:rsidR="0018597E">
        <w:rPr>
          <w:rFonts w:asciiTheme="majorBidi" w:hAnsiTheme="majorBidi" w:cstheme="majorBidi"/>
          <w:sz w:val="24"/>
          <w:szCs w:val="24"/>
        </w:rPr>
        <w:t>at the intermediate level is engagement reflected by</w:t>
      </w:r>
      <w:r w:rsidR="0018597E" w:rsidRPr="0018597E">
        <w:rPr>
          <w:rFonts w:asciiTheme="majorBidi" w:hAnsiTheme="majorBidi" w:cstheme="majorBidi"/>
          <w:sz w:val="24"/>
          <w:szCs w:val="24"/>
        </w:rPr>
        <w:t xml:space="preserve"> time spending </w:t>
      </w:r>
      <w:r w:rsidR="0018597E">
        <w:rPr>
          <w:rFonts w:asciiTheme="majorBidi" w:hAnsiTheme="majorBidi" w:cstheme="majorBidi"/>
          <w:sz w:val="24"/>
          <w:szCs w:val="24"/>
        </w:rPr>
        <w:t>habits</w:t>
      </w:r>
      <w:r w:rsidR="0018597E" w:rsidRPr="0018597E">
        <w:rPr>
          <w:rFonts w:asciiTheme="majorBidi" w:hAnsiTheme="majorBidi" w:cstheme="majorBidi"/>
          <w:sz w:val="24"/>
          <w:szCs w:val="24"/>
        </w:rPr>
        <w:t xml:space="preserve">, and </w:t>
      </w:r>
      <w:r w:rsidR="0018597E">
        <w:rPr>
          <w:rFonts w:asciiTheme="majorBidi" w:hAnsiTheme="majorBidi" w:cstheme="majorBidi"/>
          <w:sz w:val="24"/>
          <w:szCs w:val="24"/>
        </w:rPr>
        <w:t xml:space="preserve">at the highest the financial level </w:t>
      </w:r>
      <w:r w:rsidR="007F3F7D">
        <w:rPr>
          <w:rFonts w:asciiTheme="majorBidi" w:hAnsiTheme="majorBidi" w:cstheme="majorBidi"/>
          <w:sz w:val="24"/>
          <w:szCs w:val="24"/>
        </w:rPr>
        <w:t>shoed through the</w:t>
      </w:r>
      <w:r w:rsidR="0018597E" w:rsidRPr="0018597E">
        <w:rPr>
          <w:rFonts w:asciiTheme="majorBidi" w:hAnsiTheme="majorBidi" w:cstheme="majorBidi"/>
          <w:sz w:val="24"/>
          <w:szCs w:val="24"/>
        </w:rPr>
        <w:t xml:space="preserve"> money spending </w:t>
      </w:r>
      <w:r w:rsidR="007F3F7D">
        <w:rPr>
          <w:rFonts w:asciiTheme="majorBidi" w:hAnsiTheme="majorBidi" w:cstheme="majorBidi"/>
          <w:sz w:val="24"/>
          <w:szCs w:val="24"/>
        </w:rPr>
        <w:t>habit factor</w:t>
      </w:r>
      <w:r w:rsidR="0018597E" w:rsidRPr="0018597E">
        <w:rPr>
          <w:rFonts w:asciiTheme="majorBidi" w:hAnsiTheme="majorBidi" w:cstheme="majorBidi"/>
          <w:sz w:val="24"/>
          <w:szCs w:val="24"/>
        </w:rPr>
        <w:t>.</w:t>
      </w:r>
    </w:p>
    <w:p w14:paraId="090A4B7D" w14:textId="77777777" w:rsidR="00705C89" w:rsidRDefault="00705C89" w:rsidP="005356F8">
      <w:pPr>
        <w:spacing w:line="360" w:lineRule="auto"/>
        <w:jc w:val="both"/>
        <w:rPr>
          <w:rFonts w:asciiTheme="majorBidi" w:hAnsiTheme="majorBidi" w:cstheme="majorBidi"/>
          <w:sz w:val="24"/>
          <w:szCs w:val="24"/>
          <w:u w:val="single"/>
        </w:rPr>
      </w:pPr>
    </w:p>
    <w:p w14:paraId="7708F5D2" w14:textId="41377EDA" w:rsidR="005356F8" w:rsidRPr="00512FA6" w:rsidRDefault="005356F8" w:rsidP="005356F8">
      <w:pPr>
        <w:spacing w:line="360" w:lineRule="auto"/>
        <w:jc w:val="both"/>
        <w:rPr>
          <w:rFonts w:asciiTheme="majorBidi" w:hAnsiTheme="majorBidi" w:cstheme="majorBidi"/>
          <w:sz w:val="24"/>
          <w:szCs w:val="24"/>
          <w:u w:val="single"/>
        </w:rPr>
      </w:pPr>
      <w:r w:rsidRPr="00940965">
        <w:rPr>
          <w:rFonts w:asciiTheme="majorBidi" w:hAnsiTheme="majorBidi" w:cstheme="majorBidi"/>
          <w:sz w:val="24"/>
          <w:szCs w:val="24"/>
          <w:u w:val="single"/>
        </w:rPr>
        <w:t>M</w:t>
      </w:r>
      <w:r>
        <w:rPr>
          <w:rFonts w:asciiTheme="majorBidi" w:hAnsiTheme="majorBidi" w:cstheme="majorBidi"/>
          <w:sz w:val="24"/>
          <w:szCs w:val="24"/>
          <w:u w:val="single"/>
        </w:rPr>
        <w:t>easurability of Fans’ Attitude C</w:t>
      </w:r>
      <w:r w:rsidRPr="00940965">
        <w:rPr>
          <w:rFonts w:asciiTheme="majorBidi" w:hAnsiTheme="majorBidi" w:cstheme="majorBidi"/>
          <w:sz w:val="24"/>
          <w:szCs w:val="24"/>
          <w:u w:val="single"/>
        </w:rPr>
        <w:t>onstructs</w:t>
      </w:r>
    </w:p>
    <w:p w14:paraId="396AFD08" w14:textId="70A2DE8F" w:rsidR="000369BE" w:rsidRDefault="000369BE" w:rsidP="005356F8">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In this subchapter, a review of methods used in previous studies for measuring the three constructs of attitude is presented. In addition after the review of attitude as a general concept, and the emotional, cognitive and </w:t>
      </w:r>
      <w:r w:rsidR="001D0EAF">
        <w:rPr>
          <w:rFonts w:asciiTheme="majorBidi" w:hAnsiTheme="majorBidi" w:cstheme="majorBidi"/>
          <w:sz w:val="24"/>
          <w:szCs w:val="24"/>
        </w:rPr>
        <w:t>behaviour</w:t>
      </w:r>
      <w:r w:rsidRPr="000369BE">
        <w:rPr>
          <w:rFonts w:asciiTheme="majorBidi" w:hAnsiTheme="majorBidi" w:cstheme="majorBidi"/>
          <w:sz w:val="24"/>
          <w:szCs w:val="24"/>
        </w:rPr>
        <w:t>al constructs, a review of the methodology used for measuring the violence factor is presented. Before reviewing the constructs that form the attitude, is necessary to understand that some researchers study sports fans attitude and measure that attitude as a whole, and do not separate it to constructs. This approach is seen in the literature from different angles, next three researches are presented.</w:t>
      </w:r>
    </w:p>
    <w:p w14:paraId="1781B448" w14:textId="77777777"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lastRenderedPageBreak/>
        <w:t>When LaPiere (1934) performed one of the first studies concerning attitudes, he measured the attitude towards Chinese immigrants with one question survey that was the second part of the research, after that in the first part he performed an observation study. As this is one of the first researches dealing with attitudes, this is a primary research that used a basic method that was probably easy to implement on one hand but with limitations on the other (e.g. the fact that it studies a very specific form of attitude concerning the acceptance on a specific immigrants in a specific society). The research deal with a specific population, Chinese immigrants. This is similar to the choice made for this thesis in which a specific population was chosen in the form of Israeli football fans.</w:t>
      </w:r>
    </w:p>
    <w:p w14:paraId="65EDDE68" w14:textId="496B24A4"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Sumida et al. (2014) present a study of sports fans’ attitudes for which the basis of measurement was the team loyalty factor. The data consisted of 2,068 questionnaires filled out by fans of five teams from a Japanese professional soccer league. The survey was conducted before the start of a match, with a fan intercept technique. The questionnaire asked about loyalty, attitudes, and intention to re-attend. Team loyalty was checked with 3 items on a 7-point Likert scale: “I am a loyal fan of this team”, “I want to tell others that I am a fan of this team”, “I always support this team, regardless of wins and losses”. Attitudes towards spectating </w:t>
      </w:r>
      <w:r w:rsidR="001D0EAF">
        <w:rPr>
          <w:rFonts w:asciiTheme="majorBidi" w:hAnsiTheme="majorBidi" w:cstheme="majorBidi"/>
          <w:sz w:val="24"/>
          <w:szCs w:val="24"/>
        </w:rPr>
        <w:t>behaviour</w:t>
      </w:r>
      <w:r w:rsidRPr="000369BE">
        <w:rPr>
          <w:rFonts w:asciiTheme="majorBidi" w:hAnsiTheme="majorBidi" w:cstheme="majorBidi"/>
          <w:sz w:val="24"/>
          <w:szCs w:val="24"/>
        </w:rPr>
        <w:t xml:space="preserve"> was measured on a 4 semantic differential scales (boring-exciting, dull-thrilling, uninteresting-interesting, and pleasant-unpleasant), on a 7-point Likert scale with only one item: “To me, coming to this stadium and watching a game is […]”. And finally intention to re-attend was checked on a 7-point Likert scale with one item: “Do you want to watch another game of this team at this stadium?”. In total the instrument consist of 8 items. The downside of this research is that the attitude of the fan was measured by a single factor, in this case loyalty. From a wider perspective one can claim that using just one factor is not enough to fully represent the attitude as there are other factors that influence it. On the positive side, it is clear that the loyalty factor was thoroughly covered from different angles, and the sample is large. These two positive points were taken into consideration while designing the research for this thesis, as well as the idea of measure attitude fan with several factors. From this article one can see a more specific approach than the research by LaPiere. The research of the attitudes was done with the help of a specific factor, in this case loyalty, instead of a more general approach referring the attitude as the factor. In </w:t>
      </w:r>
      <w:r w:rsidRPr="000369BE">
        <w:rPr>
          <w:rFonts w:asciiTheme="majorBidi" w:hAnsiTheme="majorBidi" w:cstheme="majorBidi"/>
          <w:sz w:val="24"/>
          <w:szCs w:val="24"/>
        </w:rPr>
        <w:lastRenderedPageBreak/>
        <w:t>addition the number of items was larger than in the previous study but still smaller than in the next study presented. From this article the author has taken the idea of using loyalty as one of the factors that where part of the attitude measurement for this thesis.</w:t>
      </w:r>
    </w:p>
    <w:p w14:paraId="620CD3ED" w14:textId="717A3B15" w:rsidR="000369BE" w:rsidRDefault="000369BE" w:rsidP="000369BE">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Following the previous two articles that researched attitudes in a wide form, a more extensive measurement was done by Greenwell (2001) for a paper dealing with levels of demand for sport. The attitude in this case was based on attendance and audience factors. The researchers randomly collected 218 usable questionnaires in two different professional minor league hockey games, with a self-report method. They checked for five factors: perceptions of the core product, service personnel, customer satisfaction, team identification, and physical facility. Perceptions of the core product were measured with 7 items: team’s overall quality, won/loss record, place in the standings, team history, number of star players on the team, quality of the opposing team and number of star players on the opposing team. Service personnel was measured with 4 items in a scale measuring staff quality (adapted to ticket sellers, concessionaires, merchandisers, ushers, and customer representatives). Customer satisfaction used 3 items. Team identification was measured with 4 items regarding cognitive elements of team identification. And physical facility was measured with 26 item like stadium access, facility aesthetics, scoreboard quality, seating comfort, and layout accessibility. All was measured on a 7-point Likert scale, and in total 44 items where used. Two important aspects of Greenwell’s research methods were implemented in the current study even though Greenwell’s study covered a relatively small sample. The first one is the self-report method and the second is the randomness of the participants, as these aspects are widely used in attitude research. In addition this article studies attitudes as the previous two presented, but with a different measurement base. This one uses a wider variety of factors and a larger number of items. The number of items used in author’s research was a balanced choice between them, so the participants filled all the questionnaire and the data collected was reliable.</w:t>
      </w:r>
    </w:p>
    <w:p w14:paraId="702EFD78" w14:textId="57405B36" w:rsidR="005356F8" w:rsidRPr="00A03DFC" w:rsidRDefault="005356F8" w:rsidP="005356F8">
      <w:pPr>
        <w:spacing w:line="360" w:lineRule="auto"/>
        <w:jc w:val="both"/>
        <w:rPr>
          <w:rFonts w:asciiTheme="majorBidi" w:hAnsiTheme="majorBidi" w:cstheme="majorBidi"/>
          <w:sz w:val="24"/>
          <w:szCs w:val="24"/>
        </w:rPr>
      </w:pPr>
      <w:r>
        <w:rPr>
          <w:rFonts w:asciiTheme="majorBidi" w:hAnsiTheme="majorBidi" w:cstheme="majorBidi"/>
          <w:sz w:val="24"/>
          <w:szCs w:val="24"/>
        </w:rPr>
        <w:t>Table 1.1. Comparison of the methodologies used in attitude research</w:t>
      </w:r>
      <w:r w:rsidR="009C05CF">
        <w:rPr>
          <w:rFonts w:asciiTheme="majorBidi" w:hAnsiTheme="majorBidi" w:cstheme="majorBidi"/>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918"/>
        <w:gridCol w:w="1007"/>
        <w:gridCol w:w="1185"/>
        <w:gridCol w:w="1981"/>
        <w:gridCol w:w="837"/>
      </w:tblGrid>
      <w:tr w:rsidR="005356F8" w:rsidRPr="0089167E" w14:paraId="185DB214" w14:textId="77777777" w:rsidTr="009F0988">
        <w:tc>
          <w:tcPr>
            <w:tcW w:w="1016" w:type="dxa"/>
            <w:vAlign w:val="bottom"/>
          </w:tcPr>
          <w:p w14:paraId="55BED463" w14:textId="77777777" w:rsidR="005356F8" w:rsidRPr="0089167E" w:rsidRDefault="005356F8" w:rsidP="00786307">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Author (year)</w:t>
            </w:r>
          </w:p>
        </w:tc>
        <w:tc>
          <w:tcPr>
            <w:tcW w:w="1352" w:type="dxa"/>
            <w:vAlign w:val="bottom"/>
          </w:tcPr>
          <w:p w14:paraId="14E6B41B"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Topic</w:t>
            </w:r>
          </w:p>
        </w:tc>
        <w:tc>
          <w:tcPr>
            <w:tcW w:w="918" w:type="dxa"/>
            <w:vAlign w:val="bottom"/>
          </w:tcPr>
          <w:p w14:paraId="719836FD"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Construct</w:t>
            </w:r>
          </w:p>
        </w:tc>
        <w:tc>
          <w:tcPr>
            <w:tcW w:w="1007" w:type="dxa"/>
            <w:vAlign w:val="bottom"/>
          </w:tcPr>
          <w:p w14:paraId="7782772D"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Method</w:t>
            </w:r>
          </w:p>
        </w:tc>
        <w:tc>
          <w:tcPr>
            <w:tcW w:w="1185" w:type="dxa"/>
            <w:vAlign w:val="bottom"/>
          </w:tcPr>
          <w:p w14:paraId="6322EF82"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Questionnaire type</w:t>
            </w:r>
          </w:p>
        </w:tc>
        <w:tc>
          <w:tcPr>
            <w:tcW w:w="1981" w:type="dxa"/>
            <w:vAlign w:val="bottom"/>
          </w:tcPr>
          <w:p w14:paraId="4E4B394C"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Factors</w:t>
            </w:r>
          </w:p>
        </w:tc>
        <w:tc>
          <w:tcPr>
            <w:tcW w:w="837" w:type="dxa"/>
            <w:vAlign w:val="bottom"/>
          </w:tcPr>
          <w:p w14:paraId="36E2081B" w14:textId="77777777" w:rsidR="005356F8" w:rsidRPr="0089167E" w:rsidRDefault="005356F8" w:rsidP="009F0988">
            <w:pPr>
              <w:pStyle w:val="NoSpacing"/>
              <w:jc w:val="center"/>
              <w:rPr>
                <w:rFonts w:asciiTheme="majorBidi" w:hAnsiTheme="majorBidi" w:cstheme="majorBidi"/>
                <w:b/>
                <w:bCs/>
                <w:sz w:val="16"/>
                <w:szCs w:val="16"/>
              </w:rPr>
            </w:pPr>
            <w:r w:rsidRPr="0089167E">
              <w:rPr>
                <w:rFonts w:asciiTheme="majorBidi" w:hAnsiTheme="majorBidi" w:cstheme="majorBidi"/>
                <w:b/>
                <w:bCs/>
                <w:sz w:val="16"/>
                <w:szCs w:val="16"/>
              </w:rPr>
              <w:t>Number of items</w:t>
            </w:r>
          </w:p>
        </w:tc>
      </w:tr>
      <w:tr w:rsidR="005356F8" w:rsidRPr="0089167E" w14:paraId="42B25FC8" w14:textId="77777777" w:rsidTr="00E766CE">
        <w:tc>
          <w:tcPr>
            <w:tcW w:w="1016" w:type="dxa"/>
          </w:tcPr>
          <w:p w14:paraId="5D855A91" w14:textId="5DD74483"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1934)","plainTextFormattedCitation":"(LaPiere, 1934)","previouslyFormattedCitation":"(LaPiere, 1934)"},"properties":{"noteIndex":0},"schema":"https://github.com/citation-style-language/schema/raw/master/csl-citation.json"}</w:instrText>
            </w:r>
            <w:r w:rsidRPr="0089167E">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(LaPiere, 1934)</w:t>
            </w:r>
            <w:r w:rsidRPr="0089167E">
              <w:rPr>
                <w:rFonts w:asciiTheme="majorBidi" w:hAnsiTheme="majorBidi" w:cstheme="majorBidi"/>
                <w:sz w:val="16"/>
                <w:szCs w:val="16"/>
              </w:rPr>
              <w:fldChar w:fldCharType="end"/>
            </w:r>
          </w:p>
        </w:tc>
        <w:tc>
          <w:tcPr>
            <w:tcW w:w="1352" w:type="dxa"/>
          </w:tcPr>
          <w:p w14:paraId="5FF05A72"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Attitudes toward Chinese immigrants</w:t>
            </w:r>
          </w:p>
        </w:tc>
        <w:tc>
          <w:tcPr>
            <w:tcW w:w="918" w:type="dxa"/>
          </w:tcPr>
          <w:p w14:paraId="22CAA53A"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Attitude</w:t>
            </w:r>
          </w:p>
        </w:tc>
        <w:tc>
          <w:tcPr>
            <w:tcW w:w="1007" w:type="dxa"/>
          </w:tcPr>
          <w:p w14:paraId="5331656E"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Qualitative</w:t>
            </w:r>
          </w:p>
        </w:tc>
        <w:tc>
          <w:tcPr>
            <w:tcW w:w="1185" w:type="dxa"/>
          </w:tcPr>
          <w:p w14:paraId="290D121E"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Observation</w:t>
            </w:r>
          </w:p>
          <w:p w14:paraId="757CC49D"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questionnaire</w:t>
            </w:r>
          </w:p>
        </w:tc>
        <w:tc>
          <w:tcPr>
            <w:tcW w:w="1981" w:type="dxa"/>
          </w:tcPr>
          <w:p w14:paraId="4E8FB252"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Acceptance</w:t>
            </w:r>
          </w:p>
        </w:tc>
        <w:tc>
          <w:tcPr>
            <w:tcW w:w="837" w:type="dxa"/>
          </w:tcPr>
          <w:p w14:paraId="79B8D438" w14:textId="77777777" w:rsidR="005356F8" w:rsidRPr="0089167E" w:rsidRDefault="005356F8" w:rsidP="00E766CE">
            <w:pPr>
              <w:pStyle w:val="NoSpacing"/>
              <w:jc w:val="center"/>
              <w:rPr>
                <w:rFonts w:asciiTheme="majorBidi" w:hAnsiTheme="majorBidi" w:cstheme="majorBidi"/>
                <w:sz w:val="16"/>
                <w:szCs w:val="16"/>
              </w:rPr>
            </w:pPr>
            <w:r w:rsidRPr="0089167E">
              <w:rPr>
                <w:rFonts w:asciiTheme="majorBidi" w:hAnsiTheme="majorBidi" w:cstheme="majorBidi"/>
                <w:sz w:val="16"/>
                <w:szCs w:val="16"/>
              </w:rPr>
              <w:t>1</w:t>
            </w:r>
          </w:p>
        </w:tc>
      </w:tr>
      <w:tr w:rsidR="005356F8" w:rsidRPr="0089167E" w14:paraId="156CFB7E" w14:textId="77777777" w:rsidTr="00E766CE">
        <w:tc>
          <w:tcPr>
            <w:tcW w:w="1016" w:type="dxa"/>
          </w:tcPr>
          <w:p w14:paraId="501143D0" w14:textId="66DEF334"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lastRenderedPageBreak/>
              <w:fldChar w:fldCharType="begin" w:fldLock="1"/>
            </w:r>
            <w:r w:rsidR="00F225AC">
              <w:rPr>
                <w:rFonts w:asciiTheme="majorBidi" w:hAnsiTheme="majorBidi" w:cstheme="majorBidi"/>
                <w:sz w:val="16"/>
                <w:szCs w:val="16"/>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Pr="0089167E">
              <w:rPr>
                <w:rFonts w:asciiTheme="majorBidi" w:hAnsiTheme="majorBidi" w:cstheme="majorBidi"/>
                <w:sz w:val="16"/>
                <w:szCs w:val="16"/>
              </w:rPr>
              <w:fldChar w:fldCharType="separate"/>
            </w:r>
            <w:r w:rsidRPr="0089167E">
              <w:rPr>
                <w:rFonts w:asciiTheme="majorBidi" w:hAnsiTheme="majorBidi" w:cstheme="majorBidi"/>
                <w:noProof/>
                <w:sz w:val="16"/>
                <w:szCs w:val="16"/>
              </w:rPr>
              <w:t>Sumida et al. (2014)</w:t>
            </w:r>
            <w:r w:rsidRPr="0089167E">
              <w:rPr>
                <w:rFonts w:asciiTheme="majorBidi" w:hAnsiTheme="majorBidi" w:cstheme="majorBidi"/>
                <w:sz w:val="16"/>
                <w:szCs w:val="16"/>
              </w:rPr>
              <w:fldChar w:fldCharType="end"/>
            </w:r>
          </w:p>
        </w:tc>
        <w:tc>
          <w:tcPr>
            <w:tcW w:w="1352" w:type="dxa"/>
          </w:tcPr>
          <w:p w14:paraId="41635954" w14:textId="69FB639D"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Team loyalty and attitude towards spectating</w:t>
            </w:r>
            <w:r w:rsidRPr="003F07D8">
              <w:rPr>
                <w:rFonts w:asciiTheme="majorBidi" w:hAnsiTheme="majorBidi" w:cstheme="majorBidi"/>
                <w:sz w:val="16"/>
                <w:szCs w:val="16"/>
                <w:lang w:val="en-GB"/>
              </w:rPr>
              <w:t xml:space="preserve"> </w:t>
            </w:r>
            <w:r w:rsidR="001D0EAF" w:rsidRPr="003F07D8">
              <w:rPr>
                <w:rFonts w:asciiTheme="majorBidi" w:hAnsiTheme="majorBidi" w:cstheme="majorBidi"/>
                <w:sz w:val="16"/>
                <w:szCs w:val="16"/>
                <w:lang w:val="en-GB"/>
              </w:rPr>
              <w:t>behaviour</w:t>
            </w:r>
          </w:p>
        </w:tc>
        <w:tc>
          <w:tcPr>
            <w:tcW w:w="918" w:type="dxa"/>
          </w:tcPr>
          <w:p w14:paraId="1B66D265"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Attitude</w:t>
            </w:r>
          </w:p>
        </w:tc>
        <w:tc>
          <w:tcPr>
            <w:tcW w:w="1007" w:type="dxa"/>
          </w:tcPr>
          <w:p w14:paraId="52A22F3A"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Quantitative</w:t>
            </w:r>
          </w:p>
        </w:tc>
        <w:tc>
          <w:tcPr>
            <w:tcW w:w="1185" w:type="dxa"/>
          </w:tcPr>
          <w:p w14:paraId="32FAA94D"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Questionnaire</w:t>
            </w:r>
          </w:p>
        </w:tc>
        <w:tc>
          <w:tcPr>
            <w:tcW w:w="1981" w:type="dxa"/>
          </w:tcPr>
          <w:p w14:paraId="553DB1A8"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Loyalty</w:t>
            </w:r>
          </w:p>
          <w:p w14:paraId="3AD56D32" w14:textId="4FEDCDD4"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 xml:space="preserve">Attitudes towards spectating </w:t>
            </w:r>
            <w:r w:rsidR="001D0EAF">
              <w:rPr>
                <w:rFonts w:asciiTheme="majorBidi" w:hAnsiTheme="majorBidi" w:cstheme="majorBidi"/>
                <w:sz w:val="16"/>
                <w:szCs w:val="16"/>
              </w:rPr>
              <w:t>behaviour</w:t>
            </w:r>
          </w:p>
          <w:p w14:paraId="28CAF7F9"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Intention to re-attend</w:t>
            </w:r>
          </w:p>
        </w:tc>
        <w:tc>
          <w:tcPr>
            <w:tcW w:w="837" w:type="dxa"/>
          </w:tcPr>
          <w:p w14:paraId="0D97D903" w14:textId="77777777" w:rsidR="005356F8" w:rsidRPr="0089167E" w:rsidRDefault="005356F8" w:rsidP="00E766CE">
            <w:pPr>
              <w:pStyle w:val="NoSpacing"/>
              <w:jc w:val="center"/>
              <w:rPr>
                <w:rFonts w:asciiTheme="majorBidi" w:hAnsiTheme="majorBidi" w:cstheme="majorBidi"/>
                <w:sz w:val="16"/>
                <w:szCs w:val="16"/>
              </w:rPr>
            </w:pPr>
            <w:r w:rsidRPr="0089167E">
              <w:rPr>
                <w:rFonts w:asciiTheme="majorBidi" w:hAnsiTheme="majorBidi" w:cstheme="majorBidi"/>
                <w:sz w:val="16"/>
                <w:szCs w:val="16"/>
              </w:rPr>
              <w:t>8</w:t>
            </w:r>
          </w:p>
        </w:tc>
      </w:tr>
      <w:tr w:rsidR="005356F8" w:rsidRPr="0089167E" w14:paraId="4D28492D" w14:textId="77777777" w:rsidTr="00E766CE">
        <w:tc>
          <w:tcPr>
            <w:tcW w:w="1016" w:type="dxa"/>
          </w:tcPr>
          <w:p w14:paraId="10F8DB7B" w14:textId="0276850D"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2001)","plainTextFormattedCitation":"(T. Greenwell, 2001)","previouslyFormattedCitation":"(T. Greenwell, 2001)"},"properties":{"noteIndex":0},"schema":"https://github.com/citation-style-language/schema/raw/master/csl-citation.json"}</w:instrText>
            </w:r>
            <w:r w:rsidRPr="0089167E">
              <w:rPr>
                <w:rFonts w:asciiTheme="majorBidi" w:hAnsiTheme="majorBidi" w:cstheme="majorBidi"/>
                <w:sz w:val="16"/>
                <w:szCs w:val="16"/>
              </w:rPr>
              <w:fldChar w:fldCharType="separate"/>
            </w:r>
            <w:r w:rsidR="0046177F" w:rsidRPr="0046177F">
              <w:rPr>
                <w:rFonts w:asciiTheme="majorBidi" w:hAnsiTheme="majorBidi" w:cstheme="majorBidi"/>
                <w:noProof/>
                <w:sz w:val="16"/>
                <w:szCs w:val="16"/>
              </w:rPr>
              <w:t>(T. Greenwell, 2001)</w:t>
            </w:r>
            <w:r w:rsidRPr="0089167E">
              <w:rPr>
                <w:rFonts w:asciiTheme="majorBidi" w:hAnsiTheme="majorBidi" w:cstheme="majorBidi"/>
                <w:sz w:val="16"/>
                <w:szCs w:val="16"/>
              </w:rPr>
              <w:fldChar w:fldCharType="end"/>
            </w:r>
          </w:p>
        </w:tc>
        <w:tc>
          <w:tcPr>
            <w:tcW w:w="1352" w:type="dxa"/>
          </w:tcPr>
          <w:p w14:paraId="3608B4D5"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The influence of spectator sports facilities on customer satisfaction and profitability</w:t>
            </w:r>
          </w:p>
        </w:tc>
        <w:tc>
          <w:tcPr>
            <w:tcW w:w="918" w:type="dxa"/>
          </w:tcPr>
          <w:p w14:paraId="070E1D3C"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Attitude</w:t>
            </w:r>
          </w:p>
        </w:tc>
        <w:tc>
          <w:tcPr>
            <w:tcW w:w="1007" w:type="dxa"/>
          </w:tcPr>
          <w:p w14:paraId="43842FB5"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Quantitative</w:t>
            </w:r>
          </w:p>
        </w:tc>
        <w:tc>
          <w:tcPr>
            <w:tcW w:w="1185" w:type="dxa"/>
          </w:tcPr>
          <w:p w14:paraId="41271356"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Questionnaire</w:t>
            </w:r>
          </w:p>
        </w:tc>
        <w:tc>
          <w:tcPr>
            <w:tcW w:w="1981" w:type="dxa"/>
          </w:tcPr>
          <w:p w14:paraId="131DA941"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Perceptions of the core product</w:t>
            </w:r>
          </w:p>
          <w:p w14:paraId="73F2E260"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Physical facility</w:t>
            </w:r>
          </w:p>
          <w:p w14:paraId="47E36CD1"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Service personnel</w:t>
            </w:r>
          </w:p>
          <w:p w14:paraId="7AD27626"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Customer satisfaction</w:t>
            </w:r>
          </w:p>
          <w:p w14:paraId="770B830B" w14:textId="77777777" w:rsidR="005356F8" w:rsidRPr="0089167E" w:rsidRDefault="005356F8" w:rsidP="00E766CE">
            <w:pPr>
              <w:pStyle w:val="NoSpacing"/>
              <w:rPr>
                <w:rFonts w:asciiTheme="majorBidi" w:hAnsiTheme="majorBidi" w:cstheme="majorBidi"/>
                <w:sz w:val="16"/>
                <w:szCs w:val="16"/>
              </w:rPr>
            </w:pPr>
            <w:r w:rsidRPr="0089167E">
              <w:rPr>
                <w:rFonts w:asciiTheme="majorBidi" w:hAnsiTheme="majorBidi" w:cstheme="majorBidi"/>
                <w:sz w:val="16"/>
                <w:szCs w:val="16"/>
              </w:rPr>
              <w:t>Team identification</w:t>
            </w:r>
          </w:p>
        </w:tc>
        <w:tc>
          <w:tcPr>
            <w:tcW w:w="837" w:type="dxa"/>
          </w:tcPr>
          <w:p w14:paraId="0FAF24ED" w14:textId="77777777" w:rsidR="005356F8" w:rsidRPr="0089167E" w:rsidRDefault="005356F8" w:rsidP="00E766CE">
            <w:pPr>
              <w:pStyle w:val="NoSpacing"/>
              <w:jc w:val="center"/>
              <w:rPr>
                <w:rFonts w:asciiTheme="majorBidi" w:hAnsiTheme="majorBidi" w:cstheme="majorBidi"/>
                <w:sz w:val="16"/>
                <w:szCs w:val="16"/>
              </w:rPr>
            </w:pPr>
            <w:r w:rsidRPr="0089167E">
              <w:rPr>
                <w:rFonts w:asciiTheme="majorBidi" w:hAnsiTheme="majorBidi" w:cstheme="majorBidi"/>
                <w:sz w:val="16"/>
                <w:szCs w:val="16"/>
              </w:rPr>
              <w:t>44</w:t>
            </w:r>
          </w:p>
        </w:tc>
      </w:tr>
    </w:tbl>
    <w:p w14:paraId="1D8C1C37" w14:textId="77777777" w:rsidR="005356F8" w:rsidRPr="00B90E43" w:rsidRDefault="005356F8" w:rsidP="005356F8">
      <w:pPr>
        <w:spacing w:line="360" w:lineRule="auto"/>
        <w:jc w:val="both"/>
        <w:rPr>
          <w:rFonts w:asciiTheme="majorBidi" w:hAnsiTheme="majorBidi" w:cstheme="majorBidi"/>
          <w:sz w:val="24"/>
          <w:szCs w:val="24"/>
        </w:rPr>
      </w:pPr>
      <w:r w:rsidRPr="00B90E43">
        <w:rPr>
          <w:rFonts w:asciiTheme="majorBidi" w:hAnsiTheme="majorBidi" w:cstheme="majorBidi"/>
          <w:sz w:val="24"/>
          <w:szCs w:val="24"/>
        </w:rPr>
        <w:t>Source:</w:t>
      </w:r>
      <w:r>
        <w:rPr>
          <w:rFonts w:asciiTheme="majorBidi" w:hAnsiTheme="majorBidi" w:cstheme="majorBidi"/>
          <w:sz w:val="24"/>
          <w:szCs w:val="24"/>
        </w:rPr>
        <w:t xml:space="preserve"> own compilation</w:t>
      </w:r>
    </w:p>
    <w:p w14:paraId="20A94474" w14:textId="6449DF28" w:rsidR="000369BE" w:rsidRPr="000369BE" w:rsidRDefault="000369BE" w:rsidP="000369BE">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As explained before, usually when researchers study attitudes many of them separate it into three constructs: affective, cognitive and </w:t>
      </w:r>
      <w:r w:rsidR="001D0EAF">
        <w:rPr>
          <w:rFonts w:asciiTheme="majorBidi" w:hAnsiTheme="majorBidi" w:cstheme="majorBidi"/>
          <w:sz w:val="24"/>
          <w:szCs w:val="24"/>
        </w:rPr>
        <w:t>behaviour</w:t>
      </w:r>
      <w:r w:rsidRPr="000369BE">
        <w:rPr>
          <w:rFonts w:asciiTheme="majorBidi" w:hAnsiTheme="majorBidi" w:cstheme="majorBidi"/>
          <w:sz w:val="24"/>
          <w:szCs w:val="24"/>
        </w:rPr>
        <w:t>al. It is possible to see that every construct can be measured by different factors, and sometimes those factors are able to measure more than one construct and overlap. But also when attitude is measured as a whole, and is not separated to the three constructs, is possible to find different approaches. As can be seen in table 1.1 the amount of items they use varies significantly, as well as the number of factors used. Although the attitude is the used based is clear it can be used to research different topics, like loyalty, customers’ satisfaction or attitude towards a specific group like Chinese immigrants.</w:t>
      </w:r>
    </w:p>
    <w:p w14:paraId="76F0D4A8" w14:textId="7657ACD2" w:rsidR="005356F8" w:rsidRDefault="005356F8" w:rsidP="005356F8">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t>Next some previous studies that use different factors as base of measurement for each construct</w:t>
      </w:r>
      <w:r>
        <w:rPr>
          <w:rFonts w:asciiTheme="majorBidi" w:hAnsiTheme="majorBidi" w:cstheme="majorBidi"/>
          <w:sz w:val="24"/>
          <w:szCs w:val="24"/>
        </w:rPr>
        <w:t xml:space="preserve"> </w:t>
      </w:r>
      <w:r w:rsidRPr="00663D22">
        <w:rPr>
          <w:rFonts w:asciiTheme="majorBidi" w:hAnsiTheme="majorBidi" w:cstheme="majorBidi"/>
          <w:sz w:val="24"/>
          <w:szCs w:val="24"/>
        </w:rPr>
        <w:t>will be reviewed.</w:t>
      </w:r>
      <w:r>
        <w:rPr>
          <w:rFonts w:asciiTheme="majorBidi" w:hAnsiTheme="majorBidi" w:cstheme="majorBidi"/>
          <w:sz w:val="24"/>
          <w:szCs w:val="24"/>
        </w:rPr>
        <w:t xml:space="preserve"> </w:t>
      </w:r>
      <w:r w:rsidRPr="00663D22">
        <w:rPr>
          <w:rFonts w:asciiTheme="majorBidi" w:hAnsiTheme="majorBidi" w:cstheme="majorBidi"/>
          <w:sz w:val="24"/>
          <w:szCs w:val="24"/>
        </w:rPr>
        <w:t xml:space="preserve">The first construct, the affective construct sometimes referred as emotional, can be measured in a qualitative manor like in </w:t>
      </w:r>
      <w:r w:rsidRPr="00663D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663D22">
        <w:rPr>
          <w:rFonts w:asciiTheme="majorBidi" w:hAnsiTheme="majorBidi" w:cstheme="majorBidi"/>
          <w:sz w:val="24"/>
          <w:szCs w:val="24"/>
        </w:rPr>
        <w:fldChar w:fldCharType="separate"/>
      </w:r>
      <w:r w:rsidRPr="00663D22">
        <w:rPr>
          <w:rFonts w:asciiTheme="majorBidi" w:hAnsiTheme="majorBidi" w:cstheme="majorBidi"/>
          <w:noProof/>
          <w:sz w:val="24"/>
          <w:szCs w:val="24"/>
        </w:rPr>
        <w:t>Eisler (1997)</w:t>
      </w:r>
      <w:r w:rsidRPr="00663D22">
        <w:rPr>
          <w:rFonts w:asciiTheme="majorBidi" w:hAnsiTheme="majorBidi" w:cstheme="majorBidi"/>
          <w:sz w:val="24"/>
          <w:szCs w:val="24"/>
        </w:rPr>
        <w:fldChar w:fldCharType="end"/>
      </w:r>
      <w:r w:rsidRPr="00663D22">
        <w:rPr>
          <w:rFonts w:asciiTheme="majorBidi" w:hAnsiTheme="majorBidi" w:cstheme="majorBidi"/>
          <w:sz w:val="24"/>
          <w:szCs w:val="24"/>
        </w:rPr>
        <w:t xml:space="preserve"> research, where depth interviews were used to study levels of emotional pain endured by fans when their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xml:space="preserve"> team loses</w:t>
      </w:r>
      <w:r>
        <w:rPr>
          <w:rFonts w:asciiTheme="majorBidi" w:hAnsiTheme="majorBidi" w:cstheme="majorBidi"/>
          <w:sz w:val="24"/>
          <w:szCs w:val="24"/>
        </w:rPr>
        <w:t xml:space="preserve"> (see table 1.2)</w:t>
      </w:r>
      <w:r w:rsidRPr="00663D22">
        <w:rPr>
          <w:rFonts w:asciiTheme="majorBidi" w:hAnsiTheme="majorBidi" w:cstheme="majorBidi"/>
          <w:sz w:val="24"/>
          <w:szCs w:val="24"/>
        </w:rPr>
        <w:t>.</w:t>
      </w:r>
    </w:p>
    <w:p w14:paraId="1F46374F" w14:textId="77777777"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He focused on three factors mood swings, origins of pain and reactions to outcomes. Despite the fact that probably depth interviews as part of a qualitative method provides more insights and permits to reach deeper, more focus and precise understanding around a specific topic, in this case fans emotional pain, it is not suitable for all researches. As the dissertation deal with more than one or two factors the author chose to conduct a quantitative research permitting to get more data from a larger population, this was done in other studies that research the affective aspect of sports fans. As showed in the next two articles, that research a very similar connection to the one in Eisler (1997) article, fans emotional reactions and match outcome, instead of using a qualitative method a quantitative method was implemented.</w:t>
      </w:r>
    </w:p>
    <w:p w14:paraId="63C49DC0" w14:textId="60A29B9E"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In the next study it is possible to see a research with a similar issue to the previous one, but with a quantitative method of research that was conducted by Dietz-</w:t>
      </w:r>
      <w:r w:rsidRPr="000369BE">
        <w:rPr>
          <w:rFonts w:asciiTheme="majorBidi" w:hAnsiTheme="majorBidi" w:cstheme="majorBidi"/>
          <w:sz w:val="24"/>
          <w:szCs w:val="24"/>
        </w:rPr>
        <w:lastRenderedPageBreak/>
        <w:t xml:space="preserve">Uhler &amp; Murrell (1999). They examined the relationship between game outcomes and fan reactions during the course of one season. Data was collected from 74 participants (students from an introductory social psychology class), during a university football season consisting of 14 weeks. Based on social identity theory perceptions of the team after each match, three aspects were tested – expectations, outcome and media attention. The questionnaire was formed of 16 items Collective Self-Esteem Scale (goodness, successfulness, intelligence, and </w:t>
      </w:r>
      <w:r w:rsidR="003B6E24" w:rsidRPr="000369BE">
        <w:rPr>
          <w:rFonts w:asciiTheme="majorBidi" w:hAnsiTheme="majorBidi" w:cstheme="majorBidi"/>
          <w:sz w:val="24"/>
          <w:szCs w:val="24"/>
        </w:rPr>
        <w:t>skilfulness</w:t>
      </w:r>
      <w:r w:rsidRPr="000369BE">
        <w:rPr>
          <w:rFonts w:asciiTheme="majorBidi" w:hAnsiTheme="majorBidi" w:cstheme="majorBidi"/>
          <w:sz w:val="24"/>
          <w:szCs w:val="24"/>
        </w:rPr>
        <w:t>) on a 7-point scale, which was filled before the match. After the match a questionnaire about respondents reactions to the match including evaluation levels of identification with outcome (win or loss), expected outcome (</w:t>
      </w:r>
      <w:r w:rsidR="003B6E24" w:rsidRPr="000369BE">
        <w:rPr>
          <w:rFonts w:asciiTheme="majorBidi" w:hAnsiTheme="majorBidi" w:cstheme="majorBidi"/>
          <w:sz w:val="24"/>
          <w:szCs w:val="24"/>
        </w:rPr>
        <w:t>favourite</w:t>
      </w:r>
      <w:r w:rsidRPr="000369BE">
        <w:rPr>
          <w:rFonts w:asciiTheme="majorBidi" w:hAnsiTheme="majorBidi" w:cstheme="majorBidi"/>
          <w:sz w:val="24"/>
          <w:szCs w:val="24"/>
        </w:rPr>
        <w:t xml:space="preserve"> to win or the underdog) and media attention (positive or negative) was filled, a total of 19 items were used. If one </w:t>
      </w:r>
      <w:r w:rsidR="003B6E24" w:rsidRPr="000369BE">
        <w:rPr>
          <w:rFonts w:asciiTheme="majorBidi" w:hAnsiTheme="majorBidi" w:cstheme="majorBidi"/>
          <w:sz w:val="24"/>
          <w:szCs w:val="24"/>
        </w:rPr>
        <w:t>analyse</w:t>
      </w:r>
      <w:r w:rsidRPr="000369BE">
        <w:rPr>
          <w:rFonts w:asciiTheme="majorBidi" w:hAnsiTheme="majorBidi" w:cstheme="majorBidi"/>
          <w:sz w:val="24"/>
          <w:szCs w:val="24"/>
        </w:rPr>
        <w:t xml:space="preserve"> this research, probably it is a very good way to measure this factor conducting a two phase questionnaire to provide a good base for comparison. But even so the small number of participants in addition to the fact that the research was conducted in one specific class only, can limit the possibility to assume that the results are applicable to a larger and more heterogeneous population. One thing that was done in the current research in a similar way to described study was that the time frame in which the data collection was performed, was during the course of one season.</w:t>
      </w:r>
    </w:p>
    <w:p w14:paraId="08E4B69B" w14:textId="420A8650"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With a relatively small number of items Kerr et al. (2005) also investigated fans reactions to the outcome of a match of their </w:t>
      </w:r>
      <w:r w:rsidR="003B6E24" w:rsidRPr="000369BE">
        <w:rPr>
          <w:rFonts w:asciiTheme="majorBidi" w:hAnsiTheme="majorBidi" w:cstheme="majorBidi"/>
          <w:sz w:val="24"/>
          <w:szCs w:val="24"/>
        </w:rPr>
        <w:t>favourite</w:t>
      </w:r>
      <w:r w:rsidRPr="000369BE">
        <w:rPr>
          <w:rFonts w:asciiTheme="majorBidi" w:hAnsiTheme="majorBidi" w:cstheme="majorBidi"/>
          <w:sz w:val="24"/>
          <w:szCs w:val="24"/>
        </w:rPr>
        <w:t xml:space="preserve"> team, like in the two previous articles. The questionnaire was filled by 333 participants before the start of the match (183 fans), during the half-time (55 fans) and after a match (95 fans), all the survey was conducted during two professional soccer games corresponding to the J-League (Japanese league). In total it conformed of 17 items, pleasant emotions (8 items), unpleasant emotions (8 items), and tension stress/effort stress (1 item) all in a 7-point scale. As author identified in a previous article, the method of collecting data in several stages of the match is very common in research regarding match outcomes and fans </w:t>
      </w:r>
      <w:r w:rsidR="001D0EAF">
        <w:rPr>
          <w:rFonts w:asciiTheme="majorBidi" w:hAnsiTheme="majorBidi" w:cstheme="majorBidi"/>
          <w:sz w:val="24"/>
          <w:szCs w:val="24"/>
        </w:rPr>
        <w:t>behaviour</w:t>
      </w:r>
      <w:r w:rsidRPr="000369BE">
        <w:rPr>
          <w:rFonts w:asciiTheme="majorBidi" w:hAnsiTheme="majorBidi" w:cstheme="majorBidi"/>
          <w:sz w:val="24"/>
          <w:szCs w:val="24"/>
        </w:rPr>
        <w:t>. In this particular case maybe the lack of balance in the number of respondents can cause a problem.</w:t>
      </w:r>
    </w:p>
    <w:p w14:paraId="493E0258" w14:textId="77777777"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In the last three articles that study the same issue, match outcome and fan reaction, one can see two with a quantitative method and one with a qualitative with small differences in the items quantity that grow from one article to the next one. This three studies research the affective construct from a narrow and specific point of view, </w:t>
      </w:r>
      <w:r w:rsidRPr="000369BE">
        <w:rPr>
          <w:rFonts w:asciiTheme="majorBidi" w:hAnsiTheme="majorBidi" w:cstheme="majorBidi"/>
          <w:sz w:val="24"/>
          <w:szCs w:val="24"/>
        </w:rPr>
        <w:lastRenderedPageBreak/>
        <w:t>the next articles presented study the same construct with the help of the loyalty factor, with a wider approach since loyalty is a factor that can be formed and addressed from different perspectives as is evident in the article.</w:t>
      </w:r>
    </w:p>
    <w:p w14:paraId="6AECBFFC" w14:textId="383AD6D3" w:rsidR="000369BE" w:rsidRPr="000369BE" w:rsidRDefault="000369BE" w:rsidP="00C20F60">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Funk &amp; James (2006) studied loyalty by supporters' emotions with a questionnaire collected in three samples. The first was a convenience sample of graduate and undergraduate students and 194 usable questionnaires were collected. The second sample was conformed from a list of consumer addresses from a marketing service and 404 usable questionnaires were returned. The last sample was from a subscription list to a nationally recognized sport magazine and 808 usable questionnaires were received. The questionnaires varies from sample to sample but the core remain the same, testing attitude properties with 4 items (functional meaning, symbolic meaning, emotional meaning, and psychological commitment), self-reported </w:t>
      </w:r>
      <w:r w:rsidR="001D0EAF">
        <w:rPr>
          <w:rFonts w:asciiTheme="majorBidi" w:hAnsiTheme="majorBidi" w:cstheme="majorBidi"/>
          <w:sz w:val="24"/>
          <w:szCs w:val="24"/>
        </w:rPr>
        <w:t>behaviour</w:t>
      </w:r>
      <w:r w:rsidRPr="000369BE">
        <w:rPr>
          <w:rFonts w:asciiTheme="majorBidi" w:hAnsiTheme="majorBidi" w:cstheme="majorBidi"/>
          <w:sz w:val="24"/>
          <w:szCs w:val="24"/>
        </w:rPr>
        <w:t xml:space="preserve"> related 4 items, in addition to the Team Association Scale which utilizes 48 items (benefits, attributes and attitude properties), so in total 56 items. As in this article also in the next one a method of several samples is used, but the difference is, if in the next one the difference between the samples were the time of collection, in this case the difference comes from the source of the participants. This probably allows to greater variety in the profile type of the respondents. This issue was taken into consideration and partly applied in author’s thesis, so effort was made to reach participants over the internet but from different sources, for example Facebook pages and forums of different types and topics, as well as publication of the questionnaire in different pages.</w:t>
      </w:r>
    </w:p>
    <w:p w14:paraId="101B1FEE" w14:textId="30101F56" w:rsidR="005356F8" w:rsidRDefault="000369BE" w:rsidP="000369BE">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In the article by Funk &amp; James (2006) presented, the affective construct was measured with the help of a wide factor – loyalty. This article by Abosag et al. (2012b) also studying the affective construct used a more specific method, the factor for measure the affective construct in this case was club brand changes that is a specific part of the loyalty. Using 31 in-depth interviews Abosag et al. (2012b) designed a questionnaire specially prepared for the paper studying </w:t>
      </w:r>
      <w:r w:rsidR="003B6E24" w:rsidRPr="000369BE">
        <w:rPr>
          <w:rFonts w:asciiTheme="majorBidi" w:hAnsiTheme="majorBidi" w:cstheme="majorBidi"/>
          <w:sz w:val="24"/>
          <w:szCs w:val="24"/>
        </w:rPr>
        <w:t>supporters’</w:t>
      </w:r>
      <w:r w:rsidRPr="000369BE">
        <w:rPr>
          <w:rFonts w:asciiTheme="majorBidi" w:hAnsiTheme="majorBidi" w:cstheme="majorBidi"/>
          <w:sz w:val="24"/>
          <w:szCs w:val="24"/>
        </w:rPr>
        <w:t xml:space="preserve"> emotions and club brand changes relationship. The questionnaire was filled by 842 participants (number of cleaned data) online and with a direct email approach. The questionnaire was conformed from 19 items exploring fans’ attitudes and perceptions towards the two clubs as commercial brands (emotional attachment 4 items, brand extension 4 items, and brand strength) on a 5-point Likert scale. In this article the </w:t>
      </w:r>
      <w:r w:rsidRPr="000369BE">
        <w:rPr>
          <w:rFonts w:asciiTheme="majorBidi" w:hAnsiTheme="majorBidi" w:cstheme="majorBidi"/>
          <w:sz w:val="24"/>
          <w:szCs w:val="24"/>
        </w:rPr>
        <w:lastRenderedPageBreak/>
        <w:t>method of approaching participants was not random, the sample was formed of a previous existing list of emails and participants approached deliberately, probably the large number of participants compensate this issue, this was also taken into consideration when designing the research for this thesis, and the aim was to collect questionnaires from a large number of fans. The method of creating a specific questionnaire was implemented in author’s thesis as the idea and data needed was unique as it was done in Abosag article. In addition from the study by Funk &amp; James that used a self-report method of participants filling the questionnaire came the decision to use also this method for convenience reasons, but also from understanding that it was successful in previous researches studying similar factors.</w:t>
      </w:r>
    </w:p>
    <w:p w14:paraId="7BA49A57" w14:textId="74955D79" w:rsidR="005356F8" w:rsidRPr="00B90E43" w:rsidRDefault="005356F8" w:rsidP="005356F8">
      <w:pPr>
        <w:spacing w:line="360" w:lineRule="auto"/>
        <w:jc w:val="both"/>
        <w:rPr>
          <w:rFonts w:asciiTheme="majorBidi" w:hAnsiTheme="majorBidi" w:cstheme="majorBidi"/>
          <w:sz w:val="24"/>
          <w:szCs w:val="24"/>
        </w:rPr>
      </w:pPr>
      <w:r w:rsidRPr="00B90E43">
        <w:rPr>
          <w:rFonts w:asciiTheme="majorBidi" w:hAnsiTheme="majorBidi" w:cstheme="majorBidi"/>
          <w:sz w:val="24"/>
          <w:szCs w:val="24"/>
        </w:rPr>
        <w:t xml:space="preserve">Table </w:t>
      </w:r>
      <w:r>
        <w:rPr>
          <w:rFonts w:asciiTheme="majorBidi" w:hAnsiTheme="majorBidi" w:cstheme="majorBidi"/>
          <w:sz w:val="24"/>
          <w:szCs w:val="24"/>
        </w:rPr>
        <w:t>1.</w:t>
      </w:r>
      <w:r w:rsidRPr="00B90E43">
        <w:rPr>
          <w:rFonts w:asciiTheme="majorBidi" w:hAnsiTheme="majorBidi" w:cstheme="majorBidi"/>
          <w:sz w:val="24"/>
          <w:szCs w:val="24"/>
        </w:rPr>
        <w:t>2. Comparison of the methodologies used in research</w:t>
      </w:r>
      <w:r>
        <w:rPr>
          <w:rFonts w:asciiTheme="majorBidi" w:hAnsiTheme="majorBidi" w:cstheme="majorBidi"/>
          <w:sz w:val="24"/>
          <w:szCs w:val="24"/>
        </w:rPr>
        <w:t xml:space="preserve"> of the affective construct</w:t>
      </w:r>
      <w:r w:rsidR="009C05CF">
        <w:rPr>
          <w:rFonts w:asciiTheme="majorBidi" w:hAnsiTheme="majorBidi" w:cstheme="majorBidi"/>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918"/>
        <w:gridCol w:w="1007"/>
        <w:gridCol w:w="1185"/>
        <w:gridCol w:w="1981"/>
        <w:gridCol w:w="837"/>
      </w:tblGrid>
      <w:tr w:rsidR="005356F8" w:rsidRPr="00EB1225" w14:paraId="68B5AA42" w14:textId="77777777" w:rsidTr="009F0988">
        <w:trPr>
          <w:jc w:val="center"/>
        </w:trPr>
        <w:tc>
          <w:tcPr>
            <w:tcW w:w="1016" w:type="dxa"/>
            <w:vAlign w:val="bottom"/>
          </w:tcPr>
          <w:p w14:paraId="74C1F43D" w14:textId="77777777" w:rsidR="005356F8" w:rsidRPr="00EB1225" w:rsidRDefault="005356F8" w:rsidP="00786307">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Author (year)</w:t>
            </w:r>
          </w:p>
        </w:tc>
        <w:tc>
          <w:tcPr>
            <w:tcW w:w="1352" w:type="dxa"/>
            <w:vAlign w:val="bottom"/>
          </w:tcPr>
          <w:p w14:paraId="4FC3B315"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Topic</w:t>
            </w:r>
          </w:p>
        </w:tc>
        <w:tc>
          <w:tcPr>
            <w:tcW w:w="918" w:type="dxa"/>
            <w:vAlign w:val="bottom"/>
          </w:tcPr>
          <w:p w14:paraId="21BA0E43"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Construct</w:t>
            </w:r>
          </w:p>
        </w:tc>
        <w:tc>
          <w:tcPr>
            <w:tcW w:w="1007" w:type="dxa"/>
            <w:vAlign w:val="bottom"/>
          </w:tcPr>
          <w:p w14:paraId="79C1EDD0"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Method</w:t>
            </w:r>
          </w:p>
        </w:tc>
        <w:tc>
          <w:tcPr>
            <w:tcW w:w="1185" w:type="dxa"/>
            <w:vAlign w:val="bottom"/>
          </w:tcPr>
          <w:p w14:paraId="1FCD3DB9"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Questionnaire type</w:t>
            </w:r>
          </w:p>
        </w:tc>
        <w:tc>
          <w:tcPr>
            <w:tcW w:w="1981" w:type="dxa"/>
            <w:vAlign w:val="bottom"/>
          </w:tcPr>
          <w:p w14:paraId="1FC5B11C"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Factors</w:t>
            </w:r>
          </w:p>
        </w:tc>
        <w:tc>
          <w:tcPr>
            <w:tcW w:w="837" w:type="dxa"/>
            <w:vAlign w:val="bottom"/>
          </w:tcPr>
          <w:p w14:paraId="7E283CE9"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Number of items</w:t>
            </w:r>
          </w:p>
        </w:tc>
      </w:tr>
      <w:tr w:rsidR="005356F8" w14:paraId="1DBBD999" w14:textId="77777777" w:rsidTr="00E766CE">
        <w:trPr>
          <w:jc w:val="center"/>
        </w:trPr>
        <w:tc>
          <w:tcPr>
            <w:tcW w:w="1016" w:type="dxa"/>
          </w:tcPr>
          <w:p w14:paraId="1C518A4F" w14:textId="56EBB390"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Eisler (1997)</w:t>
            </w:r>
            <w:r w:rsidRPr="007E0256">
              <w:rPr>
                <w:rFonts w:asciiTheme="majorBidi" w:hAnsiTheme="majorBidi" w:cstheme="majorBidi"/>
                <w:sz w:val="16"/>
                <w:szCs w:val="16"/>
              </w:rPr>
              <w:fldChar w:fldCharType="end"/>
            </w:r>
          </w:p>
        </w:tc>
        <w:tc>
          <w:tcPr>
            <w:tcW w:w="1352" w:type="dxa"/>
          </w:tcPr>
          <w:p w14:paraId="7F33B47D"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Levels of emotional pain endure by fans when their favorite team loses</w:t>
            </w:r>
          </w:p>
        </w:tc>
        <w:tc>
          <w:tcPr>
            <w:tcW w:w="918" w:type="dxa"/>
          </w:tcPr>
          <w:p w14:paraId="7DA01DA9"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Affective</w:t>
            </w:r>
          </w:p>
        </w:tc>
        <w:tc>
          <w:tcPr>
            <w:tcW w:w="1007" w:type="dxa"/>
          </w:tcPr>
          <w:p w14:paraId="029EDF26"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Qualitative</w:t>
            </w:r>
          </w:p>
        </w:tc>
        <w:tc>
          <w:tcPr>
            <w:tcW w:w="1185" w:type="dxa"/>
          </w:tcPr>
          <w:p w14:paraId="23E366EF"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Depth interviews</w:t>
            </w:r>
          </w:p>
        </w:tc>
        <w:tc>
          <w:tcPr>
            <w:tcW w:w="1981" w:type="dxa"/>
          </w:tcPr>
          <w:p w14:paraId="65F0A62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Mood swings</w:t>
            </w:r>
          </w:p>
          <w:p w14:paraId="5C233A60"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Pain origin</w:t>
            </w:r>
          </w:p>
          <w:p w14:paraId="4E8359A7"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Reactions to outcome</w:t>
            </w:r>
          </w:p>
        </w:tc>
        <w:tc>
          <w:tcPr>
            <w:tcW w:w="837" w:type="dxa"/>
          </w:tcPr>
          <w:p w14:paraId="20134146"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w:t>
            </w:r>
          </w:p>
        </w:tc>
      </w:tr>
      <w:tr w:rsidR="005356F8" w14:paraId="61D56AC8" w14:textId="77777777" w:rsidTr="00E766CE">
        <w:trPr>
          <w:jc w:val="center"/>
        </w:trPr>
        <w:tc>
          <w:tcPr>
            <w:tcW w:w="1016" w:type="dxa"/>
          </w:tcPr>
          <w:p w14:paraId="4A977AC7" w14:textId="2E7D078F"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1999)","plainTextFormattedCitation":"(Dietz-Uhler and Murrell, 1999)","previouslyFormattedCitation":"(Dietz-Uhler and Murrell, 1999)"},"properties":{"noteIndex":0},"schema":"https://github.com/citation-style-language/schema/raw/master/csl-citation.json"}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(Dietz-Uhler and Murrell, 1999)</w:t>
            </w:r>
            <w:r w:rsidRPr="007E0256">
              <w:rPr>
                <w:rFonts w:asciiTheme="majorBidi" w:hAnsiTheme="majorBidi" w:cstheme="majorBidi"/>
                <w:sz w:val="16"/>
                <w:szCs w:val="16"/>
              </w:rPr>
              <w:fldChar w:fldCharType="end"/>
            </w:r>
          </w:p>
        </w:tc>
        <w:tc>
          <w:tcPr>
            <w:tcW w:w="1352" w:type="dxa"/>
          </w:tcPr>
          <w:p w14:paraId="304E06FA"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Relationship between game outcomes and fan reactions</w:t>
            </w:r>
          </w:p>
        </w:tc>
        <w:tc>
          <w:tcPr>
            <w:tcW w:w="918" w:type="dxa"/>
          </w:tcPr>
          <w:p w14:paraId="3C6E60C3" w14:textId="77777777" w:rsidR="005356F8" w:rsidRPr="007E0256" w:rsidRDefault="005356F8" w:rsidP="00E766CE">
            <w:pPr>
              <w:pStyle w:val="NoSpacing"/>
              <w:rPr>
                <w:rFonts w:asciiTheme="majorBidi" w:hAnsiTheme="majorBidi" w:cstheme="majorBidi"/>
                <w:sz w:val="16"/>
                <w:szCs w:val="16"/>
              </w:rPr>
            </w:pPr>
            <w:r w:rsidRPr="0097026F">
              <w:rPr>
                <w:rFonts w:asciiTheme="majorBidi" w:hAnsiTheme="majorBidi" w:cstheme="majorBidi"/>
                <w:sz w:val="16"/>
                <w:szCs w:val="16"/>
              </w:rPr>
              <w:t>Affective</w:t>
            </w:r>
          </w:p>
        </w:tc>
        <w:tc>
          <w:tcPr>
            <w:tcW w:w="1007" w:type="dxa"/>
          </w:tcPr>
          <w:p w14:paraId="7182FEAA"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Quantitative</w:t>
            </w:r>
          </w:p>
        </w:tc>
        <w:tc>
          <w:tcPr>
            <w:tcW w:w="1185" w:type="dxa"/>
          </w:tcPr>
          <w:p w14:paraId="4970BA3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Two face questionnaire</w:t>
            </w:r>
          </w:p>
        </w:tc>
        <w:tc>
          <w:tcPr>
            <w:tcW w:w="1981" w:type="dxa"/>
          </w:tcPr>
          <w:p w14:paraId="04A3BC27" w14:textId="77777777" w:rsidR="005356F8"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Goodness</w:t>
            </w:r>
          </w:p>
          <w:p w14:paraId="1875C92F" w14:textId="77777777" w:rsidR="005356F8"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Successfulness</w:t>
            </w:r>
          </w:p>
          <w:p w14:paraId="79B3DF92"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Intelligence</w:t>
            </w:r>
          </w:p>
          <w:p w14:paraId="0494D98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Skillfulness</w:t>
            </w:r>
          </w:p>
          <w:p w14:paraId="5D69E2B0"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Outcome</w:t>
            </w:r>
          </w:p>
          <w:p w14:paraId="422A6130"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Expected outcome</w:t>
            </w:r>
          </w:p>
          <w:p w14:paraId="6EDF53D0"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Media attention</w:t>
            </w:r>
          </w:p>
        </w:tc>
        <w:tc>
          <w:tcPr>
            <w:tcW w:w="837" w:type="dxa"/>
          </w:tcPr>
          <w:p w14:paraId="089F498D" w14:textId="77777777" w:rsidR="005356F8" w:rsidRPr="007E0256" w:rsidRDefault="005356F8" w:rsidP="00E766CE">
            <w:pPr>
              <w:pStyle w:val="NoSpacing"/>
              <w:jc w:val="center"/>
              <w:rPr>
                <w:rFonts w:asciiTheme="majorBidi" w:hAnsiTheme="majorBidi" w:cstheme="majorBidi"/>
                <w:sz w:val="16"/>
                <w:szCs w:val="16"/>
              </w:rPr>
            </w:pPr>
            <w:r w:rsidRPr="007E0256">
              <w:rPr>
                <w:rFonts w:asciiTheme="majorBidi" w:hAnsiTheme="majorBidi" w:cstheme="majorBidi"/>
                <w:sz w:val="16"/>
                <w:szCs w:val="16"/>
              </w:rPr>
              <w:t>19</w:t>
            </w:r>
          </w:p>
        </w:tc>
      </w:tr>
      <w:tr w:rsidR="005356F8" w14:paraId="224D43A8" w14:textId="77777777" w:rsidTr="00E766CE">
        <w:trPr>
          <w:jc w:val="center"/>
        </w:trPr>
        <w:tc>
          <w:tcPr>
            <w:tcW w:w="1016" w:type="dxa"/>
          </w:tcPr>
          <w:p w14:paraId="536E5C36" w14:textId="27F210E4" w:rsidR="005356F8" w:rsidRPr="007E0256" w:rsidRDefault="005356F8" w:rsidP="009211A5">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{"citationItems":[{"id":"ITEM-1","itemData":{"DOI":"10.1016/j.paid.2004.10.002","ISBN":"0191-8869","ISSN":"01918869","abstract":"The purpose of the present study was to investigate the emotional reactions of fans of winning and losing teams at two professional soccer games. The participants were 187 male and 146 female Japanese soccer fans who provided biographical information and responded to a slightly modified state version of the Tension and Effort Stress Inventory (TESI; Svebak, Ursin, Endresen, Hjelmen, &amp; Apter, 1991) pre-, mid- and post-game. Data from winning and losing fans were analysed using 3 ?? 2 independent groups ANOVAs for each of the pleasant emotions, unpleasant emotions, and tension stress/effort stress ratings with Bonferroni adjustment to control Type 1 error rates. When winning and losing fans' responses were compared, most differences were found post-game, where losing fans scored significantly higher than winning fans on boredom, anger, sullenness, humiliation and resentment, and lower on relaxation. Also, levels of pleasant and unpleasant emotions changed significantly for losing fans, but (except for boredom) not for winning fans. ?? 2005 Elsevier Ltd. All rights reserved.","author":[{"dropping-particle":"","family":"Kerr","given":"John H.","non-dropping-particle":"","parse-names":false,"suffix":""},{"dropping-particle":"V.","family":"Wilson","given":"George","non-dropping-particle":"","parse-names":false,"suffix":""},{"dropping-particle":"","family":"Nakamura","given":"Isamu","non-dropping-particle":"","parse-names":false,"suffix":""},{"dropping-particle":"","family":"Sudo","given":"Yoshiko","non-dropping-particle":"","parse-names":false,"suffix":""}],"container-title":"Personality and Individual Differences","id":"ITEM-1","issued":{"date-parts":[["2005"]]},"page":"1855-1866","title":"Emotional dynamics of soccer fans at winning and losing games","type":"article-journal","volume":"38"},"uris":["http://www.mendeley.com/documents/?uuid=98079972-371f-44ec-aca0-aa0f2bec3303"]}],"mendeley":{"formattedCitation":"(Kerr &lt;i&gt;et al.&lt;/i&gt;, 2005)","plainTextFormattedCitation":"(Kerr et al., 2005)","previouslyFormattedCitation":"(Kerr &lt;i&gt;et al.&lt;/i&gt;, 2005)"},"properties":{"noteIndex":0},"schema":"https://github.com/citation-style-language/schema/raw/master/csl-citation.json"}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 xml:space="preserve">(Kerr </w:t>
            </w:r>
            <w:r w:rsidR="009211A5" w:rsidRPr="009211A5">
              <w:rPr>
                <w:rFonts w:asciiTheme="majorBidi" w:hAnsiTheme="majorBidi" w:cstheme="majorBidi"/>
                <w:i/>
                <w:noProof/>
                <w:sz w:val="16"/>
                <w:szCs w:val="16"/>
              </w:rPr>
              <w:t>et al.</w:t>
            </w:r>
            <w:r w:rsidR="009211A5" w:rsidRPr="009211A5">
              <w:rPr>
                <w:rFonts w:asciiTheme="majorBidi" w:hAnsiTheme="majorBidi" w:cstheme="majorBidi"/>
                <w:noProof/>
                <w:sz w:val="16"/>
                <w:szCs w:val="16"/>
              </w:rPr>
              <w:t>, 2005)</w:t>
            </w:r>
            <w:r w:rsidRPr="007E0256">
              <w:rPr>
                <w:rFonts w:asciiTheme="majorBidi" w:hAnsiTheme="majorBidi" w:cstheme="majorBidi"/>
                <w:sz w:val="16"/>
                <w:szCs w:val="16"/>
              </w:rPr>
              <w:fldChar w:fldCharType="end"/>
            </w:r>
          </w:p>
        </w:tc>
        <w:tc>
          <w:tcPr>
            <w:tcW w:w="1352" w:type="dxa"/>
          </w:tcPr>
          <w:p w14:paraId="4BD4707D" w14:textId="77777777" w:rsidR="005356F8" w:rsidRPr="007E0256" w:rsidRDefault="005356F8" w:rsidP="00E766CE">
            <w:pPr>
              <w:pStyle w:val="NoSpacing"/>
              <w:rPr>
                <w:rFonts w:asciiTheme="majorBidi" w:hAnsiTheme="majorBidi" w:cstheme="majorBidi"/>
                <w:sz w:val="16"/>
                <w:szCs w:val="16"/>
              </w:rPr>
            </w:pPr>
            <w:r w:rsidRPr="003C6787">
              <w:rPr>
                <w:rFonts w:asciiTheme="majorBidi" w:hAnsiTheme="majorBidi" w:cstheme="majorBidi"/>
                <w:sz w:val="16"/>
                <w:szCs w:val="16"/>
              </w:rPr>
              <w:t>Emotional dynamics of soccer fans at winning and losing games</w:t>
            </w:r>
          </w:p>
        </w:tc>
        <w:tc>
          <w:tcPr>
            <w:tcW w:w="918" w:type="dxa"/>
          </w:tcPr>
          <w:p w14:paraId="2FEC4254" w14:textId="77777777" w:rsidR="005356F8" w:rsidRPr="003C6787" w:rsidRDefault="005356F8" w:rsidP="00E766CE">
            <w:pPr>
              <w:pStyle w:val="NoSpacing"/>
              <w:rPr>
                <w:rFonts w:asciiTheme="majorBidi" w:hAnsiTheme="majorBidi" w:cstheme="majorBidi"/>
                <w:sz w:val="16"/>
                <w:szCs w:val="16"/>
              </w:rPr>
            </w:pPr>
            <w:r w:rsidRPr="0097026F">
              <w:rPr>
                <w:rFonts w:asciiTheme="majorBidi" w:hAnsiTheme="majorBidi" w:cstheme="majorBidi"/>
                <w:sz w:val="16"/>
                <w:szCs w:val="16"/>
              </w:rPr>
              <w:t>Affective</w:t>
            </w:r>
          </w:p>
        </w:tc>
        <w:tc>
          <w:tcPr>
            <w:tcW w:w="1007" w:type="dxa"/>
          </w:tcPr>
          <w:p w14:paraId="15B95EF8" w14:textId="77777777" w:rsidR="005356F8" w:rsidRPr="007E0256" w:rsidRDefault="005356F8" w:rsidP="00E766CE">
            <w:pPr>
              <w:pStyle w:val="NoSpacing"/>
              <w:rPr>
                <w:rFonts w:asciiTheme="majorBidi" w:hAnsiTheme="majorBidi" w:cstheme="majorBidi"/>
                <w:sz w:val="16"/>
                <w:szCs w:val="16"/>
              </w:rPr>
            </w:pPr>
            <w:r w:rsidRPr="003C6787">
              <w:rPr>
                <w:rFonts w:asciiTheme="majorBidi" w:hAnsiTheme="majorBidi" w:cstheme="majorBidi"/>
                <w:sz w:val="16"/>
                <w:szCs w:val="16"/>
              </w:rPr>
              <w:t>Quantitative</w:t>
            </w:r>
          </w:p>
        </w:tc>
        <w:tc>
          <w:tcPr>
            <w:tcW w:w="1185" w:type="dxa"/>
          </w:tcPr>
          <w:p w14:paraId="037D0A64"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 xml:space="preserve">Three face </w:t>
            </w:r>
            <w:r w:rsidRPr="003C6787">
              <w:rPr>
                <w:rFonts w:asciiTheme="majorBidi" w:hAnsiTheme="majorBidi" w:cstheme="majorBidi"/>
                <w:sz w:val="16"/>
                <w:szCs w:val="16"/>
              </w:rPr>
              <w:t>questionnaire</w:t>
            </w:r>
          </w:p>
        </w:tc>
        <w:tc>
          <w:tcPr>
            <w:tcW w:w="1981" w:type="dxa"/>
          </w:tcPr>
          <w:p w14:paraId="6F045DF1"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P</w:t>
            </w:r>
            <w:r w:rsidRPr="003C6787">
              <w:rPr>
                <w:rFonts w:asciiTheme="majorBidi" w:hAnsiTheme="majorBidi" w:cstheme="majorBidi"/>
                <w:sz w:val="16"/>
                <w:szCs w:val="16"/>
              </w:rPr>
              <w:t>leasant emotions</w:t>
            </w:r>
          </w:p>
          <w:p w14:paraId="1594C88F"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U</w:t>
            </w:r>
            <w:r w:rsidRPr="003C6787">
              <w:rPr>
                <w:rFonts w:asciiTheme="majorBidi" w:hAnsiTheme="majorBidi" w:cstheme="majorBidi"/>
                <w:sz w:val="16"/>
                <w:szCs w:val="16"/>
              </w:rPr>
              <w:t>npleasant emotions</w:t>
            </w:r>
          </w:p>
          <w:p w14:paraId="07DEDFE8"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T</w:t>
            </w:r>
            <w:r w:rsidRPr="003C6787">
              <w:rPr>
                <w:rFonts w:asciiTheme="majorBidi" w:hAnsiTheme="majorBidi" w:cstheme="majorBidi"/>
                <w:sz w:val="16"/>
                <w:szCs w:val="16"/>
              </w:rPr>
              <w:t>ension stress/effort stress</w:t>
            </w:r>
          </w:p>
        </w:tc>
        <w:tc>
          <w:tcPr>
            <w:tcW w:w="837" w:type="dxa"/>
          </w:tcPr>
          <w:p w14:paraId="0C40857A"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17</w:t>
            </w:r>
          </w:p>
        </w:tc>
      </w:tr>
      <w:tr w:rsidR="005356F8" w14:paraId="48CE1021" w14:textId="77777777" w:rsidTr="00E766CE">
        <w:trPr>
          <w:jc w:val="center"/>
        </w:trPr>
        <w:tc>
          <w:tcPr>
            <w:tcW w:w="1016" w:type="dxa"/>
          </w:tcPr>
          <w:p w14:paraId="09294F90" w14:textId="53EEE6B8"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Funk &amp; James (2006)</w:t>
            </w:r>
            <w:r w:rsidRPr="007E0256">
              <w:rPr>
                <w:rFonts w:asciiTheme="majorBidi" w:hAnsiTheme="majorBidi" w:cstheme="majorBidi"/>
                <w:sz w:val="16"/>
                <w:szCs w:val="16"/>
              </w:rPr>
              <w:fldChar w:fldCharType="end"/>
            </w:r>
          </w:p>
        </w:tc>
        <w:tc>
          <w:tcPr>
            <w:tcW w:w="1352" w:type="dxa"/>
          </w:tcPr>
          <w:p w14:paraId="10DDFE63"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S</w:t>
            </w:r>
            <w:r w:rsidRPr="00EB43E2">
              <w:rPr>
                <w:rFonts w:asciiTheme="majorBidi" w:hAnsiTheme="majorBidi" w:cstheme="majorBidi"/>
                <w:sz w:val="16"/>
                <w:szCs w:val="16"/>
              </w:rPr>
              <w:t>upporters emotions and a club brand</w:t>
            </w:r>
          </w:p>
        </w:tc>
        <w:tc>
          <w:tcPr>
            <w:tcW w:w="918" w:type="dxa"/>
          </w:tcPr>
          <w:p w14:paraId="2F74E2D9" w14:textId="77777777" w:rsidR="005356F8" w:rsidRPr="007E0256" w:rsidRDefault="005356F8" w:rsidP="00E766CE">
            <w:pPr>
              <w:pStyle w:val="NoSpacing"/>
              <w:rPr>
                <w:rFonts w:asciiTheme="majorBidi" w:hAnsiTheme="majorBidi" w:cstheme="majorBidi"/>
                <w:sz w:val="16"/>
                <w:szCs w:val="16"/>
              </w:rPr>
            </w:pPr>
            <w:r w:rsidRPr="0097026F">
              <w:rPr>
                <w:rFonts w:asciiTheme="majorBidi" w:hAnsiTheme="majorBidi" w:cstheme="majorBidi"/>
                <w:sz w:val="16"/>
                <w:szCs w:val="16"/>
              </w:rPr>
              <w:t>Affective</w:t>
            </w:r>
          </w:p>
        </w:tc>
        <w:tc>
          <w:tcPr>
            <w:tcW w:w="1007" w:type="dxa"/>
          </w:tcPr>
          <w:p w14:paraId="322F723A" w14:textId="77777777" w:rsidR="005356F8" w:rsidRPr="007E0256" w:rsidRDefault="005356F8" w:rsidP="00E766CE">
            <w:pPr>
              <w:pStyle w:val="NoSpacing"/>
              <w:rPr>
                <w:rFonts w:asciiTheme="majorBidi" w:hAnsiTheme="majorBidi" w:cstheme="majorBidi"/>
                <w:sz w:val="16"/>
                <w:szCs w:val="16"/>
              </w:rPr>
            </w:pPr>
            <w:r w:rsidRPr="00EB43E2">
              <w:rPr>
                <w:rFonts w:asciiTheme="majorBidi" w:hAnsiTheme="majorBidi" w:cstheme="majorBidi"/>
                <w:sz w:val="16"/>
                <w:szCs w:val="16"/>
              </w:rPr>
              <w:t>Quantitative</w:t>
            </w:r>
          </w:p>
        </w:tc>
        <w:tc>
          <w:tcPr>
            <w:tcW w:w="1185" w:type="dxa"/>
          </w:tcPr>
          <w:p w14:paraId="613DFB47" w14:textId="77777777" w:rsidR="005356F8" w:rsidRPr="007E0256" w:rsidRDefault="005356F8" w:rsidP="00E766CE">
            <w:pPr>
              <w:pStyle w:val="NoSpacing"/>
              <w:rPr>
                <w:rFonts w:asciiTheme="majorBidi" w:hAnsiTheme="majorBidi" w:cstheme="majorBidi"/>
                <w:sz w:val="16"/>
                <w:szCs w:val="16"/>
              </w:rPr>
            </w:pPr>
            <w:r w:rsidRPr="00EB43E2">
              <w:rPr>
                <w:rFonts w:asciiTheme="majorBidi" w:hAnsiTheme="majorBidi" w:cstheme="majorBidi"/>
                <w:sz w:val="16"/>
                <w:szCs w:val="16"/>
              </w:rPr>
              <w:t xml:space="preserve">Three </w:t>
            </w:r>
            <w:r>
              <w:rPr>
                <w:rFonts w:asciiTheme="majorBidi" w:hAnsiTheme="majorBidi" w:cstheme="majorBidi"/>
                <w:sz w:val="16"/>
                <w:szCs w:val="16"/>
              </w:rPr>
              <w:t>sample</w:t>
            </w:r>
            <w:r w:rsidRPr="00EB43E2">
              <w:rPr>
                <w:rFonts w:asciiTheme="majorBidi" w:hAnsiTheme="majorBidi" w:cstheme="majorBidi"/>
                <w:sz w:val="16"/>
                <w:szCs w:val="16"/>
              </w:rPr>
              <w:t xml:space="preserve"> questionnaire</w:t>
            </w:r>
          </w:p>
        </w:tc>
        <w:tc>
          <w:tcPr>
            <w:tcW w:w="1981" w:type="dxa"/>
          </w:tcPr>
          <w:p w14:paraId="21DDB553"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w:t>
            </w:r>
            <w:r w:rsidRPr="00EB43E2">
              <w:rPr>
                <w:rFonts w:asciiTheme="majorBidi" w:hAnsiTheme="majorBidi" w:cstheme="majorBidi"/>
                <w:sz w:val="16"/>
                <w:szCs w:val="16"/>
              </w:rPr>
              <w:t>ttitude properties</w:t>
            </w:r>
          </w:p>
          <w:p w14:paraId="51820585"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P</w:t>
            </w:r>
            <w:r w:rsidRPr="00EB43E2">
              <w:rPr>
                <w:rFonts w:asciiTheme="majorBidi" w:hAnsiTheme="majorBidi" w:cstheme="majorBidi"/>
                <w:sz w:val="16"/>
                <w:szCs w:val="16"/>
              </w:rPr>
              <w:t>sychological commitment</w:t>
            </w:r>
          </w:p>
          <w:p w14:paraId="041AAD64" w14:textId="4689C860"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S</w:t>
            </w:r>
            <w:r w:rsidRPr="00EB43E2">
              <w:rPr>
                <w:rFonts w:asciiTheme="majorBidi" w:hAnsiTheme="majorBidi" w:cstheme="majorBidi"/>
                <w:sz w:val="16"/>
                <w:szCs w:val="16"/>
              </w:rPr>
              <w:t>elf-reported</w:t>
            </w:r>
            <w:r w:rsidRPr="003F07D8">
              <w:rPr>
                <w:rFonts w:asciiTheme="majorBidi" w:hAnsiTheme="majorBidi" w:cstheme="majorBidi"/>
                <w:sz w:val="16"/>
                <w:szCs w:val="16"/>
                <w:lang w:val="en-GB"/>
              </w:rPr>
              <w:t xml:space="preserve"> </w:t>
            </w:r>
            <w:r w:rsidR="001D0EAF" w:rsidRPr="003F07D8">
              <w:rPr>
                <w:rFonts w:asciiTheme="majorBidi" w:hAnsiTheme="majorBidi" w:cstheme="majorBidi"/>
                <w:sz w:val="16"/>
                <w:szCs w:val="16"/>
                <w:lang w:val="en-GB"/>
              </w:rPr>
              <w:t>behaviour</w:t>
            </w:r>
          </w:p>
          <w:p w14:paraId="0E7A824A"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B</w:t>
            </w:r>
            <w:r w:rsidRPr="00EB43E2">
              <w:rPr>
                <w:rFonts w:asciiTheme="majorBidi" w:hAnsiTheme="majorBidi" w:cstheme="majorBidi"/>
                <w:sz w:val="16"/>
                <w:szCs w:val="16"/>
              </w:rPr>
              <w:t>enefits and attributes</w:t>
            </w:r>
          </w:p>
        </w:tc>
        <w:tc>
          <w:tcPr>
            <w:tcW w:w="837" w:type="dxa"/>
          </w:tcPr>
          <w:p w14:paraId="0CE503C3"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56</w:t>
            </w:r>
          </w:p>
        </w:tc>
      </w:tr>
      <w:tr w:rsidR="005356F8" w14:paraId="438AE817" w14:textId="77777777" w:rsidTr="00E766CE">
        <w:trPr>
          <w:jc w:val="center"/>
        </w:trPr>
        <w:tc>
          <w:tcPr>
            <w:tcW w:w="1016" w:type="dxa"/>
          </w:tcPr>
          <w:p w14:paraId="244D95FC" w14:textId="3736AF9F"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clubs","type":"article-journal","volume":"46"},"uris":["http://www.mendeley.com/documents/?uuid=36f55d50-4bc1-40b5-961c-a116b122784e"]}],"mendeley":{"formattedCitation":"(Abosag, Roper and Hind, 2012a)","manualFormatting":"Abosag et al. (2012b)","plainTextFormattedCitation":"(Abosag, Roper and Hind, 2012a)","previouslyFormattedCitation":"(Abosag, Roper and Hind, 2012a)"},"properties":{"noteIndex":0},"schema":"https://github.com/citation-style-language/schema/raw/master/csl-citation.json"}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Abosag et al. (2012b)</w:t>
            </w:r>
            <w:r w:rsidRPr="007E0256">
              <w:rPr>
                <w:rFonts w:asciiTheme="majorBidi" w:hAnsiTheme="majorBidi" w:cstheme="majorBidi"/>
                <w:sz w:val="16"/>
                <w:szCs w:val="16"/>
              </w:rPr>
              <w:fldChar w:fldCharType="end"/>
            </w:r>
          </w:p>
        </w:tc>
        <w:tc>
          <w:tcPr>
            <w:tcW w:w="1352" w:type="dxa"/>
          </w:tcPr>
          <w:p w14:paraId="4F7FAFC6" w14:textId="77777777" w:rsidR="005356F8" w:rsidRPr="007E0256" w:rsidRDefault="005356F8" w:rsidP="00E766CE">
            <w:pPr>
              <w:pStyle w:val="NoSpacing"/>
              <w:rPr>
                <w:rFonts w:asciiTheme="majorBidi" w:hAnsiTheme="majorBidi" w:cstheme="majorBidi"/>
                <w:sz w:val="16"/>
                <w:szCs w:val="16"/>
              </w:rPr>
            </w:pPr>
            <w:r w:rsidRPr="003F4321">
              <w:rPr>
                <w:rFonts w:asciiTheme="majorBidi" w:hAnsiTheme="majorBidi" w:cstheme="majorBidi"/>
                <w:sz w:val="16"/>
                <w:szCs w:val="16"/>
              </w:rPr>
              <w:t>Examining the relationship between brand emotion and brand extension among supporters of professional football clubs</w:t>
            </w:r>
          </w:p>
        </w:tc>
        <w:tc>
          <w:tcPr>
            <w:tcW w:w="918" w:type="dxa"/>
          </w:tcPr>
          <w:p w14:paraId="708726DA" w14:textId="77777777" w:rsidR="005356F8" w:rsidRPr="003F4321" w:rsidRDefault="005356F8" w:rsidP="00E766CE">
            <w:pPr>
              <w:pStyle w:val="NoSpacing"/>
              <w:rPr>
                <w:rFonts w:asciiTheme="majorBidi" w:hAnsiTheme="majorBidi" w:cstheme="majorBidi"/>
                <w:sz w:val="16"/>
                <w:szCs w:val="16"/>
              </w:rPr>
            </w:pPr>
            <w:r w:rsidRPr="0097026F">
              <w:rPr>
                <w:rFonts w:asciiTheme="majorBidi" w:hAnsiTheme="majorBidi" w:cstheme="majorBidi"/>
                <w:sz w:val="16"/>
                <w:szCs w:val="16"/>
              </w:rPr>
              <w:t>Affective</w:t>
            </w:r>
          </w:p>
        </w:tc>
        <w:tc>
          <w:tcPr>
            <w:tcW w:w="1007" w:type="dxa"/>
          </w:tcPr>
          <w:p w14:paraId="0BEA76EE" w14:textId="77777777" w:rsidR="005356F8" w:rsidRDefault="005356F8" w:rsidP="00E766CE">
            <w:pPr>
              <w:pStyle w:val="NoSpacing"/>
              <w:rPr>
                <w:rFonts w:asciiTheme="majorBidi" w:hAnsiTheme="majorBidi" w:cstheme="majorBidi"/>
                <w:sz w:val="16"/>
                <w:szCs w:val="16"/>
              </w:rPr>
            </w:pPr>
            <w:r w:rsidRPr="003F4321">
              <w:rPr>
                <w:rFonts w:asciiTheme="majorBidi" w:hAnsiTheme="majorBidi" w:cstheme="majorBidi"/>
                <w:sz w:val="16"/>
                <w:szCs w:val="16"/>
              </w:rPr>
              <w:t>Qualitative</w:t>
            </w:r>
          </w:p>
          <w:p w14:paraId="3CE13425" w14:textId="77777777" w:rsidR="005356F8" w:rsidRPr="007E0256" w:rsidRDefault="005356F8" w:rsidP="00E766CE">
            <w:pPr>
              <w:pStyle w:val="NoSpacing"/>
              <w:rPr>
                <w:rFonts w:asciiTheme="majorBidi" w:hAnsiTheme="majorBidi" w:cstheme="majorBidi"/>
                <w:sz w:val="16"/>
                <w:szCs w:val="16"/>
              </w:rPr>
            </w:pPr>
            <w:r w:rsidRPr="003F4321">
              <w:rPr>
                <w:rFonts w:asciiTheme="majorBidi" w:hAnsiTheme="majorBidi" w:cstheme="majorBidi"/>
                <w:sz w:val="16"/>
                <w:szCs w:val="16"/>
              </w:rPr>
              <w:t>Quantitative</w:t>
            </w:r>
          </w:p>
        </w:tc>
        <w:tc>
          <w:tcPr>
            <w:tcW w:w="1185" w:type="dxa"/>
          </w:tcPr>
          <w:p w14:paraId="269A4550" w14:textId="77777777" w:rsidR="005356F8" w:rsidRDefault="005356F8" w:rsidP="00E766CE">
            <w:pPr>
              <w:pStyle w:val="NoSpacing"/>
              <w:rPr>
                <w:rFonts w:asciiTheme="majorBidi" w:hAnsiTheme="majorBidi" w:cstheme="majorBidi"/>
                <w:sz w:val="16"/>
                <w:szCs w:val="16"/>
              </w:rPr>
            </w:pPr>
            <w:r w:rsidRPr="003F4321">
              <w:rPr>
                <w:rFonts w:asciiTheme="majorBidi" w:hAnsiTheme="majorBidi" w:cstheme="majorBidi"/>
                <w:sz w:val="16"/>
                <w:szCs w:val="16"/>
              </w:rPr>
              <w:t>Depth interviews</w:t>
            </w:r>
          </w:p>
          <w:p w14:paraId="0761C7B0" w14:textId="77777777" w:rsidR="005356F8" w:rsidRPr="007E0256" w:rsidRDefault="005356F8" w:rsidP="00E766CE">
            <w:pPr>
              <w:pStyle w:val="NoSpacing"/>
              <w:rPr>
                <w:rFonts w:asciiTheme="majorBidi" w:hAnsiTheme="majorBidi" w:cstheme="majorBidi"/>
                <w:sz w:val="16"/>
                <w:szCs w:val="16"/>
              </w:rPr>
            </w:pPr>
            <w:r w:rsidRPr="003F4321">
              <w:rPr>
                <w:rFonts w:asciiTheme="majorBidi" w:hAnsiTheme="majorBidi" w:cstheme="majorBidi"/>
                <w:sz w:val="16"/>
                <w:szCs w:val="16"/>
              </w:rPr>
              <w:t>Questionnaire</w:t>
            </w:r>
          </w:p>
        </w:tc>
        <w:tc>
          <w:tcPr>
            <w:tcW w:w="1981" w:type="dxa"/>
          </w:tcPr>
          <w:p w14:paraId="4D365233"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E</w:t>
            </w:r>
            <w:r w:rsidRPr="00BB60FE">
              <w:rPr>
                <w:rFonts w:asciiTheme="majorBidi" w:hAnsiTheme="majorBidi" w:cstheme="majorBidi"/>
                <w:sz w:val="16"/>
                <w:szCs w:val="16"/>
              </w:rPr>
              <w:t>motional attachment</w:t>
            </w:r>
          </w:p>
          <w:p w14:paraId="37FC4F43"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B</w:t>
            </w:r>
            <w:r w:rsidRPr="00BB60FE">
              <w:rPr>
                <w:rFonts w:asciiTheme="majorBidi" w:hAnsiTheme="majorBidi" w:cstheme="majorBidi"/>
                <w:sz w:val="16"/>
                <w:szCs w:val="16"/>
              </w:rPr>
              <w:t>rand extension</w:t>
            </w:r>
          </w:p>
          <w:p w14:paraId="657983EC"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B</w:t>
            </w:r>
            <w:r w:rsidRPr="00BB60FE">
              <w:rPr>
                <w:rFonts w:asciiTheme="majorBidi" w:hAnsiTheme="majorBidi" w:cstheme="majorBidi"/>
                <w:sz w:val="16"/>
                <w:szCs w:val="16"/>
              </w:rPr>
              <w:t>rand strength</w:t>
            </w:r>
          </w:p>
        </w:tc>
        <w:tc>
          <w:tcPr>
            <w:tcW w:w="837" w:type="dxa"/>
          </w:tcPr>
          <w:p w14:paraId="01C6D2A0"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19</w:t>
            </w:r>
          </w:p>
        </w:tc>
      </w:tr>
    </w:tbl>
    <w:p w14:paraId="42F69B64" w14:textId="77777777" w:rsidR="005356F8" w:rsidRDefault="005356F8" w:rsidP="005356F8">
      <w:pPr>
        <w:spacing w:line="360" w:lineRule="auto"/>
        <w:jc w:val="both"/>
        <w:rPr>
          <w:rFonts w:asciiTheme="majorBidi" w:hAnsiTheme="majorBidi" w:cstheme="majorBidi"/>
          <w:sz w:val="24"/>
          <w:szCs w:val="24"/>
        </w:rPr>
      </w:pPr>
      <w:r w:rsidRPr="00E60240">
        <w:rPr>
          <w:rFonts w:asciiTheme="majorBidi" w:hAnsiTheme="majorBidi" w:cstheme="majorBidi"/>
          <w:sz w:val="24"/>
          <w:szCs w:val="24"/>
        </w:rPr>
        <w:t xml:space="preserve">Source: own </w:t>
      </w:r>
      <w:r>
        <w:rPr>
          <w:rFonts w:asciiTheme="majorBidi" w:hAnsiTheme="majorBidi" w:cstheme="majorBidi"/>
          <w:sz w:val="24"/>
          <w:szCs w:val="24"/>
        </w:rPr>
        <w:t>compilation</w:t>
      </w:r>
    </w:p>
    <w:p w14:paraId="4AA90B8B" w14:textId="78D352D4" w:rsidR="005356F8" w:rsidRDefault="005356F8" w:rsidP="005356F8">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t>Reviewing the methods for measuring the affective construct, in which it is possible to detect that many articles cannot completely separate the affective construct from the cognitive</w:t>
      </w:r>
      <w:r>
        <w:rPr>
          <w:rFonts w:asciiTheme="majorBidi" w:hAnsiTheme="majorBidi" w:cstheme="majorBidi"/>
          <w:sz w:val="24"/>
          <w:szCs w:val="24"/>
        </w:rPr>
        <w:t xml:space="preserve"> (see table 1.3)</w:t>
      </w:r>
      <w:r w:rsidRPr="00663D22">
        <w:rPr>
          <w:rFonts w:asciiTheme="majorBidi" w:hAnsiTheme="majorBidi" w:cstheme="majorBidi"/>
          <w:sz w:val="24"/>
          <w:szCs w:val="24"/>
        </w:rPr>
        <w:t xml:space="preserve">. It is clear that many factors and items can be used to research the affective as well as the cognitive construct, like in the article by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1999)","manualFormatting":"Dietz-Uhler &amp; Murrell (1999)","plainTextFormattedCitation":"(Dietz-Uhler and Murrell, 1999)","previouslyFormattedCitation":"(Dietz-Uhler and Murrell, 1999)"},"properties":{"noteIndex":0},"schema":"https://github.com/citation-style-language/schema/raw/master/csl-citation.json"}</w:instrText>
      </w:r>
      <w:r>
        <w:rPr>
          <w:rFonts w:asciiTheme="majorBidi" w:hAnsiTheme="majorBidi" w:cstheme="majorBidi"/>
          <w:sz w:val="24"/>
          <w:szCs w:val="24"/>
        </w:rPr>
        <w:fldChar w:fldCharType="separate"/>
      </w:r>
      <w:r w:rsidRPr="00652CC1">
        <w:rPr>
          <w:rFonts w:asciiTheme="majorBidi" w:hAnsiTheme="majorBidi" w:cstheme="majorBidi"/>
          <w:noProof/>
          <w:sz w:val="24"/>
          <w:szCs w:val="24"/>
        </w:rPr>
        <w:t xml:space="preserve">Dietz-Uhler &amp; Murrell </w:t>
      </w:r>
      <w:r>
        <w:rPr>
          <w:rFonts w:asciiTheme="majorBidi" w:hAnsiTheme="majorBidi" w:cstheme="majorBidi"/>
          <w:noProof/>
          <w:sz w:val="24"/>
          <w:szCs w:val="24"/>
        </w:rPr>
        <w:t>(</w:t>
      </w:r>
      <w:r w:rsidRPr="00652CC1">
        <w:rPr>
          <w:rFonts w:asciiTheme="majorBidi" w:hAnsiTheme="majorBidi" w:cstheme="majorBidi"/>
          <w:noProof/>
          <w:sz w:val="24"/>
          <w:szCs w:val="24"/>
        </w:rPr>
        <w:t>1999)</w:t>
      </w:r>
      <w:r>
        <w:rPr>
          <w:rFonts w:asciiTheme="majorBidi" w:hAnsiTheme="majorBidi" w:cstheme="majorBidi"/>
          <w:sz w:val="24"/>
          <w:szCs w:val="24"/>
        </w:rPr>
        <w:fldChar w:fldCharType="end"/>
      </w:r>
      <w:r w:rsidRPr="00663D22">
        <w:rPr>
          <w:rFonts w:asciiTheme="majorBidi" w:hAnsiTheme="majorBidi" w:cstheme="majorBidi"/>
          <w:sz w:val="24"/>
          <w:szCs w:val="24"/>
        </w:rPr>
        <w:t xml:space="preserve">, which used the loyalty factor to research the affective. Also </w:t>
      </w:r>
      <w:r w:rsidRPr="00663D22">
        <w:rPr>
          <w:rFonts w:asciiTheme="majorBidi" w:hAnsiTheme="majorBidi" w:cstheme="majorBidi"/>
          <w:sz w:val="24"/>
          <w:szCs w:val="24"/>
        </w:rPr>
        <w:lastRenderedPageBreak/>
        <w:t>the article by Biscaia et al (presented on the next part) used the loyalty factor but in this case to study the cognitive construct. But before that, also other articles dealing with the cognitive construct were published, and also they used other factors that can be used to measure the cognitive or affective. Such is the case of this next article that used the involvement factor.</w:t>
      </w:r>
    </w:p>
    <w:p w14:paraId="4AFA6927" w14:textId="6FA8FDDE" w:rsidR="000369BE" w:rsidRPr="00663D22" w:rsidRDefault="000369BE" w:rsidP="000369BE">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663D22">
        <w:rPr>
          <w:rFonts w:asciiTheme="majorBidi" w:hAnsiTheme="majorBidi" w:cstheme="majorBidi"/>
          <w:sz w:val="24"/>
          <w:szCs w:val="24"/>
        </w:rPr>
        <w:fldChar w:fldCharType="separate"/>
      </w:r>
      <w:r w:rsidRPr="00663D22">
        <w:rPr>
          <w:rFonts w:asciiTheme="majorBidi" w:hAnsiTheme="majorBidi" w:cstheme="majorBidi"/>
          <w:noProof/>
          <w:sz w:val="24"/>
          <w:szCs w:val="24"/>
        </w:rPr>
        <w:t>Shank &amp; Beasley (1998)</w:t>
      </w:r>
      <w:r w:rsidRPr="00663D22">
        <w:rPr>
          <w:rFonts w:asciiTheme="majorBidi" w:hAnsiTheme="majorBidi" w:cstheme="majorBidi"/>
          <w:sz w:val="24"/>
          <w:szCs w:val="24"/>
        </w:rPr>
        <w:fldChar w:fldCharType="end"/>
      </w:r>
      <w:r w:rsidRPr="00663D22">
        <w:rPr>
          <w:rFonts w:asciiTheme="majorBidi" w:hAnsiTheme="majorBidi" w:cstheme="majorBidi"/>
          <w:sz w:val="24"/>
          <w:szCs w:val="24"/>
        </w:rPr>
        <w:t xml:space="preserve"> </w:t>
      </w:r>
      <w:r w:rsidRPr="00F240BA">
        <w:rPr>
          <w:rFonts w:asciiTheme="majorBidi" w:hAnsiTheme="majorBidi" w:cstheme="majorBidi"/>
          <w:sz w:val="24"/>
          <w:szCs w:val="24"/>
        </w:rPr>
        <w:t>suggested a scale to measure sports fan involvement constructs to better understand sports fans. Through a survey of a sample of 136 consumers, they found two aspects of involvement: cognitive and affective. These aspects relate to viewing sports on television, reading about sports in magazines and newspapers, attending sporting events, and participating in sports. The questionnaire included eight items regarding sports involvement, and five items for media habits, attendance, and participation in sports. In addition, six in-depth interviews were conducted in order to help better understand the involvement construct and to develop the survey instrument.</w:t>
      </w:r>
      <w:r w:rsidRPr="00663D22">
        <w:rPr>
          <w:rFonts w:asciiTheme="majorBidi" w:hAnsiTheme="majorBidi" w:cstheme="majorBidi"/>
          <w:sz w:val="24"/>
          <w:szCs w:val="24"/>
        </w:rPr>
        <w:t xml:space="preserve"> Different angles were used in this case to measure fan involvement, from the main four angles viewing sports on television, reading about sports in magazines and newspapers, attending sporting events and participating in sports, three were adapted to the current study. First, viewing sports on television in other terms audience. Second, reading about sports in magazines and newspapers this was taken to a wider view dealing with involvement in the social media and news regarding the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xml:space="preserve"> team. And third, attending sporting events was extended to attendance and taking part in club events. The use of the same factor to measure different construct was used also in author’s thesis as it was used in previous articles like the last one presented.</w:t>
      </w:r>
    </w:p>
    <w:p w14:paraId="03A0E985" w14:textId="5B9D8C60" w:rsidR="000369BE" w:rsidRPr="00663D22" w:rsidRDefault="000369BE" w:rsidP="000369BE">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t>Involvement can be interpreted in different ways, in the article</w:t>
      </w:r>
      <w:r>
        <w:rPr>
          <w:rFonts w:asciiTheme="majorBidi" w:hAnsiTheme="majorBidi" w:cstheme="majorBidi"/>
          <w:sz w:val="24"/>
          <w:szCs w:val="24"/>
        </w:rPr>
        <w:t xml:space="preserve"> of Shank &amp; Beasley (1998)</w:t>
      </w:r>
      <w:r w:rsidRPr="00663D22">
        <w:rPr>
          <w:rFonts w:asciiTheme="majorBidi" w:hAnsiTheme="majorBidi" w:cstheme="majorBidi"/>
          <w:sz w:val="24"/>
          <w:szCs w:val="24"/>
        </w:rPr>
        <w:t xml:space="preserve"> it was addressed as a factor by itself, but it is possible to find articles like the </w:t>
      </w:r>
      <w:r>
        <w:rPr>
          <w:rFonts w:asciiTheme="majorBidi" w:hAnsiTheme="majorBidi" w:cstheme="majorBidi"/>
          <w:sz w:val="24"/>
          <w:szCs w:val="24"/>
        </w:rPr>
        <w:t>o</w:t>
      </w:r>
      <w:r w:rsidRPr="00663D22">
        <w:rPr>
          <w:rFonts w:asciiTheme="majorBidi" w:hAnsiTheme="majorBidi" w:cstheme="majorBidi"/>
          <w:sz w:val="24"/>
          <w:szCs w:val="24"/>
        </w:rPr>
        <w:t>ne</w:t>
      </w:r>
      <w:r>
        <w:rPr>
          <w:rFonts w:asciiTheme="majorBidi" w:hAnsiTheme="majorBidi" w:cstheme="majorBidi"/>
          <w:sz w:val="24"/>
          <w:szCs w:val="24"/>
        </w:rPr>
        <w:t xml:space="preserve"> of Mahony &amp; Moorman (1999)</w:t>
      </w:r>
      <w:r w:rsidRPr="00663D22">
        <w:rPr>
          <w:rFonts w:asciiTheme="majorBidi" w:hAnsiTheme="majorBidi" w:cstheme="majorBidi"/>
          <w:sz w:val="24"/>
          <w:szCs w:val="24"/>
        </w:rPr>
        <w:t xml:space="preserve"> presented</w:t>
      </w:r>
      <w:r>
        <w:rPr>
          <w:rFonts w:asciiTheme="majorBidi" w:hAnsiTheme="majorBidi" w:cstheme="majorBidi"/>
          <w:sz w:val="24"/>
          <w:szCs w:val="24"/>
        </w:rPr>
        <w:t xml:space="preserve"> next</w:t>
      </w:r>
      <w:r w:rsidRPr="00663D22">
        <w:rPr>
          <w:rFonts w:asciiTheme="majorBidi" w:hAnsiTheme="majorBidi" w:cstheme="majorBidi"/>
          <w:sz w:val="24"/>
          <w:szCs w:val="24"/>
        </w:rPr>
        <w:t xml:space="preserve"> that used a specific factor of involvement. In this case attendance and audience levels, they were used as factors to measure the cognitive construct. </w:t>
      </w:r>
      <w:r w:rsidRPr="00663D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1999)","manualFormatting":"Mahony &amp; Moorman (1999)","plainTextFormattedCitation":"(Mahony and Moorman, 1999)","previouslyFormattedCitation":"(Mahony and Moorman, 1999)"},"properties":{"noteIndex":0},"schema":"https://github.com/citation-style-language/schema/raw/master/csl-citation.json"}</w:instrText>
      </w:r>
      <w:r w:rsidRPr="00663D22">
        <w:rPr>
          <w:rFonts w:asciiTheme="majorBidi" w:hAnsiTheme="majorBidi" w:cstheme="majorBidi"/>
          <w:sz w:val="24"/>
          <w:szCs w:val="24"/>
        </w:rPr>
        <w:fldChar w:fldCharType="separate"/>
      </w:r>
      <w:r w:rsidRPr="00663D22">
        <w:rPr>
          <w:rFonts w:asciiTheme="majorBidi" w:hAnsiTheme="majorBidi" w:cstheme="majorBidi"/>
          <w:noProof/>
          <w:sz w:val="24"/>
          <w:szCs w:val="24"/>
        </w:rPr>
        <w:t>Mahony &amp; Moorman (1999)</w:t>
      </w:r>
      <w:r w:rsidRPr="00663D22">
        <w:rPr>
          <w:rFonts w:asciiTheme="majorBidi" w:hAnsiTheme="majorBidi" w:cstheme="majorBidi"/>
          <w:sz w:val="24"/>
          <w:szCs w:val="24"/>
        </w:rPr>
        <w:fldChar w:fldCharType="end"/>
      </w:r>
      <w:r w:rsidRPr="00663D22">
        <w:rPr>
          <w:rFonts w:asciiTheme="majorBidi" w:hAnsiTheme="majorBidi" w:cstheme="majorBidi"/>
          <w:sz w:val="24"/>
          <w:szCs w:val="24"/>
        </w:rPr>
        <w:t xml:space="preserve"> study preferences of fans for watching their most disliked team and their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xml:space="preserve"> team, and the conditions impacting those fans. In the survey with 157 participants that filled the questionnaire they used, first, asked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xml:space="preserve"> and most disliked teams, and attitude to those teams on a 7-point Likert scale, then asked for 2 neutral teams and answer the Psychological Commitment to Team scale. Second, one to three weeks after the first stage the </w:t>
      </w:r>
      <w:r w:rsidRPr="00663D22">
        <w:rPr>
          <w:rFonts w:asciiTheme="majorBidi" w:hAnsiTheme="majorBidi" w:cstheme="majorBidi"/>
          <w:sz w:val="24"/>
          <w:szCs w:val="24"/>
        </w:rPr>
        <w:lastRenderedPageBreak/>
        <w:t xml:space="preserve">participants were asked about their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disliked and neutral team, how likely they would be to watch each team on a 7-point Likert scale, and how likely they would be to watch their most disliked team on 2 different scenarios also measured on a 7-point Likert scale, in total they use approximately 7 items. This article take</w:t>
      </w:r>
      <w:r>
        <w:rPr>
          <w:rFonts w:asciiTheme="majorBidi" w:hAnsiTheme="majorBidi" w:cstheme="majorBidi"/>
          <w:sz w:val="24"/>
          <w:szCs w:val="24"/>
        </w:rPr>
        <w:t>s</w:t>
      </w:r>
      <w:r w:rsidRPr="00663D22">
        <w:rPr>
          <w:rFonts w:asciiTheme="majorBidi" w:hAnsiTheme="majorBidi" w:cstheme="majorBidi"/>
          <w:sz w:val="24"/>
          <w:szCs w:val="24"/>
        </w:rPr>
        <w:t xml:space="preserve"> a very simple way of comparison of fans cognitive construct using attendance and audience levels with a relatively small sample, the simplistic way that compare the reactions towards a </w:t>
      </w:r>
      <w:r w:rsidR="003B6E24" w:rsidRPr="00663D22">
        <w:rPr>
          <w:rFonts w:asciiTheme="majorBidi" w:hAnsiTheme="majorBidi" w:cstheme="majorBidi"/>
          <w:sz w:val="24"/>
          <w:szCs w:val="24"/>
        </w:rPr>
        <w:t>favourite</w:t>
      </w:r>
      <w:r w:rsidRPr="00663D22">
        <w:rPr>
          <w:rFonts w:asciiTheme="majorBidi" w:hAnsiTheme="majorBidi" w:cstheme="majorBidi"/>
          <w:sz w:val="24"/>
          <w:szCs w:val="24"/>
        </w:rPr>
        <w:t xml:space="preserve"> team and a disliked one permit to see clearly the effect of such like or dislike team on attitude in general and attendance or audience in particular, this simplicity was used as guideline in the design of the tool used for this study. In addition, attendance and audience levels were also used for measuring the cognitive construct as in this article.</w:t>
      </w:r>
    </w:p>
    <w:p w14:paraId="4F2B3974" w14:textId="078FD584" w:rsidR="000369BE" w:rsidRPr="00663D22" w:rsidRDefault="000369BE" w:rsidP="000369BE">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t xml:space="preserve">In previous articles presented some researchers used the loyalty factor to measure the affective constructs, but it is possible to find papers like the one of </w:t>
      </w:r>
      <w:r w:rsidRPr="00663D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663D22">
        <w:rPr>
          <w:rFonts w:asciiTheme="majorBidi" w:hAnsiTheme="majorBidi" w:cstheme="majorBidi"/>
          <w:sz w:val="24"/>
          <w:szCs w:val="24"/>
        </w:rPr>
        <w:fldChar w:fldCharType="separate"/>
      </w:r>
      <w:r w:rsidRPr="00663D22">
        <w:rPr>
          <w:rFonts w:asciiTheme="majorBidi" w:hAnsiTheme="majorBidi" w:cstheme="majorBidi"/>
          <w:noProof/>
          <w:sz w:val="24"/>
          <w:szCs w:val="24"/>
        </w:rPr>
        <w:t>Biscaia et al. (2013)</w:t>
      </w:r>
      <w:r w:rsidRPr="00663D22">
        <w:rPr>
          <w:rFonts w:asciiTheme="majorBidi" w:hAnsiTheme="majorBidi" w:cstheme="majorBidi"/>
          <w:sz w:val="24"/>
          <w:szCs w:val="24"/>
        </w:rPr>
        <w:fldChar w:fldCharType="end"/>
      </w:r>
      <w:r w:rsidRPr="00663D22">
        <w:rPr>
          <w:rFonts w:asciiTheme="majorBidi" w:hAnsiTheme="majorBidi" w:cstheme="majorBidi"/>
          <w:sz w:val="24"/>
          <w:szCs w:val="24"/>
        </w:rPr>
        <w:t xml:space="preserve">, that used the same loyalty factor to measure the cognitive construct. In the study about the relationship between loyalty and sponsorship they conduct a quantitative survey. 4000 questionnaires were send randomly to supporters from which 1834 were usable. The questionnaire was formed of 13 items measuring team loyalty, attitudinal (5 items), commitment with the team (2 items), </w:t>
      </w:r>
      <w:r w:rsidR="001D0EAF">
        <w:rPr>
          <w:rFonts w:asciiTheme="majorBidi" w:hAnsiTheme="majorBidi" w:cstheme="majorBidi"/>
          <w:sz w:val="24"/>
          <w:szCs w:val="24"/>
        </w:rPr>
        <w:t>behaviour</w:t>
      </w:r>
      <w:r w:rsidRPr="00663D22">
        <w:rPr>
          <w:rFonts w:asciiTheme="majorBidi" w:hAnsiTheme="majorBidi" w:cstheme="majorBidi"/>
          <w:sz w:val="24"/>
          <w:szCs w:val="24"/>
        </w:rPr>
        <w:t xml:space="preserve">al intentions (3 items), and </w:t>
      </w:r>
      <w:r w:rsidR="001D0EAF">
        <w:rPr>
          <w:rFonts w:asciiTheme="majorBidi" w:hAnsiTheme="majorBidi" w:cstheme="majorBidi"/>
          <w:sz w:val="24"/>
          <w:szCs w:val="24"/>
        </w:rPr>
        <w:t>behaviour</w:t>
      </w:r>
      <w:r w:rsidRPr="00663D22">
        <w:rPr>
          <w:rFonts w:asciiTheme="majorBidi" w:hAnsiTheme="majorBidi" w:cstheme="majorBidi"/>
          <w:sz w:val="24"/>
          <w:szCs w:val="24"/>
        </w:rPr>
        <w:t xml:space="preserve">al constructs (3 items), sponsorship awareness was measured by attitude toward the sponsors (3 items) and purchase intentions (4 items) all with a 7-point Likert scale, 20 items were used in total. This is a large scale research with many participants that has the focus on one specific relationship, loyalty and sponsorship. In the process of measuring the loyalty factor different aspects of such were addressed. From this came the base idea of how to conduct the measurement for this thesis, specifically in the choice on how to measure the loyalty factor, items like commitment, </w:t>
      </w:r>
      <w:r w:rsidR="001D0EAF">
        <w:rPr>
          <w:rFonts w:asciiTheme="majorBidi" w:hAnsiTheme="majorBidi" w:cstheme="majorBidi"/>
          <w:sz w:val="24"/>
          <w:szCs w:val="24"/>
        </w:rPr>
        <w:t>behaviour</w:t>
      </w:r>
      <w:r w:rsidRPr="00663D22">
        <w:rPr>
          <w:rFonts w:asciiTheme="majorBidi" w:hAnsiTheme="majorBidi" w:cstheme="majorBidi"/>
          <w:sz w:val="24"/>
          <w:szCs w:val="24"/>
        </w:rPr>
        <w:t>al intentions and purchase intentions were applied based on this last article presented.</w:t>
      </w:r>
    </w:p>
    <w:p w14:paraId="62139A78" w14:textId="182D9110" w:rsidR="000369BE" w:rsidRDefault="000369BE" w:rsidP="000369BE">
      <w:pPr>
        <w:spacing w:line="360" w:lineRule="auto"/>
        <w:ind w:firstLine="720"/>
        <w:jc w:val="both"/>
        <w:rPr>
          <w:rFonts w:asciiTheme="majorBidi" w:hAnsiTheme="majorBidi" w:cstheme="majorBidi"/>
          <w:sz w:val="24"/>
          <w:szCs w:val="24"/>
        </w:rPr>
      </w:pPr>
      <w:r w:rsidRPr="00663D22">
        <w:rPr>
          <w:rFonts w:asciiTheme="majorBidi" w:hAnsiTheme="majorBidi" w:cstheme="majorBidi"/>
          <w:sz w:val="24"/>
          <w:szCs w:val="24"/>
        </w:rPr>
        <w:t xml:space="preserve">Similar to the affective construct also regarding research approaches for the cognitive construct is possible to find studies with a qualitative method. Such is the case of the paper by </w:t>
      </w:r>
      <w:r w:rsidRPr="00663D2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663D22">
        <w:rPr>
          <w:rFonts w:asciiTheme="majorBidi" w:hAnsiTheme="majorBidi" w:cstheme="majorBidi"/>
          <w:sz w:val="24"/>
          <w:szCs w:val="24"/>
        </w:rPr>
        <w:fldChar w:fldCharType="separate"/>
      </w:r>
      <w:r w:rsidRPr="00663D22">
        <w:rPr>
          <w:rFonts w:asciiTheme="majorBidi" w:hAnsiTheme="majorBidi" w:cstheme="majorBidi"/>
          <w:noProof/>
          <w:sz w:val="24"/>
          <w:szCs w:val="24"/>
        </w:rPr>
        <w:t>Dixon (2013)</w:t>
      </w:r>
      <w:r w:rsidRPr="00663D22">
        <w:rPr>
          <w:rFonts w:asciiTheme="majorBidi" w:hAnsiTheme="majorBidi" w:cstheme="majorBidi"/>
          <w:sz w:val="24"/>
          <w:szCs w:val="24"/>
        </w:rPr>
        <w:fldChar w:fldCharType="end"/>
      </w:r>
      <w:r w:rsidRPr="00663D22">
        <w:rPr>
          <w:rFonts w:asciiTheme="majorBidi" w:hAnsiTheme="majorBidi" w:cstheme="majorBidi"/>
          <w:sz w:val="24"/>
          <w:szCs w:val="24"/>
        </w:rPr>
        <w:t xml:space="preserve">, in which time spending was studied as a factor to understand football consumption in modern times. After reviewing articles measuring the cognitive construct with a more general factor like involvement or loyalty, this article used a more specific factor, time spending. A series of in-depth semi structured </w:t>
      </w:r>
      <w:r w:rsidRPr="00663D22">
        <w:rPr>
          <w:rFonts w:asciiTheme="majorBidi" w:hAnsiTheme="majorBidi" w:cstheme="majorBidi"/>
          <w:sz w:val="24"/>
          <w:szCs w:val="24"/>
        </w:rPr>
        <w:lastRenderedPageBreak/>
        <w:t xml:space="preserve">interviews with open-ended questions helped explore the genesis of football fandom. The reference point from which fandom </w:t>
      </w:r>
      <w:r w:rsidR="001D0EAF">
        <w:rPr>
          <w:rFonts w:asciiTheme="majorBidi" w:hAnsiTheme="majorBidi" w:cstheme="majorBidi"/>
          <w:sz w:val="24"/>
          <w:szCs w:val="24"/>
        </w:rPr>
        <w:t>behaviour</w:t>
      </w:r>
      <w:r w:rsidRPr="00663D22">
        <w:rPr>
          <w:rFonts w:asciiTheme="majorBidi" w:hAnsiTheme="majorBidi" w:cstheme="majorBidi"/>
          <w:sz w:val="24"/>
          <w:szCs w:val="24"/>
        </w:rPr>
        <w:t xml:space="preserve"> has developed for participants, explore and explain the everyday lived experiences of football fandom by ‘routine’ elements of fandom practice. Sixty English football fans participated in the interviews. They were selected if they</w:t>
      </w:r>
      <w:r>
        <w:rPr>
          <w:rFonts w:asciiTheme="majorBidi" w:hAnsiTheme="majorBidi" w:cstheme="majorBidi"/>
          <w:sz w:val="24"/>
          <w:szCs w:val="24"/>
        </w:rPr>
        <w:t xml:space="preserve"> had</w:t>
      </w:r>
      <w:r w:rsidRPr="00663D22">
        <w:rPr>
          <w:rFonts w:asciiTheme="majorBidi" w:hAnsiTheme="majorBidi" w:cstheme="majorBidi"/>
          <w:sz w:val="24"/>
          <w:szCs w:val="24"/>
        </w:rPr>
        <w:t xml:space="preserve"> met the three criteria, being season ticket holders, they were fans of diverse teams and not only top clubs. Both males (36) and females (24) were interviewed. As the purpose of this article was to understand the origins of football fandom through time spending as the main factor, it was logical to use interviews in the mentioned form. In author’s research the factor of time spending was also used but in a different way, as the idea is to connect it and test the relationship to several other factors, mainly dealing with economics, that is why author chose to approach this factor the same way as all other and collect the data through questionnaires. The method in this thesis was based on multiple choice questions, in contrary to the open-ended questions used here, but the time spending factor was inspired from this article and also used to measure the cognitive construct.</w:t>
      </w:r>
    </w:p>
    <w:p w14:paraId="522CB3DA" w14:textId="06984CB1" w:rsidR="005356F8" w:rsidRDefault="005356F8" w:rsidP="005356F8">
      <w:pPr>
        <w:spacing w:line="360" w:lineRule="auto"/>
        <w:jc w:val="both"/>
        <w:rPr>
          <w:rFonts w:asciiTheme="majorBidi" w:hAnsiTheme="majorBidi" w:cstheme="majorBidi"/>
          <w:sz w:val="24"/>
          <w:szCs w:val="24"/>
        </w:rPr>
      </w:pPr>
      <w:r w:rsidRPr="000C616C">
        <w:rPr>
          <w:rFonts w:asciiTheme="majorBidi" w:hAnsiTheme="majorBidi" w:cstheme="majorBidi"/>
          <w:sz w:val="24"/>
          <w:szCs w:val="24"/>
        </w:rPr>
        <w:t xml:space="preserve">Table </w:t>
      </w:r>
      <w:r>
        <w:rPr>
          <w:rFonts w:asciiTheme="majorBidi" w:hAnsiTheme="majorBidi" w:cstheme="majorBidi"/>
          <w:sz w:val="24"/>
          <w:szCs w:val="24"/>
        </w:rPr>
        <w:t>1.3</w:t>
      </w:r>
      <w:r w:rsidRPr="000C616C">
        <w:rPr>
          <w:rFonts w:asciiTheme="majorBidi" w:hAnsiTheme="majorBidi" w:cstheme="majorBidi"/>
          <w:sz w:val="24"/>
          <w:szCs w:val="24"/>
        </w:rPr>
        <w:t xml:space="preserve">. </w:t>
      </w:r>
      <w:r w:rsidRPr="00B90E43">
        <w:rPr>
          <w:rFonts w:asciiTheme="majorBidi" w:hAnsiTheme="majorBidi" w:cstheme="majorBidi"/>
          <w:sz w:val="24"/>
          <w:szCs w:val="24"/>
        </w:rPr>
        <w:t xml:space="preserve">Comparison of the methodologies used in research of the </w:t>
      </w:r>
      <w:r>
        <w:rPr>
          <w:rFonts w:asciiTheme="majorBidi" w:hAnsiTheme="majorBidi" w:cstheme="majorBidi"/>
          <w:sz w:val="24"/>
          <w:szCs w:val="24"/>
        </w:rPr>
        <w:t>cognitive</w:t>
      </w:r>
      <w:r w:rsidRPr="00B90E43">
        <w:rPr>
          <w:rFonts w:asciiTheme="majorBidi" w:hAnsiTheme="majorBidi" w:cstheme="majorBidi"/>
          <w:sz w:val="24"/>
          <w:szCs w:val="24"/>
        </w:rPr>
        <w:t xml:space="preserve"> construct</w:t>
      </w:r>
      <w:r w:rsidR="009C05CF">
        <w:rPr>
          <w:rFonts w:asciiTheme="majorBidi" w:hAnsiTheme="majorBidi" w:cstheme="majorBidi"/>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918"/>
        <w:gridCol w:w="1007"/>
        <w:gridCol w:w="1185"/>
        <w:gridCol w:w="1981"/>
        <w:gridCol w:w="837"/>
      </w:tblGrid>
      <w:tr w:rsidR="005356F8" w:rsidRPr="00EB1225" w14:paraId="42DC7B63" w14:textId="77777777" w:rsidTr="009F0988">
        <w:trPr>
          <w:jc w:val="center"/>
        </w:trPr>
        <w:tc>
          <w:tcPr>
            <w:tcW w:w="1016" w:type="dxa"/>
            <w:vAlign w:val="bottom"/>
          </w:tcPr>
          <w:p w14:paraId="17FCA2AA" w14:textId="77777777" w:rsidR="005356F8" w:rsidRPr="00EB1225" w:rsidRDefault="005356F8" w:rsidP="00786307">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Author (year)</w:t>
            </w:r>
          </w:p>
        </w:tc>
        <w:tc>
          <w:tcPr>
            <w:tcW w:w="1352" w:type="dxa"/>
            <w:vAlign w:val="bottom"/>
          </w:tcPr>
          <w:p w14:paraId="51F91FE2"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Topic</w:t>
            </w:r>
          </w:p>
        </w:tc>
        <w:tc>
          <w:tcPr>
            <w:tcW w:w="918" w:type="dxa"/>
            <w:vAlign w:val="bottom"/>
          </w:tcPr>
          <w:p w14:paraId="5D490FEB"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Construct</w:t>
            </w:r>
          </w:p>
        </w:tc>
        <w:tc>
          <w:tcPr>
            <w:tcW w:w="1007" w:type="dxa"/>
            <w:vAlign w:val="bottom"/>
          </w:tcPr>
          <w:p w14:paraId="56F49D03"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Method</w:t>
            </w:r>
          </w:p>
        </w:tc>
        <w:tc>
          <w:tcPr>
            <w:tcW w:w="1185" w:type="dxa"/>
            <w:vAlign w:val="bottom"/>
          </w:tcPr>
          <w:p w14:paraId="0138527C"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Questionnaire type</w:t>
            </w:r>
          </w:p>
        </w:tc>
        <w:tc>
          <w:tcPr>
            <w:tcW w:w="1981" w:type="dxa"/>
            <w:vAlign w:val="bottom"/>
          </w:tcPr>
          <w:p w14:paraId="68C12314"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Factors</w:t>
            </w:r>
          </w:p>
        </w:tc>
        <w:tc>
          <w:tcPr>
            <w:tcW w:w="837" w:type="dxa"/>
            <w:vAlign w:val="bottom"/>
          </w:tcPr>
          <w:p w14:paraId="546BB3C5"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Number of items</w:t>
            </w:r>
          </w:p>
        </w:tc>
      </w:tr>
      <w:tr w:rsidR="005356F8" w14:paraId="752FC937" w14:textId="77777777" w:rsidTr="00E766CE">
        <w:trPr>
          <w:jc w:val="center"/>
        </w:trPr>
        <w:tc>
          <w:tcPr>
            <w:tcW w:w="1016" w:type="dxa"/>
          </w:tcPr>
          <w:p w14:paraId="1F76513F" w14:textId="0E2A50E3"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Shank &amp; Beasley (1998)</w:t>
            </w:r>
            <w:r w:rsidRPr="007E0256">
              <w:rPr>
                <w:rFonts w:asciiTheme="majorBidi" w:hAnsiTheme="majorBidi" w:cstheme="majorBidi"/>
                <w:sz w:val="16"/>
                <w:szCs w:val="16"/>
              </w:rPr>
              <w:fldChar w:fldCharType="end"/>
            </w:r>
          </w:p>
        </w:tc>
        <w:tc>
          <w:tcPr>
            <w:tcW w:w="1352" w:type="dxa"/>
          </w:tcPr>
          <w:p w14:paraId="19178DEB"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Understanding the involvement construct</w:t>
            </w:r>
          </w:p>
        </w:tc>
        <w:tc>
          <w:tcPr>
            <w:tcW w:w="918" w:type="dxa"/>
          </w:tcPr>
          <w:p w14:paraId="37AC3468"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Cognitive</w:t>
            </w:r>
          </w:p>
        </w:tc>
        <w:tc>
          <w:tcPr>
            <w:tcW w:w="1007" w:type="dxa"/>
          </w:tcPr>
          <w:p w14:paraId="646350EC"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Qualitative</w:t>
            </w:r>
          </w:p>
        </w:tc>
        <w:tc>
          <w:tcPr>
            <w:tcW w:w="1185" w:type="dxa"/>
          </w:tcPr>
          <w:p w14:paraId="51245117"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Depth interviews</w:t>
            </w:r>
          </w:p>
        </w:tc>
        <w:tc>
          <w:tcPr>
            <w:tcW w:w="1981" w:type="dxa"/>
          </w:tcPr>
          <w:p w14:paraId="7947B3A6"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Involvement</w:t>
            </w:r>
          </w:p>
          <w:p w14:paraId="4EC3CE68" w14:textId="77777777" w:rsidR="005356F8"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Media habits</w:t>
            </w:r>
          </w:p>
          <w:p w14:paraId="48D24339"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Attendance</w:t>
            </w:r>
          </w:p>
          <w:p w14:paraId="4569BA92"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Participation in sports</w:t>
            </w:r>
          </w:p>
        </w:tc>
        <w:tc>
          <w:tcPr>
            <w:tcW w:w="837" w:type="dxa"/>
          </w:tcPr>
          <w:p w14:paraId="04275D37"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8</w:t>
            </w:r>
          </w:p>
        </w:tc>
      </w:tr>
      <w:tr w:rsidR="005356F8" w14:paraId="5C46C53D" w14:textId="77777777" w:rsidTr="00E766CE">
        <w:trPr>
          <w:jc w:val="center"/>
        </w:trPr>
        <w:tc>
          <w:tcPr>
            <w:tcW w:w="1016" w:type="dxa"/>
          </w:tcPr>
          <w:p w14:paraId="454732B3" w14:textId="42580022"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1999)","plainTextFormattedCitation":"(Mahony and Moorman, 1999)","previouslyFormattedCitation":"(Mahony and Moorman, 1999)"},"properties":{"noteIndex":0},"schema":"https://github.com/citation-style-language/schema/raw/master/csl-citation.json"}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(Mahony and Moorman, 1999)</w:t>
            </w:r>
            <w:r w:rsidRPr="007E0256">
              <w:rPr>
                <w:rFonts w:asciiTheme="majorBidi" w:hAnsiTheme="majorBidi" w:cstheme="majorBidi"/>
                <w:sz w:val="16"/>
                <w:szCs w:val="16"/>
              </w:rPr>
              <w:fldChar w:fldCharType="end"/>
            </w:r>
          </w:p>
        </w:tc>
        <w:tc>
          <w:tcPr>
            <w:tcW w:w="1352" w:type="dxa"/>
          </w:tcPr>
          <w:p w14:paraId="5770D046"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 xml:space="preserve">Conditions impacting fans’ </w:t>
            </w:r>
            <w:r w:rsidRPr="000423FF">
              <w:rPr>
                <w:rFonts w:asciiTheme="majorBidi" w:hAnsiTheme="majorBidi" w:cstheme="majorBidi"/>
                <w:sz w:val="16"/>
                <w:szCs w:val="16"/>
              </w:rPr>
              <w:t>preference for watching their most disliked team and their favorite team</w:t>
            </w:r>
          </w:p>
        </w:tc>
        <w:tc>
          <w:tcPr>
            <w:tcW w:w="918" w:type="dxa"/>
          </w:tcPr>
          <w:p w14:paraId="1DF2DFB4"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Cognitive</w:t>
            </w:r>
          </w:p>
        </w:tc>
        <w:tc>
          <w:tcPr>
            <w:tcW w:w="1007" w:type="dxa"/>
          </w:tcPr>
          <w:p w14:paraId="097CC0CE" w14:textId="77777777" w:rsidR="005356F8" w:rsidRPr="007E0256" w:rsidRDefault="005356F8" w:rsidP="00E766CE">
            <w:pPr>
              <w:pStyle w:val="NoSpacing"/>
              <w:rPr>
                <w:rFonts w:asciiTheme="majorBidi" w:hAnsiTheme="majorBidi" w:cstheme="majorBidi"/>
                <w:sz w:val="16"/>
                <w:szCs w:val="16"/>
              </w:rPr>
            </w:pPr>
            <w:r w:rsidRPr="000423FF">
              <w:rPr>
                <w:rFonts w:asciiTheme="majorBidi" w:hAnsiTheme="majorBidi" w:cstheme="majorBidi"/>
                <w:sz w:val="16"/>
                <w:szCs w:val="16"/>
              </w:rPr>
              <w:t>Quantitative</w:t>
            </w:r>
          </w:p>
        </w:tc>
        <w:tc>
          <w:tcPr>
            <w:tcW w:w="1185" w:type="dxa"/>
          </w:tcPr>
          <w:p w14:paraId="11FD4C19" w14:textId="77777777" w:rsidR="005356F8" w:rsidRPr="007E0256" w:rsidRDefault="005356F8" w:rsidP="00E766CE">
            <w:pPr>
              <w:pStyle w:val="NoSpacing"/>
              <w:rPr>
                <w:rFonts w:asciiTheme="majorBidi" w:hAnsiTheme="majorBidi" w:cstheme="majorBidi"/>
                <w:sz w:val="16"/>
                <w:szCs w:val="16"/>
              </w:rPr>
            </w:pPr>
            <w:r w:rsidRPr="000423FF">
              <w:rPr>
                <w:rFonts w:asciiTheme="majorBidi" w:hAnsiTheme="majorBidi" w:cstheme="majorBidi"/>
                <w:sz w:val="16"/>
                <w:szCs w:val="16"/>
              </w:rPr>
              <w:t>Questionnaire</w:t>
            </w:r>
          </w:p>
        </w:tc>
        <w:tc>
          <w:tcPr>
            <w:tcW w:w="1981" w:type="dxa"/>
          </w:tcPr>
          <w:p w14:paraId="3D5D0378"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w:t>
            </w:r>
            <w:r w:rsidRPr="000423FF">
              <w:rPr>
                <w:rFonts w:asciiTheme="majorBidi" w:hAnsiTheme="majorBidi" w:cstheme="majorBidi"/>
                <w:sz w:val="16"/>
                <w:szCs w:val="16"/>
              </w:rPr>
              <w:t>ttitude to</w:t>
            </w:r>
            <w:r>
              <w:rPr>
                <w:rFonts w:asciiTheme="majorBidi" w:hAnsiTheme="majorBidi" w:cstheme="majorBidi"/>
                <w:sz w:val="16"/>
                <w:szCs w:val="16"/>
              </w:rPr>
              <w:t xml:space="preserve"> </w:t>
            </w:r>
            <w:r w:rsidRPr="00E10581">
              <w:rPr>
                <w:rFonts w:asciiTheme="majorBidi" w:hAnsiTheme="majorBidi" w:cstheme="majorBidi"/>
                <w:sz w:val="16"/>
                <w:szCs w:val="16"/>
              </w:rPr>
              <w:t>favorite</w:t>
            </w:r>
            <w:r>
              <w:rPr>
                <w:rFonts w:asciiTheme="majorBidi" w:hAnsiTheme="majorBidi" w:cstheme="majorBidi"/>
                <w:sz w:val="16"/>
                <w:szCs w:val="16"/>
              </w:rPr>
              <w:t xml:space="preserve"> team</w:t>
            </w:r>
          </w:p>
          <w:p w14:paraId="345AE8C3"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w:t>
            </w:r>
            <w:r w:rsidRPr="000423FF">
              <w:rPr>
                <w:rFonts w:asciiTheme="majorBidi" w:hAnsiTheme="majorBidi" w:cstheme="majorBidi"/>
                <w:sz w:val="16"/>
                <w:szCs w:val="16"/>
              </w:rPr>
              <w:t>ttitude to</w:t>
            </w:r>
            <w:r>
              <w:rPr>
                <w:rFonts w:asciiTheme="majorBidi" w:hAnsiTheme="majorBidi" w:cstheme="majorBidi"/>
                <w:sz w:val="16"/>
                <w:szCs w:val="16"/>
              </w:rPr>
              <w:t xml:space="preserve"> </w:t>
            </w:r>
            <w:r w:rsidRPr="00E10581">
              <w:rPr>
                <w:rFonts w:asciiTheme="majorBidi" w:hAnsiTheme="majorBidi" w:cstheme="majorBidi"/>
                <w:sz w:val="16"/>
                <w:szCs w:val="16"/>
              </w:rPr>
              <w:t>most disliked team</w:t>
            </w:r>
          </w:p>
          <w:p w14:paraId="1EA05656"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Audience</w:t>
            </w:r>
          </w:p>
          <w:p w14:paraId="081CDE63" w14:textId="77777777" w:rsidR="005356F8" w:rsidRPr="007E0256" w:rsidRDefault="005356F8" w:rsidP="00E766CE">
            <w:pPr>
              <w:pStyle w:val="NoSpacing"/>
              <w:rPr>
                <w:rFonts w:asciiTheme="majorBidi" w:hAnsiTheme="majorBidi" w:cstheme="majorBidi"/>
                <w:sz w:val="16"/>
                <w:szCs w:val="16"/>
              </w:rPr>
            </w:pPr>
          </w:p>
        </w:tc>
        <w:tc>
          <w:tcPr>
            <w:tcW w:w="837" w:type="dxa"/>
          </w:tcPr>
          <w:p w14:paraId="568C37D5"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7</w:t>
            </w:r>
          </w:p>
        </w:tc>
      </w:tr>
      <w:tr w:rsidR="005356F8" w14:paraId="02A61EF2" w14:textId="77777777" w:rsidTr="00E766CE">
        <w:trPr>
          <w:jc w:val="center"/>
        </w:trPr>
        <w:tc>
          <w:tcPr>
            <w:tcW w:w="1016" w:type="dxa"/>
          </w:tcPr>
          <w:p w14:paraId="22098D5A" w14:textId="361E458A"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Biscaia et al. (2013)</w:t>
            </w:r>
            <w:r w:rsidRPr="007E0256">
              <w:rPr>
                <w:rFonts w:asciiTheme="majorBidi" w:hAnsiTheme="majorBidi" w:cstheme="majorBidi"/>
                <w:sz w:val="16"/>
                <w:szCs w:val="16"/>
              </w:rPr>
              <w:fldChar w:fldCharType="end"/>
            </w:r>
          </w:p>
        </w:tc>
        <w:tc>
          <w:tcPr>
            <w:tcW w:w="1352" w:type="dxa"/>
          </w:tcPr>
          <w:p w14:paraId="63808784" w14:textId="77777777" w:rsidR="005356F8" w:rsidRPr="007E0256" w:rsidRDefault="005356F8" w:rsidP="00E766CE">
            <w:pPr>
              <w:pStyle w:val="NoSpacing"/>
              <w:rPr>
                <w:rFonts w:asciiTheme="majorBidi" w:hAnsiTheme="majorBidi" w:cstheme="majorBidi"/>
                <w:sz w:val="16"/>
                <w:szCs w:val="16"/>
              </w:rPr>
            </w:pPr>
            <w:r w:rsidRPr="008938FD">
              <w:rPr>
                <w:rFonts w:asciiTheme="majorBidi" w:hAnsiTheme="majorBidi" w:cstheme="majorBidi"/>
                <w:sz w:val="16"/>
                <w:szCs w:val="16"/>
              </w:rPr>
              <w:t>Relationship between loyalty and sponsorship</w:t>
            </w:r>
          </w:p>
        </w:tc>
        <w:tc>
          <w:tcPr>
            <w:tcW w:w="918" w:type="dxa"/>
          </w:tcPr>
          <w:p w14:paraId="54DBBA47"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Cognitive</w:t>
            </w:r>
          </w:p>
        </w:tc>
        <w:tc>
          <w:tcPr>
            <w:tcW w:w="1007" w:type="dxa"/>
          </w:tcPr>
          <w:p w14:paraId="0C862225" w14:textId="77777777" w:rsidR="005356F8" w:rsidRPr="007E0256" w:rsidRDefault="005356F8" w:rsidP="00E766CE">
            <w:pPr>
              <w:pStyle w:val="NoSpacing"/>
              <w:rPr>
                <w:rFonts w:asciiTheme="majorBidi" w:hAnsiTheme="majorBidi" w:cstheme="majorBidi"/>
                <w:sz w:val="16"/>
                <w:szCs w:val="16"/>
              </w:rPr>
            </w:pPr>
            <w:r w:rsidRPr="008938FD">
              <w:rPr>
                <w:rFonts w:asciiTheme="majorBidi" w:hAnsiTheme="majorBidi" w:cstheme="majorBidi"/>
                <w:sz w:val="16"/>
                <w:szCs w:val="16"/>
              </w:rPr>
              <w:t>Quantitative</w:t>
            </w:r>
          </w:p>
        </w:tc>
        <w:tc>
          <w:tcPr>
            <w:tcW w:w="1185" w:type="dxa"/>
          </w:tcPr>
          <w:p w14:paraId="10D88B95" w14:textId="77777777" w:rsidR="005356F8" w:rsidRPr="007E0256" w:rsidRDefault="005356F8" w:rsidP="00E766CE">
            <w:pPr>
              <w:pStyle w:val="NoSpacing"/>
              <w:rPr>
                <w:rFonts w:asciiTheme="majorBidi" w:hAnsiTheme="majorBidi" w:cstheme="majorBidi"/>
                <w:sz w:val="16"/>
                <w:szCs w:val="16"/>
              </w:rPr>
            </w:pPr>
            <w:r w:rsidRPr="008938FD">
              <w:rPr>
                <w:rFonts w:asciiTheme="majorBidi" w:hAnsiTheme="majorBidi" w:cstheme="majorBidi"/>
                <w:sz w:val="16"/>
                <w:szCs w:val="16"/>
              </w:rPr>
              <w:t>Questionnaire</w:t>
            </w:r>
          </w:p>
        </w:tc>
        <w:tc>
          <w:tcPr>
            <w:tcW w:w="1981" w:type="dxa"/>
          </w:tcPr>
          <w:p w14:paraId="5E6F9810"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w:t>
            </w:r>
            <w:r w:rsidRPr="008938FD">
              <w:rPr>
                <w:rFonts w:asciiTheme="majorBidi" w:hAnsiTheme="majorBidi" w:cstheme="majorBidi"/>
                <w:sz w:val="16"/>
                <w:szCs w:val="16"/>
              </w:rPr>
              <w:t>ttitudinal</w:t>
            </w:r>
          </w:p>
          <w:p w14:paraId="7A297BD8" w14:textId="77777777" w:rsidR="005356F8" w:rsidRPr="003F07D8" w:rsidRDefault="005356F8" w:rsidP="00E766CE">
            <w:pPr>
              <w:pStyle w:val="NoSpacing"/>
              <w:rPr>
                <w:rFonts w:asciiTheme="majorBidi" w:hAnsiTheme="majorBidi" w:cstheme="majorBidi"/>
                <w:sz w:val="16"/>
                <w:szCs w:val="16"/>
                <w:lang w:val="en-GB"/>
              </w:rPr>
            </w:pPr>
            <w:r>
              <w:rPr>
                <w:rFonts w:asciiTheme="majorBidi" w:hAnsiTheme="majorBidi" w:cstheme="majorBidi"/>
                <w:sz w:val="16"/>
                <w:szCs w:val="16"/>
              </w:rPr>
              <w:t>C</w:t>
            </w:r>
            <w:r w:rsidRPr="008938FD">
              <w:rPr>
                <w:rFonts w:asciiTheme="majorBidi" w:hAnsiTheme="majorBidi" w:cstheme="majorBidi"/>
                <w:sz w:val="16"/>
                <w:szCs w:val="16"/>
              </w:rPr>
              <w:t>ommitment with the team</w:t>
            </w:r>
          </w:p>
          <w:p w14:paraId="24810C19" w14:textId="6F13CC22" w:rsidR="005356F8" w:rsidRPr="003F07D8" w:rsidRDefault="001D0EAF" w:rsidP="00E766CE">
            <w:pPr>
              <w:pStyle w:val="NoSpacing"/>
              <w:rPr>
                <w:rFonts w:asciiTheme="majorBidi" w:hAnsiTheme="majorBidi" w:cstheme="majorBidi"/>
                <w:sz w:val="16"/>
                <w:szCs w:val="16"/>
                <w:lang w:val="en-GB"/>
              </w:rPr>
            </w:pPr>
            <w:r w:rsidRPr="003F07D8">
              <w:rPr>
                <w:rFonts w:asciiTheme="majorBidi" w:hAnsiTheme="majorBidi" w:cstheme="majorBidi"/>
                <w:sz w:val="16"/>
                <w:szCs w:val="16"/>
                <w:lang w:val="en-GB"/>
              </w:rPr>
              <w:t>Behaviour</w:t>
            </w:r>
            <w:r w:rsidR="005356F8" w:rsidRPr="003F07D8">
              <w:rPr>
                <w:rFonts w:asciiTheme="majorBidi" w:hAnsiTheme="majorBidi" w:cstheme="majorBidi"/>
                <w:sz w:val="16"/>
                <w:szCs w:val="16"/>
                <w:lang w:val="en-GB"/>
              </w:rPr>
              <w:t>al</w:t>
            </w:r>
            <w:r w:rsidR="005356F8" w:rsidRPr="008938FD">
              <w:rPr>
                <w:rFonts w:asciiTheme="majorBidi" w:hAnsiTheme="majorBidi" w:cstheme="majorBidi"/>
                <w:sz w:val="16"/>
                <w:szCs w:val="16"/>
              </w:rPr>
              <w:t xml:space="preserve"> intentions</w:t>
            </w:r>
          </w:p>
          <w:p w14:paraId="05B9F407" w14:textId="759CDA9F" w:rsidR="005356F8" w:rsidRDefault="001D0EAF" w:rsidP="00E766CE">
            <w:pPr>
              <w:pStyle w:val="NoSpacing"/>
              <w:rPr>
                <w:rFonts w:asciiTheme="majorBidi" w:hAnsiTheme="majorBidi" w:cstheme="majorBidi"/>
                <w:sz w:val="16"/>
                <w:szCs w:val="16"/>
              </w:rPr>
            </w:pPr>
            <w:r w:rsidRPr="003F07D8">
              <w:rPr>
                <w:rFonts w:asciiTheme="majorBidi" w:hAnsiTheme="majorBidi" w:cstheme="majorBidi"/>
                <w:sz w:val="16"/>
                <w:szCs w:val="16"/>
                <w:lang w:val="en-GB"/>
              </w:rPr>
              <w:t>Behaviour</w:t>
            </w:r>
            <w:r w:rsidR="005356F8" w:rsidRPr="003F07D8">
              <w:rPr>
                <w:rFonts w:asciiTheme="majorBidi" w:hAnsiTheme="majorBidi" w:cstheme="majorBidi"/>
                <w:sz w:val="16"/>
                <w:szCs w:val="16"/>
                <w:lang w:val="en-GB"/>
              </w:rPr>
              <w:t>al</w:t>
            </w:r>
            <w:r w:rsidR="005356F8" w:rsidRPr="008938FD">
              <w:rPr>
                <w:rFonts w:asciiTheme="majorBidi" w:hAnsiTheme="majorBidi" w:cstheme="majorBidi"/>
                <w:sz w:val="16"/>
                <w:szCs w:val="16"/>
              </w:rPr>
              <w:t xml:space="preserve"> constructs</w:t>
            </w:r>
          </w:p>
          <w:p w14:paraId="49D354F5"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w:t>
            </w:r>
            <w:r w:rsidRPr="008938FD">
              <w:rPr>
                <w:rFonts w:asciiTheme="majorBidi" w:hAnsiTheme="majorBidi" w:cstheme="majorBidi"/>
                <w:sz w:val="16"/>
                <w:szCs w:val="16"/>
              </w:rPr>
              <w:t>ttitude toward the sponsors</w:t>
            </w:r>
          </w:p>
          <w:p w14:paraId="4B6F1F7B"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P</w:t>
            </w:r>
            <w:r w:rsidRPr="008938FD">
              <w:rPr>
                <w:rFonts w:asciiTheme="majorBidi" w:hAnsiTheme="majorBidi" w:cstheme="majorBidi"/>
                <w:sz w:val="16"/>
                <w:szCs w:val="16"/>
              </w:rPr>
              <w:t>urchase intentions</w:t>
            </w:r>
          </w:p>
        </w:tc>
        <w:tc>
          <w:tcPr>
            <w:tcW w:w="837" w:type="dxa"/>
          </w:tcPr>
          <w:p w14:paraId="0117A1C8"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20</w:t>
            </w:r>
          </w:p>
        </w:tc>
      </w:tr>
      <w:tr w:rsidR="005356F8" w14:paraId="2A6C19FA" w14:textId="77777777" w:rsidTr="00E766CE">
        <w:trPr>
          <w:jc w:val="center"/>
        </w:trPr>
        <w:tc>
          <w:tcPr>
            <w:tcW w:w="1016" w:type="dxa"/>
          </w:tcPr>
          <w:p w14:paraId="39FDE09D" w14:textId="5C37CB60"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(Dixon, 2013)</w:t>
            </w:r>
            <w:r w:rsidRPr="007E0256">
              <w:rPr>
                <w:rFonts w:asciiTheme="majorBidi" w:hAnsiTheme="majorBidi" w:cstheme="majorBidi"/>
                <w:sz w:val="16"/>
                <w:szCs w:val="16"/>
              </w:rPr>
              <w:fldChar w:fldCharType="end"/>
            </w:r>
          </w:p>
        </w:tc>
        <w:tc>
          <w:tcPr>
            <w:tcW w:w="1352" w:type="dxa"/>
          </w:tcPr>
          <w:p w14:paraId="5B9EBCF0" w14:textId="77777777" w:rsidR="005356F8" w:rsidRPr="007E0256" w:rsidRDefault="005356F8" w:rsidP="00E766CE">
            <w:pPr>
              <w:pStyle w:val="NoSpacing"/>
              <w:rPr>
                <w:rFonts w:asciiTheme="majorBidi" w:hAnsiTheme="majorBidi" w:cstheme="majorBidi"/>
                <w:sz w:val="16"/>
                <w:szCs w:val="16"/>
              </w:rPr>
            </w:pPr>
            <w:r w:rsidRPr="004A030C">
              <w:rPr>
                <w:rFonts w:asciiTheme="majorBidi" w:hAnsiTheme="majorBidi" w:cstheme="majorBidi"/>
                <w:sz w:val="16"/>
                <w:szCs w:val="16"/>
              </w:rPr>
              <w:t>Football consumption in modern times, knowledge and time spending</w:t>
            </w:r>
          </w:p>
        </w:tc>
        <w:tc>
          <w:tcPr>
            <w:tcW w:w="918" w:type="dxa"/>
          </w:tcPr>
          <w:p w14:paraId="73C322DE"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Cognitive</w:t>
            </w:r>
          </w:p>
        </w:tc>
        <w:tc>
          <w:tcPr>
            <w:tcW w:w="1007" w:type="dxa"/>
          </w:tcPr>
          <w:p w14:paraId="201D9D21" w14:textId="77777777" w:rsidR="005356F8" w:rsidRPr="007E0256" w:rsidRDefault="005356F8" w:rsidP="00E766CE">
            <w:pPr>
              <w:pStyle w:val="NoSpacing"/>
              <w:rPr>
                <w:rFonts w:asciiTheme="majorBidi" w:hAnsiTheme="majorBidi" w:cstheme="majorBidi"/>
                <w:sz w:val="16"/>
                <w:szCs w:val="16"/>
              </w:rPr>
            </w:pPr>
            <w:r w:rsidRPr="00DC54A8">
              <w:rPr>
                <w:rFonts w:asciiTheme="majorBidi" w:hAnsiTheme="majorBidi" w:cstheme="majorBidi"/>
                <w:sz w:val="16"/>
                <w:szCs w:val="16"/>
              </w:rPr>
              <w:t>Qualitative</w:t>
            </w:r>
          </w:p>
        </w:tc>
        <w:tc>
          <w:tcPr>
            <w:tcW w:w="1185" w:type="dxa"/>
          </w:tcPr>
          <w:p w14:paraId="2B21C5D8"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In depth semi-structured interviews</w:t>
            </w:r>
          </w:p>
        </w:tc>
        <w:tc>
          <w:tcPr>
            <w:tcW w:w="1981" w:type="dxa"/>
          </w:tcPr>
          <w:p w14:paraId="49AFB48D"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G</w:t>
            </w:r>
            <w:r w:rsidRPr="00DC54A8">
              <w:rPr>
                <w:rFonts w:asciiTheme="majorBidi" w:hAnsiTheme="majorBidi" w:cstheme="majorBidi"/>
                <w:sz w:val="16"/>
                <w:szCs w:val="16"/>
              </w:rPr>
              <w:t>enesis of football fandom</w:t>
            </w:r>
          </w:p>
          <w:p w14:paraId="74AE7131"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E</w:t>
            </w:r>
            <w:r w:rsidRPr="00DC54A8">
              <w:rPr>
                <w:rFonts w:asciiTheme="majorBidi" w:hAnsiTheme="majorBidi" w:cstheme="majorBidi"/>
                <w:sz w:val="16"/>
                <w:szCs w:val="16"/>
              </w:rPr>
              <w:t>veryday lived experiences</w:t>
            </w:r>
          </w:p>
        </w:tc>
        <w:tc>
          <w:tcPr>
            <w:tcW w:w="837" w:type="dxa"/>
          </w:tcPr>
          <w:p w14:paraId="63395B30"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w:t>
            </w:r>
          </w:p>
        </w:tc>
      </w:tr>
    </w:tbl>
    <w:p w14:paraId="102D67FC" w14:textId="77777777" w:rsidR="005356F8" w:rsidRDefault="005356F8" w:rsidP="005356F8">
      <w:pPr>
        <w:spacing w:line="360" w:lineRule="auto"/>
        <w:jc w:val="both"/>
        <w:rPr>
          <w:rFonts w:asciiTheme="majorBidi" w:hAnsiTheme="majorBidi" w:cstheme="majorBidi"/>
          <w:sz w:val="24"/>
          <w:szCs w:val="24"/>
        </w:rPr>
      </w:pPr>
      <w:r w:rsidRPr="00E60240">
        <w:rPr>
          <w:rFonts w:asciiTheme="majorBidi" w:hAnsiTheme="majorBidi" w:cstheme="majorBidi"/>
          <w:sz w:val="24"/>
          <w:szCs w:val="24"/>
        </w:rPr>
        <w:t xml:space="preserve">Source: own </w:t>
      </w:r>
      <w:r>
        <w:rPr>
          <w:rFonts w:asciiTheme="majorBidi" w:hAnsiTheme="majorBidi" w:cstheme="majorBidi"/>
          <w:sz w:val="24"/>
          <w:szCs w:val="24"/>
        </w:rPr>
        <w:t>compilation</w:t>
      </w:r>
    </w:p>
    <w:p w14:paraId="4865611C" w14:textId="4984EE20" w:rsidR="005356F8" w:rsidRDefault="000369BE" w:rsidP="005356F8">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From table 1.3 that summarizes the literature review of four articles that used the cognitive construct, is clear that measuring the cognitive is used for different topics. This measurement is possible with a qualitative or quantitative method, usually </w:t>
      </w:r>
      <w:r w:rsidRPr="000369BE">
        <w:rPr>
          <w:rFonts w:asciiTheme="majorBidi" w:hAnsiTheme="majorBidi" w:cstheme="majorBidi"/>
          <w:sz w:val="24"/>
          <w:szCs w:val="24"/>
        </w:rPr>
        <w:lastRenderedPageBreak/>
        <w:t>the qualitative is done with the help of interviews while the quantitative with a questionnaire. Another fact that arises from the comparison is that the number of items used in questionnaires variates quite a lot, it can be as few as 7 to a lot more, 20. The factors used in the different studies where varied and adapted to the topic in question.</w:t>
      </w:r>
    </w:p>
    <w:p w14:paraId="3A151F0D" w14:textId="51920C68" w:rsidR="000369BE" w:rsidRPr="00EA34C4" w:rsidRDefault="000369BE" w:rsidP="000369BE">
      <w:pPr>
        <w:spacing w:line="360" w:lineRule="auto"/>
        <w:ind w:firstLine="720"/>
        <w:jc w:val="both"/>
        <w:rPr>
          <w:rFonts w:ascii="Times New Roman" w:eastAsia="Times New Roman" w:hAnsi="Times New Roman" w:cs="Times New Roman"/>
          <w:sz w:val="24"/>
          <w:szCs w:val="24"/>
        </w:rPr>
      </w:pPr>
      <w:r w:rsidRPr="000369BE">
        <w:rPr>
          <w:rFonts w:asciiTheme="majorBidi" w:hAnsiTheme="majorBidi" w:cstheme="majorBidi"/>
          <w:sz w:val="24"/>
          <w:szCs w:val="24"/>
        </w:rPr>
        <w:t xml:space="preserve">After the review of the affective and cognitive constructs, the </w:t>
      </w:r>
      <w:r w:rsidR="001D0EAF">
        <w:rPr>
          <w:rFonts w:asciiTheme="majorBidi" w:hAnsiTheme="majorBidi" w:cstheme="majorBidi"/>
          <w:sz w:val="24"/>
          <w:szCs w:val="24"/>
        </w:rPr>
        <w:t>behaviour</w:t>
      </w:r>
      <w:r w:rsidRPr="000369BE">
        <w:rPr>
          <w:rFonts w:asciiTheme="majorBidi" w:hAnsiTheme="majorBidi" w:cstheme="majorBidi"/>
          <w:sz w:val="24"/>
          <w:szCs w:val="24"/>
        </w:rPr>
        <w:t xml:space="preserve">al construct. It is possible to see in the literature two main ways of measuring sports fan </w:t>
      </w:r>
      <w:r w:rsidR="001D0EAF">
        <w:rPr>
          <w:rFonts w:asciiTheme="majorBidi" w:hAnsiTheme="majorBidi" w:cstheme="majorBidi"/>
          <w:sz w:val="24"/>
          <w:szCs w:val="24"/>
        </w:rPr>
        <w:t>behaviour</w:t>
      </w:r>
      <w:r w:rsidRPr="000369BE">
        <w:rPr>
          <w:rFonts w:asciiTheme="majorBidi" w:hAnsiTheme="majorBidi" w:cstheme="majorBidi"/>
          <w:sz w:val="24"/>
          <w:szCs w:val="24"/>
        </w:rPr>
        <w:t xml:space="preserve"> through involvement as the main factor, or through attendance as main factor. </w:t>
      </w:r>
      <w:r w:rsidRPr="00EA34C4">
        <w:rPr>
          <w:rFonts w:asciiTheme="majorBidi" w:hAnsiTheme="majorBidi" w:cstheme="majorBidi"/>
          <w:sz w:val="24"/>
          <w:szCs w:val="24"/>
        </w:rPr>
        <w:t xml:space="preserve">The first is through the involvement factor and its different definitions. For example,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Shank &amp; Beasley (1998)</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defined the term as </w:t>
      </w:r>
      <w:r w:rsidRPr="00EA34C4">
        <w:rPr>
          <w:rFonts w:asciiTheme="majorBidi" w:hAnsiTheme="majorBidi" w:cstheme="majorBidi"/>
          <w:i/>
          <w:iCs/>
          <w:sz w:val="24"/>
          <w:szCs w:val="24"/>
        </w:rPr>
        <w:t xml:space="preserve">“the perceived interest in and personal importance of sports to an individual” </w:t>
      </w:r>
      <w:r w:rsidRPr="00EA34C4">
        <w:rPr>
          <w:rFonts w:asciiTheme="majorBidi" w:hAnsiTheme="majorBidi" w:cstheme="majorBidi"/>
          <w:sz w:val="24"/>
          <w:szCs w:val="24"/>
        </w:rPr>
        <w:t xml:space="preserve">and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{"citationItems":[{"id":"ITEM-1","itemData":{"DOI":"10.2466/pms.2000.91.1.79","ISSN":"0031-5125","PMID":"11011874","abstract":"Among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Scale.","author":[{"dropping-particle":"","family":"Bahk","given":"C M","non-dropping-particle":"","parse-names":false,"suffix":""}],"container-title":"Perceptual and motor skills","id":"ITEM-1","issue":"1","issued":{"date-parts":[["2000","8","1"]]},"page":"79-83","title":"Sex differences in sport spectator involvement.","type":"article-journal","volume":"91"},"uris":["http://www.mendeley.com/documents/?uuid=546ca097-3ccb-4951-83f1-d9c4ae769ad2"]}],"mendeley":{"formattedCitation":"(Bahk, 2000)","manualFormatting":"Bahk (2000)","plainTextFormattedCitation":"(Bahk, 2000)","previouslyFormattedCitation":"(Bahk, 2000)"},"properties":{"noteIndex":0},"schema":"https://github.com/citation-style-language/schema/raw/master/csl-citation.json"}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Bahk (2000)</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as </w:t>
      </w:r>
      <w:r w:rsidRPr="00EA34C4">
        <w:rPr>
          <w:rFonts w:asciiTheme="majorBidi" w:hAnsiTheme="majorBidi" w:cstheme="majorBidi"/>
          <w:i/>
          <w:iCs/>
          <w:sz w:val="24"/>
          <w:szCs w:val="24"/>
        </w:rPr>
        <w:t>“the significance of sport spectating for the fan in everyday life.”</w:t>
      </w:r>
      <w:r w:rsidRPr="00EA34C4">
        <w:rPr>
          <w:rFonts w:asciiTheme="majorBidi" w:hAnsiTheme="majorBidi" w:cstheme="majorBidi"/>
          <w:sz w:val="24"/>
          <w:szCs w:val="24"/>
        </w:rPr>
        <w:t xml:space="preserve">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32)","plainTextFormattedCitation":"(Johnston, 2009)","previouslyFormattedCitation":"(Johnston, 2009)"},"properties":{"noteIndex":0},"schema":"https://github.com/citation-style-language/schema/raw/master/csl-citation.json"}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(Johnston 2009, 32)</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Laverie &amp; Arnett (2000)</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defined involvement as </w:t>
      </w:r>
      <w:r w:rsidRPr="00EA34C4">
        <w:rPr>
          <w:rFonts w:asciiTheme="majorBidi" w:hAnsiTheme="majorBidi" w:cstheme="majorBidi"/>
          <w:i/>
          <w:iCs/>
          <w:sz w:val="24"/>
          <w:szCs w:val="24"/>
        </w:rPr>
        <w:t xml:space="preserve">“a state of motivation, arousal, or interest toward an activity or product, in addition to the constructs of social identity theory, attachment and satisfaction”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{"citationItems":[{"id":"ITEM-1","itemData":{"ISBN":"1040359019","ISSN":"07424671","author":[{"dropping-particle":"","family":"Capella","given":"Michele E.","non-dropping-particle":"","parse-names":false,"suffix":""}],"container-title":"Souther Business Review","id":"ITEM-1","issued":{"date-parts":[["2002"]]},"page":"30-36","title":"Measuring Sports Fans’ Involvement: The Fan Behavior Questionnaire","type":"article-journal"},"uris":["http://www.mendeley.com/documents/?uuid=975610d0-4e6a-4ce1-9395-3f74c0a7cd03"]}],"mendeley":{"formattedCitation":"(Capella, 2002)","manualFormatting":"(Capella 2002, 2)","plainTextFormattedCitation":"(Capella, 2002)","previouslyFormattedCitation":"(Capella, 2002)"},"properties":{"noteIndex":0},"schema":"https://github.com/citation-style-language/schema/raw/master/csl-citation.json"}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(Capella 2002, 2)</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The second method used by researchers relies heavily on attendance data to measure supporter loyalty to reach a better understanding of their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 </w:t>
      </w:r>
      <w:r w:rsidRPr="00EA34C4">
        <w:rPr>
          <w:rFonts w:ascii="Times New Roman" w:eastAsia="Times New Roman" w:hAnsi="Times New Roman" w:cs="Times New Roman"/>
          <w:sz w:val="24"/>
          <w:szCs w:val="24"/>
        </w:rPr>
        <w:fldChar w:fldCharType="begin" w:fldLock="1"/>
      </w:r>
      <w:r w:rsidR="00F225AC">
        <w:rPr>
          <w:rFonts w:ascii="Times New Roman" w:eastAsia="Times New Roman" w:hAnsi="Times New Roman" w:cs="Times New Roman"/>
          <w:sz w:val="24"/>
          <w:szCs w:val="24"/>
        </w:rPr>
        <w:instrText>ADDIN CSL_CITATION {"citationItems":[{"id":"ITEM-1","itemData":{"ISBN":"10616934","ISSN":"10616934","abstract":"The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AUTHOR","author":[{"dropping-particle":"","family":"Mahony","given":"Daniel F","non-dropping-particle":"","parse-names":false,"suffix":""},{"dropping-particle":"","family":"Madrigal","given":"Robert","non-dropping-particle":"","parse-names":false,"suffix":""},{"dropping-particle":"","family":"Howard","given":"Dennis","non-dropping-particle":"","parse-names":false,"suffix":""}],"container-title":"Sport Marketing Quarterly","id":"ITEM-1","issue":"1","issued":{"date-parts":[["2000"]]},"page":"15-25","title":"Using the Psychological Commitment to Team ( PCT ) Scale to Segment Sport Consumers Based on Loyalty","type":"article-journal","volume":"9"},"uris":["http://www.mendeley.com/documents/?uuid=12873dde-6b96-4b6e-b367-2baa45491832"]}],"mendeley":{"formattedCitation":"(Mahony, Madrigal and Howard, 2000)","plainTextFormattedCitation":"(Mahony, Madrigal and Howard, 2000)","previouslyFormattedCitation":"(Mahony, Madrigal and Howard, 2000)"},"properties":{"noteIndex":0},"schema":"https://github.com/citation-style-language/schema/raw/master/csl-citation.json"}</w:instrText>
      </w:r>
      <w:r w:rsidRPr="00EA34C4">
        <w:rPr>
          <w:rFonts w:ascii="Times New Roman" w:eastAsia="Times New Roman" w:hAnsi="Times New Roman" w:cs="Times New Roman"/>
          <w:sz w:val="24"/>
          <w:szCs w:val="24"/>
        </w:rPr>
        <w:fldChar w:fldCharType="separate"/>
      </w:r>
      <w:r w:rsidRPr="009211A5">
        <w:rPr>
          <w:rFonts w:ascii="Times New Roman" w:eastAsia="Times New Roman" w:hAnsi="Times New Roman" w:cs="Times New Roman"/>
          <w:noProof/>
          <w:sz w:val="24"/>
          <w:szCs w:val="24"/>
        </w:rPr>
        <w:t>(Mahony, Madrigal and Howard, 2000)</w:t>
      </w:r>
      <w:r w:rsidRPr="00EA34C4">
        <w:rPr>
          <w:rFonts w:ascii="Times New Roman" w:eastAsia="Times New Roman" w:hAnsi="Times New Roman" w:cs="Times New Roman"/>
          <w:sz w:val="24"/>
          <w:szCs w:val="24"/>
        </w:rPr>
        <w:fldChar w:fldCharType="end"/>
      </w:r>
      <w:r w:rsidRPr="00EA34C4">
        <w:rPr>
          <w:rFonts w:ascii="Times New Roman" w:eastAsia="Times New Roman" w:hAnsi="Times New Roman" w:cs="Times New Roman"/>
          <w:sz w:val="24"/>
          <w:szCs w:val="24"/>
        </w:rPr>
        <w:t xml:space="preserve">. As both ways are valid and help reach different conclusions, the logic dictates that a combination of the two will bring a clearer image of the measure of fan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For that reason in the present research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was measured by a combination of different factors, including involvement and attendance. </w:t>
      </w:r>
      <w:r>
        <w:rPr>
          <w:rFonts w:ascii="Times New Roman" w:eastAsia="Times New Roman" w:hAnsi="Times New Roman" w:cs="Times New Roman"/>
          <w:sz w:val="24"/>
          <w:szCs w:val="24"/>
        </w:rPr>
        <w:t>Next,</w:t>
      </w:r>
      <w:r w:rsidRPr="00EA34C4">
        <w:rPr>
          <w:rFonts w:ascii="Times New Roman" w:eastAsia="Times New Roman" w:hAnsi="Times New Roman" w:cs="Times New Roman"/>
          <w:sz w:val="24"/>
          <w:szCs w:val="24"/>
        </w:rPr>
        <w:t xml:space="preserve"> different approaches for measuring fan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will be presented</w:t>
      </w:r>
      <w:r>
        <w:rPr>
          <w:rFonts w:ascii="Times New Roman" w:eastAsia="Times New Roman" w:hAnsi="Times New Roman" w:cs="Times New Roman"/>
          <w:sz w:val="24"/>
          <w:szCs w:val="24"/>
        </w:rPr>
        <w:t xml:space="preserve">. They are </w:t>
      </w:r>
      <w:r w:rsidRPr="00EA34C4">
        <w:rPr>
          <w:rFonts w:ascii="Times New Roman" w:eastAsia="Times New Roman" w:hAnsi="Times New Roman" w:cs="Times New Roman"/>
          <w:sz w:val="24"/>
          <w:szCs w:val="24"/>
        </w:rPr>
        <w:t xml:space="preserve">the base for measuring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through involvement and attendance</w:t>
      </w:r>
      <w:r>
        <w:rPr>
          <w:rFonts w:ascii="Times New Roman" w:eastAsia="Times New Roman" w:hAnsi="Times New Roman" w:cs="Times New Roman"/>
          <w:sz w:val="24"/>
          <w:szCs w:val="24"/>
        </w:rPr>
        <w:t xml:space="preserve"> in this research</w:t>
      </w:r>
      <w:r w:rsidRPr="00EA34C4">
        <w:rPr>
          <w:rFonts w:ascii="Times New Roman" w:eastAsia="Times New Roman" w:hAnsi="Times New Roman" w:cs="Times New Roman"/>
          <w:sz w:val="24"/>
          <w:szCs w:val="24"/>
        </w:rPr>
        <w:t>.</w:t>
      </w:r>
    </w:p>
    <w:p w14:paraId="5754F868" w14:textId="22623DD0" w:rsidR="000369BE" w:rsidRPr="00EA34C4" w:rsidRDefault="000369BE" w:rsidP="000369BE">
      <w:pPr>
        <w:spacing w:line="360" w:lineRule="auto"/>
        <w:ind w:firstLine="720"/>
        <w:jc w:val="both"/>
        <w:rPr>
          <w:rFonts w:asciiTheme="majorBidi" w:hAnsiTheme="majorBidi" w:cstheme="majorBidi"/>
          <w:sz w:val="24"/>
          <w:szCs w:val="24"/>
        </w:rPr>
      </w:pPr>
      <w:r w:rsidRPr="00EA34C4">
        <w:rPr>
          <w:rFonts w:asciiTheme="majorBidi" w:hAnsiTheme="majorBidi" w:cstheme="majorBidi"/>
          <w:sz w:val="24"/>
          <w:szCs w:val="24"/>
        </w:rPr>
        <w:t xml:space="preserve">Another article tested identification with a sports team by conducting two studies measuring team identification through several reactions. With the construction of a new scale and the measuring of 546 undergraduates, the authors checked for identification levels (strong, moderate or low) and this was done with several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al, affective and cognitive reactions of the sports spectators. The first study consisted of a sample of 188 participants who completed a 7 item questionnaire with a Likert scale format designed to measure identification levels with their university basketball team. To this an additional random sample of 49 participants were asked to fill in the same questionnaire one year later to test the instrument's reliability. The second study measured identification with the same questionnaire from the first study </w:t>
      </w:r>
      <w:r w:rsidRPr="00EA34C4">
        <w:rPr>
          <w:rFonts w:asciiTheme="majorBidi" w:hAnsiTheme="majorBidi" w:cstheme="majorBidi"/>
          <w:sz w:val="24"/>
          <w:szCs w:val="24"/>
        </w:rPr>
        <w:lastRenderedPageBreak/>
        <w:t xml:space="preserve">in addition to a questionnaire design to assess participants' reactions and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 toward the university team. A total of 358 students took part in this study, and the items checked four factors including involvement (3 items), attribution (3 items), investment (6 items) and fan uniqueness (4 items)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EA34C4">
        <w:rPr>
          <w:rFonts w:asciiTheme="majorBidi" w:hAnsiTheme="majorBidi" w:cstheme="majorBidi"/>
          <w:sz w:val="24"/>
          <w:szCs w:val="24"/>
        </w:rPr>
        <w:fldChar w:fldCharType="separate"/>
      </w:r>
      <w:r w:rsidRPr="009211A5">
        <w:rPr>
          <w:rFonts w:asciiTheme="majorBidi" w:hAnsiTheme="majorBidi" w:cstheme="majorBidi"/>
          <w:noProof/>
          <w:sz w:val="24"/>
          <w:szCs w:val="24"/>
        </w:rPr>
        <w:t>(Wann and Branscombe, 1993)</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In previous studies researchers used the method of performing the sampling and questionnaires collection in two or three phases. In this article </w:t>
      </w:r>
      <w:r>
        <w:rPr>
          <w:rFonts w:asciiTheme="majorBidi" w:hAnsiTheme="majorBidi" w:cstheme="majorBidi"/>
          <w:sz w:val="24"/>
          <w:szCs w:val="24"/>
        </w:rPr>
        <w:t>one can</w:t>
      </w:r>
      <w:r w:rsidRPr="00EA34C4">
        <w:rPr>
          <w:rFonts w:asciiTheme="majorBidi" w:hAnsiTheme="majorBidi" w:cstheme="majorBidi"/>
          <w:sz w:val="24"/>
          <w:szCs w:val="24"/>
        </w:rPr>
        <w:t xml:space="preserve"> see a deeper implementation of this by conducting the identification levels with a larger gap in time. This permits to test the new suggested scale with the influence of time. In author’s research</w:t>
      </w:r>
      <w:r>
        <w:rPr>
          <w:rFonts w:asciiTheme="majorBidi" w:hAnsiTheme="majorBidi" w:cstheme="majorBidi"/>
          <w:sz w:val="24"/>
          <w:szCs w:val="24"/>
        </w:rPr>
        <w:t>,</w:t>
      </w:r>
      <w:r w:rsidRPr="00EA34C4">
        <w:rPr>
          <w:rFonts w:asciiTheme="majorBidi" w:hAnsiTheme="majorBidi" w:cstheme="majorBidi"/>
          <w:sz w:val="24"/>
          <w:szCs w:val="24"/>
        </w:rPr>
        <w:t xml:space="preserve"> due to limitations in time</w:t>
      </w:r>
      <w:r>
        <w:rPr>
          <w:rFonts w:asciiTheme="majorBidi" w:hAnsiTheme="majorBidi" w:cstheme="majorBidi"/>
          <w:sz w:val="24"/>
          <w:szCs w:val="24"/>
        </w:rPr>
        <w:t>,</w:t>
      </w:r>
      <w:r w:rsidRPr="00EA34C4">
        <w:rPr>
          <w:rFonts w:asciiTheme="majorBidi" w:hAnsiTheme="majorBidi" w:cstheme="majorBidi"/>
          <w:sz w:val="24"/>
          <w:szCs w:val="24"/>
        </w:rPr>
        <w:t xml:space="preserve"> i</w:t>
      </w:r>
      <w:r>
        <w:rPr>
          <w:rFonts w:asciiTheme="majorBidi" w:hAnsiTheme="majorBidi" w:cstheme="majorBidi"/>
          <w:sz w:val="24"/>
          <w:szCs w:val="24"/>
        </w:rPr>
        <w:t>t</w:t>
      </w:r>
      <w:r w:rsidRPr="00EA34C4">
        <w:rPr>
          <w:rFonts w:asciiTheme="majorBidi" w:hAnsiTheme="majorBidi" w:cstheme="majorBidi"/>
          <w:sz w:val="24"/>
          <w:szCs w:val="24"/>
        </w:rPr>
        <w:t xml:space="preserve"> was not possible so the data was collected once and the comparison of level of identification was measured with a self-report method in the questionnaire.</w:t>
      </w:r>
    </w:p>
    <w:p w14:paraId="71CAA0F1" w14:textId="3F05AACC" w:rsidR="000369BE" w:rsidRPr="00EA34C4" w:rsidRDefault="000369BE" w:rsidP="000369BE">
      <w:pPr>
        <w:spacing w:line="360" w:lineRule="auto"/>
        <w:ind w:firstLine="720"/>
        <w:jc w:val="both"/>
        <w:rPr>
          <w:rFonts w:ascii="Times New Roman" w:eastAsia="Times New Roman" w:hAnsi="Times New Roman" w:cs="Times New Roman"/>
          <w:sz w:val="24"/>
          <w:szCs w:val="24"/>
        </w:rPr>
      </w:pP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Fisher &amp; Wakefield (1998)</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studied the involvement of sports fan by understanding the factors that lead to identification and group supportive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 even of unsuccessful teams. They conducted a two group field study with 250 respondents to a one-page survey. A scale with a range 1-7, 1 being strongly disagree and 7 strongly agree, measured several presets. Group identification (defines the fan's relation with the sports team) and domain involvement (relation with the sport itself) were measured with five items each. Perceived group performance (the fan's belief in his team being ranked highly) and group member attractiveness (the perception of a team's players' desired qualities) were measured with four items each. And group supportive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 was tested</w:t>
      </w:r>
      <w:r>
        <w:rPr>
          <w:rFonts w:asciiTheme="majorBidi" w:hAnsiTheme="majorBidi" w:cstheme="majorBidi"/>
          <w:sz w:val="24"/>
          <w:szCs w:val="24"/>
        </w:rPr>
        <w:t xml:space="preserve"> as well</w:t>
      </w:r>
      <w:r w:rsidRPr="00EA34C4">
        <w:rPr>
          <w:rFonts w:asciiTheme="majorBidi" w:hAnsiTheme="majorBidi" w:cstheme="majorBidi"/>
          <w:sz w:val="24"/>
          <w:szCs w:val="24"/>
        </w:rPr>
        <w:t xml:space="preserve">: </w:t>
      </w:r>
      <w:r w:rsidRPr="00EA34C4">
        <w:rPr>
          <w:rFonts w:asciiTheme="majorBidi" w:hAnsiTheme="majorBidi" w:cstheme="majorBidi"/>
          <w:i/>
          <w:iCs/>
          <w:sz w:val="24"/>
          <w:szCs w:val="24"/>
        </w:rPr>
        <w:t xml:space="preserve">"three types of </w:t>
      </w:r>
      <w:r w:rsidR="001D0EAF">
        <w:rPr>
          <w:rFonts w:asciiTheme="majorBidi" w:hAnsiTheme="majorBidi" w:cstheme="majorBidi"/>
          <w:i/>
          <w:iCs/>
          <w:sz w:val="24"/>
          <w:szCs w:val="24"/>
        </w:rPr>
        <w:t>behaviour</w:t>
      </w:r>
      <w:r w:rsidRPr="00EA34C4">
        <w:rPr>
          <w:rFonts w:asciiTheme="majorBidi" w:hAnsiTheme="majorBidi" w:cstheme="majorBidi"/>
          <w:i/>
          <w:iCs/>
          <w:sz w:val="24"/>
          <w:szCs w:val="24"/>
        </w:rPr>
        <w:t xml:space="preserve"> were used to measure team support: game attendance, game </w:t>
      </w:r>
      <w:r w:rsidR="001D0EAF">
        <w:rPr>
          <w:rFonts w:asciiTheme="majorBidi" w:hAnsiTheme="majorBidi" w:cstheme="majorBidi"/>
          <w:i/>
          <w:iCs/>
          <w:sz w:val="24"/>
          <w:szCs w:val="24"/>
        </w:rPr>
        <w:t>behaviour</w:t>
      </w:r>
      <w:r w:rsidRPr="00EA34C4">
        <w:rPr>
          <w:rFonts w:asciiTheme="majorBidi" w:hAnsiTheme="majorBidi" w:cstheme="majorBidi"/>
          <w:i/>
          <w:iCs/>
          <w:sz w:val="24"/>
          <w:szCs w:val="24"/>
        </w:rPr>
        <w:t>s and the purchase of licensed products."</w:t>
      </w:r>
      <w:r w:rsidRPr="00EA34C4">
        <w:rPr>
          <w:rFonts w:asciiTheme="majorBidi" w:hAnsiTheme="majorBidi" w:cstheme="majorBidi"/>
          <w:sz w:val="24"/>
          <w:szCs w:val="24"/>
        </w:rPr>
        <w:t xml:space="preserve">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 31)","plainTextFormattedCitation":"(Fisher and Wakefield, 1998)","previouslyFormattedCitation":"(Fisher and Wakefield, 1998)"},"properties":{"noteIndex":0},"schema":"https://github.com/citation-style-language/schema/raw/master/csl-citation.json"}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(Fisher &amp; Wakefield 1998, 31)</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In this </w:t>
      </w:r>
      <w:r w:rsidR="001D0EAF">
        <w:rPr>
          <w:rFonts w:asciiTheme="majorBidi" w:hAnsiTheme="majorBidi" w:cstheme="majorBidi"/>
          <w:sz w:val="24"/>
          <w:szCs w:val="24"/>
        </w:rPr>
        <w:t>behaviour</w:t>
      </w:r>
      <w:r w:rsidRPr="00EA34C4">
        <w:rPr>
          <w:rFonts w:asciiTheme="majorBidi" w:hAnsiTheme="majorBidi" w:cstheme="majorBidi"/>
          <w:sz w:val="24"/>
          <w:szCs w:val="24"/>
        </w:rPr>
        <w:t>al study that tests a similar aspect of loyalty the use of field study permits the researcher to target directly the population he was interested to study. On the other hand this causes a lack of randomality used in other studies</w:t>
      </w:r>
      <w:r>
        <w:rPr>
          <w:rFonts w:asciiTheme="majorBidi" w:hAnsiTheme="majorBidi" w:cstheme="majorBidi"/>
          <w:sz w:val="24"/>
          <w:szCs w:val="24"/>
        </w:rPr>
        <w:t>.</w:t>
      </w:r>
      <w:r w:rsidRPr="00EA34C4">
        <w:rPr>
          <w:rFonts w:asciiTheme="majorBidi" w:hAnsiTheme="majorBidi" w:cstheme="majorBidi"/>
          <w:sz w:val="24"/>
          <w:szCs w:val="24"/>
        </w:rPr>
        <w:t xml:space="preserve"> </w:t>
      </w:r>
      <w:r>
        <w:rPr>
          <w:rFonts w:asciiTheme="majorBidi" w:hAnsiTheme="majorBidi" w:cstheme="majorBidi"/>
          <w:sz w:val="24"/>
          <w:szCs w:val="24"/>
        </w:rPr>
        <w:t>F</w:t>
      </w:r>
      <w:r w:rsidRPr="00EA34C4">
        <w:rPr>
          <w:rFonts w:asciiTheme="majorBidi" w:hAnsiTheme="majorBidi" w:cstheme="majorBidi"/>
          <w:sz w:val="24"/>
          <w:szCs w:val="24"/>
        </w:rPr>
        <w:t>or that reason in author’s study a random sample was chosen. In addition, a short questionnaire is probably a good tool when the subjects are in the field, but this limits the possibilities of analysis and conclusions due to a small data collection.</w:t>
      </w:r>
      <w:r w:rsidRPr="00EA34C4">
        <w:rPr>
          <w:rFonts w:ascii="Times New Roman" w:eastAsia="Times New Roman" w:hAnsi="Times New Roman" w:cs="Times New Roman"/>
          <w:sz w:val="24"/>
          <w:szCs w:val="24"/>
        </w:rPr>
        <w:t xml:space="preserve"> Inspired in this article the method of measuring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in author’s research was also done with the help of the three factors, game attendance, game </w:t>
      </w:r>
      <w:r w:rsidR="001D0EAF">
        <w:rPr>
          <w:rFonts w:ascii="Times New Roman" w:eastAsia="Times New Roman" w:hAnsi="Times New Roman" w:cs="Times New Roman"/>
          <w:sz w:val="24"/>
          <w:szCs w:val="24"/>
        </w:rPr>
        <w:t>behaviour</w:t>
      </w:r>
      <w:r w:rsidRPr="00EA34C4">
        <w:rPr>
          <w:rFonts w:ascii="Times New Roman" w:eastAsia="Times New Roman" w:hAnsi="Times New Roman" w:cs="Times New Roman"/>
          <w:sz w:val="24"/>
          <w:szCs w:val="24"/>
        </w:rPr>
        <w:t xml:space="preserve"> and purchase of products (in this case any product related to the team and not only licensed products).</w:t>
      </w:r>
    </w:p>
    <w:p w14:paraId="058D44BA" w14:textId="549A0643" w:rsidR="000369BE" w:rsidRPr="00EA34C4" w:rsidRDefault="000369BE" w:rsidP="000369BE">
      <w:pPr>
        <w:spacing w:line="360" w:lineRule="auto"/>
        <w:ind w:firstLine="720"/>
        <w:jc w:val="both"/>
        <w:rPr>
          <w:rFonts w:asciiTheme="majorBidi" w:hAnsiTheme="majorBidi" w:cstheme="majorBidi"/>
          <w:sz w:val="24"/>
          <w:szCs w:val="24"/>
        </w:rPr>
      </w:pPr>
      <w:r w:rsidRPr="00EA34C4">
        <w:rPr>
          <w:rFonts w:asciiTheme="majorBidi" w:hAnsiTheme="majorBidi" w:cstheme="majorBidi"/>
          <w:sz w:val="24"/>
          <w:szCs w:val="24"/>
        </w:rPr>
        <w:lastRenderedPageBreak/>
        <w:t xml:space="preserve">A different way of measuring sports fan </w:t>
      </w:r>
      <w:r w:rsidR="001D0EAF">
        <w:rPr>
          <w:rFonts w:asciiTheme="majorBidi" w:hAnsiTheme="majorBidi" w:cstheme="majorBidi"/>
          <w:sz w:val="24"/>
          <w:szCs w:val="24"/>
        </w:rPr>
        <w:t>behaviour</w:t>
      </w:r>
      <w:r w:rsidRPr="00EA34C4">
        <w:rPr>
          <w:rFonts w:asciiTheme="majorBidi" w:hAnsiTheme="majorBidi" w:cstheme="majorBidi"/>
          <w:sz w:val="24"/>
          <w:szCs w:val="24"/>
        </w:rPr>
        <w:t xml:space="preserve"> was employed by</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 Wann et al. (1999)","plainTextFormattedCitation":"(Wann, Schrader and Wilson, 1999)","previouslyFormattedCitation":"(Wann, Schrader and Wilson, 1999)"},"properties":{"noteIndex":0},"schema":"https://github.com/citation-style-language/schema/raw/master/csl-citation.json"}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 xml:space="preserve"> Wann et al. (1999)</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with a questionnaire that tested the motivation of a fan and the motives for becoming one, and </w:t>
      </w:r>
      <w:r w:rsidR="003B6E24" w:rsidRPr="00EA34C4">
        <w:rPr>
          <w:rFonts w:asciiTheme="majorBidi" w:hAnsiTheme="majorBidi" w:cstheme="majorBidi"/>
          <w:sz w:val="24"/>
          <w:szCs w:val="24"/>
        </w:rPr>
        <w:t>analysing</w:t>
      </w:r>
      <w:r w:rsidRPr="00EA34C4">
        <w:rPr>
          <w:rFonts w:asciiTheme="majorBidi" w:hAnsiTheme="majorBidi" w:cstheme="majorBidi"/>
          <w:sz w:val="24"/>
          <w:szCs w:val="24"/>
        </w:rPr>
        <w:t xml:space="preserve"> the data in the sport fan motivational scale (SFMS). Three studies were conducted to expand on previous research carried out by the same author a few years earlier. The first study was designed to test the factor structure of the sports fan motivational scale and its integrity, which was done via a phone survey of 96 randomly chosen participants who first answered a series of demographic questions. Then, in order to test the SFMS, a 23 item questionnaire with a Likert scale format was used, checking the following factors: escape (3 items), economics (3 items), eustress (3 items), aesthetics (3 items), self-esteem (3 items), group affiliation (3 items), entertainment (3 items) and family (2 items). The second one checked the relationship between preferences for a specific type of sport on the one side and the scores reported on the SFMS subscales on the other. This study was conducted on 86 psychology students, and like in the first study this one also had two parts. In the first the participants completed a demographic questionnaire and in addition were asked to list the sports that they most enjoyed watching. In the second part they completed the SFMS questionnaire. Finally, the third study investigated </w:t>
      </w:r>
      <w:r w:rsidRPr="00EA34C4">
        <w:rPr>
          <w:rFonts w:asciiTheme="majorBidi" w:hAnsiTheme="majorBidi" w:cstheme="majorBidi"/>
          <w:i/>
          <w:iCs/>
          <w:sz w:val="24"/>
          <w:szCs w:val="24"/>
        </w:rPr>
        <w:t>"the hypothesis that individuals with intrinsic athletic motivation tend to be intrinsically motivated as fans, while persons with extrinsic athletic motivation tend to be extrinsically motivated as fans"</w:t>
      </w:r>
      <w:r w:rsidRPr="00EA34C4">
        <w:rPr>
          <w:rFonts w:asciiTheme="majorBidi" w:hAnsiTheme="majorBidi" w:cstheme="majorBidi"/>
          <w:sz w:val="24"/>
          <w:szCs w:val="24"/>
        </w:rPr>
        <w:t xml:space="preserve"> </w:t>
      </w:r>
      <w:r w:rsidRPr="00EA34C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 1)","plainTextFormattedCitation":"(Wann, Schrader and Wilson, 1999)","previouslyFormattedCitation":"(Wann, Schrader and Wilson, 1999)"},"properties":{"noteIndex":0},"schema":"https://github.com/citation-style-language/schema/raw/master/csl-citation.json"}</w:instrText>
      </w:r>
      <w:r w:rsidRPr="00EA34C4">
        <w:rPr>
          <w:rFonts w:asciiTheme="majorBidi" w:hAnsiTheme="majorBidi" w:cstheme="majorBidi"/>
          <w:sz w:val="24"/>
          <w:szCs w:val="24"/>
        </w:rPr>
        <w:fldChar w:fldCharType="separate"/>
      </w:r>
      <w:r w:rsidRPr="00EA34C4">
        <w:rPr>
          <w:rFonts w:asciiTheme="majorBidi" w:hAnsiTheme="majorBidi" w:cstheme="majorBidi"/>
          <w:noProof/>
          <w:sz w:val="24"/>
          <w:szCs w:val="24"/>
        </w:rPr>
        <w:t>(Wann et al. 1999, 1)</w:t>
      </w:r>
      <w:r w:rsidRPr="00EA34C4">
        <w:rPr>
          <w:rFonts w:asciiTheme="majorBidi" w:hAnsiTheme="majorBidi" w:cstheme="majorBidi"/>
          <w:sz w:val="24"/>
          <w:szCs w:val="24"/>
        </w:rPr>
        <w:fldChar w:fldCharType="end"/>
      </w:r>
      <w:r w:rsidRPr="00EA34C4">
        <w:rPr>
          <w:rFonts w:asciiTheme="majorBidi" w:hAnsiTheme="majorBidi" w:cstheme="majorBidi"/>
          <w:sz w:val="24"/>
          <w:szCs w:val="24"/>
        </w:rPr>
        <w:t xml:space="preserve">. The last study was similar to the previous two, 115 psychology students participated by filling in demographic questions and completing the SFMS. Then they were asked to fill in the Sport Motivational Scale, which is a 28 item scale designed to measure intrinsic and extrinsic athlete motivation. This study that test motivation for becoming a fan is an expansion of a previous research and was a base for author’s research, mainly for the part testing fanhood origins that was conducted with a self-report extend questionnaire. As in other researches also here the sample was confined to a specific population, but the difference is that in the first study there was a random mode for the demographic part. In author’ research the approach is random but the population targeted is the relevant one for the research in place. </w:t>
      </w:r>
    </w:p>
    <w:p w14:paraId="17923AC3" w14:textId="3DA3720B" w:rsidR="000369BE" w:rsidRPr="009B3AE3" w:rsidRDefault="000369BE" w:rsidP="000369BE">
      <w:pPr>
        <w:spacing w:line="360" w:lineRule="auto"/>
        <w:ind w:firstLine="720"/>
        <w:jc w:val="both"/>
        <w:rPr>
          <w:rFonts w:asciiTheme="majorBidi" w:hAnsiTheme="majorBidi" w:cstheme="majorBidi"/>
          <w:sz w:val="24"/>
          <w:szCs w:val="24"/>
        </w:rPr>
      </w:pPr>
      <w:r w:rsidRPr="00EA34C4">
        <w:rPr>
          <w:rFonts w:ascii="Times New Roman" w:eastAsia="Times New Roman" w:hAnsi="Times New Roman" w:cs="Times New Roman"/>
          <w:sz w:val="24"/>
          <w:szCs w:val="24"/>
        </w:rPr>
        <w:fldChar w:fldCharType="begin" w:fldLock="1"/>
      </w:r>
      <w:r w:rsidR="00F225AC">
        <w:rPr>
          <w:rFonts w:ascii="Times New Roman" w:eastAsia="Times New Roman" w:hAnsi="Times New Roman" w:cs="Times New Roman"/>
          <w:sz w:val="24"/>
          <w:szCs w:val="24"/>
          <w:lang w:val="de-DE"/>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satisfaction","type":"article-journal","volume":"32"},"uris":["http://www.mendeley.com/documents/?uuid=654bd63d-92ca-48d0-b25e-d40cb17911cc","http://www.mendeley.com/documents/?uuid=18379c9e-6c22-4ba3-9114-b5f4732cd985"]}],"mendeley":{"formattedCitation":"(Laverie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EA34C4">
        <w:rPr>
          <w:rFonts w:ascii="Times New Roman" w:eastAsia="Times New Roman" w:hAnsi="Times New Roman" w:cs="Times New Roman"/>
          <w:sz w:val="24"/>
          <w:szCs w:val="24"/>
        </w:rPr>
        <w:fldChar w:fldCharType="separate"/>
      </w:r>
      <w:r w:rsidRPr="00EA34C4">
        <w:rPr>
          <w:rFonts w:ascii="Times New Roman" w:eastAsia="Times New Roman" w:hAnsi="Times New Roman" w:cs="Times New Roman"/>
          <w:noProof/>
          <w:sz w:val="24"/>
          <w:szCs w:val="24"/>
          <w:lang w:val="de-DE"/>
        </w:rPr>
        <w:t>Laverie &amp; Arnett (2000)</w:t>
      </w:r>
      <w:r w:rsidRPr="00EA34C4">
        <w:rPr>
          <w:rFonts w:ascii="Times New Roman" w:eastAsia="Times New Roman" w:hAnsi="Times New Roman" w:cs="Times New Roman"/>
          <w:sz w:val="24"/>
          <w:szCs w:val="24"/>
        </w:rPr>
        <w:fldChar w:fldCharType="end"/>
      </w:r>
      <w:r w:rsidRPr="00EA34C4">
        <w:rPr>
          <w:rFonts w:ascii="Times New Roman" w:eastAsia="Times New Roman" w:hAnsi="Times New Roman" w:cs="Times New Roman"/>
          <w:sz w:val="24"/>
          <w:szCs w:val="24"/>
          <w:lang w:val="de-DE"/>
        </w:rPr>
        <w:t xml:space="preserve"> </w:t>
      </w:r>
      <w:r w:rsidRPr="00F240BA">
        <w:rPr>
          <w:rFonts w:ascii="Times New Roman" w:eastAsia="Times New Roman" w:hAnsi="Times New Roman" w:cs="Times New Roman"/>
          <w:sz w:val="24"/>
          <w:szCs w:val="24"/>
          <w:lang w:val="de-DE"/>
        </w:rPr>
        <w:t xml:space="preserve">opted for a combination of two main factors measuring the </w:t>
      </w:r>
      <w:r w:rsidR="001D0EAF">
        <w:rPr>
          <w:rFonts w:ascii="Times New Roman" w:eastAsia="Times New Roman" w:hAnsi="Times New Roman" w:cs="Times New Roman"/>
          <w:sz w:val="24"/>
          <w:szCs w:val="24"/>
          <w:lang w:val="de-DE"/>
        </w:rPr>
        <w:t>behaviour</w:t>
      </w:r>
      <w:r w:rsidRPr="00F240BA">
        <w:rPr>
          <w:rFonts w:ascii="Times New Roman" w:eastAsia="Times New Roman" w:hAnsi="Times New Roman" w:cs="Times New Roman"/>
          <w:sz w:val="24"/>
          <w:szCs w:val="24"/>
          <w:lang w:val="de-DE"/>
        </w:rPr>
        <w:t xml:space="preserve">al construct used in the previous studies: attendance and fan identity, which in other research was referred to as loyalty in broader terms. The </w:t>
      </w:r>
      <w:r w:rsidRPr="00F240BA">
        <w:rPr>
          <w:rFonts w:ascii="Times New Roman" w:eastAsia="Times New Roman" w:hAnsi="Times New Roman" w:cs="Times New Roman"/>
          <w:sz w:val="24"/>
          <w:szCs w:val="24"/>
          <w:lang w:val="de-DE"/>
        </w:rPr>
        <w:lastRenderedPageBreak/>
        <w:t xml:space="preserve">authors developed a model of fan </w:t>
      </w:r>
      <w:r w:rsidR="001D0EAF">
        <w:rPr>
          <w:rFonts w:ascii="Times New Roman" w:eastAsia="Times New Roman" w:hAnsi="Times New Roman" w:cs="Times New Roman"/>
          <w:sz w:val="24"/>
          <w:szCs w:val="24"/>
          <w:lang w:val="de-DE"/>
        </w:rPr>
        <w:t>behaviour</w:t>
      </w:r>
      <w:r w:rsidRPr="00F240BA">
        <w:rPr>
          <w:rFonts w:ascii="Times New Roman" w:eastAsia="Times New Roman" w:hAnsi="Times New Roman" w:cs="Times New Roman"/>
          <w:sz w:val="24"/>
          <w:szCs w:val="24"/>
          <w:lang w:val="de-DE"/>
        </w:rPr>
        <w:t xml:space="preserve"> based on two factors: attendance at a sporting event and fan identity salience. They tested the model with a sample of 190 college students, fans of the women’s basketball team of a large university. The researchers used multiple self-reporting items to collect their data, and they used existing inventories of items from previous studies</w:t>
      </w:r>
      <w:r>
        <w:rPr>
          <w:rFonts w:ascii="Times New Roman" w:eastAsia="Times New Roman" w:hAnsi="Times New Roman" w:cs="Times New Roman"/>
          <w:sz w:val="24"/>
          <w:szCs w:val="24"/>
          <w:lang w:val="de-DE"/>
        </w:rPr>
        <w:t>.</w:t>
      </w:r>
      <w:r w:rsidRPr="00EA34C4">
        <w:rPr>
          <w:rFonts w:ascii="Times New Roman" w:eastAsia="Times New Roman" w:hAnsi="Times New Roman" w:cs="Times New Roman"/>
          <w:sz w:val="24"/>
          <w:szCs w:val="24"/>
        </w:rPr>
        <w:t xml:space="preserve"> Situational involvement was measured with 16 semantic differential items in a 7-point scale, enduring involvement with 9 semantic differential items in a 7-point scale, attachment with a nine-item scale, identity salience with 8 items on a 7-point Likert scale, satisfaction with 3 items also on a 7-point Likert scale and attendance on a 7-point scale asking how often the participant attended games during the past season.</w:t>
      </w:r>
      <w:r w:rsidRPr="00EA34C4">
        <w:rPr>
          <w:rFonts w:asciiTheme="majorBidi" w:hAnsiTheme="majorBidi" w:cstheme="majorBidi"/>
          <w:sz w:val="24"/>
          <w:szCs w:val="24"/>
        </w:rPr>
        <w:t xml:space="preserve"> </w:t>
      </w:r>
      <w:r w:rsidRPr="00F240BA">
        <w:rPr>
          <w:rFonts w:asciiTheme="majorBidi" w:hAnsiTheme="majorBidi" w:cstheme="majorBidi"/>
          <w:sz w:val="24"/>
          <w:szCs w:val="24"/>
        </w:rPr>
        <w:t xml:space="preserve">The use of multiple items enabled the authors to test the suggested model, but because the sample was formed from a narrow set of participants who were fans of women’s basketball at a large university, there were probably other factors influencing the </w:t>
      </w:r>
      <w:r w:rsidR="001D0EAF">
        <w:rPr>
          <w:rFonts w:asciiTheme="majorBidi" w:hAnsiTheme="majorBidi" w:cstheme="majorBidi"/>
          <w:sz w:val="24"/>
          <w:szCs w:val="24"/>
        </w:rPr>
        <w:t>behaviour</w:t>
      </w:r>
      <w:r w:rsidRPr="00F240BA">
        <w:rPr>
          <w:rFonts w:asciiTheme="majorBidi" w:hAnsiTheme="majorBidi" w:cstheme="majorBidi"/>
          <w:sz w:val="24"/>
          <w:szCs w:val="24"/>
        </w:rPr>
        <w:t xml:space="preserve"> that originated in the characteristics of this population. This fact could be a problem when the model is applied to another population. Thus in designing the tool used in the research discussed in this paper, which encompasses greater participant diversity, more items were used to measure the factors under study. This was to compensate for the limitation of ignoring other factors that can affect fan </w:t>
      </w:r>
      <w:r w:rsidR="001D0EAF">
        <w:rPr>
          <w:rFonts w:asciiTheme="majorBidi" w:hAnsiTheme="majorBidi" w:cstheme="majorBidi"/>
          <w:sz w:val="24"/>
          <w:szCs w:val="24"/>
        </w:rPr>
        <w:t>behaviour</w:t>
      </w:r>
      <w:r w:rsidRPr="00F240BA">
        <w:rPr>
          <w:rFonts w:asciiTheme="majorBidi" w:hAnsiTheme="majorBidi" w:cstheme="majorBidi"/>
          <w:sz w:val="24"/>
          <w:szCs w:val="24"/>
        </w:rPr>
        <w:t>.</w:t>
      </w:r>
    </w:p>
    <w:p w14:paraId="072B8A8B" w14:textId="2444DEED" w:rsidR="005356F8" w:rsidRDefault="005356F8" w:rsidP="005356F8">
      <w:pPr>
        <w:spacing w:line="360" w:lineRule="auto"/>
        <w:jc w:val="both"/>
        <w:rPr>
          <w:rFonts w:asciiTheme="majorBidi" w:hAnsiTheme="majorBidi" w:cstheme="majorBidi"/>
          <w:sz w:val="24"/>
          <w:szCs w:val="24"/>
        </w:rPr>
      </w:pPr>
      <w:r w:rsidRPr="00B90E43">
        <w:rPr>
          <w:rFonts w:asciiTheme="majorBidi" w:hAnsiTheme="majorBidi" w:cstheme="majorBidi"/>
          <w:sz w:val="24"/>
          <w:szCs w:val="24"/>
        </w:rPr>
        <w:t xml:space="preserve">Table </w:t>
      </w:r>
      <w:r>
        <w:rPr>
          <w:rFonts w:asciiTheme="majorBidi" w:hAnsiTheme="majorBidi" w:cstheme="majorBidi"/>
          <w:sz w:val="24"/>
          <w:szCs w:val="24"/>
        </w:rPr>
        <w:t>1.4</w:t>
      </w:r>
      <w:r w:rsidRPr="00B90E43">
        <w:rPr>
          <w:rFonts w:asciiTheme="majorBidi" w:hAnsiTheme="majorBidi" w:cstheme="majorBidi"/>
          <w:sz w:val="24"/>
          <w:szCs w:val="24"/>
        </w:rPr>
        <w:t xml:space="preserve">. Comparison of the methodologies used in research of the </w:t>
      </w:r>
      <w:r w:rsidR="001D0EAF">
        <w:rPr>
          <w:rFonts w:asciiTheme="majorBidi" w:hAnsiTheme="majorBidi" w:cstheme="majorBidi"/>
          <w:sz w:val="24"/>
          <w:szCs w:val="24"/>
        </w:rPr>
        <w:t>behaviour</w:t>
      </w:r>
      <w:r w:rsidRPr="00B90E43">
        <w:rPr>
          <w:rFonts w:asciiTheme="majorBidi" w:hAnsiTheme="majorBidi" w:cstheme="majorBidi"/>
          <w:sz w:val="24"/>
          <w:szCs w:val="24"/>
        </w:rPr>
        <w:t xml:space="preserve"> construct</w:t>
      </w:r>
      <w:r w:rsidR="009C05CF">
        <w:rPr>
          <w:rFonts w:asciiTheme="majorBidi" w:hAnsiTheme="majorBidi" w:cstheme="majorBidi"/>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56"/>
        <w:gridCol w:w="1352"/>
        <w:gridCol w:w="998"/>
        <w:gridCol w:w="1007"/>
        <w:gridCol w:w="1185"/>
        <w:gridCol w:w="1981"/>
        <w:gridCol w:w="837"/>
      </w:tblGrid>
      <w:tr w:rsidR="005356F8" w:rsidRPr="00EB1225" w14:paraId="652E3479" w14:textId="77777777" w:rsidTr="009F0988">
        <w:tc>
          <w:tcPr>
            <w:tcW w:w="1016" w:type="dxa"/>
            <w:vAlign w:val="bottom"/>
          </w:tcPr>
          <w:p w14:paraId="2C6E9BE3" w14:textId="77777777" w:rsidR="005356F8" w:rsidRPr="00EB1225" w:rsidRDefault="005356F8" w:rsidP="00786307">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Author (year)</w:t>
            </w:r>
          </w:p>
        </w:tc>
        <w:tc>
          <w:tcPr>
            <w:tcW w:w="1352" w:type="dxa"/>
            <w:vAlign w:val="bottom"/>
          </w:tcPr>
          <w:p w14:paraId="2A5F1F72"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Topic</w:t>
            </w:r>
          </w:p>
        </w:tc>
        <w:tc>
          <w:tcPr>
            <w:tcW w:w="918" w:type="dxa"/>
            <w:vAlign w:val="bottom"/>
          </w:tcPr>
          <w:p w14:paraId="1E4612EF"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Construct</w:t>
            </w:r>
          </w:p>
        </w:tc>
        <w:tc>
          <w:tcPr>
            <w:tcW w:w="1007" w:type="dxa"/>
            <w:vAlign w:val="bottom"/>
          </w:tcPr>
          <w:p w14:paraId="01512F59"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Method</w:t>
            </w:r>
          </w:p>
        </w:tc>
        <w:tc>
          <w:tcPr>
            <w:tcW w:w="1185" w:type="dxa"/>
            <w:vAlign w:val="bottom"/>
          </w:tcPr>
          <w:p w14:paraId="2292189D"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Questionnaire type</w:t>
            </w:r>
          </w:p>
        </w:tc>
        <w:tc>
          <w:tcPr>
            <w:tcW w:w="1981" w:type="dxa"/>
            <w:vAlign w:val="bottom"/>
          </w:tcPr>
          <w:p w14:paraId="59C70A1D"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Factors</w:t>
            </w:r>
          </w:p>
        </w:tc>
        <w:tc>
          <w:tcPr>
            <w:tcW w:w="837" w:type="dxa"/>
            <w:vAlign w:val="bottom"/>
          </w:tcPr>
          <w:p w14:paraId="43DBE007"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Number of items</w:t>
            </w:r>
          </w:p>
        </w:tc>
      </w:tr>
      <w:tr w:rsidR="005356F8" w14:paraId="19368149" w14:textId="77777777" w:rsidTr="00E766CE">
        <w:tc>
          <w:tcPr>
            <w:tcW w:w="1016" w:type="dxa"/>
          </w:tcPr>
          <w:p w14:paraId="389FEE2F" w14:textId="0BD997E3"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(Wann and Branscombe, 1993)</w:t>
            </w:r>
            <w:r w:rsidRPr="007E0256">
              <w:rPr>
                <w:rFonts w:asciiTheme="majorBidi" w:hAnsiTheme="majorBidi" w:cstheme="majorBidi"/>
                <w:sz w:val="16"/>
                <w:szCs w:val="16"/>
              </w:rPr>
              <w:fldChar w:fldCharType="end"/>
            </w:r>
          </w:p>
        </w:tc>
        <w:tc>
          <w:tcPr>
            <w:tcW w:w="1352" w:type="dxa"/>
          </w:tcPr>
          <w:p w14:paraId="6A814DF3" w14:textId="77777777" w:rsidR="005356F8" w:rsidRPr="003F07D8" w:rsidRDefault="005356F8" w:rsidP="00E766CE">
            <w:pPr>
              <w:pStyle w:val="NoSpacing"/>
              <w:rPr>
                <w:rFonts w:asciiTheme="majorBidi" w:hAnsiTheme="majorBidi" w:cstheme="majorBidi"/>
                <w:sz w:val="16"/>
                <w:szCs w:val="16"/>
                <w:lang w:val="en-GB"/>
              </w:rPr>
            </w:pPr>
            <w:r w:rsidRPr="007E0256">
              <w:rPr>
                <w:rFonts w:asciiTheme="majorBidi" w:hAnsiTheme="majorBidi" w:cstheme="majorBidi"/>
                <w:sz w:val="16"/>
                <w:szCs w:val="16"/>
              </w:rPr>
              <w:t>Identification with a sports team</w:t>
            </w:r>
          </w:p>
        </w:tc>
        <w:tc>
          <w:tcPr>
            <w:tcW w:w="918" w:type="dxa"/>
          </w:tcPr>
          <w:p w14:paraId="7D984B0D" w14:textId="2903913B" w:rsidR="005356F8" w:rsidRPr="007E0256" w:rsidRDefault="001D0EAF" w:rsidP="00E766CE">
            <w:pPr>
              <w:pStyle w:val="NoSpacing"/>
              <w:rPr>
                <w:rFonts w:asciiTheme="majorBidi" w:hAnsiTheme="majorBidi" w:cstheme="majorBidi"/>
                <w:sz w:val="16"/>
                <w:szCs w:val="16"/>
              </w:rPr>
            </w:pPr>
            <w:r w:rsidRPr="003F07D8">
              <w:rPr>
                <w:rFonts w:asciiTheme="majorBidi" w:hAnsiTheme="majorBidi" w:cstheme="majorBidi"/>
                <w:sz w:val="16"/>
                <w:szCs w:val="16"/>
                <w:lang w:val="en-GB"/>
              </w:rPr>
              <w:t>Behaviour</w:t>
            </w:r>
            <w:r w:rsidR="005356F8" w:rsidRPr="003F07D8">
              <w:rPr>
                <w:rFonts w:asciiTheme="majorBidi" w:hAnsiTheme="majorBidi" w:cstheme="majorBidi"/>
                <w:sz w:val="16"/>
                <w:szCs w:val="16"/>
                <w:lang w:val="en-GB"/>
              </w:rPr>
              <w:t>al</w:t>
            </w:r>
          </w:p>
        </w:tc>
        <w:tc>
          <w:tcPr>
            <w:tcW w:w="1007" w:type="dxa"/>
          </w:tcPr>
          <w:p w14:paraId="56842184"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Quantitative</w:t>
            </w:r>
          </w:p>
        </w:tc>
        <w:tc>
          <w:tcPr>
            <w:tcW w:w="1185" w:type="dxa"/>
          </w:tcPr>
          <w:p w14:paraId="26069F1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Two studies, with short questionnaires</w:t>
            </w:r>
          </w:p>
        </w:tc>
        <w:tc>
          <w:tcPr>
            <w:tcW w:w="1981" w:type="dxa"/>
          </w:tcPr>
          <w:p w14:paraId="671222E6"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Identification</w:t>
            </w:r>
          </w:p>
          <w:p w14:paraId="3DD1C0D3"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Involvement</w:t>
            </w:r>
          </w:p>
          <w:p w14:paraId="32DF2E6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Attribution</w:t>
            </w:r>
          </w:p>
          <w:p w14:paraId="3702FCE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Investment</w:t>
            </w:r>
          </w:p>
          <w:p w14:paraId="08AD169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Fan uniqueness</w:t>
            </w:r>
          </w:p>
        </w:tc>
        <w:tc>
          <w:tcPr>
            <w:tcW w:w="837" w:type="dxa"/>
          </w:tcPr>
          <w:p w14:paraId="73477AAF" w14:textId="77777777" w:rsidR="005356F8"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7</w:t>
            </w:r>
          </w:p>
          <w:p w14:paraId="183A8CC1"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16</w:t>
            </w:r>
          </w:p>
        </w:tc>
      </w:tr>
      <w:tr w:rsidR="005356F8" w14:paraId="03C6F398" w14:textId="77777777" w:rsidTr="00E766CE">
        <w:tc>
          <w:tcPr>
            <w:tcW w:w="1016" w:type="dxa"/>
          </w:tcPr>
          <w:p w14:paraId="5B0A97B2" w14:textId="2D2AB9B0"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Fisher &amp; Wakefield (1998)</w:t>
            </w:r>
            <w:r w:rsidRPr="007E0256">
              <w:rPr>
                <w:rFonts w:asciiTheme="majorBidi" w:hAnsiTheme="majorBidi" w:cstheme="majorBidi"/>
                <w:sz w:val="16"/>
                <w:szCs w:val="16"/>
              </w:rPr>
              <w:fldChar w:fldCharType="end"/>
            </w:r>
          </w:p>
        </w:tc>
        <w:tc>
          <w:tcPr>
            <w:tcW w:w="1352" w:type="dxa"/>
          </w:tcPr>
          <w:p w14:paraId="406A8120" w14:textId="389295F7" w:rsidR="005356F8" w:rsidRPr="003F07D8" w:rsidRDefault="005356F8" w:rsidP="00E766CE">
            <w:pPr>
              <w:pStyle w:val="NoSpacing"/>
              <w:rPr>
                <w:rFonts w:asciiTheme="majorBidi" w:hAnsiTheme="majorBidi" w:cstheme="majorBidi"/>
                <w:sz w:val="16"/>
                <w:szCs w:val="16"/>
                <w:lang w:val="en-GB"/>
              </w:rPr>
            </w:pPr>
            <w:r w:rsidRPr="007E0256">
              <w:rPr>
                <w:rFonts w:asciiTheme="majorBidi" w:hAnsiTheme="majorBidi" w:cstheme="majorBidi"/>
                <w:sz w:val="16"/>
                <w:szCs w:val="16"/>
              </w:rPr>
              <w:t>Involvement of sports by understanding factors that lead to identification and group supportive</w:t>
            </w:r>
            <w:r w:rsidRPr="003F07D8">
              <w:rPr>
                <w:rFonts w:asciiTheme="majorBidi" w:hAnsiTheme="majorBidi" w:cstheme="majorBidi"/>
                <w:sz w:val="16"/>
                <w:szCs w:val="16"/>
                <w:lang w:val="en-GB"/>
              </w:rPr>
              <w:t xml:space="preserve"> </w:t>
            </w:r>
            <w:r w:rsidR="001D0EAF" w:rsidRPr="003F07D8">
              <w:rPr>
                <w:rFonts w:asciiTheme="majorBidi" w:hAnsiTheme="majorBidi" w:cstheme="majorBidi"/>
                <w:sz w:val="16"/>
                <w:szCs w:val="16"/>
                <w:lang w:val="en-GB"/>
              </w:rPr>
              <w:t>behaviour</w:t>
            </w:r>
          </w:p>
        </w:tc>
        <w:tc>
          <w:tcPr>
            <w:tcW w:w="918" w:type="dxa"/>
          </w:tcPr>
          <w:p w14:paraId="50E86CF5" w14:textId="66176E97" w:rsidR="005356F8" w:rsidRPr="007E0256" w:rsidRDefault="001D0EAF" w:rsidP="00E766CE">
            <w:pPr>
              <w:pStyle w:val="NoSpacing"/>
              <w:rPr>
                <w:rFonts w:asciiTheme="majorBidi" w:hAnsiTheme="majorBidi" w:cstheme="majorBidi"/>
                <w:sz w:val="16"/>
                <w:szCs w:val="16"/>
              </w:rPr>
            </w:pPr>
            <w:r w:rsidRPr="003F07D8">
              <w:rPr>
                <w:rFonts w:asciiTheme="majorBidi" w:hAnsiTheme="majorBidi" w:cstheme="majorBidi"/>
                <w:sz w:val="16"/>
                <w:szCs w:val="16"/>
                <w:lang w:val="en-GB"/>
              </w:rPr>
              <w:t>Behaviour</w:t>
            </w:r>
            <w:r w:rsidR="005356F8" w:rsidRPr="003F07D8">
              <w:rPr>
                <w:rFonts w:asciiTheme="majorBidi" w:hAnsiTheme="majorBidi" w:cstheme="majorBidi"/>
                <w:sz w:val="16"/>
                <w:szCs w:val="16"/>
                <w:lang w:val="en-GB"/>
              </w:rPr>
              <w:t>al</w:t>
            </w:r>
          </w:p>
        </w:tc>
        <w:tc>
          <w:tcPr>
            <w:tcW w:w="1007" w:type="dxa"/>
          </w:tcPr>
          <w:p w14:paraId="7FA8E604"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Quantitative</w:t>
            </w:r>
          </w:p>
        </w:tc>
        <w:tc>
          <w:tcPr>
            <w:tcW w:w="1185" w:type="dxa"/>
          </w:tcPr>
          <w:p w14:paraId="0D8D20B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One page survey</w:t>
            </w:r>
          </w:p>
        </w:tc>
        <w:tc>
          <w:tcPr>
            <w:tcW w:w="1981" w:type="dxa"/>
          </w:tcPr>
          <w:p w14:paraId="7A2BD5E1"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Group identification</w:t>
            </w:r>
          </w:p>
          <w:p w14:paraId="7EB8FFB0"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Domain involvement</w:t>
            </w:r>
          </w:p>
          <w:p w14:paraId="1A35F2F5"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Perceived group performance</w:t>
            </w:r>
          </w:p>
          <w:p w14:paraId="22B669C3"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Group member attractiveness</w:t>
            </w:r>
          </w:p>
          <w:p w14:paraId="4B041FA0" w14:textId="5A40C0DA"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Group supportive</w:t>
            </w:r>
            <w:r w:rsidRPr="003F07D8">
              <w:rPr>
                <w:rFonts w:asciiTheme="majorBidi" w:hAnsiTheme="majorBidi" w:cstheme="majorBidi"/>
                <w:sz w:val="16"/>
                <w:szCs w:val="16"/>
                <w:lang w:val="en-GB"/>
              </w:rPr>
              <w:t xml:space="preserve"> </w:t>
            </w:r>
            <w:r w:rsidR="001D0EAF" w:rsidRPr="003F07D8">
              <w:rPr>
                <w:rFonts w:asciiTheme="majorBidi" w:hAnsiTheme="majorBidi" w:cstheme="majorBidi"/>
                <w:sz w:val="16"/>
                <w:szCs w:val="16"/>
                <w:lang w:val="en-GB"/>
              </w:rPr>
              <w:t>behaviour</w:t>
            </w:r>
            <w:r w:rsidRPr="003F07D8">
              <w:rPr>
                <w:rFonts w:asciiTheme="majorBidi" w:hAnsiTheme="majorBidi" w:cstheme="majorBidi"/>
                <w:sz w:val="16"/>
                <w:szCs w:val="16"/>
                <w:lang w:val="en-GB"/>
              </w:rPr>
              <w:t>s</w:t>
            </w:r>
          </w:p>
        </w:tc>
        <w:tc>
          <w:tcPr>
            <w:tcW w:w="837" w:type="dxa"/>
          </w:tcPr>
          <w:p w14:paraId="783E2965"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21</w:t>
            </w:r>
          </w:p>
        </w:tc>
      </w:tr>
      <w:tr w:rsidR="005356F8" w14:paraId="60AE0BD4" w14:textId="77777777" w:rsidTr="00E766CE">
        <w:tc>
          <w:tcPr>
            <w:tcW w:w="1016" w:type="dxa"/>
          </w:tcPr>
          <w:p w14:paraId="027BB0EA" w14:textId="03408A49"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(1999)","plainTextFormattedCitation":"(Wann, Schrader and Wilson, 1999)","previouslyFormattedCitation":"(Wann, Schrader and Wilson, 1999)"},"properties":{"noteIndex":0},"schema":"https://github.com/citation-style-language/schema/raw/master/csl-citation.json"}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Wann et al. (1999)</w:t>
            </w:r>
            <w:r w:rsidRPr="007E0256">
              <w:rPr>
                <w:rFonts w:asciiTheme="majorBidi" w:hAnsiTheme="majorBidi" w:cstheme="majorBidi"/>
                <w:sz w:val="16"/>
                <w:szCs w:val="16"/>
              </w:rPr>
              <w:fldChar w:fldCharType="end"/>
            </w:r>
          </w:p>
        </w:tc>
        <w:tc>
          <w:tcPr>
            <w:tcW w:w="1352" w:type="dxa"/>
          </w:tcPr>
          <w:p w14:paraId="5E3EB84E" w14:textId="77777777" w:rsidR="005356F8" w:rsidRPr="003F07D8" w:rsidRDefault="005356F8" w:rsidP="00E766CE">
            <w:pPr>
              <w:pStyle w:val="NoSpacing"/>
              <w:rPr>
                <w:rFonts w:asciiTheme="majorBidi" w:hAnsiTheme="majorBidi" w:cstheme="majorBidi"/>
                <w:sz w:val="16"/>
                <w:szCs w:val="16"/>
                <w:lang w:val="en-GB"/>
              </w:rPr>
            </w:pPr>
            <w:r w:rsidRPr="007E0256">
              <w:rPr>
                <w:rFonts w:asciiTheme="majorBidi" w:hAnsiTheme="majorBidi" w:cstheme="majorBidi"/>
                <w:sz w:val="16"/>
                <w:szCs w:val="16"/>
              </w:rPr>
              <w:t>Motivation of a fan and the motives to become one</w:t>
            </w:r>
          </w:p>
        </w:tc>
        <w:tc>
          <w:tcPr>
            <w:tcW w:w="918" w:type="dxa"/>
          </w:tcPr>
          <w:p w14:paraId="27316421" w14:textId="606E5197" w:rsidR="005356F8" w:rsidRPr="007E0256" w:rsidRDefault="001D0EAF" w:rsidP="00E766CE">
            <w:pPr>
              <w:pStyle w:val="NoSpacing"/>
              <w:rPr>
                <w:rFonts w:asciiTheme="majorBidi" w:hAnsiTheme="majorBidi" w:cstheme="majorBidi"/>
                <w:sz w:val="16"/>
                <w:szCs w:val="16"/>
              </w:rPr>
            </w:pPr>
            <w:r w:rsidRPr="003F07D8">
              <w:rPr>
                <w:rFonts w:asciiTheme="majorBidi" w:hAnsiTheme="majorBidi" w:cstheme="majorBidi"/>
                <w:sz w:val="16"/>
                <w:szCs w:val="16"/>
                <w:lang w:val="en-GB"/>
              </w:rPr>
              <w:t>Behaviour</w:t>
            </w:r>
            <w:r w:rsidR="005356F8" w:rsidRPr="003F07D8">
              <w:rPr>
                <w:rFonts w:asciiTheme="majorBidi" w:hAnsiTheme="majorBidi" w:cstheme="majorBidi"/>
                <w:sz w:val="16"/>
                <w:szCs w:val="16"/>
                <w:lang w:val="en-GB"/>
              </w:rPr>
              <w:t>al</w:t>
            </w:r>
          </w:p>
        </w:tc>
        <w:tc>
          <w:tcPr>
            <w:tcW w:w="1007" w:type="dxa"/>
          </w:tcPr>
          <w:p w14:paraId="2CDAFDA9"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Quantitative</w:t>
            </w:r>
          </w:p>
        </w:tc>
        <w:tc>
          <w:tcPr>
            <w:tcW w:w="1185" w:type="dxa"/>
          </w:tcPr>
          <w:p w14:paraId="684214A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3 Studies, the first 2 with a 23 questions survey and the third with 28 questions.</w:t>
            </w:r>
          </w:p>
        </w:tc>
        <w:tc>
          <w:tcPr>
            <w:tcW w:w="1981" w:type="dxa"/>
          </w:tcPr>
          <w:p w14:paraId="4A1F702F"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Escape</w:t>
            </w:r>
          </w:p>
          <w:p w14:paraId="331F9E4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Economics</w:t>
            </w:r>
          </w:p>
          <w:p w14:paraId="5F07F683"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Eustress</w:t>
            </w:r>
          </w:p>
          <w:p w14:paraId="4F88EEEF"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Aesthetics</w:t>
            </w:r>
          </w:p>
          <w:p w14:paraId="53431D84"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Self-esteem</w:t>
            </w:r>
          </w:p>
          <w:p w14:paraId="50D030DC"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Group affiliation</w:t>
            </w:r>
          </w:p>
          <w:p w14:paraId="5DEF54F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Entertainment</w:t>
            </w:r>
          </w:p>
          <w:p w14:paraId="419A8668"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Family</w:t>
            </w:r>
          </w:p>
          <w:p w14:paraId="602309FD"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Intrinsic athlete motivation</w:t>
            </w:r>
          </w:p>
          <w:p w14:paraId="3B43105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Extrinsic athlete motivation</w:t>
            </w:r>
          </w:p>
        </w:tc>
        <w:tc>
          <w:tcPr>
            <w:tcW w:w="837" w:type="dxa"/>
          </w:tcPr>
          <w:p w14:paraId="16D5D25D" w14:textId="77777777" w:rsidR="005356F8"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23</w:t>
            </w:r>
          </w:p>
          <w:p w14:paraId="23F3F295"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28</w:t>
            </w:r>
          </w:p>
        </w:tc>
      </w:tr>
      <w:tr w:rsidR="005356F8" w14:paraId="0AF738DA" w14:textId="77777777" w:rsidTr="00E766CE">
        <w:tc>
          <w:tcPr>
            <w:tcW w:w="1016" w:type="dxa"/>
          </w:tcPr>
          <w:p w14:paraId="1008ABB8" w14:textId="7124B136"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2000)","plainTextFormattedCitation":"(Laverie and Arnett, 2000)","previouslyFormattedCitation":"(Laverie and Arnett, 2000)"},"properties":{"noteIndex":0},"schema":"https://github.com/citation-style-language/schema/raw/master/csl-citation.json"}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 xml:space="preserve">(Laverie and Arnett, </w:t>
            </w:r>
            <w:r w:rsidR="009211A5" w:rsidRPr="009211A5">
              <w:rPr>
                <w:rFonts w:asciiTheme="majorBidi" w:hAnsiTheme="majorBidi" w:cstheme="majorBidi"/>
                <w:noProof/>
                <w:sz w:val="16"/>
                <w:szCs w:val="16"/>
              </w:rPr>
              <w:lastRenderedPageBreak/>
              <w:t>2000)</w:t>
            </w:r>
            <w:r w:rsidRPr="007E0256">
              <w:rPr>
                <w:rFonts w:asciiTheme="majorBidi" w:hAnsiTheme="majorBidi" w:cstheme="majorBidi"/>
                <w:sz w:val="16"/>
                <w:szCs w:val="16"/>
              </w:rPr>
              <w:fldChar w:fldCharType="end"/>
            </w:r>
          </w:p>
        </w:tc>
        <w:tc>
          <w:tcPr>
            <w:tcW w:w="1352" w:type="dxa"/>
          </w:tcPr>
          <w:p w14:paraId="37B0744E" w14:textId="0874F89F" w:rsidR="005356F8" w:rsidRPr="003F07D8" w:rsidRDefault="005356F8" w:rsidP="00E766CE">
            <w:pPr>
              <w:pStyle w:val="NoSpacing"/>
              <w:rPr>
                <w:rFonts w:asciiTheme="majorBidi" w:hAnsiTheme="majorBidi" w:cstheme="majorBidi"/>
                <w:sz w:val="16"/>
                <w:szCs w:val="16"/>
                <w:lang w:val="en-GB"/>
              </w:rPr>
            </w:pPr>
            <w:r w:rsidRPr="007E0256">
              <w:rPr>
                <w:rFonts w:asciiTheme="majorBidi" w:hAnsiTheme="majorBidi" w:cstheme="majorBidi"/>
                <w:sz w:val="16"/>
                <w:szCs w:val="16"/>
              </w:rPr>
              <w:lastRenderedPageBreak/>
              <w:t>Model of fan</w:t>
            </w:r>
            <w:r w:rsidRPr="003F07D8">
              <w:rPr>
                <w:rFonts w:asciiTheme="majorBidi" w:hAnsiTheme="majorBidi" w:cstheme="majorBidi"/>
                <w:sz w:val="16"/>
                <w:szCs w:val="16"/>
                <w:lang w:val="en-GB"/>
              </w:rPr>
              <w:t xml:space="preserve"> </w:t>
            </w:r>
            <w:r w:rsidR="001D0EAF" w:rsidRPr="003F07D8">
              <w:rPr>
                <w:rFonts w:asciiTheme="majorBidi" w:hAnsiTheme="majorBidi" w:cstheme="majorBidi"/>
                <w:sz w:val="16"/>
                <w:szCs w:val="16"/>
                <w:lang w:val="en-GB"/>
              </w:rPr>
              <w:t>behaviour</w:t>
            </w:r>
            <w:r w:rsidRPr="007E0256">
              <w:rPr>
                <w:rFonts w:asciiTheme="majorBidi" w:hAnsiTheme="majorBidi" w:cstheme="majorBidi"/>
                <w:sz w:val="16"/>
                <w:szCs w:val="16"/>
              </w:rPr>
              <w:t xml:space="preserve"> </w:t>
            </w:r>
            <w:r w:rsidRPr="007E0256">
              <w:rPr>
                <w:rFonts w:asciiTheme="majorBidi" w:hAnsiTheme="majorBidi" w:cstheme="majorBidi"/>
                <w:sz w:val="16"/>
                <w:szCs w:val="16"/>
              </w:rPr>
              <w:lastRenderedPageBreak/>
              <w:t>development</w:t>
            </w:r>
          </w:p>
        </w:tc>
        <w:tc>
          <w:tcPr>
            <w:tcW w:w="918" w:type="dxa"/>
          </w:tcPr>
          <w:p w14:paraId="076AB299" w14:textId="1627A233" w:rsidR="005356F8" w:rsidRPr="007E0256" w:rsidRDefault="001D0EAF" w:rsidP="00E766CE">
            <w:pPr>
              <w:pStyle w:val="NoSpacing"/>
              <w:rPr>
                <w:rFonts w:asciiTheme="majorBidi" w:hAnsiTheme="majorBidi" w:cstheme="majorBidi"/>
                <w:sz w:val="16"/>
                <w:szCs w:val="16"/>
              </w:rPr>
            </w:pPr>
            <w:r w:rsidRPr="003F07D8">
              <w:rPr>
                <w:rFonts w:asciiTheme="majorBidi" w:hAnsiTheme="majorBidi" w:cstheme="majorBidi"/>
                <w:sz w:val="16"/>
                <w:szCs w:val="16"/>
                <w:lang w:val="en-GB"/>
              </w:rPr>
              <w:lastRenderedPageBreak/>
              <w:t>Behaviour</w:t>
            </w:r>
            <w:r w:rsidR="005356F8" w:rsidRPr="003F07D8">
              <w:rPr>
                <w:rFonts w:asciiTheme="majorBidi" w:hAnsiTheme="majorBidi" w:cstheme="majorBidi"/>
                <w:sz w:val="16"/>
                <w:szCs w:val="16"/>
                <w:lang w:val="en-GB"/>
              </w:rPr>
              <w:t>al</w:t>
            </w:r>
          </w:p>
        </w:tc>
        <w:tc>
          <w:tcPr>
            <w:tcW w:w="1007" w:type="dxa"/>
          </w:tcPr>
          <w:p w14:paraId="23525E64"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Quantitative</w:t>
            </w:r>
          </w:p>
        </w:tc>
        <w:tc>
          <w:tcPr>
            <w:tcW w:w="1185" w:type="dxa"/>
          </w:tcPr>
          <w:p w14:paraId="29FBEEC2" w14:textId="77777777" w:rsidR="005356F8" w:rsidRPr="007E0256" w:rsidRDefault="005356F8" w:rsidP="00E766CE">
            <w:pPr>
              <w:pStyle w:val="NoSpacing"/>
              <w:rPr>
                <w:rFonts w:asciiTheme="majorBidi" w:hAnsiTheme="majorBidi" w:cstheme="majorBidi"/>
                <w:sz w:val="16"/>
                <w:szCs w:val="16"/>
              </w:rPr>
            </w:pPr>
            <w:r w:rsidRPr="002F5D7D">
              <w:rPr>
                <w:rFonts w:asciiTheme="majorBidi" w:hAnsiTheme="majorBidi" w:cstheme="majorBidi"/>
                <w:sz w:val="16"/>
                <w:szCs w:val="16"/>
              </w:rPr>
              <w:t>Questionnaire</w:t>
            </w:r>
          </w:p>
        </w:tc>
        <w:tc>
          <w:tcPr>
            <w:tcW w:w="1981" w:type="dxa"/>
          </w:tcPr>
          <w:p w14:paraId="4103467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Situational involvement</w:t>
            </w:r>
          </w:p>
          <w:p w14:paraId="35B23F35"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Enduring involvement</w:t>
            </w:r>
          </w:p>
          <w:p w14:paraId="122FAC26"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lastRenderedPageBreak/>
              <w:t>Attachment</w:t>
            </w:r>
          </w:p>
          <w:p w14:paraId="49EBE3C1"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Satisfaction</w:t>
            </w:r>
          </w:p>
          <w:p w14:paraId="798D348F" w14:textId="7777777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t>Attendance</w:t>
            </w:r>
          </w:p>
        </w:tc>
        <w:tc>
          <w:tcPr>
            <w:tcW w:w="837" w:type="dxa"/>
          </w:tcPr>
          <w:p w14:paraId="39263CCC"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lastRenderedPageBreak/>
              <w:t>46</w:t>
            </w:r>
          </w:p>
        </w:tc>
      </w:tr>
    </w:tbl>
    <w:p w14:paraId="494CB566" w14:textId="77777777" w:rsidR="005356F8" w:rsidRDefault="005356F8" w:rsidP="005356F8">
      <w:pPr>
        <w:spacing w:line="360" w:lineRule="auto"/>
        <w:jc w:val="both"/>
        <w:rPr>
          <w:rFonts w:asciiTheme="majorBidi" w:hAnsiTheme="majorBidi" w:cstheme="majorBidi"/>
          <w:sz w:val="24"/>
          <w:szCs w:val="24"/>
        </w:rPr>
      </w:pPr>
      <w:r w:rsidRPr="00E60240">
        <w:rPr>
          <w:rFonts w:asciiTheme="majorBidi" w:hAnsiTheme="majorBidi" w:cstheme="majorBidi"/>
          <w:sz w:val="24"/>
          <w:szCs w:val="24"/>
        </w:rPr>
        <w:t xml:space="preserve">Source: own </w:t>
      </w:r>
      <w:r>
        <w:rPr>
          <w:rFonts w:asciiTheme="majorBidi" w:hAnsiTheme="majorBidi" w:cstheme="majorBidi"/>
          <w:sz w:val="24"/>
          <w:szCs w:val="24"/>
        </w:rPr>
        <w:t>compilation</w:t>
      </w:r>
    </w:p>
    <w:p w14:paraId="552B2486" w14:textId="16FA2C7D" w:rsidR="000369BE" w:rsidRDefault="000369BE" w:rsidP="005356F8">
      <w:pPr>
        <w:spacing w:line="360" w:lineRule="auto"/>
        <w:ind w:firstLine="720"/>
        <w:jc w:val="both"/>
        <w:rPr>
          <w:rFonts w:asciiTheme="majorBidi" w:hAnsiTheme="majorBidi" w:cstheme="majorBidi"/>
          <w:sz w:val="24"/>
          <w:szCs w:val="24"/>
        </w:rPr>
      </w:pPr>
      <w:r w:rsidRPr="000369BE">
        <w:rPr>
          <w:rFonts w:asciiTheme="majorBidi" w:hAnsiTheme="majorBidi" w:cstheme="majorBidi"/>
          <w:sz w:val="24"/>
          <w:szCs w:val="24"/>
        </w:rPr>
        <w:t xml:space="preserve">The literature review reveals, as with the other constructs, the use of a specific construct to address different topics. The research approach for each study is different, in the structure of the research itself, from short to long questionnaires, different factors used, or the number of items. In the studies where the </w:t>
      </w:r>
      <w:r w:rsidR="001D0EAF">
        <w:rPr>
          <w:rFonts w:asciiTheme="majorBidi" w:hAnsiTheme="majorBidi" w:cstheme="majorBidi"/>
          <w:sz w:val="24"/>
          <w:szCs w:val="24"/>
        </w:rPr>
        <w:t>behaviour</w:t>
      </w:r>
      <w:r w:rsidRPr="000369BE">
        <w:rPr>
          <w:rFonts w:asciiTheme="majorBidi" w:hAnsiTheme="majorBidi" w:cstheme="majorBidi"/>
          <w:sz w:val="24"/>
          <w:szCs w:val="24"/>
        </w:rPr>
        <w:t xml:space="preserve"> is in the </w:t>
      </w:r>
      <w:r w:rsidR="003B6E24" w:rsidRPr="000369BE">
        <w:rPr>
          <w:rFonts w:asciiTheme="majorBidi" w:hAnsiTheme="majorBidi" w:cstheme="majorBidi"/>
          <w:sz w:val="24"/>
          <w:szCs w:val="24"/>
        </w:rPr>
        <w:t>centre</w:t>
      </w:r>
      <w:r w:rsidRPr="000369BE">
        <w:rPr>
          <w:rFonts w:asciiTheme="majorBidi" w:hAnsiTheme="majorBidi" w:cstheme="majorBidi"/>
          <w:sz w:val="24"/>
          <w:szCs w:val="24"/>
        </w:rPr>
        <w:t xml:space="preserve"> the number of items and verity of factors used was larger than in the studies involving the affective or cognitive constructs, this may be an indication of the complexity of studying the </w:t>
      </w:r>
      <w:r w:rsidR="001D0EAF">
        <w:rPr>
          <w:rFonts w:asciiTheme="majorBidi" w:hAnsiTheme="majorBidi" w:cstheme="majorBidi"/>
          <w:sz w:val="24"/>
          <w:szCs w:val="24"/>
        </w:rPr>
        <w:t>behaviour</w:t>
      </w:r>
      <w:r w:rsidRPr="000369BE">
        <w:rPr>
          <w:rFonts w:asciiTheme="majorBidi" w:hAnsiTheme="majorBidi" w:cstheme="majorBidi"/>
          <w:sz w:val="24"/>
          <w:szCs w:val="24"/>
        </w:rPr>
        <w:t>al construct in general and for sports fans in particular.</w:t>
      </w:r>
    </w:p>
    <w:p w14:paraId="73B7DC6A" w14:textId="02B43BDB" w:rsidR="005356F8" w:rsidRDefault="005356F8" w:rsidP="005356F8">
      <w:pPr>
        <w:spacing w:line="360" w:lineRule="auto"/>
        <w:ind w:firstLine="720"/>
        <w:jc w:val="both"/>
        <w:rPr>
          <w:rFonts w:asciiTheme="majorBidi" w:hAnsiTheme="majorBidi" w:cstheme="majorBidi"/>
          <w:sz w:val="24"/>
          <w:szCs w:val="24"/>
        </w:rPr>
      </w:pPr>
      <w:r w:rsidRPr="00294079">
        <w:rPr>
          <w:rFonts w:asciiTheme="majorBidi" w:hAnsiTheme="majorBidi" w:cstheme="majorBidi"/>
          <w:sz w:val="24"/>
          <w:szCs w:val="24"/>
        </w:rPr>
        <w:t>After understanding the methodology used in attitude research as well as the constructs that form it, next is a brief review of articles and the methodology used in them to measure the violence factor, the last main factor used in author’s thesis</w:t>
      </w:r>
      <w:r>
        <w:rPr>
          <w:rFonts w:asciiTheme="majorBidi" w:hAnsiTheme="majorBidi" w:cstheme="majorBidi"/>
          <w:sz w:val="24"/>
          <w:szCs w:val="24"/>
        </w:rPr>
        <w:t xml:space="preserve"> (see table 1.5)</w:t>
      </w:r>
      <w:r w:rsidRPr="00294079">
        <w:rPr>
          <w:rFonts w:asciiTheme="majorBidi" w:hAnsiTheme="majorBidi" w:cstheme="majorBidi"/>
          <w:sz w:val="24"/>
          <w:szCs w:val="24"/>
        </w:rPr>
        <w:t xml:space="preserve">. The violence factor is not necessarily measured as part of one of the three constructs that help measure sports fans attitude and can be used as an individual factor. It is possible to find studies dealing strictly with sports violence and different approaches that researchers used to study </w:t>
      </w:r>
      <w:r>
        <w:rPr>
          <w:rFonts w:asciiTheme="majorBidi" w:hAnsiTheme="majorBidi" w:cstheme="majorBidi"/>
          <w:sz w:val="24"/>
          <w:szCs w:val="24"/>
        </w:rPr>
        <w:t>tha</w:t>
      </w:r>
      <w:r w:rsidRPr="00294079">
        <w:rPr>
          <w:rFonts w:asciiTheme="majorBidi" w:hAnsiTheme="majorBidi" w:cstheme="majorBidi"/>
          <w:sz w:val="24"/>
          <w:szCs w:val="24"/>
        </w:rPr>
        <w:t>t</w:t>
      </w:r>
      <w:r>
        <w:rPr>
          <w:rFonts w:asciiTheme="majorBidi" w:hAnsiTheme="majorBidi" w:cstheme="majorBidi"/>
          <w:sz w:val="24"/>
          <w:szCs w:val="24"/>
        </w:rPr>
        <w:t>.</w:t>
      </w:r>
      <w:r w:rsidRPr="00294079">
        <w:rPr>
          <w:rFonts w:asciiTheme="majorBidi" w:hAnsiTheme="majorBidi" w:cstheme="majorBidi"/>
          <w:sz w:val="24"/>
          <w:szCs w:val="24"/>
        </w:rPr>
        <w:t xml:space="preserve"> The evolution in sport violence research began with studies searching what factors have influence on violence</w:t>
      </w:r>
      <w:r>
        <w:rPr>
          <w:rFonts w:asciiTheme="majorBidi" w:hAnsiTheme="majorBidi" w:cstheme="majorBidi"/>
          <w:sz w:val="24"/>
          <w:szCs w:val="24"/>
        </w:rPr>
        <w:t>.</w:t>
      </w:r>
      <w:r w:rsidRPr="00294079">
        <w:rPr>
          <w:rFonts w:asciiTheme="majorBidi" w:hAnsiTheme="majorBidi" w:cstheme="majorBidi"/>
          <w:sz w:val="24"/>
          <w:szCs w:val="24"/>
        </w:rPr>
        <w:t xml:space="preserve"> </w:t>
      </w:r>
      <w:r>
        <w:rPr>
          <w:rFonts w:asciiTheme="majorBidi" w:hAnsiTheme="majorBidi" w:cstheme="majorBidi"/>
          <w:sz w:val="24"/>
          <w:szCs w:val="24"/>
        </w:rPr>
        <w:t xml:space="preserve">Afterwards </w:t>
      </w:r>
      <w:r w:rsidRPr="00294079">
        <w:rPr>
          <w:rFonts w:asciiTheme="majorBidi" w:hAnsiTheme="majorBidi" w:cstheme="majorBidi"/>
          <w:sz w:val="24"/>
          <w:szCs w:val="24"/>
        </w:rPr>
        <w:t>researchers developed models that tried to predict violence and in more recent times articles go to a deeper understanding of violence types and present different forms of such violence.</w:t>
      </w:r>
    </w:p>
    <w:p w14:paraId="5EB00F2F" w14:textId="1FC77747" w:rsidR="000369BE" w:rsidRPr="00294079" w:rsidRDefault="000369BE" w:rsidP="000369BE">
      <w:pPr>
        <w:spacing w:line="360" w:lineRule="auto"/>
        <w:ind w:firstLine="720"/>
        <w:jc w:val="both"/>
        <w:rPr>
          <w:rFonts w:asciiTheme="majorBidi" w:hAnsiTheme="majorBidi" w:cstheme="majorBidi"/>
          <w:sz w:val="24"/>
          <w:szCs w:val="24"/>
        </w:rPr>
      </w:pPr>
      <w:r w:rsidRPr="0029407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(1989)","plainTextFormattedCitation":"(Semyonov and Farbstein, 1989)","previouslyFormattedCitation":"(Semyonov and Farbstein, 1989)"},"properties":{"noteIndex":0},"schema":"https://github.com/citation-style-language/schema/raw/master/csl-citation.json"}</w:instrText>
      </w:r>
      <w:r w:rsidRPr="00294079">
        <w:rPr>
          <w:rFonts w:asciiTheme="majorBidi" w:hAnsiTheme="majorBidi" w:cstheme="majorBidi"/>
          <w:sz w:val="24"/>
          <w:szCs w:val="24"/>
        </w:rPr>
        <w:fldChar w:fldCharType="separate"/>
      </w:r>
      <w:r w:rsidRPr="00294079">
        <w:rPr>
          <w:rFonts w:asciiTheme="majorBidi" w:hAnsiTheme="majorBidi" w:cstheme="majorBidi"/>
          <w:noProof/>
          <w:sz w:val="24"/>
          <w:szCs w:val="24"/>
        </w:rPr>
        <w:t>Semyonov &amp; Farbstein (1989)</w:t>
      </w:r>
      <w:r w:rsidRPr="00294079">
        <w:rPr>
          <w:rFonts w:asciiTheme="majorBidi" w:hAnsiTheme="majorBidi" w:cstheme="majorBidi"/>
          <w:sz w:val="24"/>
          <w:szCs w:val="24"/>
        </w:rPr>
        <w:fldChar w:fldCharType="end"/>
      </w:r>
      <w:r w:rsidRPr="00294079">
        <w:rPr>
          <w:rFonts w:asciiTheme="majorBidi" w:hAnsiTheme="majorBidi" w:cstheme="majorBidi"/>
          <w:sz w:val="24"/>
          <w:szCs w:val="24"/>
        </w:rPr>
        <w:t xml:space="preserve"> </w:t>
      </w:r>
      <w:r w:rsidRPr="00717C77">
        <w:rPr>
          <w:rFonts w:asciiTheme="majorBidi" w:hAnsiTheme="majorBidi" w:cstheme="majorBidi"/>
          <w:sz w:val="24"/>
          <w:szCs w:val="24"/>
        </w:rPr>
        <w:t xml:space="preserve">have used quantitative secondary research to study the influence of urban ecology (community size) and sport ecology (league structure) on player and spectator violence. They performed an analysis involving 297 Israeli soccer teams. The teams were characterized for the purposes of the study by urban ecology — in other words, type of community: large metropolitan </w:t>
      </w:r>
      <w:r w:rsidR="003B6E24" w:rsidRPr="00717C77">
        <w:rPr>
          <w:rFonts w:asciiTheme="majorBidi" w:hAnsiTheme="majorBidi" w:cstheme="majorBidi"/>
          <w:sz w:val="24"/>
          <w:szCs w:val="24"/>
        </w:rPr>
        <w:t>centres</w:t>
      </w:r>
      <w:r w:rsidRPr="00717C77">
        <w:rPr>
          <w:rFonts w:asciiTheme="majorBidi" w:hAnsiTheme="majorBidi" w:cstheme="majorBidi"/>
          <w:sz w:val="24"/>
          <w:szCs w:val="24"/>
        </w:rPr>
        <w:t xml:space="preserve">, large cities, midsized towns, small urban localities, rural localities, urban (inner-city) </w:t>
      </w:r>
      <w:r w:rsidR="003B6E24" w:rsidRPr="00717C77">
        <w:rPr>
          <w:rFonts w:asciiTheme="majorBidi" w:hAnsiTheme="majorBidi" w:cstheme="majorBidi"/>
          <w:sz w:val="24"/>
          <w:szCs w:val="24"/>
        </w:rPr>
        <w:t>neighbourhoods</w:t>
      </w:r>
      <w:r w:rsidRPr="00717C77">
        <w:rPr>
          <w:rFonts w:asciiTheme="majorBidi" w:hAnsiTheme="majorBidi" w:cstheme="majorBidi"/>
          <w:sz w:val="24"/>
          <w:szCs w:val="24"/>
        </w:rPr>
        <w:t xml:space="preserve">, and Arab localities. The other indicator was sport ecology, which was measured by two variables: a team’s position in the hierarchy of divisions (with 1 being the top and 6 the bottom) and its relative position within the division (teams in the top third of their division, teams in the bottom third of their division, and teams in the middle). With existing data and two main variables, this article tests violence </w:t>
      </w:r>
      <w:r w:rsidRPr="00717C77">
        <w:rPr>
          <w:rFonts w:asciiTheme="majorBidi" w:hAnsiTheme="majorBidi" w:cstheme="majorBidi"/>
          <w:sz w:val="24"/>
          <w:szCs w:val="24"/>
        </w:rPr>
        <w:lastRenderedPageBreak/>
        <w:t>influenced by urban and sport ecology. Although Semyonov and Farbstein’s method is suitable for this research, it is completely different from the one used in the current study as the data needed are different and do not exist as a database from other existing sources</w:t>
      </w:r>
      <w:r>
        <w:rPr>
          <w:rFonts w:asciiTheme="majorBidi" w:hAnsiTheme="majorBidi" w:cstheme="majorBidi"/>
          <w:sz w:val="24"/>
          <w:szCs w:val="24"/>
        </w:rPr>
        <w:t>.</w:t>
      </w:r>
      <w:r w:rsidRPr="00294079">
        <w:rPr>
          <w:rFonts w:asciiTheme="majorBidi" w:hAnsiTheme="majorBidi" w:cstheme="majorBidi"/>
          <w:sz w:val="24"/>
          <w:szCs w:val="24"/>
        </w:rPr>
        <w:t xml:space="preserve"> </w:t>
      </w:r>
      <w:r>
        <w:rPr>
          <w:rFonts w:asciiTheme="majorBidi" w:hAnsiTheme="majorBidi" w:cstheme="majorBidi"/>
          <w:sz w:val="24"/>
          <w:szCs w:val="24"/>
        </w:rPr>
        <w:t>I</w:t>
      </w:r>
      <w:r w:rsidRPr="00294079">
        <w:rPr>
          <w:rFonts w:asciiTheme="majorBidi" w:hAnsiTheme="majorBidi" w:cstheme="majorBidi"/>
          <w:sz w:val="24"/>
          <w:szCs w:val="24"/>
        </w:rPr>
        <w:t>n addition to that, in author’s research more than two variables were part of the study. That is why the methodology is different despite the research was in the same country and the subjects were close to each other.</w:t>
      </w:r>
    </w:p>
    <w:p w14:paraId="23435E49" w14:textId="0B3997D6" w:rsidR="000369BE" w:rsidRPr="00294079" w:rsidRDefault="000369BE" w:rsidP="000369BE">
      <w:pPr>
        <w:spacing w:line="360" w:lineRule="auto"/>
        <w:ind w:firstLine="720"/>
        <w:jc w:val="both"/>
        <w:rPr>
          <w:rFonts w:asciiTheme="majorBidi" w:hAnsiTheme="majorBidi" w:cstheme="majorBidi"/>
          <w:sz w:val="24"/>
          <w:szCs w:val="24"/>
        </w:rPr>
      </w:pPr>
      <w:r w:rsidRPr="0029407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1996)","manualFormatting":"Mustonen (1996)","plainTextFormattedCitation":"(Mustonen, 1996)","previouslyFormattedCitation":"(Mustonen, 1996)"},"properties":{"noteIndex":0},"schema":"https://github.com/citation-style-language/schema/raw/master/csl-citation.json"}</w:instrText>
      </w:r>
      <w:r w:rsidRPr="00294079">
        <w:rPr>
          <w:rFonts w:asciiTheme="majorBidi" w:hAnsiTheme="majorBidi" w:cstheme="majorBidi"/>
          <w:sz w:val="24"/>
          <w:szCs w:val="24"/>
        </w:rPr>
        <w:fldChar w:fldCharType="separate"/>
      </w:r>
      <w:r w:rsidRPr="00294079">
        <w:rPr>
          <w:rFonts w:asciiTheme="majorBidi" w:hAnsiTheme="majorBidi" w:cstheme="majorBidi"/>
          <w:noProof/>
          <w:sz w:val="24"/>
          <w:szCs w:val="24"/>
        </w:rPr>
        <w:t>Mustonen (1996)</w:t>
      </w:r>
      <w:r w:rsidRPr="00294079">
        <w:rPr>
          <w:rFonts w:asciiTheme="majorBidi" w:hAnsiTheme="majorBidi" w:cstheme="majorBidi"/>
          <w:sz w:val="24"/>
          <w:szCs w:val="24"/>
        </w:rPr>
        <w:fldChar w:fldCharType="end"/>
      </w:r>
      <w:r w:rsidRPr="00294079">
        <w:rPr>
          <w:rFonts w:asciiTheme="majorBidi" w:hAnsiTheme="majorBidi" w:cstheme="majorBidi"/>
          <w:sz w:val="24"/>
          <w:szCs w:val="24"/>
        </w:rPr>
        <w:t xml:space="preserve"> </w:t>
      </w:r>
      <w:r w:rsidRPr="00671ED9">
        <w:rPr>
          <w:rFonts w:asciiTheme="majorBidi" w:hAnsiTheme="majorBidi" w:cstheme="majorBidi"/>
          <w:sz w:val="24"/>
          <w:szCs w:val="24"/>
        </w:rPr>
        <w:t>research has studied violence in ice hockey in Canada and Finland to find the motives of the crowd in attending an ice-hockey match, where there is a high level of on-ice and off-ice violence. A survey was conducted in the form of a questionnaire filled out by 178 hockey fans. At a hockey match, study participants completed a thirty-item questionnaire before, during, and after the match</w:t>
      </w:r>
      <w:r>
        <w:rPr>
          <w:rFonts w:asciiTheme="majorBidi" w:hAnsiTheme="majorBidi" w:cstheme="majorBidi"/>
          <w:sz w:val="24"/>
          <w:szCs w:val="24"/>
        </w:rPr>
        <w:t xml:space="preserve">, </w:t>
      </w:r>
      <w:r w:rsidRPr="00294079">
        <w:rPr>
          <w:rFonts w:asciiTheme="majorBidi" w:hAnsiTheme="majorBidi" w:cstheme="majorBidi"/>
          <w:sz w:val="24"/>
          <w:szCs w:val="24"/>
        </w:rPr>
        <w:t xml:space="preserve">with the use of factors like reasons for their attendance at the game (6 items on a 6 point scale), Group size (2 items on a 5 point scale), recent history of fighting (1 item on a 5 point scale), and two 10 item sub-scales, the dependent was measured with one item on a 7 point scale, so in total 30 items were used. </w:t>
      </w:r>
      <w:r w:rsidRPr="00E46177">
        <w:rPr>
          <w:rFonts w:asciiTheme="majorBidi" w:hAnsiTheme="majorBidi" w:cstheme="majorBidi"/>
          <w:sz w:val="24"/>
          <w:szCs w:val="24"/>
        </w:rPr>
        <w:t>The research discussed here was inspired by the idea to test the motivation to attend a sporting event despite the probability of violence, but the questions were adapted for the purposes of the research addressed in this paper. The number of items was similar and the questions were adapted to the needs of the study discussed here.</w:t>
      </w:r>
    </w:p>
    <w:p w14:paraId="6A84D2AF" w14:textId="610732BF" w:rsidR="000369BE" w:rsidRPr="00621944" w:rsidRDefault="000369BE" w:rsidP="000369BE">
      <w:pPr>
        <w:spacing w:line="360" w:lineRule="auto"/>
        <w:ind w:firstLine="720"/>
        <w:jc w:val="both"/>
        <w:rPr>
          <w:rFonts w:asciiTheme="majorBidi" w:hAnsiTheme="majorBidi" w:cstheme="majorBidi"/>
          <w:sz w:val="24"/>
          <w:szCs w:val="24"/>
        </w:rPr>
      </w:pPr>
      <w:r w:rsidRPr="00671ED9">
        <w:rPr>
          <w:rFonts w:asciiTheme="majorBidi" w:hAnsiTheme="majorBidi" w:cstheme="majorBidi"/>
          <w:sz w:val="24"/>
          <w:szCs w:val="24"/>
        </w:rPr>
        <w:t>In a different approach in the study of sports violence</w:t>
      </w:r>
      <w:r w:rsidRPr="00294079">
        <w:rPr>
          <w:rFonts w:asciiTheme="majorBidi" w:hAnsiTheme="majorBidi" w:cstheme="majorBidi"/>
          <w:sz w:val="24"/>
          <w:szCs w:val="24"/>
        </w:rPr>
        <w:t xml:space="preserve">, </w:t>
      </w:r>
      <w:r w:rsidRPr="0029407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94079">
        <w:rPr>
          <w:rFonts w:asciiTheme="majorBidi" w:hAnsiTheme="majorBidi" w:cstheme="majorBidi"/>
          <w:sz w:val="24"/>
          <w:szCs w:val="24"/>
        </w:rPr>
        <w:fldChar w:fldCharType="separate"/>
      </w:r>
      <w:r w:rsidRPr="00294079">
        <w:rPr>
          <w:rFonts w:asciiTheme="majorBidi" w:hAnsiTheme="majorBidi" w:cstheme="majorBidi"/>
          <w:noProof/>
          <w:sz w:val="24"/>
          <w:szCs w:val="24"/>
        </w:rPr>
        <w:t>Guilbert (2004)</w:t>
      </w:r>
      <w:r w:rsidRPr="00294079">
        <w:rPr>
          <w:rFonts w:asciiTheme="majorBidi" w:hAnsiTheme="majorBidi" w:cstheme="majorBidi"/>
          <w:sz w:val="24"/>
          <w:szCs w:val="24"/>
        </w:rPr>
        <w:fldChar w:fldCharType="end"/>
      </w:r>
      <w:r w:rsidRPr="00294079">
        <w:rPr>
          <w:rFonts w:asciiTheme="majorBidi" w:hAnsiTheme="majorBidi" w:cstheme="majorBidi"/>
          <w:sz w:val="24"/>
          <w:szCs w:val="24"/>
        </w:rPr>
        <w:t xml:space="preserve"> </w:t>
      </w:r>
      <w:r w:rsidRPr="00671ED9">
        <w:rPr>
          <w:rFonts w:asciiTheme="majorBidi" w:hAnsiTheme="majorBidi" w:cstheme="majorBidi"/>
          <w:sz w:val="24"/>
          <w:szCs w:val="24"/>
        </w:rPr>
        <w:t>examined forms and levels of violence in eight different sports to demonstrate that forms of violence differ depending on the sport. To accomplish this, the author conducted a survey related to nine sporting activities. A questionnaire was filled out by 420 male competitors between the ages of eighteen and thirty. The primary indicator dealt with the characterization of violence in the sports venue, and other indicators such as attitudes toward violence, the rules, and safety, which are factors associated with violence; the survey used a total of seven items. The idea of testing what is considered violence before testing levels of violence was inspired by Guilbert’s article and was implemented in the design of the questionnaire for the current research.</w:t>
      </w:r>
    </w:p>
    <w:p w14:paraId="6F8FC1D2" w14:textId="0A4BF7CA" w:rsidR="005356F8" w:rsidRDefault="005356F8" w:rsidP="005356F8">
      <w:pPr>
        <w:spacing w:line="360" w:lineRule="auto"/>
        <w:jc w:val="both"/>
        <w:rPr>
          <w:rFonts w:asciiTheme="majorBidi" w:hAnsiTheme="majorBidi" w:cstheme="majorBidi"/>
          <w:sz w:val="24"/>
          <w:szCs w:val="24"/>
        </w:rPr>
      </w:pPr>
      <w:r w:rsidRPr="00B90E43">
        <w:rPr>
          <w:rFonts w:asciiTheme="majorBidi" w:hAnsiTheme="majorBidi" w:cstheme="majorBidi"/>
          <w:sz w:val="24"/>
          <w:szCs w:val="24"/>
        </w:rPr>
        <w:t xml:space="preserve">Table </w:t>
      </w:r>
      <w:r>
        <w:rPr>
          <w:rFonts w:asciiTheme="majorBidi" w:hAnsiTheme="majorBidi" w:cstheme="majorBidi"/>
          <w:sz w:val="24"/>
          <w:szCs w:val="24"/>
        </w:rPr>
        <w:t>1.5</w:t>
      </w:r>
      <w:r w:rsidRPr="00B90E43">
        <w:rPr>
          <w:rFonts w:asciiTheme="majorBidi" w:hAnsiTheme="majorBidi" w:cstheme="majorBidi"/>
          <w:sz w:val="24"/>
          <w:szCs w:val="24"/>
        </w:rPr>
        <w:t xml:space="preserve">. Comparison of the methodologies used in research of the </w:t>
      </w:r>
      <w:r>
        <w:rPr>
          <w:rFonts w:asciiTheme="majorBidi" w:hAnsiTheme="majorBidi" w:cstheme="majorBidi"/>
          <w:sz w:val="24"/>
          <w:szCs w:val="24"/>
        </w:rPr>
        <w:t>violence factor</w:t>
      </w:r>
      <w:r w:rsidR="009C05CF">
        <w:rPr>
          <w:rFonts w:asciiTheme="majorBidi" w:hAnsiTheme="majorBidi" w:cstheme="majorBidi"/>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918"/>
        <w:gridCol w:w="1007"/>
        <w:gridCol w:w="1185"/>
        <w:gridCol w:w="1981"/>
        <w:gridCol w:w="837"/>
      </w:tblGrid>
      <w:tr w:rsidR="005356F8" w:rsidRPr="00EB1225" w14:paraId="0BE44020" w14:textId="77777777" w:rsidTr="009F0988">
        <w:trPr>
          <w:jc w:val="center"/>
        </w:trPr>
        <w:tc>
          <w:tcPr>
            <w:tcW w:w="1016" w:type="dxa"/>
            <w:vAlign w:val="bottom"/>
          </w:tcPr>
          <w:p w14:paraId="790B841B" w14:textId="77777777" w:rsidR="005356F8" w:rsidRPr="00EB1225" w:rsidRDefault="005356F8" w:rsidP="00786307">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Author (year)</w:t>
            </w:r>
          </w:p>
        </w:tc>
        <w:tc>
          <w:tcPr>
            <w:tcW w:w="1352" w:type="dxa"/>
            <w:vAlign w:val="bottom"/>
          </w:tcPr>
          <w:p w14:paraId="49D7F286"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Topic</w:t>
            </w:r>
          </w:p>
        </w:tc>
        <w:tc>
          <w:tcPr>
            <w:tcW w:w="918" w:type="dxa"/>
            <w:vAlign w:val="bottom"/>
          </w:tcPr>
          <w:p w14:paraId="7C7FDC1D"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Construct</w:t>
            </w:r>
          </w:p>
        </w:tc>
        <w:tc>
          <w:tcPr>
            <w:tcW w:w="1007" w:type="dxa"/>
            <w:vAlign w:val="bottom"/>
          </w:tcPr>
          <w:p w14:paraId="502C31C8"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Method</w:t>
            </w:r>
          </w:p>
        </w:tc>
        <w:tc>
          <w:tcPr>
            <w:tcW w:w="1185" w:type="dxa"/>
            <w:vAlign w:val="bottom"/>
          </w:tcPr>
          <w:p w14:paraId="4A7E9933"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Questionnaire type</w:t>
            </w:r>
          </w:p>
        </w:tc>
        <w:tc>
          <w:tcPr>
            <w:tcW w:w="1981" w:type="dxa"/>
            <w:vAlign w:val="bottom"/>
          </w:tcPr>
          <w:p w14:paraId="75C827AB"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Factors</w:t>
            </w:r>
          </w:p>
        </w:tc>
        <w:tc>
          <w:tcPr>
            <w:tcW w:w="837" w:type="dxa"/>
            <w:vAlign w:val="bottom"/>
          </w:tcPr>
          <w:p w14:paraId="1AA6CBC7" w14:textId="77777777" w:rsidR="005356F8" w:rsidRPr="00EB1225" w:rsidRDefault="005356F8" w:rsidP="009F0988">
            <w:pPr>
              <w:pStyle w:val="NoSpacing"/>
              <w:jc w:val="center"/>
              <w:rPr>
                <w:rFonts w:asciiTheme="majorBidi" w:hAnsiTheme="majorBidi" w:cstheme="majorBidi"/>
                <w:b/>
                <w:bCs/>
                <w:sz w:val="16"/>
                <w:szCs w:val="16"/>
              </w:rPr>
            </w:pPr>
            <w:r w:rsidRPr="00EB1225">
              <w:rPr>
                <w:rFonts w:asciiTheme="majorBidi" w:hAnsiTheme="majorBidi" w:cstheme="majorBidi"/>
                <w:b/>
                <w:bCs/>
                <w:sz w:val="16"/>
                <w:szCs w:val="16"/>
              </w:rPr>
              <w:t>Number of items</w:t>
            </w:r>
          </w:p>
        </w:tc>
      </w:tr>
      <w:tr w:rsidR="005356F8" w14:paraId="3B645B64" w14:textId="77777777" w:rsidTr="00E766CE">
        <w:trPr>
          <w:jc w:val="center"/>
        </w:trPr>
        <w:tc>
          <w:tcPr>
            <w:tcW w:w="1016" w:type="dxa"/>
          </w:tcPr>
          <w:p w14:paraId="4E7CD342" w14:textId="2AC37718"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lastRenderedPageBreak/>
              <w:fldChar w:fldCharType="begin" w:fldLock="1"/>
            </w:r>
            <w:r w:rsidR="00F225AC">
              <w:rPr>
                <w:rFonts w:asciiTheme="majorBidi" w:hAnsiTheme="majorBidi" w:cstheme="majorBidi"/>
                <w:sz w:val="16"/>
                <w:szCs w:val="16"/>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1989)","plainTextFormattedCitation":"(Semyonov and Farbstein, 1989)","previouslyFormattedCitation":"(Semyonov and Farbstein, 1989)"},"properties":{"noteIndex":0},"schema":"https://github.com/citation-style-language/schema/raw/master/csl-citation.json"}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(Semyonov and Farbstein, 1989)</w:t>
            </w:r>
            <w:r w:rsidRPr="007E0256">
              <w:rPr>
                <w:rFonts w:asciiTheme="majorBidi" w:hAnsiTheme="majorBidi" w:cstheme="majorBidi"/>
                <w:sz w:val="16"/>
                <w:szCs w:val="16"/>
              </w:rPr>
              <w:fldChar w:fldCharType="end"/>
            </w:r>
          </w:p>
        </w:tc>
        <w:tc>
          <w:tcPr>
            <w:tcW w:w="1352" w:type="dxa"/>
          </w:tcPr>
          <w:p w14:paraId="25C15755"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 xml:space="preserve">Influence of urban ecology and sport ecology </w:t>
            </w:r>
            <w:r w:rsidRPr="00EB43E2">
              <w:rPr>
                <w:rFonts w:asciiTheme="majorBidi" w:hAnsiTheme="majorBidi" w:cstheme="majorBidi"/>
                <w:sz w:val="16"/>
                <w:szCs w:val="16"/>
              </w:rPr>
              <w:t>on players and spectators violence</w:t>
            </w:r>
          </w:p>
        </w:tc>
        <w:tc>
          <w:tcPr>
            <w:tcW w:w="918" w:type="dxa"/>
          </w:tcPr>
          <w:p w14:paraId="05400EE1"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Violence</w:t>
            </w:r>
          </w:p>
        </w:tc>
        <w:tc>
          <w:tcPr>
            <w:tcW w:w="1007" w:type="dxa"/>
          </w:tcPr>
          <w:p w14:paraId="05878DA8"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Quantitative</w:t>
            </w:r>
          </w:p>
        </w:tc>
        <w:tc>
          <w:tcPr>
            <w:tcW w:w="1185" w:type="dxa"/>
          </w:tcPr>
          <w:p w14:paraId="3C52172F"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E</w:t>
            </w:r>
            <w:r w:rsidRPr="00DB67E9">
              <w:rPr>
                <w:rFonts w:asciiTheme="majorBidi" w:hAnsiTheme="majorBidi" w:cstheme="majorBidi"/>
                <w:sz w:val="16"/>
                <w:szCs w:val="16"/>
              </w:rPr>
              <w:t>xisting records</w:t>
            </w:r>
          </w:p>
        </w:tc>
        <w:tc>
          <w:tcPr>
            <w:tcW w:w="1981" w:type="dxa"/>
          </w:tcPr>
          <w:p w14:paraId="345045E9"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Community size</w:t>
            </w:r>
          </w:p>
          <w:p w14:paraId="0696BB56"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L</w:t>
            </w:r>
            <w:r w:rsidRPr="00DB67E9">
              <w:rPr>
                <w:rFonts w:asciiTheme="majorBidi" w:hAnsiTheme="majorBidi" w:cstheme="majorBidi"/>
                <w:sz w:val="16"/>
                <w:szCs w:val="16"/>
              </w:rPr>
              <w:t>eague structure</w:t>
            </w:r>
          </w:p>
        </w:tc>
        <w:tc>
          <w:tcPr>
            <w:tcW w:w="837" w:type="dxa"/>
          </w:tcPr>
          <w:p w14:paraId="5F9D94DA"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3</w:t>
            </w:r>
          </w:p>
        </w:tc>
      </w:tr>
      <w:tr w:rsidR="005356F8" w14:paraId="3A94F909" w14:textId="77777777" w:rsidTr="00E766CE">
        <w:trPr>
          <w:jc w:val="center"/>
        </w:trPr>
        <w:tc>
          <w:tcPr>
            <w:tcW w:w="1016" w:type="dxa"/>
          </w:tcPr>
          <w:p w14:paraId="1412F042" w14:textId="337B1B07"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1996)","plainTextFormattedCitation":"(Mustonen, 1996)","previouslyFormattedCitation":"(Mustonen, 1996)"},"properties":{"noteIndex":0},"schema":"https://github.com/citation-style-language/schema/raw/master/csl-citation.json"}</w:instrText>
            </w:r>
            <w:r w:rsidRPr="007E0256">
              <w:rPr>
                <w:rFonts w:asciiTheme="majorBidi" w:hAnsiTheme="majorBidi" w:cstheme="majorBidi"/>
                <w:sz w:val="16"/>
                <w:szCs w:val="16"/>
              </w:rPr>
              <w:fldChar w:fldCharType="separate"/>
            </w:r>
            <w:r w:rsidR="009211A5" w:rsidRPr="009211A5">
              <w:rPr>
                <w:rFonts w:asciiTheme="majorBidi" w:hAnsiTheme="majorBidi" w:cstheme="majorBidi"/>
                <w:noProof/>
                <w:sz w:val="16"/>
                <w:szCs w:val="16"/>
              </w:rPr>
              <w:t>(Mustonen, 1996)</w:t>
            </w:r>
            <w:r w:rsidRPr="007E0256">
              <w:rPr>
                <w:rFonts w:asciiTheme="majorBidi" w:hAnsiTheme="majorBidi" w:cstheme="majorBidi"/>
                <w:sz w:val="16"/>
                <w:szCs w:val="16"/>
              </w:rPr>
              <w:fldChar w:fldCharType="end"/>
            </w:r>
          </w:p>
        </w:tc>
        <w:tc>
          <w:tcPr>
            <w:tcW w:w="1352" w:type="dxa"/>
          </w:tcPr>
          <w:p w14:paraId="3597E127"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V</w:t>
            </w:r>
            <w:r w:rsidRPr="00DB67E9">
              <w:rPr>
                <w:rFonts w:asciiTheme="majorBidi" w:hAnsiTheme="majorBidi" w:cstheme="majorBidi"/>
                <w:sz w:val="16"/>
                <w:szCs w:val="16"/>
              </w:rPr>
              <w:t>iolence in ice hockey in Canada and Finland</w:t>
            </w:r>
          </w:p>
        </w:tc>
        <w:tc>
          <w:tcPr>
            <w:tcW w:w="918" w:type="dxa"/>
          </w:tcPr>
          <w:p w14:paraId="1EA57275" w14:textId="77777777" w:rsidR="005356F8" w:rsidRPr="007E0256" w:rsidRDefault="005356F8" w:rsidP="00E766CE">
            <w:pPr>
              <w:pStyle w:val="NoSpacing"/>
              <w:rPr>
                <w:rFonts w:asciiTheme="majorBidi" w:hAnsiTheme="majorBidi" w:cstheme="majorBidi"/>
                <w:sz w:val="16"/>
                <w:szCs w:val="16"/>
              </w:rPr>
            </w:pPr>
            <w:r w:rsidRPr="00EB43E2">
              <w:rPr>
                <w:rFonts w:asciiTheme="majorBidi" w:hAnsiTheme="majorBidi" w:cstheme="majorBidi"/>
                <w:sz w:val="16"/>
                <w:szCs w:val="16"/>
              </w:rPr>
              <w:t>Violence</w:t>
            </w:r>
          </w:p>
        </w:tc>
        <w:tc>
          <w:tcPr>
            <w:tcW w:w="1007" w:type="dxa"/>
          </w:tcPr>
          <w:p w14:paraId="4C24AB73"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Quantitative</w:t>
            </w:r>
          </w:p>
        </w:tc>
        <w:tc>
          <w:tcPr>
            <w:tcW w:w="1185" w:type="dxa"/>
          </w:tcPr>
          <w:p w14:paraId="35D2366A" w14:textId="77777777" w:rsidR="005356F8" w:rsidRPr="007E0256" w:rsidRDefault="005356F8" w:rsidP="00E766CE">
            <w:pPr>
              <w:pStyle w:val="NoSpacing"/>
              <w:rPr>
                <w:rFonts w:asciiTheme="majorBidi" w:hAnsiTheme="majorBidi" w:cstheme="majorBidi"/>
                <w:sz w:val="16"/>
                <w:szCs w:val="16"/>
              </w:rPr>
            </w:pPr>
            <w:r w:rsidRPr="001C0E19">
              <w:rPr>
                <w:rFonts w:asciiTheme="majorBidi" w:hAnsiTheme="majorBidi" w:cstheme="majorBidi"/>
                <w:sz w:val="16"/>
                <w:szCs w:val="16"/>
              </w:rPr>
              <w:t>Questionnaire</w:t>
            </w:r>
          </w:p>
        </w:tc>
        <w:tc>
          <w:tcPr>
            <w:tcW w:w="1981" w:type="dxa"/>
          </w:tcPr>
          <w:p w14:paraId="5C7E5FF7"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R</w:t>
            </w:r>
            <w:r w:rsidRPr="001C0E19">
              <w:rPr>
                <w:rFonts w:asciiTheme="majorBidi" w:hAnsiTheme="majorBidi" w:cstheme="majorBidi"/>
                <w:sz w:val="16"/>
                <w:szCs w:val="16"/>
              </w:rPr>
              <w:t>easons for their attendance at the gam</w:t>
            </w:r>
            <w:r>
              <w:rPr>
                <w:rFonts w:asciiTheme="majorBidi" w:hAnsiTheme="majorBidi" w:cstheme="majorBidi"/>
                <w:sz w:val="16"/>
                <w:szCs w:val="16"/>
              </w:rPr>
              <w:t>e</w:t>
            </w:r>
          </w:p>
          <w:p w14:paraId="7734704D" w14:textId="77777777" w:rsidR="005356F8" w:rsidRDefault="005356F8" w:rsidP="00E766CE">
            <w:pPr>
              <w:pStyle w:val="NoSpacing"/>
              <w:rPr>
                <w:rFonts w:asciiTheme="majorBidi" w:hAnsiTheme="majorBidi" w:cstheme="majorBidi"/>
                <w:sz w:val="16"/>
                <w:szCs w:val="16"/>
              </w:rPr>
            </w:pPr>
            <w:r w:rsidRPr="001C0E19">
              <w:rPr>
                <w:rFonts w:asciiTheme="majorBidi" w:hAnsiTheme="majorBidi" w:cstheme="majorBidi"/>
                <w:sz w:val="16"/>
                <w:szCs w:val="16"/>
              </w:rPr>
              <w:t>Group size</w:t>
            </w:r>
          </w:p>
          <w:p w14:paraId="31C5378E"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R</w:t>
            </w:r>
            <w:r w:rsidRPr="001C0E19">
              <w:rPr>
                <w:rFonts w:asciiTheme="majorBidi" w:hAnsiTheme="majorBidi" w:cstheme="majorBidi"/>
                <w:sz w:val="16"/>
                <w:szCs w:val="16"/>
              </w:rPr>
              <w:t>ecent history of fighting</w:t>
            </w:r>
          </w:p>
        </w:tc>
        <w:tc>
          <w:tcPr>
            <w:tcW w:w="837" w:type="dxa"/>
          </w:tcPr>
          <w:p w14:paraId="75F1068B"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30</w:t>
            </w:r>
          </w:p>
        </w:tc>
      </w:tr>
      <w:tr w:rsidR="005356F8" w14:paraId="3704798B" w14:textId="77777777" w:rsidTr="00E766CE">
        <w:trPr>
          <w:jc w:val="center"/>
        </w:trPr>
        <w:tc>
          <w:tcPr>
            <w:tcW w:w="1016" w:type="dxa"/>
          </w:tcPr>
          <w:p w14:paraId="00228F89" w14:textId="63C8ED2A" w:rsidR="005356F8" w:rsidRPr="007E0256" w:rsidRDefault="005356F8" w:rsidP="00E766CE">
            <w:pPr>
              <w:pStyle w:val="NoSpacing"/>
              <w:rPr>
                <w:rFonts w:asciiTheme="majorBidi" w:hAnsiTheme="majorBidi" w:cstheme="majorBidi"/>
                <w:sz w:val="16"/>
                <w:szCs w:val="16"/>
              </w:rPr>
            </w:pPr>
            <w:r w:rsidRPr="007E0256">
              <w:rPr>
                <w:rFonts w:asciiTheme="majorBidi" w:hAnsiTheme="majorBidi" w:cstheme="majorBidi"/>
                <w:sz w:val="16"/>
                <w:szCs w:val="16"/>
              </w:rPr>
              <w:fldChar w:fldCharType="begin" w:fldLock="1"/>
            </w:r>
            <w:r w:rsidR="00F225AC">
              <w:rPr>
                <w:rFonts w:asciiTheme="majorBidi" w:hAnsiTheme="majorBidi" w:cstheme="majorBidi"/>
                <w:sz w:val="16"/>
                <w:szCs w:val="16"/>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7E0256">
              <w:rPr>
                <w:rFonts w:asciiTheme="majorBidi" w:hAnsiTheme="majorBidi" w:cstheme="majorBidi"/>
                <w:sz w:val="16"/>
                <w:szCs w:val="16"/>
              </w:rPr>
              <w:fldChar w:fldCharType="separate"/>
            </w:r>
            <w:r w:rsidRPr="007E0256">
              <w:rPr>
                <w:rFonts w:asciiTheme="majorBidi" w:hAnsiTheme="majorBidi" w:cstheme="majorBidi"/>
                <w:noProof/>
                <w:sz w:val="16"/>
                <w:szCs w:val="16"/>
              </w:rPr>
              <w:t>Guilbert (2004)</w:t>
            </w:r>
            <w:r w:rsidRPr="007E0256">
              <w:rPr>
                <w:rFonts w:asciiTheme="majorBidi" w:hAnsiTheme="majorBidi" w:cstheme="majorBidi"/>
                <w:sz w:val="16"/>
                <w:szCs w:val="16"/>
              </w:rPr>
              <w:fldChar w:fldCharType="end"/>
            </w:r>
          </w:p>
        </w:tc>
        <w:tc>
          <w:tcPr>
            <w:tcW w:w="1352" w:type="dxa"/>
          </w:tcPr>
          <w:p w14:paraId="48E93643"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F</w:t>
            </w:r>
            <w:r w:rsidRPr="00DB67E9">
              <w:rPr>
                <w:rFonts w:asciiTheme="majorBidi" w:hAnsiTheme="majorBidi" w:cstheme="majorBidi"/>
                <w:sz w:val="16"/>
                <w:szCs w:val="16"/>
              </w:rPr>
              <w:t>orms and levels of violence in 8 different sports</w:t>
            </w:r>
          </w:p>
        </w:tc>
        <w:tc>
          <w:tcPr>
            <w:tcW w:w="918" w:type="dxa"/>
          </w:tcPr>
          <w:p w14:paraId="35D38AB9" w14:textId="77777777" w:rsidR="005356F8" w:rsidRPr="007E0256" w:rsidRDefault="005356F8" w:rsidP="00E766CE">
            <w:pPr>
              <w:pStyle w:val="NoSpacing"/>
              <w:rPr>
                <w:rFonts w:asciiTheme="majorBidi" w:hAnsiTheme="majorBidi" w:cstheme="majorBidi"/>
                <w:sz w:val="16"/>
                <w:szCs w:val="16"/>
              </w:rPr>
            </w:pPr>
            <w:r w:rsidRPr="00EB43E2">
              <w:rPr>
                <w:rFonts w:asciiTheme="majorBidi" w:hAnsiTheme="majorBidi" w:cstheme="majorBidi"/>
                <w:sz w:val="16"/>
                <w:szCs w:val="16"/>
              </w:rPr>
              <w:t>Violence</w:t>
            </w:r>
          </w:p>
        </w:tc>
        <w:tc>
          <w:tcPr>
            <w:tcW w:w="1007" w:type="dxa"/>
          </w:tcPr>
          <w:p w14:paraId="0F7DB007"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Quantitative</w:t>
            </w:r>
          </w:p>
        </w:tc>
        <w:tc>
          <w:tcPr>
            <w:tcW w:w="1185" w:type="dxa"/>
          </w:tcPr>
          <w:p w14:paraId="63D6C7B2" w14:textId="77777777" w:rsidR="005356F8" w:rsidRPr="007E0256" w:rsidRDefault="005356F8" w:rsidP="00E766CE">
            <w:pPr>
              <w:pStyle w:val="NoSpacing"/>
              <w:rPr>
                <w:rFonts w:asciiTheme="majorBidi" w:hAnsiTheme="majorBidi" w:cstheme="majorBidi"/>
                <w:sz w:val="16"/>
                <w:szCs w:val="16"/>
              </w:rPr>
            </w:pPr>
            <w:r w:rsidRPr="00DB67E9">
              <w:rPr>
                <w:rFonts w:asciiTheme="majorBidi" w:hAnsiTheme="majorBidi" w:cstheme="majorBidi"/>
                <w:sz w:val="16"/>
                <w:szCs w:val="16"/>
              </w:rPr>
              <w:t>Questionnaire</w:t>
            </w:r>
          </w:p>
        </w:tc>
        <w:tc>
          <w:tcPr>
            <w:tcW w:w="1981" w:type="dxa"/>
          </w:tcPr>
          <w:p w14:paraId="41B7D89F"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C</w:t>
            </w:r>
            <w:r w:rsidRPr="00DB67E9">
              <w:rPr>
                <w:rFonts w:asciiTheme="majorBidi" w:hAnsiTheme="majorBidi" w:cstheme="majorBidi"/>
                <w:sz w:val="16"/>
                <w:szCs w:val="16"/>
              </w:rPr>
              <w:t>haracterization of violence</w:t>
            </w:r>
          </w:p>
          <w:p w14:paraId="44FE2740"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Attitude towards violence</w:t>
            </w:r>
          </w:p>
          <w:p w14:paraId="653493C5" w14:textId="77777777" w:rsidR="005356F8" w:rsidRDefault="005356F8" w:rsidP="00E766CE">
            <w:pPr>
              <w:pStyle w:val="NoSpacing"/>
              <w:rPr>
                <w:rFonts w:asciiTheme="majorBidi" w:hAnsiTheme="majorBidi" w:cstheme="majorBidi"/>
                <w:sz w:val="16"/>
                <w:szCs w:val="16"/>
              </w:rPr>
            </w:pPr>
            <w:r>
              <w:rPr>
                <w:rFonts w:asciiTheme="majorBidi" w:hAnsiTheme="majorBidi" w:cstheme="majorBidi"/>
                <w:sz w:val="16"/>
                <w:szCs w:val="16"/>
              </w:rPr>
              <w:t>Rules</w:t>
            </w:r>
          </w:p>
          <w:p w14:paraId="2D15DE62" w14:textId="77777777" w:rsidR="005356F8" w:rsidRPr="007E0256" w:rsidRDefault="005356F8" w:rsidP="00E766CE">
            <w:pPr>
              <w:pStyle w:val="NoSpacing"/>
              <w:rPr>
                <w:rFonts w:asciiTheme="majorBidi" w:hAnsiTheme="majorBidi" w:cstheme="majorBidi"/>
                <w:sz w:val="16"/>
                <w:szCs w:val="16"/>
              </w:rPr>
            </w:pPr>
            <w:r>
              <w:rPr>
                <w:rFonts w:asciiTheme="majorBidi" w:hAnsiTheme="majorBidi" w:cstheme="majorBidi"/>
                <w:sz w:val="16"/>
                <w:szCs w:val="16"/>
              </w:rPr>
              <w:t>S</w:t>
            </w:r>
            <w:r w:rsidRPr="00DB67E9">
              <w:rPr>
                <w:rFonts w:asciiTheme="majorBidi" w:hAnsiTheme="majorBidi" w:cstheme="majorBidi"/>
                <w:sz w:val="16"/>
                <w:szCs w:val="16"/>
              </w:rPr>
              <w:t>afety</w:t>
            </w:r>
          </w:p>
        </w:tc>
        <w:tc>
          <w:tcPr>
            <w:tcW w:w="837" w:type="dxa"/>
          </w:tcPr>
          <w:p w14:paraId="3B012C12" w14:textId="77777777" w:rsidR="005356F8" w:rsidRPr="007E0256" w:rsidRDefault="005356F8" w:rsidP="00E766CE">
            <w:pPr>
              <w:pStyle w:val="NoSpacing"/>
              <w:jc w:val="center"/>
              <w:rPr>
                <w:rFonts w:asciiTheme="majorBidi" w:hAnsiTheme="majorBidi" w:cstheme="majorBidi"/>
                <w:sz w:val="16"/>
                <w:szCs w:val="16"/>
              </w:rPr>
            </w:pPr>
            <w:r>
              <w:rPr>
                <w:rFonts w:asciiTheme="majorBidi" w:hAnsiTheme="majorBidi" w:cstheme="majorBidi"/>
                <w:sz w:val="16"/>
                <w:szCs w:val="16"/>
              </w:rPr>
              <w:t>7</w:t>
            </w:r>
          </w:p>
        </w:tc>
      </w:tr>
    </w:tbl>
    <w:p w14:paraId="41B79C84" w14:textId="77777777" w:rsidR="005356F8" w:rsidRDefault="005356F8" w:rsidP="005356F8">
      <w:pPr>
        <w:spacing w:line="360" w:lineRule="auto"/>
        <w:jc w:val="both"/>
        <w:rPr>
          <w:rFonts w:asciiTheme="majorBidi" w:hAnsiTheme="majorBidi" w:cstheme="majorBidi"/>
          <w:sz w:val="24"/>
          <w:szCs w:val="24"/>
        </w:rPr>
      </w:pPr>
      <w:r w:rsidRPr="00E60240">
        <w:rPr>
          <w:rFonts w:asciiTheme="majorBidi" w:hAnsiTheme="majorBidi" w:cstheme="majorBidi"/>
          <w:sz w:val="24"/>
          <w:szCs w:val="24"/>
        </w:rPr>
        <w:t>Source: own research</w:t>
      </w:r>
    </w:p>
    <w:p w14:paraId="13E8D890" w14:textId="4C155AC7" w:rsidR="004F5375" w:rsidRDefault="005356F8" w:rsidP="00825C01">
      <w:pPr>
        <w:spacing w:line="360" w:lineRule="auto"/>
        <w:ind w:firstLine="720"/>
        <w:jc w:val="both"/>
        <w:rPr>
          <w:rFonts w:asciiTheme="majorBidi" w:hAnsiTheme="majorBidi" w:cstheme="majorBidi"/>
          <w:sz w:val="24"/>
          <w:szCs w:val="24"/>
          <w:u w:val="single"/>
        </w:rPr>
      </w:pPr>
      <w:r>
        <w:rPr>
          <w:rFonts w:asciiTheme="majorBidi" w:hAnsiTheme="majorBidi" w:cstheme="majorBidi"/>
          <w:sz w:val="24"/>
          <w:szCs w:val="24"/>
        </w:rPr>
        <w:t xml:space="preserve">The author presented above a summary and comparison of the different methodologies used in different articles dealing with different aspects of sports fans research. </w:t>
      </w:r>
      <w:r w:rsidRPr="00294079">
        <w:rPr>
          <w:rFonts w:asciiTheme="majorBidi" w:hAnsiTheme="majorBidi" w:cstheme="majorBidi"/>
          <w:sz w:val="24"/>
          <w:szCs w:val="24"/>
        </w:rPr>
        <w:t xml:space="preserve">This study used a quantitative research, the attitude was addressed separately in three constructs, cognitive, affective and </w:t>
      </w:r>
      <w:r w:rsidR="001D0EAF">
        <w:rPr>
          <w:rFonts w:asciiTheme="majorBidi" w:hAnsiTheme="majorBidi" w:cstheme="majorBidi"/>
          <w:sz w:val="24"/>
          <w:szCs w:val="24"/>
        </w:rPr>
        <w:t>behaviour</w:t>
      </w:r>
      <w:r w:rsidRPr="00294079">
        <w:rPr>
          <w:rFonts w:asciiTheme="majorBidi" w:hAnsiTheme="majorBidi" w:cstheme="majorBidi"/>
          <w:sz w:val="24"/>
          <w:szCs w:val="24"/>
        </w:rPr>
        <w:t xml:space="preserve">al. Each was measured and set as an independent that was measured statistically with a descriptive research design. The data was gathered from a survey in the form of questionnaires. The data measured direction; meaning if the subject has a positive or negative response to the issue, as well as intensity; strength of the feeling for example. The approach used to measure attitudes was by using Likert scale that is very commonly used and easily applies for attitude measurement as can be seen in previous studies </w:t>
      </w:r>
      <w:r w:rsidRPr="0029407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w:instrText>
      </w:r>
      <w:r w:rsidR="00F225AC">
        <w:rPr>
          <w:rFonts w:asciiTheme="majorBidi" w:hAnsiTheme="majorBidi" w:cstheme="majorBidi"/>
          <w:sz w:val="24"/>
          <w:szCs w:val="24"/>
          <w:rtl/>
        </w:rPr>
        <w:instrText>רובין</w:instrText>
      </w:r>
      <w:r w:rsidR="00F225AC">
        <w:rPr>
          <w:rFonts w:asciiTheme="majorBidi" w:hAnsiTheme="majorBidi" w:cstheme="majorBidi"/>
          <w:sz w:val="24"/>
          <w:szCs w:val="24"/>
        </w:rPr>
        <w:instrText>","given":"</w:instrText>
      </w:r>
      <w:r w:rsidR="00F225AC">
        <w:rPr>
          <w:rFonts w:asciiTheme="majorBidi" w:hAnsiTheme="majorBidi" w:cstheme="majorBidi"/>
          <w:sz w:val="24"/>
          <w:szCs w:val="24"/>
          <w:rtl/>
        </w:rPr>
        <w:instrText>דרור</w:instrText>
      </w:r>
      <w:r w:rsidR="00F225AC">
        <w:rPr>
          <w:rFonts w:asciiTheme="majorBidi" w:hAnsiTheme="majorBidi" w:cstheme="majorBidi"/>
          <w:sz w:val="24"/>
          <w:szCs w:val="24"/>
        </w:rPr>
        <w:instrText>","non-dropping-particle":"","parse-names":false,"suffix":""},{"dropping-particle":"","family":"Robin","given":"D","non-dropping-particle":"","parse-names":false,"suffix":""}],"container-title":"</w:instrText>
      </w:r>
      <w:r w:rsidR="00F225AC">
        <w:rPr>
          <w:rFonts w:asciiTheme="majorBidi" w:hAnsiTheme="majorBidi" w:cstheme="majorBidi"/>
          <w:sz w:val="24"/>
          <w:szCs w:val="24"/>
          <w:rtl/>
        </w:rPr>
        <w:instrText>סוגיות חברתיות בישראל, 2009</w:instrText>
      </w:r>
      <w:r w:rsidR="00F225AC">
        <w:rPr>
          <w:rFonts w:asciiTheme="majorBidi" w:hAnsiTheme="majorBidi" w:cstheme="majorBidi"/>
          <w:sz w:val="24"/>
          <w:szCs w:val="24"/>
          <w:cs/>
        </w:rPr>
        <w:instrText>‎</w:instrText>
      </w:r>
      <w:r w:rsidR="00F225AC">
        <w:rPr>
          <w:rFonts w:asciiTheme="majorBidi" w:hAnsiTheme="majorBidi" w:cstheme="majorBidi"/>
          <w:sz w:val="24"/>
          <w:szCs w:val="24"/>
        </w:rPr>
        <w:instrText>","id":"ITEM-1","issued":{"date-parts":[["2004"]]},"title":"Whose team is it? On the conflicts between teams' owners and teams' groupies in Israel/</w:instrText>
      </w:r>
      <w:r w:rsidR="00F225AC">
        <w:rPr>
          <w:rFonts w:asciiTheme="majorBidi" w:hAnsiTheme="majorBidi" w:cstheme="majorBidi"/>
          <w:sz w:val="24"/>
          <w:szCs w:val="24"/>
          <w:rtl/>
        </w:rPr>
        <w:instrText>של מי הקבוצה</w:instrText>
      </w:r>
      <w:r w:rsidR="00F225AC">
        <w:rPr>
          <w:rFonts w:asciiTheme="majorBidi" w:hAnsiTheme="majorBidi" w:cstheme="majorBidi"/>
          <w:sz w:val="24"/>
          <w:szCs w:val="24"/>
        </w:rPr>
        <w:instrText xml:space="preserve">? </w:instrText>
      </w:r>
      <w:r w:rsidR="00F225AC">
        <w:rPr>
          <w:rFonts w:asciiTheme="majorBidi" w:hAnsiTheme="majorBidi" w:cstheme="majorBidi"/>
          <w:sz w:val="24"/>
          <w:szCs w:val="24"/>
          <w:rtl/>
        </w:rPr>
        <w:instrText>על יחסי קונפליקט בין בעלי קבוצות לאוהדים בכדורגל הישראלי</w:instrText>
      </w:r>
      <w:r w:rsidR="00F225AC">
        <w:rPr>
          <w:rFonts w:asciiTheme="majorBidi" w:hAnsiTheme="majorBidi" w:cstheme="majorBidi"/>
          <w:sz w:val="24"/>
          <w:szCs w:val="24"/>
          <w:cs/>
        </w:rPr>
        <w:instrText>‎</w:instrText>
      </w:r>
      <w:r w:rsidR="00F225AC">
        <w:rPr>
          <w:rFonts w:asciiTheme="majorBidi" w:hAnsiTheme="majorBidi" w:cstheme="majorBidi"/>
          <w:sz w:val="24"/>
          <w:szCs w:val="24"/>
        </w:rPr>
        <w:instrText>","type":"article-journal"},"uris":["http://www.mendeley.com/documents/?uuid=068aaf76-8d49-40c2-8e26-17490dfe69de"]}],"mendeley":{"formattedCitation":"(</w:instrText>
      </w:r>
      <w:r w:rsidR="00F225AC">
        <w:rPr>
          <w:rFonts w:asciiTheme="majorBidi" w:hAnsiTheme="majorBidi" w:cstheme="majorBidi"/>
          <w:sz w:val="24"/>
          <w:szCs w:val="24"/>
          <w:rtl/>
        </w:rPr>
        <w:instrText>רובין</w:instrText>
      </w:r>
      <w:r w:rsidR="00F225AC">
        <w:rPr>
          <w:rFonts w:asciiTheme="majorBidi" w:hAnsiTheme="majorBidi" w:cstheme="majorBidi"/>
          <w:sz w:val="24"/>
          <w:szCs w:val="24"/>
        </w:rPr>
        <w:instrText xml:space="preserve"> and Robin, 2004)","plainTextFormattedCitation":"(</w:instrText>
      </w:r>
      <w:r w:rsidR="00F225AC">
        <w:rPr>
          <w:rFonts w:asciiTheme="majorBidi" w:hAnsiTheme="majorBidi" w:cstheme="majorBidi"/>
          <w:sz w:val="24"/>
          <w:szCs w:val="24"/>
          <w:rtl/>
        </w:rPr>
        <w:instrText>רובין</w:instrText>
      </w:r>
      <w:r w:rsidR="00F225AC">
        <w:rPr>
          <w:rFonts w:asciiTheme="majorBidi" w:hAnsiTheme="majorBidi" w:cstheme="majorBidi"/>
          <w:sz w:val="24"/>
          <w:szCs w:val="24"/>
        </w:rPr>
        <w:instrText xml:space="preserve"> and Robin, 2004)","previouslyFormattedCitation":"(</w:instrText>
      </w:r>
      <w:r w:rsidR="00F225AC">
        <w:rPr>
          <w:rFonts w:asciiTheme="majorBidi" w:hAnsiTheme="majorBidi" w:cstheme="majorBidi"/>
          <w:sz w:val="24"/>
          <w:szCs w:val="24"/>
          <w:rtl/>
        </w:rPr>
        <w:instrText>רובין</w:instrText>
      </w:r>
      <w:r w:rsidR="00F225AC">
        <w:rPr>
          <w:rFonts w:asciiTheme="majorBidi" w:hAnsiTheme="majorBidi" w:cstheme="majorBidi"/>
          <w:sz w:val="24"/>
          <w:szCs w:val="24"/>
        </w:rPr>
        <w:instrText xml:space="preserve"> and Robin, 2004)"},"properties":{"noteIndex":0},"schema":"https://github.com/citation-style-language/schema/raw/master/csl-citation.json"}</w:instrText>
      </w:r>
      <w:r w:rsidRPr="00294079">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t>
      </w:r>
      <w:r w:rsidR="009211A5" w:rsidRPr="009211A5">
        <w:rPr>
          <w:rFonts w:asciiTheme="majorBidi" w:hAnsiTheme="majorBidi" w:cstheme="majorBidi"/>
          <w:noProof/>
          <w:sz w:val="24"/>
          <w:szCs w:val="24"/>
          <w:rtl/>
        </w:rPr>
        <w:t>רובין</w:t>
      </w:r>
      <w:r w:rsidR="009211A5" w:rsidRPr="009211A5">
        <w:rPr>
          <w:rFonts w:asciiTheme="majorBidi" w:hAnsiTheme="majorBidi" w:cstheme="majorBidi"/>
          <w:noProof/>
          <w:sz w:val="24"/>
          <w:szCs w:val="24"/>
        </w:rPr>
        <w:t xml:space="preserve"> and Robin, 2004)</w:t>
      </w:r>
      <w:r w:rsidRPr="00294079">
        <w:rPr>
          <w:rFonts w:asciiTheme="majorBidi" w:hAnsiTheme="majorBidi" w:cstheme="majorBidi"/>
          <w:sz w:val="24"/>
          <w:szCs w:val="24"/>
        </w:rPr>
        <w:fldChar w:fldCharType="end"/>
      </w:r>
      <w:r w:rsidRPr="00294079">
        <w:rPr>
          <w:rFonts w:asciiTheme="majorBidi" w:hAnsiTheme="majorBidi" w:cstheme="majorBidi"/>
          <w:sz w:val="24"/>
          <w:szCs w:val="24"/>
        </w:rPr>
        <w:t>. In previous researches it is possible to see different methods of conducting the data collection part. Most researches are based on a primary research but it is possible to find some that are based on secondary research, for the purposes of this thesis a primary research was conducted as the data needed do</w:t>
      </w:r>
      <w:r>
        <w:rPr>
          <w:rFonts w:asciiTheme="majorBidi" w:hAnsiTheme="majorBidi" w:cstheme="majorBidi"/>
          <w:sz w:val="24"/>
          <w:szCs w:val="24"/>
        </w:rPr>
        <w:t>es</w:t>
      </w:r>
      <w:r w:rsidRPr="00294079">
        <w:rPr>
          <w:rFonts w:asciiTheme="majorBidi" w:hAnsiTheme="majorBidi" w:cstheme="majorBidi"/>
          <w:sz w:val="24"/>
          <w:szCs w:val="24"/>
        </w:rPr>
        <w:t xml:space="preserve"> not exist and a very specific sample was chosen. However, some background data for the study was gathered from secondary sources (reports of matches' attendance).</w:t>
      </w:r>
      <w:r w:rsidRPr="00294079">
        <w:t xml:space="preserve"> </w:t>
      </w:r>
      <w:r w:rsidRPr="00294079">
        <w:rPr>
          <w:rFonts w:asciiTheme="majorBidi" w:hAnsiTheme="majorBidi" w:cstheme="majorBidi"/>
          <w:sz w:val="24"/>
          <w:szCs w:val="24"/>
        </w:rPr>
        <w:t xml:space="preserve">More data from official sources and past researches was used as well. The rest of the data, mainly about fans money and time spending habits, was collected from the questions and answers in the survey. The tool of collecting data was a questionnaire as in most researches, due to the fact that a large sample was an aim for the study. For those reasons this tool was selected from the variety of tools used in previous researches such as interviews, field studies and observations. Many studies used two or three faces, meaning that authors conducted the survey several times with a time gap between each survey to achieve results that permit to </w:t>
      </w:r>
      <w:r w:rsidR="003B6E24" w:rsidRPr="00294079">
        <w:rPr>
          <w:rFonts w:asciiTheme="majorBidi" w:hAnsiTheme="majorBidi" w:cstheme="majorBidi"/>
          <w:sz w:val="24"/>
          <w:szCs w:val="24"/>
        </w:rPr>
        <w:t>analyse</w:t>
      </w:r>
      <w:r w:rsidRPr="00294079">
        <w:rPr>
          <w:rFonts w:asciiTheme="majorBidi" w:hAnsiTheme="majorBidi" w:cstheme="majorBidi"/>
          <w:sz w:val="24"/>
          <w:szCs w:val="24"/>
        </w:rPr>
        <w:t xml:space="preserve"> the data stability over time or to perform comparisons with time factor. In this thesis this was not needed so </w:t>
      </w:r>
      <w:r w:rsidRPr="00294079">
        <w:rPr>
          <w:rFonts w:asciiTheme="majorBidi" w:hAnsiTheme="majorBidi" w:cstheme="majorBidi"/>
          <w:sz w:val="24"/>
          <w:szCs w:val="24"/>
        </w:rPr>
        <w:lastRenderedPageBreak/>
        <w:t>the survey was conducted once as in many other studies. Another issue that varies a lot between studies is the length of the questionnaire</w:t>
      </w:r>
      <w:r>
        <w:rPr>
          <w:rFonts w:asciiTheme="majorBidi" w:hAnsiTheme="majorBidi" w:cstheme="majorBidi"/>
          <w:sz w:val="24"/>
          <w:szCs w:val="24"/>
        </w:rPr>
        <w:t>. T</w:t>
      </w:r>
      <w:r w:rsidRPr="00294079">
        <w:rPr>
          <w:rFonts w:asciiTheme="majorBidi" w:hAnsiTheme="majorBidi" w:cstheme="majorBidi"/>
          <w:sz w:val="24"/>
          <w:szCs w:val="24"/>
        </w:rPr>
        <w:t>here are studies with questionnaires of one short page and other a lot more extended</w:t>
      </w:r>
      <w:r>
        <w:rPr>
          <w:rFonts w:asciiTheme="majorBidi" w:hAnsiTheme="majorBidi" w:cstheme="majorBidi"/>
          <w:sz w:val="24"/>
          <w:szCs w:val="24"/>
        </w:rPr>
        <w:t>, depending on the needs of the stud</w:t>
      </w:r>
      <w:r w:rsidRPr="00294079">
        <w:rPr>
          <w:rFonts w:asciiTheme="majorBidi" w:hAnsiTheme="majorBidi" w:cstheme="majorBidi"/>
          <w:sz w:val="24"/>
          <w:szCs w:val="24"/>
        </w:rPr>
        <w:t>y. Because of the nature of this research that covers many factors</w:t>
      </w:r>
      <w:r>
        <w:rPr>
          <w:rFonts w:asciiTheme="majorBidi" w:hAnsiTheme="majorBidi" w:cstheme="majorBidi"/>
          <w:sz w:val="24"/>
          <w:szCs w:val="24"/>
        </w:rPr>
        <w:t>,</w:t>
      </w:r>
      <w:r w:rsidRPr="00294079">
        <w:rPr>
          <w:rFonts w:asciiTheme="majorBidi" w:hAnsiTheme="majorBidi" w:cstheme="majorBidi"/>
          <w:sz w:val="24"/>
          <w:szCs w:val="24"/>
        </w:rPr>
        <w:t xml:space="preserve"> a questionnaire</w:t>
      </w:r>
      <w:r>
        <w:rPr>
          <w:rFonts w:asciiTheme="majorBidi" w:hAnsiTheme="majorBidi" w:cstheme="majorBidi"/>
          <w:sz w:val="24"/>
          <w:szCs w:val="24"/>
        </w:rPr>
        <w:t>’s</w:t>
      </w:r>
      <w:r w:rsidRPr="00294079">
        <w:rPr>
          <w:rFonts w:asciiTheme="majorBidi" w:hAnsiTheme="majorBidi" w:cstheme="majorBidi"/>
          <w:sz w:val="24"/>
          <w:szCs w:val="24"/>
        </w:rPr>
        <w:t xml:space="preserve"> length is more close to the longer questionnaires previously used in other surveys.</w:t>
      </w:r>
    </w:p>
    <w:p w14:paraId="627FB5C5" w14:textId="77777777" w:rsidR="005356F8" w:rsidRDefault="005356F8" w:rsidP="008E2A76">
      <w:pPr>
        <w:spacing w:line="360" w:lineRule="auto"/>
        <w:jc w:val="both"/>
        <w:rPr>
          <w:rFonts w:asciiTheme="majorBidi" w:hAnsiTheme="majorBidi" w:cstheme="majorBidi"/>
          <w:sz w:val="24"/>
          <w:szCs w:val="24"/>
          <w:u w:val="single"/>
        </w:rPr>
      </w:pPr>
    </w:p>
    <w:p w14:paraId="37D7B25D" w14:textId="1AD48F65" w:rsidR="00705C89" w:rsidRDefault="00705C89" w:rsidP="00705C89">
      <w:pPr>
        <w:spacing w:line="360" w:lineRule="auto"/>
        <w:jc w:val="both"/>
        <w:rPr>
          <w:rFonts w:asciiTheme="majorBidi" w:hAnsiTheme="majorBidi" w:cstheme="majorBidi"/>
          <w:sz w:val="24"/>
          <w:szCs w:val="24"/>
          <w:u w:val="single"/>
        </w:rPr>
      </w:pPr>
      <w:r w:rsidRPr="00705C89">
        <w:rPr>
          <w:rFonts w:asciiTheme="majorBidi" w:hAnsiTheme="majorBidi" w:cstheme="majorBidi"/>
          <w:sz w:val="24"/>
          <w:szCs w:val="24"/>
          <w:u w:val="single"/>
        </w:rPr>
        <w:t>Measuring Football Fans’ Attitudes</w:t>
      </w:r>
    </w:p>
    <w:p w14:paraId="619E8DF6" w14:textId="6282327C" w:rsidR="005356F8" w:rsidRDefault="005356F8" w:rsidP="00124966">
      <w:pPr>
        <w:spacing w:line="360" w:lineRule="auto"/>
        <w:jc w:val="both"/>
        <w:rPr>
          <w:rFonts w:asciiTheme="majorBidi" w:hAnsiTheme="majorBidi" w:cstheme="majorBidi"/>
          <w:sz w:val="24"/>
          <w:szCs w:val="24"/>
          <w:u w:val="single"/>
        </w:rPr>
      </w:pPr>
      <w:r w:rsidRPr="005356F8">
        <w:rPr>
          <w:rFonts w:asciiTheme="majorBidi" w:hAnsiTheme="majorBidi" w:cstheme="majorBidi"/>
          <w:sz w:val="24"/>
          <w:szCs w:val="24"/>
          <w:u w:val="single"/>
        </w:rPr>
        <w:t>Review of the Attitudes Concept in Science</w:t>
      </w:r>
    </w:p>
    <w:p w14:paraId="1DEF3E14" w14:textId="6226EF6D" w:rsidR="00A33B99" w:rsidRDefault="00220C0A" w:rsidP="00B64DC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the previous part </w:t>
      </w:r>
      <w:r w:rsidR="00766E50">
        <w:rPr>
          <w:rFonts w:asciiTheme="majorBidi" w:hAnsiTheme="majorBidi" w:cstheme="majorBidi"/>
          <w:sz w:val="24"/>
          <w:szCs w:val="24"/>
        </w:rPr>
        <w:t xml:space="preserve">the literature on consumer </w:t>
      </w:r>
      <w:r w:rsidR="001D0EAF">
        <w:rPr>
          <w:rFonts w:asciiTheme="majorBidi" w:hAnsiTheme="majorBidi" w:cstheme="majorBidi"/>
          <w:sz w:val="24"/>
          <w:szCs w:val="24"/>
        </w:rPr>
        <w:t>behaviour</w:t>
      </w:r>
      <w:r>
        <w:rPr>
          <w:rFonts w:asciiTheme="majorBidi" w:hAnsiTheme="majorBidi" w:cstheme="majorBidi"/>
          <w:sz w:val="24"/>
          <w:szCs w:val="24"/>
        </w:rPr>
        <w:t xml:space="preserve"> </w:t>
      </w:r>
      <w:r w:rsidR="00D408E0">
        <w:rPr>
          <w:rFonts w:asciiTheme="majorBidi" w:hAnsiTheme="majorBidi" w:cstheme="majorBidi"/>
          <w:sz w:val="24"/>
          <w:szCs w:val="24"/>
        </w:rPr>
        <w:t>ha</w:t>
      </w:r>
      <w:r>
        <w:rPr>
          <w:rFonts w:asciiTheme="majorBidi" w:hAnsiTheme="majorBidi" w:cstheme="majorBidi"/>
          <w:sz w:val="24"/>
          <w:szCs w:val="24"/>
        </w:rPr>
        <w:t>s</w:t>
      </w:r>
      <w:r w:rsidR="00D408E0">
        <w:rPr>
          <w:rFonts w:asciiTheme="majorBidi" w:hAnsiTheme="majorBidi" w:cstheme="majorBidi"/>
          <w:sz w:val="24"/>
          <w:szCs w:val="24"/>
        </w:rPr>
        <w:t xml:space="preserve"> been</w:t>
      </w:r>
      <w:r>
        <w:rPr>
          <w:rFonts w:asciiTheme="majorBidi" w:hAnsiTheme="majorBidi" w:cstheme="majorBidi"/>
          <w:sz w:val="24"/>
          <w:szCs w:val="24"/>
        </w:rPr>
        <w:t xml:space="preserve"> reviewed</w:t>
      </w:r>
      <w:r w:rsidR="00766E50">
        <w:rPr>
          <w:rFonts w:asciiTheme="majorBidi" w:hAnsiTheme="majorBidi" w:cstheme="majorBidi"/>
          <w:sz w:val="24"/>
          <w:szCs w:val="24"/>
        </w:rPr>
        <w:t xml:space="preserve"> </w:t>
      </w:r>
      <w:r w:rsidR="00D408E0">
        <w:rPr>
          <w:rFonts w:asciiTheme="majorBidi" w:hAnsiTheme="majorBidi" w:cstheme="majorBidi"/>
          <w:sz w:val="24"/>
          <w:szCs w:val="24"/>
        </w:rPr>
        <w:t xml:space="preserve">to </w:t>
      </w:r>
      <w:r w:rsidR="00766E50">
        <w:rPr>
          <w:rFonts w:asciiTheme="majorBidi" w:hAnsiTheme="majorBidi" w:cstheme="majorBidi"/>
          <w:sz w:val="24"/>
          <w:szCs w:val="24"/>
        </w:rPr>
        <w:t>understand the process that a consumer goes through in a purchase</w:t>
      </w:r>
      <w:r>
        <w:rPr>
          <w:rFonts w:asciiTheme="majorBidi" w:hAnsiTheme="majorBidi" w:cstheme="majorBidi"/>
          <w:sz w:val="24"/>
          <w:szCs w:val="24"/>
        </w:rPr>
        <w:t>.</w:t>
      </w:r>
      <w:r w:rsidR="00766E50">
        <w:rPr>
          <w:rFonts w:asciiTheme="majorBidi" w:hAnsiTheme="majorBidi" w:cstheme="majorBidi"/>
          <w:sz w:val="24"/>
          <w:szCs w:val="24"/>
        </w:rPr>
        <w:t xml:space="preserve"> </w:t>
      </w:r>
      <w:r>
        <w:rPr>
          <w:rFonts w:asciiTheme="majorBidi" w:hAnsiTheme="majorBidi" w:cstheme="majorBidi"/>
          <w:sz w:val="24"/>
          <w:szCs w:val="24"/>
        </w:rPr>
        <w:t>B</w:t>
      </w:r>
      <w:r w:rsidR="00766E50">
        <w:rPr>
          <w:rFonts w:asciiTheme="majorBidi" w:hAnsiTheme="majorBidi" w:cstheme="majorBidi"/>
          <w:sz w:val="24"/>
          <w:szCs w:val="24"/>
        </w:rPr>
        <w:t>ecause in the study the football fan is consider</w:t>
      </w:r>
      <w:r w:rsidR="00D97DEF">
        <w:rPr>
          <w:rFonts w:asciiTheme="majorBidi" w:hAnsiTheme="majorBidi" w:cstheme="majorBidi"/>
          <w:sz w:val="24"/>
          <w:szCs w:val="24"/>
        </w:rPr>
        <w:t>ed</w:t>
      </w:r>
      <w:r w:rsidR="00766E50">
        <w:rPr>
          <w:rFonts w:asciiTheme="majorBidi" w:hAnsiTheme="majorBidi" w:cstheme="majorBidi"/>
          <w:sz w:val="24"/>
          <w:szCs w:val="24"/>
        </w:rPr>
        <w:t xml:space="preserve"> a consumer</w:t>
      </w:r>
      <w:r>
        <w:rPr>
          <w:rFonts w:asciiTheme="majorBidi" w:hAnsiTheme="majorBidi" w:cstheme="majorBidi"/>
          <w:sz w:val="24"/>
          <w:szCs w:val="24"/>
        </w:rPr>
        <w:t>, in th</w:t>
      </w:r>
      <w:r w:rsidR="00D408E0">
        <w:rPr>
          <w:rFonts w:asciiTheme="majorBidi" w:hAnsiTheme="majorBidi" w:cstheme="majorBidi"/>
          <w:sz w:val="24"/>
          <w:szCs w:val="24"/>
        </w:rPr>
        <w:t>e</w:t>
      </w:r>
      <w:r>
        <w:rPr>
          <w:rFonts w:asciiTheme="majorBidi" w:hAnsiTheme="majorBidi" w:cstheme="majorBidi"/>
          <w:sz w:val="24"/>
          <w:szCs w:val="24"/>
        </w:rPr>
        <w:t xml:space="preserve"> next </w:t>
      </w:r>
      <w:r w:rsidR="00B64DC6">
        <w:rPr>
          <w:rFonts w:asciiTheme="majorBidi" w:hAnsiTheme="majorBidi" w:cstheme="majorBidi"/>
          <w:sz w:val="24"/>
          <w:szCs w:val="24"/>
        </w:rPr>
        <w:t>part</w:t>
      </w:r>
      <w:r>
        <w:rPr>
          <w:rFonts w:asciiTheme="majorBidi" w:hAnsiTheme="majorBidi" w:cstheme="majorBidi"/>
          <w:sz w:val="24"/>
          <w:szCs w:val="24"/>
        </w:rPr>
        <w:t xml:space="preserve"> the attitude element is</w:t>
      </w:r>
      <w:r w:rsidR="00D408E0">
        <w:rPr>
          <w:rFonts w:asciiTheme="majorBidi" w:hAnsiTheme="majorBidi" w:cstheme="majorBidi"/>
          <w:sz w:val="24"/>
          <w:szCs w:val="24"/>
        </w:rPr>
        <w:t xml:space="preserve"> to be</w:t>
      </w:r>
      <w:r>
        <w:rPr>
          <w:rFonts w:asciiTheme="majorBidi" w:hAnsiTheme="majorBidi" w:cstheme="majorBidi"/>
          <w:sz w:val="24"/>
          <w:szCs w:val="24"/>
        </w:rPr>
        <w:t xml:space="preserve"> review</w:t>
      </w:r>
      <w:r w:rsidR="00D408E0">
        <w:rPr>
          <w:rFonts w:asciiTheme="majorBidi" w:hAnsiTheme="majorBidi" w:cstheme="majorBidi"/>
          <w:sz w:val="24"/>
          <w:szCs w:val="24"/>
        </w:rPr>
        <w:t>ed</w:t>
      </w:r>
      <w:r>
        <w:rPr>
          <w:rFonts w:asciiTheme="majorBidi" w:hAnsiTheme="majorBidi" w:cstheme="majorBidi"/>
          <w:sz w:val="24"/>
          <w:szCs w:val="24"/>
        </w:rPr>
        <w:t>, including different definitions, models and us</w:t>
      </w:r>
      <w:r w:rsidR="00D97DEF">
        <w:rPr>
          <w:rFonts w:asciiTheme="majorBidi" w:hAnsiTheme="majorBidi" w:cstheme="majorBidi"/>
          <w:sz w:val="24"/>
          <w:szCs w:val="24"/>
        </w:rPr>
        <w:t>ag</w:t>
      </w:r>
      <w:r>
        <w:rPr>
          <w:rFonts w:asciiTheme="majorBidi" w:hAnsiTheme="majorBidi" w:cstheme="majorBidi"/>
          <w:sz w:val="24"/>
          <w:szCs w:val="24"/>
        </w:rPr>
        <w:t xml:space="preserve">es of attitudes in the literature. </w:t>
      </w:r>
      <w:r w:rsidR="004043B1">
        <w:rPr>
          <w:rFonts w:asciiTheme="majorBidi" w:hAnsiTheme="majorBidi" w:cstheme="majorBidi"/>
          <w:sz w:val="24"/>
          <w:szCs w:val="24"/>
        </w:rPr>
        <w:t xml:space="preserve">Finally, a review of specific attitudes construct of football fans is </w:t>
      </w:r>
      <w:r w:rsidR="00D408E0">
        <w:rPr>
          <w:rFonts w:asciiTheme="majorBidi" w:hAnsiTheme="majorBidi" w:cstheme="majorBidi"/>
          <w:sz w:val="24"/>
          <w:szCs w:val="24"/>
        </w:rPr>
        <w:t xml:space="preserve">to be </w:t>
      </w:r>
      <w:r w:rsidR="004043B1">
        <w:rPr>
          <w:rFonts w:asciiTheme="majorBidi" w:hAnsiTheme="majorBidi" w:cstheme="majorBidi"/>
          <w:sz w:val="24"/>
          <w:szCs w:val="24"/>
        </w:rPr>
        <w:t>presented.</w:t>
      </w:r>
    </w:p>
    <w:p w14:paraId="37DD6245" w14:textId="0EA38E30" w:rsidR="00B56263" w:rsidRPr="004A7EBE" w:rsidRDefault="006A0E0A" w:rsidP="006A0E0A">
      <w:pPr>
        <w:spacing w:line="360" w:lineRule="auto"/>
        <w:ind w:firstLine="360"/>
        <w:jc w:val="both"/>
        <w:rPr>
          <w:rFonts w:asciiTheme="majorBidi" w:hAnsiTheme="majorBidi" w:cstheme="majorBidi"/>
          <w:sz w:val="24"/>
          <w:szCs w:val="24"/>
        </w:rPr>
      </w:pPr>
      <w:r w:rsidRPr="006A0E0A">
        <w:rPr>
          <w:rFonts w:asciiTheme="majorBidi" w:hAnsiTheme="majorBidi" w:cstheme="majorBidi"/>
          <w:sz w:val="24"/>
          <w:szCs w:val="24"/>
        </w:rPr>
        <w:t xml:space="preserve">In the classic sociology book </w:t>
      </w:r>
      <w:r w:rsidR="001D02A1">
        <w:rPr>
          <w:rFonts w:asciiTheme="majorBidi" w:hAnsiTheme="majorBidi" w:cstheme="majorBidi"/>
          <w:sz w:val="24"/>
          <w:szCs w:val="24"/>
        </w:rPr>
        <w:t>“</w:t>
      </w:r>
      <w:r w:rsidRPr="006A0E0A">
        <w:rPr>
          <w:rFonts w:asciiTheme="majorBidi" w:hAnsiTheme="majorBidi" w:cstheme="majorBidi"/>
          <w:sz w:val="24"/>
          <w:szCs w:val="24"/>
        </w:rPr>
        <w:t>The Polish Peasant in Europe and America</w:t>
      </w:r>
      <w:r w:rsidR="001D02A1">
        <w:rPr>
          <w:rFonts w:asciiTheme="majorBidi" w:hAnsiTheme="majorBidi" w:cstheme="majorBidi"/>
          <w:sz w:val="24"/>
          <w:szCs w:val="24"/>
        </w:rPr>
        <w:t>”</w:t>
      </w:r>
      <w:r w:rsidRPr="006A0E0A">
        <w:rPr>
          <w:rFonts w:asciiTheme="majorBidi" w:hAnsiTheme="majorBidi" w:cstheme="majorBidi"/>
          <w:sz w:val="24"/>
          <w:szCs w:val="24"/>
        </w:rPr>
        <w:t xml:space="preserve"> by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1958)","manualFormatting":"Znaniecki &amp; Thomas (1958)","plainTextFormattedCitation":"(Znaniecki and Thomas, 1958)","previouslyFormattedCitation":"(Znaniecki and Thomas, 1958)"},"properties":{"noteIndex":0},"schema":"https://github.com/citation-style-language/schema/raw/master/csl-citation.json"}</w:instrText>
      </w:r>
      <w:r>
        <w:rPr>
          <w:rFonts w:asciiTheme="majorBidi" w:hAnsiTheme="majorBidi" w:cstheme="majorBidi"/>
          <w:sz w:val="24"/>
          <w:szCs w:val="24"/>
        </w:rPr>
        <w:fldChar w:fldCharType="separate"/>
      </w:r>
      <w:r w:rsidRPr="006A0E0A">
        <w:rPr>
          <w:rFonts w:asciiTheme="majorBidi" w:hAnsiTheme="majorBidi" w:cstheme="majorBidi"/>
          <w:noProof/>
          <w:sz w:val="24"/>
          <w:szCs w:val="24"/>
        </w:rPr>
        <w:t xml:space="preserve">Znaniecki &amp; Thomas </w:t>
      </w:r>
      <w:r>
        <w:rPr>
          <w:rFonts w:asciiTheme="majorBidi" w:hAnsiTheme="majorBidi" w:cstheme="majorBidi"/>
          <w:noProof/>
          <w:sz w:val="24"/>
          <w:szCs w:val="24"/>
        </w:rPr>
        <w:t>(</w:t>
      </w:r>
      <w:r w:rsidRPr="006A0E0A">
        <w:rPr>
          <w:rFonts w:asciiTheme="majorBidi" w:hAnsiTheme="majorBidi" w:cstheme="majorBidi"/>
          <w:noProof/>
          <w:sz w:val="24"/>
          <w:szCs w:val="24"/>
        </w:rPr>
        <w:t>1958)</w:t>
      </w:r>
      <w:r>
        <w:rPr>
          <w:rFonts w:asciiTheme="majorBidi" w:hAnsiTheme="majorBidi" w:cstheme="majorBidi"/>
          <w:sz w:val="24"/>
          <w:szCs w:val="24"/>
        </w:rPr>
        <w:fldChar w:fldCharType="end"/>
      </w:r>
      <w:r w:rsidR="001D02A1">
        <w:rPr>
          <w:rFonts w:asciiTheme="majorBidi" w:hAnsiTheme="majorBidi" w:cstheme="majorBidi"/>
          <w:sz w:val="24"/>
          <w:szCs w:val="24"/>
        </w:rPr>
        <w:t>,</w:t>
      </w:r>
      <w:r>
        <w:rPr>
          <w:rFonts w:asciiTheme="majorBidi" w:hAnsiTheme="majorBidi" w:cstheme="majorBidi"/>
          <w:sz w:val="24"/>
          <w:szCs w:val="24"/>
        </w:rPr>
        <w:t xml:space="preserve"> </w:t>
      </w:r>
      <w:r w:rsidRPr="006A0E0A">
        <w:rPr>
          <w:rFonts w:asciiTheme="majorBidi" w:hAnsiTheme="majorBidi" w:cstheme="majorBidi"/>
          <w:sz w:val="24"/>
          <w:szCs w:val="24"/>
        </w:rPr>
        <w:t>one of the first researches involving attitudes was presented. In th</w:t>
      </w:r>
      <w:r w:rsidR="001D02A1">
        <w:rPr>
          <w:rFonts w:asciiTheme="majorBidi" w:hAnsiTheme="majorBidi" w:cstheme="majorBidi"/>
          <w:sz w:val="24"/>
          <w:szCs w:val="24"/>
        </w:rPr>
        <w:t>is</w:t>
      </w:r>
      <w:r w:rsidRPr="006A0E0A">
        <w:rPr>
          <w:rFonts w:asciiTheme="majorBidi" w:hAnsiTheme="majorBidi" w:cstheme="majorBidi"/>
          <w:sz w:val="24"/>
          <w:szCs w:val="24"/>
        </w:rPr>
        <w:t xml:space="preserve"> study the researchers studied Polish immigrants to the United States to explore the relation between individuals and society,</w:t>
      </w:r>
      <w:r w:rsidR="006E2D51">
        <w:rPr>
          <w:rFonts w:asciiTheme="majorBidi" w:hAnsiTheme="majorBidi" w:cstheme="majorBidi"/>
          <w:sz w:val="24"/>
          <w:szCs w:val="24"/>
        </w:rPr>
        <w:t xml:space="preserve"> as</w:t>
      </w:r>
      <w:r w:rsidRPr="006A0E0A">
        <w:rPr>
          <w:rFonts w:asciiTheme="majorBidi" w:hAnsiTheme="majorBidi" w:cstheme="majorBidi"/>
          <w:sz w:val="24"/>
          <w:szCs w:val="24"/>
        </w:rPr>
        <w:t xml:space="preserve"> key to social change. They do this by checking the transformation of Polish peasant-immigrants in America</w:t>
      </w:r>
      <w:r w:rsidR="001D02A1">
        <w:rPr>
          <w:rFonts w:asciiTheme="majorBidi" w:hAnsiTheme="majorBidi" w:cstheme="majorBidi"/>
          <w:sz w:val="24"/>
          <w:szCs w:val="24"/>
        </w:rPr>
        <w:t>.</w:t>
      </w:r>
      <w:r w:rsidRPr="006A0E0A">
        <w:rPr>
          <w:rFonts w:asciiTheme="majorBidi" w:hAnsiTheme="majorBidi" w:cstheme="majorBidi"/>
          <w:sz w:val="24"/>
          <w:szCs w:val="24"/>
        </w:rPr>
        <w:t xml:space="preserve"> </w:t>
      </w:r>
      <w:r w:rsidR="001D02A1">
        <w:rPr>
          <w:rFonts w:asciiTheme="majorBidi" w:hAnsiTheme="majorBidi" w:cstheme="majorBidi"/>
          <w:sz w:val="24"/>
          <w:szCs w:val="24"/>
        </w:rPr>
        <w:t>T</w:t>
      </w:r>
      <w:r w:rsidRPr="006A0E0A">
        <w:rPr>
          <w:rFonts w:asciiTheme="majorBidi" w:hAnsiTheme="majorBidi" w:cstheme="majorBidi"/>
          <w:sz w:val="24"/>
          <w:szCs w:val="24"/>
        </w:rPr>
        <w:t>hey study the history and structure of Polish countryside and recent changes to the Polish countryside. They argue that the Polish community was shaped less by US government policies, and more by its own culture and social ties. Through all the book they deal with the attitude factor as part as the study alongside the research of social values. For example they dedicate a part on religious and magical attitudes. The introduction of new and desirable attitudes and values without recourse to the way of revolution in the field</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(Znaniecki and Thomas, 1958)</w:t>
      </w:r>
      <w:r>
        <w:rPr>
          <w:rFonts w:asciiTheme="majorBidi" w:hAnsiTheme="majorBidi" w:cstheme="majorBidi"/>
          <w:sz w:val="24"/>
          <w:szCs w:val="24"/>
        </w:rPr>
        <w:fldChar w:fldCharType="end"/>
      </w:r>
      <w:r>
        <w:rPr>
          <w:rFonts w:asciiTheme="majorBidi" w:hAnsiTheme="majorBidi" w:cstheme="majorBidi"/>
          <w:sz w:val="24"/>
          <w:szCs w:val="24"/>
        </w:rPr>
        <w:t>. Later on o</w:t>
      </w:r>
      <w:r w:rsidR="00901C9F" w:rsidRPr="008E6685">
        <w:rPr>
          <w:rFonts w:asciiTheme="majorBidi" w:hAnsiTheme="majorBidi" w:cstheme="majorBidi"/>
          <w:sz w:val="24"/>
          <w:szCs w:val="24"/>
        </w:rPr>
        <w:t>ver the years the term a</w:t>
      </w:r>
      <w:r w:rsidR="002B271B" w:rsidRPr="008E6685">
        <w:rPr>
          <w:rFonts w:asciiTheme="majorBidi" w:hAnsiTheme="majorBidi" w:cstheme="majorBidi"/>
          <w:sz w:val="24"/>
          <w:szCs w:val="24"/>
        </w:rPr>
        <w:t>ttitude</w:t>
      </w:r>
      <w:r w:rsidR="00901C9F" w:rsidRPr="008E6685">
        <w:rPr>
          <w:rFonts w:asciiTheme="majorBidi" w:hAnsiTheme="majorBidi" w:cstheme="majorBidi"/>
          <w:sz w:val="24"/>
          <w:szCs w:val="24"/>
        </w:rPr>
        <w:t xml:space="preserve"> was defined in different articles but all definitions are similar</w:t>
      </w:r>
      <w:r w:rsidR="00277C7D">
        <w:rPr>
          <w:rFonts w:asciiTheme="majorBidi" w:hAnsiTheme="majorBidi" w:cstheme="majorBidi"/>
          <w:sz w:val="24"/>
          <w:szCs w:val="24"/>
        </w:rPr>
        <w:t>.</w:t>
      </w:r>
      <w:r w:rsidR="00901C9F" w:rsidRPr="008E6685">
        <w:rPr>
          <w:rFonts w:asciiTheme="majorBidi" w:hAnsiTheme="majorBidi" w:cstheme="majorBidi"/>
          <w:sz w:val="24"/>
          <w:szCs w:val="24"/>
        </w:rPr>
        <w:t xml:space="preserve"> </w:t>
      </w:r>
      <w:r w:rsidR="00277C7D">
        <w:rPr>
          <w:rFonts w:asciiTheme="majorBidi" w:hAnsiTheme="majorBidi" w:cstheme="majorBidi"/>
          <w:sz w:val="24"/>
          <w:szCs w:val="24"/>
        </w:rPr>
        <w:t>A</w:t>
      </w:r>
      <w:r w:rsidR="00901C9F" w:rsidRPr="008E6685">
        <w:rPr>
          <w:rFonts w:asciiTheme="majorBidi" w:hAnsiTheme="majorBidi" w:cstheme="majorBidi"/>
          <w:sz w:val="24"/>
          <w:szCs w:val="24"/>
        </w:rPr>
        <w:t>lready in 1981</w:t>
      </w:r>
      <w:r w:rsidR="00A63D20">
        <w:rPr>
          <w:rFonts w:asciiTheme="majorBidi" w:hAnsiTheme="majorBidi" w:cstheme="majorBidi"/>
          <w:sz w:val="24"/>
          <w:szCs w:val="24"/>
        </w:rPr>
        <w:t>,</w:t>
      </w:r>
      <w:r w:rsidR="00901C9F" w:rsidRPr="008E6685">
        <w:rPr>
          <w:rFonts w:asciiTheme="majorBidi" w:hAnsiTheme="majorBidi" w:cstheme="majorBidi"/>
          <w:sz w:val="24"/>
          <w:szCs w:val="24"/>
        </w:rPr>
        <w:t xml:space="preserve"> </w:t>
      </w:r>
      <w:r w:rsidR="00A63D20">
        <w:rPr>
          <w:rFonts w:asciiTheme="majorBidi" w:hAnsiTheme="majorBidi" w:cstheme="majorBidi"/>
          <w:sz w:val="24"/>
          <w:szCs w:val="24"/>
        </w:rPr>
        <w:t>authors of the paper</w:t>
      </w:r>
      <w:r w:rsidR="00901C9F" w:rsidRPr="008E6685">
        <w:rPr>
          <w:rFonts w:asciiTheme="majorBidi" w:hAnsiTheme="majorBidi" w:cstheme="majorBidi"/>
          <w:sz w:val="24"/>
          <w:szCs w:val="24"/>
        </w:rPr>
        <w:t xml:space="preserve"> dealing with attitude persuasion and change define</w:t>
      </w:r>
      <w:r w:rsidR="00A63D20">
        <w:rPr>
          <w:rFonts w:asciiTheme="majorBidi" w:hAnsiTheme="majorBidi" w:cstheme="majorBidi"/>
          <w:sz w:val="24"/>
          <w:szCs w:val="24"/>
        </w:rPr>
        <w:t>d</w:t>
      </w:r>
      <w:r w:rsidR="00901C9F" w:rsidRPr="008E6685">
        <w:rPr>
          <w:rFonts w:asciiTheme="majorBidi" w:hAnsiTheme="majorBidi" w:cstheme="majorBidi"/>
          <w:sz w:val="24"/>
          <w:szCs w:val="24"/>
        </w:rPr>
        <w:t xml:space="preserve"> attitude as </w:t>
      </w:r>
      <w:r w:rsidR="003856B4">
        <w:rPr>
          <w:rFonts w:asciiTheme="majorBidi" w:hAnsiTheme="majorBidi" w:cstheme="majorBidi"/>
          <w:sz w:val="24"/>
          <w:szCs w:val="24"/>
        </w:rPr>
        <w:t>"</w:t>
      </w:r>
      <w:r w:rsidR="00901C9F" w:rsidRPr="008E6685">
        <w:rPr>
          <w:rFonts w:asciiTheme="majorBidi" w:hAnsiTheme="majorBidi" w:cstheme="majorBidi"/>
          <w:i/>
          <w:iCs/>
          <w:sz w:val="24"/>
          <w:szCs w:val="24"/>
        </w:rPr>
        <w:t>a general and enduring positive or negative feeling abou</w:t>
      </w:r>
      <w:r w:rsidR="001B7802" w:rsidRPr="008E6685">
        <w:rPr>
          <w:rFonts w:asciiTheme="majorBidi" w:hAnsiTheme="majorBidi" w:cstheme="majorBidi"/>
          <w:i/>
          <w:iCs/>
          <w:sz w:val="24"/>
          <w:szCs w:val="24"/>
        </w:rPr>
        <w:t>t some person, object, or issue</w:t>
      </w:r>
      <w:r w:rsidR="003856B4">
        <w:rPr>
          <w:rFonts w:asciiTheme="majorBidi" w:hAnsiTheme="majorBidi" w:cstheme="majorBidi"/>
          <w:sz w:val="24"/>
          <w:szCs w:val="24"/>
        </w:rPr>
        <w:t>"</w:t>
      </w:r>
      <w:r w:rsidR="00901C9F" w:rsidRPr="008E6685">
        <w:rPr>
          <w:rFonts w:asciiTheme="majorBidi" w:hAnsiTheme="majorBidi" w:cstheme="majorBidi"/>
          <w:sz w:val="24"/>
          <w:szCs w:val="24"/>
        </w:rPr>
        <w:t xml:space="preserve"> </w:t>
      </w:r>
      <w:r w:rsidR="00901C9F"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{"citationItems":[{"id":"ITEM-1","itemData":{"ISBN":"0697065510 (pbk.)","author":[{"dropping-particle":"","family":"Petty","given":"Richard E","non-dropping-particle":"","parse-names":false,"suffix":""},{"dropping-particle":"","family":"Cacioppo","given":"John T","non-dropping-particle":"","parse-names":false,"suffix":""}],"id":"ITEM-1","issued":{"date-parts":[["1981"]]},"number-of-pages":"xvii, 314 p.","title":"Attitudes and persuasion--classic and contemporary approaches","type":"book"},"uris":["http://www.mendeley.com/documents/?uuid=e8c91a9b-e6d8-4b87-b6df-6e58c56f3440"]}],"mendeley":{"formattedCitation":"(Petty and Cacioppo, 1981)","manualFormatting":"(Petty &amp; Cacioppo, 1981, 7)","plainTextFormattedCitation":"(Petty and Cacioppo, 1981)","previouslyFormattedCitation":"(Petty and Cacioppo, 1981)"},"properties":{"noteIndex":0},"schema":"https://github.com/citation-style-language/schema/raw/master/csl-citation.json"}</w:instrText>
      </w:r>
      <w:r w:rsidR="00901C9F" w:rsidRPr="008E6685">
        <w:rPr>
          <w:rFonts w:asciiTheme="majorBidi" w:hAnsiTheme="majorBidi" w:cstheme="majorBidi"/>
          <w:sz w:val="24"/>
          <w:szCs w:val="24"/>
        </w:rPr>
        <w:fldChar w:fldCharType="separate"/>
      </w:r>
      <w:r w:rsidR="001B7802" w:rsidRPr="008E6685">
        <w:rPr>
          <w:rFonts w:asciiTheme="majorBidi" w:hAnsiTheme="majorBidi" w:cstheme="majorBidi"/>
          <w:noProof/>
          <w:sz w:val="24"/>
          <w:szCs w:val="24"/>
        </w:rPr>
        <w:t>(Petty &amp; Cacioppo</w:t>
      </w:r>
      <w:r w:rsidR="00277C7D">
        <w:rPr>
          <w:rFonts w:asciiTheme="majorBidi" w:hAnsiTheme="majorBidi" w:cstheme="majorBidi"/>
          <w:noProof/>
          <w:sz w:val="24"/>
          <w:szCs w:val="24"/>
        </w:rPr>
        <w:t>,</w:t>
      </w:r>
      <w:r w:rsidR="001B7802" w:rsidRPr="008E6685">
        <w:rPr>
          <w:rFonts w:asciiTheme="majorBidi" w:hAnsiTheme="majorBidi" w:cstheme="majorBidi"/>
          <w:noProof/>
          <w:sz w:val="24"/>
          <w:szCs w:val="24"/>
        </w:rPr>
        <w:t xml:space="preserve"> 1981</w:t>
      </w:r>
      <w:r w:rsidR="00277C7D">
        <w:rPr>
          <w:rFonts w:asciiTheme="majorBidi" w:hAnsiTheme="majorBidi" w:cstheme="majorBidi"/>
          <w:noProof/>
          <w:sz w:val="24"/>
          <w:szCs w:val="24"/>
        </w:rPr>
        <w:t>, 7</w:t>
      </w:r>
      <w:r w:rsidR="001B7802" w:rsidRPr="008E6685">
        <w:rPr>
          <w:rFonts w:asciiTheme="majorBidi" w:hAnsiTheme="majorBidi" w:cstheme="majorBidi"/>
          <w:noProof/>
          <w:sz w:val="24"/>
          <w:szCs w:val="24"/>
        </w:rPr>
        <w:t>)</w:t>
      </w:r>
      <w:r w:rsidR="00901C9F" w:rsidRPr="008E6685">
        <w:rPr>
          <w:rFonts w:asciiTheme="majorBidi" w:hAnsiTheme="majorBidi" w:cstheme="majorBidi"/>
          <w:sz w:val="24"/>
          <w:szCs w:val="24"/>
        </w:rPr>
        <w:fldChar w:fldCharType="end"/>
      </w:r>
      <w:r w:rsidR="00A63D20">
        <w:rPr>
          <w:rFonts w:asciiTheme="majorBidi" w:hAnsiTheme="majorBidi" w:cstheme="majorBidi"/>
          <w:sz w:val="24"/>
          <w:szCs w:val="24"/>
        </w:rPr>
        <w:t>.</w:t>
      </w:r>
      <w:r w:rsidR="001B7802" w:rsidRPr="008E6685">
        <w:rPr>
          <w:rFonts w:asciiTheme="majorBidi" w:hAnsiTheme="majorBidi" w:cstheme="majorBidi"/>
          <w:sz w:val="24"/>
          <w:szCs w:val="24"/>
        </w:rPr>
        <w:t xml:space="preserve"> Zanna and Rampel e</w:t>
      </w:r>
      <w:r w:rsidR="003856B4">
        <w:rPr>
          <w:rFonts w:asciiTheme="majorBidi" w:hAnsiTheme="majorBidi" w:cstheme="majorBidi"/>
          <w:sz w:val="24"/>
          <w:szCs w:val="24"/>
        </w:rPr>
        <w:t>xamine</w:t>
      </w:r>
      <w:r w:rsidR="00A63D20">
        <w:rPr>
          <w:rFonts w:asciiTheme="majorBidi" w:hAnsiTheme="majorBidi" w:cstheme="majorBidi"/>
          <w:sz w:val="24"/>
          <w:szCs w:val="24"/>
        </w:rPr>
        <w:t>d</w:t>
      </w:r>
      <w:r w:rsidR="003856B4">
        <w:rPr>
          <w:rFonts w:asciiTheme="majorBidi" w:hAnsiTheme="majorBidi" w:cstheme="majorBidi"/>
          <w:sz w:val="24"/>
          <w:szCs w:val="24"/>
        </w:rPr>
        <w:t xml:space="preserve"> attitude and define</w:t>
      </w:r>
      <w:r w:rsidR="00A63D20">
        <w:rPr>
          <w:rFonts w:asciiTheme="majorBidi" w:hAnsiTheme="majorBidi" w:cstheme="majorBidi"/>
          <w:sz w:val="24"/>
          <w:szCs w:val="24"/>
        </w:rPr>
        <w:t>d it</w:t>
      </w:r>
      <w:r w:rsidR="003856B4">
        <w:rPr>
          <w:rFonts w:asciiTheme="majorBidi" w:hAnsiTheme="majorBidi" w:cstheme="majorBidi"/>
          <w:sz w:val="24"/>
          <w:szCs w:val="24"/>
        </w:rPr>
        <w:t xml:space="preserve"> as "</w:t>
      </w:r>
      <w:r w:rsidR="001B7802" w:rsidRPr="008E6685">
        <w:rPr>
          <w:rFonts w:asciiTheme="majorBidi" w:hAnsiTheme="majorBidi" w:cstheme="majorBidi"/>
          <w:i/>
          <w:iCs/>
          <w:sz w:val="24"/>
          <w:szCs w:val="24"/>
        </w:rPr>
        <w:t xml:space="preserve">the categorization of a stimulus object along an evaluative </w:t>
      </w:r>
      <w:r w:rsidR="001B7802" w:rsidRPr="008E6685">
        <w:rPr>
          <w:rFonts w:asciiTheme="majorBidi" w:hAnsiTheme="majorBidi" w:cstheme="majorBidi"/>
          <w:i/>
          <w:iCs/>
          <w:sz w:val="24"/>
          <w:szCs w:val="24"/>
        </w:rPr>
        <w:lastRenderedPageBreak/>
        <w:t>dimension</w:t>
      </w:r>
      <w:r w:rsidR="003856B4">
        <w:rPr>
          <w:rFonts w:asciiTheme="majorBidi" w:hAnsiTheme="majorBidi" w:cstheme="majorBidi"/>
          <w:sz w:val="24"/>
          <w:szCs w:val="24"/>
        </w:rPr>
        <w:t>"</w:t>
      </w:r>
      <w:r w:rsidR="001B7802" w:rsidRPr="008E6685">
        <w:rPr>
          <w:rFonts w:asciiTheme="majorBidi" w:hAnsiTheme="majorBidi" w:cstheme="majorBidi"/>
          <w:sz w:val="24"/>
          <w:szCs w:val="24"/>
        </w:rPr>
        <w:t xml:space="preserve"> </w:t>
      </w:r>
      <w:r w:rsidR="001B7802"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{"citationItems":[{"id":"ITEM-1","itemData":{"abstract":"issues concerning the definition of the attitude concept attitudes: evaluations based on beliefs, feelings, and/or past behavior understanding past research implications for future research research strategies present the outlines of a model of attitudes that incorporates the main ideas of past conceptualizations in a way that (1) capitalizes on the strengths of several of the most prominent, current models, and (2) provides a framework for future research","author":[{"dropping-particle":"","family":"Zanna","given":"Mark P.","non-dropping-particle":"","parse-names":false,"suffix":""},{"dropping-particle":"","family":"Rempel","given":"John K.","non-dropping-particle":"","parse-names":false,"suffix":""}],"container-title":"The social psychology of knowledge","id":"ITEM-1","issued":{"date-parts":[["1988"]]},"page":"315-334","title":"Attitudes: A new look at an old concept.","type":"chapter"},"uris":["http://www.mendeley.com/documents/?uuid=a44a3051-cd49-4a48-a056-085c640482a9"]}],"mendeley":{"formattedCitation":"(Zanna and Rempel, 1988)","manualFormatting":"(Zanna &amp; Rempel, 1988, 319)","plainTextFormattedCitation":"(Zanna and Rempel, 1988)","previouslyFormattedCitation":"(Zanna and Rempel, 1988)"},"properties":{"noteIndex":0},"schema":"https://github.com/citation-style-language/schema/raw/master/csl-citation.json"}</w:instrText>
      </w:r>
      <w:r w:rsidR="001B7802" w:rsidRPr="008E6685">
        <w:rPr>
          <w:rFonts w:asciiTheme="majorBidi" w:hAnsiTheme="majorBidi" w:cstheme="majorBidi"/>
          <w:sz w:val="24"/>
          <w:szCs w:val="24"/>
        </w:rPr>
        <w:fldChar w:fldCharType="separate"/>
      </w:r>
      <w:r w:rsidR="001B7802" w:rsidRPr="008E6685">
        <w:rPr>
          <w:rFonts w:asciiTheme="majorBidi" w:hAnsiTheme="majorBidi" w:cstheme="majorBidi"/>
          <w:noProof/>
          <w:sz w:val="24"/>
          <w:szCs w:val="24"/>
        </w:rPr>
        <w:t>(Zanna &amp; Rempel, 1988, 319)</w:t>
      </w:r>
      <w:r w:rsidR="001B7802" w:rsidRPr="008E6685">
        <w:rPr>
          <w:rFonts w:asciiTheme="majorBidi" w:hAnsiTheme="majorBidi" w:cstheme="majorBidi"/>
          <w:sz w:val="24"/>
          <w:szCs w:val="24"/>
        </w:rPr>
        <w:fldChar w:fldCharType="end"/>
      </w:r>
      <w:r w:rsidR="001B7802" w:rsidRPr="008E6685">
        <w:rPr>
          <w:rFonts w:asciiTheme="majorBidi" w:hAnsiTheme="majorBidi" w:cstheme="majorBidi"/>
          <w:sz w:val="24"/>
          <w:szCs w:val="24"/>
        </w:rPr>
        <w:t>. Later on it was define</w:t>
      </w:r>
      <w:r w:rsidR="00A63D20">
        <w:rPr>
          <w:rFonts w:asciiTheme="majorBidi" w:hAnsiTheme="majorBidi" w:cstheme="majorBidi"/>
          <w:sz w:val="24"/>
          <w:szCs w:val="24"/>
        </w:rPr>
        <w:t>d</w:t>
      </w:r>
      <w:r w:rsidR="001B7802" w:rsidRPr="008E6685">
        <w:rPr>
          <w:rFonts w:asciiTheme="majorBidi" w:hAnsiTheme="majorBidi" w:cstheme="majorBidi"/>
          <w:sz w:val="24"/>
          <w:szCs w:val="24"/>
        </w:rPr>
        <w:t xml:space="preserve"> </w:t>
      </w:r>
      <w:r w:rsidR="002B271B" w:rsidRPr="008E6685">
        <w:rPr>
          <w:rFonts w:asciiTheme="majorBidi" w:hAnsiTheme="majorBidi" w:cstheme="majorBidi"/>
          <w:sz w:val="24"/>
          <w:szCs w:val="24"/>
        </w:rPr>
        <w:t xml:space="preserve">as a </w:t>
      </w:r>
      <w:r w:rsidR="003856B4">
        <w:rPr>
          <w:rFonts w:asciiTheme="majorBidi" w:hAnsiTheme="majorBidi" w:cstheme="majorBidi"/>
          <w:sz w:val="24"/>
          <w:szCs w:val="24"/>
        </w:rPr>
        <w:t>"</w:t>
      </w:r>
      <w:r w:rsidR="002B271B" w:rsidRPr="008E6685">
        <w:rPr>
          <w:rFonts w:asciiTheme="majorBidi" w:hAnsiTheme="majorBidi" w:cstheme="majorBidi"/>
          <w:i/>
          <w:iCs/>
          <w:sz w:val="24"/>
          <w:szCs w:val="24"/>
        </w:rPr>
        <w:t xml:space="preserve">psychological tendency that is expressed by evaluating a particular entity with some degree of </w:t>
      </w:r>
      <w:r w:rsidR="003B6E24" w:rsidRPr="008E6685">
        <w:rPr>
          <w:rFonts w:asciiTheme="majorBidi" w:hAnsiTheme="majorBidi" w:cstheme="majorBidi"/>
          <w:i/>
          <w:iCs/>
          <w:sz w:val="24"/>
          <w:szCs w:val="24"/>
        </w:rPr>
        <w:t>favour</w:t>
      </w:r>
      <w:r w:rsidR="002B271B" w:rsidRPr="008E6685">
        <w:rPr>
          <w:rFonts w:asciiTheme="majorBidi" w:hAnsiTheme="majorBidi" w:cstheme="majorBidi"/>
          <w:i/>
          <w:iCs/>
          <w:sz w:val="24"/>
          <w:szCs w:val="24"/>
        </w:rPr>
        <w:t xml:space="preserve"> or </w:t>
      </w:r>
      <w:r w:rsidR="003B6E24" w:rsidRPr="008E6685">
        <w:rPr>
          <w:rFonts w:asciiTheme="majorBidi" w:hAnsiTheme="majorBidi" w:cstheme="majorBidi"/>
          <w:i/>
          <w:iCs/>
          <w:sz w:val="24"/>
          <w:szCs w:val="24"/>
        </w:rPr>
        <w:t>disfavour</w:t>
      </w:r>
      <w:r w:rsidR="003856B4">
        <w:rPr>
          <w:rFonts w:asciiTheme="majorBidi" w:hAnsiTheme="majorBidi" w:cstheme="majorBidi"/>
          <w:sz w:val="24"/>
          <w:szCs w:val="24"/>
        </w:rPr>
        <w:t>"</w:t>
      </w:r>
      <w:r w:rsidR="002B271B" w:rsidRPr="008E6685">
        <w:rPr>
          <w:rFonts w:asciiTheme="majorBidi" w:hAnsiTheme="majorBidi" w:cstheme="majorBidi"/>
          <w:sz w:val="24"/>
          <w:szCs w:val="24"/>
        </w:rPr>
        <w:t xml:space="preserve"> </w:t>
      </w:r>
      <w:r w:rsidR="002B271B"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{"citationItems":[{"id":"ITEM-1","itemData":{"ISBN":"9780155000971","author":[{"dropping-particle":"","family":"Eagly","given":"A H","non-dropping-particle":"","parse-names":false,"suffix":""},{"dropping-particle":"","family":"Chaiken","given":"S","non-dropping-particle":"","parse-names":false,"suffix":""}],"edition":"illustrate","id":"ITEM-1","issued":{"date-parts":[["1993"]]},"number-of-pages":"794","publisher":"Harcourt Brace Jovanovich College Publishers","title":"The Psychology of Attitudes","type":"book"},"uris":["http://www.mendeley.com/documents/?uuid=9c61829a-e401-454c-bba0-233254ba1855"]}],"mendeley":{"formattedCitation":"(Eagly and Chaiken, 1993)","manualFormatting":"(Eagly &amp; Chaiken, 1993, 1)","plainTextFormattedCitation":"(Eagly and Chaiken, 1993)","previouslyFormattedCitation":"(Eagly and Chaiken, 1993)"},"properties":{"noteIndex":0},"schema":"https://github.com/citation-style-language/schema/raw/master/csl-citation.json"}</w:instrText>
      </w:r>
      <w:r w:rsidR="002B271B" w:rsidRPr="008E6685">
        <w:rPr>
          <w:rFonts w:asciiTheme="majorBidi" w:hAnsiTheme="majorBidi" w:cstheme="majorBidi"/>
          <w:sz w:val="24"/>
          <w:szCs w:val="24"/>
        </w:rPr>
        <w:fldChar w:fldCharType="separate"/>
      </w:r>
      <w:r w:rsidR="002B271B" w:rsidRPr="008E6685">
        <w:rPr>
          <w:rFonts w:asciiTheme="majorBidi" w:hAnsiTheme="majorBidi" w:cstheme="majorBidi"/>
          <w:noProof/>
          <w:sz w:val="24"/>
          <w:szCs w:val="24"/>
        </w:rPr>
        <w:t>(Eagly &amp; Chaiken, 1993</w:t>
      </w:r>
      <w:r w:rsidR="00437A73" w:rsidRPr="008E6685">
        <w:rPr>
          <w:rFonts w:asciiTheme="majorBidi" w:hAnsiTheme="majorBidi" w:cstheme="majorBidi"/>
          <w:noProof/>
          <w:sz w:val="24"/>
          <w:szCs w:val="24"/>
        </w:rPr>
        <w:t>,</w:t>
      </w:r>
      <w:r w:rsidR="002B271B" w:rsidRPr="008E6685">
        <w:rPr>
          <w:rFonts w:asciiTheme="majorBidi" w:hAnsiTheme="majorBidi" w:cstheme="majorBidi"/>
          <w:noProof/>
          <w:sz w:val="24"/>
          <w:szCs w:val="24"/>
        </w:rPr>
        <w:t xml:space="preserve"> 1)</w:t>
      </w:r>
      <w:r w:rsidR="002B271B" w:rsidRPr="008E6685">
        <w:rPr>
          <w:rFonts w:asciiTheme="majorBidi" w:hAnsiTheme="majorBidi" w:cstheme="majorBidi"/>
          <w:sz w:val="24"/>
          <w:szCs w:val="24"/>
        </w:rPr>
        <w:fldChar w:fldCharType="end"/>
      </w:r>
      <w:r w:rsidR="003856B4">
        <w:rPr>
          <w:rFonts w:asciiTheme="majorBidi" w:hAnsiTheme="majorBidi" w:cstheme="majorBidi"/>
          <w:sz w:val="24"/>
          <w:szCs w:val="24"/>
        </w:rPr>
        <w:t xml:space="preserve"> </w:t>
      </w:r>
      <w:r w:rsidR="00003D23">
        <w:rPr>
          <w:rFonts w:asciiTheme="majorBidi" w:hAnsiTheme="majorBidi" w:cstheme="majorBidi"/>
          <w:sz w:val="24"/>
          <w:szCs w:val="24"/>
        </w:rPr>
        <w:t>or</w:t>
      </w:r>
      <w:r w:rsidR="003856B4">
        <w:rPr>
          <w:rFonts w:asciiTheme="majorBidi" w:hAnsiTheme="majorBidi" w:cstheme="majorBidi"/>
          <w:sz w:val="24"/>
          <w:szCs w:val="24"/>
        </w:rPr>
        <w:t xml:space="preserve"> "</w:t>
      </w:r>
      <w:r w:rsidR="001B7802" w:rsidRPr="008E6685">
        <w:rPr>
          <w:rFonts w:asciiTheme="majorBidi" w:hAnsiTheme="majorBidi" w:cstheme="majorBidi"/>
          <w:i/>
          <w:iCs/>
          <w:sz w:val="24"/>
          <w:szCs w:val="24"/>
        </w:rPr>
        <w:t>an association in memory between a given object and a given summary evaluation of the object</w:t>
      </w:r>
      <w:r w:rsidR="003856B4">
        <w:rPr>
          <w:rFonts w:asciiTheme="majorBidi" w:hAnsiTheme="majorBidi" w:cstheme="majorBidi"/>
          <w:sz w:val="24"/>
          <w:szCs w:val="24"/>
        </w:rPr>
        <w:t>"</w:t>
      </w:r>
      <w:r w:rsidR="001B7802" w:rsidRPr="008E6685">
        <w:rPr>
          <w:rFonts w:asciiTheme="majorBidi" w:hAnsiTheme="majorBidi" w:cstheme="majorBidi"/>
          <w:sz w:val="24"/>
          <w:szCs w:val="24"/>
        </w:rPr>
        <w:t xml:space="preserve"> </w:t>
      </w:r>
      <w:r w:rsidR="001B7802"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{"citationItems":[{"id":"ITEM-1","itemData":{"ISBN":"0-8058-1086-2","ISSN":"08058108","abstract":"[presents a model in which] an attitude is viewed as an association in memory between a given object and a given summary evaluation of the object / this conceptualization of attitudes has important implications for attitude accessibility, that is, for the likelihood that the attitude will be activated from memory automatically when the object is encountered / provide an overview of what we have learned over the years regarding the determinants, consequences, and correlates of attitude accessibility / point to some of the many interesting questions that remain to be addressed a conceptual framework for viewing indices of attitude strength / recent critiques of the model (PsycINFO Database Record (c) 2012 APA, all rights reserved). (chapter)","author":[{"dropping-particle":"","family":"Fazio","given":"Russell H","non-dropping-particle":"","parse-names":false,"suffix":""}],"container-title":"Attitude strength: Antecedents and consequences.","id":"ITEM-1","issue":"August","issued":{"date-parts":[["1995"]]},"page":"247-282","title":"Attitudes as object-evaluation associations: Determinants, consequences, and correlates of attitude accessibility.","type":"chapter"},"uris":["http://www.mendeley.com/documents/?uuid=c4058d69-04ff-4759-ab33-e2e488daead5"]}],"mendeley":{"formattedCitation":"(Fazio, 1995)","manualFormatting":"(Fazio, 1995, 247)","plainTextFormattedCitation":"(Fazio, 1995)","previouslyFormattedCitation":"(Fazio, 1995)"},"properties":{"noteIndex":0},"schema":"https://github.com/citation-style-language/schema/raw/master/csl-citation.json"}</w:instrText>
      </w:r>
      <w:r w:rsidR="001B7802" w:rsidRPr="008E6685">
        <w:rPr>
          <w:rFonts w:asciiTheme="majorBidi" w:hAnsiTheme="majorBidi" w:cstheme="majorBidi"/>
          <w:sz w:val="24"/>
          <w:szCs w:val="24"/>
        </w:rPr>
        <w:fldChar w:fldCharType="separate"/>
      </w:r>
      <w:r w:rsidR="001B7802" w:rsidRPr="008E6685">
        <w:rPr>
          <w:rFonts w:asciiTheme="majorBidi" w:hAnsiTheme="majorBidi" w:cstheme="majorBidi"/>
          <w:noProof/>
          <w:sz w:val="24"/>
          <w:szCs w:val="24"/>
        </w:rPr>
        <w:t>(Fazio, 1995, 247)</w:t>
      </w:r>
      <w:r w:rsidR="001B7802" w:rsidRPr="008E6685">
        <w:rPr>
          <w:rFonts w:asciiTheme="majorBidi" w:hAnsiTheme="majorBidi" w:cstheme="majorBidi"/>
          <w:sz w:val="24"/>
          <w:szCs w:val="24"/>
        </w:rPr>
        <w:fldChar w:fldCharType="end"/>
      </w:r>
      <w:r w:rsidR="001B7802" w:rsidRPr="008E6685">
        <w:rPr>
          <w:rFonts w:asciiTheme="majorBidi" w:hAnsiTheme="majorBidi" w:cstheme="majorBidi"/>
          <w:sz w:val="24"/>
          <w:szCs w:val="24"/>
        </w:rPr>
        <w:t xml:space="preserve">. </w:t>
      </w:r>
      <w:r w:rsidR="00003D23">
        <w:rPr>
          <w:rFonts w:asciiTheme="majorBidi" w:hAnsiTheme="majorBidi" w:cstheme="majorBidi"/>
          <w:sz w:val="24"/>
          <w:szCs w:val="24"/>
        </w:rPr>
        <w:t>F</w:t>
      </w:r>
      <w:r w:rsidR="001B7802" w:rsidRPr="004A7EBE">
        <w:rPr>
          <w:rFonts w:asciiTheme="majorBidi" w:hAnsiTheme="majorBidi" w:cstheme="majorBidi"/>
          <w:sz w:val="24"/>
          <w:szCs w:val="24"/>
        </w:rPr>
        <w:t xml:space="preserve">or the </w:t>
      </w:r>
      <w:r w:rsidR="00400139" w:rsidRPr="004A7EBE">
        <w:rPr>
          <w:rFonts w:asciiTheme="majorBidi" w:hAnsiTheme="majorBidi" w:cstheme="majorBidi"/>
          <w:sz w:val="24"/>
          <w:szCs w:val="24"/>
        </w:rPr>
        <w:t>purpose</w:t>
      </w:r>
      <w:r w:rsidR="001B7802" w:rsidRPr="004A7EBE">
        <w:rPr>
          <w:rFonts w:asciiTheme="majorBidi" w:hAnsiTheme="majorBidi" w:cstheme="majorBidi"/>
          <w:sz w:val="24"/>
          <w:szCs w:val="24"/>
        </w:rPr>
        <w:t xml:space="preserve"> of this research attitude is a</w:t>
      </w:r>
      <w:r w:rsidR="00400139" w:rsidRPr="004A7EBE">
        <w:rPr>
          <w:rFonts w:asciiTheme="majorBidi" w:hAnsiTheme="majorBidi" w:cstheme="majorBidi"/>
          <w:sz w:val="24"/>
          <w:szCs w:val="24"/>
        </w:rPr>
        <w:t>n</w:t>
      </w:r>
      <w:r w:rsidR="001B7802" w:rsidRPr="004A7EBE">
        <w:rPr>
          <w:rFonts w:asciiTheme="majorBidi" w:hAnsiTheme="majorBidi" w:cstheme="majorBidi"/>
          <w:sz w:val="24"/>
          <w:szCs w:val="24"/>
        </w:rPr>
        <w:t xml:space="preserve"> </w:t>
      </w:r>
      <w:r w:rsidR="00400139" w:rsidRPr="004A7EBE">
        <w:rPr>
          <w:rFonts w:asciiTheme="majorBidi" w:hAnsiTheme="majorBidi" w:cstheme="majorBidi"/>
          <w:sz w:val="24"/>
          <w:szCs w:val="24"/>
        </w:rPr>
        <w:t xml:space="preserve">evaluative psychological tendency about a person, object or issue that has a direction, positive or negative, and has levels of strength. The strength sets the stability, ability to withstand attack, capacity to influence how we process information, and ability to guide </w:t>
      </w:r>
      <w:r w:rsidR="001D0EAF">
        <w:rPr>
          <w:rFonts w:asciiTheme="majorBidi" w:hAnsiTheme="majorBidi" w:cstheme="majorBidi"/>
          <w:sz w:val="24"/>
          <w:szCs w:val="24"/>
        </w:rPr>
        <w:t>behaviour</w:t>
      </w:r>
      <w:r w:rsidR="00400139" w:rsidRPr="004A7EBE">
        <w:rPr>
          <w:rFonts w:asciiTheme="majorBidi" w:hAnsiTheme="majorBidi" w:cstheme="majorBidi"/>
          <w:sz w:val="24"/>
          <w:szCs w:val="24"/>
        </w:rPr>
        <w:t xml:space="preserve"> of the attitude </w:t>
      </w:r>
      <w:r w:rsidR="00400139" w:rsidRPr="004A7EB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400139" w:rsidRPr="004A7EB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(Petty and Krosnick, 1995)</w:t>
      </w:r>
      <w:r w:rsidR="00400139" w:rsidRPr="004A7EBE">
        <w:rPr>
          <w:rFonts w:asciiTheme="majorBidi" w:hAnsiTheme="majorBidi" w:cstheme="majorBidi"/>
          <w:sz w:val="24"/>
          <w:szCs w:val="24"/>
        </w:rPr>
        <w:fldChar w:fldCharType="end"/>
      </w:r>
      <w:r w:rsidR="00003D23">
        <w:rPr>
          <w:rFonts w:asciiTheme="majorBidi" w:hAnsiTheme="majorBidi" w:cstheme="majorBidi"/>
          <w:sz w:val="24"/>
          <w:szCs w:val="24"/>
        </w:rPr>
        <w:t>.</w:t>
      </w:r>
    </w:p>
    <w:p w14:paraId="430FCB6E" w14:textId="3362E10F" w:rsidR="00F96C53" w:rsidRPr="008E6685" w:rsidRDefault="007820F3" w:rsidP="00003D23">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attitude is </w:t>
      </w:r>
      <w:r w:rsidR="00F96C53" w:rsidRPr="004A7EBE">
        <w:rPr>
          <w:rFonts w:asciiTheme="majorBidi" w:hAnsiTheme="majorBidi" w:cstheme="majorBidi"/>
          <w:sz w:val="24"/>
          <w:szCs w:val="24"/>
        </w:rPr>
        <w:t>form</w:t>
      </w:r>
      <w:r w:rsidR="00003D23">
        <w:rPr>
          <w:rFonts w:asciiTheme="majorBidi" w:hAnsiTheme="majorBidi" w:cstheme="majorBidi"/>
          <w:sz w:val="24"/>
          <w:szCs w:val="24"/>
        </w:rPr>
        <w:t>ed</w:t>
      </w:r>
      <w:r w:rsidR="00F96C53" w:rsidRPr="004A7EBE">
        <w:rPr>
          <w:rFonts w:asciiTheme="majorBidi" w:hAnsiTheme="majorBidi" w:cstheme="majorBidi"/>
          <w:sz w:val="24"/>
          <w:szCs w:val="24"/>
        </w:rPr>
        <w:t xml:space="preserve"> by content, structure and function,</w:t>
      </w:r>
      <w:r w:rsidR="003856B4">
        <w:rPr>
          <w:rFonts w:asciiTheme="majorBidi" w:hAnsiTheme="majorBidi" w:cstheme="majorBidi"/>
          <w:sz w:val="24"/>
          <w:szCs w:val="24"/>
        </w:rPr>
        <w:t xml:space="preserve"> "</w:t>
      </w:r>
      <w:r w:rsidR="00650A78" w:rsidRPr="004A7EBE">
        <w:rPr>
          <w:rFonts w:asciiTheme="majorBidi" w:hAnsiTheme="majorBidi" w:cstheme="majorBidi"/>
          <w:i/>
          <w:iCs/>
          <w:sz w:val="24"/>
          <w:szCs w:val="24"/>
        </w:rPr>
        <w:t xml:space="preserve">content can include cognitive, affective, and </w:t>
      </w:r>
      <w:r w:rsidR="001D0EAF">
        <w:rPr>
          <w:rFonts w:asciiTheme="majorBidi" w:hAnsiTheme="majorBidi" w:cstheme="majorBidi"/>
          <w:i/>
          <w:iCs/>
          <w:sz w:val="24"/>
          <w:szCs w:val="24"/>
        </w:rPr>
        <w:t>behaviour</w:t>
      </w:r>
      <w:r w:rsidR="00650A78" w:rsidRPr="004A7EBE">
        <w:rPr>
          <w:rFonts w:asciiTheme="majorBidi" w:hAnsiTheme="majorBidi" w:cstheme="majorBidi"/>
          <w:i/>
          <w:iCs/>
          <w:sz w:val="24"/>
          <w:szCs w:val="24"/>
        </w:rPr>
        <w:t>al information about an object; structure refers to how this information is organized along dimensions within attitudes; and function encompasses diverse psychological needs served by attitudes (e.g., self-esteem, utility enhancement)</w:t>
      </w:r>
      <w:r w:rsidR="003856B4">
        <w:rPr>
          <w:rFonts w:asciiTheme="majorBidi" w:hAnsiTheme="majorBidi" w:cstheme="majorBidi"/>
          <w:sz w:val="24"/>
          <w:szCs w:val="24"/>
        </w:rPr>
        <w:t>"</w:t>
      </w:r>
      <w:r w:rsidR="00C85F57" w:rsidRPr="004A7EBE">
        <w:rPr>
          <w:rFonts w:asciiTheme="majorBidi" w:hAnsiTheme="majorBidi" w:cstheme="majorBidi"/>
          <w:sz w:val="24"/>
          <w:szCs w:val="24"/>
        </w:rPr>
        <w:t xml:space="preserve"> </w:t>
      </w:r>
      <w:r w:rsidR="00C85F57" w:rsidRPr="004A7EB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C85F57" w:rsidRPr="004A7EBE">
        <w:rPr>
          <w:rFonts w:asciiTheme="majorBidi" w:hAnsiTheme="majorBidi" w:cstheme="majorBidi"/>
          <w:sz w:val="24"/>
          <w:szCs w:val="24"/>
        </w:rPr>
        <w:fldChar w:fldCharType="separate"/>
      </w:r>
      <w:r w:rsidR="00C85F57" w:rsidRPr="004A7EBE">
        <w:rPr>
          <w:rFonts w:asciiTheme="majorBidi" w:hAnsiTheme="majorBidi" w:cstheme="majorBidi"/>
          <w:noProof/>
          <w:sz w:val="24"/>
          <w:szCs w:val="24"/>
        </w:rPr>
        <w:t>(Maio &amp; Haddock, 2014, 13)</w:t>
      </w:r>
      <w:r w:rsidR="00C85F57" w:rsidRPr="004A7EBE">
        <w:rPr>
          <w:rFonts w:asciiTheme="majorBidi" w:hAnsiTheme="majorBidi" w:cstheme="majorBidi"/>
          <w:sz w:val="24"/>
          <w:szCs w:val="24"/>
        </w:rPr>
        <w:fldChar w:fldCharType="end"/>
      </w:r>
      <w:r w:rsidR="00003D23">
        <w:rPr>
          <w:rFonts w:asciiTheme="majorBidi" w:hAnsiTheme="majorBidi" w:cstheme="majorBidi"/>
          <w:sz w:val="24"/>
          <w:szCs w:val="24"/>
        </w:rPr>
        <w:t>.</w:t>
      </w:r>
      <w:r w:rsidR="00F96C53" w:rsidRPr="004A7EBE">
        <w:rPr>
          <w:rFonts w:asciiTheme="majorBidi" w:hAnsiTheme="majorBidi" w:cstheme="majorBidi"/>
          <w:sz w:val="24"/>
          <w:szCs w:val="24"/>
        </w:rPr>
        <w:t xml:space="preserve"> </w:t>
      </w:r>
      <w:r w:rsidR="00003D23">
        <w:rPr>
          <w:rFonts w:asciiTheme="majorBidi" w:hAnsiTheme="majorBidi" w:cstheme="majorBidi"/>
          <w:sz w:val="24"/>
          <w:szCs w:val="24"/>
        </w:rPr>
        <w:t>T</w:t>
      </w:r>
      <w:r w:rsidR="00F96C53" w:rsidRPr="004A7EBE">
        <w:rPr>
          <w:rFonts w:asciiTheme="majorBidi" w:hAnsiTheme="majorBidi" w:cstheme="majorBidi"/>
          <w:sz w:val="24"/>
          <w:szCs w:val="24"/>
        </w:rPr>
        <w:t xml:space="preserve">his is presented in </w:t>
      </w:r>
      <w:r w:rsidR="00650A78" w:rsidRPr="004A7EB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(2014)","plainTextFormattedCitation":"(Gregory Richard Maio and Haddock, 2010)","previouslyFormattedCitation":"(Gregory Richard Maio and Haddock, 2010)"},"properties":{"noteIndex":0},"schema":"https://github.com/citation-style-language/schema/raw/master/csl-citation.json"}</w:instrText>
      </w:r>
      <w:r w:rsidR="00650A78" w:rsidRPr="004A7EBE">
        <w:rPr>
          <w:rFonts w:asciiTheme="majorBidi" w:hAnsiTheme="majorBidi" w:cstheme="majorBidi"/>
          <w:sz w:val="24"/>
          <w:szCs w:val="24"/>
        </w:rPr>
        <w:fldChar w:fldCharType="separate"/>
      </w:r>
      <w:r w:rsidR="00650A78" w:rsidRPr="004A7EBE">
        <w:rPr>
          <w:rFonts w:asciiTheme="majorBidi" w:hAnsiTheme="majorBidi" w:cstheme="majorBidi"/>
          <w:noProof/>
          <w:sz w:val="24"/>
          <w:szCs w:val="24"/>
        </w:rPr>
        <w:t>Maio &amp; Haddock (2014)</w:t>
      </w:r>
      <w:r w:rsidR="00650A78" w:rsidRPr="004A7EBE">
        <w:rPr>
          <w:rFonts w:asciiTheme="majorBidi" w:hAnsiTheme="majorBidi" w:cstheme="majorBidi"/>
          <w:sz w:val="24"/>
          <w:szCs w:val="24"/>
        </w:rPr>
        <w:fldChar w:fldCharType="end"/>
      </w:r>
      <w:r w:rsidR="00650A78" w:rsidRPr="004A7EBE">
        <w:rPr>
          <w:rFonts w:asciiTheme="majorBidi" w:hAnsiTheme="majorBidi" w:cstheme="majorBidi"/>
          <w:sz w:val="24"/>
          <w:szCs w:val="24"/>
        </w:rPr>
        <w:t xml:space="preserve"> book with the metaphor of the </w:t>
      </w:r>
      <w:r w:rsidR="003856B4">
        <w:rPr>
          <w:rFonts w:asciiTheme="majorBidi" w:hAnsiTheme="majorBidi" w:cstheme="majorBidi"/>
          <w:sz w:val="24"/>
          <w:szCs w:val="24"/>
        </w:rPr>
        <w:t>“</w:t>
      </w:r>
      <w:r w:rsidR="00650A78" w:rsidRPr="004A7EBE">
        <w:rPr>
          <w:rFonts w:asciiTheme="majorBidi" w:hAnsiTheme="majorBidi" w:cstheme="majorBidi"/>
          <w:sz w:val="24"/>
          <w:szCs w:val="24"/>
        </w:rPr>
        <w:t>three witches</w:t>
      </w:r>
      <w:r w:rsidR="008D78A3">
        <w:rPr>
          <w:rFonts w:asciiTheme="majorBidi" w:hAnsiTheme="majorBidi" w:cstheme="majorBidi"/>
          <w:sz w:val="24"/>
          <w:szCs w:val="24"/>
        </w:rPr>
        <w:t>”</w:t>
      </w:r>
      <w:r w:rsidR="00650A78" w:rsidRPr="004A7EBE">
        <w:rPr>
          <w:rFonts w:asciiTheme="majorBidi" w:hAnsiTheme="majorBidi" w:cstheme="majorBidi"/>
          <w:sz w:val="24"/>
          <w:szCs w:val="24"/>
        </w:rPr>
        <w:t xml:space="preserve"> meaning that this three </w:t>
      </w:r>
      <w:r w:rsidR="008D78A3">
        <w:rPr>
          <w:rFonts w:asciiTheme="majorBidi" w:hAnsiTheme="majorBidi" w:cstheme="majorBidi"/>
          <w:sz w:val="24"/>
          <w:szCs w:val="24"/>
        </w:rPr>
        <w:t>"</w:t>
      </w:r>
      <w:r w:rsidR="00650A78" w:rsidRPr="004A7EBE">
        <w:rPr>
          <w:rFonts w:asciiTheme="majorBidi" w:hAnsiTheme="majorBidi" w:cstheme="majorBidi"/>
          <w:i/>
          <w:iCs/>
          <w:sz w:val="24"/>
          <w:szCs w:val="24"/>
        </w:rPr>
        <w:t>operate more effectively together than in isolation, in the same way that three witches in folklore make a better brew together than separately</w:t>
      </w:r>
      <w:r w:rsidR="008D78A3">
        <w:rPr>
          <w:rFonts w:asciiTheme="majorBidi" w:hAnsiTheme="majorBidi" w:cstheme="majorBidi"/>
          <w:sz w:val="24"/>
          <w:szCs w:val="24"/>
        </w:rPr>
        <w:t>"</w:t>
      </w:r>
      <w:r w:rsidR="00650A78" w:rsidRPr="004A7EBE">
        <w:rPr>
          <w:rFonts w:asciiTheme="majorBidi" w:hAnsiTheme="majorBidi" w:cstheme="majorBidi"/>
          <w:sz w:val="24"/>
          <w:szCs w:val="24"/>
        </w:rPr>
        <w:t xml:space="preserve"> </w:t>
      </w:r>
      <w:r w:rsidR="00650A78" w:rsidRPr="004A7EB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650A78" w:rsidRPr="004A7EBE">
        <w:rPr>
          <w:rFonts w:asciiTheme="majorBidi" w:hAnsiTheme="majorBidi" w:cstheme="majorBidi"/>
          <w:sz w:val="24"/>
          <w:szCs w:val="24"/>
        </w:rPr>
        <w:fldChar w:fldCharType="separate"/>
      </w:r>
      <w:r w:rsidR="00650A78" w:rsidRPr="004A7EBE">
        <w:rPr>
          <w:rFonts w:asciiTheme="majorBidi" w:hAnsiTheme="majorBidi" w:cstheme="majorBidi"/>
          <w:noProof/>
          <w:sz w:val="24"/>
          <w:szCs w:val="24"/>
        </w:rPr>
        <w:t>(Maio &amp; Haddock, 2014, 13)</w:t>
      </w:r>
      <w:r w:rsidR="00650A78" w:rsidRPr="004A7EBE">
        <w:rPr>
          <w:rFonts w:asciiTheme="majorBidi" w:hAnsiTheme="majorBidi" w:cstheme="majorBidi"/>
          <w:sz w:val="24"/>
          <w:szCs w:val="24"/>
        </w:rPr>
        <w:fldChar w:fldCharType="end"/>
      </w:r>
      <w:r w:rsidR="00650A78" w:rsidRPr="004A7EBE">
        <w:rPr>
          <w:rFonts w:asciiTheme="majorBidi" w:hAnsiTheme="majorBidi" w:cstheme="majorBidi"/>
          <w:sz w:val="24"/>
          <w:szCs w:val="24"/>
        </w:rPr>
        <w:t xml:space="preserve">. </w:t>
      </w:r>
      <w:r w:rsidR="009C34A1" w:rsidRPr="004A7EBE">
        <w:rPr>
          <w:rFonts w:asciiTheme="majorBidi" w:hAnsiTheme="majorBidi" w:cstheme="majorBidi"/>
          <w:sz w:val="24"/>
          <w:szCs w:val="24"/>
        </w:rPr>
        <w:t>In this thesis the focus will be on attitudinal content, more specific on cognitive</w:t>
      </w:r>
      <w:r w:rsidR="00277C7D" w:rsidRPr="004A7EBE">
        <w:rPr>
          <w:rFonts w:asciiTheme="majorBidi" w:hAnsiTheme="majorBidi" w:cstheme="majorBidi"/>
          <w:sz w:val="24"/>
          <w:szCs w:val="24"/>
        </w:rPr>
        <w:t>,</w:t>
      </w:r>
      <w:r w:rsidR="009C34A1" w:rsidRPr="004A7EBE">
        <w:rPr>
          <w:rFonts w:asciiTheme="majorBidi" w:hAnsiTheme="majorBidi" w:cstheme="majorBidi"/>
          <w:sz w:val="24"/>
          <w:szCs w:val="24"/>
        </w:rPr>
        <w:t xml:space="preserve"> affective</w:t>
      </w:r>
      <w:r w:rsidR="00277C7D" w:rsidRPr="004A7EBE">
        <w:rPr>
          <w:rFonts w:asciiTheme="majorBidi" w:hAnsiTheme="majorBidi" w:cstheme="majorBidi"/>
          <w:sz w:val="24"/>
          <w:szCs w:val="24"/>
        </w:rPr>
        <w:t xml:space="preserve"> and </w:t>
      </w:r>
      <w:r w:rsidR="001D0EAF">
        <w:rPr>
          <w:rFonts w:asciiTheme="majorBidi" w:hAnsiTheme="majorBidi" w:cstheme="majorBidi"/>
          <w:sz w:val="24"/>
          <w:szCs w:val="24"/>
        </w:rPr>
        <w:t>behaviour</w:t>
      </w:r>
      <w:r w:rsidR="00277C7D" w:rsidRPr="004A7EBE">
        <w:rPr>
          <w:rFonts w:asciiTheme="majorBidi" w:hAnsiTheme="majorBidi" w:cstheme="majorBidi"/>
          <w:sz w:val="24"/>
          <w:szCs w:val="24"/>
        </w:rPr>
        <w:t>al</w:t>
      </w:r>
      <w:r w:rsidR="009C34A1" w:rsidRPr="004A7EBE">
        <w:rPr>
          <w:rFonts w:asciiTheme="majorBidi" w:hAnsiTheme="majorBidi" w:cstheme="majorBidi"/>
          <w:sz w:val="24"/>
          <w:szCs w:val="24"/>
        </w:rPr>
        <w:t xml:space="preserve"> factors.</w:t>
      </w:r>
    </w:p>
    <w:p w14:paraId="4FFC170C" w14:textId="2C3B860D" w:rsidR="009C34A1" w:rsidRPr="008E6685" w:rsidRDefault="009C34A1" w:rsidP="00F731BB">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The importance of understanding the attitude of customers can be see</w:t>
      </w:r>
      <w:r w:rsidR="00003D23">
        <w:rPr>
          <w:rFonts w:asciiTheme="majorBidi" w:hAnsiTheme="majorBidi" w:cstheme="majorBidi"/>
          <w:sz w:val="24"/>
          <w:szCs w:val="24"/>
        </w:rPr>
        <w:t>n</w:t>
      </w:r>
      <w:r w:rsidRPr="008E6685">
        <w:rPr>
          <w:rFonts w:asciiTheme="majorBidi" w:hAnsiTheme="majorBidi" w:cstheme="majorBidi"/>
          <w:sz w:val="24"/>
          <w:szCs w:val="24"/>
        </w:rPr>
        <w:t xml:space="preserve"> for example in </w:t>
      </w:r>
      <w:r w:rsidR="00F731B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{"citationItems":[{"id":"ITEM-1","itemData":{"DOI":"10.2307/2087772","ISBN":"0313233489","ISSN":"00031224","PMID":"179492","abstract":"Klassiker der Persuasionsforschung, basierend auf Hovlands Experimenten während dem 2. Weltkrieg","author":[{"dropping-particle":"","family":"Riley","given":"Matilda White","non-dropping-particle":"","parse-names":false,"suffix":""},{"dropping-particle":"","family":"Hovland","given":"Carl I.","non-dropping-particle":"","parse-names":false,"suffix":""},{"dropping-particle":"","family":"Janis","given":"Irving L.","non-dropping-particle":"","parse-names":false,"suffix":""},{"dropping-particle":"","family":"Kelley","given":"Harold H.","non-dropping-particle":"","parse-names":false,"suffix":""}],"container-title":"American Sociological Review","id":"ITEM-1","issue":"3","issued":{"date-parts":[["1954"]]},"number-of-pages":"355","title":"Communication and Persuasion: Psychological Studies of Opinion Change.","type":"book","volume":"19"},"uris":["http://www.mendeley.com/documents/?uuid=e324e90c-2757-4e85-be34-4bde8d643724"]}],"mendeley":{"formattedCitation":"(Riley &lt;i&gt;et al.&lt;/i&gt;, 1954)","manualFormatting":"Riley et al. (1954)","plainTextFormattedCitation":"(Riley et al., 1954)","previouslyFormattedCitation":"(Riley &lt;i&gt;et al.&lt;/i&gt;, 1954)"},"properties":{"noteIndex":0},"schema":"https://github.com/citation-style-language/schema/raw/master/csl-citation.json"}</w:instrText>
      </w:r>
      <w:r w:rsidR="00F731BB">
        <w:rPr>
          <w:rFonts w:asciiTheme="majorBidi" w:hAnsiTheme="majorBidi" w:cstheme="majorBidi"/>
          <w:sz w:val="24"/>
          <w:szCs w:val="24"/>
        </w:rPr>
        <w:fldChar w:fldCharType="separate"/>
      </w:r>
      <w:r w:rsidR="00F731BB" w:rsidRPr="00F731BB">
        <w:rPr>
          <w:rFonts w:asciiTheme="majorBidi" w:hAnsiTheme="majorBidi" w:cstheme="majorBidi"/>
          <w:noProof/>
          <w:sz w:val="24"/>
          <w:szCs w:val="24"/>
        </w:rPr>
        <w:t xml:space="preserve">Riley et al. </w:t>
      </w:r>
      <w:r w:rsidR="00F731BB">
        <w:rPr>
          <w:rFonts w:asciiTheme="majorBidi" w:hAnsiTheme="majorBidi" w:cstheme="majorBidi"/>
          <w:noProof/>
          <w:sz w:val="24"/>
          <w:szCs w:val="24"/>
        </w:rPr>
        <w:t>(</w:t>
      </w:r>
      <w:r w:rsidR="00F731BB" w:rsidRPr="00F731BB">
        <w:rPr>
          <w:rFonts w:asciiTheme="majorBidi" w:hAnsiTheme="majorBidi" w:cstheme="majorBidi"/>
          <w:noProof/>
          <w:sz w:val="24"/>
          <w:szCs w:val="24"/>
        </w:rPr>
        <w:t>1954)</w:t>
      </w:r>
      <w:r w:rsidR="00F731BB">
        <w:rPr>
          <w:rFonts w:asciiTheme="majorBidi" w:hAnsiTheme="majorBidi" w:cstheme="majorBidi"/>
          <w:sz w:val="24"/>
          <w:szCs w:val="24"/>
        </w:rPr>
        <w:fldChar w:fldCharType="end"/>
      </w:r>
      <w:r w:rsidRPr="008E6685">
        <w:rPr>
          <w:rFonts w:asciiTheme="majorBidi" w:hAnsiTheme="majorBidi" w:cstheme="majorBidi"/>
          <w:sz w:val="24"/>
          <w:szCs w:val="24"/>
        </w:rPr>
        <w:t xml:space="preserve"> research that try to discover methods that can be more effective in sustaining public moral by war propaganda in the United States.</w:t>
      </w:r>
      <w:r w:rsidR="0034571A" w:rsidRPr="008E6685">
        <w:rPr>
          <w:rFonts w:asciiTheme="majorBidi" w:hAnsiTheme="majorBidi" w:cstheme="majorBidi"/>
          <w:sz w:val="24"/>
          <w:szCs w:val="24"/>
        </w:rPr>
        <w:t xml:space="preserve"> Another importance steams from the affect that attitudes have on information processing and </w:t>
      </w:r>
      <w:r w:rsidR="001D0EAF">
        <w:rPr>
          <w:rFonts w:asciiTheme="majorBidi" w:hAnsiTheme="majorBidi" w:cstheme="majorBidi"/>
          <w:sz w:val="24"/>
          <w:szCs w:val="24"/>
        </w:rPr>
        <w:t>behaviour</w:t>
      </w:r>
      <w:r w:rsidR="00D97DEF">
        <w:rPr>
          <w:rFonts w:asciiTheme="majorBidi" w:hAnsiTheme="majorBidi" w:cstheme="majorBidi"/>
          <w:sz w:val="24"/>
          <w:szCs w:val="24"/>
        </w:rPr>
        <w:t>.</w:t>
      </w:r>
      <w:r w:rsidR="0034571A" w:rsidRPr="008E6685">
        <w:rPr>
          <w:rFonts w:asciiTheme="majorBidi" w:hAnsiTheme="majorBidi" w:cstheme="majorBidi"/>
          <w:sz w:val="24"/>
          <w:szCs w:val="24"/>
        </w:rPr>
        <w:t xml:space="preserve"> </w:t>
      </w:r>
      <w:r w:rsidR="00D97DEF">
        <w:rPr>
          <w:rFonts w:asciiTheme="majorBidi" w:hAnsiTheme="majorBidi" w:cstheme="majorBidi"/>
          <w:sz w:val="24"/>
          <w:szCs w:val="24"/>
        </w:rPr>
        <w:t>T</w:t>
      </w:r>
      <w:r w:rsidR="0034571A" w:rsidRPr="008E6685">
        <w:rPr>
          <w:rFonts w:asciiTheme="majorBidi" w:hAnsiTheme="majorBidi" w:cstheme="majorBidi"/>
          <w:sz w:val="24"/>
          <w:szCs w:val="24"/>
        </w:rPr>
        <w:t xml:space="preserve">his is presented in the theory of reasoned action that helps to predict deliberative and thoughtful </w:t>
      </w:r>
      <w:r w:rsidR="001D0EAF">
        <w:rPr>
          <w:rFonts w:asciiTheme="majorBidi" w:hAnsiTheme="majorBidi" w:cstheme="majorBidi"/>
          <w:sz w:val="24"/>
          <w:szCs w:val="24"/>
        </w:rPr>
        <w:t>behaviour</w:t>
      </w:r>
      <w:r w:rsidR="0034571A" w:rsidRPr="008E6685">
        <w:rPr>
          <w:rFonts w:asciiTheme="majorBidi" w:hAnsiTheme="majorBidi" w:cstheme="majorBidi"/>
          <w:sz w:val="24"/>
          <w:szCs w:val="24"/>
        </w:rPr>
        <w:t xml:space="preserve"> from attitudes</w:t>
      </w:r>
      <w:r w:rsidR="000C35A8" w:rsidRPr="008E6685">
        <w:rPr>
          <w:rFonts w:asciiTheme="majorBidi" w:hAnsiTheme="majorBidi" w:cstheme="majorBidi"/>
          <w:sz w:val="24"/>
          <w:szCs w:val="24"/>
        </w:rPr>
        <w:t xml:space="preserve"> </w:t>
      </w:r>
      <w:r w:rsidR="000C35A8"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{"citationItems":[{"id":"ITEM-1","itemData":{"DOI":"10.1037/0033-2909.84.5.888","ISBN":"0033290919391","ISSN":"0033-2909","PMID":"761","abstract":"Research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research.","type":"article-journal","volume":"84"},"uris":["http://www.mendeley.com/documents/?uuid=ceabe2f3-2a64-4493-82de-d42137829ce8"]}],"mendeley":{"formattedCitation":"(Ajzen and Fishbein, 1977)","manualFormatting":"(Ajzen &amp; Fishbein, 1977,","plainTextFormattedCitation":"(Ajzen and Fishbein, 1977)","previouslyFormattedCitation":"(Ajzen and Fishbein, 1977)"},"properties":{"noteIndex":0},"schema":"https://github.com/citation-style-language/schema/raw/master/csl-citation.json"}</w:instrText>
      </w:r>
      <w:r w:rsidR="000C35A8" w:rsidRPr="008E6685">
        <w:rPr>
          <w:rFonts w:asciiTheme="majorBidi" w:hAnsiTheme="majorBidi" w:cstheme="majorBidi"/>
          <w:sz w:val="24"/>
          <w:szCs w:val="24"/>
        </w:rPr>
        <w:fldChar w:fldCharType="separate"/>
      </w:r>
      <w:r w:rsidR="000C35A8" w:rsidRPr="008E6685">
        <w:rPr>
          <w:rFonts w:asciiTheme="majorBidi" w:hAnsiTheme="majorBidi" w:cstheme="majorBidi"/>
          <w:noProof/>
          <w:sz w:val="24"/>
          <w:szCs w:val="24"/>
        </w:rPr>
        <w:t>(Ajzen &amp; Fishbein, 1977,</w:t>
      </w:r>
      <w:r w:rsidR="000C35A8" w:rsidRPr="008E6685">
        <w:rPr>
          <w:rFonts w:asciiTheme="majorBidi" w:hAnsiTheme="majorBidi" w:cstheme="majorBidi"/>
          <w:sz w:val="24"/>
          <w:szCs w:val="24"/>
        </w:rPr>
        <w:fldChar w:fldCharType="end"/>
      </w:r>
      <w:r w:rsidR="000C35A8"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1980)","manualFormatting":" 1980; chapter 4)","plainTextFormattedCitation":"(Ajzen and Fishbein, 1980)","previouslyFormattedCitation":"(Ajzen and Fishbein, 1980)"},"properties":{"noteIndex":0},"schema":"https://github.com/citation-style-language/schema/raw/master/csl-citation.json"}</w:instrText>
      </w:r>
      <w:r w:rsidR="000C35A8" w:rsidRPr="008E6685">
        <w:rPr>
          <w:rFonts w:asciiTheme="majorBidi" w:hAnsiTheme="majorBidi" w:cstheme="majorBidi"/>
          <w:sz w:val="24"/>
          <w:szCs w:val="24"/>
        </w:rPr>
        <w:fldChar w:fldCharType="separate"/>
      </w:r>
      <w:r w:rsidR="00277C7D">
        <w:rPr>
          <w:rFonts w:asciiTheme="majorBidi" w:hAnsiTheme="majorBidi" w:cstheme="majorBidi"/>
          <w:noProof/>
          <w:sz w:val="24"/>
          <w:szCs w:val="24"/>
        </w:rPr>
        <w:t xml:space="preserve"> 1980;</w:t>
      </w:r>
      <w:r w:rsidR="000C35A8" w:rsidRPr="008E6685">
        <w:rPr>
          <w:rFonts w:asciiTheme="majorBidi" w:hAnsiTheme="majorBidi" w:cstheme="majorBidi"/>
          <w:noProof/>
          <w:sz w:val="24"/>
          <w:szCs w:val="24"/>
        </w:rPr>
        <w:t xml:space="preserve"> chapter 4)</w:t>
      </w:r>
      <w:r w:rsidR="000C35A8" w:rsidRPr="008E6685">
        <w:rPr>
          <w:rFonts w:asciiTheme="majorBidi" w:hAnsiTheme="majorBidi" w:cstheme="majorBidi"/>
          <w:sz w:val="24"/>
          <w:szCs w:val="24"/>
        </w:rPr>
        <w:fldChar w:fldCharType="end"/>
      </w:r>
      <w:r w:rsidR="0034571A" w:rsidRPr="008E6685">
        <w:rPr>
          <w:rFonts w:asciiTheme="majorBidi" w:hAnsiTheme="majorBidi" w:cstheme="majorBidi"/>
          <w:sz w:val="24"/>
          <w:szCs w:val="24"/>
        </w:rPr>
        <w:t xml:space="preserve">. This method </w:t>
      </w:r>
      <w:r w:rsidR="000C35A8" w:rsidRPr="008E6685">
        <w:rPr>
          <w:rFonts w:asciiTheme="majorBidi" w:hAnsiTheme="majorBidi" w:cstheme="majorBidi"/>
          <w:sz w:val="24"/>
          <w:szCs w:val="24"/>
        </w:rPr>
        <w:t>show</w:t>
      </w:r>
      <w:r w:rsidR="00D97DEF">
        <w:rPr>
          <w:rFonts w:asciiTheme="majorBidi" w:hAnsiTheme="majorBidi" w:cstheme="majorBidi"/>
          <w:sz w:val="24"/>
          <w:szCs w:val="24"/>
        </w:rPr>
        <w:t>s</w:t>
      </w:r>
      <w:r w:rsidR="000C35A8" w:rsidRPr="008E6685">
        <w:rPr>
          <w:rFonts w:asciiTheme="majorBidi" w:hAnsiTheme="majorBidi" w:cstheme="majorBidi"/>
          <w:sz w:val="24"/>
          <w:szCs w:val="24"/>
        </w:rPr>
        <w:t xml:space="preserve"> the way for hundreds of studies in the last 30 years that in general terms reach the conclusion that attitudes predict </w:t>
      </w:r>
      <w:r w:rsidR="001D0EAF">
        <w:rPr>
          <w:rFonts w:asciiTheme="majorBidi" w:hAnsiTheme="majorBidi" w:cstheme="majorBidi"/>
          <w:sz w:val="24"/>
          <w:szCs w:val="24"/>
        </w:rPr>
        <w:t>behaviour</w:t>
      </w:r>
      <w:r w:rsidR="000C35A8" w:rsidRPr="008E6685">
        <w:rPr>
          <w:rFonts w:asciiTheme="majorBidi" w:hAnsiTheme="majorBidi" w:cstheme="majorBidi"/>
          <w:sz w:val="24"/>
          <w:szCs w:val="24"/>
        </w:rPr>
        <w:t xml:space="preserve">, in the intent to understand the effects of attitudes on </w:t>
      </w:r>
      <w:r w:rsidR="001D0EAF">
        <w:rPr>
          <w:rFonts w:asciiTheme="majorBidi" w:hAnsiTheme="majorBidi" w:cstheme="majorBidi"/>
          <w:sz w:val="24"/>
          <w:szCs w:val="24"/>
        </w:rPr>
        <w:t>behaviour</w:t>
      </w:r>
      <w:r w:rsidR="000C35A8" w:rsidRPr="008E6685">
        <w:rPr>
          <w:rFonts w:asciiTheme="majorBidi" w:hAnsiTheme="majorBidi" w:cstheme="majorBidi"/>
          <w:sz w:val="24"/>
          <w:szCs w:val="24"/>
        </w:rPr>
        <w:t xml:space="preserve"> </w:t>
      </w:r>
      <w:r w:rsidR="000C35A8"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C35A8" w:rsidRPr="008E668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(Gregory Richard Maio and Haddock, 2010)</w:t>
      </w:r>
      <w:r w:rsidR="000C35A8" w:rsidRPr="008E6685">
        <w:rPr>
          <w:rFonts w:asciiTheme="majorBidi" w:hAnsiTheme="majorBidi" w:cstheme="majorBidi"/>
          <w:sz w:val="24"/>
          <w:szCs w:val="24"/>
        </w:rPr>
        <w:fldChar w:fldCharType="end"/>
      </w:r>
      <w:r w:rsidR="00003D23">
        <w:rPr>
          <w:rFonts w:asciiTheme="majorBidi" w:hAnsiTheme="majorBidi" w:cstheme="majorBidi"/>
          <w:sz w:val="24"/>
          <w:szCs w:val="24"/>
        </w:rPr>
        <w:t>.</w:t>
      </w:r>
    </w:p>
    <w:p w14:paraId="31650ECA" w14:textId="1AD548D4" w:rsidR="006207B7" w:rsidRPr="008E6685" w:rsidRDefault="00385F03" w:rsidP="00F731BB">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 xml:space="preserve">Another </w:t>
      </w:r>
      <w:r w:rsidR="00003D23" w:rsidRPr="008E6685">
        <w:rPr>
          <w:rFonts w:asciiTheme="majorBidi" w:hAnsiTheme="majorBidi" w:cstheme="majorBidi"/>
          <w:sz w:val="24"/>
          <w:szCs w:val="24"/>
        </w:rPr>
        <w:t xml:space="preserve">important </w:t>
      </w:r>
      <w:r w:rsidRPr="008E6685">
        <w:rPr>
          <w:rFonts w:asciiTheme="majorBidi" w:hAnsiTheme="majorBidi" w:cstheme="majorBidi"/>
          <w:sz w:val="24"/>
          <w:szCs w:val="24"/>
        </w:rPr>
        <w:t>issue in the study of attitudes is the strength of</w:t>
      </w:r>
      <w:r w:rsidR="004925B1" w:rsidRPr="008E6685">
        <w:rPr>
          <w:rFonts w:asciiTheme="majorBidi" w:hAnsiTheme="majorBidi" w:cstheme="majorBidi"/>
          <w:sz w:val="24"/>
          <w:szCs w:val="24"/>
        </w:rPr>
        <w:t xml:space="preserve"> the attitude</w:t>
      </w:r>
      <w:r w:rsidR="00C277D7">
        <w:rPr>
          <w:rFonts w:asciiTheme="majorBidi" w:hAnsiTheme="majorBidi" w:cstheme="majorBidi"/>
          <w:sz w:val="24"/>
          <w:szCs w:val="24"/>
        </w:rPr>
        <w:t>.</w:t>
      </w:r>
      <w:r w:rsidR="004925B1" w:rsidRPr="008E6685">
        <w:rPr>
          <w:rFonts w:asciiTheme="majorBidi" w:hAnsiTheme="majorBidi" w:cstheme="majorBidi"/>
          <w:sz w:val="24"/>
          <w:szCs w:val="24"/>
        </w:rPr>
        <w:t xml:space="preserve"> </w:t>
      </w:r>
      <w:r w:rsidR="00C277D7">
        <w:rPr>
          <w:rFonts w:asciiTheme="majorBidi" w:hAnsiTheme="majorBidi" w:cstheme="majorBidi"/>
          <w:sz w:val="24"/>
          <w:szCs w:val="24"/>
        </w:rPr>
        <w:t>W</w:t>
      </w:r>
      <w:r w:rsidR="004925B1" w:rsidRPr="008E6685">
        <w:rPr>
          <w:rFonts w:asciiTheme="majorBidi" w:hAnsiTheme="majorBidi" w:cstheme="majorBidi"/>
          <w:sz w:val="24"/>
          <w:szCs w:val="24"/>
        </w:rPr>
        <w:t xml:space="preserve">ith </w:t>
      </w:r>
      <w:r w:rsidR="004D3A89">
        <w:rPr>
          <w:rFonts w:asciiTheme="majorBidi" w:hAnsiTheme="majorBidi" w:cstheme="majorBidi"/>
          <w:sz w:val="24"/>
          <w:szCs w:val="24"/>
        </w:rPr>
        <w:t xml:space="preserve">the </w:t>
      </w:r>
      <w:r w:rsidR="004925B1" w:rsidRPr="008E6685">
        <w:rPr>
          <w:rFonts w:asciiTheme="majorBidi" w:hAnsiTheme="majorBidi" w:cstheme="majorBidi"/>
          <w:sz w:val="24"/>
          <w:szCs w:val="24"/>
        </w:rPr>
        <w:t xml:space="preserve">evaluation </w:t>
      </w:r>
      <w:r w:rsidR="004D3A89">
        <w:rPr>
          <w:rFonts w:asciiTheme="majorBidi" w:hAnsiTheme="majorBidi" w:cstheme="majorBidi"/>
          <w:sz w:val="24"/>
          <w:szCs w:val="24"/>
        </w:rPr>
        <w:t xml:space="preserve">of the attitude strength it is possible </w:t>
      </w:r>
      <w:r w:rsidR="004925B1" w:rsidRPr="008E6685">
        <w:rPr>
          <w:rFonts w:asciiTheme="majorBidi" w:hAnsiTheme="majorBidi" w:cstheme="majorBidi"/>
          <w:sz w:val="24"/>
          <w:szCs w:val="24"/>
        </w:rPr>
        <w:t xml:space="preserve">to know how stable across time and context attitudes are </w:t>
      </w:r>
      <w:r w:rsidR="004925B1"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{"citationItems":[{"id":"ITEM-1","itemData":{"DOI":"10.1521/soco.2007.25.5.582","ISBN":"0278-016X","ISSN":"0278-016X","PMID":"250059800002","abstract":"In The Psychology of Attitudes, we provided an abstract-or umbrella-definition of attitude as \"a psychological tendency that is expressed by evaluating a particular entity with some degree of favor or disfavor\" (Eagly &amp; Chaiken, 1993, p. 1). This definition encompasses the key features of attitudes-namely, tendency, entity (or attitude object), and evaluation. This conception of attitude distinguishes between the inner tendency that is attitude and the evaluative responses that express attitudes. Our definition invites psychologists to specify the nature of attitudes by proposing theories that provide metaphors for the constituents of the inner tendency that is attitude. We advocate theoretical metaphors that endow attitudes with structural qualities.","author":[{"dropping-particle":"","family":"Eagly","given":"Alice H.","non-dropping-particle":"","parse-names":false,"suffix":""},{"dropping-particle":"","family":"Chaiken","given":"Shelly","non-dropping-particle":"","parse-names":false,"suffix":""}],"container-title":"Social Cognition","id":"ITEM-1","issue":"5","issued":{"date-parts":[["2007"]]},"page":"582-602","title":"The Advantages of an Inclusive Definition of Attitude","type":"article-journal","volume":"25"},"uris":["http://www.mendeley.com/documents/?uuid=fc1d7cf8-f030-40fb-8440-ec1bfc37b059"]}],"mendeley":{"formattedCitation":"(Eagly and Chaiken, 2007)","manualFormatting":"(Eagly &amp; Chaiken 2007;","plainTextFormattedCitation":"(Eagly and Chaiken, 2007)","previouslyFormattedCitation":"(Eagly and Chaiken, 2007)"},"properties":{"noteIndex":0},"schema":"https://github.com/citation-style-language/schema/raw/master/csl-citation.json"}</w:instrText>
      </w:r>
      <w:r w:rsidR="004925B1" w:rsidRPr="008E6685">
        <w:rPr>
          <w:rFonts w:asciiTheme="majorBidi" w:hAnsiTheme="majorBidi" w:cstheme="majorBidi"/>
          <w:sz w:val="24"/>
          <w:szCs w:val="24"/>
        </w:rPr>
        <w:fldChar w:fldCharType="separate"/>
      </w:r>
      <w:r w:rsidR="004925B1" w:rsidRPr="008E6685">
        <w:rPr>
          <w:rFonts w:asciiTheme="majorBidi" w:hAnsiTheme="majorBidi" w:cstheme="majorBidi"/>
          <w:noProof/>
          <w:sz w:val="24"/>
          <w:szCs w:val="24"/>
        </w:rPr>
        <w:t>(Eagly &amp; Chaiken 2007;</w:t>
      </w:r>
      <w:r w:rsidR="004925B1" w:rsidRPr="008E6685">
        <w:rPr>
          <w:rFonts w:asciiTheme="majorBidi" w:hAnsiTheme="majorBidi" w:cstheme="majorBidi"/>
          <w:sz w:val="24"/>
          <w:szCs w:val="24"/>
        </w:rPr>
        <w:fldChar w:fldCharType="end"/>
      </w:r>
      <w:r w:rsidR="004925B1" w:rsidRPr="008E6685">
        <w:rPr>
          <w:rFonts w:asciiTheme="majorBidi" w:hAnsiTheme="majorBidi" w:cstheme="majorBidi"/>
          <w:sz w:val="24"/>
          <w:szCs w:val="24"/>
        </w:rPr>
        <w:t xml:space="preserve"> </w:t>
      </w:r>
      <w:r w:rsidR="004925B1"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{"citationItems":[{"id":"ITEM-1","itemData":{"DOI":"10.1521/soco.2007.25.5.603","ISSN":"0278-016X","author":[{"dropping-particle":"","family":"Fazio","given":"Russell H","non-dropping-particle":"","parse-names":false,"suffix":""}],"container-title":"Social Cognition","id":"ITEM-1","issue":"5","issued":{"date-parts":[["2007","10"]]},"page":"603-637","title":"Attitudes as Object–Evaluation Associations of Varying Strength","type":"article-journal","volume":"25"},"uris":["http://www.mendeley.com/documents/?uuid=dcd3de0a-c706-4207-ad43-debc167d2a2e"]}],"mendeley":{"formattedCitation":"(Fazio, 2007)","manualFormatting":"Fazio, 2007","plainTextFormattedCitation":"(Fazio, 2007)","previouslyFormattedCitation":"(Fazio, 2007)"},"properties":{"noteIndex":0},"schema":"https://github.com/citation-style-language/schema/raw/master/csl-citation.json"}</w:instrText>
      </w:r>
      <w:r w:rsidR="004925B1" w:rsidRPr="008E6685">
        <w:rPr>
          <w:rFonts w:asciiTheme="majorBidi" w:hAnsiTheme="majorBidi" w:cstheme="majorBidi"/>
          <w:sz w:val="24"/>
          <w:szCs w:val="24"/>
        </w:rPr>
        <w:fldChar w:fldCharType="separate"/>
      </w:r>
      <w:r w:rsidR="004925B1" w:rsidRPr="008E6685">
        <w:rPr>
          <w:rFonts w:asciiTheme="majorBidi" w:hAnsiTheme="majorBidi" w:cstheme="majorBidi"/>
          <w:noProof/>
          <w:sz w:val="24"/>
          <w:szCs w:val="24"/>
        </w:rPr>
        <w:t>Fazio, 2007</w:t>
      </w:r>
      <w:r w:rsidR="004925B1" w:rsidRPr="008E6685">
        <w:rPr>
          <w:rFonts w:asciiTheme="majorBidi" w:hAnsiTheme="majorBidi" w:cstheme="majorBidi"/>
          <w:sz w:val="24"/>
          <w:szCs w:val="24"/>
        </w:rPr>
        <w:fldChar w:fldCharType="end"/>
      </w:r>
      <w:r w:rsidR="004925B1" w:rsidRPr="008E6685">
        <w:rPr>
          <w:rFonts w:asciiTheme="majorBidi" w:hAnsiTheme="majorBidi" w:cstheme="majorBidi"/>
          <w:sz w:val="24"/>
          <w:szCs w:val="24"/>
        </w:rPr>
        <w:t xml:space="preserve">; </w:t>
      </w:r>
      <w:r w:rsidR="004925B1"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{"citationItems":[{"id":"ITEM-1","itemData":{"DOI":"10.1521/soco.2007.25.5.657","ISBN":"0278-016X","ISSN":"0278-016X","PMID":"27392946","abstract":"We present a Meta–Cognitive Model (MCM) of attitudes. According to the MCM, an attitude object can be associated with both positive and negative evaluations that can be detected with modern implicit (automatic) measures of attitudes. These evaluative associations can be further associated with validity tags that are also consulted when completing deliberative attitude measures. We explain how the MCM accounts for existing findings in the attitudes literature and discuss recent studies and novel predictions derived from the MCMframework. Particular atten- tion is devoted to factors that produce discrepancies between automatic and delib- erative measures of attitudes and their consequences. Implications for attitude change, attitude strength, and the domain of prejudice are also considered.","author":[{"dropping-particle":"","family":"Petty","given":"Richard E.","non-dropping-particle":"","parse-names":false,"suffix":""},{"dropping-particle":"","family":"Briñol","given":"Pablo","non-dropping-particle":"","parse-names":false,"suffix":""},{"dropping-particle":"","family":"DeMarree","given":"Kenneth G.","non-dropping-particle":"","parse-names":false,"suffix":""}],"container-title":"Social Cognition","id":"ITEM-1","issue":"5","issued":{"date-parts":[["2007"]]},"page":"657-686","title":"The Meta–Cognitive Model (MCM) of Attitudes: Implications for Attitude Measurement, Change, and Strength","type":"article-journal","volume":"25"},"uris":["http://www.mendeley.com/documents/?uuid=1ae790c2-0115-48e4-872f-f28624b89b2a"]}],"mendeley":{"formattedCitation":"(Petty, Briñol and DeMarree, 2007)","manualFormatting":"Petty et al., 2007)","plainTextFormattedCitation":"(Petty, Briñol and DeMarree, 2007)","previouslyFormattedCitation":"(Petty, Briñol and DeMarree, 2007)"},"properties":{"noteIndex":0},"schema":"https://github.com/citation-style-language/schema/raw/master/csl-citation.json"}</w:instrText>
      </w:r>
      <w:r w:rsidR="004925B1" w:rsidRPr="008E6685">
        <w:rPr>
          <w:rFonts w:asciiTheme="majorBidi" w:hAnsiTheme="majorBidi" w:cstheme="majorBidi"/>
          <w:sz w:val="24"/>
          <w:szCs w:val="24"/>
        </w:rPr>
        <w:fldChar w:fldCharType="separate"/>
      </w:r>
      <w:r w:rsidR="004925B1" w:rsidRPr="008E6685">
        <w:rPr>
          <w:rFonts w:asciiTheme="majorBidi" w:hAnsiTheme="majorBidi" w:cstheme="majorBidi"/>
          <w:noProof/>
          <w:sz w:val="24"/>
          <w:szCs w:val="24"/>
        </w:rPr>
        <w:t xml:space="preserve">Petty et al., </w:t>
      </w:r>
      <w:r w:rsidR="004925B1" w:rsidRPr="008E6685">
        <w:rPr>
          <w:rFonts w:asciiTheme="majorBidi" w:hAnsiTheme="majorBidi" w:cstheme="majorBidi"/>
          <w:noProof/>
          <w:sz w:val="24"/>
          <w:szCs w:val="24"/>
        </w:rPr>
        <w:lastRenderedPageBreak/>
        <w:t>2007)</w:t>
      </w:r>
      <w:r w:rsidR="004925B1" w:rsidRPr="008E6685">
        <w:rPr>
          <w:rFonts w:asciiTheme="majorBidi" w:hAnsiTheme="majorBidi" w:cstheme="majorBidi"/>
          <w:sz w:val="24"/>
          <w:szCs w:val="24"/>
        </w:rPr>
        <w:fldChar w:fldCharType="end"/>
      </w:r>
      <w:r w:rsidR="004925B1" w:rsidRPr="008E6685">
        <w:rPr>
          <w:rFonts w:asciiTheme="majorBidi" w:hAnsiTheme="majorBidi" w:cstheme="majorBidi"/>
          <w:sz w:val="24"/>
          <w:szCs w:val="24"/>
        </w:rPr>
        <w:t xml:space="preserve">. On the other hand </w:t>
      </w:r>
      <w:r w:rsidR="004925B1"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{"citationItems":[{"id":"ITEM-1","itemData":{"DOI":"10.1521/soco.2007.25.5.638","ISBN":"0278016X","ISSN":"0278-016X","PMID":"27392945","abstract":"Most theories treat attitudes as enduring evaluative tendencies; the dispositional focus enjoys intuitive appeal because it is compatible with observers' preference for dispositional explanations (aka fundamental attribution error). From the actor's perspective, evaluation stands in the service of action. Any adaptive system of evaluation needs to be highly sensitive to the specifics of the present, turning deplorable \"context dependency\" into laudable \"context sensitivity.\" Attitude construal theories conceptualize the context sensitivity of evaluative judgment and provide a parsimonious account of core findings of the attitude literature without assuming enduring dispositions; their assumptions are compatible with theories of situated cognition. [ABSTRACT FROM AUTHOR] Copyright of Social Cognition is the property of Guilford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Abstracts.)","author":[{"dropping-particle":"","family":"Schwarz","given":"Norbert","non-dropping-particle":"","parse-names":false,"suffix":""}],"container-title":"Social Cognition","id":"ITEM-1","issue":"5","issued":{"date-parts":[["2007"]]},"page":"638-656","title":"Attitude Construction: Evaluation in Context","type":"article-journal","volume":"25"},"uris":["http://www.mendeley.com/documents/?uuid=63a69672-b5d1-4121-b7b7-f5163237847a"]}],"mendeley":{"formattedCitation":"(Schwarz, 2007)","manualFormatting":"Schwarz (2007)","plainTextFormattedCitation":"(Schwarz, 2007)","previouslyFormattedCitation":"(Schwarz, 2007)"},"properties":{"noteIndex":0},"schema":"https://github.com/citation-style-language/schema/raw/master/csl-citation.json"}</w:instrText>
      </w:r>
      <w:r w:rsidR="004925B1" w:rsidRPr="008E6685">
        <w:rPr>
          <w:rFonts w:asciiTheme="majorBidi" w:hAnsiTheme="majorBidi" w:cstheme="majorBidi"/>
          <w:sz w:val="24"/>
          <w:szCs w:val="24"/>
        </w:rPr>
        <w:fldChar w:fldCharType="separate"/>
      </w:r>
      <w:r w:rsidR="004925B1" w:rsidRPr="008E6685">
        <w:rPr>
          <w:rFonts w:asciiTheme="majorBidi" w:hAnsiTheme="majorBidi" w:cstheme="majorBidi"/>
          <w:noProof/>
          <w:sz w:val="24"/>
          <w:szCs w:val="24"/>
        </w:rPr>
        <w:t>Schwarz (2007)</w:t>
      </w:r>
      <w:r w:rsidR="004925B1" w:rsidRPr="008E6685">
        <w:rPr>
          <w:rFonts w:asciiTheme="majorBidi" w:hAnsiTheme="majorBidi" w:cstheme="majorBidi"/>
          <w:sz w:val="24"/>
          <w:szCs w:val="24"/>
        </w:rPr>
        <w:fldChar w:fldCharType="end"/>
      </w:r>
      <w:r w:rsidR="004925B1" w:rsidRPr="008E6685">
        <w:rPr>
          <w:rFonts w:asciiTheme="majorBidi" w:hAnsiTheme="majorBidi" w:cstheme="majorBidi"/>
          <w:sz w:val="24"/>
          <w:szCs w:val="24"/>
        </w:rPr>
        <w:t xml:space="preserve"> present</w:t>
      </w:r>
      <w:r w:rsidR="00003D23">
        <w:rPr>
          <w:rFonts w:asciiTheme="majorBidi" w:hAnsiTheme="majorBidi" w:cstheme="majorBidi"/>
          <w:sz w:val="24"/>
          <w:szCs w:val="24"/>
        </w:rPr>
        <w:t>s</w:t>
      </w:r>
      <w:r w:rsidR="004925B1" w:rsidRPr="008E6685">
        <w:rPr>
          <w:rFonts w:asciiTheme="majorBidi" w:hAnsiTheme="majorBidi" w:cstheme="majorBidi"/>
          <w:sz w:val="24"/>
          <w:szCs w:val="24"/>
        </w:rPr>
        <w:t xml:space="preserve"> a different position claiming that attitudes are built on the moment depending </w:t>
      </w:r>
      <w:r w:rsidR="007F4767" w:rsidRPr="008E6685">
        <w:rPr>
          <w:rFonts w:asciiTheme="majorBidi" w:hAnsiTheme="majorBidi" w:cstheme="majorBidi"/>
          <w:sz w:val="24"/>
          <w:szCs w:val="24"/>
        </w:rPr>
        <w:t xml:space="preserve">on </w:t>
      </w:r>
      <w:r w:rsidR="004925B1" w:rsidRPr="008E6685">
        <w:rPr>
          <w:rFonts w:asciiTheme="majorBidi" w:hAnsiTheme="majorBidi" w:cstheme="majorBidi"/>
          <w:sz w:val="24"/>
          <w:szCs w:val="24"/>
        </w:rPr>
        <w:t>the situation.</w:t>
      </w:r>
      <w:r w:rsidR="001344B3" w:rsidRPr="008E6685">
        <w:rPr>
          <w:rFonts w:asciiTheme="majorBidi" w:hAnsiTheme="majorBidi" w:cstheme="majorBidi"/>
          <w:sz w:val="24"/>
          <w:szCs w:val="24"/>
        </w:rPr>
        <w:t xml:space="preserve"> So, "</w:t>
      </w:r>
      <w:r w:rsidR="001344B3" w:rsidRPr="008E6685">
        <w:rPr>
          <w:rFonts w:asciiTheme="majorBidi" w:hAnsiTheme="majorBidi" w:cstheme="majorBidi"/>
          <w:i/>
          <w:iCs/>
          <w:sz w:val="24"/>
          <w:szCs w:val="24"/>
        </w:rPr>
        <w:t>strong attitudes should be more stable and enduring, but weak attitudes should be more malleable and likely to be constructed on the spot.</w:t>
      </w:r>
      <w:r w:rsidR="001344B3" w:rsidRPr="008E6685">
        <w:rPr>
          <w:rFonts w:asciiTheme="majorBidi" w:hAnsiTheme="majorBidi" w:cstheme="majorBidi"/>
          <w:sz w:val="24"/>
          <w:szCs w:val="24"/>
        </w:rPr>
        <w:t xml:space="preserve">" </w:t>
      </w:r>
      <w:r w:rsidR="001344B3"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49)","plainTextFormattedCitation":"(Gregory Richard Maio and Haddock, 2010)","previouslyFormattedCitation":"(Gregory Richard Maio and Haddock, 2010)"},"properties":{"noteIndex":0},"schema":"https://github.com/citation-style-language/schema/raw/master/csl-citation.json"}</w:instrText>
      </w:r>
      <w:r w:rsidR="001344B3" w:rsidRPr="008E6685">
        <w:rPr>
          <w:rFonts w:asciiTheme="majorBidi" w:hAnsiTheme="majorBidi" w:cstheme="majorBidi"/>
          <w:sz w:val="24"/>
          <w:szCs w:val="24"/>
        </w:rPr>
        <w:fldChar w:fldCharType="separate"/>
      </w:r>
      <w:r w:rsidR="001344B3" w:rsidRPr="008E6685">
        <w:rPr>
          <w:rFonts w:asciiTheme="majorBidi" w:hAnsiTheme="majorBidi" w:cstheme="majorBidi"/>
          <w:noProof/>
          <w:sz w:val="24"/>
          <w:szCs w:val="24"/>
        </w:rPr>
        <w:t>(Maio &amp; Haddock, 2014, 49)</w:t>
      </w:r>
      <w:r w:rsidR="001344B3" w:rsidRPr="008E6685">
        <w:rPr>
          <w:rFonts w:asciiTheme="majorBidi" w:hAnsiTheme="majorBidi" w:cstheme="majorBidi"/>
          <w:sz w:val="24"/>
          <w:szCs w:val="24"/>
        </w:rPr>
        <w:fldChar w:fldCharType="end"/>
      </w:r>
      <w:r w:rsidR="00003D23">
        <w:rPr>
          <w:rFonts w:asciiTheme="majorBidi" w:hAnsiTheme="majorBidi" w:cstheme="majorBidi"/>
          <w:sz w:val="24"/>
          <w:szCs w:val="24"/>
        </w:rPr>
        <w:t>. The</w:t>
      </w:r>
      <w:r w:rsidR="006207B7" w:rsidRPr="006207B7">
        <w:rPr>
          <w:rFonts w:asciiTheme="majorBidi" w:hAnsiTheme="majorBidi" w:cstheme="majorBidi"/>
          <w:sz w:val="24"/>
          <w:szCs w:val="24"/>
        </w:rPr>
        <w:t xml:space="preserve"> </w:t>
      </w:r>
      <w:r w:rsidR="00003D23">
        <w:rPr>
          <w:rFonts w:asciiTheme="majorBidi" w:hAnsiTheme="majorBidi" w:cstheme="majorBidi"/>
          <w:sz w:val="24"/>
          <w:szCs w:val="24"/>
        </w:rPr>
        <w:t>strength of</w:t>
      </w:r>
      <w:r w:rsidR="006207B7" w:rsidRPr="006207B7">
        <w:rPr>
          <w:rFonts w:asciiTheme="majorBidi" w:hAnsiTheme="majorBidi" w:cstheme="majorBidi"/>
          <w:sz w:val="24"/>
          <w:szCs w:val="24"/>
        </w:rPr>
        <w:t xml:space="preserve"> the atti</w:t>
      </w:r>
      <w:r w:rsidR="00003D23">
        <w:rPr>
          <w:rFonts w:asciiTheme="majorBidi" w:hAnsiTheme="majorBidi" w:cstheme="majorBidi"/>
          <w:sz w:val="24"/>
          <w:szCs w:val="24"/>
        </w:rPr>
        <w:t>tude is manifested in four ways.</w:t>
      </w:r>
      <w:r w:rsidR="006207B7" w:rsidRPr="006207B7">
        <w:rPr>
          <w:rFonts w:asciiTheme="majorBidi" w:hAnsiTheme="majorBidi" w:cstheme="majorBidi"/>
          <w:sz w:val="24"/>
          <w:szCs w:val="24"/>
        </w:rPr>
        <w:t xml:space="preserve"> </w:t>
      </w:r>
      <w:r w:rsidR="00003D23">
        <w:rPr>
          <w:rFonts w:asciiTheme="majorBidi" w:hAnsiTheme="majorBidi" w:cstheme="majorBidi"/>
          <w:sz w:val="24"/>
          <w:szCs w:val="24"/>
        </w:rPr>
        <w:t>S</w:t>
      </w:r>
      <w:r w:rsidR="006207B7" w:rsidRPr="006207B7">
        <w:rPr>
          <w:rFonts w:asciiTheme="majorBidi" w:hAnsiTheme="majorBidi" w:cstheme="majorBidi"/>
          <w:sz w:val="24"/>
          <w:szCs w:val="24"/>
        </w:rPr>
        <w:t>trong attitudes are more persistent and resistant to change, and more likely to influence information p</w:t>
      </w:r>
      <w:r w:rsidR="00003D23">
        <w:rPr>
          <w:rFonts w:asciiTheme="majorBidi" w:hAnsiTheme="majorBidi" w:cstheme="majorBidi"/>
          <w:sz w:val="24"/>
          <w:szCs w:val="24"/>
        </w:rPr>
        <w:t xml:space="preserve">rocessing and to guide </w:t>
      </w:r>
      <w:r w:rsidR="001D0EAF">
        <w:rPr>
          <w:rFonts w:asciiTheme="majorBidi" w:hAnsiTheme="majorBidi" w:cstheme="majorBidi"/>
          <w:sz w:val="24"/>
          <w:szCs w:val="24"/>
        </w:rPr>
        <w:t>behaviour</w:t>
      </w:r>
      <w:r w:rsidR="00F731BB">
        <w:rPr>
          <w:rFonts w:asciiTheme="majorBidi" w:hAnsiTheme="majorBidi" w:cstheme="majorBidi"/>
          <w:sz w:val="24"/>
          <w:szCs w:val="24"/>
        </w:rPr>
        <w:t xml:space="preserve"> </w:t>
      </w:r>
      <w:r w:rsidR="00F731B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F731BB">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(Petty and Krosnick, 1995)</w:t>
      </w:r>
      <w:r w:rsidR="00F731BB">
        <w:rPr>
          <w:rFonts w:asciiTheme="majorBidi" w:hAnsiTheme="majorBidi" w:cstheme="majorBidi"/>
          <w:sz w:val="24"/>
          <w:szCs w:val="24"/>
        </w:rPr>
        <w:fldChar w:fldCharType="end"/>
      </w:r>
      <w:r w:rsidR="00F731BB">
        <w:rPr>
          <w:rFonts w:asciiTheme="majorBidi" w:hAnsiTheme="majorBidi" w:cstheme="majorBidi"/>
          <w:sz w:val="24"/>
          <w:szCs w:val="24"/>
        </w:rPr>
        <w:t>.</w:t>
      </w:r>
    </w:p>
    <w:p w14:paraId="7A4231AF" w14:textId="52FDCF4F" w:rsidR="00B56263" w:rsidRPr="008E6685" w:rsidRDefault="00452140" w:rsidP="00003D23">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After understanding what attitudes are</w:t>
      </w:r>
      <w:r w:rsidR="00003D23">
        <w:rPr>
          <w:rFonts w:asciiTheme="majorBidi" w:hAnsiTheme="majorBidi" w:cstheme="majorBidi"/>
          <w:sz w:val="24"/>
          <w:szCs w:val="24"/>
        </w:rPr>
        <w:t>, a review of previous studies on</w:t>
      </w:r>
      <w:r w:rsidRPr="008E6685">
        <w:rPr>
          <w:rFonts w:asciiTheme="majorBidi" w:hAnsiTheme="majorBidi" w:cstheme="majorBidi"/>
          <w:sz w:val="24"/>
          <w:szCs w:val="24"/>
        </w:rPr>
        <w:t xml:space="preserve"> attitudes from different perspectives </w:t>
      </w:r>
      <w:r w:rsidR="00003D23">
        <w:rPr>
          <w:rFonts w:asciiTheme="majorBidi" w:hAnsiTheme="majorBidi" w:cstheme="majorBidi"/>
          <w:sz w:val="24"/>
          <w:szCs w:val="24"/>
        </w:rPr>
        <w:t>will be</w:t>
      </w:r>
      <w:r w:rsidRPr="008E6685">
        <w:rPr>
          <w:rFonts w:asciiTheme="majorBidi" w:hAnsiTheme="majorBidi" w:cstheme="majorBidi"/>
          <w:sz w:val="24"/>
          <w:szCs w:val="24"/>
        </w:rPr>
        <w:t xml:space="preserve"> presented.</w:t>
      </w:r>
      <w:r w:rsidR="008B614F">
        <w:rPr>
          <w:rFonts w:asciiTheme="majorBidi" w:hAnsiTheme="majorBidi" w:cstheme="majorBidi"/>
          <w:sz w:val="24"/>
          <w:szCs w:val="24"/>
        </w:rPr>
        <w:t xml:space="preserve"> </w:t>
      </w:r>
      <w:r w:rsidR="002B271B" w:rsidRPr="008E6685">
        <w:rPr>
          <w:rFonts w:asciiTheme="majorBidi" w:hAnsiTheme="majorBidi" w:cstheme="majorBidi"/>
          <w:sz w:val="24"/>
          <w:szCs w:val="24"/>
        </w:rPr>
        <w:t xml:space="preserve">Prior studies have </w:t>
      </w:r>
      <w:r w:rsidR="006F11EA" w:rsidRPr="008E6685">
        <w:rPr>
          <w:rFonts w:asciiTheme="majorBidi" w:hAnsiTheme="majorBidi" w:cstheme="majorBidi"/>
          <w:sz w:val="24"/>
          <w:szCs w:val="24"/>
        </w:rPr>
        <w:t>examined</w:t>
      </w:r>
      <w:r w:rsidR="002B271B" w:rsidRPr="008E6685">
        <w:rPr>
          <w:rFonts w:asciiTheme="majorBidi" w:hAnsiTheme="majorBidi" w:cstheme="majorBidi"/>
          <w:sz w:val="24"/>
          <w:szCs w:val="24"/>
        </w:rPr>
        <w:t xml:space="preserve"> attitudes from different aspects and implemented the attitudes effects on different fields of study. One of the first researches concerning attitudes was presented by </w:t>
      </w:r>
      <w:r w:rsidR="002B271B"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1934)","manualFormatting":"LaPiere (1934)","plainTextFormattedCitation":"(LaPiere, 1934)","previouslyFormattedCitation":"(LaPiere, 1934)"},"properties":{"noteIndex":0},"schema":"https://github.com/citation-style-language/schema/raw/master/csl-citation.json"}</w:instrText>
      </w:r>
      <w:r w:rsidR="002B271B" w:rsidRPr="008E6685">
        <w:rPr>
          <w:rFonts w:asciiTheme="majorBidi" w:hAnsiTheme="majorBidi" w:cstheme="majorBidi"/>
          <w:sz w:val="24"/>
          <w:szCs w:val="24"/>
        </w:rPr>
        <w:fldChar w:fldCharType="separate"/>
      </w:r>
      <w:r w:rsidR="002B271B" w:rsidRPr="008E6685">
        <w:rPr>
          <w:rFonts w:asciiTheme="majorBidi" w:hAnsiTheme="majorBidi" w:cstheme="majorBidi"/>
          <w:noProof/>
          <w:sz w:val="24"/>
          <w:szCs w:val="24"/>
        </w:rPr>
        <w:t>LaPiere (1934)</w:t>
      </w:r>
      <w:r w:rsidR="002B271B" w:rsidRPr="008E6685">
        <w:rPr>
          <w:rFonts w:asciiTheme="majorBidi" w:hAnsiTheme="majorBidi" w:cstheme="majorBidi"/>
          <w:sz w:val="24"/>
          <w:szCs w:val="24"/>
        </w:rPr>
        <w:fldChar w:fldCharType="end"/>
      </w:r>
      <w:r w:rsidR="006F11EA" w:rsidRPr="008E6685">
        <w:rPr>
          <w:rFonts w:asciiTheme="majorBidi" w:hAnsiTheme="majorBidi" w:cstheme="majorBidi"/>
          <w:sz w:val="24"/>
          <w:szCs w:val="24"/>
        </w:rPr>
        <w:t>.</w:t>
      </w:r>
      <w:r w:rsidR="002B271B" w:rsidRPr="008E6685">
        <w:rPr>
          <w:rFonts w:asciiTheme="majorBidi" w:hAnsiTheme="majorBidi" w:cstheme="majorBidi"/>
          <w:sz w:val="24"/>
          <w:szCs w:val="24"/>
        </w:rPr>
        <w:t xml:space="preserve"> </w:t>
      </w:r>
      <w:r w:rsidR="006F11EA" w:rsidRPr="008E6685">
        <w:rPr>
          <w:rFonts w:asciiTheme="majorBidi" w:hAnsiTheme="majorBidi" w:cstheme="majorBidi"/>
          <w:sz w:val="24"/>
          <w:szCs w:val="24"/>
        </w:rPr>
        <w:t>H</w:t>
      </w:r>
      <w:r w:rsidR="002B271B" w:rsidRPr="008E6685">
        <w:rPr>
          <w:rFonts w:asciiTheme="majorBidi" w:hAnsiTheme="majorBidi" w:cstheme="majorBidi"/>
          <w:sz w:val="24"/>
          <w:szCs w:val="24"/>
        </w:rPr>
        <w:t xml:space="preserve">e conducted a two </w:t>
      </w:r>
      <w:r w:rsidR="006F11EA" w:rsidRPr="008E6685">
        <w:rPr>
          <w:rFonts w:asciiTheme="majorBidi" w:hAnsiTheme="majorBidi" w:cstheme="majorBidi"/>
          <w:sz w:val="24"/>
          <w:szCs w:val="24"/>
        </w:rPr>
        <w:t>p</w:t>
      </w:r>
      <w:r w:rsidR="002B271B" w:rsidRPr="008E6685">
        <w:rPr>
          <w:rFonts w:asciiTheme="majorBidi" w:hAnsiTheme="majorBidi" w:cstheme="majorBidi"/>
          <w:sz w:val="24"/>
          <w:szCs w:val="24"/>
        </w:rPr>
        <w:t>hase study to test the attitude towards Chinese people in the United States</w:t>
      </w:r>
      <w:r w:rsidR="000C6E3C" w:rsidRPr="008E6685">
        <w:rPr>
          <w:rFonts w:asciiTheme="majorBidi" w:hAnsiTheme="majorBidi" w:cstheme="majorBidi"/>
          <w:sz w:val="24"/>
          <w:szCs w:val="24"/>
        </w:rPr>
        <w:t>.</w:t>
      </w:r>
      <w:r w:rsidR="002B271B" w:rsidRPr="008E6685">
        <w:rPr>
          <w:rFonts w:asciiTheme="majorBidi" w:hAnsiTheme="majorBidi" w:cstheme="majorBidi"/>
          <w:sz w:val="24"/>
          <w:szCs w:val="24"/>
        </w:rPr>
        <w:t xml:space="preserve"> In the first phase (tested the </w:t>
      </w:r>
      <w:r w:rsidR="001D0EAF">
        <w:rPr>
          <w:rFonts w:asciiTheme="majorBidi" w:hAnsiTheme="majorBidi" w:cstheme="majorBidi"/>
          <w:sz w:val="24"/>
          <w:szCs w:val="24"/>
        </w:rPr>
        <w:t>behaviour</w:t>
      </w:r>
      <w:r w:rsidR="002B271B" w:rsidRPr="008E6685">
        <w:rPr>
          <w:rFonts w:asciiTheme="majorBidi" w:hAnsiTheme="majorBidi" w:cstheme="majorBidi"/>
          <w:sz w:val="24"/>
          <w:szCs w:val="24"/>
        </w:rPr>
        <w:t>) he went with a Chinese couple to 251 establishments and recorded the treatment they receive, six month later he sent a questionnaire to all of the establishments they had visited (testing the attitude)</w:t>
      </w:r>
      <w:r w:rsidR="000C6E3C" w:rsidRPr="008E6685">
        <w:rPr>
          <w:rFonts w:asciiTheme="majorBidi" w:hAnsiTheme="majorBidi" w:cstheme="majorBidi"/>
          <w:sz w:val="24"/>
          <w:szCs w:val="24"/>
        </w:rPr>
        <w:t>.</w:t>
      </w:r>
      <w:r w:rsidR="002B271B" w:rsidRPr="008E6685">
        <w:rPr>
          <w:rFonts w:asciiTheme="majorBidi" w:hAnsiTheme="majorBidi" w:cstheme="majorBidi"/>
          <w:sz w:val="24"/>
          <w:szCs w:val="24"/>
        </w:rPr>
        <w:t xml:space="preserve"> </w:t>
      </w:r>
      <w:r w:rsidR="000C6E3C" w:rsidRPr="008E6685">
        <w:rPr>
          <w:rFonts w:asciiTheme="majorBidi" w:hAnsiTheme="majorBidi" w:cstheme="majorBidi"/>
          <w:sz w:val="24"/>
          <w:szCs w:val="24"/>
        </w:rPr>
        <w:t>Using this method he investigate</w:t>
      </w:r>
      <w:r w:rsidR="00D408E0">
        <w:rPr>
          <w:rFonts w:asciiTheme="majorBidi" w:hAnsiTheme="majorBidi" w:cstheme="majorBidi"/>
          <w:sz w:val="24"/>
          <w:szCs w:val="24"/>
        </w:rPr>
        <w:t>d</w:t>
      </w:r>
      <w:r w:rsidR="000C6E3C" w:rsidRPr="008E6685">
        <w:rPr>
          <w:rFonts w:asciiTheme="majorBidi" w:hAnsiTheme="majorBidi" w:cstheme="majorBidi"/>
          <w:sz w:val="24"/>
          <w:szCs w:val="24"/>
        </w:rPr>
        <w:t xml:space="preserve"> the connection between attitudes and </w:t>
      </w:r>
      <w:r w:rsidR="001D0EAF">
        <w:rPr>
          <w:rFonts w:asciiTheme="majorBidi" w:hAnsiTheme="majorBidi" w:cstheme="majorBidi"/>
          <w:sz w:val="24"/>
          <w:szCs w:val="24"/>
        </w:rPr>
        <w:t>behaviour</w:t>
      </w:r>
      <w:r w:rsidR="00D408E0">
        <w:rPr>
          <w:rFonts w:asciiTheme="majorBidi" w:hAnsiTheme="majorBidi" w:cstheme="majorBidi"/>
          <w:sz w:val="24"/>
          <w:szCs w:val="24"/>
        </w:rPr>
        <w:t>. T</w:t>
      </w:r>
      <w:r w:rsidR="002B271B" w:rsidRPr="008E6685">
        <w:rPr>
          <w:rFonts w:asciiTheme="majorBidi" w:hAnsiTheme="majorBidi" w:cstheme="majorBidi"/>
          <w:sz w:val="24"/>
          <w:szCs w:val="24"/>
        </w:rPr>
        <w:t xml:space="preserve">he results suggested that there is little to non-existing relationship between attitudes and </w:t>
      </w:r>
      <w:r w:rsidR="001D0EAF">
        <w:rPr>
          <w:rFonts w:asciiTheme="majorBidi" w:hAnsiTheme="majorBidi" w:cstheme="majorBidi"/>
          <w:sz w:val="24"/>
          <w:szCs w:val="24"/>
        </w:rPr>
        <w:t>behaviour</w:t>
      </w:r>
      <w:r w:rsidR="002B271B" w:rsidRPr="008E6685">
        <w:rPr>
          <w:rFonts w:asciiTheme="majorBidi" w:hAnsiTheme="majorBidi" w:cstheme="majorBidi"/>
          <w:sz w:val="24"/>
          <w:szCs w:val="24"/>
        </w:rPr>
        <w:t>.</w:t>
      </w:r>
    </w:p>
    <w:p w14:paraId="58790221" w14:textId="54702A81" w:rsidR="00437A73" w:rsidRPr="008E6685" w:rsidRDefault="002B271B" w:rsidP="00175736">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 xml:space="preserve">Later on, </w:t>
      </w:r>
      <w:r w:rsidR="00437A73"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8E6685">
        <w:rPr>
          <w:rFonts w:asciiTheme="majorBidi" w:hAnsiTheme="majorBidi" w:cstheme="majorBidi"/>
          <w:sz w:val="24"/>
          <w:szCs w:val="24"/>
        </w:rPr>
        <w:fldChar w:fldCharType="separate"/>
      </w:r>
      <w:r w:rsidR="00437A73" w:rsidRPr="008E6685">
        <w:rPr>
          <w:rFonts w:asciiTheme="majorBidi" w:hAnsiTheme="majorBidi" w:cstheme="majorBidi"/>
          <w:noProof/>
          <w:sz w:val="24"/>
          <w:szCs w:val="24"/>
        </w:rPr>
        <w:t>Katz (1960)</w:t>
      </w:r>
      <w:r w:rsidR="00437A73" w:rsidRPr="008E6685">
        <w:rPr>
          <w:rFonts w:asciiTheme="majorBidi" w:hAnsiTheme="majorBidi" w:cstheme="majorBidi"/>
          <w:sz w:val="24"/>
          <w:szCs w:val="24"/>
        </w:rPr>
        <w:fldChar w:fldCharType="end"/>
      </w:r>
      <w:r w:rsidR="00437A73" w:rsidRPr="008E6685">
        <w:rPr>
          <w:rFonts w:asciiTheme="majorBidi" w:hAnsiTheme="majorBidi" w:cstheme="majorBidi"/>
          <w:sz w:val="24"/>
          <w:szCs w:val="24"/>
        </w:rPr>
        <w:t xml:space="preserve"> </w:t>
      </w:r>
      <w:r w:rsidRPr="008E6685">
        <w:rPr>
          <w:rFonts w:asciiTheme="majorBidi" w:hAnsiTheme="majorBidi" w:cstheme="majorBidi"/>
          <w:sz w:val="24"/>
          <w:szCs w:val="24"/>
        </w:rPr>
        <w:t>published article presenting the functions of attitudes, in which he show</w:t>
      </w:r>
      <w:r w:rsidR="00003D23">
        <w:rPr>
          <w:rFonts w:asciiTheme="majorBidi" w:hAnsiTheme="majorBidi" w:cstheme="majorBidi"/>
          <w:sz w:val="24"/>
          <w:szCs w:val="24"/>
        </w:rPr>
        <w:t>ed</w:t>
      </w:r>
      <w:r w:rsidRPr="008E6685">
        <w:rPr>
          <w:rFonts w:asciiTheme="majorBidi" w:hAnsiTheme="majorBidi" w:cstheme="majorBidi"/>
          <w:sz w:val="24"/>
          <w:szCs w:val="24"/>
        </w:rPr>
        <w:t xml:space="preserve"> four functions that by his theory, "</w:t>
      </w:r>
      <w:r w:rsidRPr="008E6685">
        <w:rPr>
          <w:rFonts w:asciiTheme="majorBidi" w:hAnsiTheme="majorBidi" w:cstheme="majorBidi"/>
          <w:i/>
          <w:iCs/>
          <w:sz w:val="24"/>
          <w:szCs w:val="24"/>
        </w:rPr>
        <w:t>attitudes help a person to mediate between their own inner needs and the outside world</w:t>
      </w:r>
      <w:r w:rsidRPr="008E6685">
        <w:rPr>
          <w:rFonts w:asciiTheme="majorBidi" w:hAnsiTheme="majorBidi" w:cstheme="majorBidi"/>
          <w:sz w:val="24"/>
          <w:szCs w:val="24"/>
        </w:rPr>
        <w:t>"</w:t>
      </w:r>
      <w:r w:rsidR="00437A73" w:rsidRPr="008E6685">
        <w:rPr>
          <w:rFonts w:asciiTheme="majorBidi" w:hAnsiTheme="majorBidi" w:cstheme="majorBidi"/>
          <w:sz w:val="24"/>
          <w:szCs w:val="24"/>
        </w:rPr>
        <w:t xml:space="preserve"> </w:t>
      </w:r>
      <w:r w:rsidR="00437A73"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 4)","plainTextFormattedCitation":"(McLeod, 2009)","previouslyFormattedCitation":"(McLeod, 2009)"},"properties":{"noteIndex":0},"schema":"https://github.com/citation-style-language/schema/raw/master/csl-citation.json"}</w:instrText>
      </w:r>
      <w:r w:rsidR="00437A73" w:rsidRPr="008E6685">
        <w:rPr>
          <w:rFonts w:asciiTheme="majorBidi" w:hAnsiTheme="majorBidi" w:cstheme="majorBidi"/>
          <w:sz w:val="24"/>
          <w:szCs w:val="24"/>
        </w:rPr>
        <w:fldChar w:fldCharType="separate"/>
      </w:r>
      <w:r w:rsidR="00437A73" w:rsidRPr="008E6685">
        <w:rPr>
          <w:rFonts w:asciiTheme="majorBidi" w:hAnsiTheme="majorBidi" w:cstheme="majorBidi"/>
          <w:noProof/>
          <w:sz w:val="24"/>
          <w:szCs w:val="24"/>
        </w:rPr>
        <w:t>(McLeod, 2009, 4)</w:t>
      </w:r>
      <w:r w:rsidR="00437A73"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The four functions of attitudes that where establish by </w:t>
      </w:r>
      <w:r w:rsidR="00437A73"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8E6685">
        <w:rPr>
          <w:rFonts w:asciiTheme="majorBidi" w:hAnsiTheme="majorBidi" w:cstheme="majorBidi"/>
          <w:sz w:val="24"/>
          <w:szCs w:val="24"/>
        </w:rPr>
        <w:fldChar w:fldCharType="separate"/>
      </w:r>
      <w:r w:rsidR="00437A73" w:rsidRPr="008E6685">
        <w:rPr>
          <w:rFonts w:asciiTheme="majorBidi" w:hAnsiTheme="majorBidi" w:cstheme="majorBidi"/>
          <w:noProof/>
          <w:sz w:val="24"/>
          <w:szCs w:val="24"/>
        </w:rPr>
        <w:t>Katz (1960)</w:t>
      </w:r>
      <w:r w:rsidR="00437A73"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are: </w:t>
      </w:r>
    </w:p>
    <w:p w14:paraId="35539A0F" w14:textId="6A075CC9" w:rsidR="00437A73" w:rsidRPr="008E6685" w:rsidRDefault="002B271B" w:rsidP="00437A73">
      <w:pPr>
        <w:pStyle w:val="ListParagraph"/>
        <w:numPr>
          <w:ilvl w:val="0"/>
          <w:numId w:val="8"/>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Knowledge; that help</w:t>
      </w:r>
      <w:r w:rsidR="00EC510C">
        <w:rPr>
          <w:rFonts w:asciiTheme="majorBidi" w:hAnsiTheme="majorBidi" w:cstheme="majorBidi"/>
          <w:sz w:val="24"/>
          <w:szCs w:val="24"/>
        </w:rPr>
        <w:t>s</w:t>
      </w:r>
      <w:r w:rsidRPr="008E6685">
        <w:rPr>
          <w:rFonts w:asciiTheme="majorBidi" w:hAnsiTheme="majorBidi" w:cstheme="majorBidi"/>
          <w:sz w:val="24"/>
          <w:szCs w:val="24"/>
        </w:rPr>
        <w:t xml:space="preserve"> to predict what is likely to happen.</w:t>
      </w:r>
    </w:p>
    <w:p w14:paraId="634A04C5" w14:textId="377F8D78" w:rsidR="00437A73" w:rsidRPr="008E6685" w:rsidRDefault="002B271B" w:rsidP="00437A73">
      <w:pPr>
        <w:pStyle w:val="ListParagraph"/>
        <w:numPr>
          <w:ilvl w:val="0"/>
          <w:numId w:val="8"/>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Self / ego-expressive; that allow</w:t>
      </w:r>
      <w:r w:rsidR="00EC510C">
        <w:rPr>
          <w:rFonts w:asciiTheme="majorBidi" w:hAnsiTheme="majorBidi" w:cstheme="majorBidi"/>
          <w:sz w:val="24"/>
          <w:szCs w:val="24"/>
        </w:rPr>
        <w:t>s</w:t>
      </w:r>
      <w:r w:rsidRPr="008E6685">
        <w:rPr>
          <w:rFonts w:asciiTheme="majorBidi" w:hAnsiTheme="majorBidi" w:cstheme="majorBidi"/>
          <w:sz w:val="24"/>
          <w:szCs w:val="24"/>
        </w:rPr>
        <w:t xml:space="preserve"> a person to communicate who is he and to assert his identity.</w:t>
      </w:r>
    </w:p>
    <w:p w14:paraId="29A5D2CF" w14:textId="77777777" w:rsidR="00437A73" w:rsidRPr="008E6685" w:rsidRDefault="002B271B" w:rsidP="00437A73">
      <w:pPr>
        <w:pStyle w:val="ListParagraph"/>
        <w:numPr>
          <w:ilvl w:val="0"/>
          <w:numId w:val="8"/>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Adaptive; helps to fit in a social group, share and develop similar attitudes with other members of this group.</w:t>
      </w:r>
    </w:p>
    <w:p w14:paraId="59950F7D" w14:textId="5123EB51" w:rsidR="00B56263" w:rsidRPr="008E6685" w:rsidRDefault="002B271B" w:rsidP="00B56263">
      <w:pPr>
        <w:pStyle w:val="ListParagraph"/>
        <w:numPr>
          <w:ilvl w:val="0"/>
          <w:numId w:val="8"/>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Ego-defensive; that help</w:t>
      </w:r>
      <w:r w:rsidR="00EC510C">
        <w:rPr>
          <w:rFonts w:asciiTheme="majorBidi" w:hAnsiTheme="majorBidi" w:cstheme="majorBidi"/>
          <w:sz w:val="24"/>
          <w:szCs w:val="24"/>
        </w:rPr>
        <w:t>s</w:t>
      </w:r>
      <w:r w:rsidRPr="008E6685">
        <w:rPr>
          <w:rFonts w:asciiTheme="majorBidi" w:hAnsiTheme="majorBidi" w:cstheme="majorBidi"/>
          <w:sz w:val="24"/>
          <w:szCs w:val="24"/>
        </w:rPr>
        <w:t xml:space="preserve"> protect the self-esteem and justify actions that lead to guilt feelings. This function approach help</w:t>
      </w:r>
      <w:r w:rsidR="00EC510C">
        <w:rPr>
          <w:rFonts w:asciiTheme="majorBidi" w:hAnsiTheme="majorBidi" w:cstheme="majorBidi"/>
          <w:sz w:val="24"/>
          <w:szCs w:val="24"/>
        </w:rPr>
        <w:t>s</w:t>
      </w:r>
      <w:r w:rsidRPr="008E6685">
        <w:rPr>
          <w:rFonts w:asciiTheme="majorBidi" w:hAnsiTheme="majorBidi" w:cstheme="majorBidi"/>
          <w:sz w:val="24"/>
          <w:szCs w:val="24"/>
        </w:rPr>
        <w:t xml:space="preserve"> the person to mediate his needs and the outside world.</w:t>
      </w:r>
    </w:p>
    <w:p w14:paraId="46800268" w14:textId="46F92E20" w:rsidR="00437A73" w:rsidRPr="008E6685" w:rsidRDefault="002B271B" w:rsidP="00175736">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 xml:space="preserve">In psychology,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is man</w:t>
      </w:r>
      <w:r w:rsidR="006F11EA" w:rsidRPr="008E6685">
        <w:rPr>
          <w:rFonts w:asciiTheme="majorBidi" w:hAnsiTheme="majorBidi" w:cstheme="majorBidi"/>
          <w:sz w:val="24"/>
          <w:szCs w:val="24"/>
        </w:rPr>
        <w:t>y times connected with attitudes.</w:t>
      </w:r>
      <w:r w:rsidRPr="008E6685">
        <w:rPr>
          <w:rFonts w:asciiTheme="majorBidi" w:hAnsiTheme="majorBidi" w:cstheme="majorBidi"/>
          <w:sz w:val="24"/>
          <w:szCs w:val="24"/>
        </w:rPr>
        <w:t xml:space="preserve"> </w:t>
      </w:r>
      <w:r w:rsidR="006F11EA" w:rsidRPr="008E6685">
        <w:rPr>
          <w:rFonts w:asciiTheme="majorBidi" w:hAnsiTheme="majorBidi" w:cstheme="majorBidi"/>
          <w:sz w:val="24"/>
          <w:szCs w:val="24"/>
        </w:rPr>
        <w:t>L</w:t>
      </w:r>
      <w:r w:rsidRPr="008E6685">
        <w:rPr>
          <w:rFonts w:asciiTheme="majorBidi" w:hAnsiTheme="majorBidi" w:cstheme="majorBidi"/>
          <w:sz w:val="24"/>
          <w:szCs w:val="24"/>
        </w:rPr>
        <w:t>ike showed in the ABC model of attitude presented by</w:t>
      </w:r>
      <w:r w:rsidR="00437A73" w:rsidRPr="008E6685">
        <w:rPr>
          <w:rFonts w:asciiTheme="majorBidi" w:hAnsiTheme="majorBidi" w:cstheme="majorBidi"/>
          <w:sz w:val="24"/>
          <w:szCs w:val="24"/>
        </w:rPr>
        <w:t xml:space="preserve"> </w:t>
      </w:r>
      <w:r w:rsidR="00437A73"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(2009)","plainTextFormattedCitation":"(McLeod, 2009)","previouslyFormattedCitation":"(McLeod, 2009)"},"properties":{"noteIndex":0},"schema":"https://github.com/citation-style-language/schema/raw/master/csl-citation.json"}</w:instrText>
      </w:r>
      <w:r w:rsidR="00437A73" w:rsidRPr="008E6685">
        <w:rPr>
          <w:rFonts w:asciiTheme="majorBidi" w:hAnsiTheme="majorBidi" w:cstheme="majorBidi"/>
          <w:sz w:val="24"/>
          <w:szCs w:val="24"/>
        </w:rPr>
        <w:fldChar w:fldCharType="separate"/>
      </w:r>
      <w:r w:rsidR="00437A73" w:rsidRPr="008E6685">
        <w:rPr>
          <w:rFonts w:asciiTheme="majorBidi" w:hAnsiTheme="majorBidi" w:cstheme="majorBidi"/>
          <w:noProof/>
          <w:sz w:val="24"/>
          <w:szCs w:val="24"/>
        </w:rPr>
        <w:t>McLeod (2009)</w:t>
      </w:r>
      <w:r w:rsidR="00437A73"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there is a strong influence on </w:t>
      </w:r>
      <w:r w:rsidR="001D0EAF">
        <w:rPr>
          <w:rFonts w:asciiTheme="majorBidi" w:hAnsiTheme="majorBidi" w:cstheme="majorBidi"/>
          <w:sz w:val="24"/>
          <w:szCs w:val="24"/>
        </w:rPr>
        <w:lastRenderedPageBreak/>
        <w:t>behaviour</w:t>
      </w:r>
      <w:r w:rsidRPr="008E6685">
        <w:rPr>
          <w:rFonts w:asciiTheme="majorBidi" w:hAnsiTheme="majorBidi" w:cstheme="majorBidi"/>
          <w:sz w:val="24"/>
          <w:szCs w:val="24"/>
        </w:rPr>
        <w:t xml:space="preserve"> depending of an attitude. The model describes a three component structure of attitudes:</w:t>
      </w:r>
    </w:p>
    <w:p w14:paraId="37E91B03" w14:textId="5A0B0E9B" w:rsidR="00437A73" w:rsidRPr="008E6685" w:rsidRDefault="002B271B" w:rsidP="00437A73">
      <w:pPr>
        <w:pStyle w:val="ListParagraph"/>
        <w:numPr>
          <w:ilvl w:val="0"/>
          <w:numId w:val="9"/>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Af</w:t>
      </w:r>
      <w:r w:rsidR="006F11EA" w:rsidRPr="008E6685">
        <w:rPr>
          <w:rFonts w:asciiTheme="majorBidi" w:hAnsiTheme="majorBidi" w:cstheme="majorBidi"/>
          <w:sz w:val="24"/>
          <w:szCs w:val="24"/>
        </w:rPr>
        <w:t>fective component which involve</w:t>
      </w:r>
      <w:r w:rsidRPr="008E6685">
        <w:rPr>
          <w:rFonts w:asciiTheme="majorBidi" w:hAnsiTheme="majorBidi" w:cstheme="majorBidi"/>
          <w:sz w:val="24"/>
          <w:szCs w:val="24"/>
        </w:rPr>
        <w:t>s feelings and emotions.</w:t>
      </w:r>
    </w:p>
    <w:p w14:paraId="04BE03A8" w14:textId="5890B933" w:rsidR="00437A73" w:rsidRPr="008E6685" w:rsidRDefault="001D0EAF" w:rsidP="00437A73">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Behaviour</w:t>
      </w:r>
      <w:r w:rsidR="002B271B" w:rsidRPr="008E6685">
        <w:rPr>
          <w:rFonts w:asciiTheme="majorBidi" w:hAnsiTheme="majorBidi" w:cstheme="majorBidi"/>
          <w:sz w:val="24"/>
          <w:szCs w:val="24"/>
        </w:rPr>
        <w:t>al component that reflect</w:t>
      </w:r>
      <w:r w:rsidR="00EC510C">
        <w:rPr>
          <w:rFonts w:asciiTheme="majorBidi" w:hAnsiTheme="majorBidi" w:cstheme="majorBidi"/>
          <w:sz w:val="24"/>
          <w:szCs w:val="24"/>
        </w:rPr>
        <w:t>s</w:t>
      </w:r>
      <w:r w:rsidR="002B271B" w:rsidRPr="008E6685">
        <w:rPr>
          <w:rFonts w:asciiTheme="majorBidi" w:hAnsiTheme="majorBidi" w:cstheme="majorBidi"/>
          <w:sz w:val="24"/>
          <w:szCs w:val="24"/>
        </w:rPr>
        <w:t xml:space="preserve"> the effect of attitude on how a person behave</w:t>
      </w:r>
      <w:r w:rsidR="00EC510C">
        <w:rPr>
          <w:rFonts w:asciiTheme="majorBidi" w:hAnsiTheme="majorBidi" w:cstheme="majorBidi"/>
          <w:sz w:val="24"/>
          <w:szCs w:val="24"/>
        </w:rPr>
        <w:t>s</w:t>
      </w:r>
      <w:r w:rsidR="002B271B" w:rsidRPr="008E6685">
        <w:rPr>
          <w:rFonts w:asciiTheme="majorBidi" w:hAnsiTheme="majorBidi" w:cstheme="majorBidi"/>
          <w:sz w:val="24"/>
          <w:szCs w:val="24"/>
        </w:rPr>
        <w:t>.</w:t>
      </w:r>
    </w:p>
    <w:p w14:paraId="089EF50A" w14:textId="77777777" w:rsidR="00B56263" w:rsidRPr="008E6685" w:rsidRDefault="002B271B" w:rsidP="00B56263">
      <w:pPr>
        <w:pStyle w:val="ListParagraph"/>
        <w:numPr>
          <w:ilvl w:val="0"/>
          <w:numId w:val="9"/>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Cognitive component which involves the belief and knowledge about an attitude towards something.</w:t>
      </w:r>
    </w:p>
    <w:p w14:paraId="552B2C2A" w14:textId="0CFDFE18" w:rsidR="00437A73" w:rsidRPr="008E6685" w:rsidRDefault="002B271B" w:rsidP="00003D23">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One of the assumptions in this model is that of consistency, meaning that if acting rationally</w:t>
      </w:r>
      <w:r w:rsidR="00003D23">
        <w:rPr>
          <w:rFonts w:asciiTheme="majorBidi" w:hAnsiTheme="majorBidi" w:cstheme="majorBidi"/>
          <w:sz w:val="24"/>
          <w:szCs w:val="24"/>
        </w:rPr>
        <w:t>,</w:t>
      </w:r>
      <w:r w:rsidRPr="008E6685">
        <w:rPr>
          <w:rFonts w:asciiTheme="majorBidi" w:hAnsiTheme="majorBidi" w:cstheme="majorBidi"/>
          <w:sz w:val="24"/>
          <w:szCs w:val="24"/>
        </w:rPr>
        <w:t xml:space="preserve"> a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is consistent with the attitude, so it is possible to predict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bas</w:t>
      </w:r>
      <w:r w:rsidR="00003D23">
        <w:rPr>
          <w:rFonts w:asciiTheme="majorBidi" w:hAnsiTheme="majorBidi" w:cstheme="majorBidi"/>
          <w:sz w:val="24"/>
          <w:szCs w:val="24"/>
        </w:rPr>
        <w:t>ing</w:t>
      </w:r>
      <w:r w:rsidRPr="008E6685">
        <w:rPr>
          <w:rFonts w:asciiTheme="majorBidi" w:hAnsiTheme="majorBidi" w:cstheme="majorBidi"/>
          <w:sz w:val="24"/>
          <w:szCs w:val="24"/>
        </w:rPr>
        <w:t xml:space="preserve"> on an attitude. The strength of the connection between attitude and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is influenced, by:</w:t>
      </w:r>
    </w:p>
    <w:p w14:paraId="744A358D" w14:textId="5F5BE1CB" w:rsidR="00437A73" w:rsidRPr="008E6685" w:rsidRDefault="002B271B" w:rsidP="00437A73">
      <w:pPr>
        <w:pStyle w:val="ListParagraph"/>
        <w:numPr>
          <w:ilvl w:val="0"/>
          <w:numId w:val="11"/>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Attitude strength that depend</w:t>
      </w:r>
      <w:r w:rsidR="00EC510C">
        <w:rPr>
          <w:rFonts w:asciiTheme="majorBidi" w:hAnsiTheme="majorBidi" w:cstheme="majorBidi"/>
          <w:sz w:val="24"/>
          <w:szCs w:val="24"/>
        </w:rPr>
        <w:t>s</w:t>
      </w:r>
      <w:r w:rsidRPr="008E6685">
        <w:rPr>
          <w:rFonts w:asciiTheme="majorBidi" w:hAnsiTheme="majorBidi" w:cstheme="majorBidi"/>
          <w:sz w:val="24"/>
          <w:szCs w:val="24"/>
        </w:rPr>
        <w:t xml:space="preserve"> on the importance and relevance for a person self-interest, social identification and value of the issue.</w:t>
      </w:r>
    </w:p>
    <w:p w14:paraId="5DF54A72" w14:textId="77777777" w:rsidR="00437A73" w:rsidRPr="008E6685" w:rsidRDefault="002B271B" w:rsidP="00437A73">
      <w:pPr>
        <w:pStyle w:val="ListParagraph"/>
        <w:numPr>
          <w:ilvl w:val="0"/>
          <w:numId w:val="11"/>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The level of knowledge of the person about the attitude object.</w:t>
      </w:r>
    </w:p>
    <w:p w14:paraId="2635EABB" w14:textId="77777777" w:rsidR="002B271B" w:rsidRDefault="002B271B" w:rsidP="00437A73">
      <w:pPr>
        <w:pStyle w:val="ListParagraph"/>
        <w:numPr>
          <w:ilvl w:val="0"/>
          <w:numId w:val="11"/>
        </w:numPr>
        <w:spacing w:line="360" w:lineRule="auto"/>
        <w:jc w:val="both"/>
        <w:rPr>
          <w:rFonts w:asciiTheme="majorBidi" w:hAnsiTheme="majorBidi" w:cstheme="majorBidi"/>
          <w:sz w:val="24"/>
          <w:szCs w:val="24"/>
        </w:rPr>
      </w:pPr>
      <w:r w:rsidRPr="008E6685">
        <w:rPr>
          <w:rFonts w:asciiTheme="majorBidi" w:hAnsiTheme="majorBidi" w:cstheme="majorBidi"/>
          <w:sz w:val="24"/>
          <w:szCs w:val="24"/>
        </w:rPr>
        <w:t>The level of involvement in an experience.</w:t>
      </w:r>
    </w:p>
    <w:p w14:paraId="1A366492" w14:textId="77184315" w:rsidR="00B64DC6" w:rsidRDefault="00B64DC6" w:rsidP="00C757B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After understanding in the previous part what are attitudes of consumers, how they are built and </w:t>
      </w:r>
      <w:r w:rsidR="00EC510C">
        <w:rPr>
          <w:rFonts w:asciiTheme="majorBidi" w:hAnsiTheme="majorBidi" w:cstheme="majorBidi"/>
          <w:sz w:val="24"/>
          <w:szCs w:val="24"/>
        </w:rPr>
        <w:t xml:space="preserve">how </w:t>
      </w:r>
      <w:r>
        <w:rPr>
          <w:rFonts w:asciiTheme="majorBidi" w:hAnsiTheme="majorBidi" w:cstheme="majorBidi"/>
          <w:sz w:val="24"/>
          <w:szCs w:val="24"/>
        </w:rPr>
        <w:t xml:space="preserve">they affect consumers, in the next part a specific review of football fans attitude construct is presented. First a distinction </w:t>
      </w:r>
      <w:r w:rsidR="00C757BB">
        <w:rPr>
          <w:rFonts w:asciiTheme="majorBidi" w:hAnsiTheme="majorBidi" w:cstheme="majorBidi"/>
          <w:sz w:val="24"/>
          <w:szCs w:val="24"/>
        </w:rPr>
        <w:t xml:space="preserve">between different types of </w:t>
      </w:r>
      <w:r>
        <w:rPr>
          <w:rFonts w:asciiTheme="majorBidi" w:hAnsiTheme="majorBidi" w:cstheme="majorBidi"/>
          <w:sz w:val="24"/>
          <w:szCs w:val="24"/>
        </w:rPr>
        <w:t>fan</w:t>
      </w:r>
      <w:r w:rsidR="00C757BB">
        <w:rPr>
          <w:rFonts w:asciiTheme="majorBidi" w:hAnsiTheme="majorBidi" w:cstheme="majorBidi"/>
          <w:sz w:val="24"/>
          <w:szCs w:val="24"/>
        </w:rPr>
        <w:t>s</w:t>
      </w:r>
      <w:r w:rsidR="00EC510C">
        <w:rPr>
          <w:rFonts w:asciiTheme="majorBidi" w:hAnsiTheme="majorBidi" w:cstheme="majorBidi"/>
          <w:sz w:val="24"/>
          <w:szCs w:val="24"/>
        </w:rPr>
        <w:t xml:space="preserve"> is </w:t>
      </w:r>
      <w:r w:rsidR="003B6E24">
        <w:rPr>
          <w:rFonts w:asciiTheme="majorBidi" w:hAnsiTheme="majorBidi" w:cstheme="majorBidi"/>
          <w:sz w:val="24"/>
          <w:szCs w:val="24"/>
        </w:rPr>
        <w:t>analysed</w:t>
      </w:r>
      <w:r>
        <w:rPr>
          <w:rFonts w:asciiTheme="majorBidi" w:hAnsiTheme="majorBidi" w:cstheme="majorBidi"/>
          <w:sz w:val="24"/>
          <w:szCs w:val="24"/>
        </w:rPr>
        <w:t xml:space="preserve"> and then two approaches on </w:t>
      </w:r>
      <w:r w:rsidRPr="00B64DC6">
        <w:rPr>
          <w:rFonts w:asciiTheme="majorBidi" w:hAnsiTheme="majorBidi" w:cstheme="majorBidi"/>
          <w:sz w:val="24"/>
          <w:szCs w:val="24"/>
        </w:rPr>
        <w:t>football fans attitude construct</w:t>
      </w:r>
      <w:r>
        <w:rPr>
          <w:rFonts w:asciiTheme="majorBidi" w:hAnsiTheme="majorBidi" w:cstheme="majorBidi"/>
          <w:sz w:val="24"/>
          <w:szCs w:val="24"/>
        </w:rPr>
        <w:t xml:space="preserve"> research and its measurement</w:t>
      </w:r>
      <w:r w:rsidR="00EC510C">
        <w:rPr>
          <w:rFonts w:asciiTheme="majorBidi" w:hAnsiTheme="majorBidi" w:cstheme="majorBidi"/>
          <w:sz w:val="24"/>
          <w:szCs w:val="24"/>
        </w:rPr>
        <w:t xml:space="preserve"> are discussed</w:t>
      </w:r>
      <w:r>
        <w:rPr>
          <w:rFonts w:asciiTheme="majorBidi" w:hAnsiTheme="majorBidi" w:cstheme="majorBidi"/>
          <w:sz w:val="24"/>
          <w:szCs w:val="24"/>
        </w:rPr>
        <w:t>.</w:t>
      </w:r>
    </w:p>
    <w:p w14:paraId="66C8BE36" w14:textId="77777777" w:rsidR="004F5375" w:rsidRDefault="004F5375" w:rsidP="00B33858">
      <w:pPr>
        <w:spacing w:line="360" w:lineRule="auto"/>
        <w:jc w:val="both"/>
        <w:rPr>
          <w:rFonts w:asciiTheme="majorBidi" w:hAnsiTheme="majorBidi" w:cstheme="majorBidi"/>
          <w:sz w:val="24"/>
          <w:szCs w:val="24"/>
          <w:u w:val="single"/>
        </w:rPr>
      </w:pPr>
    </w:p>
    <w:p w14:paraId="7C82E0CE" w14:textId="2F9D3659" w:rsidR="005356F8" w:rsidRDefault="005356F8" w:rsidP="00124966">
      <w:pPr>
        <w:spacing w:line="360" w:lineRule="auto"/>
        <w:jc w:val="both"/>
        <w:rPr>
          <w:rFonts w:asciiTheme="majorBidi" w:hAnsiTheme="majorBidi" w:cstheme="majorBidi"/>
          <w:sz w:val="24"/>
          <w:szCs w:val="24"/>
          <w:u w:val="single"/>
        </w:rPr>
      </w:pPr>
      <w:r w:rsidRPr="007002AB">
        <w:rPr>
          <w:rFonts w:asciiTheme="majorBidi" w:hAnsiTheme="majorBidi" w:cstheme="majorBidi"/>
          <w:sz w:val="24"/>
          <w:szCs w:val="24"/>
          <w:u w:val="single"/>
        </w:rPr>
        <w:t>Description of Football Fans Attitudes</w:t>
      </w:r>
    </w:p>
    <w:p w14:paraId="7896F042" w14:textId="69E55823" w:rsidR="003F7A5A" w:rsidRDefault="00653396" w:rsidP="00A62B5E">
      <w:pPr>
        <w:spacing w:line="360" w:lineRule="auto"/>
        <w:ind w:firstLine="360"/>
        <w:jc w:val="both"/>
        <w:rPr>
          <w:rFonts w:asciiTheme="majorBidi" w:hAnsiTheme="majorBidi" w:cstheme="majorBidi"/>
          <w:sz w:val="24"/>
          <w:szCs w:val="24"/>
        </w:rPr>
      </w:pPr>
      <w:r w:rsidRPr="00653396">
        <w:rPr>
          <w:rFonts w:asciiTheme="majorBidi" w:hAnsiTheme="majorBidi" w:cstheme="majorBidi"/>
          <w:sz w:val="24"/>
          <w:szCs w:val="24"/>
        </w:rPr>
        <w:t>Before dealing with football fans attitude is essential to define the term fan. This importance steam from the understanding that there is a wide range of definitions in the literature. In many articles the authors make a distinction between spectators and fans, at times the terms were used interchangeably as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{"citationItems":[{"id":"ITEM-1","itemData":{"DOI":"10.1177/019372358801200105","ISSN":"15527638","abstract":"This paper presents a sociological analysis of the sport follower role. Topics covered include socialization into the sport fan role; the beneficial consequences of sport spectating, both for the individual and society; and a discussion of the traditional criticisms of sport spectating. The position taken is that following sport is a worthwhile leisure pursuit that enhances an individual's quality of life and has a cohesive effect on society. ABSTRACT FROM AUTHOR]; Copyright of Journal of Sport &amp; Social Issues is the property of Sage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Abstracts.)","author":[{"dropping-particle":"","family":"Smith","given":"Garry J.","non-dropping-particle":"","parse-names":false,"suffix":""}],"container-title":"Journal of Sport &amp; Social Issues","id":"ITEM-1","issue":"1","issued":{"date-parts":[["1988"]]},"page":"54-65","title":"The noble sports fan","type":"article-journal","volume":"12"},"uris":["http://www.mendeley.com/documents/?uuid=5309048b-f5ed-405e-9759-8c5d64beff32"]}],"mendeley":{"formattedCitation":"(Smith, 1988)","manualFormatting":"Smith (1988)","plainTextFormattedCitation":"(Smith, 1988)","previouslyFormattedCitation":"(Smith, 1988)"},"properties":{"noteIndex":0},"schema":"https://github.com/citation-style-language/schema/raw/master/csl-citation.json"}</w:instrText>
      </w:r>
      <w:r>
        <w:rPr>
          <w:rFonts w:asciiTheme="majorBidi" w:hAnsiTheme="majorBidi" w:cstheme="majorBidi"/>
          <w:sz w:val="24"/>
          <w:szCs w:val="24"/>
        </w:rPr>
        <w:fldChar w:fldCharType="separate"/>
      </w:r>
      <w:r w:rsidRPr="00653396">
        <w:rPr>
          <w:rFonts w:asciiTheme="majorBidi" w:hAnsiTheme="majorBidi" w:cstheme="majorBidi"/>
          <w:noProof/>
          <w:sz w:val="24"/>
          <w:szCs w:val="24"/>
        </w:rPr>
        <w:t xml:space="preserve">Smith </w:t>
      </w:r>
      <w:r>
        <w:rPr>
          <w:rFonts w:asciiTheme="majorBidi" w:hAnsiTheme="majorBidi" w:cstheme="majorBidi"/>
          <w:noProof/>
          <w:sz w:val="24"/>
          <w:szCs w:val="24"/>
        </w:rPr>
        <w:t>(</w:t>
      </w:r>
      <w:r w:rsidRPr="00653396">
        <w:rPr>
          <w:rFonts w:asciiTheme="majorBidi" w:hAnsiTheme="majorBidi" w:cstheme="majorBidi"/>
          <w:noProof/>
          <w:sz w:val="24"/>
          <w:szCs w:val="24"/>
        </w:rPr>
        <w:t>1988)</w:t>
      </w:r>
      <w:r>
        <w:rPr>
          <w:rFonts w:asciiTheme="majorBidi" w:hAnsiTheme="majorBidi" w:cstheme="majorBidi"/>
          <w:sz w:val="24"/>
          <w:szCs w:val="24"/>
        </w:rPr>
        <w:fldChar w:fldCharType="end"/>
      </w:r>
      <w:r w:rsidRPr="00653396">
        <w:rPr>
          <w:rFonts w:asciiTheme="majorBidi" w:hAnsiTheme="majorBidi" w:cstheme="majorBidi"/>
          <w:sz w:val="24"/>
          <w:szCs w:val="24"/>
        </w:rPr>
        <w:t xml:space="preserve"> does. One approach state that the difference is a matter of degree of engrossment and passion</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{"citationItems":[{"id":"ITEM-1","itemData":{"author":[{"dropping-particle":"","family":"Pooley","given":"J","non-dropping-particle":"","parse-names":false,"suffix":""}],"collection-title":"CAHPER sociology of sport monograph series","container-title":"Sociology of sport monograph series","id":"ITEM-1","issued":{"date-parts":[["1978"]]},"publisher":"Canadian Association for Health, Physical Education and Recreation","title":"The sport fan: A social psychology of misbehaviour","type":"book"},"uris":["http://www.mendeley.com/documents/?uuid=52cc08da-bd29-44e3-9392-d153412a1fd4"]}],"mendeley":{"formattedCitation":"(Pooley, 1978)","manualFormatting":"Pooley (1978)","plainTextFormattedCitation":"(Pooley, 1978)","previouslyFormattedCitation":"(Pooley, 1978)"},"properties":{"noteIndex":0},"schema":"https://github.com/citation-style-language/schema/raw/master/csl-citation.json"}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 xml:space="preserve">Pooley </w:t>
      </w:r>
      <w:r w:rsidR="00AC76C6">
        <w:rPr>
          <w:rFonts w:asciiTheme="majorBidi" w:hAnsiTheme="majorBidi" w:cstheme="majorBidi"/>
          <w:noProof/>
          <w:sz w:val="24"/>
          <w:szCs w:val="24"/>
        </w:rPr>
        <w:t>(</w:t>
      </w:r>
      <w:r w:rsidR="00AC76C6" w:rsidRPr="00AC76C6">
        <w:rPr>
          <w:rFonts w:asciiTheme="majorBidi" w:hAnsiTheme="majorBidi" w:cstheme="majorBidi"/>
          <w:noProof/>
          <w:sz w:val="24"/>
          <w:szCs w:val="24"/>
        </w:rPr>
        <w:t>1978)</w:t>
      </w:r>
      <w:r w:rsidR="00AC76C6">
        <w:rPr>
          <w:rFonts w:asciiTheme="majorBidi" w:hAnsiTheme="majorBidi" w:cstheme="majorBidi"/>
          <w:sz w:val="24"/>
          <w:szCs w:val="24"/>
        </w:rPr>
        <w:fldChar w:fldCharType="end"/>
      </w:r>
      <w:r w:rsidRPr="00653396">
        <w:rPr>
          <w:rFonts w:asciiTheme="majorBidi" w:hAnsiTheme="majorBidi" w:cstheme="majorBidi"/>
          <w:sz w:val="24"/>
          <w:szCs w:val="24"/>
        </w:rPr>
        <w:t>. At cases such as</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{"citationItems":[{"id":"ITEM-1","itemData":{"author":[{"dropping-particle":"","family":"Jones","given":"I","non-dropping-particle":"","parse-names":false,"suffix":""}],"container-title":"Perceptual and Motor Skills","id":"ITEM-1","issued":{"date-parts":[["1997"]]},"page":"257-258","title":"The origin and maintenance of sports fan identification: a response to Wann et al.(1996)","type":"article-journal","volume":"85"},"uris":["http://www.mendeley.com/documents/?uuid=6729ec86-50af-460e-8cd6-227f7cc60bca"]}],"mendeley":{"formattedCitation":"(Jones, 1997)","manualFormatting":"Jones (1997)","plainTextFormattedCitation":"(Jones, 1997)","previouslyFormattedCitation":"(Jones, 1997)"},"properties":{"noteIndex":0},"schema":"https://github.com/citation-style-language/schema/raw/master/csl-citation.json"}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 xml:space="preserve">Jones </w:t>
      </w:r>
      <w:r w:rsidR="00AC76C6">
        <w:rPr>
          <w:rFonts w:asciiTheme="majorBidi" w:hAnsiTheme="majorBidi" w:cstheme="majorBidi"/>
          <w:noProof/>
          <w:sz w:val="24"/>
          <w:szCs w:val="24"/>
        </w:rPr>
        <w:t>(</w:t>
      </w:r>
      <w:r w:rsidR="00AC76C6" w:rsidRPr="00AC76C6">
        <w:rPr>
          <w:rFonts w:asciiTheme="majorBidi" w:hAnsiTheme="majorBidi" w:cstheme="majorBidi"/>
          <w:noProof/>
          <w:sz w:val="24"/>
          <w:szCs w:val="24"/>
        </w:rPr>
        <w:t>1997)</w:t>
      </w:r>
      <w:r w:rsidR="00AC76C6">
        <w:rPr>
          <w:rFonts w:asciiTheme="majorBidi" w:hAnsiTheme="majorBidi" w:cstheme="majorBidi"/>
          <w:sz w:val="24"/>
          <w:szCs w:val="24"/>
        </w:rPr>
        <w:fldChar w:fldCharType="end"/>
      </w:r>
      <w:r w:rsidRPr="00653396">
        <w:rPr>
          <w:rFonts w:asciiTheme="majorBidi" w:hAnsiTheme="majorBidi" w:cstheme="majorBidi"/>
          <w:sz w:val="24"/>
          <w:szCs w:val="24"/>
        </w:rPr>
        <w:t xml:space="preserve"> described the difference in the levels of involvement, while spectators watch a match and forget about it, fans have more intensity and will dedicate more time to the team or the sport. In the same line</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{"citationItems":[{"id":"ITEM-1","itemData":{"ISBN":"0875631916","ISSN":"0875631916","author":[{"dropping-particle":"","family":"Spinrad","given":"William","non-dropping-particle":"","parse-names":false,"suffix":""},{"dropping-particle":"","family":"Lüschen","given":"G R F","non-dropping-particle":"","parse-names":false,"suffix":""},{"dropping-particle":"","family":"Sage","given":"G H","non-dropping-particle":"","parse-names":false,"suffix":""},{"dropping-particle":"","family":"Sfeir","given":"L","non-dropping-particle":"","parse-names":false,"suffix":""}],"container-title":"Handbook of social science of sport.","id":"ITEM-1","issued":{"date-parts":[["1981"]]},"language":"English","note":"Author Affiliation: Department of Sociology, Adelphi University, Garden City, N.Y., USA.","page":"355-365","publisher":"Stipes Publishing Company","publisher-place":"Champaign, Illinois","title":"The function of spectator sports.","type":"article"},"uris":["http://www.mendeley.com/documents/?uuid=c49cffc8-f06e-4f87-b15a-a39247b94b55"]}],"mendeley":{"formattedCitation":"(Spinrad &lt;i&gt;et al.&lt;/i&gt;, 1981)","manualFormatting":"Spinrad et al. (1981)","plainTextFormattedCitation":"(Spinrad et al., 1981)","previouslyFormattedCitation":"(Spinrad &lt;i&gt;et al.&lt;/i&gt;, 1981)"},"properties":{"noteIndex":0},"schema":"https://github.com/citation-style-language/schema/raw/master/csl-citation.json"}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 xml:space="preserve">Spinrad </w:t>
      </w:r>
      <w:r w:rsidR="00AC76C6" w:rsidRPr="00AC76C6">
        <w:rPr>
          <w:rFonts w:asciiTheme="majorBidi" w:hAnsiTheme="majorBidi" w:cstheme="majorBidi"/>
          <w:i/>
          <w:noProof/>
          <w:sz w:val="24"/>
          <w:szCs w:val="24"/>
        </w:rPr>
        <w:t>et al.</w:t>
      </w:r>
      <w:r w:rsidR="00AC76C6" w:rsidRPr="00AC76C6">
        <w:rPr>
          <w:rFonts w:asciiTheme="majorBidi" w:hAnsiTheme="majorBidi" w:cstheme="majorBidi"/>
          <w:noProof/>
          <w:sz w:val="24"/>
          <w:szCs w:val="24"/>
        </w:rPr>
        <w:t xml:space="preserve"> </w:t>
      </w:r>
      <w:r w:rsidR="00AC76C6">
        <w:rPr>
          <w:rFonts w:asciiTheme="majorBidi" w:hAnsiTheme="majorBidi" w:cstheme="majorBidi"/>
          <w:noProof/>
          <w:sz w:val="24"/>
          <w:szCs w:val="24"/>
        </w:rPr>
        <w:t>(</w:t>
      </w:r>
      <w:r w:rsidR="00AC76C6" w:rsidRPr="00AC76C6">
        <w:rPr>
          <w:rFonts w:asciiTheme="majorBidi" w:hAnsiTheme="majorBidi" w:cstheme="majorBidi"/>
          <w:noProof/>
          <w:sz w:val="24"/>
          <w:szCs w:val="24"/>
        </w:rPr>
        <w:t>1981)</w:t>
      </w:r>
      <w:r w:rsidR="00AC76C6">
        <w:rPr>
          <w:rFonts w:asciiTheme="majorBidi" w:hAnsiTheme="majorBidi" w:cstheme="majorBidi"/>
          <w:sz w:val="24"/>
          <w:szCs w:val="24"/>
        </w:rPr>
        <w:fldChar w:fldCharType="end"/>
      </w:r>
      <w:r w:rsidRPr="00653396">
        <w:rPr>
          <w:rFonts w:asciiTheme="majorBidi" w:hAnsiTheme="majorBidi" w:cstheme="majorBidi"/>
          <w:sz w:val="24"/>
          <w:szCs w:val="24"/>
        </w:rPr>
        <w:t xml:space="preserve"> defines a fan as “the person who thinks, talks about and is oriented </w:t>
      </w:r>
      <w:r w:rsidRPr="00653396">
        <w:rPr>
          <w:rFonts w:asciiTheme="majorBidi" w:hAnsiTheme="majorBidi" w:cstheme="majorBidi"/>
          <w:sz w:val="24"/>
          <w:szCs w:val="24"/>
        </w:rPr>
        <w:lastRenderedPageBreak/>
        <w:t>towards sports even when [the fan] is not actually observing, or reading, or listening to an account of a specific sports event”</w:t>
      </w:r>
      <w:r w:rsidR="00AC76C6">
        <w:rPr>
          <w:rFonts w:asciiTheme="majorBidi" w:hAnsiTheme="majorBidi" w:cstheme="majorBidi"/>
          <w:sz w:val="24"/>
          <w:szCs w:val="24"/>
        </w:rPr>
        <w:t xml:space="preserve"> </w:t>
      </w:r>
      <w:r w:rsidRPr="00653396">
        <w:rPr>
          <w:rFonts w:asciiTheme="majorBidi" w:hAnsiTheme="majorBidi" w:cstheme="majorBidi"/>
          <w:sz w:val="24"/>
          <w:szCs w:val="24"/>
        </w:rPr>
        <w:t>(Spinrad</w:t>
      </w:r>
      <w:r w:rsidR="00AC76C6">
        <w:rPr>
          <w:rFonts w:asciiTheme="majorBidi" w:hAnsiTheme="majorBidi" w:cstheme="majorBidi"/>
          <w:sz w:val="24"/>
          <w:szCs w:val="24"/>
        </w:rPr>
        <w:t xml:space="preserve"> et al.</w:t>
      </w:r>
      <w:r w:rsidRPr="00653396">
        <w:rPr>
          <w:rFonts w:asciiTheme="majorBidi" w:hAnsiTheme="majorBidi" w:cstheme="majorBidi"/>
          <w:sz w:val="24"/>
          <w:szCs w:val="24"/>
        </w:rPr>
        <w:t xml:space="preserve"> 1981, 354). The word fan derived from the term fanatic so a fan dedicates his time enthusiastically on the team or sport he follows</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{"citationItems":[{"id":"ITEM-1","itemData":{"author":[{"dropping-particle":"","family":"Anderson","given":"D","non-dropping-particle":"","parse-names":false,"suffix":""}],"container-title":"Review of Sport and Leisure","id":"ITEM-1","issue":"2","issued":{"date-parts":[["1979"]]},"page":"115-127","title":"Sport spectatorship: Appropriation of an identity or appraisal of self","type":"article-journal","volume":"4"},"uris":["http://www.mendeley.com/documents/?uuid=f5945503-3e02-4497-9425-f63d3f544188"]}],"mendeley":{"formattedCitation":"(Anderson, 1979)","plainTextFormattedCitation":"(Anderson, 1979)","previouslyFormattedCitation":"(Anderson, 1979)"},"properties":{"noteIndex":0},"schema":"https://github.com/citation-style-language/schema/raw/master/csl-citation.json"}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(Anderson, 1979)</w:t>
      </w:r>
      <w:r w:rsidR="00AC76C6">
        <w:rPr>
          <w:rFonts w:asciiTheme="majorBidi" w:hAnsiTheme="majorBidi" w:cstheme="majorBidi"/>
          <w:sz w:val="24"/>
          <w:szCs w:val="24"/>
        </w:rPr>
        <w:fldChar w:fldCharType="end"/>
      </w:r>
      <w:r w:rsidRPr="00653396">
        <w:rPr>
          <w:rFonts w:asciiTheme="majorBidi" w:hAnsiTheme="majorBidi" w:cstheme="majorBidi"/>
          <w:sz w:val="24"/>
          <w:szCs w:val="24"/>
        </w:rPr>
        <w:t>. Being a fan permits the person to participate in a sport without having or requiring any special skills</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{"citationItems":[{"id":"ITEM-1","itemData":{"DOI":"10.1177/019372359101500202","ISBN":"0193-7235","ISSN":"15527638","abstract":"As a result of increased geographic mobility, industrialization, and the like, traditional social and community ties have declined. Conversely, sports spectatorship has continued to flourish. We argue that strong identification with a specific sports team provides a buffer from feelings of depression and alienation, and at the same time, fosters feelings of belongingness and self worth. In effect, sports team identification replaces more traditional family and community-based attachments to the larger social structure. Three studies find support for these notions, using basketball and baseball fans. The relationship between degree of team identification and team success was also examined; it was only significant for individuals who identify with teams geographically removed from themselves. Discussion focuses on the positive implications of sports team identification for self-esteem maintenance and the social ties it creates.","author":[{"dropping-particle":"","family":"Branscombe","given":"Nyla R.","non-dropping-particle":"","parse-names":false,"suffix":""},{"dropping-particle":"","family":"Wann","given":"Daniel L.","non-dropping-particle":"","parse-names":false,"suffix":""}],"container-title":"Journal of Sport &amp; Social Issues","id":"ITEM-1","issue":"2","issued":{"date-parts":[["1991"]]},"page":"115-127","title":"The Positive Social and Self Concept Consequences of Sports Team Identification","type":"article-journal","volume":"15"},"uris":["http://www.mendeley.com/documents/?uuid=2663360d-653e-43b1-858c-d366c569431b"]}],"mendeley":{"formattedCitation":"(Branscombe and Wann, 1991)","plainTextFormattedCitation":"(Branscombe and Wann, 1991)","previouslyFormattedCitation":"(Branscombe and Wann, 1991)"},"properties":{"noteIndex":0},"schema":"https://github.com/citation-style-language/schema/raw/master/csl-citation.json"}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(Branscombe and Wann, 1991)</w:t>
      </w:r>
      <w:r w:rsidR="00AC76C6">
        <w:rPr>
          <w:rFonts w:asciiTheme="majorBidi" w:hAnsiTheme="majorBidi" w:cstheme="majorBidi"/>
          <w:sz w:val="24"/>
          <w:szCs w:val="24"/>
        </w:rPr>
        <w:fldChar w:fldCharType="end"/>
      </w:r>
      <w:r w:rsidRPr="00653396">
        <w:rPr>
          <w:rFonts w:asciiTheme="majorBidi" w:hAnsiTheme="majorBidi" w:cstheme="majorBidi"/>
          <w:sz w:val="24"/>
          <w:szCs w:val="24"/>
        </w:rPr>
        <w:t>. This is why at times fans are characterized negatively, especially in social science research; this is especially true of males, who are often stigmatized because of their fandom</w:t>
      </w:r>
      <w:r w:rsidR="00AC76C6">
        <w:rPr>
          <w:rFonts w:asciiTheme="majorBidi" w:hAnsiTheme="majorBidi" w:cstheme="majorBidi"/>
          <w:sz w:val="24"/>
          <w:szCs w:val="24"/>
        </w:rPr>
        <w:t xml:space="preserve">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0741-1235","author":[{"dropping-particle":"","family":"Gantz","given":"Walter","non-dropping-particle":"","parse-names":false,"suffix":""},{"dropping-particle":"","family":"Wenner","given":"Lawrence","non-dropping-particle":"","parse-names":false,"suffix":""}],"container-title":"Sociology of sport journal","id":"ITEM-1","issue":"1","issued":{"date-parts":[["1995"]]},"page":"56-74","title":"Fanship and the television sport viewing expereince","type":"article-journal","volume":"12"},"uris":["http://www.mendeley.com/documents/?uuid=758a8a6e-dde3-4655-b131-1f04fe0c2ba9"]}],"mendeley":{"formattedCitation":"(Gantz and Wenner, 1995)","plainTextFormattedCitation":"(Gantz and Wenner, 1995)","previouslyFormattedCitation":"(Gantz and Wenner, 1995)"},"properties":{"noteIndex":0},"schema":"https://github.com/citation-style-language/schema/raw/master/csl-citation.json"}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(Gantz and Wenner, 1995)</w:t>
      </w:r>
      <w:r w:rsidR="00AC76C6">
        <w:rPr>
          <w:rFonts w:asciiTheme="majorBidi" w:hAnsiTheme="majorBidi" w:cstheme="majorBidi"/>
          <w:sz w:val="24"/>
          <w:szCs w:val="24"/>
        </w:rPr>
        <w:fldChar w:fldCharType="end"/>
      </w:r>
      <w:r w:rsidRPr="00653396">
        <w:rPr>
          <w:rFonts w:asciiTheme="majorBidi" w:hAnsiTheme="majorBidi" w:cstheme="majorBidi"/>
          <w:sz w:val="24"/>
          <w:szCs w:val="24"/>
        </w:rPr>
        <w:t xml:space="preserve">. Others define being a fan as “an affiliation in which a great deal of emotional significance and value are derived from group membership”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{"citationItems":[{"id":"ITEM-1","itemData":{"DOI":"10.1037/0022-3514.63.5.724","ISSN":"0022-3514","abstract":"Two studies examined the effect of game outcome on sports fans' estimates of the team's as well as their own future performance Consistent with the social identity theory, it was expected that Ss for whom fanship was an important identity would respond to team success and failure as personal success and failure. Ss watched a live basketball game; then, in the context of a second, unrelated experiment, Ss estimated their own performance at several tasks. Results indicated that fans' mood and self-esteem were affected by game outcome. More important, fans' estimates of both the team's and their own future performance were significantly better in the win than in the loss condition. Furthermore, path analyses revealed that changes in self-esteem but not mood played a mediational role in fans' estimates of both team and their own future performance. In addition, comparisons with conditions of personal success and failure indicated that team outcome and personal outcome had similar effects on fans' estimates.","author":[{"dropping-particle":"","family":"Hirt","given":"Edward R.","non-dropping-particle":"","parse-names":false,"suffix":""},{"dropping-particle":"","family":"Zillmann","given":"Dolf","non-dropping-particle":"","parse-names":false,"suffix":""},{"dropping-particle":"","family":"Erickson","given":"Grant A.","non-dropping-particle":"","parse-names":false,"suffix":""},{"dropping-particle":"","family":"Kennedy","given":"Chris","non-dropping-particle":"","parse-names":false,"suffix":""}],"container-title":"Journal of Personality and Social Psychology","id":"ITEM-1","issue":"5","issued":{"date-parts":[["1992"]]},"page":"724-738","publisher":"American Psychological Association","title":"Costs and benefits of allegiance: Changes in fans' self-ascribed competencies after team victory versus defeat.","type":"article-journal","volume":"63"},"uris":["http://www.mendeley.com/documents/?uuid=e7c50648-2820-4ef6-8fc5-9198375bf15a"]}],"mendeley":{"formattedCitation":"(Hirt &lt;i&gt;et al.&lt;/i&gt;, 1992)","manualFormatting":"(Hirt et al., 1992, 725)","plainTextFormattedCitation":"(Hirt et al., 1992)","previouslyFormattedCitation":"(Hirt &lt;i&gt;et al.&lt;/i&gt;, 1992)"},"properties":{"noteIndex":0},"schema":"https://github.com/citation-style-language/schema/raw/master/csl-citation.json"}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 xml:space="preserve">(Hirt </w:t>
      </w:r>
      <w:r w:rsidR="00AC76C6" w:rsidRPr="00AC76C6">
        <w:rPr>
          <w:rFonts w:asciiTheme="majorBidi" w:hAnsiTheme="majorBidi" w:cstheme="majorBidi"/>
          <w:i/>
          <w:noProof/>
          <w:sz w:val="24"/>
          <w:szCs w:val="24"/>
        </w:rPr>
        <w:t>et al.</w:t>
      </w:r>
      <w:r w:rsidR="00AC76C6" w:rsidRPr="00AC76C6">
        <w:rPr>
          <w:rFonts w:asciiTheme="majorBidi" w:hAnsiTheme="majorBidi" w:cstheme="majorBidi"/>
          <w:noProof/>
          <w:sz w:val="24"/>
          <w:szCs w:val="24"/>
        </w:rPr>
        <w:t>, 1992</w:t>
      </w:r>
      <w:r w:rsidR="00AC76C6">
        <w:rPr>
          <w:rFonts w:asciiTheme="majorBidi" w:hAnsiTheme="majorBidi" w:cstheme="majorBidi"/>
          <w:noProof/>
          <w:sz w:val="24"/>
          <w:szCs w:val="24"/>
        </w:rPr>
        <w:t>, 725</w:t>
      </w:r>
      <w:r w:rsidR="00AC76C6" w:rsidRPr="00AC76C6">
        <w:rPr>
          <w:rFonts w:asciiTheme="majorBidi" w:hAnsiTheme="majorBidi" w:cstheme="majorBidi"/>
          <w:noProof/>
          <w:sz w:val="24"/>
          <w:szCs w:val="24"/>
        </w:rPr>
        <w:t>)</w:t>
      </w:r>
      <w:r w:rsidR="00AC76C6">
        <w:rPr>
          <w:rFonts w:asciiTheme="majorBidi" w:hAnsiTheme="majorBidi" w:cstheme="majorBidi"/>
          <w:sz w:val="24"/>
          <w:szCs w:val="24"/>
        </w:rPr>
        <w:fldChar w:fldCharType="end"/>
      </w:r>
      <w:r w:rsidRPr="00653396">
        <w:rPr>
          <w:rFonts w:asciiTheme="majorBidi" w:hAnsiTheme="majorBidi" w:cstheme="majorBidi"/>
          <w:sz w:val="24"/>
          <w:szCs w:val="24"/>
        </w:rPr>
        <w:t xml:space="preserve">. Alternatively, </w:t>
      </w:r>
      <w:r w:rsidR="00AC76C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{"citationItems":[{"id":"ITEM-1","itemData":{"DOI":"Article","ISBN":"1040359019","ISSN":"00222216","PMID":"7754995","abstract":"The current study proposes and tests a structural model of fan satisfaction with attending a sporting event. Specifically, three cognitive antecedents (expectancy disconfirmation, team identification, quality of opponent) are related to two affective states (enjoyment, basking in reflected glory) which are, in turn, related directly to satisfaction judgements in a recursive model. Two-stage sampling was used to collect data from 232 individuals attending one of four women's basketball games at a major Division I-A university in the USA. The hypothesized model performed better than two alternative models and was further refined through a series of hierarchical model comparisons. The final model is supportive of a disconfirmation-affect-satisfaction hierarchy. In particular, team identification was found to have the dominant influence on affect, and enjoyment had the dominant influence on fan satisfaction.","author":[{"dropping-particle":"","family":"Madrigal","given":"Robert","non-dropping-particle":"","parse-names":false,"suffix":""}],"container-title":"Journal of Leisure Research","id":"ITEM-1","issue":"3","issued":{"date-parts":[["1995","9","1"]]},"note":"doi: 10.1080/00222216.1995.11949745","page":"205","publisher":"Routledge","title":"Cognitive and affective determinants of fan satisfaction with sporting attendance","type":"article-journal","volume":"27"},"uris":["http://www.mendeley.com/documents/?uuid=4d9b0d49-36d4-45e3-a0f2-0034cdc30200"]}],"mendeley":{"formattedCitation":"(Madrigal, 1995)","manualFormatting":"Madrigal (1995)","plainTextFormattedCitation":"(Madrigal, 1995)","previouslyFormattedCitation":"(Madrigal, 1995)"},"properties":{"noteIndex":0},"schema":"https://github.com/citation-style-language/schema/raw/master/csl-citation.json"}</w:instrText>
      </w:r>
      <w:r w:rsidR="00AC76C6">
        <w:rPr>
          <w:rFonts w:asciiTheme="majorBidi" w:hAnsiTheme="majorBidi" w:cstheme="majorBidi"/>
          <w:sz w:val="24"/>
          <w:szCs w:val="24"/>
        </w:rPr>
        <w:fldChar w:fldCharType="separate"/>
      </w:r>
      <w:r w:rsidR="00AC76C6" w:rsidRPr="00AC76C6">
        <w:rPr>
          <w:rFonts w:asciiTheme="majorBidi" w:hAnsiTheme="majorBidi" w:cstheme="majorBidi"/>
          <w:noProof/>
          <w:sz w:val="24"/>
          <w:szCs w:val="24"/>
        </w:rPr>
        <w:t xml:space="preserve">Madrigal </w:t>
      </w:r>
      <w:r w:rsidR="00AC76C6">
        <w:rPr>
          <w:rFonts w:asciiTheme="majorBidi" w:hAnsiTheme="majorBidi" w:cstheme="majorBidi"/>
          <w:noProof/>
          <w:sz w:val="24"/>
          <w:szCs w:val="24"/>
        </w:rPr>
        <w:t>(</w:t>
      </w:r>
      <w:r w:rsidR="00AC76C6" w:rsidRPr="00AC76C6">
        <w:rPr>
          <w:rFonts w:asciiTheme="majorBidi" w:hAnsiTheme="majorBidi" w:cstheme="majorBidi"/>
          <w:noProof/>
          <w:sz w:val="24"/>
          <w:szCs w:val="24"/>
        </w:rPr>
        <w:t>1995)</w:t>
      </w:r>
      <w:r w:rsidR="00AC76C6">
        <w:rPr>
          <w:rFonts w:asciiTheme="majorBidi" w:hAnsiTheme="majorBidi" w:cstheme="majorBidi"/>
          <w:sz w:val="24"/>
          <w:szCs w:val="24"/>
        </w:rPr>
        <w:fldChar w:fldCharType="end"/>
      </w:r>
      <w:r w:rsidRPr="00653396">
        <w:rPr>
          <w:rFonts w:asciiTheme="majorBidi" w:hAnsiTheme="majorBidi" w:cstheme="majorBidi"/>
          <w:sz w:val="24"/>
          <w:szCs w:val="24"/>
        </w:rPr>
        <w:t xml:space="preserve"> suggests that fans represent an association that provides the individual with a great deal of emotional and value significance. </w:t>
      </w:r>
      <w:r w:rsidR="00A62B5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(2001)","plainTextFormattedCitation":"(Wann et al., 2001)","previouslyFormattedCitation":"(Wann &lt;i&gt;et al.&lt;/i&gt;, 2001)"},"properties":{"noteIndex":0},"schema":"https://github.com/citation-style-language/schema/raw/master/csl-citation.json"}</w:instrText>
      </w:r>
      <w:r w:rsidR="00A62B5E">
        <w:rPr>
          <w:rFonts w:asciiTheme="majorBidi" w:hAnsiTheme="majorBidi" w:cstheme="majorBidi"/>
          <w:sz w:val="24"/>
          <w:szCs w:val="24"/>
        </w:rPr>
        <w:fldChar w:fldCharType="separate"/>
      </w:r>
      <w:r w:rsidR="00A62B5E" w:rsidRPr="00A62B5E">
        <w:rPr>
          <w:rFonts w:asciiTheme="majorBidi" w:hAnsiTheme="majorBidi" w:cstheme="majorBidi"/>
          <w:noProof/>
          <w:sz w:val="24"/>
          <w:szCs w:val="24"/>
        </w:rPr>
        <w:t xml:space="preserve">Wann </w:t>
      </w:r>
      <w:r w:rsidR="00A62B5E" w:rsidRPr="00A62B5E">
        <w:rPr>
          <w:rFonts w:asciiTheme="majorBidi" w:hAnsiTheme="majorBidi" w:cstheme="majorBidi"/>
          <w:i/>
          <w:noProof/>
          <w:sz w:val="24"/>
          <w:szCs w:val="24"/>
        </w:rPr>
        <w:t>et al.</w:t>
      </w:r>
      <w:r w:rsidR="00A62B5E" w:rsidRPr="00A62B5E">
        <w:rPr>
          <w:rFonts w:asciiTheme="majorBidi" w:hAnsiTheme="majorBidi" w:cstheme="majorBidi"/>
          <w:noProof/>
          <w:sz w:val="24"/>
          <w:szCs w:val="24"/>
        </w:rPr>
        <w:t xml:space="preserve"> </w:t>
      </w:r>
      <w:r w:rsidR="00A62B5E">
        <w:rPr>
          <w:rFonts w:asciiTheme="majorBidi" w:hAnsiTheme="majorBidi" w:cstheme="majorBidi"/>
          <w:noProof/>
          <w:sz w:val="24"/>
          <w:szCs w:val="24"/>
        </w:rPr>
        <w:t>(</w:t>
      </w:r>
      <w:r w:rsidR="00A62B5E" w:rsidRPr="00A62B5E">
        <w:rPr>
          <w:rFonts w:asciiTheme="majorBidi" w:hAnsiTheme="majorBidi" w:cstheme="majorBidi"/>
          <w:noProof/>
          <w:sz w:val="24"/>
          <w:szCs w:val="24"/>
        </w:rPr>
        <w:t>2001)</w:t>
      </w:r>
      <w:r w:rsidR="00A62B5E">
        <w:rPr>
          <w:rFonts w:asciiTheme="majorBidi" w:hAnsiTheme="majorBidi" w:cstheme="majorBidi"/>
          <w:sz w:val="24"/>
          <w:szCs w:val="24"/>
        </w:rPr>
        <w:fldChar w:fldCharType="end"/>
      </w:r>
      <w:r w:rsidRPr="00653396">
        <w:rPr>
          <w:rFonts w:asciiTheme="majorBidi" w:hAnsiTheme="majorBidi" w:cstheme="majorBidi"/>
          <w:sz w:val="24"/>
          <w:szCs w:val="24"/>
        </w:rPr>
        <w:t xml:space="preserve"> mark the differences between a fan and a spectator and the differences between highly and lowly identified fans. There definition of a sport fan is “individuals who are interested in and follow a sport, team, and/or athlete. Sport spectators … are those individuals who actively witness a sporting event in person or through some form of media (radio, television, etc.)” </w:t>
      </w:r>
      <w:r w:rsidR="00A62B5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 2)","plainTextFormattedCitation":"(Wann et al., 2001)","previouslyFormattedCitation":"(Wann &lt;i&gt;et al.&lt;/i&gt;, 2001)"},"properties":{"noteIndex":0},"schema":"https://github.com/citation-style-language/schema/raw/master/csl-citation.json"}</w:instrText>
      </w:r>
      <w:r w:rsidR="00A62B5E">
        <w:rPr>
          <w:rFonts w:asciiTheme="majorBidi" w:hAnsiTheme="majorBidi" w:cstheme="majorBidi"/>
          <w:sz w:val="24"/>
          <w:szCs w:val="24"/>
        </w:rPr>
        <w:fldChar w:fldCharType="separate"/>
      </w:r>
      <w:r w:rsidR="00A62B5E" w:rsidRPr="00A62B5E">
        <w:rPr>
          <w:rFonts w:asciiTheme="majorBidi" w:hAnsiTheme="majorBidi" w:cstheme="majorBidi"/>
          <w:noProof/>
          <w:sz w:val="24"/>
          <w:szCs w:val="24"/>
        </w:rPr>
        <w:t xml:space="preserve">(Wann </w:t>
      </w:r>
      <w:r w:rsidR="00A62B5E" w:rsidRPr="00A62B5E">
        <w:rPr>
          <w:rFonts w:asciiTheme="majorBidi" w:hAnsiTheme="majorBidi" w:cstheme="majorBidi"/>
          <w:i/>
          <w:noProof/>
          <w:sz w:val="24"/>
          <w:szCs w:val="24"/>
        </w:rPr>
        <w:t>et al.</w:t>
      </w:r>
      <w:r w:rsidR="00A62B5E" w:rsidRPr="00A62B5E">
        <w:rPr>
          <w:rFonts w:asciiTheme="majorBidi" w:hAnsiTheme="majorBidi" w:cstheme="majorBidi"/>
          <w:noProof/>
          <w:sz w:val="24"/>
          <w:szCs w:val="24"/>
        </w:rPr>
        <w:t>, 2001</w:t>
      </w:r>
      <w:r w:rsidR="00A62B5E">
        <w:rPr>
          <w:rFonts w:asciiTheme="majorBidi" w:hAnsiTheme="majorBidi" w:cstheme="majorBidi"/>
          <w:noProof/>
          <w:sz w:val="24"/>
          <w:szCs w:val="24"/>
        </w:rPr>
        <w:t>, 2</w:t>
      </w:r>
      <w:r w:rsidR="00A62B5E" w:rsidRPr="00A62B5E">
        <w:rPr>
          <w:rFonts w:asciiTheme="majorBidi" w:hAnsiTheme="majorBidi" w:cstheme="majorBidi"/>
          <w:noProof/>
          <w:sz w:val="24"/>
          <w:szCs w:val="24"/>
        </w:rPr>
        <w:t>)</w:t>
      </w:r>
      <w:r w:rsidR="00A62B5E">
        <w:rPr>
          <w:rFonts w:asciiTheme="majorBidi" w:hAnsiTheme="majorBidi" w:cstheme="majorBidi"/>
          <w:sz w:val="24"/>
          <w:szCs w:val="24"/>
        </w:rPr>
        <w:fldChar w:fldCharType="end"/>
      </w:r>
      <w:r w:rsidRPr="00653396">
        <w:rPr>
          <w:rFonts w:asciiTheme="majorBidi" w:hAnsiTheme="majorBidi" w:cstheme="majorBidi"/>
          <w:sz w:val="24"/>
          <w:szCs w:val="24"/>
        </w:rPr>
        <w:t>.</w:t>
      </w:r>
      <w:r w:rsidR="00A62B5E">
        <w:rPr>
          <w:rFonts w:asciiTheme="majorBidi" w:hAnsiTheme="majorBidi" w:cstheme="majorBidi"/>
          <w:sz w:val="24"/>
          <w:szCs w:val="24"/>
        </w:rPr>
        <w:t xml:space="preserve"> </w:t>
      </w:r>
      <w:r w:rsidR="00A62B5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{"citationItems":[{"id":"ITEM-1","itemData":{"ISBN":"1947-6299(Electronic);1536-0431(Print)","ISSN":"1536-0431","abstract":"A gap exists in the current literature on identity formation with regards to sports fans, as the current literature base does not adequately address the creation of fan identity. Instead, social scientific research focuses largely on the effects of fandom, for example, the violence and aggression associated with being a fan. A fan identity, as with any group identity, is beneficial to the individual in that it may provide a sense of community. Following the symbolic interactionism traditions, identity theory (Stryker, 1987) aims to understand why people do what they do, or why they make the choices that they do. Therefore, sports fandom is an appropriate venue for identity theory. Identity creation is discussed in terms of socialization and relational factors.","author":[{"dropping-particle":"","family":"Jacobson","given":"Beth","non-dropping-particle":"","parse-names":false,"suffix":""}],"container-title":"Athletic Insight","id":"ITEM-1","issue":"2","issued":{"date-parts":[["2003"]]},"page":"1-14","title":"The social psychology of the creation of a sports fan identity: A theoretical review of the literature","type":"article-journal","volume":"5"},"uris":["http://www.mendeley.com/documents/?uuid=b71476b3-3504-47b5-90b7-a993918e2716"]}],"mendeley":{"formattedCitation":"(Jacobson, 2003)","plainTextFormattedCitation":"(Jacobson, 2003)","previouslyFormattedCitation":"(Jacobson, 2003)"},"properties":{"noteIndex":0},"schema":"https://github.com/citation-style-language/schema/raw/master/csl-citation.json"}</w:instrText>
      </w:r>
      <w:r w:rsidR="00A62B5E">
        <w:rPr>
          <w:rFonts w:asciiTheme="majorBidi" w:hAnsiTheme="majorBidi" w:cstheme="majorBidi"/>
          <w:sz w:val="24"/>
          <w:szCs w:val="24"/>
        </w:rPr>
        <w:fldChar w:fldCharType="separate"/>
      </w:r>
      <w:r w:rsidR="00A62B5E" w:rsidRPr="00A62B5E">
        <w:rPr>
          <w:rFonts w:asciiTheme="majorBidi" w:hAnsiTheme="majorBidi" w:cstheme="majorBidi"/>
          <w:noProof/>
          <w:sz w:val="24"/>
          <w:szCs w:val="24"/>
        </w:rPr>
        <w:t>(Jacobson, 2003)</w:t>
      </w:r>
      <w:r w:rsidR="00A62B5E">
        <w:rPr>
          <w:rFonts w:asciiTheme="majorBidi" w:hAnsiTheme="majorBidi" w:cstheme="majorBidi"/>
          <w:sz w:val="24"/>
          <w:szCs w:val="24"/>
        </w:rPr>
        <w:fldChar w:fldCharType="end"/>
      </w:r>
    </w:p>
    <w:p w14:paraId="5EC9F954" w14:textId="0CD52EC6" w:rsidR="001070D9" w:rsidRDefault="001070D9" w:rsidP="00C757B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In order to understand the attitude construct of a football fan</w:t>
      </w:r>
      <w:r w:rsidR="004D7242">
        <w:rPr>
          <w:rFonts w:asciiTheme="majorBidi" w:hAnsiTheme="majorBidi" w:cstheme="majorBidi"/>
          <w:sz w:val="24"/>
          <w:szCs w:val="24"/>
        </w:rPr>
        <w:t xml:space="preserve"> it</w:t>
      </w:r>
      <w:r>
        <w:rPr>
          <w:rFonts w:asciiTheme="majorBidi" w:hAnsiTheme="majorBidi" w:cstheme="majorBidi"/>
          <w:sz w:val="24"/>
          <w:szCs w:val="24"/>
        </w:rPr>
        <w:t xml:space="preserve"> is necessary to make a distinction of the types of fans. In the literature</w:t>
      </w:r>
      <w:r w:rsidR="004D7242">
        <w:rPr>
          <w:rFonts w:asciiTheme="majorBidi" w:hAnsiTheme="majorBidi" w:cstheme="majorBidi"/>
          <w:sz w:val="24"/>
          <w:szCs w:val="24"/>
        </w:rPr>
        <w:t xml:space="preserve"> it</w:t>
      </w:r>
      <w:r>
        <w:rPr>
          <w:rFonts w:asciiTheme="majorBidi" w:hAnsiTheme="majorBidi" w:cstheme="majorBidi"/>
          <w:sz w:val="24"/>
          <w:szCs w:val="24"/>
        </w:rPr>
        <w:t xml:space="preserve"> is possible to find this distinction from a general view to more specific differentiation, from 'genuine fans' </w:t>
      </w:r>
      <w:r w:rsidR="00E02C00">
        <w:rPr>
          <w:rFonts w:asciiTheme="majorBidi" w:hAnsiTheme="majorBidi" w:cstheme="majorBidi"/>
          <w:sz w:val="24"/>
          <w:szCs w:val="24"/>
        </w:rPr>
        <w:t xml:space="preserve">that are </w:t>
      </w:r>
      <w:r>
        <w:rPr>
          <w:rFonts w:asciiTheme="majorBidi" w:hAnsiTheme="majorBidi" w:cstheme="majorBidi"/>
          <w:sz w:val="24"/>
          <w:szCs w:val="24"/>
        </w:rPr>
        <w:t>those who strongly identify themselves with a community and tradition</w:t>
      </w:r>
      <w:r w:rsidR="00E02C00">
        <w:rPr>
          <w:rFonts w:asciiTheme="majorBidi" w:hAnsiTheme="majorBidi" w:cstheme="majorBidi"/>
          <w:sz w:val="24"/>
          <w:szCs w:val="24"/>
        </w:rPr>
        <w:t>,</w:t>
      </w:r>
      <w:r>
        <w:rPr>
          <w:rFonts w:asciiTheme="majorBidi" w:hAnsiTheme="majorBidi" w:cstheme="majorBidi"/>
          <w:sz w:val="24"/>
          <w:szCs w:val="24"/>
        </w:rPr>
        <w:t xml:space="preserve"> and 'other types' like fans who follow the sport from an entertainment interest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{"citationItems":[{"id":"ITEM-1","itemData":{"author":[{"dropping-particle":"","family":"Clarke","given":"J","non-dropping-particle":"","parse-names":false,"suffix":""}],"container-title":"Football hooliganism: The wider context","id":"ITEM-1","issued":{"date-parts":[["1978"]]},"title":"Football and working class fans: tradition and change","type":"article-journal"},"uris":["http://www.mendeley.com/documents/?uuid=1504c071-40fc-40c6-8fa2-360450cff4ca"]}],"mendeley":{"formattedCitation":"(Clarke, 1978)","plainTextFormattedCitation":"(Clarke, 1978)","previouslyFormattedCitation":"(Clarke, 1978)"},"properties":{"noteIndex":0},"schema":"https://github.com/citation-style-language/schema/raw/master/csl-citation.json"}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(Clarke, 1978)</w:t>
      </w:r>
      <w:r>
        <w:rPr>
          <w:rFonts w:asciiTheme="majorBidi" w:hAnsiTheme="majorBidi" w:cstheme="majorBidi"/>
          <w:sz w:val="24"/>
          <w:szCs w:val="24"/>
        </w:rPr>
        <w:fldChar w:fldCharType="end"/>
      </w:r>
      <w:r w:rsidR="00E02C00">
        <w:rPr>
          <w:rFonts w:asciiTheme="majorBidi" w:hAnsiTheme="majorBidi" w:cstheme="majorBidi"/>
          <w:sz w:val="24"/>
          <w:szCs w:val="24"/>
        </w:rPr>
        <w:t>.</w:t>
      </w:r>
      <w:r>
        <w:rPr>
          <w:rFonts w:asciiTheme="majorBidi" w:hAnsiTheme="majorBidi" w:cstheme="majorBidi"/>
          <w:sz w:val="24"/>
          <w:szCs w:val="24"/>
        </w:rPr>
        <w:t xml:space="preserve"> </w:t>
      </w:r>
      <w:r w:rsidR="00E02C00">
        <w:rPr>
          <w:rFonts w:asciiTheme="majorBidi" w:hAnsiTheme="majorBidi" w:cstheme="majorBidi"/>
          <w:sz w:val="24"/>
          <w:szCs w:val="24"/>
        </w:rPr>
        <w:t>F</w:t>
      </w:r>
      <w:r>
        <w:rPr>
          <w:rFonts w:asciiTheme="majorBidi" w:hAnsiTheme="majorBidi" w:cstheme="majorBidi"/>
          <w:sz w:val="24"/>
          <w:szCs w:val="24"/>
        </w:rPr>
        <w:t xml:space="preserve">rom a more specific point of </w:t>
      </w:r>
      <w:r w:rsidRPr="007A06EA">
        <w:rPr>
          <w:rFonts w:asciiTheme="majorBidi" w:hAnsiTheme="majorBidi" w:cstheme="majorBidi"/>
          <w:sz w:val="24"/>
          <w:szCs w:val="24"/>
        </w:rPr>
        <w:t>view 'traditional fans</w:t>
      </w:r>
      <w:r w:rsidR="00E02C00" w:rsidRPr="007A06EA">
        <w:rPr>
          <w:rFonts w:asciiTheme="majorBidi" w:hAnsiTheme="majorBidi" w:cstheme="majorBidi"/>
          <w:sz w:val="24"/>
          <w:szCs w:val="24"/>
        </w:rPr>
        <w:t xml:space="preserve">' are fans </w:t>
      </w:r>
      <w:r w:rsidR="00EC510C">
        <w:rPr>
          <w:rFonts w:asciiTheme="majorBidi" w:hAnsiTheme="majorBidi" w:cstheme="majorBidi"/>
          <w:sz w:val="24"/>
          <w:szCs w:val="24"/>
        </w:rPr>
        <w:t>who</w:t>
      </w:r>
      <w:r w:rsidR="00EC510C" w:rsidRPr="007A06EA">
        <w:rPr>
          <w:rFonts w:asciiTheme="majorBidi" w:hAnsiTheme="majorBidi" w:cstheme="majorBidi"/>
          <w:sz w:val="24"/>
          <w:szCs w:val="24"/>
        </w:rPr>
        <w:t xml:space="preserve"> </w:t>
      </w:r>
      <w:r w:rsidR="00E02C00" w:rsidRPr="007A06EA">
        <w:rPr>
          <w:rFonts w:asciiTheme="majorBidi" w:hAnsiTheme="majorBidi" w:cstheme="majorBidi"/>
          <w:sz w:val="24"/>
          <w:szCs w:val="24"/>
        </w:rPr>
        <w:t>spend less money on officially endorsed club product and are not the major financial backers in football</w:t>
      </w:r>
      <w:r w:rsidR="00EC510C">
        <w:rPr>
          <w:rFonts w:asciiTheme="majorBidi" w:hAnsiTheme="majorBidi" w:cstheme="majorBidi"/>
          <w:sz w:val="24"/>
          <w:szCs w:val="24"/>
        </w:rPr>
        <w:t>.</w:t>
      </w:r>
      <w:r w:rsidR="00E02C00" w:rsidRPr="007A06EA">
        <w:rPr>
          <w:rFonts w:asciiTheme="majorBidi" w:hAnsiTheme="majorBidi" w:cstheme="majorBidi"/>
          <w:sz w:val="24"/>
          <w:szCs w:val="24"/>
        </w:rPr>
        <w:t xml:space="preserve"> </w:t>
      </w:r>
      <w:r w:rsidR="00EC510C">
        <w:rPr>
          <w:rFonts w:asciiTheme="majorBidi" w:hAnsiTheme="majorBidi" w:cstheme="majorBidi"/>
          <w:sz w:val="24"/>
          <w:szCs w:val="24"/>
        </w:rPr>
        <w:t>T</w:t>
      </w:r>
      <w:r w:rsidR="00E02C00" w:rsidRPr="007A06EA">
        <w:rPr>
          <w:rFonts w:asciiTheme="majorBidi" w:hAnsiTheme="majorBidi" w:cstheme="majorBidi"/>
          <w:sz w:val="24"/>
          <w:szCs w:val="24"/>
        </w:rPr>
        <w:t>hat was replaced by the</w:t>
      </w:r>
      <w:r w:rsidRPr="007A06EA">
        <w:rPr>
          <w:rFonts w:asciiTheme="majorBidi" w:hAnsiTheme="majorBidi" w:cstheme="majorBidi"/>
          <w:sz w:val="24"/>
          <w:szCs w:val="24"/>
        </w:rPr>
        <w:t xml:space="preserve"> 'modern fans</w:t>
      </w:r>
      <w:r w:rsidR="00161D27" w:rsidRPr="007A06EA">
        <w:rPr>
          <w:rFonts w:asciiTheme="majorBidi" w:hAnsiTheme="majorBidi" w:cstheme="majorBidi"/>
          <w:sz w:val="24"/>
          <w:szCs w:val="24"/>
        </w:rPr>
        <w:t xml:space="preserve">' </w:t>
      </w:r>
      <w:r w:rsidR="00E02C00" w:rsidRPr="007A06EA">
        <w:rPr>
          <w:rFonts w:asciiTheme="majorBidi" w:hAnsiTheme="majorBidi" w:cstheme="majorBidi"/>
          <w:sz w:val="24"/>
          <w:szCs w:val="24"/>
        </w:rPr>
        <w:t xml:space="preserve">that are </w:t>
      </w:r>
      <w:r w:rsidR="009146DF" w:rsidRPr="007A06EA">
        <w:rPr>
          <w:rFonts w:asciiTheme="majorBidi" w:hAnsiTheme="majorBidi" w:cstheme="majorBidi"/>
          <w:i/>
          <w:iCs/>
          <w:sz w:val="24"/>
          <w:szCs w:val="24"/>
        </w:rPr>
        <w:t>"viewed as transnational global consumers in se</w:t>
      </w:r>
      <w:r w:rsidR="007A06EA" w:rsidRPr="007A06EA">
        <w:rPr>
          <w:rFonts w:asciiTheme="majorBidi" w:hAnsiTheme="majorBidi" w:cstheme="majorBidi"/>
          <w:i/>
          <w:iCs/>
          <w:sz w:val="24"/>
          <w:szCs w:val="24"/>
        </w:rPr>
        <w:t>a</w:t>
      </w:r>
      <w:r w:rsidR="009146DF" w:rsidRPr="007A06EA">
        <w:rPr>
          <w:rFonts w:asciiTheme="majorBidi" w:hAnsiTheme="majorBidi" w:cstheme="majorBidi"/>
          <w:i/>
          <w:iCs/>
          <w:sz w:val="24"/>
          <w:szCs w:val="24"/>
        </w:rPr>
        <w:t xml:space="preserve">rch of experience and participation through </w:t>
      </w:r>
      <w:r w:rsidR="007A06EA" w:rsidRPr="007A06EA">
        <w:rPr>
          <w:rFonts w:asciiTheme="majorBidi" w:hAnsiTheme="majorBidi" w:cstheme="majorBidi"/>
          <w:i/>
          <w:iCs/>
          <w:sz w:val="24"/>
          <w:szCs w:val="24"/>
        </w:rPr>
        <w:t>sport that now appears, at least to them, as missing or lacking in more local sports subcultures"</w:t>
      </w:r>
      <w:r w:rsidRPr="007A06EA">
        <w:rPr>
          <w:rFonts w:asciiTheme="majorBidi" w:hAnsiTheme="majorBidi" w:cstheme="majorBidi"/>
          <w:sz w:val="24"/>
          <w:szCs w:val="24"/>
        </w:rPr>
        <w:t xml:space="preserve"> </w:t>
      </w:r>
      <w:r w:rsidRPr="007A06E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9780582369399","author":[{"dropping-particle":"","family":"Boyle","given":"R","non-dropping-particle":"","parse-names":false,"suffix":""},{"dropping-particle":"","family":"Haynes","given":"R","non-dropping-particle":"","parse-names":false,"suffix":""}],"id":"ITEM-1","issued":{"date-parts":[["2000"]]},"publisher":"Longman","title":"Power Play: Sport, the Media and Popular Culture","type":"book"},"uris":["http://www.mendeley.com/documents/?uuid=228ab551-bc10-4ce9-a1a6-fde880b198af"]}],"mendeley":{"formattedCitation":"(Boyle and Haynes, 2000)","manualFormatting":"(Boyle &amp; Haynes 2000, 196)","plainTextFormattedCitation":"(Boyle and Haynes, 2000)","previouslyFormattedCitation":"(Boyle and Haynes, 2000)"},"properties":{"noteIndex":0},"schema":"https://github.com/citation-style-language/schema/raw/master/csl-citation.json"}</w:instrText>
      </w:r>
      <w:r w:rsidRPr="007A06EA">
        <w:rPr>
          <w:rFonts w:asciiTheme="majorBidi" w:hAnsiTheme="majorBidi" w:cstheme="majorBidi"/>
          <w:sz w:val="24"/>
          <w:szCs w:val="24"/>
        </w:rPr>
        <w:fldChar w:fldCharType="separate"/>
      </w:r>
      <w:r w:rsidRPr="007A06EA">
        <w:rPr>
          <w:rFonts w:asciiTheme="majorBidi" w:hAnsiTheme="majorBidi" w:cstheme="majorBidi"/>
          <w:noProof/>
          <w:sz w:val="24"/>
          <w:szCs w:val="24"/>
        </w:rPr>
        <w:t>(Boyle &amp; Haynes 2000</w:t>
      </w:r>
      <w:r w:rsidR="007A06EA" w:rsidRPr="007A06EA">
        <w:rPr>
          <w:rFonts w:asciiTheme="majorBidi" w:hAnsiTheme="majorBidi" w:cstheme="majorBidi"/>
          <w:noProof/>
          <w:sz w:val="24"/>
          <w:szCs w:val="24"/>
        </w:rPr>
        <w:t>, 196</w:t>
      </w:r>
      <w:r w:rsidRPr="007A06EA">
        <w:rPr>
          <w:rFonts w:asciiTheme="majorBidi" w:hAnsiTheme="majorBidi" w:cstheme="majorBidi"/>
          <w:noProof/>
          <w:sz w:val="24"/>
          <w:szCs w:val="24"/>
        </w:rPr>
        <w:t>)</w:t>
      </w:r>
      <w:r w:rsidRPr="007A06EA">
        <w:rPr>
          <w:rFonts w:asciiTheme="majorBidi" w:hAnsiTheme="majorBidi" w:cstheme="majorBidi"/>
          <w:sz w:val="24"/>
          <w:szCs w:val="24"/>
        </w:rPr>
        <w:fldChar w:fldCharType="end"/>
      </w:r>
      <w:r w:rsidR="008D252F">
        <w:rPr>
          <w:rFonts w:asciiTheme="majorBidi" w:hAnsiTheme="majorBidi" w:cstheme="majorBidi"/>
          <w:sz w:val="24"/>
          <w:szCs w:val="24"/>
        </w:rPr>
        <w:t>.</w:t>
      </w:r>
      <w:r w:rsidRPr="007A06EA">
        <w:rPr>
          <w:rFonts w:asciiTheme="majorBidi" w:hAnsiTheme="majorBidi" w:cstheme="majorBidi"/>
          <w:sz w:val="24"/>
          <w:szCs w:val="24"/>
        </w:rPr>
        <w:t xml:space="preserve"> </w:t>
      </w:r>
      <w:r w:rsidR="00EC510C" w:rsidRPr="00C94172">
        <w:rPr>
          <w:rFonts w:asciiTheme="majorBidi" w:hAnsiTheme="majorBidi" w:cstheme="majorBidi"/>
          <w:sz w:val="24"/>
          <w:szCs w:val="24"/>
        </w:rPr>
        <w:t>'</w:t>
      </w:r>
      <w:r w:rsidR="00EC510C">
        <w:rPr>
          <w:rFonts w:asciiTheme="majorBidi" w:hAnsiTheme="majorBidi" w:cstheme="majorBidi"/>
          <w:sz w:val="24"/>
          <w:szCs w:val="24"/>
        </w:rPr>
        <w:t>C</w:t>
      </w:r>
      <w:r w:rsidR="00EC510C" w:rsidRPr="00C94172">
        <w:rPr>
          <w:rFonts w:asciiTheme="majorBidi" w:hAnsiTheme="majorBidi" w:cstheme="majorBidi"/>
          <w:sz w:val="24"/>
          <w:szCs w:val="24"/>
        </w:rPr>
        <w:t xml:space="preserve">ore' </w:t>
      </w:r>
      <w:r w:rsidR="00C94172" w:rsidRPr="00C94172">
        <w:rPr>
          <w:rFonts w:asciiTheme="majorBidi" w:hAnsiTheme="majorBidi" w:cstheme="majorBidi"/>
          <w:sz w:val="24"/>
          <w:szCs w:val="24"/>
        </w:rPr>
        <w:t>are the fans that follow the team "blindly" regardless of the performance and results, in contrary the</w:t>
      </w:r>
      <w:r w:rsidRPr="00C94172">
        <w:rPr>
          <w:rFonts w:asciiTheme="majorBidi" w:hAnsiTheme="majorBidi" w:cstheme="majorBidi"/>
          <w:sz w:val="24"/>
          <w:szCs w:val="24"/>
        </w:rPr>
        <w:t xml:space="preserve"> 'corporate'</w:t>
      </w:r>
      <w:r w:rsidR="008D252F" w:rsidRPr="00C94172">
        <w:rPr>
          <w:rFonts w:asciiTheme="majorBidi" w:hAnsiTheme="majorBidi" w:cstheme="majorBidi"/>
          <w:sz w:val="24"/>
          <w:szCs w:val="24"/>
        </w:rPr>
        <w:t xml:space="preserve"> </w:t>
      </w:r>
      <w:r w:rsidR="00C94172" w:rsidRPr="00C94172">
        <w:rPr>
          <w:rFonts w:asciiTheme="majorBidi" w:hAnsiTheme="majorBidi" w:cstheme="majorBidi"/>
          <w:sz w:val="24"/>
          <w:szCs w:val="24"/>
        </w:rPr>
        <w:t xml:space="preserve">fans </w:t>
      </w:r>
      <w:r w:rsidR="00EC510C">
        <w:rPr>
          <w:rFonts w:asciiTheme="majorBidi" w:hAnsiTheme="majorBidi" w:cstheme="majorBidi"/>
          <w:sz w:val="24"/>
          <w:szCs w:val="24"/>
        </w:rPr>
        <w:t>are those whose</w:t>
      </w:r>
      <w:r w:rsidR="00C94172" w:rsidRPr="00C94172">
        <w:rPr>
          <w:rFonts w:asciiTheme="majorBidi" w:hAnsiTheme="majorBidi" w:cstheme="majorBidi"/>
          <w:sz w:val="24"/>
          <w:szCs w:val="24"/>
        </w:rPr>
        <w:t xml:space="preserve"> attendance to the team match depends on the team's performance and if it is doing well</w:t>
      </w:r>
      <w:r w:rsidRPr="00C94172">
        <w:rPr>
          <w:rFonts w:asciiTheme="majorBidi" w:hAnsiTheme="majorBidi" w:cstheme="majorBidi"/>
          <w:sz w:val="24"/>
          <w:szCs w:val="24"/>
        </w:rPr>
        <w:t xml:space="preserve"> </w:t>
      </w:r>
      <w:r w:rsidRPr="00C9417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{"citationItems":[{"id":"ITEM-1","itemData":{"author":[{"dropping-particle":"","family":"Nash","given":"R","non-dropping-particle":"","parse-names":false,"suffix":""}],"container-title":"Football Studies","id":"ITEM-1","issued":{"date-parts":[["2000"]]},"title":"The sociology of English football in the 1990s: Fandom, business and future Research","type":"article-journal"},"uris":["http://www.mendeley.com/documents/?uuid=fdc5b2b7-dc78-4550-b59a-ee9fdec30d88"]}],"mendeley":{"formattedCitation":"(Nash, 2000)","plainTextFormattedCitation":"(Nash, 2000)","previouslyFormattedCitation":"(Nash, 2000)"},"properties":{"noteIndex":0},"schema":"https://github.com/citation-style-language/schema/raw/master/csl-citation.json"}</w:instrText>
      </w:r>
      <w:r w:rsidRPr="00C9417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(Nash, 2000)</w:t>
      </w:r>
      <w:r w:rsidRPr="00C94172">
        <w:rPr>
          <w:rFonts w:asciiTheme="majorBidi" w:hAnsiTheme="majorBidi" w:cstheme="majorBidi"/>
          <w:sz w:val="24"/>
          <w:szCs w:val="24"/>
        </w:rPr>
        <w:fldChar w:fldCharType="end"/>
      </w:r>
      <w:r w:rsidR="00C94172">
        <w:rPr>
          <w:rFonts w:asciiTheme="majorBidi" w:hAnsiTheme="majorBidi" w:cstheme="majorBidi"/>
          <w:sz w:val="24"/>
          <w:szCs w:val="24"/>
        </w:rPr>
        <w:t>.</w:t>
      </w:r>
      <w:r w:rsidRPr="00C94172">
        <w:rPr>
          <w:rFonts w:asciiTheme="majorBidi" w:hAnsiTheme="majorBidi" w:cstheme="majorBidi"/>
          <w:sz w:val="24"/>
          <w:szCs w:val="24"/>
        </w:rPr>
        <w:t xml:space="preserve"> </w:t>
      </w:r>
      <w:r w:rsidRPr="00267162">
        <w:rPr>
          <w:rFonts w:asciiTheme="majorBidi" w:hAnsiTheme="majorBidi" w:cstheme="majorBidi"/>
          <w:sz w:val="24"/>
          <w:szCs w:val="24"/>
        </w:rPr>
        <w:t>'</w:t>
      </w:r>
      <w:r w:rsidR="00EC510C">
        <w:rPr>
          <w:rFonts w:asciiTheme="majorBidi" w:hAnsiTheme="majorBidi" w:cstheme="majorBidi"/>
          <w:sz w:val="24"/>
          <w:szCs w:val="24"/>
        </w:rPr>
        <w:t>I</w:t>
      </w:r>
      <w:r w:rsidRPr="00267162">
        <w:rPr>
          <w:rFonts w:asciiTheme="majorBidi" w:hAnsiTheme="majorBidi" w:cstheme="majorBidi"/>
          <w:sz w:val="24"/>
          <w:szCs w:val="24"/>
        </w:rPr>
        <w:t>rrational'</w:t>
      </w:r>
      <w:r w:rsidR="00C94172" w:rsidRPr="00267162">
        <w:rPr>
          <w:rFonts w:asciiTheme="majorBidi" w:hAnsiTheme="majorBidi" w:cstheme="majorBidi"/>
          <w:sz w:val="24"/>
          <w:szCs w:val="24"/>
        </w:rPr>
        <w:t xml:space="preserve"> fans </w:t>
      </w:r>
      <w:r w:rsidR="00267162" w:rsidRPr="00267162">
        <w:rPr>
          <w:rFonts w:asciiTheme="majorBidi" w:hAnsiTheme="majorBidi" w:cstheme="majorBidi"/>
          <w:sz w:val="24"/>
          <w:szCs w:val="24"/>
        </w:rPr>
        <w:t>follow blindly the group conventions</w:t>
      </w:r>
      <w:r w:rsidRPr="00267162">
        <w:rPr>
          <w:rFonts w:asciiTheme="majorBidi" w:hAnsiTheme="majorBidi" w:cstheme="majorBidi"/>
          <w:sz w:val="24"/>
          <w:szCs w:val="24"/>
        </w:rPr>
        <w:t xml:space="preserve"> </w:t>
      </w:r>
      <w:r w:rsidR="00267162" w:rsidRPr="00267162">
        <w:rPr>
          <w:rFonts w:asciiTheme="majorBidi" w:hAnsiTheme="majorBidi" w:cstheme="majorBidi"/>
          <w:sz w:val="24"/>
          <w:szCs w:val="24"/>
        </w:rPr>
        <w:t>and</w:t>
      </w:r>
      <w:r w:rsidRPr="00267162">
        <w:rPr>
          <w:rFonts w:asciiTheme="majorBidi" w:hAnsiTheme="majorBidi" w:cstheme="majorBidi"/>
          <w:sz w:val="24"/>
          <w:szCs w:val="24"/>
        </w:rPr>
        <w:t xml:space="preserve"> 'rational'</w:t>
      </w:r>
      <w:r w:rsidR="00267162" w:rsidRPr="00267162">
        <w:rPr>
          <w:rFonts w:asciiTheme="majorBidi" w:hAnsiTheme="majorBidi" w:cstheme="majorBidi"/>
          <w:sz w:val="24"/>
          <w:szCs w:val="24"/>
        </w:rPr>
        <w:t xml:space="preserve"> fans measure and think their decisions independently of the large group of </w:t>
      </w:r>
      <w:r w:rsidR="00267162" w:rsidRPr="00267162">
        <w:rPr>
          <w:rFonts w:asciiTheme="majorBidi" w:hAnsiTheme="majorBidi" w:cstheme="majorBidi"/>
          <w:sz w:val="24"/>
          <w:szCs w:val="24"/>
        </w:rPr>
        <w:lastRenderedPageBreak/>
        <w:t xml:space="preserve">fans </w:t>
      </w:r>
      <w:r w:rsidRPr="0026716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{"citationItems":[{"id":"ITEM-1","itemData":{"author":[{"dropping-particle":"","family":"Quick","given":"S","non-dropping-particle":"","parse-names":false,"suffix":""}],"container-title":"Sport Marketing Quarterly","id":"ITEM-1","issued":{"date-parts":[["2000"]]},"title":"Contemporary sport consumers: Some implications of linking fan typology with key spectator variables","type":"article-journal"},"uris":["http://www.mendeley.com/documents/?uuid=4e736139-0274-446b-b565-804e86d180fa"]}],"mendeley":{"formattedCitation":"(Quick, 2000)","plainTextFormattedCitation":"(Quick, 2000)","previouslyFormattedCitation":"(Quick, 2000)"},"properties":{"noteIndex":0},"schema":"https://github.com/citation-style-language/schema/raw/master/csl-citation.json"}</w:instrText>
      </w:r>
      <w:r w:rsidRPr="0026716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(Quick, 2000)</w:t>
      </w:r>
      <w:r w:rsidRPr="00267162">
        <w:rPr>
          <w:rFonts w:asciiTheme="majorBidi" w:hAnsiTheme="majorBidi" w:cstheme="majorBidi"/>
          <w:sz w:val="24"/>
          <w:szCs w:val="24"/>
        </w:rPr>
        <w:fldChar w:fldCharType="end"/>
      </w:r>
      <w:r w:rsidRPr="00267162">
        <w:rPr>
          <w:rFonts w:asciiTheme="majorBidi" w:hAnsiTheme="majorBidi" w:cstheme="majorBidi"/>
          <w:sz w:val="24"/>
          <w:szCs w:val="24"/>
        </w:rPr>
        <w:t xml:space="preserve">. </w:t>
      </w:r>
      <w:r w:rsidRPr="001C53C8">
        <w:rPr>
          <w:rFonts w:asciiTheme="majorBidi" w:hAnsiTheme="majorBidi" w:cstheme="majorBidi"/>
          <w:i/>
          <w:iCs/>
          <w:sz w:val="24"/>
          <w:szCs w:val="24"/>
        </w:rPr>
        <w:t>"Although the terminology used differs between authors, the overriding message is similar"</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26)","plainTextFormattedCitation":"(Dixon, 2013)","previouslyFormattedCitation":"(Dixon, 2013)"},"properties":{"noteIndex":0},"schema":"https://github.com/citation-style-language/schema/raw/master/csl-citation.json"}</w:instrText>
      </w:r>
      <w:r>
        <w:rPr>
          <w:rFonts w:asciiTheme="majorBidi" w:hAnsiTheme="majorBidi" w:cstheme="majorBidi"/>
          <w:sz w:val="24"/>
          <w:szCs w:val="24"/>
        </w:rPr>
        <w:fldChar w:fldCharType="separate"/>
      </w:r>
      <w:r w:rsidRPr="001C53C8">
        <w:rPr>
          <w:rFonts w:asciiTheme="majorBidi" w:hAnsiTheme="majorBidi" w:cstheme="majorBidi"/>
          <w:noProof/>
          <w:sz w:val="24"/>
          <w:szCs w:val="24"/>
        </w:rPr>
        <w:t>(Dixon 2013</w:t>
      </w:r>
      <w:r>
        <w:rPr>
          <w:rFonts w:asciiTheme="majorBidi" w:hAnsiTheme="majorBidi" w:cstheme="majorBidi"/>
          <w:noProof/>
          <w:sz w:val="24"/>
          <w:szCs w:val="24"/>
        </w:rPr>
        <w:t>, 26</w:t>
      </w:r>
      <w:r w:rsidRPr="001C53C8">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p>
    <w:p w14:paraId="0E163B0E" w14:textId="24B20814" w:rsidR="001070D9" w:rsidRDefault="001070D9" w:rsidP="00A76F43">
      <w:pPr>
        <w:spacing w:line="360" w:lineRule="auto"/>
        <w:ind w:firstLine="360"/>
        <w:jc w:val="both"/>
        <w:rPr>
          <w:rFonts w:asciiTheme="majorBidi" w:hAnsiTheme="majorBidi" w:cstheme="majorBidi"/>
          <w:sz w:val="24"/>
          <w:szCs w:val="24"/>
        </w:rPr>
      </w:pPr>
      <w:r w:rsidRPr="005B6A14">
        <w:rPr>
          <w:rFonts w:asciiTheme="majorBidi" w:hAnsiTheme="majorBidi" w:cstheme="majorBidi"/>
          <w:sz w:val="24"/>
          <w:szCs w:val="24"/>
        </w:rPr>
        <w:t>Football fans</w:t>
      </w:r>
      <w:r>
        <w:rPr>
          <w:rFonts w:asciiTheme="majorBidi" w:hAnsiTheme="majorBidi" w:cstheme="majorBidi"/>
          <w:sz w:val="24"/>
          <w:szCs w:val="24"/>
        </w:rPr>
        <w:t xml:space="preserve"> attitude construct is not that different from the attitude construct of any customer in any other market. There are two main approaches, one, that is one-dimensional </w:t>
      </w:r>
      <w:r w:rsidR="00EC510C">
        <w:rPr>
          <w:rFonts w:asciiTheme="majorBidi" w:hAnsiTheme="majorBidi" w:cstheme="majorBidi"/>
          <w:sz w:val="24"/>
          <w:szCs w:val="24"/>
        </w:rPr>
        <w:t>and</w:t>
      </w:r>
      <w:r>
        <w:rPr>
          <w:rFonts w:asciiTheme="majorBidi" w:hAnsiTheme="majorBidi" w:cstheme="majorBidi"/>
          <w:sz w:val="24"/>
          <w:szCs w:val="24"/>
        </w:rPr>
        <w:t xml:space="preserve"> claims that a fan of a team has only positive beliefs, feelings and </w:t>
      </w:r>
      <w:r w:rsidR="001D0EAF">
        <w:rPr>
          <w:rFonts w:asciiTheme="majorBidi" w:hAnsiTheme="majorBidi" w:cstheme="majorBidi"/>
          <w:sz w:val="24"/>
          <w:szCs w:val="24"/>
        </w:rPr>
        <w:t>behaviour</w:t>
      </w:r>
      <w:r>
        <w:rPr>
          <w:rFonts w:asciiTheme="majorBidi" w:hAnsiTheme="majorBidi" w:cstheme="majorBidi"/>
          <w:sz w:val="24"/>
          <w:szCs w:val="24"/>
        </w:rPr>
        <w:t>s about a specific team and no negative ones about the same team. The other approach is opposed to this perspective, and suggest</w:t>
      </w:r>
      <w:r w:rsidR="00EC510C">
        <w:rPr>
          <w:rFonts w:asciiTheme="majorBidi" w:hAnsiTheme="majorBidi" w:cstheme="majorBidi"/>
          <w:sz w:val="24"/>
          <w:szCs w:val="24"/>
        </w:rPr>
        <w:t>s</w:t>
      </w:r>
      <w:r>
        <w:rPr>
          <w:rFonts w:asciiTheme="majorBidi" w:hAnsiTheme="majorBidi" w:cstheme="majorBidi"/>
          <w:sz w:val="24"/>
          <w:szCs w:val="24"/>
        </w:rPr>
        <w:t xml:space="preserve"> that the construct components (cognitive, affective and </w:t>
      </w:r>
      <w:r w:rsidR="001D0EAF">
        <w:rPr>
          <w:rFonts w:asciiTheme="majorBidi" w:hAnsiTheme="majorBidi" w:cstheme="majorBidi"/>
          <w:sz w:val="24"/>
          <w:szCs w:val="24"/>
        </w:rPr>
        <w:t>behaviour</w:t>
      </w:r>
      <w:r>
        <w:rPr>
          <w:rFonts w:asciiTheme="majorBidi" w:hAnsiTheme="majorBidi" w:cstheme="majorBidi"/>
          <w:sz w:val="24"/>
          <w:szCs w:val="24"/>
        </w:rPr>
        <w:t xml:space="preserve">) are organized in separate dimensions simultaneously, one with some positive elements and one with some negative elements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{"citationItems":[{"id":"ITEM-1","itemData":{"DOI":"10.1207/s15327957pspr0101","ISBN":"10888683","ISSN":"1088-8683","PMID":"7458760","abstract":"Discusses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structures.","author":[{"dropping-particle":"","family":"Cacioppo","given":"John T","non-dropping-particle":"","parse-names":false,"suffix":""},{"dropping-particle":"","family":"Gardner","given":"Wendi L","non-dropping-particle":"","parse-names":false,"suffix":""},{"dropping-particle":"","family":"Berntson","given":"Gary G","non-dropping-particle":"","parse-names":false,"suffix":""}],"container-title":"Personality and Social Psychology Review","id":"ITEM-1","issue":"1","issued":{"date-parts":[["1997"]]},"page":"3","title":"Beyond Bipolar Conceptualizations and Measures: The Case of Attitudes and Evaluative Space","type":"article-journal","volume":"1"},"uris":["http://www.mendeley.com/documents/?uuid=14fb45a2-1bb2-4e93-9627-a0e06785acc3"]}],"mendeley":{"formattedCitation":"(Cacioppo, Gardner and Berntson, 1997)","plainTextFormattedCitation":"(Cacioppo, Gardner and Berntson, 1997)","previouslyFormattedCitation":"(Cacioppo, Gardner and Berntson, 1997)"},"properties":{"noteIndex":0},"schema":"https://github.com/citation-style-language/schema/raw/master/csl-citation.json"}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(Cacioppo, Gardner and Berntson, 1997)</w:t>
      </w:r>
      <w:r>
        <w:rPr>
          <w:rFonts w:asciiTheme="majorBidi" w:hAnsiTheme="majorBidi" w:cstheme="majorBidi"/>
          <w:sz w:val="24"/>
          <w:szCs w:val="24"/>
        </w:rPr>
        <w:fldChar w:fldCharType="end"/>
      </w:r>
      <w:r w:rsidR="001E0D42">
        <w:rPr>
          <w:rFonts w:asciiTheme="majorBidi" w:hAnsiTheme="majorBidi" w:cstheme="majorBidi"/>
          <w:sz w:val="24"/>
          <w:szCs w:val="24"/>
        </w:rPr>
        <w:t>.</w:t>
      </w:r>
      <w:r w:rsidR="00A76F43">
        <w:rPr>
          <w:rFonts w:asciiTheme="majorBidi" w:hAnsiTheme="majorBidi" w:cstheme="majorBidi"/>
          <w:sz w:val="24"/>
          <w:szCs w:val="24"/>
        </w:rPr>
        <w:t xml:space="preserve"> </w:t>
      </w:r>
      <w:r>
        <w:rPr>
          <w:rFonts w:asciiTheme="majorBidi" w:hAnsiTheme="majorBidi" w:cstheme="majorBidi"/>
          <w:sz w:val="24"/>
          <w:szCs w:val="24"/>
        </w:rPr>
        <w:t>In addition to this view, ongoing developments in the field of attitude construct put emphasis on the strength of the attitude. This is important because then one can understand that s</w:t>
      </w:r>
      <w:r w:rsidRPr="00E529FF">
        <w:rPr>
          <w:rFonts w:asciiTheme="majorBidi" w:hAnsiTheme="majorBidi" w:cstheme="majorBidi"/>
          <w:sz w:val="24"/>
          <w:szCs w:val="24"/>
        </w:rPr>
        <w:t xml:space="preserve">trong attitudes are more (a) persistent over time, (b) resistant to change, (c) likely to influence information processing, and (d) likely to predict </w:t>
      </w:r>
      <w:r w:rsidR="001D0EAF">
        <w:rPr>
          <w:rFonts w:asciiTheme="majorBidi" w:hAnsiTheme="majorBidi" w:cstheme="majorBidi"/>
          <w:sz w:val="24"/>
          <w:szCs w:val="24"/>
        </w:rPr>
        <w:t>behaviour</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(Petty and Krosnick, 1995)</w:t>
      </w:r>
      <w:r>
        <w:rPr>
          <w:rFonts w:asciiTheme="majorBidi" w:hAnsiTheme="majorBidi" w:cstheme="majorBidi"/>
          <w:sz w:val="24"/>
          <w:szCs w:val="24"/>
        </w:rPr>
        <w:fldChar w:fldCharType="end"/>
      </w:r>
      <w:r w:rsidR="001E0D42">
        <w:rPr>
          <w:rFonts w:asciiTheme="majorBidi" w:hAnsiTheme="majorBidi" w:cstheme="majorBidi"/>
          <w:sz w:val="24"/>
          <w:szCs w:val="24"/>
        </w:rPr>
        <w:t>.</w:t>
      </w:r>
    </w:p>
    <w:p w14:paraId="1C8AA036" w14:textId="2E7DE115" w:rsidR="009059A7" w:rsidRDefault="009059A7" w:rsidP="00E8005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this chapter the different approaches on consumer </w:t>
      </w:r>
      <w:r w:rsidR="001D0EAF">
        <w:rPr>
          <w:rFonts w:asciiTheme="majorBidi" w:hAnsiTheme="majorBidi" w:cstheme="majorBidi"/>
          <w:sz w:val="24"/>
          <w:szCs w:val="24"/>
        </w:rPr>
        <w:t>behaviour</w:t>
      </w:r>
      <w:r>
        <w:rPr>
          <w:rFonts w:asciiTheme="majorBidi" w:hAnsiTheme="majorBidi" w:cstheme="majorBidi"/>
          <w:sz w:val="24"/>
          <w:szCs w:val="24"/>
        </w:rPr>
        <w:t xml:space="preserve"> research and the process a consumer goes through during a purchase</w:t>
      </w:r>
      <w:r w:rsidR="00D97DEF">
        <w:rPr>
          <w:rFonts w:asciiTheme="majorBidi" w:hAnsiTheme="majorBidi" w:cstheme="majorBidi"/>
          <w:sz w:val="24"/>
          <w:szCs w:val="24"/>
        </w:rPr>
        <w:t xml:space="preserve"> were </w:t>
      </w:r>
      <w:r w:rsidR="003B6E24">
        <w:rPr>
          <w:rFonts w:asciiTheme="majorBidi" w:hAnsiTheme="majorBidi" w:cstheme="majorBidi"/>
          <w:sz w:val="24"/>
          <w:szCs w:val="24"/>
        </w:rPr>
        <w:t>analysed</w:t>
      </w:r>
      <w:r>
        <w:rPr>
          <w:rFonts w:asciiTheme="majorBidi" w:hAnsiTheme="majorBidi" w:cstheme="majorBidi"/>
          <w:sz w:val="24"/>
          <w:szCs w:val="24"/>
        </w:rPr>
        <w:t>. Summarizing the stages that the consumer uses are: consumer information s</w:t>
      </w:r>
      <w:r w:rsidRPr="009059A7">
        <w:rPr>
          <w:rFonts w:asciiTheme="majorBidi" w:hAnsiTheme="majorBidi" w:cstheme="majorBidi"/>
          <w:sz w:val="24"/>
          <w:szCs w:val="24"/>
        </w:rPr>
        <w:t>earch</w:t>
      </w:r>
      <w:r>
        <w:rPr>
          <w:rFonts w:asciiTheme="majorBidi" w:hAnsiTheme="majorBidi" w:cstheme="majorBidi"/>
          <w:sz w:val="24"/>
          <w:szCs w:val="24"/>
        </w:rPr>
        <w:t>, f</w:t>
      </w:r>
      <w:r w:rsidRPr="009059A7">
        <w:rPr>
          <w:rFonts w:asciiTheme="majorBidi" w:hAnsiTheme="majorBidi" w:cstheme="majorBidi"/>
          <w:sz w:val="24"/>
          <w:szCs w:val="24"/>
        </w:rPr>
        <w:t xml:space="preserve">ormation of </w:t>
      </w:r>
      <w:r>
        <w:rPr>
          <w:rFonts w:asciiTheme="majorBidi" w:hAnsiTheme="majorBidi" w:cstheme="majorBidi"/>
          <w:sz w:val="24"/>
          <w:szCs w:val="24"/>
        </w:rPr>
        <w:t>a</w:t>
      </w:r>
      <w:r w:rsidRPr="009059A7">
        <w:rPr>
          <w:rFonts w:asciiTheme="majorBidi" w:hAnsiTheme="majorBidi" w:cstheme="majorBidi"/>
          <w:sz w:val="24"/>
          <w:szCs w:val="24"/>
        </w:rPr>
        <w:t xml:space="preserve">ttitudes and </w:t>
      </w:r>
      <w:r>
        <w:rPr>
          <w:rFonts w:asciiTheme="majorBidi" w:hAnsiTheme="majorBidi" w:cstheme="majorBidi"/>
          <w:sz w:val="24"/>
          <w:szCs w:val="24"/>
        </w:rPr>
        <w:t>e</w:t>
      </w:r>
      <w:r w:rsidRPr="009059A7">
        <w:rPr>
          <w:rFonts w:asciiTheme="majorBidi" w:hAnsiTheme="majorBidi" w:cstheme="majorBidi"/>
          <w:sz w:val="24"/>
          <w:szCs w:val="24"/>
        </w:rPr>
        <w:t xml:space="preserve">valuation of </w:t>
      </w:r>
      <w:r>
        <w:rPr>
          <w:rFonts w:asciiTheme="majorBidi" w:hAnsiTheme="majorBidi" w:cstheme="majorBidi"/>
          <w:sz w:val="24"/>
          <w:szCs w:val="24"/>
        </w:rPr>
        <w:t>a</w:t>
      </w:r>
      <w:r w:rsidRPr="009059A7">
        <w:rPr>
          <w:rFonts w:asciiTheme="majorBidi" w:hAnsiTheme="majorBidi" w:cstheme="majorBidi"/>
          <w:sz w:val="24"/>
          <w:szCs w:val="24"/>
        </w:rPr>
        <w:t>lternatives</w:t>
      </w:r>
      <w:r>
        <w:rPr>
          <w:rFonts w:asciiTheme="majorBidi" w:hAnsiTheme="majorBidi" w:cstheme="majorBidi"/>
          <w:sz w:val="24"/>
          <w:szCs w:val="24"/>
        </w:rPr>
        <w:t>, c</w:t>
      </w:r>
      <w:r w:rsidRPr="009059A7">
        <w:rPr>
          <w:rFonts w:asciiTheme="majorBidi" w:hAnsiTheme="majorBidi" w:cstheme="majorBidi"/>
          <w:sz w:val="24"/>
          <w:szCs w:val="24"/>
        </w:rPr>
        <w:t xml:space="preserve">onsumer </w:t>
      </w:r>
      <w:r>
        <w:rPr>
          <w:rFonts w:asciiTheme="majorBidi" w:hAnsiTheme="majorBidi" w:cstheme="majorBidi"/>
          <w:sz w:val="24"/>
          <w:szCs w:val="24"/>
        </w:rPr>
        <w:t>p</w:t>
      </w:r>
      <w:r w:rsidRPr="009059A7">
        <w:rPr>
          <w:rFonts w:asciiTheme="majorBidi" w:hAnsiTheme="majorBidi" w:cstheme="majorBidi"/>
          <w:sz w:val="24"/>
          <w:szCs w:val="24"/>
        </w:rPr>
        <w:t>ersuasion</w:t>
      </w:r>
      <w:r>
        <w:rPr>
          <w:rFonts w:asciiTheme="majorBidi" w:hAnsiTheme="majorBidi" w:cstheme="majorBidi"/>
          <w:sz w:val="24"/>
          <w:szCs w:val="24"/>
        </w:rPr>
        <w:t>, b</w:t>
      </w:r>
      <w:r w:rsidRPr="009059A7">
        <w:rPr>
          <w:rFonts w:asciiTheme="majorBidi" w:hAnsiTheme="majorBidi" w:cstheme="majorBidi"/>
          <w:sz w:val="24"/>
          <w:szCs w:val="24"/>
        </w:rPr>
        <w:t xml:space="preserve">uying </w:t>
      </w:r>
      <w:r>
        <w:rPr>
          <w:rFonts w:asciiTheme="majorBidi" w:hAnsiTheme="majorBidi" w:cstheme="majorBidi"/>
          <w:sz w:val="24"/>
          <w:szCs w:val="24"/>
        </w:rPr>
        <w:t>d</w:t>
      </w:r>
      <w:r w:rsidRPr="009059A7">
        <w:rPr>
          <w:rFonts w:asciiTheme="majorBidi" w:hAnsiTheme="majorBidi" w:cstheme="majorBidi"/>
          <w:sz w:val="24"/>
          <w:szCs w:val="24"/>
        </w:rPr>
        <w:t>ecision</w:t>
      </w:r>
      <w:r>
        <w:rPr>
          <w:rFonts w:asciiTheme="majorBidi" w:hAnsiTheme="majorBidi" w:cstheme="majorBidi"/>
          <w:sz w:val="24"/>
          <w:szCs w:val="24"/>
        </w:rPr>
        <w:t xml:space="preserve"> and p</w:t>
      </w:r>
      <w:r w:rsidRPr="009059A7">
        <w:rPr>
          <w:rFonts w:asciiTheme="majorBidi" w:hAnsiTheme="majorBidi" w:cstheme="majorBidi"/>
          <w:sz w:val="24"/>
          <w:szCs w:val="24"/>
        </w:rPr>
        <w:t xml:space="preserve">ost </w:t>
      </w:r>
      <w:r>
        <w:rPr>
          <w:rFonts w:asciiTheme="majorBidi" w:hAnsiTheme="majorBidi" w:cstheme="majorBidi"/>
          <w:sz w:val="24"/>
          <w:szCs w:val="24"/>
        </w:rPr>
        <w:t>p</w:t>
      </w:r>
      <w:r w:rsidRPr="009059A7">
        <w:rPr>
          <w:rFonts w:asciiTheme="majorBidi" w:hAnsiTheme="majorBidi" w:cstheme="majorBidi"/>
          <w:sz w:val="24"/>
          <w:szCs w:val="24"/>
        </w:rPr>
        <w:t xml:space="preserve">urchase </w:t>
      </w:r>
      <w:r>
        <w:rPr>
          <w:rFonts w:asciiTheme="majorBidi" w:hAnsiTheme="majorBidi" w:cstheme="majorBidi"/>
          <w:sz w:val="24"/>
          <w:szCs w:val="24"/>
        </w:rPr>
        <w:t>r</w:t>
      </w:r>
      <w:r w:rsidRPr="009059A7">
        <w:rPr>
          <w:rFonts w:asciiTheme="majorBidi" w:hAnsiTheme="majorBidi" w:cstheme="majorBidi"/>
          <w:sz w:val="24"/>
          <w:szCs w:val="24"/>
        </w:rPr>
        <w:t>eactions</w:t>
      </w:r>
      <w:r>
        <w:rPr>
          <w:rFonts w:asciiTheme="majorBidi" w:hAnsiTheme="majorBidi" w:cstheme="majorBidi"/>
          <w:sz w:val="24"/>
          <w:szCs w:val="24"/>
        </w:rPr>
        <w:t>. In addition c</w:t>
      </w:r>
      <w:r w:rsidRPr="009059A7">
        <w:rPr>
          <w:rFonts w:asciiTheme="majorBidi" w:hAnsiTheme="majorBidi" w:cstheme="majorBidi"/>
          <w:sz w:val="24"/>
          <w:szCs w:val="24"/>
        </w:rPr>
        <w:t xml:space="preserve">onsumer </w:t>
      </w:r>
      <w:r>
        <w:rPr>
          <w:rFonts w:asciiTheme="majorBidi" w:hAnsiTheme="majorBidi" w:cstheme="majorBidi"/>
          <w:sz w:val="24"/>
          <w:szCs w:val="24"/>
        </w:rPr>
        <w:t>c</w:t>
      </w:r>
      <w:r w:rsidRPr="009059A7">
        <w:rPr>
          <w:rFonts w:asciiTheme="majorBidi" w:hAnsiTheme="majorBidi" w:cstheme="majorBidi"/>
          <w:sz w:val="24"/>
          <w:szCs w:val="24"/>
        </w:rPr>
        <w:t>ulture</w:t>
      </w:r>
      <w:r>
        <w:rPr>
          <w:rFonts w:asciiTheme="majorBidi" w:hAnsiTheme="majorBidi" w:cstheme="majorBidi"/>
          <w:sz w:val="24"/>
          <w:szCs w:val="24"/>
        </w:rPr>
        <w:t xml:space="preserve"> is reviewed as an important part that affect</w:t>
      </w:r>
      <w:r w:rsidR="0025281A">
        <w:rPr>
          <w:rFonts w:asciiTheme="majorBidi" w:hAnsiTheme="majorBidi" w:cstheme="majorBidi"/>
          <w:sz w:val="24"/>
          <w:szCs w:val="24"/>
        </w:rPr>
        <w:t>s</w:t>
      </w:r>
      <w:r>
        <w:rPr>
          <w:rFonts w:asciiTheme="majorBidi" w:hAnsiTheme="majorBidi" w:cstheme="majorBidi"/>
          <w:sz w:val="24"/>
          <w:szCs w:val="24"/>
        </w:rPr>
        <w:t xml:space="preserve"> the buying. In the second part of the chapter a more specific review on consumer attitudes and football fans attitude construct was </w:t>
      </w:r>
      <w:r w:rsidR="00D97DEF">
        <w:rPr>
          <w:rFonts w:asciiTheme="majorBidi" w:hAnsiTheme="majorBidi" w:cstheme="majorBidi"/>
          <w:sz w:val="24"/>
          <w:szCs w:val="24"/>
        </w:rPr>
        <w:t>delivered</w:t>
      </w:r>
      <w:r>
        <w:rPr>
          <w:rFonts w:asciiTheme="majorBidi" w:hAnsiTheme="majorBidi" w:cstheme="majorBidi"/>
          <w:sz w:val="24"/>
          <w:szCs w:val="24"/>
        </w:rPr>
        <w:t xml:space="preserve">. In the following chapter an analysis of football market in general and Israeli football market in particular </w:t>
      </w:r>
      <w:r w:rsidR="00D97DEF">
        <w:rPr>
          <w:rFonts w:asciiTheme="majorBidi" w:hAnsiTheme="majorBidi" w:cstheme="majorBidi"/>
          <w:sz w:val="24"/>
          <w:szCs w:val="24"/>
        </w:rPr>
        <w:t xml:space="preserve">will be </w:t>
      </w:r>
      <w:r>
        <w:rPr>
          <w:rFonts w:asciiTheme="majorBidi" w:hAnsiTheme="majorBidi" w:cstheme="majorBidi"/>
          <w:sz w:val="24"/>
          <w:szCs w:val="24"/>
        </w:rPr>
        <w:t>presented.</w:t>
      </w:r>
    </w:p>
    <w:p w14:paraId="3E361CC5" w14:textId="77777777" w:rsidR="004F5375" w:rsidRDefault="004F5375" w:rsidP="00874648">
      <w:pPr>
        <w:spacing w:line="360" w:lineRule="auto"/>
        <w:jc w:val="both"/>
        <w:rPr>
          <w:rFonts w:asciiTheme="majorBidi" w:hAnsiTheme="majorBidi" w:cstheme="majorBidi"/>
          <w:sz w:val="24"/>
          <w:szCs w:val="24"/>
          <w:u w:val="single"/>
        </w:rPr>
      </w:pPr>
    </w:p>
    <w:p w14:paraId="7F115EA2" w14:textId="7D7D0FCE" w:rsidR="00940965" w:rsidRPr="00D77CBD" w:rsidRDefault="00874648" w:rsidP="00874648">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Football</w:t>
      </w:r>
      <w:r w:rsidR="00940965">
        <w:rPr>
          <w:rFonts w:asciiTheme="majorBidi" w:hAnsiTheme="majorBidi" w:cstheme="majorBidi"/>
          <w:sz w:val="24"/>
          <w:szCs w:val="24"/>
          <w:u w:val="single"/>
        </w:rPr>
        <w:t xml:space="preserve"> </w:t>
      </w:r>
      <w:r w:rsidR="00940965" w:rsidRPr="00D77CBD">
        <w:rPr>
          <w:rFonts w:asciiTheme="majorBidi" w:hAnsiTheme="majorBidi" w:cstheme="majorBidi"/>
          <w:sz w:val="24"/>
          <w:szCs w:val="24"/>
          <w:u w:val="single"/>
        </w:rPr>
        <w:t>Supporter Loyalty</w:t>
      </w:r>
      <w:r w:rsidR="00940965">
        <w:rPr>
          <w:rFonts w:asciiTheme="majorBidi" w:hAnsiTheme="majorBidi" w:cstheme="majorBidi"/>
          <w:sz w:val="24"/>
          <w:szCs w:val="24"/>
          <w:u w:val="single"/>
        </w:rPr>
        <w:t xml:space="preserve"> Factor</w:t>
      </w:r>
    </w:p>
    <w:p w14:paraId="5D4D6B67" w14:textId="48028332" w:rsidR="00310337" w:rsidRPr="00310337" w:rsidRDefault="00310337" w:rsidP="00310337">
      <w:pPr>
        <w:spacing w:line="360" w:lineRule="auto"/>
        <w:ind w:firstLine="357"/>
        <w:jc w:val="both"/>
        <w:rPr>
          <w:rFonts w:asciiTheme="majorBidi" w:hAnsiTheme="majorBidi" w:cstheme="majorBidi"/>
          <w:sz w:val="24"/>
          <w:szCs w:val="24"/>
        </w:rPr>
      </w:pPr>
      <w:r w:rsidRPr="00310337">
        <w:rPr>
          <w:rFonts w:asciiTheme="majorBidi" w:hAnsiTheme="majorBidi" w:cstheme="majorBidi"/>
          <w:sz w:val="24"/>
          <w:szCs w:val="24"/>
        </w:rPr>
        <w:t>Another important factor that was well covered in the literature widely affecting football economics is the supporter loyalty. The term loyalty is used in the research of football fans, but the term appears in researches dealing with customers in general, in other fields others than sports, loyalty was described as the steadfast allegiance to a person or cause and at times the two terms loyalty and allegiance were used interchangeably</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and Howard, 1999)","manualFormatting":"(Pritchard et al., 1999)","plainTextFormattedCitation":"(Pritchard, Havitz and Howard, 1999)","previouslyFormattedCitation":"(Pritchard, Havitz and Howard, 1999)"},"properties":{"noteIndex":0},"schema":"https://github.com/citation-style-language/schema/raw/master/csl-citation.json"}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(Pritchard</w:t>
      </w:r>
      <w:r>
        <w:rPr>
          <w:rFonts w:asciiTheme="majorBidi" w:hAnsiTheme="majorBidi" w:cstheme="majorBidi"/>
          <w:noProof/>
          <w:sz w:val="24"/>
          <w:szCs w:val="24"/>
        </w:rPr>
        <w:t xml:space="preserve"> et al.</w:t>
      </w:r>
      <w:r w:rsidRPr="00310337">
        <w:rPr>
          <w:rFonts w:asciiTheme="majorBidi" w:hAnsiTheme="majorBidi" w:cstheme="majorBidi"/>
          <w:noProof/>
          <w:sz w:val="24"/>
          <w:szCs w:val="24"/>
        </w:rPr>
        <w:t>, 1999)</w:t>
      </w:r>
      <w:r>
        <w:rPr>
          <w:rFonts w:asciiTheme="majorBidi" w:hAnsiTheme="majorBidi" w:cstheme="majorBidi"/>
          <w:sz w:val="24"/>
          <w:szCs w:val="24"/>
        </w:rPr>
        <w:fldChar w:fldCharType="end"/>
      </w:r>
      <w:r>
        <w:rPr>
          <w:rFonts w:asciiTheme="majorBidi" w:hAnsiTheme="majorBidi" w:cstheme="majorBidi"/>
          <w:sz w:val="24"/>
          <w:szCs w:val="24"/>
        </w:rPr>
        <w:t>.</w:t>
      </w:r>
      <w:r w:rsidRPr="00310337">
        <w:rPr>
          <w:rFonts w:asciiTheme="majorBidi" w:hAnsiTheme="majorBidi" w:cstheme="majorBidi"/>
          <w:sz w:val="24"/>
          <w:szCs w:val="24"/>
        </w:rPr>
        <w:t xml:space="preserve"> In relation to sports, allegiance was defined </w:t>
      </w:r>
      <w:r w:rsidRPr="00310337">
        <w:rPr>
          <w:rFonts w:asciiTheme="majorBidi" w:hAnsiTheme="majorBidi" w:cstheme="majorBidi"/>
          <w:sz w:val="24"/>
          <w:szCs w:val="24"/>
        </w:rPr>
        <w:lastRenderedPageBreak/>
        <w:t>by</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2000)","plainTextFormattedCitation":"(Funk and Pastore, 2000)","previouslyFormattedCitation":"(Funk and Pastore, 2000)"},"properties":{"noteIndex":0},"schema":"https://github.com/citation-style-language/schema/raw/master/csl-citation.json"}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(Funk and Pastore, 2000)</w:t>
      </w:r>
      <w:r>
        <w:rPr>
          <w:rFonts w:asciiTheme="majorBidi" w:hAnsiTheme="majorBidi" w:cstheme="majorBidi"/>
          <w:sz w:val="24"/>
          <w:szCs w:val="24"/>
        </w:rPr>
        <w:fldChar w:fldCharType="end"/>
      </w:r>
      <w:r w:rsidRPr="00310337">
        <w:rPr>
          <w:rFonts w:asciiTheme="majorBidi" w:hAnsiTheme="majorBidi" w:cstheme="majorBidi"/>
          <w:sz w:val="24"/>
          <w:szCs w:val="24"/>
        </w:rPr>
        <w:t xml:space="preserve"> as a commitment to a specific team that is persistent, resistant to change, and influences cognitive thoughts and </w:t>
      </w:r>
      <w:r w:rsidR="001D0EAF">
        <w:rPr>
          <w:rFonts w:asciiTheme="majorBidi" w:hAnsiTheme="majorBidi" w:cstheme="majorBidi"/>
          <w:sz w:val="24"/>
          <w:szCs w:val="24"/>
        </w:rPr>
        <w:t>behaviour</w:t>
      </w:r>
      <w:r w:rsidRPr="00310337">
        <w:rPr>
          <w:rFonts w:asciiTheme="majorBidi" w:hAnsiTheme="majorBidi" w:cstheme="majorBidi"/>
          <w:sz w:val="24"/>
          <w:szCs w:val="24"/>
        </w:rPr>
        <w:t xml:space="preserve">. Another way to define loyalty is as “the correspondence between an individual’s willingness to demonstrate loyal </w:t>
      </w:r>
      <w:r w:rsidR="001D0EAF">
        <w:rPr>
          <w:rFonts w:asciiTheme="majorBidi" w:hAnsiTheme="majorBidi" w:cstheme="majorBidi"/>
          <w:sz w:val="24"/>
          <w:szCs w:val="24"/>
        </w:rPr>
        <w:t>behaviour</w:t>
      </w:r>
      <w:r w:rsidRPr="00310337">
        <w:rPr>
          <w:rFonts w:asciiTheme="majorBidi" w:hAnsiTheme="majorBidi" w:cstheme="majorBidi"/>
          <w:sz w:val="24"/>
          <w:szCs w:val="24"/>
        </w:rPr>
        <w:t xml:space="preserve"> and their attitudes that reflect high structural support from various attitude properties”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53)","plainTextFormattedCitation":"(Funk, 1998)","previouslyFormattedCitation":"(Funk, 1998)"},"properties":{"noteIndex":0},"schema":"https://github.com/citation-style-language/schema/raw/master/csl-citation.json"}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(Funk, 1998</w:t>
      </w:r>
      <w:r>
        <w:rPr>
          <w:rFonts w:asciiTheme="majorBidi" w:hAnsiTheme="majorBidi" w:cstheme="majorBidi"/>
          <w:noProof/>
          <w:sz w:val="24"/>
          <w:szCs w:val="24"/>
        </w:rPr>
        <w:t>, 53</w:t>
      </w:r>
      <w:r w:rsidRPr="00310337">
        <w:rPr>
          <w:rFonts w:asciiTheme="majorBidi" w:hAnsiTheme="majorBidi" w:cstheme="majorBidi"/>
          <w:noProof/>
          <w:sz w:val="24"/>
          <w:szCs w:val="24"/>
        </w:rPr>
        <w:t>)</w:t>
      </w:r>
      <w:r>
        <w:rPr>
          <w:rFonts w:asciiTheme="majorBidi" w:hAnsiTheme="majorBidi" w:cstheme="majorBidi"/>
          <w:sz w:val="24"/>
          <w:szCs w:val="24"/>
        </w:rPr>
        <w:fldChar w:fldCharType="end"/>
      </w:r>
      <w:r w:rsidRPr="00310337">
        <w:rPr>
          <w:rFonts w:asciiTheme="majorBidi" w:hAnsiTheme="majorBidi" w:cstheme="majorBidi"/>
          <w:sz w:val="24"/>
          <w:szCs w:val="24"/>
        </w:rPr>
        <w:t>.</w:t>
      </w:r>
    </w:p>
    <w:p w14:paraId="7E1E2B40" w14:textId="2FCA9B46" w:rsidR="00310337" w:rsidRPr="00310337" w:rsidRDefault="00310337" w:rsidP="00310337">
      <w:pPr>
        <w:spacing w:line="360" w:lineRule="auto"/>
        <w:ind w:firstLine="357"/>
        <w:jc w:val="both"/>
        <w:rPr>
          <w:rFonts w:asciiTheme="majorBidi" w:hAnsiTheme="majorBidi" w:cstheme="majorBidi"/>
          <w:sz w:val="24"/>
          <w:szCs w:val="24"/>
        </w:rPr>
      </w:pPr>
      <w:r w:rsidRPr="00310337">
        <w:rPr>
          <w:rFonts w:asciiTheme="majorBidi" w:hAnsiTheme="majorBidi" w:cstheme="majorBidi"/>
          <w:sz w:val="24"/>
          <w:szCs w:val="24"/>
        </w:rPr>
        <w:t xml:space="preserve">When researching loyalty in other fields and studies was found empirical evidence to the fact that loyal consumers are highly likely to show their allegiance to particular brand.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{"citationItems":[{"id":"ITEM-1","itemData":{"DOI":"10.1080/10253860500160403","ISBN":"10253866","ISSN":"1025-3866","PMID":"1783562120050901","abstract":"In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 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believers.","author":[{"dropping-particle":"","family":"Belk","given":"Russell W.","non-dropping-particle":"","parse-names":false,"suffix":""},{"dropping-particle":"","family":"Tumbat","given":"Gülnur","non-dropping-particle":"","parse-names":false,"suffix":""}],"container-title":"Consumption Markets &amp; Culture","id":"ITEM-1","issue":"3","issued":{"date-parts":[["2005"]]},"page":"205-217","title":"The Cult of Macintosh","type":"article-journal","volume":"8"},"uris":["http://www.mendeley.com/documents/?uuid=76ceee3f-1c66-4338-8297-186b8945cb01"]}],"mendeley":{"formattedCitation":"(Belk and Tumbat, 2005)","manualFormatting":"Belk and Tumbat (2005)","plainTextFormattedCitation":"(Belk and Tumbat, 2005)","previouslyFormattedCitation":"(Belk and Tumbat, 2005)"},"properties":{"noteIndex":0},"schema":"https://github.com/citation-style-language/schema/raw/master/csl-citation.json"}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 xml:space="preserve">Belk and Tumbat </w:t>
      </w:r>
      <w:r>
        <w:rPr>
          <w:rFonts w:asciiTheme="majorBidi" w:hAnsiTheme="majorBidi" w:cstheme="majorBidi"/>
          <w:noProof/>
          <w:sz w:val="24"/>
          <w:szCs w:val="24"/>
        </w:rPr>
        <w:t>(</w:t>
      </w:r>
      <w:r w:rsidRPr="00310337">
        <w:rPr>
          <w:rFonts w:asciiTheme="majorBidi" w:hAnsiTheme="majorBidi" w:cstheme="majorBidi"/>
          <w:noProof/>
          <w:sz w:val="24"/>
          <w:szCs w:val="24"/>
        </w:rPr>
        <w:t>2005)</w:t>
      </w:r>
      <w:r>
        <w:rPr>
          <w:rFonts w:asciiTheme="majorBidi" w:hAnsiTheme="majorBidi" w:cstheme="majorBidi"/>
          <w:sz w:val="24"/>
          <w:szCs w:val="24"/>
        </w:rPr>
        <w:fldChar w:fldCharType="end"/>
      </w:r>
      <w:r w:rsidRPr="00310337">
        <w:rPr>
          <w:rFonts w:asciiTheme="majorBidi" w:hAnsiTheme="majorBidi" w:cstheme="majorBidi"/>
          <w:sz w:val="24"/>
          <w:szCs w:val="24"/>
        </w:rPr>
        <w:t>, for instance, qualitatively research the cult of Apple Macintosh and the findings showed that loyal users of Macintosh link consumption of the brand to self-image. In sports, loyalty to a team can indicate a consumption tendency that loyal fans demonstrate in their willingness to buy products or services related to the team they support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","plainTextFormattedCitation":"(Funk, 1998)","previouslyFormattedCitation":"(Funk, 1998)"},"properties":{"noteIndex":0},"schema":"https://github.com/citation-style-language/schema/raw/master/csl-citation.json"}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(Funk, 1998</w:t>
      </w:r>
      <w:r>
        <w:rPr>
          <w:rFonts w:asciiTheme="majorBidi" w:hAnsiTheme="majorBidi" w:cstheme="majorBidi"/>
          <w:noProof/>
          <w:sz w:val="24"/>
          <w:szCs w:val="24"/>
        </w:rPr>
        <w:t xml:space="preserve">; </w:t>
      </w:r>
      <w:r>
        <w:rPr>
          <w:rFonts w:asciiTheme="majorBidi" w:hAnsiTheme="majorBidi" w:cstheme="majorBidi"/>
          <w:sz w:val="24"/>
          <w:szCs w:val="24"/>
        </w:rPr>
        <w:fldChar w:fldCharType="end"/>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{"citationItems":[{"id":"ITEM-1","itemData":{"DOI":"10.1123/jsm.9.2.153","ISBN":"0888-4773","ISSN":"08884773","abstract":"Having loyal fans and a winning team generally results in higher attendance at games. However, university and professional team administrators are beginning to recognize the importance of marketing the stadium experience as more than just the game. Drawing from data collected from spectators at five Southeastern Conference football stadiums, the effects of team loyalty, stadium parking, stadium cleanliness, perceived crowding, food service, and fan behavior control on spectators' desire to stay and attend games at the stadium were investigated. Covariance structural modeling (e.g., LISREL) was employed to test the causal relationships among the hypothesized relationships. The results support the premise that although team loyalty strongly affects attendance, stadium design and stadium services also directly influence spectators' desire to stay. and hence, attend games at the stadium. ABSTRACT FROM AUTHOR]; Copyright of Journal of Sport Management is the property of Human Kinetics Publishers,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Abstracts.)","author":[{"dropping-particle":"","family":"Wakefield","given":"Kirk L","non-dropping-particle":"","parse-names":false,"suffix":""},{"dropping-particle":"","family":"Sloan","given":"Hugh J","non-dropping-particle":"","parse-names":false,"suffix":""}],"container-title":"Journal of Sport Management","id":"ITEM-1","issued":{"date-parts":[["1995"]]},"page":"153-172","title":"The effect of team loyalty and selected stadium factors on spectator attendance","type":"article-journal","volume":"9"},"uris":["http://www.mendeley.com/documents/?uuid=3d52e3d9-b1ea-4416-90e8-4da4120f7cff"]}],"mendeley":{"formattedCitation":"(Wakefield and Sloan, 1995)","manualFormatting":"Wakefield and Sloan, 1995)","plainTextFormattedCitation":"(Wakefield and Sloan, 1995)","previouslyFormattedCitation":"(Wakefield and Sloan, 1995)"},"properties":{"noteIndex":0},"schema":"https://github.com/citation-style-language/schema/raw/master/csl-citation.json"}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Wakefield and Sloan, 1995)</w:t>
      </w:r>
      <w:r>
        <w:rPr>
          <w:rFonts w:asciiTheme="majorBidi" w:hAnsiTheme="majorBidi" w:cstheme="majorBidi"/>
          <w:sz w:val="24"/>
          <w:szCs w:val="24"/>
        </w:rPr>
        <w:fldChar w:fldCharType="end"/>
      </w:r>
      <w:r w:rsidRPr="00310337">
        <w:rPr>
          <w:rFonts w:asciiTheme="majorBidi" w:hAnsiTheme="majorBidi" w:cstheme="majorBidi"/>
          <w:sz w:val="24"/>
          <w:szCs w:val="24"/>
        </w:rPr>
        <w:t xml:space="preserve">. </w:t>
      </w:r>
    </w:p>
    <w:p w14:paraId="6F86152F" w14:textId="5F275FDB" w:rsidR="00634AE8" w:rsidRDefault="00310337" w:rsidP="00CD4F2B">
      <w:pPr>
        <w:spacing w:line="360" w:lineRule="auto"/>
        <w:ind w:firstLine="357"/>
        <w:jc w:val="both"/>
        <w:rPr>
          <w:rFonts w:asciiTheme="majorBidi" w:hAnsiTheme="majorBidi" w:cstheme="majorBidi"/>
          <w:sz w:val="24"/>
          <w:szCs w:val="24"/>
        </w:rPr>
      </w:pPr>
      <w:r w:rsidRPr="00310337">
        <w:rPr>
          <w:rFonts w:asciiTheme="majorBidi" w:hAnsiTheme="majorBidi" w:cstheme="majorBidi"/>
          <w:sz w:val="24"/>
          <w:szCs w:val="24"/>
        </w:rPr>
        <w:t xml:space="preserve">Many researchers defined and measured consumer loyalty to a particular club or team in the same way as with loyalty to other goods and services. </w:t>
      </w:r>
      <w:r w:rsidR="008855B2" w:rsidRPr="00310337">
        <w:rPr>
          <w:rFonts w:asciiTheme="majorBidi" w:hAnsiTheme="majorBidi" w:cstheme="majorBidi"/>
          <w:sz w:val="24"/>
          <w:szCs w:val="24"/>
        </w:rPr>
        <w:t>Customer</w:t>
      </w:r>
      <w:r w:rsidRPr="00310337">
        <w:rPr>
          <w:rFonts w:asciiTheme="majorBidi" w:hAnsiTheme="majorBidi" w:cstheme="majorBidi"/>
          <w:sz w:val="24"/>
          <w:szCs w:val="24"/>
        </w:rPr>
        <w:t xml:space="preserve"> </w:t>
      </w:r>
      <w:r w:rsidR="00CD4F2B" w:rsidRPr="00CD4F2B">
        <w:rPr>
          <w:rFonts w:asciiTheme="majorBidi" w:hAnsiTheme="majorBidi" w:cstheme="majorBidi"/>
          <w:sz w:val="24"/>
          <w:szCs w:val="24"/>
        </w:rPr>
        <w:t xml:space="preserve">loyalty is defined as a </w:t>
      </w:r>
      <w:r w:rsidR="001D0EAF">
        <w:rPr>
          <w:rFonts w:asciiTheme="majorBidi" w:hAnsiTheme="majorBidi" w:cstheme="majorBidi"/>
          <w:sz w:val="24"/>
          <w:szCs w:val="24"/>
        </w:rPr>
        <w:t>behaviour</w:t>
      </w:r>
      <w:r w:rsidR="00CD4F2B" w:rsidRPr="00CD4F2B">
        <w:rPr>
          <w:rFonts w:asciiTheme="majorBidi" w:hAnsiTheme="majorBidi" w:cstheme="majorBidi"/>
          <w:sz w:val="24"/>
          <w:szCs w:val="24"/>
        </w:rPr>
        <w:t xml:space="preserve">al component and as an attitudinal component. In sports </w:t>
      </w:r>
      <w:r w:rsidR="00CD4F2B" w:rsidRPr="00CD4F2B">
        <w:rPr>
          <w:rFonts w:asciiTheme="majorBidi" w:hAnsiTheme="majorBidi" w:cstheme="majorBidi"/>
          <w:i/>
          <w:iCs/>
          <w:sz w:val="24"/>
          <w:szCs w:val="24"/>
        </w:rPr>
        <w:t xml:space="preserve">“the </w:t>
      </w:r>
      <w:r w:rsidR="001D0EAF">
        <w:rPr>
          <w:rFonts w:asciiTheme="majorBidi" w:hAnsiTheme="majorBidi" w:cstheme="majorBidi"/>
          <w:i/>
          <w:iCs/>
          <w:sz w:val="24"/>
          <w:szCs w:val="24"/>
        </w:rPr>
        <w:t>behaviour</w:t>
      </w:r>
      <w:r w:rsidR="00CD4F2B" w:rsidRPr="00CD4F2B">
        <w:rPr>
          <w:rFonts w:asciiTheme="majorBidi" w:hAnsiTheme="majorBidi" w:cstheme="majorBidi"/>
          <w:i/>
          <w:iCs/>
          <w:sz w:val="24"/>
          <w:szCs w:val="24"/>
        </w:rPr>
        <w:t xml:space="preserve">al component of loyalty involves factors such as ticket and merchandise purchasing and television viewing numbers. The attitudinal component on the other hand examines consumer opinions and feelings towards a team”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8)","plainTextFormattedCitation":"(Johnston, 2009)","previouslyFormattedCitation":"(Johnston, 2009)"},"properties":{"noteIndex":0},"schema":"https://github.com/citation-style-language/schema/raw/master/csl-citation.json"}</w:instrText>
      </w:r>
      <w:r>
        <w:rPr>
          <w:rFonts w:asciiTheme="majorBidi" w:hAnsiTheme="majorBidi" w:cstheme="majorBidi"/>
          <w:sz w:val="24"/>
          <w:szCs w:val="24"/>
        </w:rPr>
        <w:fldChar w:fldCharType="separate"/>
      </w:r>
      <w:r w:rsidRPr="00310337">
        <w:rPr>
          <w:rFonts w:asciiTheme="majorBidi" w:hAnsiTheme="majorBidi" w:cstheme="majorBidi"/>
          <w:noProof/>
          <w:sz w:val="24"/>
          <w:szCs w:val="24"/>
        </w:rPr>
        <w:t>(Johnston, 2009</w:t>
      </w:r>
      <w:r>
        <w:rPr>
          <w:rFonts w:asciiTheme="majorBidi" w:hAnsiTheme="majorBidi" w:cstheme="majorBidi"/>
          <w:noProof/>
          <w:sz w:val="24"/>
          <w:szCs w:val="24"/>
        </w:rPr>
        <w:t>, 8</w:t>
      </w:r>
      <w:r w:rsidRPr="00310337">
        <w:rPr>
          <w:rFonts w:asciiTheme="majorBidi" w:hAnsiTheme="majorBidi" w:cstheme="majorBidi"/>
          <w:noProof/>
          <w:sz w:val="24"/>
          <w:szCs w:val="24"/>
        </w:rPr>
        <w:t>)</w:t>
      </w:r>
      <w:r>
        <w:rPr>
          <w:rFonts w:asciiTheme="majorBidi" w:hAnsiTheme="majorBidi" w:cstheme="majorBidi"/>
          <w:sz w:val="24"/>
          <w:szCs w:val="24"/>
        </w:rPr>
        <w:fldChar w:fldCharType="end"/>
      </w:r>
      <w:r w:rsidRPr="00310337">
        <w:rPr>
          <w:rFonts w:asciiTheme="majorBidi" w:hAnsiTheme="majorBidi" w:cstheme="majorBidi"/>
          <w:sz w:val="24"/>
          <w:szCs w:val="24"/>
        </w:rPr>
        <w:t xml:space="preserve">. In contrary </w:t>
      </w:r>
      <w:r w:rsidR="00634AE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00634AE8">
        <w:rPr>
          <w:rFonts w:asciiTheme="majorBidi" w:hAnsiTheme="majorBidi" w:cstheme="majorBidi"/>
          <w:sz w:val="24"/>
          <w:szCs w:val="24"/>
        </w:rPr>
        <w:fldChar w:fldCharType="separate"/>
      </w:r>
      <w:r w:rsidR="00634AE8" w:rsidRPr="00634AE8">
        <w:rPr>
          <w:rFonts w:asciiTheme="majorBidi" w:hAnsiTheme="majorBidi" w:cstheme="majorBidi"/>
          <w:noProof/>
          <w:sz w:val="24"/>
          <w:szCs w:val="24"/>
        </w:rPr>
        <w:t>Sumida</w:t>
      </w:r>
      <w:r w:rsidR="00634AE8">
        <w:rPr>
          <w:rFonts w:asciiTheme="majorBidi" w:hAnsiTheme="majorBidi" w:cstheme="majorBidi"/>
          <w:noProof/>
          <w:sz w:val="24"/>
          <w:szCs w:val="24"/>
        </w:rPr>
        <w:t xml:space="preserve"> et al.</w:t>
      </w:r>
      <w:r w:rsidR="00634AE8" w:rsidRPr="00634AE8">
        <w:rPr>
          <w:rFonts w:asciiTheme="majorBidi" w:hAnsiTheme="majorBidi" w:cstheme="majorBidi"/>
          <w:noProof/>
          <w:sz w:val="24"/>
          <w:szCs w:val="24"/>
        </w:rPr>
        <w:t xml:space="preserve">, </w:t>
      </w:r>
      <w:r w:rsidR="00634AE8">
        <w:rPr>
          <w:rFonts w:asciiTheme="majorBidi" w:hAnsiTheme="majorBidi" w:cstheme="majorBidi"/>
          <w:noProof/>
          <w:sz w:val="24"/>
          <w:szCs w:val="24"/>
        </w:rPr>
        <w:t>(</w:t>
      </w:r>
      <w:r w:rsidR="00634AE8" w:rsidRPr="00634AE8">
        <w:rPr>
          <w:rFonts w:asciiTheme="majorBidi" w:hAnsiTheme="majorBidi" w:cstheme="majorBidi"/>
          <w:noProof/>
          <w:sz w:val="24"/>
          <w:szCs w:val="24"/>
        </w:rPr>
        <w:t>2014)</w:t>
      </w:r>
      <w:r w:rsidR="00634AE8">
        <w:rPr>
          <w:rFonts w:asciiTheme="majorBidi" w:hAnsiTheme="majorBidi" w:cstheme="majorBidi"/>
          <w:sz w:val="24"/>
          <w:szCs w:val="24"/>
        </w:rPr>
        <w:fldChar w:fldCharType="end"/>
      </w:r>
      <w:r w:rsidRPr="00310337">
        <w:rPr>
          <w:rFonts w:asciiTheme="majorBidi" w:hAnsiTheme="majorBidi" w:cstheme="majorBidi"/>
          <w:sz w:val="24"/>
          <w:szCs w:val="24"/>
        </w:rPr>
        <w:t xml:space="preserve"> claim that fan loyalty to a team should be grasped not only though the tendency of sports fans to consumption </w:t>
      </w:r>
      <w:r w:rsidR="001D0EAF">
        <w:rPr>
          <w:rFonts w:asciiTheme="majorBidi" w:hAnsiTheme="majorBidi" w:cstheme="majorBidi"/>
          <w:sz w:val="24"/>
          <w:szCs w:val="24"/>
        </w:rPr>
        <w:t>behaviour</w:t>
      </w:r>
      <w:r w:rsidRPr="00310337">
        <w:rPr>
          <w:rFonts w:asciiTheme="majorBidi" w:hAnsiTheme="majorBidi" w:cstheme="majorBidi"/>
          <w:sz w:val="24"/>
          <w:szCs w:val="24"/>
        </w:rPr>
        <w:t xml:space="preserve">, but also as their link to self-concepts related to a team as a social institution. The authors claiming this, consider team loyalty is more based on the social identity that arises from the relationships gained through fan groups or communities, than to brand loyalty. </w:t>
      </w:r>
    </w:p>
    <w:p w14:paraId="58686616" w14:textId="01C4F687" w:rsidR="00940965" w:rsidRPr="008E6685" w:rsidRDefault="00FF36FA" w:rsidP="00FF36FA">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The </w:t>
      </w:r>
      <w:r w:rsidR="00940965" w:rsidRPr="008E6685">
        <w:rPr>
          <w:rFonts w:asciiTheme="majorBidi" w:hAnsiTheme="majorBidi" w:cstheme="majorBidi"/>
          <w:sz w:val="24"/>
          <w:szCs w:val="24"/>
        </w:rPr>
        <w:t xml:space="preserve">study </w:t>
      </w:r>
      <w:r>
        <w:rPr>
          <w:rFonts w:asciiTheme="majorBidi" w:hAnsiTheme="majorBidi" w:cstheme="majorBidi"/>
          <w:sz w:val="24"/>
          <w:szCs w:val="24"/>
        </w:rPr>
        <w:t xml:space="preserve">of </w:t>
      </w:r>
      <w:r w:rsidR="00940965" w:rsidRPr="008E6685">
        <w:rPr>
          <w:rFonts w:asciiTheme="majorBidi" w:hAnsiTheme="majorBidi" w:cstheme="majorBidi"/>
          <w:sz w:val="24"/>
          <w:szCs w:val="24"/>
        </w:rPr>
        <w:t>loyalty</w:t>
      </w:r>
      <w:r>
        <w:rPr>
          <w:rFonts w:asciiTheme="majorBidi" w:hAnsiTheme="majorBidi" w:cstheme="majorBidi"/>
          <w:sz w:val="24"/>
          <w:szCs w:val="24"/>
        </w:rPr>
        <w:t xml:space="preserve"> was approached by researchers </w:t>
      </w:r>
      <w:r w:rsidR="00940965" w:rsidRPr="008E6685">
        <w:rPr>
          <w:rFonts w:asciiTheme="majorBidi" w:hAnsiTheme="majorBidi" w:cstheme="majorBidi"/>
          <w:sz w:val="24"/>
          <w:szCs w:val="24"/>
        </w:rPr>
        <w:t>from different angles</w:t>
      </w:r>
      <w:r w:rsidR="00940965">
        <w:rPr>
          <w:rFonts w:asciiTheme="majorBidi" w:hAnsiTheme="majorBidi" w:cstheme="majorBidi"/>
          <w:sz w:val="24"/>
          <w:szCs w:val="24"/>
        </w:rPr>
        <w:t>.</w:t>
      </w:r>
      <w:r w:rsidR="00940965" w:rsidRPr="008E6685">
        <w:rPr>
          <w:rFonts w:asciiTheme="majorBidi" w:hAnsiTheme="majorBidi" w:cstheme="majorBidi"/>
          <w:sz w:val="24"/>
          <w:szCs w:val="24"/>
        </w:rPr>
        <w:t xml:space="preserv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(2006)","plainTextFormattedCitation":"(Toledo-Pereyra, 2006)","previouslyFormattedCitation":"(Toledo-Pereyra, 2006)"},"properties":{"noteIndex":0},"schema":"https://github.com/citation-style-language/schema/raw/master/csl-citation.json"}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Toledo-Pereyra (2006)</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review</w:t>
      </w:r>
      <w:r w:rsidR="00940965">
        <w:rPr>
          <w:rFonts w:asciiTheme="majorBidi" w:hAnsiTheme="majorBidi" w:cstheme="majorBidi"/>
          <w:sz w:val="24"/>
          <w:szCs w:val="24"/>
        </w:rPr>
        <w:t>ed</w:t>
      </w:r>
      <w:r w:rsidR="00940965" w:rsidRPr="008E6685">
        <w:rPr>
          <w:rFonts w:asciiTheme="majorBidi" w:hAnsiTheme="majorBidi" w:cstheme="majorBidi"/>
          <w:sz w:val="24"/>
          <w:szCs w:val="24"/>
        </w:rPr>
        <w:t xml:space="preserve"> the loyalty importance and development process of a loyalty in the relationships between surgeons. Some conclusions may apply and be relevant to better u</w:t>
      </w:r>
      <w:r w:rsidR="00940965">
        <w:rPr>
          <w:rFonts w:asciiTheme="majorBidi" w:hAnsiTheme="majorBidi" w:cstheme="majorBidi"/>
          <w:sz w:val="24"/>
          <w:szCs w:val="24"/>
        </w:rPr>
        <w:t>nderstanding of what is loyalty.</w:t>
      </w:r>
      <w:r w:rsidR="00940965" w:rsidRPr="008E6685">
        <w:rPr>
          <w:rFonts w:asciiTheme="majorBidi" w:hAnsiTheme="majorBidi" w:cstheme="majorBidi"/>
          <w:sz w:val="24"/>
          <w:szCs w:val="24"/>
        </w:rPr>
        <w:t xml:space="preserve"> </w:t>
      </w:r>
      <w:r w:rsidR="00940965">
        <w:rPr>
          <w:rFonts w:asciiTheme="majorBidi" w:hAnsiTheme="majorBidi" w:cstheme="majorBidi"/>
          <w:sz w:val="24"/>
          <w:szCs w:val="24"/>
        </w:rPr>
        <w:t>Q</w:t>
      </w:r>
      <w:r w:rsidR="00940965" w:rsidRPr="008E6685">
        <w:rPr>
          <w:rFonts w:asciiTheme="majorBidi" w:hAnsiTheme="majorBidi" w:cstheme="majorBidi"/>
          <w:sz w:val="24"/>
          <w:szCs w:val="24"/>
        </w:rPr>
        <w:t xml:space="preserve">uoting Marcus Aurelius Cavallini </w:t>
      </w:r>
      <w:r w:rsidR="00940965" w:rsidRPr="00394CE0">
        <w:rPr>
          <w:rFonts w:asciiTheme="majorBidi" w:hAnsiTheme="majorBidi" w:cstheme="majorBidi"/>
          <w:i/>
          <w:iCs/>
          <w:sz w:val="24"/>
          <w:szCs w:val="24"/>
        </w:rPr>
        <w:t>"Those who have loyalty will conquer the world and bring respect and protection to those who deserve it...</w:t>
      </w:r>
      <w:r w:rsidR="00940965">
        <w:rPr>
          <w:rFonts w:asciiTheme="majorBidi" w:hAnsiTheme="majorBidi" w:cstheme="majorBidi"/>
          <w:i/>
          <w:iCs/>
          <w:sz w:val="24"/>
          <w:szCs w:val="24"/>
        </w:rPr>
        <w:t xml:space="preserve"> </w:t>
      </w:r>
      <w:r w:rsidR="00940965" w:rsidRPr="00394CE0">
        <w:rPr>
          <w:rFonts w:asciiTheme="majorBidi" w:hAnsiTheme="majorBidi" w:cstheme="majorBidi"/>
          <w:i/>
          <w:iCs/>
          <w:sz w:val="24"/>
          <w:szCs w:val="24"/>
        </w:rPr>
        <w:t xml:space="preserve">Loyalty means understanding, loyalty represents caring for someone, loyalty is all about respect" </w:t>
      </w:r>
      <w:r w:rsidR="0094096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 275)","plainTextFormattedCitation":"(Toledo-Pereyra, 2006)","previouslyFormattedCitation":"(Toledo-Pereyra, 2006)"},"properties":{"noteIndex":0},"schema":"https://github.com/citation-style-language/schema/raw/master/csl-citation.json"}</w:instrText>
      </w:r>
      <w:r w:rsidR="00940965">
        <w:rPr>
          <w:rFonts w:asciiTheme="majorBidi" w:hAnsiTheme="majorBidi" w:cstheme="majorBidi"/>
          <w:sz w:val="24"/>
          <w:szCs w:val="24"/>
        </w:rPr>
        <w:fldChar w:fldCharType="separate"/>
      </w:r>
      <w:r w:rsidR="00940965" w:rsidRPr="00A145B6">
        <w:rPr>
          <w:rFonts w:asciiTheme="majorBidi" w:hAnsiTheme="majorBidi" w:cstheme="majorBidi"/>
          <w:noProof/>
          <w:sz w:val="24"/>
          <w:szCs w:val="24"/>
        </w:rPr>
        <w:t>(Toledo-Pereyra 2006</w:t>
      </w:r>
      <w:r w:rsidR="00940965">
        <w:rPr>
          <w:rFonts w:asciiTheme="majorBidi" w:hAnsiTheme="majorBidi" w:cstheme="majorBidi"/>
          <w:noProof/>
          <w:sz w:val="24"/>
          <w:szCs w:val="24"/>
        </w:rPr>
        <w:t>, 275</w:t>
      </w:r>
      <w:r w:rsidR="00940965" w:rsidRPr="00A145B6">
        <w:rPr>
          <w:rFonts w:asciiTheme="majorBidi" w:hAnsiTheme="majorBidi" w:cstheme="majorBidi"/>
          <w:noProof/>
          <w:sz w:val="24"/>
          <w:szCs w:val="24"/>
        </w:rPr>
        <w:t>)</w:t>
      </w:r>
      <w:r w:rsidR="00940965">
        <w:rPr>
          <w:rFonts w:asciiTheme="majorBidi" w:hAnsiTheme="majorBidi" w:cstheme="majorBidi"/>
          <w:sz w:val="24"/>
          <w:szCs w:val="24"/>
        </w:rPr>
        <w:fldChar w:fldCharType="end"/>
      </w:r>
      <w:r w:rsidR="00940965">
        <w:rPr>
          <w:rFonts w:asciiTheme="majorBidi" w:hAnsiTheme="majorBidi" w:cstheme="majorBidi"/>
          <w:sz w:val="24"/>
          <w:szCs w:val="24"/>
        </w:rPr>
        <w:t>.</w:t>
      </w:r>
      <w:r w:rsidR="00940965" w:rsidRPr="008E6685">
        <w:rPr>
          <w:rFonts w:asciiTheme="majorBidi" w:hAnsiTheme="majorBidi" w:cstheme="majorBidi"/>
          <w:sz w:val="24"/>
          <w:szCs w:val="24"/>
        </w:rPr>
        <w:t xml:space="preserve"> </w:t>
      </w:r>
      <w:r w:rsidR="00940965">
        <w:rPr>
          <w:rFonts w:asciiTheme="majorBidi" w:hAnsiTheme="majorBidi" w:cstheme="majorBidi"/>
          <w:sz w:val="24"/>
          <w:szCs w:val="24"/>
        </w:rPr>
        <w:t>F</w:t>
      </w:r>
      <w:r w:rsidR="00940965" w:rsidRPr="008E6685">
        <w:rPr>
          <w:rFonts w:asciiTheme="majorBidi" w:hAnsiTheme="majorBidi" w:cstheme="majorBidi"/>
          <w:sz w:val="24"/>
          <w:szCs w:val="24"/>
        </w:rPr>
        <w:t>rom the 15th century loyalty was i</w:t>
      </w:r>
      <w:r w:rsidR="00940965">
        <w:rPr>
          <w:rFonts w:asciiTheme="majorBidi" w:hAnsiTheme="majorBidi" w:cstheme="majorBidi"/>
          <w:sz w:val="24"/>
          <w:szCs w:val="24"/>
        </w:rPr>
        <w:t>nterpreted and associated with “</w:t>
      </w:r>
      <w:r w:rsidR="00940965" w:rsidRPr="008E6685">
        <w:rPr>
          <w:rFonts w:asciiTheme="majorBidi" w:hAnsiTheme="majorBidi" w:cstheme="majorBidi"/>
          <w:sz w:val="24"/>
          <w:szCs w:val="24"/>
        </w:rPr>
        <w:t>sense of fidelity</w:t>
      </w:r>
      <w:r w:rsidR="00940965">
        <w:rPr>
          <w:rFonts w:asciiTheme="majorBidi" w:hAnsiTheme="majorBidi" w:cstheme="majorBidi"/>
          <w:sz w:val="24"/>
          <w:szCs w:val="24"/>
        </w:rPr>
        <w:t>”</w:t>
      </w:r>
      <w:r w:rsidR="00940965" w:rsidRPr="008E6685">
        <w:rPr>
          <w:rFonts w:asciiTheme="majorBidi" w:hAnsiTheme="majorBidi" w:cstheme="majorBidi"/>
          <w:sz w:val="24"/>
          <w:szCs w:val="24"/>
        </w:rPr>
        <w:t xml:space="preserve"> to cause, love, family, </w:t>
      </w:r>
      <w:r w:rsidR="00940965" w:rsidRPr="008E6685">
        <w:rPr>
          <w:rFonts w:asciiTheme="majorBidi" w:hAnsiTheme="majorBidi" w:cstheme="majorBidi"/>
          <w:sz w:val="24"/>
          <w:szCs w:val="24"/>
        </w:rPr>
        <w:lastRenderedPageBreak/>
        <w:t xml:space="preserve">friends, work, and other professional activities, being supportive of someone’s cause, being faithful to another’s way of pursuing life and work </w:t>
      </w:r>
      <w:r w:rsidR="003B6E24" w:rsidRPr="008E6685">
        <w:rPr>
          <w:rFonts w:asciiTheme="majorBidi" w:hAnsiTheme="majorBidi" w:cstheme="majorBidi"/>
          <w:sz w:val="24"/>
          <w:szCs w:val="24"/>
        </w:rPr>
        <w:t>endeavours</w:t>
      </w:r>
      <w:r w:rsidR="00940965" w:rsidRPr="008E6685">
        <w:rPr>
          <w:rFonts w:asciiTheme="majorBidi" w:hAnsiTheme="majorBidi" w:cstheme="majorBidi"/>
          <w:sz w:val="24"/>
          <w:szCs w:val="24"/>
        </w:rPr>
        <w:t xml:space="preserve"> and total commitment to someone’s principles of justice and understanding. All of these definitions can be transferred to the loyalty that exist</w:t>
      </w:r>
      <w:r w:rsidR="00940965">
        <w:rPr>
          <w:rFonts w:asciiTheme="majorBidi" w:hAnsiTheme="majorBidi" w:cstheme="majorBidi"/>
          <w:sz w:val="24"/>
          <w:szCs w:val="24"/>
        </w:rPr>
        <w:t>s</w:t>
      </w:r>
      <w:r w:rsidR="00940965" w:rsidRPr="008E6685">
        <w:rPr>
          <w:rFonts w:asciiTheme="majorBidi" w:hAnsiTheme="majorBidi" w:cstheme="majorBidi"/>
          <w:sz w:val="24"/>
          <w:szCs w:val="24"/>
        </w:rPr>
        <w:t xml:space="preserve"> between a football fan toward h</w:t>
      </w:r>
      <w:r w:rsidR="00940965">
        <w:rPr>
          <w:rFonts w:asciiTheme="majorBidi" w:hAnsiTheme="majorBidi" w:cstheme="majorBidi"/>
          <w:sz w:val="24"/>
          <w:szCs w:val="24"/>
        </w:rPr>
        <w:t>i</w:t>
      </w:r>
      <w:r w:rsidR="00940965" w:rsidRPr="008E6685">
        <w:rPr>
          <w:rFonts w:asciiTheme="majorBidi" w:hAnsiTheme="majorBidi" w:cstheme="majorBidi"/>
          <w:sz w:val="24"/>
          <w:szCs w:val="24"/>
        </w:rPr>
        <w:t xml:space="preserve">s </w:t>
      </w:r>
      <w:r w:rsidR="003B6E24" w:rsidRPr="008E6685">
        <w:rPr>
          <w:rFonts w:asciiTheme="majorBidi" w:hAnsiTheme="majorBidi" w:cstheme="majorBidi"/>
          <w:sz w:val="24"/>
          <w:szCs w:val="24"/>
        </w:rPr>
        <w:t>favourite</w:t>
      </w:r>
      <w:r w:rsidR="00940965" w:rsidRPr="008E6685">
        <w:rPr>
          <w:rFonts w:asciiTheme="majorBidi" w:hAnsiTheme="majorBidi" w:cstheme="majorBidi"/>
          <w:sz w:val="24"/>
          <w:szCs w:val="24"/>
        </w:rPr>
        <w:t xml:space="preserve"> team</w:t>
      </w:r>
      <w:r w:rsidR="00940965">
        <w:rPr>
          <w:rFonts w:asciiTheme="majorBidi" w:hAnsiTheme="majorBidi" w:cstheme="majorBidi"/>
          <w:sz w:val="24"/>
          <w:szCs w:val="24"/>
        </w:rPr>
        <w:t>, the practically unconditioned fidelity to a team regardless the state of success in a particular time is an example of that loyalty.</w:t>
      </w:r>
    </w:p>
    <w:p w14:paraId="38212FF0" w14:textId="25CD764A"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 xml:space="preserve">When discussing the loyalty factor of football fans towards a team or club, first </w:t>
      </w:r>
      <w:r>
        <w:rPr>
          <w:rFonts w:asciiTheme="majorBidi" w:hAnsiTheme="majorBidi" w:cstheme="majorBidi"/>
          <w:sz w:val="24"/>
          <w:szCs w:val="24"/>
        </w:rPr>
        <w:t>of all it has to be</w:t>
      </w:r>
      <w:r w:rsidRPr="008E6685">
        <w:rPr>
          <w:rFonts w:asciiTheme="majorBidi" w:hAnsiTheme="majorBidi" w:cstheme="majorBidi"/>
          <w:sz w:val="24"/>
          <w:szCs w:val="24"/>
        </w:rPr>
        <w:t xml:space="preserve"> underst</w:t>
      </w:r>
      <w:r>
        <w:rPr>
          <w:rFonts w:asciiTheme="majorBidi" w:hAnsiTheme="majorBidi" w:cstheme="majorBidi"/>
          <w:sz w:val="24"/>
          <w:szCs w:val="24"/>
        </w:rPr>
        <w:t>oo</w:t>
      </w:r>
      <w:r w:rsidRPr="008E6685">
        <w:rPr>
          <w:rFonts w:asciiTheme="majorBidi" w:hAnsiTheme="majorBidi" w:cstheme="majorBidi"/>
          <w:sz w:val="24"/>
          <w:szCs w:val="24"/>
        </w:rPr>
        <w:t>d that there are many forms of loyalty</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A</w:t>
      </w:r>
      <w:r w:rsidRPr="008E6685">
        <w:rPr>
          <w:rFonts w:asciiTheme="majorBidi" w:hAnsiTheme="majorBidi" w:cstheme="majorBidi"/>
          <w:sz w:val="24"/>
          <w:szCs w:val="24"/>
        </w:rPr>
        <w:t xml:space="preserve">s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Neal (2000)</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publication show</w:t>
      </w:r>
      <w:r>
        <w:rPr>
          <w:rFonts w:asciiTheme="majorBidi" w:hAnsiTheme="majorBidi" w:cstheme="majorBidi"/>
          <w:sz w:val="24"/>
          <w:szCs w:val="24"/>
        </w:rPr>
        <w:t>s</w:t>
      </w:r>
      <w:r w:rsidRPr="008E6685">
        <w:rPr>
          <w:rFonts w:asciiTheme="majorBidi" w:hAnsiTheme="majorBidi" w:cstheme="majorBidi"/>
          <w:sz w:val="24"/>
          <w:szCs w:val="24"/>
        </w:rPr>
        <w:t xml:space="preserve"> there are at least 4 types of loyalties; attitudinal loyalty, performance loyalty, convenience loyalty, lack-of-choice loyalty. One conclusion he reaches is that loyalty is not detached from motivational factor</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F</w:t>
      </w:r>
      <w:r w:rsidRPr="008E6685">
        <w:rPr>
          <w:rFonts w:asciiTheme="majorBidi" w:hAnsiTheme="majorBidi" w:cstheme="majorBidi"/>
          <w:sz w:val="24"/>
          <w:szCs w:val="24"/>
        </w:rPr>
        <w:t>rom th</w:t>
      </w:r>
      <w:r>
        <w:rPr>
          <w:rFonts w:asciiTheme="majorBidi" w:hAnsiTheme="majorBidi" w:cstheme="majorBidi"/>
          <w:sz w:val="24"/>
          <w:szCs w:val="24"/>
        </w:rPr>
        <w:t>at one</w:t>
      </w:r>
      <w:r w:rsidRPr="008E6685">
        <w:rPr>
          <w:rFonts w:asciiTheme="majorBidi" w:hAnsiTheme="majorBidi" w:cstheme="majorBidi"/>
          <w:sz w:val="24"/>
          <w:szCs w:val="24"/>
        </w:rPr>
        <w:t xml:space="preserve"> can assume that an important emotional factor takes place on the influence on loyalty</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Probably</w:t>
      </w:r>
      <w:r w:rsidRPr="008E6685">
        <w:rPr>
          <w:rFonts w:asciiTheme="majorBidi" w:hAnsiTheme="majorBidi" w:cstheme="majorBidi"/>
          <w:sz w:val="24"/>
          <w:szCs w:val="24"/>
        </w:rPr>
        <w:t xml:space="preserve"> for football fans </w:t>
      </w:r>
      <w:r>
        <w:rPr>
          <w:rFonts w:asciiTheme="majorBidi" w:hAnsiTheme="majorBidi" w:cstheme="majorBidi"/>
          <w:sz w:val="24"/>
          <w:szCs w:val="24"/>
        </w:rPr>
        <w:t>on</w:t>
      </w:r>
      <w:r w:rsidRPr="008E6685">
        <w:rPr>
          <w:rFonts w:asciiTheme="majorBidi" w:hAnsiTheme="majorBidi" w:cstheme="majorBidi"/>
          <w:sz w:val="24"/>
          <w:szCs w:val="24"/>
        </w:rPr>
        <w:t>e can talk about an emotional loyalty that goes beyond the rational</w:t>
      </w:r>
      <w:r>
        <w:rPr>
          <w:rFonts w:asciiTheme="majorBidi" w:hAnsiTheme="majorBidi" w:cs="Times New Roman"/>
          <w:sz w:val="24"/>
          <w:szCs w:val="24"/>
        </w:rPr>
        <w:t>. This loyalty is driven by a feeling of attachment to the team that originated by different reasons, in this study those reasons will be an element for understanding the different factors and their connections.</w:t>
      </w:r>
    </w:p>
    <w:p w14:paraId="6C38CAC6" w14:textId="6A76069C"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 xml:space="preserve">Similar to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 xml:space="preserve">Neal </w:t>
      </w:r>
      <w:r>
        <w:rPr>
          <w:rFonts w:asciiTheme="majorBidi" w:hAnsiTheme="majorBidi" w:cstheme="majorBidi"/>
          <w:noProof/>
          <w:sz w:val="24"/>
          <w:szCs w:val="24"/>
        </w:rPr>
        <w:t>(</w:t>
      </w:r>
      <w:r w:rsidRPr="008E6685">
        <w:rPr>
          <w:rFonts w:asciiTheme="majorBidi" w:hAnsiTheme="majorBidi" w:cstheme="majorBidi"/>
          <w:noProof/>
          <w:sz w:val="24"/>
          <w:szCs w:val="24"/>
        </w:rPr>
        <w:t>2000)</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loyalty types study</w:t>
      </w:r>
      <w:r>
        <w:rPr>
          <w:rFonts w:asciiTheme="majorBidi" w:hAnsiTheme="majorBidi" w:cstheme="majorBidi"/>
          <w:sz w:val="24"/>
          <w:szCs w:val="24"/>
        </w:rPr>
        <w:t>,</w:t>
      </w:r>
      <w:r w:rsidRPr="008E6685">
        <w:rPr>
          <w:rFonts w:asciiTheme="majorBidi" w:hAnsiTheme="majorBidi" w:cstheme="majorBidi"/>
          <w:sz w:val="24"/>
          <w:szCs w:val="24"/>
        </w:rPr>
        <w:t xml:space="preserve"> another research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Biscaia et al. (2013)</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deal</w:t>
      </w:r>
      <w:r>
        <w:rPr>
          <w:rFonts w:asciiTheme="majorBidi" w:hAnsiTheme="majorBidi" w:cstheme="majorBidi"/>
          <w:sz w:val="24"/>
          <w:szCs w:val="24"/>
        </w:rPr>
        <w:t>s</w:t>
      </w:r>
      <w:r w:rsidRPr="008E6685">
        <w:rPr>
          <w:rFonts w:asciiTheme="majorBidi" w:hAnsiTheme="majorBidi" w:cstheme="majorBidi"/>
          <w:sz w:val="24"/>
          <w:szCs w:val="24"/>
        </w:rPr>
        <w:t xml:space="preserve"> with two types of loyalty, </w:t>
      </w:r>
      <w:r w:rsidR="001D0EAF">
        <w:rPr>
          <w:rFonts w:asciiTheme="majorBidi" w:hAnsiTheme="majorBidi" w:cstheme="majorBidi"/>
          <w:sz w:val="24"/>
          <w:szCs w:val="24"/>
        </w:rPr>
        <w:t>behaviour</w:t>
      </w:r>
      <w:r w:rsidRPr="008E6685">
        <w:rPr>
          <w:rFonts w:asciiTheme="majorBidi" w:hAnsiTheme="majorBidi" w:cstheme="majorBidi"/>
          <w:sz w:val="24"/>
          <w:szCs w:val="24"/>
        </w:rPr>
        <w:t>al loyalty and attitudinal loyalty</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I</w:t>
      </w:r>
      <w:r w:rsidRPr="008E6685">
        <w:rPr>
          <w:rFonts w:asciiTheme="majorBidi" w:hAnsiTheme="majorBidi" w:cstheme="majorBidi"/>
          <w:sz w:val="24"/>
          <w:szCs w:val="24"/>
        </w:rPr>
        <w:t xml:space="preserve">n the article the influence of this two loyalties is checked to understand how they affect football club sponsors success. Another research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{"citationItems":[{"id":"ITEM-1","itemData":{"DOI":"10.1007/BF01385049","ISSN":"08927545","abstract":"Over the past two decades there has been much controversy over what Hirschman intended by the term \"loyalty\" in his book Exit, Voice, and Loyalty. Some have interpreted Hirschman's loyalty as an attitude that deters exit and promotes voice. Others have interpreted Hirschman's loyalty as a distinct behavior, like exit and voice, that results from dissatisfaction. This article examines both views of loyalty simultaneously. First, comprehensive and reliable scales to measure the behavioral responses to dissatisfaction are developed. Second, the relationship between loyalty and the behavioral responses to dissatisfaction are examined. Results of this research indicate that both interpretations are important and together help us better understand how employees behave when they are dissatisfied.","author":[{"dropping-particle":"","family":"Leck","given":"Joanne D.","non-dropping-particle":"","parse-names":false,"suffix":""},{"dropping-particle":"","family":"Saunders","given":"David M.","non-dropping-particle":"","parse-names":false,"suffix":""}],"container-title":"Employee Responsibilities and Rights Journal","id":"ITEM-1","issue":"3","issued":{"date-parts":[["1992"]]},"page":"219-230","title":"Hirschman's loyalty: Attitude or behavior?","type":"article-journal","volume":"5"},"uris":["http://www.mendeley.com/documents/?uuid=4cdf8d6e-f9bc-47f7-87c8-23cacc086e8b"]}],"mendeley":{"formattedCitation":"(Leck and Saunders, 1992)","manualFormatting":"Leck &amp; Saunders (1992)","plainTextFormattedCitation":"(Leck and Saunders, 1992)","previouslyFormattedCitation":"(Leck and Saunders, 1992)"},"properties":{"noteIndex":0},"schema":"https://github.com/citation-style-language/schema/raw/master/csl-citation.json"}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Leck &amp; Saunders (1992)</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seeks to understand if loyalty is an attitudinal state or a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al response of employee dissatisfaction situation at a work place. One of the conclusions is that loyalty affect the type and form of </w:t>
      </w:r>
      <w:r w:rsidR="001D0EAF">
        <w:rPr>
          <w:rFonts w:asciiTheme="majorBidi" w:hAnsiTheme="majorBidi" w:cstheme="majorBidi"/>
          <w:sz w:val="24"/>
          <w:szCs w:val="24"/>
        </w:rPr>
        <w:t>behaviour</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A</w:t>
      </w:r>
      <w:r w:rsidRPr="008E6685">
        <w:rPr>
          <w:rFonts w:asciiTheme="majorBidi" w:hAnsiTheme="majorBidi" w:cstheme="majorBidi"/>
          <w:sz w:val="24"/>
          <w:szCs w:val="24"/>
        </w:rPr>
        <w:t xml:space="preserve">nd from the two types; loyalty as an attitude and loyalty as a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loyalty as attitude is seen as the cause for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and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is a result of the eff</w:t>
      </w:r>
      <w:r>
        <w:rPr>
          <w:rFonts w:asciiTheme="majorBidi" w:hAnsiTheme="majorBidi" w:cstheme="majorBidi"/>
          <w:sz w:val="24"/>
          <w:szCs w:val="24"/>
        </w:rPr>
        <w:t>ect of the attitude. So if that is the case, to understand the constructs of an attitude it is necessary to explore the loyalty of a football fan, and other factors as well.</w:t>
      </w:r>
    </w:p>
    <w:p w14:paraId="59C7FDCC" w14:textId="3C1CE065"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Next important point to understand is from where came the loyalty and</w:t>
      </w:r>
      <w:r>
        <w:rPr>
          <w:rFonts w:asciiTheme="majorBidi" w:hAnsiTheme="majorBidi" w:cstheme="majorBidi"/>
          <w:sz w:val="24"/>
          <w:szCs w:val="24"/>
        </w:rPr>
        <w:t>,</w:t>
      </w:r>
      <w:r w:rsidRPr="008E6685">
        <w:rPr>
          <w:rFonts w:asciiTheme="majorBidi" w:hAnsiTheme="majorBidi" w:cstheme="majorBidi"/>
          <w:sz w:val="24"/>
          <w:szCs w:val="24"/>
        </w:rPr>
        <w:t xml:space="preserve"> more relevant</w:t>
      </w:r>
      <w:r>
        <w:rPr>
          <w:rFonts w:asciiTheme="majorBidi" w:hAnsiTheme="majorBidi" w:cstheme="majorBidi"/>
          <w:sz w:val="24"/>
          <w:szCs w:val="24"/>
        </w:rPr>
        <w:t>,</w:t>
      </w:r>
      <w:r w:rsidRPr="008E6685">
        <w:rPr>
          <w:rFonts w:asciiTheme="majorBidi" w:hAnsiTheme="majorBidi" w:cstheme="majorBidi"/>
          <w:sz w:val="24"/>
          <w:szCs w:val="24"/>
        </w:rPr>
        <w:t xml:space="preserve"> what drives it. Four drivers of fans loyalty can be identify as: (1) "continuity and growth: pure entertainment value (action, speed and power); (2) authenticity (the acceptance of the game as </w:t>
      </w:r>
      <w:r>
        <w:rPr>
          <w:rFonts w:asciiTheme="majorBidi" w:hAnsiTheme="majorBidi" w:cstheme="majorBidi"/>
          <w:sz w:val="24"/>
          <w:szCs w:val="24"/>
        </w:rPr>
        <w:t>“</w:t>
      </w:r>
      <w:r w:rsidRPr="008E6685">
        <w:rPr>
          <w:rFonts w:asciiTheme="majorBidi" w:hAnsiTheme="majorBidi" w:cstheme="majorBidi"/>
          <w:sz w:val="24"/>
          <w:szCs w:val="24"/>
        </w:rPr>
        <w:t>real</w:t>
      </w:r>
      <w:r>
        <w:rPr>
          <w:rFonts w:asciiTheme="majorBidi" w:hAnsiTheme="majorBidi" w:cstheme="majorBidi"/>
          <w:sz w:val="24"/>
          <w:szCs w:val="24"/>
        </w:rPr>
        <w:t>”</w:t>
      </w:r>
      <w:r w:rsidRPr="008E6685">
        <w:rPr>
          <w:rFonts w:asciiTheme="majorBidi" w:hAnsiTheme="majorBidi" w:cstheme="majorBidi"/>
          <w:sz w:val="24"/>
          <w:szCs w:val="24"/>
        </w:rPr>
        <w:t xml:space="preserve"> and meaningful, with outcomes a</w:t>
      </w:r>
      <w:r>
        <w:rPr>
          <w:rFonts w:asciiTheme="majorBidi" w:hAnsiTheme="majorBidi" w:cstheme="majorBidi"/>
          <w:sz w:val="24"/>
          <w:szCs w:val="24"/>
        </w:rPr>
        <w:t>s</w:t>
      </w:r>
      <w:r w:rsidRPr="008E6685">
        <w:rPr>
          <w:rFonts w:asciiTheme="majorBidi" w:hAnsiTheme="majorBidi" w:cstheme="majorBidi"/>
          <w:sz w:val="24"/>
          <w:szCs w:val="24"/>
        </w:rPr>
        <w:t xml:space="preserve"> result of a true </w:t>
      </w:r>
      <w:r w:rsidRPr="008E6685">
        <w:rPr>
          <w:rFonts w:asciiTheme="majorBidi" w:hAnsiTheme="majorBidi" w:cstheme="majorBidi"/>
          <w:sz w:val="24"/>
          <w:szCs w:val="24"/>
        </w:rPr>
        <w:lastRenderedPageBreak/>
        <w:t xml:space="preserve">team effort); (3) fan bonding (both to athletes and teams); and (4) the team or league's history and traditions"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9)","plainTextFormattedCitation":"(Passikoff, 1997)","previouslyFormattedCitation":"(Passikoff, 1997)"},"properties":{"noteIndex":0},"schema":"https://github.com/citation-style-language/schema/raw/master/csl-citation.json"}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(Passikoff 1997</w:t>
      </w:r>
      <w:r>
        <w:rPr>
          <w:rFonts w:asciiTheme="majorBidi" w:hAnsiTheme="majorBidi" w:cstheme="majorBidi"/>
          <w:noProof/>
          <w:sz w:val="24"/>
          <w:szCs w:val="24"/>
        </w:rPr>
        <w:t>, 9</w:t>
      </w:r>
      <w:r w:rsidRPr="008E6685">
        <w:rPr>
          <w:rFonts w:asciiTheme="majorBidi" w:hAnsiTheme="majorBidi" w:cstheme="majorBidi"/>
          <w:noProof/>
          <w:sz w:val="24"/>
          <w:szCs w:val="24"/>
        </w:rPr>
        <w:t>)</w:t>
      </w:r>
      <w:r w:rsidRPr="008E6685">
        <w:rPr>
          <w:rFonts w:asciiTheme="majorBidi" w:hAnsiTheme="majorBidi" w:cstheme="majorBidi"/>
          <w:sz w:val="24"/>
          <w:szCs w:val="24"/>
        </w:rPr>
        <w:fldChar w:fldCharType="end"/>
      </w:r>
      <w:r>
        <w:rPr>
          <w:rFonts w:asciiTheme="majorBidi" w:hAnsiTheme="majorBidi" w:cstheme="majorBidi"/>
          <w:sz w:val="24"/>
          <w:szCs w:val="24"/>
        </w:rPr>
        <w:t>.</w:t>
      </w:r>
    </w:p>
    <w:p w14:paraId="68605C4A" w14:textId="78A91CEC"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The process that bring</w:t>
      </w:r>
      <w:r>
        <w:rPr>
          <w:rFonts w:asciiTheme="majorBidi" w:hAnsiTheme="majorBidi" w:cstheme="majorBidi"/>
          <w:sz w:val="24"/>
          <w:szCs w:val="24"/>
        </w:rPr>
        <w:t>s</w:t>
      </w:r>
      <w:r w:rsidRPr="008E6685">
        <w:rPr>
          <w:rFonts w:asciiTheme="majorBidi" w:hAnsiTheme="majorBidi" w:cstheme="majorBidi"/>
          <w:sz w:val="24"/>
          <w:szCs w:val="24"/>
        </w:rPr>
        <w:t xml:space="preserve"> an individual to develop an allegiance with a specific team, in other words, how a person become loyal to one team is showed in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Funk &amp; James (2006)</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research</w:t>
      </w:r>
      <w:r>
        <w:rPr>
          <w:rFonts w:asciiTheme="majorBidi" w:hAnsiTheme="majorBidi" w:cstheme="majorBidi"/>
          <w:sz w:val="24"/>
          <w:szCs w:val="24"/>
        </w:rPr>
        <w:t>. They did that using</w:t>
      </w:r>
      <w:r w:rsidRPr="008E6685">
        <w:rPr>
          <w:rFonts w:asciiTheme="majorBidi" w:hAnsiTheme="majorBidi" w:cstheme="majorBidi"/>
          <w:sz w:val="24"/>
          <w:szCs w:val="24"/>
        </w:rPr>
        <w:t xml:space="preserve"> the Psychological Continuum Model (PCM) used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2001)","plainTextFormattedCitation":"(Funk and James, 2001)","previouslyFormattedCitation":"(Funk and James, 2001)"},"properties":{"noteIndex":0},"schema":"https://github.com/citation-style-language/schema/raw/master/csl-citation.json"}</w:instrText>
      </w:r>
      <w:r w:rsidRPr="008E668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(Funk and James, 2001)</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and explaining the way from basic awareness to allegiance and the reasons for the transformation. From here one can connect fan loyalty to attitudes</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O</w:t>
      </w:r>
      <w:r w:rsidRPr="008E6685">
        <w:rPr>
          <w:rFonts w:asciiTheme="majorBidi" w:hAnsiTheme="majorBidi" w:cstheme="majorBidi"/>
          <w:sz w:val="24"/>
          <w:szCs w:val="24"/>
        </w:rPr>
        <w:t>ne attitude that influence</w:t>
      </w:r>
      <w:r>
        <w:rPr>
          <w:rFonts w:asciiTheme="majorBidi" w:hAnsiTheme="majorBidi" w:cstheme="majorBidi"/>
          <w:sz w:val="24"/>
          <w:szCs w:val="24"/>
        </w:rPr>
        <w:t>s</w:t>
      </w:r>
      <w:r w:rsidRPr="008E6685">
        <w:rPr>
          <w:rFonts w:asciiTheme="majorBidi" w:hAnsiTheme="majorBidi" w:cstheme="majorBidi"/>
          <w:sz w:val="24"/>
          <w:szCs w:val="24"/>
        </w:rPr>
        <w:t xml:space="preserve"> the level of fan loyalty to a team or a club is the level of self-monitoring, </w:t>
      </w:r>
      <w:r w:rsidRPr="000624D3">
        <w:rPr>
          <w:rFonts w:asciiTheme="majorBidi" w:hAnsiTheme="majorBidi" w:cstheme="majorBidi"/>
          <w:i/>
          <w:iCs/>
          <w:sz w:val="24"/>
          <w:szCs w:val="24"/>
        </w:rPr>
        <w:t>"past researches demonstrate that low self-monitors tend to be very loyal in general"</w:t>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 44)","plainTextFormattedCitation":"(Richardson and Dwyer, 2003)","previouslyFormattedCitation":"(Richardson and Dwyer, 2003)"},"properties":{"noteIndex":0},"schema":"https://github.com/citation-style-language/schema/raw/master/csl-citation.json"}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(Richardson &amp; Dwyer 2003</w:t>
      </w:r>
      <w:r>
        <w:rPr>
          <w:rFonts w:asciiTheme="majorBidi" w:hAnsiTheme="majorBidi" w:cstheme="majorBidi"/>
          <w:noProof/>
          <w:sz w:val="24"/>
          <w:szCs w:val="24"/>
        </w:rPr>
        <w:t>, 44</w:t>
      </w:r>
      <w:r w:rsidRPr="008E6685">
        <w:rPr>
          <w:rFonts w:asciiTheme="majorBidi" w:hAnsiTheme="majorBidi" w:cstheme="majorBidi"/>
          <w:noProof/>
          <w:sz w:val="24"/>
          <w:szCs w:val="24"/>
        </w:rPr>
        <w:t>)</w:t>
      </w:r>
      <w:r w:rsidRPr="008E6685">
        <w:rPr>
          <w:rFonts w:asciiTheme="majorBidi" w:hAnsiTheme="majorBidi" w:cstheme="majorBidi"/>
          <w:sz w:val="24"/>
          <w:szCs w:val="24"/>
        </w:rPr>
        <w:fldChar w:fldCharType="end"/>
      </w:r>
      <w:r>
        <w:rPr>
          <w:rFonts w:asciiTheme="majorBidi" w:hAnsiTheme="majorBidi" w:cstheme="majorBidi"/>
          <w:sz w:val="24"/>
          <w:szCs w:val="24"/>
        </w:rPr>
        <w:t>.</w:t>
      </w:r>
    </w:p>
    <w:p w14:paraId="53C17346" w14:textId="50F8202B" w:rsidR="00940965" w:rsidRPr="008E6685" w:rsidRDefault="00940965" w:rsidP="00215A86">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 xml:space="preserve">Another way to measure loyalty of fans is </w:t>
      </w:r>
      <w:r>
        <w:rPr>
          <w:rFonts w:asciiTheme="majorBidi" w:hAnsiTheme="majorBidi" w:cstheme="majorBidi"/>
          <w:sz w:val="24"/>
          <w:szCs w:val="24"/>
        </w:rPr>
        <w:t xml:space="preserve">this </w:t>
      </w:r>
      <w:r w:rsidRPr="008E6685">
        <w:rPr>
          <w:rFonts w:asciiTheme="majorBidi" w:hAnsiTheme="majorBidi" w:cstheme="majorBidi"/>
          <w:sz w:val="24"/>
          <w:szCs w:val="24"/>
        </w:rPr>
        <w:t xml:space="preserve">used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Brandes et al. (2013)</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as part of their research o</w:t>
      </w:r>
      <w:r>
        <w:rPr>
          <w:rFonts w:asciiTheme="majorBidi" w:hAnsiTheme="majorBidi" w:cstheme="majorBidi"/>
          <w:sz w:val="24"/>
          <w:szCs w:val="24"/>
        </w:rPr>
        <w:t>n fan size and market potential</w:t>
      </w:r>
      <w:r w:rsidRPr="008E6685">
        <w:rPr>
          <w:rFonts w:asciiTheme="majorBidi" w:hAnsiTheme="majorBidi" w:cstheme="majorBidi"/>
          <w:sz w:val="24"/>
          <w:szCs w:val="24"/>
        </w:rPr>
        <w:t xml:space="preserve"> in German Bundesliga</w:t>
      </w:r>
      <w:r>
        <w:rPr>
          <w:rFonts w:asciiTheme="majorBidi" w:hAnsiTheme="majorBidi" w:cstheme="majorBidi"/>
          <w:sz w:val="24"/>
          <w:szCs w:val="24"/>
        </w:rPr>
        <w:t>. By</w:t>
      </w:r>
      <w:r w:rsidRPr="008E6685">
        <w:rPr>
          <w:rFonts w:asciiTheme="majorBidi" w:hAnsiTheme="majorBidi" w:cstheme="majorBidi"/>
          <w:sz w:val="24"/>
          <w:szCs w:val="24"/>
        </w:rPr>
        <w:t xml:space="preserve"> distinguishing season ticket a</w:t>
      </w:r>
      <w:r w:rsidR="00375F76">
        <w:rPr>
          <w:rFonts w:asciiTheme="majorBidi" w:hAnsiTheme="majorBidi" w:cstheme="majorBidi"/>
          <w:sz w:val="24"/>
          <w:szCs w:val="24"/>
        </w:rPr>
        <w:t>nd a</w:t>
      </w:r>
      <w:r w:rsidRPr="008E6685">
        <w:rPr>
          <w:rFonts w:asciiTheme="majorBidi" w:hAnsiTheme="majorBidi" w:cstheme="majorBidi"/>
          <w:sz w:val="24"/>
          <w:szCs w:val="24"/>
        </w:rPr>
        <w:t xml:space="preserve"> non-season-ticket the assumption is made that fans with seasonal tickets are more committed and therefore more loyal to the team that fans who buy match day tickets</w:t>
      </w:r>
      <w:r w:rsidRPr="008E6685">
        <w:rPr>
          <w:rFonts w:asciiTheme="majorBidi" w:hAnsiTheme="majorBidi" w:cs="Times New Roman"/>
          <w:sz w:val="24"/>
          <w:szCs w:val="24"/>
          <w:rtl/>
        </w:rPr>
        <w:t>.</w:t>
      </w:r>
      <w:r>
        <w:rPr>
          <w:rFonts w:asciiTheme="majorBidi" w:hAnsiTheme="majorBidi" w:cstheme="majorBidi"/>
          <w:sz w:val="24"/>
          <w:szCs w:val="24"/>
        </w:rPr>
        <w:t xml:space="preserve"> In author’s opinion, this approach has some important limitations, because there could be other factors besides loyalty than if a fan buy a seasonal ticket or not, for example, economic factors, family reasons or distance from the stadium.</w:t>
      </w:r>
    </w:p>
    <w:p w14:paraId="3F702FF4" w14:textId="5D4DB394"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 xml:space="preserve">In the study conducted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Abosag et al. (2012)</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the relationship between brand emotion and brand extension among supporters of professional football clubs</w:t>
      </w:r>
      <w:r>
        <w:rPr>
          <w:rFonts w:asciiTheme="majorBidi" w:hAnsiTheme="majorBidi" w:cstheme="majorBidi"/>
          <w:sz w:val="24"/>
          <w:szCs w:val="24"/>
        </w:rPr>
        <w:t xml:space="preserve"> were examined</w:t>
      </w:r>
      <w:r w:rsidRPr="008E6685">
        <w:rPr>
          <w:rFonts w:asciiTheme="majorBidi" w:hAnsiTheme="majorBidi" w:cstheme="majorBidi"/>
          <w:sz w:val="24"/>
          <w:szCs w:val="24"/>
        </w:rPr>
        <w:t>. As the research shows one of the factors that influence</w:t>
      </w:r>
      <w:r>
        <w:rPr>
          <w:rFonts w:asciiTheme="majorBidi" w:hAnsiTheme="majorBidi" w:cstheme="majorBidi"/>
          <w:sz w:val="24"/>
          <w:szCs w:val="24"/>
        </w:rPr>
        <w:t>s</w:t>
      </w:r>
      <w:r w:rsidRPr="008E6685">
        <w:rPr>
          <w:rFonts w:asciiTheme="majorBidi" w:hAnsiTheme="majorBidi" w:cstheme="majorBidi"/>
          <w:sz w:val="24"/>
          <w:szCs w:val="24"/>
        </w:rPr>
        <w:t xml:space="preserve"> this relationship is the origin from which someone become</w:t>
      </w:r>
      <w:r>
        <w:rPr>
          <w:rFonts w:asciiTheme="majorBidi" w:hAnsiTheme="majorBidi" w:cstheme="majorBidi"/>
          <w:sz w:val="24"/>
          <w:szCs w:val="24"/>
        </w:rPr>
        <w:t>s a fan of a club.</w:t>
      </w:r>
      <w:r w:rsidRPr="008E6685">
        <w:rPr>
          <w:rFonts w:asciiTheme="majorBidi" w:hAnsiTheme="majorBidi" w:cstheme="majorBidi"/>
          <w:sz w:val="24"/>
          <w:szCs w:val="24"/>
        </w:rPr>
        <w:t xml:space="preserve"> </w:t>
      </w:r>
      <w:r>
        <w:rPr>
          <w:rFonts w:asciiTheme="majorBidi" w:hAnsiTheme="majorBidi" w:cstheme="majorBidi"/>
          <w:sz w:val="24"/>
          <w:szCs w:val="24"/>
        </w:rPr>
        <w:t>So, the stronger</w:t>
      </w:r>
      <w:r w:rsidRPr="008E6685">
        <w:rPr>
          <w:rFonts w:asciiTheme="majorBidi" w:hAnsiTheme="majorBidi" w:cstheme="majorBidi"/>
          <w:sz w:val="24"/>
          <w:szCs w:val="24"/>
        </w:rPr>
        <w:t xml:space="preserve"> the origin influence is</w:t>
      </w:r>
      <w:r>
        <w:rPr>
          <w:rFonts w:asciiTheme="majorBidi" w:hAnsiTheme="majorBidi" w:cstheme="majorBidi"/>
          <w:sz w:val="24"/>
          <w:szCs w:val="24"/>
        </w:rPr>
        <w:t xml:space="preserve">, the </w:t>
      </w:r>
      <w:r w:rsidRPr="008E6685">
        <w:rPr>
          <w:rFonts w:asciiTheme="majorBidi" w:hAnsiTheme="majorBidi" w:cstheme="majorBidi"/>
          <w:sz w:val="24"/>
          <w:szCs w:val="24"/>
        </w:rPr>
        <w:t>greater emotional connection that leads to higher levels of loyalty</w:t>
      </w:r>
      <w:r w:rsidRPr="008E6685">
        <w:rPr>
          <w:rFonts w:asciiTheme="majorBidi" w:hAnsiTheme="majorBidi" w:cs="Times New Roman"/>
          <w:sz w:val="24"/>
          <w:szCs w:val="24"/>
          <w:rtl/>
        </w:rPr>
        <w:t>.</w:t>
      </w:r>
      <w:r>
        <w:rPr>
          <w:rFonts w:asciiTheme="majorBidi" w:hAnsiTheme="majorBidi" w:cstheme="majorBidi"/>
          <w:sz w:val="24"/>
          <w:szCs w:val="24"/>
        </w:rPr>
        <w:t xml:space="preserve"> Extending this concept, if in the research the loyalty is study as suggested and to that the researcher adds some more elements like attendance and changes in level of fanhood the analysis of the loyalty would be more complete.</w:t>
      </w:r>
    </w:p>
    <w:p w14:paraId="4DEC7038" w14:textId="39D09185" w:rsidR="00940965" w:rsidRPr="008E6685" w:rsidRDefault="00940965" w:rsidP="00940965">
      <w:pPr>
        <w:spacing w:line="360" w:lineRule="auto"/>
        <w:ind w:firstLine="357"/>
        <w:jc w:val="both"/>
        <w:rPr>
          <w:rFonts w:asciiTheme="majorBidi" w:hAnsiTheme="majorBidi" w:cstheme="majorBidi"/>
          <w:sz w:val="24"/>
          <w:szCs w:val="24"/>
        </w:rPr>
      </w:pPr>
      <w:r w:rsidRPr="008E6685">
        <w:rPr>
          <w:rFonts w:asciiTheme="majorBidi" w:hAnsiTheme="majorBidi" w:cstheme="majorBidi"/>
          <w:sz w:val="24"/>
          <w:szCs w:val="24"/>
        </w:rPr>
        <w:t>Loyalty of football fans is different from customer loyalty in mainstream sectors</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T</w:t>
      </w:r>
      <w:r w:rsidRPr="008E6685">
        <w:rPr>
          <w:rFonts w:asciiTheme="majorBidi" w:hAnsiTheme="majorBidi" w:cstheme="majorBidi"/>
          <w:sz w:val="24"/>
          <w:szCs w:val="24"/>
        </w:rPr>
        <w:t xml:space="preserve">he levels of commitment and connection to a firm or a product are influenced by different elements. In marketing </w:t>
      </w:r>
      <w:r>
        <w:rPr>
          <w:rFonts w:asciiTheme="majorBidi" w:hAnsiTheme="majorBidi" w:cstheme="majorBidi"/>
          <w:sz w:val="24"/>
          <w:szCs w:val="24"/>
        </w:rPr>
        <w:t>approaches</w:t>
      </w:r>
      <w:r w:rsidRPr="008E6685">
        <w:rPr>
          <w:rFonts w:asciiTheme="majorBidi" w:hAnsiTheme="majorBidi" w:cstheme="majorBidi"/>
          <w:sz w:val="24"/>
          <w:szCs w:val="24"/>
        </w:rPr>
        <w:t xml:space="preserve"> of motivation</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 xml:space="preserve">it is possible to detect </w:t>
      </w:r>
      <w:r w:rsidRPr="008E6685">
        <w:rPr>
          <w:rFonts w:asciiTheme="majorBidi" w:hAnsiTheme="majorBidi" w:cstheme="majorBidi"/>
          <w:sz w:val="24"/>
          <w:szCs w:val="24"/>
        </w:rPr>
        <w:t>factors that promote loyalty of football fans to a club</w:t>
      </w:r>
      <w:r>
        <w:rPr>
          <w:rFonts w:asciiTheme="majorBidi" w:hAnsiTheme="majorBidi" w:cstheme="majorBidi"/>
          <w:sz w:val="24"/>
          <w:szCs w:val="24"/>
        </w:rPr>
        <w:t>,</w:t>
      </w:r>
      <w:r w:rsidRPr="008E6685">
        <w:rPr>
          <w:rFonts w:asciiTheme="majorBidi" w:hAnsiTheme="majorBidi" w:cstheme="majorBidi"/>
          <w:sz w:val="24"/>
          <w:szCs w:val="24"/>
        </w:rPr>
        <w:t xml:space="preserve"> </w:t>
      </w:r>
      <w:r>
        <w:rPr>
          <w:rFonts w:asciiTheme="majorBidi" w:hAnsiTheme="majorBidi" w:cstheme="majorBidi"/>
          <w:sz w:val="24"/>
          <w:szCs w:val="24"/>
        </w:rPr>
        <w:t xml:space="preserve">but, </w:t>
      </w:r>
      <w:r w:rsidRPr="008E6685">
        <w:rPr>
          <w:rFonts w:asciiTheme="majorBidi" w:hAnsiTheme="majorBidi" w:cstheme="majorBidi"/>
          <w:sz w:val="24"/>
          <w:szCs w:val="24"/>
        </w:rPr>
        <w:t>satisfaction from a product and level of income of the customer have little or no correlation to levels of loyalty. Another important point that marketers need to understand is that in sports</w:t>
      </w:r>
      <w:r>
        <w:rPr>
          <w:rFonts w:asciiTheme="majorBidi" w:hAnsiTheme="majorBidi" w:cstheme="majorBidi"/>
          <w:sz w:val="24"/>
          <w:szCs w:val="24"/>
        </w:rPr>
        <w:t>,</w:t>
      </w:r>
      <w:r w:rsidRPr="008E6685">
        <w:rPr>
          <w:rFonts w:asciiTheme="majorBidi" w:hAnsiTheme="majorBidi" w:cstheme="majorBidi"/>
          <w:sz w:val="24"/>
          <w:szCs w:val="24"/>
        </w:rPr>
        <w:t xml:space="preserve"> fans </w:t>
      </w:r>
      <w:r w:rsidRPr="008E6685">
        <w:rPr>
          <w:rFonts w:asciiTheme="majorBidi" w:hAnsiTheme="majorBidi" w:cstheme="majorBidi"/>
          <w:sz w:val="24"/>
          <w:szCs w:val="24"/>
        </w:rPr>
        <w:lastRenderedPageBreak/>
        <w:t xml:space="preserve">attitudes may not necessary reflect </w:t>
      </w:r>
      <w:r w:rsidR="001D0EAF">
        <w:rPr>
          <w:rFonts w:asciiTheme="majorBidi" w:hAnsiTheme="majorBidi" w:cstheme="majorBidi"/>
          <w:sz w:val="24"/>
          <w:szCs w:val="24"/>
        </w:rPr>
        <w:t>behaviour</w:t>
      </w:r>
      <w:r w:rsidRPr="008E6685">
        <w:rPr>
          <w:rFonts w:asciiTheme="majorBidi" w:hAnsiTheme="majorBidi" w:cstheme="majorBidi"/>
          <w:sz w:val="24"/>
          <w:szCs w:val="24"/>
        </w:rPr>
        <w:t xml:space="preserve">, which for marketing purposes is not enough to relay on customers loyalty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2004b)","plainTextFormattedCitation":"(Tapp, 2004b)","previouslyFormattedCitation":"(Tapp, 2004b)"},"properties":{"noteIndex":0},"schema":"https://github.com/citation-style-language/schema/raw/master/csl-citation.json"}</w:instrText>
      </w:r>
      <w:r w:rsidRPr="008E668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(Tapp, 2004b)</w:t>
      </w:r>
      <w:r w:rsidRPr="008E6685">
        <w:rPr>
          <w:rFonts w:asciiTheme="majorBidi" w:hAnsiTheme="majorBidi" w:cstheme="majorBidi"/>
          <w:sz w:val="24"/>
          <w:szCs w:val="24"/>
        </w:rPr>
        <w:fldChar w:fldCharType="end"/>
      </w:r>
      <w:r>
        <w:rPr>
          <w:rFonts w:asciiTheme="majorBidi" w:hAnsiTheme="majorBidi" w:cstheme="majorBidi"/>
          <w:sz w:val="24"/>
          <w:szCs w:val="24"/>
        </w:rPr>
        <w:t>.</w:t>
      </w:r>
    </w:p>
    <w:p w14:paraId="3CFA94C6" w14:textId="77777777" w:rsidR="004F5375" w:rsidRDefault="004F5375" w:rsidP="00874648">
      <w:pPr>
        <w:pStyle w:val="ListParagraph"/>
        <w:spacing w:line="360" w:lineRule="auto"/>
        <w:ind w:left="0"/>
        <w:jc w:val="both"/>
        <w:rPr>
          <w:rFonts w:asciiTheme="majorBidi" w:hAnsiTheme="majorBidi" w:cstheme="majorBidi"/>
          <w:sz w:val="24"/>
          <w:szCs w:val="24"/>
          <w:u w:val="single"/>
        </w:rPr>
      </w:pPr>
    </w:p>
    <w:p w14:paraId="0299E040" w14:textId="6AF8C3DD" w:rsidR="00940965" w:rsidRPr="003935FD" w:rsidRDefault="00FB30F8" w:rsidP="00FB30F8">
      <w:pPr>
        <w:pStyle w:val="ListParagraph"/>
        <w:spacing w:line="360" w:lineRule="auto"/>
        <w:ind w:left="0"/>
        <w:jc w:val="both"/>
        <w:rPr>
          <w:rFonts w:asciiTheme="majorBidi" w:hAnsiTheme="majorBidi" w:cstheme="majorBidi"/>
          <w:sz w:val="24"/>
          <w:szCs w:val="24"/>
          <w:u w:val="single"/>
        </w:rPr>
      </w:pPr>
      <w:r w:rsidRPr="00FB30F8">
        <w:rPr>
          <w:rFonts w:asciiTheme="majorBidi" w:hAnsiTheme="majorBidi" w:cstheme="majorBidi"/>
          <w:sz w:val="24"/>
          <w:szCs w:val="24"/>
          <w:u w:val="single"/>
        </w:rPr>
        <w:t xml:space="preserve">Economic </w:t>
      </w:r>
      <w:r>
        <w:rPr>
          <w:rFonts w:asciiTheme="majorBidi" w:hAnsiTheme="majorBidi" w:cstheme="majorBidi"/>
          <w:sz w:val="24"/>
          <w:szCs w:val="24"/>
          <w:u w:val="single"/>
        </w:rPr>
        <w:t>A</w:t>
      </w:r>
      <w:r w:rsidRPr="00FB30F8">
        <w:rPr>
          <w:rFonts w:asciiTheme="majorBidi" w:hAnsiTheme="majorBidi" w:cstheme="majorBidi"/>
          <w:sz w:val="24"/>
          <w:szCs w:val="24"/>
          <w:u w:val="single"/>
        </w:rPr>
        <w:t xml:space="preserve">spects of </w:t>
      </w:r>
      <w:r>
        <w:rPr>
          <w:rFonts w:asciiTheme="majorBidi" w:hAnsiTheme="majorBidi" w:cstheme="majorBidi"/>
          <w:sz w:val="24"/>
          <w:szCs w:val="24"/>
          <w:u w:val="single"/>
        </w:rPr>
        <w:t>V</w:t>
      </w:r>
      <w:r w:rsidRPr="00FB30F8">
        <w:rPr>
          <w:rFonts w:asciiTheme="majorBidi" w:hAnsiTheme="majorBidi" w:cstheme="majorBidi"/>
          <w:sz w:val="24"/>
          <w:szCs w:val="24"/>
          <w:u w:val="single"/>
        </w:rPr>
        <w:t xml:space="preserve">iolence </w:t>
      </w:r>
      <w:r w:rsidR="001D0EAF">
        <w:rPr>
          <w:rFonts w:asciiTheme="majorBidi" w:hAnsiTheme="majorBidi" w:cstheme="majorBidi"/>
          <w:sz w:val="24"/>
          <w:szCs w:val="24"/>
          <w:u w:val="single"/>
        </w:rPr>
        <w:t>Behaviour</w:t>
      </w:r>
      <w:r w:rsidRPr="00FB30F8">
        <w:rPr>
          <w:rFonts w:asciiTheme="majorBidi" w:hAnsiTheme="majorBidi" w:cstheme="majorBidi"/>
          <w:sz w:val="24"/>
          <w:szCs w:val="24"/>
          <w:u w:val="single"/>
        </w:rPr>
        <w:t xml:space="preserve"> in </w:t>
      </w:r>
      <w:r>
        <w:rPr>
          <w:rFonts w:asciiTheme="majorBidi" w:hAnsiTheme="majorBidi" w:cstheme="majorBidi"/>
          <w:sz w:val="24"/>
          <w:szCs w:val="24"/>
          <w:u w:val="single"/>
        </w:rPr>
        <w:t>F</w:t>
      </w:r>
      <w:r w:rsidRPr="00FB30F8">
        <w:rPr>
          <w:rFonts w:asciiTheme="majorBidi" w:hAnsiTheme="majorBidi" w:cstheme="majorBidi"/>
          <w:sz w:val="24"/>
          <w:szCs w:val="24"/>
          <w:u w:val="single"/>
        </w:rPr>
        <w:t>ootball</w:t>
      </w:r>
    </w:p>
    <w:p w14:paraId="643CAACC" w14:textId="56763E98" w:rsidR="00940965" w:rsidRDefault="00940965" w:rsidP="005E5E7A">
      <w:pPr>
        <w:spacing w:line="360" w:lineRule="auto"/>
        <w:ind w:firstLine="357"/>
        <w:jc w:val="both"/>
        <w:rPr>
          <w:rFonts w:asciiTheme="majorBidi" w:hAnsiTheme="majorBidi" w:cs="Times New Roman"/>
          <w:sz w:val="24"/>
          <w:szCs w:val="24"/>
        </w:rPr>
      </w:pPr>
      <w:r>
        <w:rPr>
          <w:rFonts w:asciiTheme="majorBidi" w:hAnsiTheme="majorBidi" w:cstheme="majorBidi"/>
          <w:sz w:val="24"/>
          <w:szCs w:val="24"/>
        </w:rPr>
        <w:t>After a review of a</w:t>
      </w:r>
      <w:r w:rsidRPr="00D73A19">
        <w:rPr>
          <w:rFonts w:asciiTheme="majorBidi" w:hAnsiTheme="majorBidi" w:cstheme="majorBidi"/>
          <w:sz w:val="24"/>
          <w:szCs w:val="24"/>
        </w:rPr>
        <w:t xml:space="preserve">udience </w:t>
      </w:r>
      <w:r>
        <w:rPr>
          <w:rFonts w:asciiTheme="majorBidi" w:hAnsiTheme="majorBidi" w:cstheme="majorBidi"/>
          <w:sz w:val="24"/>
          <w:szCs w:val="24"/>
        </w:rPr>
        <w:t>l</w:t>
      </w:r>
      <w:r w:rsidRPr="00D73A19">
        <w:rPr>
          <w:rFonts w:asciiTheme="majorBidi" w:hAnsiTheme="majorBidi" w:cstheme="majorBidi"/>
          <w:sz w:val="24"/>
          <w:szCs w:val="24"/>
        </w:rPr>
        <w:t xml:space="preserve">evels' </w:t>
      </w:r>
      <w:r>
        <w:rPr>
          <w:rFonts w:asciiTheme="majorBidi" w:hAnsiTheme="majorBidi" w:cstheme="majorBidi"/>
          <w:sz w:val="24"/>
          <w:szCs w:val="24"/>
        </w:rPr>
        <w:t>i</w:t>
      </w:r>
      <w:r w:rsidRPr="00D73A19">
        <w:rPr>
          <w:rFonts w:asciiTheme="majorBidi" w:hAnsiTheme="majorBidi" w:cstheme="majorBidi"/>
          <w:sz w:val="24"/>
          <w:szCs w:val="24"/>
        </w:rPr>
        <w:t>nfluencers</w:t>
      </w:r>
      <w:r>
        <w:rPr>
          <w:rFonts w:asciiTheme="majorBidi" w:hAnsiTheme="majorBidi" w:cstheme="majorBidi"/>
          <w:sz w:val="24"/>
          <w:szCs w:val="24"/>
        </w:rPr>
        <w:t>, s</w:t>
      </w:r>
      <w:r w:rsidRPr="00D73A19">
        <w:rPr>
          <w:rFonts w:asciiTheme="majorBidi" w:hAnsiTheme="majorBidi" w:cstheme="majorBidi"/>
          <w:sz w:val="24"/>
          <w:szCs w:val="24"/>
        </w:rPr>
        <w:t xml:space="preserve">port </w:t>
      </w:r>
      <w:r>
        <w:rPr>
          <w:rFonts w:asciiTheme="majorBidi" w:hAnsiTheme="majorBidi" w:cstheme="majorBidi"/>
          <w:sz w:val="24"/>
          <w:szCs w:val="24"/>
        </w:rPr>
        <w:t>f</w:t>
      </w:r>
      <w:r w:rsidRPr="00D73A19">
        <w:rPr>
          <w:rFonts w:asciiTheme="majorBidi" w:hAnsiTheme="majorBidi" w:cstheme="majorBidi"/>
          <w:sz w:val="24"/>
          <w:szCs w:val="24"/>
        </w:rPr>
        <w:t xml:space="preserve">an </w:t>
      </w:r>
      <w:r>
        <w:rPr>
          <w:rFonts w:asciiTheme="majorBidi" w:hAnsiTheme="majorBidi" w:cstheme="majorBidi"/>
          <w:sz w:val="24"/>
          <w:szCs w:val="24"/>
        </w:rPr>
        <w:t>m</w:t>
      </w:r>
      <w:r w:rsidRPr="00D73A19">
        <w:rPr>
          <w:rFonts w:asciiTheme="majorBidi" w:hAnsiTheme="majorBidi" w:cstheme="majorBidi"/>
          <w:sz w:val="24"/>
          <w:szCs w:val="24"/>
        </w:rPr>
        <w:t xml:space="preserve">oney and </w:t>
      </w:r>
      <w:r>
        <w:rPr>
          <w:rFonts w:asciiTheme="majorBidi" w:hAnsiTheme="majorBidi" w:cstheme="majorBidi"/>
          <w:sz w:val="24"/>
          <w:szCs w:val="24"/>
        </w:rPr>
        <w:t>t</w:t>
      </w:r>
      <w:r w:rsidRPr="00D73A19">
        <w:rPr>
          <w:rFonts w:asciiTheme="majorBidi" w:hAnsiTheme="majorBidi" w:cstheme="majorBidi"/>
          <w:sz w:val="24"/>
          <w:szCs w:val="24"/>
        </w:rPr>
        <w:t xml:space="preserve">ime </w:t>
      </w:r>
      <w:r>
        <w:rPr>
          <w:rFonts w:asciiTheme="majorBidi" w:hAnsiTheme="majorBidi" w:cstheme="majorBidi"/>
          <w:sz w:val="24"/>
          <w:szCs w:val="24"/>
        </w:rPr>
        <w:t>s</w:t>
      </w:r>
      <w:r w:rsidRPr="00D73A19">
        <w:rPr>
          <w:rFonts w:asciiTheme="majorBidi" w:hAnsiTheme="majorBidi" w:cstheme="majorBidi"/>
          <w:sz w:val="24"/>
          <w:szCs w:val="24"/>
        </w:rPr>
        <w:t>pending</w:t>
      </w:r>
      <w:r>
        <w:rPr>
          <w:rFonts w:asciiTheme="majorBidi" w:hAnsiTheme="majorBidi" w:cstheme="majorBidi"/>
          <w:sz w:val="24"/>
          <w:szCs w:val="24"/>
        </w:rPr>
        <w:t>, s</w:t>
      </w:r>
      <w:r w:rsidRPr="00D73A19">
        <w:rPr>
          <w:rFonts w:asciiTheme="majorBidi" w:hAnsiTheme="majorBidi" w:cstheme="majorBidi"/>
          <w:sz w:val="24"/>
          <w:szCs w:val="24"/>
        </w:rPr>
        <w:t xml:space="preserve">upporter </w:t>
      </w:r>
      <w:r>
        <w:rPr>
          <w:rFonts w:asciiTheme="majorBidi" w:hAnsiTheme="majorBidi" w:cstheme="majorBidi"/>
          <w:sz w:val="24"/>
          <w:szCs w:val="24"/>
        </w:rPr>
        <w:t>l</w:t>
      </w:r>
      <w:r w:rsidRPr="00D73A19">
        <w:rPr>
          <w:rFonts w:asciiTheme="majorBidi" w:hAnsiTheme="majorBidi" w:cstheme="majorBidi"/>
          <w:sz w:val="24"/>
          <w:szCs w:val="24"/>
        </w:rPr>
        <w:t>oyalty</w:t>
      </w:r>
      <w:r>
        <w:rPr>
          <w:rFonts w:asciiTheme="majorBidi" w:hAnsiTheme="majorBidi" w:cstheme="majorBidi"/>
          <w:sz w:val="24"/>
          <w:szCs w:val="24"/>
        </w:rPr>
        <w:t xml:space="preserve">, in this part the violence factor will be reviewed. </w:t>
      </w:r>
      <w:r w:rsidR="005E5E7A" w:rsidRPr="005E5E7A">
        <w:rPr>
          <w:rFonts w:asciiTheme="majorBidi" w:hAnsiTheme="majorBidi" w:cstheme="majorBidi"/>
          <w:sz w:val="24"/>
          <w:szCs w:val="24"/>
        </w:rPr>
        <w:t xml:space="preserve">Unlike other factors that are more directly connected to economics, violence is usually approached from a more sociological point of view. When </w:t>
      </w:r>
      <w:r w:rsidR="003B6E24" w:rsidRPr="005E5E7A">
        <w:rPr>
          <w:rFonts w:asciiTheme="majorBidi" w:hAnsiTheme="majorBidi" w:cstheme="majorBidi"/>
          <w:sz w:val="24"/>
          <w:szCs w:val="24"/>
        </w:rPr>
        <w:t>analysing</w:t>
      </w:r>
      <w:r w:rsidR="005E5E7A" w:rsidRPr="005E5E7A">
        <w:rPr>
          <w:rFonts w:asciiTheme="majorBidi" w:hAnsiTheme="majorBidi" w:cstheme="majorBidi"/>
          <w:sz w:val="24"/>
          <w:szCs w:val="24"/>
        </w:rPr>
        <w:t xml:space="preserve"> literature about violence in sport, one can conclude that the research approaches to the topic encompass different fields, such as sociology, psychology, law, sport studies, public health, and journalism</w:t>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Fields et al. (2007)</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w:t>
      </w:r>
      <w:r w:rsidR="005E5E7A" w:rsidRPr="005E5E7A">
        <w:rPr>
          <w:rFonts w:asciiTheme="majorBidi" w:hAnsiTheme="majorBidi" w:cstheme="majorBidi"/>
          <w:sz w:val="24"/>
          <w:szCs w:val="24"/>
        </w:rPr>
        <w:t>examine hazing, brawling, and foul play in sports in existing articles with the purpose of showing that these three forms of violence should “be examined as interrelated examples of interpersonal violence and sports-related violence”</w:t>
      </w:r>
      <w:r w:rsidR="005E5E7A">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 367)","plainTextFormattedCitation":"(Fields, Collins and Comstock, 2007)","previouslyFormattedCitation":"(Fields, Collins and Comstock, 2007)"},"properties":{"noteIndex":0},"schema":"https://github.com/citation-style-language/schema/raw/master/csl-citation.json"}</w:instrText>
      </w:r>
      <w:r>
        <w:rPr>
          <w:rFonts w:asciiTheme="majorBidi" w:hAnsiTheme="majorBidi" w:cstheme="majorBidi"/>
          <w:sz w:val="24"/>
          <w:szCs w:val="24"/>
        </w:rPr>
        <w:fldChar w:fldCharType="separate"/>
      </w:r>
      <w:r w:rsidRPr="009D1C12">
        <w:rPr>
          <w:rFonts w:asciiTheme="majorBidi" w:hAnsiTheme="majorBidi" w:cstheme="majorBidi"/>
          <w:noProof/>
          <w:sz w:val="24"/>
          <w:szCs w:val="24"/>
        </w:rPr>
        <w:t>(Fields et al.</w:t>
      </w:r>
      <w:r w:rsidR="00EF2992">
        <w:rPr>
          <w:rFonts w:asciiTheme="majorBidi" w:hAnsiTheme="majorBidi" w:cstheme="majorBidi"/>
          <w:noProof/>
          <w:sz w:val="24"/>
          <w:szCs w:val="24"/>
        </w:rPr>
        <w:t>,</w:t>
      </w:r>
      <w:r w:rsidRPr="009D1C12">
        <w:rPr>
          <w:rFonts w:asciiTheme="majorBidi" w:hAnsiTheme="majorBidi" w:cstheme="majorBidi"/>
          <w:noProof/>
          <w:sz w:val="24"/>
          <w:szCs w:val="24"/>
        </w:rPr>
        <w:t xml:space="preserve"> 2007</w:t>
      </w:r>
      <w:r>
        <w:rPr>
          <w:rFonts w:asciiTheme="majorBidi" w:hAnsiTheme="majorBidi" w:cstheme="majorBidi"/>
          <w:noProof/>
          <w:sz w:val="24"/>
          <w:szCs w:val="24"/>
        </w:rPr>
        <w:t>, 367</w:t>
      </w:r>
      <w:r w:rsidRPr="009D1C12">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imes New Roman"/>
          <w:sz w:val="24"/>
          <w:szCs w:val="24"/>
        </w:rPr>
        <w:t>.</w:t>
      </w:r>
    </w:p>
    <w:p w14:paraId="23344E62" w14:textId="7E3474FA" w:rsidR="00B55E03" w:rsidRPr="00B55E03" w:rsidRDefault="00B55E03" w:rsidP="00EF2992">
      <w:pPr>
        <w:spacing w:line="360" w:lineRule="auto"/>
        <w:ind w:firstLine="357"/>
        <w:jc w:val="both"/>
        <w:rPr>
          <w:rFonts w:asciiTheme="majorBidi" w:hAnsiTheme="majorBidi" w:cs="Times New Roman"/>
          <w:sz w:val="24"/>
          <w:szCs w:val="24"/>
        </w:rPr>
      </w:pPr>
      <w:r w:rsidRPr="00B55E03">
        <w:rPr>
          <w:rFonts w:asciiTheme="majorBidi" w:hAnsiTheme="majorBidi" w:cs="Times New Roman"/>
          <w:sz w:val="24"/>
          <w:szCs w:val="24"/>
        </w:rPr>
        <w:t xml:space="preserve">When trying to define the concept of violence, the existing literature propose besides the term violence itself the terms of aggression in a more general view and the term riots a more specific why or as a form of violence. Riots was defined in two general ways as “aimless </w:t>
      </w:r>
      <w:r w:rsidR="001D0EAF">
        <w:rPr>
          <w:rFonts w:asciiTheme="majorBidi" w:hAnsiTheme="majorBidi" w:cs="Times New Roman"/>
          <w:sz w:val="24"/>
          <w:szCs w:val="24"/>
        </w:rPr>
        <w:t>behaviour</w:t>
      </w:r>
      <w:r w:rsidRPr="00B55E03">
        <w:rPr>
          <w:rFonts w:asciiTheme="majorBidi" w:hAnsiTheme="majorBidi" w:cs="Times New Roman"/>
          <w:sz w:val="24"/>
          <w:szCs w:val="24"/>
        </w:rPr>
        <w:t xml:space="preserve"> involving disturbances or turmoil” </w:t>
      </w:r>
      <w:r w:rsidR="00EF2992">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author":[{"dropping-particle":"","family":"Darrow","given":"C","non-dropping-particle":"","parse-names":false,"suffix":""},{"dropping-particle":"","family":"Lowinger","given":"P.","non-dropping-particle":"","parse-names":false,"suffix":""}],"container-title":"The dynamics of dissent: Science and psychoanalysis","editor":[{"dropping-particle":"","family":"Masserman","given":"J.","non-dropping-particle":"","parse-names":false,"suffix":""}],"id":"ITEM-1","issued":{"date-parts":[["1968"]]},"publisher":"Grune and Stratton","publisher-place":"New York","title":"The Detroit uprising: A psychological study","type":"chapter"},"uris":["http://www.mendeley.com/documents/?uuid=0a6aae2c-fb48-4e10-97dd-d09d4bf46b31"]}],"mendeley":{"formattedCitation":"(Darrow and Lowinger, 1968)","manualFormatting":"(Darrow and Lowinger, 1968, 2)","plainTextFormattedCitation":"(Darrow and Lowinger, 1968)","previouslyFormattedCitation":"(Darrow and Lowinger, 1968)"},"properties":{"noteIndex":0},"schema":"https://github.com/citation-style-language/schema/raw/master/csl-citation.json"}</w:instrText>
      </w:r>
      <w:r w:rsidR="00EF2992">
        <w:rPr>
          <w:rFonts w:asciiTheme="majorBidi" w:hAnsiTheme="majorBidi" w:cs="Times New Roman"/>
          <w:sz w:val="24"/>
          <w:szCs w:val="24"/>
        </w:rPr>
        <w:fldChar w:fldCharType="separate"/>
      </w:r>
      <w:r w:rsidR="00EF2992" w:rsidRPr="00EF2992">
        <w:rPr>
          <w:rFonts w:asciiTheme="majorBidi" w:hAnsiTheme="majorBidi" w:cs="Times New Roman"/>
          <w:noProof/>
          <w:sz w:val="24"/>
          <w:szCs w:val="24"/>
        </w:rPr>
        <w:t>(Darrow and Lowinger, 1968</w:t>
      </w:r>
      <w:r w:rsidR="00EF2992">
        <w:rPr>
          <w:rFonts w:asciiTheme="majorBidi" w:hAnsiTheme="majorBidi" w:cs="Times New Roman"/>
          <w:noProof/>
          <w:sz w:val="24"/>
          <w:szCs w:val="24"/>
        </w:rPr>
        <w:t>, 2</w:t>
      </w:r>
      <w:r w:rsidR="00EF2992" w:rsidRPr="00EF2992">
        <w:rPr>
          <w:rFonts w:asciiTheme="majorBidi" w:hAnsiTheme="majorBidi" w:cs="Times New Roman"/>
          <w:noProof/>
          <w:sz w:val="24"/>
          <w:szCs w:val="24"/>
        </w:rPr>
        <w:t>)</w:t>
      </w:r>
      <w:r w:rsidR="00EF2992">
        <w:rPr>
          <w:rFonts w:asciiTheme="majorBidi" w:hAnsiTheme="majorBidi" w:cs="Times New Roman"/>
          <w:sz w:val="24"/>
          <w:szCs w:val="24"/>
        </w:rPr>
        <w:fldChar w:fldCharType="end"/>
      </w:r>
      <w:r w:rsidRPr="00B55E03">
        <w:rPr>
          <w:rFonts w:asciiTheme="majorBidi" w:hAnsiTheme="majorBidi" w:cs="Times New Roman"/>
          <w:sz w:val="24"/>
          <w:szCs w:val="24"/>
        </w:rPr>
        <w:t xml:space="preserve"> or “relatively spontaneous group violence contrary to traditional norms”</w:t>
      </w:r>
      <w:r w:rsidR="00EF2992">
        <w:rPr>
          <w:rFonts w:asciiTheme="majorBidi" w:hAnsiTheme="majorBidi" w:cs="Times New Roman"/>
          <w:sz w:val="24"/>
          <w:szCs w:val="24"/>
        </w:rPr>
        <w:t xml:space="preserve"> </w:t>
      </w:r>
      <w:r w:rsidR="00EF2992">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{"citationItems":[{"id":"ITEM-1","itemData":{"ISSN":"0002-7162","author":[{"dropping-particle":"","family":"Marx","given":"Gary T","non-dropping-particle":"","parse-names":false,"suffix":""}],"container-title":"The Annals of the American Academy of Political and Social Science","id":"ITEM-1","issue":"1","issued":{"date-parts":[["1970"]]},"page":"21-33","publisher":"Sage Publications Sage CA: Thousand Oaks, CA","title":"Issueless riots","type":"article-journal","volume":"391"},"uris":["http://www.mendeley.com/documents/?uuid=e1733a5a-c754-436e-bdd5-6363582c9302"]}],"mendeley":{"formattedCitation":"(Marx, 1970)","manualFormatting":"(Marx, 1970, 50)","plainTextFormattedCitation":"(Marx, 1970)","previouslyFormattedCitation":"(Marx, 1970)"},"properties":{"noteIndex":0},"schema":"https://github.com/citation-style-language/schema/raw/master/csl-citation.json"}</w:instrText>
      </w:r>
      <w:r w:rsidR="00EF2992">
        <w:rPr>
          <w:rFonts w:asciiTheme="majorBidi" w:hAnsiTheme="majorBidi" w:cs="Times New Roman"/>
          <w:sz w:val="24"/>
          <w:szCs w:val="24"/>
        </w:rPr>
        <w:fldChar w:fldCharType="separate"/>
      </w:r>
      <w:r w:rsidR="00EF2992" w:rsidRPr="00EF2992">
        <w:rPr>
          <w:rFonts w:asciiTheme="majorBidi" w:hAnsiTheme="majorBidi" w:cs="Times New Roman"/>
          <w:noProof/>
          <w:sz w:val="24"/>
          <w:szCs w:val="24"/>
        </w:rPr>
        <w:t>(Marx, 1970</w:t>
      </w:r>
      <w:r w:rsidR="00EF2992">
        <w:rPr>
          <w:rFonts w:asciiTheme="majorBidi" w:hAnsiTheme="majorBidi" w:cs="Times New Roman"/>
          <w:noProof/>
          <w:sz w:val="24"/>
          <w:szCs w:val="24"/>
        </w:rPr>
        <w:t>, 50</w:t>
      </w:r>
      <w:r w:rsidR="00EF2992" w:rsidRPr="00EF2992">
        <w:rPr>
          <w:rFonts w:asciiTheme="majorBidi" w:hAnsiTheme="majorBidi" w:cs="Times New Roman"/>
          <w:noProof/>
          <w:sz w:val="24"/>
          <w:szCs w:val="24"/>
        </w:rPr>
        <w:t>)</w:t>
      </w:r>
      <w:r w:rsidR="00EF2992">
        <w:rPr>
          <w:rFonts w:asciiTheme="majorBidi" w:hAnsiTheme="majorBidi" w:cs="Times New Roman"/>
          <w:sz w:val="24"/>
          <w:szCs w:val="24"/>
        </w:rPr>
        <w:fldChar w:fldCharType="end"/>
      </w:r>
      <w:r w:rsidRPr="00B55E03">
        <w:rPr>
          <w:rFonts w:asciiTheme="majorBidi" w:hAnsiTheme="majorBidi" w:cs="Times New Roman"/>
          <w:sz w:val="24"/>
          <w:szCs w:val="24"/>
        </w:rPr>
        <w:t>. In a more concrete way riots was defined as “crowd violence, hostile collective action by a group of about 50 or more people who physically assault persons or property or coerce someone to perform an action”</w:t>
      </w:r>
      <w:r w:rsidR="00EF2992">
        <w:rPr>
          <w:rFonts w:asciiTheme="majorBidi" w:hAnsiTheme="majorBidi" w:cs="Times New Roman"/>
          <w:sz w:val="24"/>
          <w:szCs w:val="24"/>
        </w:rPr>
        <w:t xml:space="preserve"> </w:t>
      </w:r>
      <w:r w:rsidR="00EF2992">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{"citationItems":[{"id":"ITEM-1","itemData":{"author":[{"dropping-particle":"","family":"Bohstedt","given":"John","non-dropping-particle":"","parse-names":false,"suffix":""}],"container-title":"The dynamics of aggression: Biological and social processes in dyads and groups","id":"ITEM-1","issued":{"date-parts":[["1994"]]},"page":"257-306","publisher":"Erlbaum Hillsdale, NJ","title":"The dynamics of riots: Escalation and diffusion/contagion","type":"article-journal"},"uris":["http://www.mendeley.com/documents/?uuid=9d671a23-c8f7-4f7e-9936-8f960e477688"]}],"mendeley":{"formattedCitation":"(Bohstedt, 1994)","manualFormatting":"(Bohstedt, 1994, 259)","plainTextFormattedCitation":"(Bohstedt, 1994)","previouslyFormattedCitation":"(Bohstedt, 1994)"},"properties":{"noteIndex":0},"schema":"https://github.com/citation-style-language/schema/raw/master/csl-citation.json"}</w:instrText>
      </w:r>
      <w:r w:rsidR="00EF2992">
        <w:rPr>
          <w:rFonts w:asciiTheme="majorBidi" w:hAnsiTheme="majorBidi" w:cs="Times New Roman"/>
          <w:sz w:val="24"/>
          <w:szCs w:val="24"/>
        </w:rPr>
        <w:fldChar w:fldCharType="separate"/>
      </w:r>
      <w:r w:rsidR="00EF2992" w:rsidRPr="00EF2992">
        <w:rPr>
          <w:rFonts w:asciiTheme="majorBidi" w:hAnsiTheme="majorBidi" w:cs="Times New Roman"/>
          <w:noProof/>
          <w:sz w:val="24"/>
          <w:szCs w:val="24"/>
        </w:rPr>
        <w:t>(Bohstedt, 1994</w:t>
      </w:r>
      <w:r w:rsidR="00EF2992">
        <w:rPr>
          <w:rFonts w:asciiTheme="majorBidi" w:hAnsiTheme="majorBidi" w:cs="Times New Roman"/>
          <w:noProof/>
          <w:sz w:val="24"/>
          <w:szCs w:val="24"/>
        </w:rPr>
        <w:t>, 259</w:t>
      </w:r>
      <w:r w:rsidR="00EF2992" w:rsidRPr="00EF2992">
        <w:rPr>
          <w:rFonts w:asciiTheme="majorBidi" w:hAnsiTheme="majorBidi" w:cs="Times New Roman"/>
          <w:noProof/>
          <w:sz w:val="24"/>
          <w:szCs w:val="24"/>
        </w:rPr>
        <w:t>)</w:t>
      </w:r>
      <w:r w:rsidR="00EF2992">
        <w:rPr>
          <w:rFonts w:asciiTheme="majorBidi" w:hAnsiTheme="majorBidi" w:cs="Times New Roman"/>
          <w:sz w:val="24"/>
          <w:szCs w:val="24"/>
        </w:rPr>
        <w:fldChar w:fldCharType="end"/>
      </w:r>
      <w:r w:rsidRPr="00B55E03">
        <w:rPr>
          <w:rFonts w:asciiTheme="majorBidi" w:hAnsiTheme="majorBidi" w:cs="Times New Roman"/>
          <w:sz w:val="24"/>
          <w:szCs w:val="24"/>
        </w:rPr>
        <w:t xml:space="preserve">. Specifically the term riots in relation to sports was defined by </w:t>
      </w:r>
      <w:r w:rsidR="00EF2992">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(1992)","plainTextFormattedCitation":"(Simons and Taylor, 1992)","previouslyFormattedCitation":"(Simons and Taylor, 1992)"},"properties":{"noteIndex":0},"schema":"https://github.com/citation-style-language/schema/raw/master/csl-citation.json"}</w:instrText>
      </w:r>
      <w:r w:rsidR="00EF2992">
        <w:rPr>
          <w:rFonts w:asciiTheme="majorBidi" w:hAnsiTheme="majorBidi" w:cs="Times New Roman"/>
          <w:sz w:val="24"/>
          <w:szCs w:val="24"/>
        </w:rPr>
        <w:fldChar w:fldCharType="separate"/>
      </w:r>
      <w:r w:rsidR="00EF2992" w:rsidRPr="00EF2992">
        <w:rPr>
          <w:rFonts w:asciiTheme="majorBidi" w:hAnsiTheme="majorBidi" w:cs="Times New Roman"/>
          <w:noProof/>
          <w:sz w:val="24"/>
          <w:szCs w:val="24"/>
        </w:rPr>
        <w:t xml:space="preserve">Simons and Taylor </w:t>
      </w:r>
      <w:r w:rsidR="00EF2992">
        <w:rPr>
          <w:rFonts w:asciiTheme="majorBidi" w:hAnsiTheme="majorBidi" w:cs="Times New Roman"/>
          <w:noProof/>
          <w:sz w:val="24"/>
          <w:szCs w:val="24"/>
        </w:rPr>
        <w:t>(</w:t>
      </w:r>
      <w:r w:rsidR="00EF2992" w:rsidRPr="00EF2992">
        <w:rPr>
          <w:rFonts w:asciiTheme="majorBidi" w:hAnsiTheme="majorBidi" w:cs="Times New Roman"/>
          <w:noProof/>
          <w:sz w:val="24"/>
          <w:szCs w:val="24"/>
        </w:rPr>
        <w:t>1992)</w:t>
      </w:r>
      <w:r w:rsidR="00EF2992">
        <w:rPr>
          <w:rFonts w:asciiTheme="majorBidi" w:hAnsiTheme="majorBidi" w:cs="Times New Roman"/>
          <w:sz w:val="24"/>
          <w:szCs w:val="24"/>
        </w:rPr>
        <w:fldChar w:fldCharType="end"/>
      </w:r>
      <w:r w:rsidRPr="00B55E03">
        <w:rPr>
          <w:rFonts w:asciiTheme="majorBidi" w:hAnsiTheme="majorBidi" w:cs="Times New Roman"/>
          <w:sz w:val="24"/>
          <w:szCs w:val="24"/>
        </w:rPr>
        <w:t xml:space="preserve"> as “purposive destructive or injurious </w:t>
      </w:r>
      <w:r w:rsidR="001D0EAF">
        <w:rPr>
          <w:rFonts w:asciiTheme="majorBidi" w:hAnsiTheme="majorBidi" w:cs="Times New Roman"/>
          <w:sz w:val="24"/>
          <w:szCs w:val="24"/>
        </w:rPr>
        <w:t>behaviour</w:t>
      </w:r>
      <w:r w:rsidRPr="00B55E03">
        <w:rPr>
          <w:rFonts w:asciiTheme="majorBidi" w:hAnsiTheme="majorBidi" w:cs="Times New Roman"/>
          <w:sz w:val="24"/>
          <w:szCs w:val="24"/>
        </w:rPr>
        <w:t xml:space="preserve"> by partisan spectators of a sporting event that may be caused by personal, social, economic, or competitive factors”</w:t>
      </w:r>
      <w:r w:rsidR="00EF2992">
        <w:rPr>
          <w:rFonts w:asciiTheme="majorBidi" w:hAnsiTheme="majorBidi" w:cs="Times New Roman"/>
          <w:sz w:val="24"/>
          <w:szCs w:val="24"/>
        </w:rPr>
        <w:t xml:space="preserve"> </w:t>
      </w:r>
      <w:r w:rsidR="00EF2992">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 213)","plainTextFormattedCitation":"(Simons and Taylor, 1992)","previouslyFormattedCitation":"(Simons and Taylor, 1992)"},"properties":{"noteIndex":0},"schema":"https://github.com/citation-style-language/schema/raw/master/csl-citation.json"}</w:instrText>
      </w:r>
      <w:r w:rsidR="00EF2992">
        <w:rPr>
          <w:rFonts w:asciiTheme="majorBidi" w:hAnsiTheme="majorBidi" w:cs="Times New Roman"/>
          <w:sz w:val="24"/>
          <w:szCs w:val="24"/>
        </w:rPr>
        <w:fldChar w:fldCharType="separate"/>
      </w:r>
      <w:r w:rsidR="00EF2992" w:rsidRPr="00EF2992">
        <w:rPr>
          <w:rFonts w:asciiTheme="majorBidi" w:hAnsiTheme="majorBidi" w:cs="Times New Roman"/>
          <w:noProof/>
          <w:sz w:val="24"/>
          <w:szCs w:val="24"/>
        </w:rPr>
        <w:t>(Simons and Taylor, 1992</w:t>
      </w:r>
      <w:r w:rsidR="00EF2992">
        <w:rPr>
          <w:rFonts w:asciiTheme="majorBidi" w:hAnsiTheme="majorBidi" w:cs="Times New Roman"/>
          <w:noProof/>
          <w:sz w:val="24"/>
          <w:szCs w:val="24"/>
        </w:rPr>
        <w:t>, 213</w:t>
      </w:r>
      <w:r w:rsidR="00EF2992" w:rsidRPr="00EF2992">
        <w:rPr>
          <w:rFonts w:asciiTheme="majorBidi" w:hAnsiTheme="majorBidi" w:cs="Times New Roman"/>
          <w:noProof/>
          <w:sz w:val="24"/>
          <w:szCs w:val="24"/>
        </w:rPr>
        <w:t>)</w:t>
      </w:r>
      <w:r w:rsidR="00EF2992">
        <w:rPr>
          <w:rFonts w:asciiTheme="majorBidi" w:hAnsiTheme="majorBidi" w:cs="Times New Roman"/>
          <w:sz w:val="24"/>
          <w:szCs w:val="24"/>
        </w:rPr>
        <w:fldChar w:fldCharType="end"/>
      </w:r>
      <w:r w:rsidRPr="00B55E03">
        <w:rPr>
          <w:rFonts w:asciiTheme="majorBidi" w:hAnsiTheme="majorBidi" w:cs="Times New Roman"/>
          <w:sz w:val="24"/>
          <w:szCs w:val="24"/>
        </w:rPr>
        <w:t>.</w:t>
      </w:r>
    </w:p>
    <w:p w14:paraId="7C0DBB63" w14:textId="0742D055" w:rsidR="00B55E03" w:rsidRPr="00B55E03" w:rsidRDefault="00B55E03" w:rsidP="00A85D95">
      <w:pPr>
        <w:spacing w:line="360" w:lineRule="auto"/>
        <w:ind w:firstLine="357"/>
        <w:jc w:val="both"/>
        <w:rPr>
          <w:rFonts w:asciiTheme="majorBidi" w:hAnsiTheme="majorBidi" w:cs="Times New Roman"/>
          <w:sz w:val="24"/>
          <w:szCs w:val="24"/>
        </w:rPr>
      </w:pPr>
      <w:r w:rsidRPr="00B55E03">
        <w:rPr>
          <w:rFonts w:asciiTheme="majorBidi" w:hAnsiTheme="majorBidi" w:cs="Times New Roman"/>
          <w:sz w:val="24"/>
          <w:szCs w:val="24"/>
        </w:rPr>
        <w:t xml:space="preserve">The term violence was distinguished from the term aggression by some authors, </w:t>
      </w:r>
      <w:r w:rsidR="007956BD">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(2001)","plainTextFormattedCitation":"(Coakley, 2001)","previouslyFormattedCitation":"(Coakley, 2001)"},"properties":{"noteIndex":0},"schema":"https://github.com/citation-style-language/schema/raw/master/csl-citation.json"}</w:instrText>
      </w:r>
      <w:r w:rsidR="007956BD">
        <w:rPr>
          <w:rFonts w:asciiTheme="majorBidi" w:hAnsiTheme="majorBidi" w:cs="Times New Roman"/>
          <w:sz w:val="24"/>
          <w:szCs w:val="24"/>
        </w:rPr>
        <w:fldChar w:fldCharType="separate"/>
      </w:r>
      <w:r w:rsidR="007956BD" w:rsidRPr="007956BD">
        <w:rPr>
          <w:rFonts w:asciiTheme="majorBidi" w:hAnsiTheme="majorBidi" w:cs="Times New Roman"/>
          <w:noProof/>
          <w:sz w:val="24"/>
          <w:szCs w:val="24"/>
        </w:rPr>
        <w:t xml:space="preserve">Coakley </w:t>
      </w:r>
      <w:r w:rsidR="00DC5A81">
        <w:rPr>
          <w:rFonts w:asciiTheme="majorBidi" w:hAnsiTheme="majorBidi" w:cs="Times New Roman"/>
          <w:noProof/>
          <w:sz w:val="24"/>
          <w:szCs w:val="24"/>
        </w:rPr>
        <w:t>(</w:t>
      </w:r>
      <w:r w:rsidR="007956BD" w:rsidRPr="007956BD">
        <w:rPr>
          <w:rFonts w:asciiTheme="majorBidi" w:hAnsiTheme="majorBidi" w:cs="Times New Roman"/>
          <w:noProof/>
          <w:sz w:val="24"/>
          <w:szCs w:val="24"/>
        </w:rPr>
        <w:t>2001)</w:t>
      </w:r>
      <w:r w:rsidR="007956BD">
        <w:rPr>
          <w:rFonts w:asciiTheme="majorBidi" w:hAnsiTheme="majorBidi" w:cs="Times New Roman"/>
          <w:sz w:val="24"/>
          <w:szCs w:val="24"/>
        </w:rPr>
        <w:fldChar w:fldCharType="end"/>
      </w:r>
      <w:r w:rsidRPr="00B55E03">
        <w:rPr>
          <w:rFonts w:asciiTheme="majorBidi" w:hAnsiTheme="majorBidi" w:cs="Times New Roman"/>
          <w:sz w:val="24"/>
          <w:szCs w:val="24"/>
        </w:rPr>
        <w:t>state that violence is “the use of excessive physical force, which causes or has the potential to cause harm or destruction”</w:t>
      </w:r>
      <w:r w:rsidR="00DC5A81">
        <w:rPr>
          <w:rFonts w:asciiTheme="majorBidi" w:hAnsiTheme="majorBidi" w:cs="Times New Roman"/>
          <w:sz w:val="24"/>
          <w:szCs w:val="24"/>
        </w:rPr>
        <w:t xml:space="preserve"> </w:t>
      </w:r>
      <w:r w:rsidR="00DC5A81">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174)","plainTextFormattedCitation":"(Coakley, 2001)","previouslyFormattedCitation":"(Coakley, 2001)"},"properties":{"noteIndex":0},"schema":"https://github.com/citation-style-language/schema/raw/master/csl-citation.json"}</w:instrText>
      </w:r>
      <w:r w:rsidR="00DC5A81">
        <w:rPr>
          <w:rFonts w:asciiTheme="majorBidi" w:hAnsiTheme="majorBidi" w:cs="Times New Roman"/>
          <w:sz w:val="24"/>
          <w:szCs w:val="24"/>
        </w:rPr>
        <w:fldChar w:fldCharType="separate"/>
      </w:r>
      <w:r w:rsidR="00DC5A81" w:rsidRPr="00DC5A81">
        <w:rPr>
          <w:rFonts w:asciiTheme="majorBidi" w:hAnsiTheme="majorBidi" w:cs="Times New Roman"/>
          <w:noProof/>
          <w:sz w:val="24"/>
          <w:szCs w:val="24"/>
        </w:rPr>
        <w:t>(Coakley, 2001</w:t>
      </w:r>
      <w:r w:rsidR="00DC5A81">
        <w:rPr>
          <w:rFonts w:asciiTheme="majorBidi" w:hAnsiTheme="majorBidi" w:cs="Times New Roman"/>
          <w:noProof/>
          <w:sz w:val="24"/>
          <w:szCs w:val="24"/>
        </w:rPr>
        <w:t>, 174</w:t>
      </w:r>
      <w:r w:rsidR="00DC5A81" w:rsidRPr="00DC5A81">
        <w:rPr>
          <w:rFonts w:asciiTheme="majorBidi" w:hAnsiTheme="majorBidi" w:cs="Times New Roman"/>
          <w:noProof/>
          <w:sz w:val="24"/>
          <w:szCs w:val="24"/>
        </w:rPr>
        <w:t>)</w:t>
      </w:r>
      <w:r w:rsidR="00DC5A81">
        <w:rPr>
          <w:rFonts w:asciiTheme="majorBidi" w:hAnsiTheme="majorBidi" w:cs="Times New Roman"/>
          <w:sz w:val="24"/>
          <w:szCs w:val="24"/>
        </w:rPr>
        <w:fldChar w:fldCharType="end"/>
      </w:r>
      <w:r w:rsidRPr="00B55E03">
        <w:rPr>
          <w:rFonts w:asciiTheme="majorBidi" w:hAnsiTheme="majorBidi" w:cs="Times New Roman"/>
          <w:sz w:val="24"/>
          <w:szCs w:val="24"/>
        </w:rPr>
        <w:t xml:space="preserve">. While aggression is “verbal or physical </w:t>
      </w:r>
      <w:r w:rsidR="001D0EAF">
        <w:rPr>
          <w:rFonts w:asciiTheme="majorBidi" w:hAnsiTheme="majorBidi" w:cs="Times New Roman"/>
          <w:sz w:val="24"/>
          <w:szCs w:val="24"/>
        </w:rPr>
        <w:t>behaviour</w:t>
      </w:r>
      <w:r w:rsidRPr="00B55E03">
        <w:rPr>
          <w:rFonts w:asciiTheme="majorBidi" w:hAnsiTheme="majorBidi" w:cs="Times New Roman"/>
          <w:sz w:val="24"/>
          <w:szCs w:val="24"/>
        </w:rPr>
        <w:t xml:space="preserve"> grounded in an intent to dominate, control, or do harm to another person”</w:t>
      </w:r>
      <w:r w:rsidR="00DC5A81">
        <w:rPr>
          <w:rFonts w:asciiTheme="majorBidi" w:hAnsiTheme="majorBidi" w:cs="Times New Roman"/>
          <w:sz w:val="24"/>
          <w:szCs w:val="24"/>
        </w:rPr>
        <w:t xml:space="preserve"> </w:t>
      </w:r>
      <w:r w:rsidR="00DC5A81">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175)","plainTextFormattedCitation":"(Coakley, 2001)","previouslyFormattedCitation":"(Coakley, 2001)"},"properties":{"noteIndex":0},"schema":"https://github.com/citation-style-language/schema/raw/master/csl-citation.json"}</w:instrText>
      </w:r>
      <w:r w:rsidR="00DC5A81">
        <w:rPr>
          <w:rFonts w:asciiTheme="majorBidi" w:hAnsiTheme="majorBidi" w:cs="Times New Roman"/>
          <w:sz w:val="24"/>
          <w:szCs w:val="24"/>
        </w:rPr>
        <w:fldChar w:fldCharType="separate"/>
      </w:r>
      <w:r w:rsidR="00DC5A81" w:rsidRPr="00DC5A81">
        <w:rPr>
          <w:rFonts w:asciiTheme="majorBidi" w:hAnsiTheme="majorBidi" w:cs="Times New Roman"/>
          <w:noProof/>
          <w:sz w:val="24"/>
          <w:szCs w:val="24"/>
        </w:rPr>
        <w:t>(Coakley, 2001</w:t>
      </w:r>
      <w:r w:rsidR="00DC5A81">
        <w:rPr>
          <w:rFonts w:asciiTheme="majorBidi" w:hAnsiTheme="majorBidi" w:cs="Times New Roman"/>
          <w:noProof/>
          <w:sz w:val="24"/>
          <w:szCs w:val="24"/>
        </w:rPr>
        <w:t>, 175</w:t>
      </w:r>
      <w:r w:rsidR="00DC5A81" w:rsidRPr="00DC5A81">
        <w:rPr>
          <w:rFonts w:asciiTheme="majorBidi" w:hAnsiTheme="majorBidi" w:cs="Times New Roman"/>
          <w:noProof/>
          <w:sz w:val="24"/>
          <w:szCs w:val="24"/>
        </w:rPr>
        <w:t>)</w:t>
      </w:r>
      <w:r w:rsidR="00DC5A81">
        <w:rPr>
          <w:rFonts w:asciiTheme="majorBidi" w:hAnsiTheme="majorBidi" w:cs="Times New Roman"/>
          <w:sz w:val="24"/>
          <w:szCs w:val="24"/>
        </w:rPr>
        <w:fldChar w:fldCharType="end"/>
      </w:r>
      <w:r w:rsidRPr="00B55E03">
        <w:rPr>
          <w:rFonts w:asciiTheme="majorBidi" w:hAnsiTheme="majorBidi" w:cs="Times New Roman"/>
          <w:sz w:val="24"/>
          <w:szCs w:val="24"/>
        </w:rPr>
        <w:t xml:space="preserve">. In a similar way,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(1993)","plainTextFormattedCitation":"(Leonard, 1993)","previouslyFormattedCitation":"(Leonard, 1993)"},"properties":{"noteIndex":0},"schema":"https://github.com/citation-style-language/schema/raw/master/csl-citation.json"}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 xml:space="preserve">Leonard, </w:t>
      </w:r>
      <w:r w:rsidR="00A85D95">
        <w:rPr>
          <w:rFonts w:asciiTheme="majorBidi" w:hAnsiTheme="majorBidi" w:cs="Times New Roman"/>
          <w:noProof/>
          <w:sz w:val="24"/>
          <w:szCs w:val="24"/>
        </w:rPr>
        <w:t>(</w:t>
      </w:r>
      <w:r w:rsidR="00A85D95" w:rsidRPr="00A85D95">
        <w:rPr>
          <w:rFonts w:asciiTheme="majorBidi" w:hAnsiTheme="majorBidi" w:cs="Times New Roman"/>
          <w:noProof/>
          <w:sz w:val="24"/>
          <w:szCs w:val="24"/>
        </w:rPr>
        <w:t>1993)</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has presented the difference in the two terms stating that violence </w:t>
      </w:r>
      <w:r w:rsidRPr="00B55E03">
        <w:rPr>
          <w:rFonts w:asciiTheme="majorBidi" w:hAnsiTheme="majorBidi" w:cs="Times New Roman"/>
          <w:sz w:val="24"/>
          <w:szCs w:val="24"/>
        </w:rPr>
        <w:lastRenderedPageBreak/>
        <w:t xml:space="preserve">involves a </w:t>
      </w:r>
      <w:r w:rsidR="001D0EAF">
        <w:rPr>
          <w:rFonts w:asciiTheme="majorBidi" w:hAnsiTheme="majorBidi" w:cs="Times New Roman"/>
          <w:sz w:val="24"/>
          <w:szCs w:val="24"/>
        </w:rPr>
        <w:t>behaviour</w:t>
      </w:r>
      <w:r w:rsidRPr="00B55E03">
        <w:rPr>
          <w:rFonts w:asciiTheme="majorBidi" w:hAnsiTheme="majorBidi" w:cs="Times New Roman"/>
          <w:sz w:val="24"/>
          <w:szCs w:val="24"/>
        </w:rPr>
        <w:t>al component, but aggression entails motivation. “For example, on the basis of the ‘</w:t>
      </w:r>
      <w:r w:rsidR="001D0EAF">
        <w:rPr>
          <w:rFonts w:asciiTheme="majorBidi" w:hAnsiTheme="majorBidi" w:cs="Times New Roman"/>
          <w:sz w:val="24"/>
          <w:szCs w:val="24"/>
        </w:rPr>
        <w:t>behaviour</w:t>
      </w:r>
      <w:r w:rsidRPr="00B55E03">
        <w:rPr>
          <w:rFonts w:asciiTheme="majorBidi" w:hAnsiTheme="majorBidi" w:cs="Times New Roman"/>
          <w:sz w:val="24"/>
          <w:szCs w:val="24"/>
        </w:rPr>
        <w:t>al definition’ of violence, if I accidentally slam a car door on your finger and cause injury, then I have performed a violent act. According to the ‘motivational definition’ of violence, if I intend to harm you but fail to properly negotiate the slamming of the car door, my premeditated action is still construed as violent (in intent)”</w:t>
      </w:r>
      <w:r w:rsidR="00A85D95">
        <w:rPr>
          <w:rFonts w:asciiTheme="majorBidi" w:hAnsiTheme="majorBidi" w:cs="Times New Roman"/>
          <w:sz w:val="24"/>
          <w:szCs w:val="24"/>
        </w:rPr>
        <w:t xml:space="preserve">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 157)","plainTextFormattedCitation":"(Leonard, 1993)","previouslyFormattedCitation":"(Leonard, 1993)"},"properties":{"noteIndex":0},"schema":"https://github.com/citation-style-language/schema/raw/master/csl-citation.json"}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(Leonard, 1993</w:t>
      </w:r>
      <w:r w:rsidR="00A85D95">
        <w:rPr>
          <w:rFonts w:asciiTheme="majorBidi" w:hAnsiTheme="majorBidi" w:cs="Times New Roman"/>
          <w:noProof/>
          <w:sz w:val="24"/>
          <w:szCs w:val="24"/>
        </w:rPr>
        <w:t>, 157</w:t>
      </w:r>
      <w:r w:rsidR="00A85D95" w:rsidRPr="00A85D95">
        <w:rPr>
          <w:rFonts w:asciiTheme="majorBidi" w:hAnsiTheme="majorBidi" w:cs="Times New Roman"/>
          <w:noProof/>
          <w:sz w:val="24"/>
          <w:szCs w:val="24"/>
        </w:rPr>
        <w:t>)</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Based on this, “intent introduces an aggressive dimension to violence that may or may not be present in any given violence act. The terms violence and aggression are often used interchangeably in studies of sport, which has thwarted efforts to bridges various theories. Most (but not all) episodes of fan violence involve elements of both violence and aggression.”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455)","plainTextFormattedCitation":"(Ward Jr, 2002)","previouslyFormattedCitation":"(Ward Jr, 2002)"},"properties":{"noteIndex":0},"schema":"https://github.com/citation-style-language/schema/raw/master/csl-citation.json"}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(Ward Jr, 2002</w:t>
      </w:r>
      <w:r w:rsidR="00A85D95">
        <w:rPr>
          <w:rFonts w:asciiTheme="majorBidi" w:hAnsiTheme="majorBidi" w:cs="Times New Roman"/>
          <w:noProof/>
          <w:sz w:val="24"/>
          <w:szCs w:val="24"/>
        </w:rPr>
        <w:t>, 455</w:t>
      </w:r>
      <w:r w:rsidR="00A85D95" w:rsidRPr="00A85D95">
        <w:rPr>
          <w:rFonts w:asciiTheme="majorBidi" w:hAnsiTheme="majorBidi" w:cs="Times New Roman"/>
          <w:noProof/>
          <w:sz w:val="24"/>
          <w:szCs w:val="24"/>
        </w:rPr>
        <w:t>)</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w:t>
      </w:r>
    </w:p>
    <w:p w14:paraId="22C28BDA" w14:textId="40818C06" w:rsidR="00B55E03" w:rsidRPr="00B55E03" w:rsidRDefault="00B55E03" w:rsidP="00A85D95">
      <w:pPr>
        <w:spacing w:line="360" w:lineRule="auto"/>
        <w:ind w:firstLine="357"/>
        <w:jc w:val="both"/>
        <w:rPr>
          <w:rFonts w:asciiTheme="majorBidi" w:hAnsiTheme="majorBidi" w:cs="Times New Roman"/>
          <w:sz w:val="24"/>
          <w:szCs w:val="24"/>
        </w:rPr>
      </w:pPr>
      <w:r w:rsidRPr="00B55E03">
        <w:rPr>
          <w:rFonts w:asciiTheme="majorBidi" w:hAnsiTheme="majorBidi" w:cs="Times New Roman"/>
          <w:sz w:val="24"/>
          <w:szCs w:val="24"/>
        </w:rPr>
        <w:t xml:space="preserve">Referring to violence in football in particular,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{"citationItems":[{"id":"ITEM-1","itemData":{"author":[{"dropping-particle":"","family":"Smith","given":"Michael D","non-dropping-particle":"","parse-names":false,"suffix":""}],"container-title":"Violence and sport.","id":"ITEM-1","issued":{"date-parts":[["1983"]]},"publisher":"Butterworths","title":"Violence and sport.","type":"article-journal"},"uris":["http://www.mendeley.com/documents/?uuid=1ee64f74-a7e8-4194-a424-268a09a80e65"]}],"mendeley":{"formattedCitation":"(Smith, 1983)","manualFormatting":"Smith (1983)","plainTextFormattedCitation":"(Smith, 1983)","previouslyFormattedCitation":"(Smith, 1983)"},"properties":{"noteIndex":0},"schema":"https://github.com/citation-style-language/schema/raw/master/csl-citation.json"}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 xml:space="preserve">Smith </w:t>
      </w:r>
      <w:r w:rsidR="00A85D95">
        <w:rPr>
          <w:rFonts w:asciiTheme="majorBidi" w:hAnsiTheme="majorBidi" w:cs="Times New Roman"/>
          <w:noProof/>
          <w:sz w:val="24"/>
          <w:szCs w:val="24"/>
        </w:rPr>
        <w:t>(</w:t>
      </w:r>
      <w:r w:rsidR="00A85D95" w:rsidRPr="00A85D95">
        <w:rPr>
          <w:rFonts w:asciiTheme="majorBidi" w:hAnsiTheme="majorBidi" w:cs="Times New Roman"/>
          <w:noProof/>
          <w:sz w:val="24"/>
          <w:szCs w:val="24"/>
        </w:rPr>
        <w:t>1983)</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and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(2002)","plainTextFormattedCitation":"(Ward Jr, 2002)","previouslyFormattedCitation":"(Ward Jr, 2002)"},"properties":{"noteIndex":0},"schema":"https://github.com/citation-style-language/schema/raw/master/csl-citation.json"}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 xml:space="preserve">Ward Jr </w:t>
      </w:r>
      <w:r w:rsidR="00A85D95">
        <w:rPr>
          <w:rFonts w:asciiTheme="majorBidi" w:hAnsiTheme="majorBidi" w:cs="Times New Roman"/>
          <w:noProof/>
          <w:sz w:val="24"/>
          <w:szCs w:val="24"/>
        </w:rPr>
        <w:t>(</w:t>
      </w:r>
      <w:r w:rsidR="00A85D95" w:rsidRPr="00A85D95">
        <w:rPr>
          <w:rFonts w:asciiTheme="majorBidi" w:hAnsiTheme="majorBidi" w:cs="Times New Roman"/>
          <w:noProof/>
          <w:sz w:val="24"/>
          <w:szCs w:val="24"/>
        </w:rPr>
        <w:t>2002)</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proposed two possible explanation to the violence phenomenon. The first </w:t>
      </w:r>
      <w:r w:rsidR="00A85D95">
        <w:rPr>
          <w:rFonts w:asciiTheme="majorBidi" w:hAnsiTheme="majorBidi" w:cs="Times New Roman"/>
          <w:sz w:val="24"/>
          <w:szCs w:val="24"/>
        </w:rPr>
        <w:t>explain that the</w:t>
      </w:r>
      <w:r w:rsidRPr="00B55E03">
        <w:rPr>
          <w:rFonts w:asciiTheme="majorBidi" w:hAnsiTheme="majorBidi" w:cs="Times New Roman"/>
          <w:sz w:val="24"/>
          <w:szCs w:val="24"/>
        </w:rPr>
        <w:t xml:space="preserve"> “</w:t>
      </w:r>
      <w:r w:rsidR="003B6E24" w:rsidRPr="00B55E03">
        <w:rPr>
          <w:rFonts w:asciiTheme="majorBidi" w:hAnsiTheme="majorBidi" w:cs="Times New Roman"/>
          <w:sz w:val="24"/>
          <w:szCs w:val="24"/>
        </w:rPr>
        <w:t>centres</w:t>
      </w:r>
      <w:r w:rsidRPr="00B55E03">
        <w:rPr>
          <w:rFonts w:asciiTheme="majorBidi" w:hAnsiTheme="majorBidi" w:cs="Times New Roman"/>
          <w:sz w:val="24"/>
          <w:szCs w:val="24"/>
        </w:rPr>
        <w:t xml:space="preserve"> on the perceptions fans have of what happens on the field. Although soccer may involve less on-the-field violence than other sports, soccer is a high contact event with a territorial component, and fans see aggressive facial expressions on players. Some research has found that if spectators interpret on-the-field action to be violent, they are more likely to imitate that </w:t>
      </w:r>
      <w:r w:rsidR="001D0EAF">
        <w:rPr>
          <w:rFonts w:asciiTheme="majorBidi" w:hAnsiTheme="majorBidi" w:cs="Times New Roman"/>
          <w:sz w:val="24"/>
          <w:szCs w:val="24"/>
        </w:rPr>
        <w:t>behaviour</w:t>
      </w:r>
      <w:r w:rsidRPr="00B55E03">
        <w:rPr>
          <w:rFonts w:asciiTheme="majorBidi" w:hAnsiTheme="majorBidi" w:cs="Times New Roman"/>
          <w:sz w:val="24"/>
          <w:szCs w:val="24"/>
        </w:rPr>
        <w:t>”</w:t>
      </w:r>
      <w:r w:rsidR="00A85D95">
        <w:rPr>
          <w:rFonts w:asciiTheme="majorBidi" w:hAnsiTheme="majorBidi" w:cs="Times New Roman"/>
          <w:sz w:val="24"/>
          <w:szCs w:val="24"/>
        </w:rPr>
        <w:t xml:space="preserve">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456)","plainTextFormattedCitation":"(Ward Jr, 2002)","previouslyFormattedCitation":"(Ward Jr, 2002)"},"properties":{"noteIndex":0},"schema":"https://github.com/citation-style-language/schema/raw/master/csl-citation.json"}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(Ward Jr, 2002</w:t>
      </w:r>
      <w:r w:rsidR="00A85D95">
        <w:rPr>
          <w:rFonts w:asciiTheme="majorBidi" w:hAnsiTheme="majorBidi" w:cs="Times New Roman"/>
          <w:noProof/>
          <w:sz w:val="24"/>
          <w:szCs w:val="24"/>
        </w:rPr>
        <w:t>, 456</w:t>
      </w:r>
      <w:r w:rsidR="00A85D95" w:rsidRPr="00A85D95">
        <w:rPr>
          <w:rFonts w:asciiTheme="majorBidi" w:hAnsiTheme="majorBidi" w:cs="Times New Roman"/>
          <w:noProof/>
          <w:sz w:val="24"/>
          <w:szCs w:val="24"/>
        </w:rPr>
        <w:t>)</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The other show the importance of the </w:t>
      </w:r>
      <w:r w:rsidR="003B6E24" w:rsidRPr="00B55E03">
        <w:rPr>
          <w:rFonts w:asciiTheme="majorBidi" w:hAnsiTheme="majorBidi" w:cs="Times New Roman"/>
          <w:sz w:val="24"/>
          <w:szCs w:val="24"/>
        </w:rPr>
        <w:t>socio-political</w:t>
      </w:r>
      <w:r w:rsidRPr="00B55E03">
        <w:rPr>
          <w:rFonts w:asciiTheme="majorBidi" w:hAnsiTheme="majorBidi" w:cs="Times New Roman"/>
          <w:sz w:val="24"/>
          <w:szCs w:val="24"/>
        </w:rPr>
        <w:t xml:space="preserve"> environment as a variable “that explains differences in the frequency of fan violence across countries. In particular, the significance of race, class, and gender must be considered, as well as religious and political structures of professional sports teams”</w:t>
      </w:r>
      <w:r w:rsidR="00A85D95">
        <w:rPr>
          <w:rFonts w:asciiTheme="majorBidi" w:hAnsiTheme="majorBidi" w:cs="Times New Roman"/>
          <w:sz w:val="24"/>
          <w:szCs w:val="24"/>
        </w:rPr>
        <w:t xml:space="preserve">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457)","plainTextFormattedCitation":"(Ward Jr, 2002)","previouslyFormattedCitation":"(Ward Jr, 2002)"},"properties":{"noteIndex":0},"schema":"https://github.com/citation-style-language/schema/raw/master/csl-citation.json"}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(Ward Jr, 2002</w:t>
      </w:r>
      <w:r w:rsidR="00A85D95">
        <w:rPr>
          <w:rFonts w:asciiTheme="majorBidi" w:hAnsiTheme="majorBidi" w:cs="Times New Roman"/>
          <w:noProof/>
          <w:sz w:val="24"/>
          <w:szCs w:val="24"/>
        </w:rPr>
        <w:t>, 457</w:t>
      </w:r>
      <w:r w:rsidR="00A85D95" w:rsidRPr="00A85D95">
        <w:rPr>
          <w:rFonts w:asciiTheme="majorBidi" w:hAnsiTheme="majorBidi" w:cs="Times New Roman"/>
          <w:noProof/>
          <w:sz w:val="24"/>
          <w:szCs w:val="24"/>
        </w:rPr>
        <w:t>)</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 xml:space="preserve">.  Is important to understand that fan violence research is plagued by their inconsistent application by scholars </w:t>
      </w:r>
      <w:r w:rsidR="00A85D95">
        <w:rPr>
          <w:rFonts w:asciiTheme="majorBidi" w:hAnsiTheme="majorBidi" w:cs="Times New Roman"/>
          <w:sz w:val="24"/>
          <w:szCs w:val="24"/>
        </w:rPr>
        <w:fldChar w:fldCharType="begin" w:fldLock="1"/>
      </w:r>
      <w:r w:rsidR="00F225AC">
        <w:rPr>
          <w:rFonts w:asciiTheme="majorBidi" w:hAnsiTheme="majorBidi"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2001)","plainTextFormattedCitation":"(Coakley, 2001)","previouslyFormattedCitation":"(Coakley, 2001)"},"properties":{"noteIndex":0},"schema":"https://github.com/citation-style-language/schema/raw/master/csl-citation.json"}</w:instrText>
      </w:r>
      <w:r w:rsidR="00A85D95">
        <w:rPr>
          <w:rFonts w:asciiTheme="majorBidi" w:hAnsiTheme="majorBidi" w:cs="Times New Roman"/>
          <w:sz w:val="24"/>
          <w:szCs w:val="24"/>
        </w:rPr>
        <w:fldChar w:fldCharType="separate"/>
      </w:r>
      <w:r w:rsidR="00A85D95" w:rsidRPr="00A85D95">
        <w:rPr>
          <w:rFonts w:asciiTheme="majorBidi" w:hAnsiTheme="majorBidi" w:cs="Times New Roman"/>
          <w:noProof/>
          <w:sz w:val="24"/>
          <w:szCs w:val="24"/>
        </w:rPr>
        <w:t>(Coakley, 2001)</w:t>
      </w:r>
      <w:r w:rsidR="00A85D95">
        <w:rPr>
          <w:rFonts w:asciiTheme="majorBidi" w:hAnsiTheme="majorBidi" w:cs="Times New Roman"/>
          <w:sz w:val="24"/>
          <w:szCs w:val="24"/>
        </w:rPr>
        <w:fldChar w:fldCharType="end"/>
      </w:r>
      <w:r w:rsidRPr="00B55E03">
        <w:rPr>
          <w:rFonts w:asciiTheme="majorBidi" w:hAnsiTheme="majorBidi" w:cs="Times New Roman"/>
          <w:sz w:val="24"/>
          <w:szCs w:val="24"/>
        </w:rPr>
        <w:t>.</w:t>
      </w:r>
    </w:p>
    <w:p w14:paraId="0671531E" w14:textId="755EDDBA" w:rsidR="00940965" w:rsidRPr="008E6685" w:rsidRDefault="005E5E7A" w:rsidP="005E5E7A">
      <w:pPr>
        <w:spacing w:line="360" w:lineRule="auto"/>
        <w:ind w:firstLine="357"/>
        <w:jc w:val="both"/>
        <w:rPr>
          <w:rFonts w:asciiTheme="majorBidi" w:hAnsiTheme="majorBidi" w:cstheme="majorBidi"/>
          <w:sz w:val="24"/>
          <w:szCs w:val="24"/>
        </w:rPr>
      </w:pPr>
      <w:r w:rsidRPr="005E5E7A">
        <w:rPr>
          <w:rFonts w:asciiTheme="majorBidi" w:hAnsiTheme="majorBidi" w:cstheme="majorBidi"/>
          <w:sz w:val="24"/>
          <w:szCs w:val="24"/>
        </w:rPr>
        <w:t>Historically speaking, violence had already appeared in sports during the Middle Ages and Renaissance, and since then, violence has been studied in the literature from different angles</w:t>
      </w:r>
      <w:r w:rsidR="00940965">
        <w:rPr>
          <w:rFonts w:asciiTheme="majorBidi" w:hAnsiTheme="majorBidi" w:cstheme="majorBidi"/>
          <w:sz w:val="24"/>
          <w:szCs w:val="24"/>
        </w:rPr>
        <w:t>.</w:t>
      </w:r>
      <w:r w:rsidR="00940965" w:rsidRPr="008E6685">
        <w:rPr>
          <w:rFonts w:asciiTheme="majorBidi" w:hAnsiTheme="majorBidi" w:cstheme="majorBidi"/>
          <w:sz w:val="24"/>
          <w:szCs w:val="24"/>
        </w:rPr>
        <w:t xml:space="preserv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 xml:space="preserve">Elias (1971 </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and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1976)","manualFormatting":"1976)","plainTextFormattedCitation":"(Elias, 1976)","previouslyFormattedCitation":"(Elias, 1976)"},"properties":{"noteIndex":0},"schema":"https://github.com/citation-style-language/schema/raw/master/csl-citation.json"}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1976)</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Pr="005E5E7A">
        <w:rPr>
          <w:rFonts w:asciiTheme="majorBidi" w:hAnsiTheme="majorBidi" w:cstheme="majorBidi"/>
          <w:sz w:val="24"/>
          <w:szCs w:val="24"/>
        </w:rPr>
        <w:t>demonstrates the existence of violence in ancient games and competitions</w:t>
      </w:r>
      <w:r w:rsidR="00940965" w:rsidRPr="008E6685">
        <w:rPr>
          <w:rFonts w:asciiTheme="majorBidi" w:hAnsiTheme="majorBidi" w:cstheme="majorBidi"/>
          <w:sz w:val="24"/>
          <w:szCs w:val="24"/>
        </w:rPr>
        <w:t xml:space="preserv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1980)","manualFormatting":"Bourdieu (1980)","plainTextFormattedCitation":"(Bourdieu, 1980)","previouslyFormattedCitation":"(Bourdieu, 1980)"},"properties":{"noteIndex":0},"schema":"https://github.com/citation-style-language/schema/raw/master/csl-citation.json"}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Bourdieu (1980)</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Pr="005E5E7A">
        <w:rPr>
          <w:rFonts w:asciiTheme="majorBidi" w:hAnsiTheme="majorBidi" w:cstheme="majorBidi"/>
          <w:sz w:val="24"/>
          <w:szCs w:val="24"/>
        </w:rPr>
        <w:t xml:space="preserve">shows the different forms of violence that may be observed in competitive sporting events (physical violence, verbal violence, psychological violence, and cheating). This has been widely researched through literature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rohm","given":"J.M.","non-dropping-particle":"","parse-names":false,"suffix":""}],"id":"ITEM-1","issued":{"date-parts":[["1993"]]},"publisher":"L'Harmattan","publisher-place":"Paris","title":"Les Meutes sportives","type":"book"},"uris":["http://www.mendeley.com/documents/?uuid=25b851c9-2f06-4291-93c7-36c7235e61a0"]}],"mendeley":{"formattedCitation":"(Brohm, 1993)","plainTextFormattedCitation":"(Brohm, 1993)","previouslyFormattedCitation":"(Brohm, 1993)"},"properties":{"noteIndex":0},"schema":"https://github.com/citation-style-language/schema/raw/master/csl-citation.json"}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(Brohm, 1993)</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{"citationItems":[{"id":"ITEM-1","itemData":{"author":[{"dropping-particle":"","family":"Defrance","given":"J.","non-dropping-particle":"","parse-names":false,"suffix":""}],"id":"ITEM-1","issued":{"date-parts":[["2000"]]},"publisher":"La Decouverte","publisher-place":"Paris","title":"Sociologie du sport","type":"book"},"uris":["http://www.mendeley.com/documents/?uuid=4f15e78a-2a67-453d-9a65-ec1986c7f910"]}],"mendeley":{"formattedCitation":"(Defrance, 2000)","plainTextFormattedCitation":"(Defrance, 2000)","previouslyFormattedCitation":"(Defrance, 2000)"},"properties":{"noteIndex":0},"schema":"https://github.com/citation-style-language/schema/raw/master/csl-citation.json"}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(Defrance, 2000)</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Guilbert (2004)</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Pr="005E5E7A">
        <w:rPr>
          <w:rFonts w:asciiTheme="majorBidi" w:hAnsiTheme="majorBidi" w:cstheme="majorBidi"/>
          <w:sz w:val="24"/>
          <w:szCs w:val="24"/>
        </w:rPr>
        <w:t>looks at the different forms and levels of violence that appear in different sports</w:t>
      </w:r>
      <w:r w:rsidR="00940965" w:rsidRPr="008E6685">
        <w:rPr>
          <w:rFonts w:asciiTheme="majorBidi" w:hAnsiTheme="majorBidi" w:cs="Times New Roman"/>
          <w:sz w:val="24"/>
          <w:szCs w:val="24"/>
          <w:rtl/>
        </w:rPr>
        <w:t>.</w:t>
      </w:r>
    </w:p>
    <w:p w14:paraId="448E6BCE" w14:textId="15FA51F3" w:rsidR="00940965" w:rsidRDefault="008E543D" w:rsidP="008E543D">
      <w:pPr>
        <w:spacing w:line="360" w:lineRule="auto"/>
        <w:ind w:firstLine="357"/>
        <w:jc w:val="both"/>
        <w:rPr>
          <w:rFonts w:asciiTheme="majorBidi" w:hAnsiTheme="majorBidi" w:cstheme="majorBidi"/>
          <w:sz w:val="24"/>
          <w:szCs w:val="24"/>
        </w:rPr>
      </w:pPr>
      <w:r w:rsidRPr="008E543D">
        <w:rPr>
          <w:rFonts w:asciiTheme="majorBidi" w:hAnsiTheme="majorBidi" w:cstheme="majorBidi"/>
          <w:sz w:val="24"/>
          <w:szCs w:val="24"/>
        </w:rPr>
        <w:lastRenderedPageBreak/>
        <w:t xml:space="preserve">More recently, the level of violence has increased both inside and outside of stadiums. Some conflicts between fans are rooted in political history while some are based on a historic sports conflict. This pertains mainly to clubs in the same city, such as Manchester United and Manchester City in England, Atletico Madrid and Real Madrid in Spain, Inter Milan and AC Milan in Italy, Fenerbahce and Galatasaray in Istanbul, Turkey, and Boca Juniors and River Plate in Buenos Aires, Argentina; these are just some of the many examples of city football rivalries. In Israel the more well-known city rivalries are Maccabi Tel Aviv and Hapoel Tel Aviv, and Maccabi Haifa and Hapoel Haifa. In his article “Soccer Fandom and Citizenship in Israel,” </w:t>
      </w:r>
      <w:r w:rsidR="00940965"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2007)","manualFormatting":"Sorek (2007)","plainTextFormattedCitation":"(Sorek, 2007)","previouslyFormattedCitation":"(Sorek, 2007)"},"properties":{"noteIndex":0},"schema":"https://github.com/citation-style-language/schema/raw/master/csl-citation.json"}</w:instrText>
      </w:r>
      <w:r w:rsidR="00940965" w:rsidRPr="008E6685">
        <w:rPr>
          <w:rFonts w:asciiTheme="majorBidi" w:hAnsiTheme="majorBidi" w:cstheme="majorBidi"/>
          <w:sz w:val="24"/>
          <w:szCs w:val="24"/>
        </w:rPr>
        <w:fldChar w:fldCharType="separate"/>
      </w:r>
      <w:r w:rsidR="00940965" w:rsidRPr="008E6685">
        <w:rPr>
          <w:rFonts w:asciiTheme="majorBidi" w:hAnsiTheme="majorBidi" w:cstheme="majorBidi"/>
          <w:noProof/>
          <w:sz w:val="24"/>
          <w:szCs w:val="24"/>
        </w:rPr>
        <w:t>Sorek (2007)</w:t>
      </w:r>
      <w:r w:rsidR="00940965" w:rsidRPr="008E6685">
        <w:rPr>
          <w:rFonts w:asciiTheme="majorBidi" w:hAnsiTheme="majorBidi" w:cstheme="majorBidi"/>
          <w:sz w:val="24"/>
          <w:szCs w:val="24"/>
        </w:rPr>
        <w:fldChar w:fldCharType="end"/>
      </w:r>
      <w:r w:rsidR="00940965" w:rsidRPr="008E6685">
        <w:rPr>
          <w:rFonts w:asciiTheme="majorBidi" w:hAnsiTheme="majorBidi" w:cstheme="majorBidi"/>
          <w:sz w:val="24"/>
          <w:szCs w:val="24"/>
        </w:rPr>
        <w:t xml:space="preserve"> </w:t>
      </w:r>
      <w:r w:rsidRPr="008E543D">
        <w:rPr>
          <w:rFonts w:asciiTheme="majorBidi" w:hAnsiTheme="majorBidi" w:cstheme="majorBidi"/>
          <w:sz w:val="24"/>
          <w:szCs w:val="24"/>
        </w:rPr>
        <w:t>explains the historic conflict between the fans of Bnei Sakhnin, the biggest and most successful Arab team in Israel, and Beitar Jerusalem, which historically represents the right wing of the Israeli political map. The teams’ two fan groups bring the Israeli-Palestinian conflict into the stadium mainly in the form of violence through chants with racist and hateful content. It seems that violence has become an integral part of the football world: the problem is experienced across the globe and each country is trying to manage the issue, with some achieving more success than others. In addition, the big football governing bodies such as UEFA and FIFA have taken measures to try to minimize or eradicate the problem by penalizing the clubs involved with financial sanctions or other methods of punishment like closing stadiums. In recent years the individuals involved in violence in football have been dealt with and punished either by the club itself or by the country’s legal system, but the problem exists and there is a long way to go before it is eliminated, especially in Israel.</w:t>
      </w:r>
    </w:p>
    <w:p w14:paraId="26CAA9BC" w14:textId="0AC62E9F" w:rsidR="00940965" w:rsidRDefault="003679E3" w:rsidP="003679E3">
      <w:pPr>
        <w:spacing w:line="360" w:lineRule="auto"/>
        <w:ind w:firstLine="357"/>
        <w:jc w:val="both"/>
        <w:rPr>
          <w:rFonts w:asciiTheme="majorBidi" w:hAnsiTheme="majorBidi" w:cstheme="majorBidi"/>
          <w:sz w:val="24"/>
          <w:szCs w:val="24"/>
        </w:rPr>
      </w:pPr>
      <w:r w:rsidRPr="003679E3">
        <w:rPr>
          <w:rFonts w:asciiTheme="majorBidi" w:hAnsiTheme="majorBidi" w:cstheme="majorBidi"/>
          <w:sz w:val="24"/>
          <w:szCs w:val="24"/>
        </w:rPr>
        <w:t xml:space="preserve">A study researching the case of Israeli football violence from an urban ecology standpoint demonstrates that besides the structural characteristics of the social system, which is affected by urban ecology and by the surroundings that teams operate and that affect spectator violence, the violence level of the fans is influenced by the violence level of the players. In the same research, four sociological explanations on how violence is systematically related to both the team’s urban ecology and sports ecology are presented as possible reasons and triggers for violent </w:t>
      </w:r>
      <w:r w:rsidR="001D0EAF">
        <w:rPr>
          <w:rFonts w:asciiTheme="majorBidi" w:hAnsiTheme="majorBidi" w:cstheme="majorBidi"/>
          <w:sz w:val="24"/>
          <w:szCs w:val="24"/>
        </w:rPr>
        <w:t>behaviour</w:t>
      </w:r>
      <w:r w:rsidRPr="003679E3">
        <w:rPr>
          <w:rFonts w:asciiTheme="majorBidi" w:hAnsiTheme="majorBidi" w:cstheme="majorBidi"/>
          <w:sz w:val="24"/>
          <w:szCs w:val="24"/>
        </w:rPr>
        <w:t xml:space="preserve">: “First,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w:t>
      </w:r>
      <w:r w:rsidRPr="003679E3">
        <w:rPr>
          <w:rFonts w:asciiTheme="majorBidi" w:hAnsiTheme="majorBidi" w:cstheme="majorBidi"/>
          <w:sz w:val="24"/>
          <w:szCs w:val="24"/>
        </w:rPr>
        <w:lastRenderedPageBreak/>
        <w:t xml:space="preserve">violent spectators. Finally, the causal relation between player and spectator violence is asymmetric: players affect spectators’ violence but not vice versa” </w:t>
      </w:r>
      <w:r w:rsidR="0094096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 50)","plainTextFormattedCitation":"(Semyonov and Farbstein, 1989)","previouslyFormattedCitation":"(Semyonov and Farbstein, 1989)"},"properties":{"noteIndex":0},"schema":"https://github.com/citation-style-language/schema/raw/master/csl-citation.json"}</w:instrText>
      </w:r>
      <w:r w:rsidR="00940965">
        <w:rPr>
          <w:rFonts w:asciiTheme="majorBidi" w:hAnsiTheme="majorBidi" w:cstheme="majorBidi"/>
          <w:sz w:val="24"/>
          <w:szCs w:val="24"/>
        </w:rPr>
        <w:fldChar w:fldCharType="separate"/>
      </w:r>
      <w:r w:rsidR="00940965" w:rsidRPr="00942B2B">
        <w:rPr>
          <w:rFonts w:asciiTheme="majorBidi" w:hAnsiTheme="majorBidi" w:cstheme="majorBidi"/>
          <w:noProof/>
          <w:sz w:val="24"/>
          <w:szCs w:val="24"/>
        </w:rPr>
        <w:t>(Semyonov &amp; Farbstein 1989</w:t>
      </w:r>
      <w:r w:rsidR="00940965">
        <w:rPr>
          <w:rFonts w:asciiTheme="majorBidi" w:hAnsiTheme="majorBidi" w:cstheme="majorBidi"/>
          <w:noProof/>
          <w:sz w:val="24"/>
          <w:szCs w:val="24"/>
        </w:rPr>
        <w:t>, 50</w:t>
      </w:r>
      <w:r w:rsidR="00940965" w:rsidRPr="00942B2B">
        <w:rPr>
          <w:rFonts w:asciiTheme="majorBidi" w:hAnsiTheme="majorBidi" w:cstheme="majorBidi"/>
          <w:noProof/>
          <w:sz w:val="24"/>
          <w:szCs w:val="24"/>
        </w:rPr>
        <w:t>)</w:t>
      </w:r>
      <w:r w:rsidR="00940965">
        <w:rPr>
          <w:rFonts w:asciiTheme="majorBidi" w:hAnsiTheme="majorBidi" w:cstheme="majorBidi"/>
          <w:sz w:val="24"/>
          <w:szCs w:val="24"/>
        </w:rPr>
        <w:fldChar w:fldCharType="end"/>
      </w:r>
      <w:r w:rsidR="00940965">
        <w:rPr>
          <w:rFonts w:asciiTheme="majorBidi" w:hAnsiTheme="majorBidi" w:cstheme="majorBidi"/>
          <w:sz w:val="24"/>
          <w:szCs w:val="24"/>
        </w:rPr>
        <w:t xml:space="preserve">. </w:t>
      </w:r>
      <w:r w:rsidRPr="003679E3">
        <w:rPr>
          <w:rFonts w:asciiTheme="majorBidi" w:hAnsiTheme="majorBidi" w:cstheme="majorBidi"/>
          <w:sz w:val="24"/>
          <w:szCs w:val="24"/>
        </w:rPr>
        <w:t xml:space="preserve">The aim of the current research is to </w:t>
      </w:r>
      <w:r w:rsidR="003B6E24" w:rsidRPr="003679E3">
        <w:rPr>
          <w:rFonts w:asciiTheme="majorBidi" w:hAnsiTheme="majorBidi" w:cstheme="majorBidi"/>
          <w:sz w:val="24"/>
          <w:szCs w:val="24"/>
        </w:rPr>
        <w:t>analyse</w:t>
      </w:r>
      <w:r w:rsidRPr="003679E3">
        <w:rPr>
          <w:rFonts w:asciiTheme="majorBidi" w:hAnsiTheme="majorBidi" w:cstheme="majorBidi"/>
          <w:sz w:val="24"/>
          <w:szCs w:val="24"/>
        </w:rPr>
        <w:t xml:space="preserve"> the violence factor in a similar way to the research by Semyonov and Farbstein. However, the difference is that the current research seeks to test the violence factor from an economic point of view.</w:t>
      </w:r>
    </w:p>
    <w:p w14:paraId="47DE5A5A" w14:textId="4117AA9A" w:rsidR="00940965" w:rsidRDefault="00940965" w:rsidP="00CD4F2B">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In difference from the last article presented that studied the influence on violence from a specific point of view, there are researches that claim that to fully explain and understand sports crowd violence one must perform studies with a dialogue across academic disciplines. That way it is possible to approach the issue and find the origins of violence that </w:t>
      </w:r>
      <w:r w:rsidRPr="007B5DC0">
        <w:rPr>
          <w:rFonts w:asciiTheme="majorBidi" w:hAnsiTheme="majorBidi" w:cstheme="majorBidi"/>
          <w:sz w:val="24"/>
          <w:szCs w:val="24"/>
        </w:rPr>
        <w:t>arises from</w:t>
      </w:r>
      <w:r>
        <w:rPr>
          <w:rFonts w:asciiTheme="majorBidi" w:hAnsiTheme="majorBidi" w:cstheme="majorBidi"/>
          <w:sz w:val="24"/>
          <w:szCs w:val="24"/>
        </w:rPr>
        <w:t xml:space="preserve"> </w:t>
      </w:r>
      <w:r w:rsidRPr="007B5DC0">
        <w:rPr>
          <w:rFonts w:asciiTheme="majorBidi" w:hAnsiTheme="majorBidi" w:cstheme="majorBidi"/>
          <w:sz w:val="24"/>
          <w:szCs w:val="24"/>
        </w:rPr>
        <w:t>the dynamic interplay between individual, interpersonal, situational, social environmental, and social structural factors.</w:t>
      </w:r>
      <w:r>
        <w:rPr>
          <w:rFonts w:asciiTheme="majorBidi" w:hAnsiTheme="majorBidi" w:cstheme="majorBidi"/>
          <w:sz w:val="24"/>
          <w:szCs w:val="24"/>
        </w:rPr>
        <w:t xml:space="preserve"> In a more simple way one can conclude that there is no single factor that can individually explain sports crowd violence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(Spaaij, 2014)</w:t>
      </w:r>
      <w:r>
        <w:rPr>
          <w:rFonts w:asciiTheme="majorBidi" w:hAnsiTheme="majorBidi" w:cstheme="majorBidi"/>
          <w:sz w:val="24"/>
          <w:szCs w:val="24"/>
        </w:rPr>
        <w:fldChar w:fldCharType="end"/>
      </w:r>
      <w:r>
        <w:rPr>
          <w:rFonts w:asciiTheme="majorBidi" w:hAnsiTheme="majorBidi" w:cstheme="majorBidi"/>
          <w:sz w:val="24"/>
          <w:szCs w:val="24"/>
        </w:rPr>
        <w:t xml:space="preserve">. Even so, in this thesis the violence is researched as one more factor that affects football fan attitude. </w:t>
      </w:r>
      <w:r w:rsidR="00CD4F2B" w:rsidRPr="00CD4F2B">
        <w:rPr>
          <w:rFonts w:asciiTheme="majorBidi" w:hAnsiTheme="majorBidi" w:cstheme="majorBidi"/>
          <w:sz w:val="24"/>
          <w:szCs w:val="24"/>
        </w:rPr>
        <w:t>So despite that in author’s opinion the right and complete way to research violence origins is to perform an interdisciplinary research,</w:t>
      </w:r>
      <w:r>
        <w:rPr>
          <w:rFonts w:asciiTheme="majorBidi" w:hAnsiTheme="majorBidi" w:cstheme="majorBidi"/>
          <w:sz w:val="24"/>
          <w:szCs w:val="24"/>
        </w:rPr>
        <w:t xml:space="preserve"> </w:t>
      </w:r>
      <w:r w:rsidR="00CD4F2B">
        <w:rPr>
          <w:rFonts w:asciiTheme="majorBidi" w:hAnsiTheme="majorBidi" w:cstheme="majorBidi"/>
          <w:sz w:val="24"/>
          <w:szCs w:val="24"/>
        </w:rPr>
        <w:t>f</w:t>
      </w:r>
      <w:r>
        <w:rPr>
          <w:rFonts w:asciiTheme="majorBidi" w:hAnsiTheme="majorBidi" w:cstheme="majorBidi"/>
          <w:sz w:val="24"/>
          <w:szCs w:val="24"/>
        </w:rPr>
        <w:t>or the purpose of the attitude research in play, it is sufficient to address violence as a factor itself, regardless of the violence origins as the aim of the study is different.</w:t>
      </w:r>
    </w:p>
    <w:p w14:paraId="383D0C5B" w14:textId="05DE5058" w:rsidR="00940965" w:rsidRDefault="00940965" w:rsidP="009211A5">
      <w:pPr>
        <w:spacing w:line="360" w:lineRule="auto"/>
        <w:ind w:firstLine="360"/>
        <w:jc w:val="both"/>
        <w:rPr>
          <w:rFonts w:asciiTheme="majorBidi" w:hAnsiTheme="majorBidi" w:cstheme="majorBidi"/>
          <w:sz w:val="24"/>
          <w:szCs w:val="24"/>
        </w:rPr>
      </w:pPr>
      <w:r w:rsidRPr="0099071F">
        <w:rPr>
          <w:rFonts w:asciiTheme="majorBidi" w:hAnsiTheme="majorBidi" w:cstheme="majorBidi"/>
          <w:sz w:val="24"/>
          <w:szCs w:val="24"/>
        </w:rPr>
        <w:t>After understanding</w:t>
      </w:r>
      <w:r w:rsidRPr="007D1241">
        <w:rPr>
          <w:rFonts w:asciiTheme="majorBidi" w:hAnsiTheme="majorBidi" w:cstheme="majorBidi"/>
          <w:sz w:val="24"/>
          <w:szCs w:val="24"/>
        </w:rPr>
        <w:t xml:space="preserve"> factors affect</w:t>
      </w:r>
      <w:r>
        <w:rPr>
          <w:rFonts w:asciiTheme="majorBidi" w:hAnsiTheme="majorBidi" w:cstheme="majorBidi"/>
          <w:sz w:val="24"/>
          <w:szCs w:val="24"/>
        </w:rPr>
        <w:t>ing</w:t>
      </w:r>
      <w:r w:rsidRPr="007D1241">
        <w:rPr>
          <w:rFonts w:asciiTheme="majorBidi" w:hAnsiTheme="majorBidi" w:cstheme="majorBidi"/>
          <w:sz w:val="24"/>
          <w:szCs w:val="24"/>
        </w:rPr>
        <w:t xml:space="preserve"> football economics</w:t>
      </w:r>
      <w:r>
        <w:rPr>
          <w:rFonts w:asciiTheme="majorBidi" w:hAnsiTheme="majorBidi" w:cstheme="majorBidi"/>
          <w:sz w:val="24"/>
          <w:szCs w:val="24"/>
        </w:rPr>
        <w:t>,</w:t>
      </w:r>
      <w:r w:rsidRPr="007D1241">
        <w:rPr>
          <w:rFonts w:asciiTheme="majorBidi" w:hAnsiTheme="majorBidi" w:cstheme="majorBidi"/>
          <w:sz w:val="24"/>
          <w:szCs w:val="24"/>
        </w:rPr>
        <w:t xml:space="preserve"> a series of data will be presented next to understand more the Israeli football market</w:t>
      </w:r>
      <w:r>
        <w:rPr>
          <w:rFonts w:asciiTheme="majorBidi" w:hAnsiTheme="majorBidi" w:cstheme="majorBidi"/>
          <w:sz w:val="24"/>
          <w:szCs w:val="24"/>
        </w:rPr>
        <w:t>.</w:t>
      </w:r>
      <w:r w:rsidRPr="007D1241">
        <w:rPr>
          <w:rFonts w:asciiTheme="majorBidi" w:hAnsiTheme="majorBidi" w:cstheme="majorBidi"/>
          <w:sz w:val="24"/>
          <w:szCs w:val="24"/>
        </w:rPr>
        <w:t xml:space="preserve"> </w:t>
      </w:r>
      <w:r>
        <w:rPr>
          <w:rFonts w:asciiTheme="majorBidi" w:hAnsiTheme="majorBidi" w:cstheme="majorBidi"/>
          <w:sz w:val="24"/>
          <w:szCs w:val="24"/>
        </w:rPr>
        <w:t xml:space="preserve">In particular the </w:t>
      </w:r>
      <w:r w:rsidRPr="007D1241">
        <w:rPr>
          <w:rFonts w:asciiTheme="majorBidi" w:hAnsiTheme="majorBidi" w:cstheme="majorBidi"/>
          <w:sz w:val="24"/>
          <w:szCs w:val="24"/>
        </w:rPr>
        <w:t>economic importance of this sector, the budgets the teams have, match attendance and football popularity through TV ratings data</w:t>
      </w:r>
      <w:r>
        <w:rPr>
          <w:rFonts w:asciiTheme="majorBidi" w:hAnsiTheme="majorBidi" w:cstheme="majorBidi"/>
          <w:sz w:val="24"/>
          <w:szCs w:val="24"/>
        </w:rPr>
        <w:t xml:space="preserve"> will be showed</w:t>
      </w:r>
      <w:r w:rsidRPr="007D1241">
        <w:rPr>
          <w:rFonts w:asciiTheme="majorBidi" w:hAnsiTheme="majorBidi" w:cstheme="majorBidi"/>
          <w:sz w:val="24"/>
          <w:szCs w:val="24"/>
        </w:rPr>
        <w:t>.</w:t>
      </w:r>
      <w:r>
        <w:rPr>
          <w:rFonts w:asciiTheme="majorBidi" w:hAnsiTheme="majorBidi" w:cstheme="majorBidi"/>
          <w:sz w:val="24"/>
          <w:szCs w:val="24"/>
        </w:rPr>
        <w:t xml:space="preserve"> According to the </w:t>
      </w:r>
      <w:r w:rsidRPr="006804D2">
        <w:rPr>
          <w:rFonts w:asciiTheme="majorBidi" w:hAnsiTheme="majorBidi" w:cstheme="majorBidi"/>
          <w:sz w:val="24"/>
          <w:szCs w:val="24"/>
        </w:rPr>
        <w:t>Israeli central bureau of statistics</w:t>
      </w:r>
      <w:r>
        <w:rPr>
          <w:rFonts w:asciiTheme="majorBidi" w:hAnsiTheme="majorBidi" w:cstheme="majorBidi"/>
          <w:sz w:val="24"/>
          <w:szCs w:val="24"/>
        </w:rPr>
        <w:t xml:space="preserve"> </w:t>
      </w:r>
      <w:r w:rsidRPr="006804D2">
        <w:rPr>
          <w:rFonts w:asciiTheme="majorBidi" w:hAnsiTheme="majorBidi" w:cstheme="majorBidi"/>
          <w:sz w:val="24"/>
          <w:szCs w:val="24"/>
        </w:rPr>
        <w:t xml:space="preserve">Israel population size </w:t>
      </w:r>
      <w:r>
        <w:rPr>
          <w:rFonts w:asciiTheme="majorBidi" w:hAnsiTheme="majorBidi" w:cstheme="majorBidi"/>
          <w:sz w:val="24"/>
          <w:szCs w:val="24"/>
        </w:rPr>
        <w:t>at the end of August 2016 stands on</w:t>
      </w:r>
      <w:r w:rsidRPr="006804D2">
        <w:rPr>
          <w:rFonts w:asciiTheme="majorBidi" w:hAnsiTheme="majorBidi" w:cstheme="majorBidi"/>
          <w:sz w:val="24"/>
          <w:szCs w:val="24"/>
        </w:rPr>
        <w:t xml:space="preserve"> 8,571.2K</w:t>
      </w:r>
      <w:r>
        <w:rPr>
          <w:rFonts w:asciiTheme="majorBidi" w:hAnsiTheme="majorBidi" w:cstheme="majorBidi"/>
          <w:sz w:val="24"/>
          <w:szCs w:val="24"/>
        </w:rPr>
        <w:t xml:space="preserve">, with a GDP of approximately 300,000M NIS (New Israeli Shekel) putting Israel in the 35 position in the world. In 2011 a ranking of European football leagues was published by the webpage Bleacherreport placing the Israeli Ligat Ha-Al Football league in the 18 place in the top 30 leagues in Europe power ranking, and FIFA placed the Israeli national team on the 79 place in the world on the ranking published on October 20 2016. The league that consists of 14 teams has a total market value of 129,65M Euros and is ranked 23 on UEFA coefficient for the season 2016/2017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transfermarkt.com/ligat-ha-al/startseite/wettbewerb/ISR1","id":"ITEM-1","issued":{"date-parts":[["0"]]},"title":"http://www.transfermarkt.com/","type":"webpage"},"uris":["http://www.mendeley.com/documents/?uuid=95a116d9-a8aa-4a6e-85dd-0e34f1a79623"]}],"mendeley":{"formattedCitation":"(&lt;i&gt;http://www.transfermarkt.com/&lt;/i&gt;, no date)","plainTextFormattedCitation":"(http://www.transfermarkt.com/, no date)","previouslyFormattedCitation":"(&lt;i&gt;http://www.transfermarkt.com/&lt;/i&gt;, no date)"},"properties":{"noteIndex":0},"schema":"https://github.com/citation-style-language/schema/raw/master/csl-citation.json"}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t>
      </w:r>
      <w:r w:rsidR="009211A5" w:rsidRPr="009211A5">
        <w:rPr>
          <w:rFonts w:asciiTheme="majorBidi" w:hAnsiTheme="majorBidi" w:cstheme="majorBidi"/>
          <w:i/>
          <w:noProof/>
          <w:sz w:val="24"/>
          <w:szCs w:val="24"/>
        </w:rPr>
        <w:t>http://www.transfermarkt.com/</w:t>
      </w:r>
      <w:r w:rsidR="009211A5" w:rsidRPr="009211A5">
        <w:rPr>
          <w:rFonts w:asciiTheme="majorBidi" w:hAnsiTheme="majorBidi" w:cstheme="majorBidi"/>
          <w:noProof/>
          <w:sz w:val="24"/>
          <w:szCs w:val="24"/>
        </w:rPr>
        <w:t>, no date)</w:t>
      </w:r>
      <w:r>
        <w:rPr>
          <w:rFonts w:asciiTheme="majorBidi" w:hAnsiTheme="majorBidi" w:cstheme="majorBidi"/>
          <w:sz w:val="24"/>
          <w:szCs w:val="24"/>
        </w:rPr>
        <w:fldChar w:fldCharType="end"/>
      </w:r>
      <w:r>
        <w:rPr>
          <w:rFonts w:asciiTheme="majorBidi" w:hAnsiTheme="majorBidi" w:cstheme="majorBidi"/>
          <w:sz w:val="24"/>
          <w:szCs w:val="24"/>
        </w:rPr>
        <w:t xml:space="preserve">. The Market value in the season 2014/2015 was 21,45M on the high end for Maccabi Haifa, and 4,13M on the low end for Hapoel </w:t>
      </w:r>
      <w:r>
        <w:rPr>
          <w:rFonts w:asciiTheme="majorBidi" w:hAnsiTheme="majorBidi" w:cstheme="majorBidi"/>
          <w:sz w:val="24"/>
          <w:szCs w:val="24"/>
        </w:rPr>
        <w:lastRenderedPageBreak/>
        <w:t xml:space="preserve">Raanana. </w:t>
      </w:r>
      <w:r w:rsidRPr="00974CBC">
        <w:rPr>
          <w:rFonts w:asciiTheme="majorBidi" w:hAnsiTheme="majorBidi" w:cstheme="majorBidi"/>
          <w:sz w:val="24"/>
          <w:szCs w:val="24"/>
        </w:rPr>
        <w:t xml:space="preserve">The total attendance in the league during the season of 2014/2015 was of 1,548,337, the 5 studied teams had a combined average attendance of 57,498 spectators per match (Maccabi Tel Aviv 12,898, Hapoel Tel Aviv 8,270, Beitar Jerusalem 9,500, Maccabi Haifa 23,718 and Ironi Kiryat Shemona 3,112) </w:t>
      </w:r>
      <w:r w:rsidRPr="00974CB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Pr>
          <w:rFonts w:asciiTheme="majorBidi" w:hAnsiTheme="majorBidi" w:cstheme="majorBidi"/>
          <w:sz w:val="24"/>
          <w:szCs w:val="24"/>
          <w:rtl/>
        </w:rPr>
        <w:instrText>ממוצע קהל ביתי</w:instrText>
      </w:r>
      <w:r w:rsidR="00F225AC">
        <w:rPr>
          <w:rFonts w:asciiTheme="majorBidi" w:hAnsiTheme="majorBidi"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974CBC">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(Sports, no date)</w:t>
      </w:r>
      <w:r w:rsidRPr="00974CBC">
        <w:rPr>
          <w:rFonts w:asciiTheme="majorBidi" w:hAnsiTheme="majorBidi" w:cstheme="majorBidi"/>
          <w:sz w:val="24"/>
          <w:szCs w:val="24"/>
        </w:rPr>
        <w:fldChar w:fldCharType="end"/>
      </w:r>
      <w:r w:rsidRPr="00974CBC">
        <w:rPr>
          <w:rFonts w:asciiTheme="majorBidi" w:hAnsiTheme="majorBidi" w:cstheme="majorBidi"/>
          <w:sz w:val="24"/>
          <w:szCs w:val="24"/>
        </w:rPr>
        <w:t>.</w:t>
      </w:r>
      <w:r>
        <w:rPr>
          <w:rFonts w:asciiTheme="majorBidi" w:hAnsiTheme="majorBidi" w:cstheme="majorBidi"/>
          <w:sz w:val="24"/>
          <w:szCs w:val="24"/>
        </w:rPr>
        <w:t xml:space="preserve"> According with </w:t>
      </w:r>
      <w:r w:rsidRPr="009A7B51">
        <w:rPr>
          <w:rFonts w:asciiTheme="majorBidi" w:hAnsiTheme="majorBidi" w:cstheme="majorBidi"/>
          <w:sz w:val="24"/>
          <w:szCs w:val="24"/>
        </w:rPr>
        <w:t>The Israel Football Association</w:t>
      </w:r>
      <w:r>
        <w:rPr>
          <w:rFonts w:asciiTheme="majorBidi" w:hAnsiTheme="majorBidi" w:cstheme="majorBidi"/>
          <w:sz w:val="24"/>
          <w:szCs w:val="24"/>
        </w:rPr>
        <w:t xml:space="preserve"> in the season 2015/2016 the TV audience ratings watching Israeli football matches was of 9.52%, this is an increase from previous seasons that reported a 9.1% in 2014/2015 and 8.5% in 2011/2012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-3691161,00.html","author":[{"dropping-particle":"","family":"Service","given":"Calcalist","non-dropping-particle":"","parse-names":false,"suffix":""}],"container-title":"Calcalist","id":"ITEM-1","issued":{"date-parts":[["2016"]]},"title":"</w:instrText>
      </w:r>
      <w:r w:rsidR="00F225AC">
        <w:rPr>
          <w:rFonts w:asciiTheme="majorBidi" w:hAnsiTheme="majorBidi" w:cstheme="majorBidi"/>
          <w:sz w:val="24"/>
          <w:szCs w:val="24"/>
          <w:rtl/>
        </w:rPr>
        <w:instrText>ליגת העל: יותר צופים במגרשים, יותר רייטינג</w:instrText>
      </w:r>
      <w:r w:rsidR="00F225AC">
        <w:rPr>
          <w:rFonts w:asciiTheme="majorBidi" w:hAnsiTheme="majorBidi" w:cstheme="majorBidi"/>
          <w:sz w:val="24"/>
          <w:szCs w:val="24"/>
        </w:rPr>
        <w:instrText>","type":"webpage"},"uris":["http://www.mendeley.com/documents/?uuid=94d4bdf3-36de-4716-995f-8673bf142a93"]}],"mendeley":{"formattedCitation":"(Service, 2016)","plainTextFormattedCitation":"(Service, 2016)","previouslyFormattedCitation":"(Service, 2016)"},"properties":{"noteIndex":0},"schema":"https://github.com/citation-style-language/schema/raw/master/csl-citation.json"}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(Service, 2016)</w:t>
      </w:r>
      <w:r>
        <w:rPr>
          <w:rFonts w:asciiTheme="majorBidi" w:hAnsiTheme="majorBidi" w:cstheme="majorBidi"/>
          <w:sz w:val="24"/>
          <w:szCs w:val="24"/>
        </w:rPr>
        <w:fldChar w:fldCharType="end"/>
      </w:r>
      <w:r>
        <w:rPr>
          <w:rFonts w:asciiTheme="majorBidi" w:hAnsiTheme="majorBidi" w:cstheme="majorBidi"/>
          <w:sz w:val="24"/>
          <w:szCs w:val="24"/>
        </w:rPr>
        <w:t>. Last it is widely agreed in the media that Football is the most popular sport in Israel as it is in most of the world. After seeing from a wide perspective what the Israeli football looks like, in the next part a more specific background on the five teams relevant for this research is presented, including the clubs history, palmares and fan club groups.</w:t>
      </w:r>
    </w:p>
    <w:p w14:paraId="742A3649" w14:textId="77777777" w:rsidR="004F5375" w:rsidRDefault="004F5375" w:rsidP="00940965">
      <w:pPr>
        <w:spacing w:line="360" w:lineRule="auto"/>
        <w:jc w:val="both"/>
        <w:rPr>
          <w:rFonts w:asciiTheme="majorBidi" w:hAnsiTheme="majorBidi" w:cstheme="majorBidi"/>
          <w:sz w:val="24"/>
          <w:szCs w:val="24"/>
          <w:u w:val="single"/>
        </w:rPr>
      </w:pPr>
    </w:p>
    <w:p w14:paraId="2A133F38" w14:textId="35BBC8BE" w:rsidR="00940965" w:rsidRDefault="00940965" w:rsidP="00940965">
      <w:pPr>
        <w:spacing w:line="360" w:lineRule="auto"/>
        <w:ind w:firstLine="720"/>
        <w:jc w:val="both"/>
        <w:rPr>
          <w:rFonts w:asciiTheme="majorBidi" w:hAnsiTheme="majorBidi" w:cstheme="majorBidi"/>
          <w:sz w:val="24"/>
          <w:szCs w:val="24"/>
        </w:rPr>
      </w:pPr>
    </w:p>
    <w:p w14:paraId="2CE2422C" w14:textId="77777777" w:rsidR="00940965" w:rsidRDefault="00940965" w:rsidP="00836297">
      <w:pPr>
        <w:spacing w:line="360" w:lineRule="auto"/>
        <w:jc w:val="both"/>
        <w:rPr>
          <w:rFonts w:asciiTheme="majorBidi" w:hAnsiTheme="majorBidi" w:cstheme="majorBidi"/>
          <w:sz w:val="24"/>
          <w:szCs w:val="24"/>
        </w:rPr>
      </w:pPr>
    </w:p>
    <w:p w14:paraId="3EF9C3D7" w14:textId="77777777" w:rsidR="00CA786D" w:rsidRDefault="00CA786D" w:rsidP="00CA3BC9">
      <w:pPr>
        <w:spacing w:line="360" w:lineRule="auto"/>
        <w:jc w:val="center"/>
        <w:rPr>
          <w:rFonts w:asciiTheme="majorBidi" w:hAnsiTheme="majorBidi" w:cstheme="majorBidi"/>
          <w:sz w:val="24"/>
          <w:szCs w:val="24"/>
        </w:rPr>
      </w:pPr>
    </w:p>
    <w:p w14:paraId="0EDAE042" w14:textId="77777777" w:rsidR="00CA786D" w:rsidRDefault="00CA786D" w:rsidP="00CA3BC9">
      <w:pPr>
        <w:spacing w:line="360" w:lineRule="auto"/>
        <w:jc w:val="center"/>
        <w:rPr>
          <w:rFonts w:asciiTheme="majorBidi" w:hAnsiTheme="majorBidi" w:cstheme="majorBidi"/>
          <w:sz w:val="24"/>
          <w:szCs w:val="24"/>
        </w:rPr>
      </w:pPr>
    </w:p>
    <w:p w14:paraId="7DD9EC96" w14:textId="77777777" w:rsidR="00CA786D" w:rsidRDefault="00CA786D" w:rsidP="00CA3BC9">
      <w:pPr>
        <w:spacing w:line="360" w:lineRule="auto"/>
        <w:jc w:val="center"/>
        <w:rPr>
          <w:rFonts w:asciiTheme="majorBidi" w:hAnsiTheme="majorBidi" w:cstheme="majorBidi"/>
          <w:sz w:val="24"/>
          <w:szCs w:val="24"/>
        </w:rPr>
      </w:pPr>
    </w:p>
    <w:p w14:paraId="2C562191" w14:textId="77777777" w:rsidR="00CA786D" w:rsidRDefault="00CA786D" w:rsidP="00CA3BC9">
      <w:pPr>
        <w:spacing w:line="360" w:lineRule="auto"/>
        <w:jc w:val="center"/>
        <w:rPr>
          <w:rFonts w:asciiTheme="majorBidi" w:hAnsiTheme="majorBidi" w:cstheme="majorBidi"/>
          <w:sz w:val="24"/>
          <w:szCs w:val="24"/>
        </w:rPr>
      </w:pPr>
    </w:p>
    <w:p w14:paraId="7F5280E1" w14:textId="77777777" w:rsidR="00CA786D" w:rsidRDefault="00CA786D" w:rsidP="00CA3BC9">
      <w:pPr>
        <w:spacing w:line="360" w:lineRule="auto"/>
        <w:jc w:val="center"/>
        <w:rPr>
          <w:rFonts w:asciiTheme="majorBidi" w:hAnsiTheme="majorBidi" w:cstheme="majorBidi"/>
          <w:sz w:val="24"/>
          <w:szCs w:val="24"/>
        </w:rPr>
      </w:pPr>
    </w:p>
    <w:p w14:paraId="1B272356" w14:textId="77777777" w:rsidR="00CA786D" w:rsidRDefault="00CA786D" w:rsidP="00CA3BC9">
      <w:pPr>
        <w:spacing w:line="360" w:lineRule="auto"/>
        <w:jc w:val="center"/>
        <w:rPr>
          <w:rFonts w:asciiTheme="majorBidi" w:hAnsiTheme="majorBidi" w:cstheme="majorBidi"/>
          <w:sz w:val="24"/>
          <w:szCs w:val="24"/>
        </w:rPr>
      </w:pPr>
    </w:p>
    <w:p w14:paraId="47836DC9" w14:textId="77777777" w:rsidR="00CA786D" w:rsidRDefault="00CA786D" w:rsidP="00CA3BC9">
      <w:pPr>
        <w:spacing w:line="360" w:lineRule="auto"/>
        <w:jc w:val="center"/>
        <w:rPr>
          <w:rFonts w:asciiTheme="majorBidi" w:hAnsiTheme="majorBidi" w:cstheme="majorBidi"/>
          <w:sz w:val="24"/>
          <w:szCs w:val="24"/>
        </w:rPr>
      </w:pPr>
    </w:p>
    <w:p w14:paraId="1817A62B" w14:textId="77777777" w:rsidR="00CA786D" w:rsidRDefault="00CA786D" w:rsidP="00CA3BC9">
      <w:pPr>
        <w:spacing w:line="360" w:lineRule="auto"/>
        <w:jc w:val="center"/>
        <w:rPr>
          <w:rFonts w:asciiTheme="majorBidi" w:hAnsiTheme="majorBidi" w:cstheme="majorBidi"/>
          <w:sz w:val="24"/>
          <w:szCs w:val="24"/>
        </w:rPr>
      </w:pPr>
    </w:p>
    <w:p w14:paraId="5E4E738B" w14:textId="77777777" w:rsidR="00CA786D" w:rsidRDefault="00CA786D" w:rsidP="00CA3BC9">
      <w:pPr>
        <w:spacing w:line="360" w:lineRule="auto"/>
        <w:jc w:val="center"/>
        <w:rPr>
          <w:rFonts w:asciiTheme="majorBidi" w:hAnsiTheme="majorBidi" w:cstheme="majorBidi"/>
          <w:sz w:val="24"/>
          <w:szCs w:val="24"/>
        </w:rPr>
      </w:pPr>
    </w:p>
    <w:p w14:paraId="02B396FB" w14:textId="77777777" w:rsidR="00CA786D" w:rsidRDefault="00CA786D" w:rsidP="00CA3BC9">
      <w:pPr>
        <w:spacing w:line="360" w:lineRule="auto"/>
        <w:jc w:val="center"/>
        <w:rPr>
          <w:rFonts w:asciiTheme="majorBidi" w:hAnsiTheme="majorBidi" w:cstheme="majorBidi"/>
          <w:sz w:val="24"/>
          <w:szCs w:val="24"/>
        </w:rPr>
      </w:pPr>
    </w:p>
    <w:p w14:paraId="3EB3DBD9" w14:textId="77777777" w:rsidR="00CA786D" w:rsidRDefault="00CA786D" w:rsidP="00CA3BC9">
      <w:pPr>
        <w:spacing w:line="360" w:lineRule="auto"/>
        <w:jc w:val="center"/>
        <w:rPr>
          <w:rFonts w:asciiTheme="majorBidi" w:hAnsiTheme="majorBidi" w:cstheme="majorBidi"/>
          <w:sz w:val="24"/>
          <w:szCs w:val="24"/>
        </w:rPr>
      </w:pPr>
    </w:p>
    <w:p w14:paraId="1505E44F" w14:textId="77777777" w:rsidR="00CA786D" w:rsidRDefault="00CA786D" w:rsidP="00CA3BC9">
      <w:pPr>
        <w:spacing w:line="360" w:lineRule="auto"/>
        <w:jc w:val="center"/>
        <w:rPr>
          <w:rFonts w:asciiTheme="majorBidi" w:hAnsiTheme="majorBidi" w:cstheme="majorBidi"/>
          <w:sz w:val="24"/>
          <w:szCs w:val="24"/>
        </w:rPr>
      </w:pPr>
    </w:p>
    <w:p w14:paraId="3418511F" w14:textId="24329499" w:rsidR="00CA3BC9" w:rsidRPr="006001A2" w:rsidRDefault="00CA3BC9" w:rsidP="00CA3BC9">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Chapter 2</w:t>
      </w:r>
    </w:p>
    <w:p w14:paraId="7F38F101" w14:textId="5D45C2F5" w:rsidR="00C1788D" w:rsidRDefault="00705C89" w:rsidP="00705C89">
      <w:pPr>
        <w:spacing w:line="360" w:lineRule="auto"/>
        <w:jc w:val="center"/>
        <w:rPr>
          <w:rFonts w:asciiTheme="majorBidi" w:hAnsiTheme="majorBidi" w:cstheme="majorBidi"/>
          <w:sz w:val="24"/>
          <w:szCs w:val="24"/>
        </w:rPr>
      </w:pPr>
      <w:r w:rsidRPr="00705C89">
        <w:rPr>
          <w:rFonts w:asciiTheme="majorBidi" w:hAnsiTheme="majorBidi" w:cstheme="majorBidi"/>
          <w:b/>
          <w:bCs/>
          <w:sz w:val="28"/>
          <w:szCs w:val="28"/>
        </w:rPr>
        <w:t>THE IMPORTANCE OF FANS’ CONSUMPTION ON FOOTBALL CLUBS ECONOMICS</w:t>
      </w:r>
    </w:p>
    <w:p w14:paraId="1648D71C" w14:textId="77777777" w:rsidR="00124966" w:rsidRDefault="00124966" w:rsidP="00AE72C2">
      <w:pPr>
        <w:spacing w:line="360" w:lineRule="auto"/>
        <w:ind w:firstLine="284"/>
        <w:jc w:val="both"/>
        <w:rPr>
          <w:rFonts w:asciiTheme="majorBidi" w:hAnsiTheme="majorBidi" w:cstheme="majorBidi"/>
          <w:sz w:val="24"/>
          <w:szCs w:val="24"/>
        </w:rPr>
      </w:pPr>
    </w:p>
    <w:p w14:paraId="6C68B16C" w14:textId="57669AAE" w:rsidR="00C44535" w:rsidRDefault="008108BD" w:rsidP="00AE72C2">
      <w:pPr>
        <w:spacing w:line="360" w:lineRule="auto"/>
        <w:ind w:firstLine="284"/>
        <w:jc w:val="both"/>
        <w:rPr>
          <w:rFonts w:asciiTheme="majorBidi" w:hAnsiTheme="majorBidi" w:cstheme="majorBidi"/>
          <w:sz w:val="24"/>
          <w:szCs w:val="24"/>
        </w:rPr>
      </w:pPr>
      <w:r>
        <w:rPr>
          <w:rFonts w:asciiTheme="majorBidi" w:hAnsiTheme="majorBidi" w:cstheme="majorBidi"/>
          <w:sz w:val="24"/>
          <w:szCs w:val="24"/>
        </w:rPr>
        <w:t>After understanding the process consumers goes in a purchase and how football fans attitude construct are conformed</w:t>
      </w:r>
      <w:r w:rsidR="00C44535">
        <w:rPr>
          <w:rFonts w:asciiTheme="majorBidi" w:hAnsiTheme="majorBidi" w:cstheme="majorBidi"/>
          <w:sz w:val="24"/>
          <w:szCs w:val="24"/>
        </w:rPr>
        <w:t>,</w:t>
      </w:r>
      <w:r>
        <w:rPr>
          <w:rFonts w:asciiTheme="majorBidi" w:hAnsiTheme="majorBidi" w:cstheme="majorBidi"/>
          <w:sz w:val="24"/>
          <w:szCs w:val="24"/>
        </w:rPr>
        <w:t xml:space="preserve"> in this chapter the market in which football fans act is presented. </w:t>
      </w:r>
      <w:r w:rsidR="00714B47">
        <w:rPr>
          <w:rFonts w:asciiTheme="majorBidi" w:hAnsiTheme="majorBidi" w:cstheme="majorBidi"/>
          <w:sz w:val="24"/>
          <w:szCs w:val="24"/>
        </w:rPr>
        <w:t>A</w:t>
      </w:r>
      <w:r>
        <w:rPr>
          <w:rFonts w:asciiTheme="majorBidi" w:hAnsiTheme="majorBidi" w:cstheme="majorBidi"/>
          <w:sz w:val="24"/>
          <w:szCs w:val="24"/>
        </w:rPr>
        <w:t xml:space="preserve"> general review of the football market </w:t>
      </w:r>
      <w:r w:rsidR="00C44535">
        <w:rPr>
          <w:rFonts w:asciiTheme="majorBidi" w:hAnsiTheme="majorBidi" w:cstheme="majorBidi"/>
          <w:sz w:val="24"/>
          <w:szCs w:val="24"/>
        </w:rPr>
        <w:t xml:space="preserve">and a specific review </w:t>
      </w:r>
      <w:r w:rsidR="002C3283">
        <w:rPr>
          <w:rFonts w:asciiTheme="majorBidi" w:hAnsiTheme="majorBidi" w:cstheme="majorBidi"/>
          <w:sz w:val="24"/>
          <w:szCs w:val="24"/>
        </w:rPr>
        <w:t xml:space="preserve">of </w:t>
      </w:r>
      <w:r w:rsidR="00C44535">
        <w:rPr>
          <w:rFonts w:asciiTheme="majorBidi" w:hAnsiTheme="majorBidi" w:cstheme="majorBidi"/>
          <w:sz w:val="24"/>
          <w:szCs w:val="24"/>
        </w:rPr>
        <w:t>Israeli football market are presented</w:t>
      </w:r>
      <w:r w:rsidR="00BE788F">
        <w:rPr>
          <w:rFonts w:asciiTheme="majorBidi" w:hAnsiTheme="majorBidi" w:cstheme="majorBidi"/>
          <w:sz w:val="24"/>
          <w:szCs w:val="24"/>
        </w:rPr>
        <w:t>,</w:t>
      </w:r>
      <w:r w:rsidR="00C44535">
        <w:rPr>
          <w:rFonts w:asciiTheme="majorBidi" w:hAnsiTheme="majorBidi" w:cstheme="majorBidi"/>
          <w:sz w:val="24"/>
          <w:szCs w:val="24"/>
        </w:rPr>
        <w:t xml:space="preserve"> including </w:t>
      </w:r>
      <w:r w:rsidR="00BE788F">
        <w:rPr>
          <w:rFonts w:asciiTheme="majorBidi" w:hAnsiTheme="majorBidi" w:cstheme="majorBidi"/>
          <w:sz w:val="24"/>
          <w:szCs w:val="24"/>
        </w:rPr>
        <w:t xml:space="preserve">football economics, </w:t>
      </w:r>
      <w:r w:rsidR="00C44535">
        <w:rPr>
          <w:rFonts w:asciiTheme="majorBidi" w:hAnsiTheme="majorBidi" w:cstheme="majorBidi"/>
          <w:sz w:val="24"/>
          <w:szCs w:val="24"/>
        </w:rPr>
        <w:t>a</w:t>
      </w:r>
      <w:r w:rsidR="00C44535" w:rsidRPr="00C44535">
        <w:rPr>
          <w:rFonts w:asciiTheme="majorBidi" w:hAnsiTheme="majorBidi" w:cstheme="majorBidi"/>
          <w:sz w:val="24"/>
          <w:szCs w:val="24"/>
        </w:rPr>
        <w:t xml:space="preserve">udience </w:t>
      </w:r>
      <w:r w:rsidR="00C44535">
        <w:rPr>
          <w:rFonts w:asciiTheme="majorBidi" w:hAnsiTheme="majorBidi" w:cstheme="majorBidi"/>
          <w:sz w:val="24"/>
          <w:szCs w:val="24"/>
        </w:rPr>
        <w:t>l</w:t>
      </w:r>
      <w:r w:rsidR="00C44535" w:rsidRPr="00C44535">
        <w:rPr>
          <w:rFonts w:asciiTheme="majorBidi" w:hAnsiTheme="majorBidi" w:cstheme="majorBidi"/>
          <w:sz w:val="24"/>
          <w:szCs w:val="24"/>
        </w:rPr>
        <w:t xml:space="preserve">evels' </w:t>
      </w:r>
      <w:r w:rsidR="00C44535">
        <w:rPr>
          <w:rFonts w:asciiTheme="majorBidi" w:hAnsiTheme="majorBidi" w:cstheme="majorBidi"/>
          <w:sz w:val="24"/>
          <w:szCs w:val="24"/>
        </w:rPr>
        <w:t>i</w:t>
      </w:r>
      <w:r w:rsidR="00C44535" w:rsidRPr="00C44535">
        <w:rPr>
          <w:rFonts w:asciiTheme="majorBidi" w:hAnsiTheme="majorBidi" w:cstheme="majorBidi"/>
          <w:sz w:val="24"/>
          <w:szCs w:val="24"/>
        </w:rPr>
        <w:t>nfluencers</w:t>
      </w:r>
      <w:r w:rsidR="00C44535">
        <w:rPr>
          <w:rFonts w:asciiTheme="majorBidi" w:hAnsiTheme="majorBidi" w:cstheme="majorBidi"/>
          <w:sz w:val="24"/>
          <w:szCs w:val="24"/>
        </w:rPr>
        <w:t>,</w:t>
      </w:r>
      <w:r w:rsidR="00C44535" w:rsidRPr="00C44535">
        <w:rPr>
          <w:rFonts w:asciiTheme="majorBidi" w:hAnsiTheme="majorBidi" w:cstheme="majorBidi"/>
          <w:sz w:val="24"/>
          <w:szCs w:val="24"/>
        </w:rPr>
        <w:t xml:space="preserve"> </w:t>
      </w:r>
      <w:r w:rsidR="00C44535">
        <w:rPr>
          <w:rFonts w:asciiTheme="majorBidi" w:hAnsiTheme="majorBidi" w:cstheme="majorBidi"/>
          <w:sz w:val="24"/>
          <w:szCs w:val="24"/>
        </w:rPr>
        <w:t>s</w:t>
      </w:r>
      <w:r w:rsidR="00C44535" w:rsidRPr="00C44535">
        <w:rPr>
          <w:rFonts w:asciiTheme="majorBidi" w:hAnsiTheme="majorBidi" w:cstheme="majorBidi"/>
          <w:sz w:val="24"/>
          <w:szCs w:val="24"/>
        </w:rPr>
        <w:t xml:space="preserve">port </w:t>
      </w:r>
      <w:r w:rsidR="00C44535">
        <w:rPr>
          <w:rFonts w:asciiTheme="majorBidi" w:hAnsiTheme="majorBidi" w:cstheme="majorBidi"/>
          <w:sz w:val="24"/>
          <w:szCs w:val="24"/>
        </w:rPr>
        <w:t>f</w:t>
      </w:r>
      <w:r w:rsidR="00C44535" w:rsidRPr="00C44535">
        <w:rPr>
          <w:rFonts w:asciiTheme="majorBidi" w:hAnsiTheme="majorBidi" w:cstheme="majorBidi"/>
          <w:sz w:val="24"/>
          <w:szCs w:val="24"/>
        </w:rPr>
        <w:t xml:space="preserve">an </w:t>
      </w:r>
      <w:r w:rsidR="00C44535">
        <w:rPr>
          <w:rFonts w:asciiTheme="majorBidi" w:hAnsiTheme="majorBidi" w:cstheme="majorBidi"/>
          <w:sz w:val="24"/>
          <w:szCs w:val="24"/>
        </w:rPr>
        <w:t>m</w:t>
      </w:r>
      <w:r w:rsidR="00C44535" w:rsidRPr="00C44535">
        <w:rPr>
          <w:rFonts w:asciiTheme="majorBidi" w:hAnsiTheme="majorBidi" w:cstheme="majorBidi"/>
          <w:sz w:val="24"/>
          <w:szCs w:val="24"/>
        </w:rPr>
        <w:t xml:space="preserve">oney and </w:t>
      </w:r>
      <w:r w:rsidR="00C44535">
        <w:rPr>
          <w:rFonts w:asciiTheme="majorBidi" w:hAnsiTheme="majorBidi" w:cstheme="majorBidi"/>
          <w:sz w:val="24"/>
          <w:szCs w:val="24"/>
        </w:rPr>
        <w:t>t</w:t>
      </w:r>
      <w:r w:rsidR="00C44535" w:rsidRPr="00C44535">
        <w:rPr>
          <w:rFonts w:asciiTheme="majorBidi" w:hAnsiTheme="majorBidi" w:cstheme="majorBidi"/>
          <w:sz w:val="24"/>
          <w:szCs w:val="24"/>
        </w:rPr>
        <w:t xml:space="preserve">ime </w:t>
      </w:r>
      <w:r w:rsidR="00C44535">
        <w:rPr>
          <w:rFonts w:asciiTheme="majorBidi" w:hAnsiTheme="majorBidi" w:cstheme="majorBidi"/>
          <w:sz w:val="24"/>
          <w:szCs w:val="24"/>
        </w:rPr>
        <w:t>s</w:t>
      </w:r>
      <w:r w:rsidR="00C44535" w:rsidRPr="00C44535">
        <w:rPr>
          <w:rFonts w:asciiTheme="majorBidi" w:hAnsiTheme="majorBidi" w:cstheme="majorBidi"/>
          <w:sz w:val="24"/>
          <w:szCs w:val="24"/>
        </w:rPr>
        <w:t>pending</w:t>
      </w:r>
      <w:r w:rsidR="00C44535">
        <w:rPr>
          <w:rFonts w:asciiTheme="majorBidi" w:hAnsiTheme="majorBidi" w:cstheme="majorBidi"/>
          <w:sz w:val="24"/>
          <w:szCs w:val="24"/>
        </w:rPr>
        <w:t xml:space="preserve"> habits, s</w:t>
      </w:r>
      <w:r w:rsidR="00C44535" w:rsidRPr="00C44535">
        <w:rPr>
          <w:rFonts w:asciiTheme="majorBidi" w:hAnsiTheme="majorBidi" w:cstheme="majorBidi"/>
          <w:sz w:val="24"/>
          <w:szCs w:val="24"/>
        </w:rPr>
        <w:t xml:space="preserve">upporter </w:t>
      </w:r>
      <w:r w:rsidR="00C44535">
        <w:rPr>
          <w:rFonts w:asciiTheme="majorBidi" w:hAnsiTheme="majorBidi" w:cstheme="majorBidi"/>
          <w:sz w:val="24"/>
          <w:szCs w:val="24"/>
        </w:rPr>
        <w:t>l</w:t>
      </w:r>
      <w:r w:rsidR="00C44535" w:rsidRPr="00C44535">
        <w:rPr>
          <w:rFonts w:asciiTheme="majorBidi" w:hAnsiTheme="majorBidi" w:cstheme="majorBidi"/>
          <w:sz w:val="24"/>
          <w:szCs w:val="24"/>
        </w:rPr>
        <w:t>oyalty</w:t>
      </w:r>
      <w:r w:rsidR="00C44535">
        <w:rPr>
          <w:rFonts w:asciiTheme="majorBidi" w:hAnsiTheme="majorBidi" w:cstheme="majorBidi"/>
          <w:sz w:val="24"/>
          <w:szCs w:val="24"/>
        </w:rPr>
        <w:t xml:space="preserve"> and v</w:t>
      </w:r>
      <w:r w:rsidR="00C44535" w:rsidRPr="00C44535">
        <w:rPr>
          <w:rFonts w:asciiTheme="majorBidi" w:hAnsiTheme="majorBidi" w:cstheme="majorBidi"/>
          <w:sz w:val="24"/>
          <w:szCs w:val="24"/>
        </w:rPr>
        <w:t>iolence</w:t>
      </w:r>
      <w:r w:rsidR="00C44535">
        <w:rPr>
          <w:rFonts w:asciiTheme="majorBidi" w:hAnsiTheme="majorBidi" w:cstheme="majorBidi"/>
          <w:sz w:val="24"/>
          <w:szCs w:val="24"/>
        </w:rPr>
        <w:t>. In addition a b</w:t>
      </w:r>
      <w:r w:rsidR="00C44535" w:rsidRPr="00C44535">
        <w:rPr>
          <w:rFonts w:asciiTheme="majorBidi" w:hAnsiTheme="majorBidi" w:cstheme="majorBidi"/>
          <w:sz w:val="24"/>
          <w:szCs w:val="24"/>
        </w:rPr>
        <w:t xml:space="preserve">ackground of the </w:t>
      </w:r>
      <w:r w:rsidR="00BE788F">
        <w:rPr>
          <w:rFonts w:asciiTheme="majorBidi" w:hAnsiTheme="majorBidi" w:cstheme="majorBidi"/>
          <w:sz w:val="24"/>
          <w:szCs w:val="24"/>
        </w:rPr>
        <w:t>l</w:t>
      </w:r>
      <w:r w:rsidR="00C44535" w:rsidRPr="00C44535">
        <w:rPr>
          <w:rFonts w:asciiTheme="majorBidi" w:hAnsiTheme="majorBidi" w:cstheme="majorBidi"/>
          <w:sz w:val="24"/>
          <w:szCs w:val="24"/>
        </w:rPr>
        <w:t xml:space="preserve">eague and the </w:t>
      </w:r>
      <w:r w:rsidR="00BE788F">
        <w:rPr>
          <w:rFonts w:asciiTheme="majorBidi" w:hAnsiTheme="majorBidi" w:cstheme="majorBidi"/>
          <w:sz w:val="24"/>
          <w:szCs w:val="24"/>
        </w:rPr>
        <w:t>selected c</w:t>
      </w:r>
      <w:r w:rsidR="00C44535" w:rsidRPr="00C44535">
        <w:rPr>
          <w:rFonts w:asciiTheme="majorBidi" w:hAnsiTheme="majorBidi" w:cstheme="majorBidi"/>
          <w:sz w:val="24"/>
          <w:szCs w:val="24"/>
        </w:rPr>
        <w:t>lubs</w:t>
      </w:r>
      <w:r w:rsidR="00BE788F">
        <w:rPr>
          <w:rFonts w:asciiTheme="majorBidi" w:hAnsiTheme="majorBidi" w:cstheme="majorBidi"/>
          <w:sz w:val="24"/>
          <w:szCs w:val="24"/>
        </w:rPr>
        <w:t xml:space="preserve"> that are a part of this research</w:t>
      </w:r>
      <w:r w:rsidR="002C3283">
        <w:rPr>
          <w:rFonts w:asciiTheme="majorBidi" w:hAnsiTheme="majorBidi" w:cstheme="majorBidi"/>
          <w:sz w:val="24"/>
          <w:szCs w:val="24"/>
        </w:rPr>
        <w:t xml:space="preserve"> will be </w:t>
      </w:r>
      <w:r w:rsidR="00714B47">
        <w:rPr>
          <w:rFonts w:asciiTheme="majorBidi" w:hAnsiTheme="majorBidi" w:cstheme="majorBidi"/>
          <w:sz w:val="24"/>
          <w:szCs w:val="24"/>
        </w:rPr>
        <w:t>given</w:t>
      </w:r>
      <w:r w:rsidR="00BE788F">
        <w:rPr>
          <w:rFonts w:asciiTheme="majorBidi" w:hAnsiTheme="majorBidi" w:cstheme="majorBidi"/>
          <w:sz w:val="24"/>
          <w:szCs w:val="24"/>
        </w:rPr>
        <w:t>.</w:t>
      </w:r>
    </w:p>
    <w:p w14:paraId="343E3802" w14:textId="77777777" w:rsidR="00C84DBE" w:rsidRPr="00C44535" w:rsidRDefault="00C84DBE" w:rsidP="00AE72C2">
      <w:pPr>
        <w:spacing w:line="360" w:lineRule="auto"/>
        <w:ind w:firstLine="284"/>
        <w:jc w:val="both"/>
        <w:rPr>
          <w:rFonts w:asciiTheme="majorBidi" w:hAnsiTheme="majorBidi" w:cstheme="majorBidi"/>
          <w:sz w:val="24"/>
          <w:szCs w:val="24"/>
        </w:rPr>
      </w:pPr>
    </w:p>
    <w:p w14:paraId="4F885D9C" w14:textId="77777777" w:rsidR="00C84DBE" w:rsidRPr="003935FD" w:rsidRDefault="00C84DBE" w:rsidP="00C84DBE">
      <w:pPr>
        <w:pStyle w:val="ListParagraph"/>
        <w:spacing w:line="360" w:lineRule="auto"/>
        <w:ind w:left="0"/>
        <w:jc w:val="both"/>
        <w:rPr>
          <w:rFonts w:asciiTheme="majorBidi" w:hAnsiTheme="majorBidi" w:cstheme="majorBidi"/>
          <w:sz w:val="24"/>
          <w:szCs w:val="24"/>
          <w:u w:val="single"/>
        </w:rPr>
      </w:pPr>
      <w:r w:rsidRPr="00B544C8">
        <w:rPr>
          <w:rFonts w:asciiTheme="majorBidi" w:hAnsiTheme="majorBidi" w:cstheme="majorBidi"/>
          <w:sz w:val="24"/>
          <w:szCs w:val="24"/>
          <w:u w:val="single"/>
        </w:rPr>
        <w:t>Background of the Israeli League and the Selected Clubs</w:t>
      </w:r>
    </w:p>
    <w:p w14:paraId="3D7BFCB2" w14:textId="56AA1BDD" w:rsidR="00C84DBE" w:rsidRDefault="00C84DBE" w:rsidP="00C84DBE">
      <w:pPr>
        <w:spacing w:line="360" w:lineRule="auto"/>
        <w:ind w:firstLine="360"/>
        <w:jc w:val="both"/>
        <w:rPr>
          <w:rFonts w:asciiTheme="majorBidi" w:hAnsiTheme="majorBidi" w:cstheme="majorBidi"/>
          <w:sz w:val="24"/>
          <w:szCs w:val="24"/>
        </w:rPr>
      </w:pPr>
      <w:r w:rsidRPr="00C13DEB">
        <w:rPr>
          <w:rFonts w:asciiTheme="majorBidi" w:hAnsiTheme="majorBidi" w:cstheme="majorBidi"/>
          <w:sz w:val="24"/>
          <w:szCs w:val="24"/>
        </w:rPr>
        <w:t>The Israeli football league was officially established in 1931, but its beginnings date back to 1928, when the Israeli Football Association (IFA) was created. In the first season nine teams competed and the champions were the British police team. Since then, changes have been made to the league format, and today the top Israeli league competition is called Ligat Winner, or Ligat HaAl. Fourteen teams take part in a league system with three rounds and a total of 36 match days. The winner is the one standing on the top of the table at the end of the season. Apart from the league matches, two more cup competitions are played: the Toto Cup at the beginning of the season and the State Cup (Gvia HaMedina) played over the season in a knockout system. The league winner gets a place in the second round of qualification to the UEFA Champions League competition. The winner of the State Cup, as well as the teams finishing the league in second and third place, gets a place in the second round of qualification to the UEFA Europa League.</w:t>
      </w:r>
    </w:p>
    <w:p w14:paraId="56FBC420" w14:textId="2A1F2527" w:rsidR="00BA789D" w:rsidRDefault="00BA789D" w:rsidP="004E3BA1">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According to different publications </w:t>
      </w:r>
      <w:r w:rsidRPr="00BA789D">
        <w:rPr>
          <w:rFonts w:asciiTheme="majorBidi" w:hAnsiTheme="majorBidi" w:cstheme="majorBidi"/>
          <w:sz w:val="24"/>
          <w:szCs w:val="24"/>
        </w:rPr>
        <w:t xml:space="preserve">Israeli </w:t>
      </w:r>
      <w:r>
        <w:rPr>
          <w:rFonts w:asciiTheme="majorBidi" w:hAnsiTheme="majorBidi" w:cstheme="majorBidi"/>
          <w:sz w:val="24"/>
          <w:szCs w:val="24"/>
        </w:rPr>
        <w:t xml:space="preserve">teams </w:t>
      </w:r>
      <w:r w:rsidRPr="00BA789D">
        <w:rPr>
          <w:rFonts w:asciiTheme="majorBidi" w:hAnsiTheme="majorBidi" w:cstheme="majorBidi"/>
          <w:sz w:val="24"/>
          <w:szCs w:val="24"/>
        </w:rPr>
        <w:t xml:space="preserve">do not realize even half of their commercial potential in relation to the local </w:t>
      </w:r>
      <w:r>
        <w:rPr>
          <w:rFonts w:asciiTheme="majorBidi" w:hAnsiTheme="majorBidi" w:cstheme="majorBidi"/>
          <w:sz w:val="24"/>
          <w:szCs w:val="24"/>
        </w:rPr>
        <w:t>market, more than that the teams lose money consistently and end each year with financial loses. Since the clubs operate as n</w:t>
      </w:r>
      <w:r w:rsidRPr="00BA789D">
        <w:rPr>
          <w:rFonts w:asciiTheme="majorBidi" w:hAnsiTheme="majorBidi" w:cstheme="majorBidi"/>
          <w:sz w:val="24"/>
          <w:szCs w:val="24"/>
        </w:rPr>
        <w:t>on-profit associations</w:t>
      </w:r>
      <w:r>
        <w:rPr>
          <w:rFonts w:asciiTheme="majorBidi" w:hAnsiTheme="majorBidi" w:cstheme="majorBidi"/>
          <w:sz w:val="24"/>
          <w:szCs w:val="24"/>
        </w:rPr>
        <w:t xml:space="preserve"> so they are not obligated to publish they financial reports, and </w:t>
      </w:r>
      <w:r>
        <w:rPr>
          <w:rFonts w:asciiTheme="majorBidi" w:hAnsiTheme="majorBidi" w:cstheme="majorBidi"/>
          <w:sz w:val="24"/>
          <w:szCs w:val="24"/>
        </w:rPr>
        <w:lastRenderedPageBreak/>
        <w:t xml:space="preserve">when they do publish they are partial and ambiguous most of the time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www.calcalist.co.il/sport/articles/0,7340,L-3616809,00.html","author":[{"dropping-particle":"","family":"Snir","given":"Avihai","non-dropping-particle":"","parse-names":false,"suffix":""}],"container-title":"Calcalist","id":"ITEM-1","issued":{"date-parts":[["2013"]]},"title":"</w:instrText>
      </w:r>
      <w:r w:rsidR="00F225AC">
        <w:rPr>
          <w:rFonts w:asciiTheme="majorBidi" w:hAnsiTheme="majorBidi" w:cstheme="majorBidi"/>
          <w:sz w:val="24"/>
          <w:szCs w:val="24"/>
          <w:rtl/>
        </w:rPr>
        <w:instrText>כדורגל יכול להיות רווחי</w:instrText>
      </w:r>
      <w:r w:rsidR="00F225AC">
        <w:rPr>
          <w:rFonts w:asciiTheme="majorBidi" w:hAnsiTheme="majorBidi" w:cstheme="majorBidi"/>
          <w:sz w:val="24"/>
          <w:szCs w:val="24"/>
        </w:rPr>
        <w:instrText>","type":"webpage"},"uris":["http://www.mendeley.com/documents/?uuid=c7be0f69-9891-4088-a7de-8042bc5c1e9a"]}],"mendeley":{"formattedCitation":"(Snir, 2013)","plainTextFormattedCitation":"(Snir, 2013)","previouslyFormattedCitation":"(Snir, 2013)"},"properties":{"noteIndex":0},"schema":"https://github.com/citation-style-language/schema/raw/master/csl-citation.json"}</w:instrText>
      </w:r>
      <w:r>
        <w:rPr>
          <w:rFonts w:asciiTheme="majorBidi" w:hAnsiTheme="majorBidi" w:cstheme="majorBidi"/>
          <w:sz w:val="24"/>
          <w:szCs w:val="24"/>
        </w:rPr>
        <w:fldChar w:fldCharType="separate"/>
      </w:r>
      <w:r w:rsidRPr="00BA789D">
        <w:rPr>
          <w:rFonts w:asciiTheme="majorBidi" w:hAnsiTheme="majorBidi" w:cstheme="majorBidi"/>
          <w:noProof/>
          <w:sz w:val="24"/>
          <w:szCs w:val="24"/>
        </w:rPr>
        <w:t>(Snir, 2013)</w:t>
      </w:r>
      <w:r>
        <w:rPr>
          <w:rFonts w:asciiTheme="majorBidi" w:hAnsiTheme="majorBidi" w:cstheme="majorBidi"/>
          <w:sz w:val="24"/>
          <w:szCs w:val="24"/>
        </w:rPr>
        <w:fldChar w:fldCharType="end"/>
      </w:r>
      <w:r>
        <w:rPr>
          <w:rFonts w:asciiTheme="majorBidi" w:hAnsiTheme="majorBidi" w:cstheme="majorBidi"/>
          <w:sz w:val="24"/>
          <w:szCs w:val="24"/>
        </w:rPr>
        <w:t>.</w:t>
      </w:r>
      <w:r w:rsidR="00986ECB">
        <w:rPr>
          <w:rFonts w:asciiTheme="majorBidi" w:hAnsiTheme="majorBidi" w:cstheme="majorBidi"/>
          <w:sz w:val="24"/>
          <w:szCs w:val="24"/>
        </w:rPr>
        <w:t xml:space="preserve"> From data published by the government most of the income resources come directly or indirectly from the public, 78% of the teams receive financial support from the public and it is not clear about the remaining 12%. The total budget of the teams in Ligat HaAl for the 2015/16 season stood on 538 million NIS, from this at least 50% came from the public. </w:t>
      </w:r>
      <w:r w:rsidR="004E3BA1">
        <w:rPr>
          <w:rFonts w:asciiTheme="majorBidi" w:hAnsiTheme="majorBidi" w:cstheme="majorBidi"/>
          <w:sz w:val="24"/>
          <w:szCs w:val="24"/>
        </w:rPr>
        <w:t xml:space="preserve">Those 538 million of budget of the teams is formed by at least 10% came directly </w:t>
      </w:r>
      <w:r w:rsidR="004E3BA1" w:rsidRPr="004E3BA1">
        <w:rPr>
          <w:rFonts w:asciiTheme="majorBidi" w:hAnsiTheme="majorBidi" w:cstheme="majorBidi"/>
          <w:sz w:val="24"/>
          <w:szCs w:val="24"/>
        </w:rPr>
        <w:t>from public support funds from the municipalities and local councils</w:t>
      </w:r>
      <w:r w:rsidR="004E3BA1">
        <w:rPr>
          <w:rFonts w:asciiTheme="majorBidi" w:hAnsiTheme="majorBidi" w:cstheme="majorBidi"/>
          <w:sz w:val="24"/>
          <w:szCs w:val="24"/>
        </w:rPr>
        <w:t>, a</w:t>
      </w:r>
      <w:r w:rsidR="004E3BA1" w:rsidRPr="004E3BA1">
        <w:rPr>
          <w:rFonts w:asciiTheme="majorBidi" w:hAnsiTheme="majorBidi" w:cstheme="majorBidi"/>
          <w:sz w:val="24"/>
          <w:szCs w:val="24"/>
        </w:rPr>
        <w:t xml:space="preserve">bout 10% came from the </w:t>
      </w:r>
      <w:r w:rsidR="004E3BA1">
        <w:rPr>
          <w:rFonts w:asciiTheme="majorBidi" w:hAnsiTheme="majorBidi" w:cstheme="majorBidi"/>
          <w:sz w:val="24"/>
          <w:szCs w:val="24"/>
        </w:rPr>
        <w:t>T</w:t>
      </w:r>
      <w:r w:rsidR="004E3BA1" w:rsidRPr="004E3BA1">
        <w:rPr>
          <w:rFonts w:asciiTheme="majorBidi" w:hAnsiTheme="majorBidi" w:cstheme="majorBidi"/>
          <w:sz w:val="24"/>
          <w:szCs w:val="24"/>
        </w:rPr>
        <w:t>oto</w:t>
      </w:r>
      <w:r w:rsidR="004E3BA1">
        <w:rPr>
          <w:rFonts w:asciiTheme="majorBidi" w:hAnsiTheme="majorBidi" w:cstheme="majorBidi"/>
          <w:sz w:val="24"/>
          <w:szCs w:val="24"/>
        </w:rPr>
        <w:t xml:space="preserve"> (the only legal </w:t>
      </w:r>
      <w:r w:rsidR="004E3BA1" w:rsidRPr="004E3BA1">
        <w:rPr>
          <w:rFonts w:asciiTheme="majorBidi" w:hAnsiTheme="majorBidi" w:cstheme="majorBidi"/>
          <w:sz w:val="24"/>
          <w:szCs w:val="24"/>
        </w:rPr>
        <w:t>association</w:t>
      </w:r>
      <w:r w:rsidR="004E3BA1">
        <w:rPr>
          <w:rFonts w:asciiTheme="majorBidi" w:hAnsiTheme="majorBidi" w:cstheme="majorBidi"/>
          <w:sz w:val="24"/>
          <w:szCs w:val="24"/>
        </w:rPr>
        <w:t xml:space="preserve"> allowed to manage gambling in Israel)</w:t>
      </w:r>
      <w:r w:rsidR="004E3BA1" w:rsidRPr="004E3BA1">
        <w:rPr>
          <w:rFonts w:asciiTheme="majorBidi" w:hAnsiTheme="majorBidi" w:cstheme="majorBidi"/>
          <w:sz w:val="24"/>
          <w:szCs w:val="24"/>
        </w:rPr>
        <w:t>, between 15% and 20% of revenues came from the sale of tickets to the public. Up to 15% come from the sale of broadcasting rights and other funds that the director recruited and raised. About 2% come from the Ministry of Sports in the form of subsidies of this kind and others, including money for security</w:t>
      </w:r>
      <w:r w:rsidR="004E3BA1">
        <w:rPr>
          <w:rFonts w:asciiTheme="majorBidi" w:hAnsiTheme="majorBidi" w:cstheme="majorBidi"/>
          <w:sz w:val="24"/>
          <w:szCs w:val="24"/>
        </w:rPr>
        <w:t xml:space="preserve"> in the stadiums </w:t>
      </w:r>
      <w:r w:rsidR="004E3BA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www.calcalist.co.il/sport/articles/0,7340,L-3721224,00.html","author":[{"dropping-particle":"","family":"Daskal","given":"Ouriel","non-dropping-particle":"","parse-names":false,"suffix":""}],"container-title":"Calcalist","id":"ITEM-1","issued":{"date-parts":[["2017"]]},"title":"</w:instrText>
      </w:r>
      <w:r w:rsidR="00F225AC">
        <w:rPr>
          <w:rFonts w:asciiTheme="majorBidi" w:hAnsiTheme="majorBidi" w:cstheme="majorBidi"/>
          <w:sz w:val="24"/>
          <w:szCs w:val="24"/>
          <w:rtl/>
        </w:rPr>
        <w:instrText>כדורגל ישראלי חי על כסף ציבורי</w:instrText>
      </w:r>
      <w:r w:rsidR="00F225AC">
        <w:rPr>
          <w:rFonts w:asciiTheme="majorBidi" w:hAnsiTheme="majorBidi" w:cstheme="majorBidi"/>
          <w:sz w:val="24"/>
          <w:szCs w:val="24"/>
        </w:rPr>
        <w:instrText>","type":"webpage"},"uris":["http://www.mendeley.com/documents/?uuid=196ad23a-b392-4899-8595-3435e0a2bd94"]}],"mendeley":{"formattedCitation":"(Daskal, 2017)","plainTextFormattedCitation":"(Daskal, 2017)","previouslyFormattedCitation":"(Daskal, 2017)"},"properties":{"noteIndex":0},"schema":"https://github.com/citation-style-language/schema/raw/master/csl-citation.json"}</w:instrText>
      </w:r>
      <w:r w:rsidR="004E3BA1">
        <w:rPr>
          <w:rFonts w:asciiTheme="majorBidi" w:hAnsiTheme="majorBidi" w:cstheme="majorBidi"/>
          <w:sz w:val="24"/>
          <w:szCs w:val="24"/>
        </w:rPr>
        <w:fldChar w:fldCharType="separate"/>
      </w:r>
      <w:r w:rsidR="004E3BA1" w:rsidRPr="004E3BA1">
        <w:rPr>
          <w:rFonts w:asciiTheme="majorBidi" w:hAnsiTheme="majorBidi" w:cstheme="majorBidi"/>
          <w:noProof/>
          <w:sz w:val="24"/>
          <w:szCs w:val="24"/>
        </w:rPr>
        <w:t>(Daskal, 2017)</w:t>
      </w:r>
      <w:r w:rsidR="004E3BA1">
        <w:rPr>
          <w:rFonts w:asciiTheme="majorBidi" w:hAnsiTheme="majorBidi" w:cstheme="majorBidi"/>
          <w:sz w:val="24"/>
          <w:szCs w:val="24"/>
        </w:rPr>
        <w:fldChar w:fldCharType="end"/>
      </w:r>
      <w:r w:rsidR="004E3BA1">
        <w:rPr>
          <w:rFonts w:asciiTheme="majorBidi" w:hAnsiTheme="majorBidi" w:cstheme="majorBidi"/>
          <w:sz w:val="24"/>
          <w:szCs w:val="24"/>
        </w:rPr>
        <w:t xml:space="preserve">. </w:t>
      </w:r>
    </w:p>
    <w:p w14:paraId="7CDABF11" w14:textId="6C7CF2F6" w:rsidR="004E3BA1" w:rsidRDefault="004E3BA1" w:rsidP="00B544C8">
      <w:pPr>
        <w:spacing w:line="360" w:lineRule="auto"/>
        <w:ind w:firstLine="360"/>
        <w:jc w:val="both"/>
        <w:rPr>
          <w:rFonts w:asciiTheme="majorBidi" w:hAnsiTheme="majorBidi" w:cstheme="majorBidi"/>
          <w:sz w:val="24"/>
          <w:szCs w:val="24"/>
          <w:rtl/>
        </w:rPr>
      </w:pPr>
      <w:r>
        <w:rPr>
          <w:rFonts w:asciiTheme="majorBidi" w:hAnsiTheme="majorBidi" w:cstheme="majorBidi"/>
          <w:sz w:val="24"/>
          <w:szCs w:val="24"/>
        </w:rPr>
        <w:t xml:space="preserve">Incomes of the clubs </w:t>
      </w:r>
      <w:r w:rsidR="00561A11">
        <w:rPr>
          <w:rFonts w:asciiTheme="majorBidi" w:hAnsiTheme="majorBidi" w:cstheme="majorBidi"/>
          <w:sz w:val="24"/>
          <w:szCs w:val="24"/>
        </w:rPr>
        <w:t xml:space="preserve">besides public funds came from </w:t>
      </w:r>
      <w:r w:rsidR="00863E6A">
        <w:rPr>
          <w:rFonts w:asciiTheme="majorBidi" w:hAnsiTheme="majorBidi" w:cstheme="majorBidi"/>
          <w:sz w:val="24"/>
          <w:szCs w:val="24"/>
        </w:rPr>
        <w:t>different</w:t>
      </w:r>
      <w:r w:rsidR="00561A11">
        <w:rPr>
          <w:rFonts w:asciiTheme="majorBidi" w:hAnsiTheme="majorBidi" w:cstheme="majorBidi"/>
          <w:sz w:val="24"/>
          <w:szCs w:val="24"/>
        </w:rPr>
        <w:t xml:space="preserve"> sources, regular and seasonal tickets that generate revenues of around 100,000 NIS per match for each team, this varies according to the team position in the league, for example Hapoel Tel Aviv income from tickets stood on 2.1 million after match expenses, and Maccabi Tel Aviv income from tickets before expenses were 18 million that represent the main income source of the club.</w:t>
      </w:r>
      <w:r w:rsidR="00B325DF">
        <w:rPr>
          <w:rFonts w:asciiTheme="majorBidi" w:hAnsiTheme="majorBidi" w:cstheme="majorBidi"/>
          <w:sz w:val="24"/>
          <w:szCs w:val="24"/>
        </w:rPr>
        <w:t xml:space="preserve"> Another </w:t>
      </w:r>
      <w:r w:rsidR="00863E6A">
        <w:rPr>
          <w:rFonts w:asciiTheme="majorBidi" w:hAnsiTheme="majorBidi" w:cstheme="majorBidi"/>
          <w:sz w:val="24"/>
          <w:szCs w:val="24"/>
        </w:rPr>
        <w:t>source</w:t>
      </w:r>
      <w:r w:rsidR="00B325DF">
        <w:rPr>
          <w:rFonts w:asciiTheme="majorBidi" w:hAnsiTheme="majorBidi" w:cstheme="majorBidi"/>
          <w:sz w:val="24"/>
          <w:szCs w:val="24"/>
        </w:rPr>
        <w:t xml:space="preserve"> of income as mentioned above is broadcasting rights that generate for the clubs between 6 </w:t>
      </w:r>
      <w:r w:rsidR="00863E6A">
        <w:rPr>
          <w:rFonts w:asciiTheme="majorBidi" w:hAnsiTheme="majorBidi" w:cstheme="majorBidi"/>
          <w:sz w:val="24"/>
          <w:szCs w:val="24"/>
        </w:rPr>
        <w:t>and</w:t>
      </w:r>
      <w:r w:rsidR="00B325DF">
        <w:rPr>
          <w:rFonts w:asciiTheme="majorBidi" w:hAnsiTheme="majorBidi" w:cstheme="majorBidi"/>
          <w:sz w:val="24"/>
          <w:szCs w:val="24"/>
        </w:rPr>
        <w:t xml:space="preserve"> 8 million NIS annually. As in the rest of the world each team has sponsors that advertise themselves </w:t>
      </w:r>
      <w:r w:rsidR="00863E6A">
        <w:rPr>
          <w:rFonts w:asciiTheme="majorBidi" w:hAnsiTheme="majorBidi" w:cstheme="majorBidi"/>
          <w:sz w:val="24"/>
          <w:szCs w:val="24"/>
        </w:rPr>
        <w:t>through</w:t>
      </w:r>
      <w:r w:rsidR="00B325DF">
        <w:rPr>
          <w:rFonts w:asciiTheme="majorBidi" w:hAnsiTheme="majorBidi" w:cstheme="majorBidi"/>
          <w:sz w:val="24"/>
          <w:szCs w:val="24"/>
        </w:rPr>
        <w:t xml:space="preserve"> the team in exchange for money, the main sponsor of a team in the middle league table pays one million NIS, while a team like Beitar Jerusalem can reach 4 million. More </w:t>
      </w:r>
      <w:r w:rsidR="00863E6A">
        <w:rPr>
          <w:rFonts w:asciiTheme="majorBidi" w:hAnsiTheme="majorBidi" w:cstheme="majorBidi"/>
          <w:sz w:val="24"/>
          <w:szCs w:val="24"/>
        </w:rPr>
        <w:t>incomes</w:t>
      </w:r>
      <w:r w:rsidR="00B325DF">
        <w:rPr>
          <w:rFonts w:asciiTheme="majorBidi" w:hAnsiTheme="majorBidi" w:cstheme="majorBidi"/>
          <w:sz w:val="24"/>
          <w:szCs w:val="24"/>
        </w:rPr>
        <w:t xml:space="preserve"> may came from selling players, UEFA (when a team parti</w:t>
      </w:r>
      <w:r w:rsidR="00863E6A">
        <w:rPr>
          <w:rFonts w:asciiTheme="majorBidi" w:hAnsiTheme="majorBidi" w:cstheme="majorBidi"/>
          <w:sz w:val="24"/>
          <w:szCs w:val="24"/>
        </w:rPr>
        <w:t>cipates in</w:t>
      </w:r>
      <w:r w:rsidR="00B325DF">
        <w:rPr>
          <w:rFonts w:asciiTheme="majorBidi" w:hAnsiTheme="majorBidi" w:cstheme="majorBidi"/>
          <w:sz w:val="24"/>
          <w:szCs w:val="24"/>
        </w:rPr>
        <w:t xml:space="preserve"> international competition</w:t>
      </w:r>
      <w:r w:rsidR="00863E6A">
        <w:rPr>
          <w:rFonts w:asciiTheme="majorBidi" w:hAnsiTheme="majorBidi" w:cstheme="majorBidi"/>
          <w:sz w:val="24"/>
          <w:szCs w:val="24"/>
        </w:rPr>
        <w:t>s</w:t>
      </w:r>
      <w:r w:rsidR="00B325DF">
        <w:rPr>
          <w:rFonts w:asciiTheme="majorBidi" w:hAnsiTheme="majorBidi" w:cstheme="majorBidi"/>
          <w:sz w:val="24"/>
          <w:szCs w:val="24"/>
        </w:rPr>
        <w:t xml:space="preserve">) </w:t>
      </w:r>
      <w:r w:rsidR="00863E6A">
        <w:rPr>
          <w:rFonts w:asciiTheme="majorBidi" w:hAnsiTheme="majorBidi" w:cstheme="majorBidi"/>
          <w:sz w:val="24"/>
          <w:szCs w:val="24"/>
        </w:rPr>
        <w:t xml:space="preserve">such is the case for Maccabi Tel Aviv that gained close to 6 million NIS for their participation in a UEFA tournament, another source of income for some teams are loans. If as reported the teams lose money every year the owners of each club are responsible to cover the difference between the insufficient incomes and the high expenses. </w:t>
      </w:r>
      <w:r w:rsidR="00863E6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{"citationItems":[{"id":"ITEM-1","itemData":{"URL":"https://www.themarker.com/markets/1.456278","author":[{"dropping-particle":"","family":"Digital","given":"TheMarker","non-dropping-particle":"","parse-names":false,"suffix":""}],"container-title":"The Marker","id":"ITEM-1","issued":{"date-parts":[["2007"]]},"title":"</w:instrText>
      </w:r>
      <w:r w:rsidR="00F225AC">
        <w:rPr>
          <w:rFonts w:asciiTheme="majorBidi" w:hAnsiTheme="majorBidi" w:cstheme="majorBidi"/>
          <w:sz w:val="24"/>
          <w:szCs w:val="24"/>
          <w:rtl/>
        </w:rPr>
        <w:instrText>הכדורגל הישראלי הוא עסק רע: מבט על ההכנסות וההוצאות של קבוצה מגלה מיד כי מדובר בעסק שקשה להרוויח ממנו</w:instrText>
      </w:r>
      <w:r w:rsidR="00F225AC">
        <w:rPr>
          <w:rFonts w:asciiTheme="majorBidi" w:hAnsiTheme="majorBidi" w:cstheme="majorBidi"/>
          <w:sz w:val="24"/>
          <w:szCs w:val="24"/>
        </w:rPr>
        <w:instrText>","type":"webpage"},"uris":["http://www.mendeley.com/documents/?uuid=e0beac2b-f3b6-4e1a-8c5e-ee440e0f0c00"]}],"mendeley":{"formattedCitation":"(Digital, 2007)","manualFormatting":"(Digital, 2007; ","plainTextFormattedCitation":"(Digital, 2007)","previouslyFormattedCitation":"(Digital, 2007)"},"properties":{"noteIndex":0},"schema":"https://github.com/citation-style-language/schema/raw/master/csl-citation.json"}</w:instrText>
      </w:r>
      <w:r w:rsidR="00863E6A">
        <w:rPr>
          <w:rFonts w:asciiTheme="majorBidi" w:hAnsiTheme="majorBidi" w:cstheme="majorBidi"/>
          <w:sz w:val="24"/>
          <w:szCs w:val="24"/>
        </w:rPr>
        <w:fldChar w:fldCharType="separate"/>
      </w:r>
      <w:r w:rsidR="00863E6A" w:rsidRPr="00863E6A">
        <w:rPr>
          <w:rFonts w:asciiTheme="majorBidi" w:hAnsiTheme="majorBidi" w:cstheme="majorBidi"/>
          <w:noProof/>
          <w:sz w:val="24"/>
          <w:szCs w:val="24"/>
        </w:rPr>
        <w:t>(Digital, 2007</w:t>
      </w:r>
      <w:r w:rsidR="00863E6A">
        <w:rPr>
          <w:rFonts w:asciiTheme="majorBidi" w:hAnsiTheme="majorBidi" w:cstheme="majorBidi"/>
          <w:noProof/>
          <w:sz w:val="24"/>
          <w:szCs w:val="24"/>
        </w:rPr>
        <w:t xml:space="preserve">; </w:t>
      </w:r>
      <w:r w:rsidR="00863E6A">
        <w:rPr>
          <w:rFonts w:asciiTheme="majorBidi" w:hAnsiTheme="majorBidi" w:cstheme="majorBidi"/>
          <w:sz w:val="24"/>
          <w:szCs w:val="24"/>
        </w:rPr>
        <w:fldChar w:fldCharType="end"/>
      </w:r>
      <w:r w:rsidR="00863E6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www.calcalist.co.il/local/articles/0,7340,L-3648949,00.html","author":[{"dropping-particle":"","family":"Nativ","given":"Yair","non-dropping-particle":"","parse-names":false,"suffix":""}],"container-title":"Calcalist","id":"ITEM-1","issued":{"date-parts":[["2015"]]},"title":"</w:instrText>
      </w:r>
      <w:r w:rsidR="00F225AC">
        <w:rPr>
          <w:rFonts w:asciiTheme="majorBidi" w:hAnsiTheme="majorBidi" w:cstheme="majorBidi"/>
          <w:sz w:val="24"/>
          <w:szCs w:val="24"/>
          <w:rtl/>
        </w:rPr>
        <w:instrText>כמה מרוויחים מועדוני הכדורגל על כרטיס למשחק</w:instrText>
      </w:r>
      <w:r w:rsidR="00F225AC">
        <w:rPr>
          <w:rFonts w:asciiTheme="majorBidi" w:hAnsiTheme="majorBidi" w:cstheme="majorBidi"/>
          <w:sz w:val="24"/>
          <w:szCs w:val="24"/>
        </w:rPr>
        <w:instrText>?","type":"webpage"},"uris":["http://www.mendeley.com/documents/?uuid=bd287ae7-d39d-4a78-b525-6b2adf2634c8"]}],"mendeley":{"formattedCitation":"(Nativ, 2015)","plainTextFormattedCitation":"(Nativ, 2015)","previouslyFormattedCitation":"(Nativ, 2015)"},"properties":{"noteIndex":0},"schema":"https://github.com/citation-style-language/schema/raw/master/csl-citation.json"}</w:instrText>
      </w:r>
      <w:r w:rsidR="00863E6A">
        <w:rPr>
          <w:rFonts w:asciiTheme="majorBidi" w:hAnsiTheme="majorBidi" w:cstheme="majorBidi"/>
          <w:sz w:val="24"/>
          <w:szCs w:val="24"/>
        </w:rPr>
        <w:fldChar w:fldCharType="separate"/>
      </w:r>
      <w:r w:rsidR="00727A78" w:rsidRPr="00727A78">
        <w:rPr>
          <w:rFonts w:asciiTheme="majorBidi" w:hAnsiTheme="majorBidi" w:cstheme="majorBidi"/>
          <w:noProof/>
          <w:sz w:val="24"/>
          <w:szCs w:val="24"/>
        </w:rPr>
        <w:t>(Nativ, 2015)</w:t>
      </w:r>
      <w:r w:rsidR="00863E6A">
        <w:rPr>
          <w:rFonts w:asciiTheme="majorBidi" w:hAnsiTheme="majorBidi" w:cstheme="majorBidi"/>
          <w:sz w:val="24"/>
          <w:szCs w:val="24"/>
        </w:rPr>
        <w:fldChar w:fldCharType="end"/>
      </w:r>
      <w:r w:rsidR="00B544C8">
        <w:rPr>
          <w:rFonts w:asciiTheme="majorBidi" w:hAnsiTheme="majorBidi" w:cstheme="majorBidi"/>
          <w:sz w:val="24"/>
          <w:szCs w:val="24"/>
        </w:rPr>
        <w:t xml:space="preserve">; </w:t>
      </w:r>
      <w:r w:rsidR="00863E6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2015b)","manualFormatting":"Daskal, 2015b)","plainTextFormattedCitation":"(Daskal, 2015b)","previouslyFormattedCitation":"(Daskal, 2015b)"},"properties":{"noteIndex":0},"schema":"https://github.com/citation-style-language/schema/raw/master/csl-citation.json"}</w:instrText>
      </w:r>
      <w:r w:rsidR="00863E6A">
        <w:rPr>
          <w:rFonts w:asciiTheme="majorBidi" w:hAnsiTheme="majorBidi" w:cstheme="majorBidi"/>
          <w:sz w:val="24"/>
          <w:szCs w:val="24"/>
        </w:rPr>
        <w:fldChar w:fldCharType="separate"/>
      </w:r>
      <w:r w:rsidR="00863E6A" w:rsidRPr="00863E6A">
        <w:rPr>
          <w:rFonts w:asciiTheme="majorBidi" w:hAnsiTheme="majorBidi" w:cstheme="majorBidi"/>
          <w:noProof/>
          <w:sz w:val="24"/>
          <w:szCs w:val="24"/>
        </w:rPr>
        <w:t>Daskal, 2015b)</w:t>
      </w:r>
      <w:r w:rsidR="00863E6A">
        <w:rPr>
          <w:rFonts w:asciiTheme="majorBidi" w:hAnsiTheme="majorBidi" w:cstheme="majorBidi"/>
          <w:sz w:val="24"/>
          <w:szCs w:val="24"/>
        </w:rPr>
        <w:fldChar w:fldCharType="end"/>
      </w:r>
      <w:r w:rsidR="00863E6A">
        <w:rPr>
          <w:rFonts w:asciiTheme="majorBidi" w:hAnsiTheme="majorBidi" w:cstheme="majorBidi"/>
          <w:sz w:val="24"/>
          <w:szCs w:val="24"/>
        </w:rPr>
        <w:t>.</w:t>
      </w:r>
    </w:p>
    <w:p w14:paraId="589A0D08" w14:textId="77777777" w:rsidR="00C84DBE" w:rsidRDefault="00C84DBE" w:rsidP="00C84DBE">
      <w:pPr>
        <w:spacing w:line="360" w:lineRule="auto"/>
        <w:ind w:firstLine="360"/>
        <w:jc w:val="both"/>
        <w:rPr>
          <w:rFonts w:asciiTheme="majorBidi" w:hAnsiTheme="majorBidi" w:cstheme="majorBidi"/>
          <w:sz w:val="24"/>
          <w:szCs w:val="24"/>
        </w:rPr>
      </w:pPr>
      <w:r w:rsidRPr="00F80AFE">
        <w:rPr>
          <w:rFonts w:asciiTheme="majorBidi" w:hAnsiTheme="majorBidi" w:cstheme="majorBidi"/>
          <w:sz w:val="24"/>
          <w:szCs w:val="24"/>
        </w:rPr>
        <w:t xml:space="preserve">The clubs chosen for this research are the ones that won a league title (championship) over the past ten years (2005-2015): Maccabi Tel Aviv FC (three championships, in the 2012/2013, 2013/2014, 2014/2015 seasons), Maccabi Haifa FC (three, 2005/2006, 2008/2009, 2010/2011), Beitar Jerusalem FC (two, 2006/2007, </w:t>
      </w:r>
      <w:r w:rsidRPr="00F80AFE">
        <w:rPr>
          <w:rFonts w:asciiTheme="majorBidi" w:hAnsiTheme="majorBidi" w:cstheme="majorBidi"/>
          <w:sz w:val="24"/>
          <w:szCs w:val="24"/>
        </w:rPr>
        <w:lastRenderedPageBreak/>
        <w:t>2007/2008), Hapoel Tel Aviv FC (one, 2009/2010), and Ironi Kiryat Shemona FC (one, 2011/2012).</w:t>
      </w:r>
      <w:r>
        <w:rPr>
          <w:rFonts w:asciiTheme="majorBidi" w:hAnsiTheme="majorBidi" w:cstheme="majorBidi"/>
          <w:sz w:val="24"/>
          <w:szCs w:val="24"/>
        </w:rPr>
        <w:t xml:space="preserve"> In the next part a brief background on the selected teams will be presented.</w:t>
      </w:r>
    </w:p>
    <w:p w14:paraId="28F2D9FA" w14:textId="5AFE5DFB" w:rsidR="00C84DBE" w:rsidRPr="00D43BD4" w:rsidRDefault="00C84DBE" w:rsidP="00A8175F">
      <w:pPr>
        <w:spacing w:line="360" w:lineRule="auto"/>
        <w:ind w:firstLine="360"/>
        <w:jc w:val="both"/>
        <w:rPr>
          <w:rFonts w:asciiTheme="majorBidi" w:hAnsiTheme="majorBidi" w:cstheme="majorBidi"/>
          <w:sz w:val="24"/>
          <w:szCs w:val="24"/>
        </w:rPr>
      </w:pPr>
      <w:r w:rsidRPr="00A07B46">
        <w:rPr>
          <w:rFonts w:asciiTheme="majorBidi" w:hAnsiTheme="majorBidi" w:cstheme="majorBidi"/>
          <w:sz w:val="24"/>
          <w:szCs w:val="24"/>
        </w:rPr>
        <w:t xml:space="preserve">Maccabi Tel-Aviv FC was founded </w:t>
      </w:r>
      <w:r>
        <w:rPr>
          <w:rFonts w:asciiTheme="majorBidi" w:hAnsiTheme="majorBidi" w:cstheme="majorBidi"/>
          <w:sz w:val="24"/>
          <w:szCs w:val="24"/>
        </w:rPr>
        <w:t>i</w:t>
      </w:r>
      <w:r w:rsidRPr="00A07B46">
        <w:rPr>
          <w:rFonts w:asciiTheme="majorBidi" w:hAnsiTheme="majorBidi" w:cstheme="majorBidi"/>
          <w:sz w:val="24"/>
          <w:szCs w:val="24"/>
        </w:rPr>
        <w:t>n 1906</w:t>
      </w:r>
      <w:r>
        <w:rPr>
          <w:rFonts w:asciiTheme="majorBidi" w:hAnsiTheme="majorBidi" w:cstheme="majorBidi"/>
          <w:sz w:val="24"/>
          <w:szCs w:val="24"/>
        </w:rPr>
        <w:t>,</w:t>
      </w:r>
      <w:r w:rsidRPr="00A07B46">
        <w:rPr>
          <w:rFonts w:asciiTheme="majorBidi" w:hAnsiTheme="majorBidi" w:cstheme="majorBidi"/>
          <w:sz w:val="24"/>
          <w:szCs w:val="24"/>
        </w:rPr>
        <w:t xml:space="preserve"> originally under the nam</w:t>
      </w:r>
      <w:r>
        <w:rPr>
          <w:rFonts w:asciiTheme="majorBidi" w:hAnsiTheme="majorBidi" w:cstheme="majorBidi"/>
          <w:sz w:val="24"/>
          <w:szCs w:val="24"/>
        </w:rPr>
        <w:t>e Rishon Lezion – Jaffa Society.</w:t>
      </w:r>
      <w:r w:rsidRPr="00A07B46">
        <w:rPr>
          <w:rFonts w:asciiTheme="majorBidi" w:hAnsiTheme="majorBidi" w:cstheme="majorBidi"/>
          <w:sz w:val="24"/>
          <w:szCs w:val="24"/>
        </w:rPr>
        <w:t xml:space="preserve"> </w:t>
      </w:r>
      <w:r>
        <w:rPr>
          <w:rFonts w:asciiTheme="majorBidi" w:hAnsiTheme="majorBidi" w:cstheme="majorBidi"/>
          <w:sz w:val="24"/>
          <w:szCs w:val="24"/>
        </w:rPr>
        <w:t>I</w:t>
      </w:r>
      <w:r w:rsidRPr="00A07B46">
        <w:rPr>
          <w:rFonts w:asciiTheme="majorBidi" w:hAnsiTheme="majorBidi" w:cstheme="majorBidi"/>
          <w:sz w:val="24"/>
          <w:szCs w:val="24"/>
        </w:rPr>
        <w:t>n 1909 with the foundation of the city of Tel Aviv the club changed his name to the current one. Over the years the club won 22 league championships and 27 cups</w:t>
      </w:r>
      <w:r>
        <w:rPr>
          <w:rFonts w:asciiTheme="majorBidi" w:hAnsiTheme="majorBidi" w:cstheme="majorBidi"/>
          <w:sz w:val="24"/>
          <w:szCs w:val="24"/>
        </w:rPr>
        <w:t>,</w:t>
      </w:r>
      <w:r w:rsidRPr="00A07B46">
        <w:rPr>
          <w:rFonts w:asciiTheme="majorBidi" w:hAnsiTheme="majorBidi" w:cstheme="majorBidi"/>
          <w:sz w:val="24"/>
          <w:szCs w:val="24"/>
        </w:rPr>
        <w:t xml:space="preserve"> making Maccabi the more successful club in the country. The club is a privately owned by businessmen Mitchell Goldhar. </w:t>
      </w:r>
      <w:r w:rsidR="00A8175F">
        <w:rPr>
          <w:rFonts w:asciiTheme="majorBidi" w:hAnsiTheme="majorBidi" w:cstheme="majorBidi"/>
          <w:sz w:val="24"/>
          <w:szCs w:val="24"/>
        </w:rPr>
        <w:t xml:space="preserve">The budget of the team is the highest in the league standing over 100M NIS, with an income close to 90M the club has a deficit of 58M, this difference is covered annually mostly by the owners and loans, this is true for all the clubs in Israel </w:t>
      </w:r>
      <w:r w:rsidR="009211A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(Daskal, 2015b)</w:t>
      </w:r>
      <w:r w:rsidR="009211A5">
        <w:rPr>
          <w:rFonts w:asciiTheme="majorBidi" w:hAnsiTheme="majorBidi" w:cstheme="majorBidi"/>
          <w:sz w:val="24"/>
          <w:szCs w:val="24"/>
        </w:rPr>
        <w:fldChar w:fldCharType="end"/>
      </w:r>
      <w:r w:rsidR="00A8175F">
        <w:rPr>
          <w:rFonts w:asciiTheme="majorBidi" w:hAnsiTheme="majorBidi" w:cstheme="majorBidi"/>
          <w:sz w:val="24"/>
          <w:szCs w:val="24"/>
        </w:rPr>
        <w:t xml:space="preserve">. </w:t>
      </w:r>
      <w:r w:rsidRPr="00A07B46">
        <w:rPr>
          <w:rFonts w:asciiTheme="majorBidi" w:hAnsiTheme="majorBidi" w:cstheme="majorBidi"/>
          <w:sz w:val="24"/>
          <w:szCs w:val="24"/>
        </w:rPr>
        <w:t xml:space="preserve">Maccabi's main fan club is named </w:t>
      </w:r>
      <w:r>
        <w:rPr>
          <w:rFonts w:asciiTheme="majorBidi" w:hAnsiTheme="majorBidi" w:cstheme="majorBidi"/>
          <w:sz w:val="24"/>
          <w:szCs w:val="24"/>
        </w:rPr>
        <w:t>“</w:t>
      </w:r>
      <w:r w:rsidRPr="00A07B46">
        <w:rPr>
          <w:rFonts w:asciiTheme="majorBidi" w:hAnsiTheme="majorBidi" w:cstheme="majorBidi"/>
          <w:sz w:val="24"/>
          <w:szCs w:val="24"/>
        </w:rPr>
        <w:t>Maccabi Fanatics</w:t>
      </w:r>
      <w:r>
        <w:rPr>
          <w:rFonts w:asciiTheme="majorBidi" w:hAnsiTheme="majorBidi" w:cstheme="majorBidi"/>
          <w:sz w:val="24"/>
          <w:szCs w:val="24"/>
        </w:rPr>
        <w:t>”.</w:t>
      </w:r>
      <w:r w:rsidRPr="00A07B46">
        <w:rPr>
          <w:rFonts w:asciiTheme="majorBidi" w:hAnsiTheme="majorBidi" w:cstheme="majorBidi"/>
          <w:sz w:val="24"/>
          <w:szCs w:val="24"/>
        </w:rPr>
        <w:t xml:space="preserve"> </w:t>
      </w:r>
      <w:r>
        <w:rPr>
          <w:rFonts w:asciiTheme="majorBidi" w:hAnsiTheme="majorBidi" w:cstheme="majorBidi"/>
          <w:sz w:val="24"/>
          <w:szCs w:val="24"/>
        </w:rPr>
        <w:t>This fan club was founded after “The 12 Player”</w:t>
      </w:r>
      <w:r w:rsidRPr="00A07B46">
        <w:rPr>
          <w:rFonts w:asciiTheme="majorBidi" w:hAnsiTheme="majorBidi" w:cstheme="majorBidi"/>
          <w:sz w:val="24"/>
          <w:szCs w:val="24"/>
        </w:rPr>
        <w:t xml:space="preserve"> fan club was closed </w:t>
      </w:r>
      <w:r>
        <w:rPr>
          <w:rFonts w:asciiTheme="majorBidi" w:hAnsiTheme="majorBidi" w:cstheme="majorBidi"/>
          <w:sz w:val="24"/>
          <w:szCs w:val="24"/>
        </w:rPr>
        <w:t>i</w:t>
      </w:r>
      <w:r w:rsidRPr="00A07B46">
        <w:rPr>
          <w:rFonts w:asciiTheme="majorBidi" w:hAnsiTheme="majorBidi" w:cstheme="majorBidi"/>
          <w:sz w:val="24"/>
          <w:szCs w:val="24"/>
        </w:rPr>
        <w:t xml:space="preserve">n 2012, </w:t>
      </w:r>
      <w:r>
        <w:rPr>
          <w:rFonts w:asciiTheme="majorBidi" w:hAnsiTheme="majorBidi" w:cstheme="majorBidi"/>
          <w:sz w:val="24"/>
          <w:szCs w:val="24"/>
        </w:rPr>
        <w:t>and i</w:t>
      </w:r>
      <w:r w:rsidRPr="00A07B46">
        <w:rPr>
          <w:rFonts w:asciiTheme="majorBidi" w:hAnsiTheme="majorBidi" w:cstheme="majorBidi"/>
          <w:sz w:val="24"/>
          <w:szCs w:val="24"/>
        </w:rPr>
        <w:t xml:space="preserve">n 2013 </w:t>
      </w:r>
      <w:r>
        <w:rPr>
          <w:rFonts w:asciiTheme="majorBidi" w:hAnsiTheme="majorBidi" w:cstheme="majorBidi"/>
          <w:sz w:val="24"/>
          <w:szCs w:val="24"/>
        </w:rPr>
        <w:t>“</w:t>
      </w:r>
      <w:r w:rsidRPr="00A07B46">
        <w:rPr>
          <w:rFonts w:asciiTheme="majorBidi" w:hAnsiTheme="majorBidi" w:cstheme="majorBidi"/>
          <w:sz w:val="24"/>
          <w:szCs w:val="24"/>
        </w:rPr>
        <w:t>Maccabi Fanatics</w:t>
      </w:r>
      <w:r>
        <w:rPr>
          <w:rFonts w:asciiTheme="majorBidi" w:hAnsiTheme="majorBidi" w:cstheme="majorBidi"/>
          <w:sz w:val="24"/>
          <w:szCs w:val="24"/>
        </w:rPr>
        <w:t>”</w:t>
      </w:r>
      <w:r w:rsidRPr="00A07B46">
        <w:rPr>
          <w:rFonts w:asciiTheme="majorBidi" w:hAnsiTheme="majorBidi" w:cstheme="majorBidi"/>
          <w:sz w:val="24"/>
          <w:szCs w:val="24"/>
        </w:rPr>
        <w:t xml:space="preserve"> was merged with </w:t>
      </w:r>
      <w:r>
        <w:rPr>
          <w:rFonts w:asciiTheme="majorBidi" w:hAnsiTheme="majorBidi" w:cstheme="majorBidi"/>
          <w:sz w:val="24"/>
          <w:szCs w:val="24"/>
        </w:rPr>
        <w:t>“</w:t>
      </w:r>
      <w:r w:rsidRPr="00A07B46">
        <w:rPr>
          <w:rFonts w:asciiTheme="majorBidi" w:hAnsiTheme="majorBidi" w:cstheme="majorBidi"/>
          <w:sz w:val="24"/>
          <w:szCs w:val="24"/>
        </w:rPr>
        <w:t>Ultras</w:t>
      </w:r>
      <w:r>
        <w:rPr>
          <w:rFonts w:asciiTheme="majorBidi" w:hAnsiTheme="majorBidi" w:cstheme="majorBidi"/>
          <w:sz w:val="24"/>
          <w:szCs w:val="24"/>
        </w:rPr>
        <w:t xml:space="preserve"> Maccabi 96”</w:t>
      </w:r>
      <w:r w:rsidRPr="00A07B46">
        <w:rPr>
          <w:rFonts w:asciiTheme="majorBidi" w:hAnsiTheme="majorBidi" w:cstheme="majorBidi"/>
          <w:sz w:val="24"/>
          <w:szCs w:val="24"/>
        </w:rPr>
        <w:t>.</w:t>
      </w:r>
    </w:p>
    <w:p w14:paraId="07A11F25" w14:textId="595059B2" w:rsidR="00C84DBE" w:rsidRPr="00606EB2" w:rsidRDefault="00C84DBE" w:rsidP="00C84DBE">
      <w:pPr>
        <w:spacing w:line="360" w:lineRule="auto"/>
        <w:ind w:firstLine="360"/>
        <w:jc w:val="both"/>
        <w:rPr>
          <w:rFonts w:asciiTheme="majorBidi" w:hAnsiTheme="majorBidi" w:cstheme="majorBidi"/>
          <w:sz w:val="24"/>
          <w:szCs w:val="24"/>
        </w:rPr>
      </w:pPr>
      <w:r w:rsidRPr="00606EB2">
        <w:rPr>
          <w:rFonts w:asciiTheme="majorBidi" w:hAnsiTheme="majorBidi" w:cstheme="majorBidi"/>
          <w:sz w:val="24"/>
          <w:szCs w:val="24"/>
        </w:rPr>
        <w:t xml:space="preserve">Maccabi Haifa FC was founded </w:t>
      </w:r>
      <w:r>
        <w:rPr>
          <w:rFonts w:asciiTheme="majorBidi" w:hAnsiTheme="majorBidi" w:cstheme="majorBidi"/>
          <w:sz w:val="24"/>
          <w:szCs w:val="24"/>
        </w:rPr>
        <w:t xml:space="preserve">in 1913 but with the start of World War I it stopped its activities until 1919, when the club reactivated his activities. In 1925 the club split into two clubs Maccabi Haifa and Hapoel Haifa. The club has been proclaimed league champion 12 times and cup winner 9 times. </w:t>
      </w:r>
      <w:r w:rsidRPr="00606EB2">
        <w:rPr>
          <w:rFonts w:asciiTheme="majorBidi" w:hAnsiTheme="majorBidi" w:cstheme="majorBidi"/>
          <w:sz w:val="24"/>
          <w:szCs w:val="24"/>
        </w:rPr>
        <w:t>The club is a privately owned by businessmen</w:t>
      </w:r>
      <w:r>
        <w:rPr>
          <w:rFonts w:asciiTheme="majorBidi" w:hAnsiTheme="majorBidi" w:cstheme="majorBidi"/>
          <w:sz w:val="24"/>
          <w:szCs w:val="24"/>
        </w:rPr>
        <w:t xml:space="preserve"> Ya'akov Shahar, being one of the most stable clubs in terms of ownership.</w:t>
      </w:r>
      <w:r w:rsidR="009211A5">
        <w:rPr>
          <w:rFonts w:asciiTheme="majorBidi" w:hAnsiTheme="majorBidi" w:cstheme="majorBidi"/>
          <w:sz w:val="24"/>
          <w:szCs w:val="24"/>
        </w:rPr>
        <w:t xml:space="preserve"> Not a lot of financial information is being published but we know from some publications tha</w:t>
      </w:r>
      <w:r w:rsidR="00DF4BDE">
        <w:rPr>
          <w:rFonts w:asciiTheme="majorBidi" w:hAnsiTheme="majorBidi" w:cstheme="majorBidi"/>
          <w:sz w:val="24"/>
          <w:szCs w:val="24"/>
        </w:rPr>
        <w:t>t</w:t>
      </w:r>
      <w:r w:rsidR="009211A5">
        <w:rPr>
          <w:rFonts w:asciiTheme="majorBidi" w:hAnsiTheme="majorBidi" w:cstheme="majorBidi"/>
          <w:sz w:val="24"/>
          <w:szCs w:val="24"/>
        </w:rPr>
        <w:t xml:space="preserve"> the club’s budget stands around 80M and has a natural income of 54M </w:t>
      </w:r>
      <w:r w:rsidR="009211A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(Daskal, 2015b)</w:t>
      </w:r>
      <w:r w:rsidR="009211A5">
        <w:rPr>
          <w:rFonts w:asciiTheme="majorBidi" w:hAnsiTheme="majorBidi" w:cstheme="majorBidi"/>
          <w:sz w:val="24"/>
          <w:szCs w:val="24"/>
        </w:rPr>
        <w:fldChar w:fldCharType="end"/>
      </w:r>
      <w:r w:rsidR="009211A5">
        <w:rPr>
          <w:rFonts w:asciiTheme="majorBidi" w:hAnsiTheme="majorBidi" w:cstheme="majorBidi"/>
          <w:sz w:val="24"/>
          <w:szCs w:val="24"/>
        </w:rPr>
        <w:t>.</w:t>
      </w:r>
      <w:r>
        <w:rPr>
          <w:rFonts w:asciiTheme="majorBidi" w:hAnsiTheme="majorBidi" w:cstheme="majorBidi"/>
          <w:sz w:val="24"/>
          <w:szCs w:val="24"/>
        </w:rPr>
        <w:t xml:space="preserve"> Haifa's main fan club is called “HaKofim HaYerukim” (Green Monkeys) and it was founded in 2002. In 2010 another fan club named “Inferno Verde” was founded with purpose to give additional support to the team. In addition to this two fan clubs, Haifa has an official fan club with about 20000 members. In some surveys performed at the beginnings of the 21 century, Haifa was found as the most supported team in Israel. </w:t>
      </w:r>
    </w:p>
    <w:p w14:paraId="4B348151" w14:textId="59866414" w:rsidR="00C84DBE" w:rsidRPr="00D876A6" w:rsidRDefault="00C84DBE" w:rsidP="00C84DBE">
      <w:pPr>
        <w:spacing w:line="360" w:lineRule="auto"/>
        <w:ind w:firstLine="360"/>
        <w:jc w:val="both"/>
        <w:rPr>
          <w:rFonts w:asciiTheme="majorBidi" w:hAnsiTheme="majorBidi" w:cstheme="majorBidi"/>
          <w:sz w:val="24"/>
          <w:szCs w:val="24"/>
        </w:rPr>
      </w:pPr>
      <w:r w:rsidRPr="00D876A6">
        <w:rPr>
          <w:rFonts w:asciiTheme="majorBidi" w:hAnsiTheme="majorBidi" w:cstheme="majorBidi"/>
          <w:sz w:val="24"/>
          <w:szCs w:val="24"/>
        </w:rPr>
        <w:t xml:space="preserve">Beitar Jerusalem FC was founded </w:t>
      </w:r>
      <w:r>
        <w:rPr>
          <w:rFonts w:asciiTheme="majorBidi" w:hAnsiTheme="majorBidi" w:cstheme="majorBidi"/>
          <w:sz w:val="24"/>
          <w:szCs w:val="24"/>
        </w:rPr>
        <w:t>in 1936 in Jerusalem.</w:t>
      </w:r>
      <w:r w:rsidRPr="00D876A6">
        <w:rPr>
          <w:rFonts w:asciiTheme="majorBidi" w:hAnsiTheme="majorBidi" w:cstheme="majorBidi"/>
          <w:sz w:val="24"/>
          <w:szCs w:val="24"/>
        </w:rPr>
        <w:t xml:space="preserve"> </w:t>
      </w:r>
      <w:r>
        <w:rPr>
          <w:rFonts w:asciiTheme="majorBidi" w:hAnsiTheme="majorBidi" w:cstheme="majorBidi"/>
          <w:sz w:val="24"/>
          <w:szCs w:val="24"/>
        </w:rPr>
        <w:t>At</w:t>
      </w:r>
      <w:r w:rsidRPr="00D876A6">
        <w:rPr>
          <w:rFonts w:asciiTheme="majorBidi" w:hAnsiTheme="majorBidi" w:cstheme="majorBidi"/>
          <w:sz w:val="24"/>
          <w:szCs w:val="24"/>
        </w:rPr>
        <w:t xml:space="preserve"> the beginning the team was an amateur team and the club had a st</w:t>
      </w:r>
      <w:r>
        <w:rPr>
          <w:rFonts w:asciiTheme="majorBidi" w:hAnsiTheme="majorBidi" w:cstheme="majorBidi"/>
          <w:sz w:val="24"/>
          <w:szCs w:val="24"/>
        </w:rPr>
        <w:t>rongly politic relation to the “</w:t>
      </w:r>
      <w:r w:rsidRPr="00D876A6">
        <w:rPr>
          <w:rFonts w:asciiTheme="majorBidi" w:hAnsiTheme="majorBidi" w:cstheme="majorBidi"/>
          <w:sz w:val="24"/>
          <w:szCs w:val="24"/>
        </w:rPr>
        <w:t>Etzel</w:t>
      </w:r>
      <w:r>
        <w:rPr>
          <w:rFonts w:asciiTheme="majorBidi" w:hAnsiTheme="majorBidi" w:cstheme="majorBidi"/>
          <w:sz w:val="24"/>
          <w:szCs w:val="24"/>
        </w:rPr>
        <w:t>”,</w:t>
      </w:r>
      <w:r w:rsidRPr="00D876A6">
        <w:rPr>
          <w:rFonts w:asciiTheme="majorBidi" w:hAnsiTheme="majorBidi" w:cstheme="majorBidi"/>
          <w:sz w:val="24"/>
          <w:szCs w:val="24"/>
        </w:rPr>
        <w:t xml:space="preserve"> that was an underground militia against the British rolling in Israel. </w:t>
      </w:r>
      <w:r>
        <w:rPr>
          <w:rFonts w:asciiTheme="majorBidi" w:hAnsiTheme="majorBidi" w:cstheme="majorBidi"/>
          <w:sz w:val="24"/>
          <w:szCs w:val="24"/>
        </w:rPr>
        <w:t xml:space="preserve">In 1943 the team became professional and joined the Israeli league. Since then the club has been proclaimed league champions 6 times and cup winners 9 times. The club is privately </w:t>
      </w:r>
      <w:r>
        <w:rPr>
          <w:rFonts w:asciiTheme="majorBidi" w:hAnsiTheme="majorBidi" w:cstheme="majorBidi"/>
          <w:sz w:val="24"/>
          <w:szCs w:val="24"/>
        </w:rPr>
        <w:lastRenderedPageBreak/>
        <w:t xml:space="preserve">owned by </w:t>
      </w:r>
      <w:r w:rsidRPr="00D876A6">
        <w:rPr>
          <w:rFonts w:asciiTheme="majorBidi" w:hAnsiTheme="majorBidi" w:cstheme="majorBidi"/>
          <w:sz w:val="24"/>
          <w:szCs w:val="24"/>
        </w:rPr>
        <w:t>businessmen</w:t>
      </w:r>
      <w:r>
        <w:rPr>
          <w:rFonts w:asciiTheme="majorBidi" w:hAnsiTheme="majorBidi" w:cstheme="majorBidi"/>
          <w:sz w:val="24"/>
          <w:szCs w:val="24"/>
        </w:rPr>
        <w:t xml:space="preserve"> Eli Tabib.</w:t>
      </w:r>
      <w:r w:rsidR="009211A5">
        <w:rPr>
          <w:rFonts w:asciiTheme="majorBidi" w:hAnsiTheme="majorBidi" w:cstheme="majorBidi"/>
          <w:sz w:val="24"/>
          <w:szCs w:val="24"/>
        </w:rPr>
        <w:t xml:space="preserve"> From the top Israeli clubs Beitar has the lowest budget </w:t>
      </w:r>
      <w:r w:rsidR="004E0DD1">
        <w:rPr>
          <w:rFonts w:asciiTheme="majorBidi" w:hAnsiTheme="majorBidi" w:cstheme="majorBidi"/>
          <w:sz w:val="24"/>
          <w:szCs w:val="24"/>
        </w:rPr>
        <w:t xml:space="preserve">standing on 37M this is probably because the low income, for example their sponsorship is only 3M </w:t>
      </w:r>
      <w:r w:rsidR="004E0DD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4E0DD1">
        <w:rPr>
          <w:rFonts w:asciiTheme="majorBidi" w:hAnsiTheme="majorBidi" w:cstheme="majorBidi"/>
          <w:sz w:val="24"/>
          <w:szCs w:val="24"/>
        </w:rPr>
        <w:fldChar w:fldCharType="separate"/>
      </w:r>
      <w:r w:rsidR="004E0DD1" w:rsidRPr="004E0DD1">
        <w:rPr>
          <w:rFonts w:asciiTheme="majorBidi" w:hAnsiTheme="majorBidi" w:cstheme="majorBidi"/>
          <w:noProof/>
          <w:sz w:val="24"/>
          <w:szCs w:val="24"/>
        </w:rPr>
        <w:t>(Daskal, 2015b)</w:t>
      </w:r>
      <w:r w:rsidR="004E0DD1">
        <w:rPr>
          <w:rFonts w:asciiTheme="majorBidi" w:hAnsiTheme="majorBidi" w:cstheme="majorBidi"/>
          <w:sz w:val="24"/>
          <w:szCs w:val="24"/>
        </w:rPr>
        <w:fldChar w:fldCharType="end"/>
      </w:r>
      <w:r w:rsidR="004E0DD1">
        <w:rPr>
          <w:rFonts w:asciiTheme="majorBidi" w:hAnsiTheme="majorBidi" w:cstheme="majorBidi"/>
          <w:sz w:val="24"/>
          <w:szCs w:val="24"/>
        </w:rPr>
        <w:t>.</w:t>
      </w:r>
      <w:r>
        <w:rPr>
          <w:rFonts w:asciiTheme="majorBidi" w:hAnsiTheme="majorBidi" w:cstheme="majorBidi"/>
          <w:sz w:val="24"/>
          <w:szCs w:val="24"/>
        </w:rPr>
        <w:t xml:space="preserve"> Despite the fact that many years have passed, Beitar still holds a strong image of a club that is identified with the right wing at the political map. In 2005 a radical fan cell named “La Familia” was created. It is known for its racist and extreme political views. Its members were accused of serious violent acts and many times the organization is compared with the Italian mafia.</w:t>
      </w:r>
    </w:p>
    <w:p w14:paraId="3851E714" w14:textId="5838F6C3" w:rsidR="00C84DBE" w:rsidRPr="00DD1E49" w:rsidRDefault="00C84DBE" w:rsidP="006B1ED6">
      <w:pPr>
        <w:spacing w:line="360" w:lineRule="auto"/>
        <w:ind w:firstLine="360"/>
        <w:jc w:val="both"/>
        <w:rPr>
          <w:rFonts w:asciiTheme="majorBidi" w:hAnsiTheme="majorBidi" w:cstheme="majorBidi"/>
          <w:sz w:val="24"/>
          <w:szCs w:val="24"/>
        </w:rPr>
      </w:pPr>
      <w:r w:rsidRPr="00DD1E49">
        <w:rPr>
          <w:rFonts w:asciiTheme="majorBidi" w:hAnsiTheme="majorBidi" w:cstheme="majorBidi"/>
          <w:sz w:val="24"/>
          <w:szCs w:val="24"/>
        </w:rPr>
        <w:t xml:space="preserve">Hapoel Tel-Aviv FC was founded </w:t>
      </w:r>
      <w:r>
        <w:rPr>
          <w:rFonts w:asciiTheme="majorBidi" w:hAnsiTheme="majorBidi" w:cstheme="majorBidi"/>
          <w:sz w:val="24"/>
          <w:szCs w:val="24"/>
        </w:rPr>
        <w:t>i</w:t>
      </w:r>
      <w:r w:rsidRPr="00DD1E49">
        <w:rPr>
          <w:rFonts w:asciiTheme="majorBidi" w:hAnsiTheme="majorBidi" w:cstheme="majorBidi"/>
          <w:sz w:val="24"/>
          <w:szCs w:val="24"/>
        </w:rPr>
        <w:t>n 1923 as an association for sports representing the Jewish proletariat in Israel</w:t>
      </w:r>
      <w:r>
        <w:rPr>
          <w:rFonts w:asciiTheme="majorBidi" w:hAnsiTheme="majorBidi" w:cstheme="majorBidi"/>
          <w:sz w:val="24"/>
          <w:szCs w:val="24"/>
        </w:rPr>
        <w:t>.</w:t>
      </w:r>
      <w:r w:rsidRPr="00DD1E49">
        <w:rPr>
          <w:rFonts w:asciiTheme="majorBidi" w:hAnsiTheme="majorBidi" w:cstheme="majorBidi"/>
          <w:sz w:val="24"/>
          <w:szCs w:val="24"/>
        </w:rPr>
        <w:t xml:space="preserve"> </w:t>
      </w:r>
      <w:r>
        <w:rPr>
          <w:rFonts w:asciiTheme="majorBidi" w:hAnsiTheme="majorBidi" w:cstheme="majorBidi"/>
          <w:sz w:val="24"/>
          <w:szCs w:val="24"/>
        </w:rPr>
        <w:t>T</w:t>
      </w:r>
      <w:r w:rsidRPr="00DD1E49">
        <w:rPr>
          <w:rFonts w:asciiTheme="majorBidi" w:hAnsiTheme="majorBidi" w:cstheme="majorBidi"/>
          <w:sz w:val="24"/>
          <w:szCs w:val="24"/>
        </w:rPr>
        <w:t xml:space="preserve">he professional football team of the club was formed </w:t>
      </w:r>
      <w:r>
        <w:rPr>
          <w:rFonts w:asciiTheme="majorBidi" w:hAnsiTheme="majorBidi" w:cstheme="majorBidi"/>
          <w:sz w:val="24"/>
          <w:szCs w:val="24"/>
        </w:rPr>
        <w:t>i</w:t>
      </w:r>
      <w:r w:rsidRPr="00DD1E49">
        <w:rPr>
          <w:rFonts w:asciiTheme="majorBidi" w:hAnsiTheme="majorBidi" w:cstheme="majorBidi"/>
          <w:sz w:val="24"/>
          <w:szCs w:val="24"/>
        </w:rPr>
        <w:t>n 1926</w:t>
      </w:r>
      <w:r>
        <w:rPr>
          <w:rFonts w:asciiTheme="majorBidi" w:hAnsiTheme="majorBidi" w:cstheme="majorBidi"/>
          <w:sz w:val="24"/>
          <w:szCs w:val="24"/>
        </w:rPr>
        <w:t xml:space="preserve">. </w:t>
      </w:r>
      <w:r w:rsidRPr="00C9589B">
        <w:rPr>
          <w:rFonts w:asciiTheme="majorBidi" w:hAnsiTheme="majorBidi" w:cstheme="majorBidi"/>
          <w:sz w:val="24"/>
          <w:szCs w:val="24"/>
        </w:rPr>
        <w:t xml:space="preserve">The club </w:t>
      </w:r>
      <w:r>
        <w:rPr>
          <w:rFonts w:asciiTheme="majorBidi" w:hAnsiTheme="majorBidi" w:cstheme="majorBidi"/>
          <w:sz w:val="24"/>
          <w:szCs w:val="24"/>
        </w:rPr>
        <w:t>has been</w:t>
      </w:r>
      <w:r w:rsidRPr="00C9589B">
        <w:rPr>
          <w:rFonts w:asciiTheme="majorBidi" w:hAnsiTheme="majorBidi" w:cstheme="majorBidi"/>
          <w:sz w:val="24"/>
          <w:szCs w:val="24"/>
        </w:rPr>
        <w:t xml:space="preserve"> proclaimed league champions </w:t>
      </w:r>
      <w:r>
        <w:rPr>
          <w:rFonts w:asciiTheme="majorBidi" w:hAnsiTheme="majorBidi" w:cstheme="majorBidi"/>
          <w:sz w:val="24"/>
          <w:szCs w:val="24"/>
        </w:rPr>
        <w:t>13</w:t>
      </w:r>
      <w:r w:rsidRPr="00C9589B">
        <w:rPr>
          <w:rFonts w:asciiTheme="majorBidi" w:hAnsiTheme="majorBidi" w:cstheme="majorBidi"/>
          <w:sz w:val="24"/>
          <w:szCs w:val="24"/>
        </w:rPr>
        <w:t xml:space="preserve"> times and cup winners </w:t>
      </w:r>
      <w:r>
        <w:rPr>
          <w:rFonts w:asciiTheme="majorBidi" w:hAnsiTheme="majorBidi" w:cstheme="majorBidi"/>
          <w:sz w:val="24"/>
          <w:szCs w:val="24"/>
        </w:rPr>
        <w:t>17</w:t>
      </w:r>
      <w:r w:rsidRPr="00C9589B">
        <w:rPr>
          <w:rFonts w:asciiTheme="majorBidi" w:hAnsiTheme="majorBidi" w:cstheme="majorBidi"/>
          <w:sz w:val="24"/>
          <w:szCs w:val="24"/>
        </w:rPr>
        <w:t xml:space="preserve"> times</w:t>
      </w:r>
      <w:r>
        <w:rPr>
          <w:rFonts w:asciiTheme="majorBidi" w:hAnsiTheme="majorBidi" w:cstheme="majorBidi"/>
          <w:sz w:val="24"/>
          <w:szCs w:val="24"/>
        </w:rPr>
        <w:t xml:space="preserve"> and reach the best achievements of an Israeli team in Europe</w:t>
      </w:r>
      <w:r w:rsidRPr="00C9589B">
        <w:rPr>
          <w:rFonts w:asciiTheme="majorBidi" w:hAnsiTheme="majorBidi" w:cstheme="majorBidi"/>
          <w:sz w:val="24"/>
          <w:szCs w:val="24"/>
        </w:rPr>
        <w:t>.</w:t>
      </w:r>
      <w:r>
        <w:rPr>
          <w:rFonts w:asciiTheme="majorBidi" w:hAnsiTheme="majorBidi" w:cstheme="majorBidi"/>
          <w:sz w:val="24"/>
          <w:szCs w:val="24"/>
        </w:rPr>
        <w:t xml:space="preserve"> Currently the club is owned by </w:t>
      </w:r>
      <w:r w:rsidRPr="00DD1E49">
        <w:rPr>
          <w:rFonts w:asciiTheme="majorBidi" w:hAnsiTheme="majorBidi" w:cstheme="majorBidi"/>
          <w:sz w:val="24"/>
          <w:szCs w:val="24"/>
        </w:rPr>
        <w:t>businessman</w:t>
      </w:r>
      <w:r>
        <w:rPr>
          <w:rFonts w:asciiTheme="majorBidi" w:hAnsiTheme="majorBidi" w:cstheme="majorBidi"/>
          <w:sz w:val="24"/>
          <w:szCs w:val="24"/>
        </w:rPr>
        <w:t xml:space="preserve"> and</w:t>
      </w:r>
      <w:r w:rsidRPr="00DD1E49">
        <w:rPr>
          <w:rFonts w:asciiTheme="majorBidi" w:hAnsiTheme="majorBidi" w:cstheme="majorBidi"/>
          <w:sz w:val="24"/>
          <w:szCs w:val="24"/>
        </w:rPr>
        <w:t xml:space="preserve"> art collector</w:t>
      </w:r>
      <w:r>
        <w:rPr>
          <w:rFonts w:asciiTheme="majorBidi" w:hAnsiTheme="majorBidi" w:cstheme="majorBidi"/>
          <w:sz w:val="24"/>
          <w:szCs w:val="24"/>
        </w:rPr>
        <w:t xml:space="preserve"> Amir Gross Kabiri after years of instability and legal disputes over the ownership rights for the club.</w:t>
      </w:r>
      <w:r w:rsidR="006B1ED6">
        <w:rPr>
          <w:rFonts w:asciiTheme="majorBidi" w:hAnsiTheme="majorBidi" w:cstheme="majorBidi"/>
          <w:sz w:val="24"/>
          <w:szCs w:val="24"/>
        </w:rPr>
        <w:t xml:space="preserve"> The club experience a decrease of 25% in seasonal and regular tickets sells compared with previous season, so the budget was set for the season in 54M with an accumulated loss of 60M </w:t>
      </w:r>
      <w:r w:rsidR="006B1ED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Pr>
          <w:rFonts w:asciiTheme="majorBidi" w:hAnsiTheme="majorBidi" w:cstheme="majorBidi"/>
          <w:sz w:val="24"/>
          <w:szCs w:val="24"/>
        </w:rPr>
        <w:fldChar w:fldCharType="separate"/>
      </w:r>
      <w:r w:rsidR="006B1ED6" w:rsidRPr="006B1ED6">
        <w:rPr>
          <w:rFonts w:asciiTheme="majorBidi" w:hAnsiTheme="majorBidi" w:cstheme="majorBidi"/>
          <w:noProof/>
          <w:sz w:val="24"/>
          <w:szCs w:val="24"/>
        </w:rPr>
        <w:t>(Daskal, 2015b)</w:t>
      </w:r>
      <w:r w:rsidR="006B1ED6">
        <w:rPr>
          <w:rFonts w:asciiTheme="majorBidi" w:hAnsiTheme="majorBidi" w:cstheme="majorBidi"/>
          <w:sz w:val="24"/>
          <w:szCs w:val="24"/>
        </w:rPr>
        <w:fldChar w:fldCharType="end"/>
      </w:r>
      <w:r w:rsidR="006B1ED6">
        <w:rPr>
          <w:rFonts w:asciiTheme="majorBidi" w:hAnsiTheme="majorBidi" w:cstheme="majorBidi"/>
          <w:sz w:val="24"/>
          <w:szCs w:val="24"/>
        </w:rPr>
        <w:t>.</w:t>
      </w:r>
      <w:r>
        <w:rPr>
          <w:rFonts w:asciiTheme="majorBidi" w:hAnsiTheme="majorBidi" w:cstheme="majorBidi"/>
          <w:sz w:val="24"/>
          <w:szCs w:val="24"/>
        </w:rPr>
        <w:t xml:space="preserve"> The team has two main fan clubs, Raising Red (“Adom Ole”) and Red Devils (“Hashedim HaHadumim”).</w:t>
      </w:r>
    </w:p>
    <w:p w14:paraId="391ABE43" w14:textId="74D7BCFF" w:rsidR="00C84DBE" w:rsidRDefault="00C84DBE" w:rsidP="00C84DBE">
      <w:pPr>
        <w:spacing w:line="360" w:lineRule="auto"/>
        <w:ind w:firstLine="360"/>
        <w:jc w:val="both"/>
        <w:rPr>
          <w:rFonts w:asciiTheme="majorBidi" w:hAnsiTheme="majorBidi" w:cstheme="majorBidi"/>
          <w:sz w:val="24"/>
          <w:szCs w:val="24"/>
        </w:rPr>
      </w:pPr>
      <w:r w:rsidRPr="000F4E53">
        <w:rPr>
          <w:rFonts w:asciiTheme="majorBidi" w:hAnsiTheme="majorBidi" w:cstheme="majorBidi"/>
          <w:sz w:val="24"/>
          <w:szCs w:val="24"/>
        </w:rPr>
        <w:t>Ironi Kiryat Shemona FC is</w:t>
      </w:r>
      <w:r>
        <w:rPr>
          <w:rFonts w:asciiTheme="majorBidi" w:hAnsiTheme="majorBidi" w:cstheme="majorBidi"/>
          <w:sz w:val="24"/>
          <w:szCs w:val="24"/>
        </w:rPr>
        <w:t xml:space="preserve"> relatively a young club founded in 2000 with union of Hapoel </w:t>
      </w:r>
      <w:r w:rsidRPr="00D52F14">
        <w:rPr>
          <w:rFonts w:asciiTheme="majorBidi" w:hAnsiTheme="majorBidi" w:cstheme="majorBidi"/>
          <w:sz w:val="24"/>
          <w:szCs w:val="24"/>
        </w:rPr>
        <w:t xml:space="preserve">Kiryat Shemona </w:t>
      </w:r>
      <w:r>
        <w:rPr>
          <w:rFonts w:asciiTheme="majorBidi" w:hAnsiTheme="majorBidi" w:cstheme="majorBidi"/>
          <w:sz w:val="24"/>
          <w:szCs w:val="24"/>
        </w:rPr>
        <w:t xml:space="preserve">and Maccabi </w:t>
      </w:r>
      <w:r w:rsidRPr="00D52F14">
        <w:rPr>
          <w:rFonts w:asciiTheme="majorBidi" w:hAnsiTheme="majorBidi" w:cstheme="majorBidi"/>
          <w:sz w:val="24"/>
          <w:szCs w:val="24"/>
        </w:rPr>
        <w:t>Kiryat Shemona</w:t>
      </w:r>
      <w:r>
        <w:rPr>
          <w:rFonts w:asciiTheme="majorBidi" w:hAnsiTheme="majorBidi" w:cstheme="majorBidi"/>
          <w:sz w:val="24"/>
          <w:szCs w:val="24"/>
        </w:rPr>
        <w:t xml:space="preserve"> that many years struggled in the lower divisions. Just in 2006 the team participated in the </w:t>
      </w:r>
      <w:r w:rsidRPr="00D52F14">
        <w:rPr>
          <w:rFonts w:asciiTheme="majorBidi" w:hAnsiTheme="majorBidi" w:cstheme="majorBidi"/>
          <w:sz w:val="24"/>
          <w:szCs w:val="24"/>
        </w:rPr>
        <w:t>top Israeli league</w:t>
      </w:r>
      <w:r>
        <w:rPr>
          <w:rFonts w:asciiTheme="majorBidi" w:hAnsiTheme="majorBidi" w:cstheme="majorBidi"/>
          <w:sz w:val="24"/>
          <w:szCs w:val="24"/>
        </w:rPr>
        <w:t xml:space="preserve"> for the first time, since then the club has won one league championship and 3 cup titles. T</w:t>
      </w:r>
      <w:r w:rsidRPr="00C727E0">
        <w:rPr>
          <w:rFonts w:asciiTheme="majorBidi" w:hAnsiTheme="majorBidi" w:cstheme="majorBidi"/>
          <w:sz w:val="24"/>
          <w:szCs w:val="24"/>
        </w:rPr>
        <w:t>he club is owned by businessman</w:t>
      </w:r>
      <w:r>
        <w:rPr>
          <w:rFonts w:asciiTheme="majorBidi" w:hAnsiTheme="majorBidi" w:cstheme="majorBidi"/>
          <w:sz w:val="24"/>
          <w:szCs w:val="24"/>
        </w:rPr>
        <w:t xml:space="preserve"> Izzy Sheratzky that has begun to invest in the club in 2000, until he became the owner</w:t>
      </w:r>
      <w:r w:rsidR="006B1ED6">
        <w:rPr>
          <w:rFonts w:asciiTheme="majorBidi" w:hAnsiTheme="majorBidi" w:cstheme="majorBidi"/>
          <w:sz w:val="24"/>
          <w:szCs w:val="24"/>
        </w:rPr>
        <w:t xml:space="preserve"> and setting the budget on 20M NIS for the season </w:t>
      </w:r>
      <w:r w:rsidR="006B1ED6">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מה לומדים מדו\"חות הקבוצות הגדולות של ליגת העל</w:instrText>
      </w:r>
      <w:r w:rsidR="00F225AC">
        <w:rPr>
          <w:rFonts w:asciiTheme="majorBidi" w:hAnsiTheme="majorBidi"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Pr>
          <w:rFonts w:asciiTheme="majorBidi" w:hAnsiTheme="majorBidi" w:cstheme="majorBidi"/>
          <w:sz w:val="24"/>
          <w:szCs w:val="24"/>
        </w:rPr>
        <w:fldChar w:fldCharType="separate"/>
      </w:r>
      <w:r w:rsidR="006B1ED6" w:rsidRPr="006B1ED6">
        <w:rPr>
          <w:rFonts w:asciiTheme="majorBidi" w:hAnsiTheme="majorBidi" w:cstheme="majorBidi"/>
          <w:noProof/>
          <w:sz w:val="24"/>
          <w:szCs w:val="24"/>
        </w:rPr>
        <w:t>(Daskal, 2015b)</w:t>
      </w:r>
      <w:r w:rsidR="006B1ED6">
        <w:rPr>
          <w:rFonts w:asciiTheme="majorBidi" w:hAnsiTheme="majorBidi" w:cstheme="majorBidi"/>
          <w:sz w:val="24"/>
          <w:szCs w:val="24"/>
        </w:rPr>
        <w:fldChar w:fldCharType="end"/>
      </w:r>
      <w:r>
        <w:rPr>
          <w:rFonts w:asciiTheme="majorBidi" w:hAnsiTheme="majorBidi" w:cstheme="majorBidi"/>
          <w:sz w:val="24"/>
          <w:szCs w:val="24"/>
        </w:rPr>
        <w:t xml:space="preserve">. Being a young club the main fans are from </w:t>
      </w:r>
      <w:r w:rsidRPr="00C727E0">
        <w:rPr>
          <w:rFonts w:asciiTheme="majorBidi" w:hAnsiTheme="majorBidi" w:cstheme="majorBidi"/>
          <w:sz w:val="24"/>
          <w:szCs w:val="24"/>
        </w:rPr>
        <w:t>Kiryat Shemona</w:t>
      </w:r>
      <w:r>
        <w:rPr>
          <w:rFonts w:asciiTheme="majorBidi" w:hAnsiTheme="majorBidi" w:cstheme="majorBidi"/>
          <w:sz w:val="24"/>
          <w:szCs w:val="24"/>
        </w:rPr>
        <w:t xml:space="preserve"> City and its surroundings located in the north of Israel. The fan club name is “Blue Lions 07” and they are considered by the media as one of the best crowds in Israel.</w:t>
      </w:r>
    </w:p>
    <w:p w14:paraId="6260B978" w14:textId="77777777" w:rsidR="00705C89" w:rsidRDefault="00705C89" w:rsidP="00AE72C2">
      <w:pPr>
        <w:pStyle w:val="ListParagraph"/>
        <w:tabs>
          <w:tab w:val="center" w:pos="4153"/>
        </w:tabs>
        <w:spacing w:line="360" w:lineRule="auto"/>
        <w:ind w:left="0"/>
        <w:jc w:val="both"/>
        <w:rPr>
          <w:rFonts w:asciiTheme="majorBidi" w:hAnsiTheme="majorBidi" w:cstheme="majorBidi"/>
          <w:sz w:val="24"/>
          <w:szCs w:val="24"/>
          <w:u w:val="single"/>
        </w:rPr>
      </w:pPr>
    </w:p>
    <w:p w14:paraId="14229022" w14:textId="074591F5" w:rsidR="00A50DB9" w:rsidRPr="008E2A76" w:rsidRDefault="008D43A3" w:rsidP="00AE72C2">
      <w:pPr>
        <w:pStyle w:val="ListParagraph"/>
        <w:tabs>
          <w:tab w:val="center" w:pos="4153"/>
        </w:tabs>
        <w:spacing w:line="360" w:lineRule="auto"/>
        <w:ind w:left="0"/>
        <w:jc w:val="both"/>
        <w:rPr>
          <w:rFonts w:asciiTheme="majorBidi" w:hAnsiTheme="majorBidi" w:cstheme="majorBidi"/>
          <w:sz w:val="24"/>
          <w:szCs w:val="24"/>
          <w:u w:val="single"/>
        </w:rPr>
      </w:pPr>
      <w:r>
        <w:rPr>
          <w:rFonts w:asciiTheme="majorBidi" w:hAnsiTheme="majorBidi" w:cstheme="majorBidi"/>
          <w:sz w:val="24"/>
          <w:szCs w:val="24"/>
          <w:u w:val="single"/>
        </w:rPr>
        <w:t xml:space="preserve">The Basics of </w:t>
      </w:r>
      <w:r w:rsidR="00537F14" w:rsidRPr="008E2A76">
        <w:rPr>
          <w:rFonts w:asciiTheme="majorBidi" w:hAnsiTheme="majorBidi" w:cstheme="majorBidi"/>
          <w:sz w:val="24"/>
          <w:szCs w:val="24"/>
          <w:u w:val="single"/>
        </w:rPr>
        <w:t>Football E</w:t>
      </w:r>
      <w:r w:rsidR="00A50DB9" w:rsidRPr="008E2A76">
        <w:rPr>
          <w:rFonts w:asciiTheme="majorBidi" w:hAnsiTheme="majorBidi" w:cstheme="majorBidi"/>
          <w:sz w:val="24"/>
          <w:szCs w:val="24"/>
          <w:u w:val="single"/>
        </w:rPr>
        <w:t>conomics</w:t>
      </w:r>
    </w:p>
    <w:p w14:paraId="062198CE" w14:textId="60D24F67" w:rsidR="00973159" w:rsidRPr="00CA3BC9" w:rsidRDefault="002C3283" w:rsidP="009037C9">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this part author </w:t>
      </w:r>
      <w:r w:rsidR="00973159" w:rsidRPr="00973159">
        <w:rPr>
          <w:rFonts w:asciiTheme="majorBidi" w:hAnsiTheme="majorBidi" w:cstheme="majorBidi"/>
          <w:sz w:val="24"/>
          <w:szCs w:val="24"/>
        </w:rPr>
        <w:t xml:space="preserve">will present first the different aspects of previous researches dealing with football economics from different angles. Special attention is </w:t>
      </w:r>
      <w:r>
        <w:rPr>
          <w:rFonts w:asciiTheme="majorBidi" w:hAnsiTheme="majorBidi" w:cstheme="majorBidi"/>
          <w:sz w:val="24"/>
          <w:szCs w:val="24"/>
        </w:rPr>
        <w:t>given to the</w:t>
      </w:r>
      <w:r w:rsidR="00973159" w:rsidRPr="00973159">
        <w:rPr>
          <w:rFonts w:asciiTheme="majorBidi" w:hAnsiTheme="majorBidi" w:cstheme="majorBidi"/>
          <w:sz w:val="24"/>
          <w:szCs w:val="24"/>
        </w:rPr>
        <w:t xml:space="preserve"> literature on audience levels' influencers, </w:t>
      </w:r>
      <w:r w:rsidR="00973159">
        <w:rPr>
          <w:rFonts w:asciiTheme="majorBidi" w:hAnsiTheme="majorBidi" w:cstheme="majorBidi"/>
          <w:sz w:val="24"/>
          <w:szCs w:val="24"/>
        </w:rPr>
        <w:t>s</w:t>
      </w:r>
      <w:r w:rsidR="00973159" w:rsidRPr="00973159">
        <w:rPr>
          <w:rFonts w:asciiTheme="majorBidi" w:hAnsiTheme="majorBidi" w:cstheme="majorBidi"/>
          <w:sz w:val="24"/>
          <w:szCs w:val="24"/>
        </w:rPr>
        <w:t xml:space="preserve">port </w:t>
      </w:r>
      <w:r w:rsidR="00973159">
        <w:rPr>
          <w:rFonts w:asciiTheme="majorBidi" w:hAnsiTheme="majorBidi" w:cstheme="majorBidi"/>
          <w:sz w:val="24"/>
          <w:szCs w:val="24"/>
        </w:rPr>
        <w:t>f</w:t>
      </w:r>
      <w:r w:rsidR="00973159" w:rsidRPr="00973159">
        <w:rPr>
          <w:rFonts w:asciiTheme="majorBidi" w:hAnsiTheme="majorBidi" w:cstheme="majorBidi"/>
          <w:sz w:val="24"/>
          <w:szCs w:val="24"/>
        </w:rPr>
        <w:t xml:space="preserve">an </w:t>
      </w:r>
      <w:r w:rsidR="00973159">
        <w:rPr>
          <w:rFonts w:asciiTheme="majorBidi" w:hAnsiTheme="majorBidi" w:cstheme="majorBidi"/>
          <w:sz w:val="24"/>
          <w:szCs w:val="24"/>
        </w:rPr>
        <w:t>m</w:t>
      </w:r>
      <w:r w:rsidR="00973159" w:rsidRPr="00973159">
        <w:rPr>
          <w:rFonts w:asciiTheme="majorBidi" w:hAnsiTheme="majorBidi" w:cstheme="majorBidi"/>
          <w:sz w:val="24"/>
          <w:szCs w:val="24"/>
        </w:rPr>
        <w:t xml:space="preserve">oney and </w:t>
      </w:r>
      <w:r w:rsidR="00973159">
        <w:rPr>
          <w:rFonts w:asciiTheme="majorBidi" w:hAnsiTheme="majorBidi" w:cstheme="majorBidi"/>
          <w:sz w:val="24"/>
          <w:szCs w:val="24"/>
        </w:rPr>
        <w:t>t</w:t>
      </w:r>
      <w:r w:rsidR="00973159" w:rsidRPr="00973159">
        <w:rPr>
          <w:rFonts w:asciiTheme="majorBidi" w:hAnsiTheme="majorBidi" w:cstheme="majorBidi"/>
          <w:sz w:val="24"/>
          <w:szCs w:val="24"/>
        </w:rPr>
        <w:t xml:space="preserve">ime </w:t>
      </w:r>
      <w:r w:rsidR="00973159">
        <w:rPr>
          <w:rFonts w:asciiTheme="majorBidi" w:hAnsiTheme="majorBidi" w:cstheme="majorBidi"/>
          <w:sz w:val="24"/>
          <w:szCs w:val="24"/>
        </w:rPr>
        <w:t>s</w:t>
      </w:r>
      <w:r w:rsidR="00973159" w:rsidRPr="00973159">
        <w:rPr>
          <w:rFonts w:asciiTheme="majorBidi" w:hAnsiTheme="majorBidi" w:cstheme="majorBidi"/>
          <w:sz w:val="24"/>
          <w:szCs w:val="24"/>
        </w:rPr>
        <w:t>pending</w:t>
      </w:r>
      <w:r w:rsidR="00973159">
        <w:rPr>
          <w:rFonts w:asciiTheme="majorBidi" w:hAnsiTheme="majorBidi" w:cstheme="majorBidi"/>
          <w:sz w:val="24"/>
          <w:szCs w:val="24"/>
        </w:rPr>
        <w:t>, and s</w:t>
      </w:r>
      <w:r w:rsidR="00973159" w:rsidRPr="00CA3BC9">
        <w:rPr>
          <w:rFonts w:asciiTheme="majorBidi" w:hAnsiTheme="majorBidi" w:cstheme="majorBidi"/>
          <w:sz w:val="24"/>
          <w:szCs w:val="24"/>
        </w:rPr>
        <w:t xml:space="preserve">upporter </w:t>
      </w:r>
      <w:r w:rsidR="00973159">
        <w:rPr>
          <w:rFonts w:asciiTheme="majorBidi" w:hAnsiTheme="majorBidi" w:cstheme="majorBidi"/>
          <w:sz w:val="24"/>
          <w:szCs w:val="24"/>
        </w:rPr>
        <w:t>l</w:t>
      </w:r>
      <w:r w:rsidR="00973159" w:rsidRPr="00CA3BC9">
        <w:rPr>
          <w:rFonts w:asciiTheme="majorBidi" w:hAnsiTheme="majorBidi" w:cstheme="majorBidi"/>
          <w:sz w:val="24"/>
          <w:szCs w:val="24"/>
        </w:rPr>
        <w:t>oyalty</w:t>
      </w:r>
      <w:r w:rsidR="00973159">
        <w:rPr>
          <w:rFonts w:asciiTheme="majorBidi" w:hAnsiTheme="majorBidi" w:cstheme="majorBidi"/>
          <w:sz w:val="24"/>
          <w:szCs w:val="24"/>
        </w:rPr>
        <w:t xml:space="preserve"> as th</w:t>
      </w:r>
      <w:r w:rsidR="00D50BE6">
        <w:rPr>
          <w:rFonts w:asciiTheme="majorBidi" w:hAnsiTheme="majorBidi" w:cstheme="majorBidi"/>
          <w:sz w:val="24"/>
          <w:szCs w:val="24"/>
        </w:rPr>
        <w:t>e</w:t>
      </w:r>
      <w:r w:rsidR="00973159">
        <w:rPr>
          <w:rFonts w:asciiTheme="majorBidi" w:hAnsiTheme="majorBidi" w:cstheme="majorBidi"/>
          <w:sz w:val="24"/>
          <w:szCs w:val="24"/>
        </w:rPr>
        <w:t>s</w:t>
      </w:r>
      <w:r w:rsidR="00D50BE6">
        <w:rPr>
          <w:rFonts w:asciiTheme="majorBidi" w:hAnsiTheme="majorBidi" w:cstheme="majorBidi"/>
          <w:sz w:val="24"/>
          <w:szCs w:val="24"/>
        </w:rPr>
        <w:t>e</w:t>
      </w:r>
      <w:r w:rsidR="00973159">
        <w:rPr>
          <w:rFonts w:asciiTheme="majorBidi" w:hAnsiTheme="majorBidi" w:cstheme="majorBidi"/>
          <w:sz w:val="24"/>
          <w:szCs w:val="24"/>
        </w:rPr>
        <w:t xml:space="preserve"> are main factors used in this study. </w:t>
      </w:r>
      <w:r w:rsidR="009B753D">
        <w:rPr>
          <w:rFonts w:asciiTheme="majorBidi" w:hAnsiTheme="majorBidi" w:cstheme="majorBidi"/>
          <w:sz w:val="24"/>
          <w:szCs w:val="24"/>
        </w:rPr>
        <w:t xml:space="preserve">After that a part </w:t>
      </w:r>
      <w:r w:rsidR="009B753D">
        <w:rPr>
          <w:rFonts w:asciiTheme="majorBidi" w:hAnsiTheme="majorBidi" w:cstheme="majorBidi"/>
          <w:sz w:val="24"/>
          <w:szCs w:val="24"/>
        </w:rPr>
        <w:lastRenderedPageBreak/>
        <w:t>reviewing literature on v</w:t>
      </w:r>
      <w:r w:rsidR="00973159" w:rsidRPr="00CA3BC9">
        <w:rPr>
          <w:rFonts w:asciiTheme="majorBidi" w:hAnsiTheme="majorBidi" w:cstheme="majorBidi"/>
          <w:sz w:val="24"/>
          <w:szCs w:val="24"/>
        </w:rPr>
        <w:t>iolence</w:t>
      </w:r>
      <w:r w:rsidR="009B753D">
        <w:rPr>
          <w:rFonts w:asciiTheme="majorBidi" w:hAnsiTheme="majorBidi" w:cstheme="majorBidi"/>
          <w:sz w:val="24"/>
          <w:szCs w:val="24"/>
        </w:rPr>
        <w:t xml:space="preserve"> is presented</w:t>
      </w:r>
      <w:r>
        <w:rPr>
          <w:rFonts w:asciiTheme="majorBidi" w:hAnsiTheme="majorBidi" w:cstheme="majorBidi"/>
          <w:sz w:val="24"/>
          <w:szCs w:val="24"/>
        </w:rPr>
        <w:t>,</w:t>
      </w:r>
      <w:r w:rsidR="009B753D">
        <w:rPr>
          <w:rFonts w:asciiTheme="majorBidi" w:hAnsiTheme="majorBidi" w:cstheme="majorBidi"/>
          <w:sz w:val="24"/>
          <w:szCs w:val="24"/>
        </w:rPr>
        <w:t xml:space="preserve"> focus</w:t>
      </w:r>
      <w:r>
        <w:rPr>
          <w:rFonts w:asciiTheme="majorBidi" w:hAnsiTheme="majorBidi" w:cstheme="majorBidi"/>
          <w:sz w:val="24"/>
          <w:szCs w:val="24"/>
        </w:rPr>
        <w:t>ing</w:t>
      </w:r>
      <w:r w:rsidR="009B753D">
        <w:rPr>
          <w:rFonts w:asciiTheme="majorBidi" w:hAnsiTheme="majorBidi" w:cstheme="majorBidi"/>
          <w:sz w:val="24"/>
          <w:szCs w:val="24"/>
        </w:rPr>
        <w:t xml:space="preserve"> on sport violence in general and violence in football specifically. Last, a review of data regarding economics in football market in Israel </w:t>
      </w:r>
      <w:r w:rsidR="009037C9" w:rsidRPr="009037C9">
        <w:rPr>
          <w:rFonts w:asciiTheme="majorBidi" w:hAnsiTheme="majorBidi" w:cstheme="majorBidi"/>
          <w:sz w:val="24"/>
          <w:szCs w:val="24"/>
        </w:rPr>
        <w:t>and of the clubs that are part of this study</w:t>
      </w:r>
      <w:r>
        <w:rPr>
          <w:rFonts w:asciiTheme="majorBidi" w:hAnsiTheme="majorBidi" w:cstheme="majorBidi"/>
          <w:sz w:val="24"/>
          <w:szCs w:val="24"/>
        </w:rPr>
        <w:t xml:space="preserve"> are showed.</w:t>
      </w:r>
    </w:p>
    <w:p w14:paraId="5C2C382A" w14:textId="467D53A4" w:rsidR="00B56263" w:rsidRPr="008E6685" w:rsidRDefault="00437A73" w:rsidP="00ED7A01">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w:t>
      </w:r>
      <w:r w:rsidRPr="008E6685">
        <w:rPr>
          <w:rFonts w:asciiTheme="majorBidi" w:hAnsiTheme="majorBidi" w:cstheme="majorBidi"/>
          <w:i/>
          <w:iCs/>
          <w:sz w:val="24"/>
          <w:szCs w:val="24"/>
        </w:rPr>
        <w:t>Academic interest in the economics of professional team sports dates back as far as the mid-1950s. Since then, many books and journal articles have been written on the subject</w:t>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{"citationItems":[{"id":"ITEM-1","itemData":{"DOI":"10.1017/CBO9780511973864","ISBN":"0511033532","abstract":"The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author":[{"dropping-particle":"","family":"Dobson","given":"Stephan","non-dropping-particle":"","parse-names":false,"suffix":""},{"dropping-particle":"","family":"Goddard","given":"John","non-dropping-particle":"","parse-names":false,"suffix":""}],"id":"ITEM-1","issue":"February","issued":{"date-parts":[["2004"]]},"number-of-pages":"1-458","publisher":"Cambridge University Press; 2 edition (March 28, 2011)","publisher-place":"Cambridge","title":"Economics of football","type":"book"},"uris":["http://www.mendeley.com/documents/?uuid=81e0349c-1127-49b8-bb98-ca89ab0664fb"]}],"mendeley":{"formattedCitation":"(Dobson and Goddard, 2004)","manualFormatting":"(Dobson &amp; Goddard, 2009, 1)","plainTextFormattedCitation":"(Dobson and Goddard, 2004)","previouslyFormattedCitation":"(Dobson and Goddard, 2004)"},"properties":{"noteIndex":0},"schema":"https://github.com/citation-style-language/schema/raw/master/csl-citation.json"}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(Dobson &amp; Goddard, 2009, 1)</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w:t>
      </w:r>
      <w:r w:rsidR="009E0FBE">
        <w:rPr>
          <w:rFonts w:asciiTheme="majorBidi" w:hAnsiTheme="majorBidi" w:cstheme="majorBidi"/>
          <w:sz w:val="24"/>
          <w:szCs w:val="24"/>
        </w:rPr>
        <w:t>There are t</w:t>
      </w:r>
      <w:r w:rsidRPr="008E6685">
        <w:rPr>
          <w:rFonts w:asciiTheme="majorBidi" w:hAnsiTheme="majorBidi" w:cstheme="majorBidi"/>
          <w:sz w:val="24"/>
          <w:szCs w:val="24"/>
        </w:rPr>
        <w:t>wo articles that are categorized as fundamental in the development of the field of team sports economics research</w:t>
      </w:r>
      <w:r w:rsidR="009E0FBE">
        <w:rPr>
          <w:rFonts w:asciiTheme="majorBidi" w:hAnsiTheme="majorBidi" w:cstheme="majorBidi"/>
          <w:sz w:val="24"/>
          <w:szCs w:val="24"/>
        </w:rPr>
        <w:t>.</w:t>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(1956)","plainTextFormattedCitation":"(Rottenber, 1956)","previouslyFormattedCitation":"(Rottenber, 1956)"},"properties":{"noteIndex":0},"schema":"https://github.com/citation-style-language/schema/raw/master/csl-citation.json"}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Rottenberg (1956)</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present</w:t>
      </w:r>
      <w:r w:rsidR="009E0FBE">
        <w:rPr>
          <w:rFonts w:asciiTheme="majorBidi" w:hAnsiTheme="majorBidi" w:cstheme="majorBidi"/>
          <w:sz w:val="24"/>
          <w:szCs w:val="24"/>
        </w:rPr>
        <w:t>s</w:t>
      </w:r>
      <w:r w:rsidRPr="008E6685">
        <w:rPr>
          <w:rFonts w:asciiTheme="majorBidi" w:hAnsiTheme="majorBidi" w:cstheme="majorBidi"/>
          <w:sz w:val="24"/>
          <w:szCs w:val="24"/>
        </w:rPr>
        <w:t xml:space="preserve"> and </w:t>
      </w:r>
      <w:r w:rsidR="003F07D8" w:rsidRPr="008E6685">
        <w:rPr>
          <w:rFonts w:asciiTheme="majorBidi" w:hAnsiTheme="majorBidi" w:cstheme="majorBidi"/>
          <w:sz w:val="24"/>
          <w:szCs w:val="24"/>
        </w:rPr>
        <w:t>analyse</w:t>
      </w:r>
      <w:r w:rsidR="003F07D8">
        <w:rPr>
          <w:rFonts w:asciiTheme="majorBidi" w:hAnsiTheme="majorBidi" w:cstheme="majorBidi"/>
          <w:sz w:val="24"/>
          <w:szCs w:val="24"/>
        </w:rPr>
        <w:t>s</w:t>
      </w:r>
      <w:r w:rsidR="00027F87">
        <w:rPr>
          <w:rFonts w:asciiTheme="majorBidi" w:hAnsiTheme="majorBidi" w:cstheme="majorBidi"/>
          <w:sz w:val="24"/>
          <w:szCs w:val="24"/>
        </w:rPr>
        <w:t xml:space="preserve"> in his article</w:t>
      </w:r>
      <w:r w:rsidRPr="008E6685">
        <w:rPr>
          <w:rFonts w:asciiTheme="majorBidi" w:hAnsiTheme="majorBidi" w:cstheme="majorBidi"/>
          <w:sz w:val="24"/>
          <w:szCs w:val="24"/>
        </w:rPr>
        <w:t xml:space="preserve"> "</w:t>
      </w:r>
      <w:r w:rsidRPr="008E6685">
        <w:rPr>
          <w:rFonts w:asciiTheme="majorBidi" w:hAnsiTheme="majorBidi" w:cstheme="majorBidi"/>
          <w:i/>
          <w:iCs/>
          <w:sz w:val="24"/>
          <w:szCs w:val="24"/>
        </w:rPr>
        <w:t xml:space="preserve">a number of market problems which are interesting because of some unusual characteristics of the baseball </w:t>
      </w:r>
      <w:r w:rsidR="003F07D8" w:rsidRPr="008E6685">
        <w:rPr>
          <w:rFonts w:asciiTheme="majorBidi" w:hAnsiTheme="majorBidi" w:cstheme="majorBidi"/>
          <w:i/>
          <w:iCs/>
          <w:sz w:val="24"/>
          <w:szCs w:val="24"/>
        </w:rPr>
        <w:t>labour</w:t>
      </w:r>
      <w:r w:rsidRPr="008E6685">
        <w:rPr>
          <w:rFonts w:asciiTheme="majorBidi" w:hAnsiTheme="majorBidi" w:cstheme="majorBidi"/>
          <w:i/>
          <w:iCs/>
          <w:sz w:val="24"/>
          <w:szCs w:val="24"/>
        </w:rPr>
        <w:t xml:space="preserve"> market and the organization of the baseball industry</w:t>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 242)","plainTextFormattedCitation":"(Rottenber, 1956)","previouslyFormattedCitation":"(Rottenber, 1956)"},"properties":{"noteIndex":0},"schema":"https://github.com/citation-style-language/schema/raw/master/csl-citation.json"}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(Rottenberg, 1956, 242)</w:t>
      </w:r>
      <w:r w:rsidRPr="008E6685">
        <w:rPr>
          <w:rFonts w:asciiTheme="majorBidi" w:hAnsiTheme="majorBidi" w:cstheme="majorBidi"/>
          <w:sz w:val="24"/>
          <w:szCs w:val="24"/>
        </w:rPr>
        <w:fldChar w:fldCharType="end"/>
      </w:r>
      <w:r w:rsidR="00715F73" w:rsidRPr="008E6685">
        <w:rPr>
          <w:rFonts w:asciiTheme="majorBidi" w:hAnsiTheme="majorBidi" w:cstheme="majorBidi"/>
          <w:sz w:val="24"/>
          <w:szCs w:val="24"/>
        </w:rPr>
        <w:t xml:space="preserve">. </w:t>
      </w:r>
      <w:r w:rsidR="00027F87">
        <w:rPr>
          <w:rFonts w:asciiTheme="majorBidi" w:hAnsiTheme="majorBidi" w:cstheme="majorBidi"/>
          <w:sz w:val="24"/>
          <w:szCs w:val="24"/>
        </w:rPr>
        <w:t>On</w:t>
      </w:r>
      <w:r w:rsidR="00715F73" w:rsidRPr="008E6685">
        <w:rPr>
          <w:rFonts w:asciiTheme="majorBidi" w:hAnsiTheme="majorBidi" w:cstheme="majorBidi"/>
          <w:sz w:val="24"/>
          <w:szCs w:val="24"/>
        </w:rPr>
        <w:t xml:space="preserve"> t</w:t>
      </w:r>
      <w:r w:rsidR="00E71AE2" w:rsidRPr="008E6685">
        <w:rPr>
          <w:rFonts w:asciiTheme="majorBidi" w:hAnsiTheme="majorBidi" w:cstheme="majorBidi"/>
          <w:sz w:val="24"/>
          <w:szCs w:val="24"/>
        </w:rPr>
        <w:t>he</w:t>
      </w:r>
      <w:r w:rsidR="00027F87">
        <w:rPr>
          <w:rFonts w:asciiTheme="majorBidi" w:hAnsiTheme="majorBidi" w:cstheme="majorBidi"/>
          <w:sz w:val="24"/>
          <w:szCs w:val="24"/>
        </w:rPr>
        <w:t xml:space="preserve"> other hand</w:t>
      </w:r>
      <w:r w:rsidR="00E71AE2" w:rsidRPr="008E6685">
        <w:rPr>
          <w:rFonts w:asciiTheme="majorBidi" w:hAnsiTheme="majorBidi" w:cstheme="majorBidi"/>
          <w:sz w:val="24"/>
          <w:szCs w:val="24"/>
        </w:rPr>
        <w:t xml:space="preserve"> </w:t>
      </w:r>
      <w:r w:rsidR="00ED7A0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1964)","manualFormatting":"Neale (1964)","plainTextFormattedCitation":"(Neale, 1964)","previouslyFormattedCitation":"(Neale, 1964)"},"properties":{"noteIndex":0},"schema":"https://github.com/citation-style-language/schema/raw/master/csl-citation.json"}</w:instrText>
      </w:r>
      <w:r w:rsidR="00ED7A01">
        <w:rPr>
          <w:rFonts w:asciiTheme="majorBidi" w:hAnsiTheme="majorBidi" w:cstheme="majorBidi"/>
          <w:sz w:val="24"/>
          <w:szCs w:val="24"/>
        </w:rPr>
        <w:fldChar w:fldCharType="separate"/>
      </w:r>
      <w:r w:rsidR="00ED7A01" w:rsidRPr="00ED7A01">
        <w:rPr>
          <w:rFonts w:asciiTheme="majorBidi" w:hAnsiTheme="majorBidi" w:cstheme="majorBidi"/>
          <w:noProof/>
          <w:sz w:val="24"/>
          <w:szCs w:val="24"/>
        </w:rPr>
        <w:t xml:space="preserve">Neale </w:t>
      </w:r>
      <w:r w:rsidR="00ED7A01">
        <w:rPr>
          <w:rFonts w:asciiTheme="majorBidi" w:hAnsiTheme="majorBidi" w:cstheme="majorBidi"/>
          <w:noProof/>
          <w:sz w:val="24"/>
          <w:szCs w:val="24"/>
        </w:rPr>
        <w:t>(</w:t>
      </w:r>
      <w:r w:rsidR="00ED7A01" w:rsidRPr="00ED7A01">
        <w:rPr>
          <w:rFonts w:asciiTheme="majorBidi" w:hAnsiTheme="majorBidi" w:cstheme="majorBidi"/>
          <w:noProof/>
          <w:sz w:val="24"/>
          <w:szCs w:val="24"/>
        </w:rPr>
        <w:t>1964)</w:t>
      </w:r>
      <w:r w:rsidR="00ED7A01">
        <w:rPr>
          <w:rFonts w:asciiTheme="majorBidi" w:hAnsiTheme="majorBidi" w:cstheme="majorBidi"/>
          <w:sz w:val="24"/>
          <w:szCs w:val="24"/>
        </w:rPr>
        <w:fldChar w:fldCharType="end"/>
      </w:r>
      <w:r w:rsidR="00E71AE2" w:rsidRPr="008E6685">
        <w:rPr>
          <w:rFonts w:asciiTheme="majorBidi" w:hAnsiTheme="majorBidi" w:cstheme="majorBidi"/>
          <w:sz w:val="24"/>
          <w:szCs w:val="24"/>
        </w:rPr>
        <w:t xml:space="preserve">, </w:t>
      </w:r>
      <w:r w:rsidR="00715F73" w:rsidRPr="008E6685">
        <w:rPr>
          <w:rFonts w:asciiTheme="majorBidi" w:hAnsiTheme="majorBidi" w:cstheme="majorBidi"/>
          <w:sz w:val="24"/>
          <w:szCs w:val="24"/>
        </w:rPr>
        <w:t>perform</w:t>
      </w:r>
      <w:r w:rsidR="00027F87">
        <w:rPr>
          <w:rFonts w:asciiTheme="majorBidi" w:hAnsiTheme="majorBidi" w:cstheme="majorBidi"/>
          <w:sz w:val="24"/>
          <w:szCs w:val="24"/>
        </w:rPr>
        <w:t>s in his article</w:t>
      </w:r>
      <w:r w:rsidR="00715F73" w:rsidRPr="008E6685">
        <w:rPr>
          <w:rFonts w:asciiTheme="majorBidi" w:hAnsiTheme="majorBidi" w:cstheme="majorBidi"/>
          <w:sz w:val="24"/>
          <w:szCs w:val="24"/>
        </w:rPr>
        <w:t xml:space="preserve"> </w:t>
      </w:r>
      <w:r w:rsidR="00E71AE2" w:rsidRPr="008E6685">
        <w:rPr>
          <w:rFonts w:asciiTheme="majorBidi" w:hAnsiTheme="majorBidi" w:cstheme="majorBidi"/>
          <w:sz w:val="24"/>
          <w:szCs w:val="24"/>
        </w:rPr>
        <w:t>a comparison of the professional sports industry to a</w:t>
      </w:r>
      <w:r w:rsidR="00027F87">
        <w:rPr>
          <w:rFonts w:asciiTheme="majorBidi" w:hAnsiTheme="majorBidi" w:cstheme="majorBidi"/>
          <w:sz w:val="24"/>
          <w:szCs w:val="24"/>
        </w:rPr>
        <w:t xml:space="preserve"> regular firm in another market.</w:t>
      </w:r>
      <w:r w:rsidR="00E71AE2" w:rsidRPr="008E6685">
        <w:rPr>
          <w:rFonts w:asciiTheme="majorBidi" w:hAnsiTheme="majorBidi" w:cstheme="majorBidi"/>
          <w:sz w:val="24"/>
          <w:szCs w:val="24"/>
        </w:rPr>
        <w:t xml:space="preserve"> </w:t>
      </w:r>
      <w:r w:rsidR="00027F87">
        <w:rPr>
          <w:rFonts w:asciiTheme="majorBidi" w:hAnsiTheme="majorBidi" w:cstheme="majorBidi"/>
          <w:sz w:val="24"/>
          <w:szCs w:val="24"/>
        </w:rPr>
        <w:t>T</w:t>
      </w:r>
      <w:r w:rsidR="006F11EA" w:rsidRPr="008E6685">
        <w:rPr>
          <w:rFonts w:asciiTheme="majorBidi" w:hAnsiTheme="majorBidi" w:cstheme="majorBidi"/>
          <w:sz w:val="24"/>
          <w:szCs w:val="24"/>
        </w:rPr>
        <w:t>hrough</w:t>
      </w:r>
      <w:r w:rsidR="00E71AE2" w:rsidRPr="008E6685">
        <w:rPr>
          <w:rFonts w:asciiTheme="majorBidi" w:hAnsiTheme="majorBidi" w:cstheme="majorBidi"/>
          <w:sz w:val="24"/>
          <w:szCs w:val="24"/>
        </w:rPr>
        <w:t xml:space="preserve"> this comparison he present</w:t>
      </w:r>
      <w:r w:rsidR="006F11EA" w:rsidRPr="008E6685">
        <w:rPr>
          <w:rFonts w:asciiTheme="majorBidi" w:hAnsiTheme="majorBidi" w:cstheme="majorBidi"/>
          <w:sz w:val="24"/>
          <w:szCs w:val="24"/>
        </w:rPr>
        <w:t>s</w:t>
      </w:r>
      <w:r w:rsidR="00E71AE2" w:rsidRPr="008E6685">
        <w:rPr>
          <w:rFonts w:asciiTheme="majorBidi" w:hAnsiTheme="majorBidi" w:cstheme="majorBidi"/>
          <w:sz w:val="24"/>
          <w:szCs w:val="24"/>
        </w:rPr>
        <w:t xml:space="preserve"> the unique economic characteristics of professional sports entities as a business</w:t>
      </w:r>
      <w:r w:rsidR="00027F87">
        <w:rPr>
          <w:rFonts w:asciiTheme="majorBidi" w:hAnsiTheme="majorBidi" w:cstheme="majorBidi"/>
          <w:sz w:val="24"/>
          <w:szCs w:val="24"/>
        </w:rPr>
        <w:t>es</w:t>
      </w:r>
      <w:r w:rsidR="00E71AE2" w:rsidRPr="008E6685">
        <w:rPr>
          <w:rFonts w:asciiTheme="majorBidi" w:hAnsiTheme="majorBidi" w:cstheme="majorBidi"/>
          <w:sz w:val="24"/>
          <w:szCs w:val="24"/>
        </w:rPr>
        <w:t xml:space="preserve">. </w:t>
      </w:r>
    </w:p>
    <w:p w14:paraId="277383D8" w14:textId="402ADA50" w:rsidR="00B56263" w:rsidRPr="008E6685" w:rsidRDefault="00E71AE2" w:rsidP="00BF34C6">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 xml:space="preserve">In a more specific </w:t>
      </w:r>
      <w:r w:rsidR="00110156" w:rsidRPr="008E6685">
        <w:rPr>
          <w:rFonts w:asciiTheme="majorBidi" w:hAnsiTheme="majorBidi" w:cstheme="majorBidi"/>
          <w:sz w:val="24"/>
          <w:szCs w:val="24"/>
        </w:rPr>
        <w:t>way</w:t>
      </w:r>
      <w:r w:rsidR="00027F87">
        <w:rPr>
          <w:rFonts w:asciiTheme="majorBidi" w:hAnsiTheme="majorBidi" w:cstheme="majorBidi"/>
          <w:sz w:val="24"/>
          <w:szCs w:val="24"/>
        </w:rPr>
        <w:t>,</w:t>
      </w:r>
      <w:r w:rsidRPr="008E6685">
        <w:rPr>
          <w:rFonts w:asciiTheme="majorBidi" w:hAnsiTheme="majorBidi" w:cstheme="majorBidi"/>
          <w:sz w:val="24"/>
          <w:szCs w:val="24"/>
        </w:rPr>
        <w:t xml:space="preserve"> </w:t>
      </w:r>
      <w:r w:rsidR="00110156" w:rsidRPr="008E6685">
        <w:rPr>
          <w:rFonts w:asciiTheme="majorBidi" w:hAnsiTheme="majorBidi" w:cstheme="majorBidi"/>
          <w:sz w:val="24"/>
          <w:szCs w:val="24"/>
        </w:rPr>
        <w:t>t</w:t>
      </w:r>
      <w:r w:rsidR="001F7337" w:rsidRPr="008E6685">
        <w:rPr>
          <w:rFonts w:asciiTheme="majorBidi" w:hAnsiTheme="majorBidi" w:cstheme="majorBidi"/>
          <w:sz w:val="24"/>
          <w:szCs w:val="24"/>
        </w:rPr>
        <w:t>hrough</w:t>
      </w:r>
      <w:r w:rsidRPr="008E6685">
        <w:rPr>
          <w:rFonts w:asciiTheme="majorBidi" w:hAnsiTheme="majorBidi" w:cstheme="majorBidi"/>
          <w:sz w:val="24"/>
          <w:szCs w:val="24"/>
        </w:rPr>
        <w:t xml:space="preserve"> the examination of the Chester Report, which show</w:t>
      </w:r>
      <w:r w:rsidR="00027F87">
        <w:rPr>
          <w:rFonts w:asciiTheme="majorBidi" w:hAnsiTheme="majorBidi" w:cstheme="majorBidi"/>
          <w:sz w:val="24"/>
          <w:szCs w:val="24"/>
        </w:rPr>
        <w:t>s</w:t>
      </w:r>
      <w:r w:rsidRPr="008E6685">
        <w:rPr>
          <w:rFonts w:asciiTheme="majorBidi" w:hAnsiTheme="majorBidi" w:cstheme="majorBidi"/>
          <w:sz w:val="24"/>
          <w:szCs w:val="24"/>
        </w:rPr>
        <w:t xml:space="preserve"> data concerning player's wages, conditions of employment, amounts of transfer fees paid by one club to another for professional footballers</w:t>
      </w:r>
      <w:r w:rsidR="00027F87">
        <w:rPr>
          <w:rFonts w:asciiTheme="majorBidi" w:hAnsiTheme="majorBidi" w:cstheme="majorBidi"/>
          <w:sz w:val="24"/>
          <w:szCs w:val="24"/>
        </w:rPr>
        <w:t xml:space="preserve">, research on the economics of football was made by </w:t>
      </w:r>
      <w:r w:rsidR="00027F87">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{"citationItems":[{"id":"ITEM-1","itemData":{"author":[{"dropping-particle":"","family":"Sloane","given":"Peter J.","non-dropping-particle":"","parse-names":false,"suffix":""}],"container-title":"British Journal of Industrial Relations","id":"ITEM-1","issued":{"date-parts":[["1969"]]},"page":"181-200","title":"The labour market in professional football","type":"article-journal","volume":"7"},"uris":["http://www.mendeley.com/documents/?uuid=1de0a441-912c-476a-8283-eee396403e16"]}],"mendeley":{"formattedCitation":"(Sloane, 1969)","manualFormatting":"Sloane (1969)","plainTextFormattedCitation":"(Sloane, 1969)","previouslyFormattedCitation":"(Sloane, 1969)"},"properties":{"noteIndex":0},"schema":"https://github.com/citation-style-language/schema/raw/master/csl-citation.json"}</w:instrText>
      </w:r>
      <w:r w:rsidR="00027F87">
        <w:rPr>
          <w:rFonts w:asciiTheme="majorBidi" w:hAnsiTheme="majorBidi" w:cstheme="majorBidi"/>
          <w:sz w:val="24"/>
          <w:szCs w:val="24"/>
        </w:rPr>
        <w:fldChar w:fldCharType="separate"/>
      </w:r>
      <w:r w:rsidR="00027F87" w:rsidRPr="00027F87">
        <w:rPr>
          <w:rFonts w:asciiTheme="majorBidi" w:hAnsiTheme="majorBidi" w:cstheme="majorBidi"/>
          <w:noProof/>
          <w:sz w:val="24"/>
          <w:szCs w:val="24"/>
        </w:rPr>
        <w:t xml:space="preserve">Sloane </w:t>
      </w:r>
      <w:r w:rsidR="00027F87">
        <w:rPr>
          <w:rFonts w:asciiTheme="majorBidi" w:hAnsiTheme="majorBidi" w:cstheme="majorBidi"/>
          <w:noProof/>
          <w:sz w:val="24"/>
          <w:szCs w:val="24"/>
        </w:rPr>
        <w:t>(</w:t>
      </w:r>
      <w:r w:rsidR="00027F87" w:rsidRPr="00027F87">
        <w:rPr>
          <w:rFonts w:asciiTheme="majorBidi" w:hAnsiTheme="majorBidi" w:cstheme="majorBidi"/>
          <w:noProof/>
          <w:sz w:val="24"/>
          <w:szCs w:val="24"/>
        </w:rPr>
        <w:t>1969)</w:t>
      </w:r>
      <w:r w:rsidR="00027F87">
        <w:rPr>
          <w:rFonts w:asciiTheme="majorBidi" w:hAnsiTheme="majorBidi" w:cstheme="majorBidi"/>
          <w:sz w:val="24"/>
          <w:szCs w:val="24"/>
        </w:rPr>
        <w:fldChar w:fldCharType="end"/>
      </w:r>
      <w:r w:rsidR="00027F87">
        <w:rPr>
          <w:rFonts w:asciiTheme="majorBidi" w:hAnsiTheme="majorBidi" w:cstheme="majorBidi"/>
          <w:sz w:val="24"/>
          <w:szCs w:val="24"/>
        </w:rPr>
        <w:t>.</w:t>
      </w:r>
      <w:r w:rsidRPr="008E6685">
        <w:rPr>
          <w:rFonts w:asciiTheme="majorBidi" w:hAnsiTheme="majorBidi" w:cstheme="majorBidi"/>
          <w:sz w:val="24"/>
          <w:szCs w:val="24"/>
        </w:rPr>
        <w:t xml:space="preserve"> </w:t>
      </w:r>
      <w:r w:rsidR="00027F87">
        <w:rPr>
          <w:rFonts w:asciiTheme="majorBidi" w:hAnsiTheme="majorBidi" w:cstheme="majorBidi"/>
          <w:sz w:val="24"/>
          <w:szCs w:val="24"/>
        </w:rPr>
        <w:t>In his</w:t>
      </w:r>
      <w:r w:rsidRPr="008E6685">
        <w:rPr>
          <w:rFonts w:asciiTheme="majorBidi" w:hAnsiTheme="majorBidi" w:cstheme="majorBidi"/>
          <w:sz w:val="24"/>
          <w:szCs w:val="24"/>
        </w:rPr>
        <w:t xml:space="preserve"> article</w:t>
      </w:r>
      <w:r w:rsidR="00027F87">
        <w:rPr>
          <w:rFonts w:asciiTheme="majorBidi" w:hAnsiTheme="majorBidi" w:cstheme="majorBidi"/>
          <w:sz w:val="24"/>
          <w:szCs w:val="24"/>
        </w:rPr>
        <w:t xml:space="preserve"> </w:t>
      </w:r>
      <w:r w:rsidR="006D47CD">
        <w:rPr>
          <w:rFonts w:asciiTheme="majorBidi" w:hAnsiTheme="majorBidi" w:cstheme="majorBidi"/>
          <w:sz w:val="24"/>
          <w:szCs w:val="24"/>
        </w:rPr>
        <w:t xml:space="preserve">the </w:t>
      </w:r>
      <w:r w:rsidR="00027F87">
        <w:rPr>
          <w:rFonts w:asciiTheme="majorBidi" w:hAnsiTheme="majorBidi" w:cstheme="majorBidi"/>
          <w:sz w:val="24"/>
          <w:szCs w:val="24"/>
        </w:rPr>
        <w:t>author</w:t>
      </w:r>
      <w:r w:rsidRPr="008E6685">
        <w:rPr>
          <w:rFonts w:asciiTheme="majorBidi" w:hAnsiTheme="majorBidi" w:cstheme="majorBidi"/>
          <w:sz w:val="24"/>
          <w:szCs w:val="24"/>
        </w:rPr>
        <w:t xml:space="preserve"> </w:t>
      </w:r>
      <w:r w:rsidR="003F07D8" w:rsidRPr="008E6685">
        <w:rPr>
          <w:rFonts w:asciiTheme="majorBidi" w:hAnsiTheme="majorBidi" w:cstheme="majorBidi"/>
          <w:sz w:val="24"/>
          <w:szCs w:val="24"/>
        </w:rPr>
        <w:t>analyse</w:t>
      </w:r>
      <w:r w:rsidR="003F07D8">
        <w:rPr>
          <w:rFonts w:asciiTheme="majorBidi" w:hAnsiTheme="majorBidi" w:cstheme="majorBidi"/>
          <w:sz w:val="24"/>
          <w:szCs w:val="24"/>
        </w:rPr>
        <w:t>s</w:t>
      </w:r>
      <w:r w:rsidRPr="008E6685">
        <w:rPr>
          <w:rFonts w:asciiTheme="majorBidi" w:hAnsiTheme="majorBidi" w:cstheme="majorBidi"/>
          <w:sz w:val="24"/>
          <w:szCs w:val="24"/>
        </w:rPr>
        <w:t xml:space="preserve"> and discuss</w:t>
      </w:r>
      <w:r w:rsidR="00027F87">
        <w:rPr>
          <w:rFonts w:asciiTheme="majorBidi" w:hAnsiTheme="majorBidi" w:cstheme="majorBidi"/>
          <w:sz w:val="24"/>
          <w:szCs w:val="24"/>
        </w:rPr>
        <w:t>es</w:t>
      </w:r>
      <w:r w:rsidRPr="008E6685">
        <w:rPr>
          <w:rFonts w:asciiTheme="majorBidi" w:hAnsiTheme="majorBidi" w:cstheme="majorBidi"/>
          <w:sz w:val="24"/>
          <w:szCs w:val="24"/>
        </w:rPr>
        <w:t xml:space="preserve"> the current form of employment, the rationale of retain and </w:t>
      </w:r>
      <w:r w:rsidR="00CD2405">
        <w:rPr>
          <w:rFonts w:asciiTheme="majorBidi" w:hAnsiTheme="majorBidi" w:cstheme="majorBidi"/>
          <w:sz w:val="24"/>
          <w:szCs w:val="24"/>
        </w:rPr>
        <w:t xml:space="preserve">the </w:t>
      </w:r>
      <w:r w:rsidRPr="008E6685">
        <w:rPr>
          <w:rFonts w:asciiTheme="majorBidi" w:hAnsiTheme="majorBidi" w:cstheme="majorBidi"/>
          <w:sz w:val="24"/>
          <w:szCs w:val="24"/>
        </w:rPr>
        <w:t>transfer system</w:t>
      </w:r>
      <w:r w:rsidR="00027F87">
        <w:rPr>
          <w:rFonts w:asciiTheme="majorBidi" w:hAnsiTheme="majorBidi" w:cstheme="majorBidi"/>
          <w:sz w:val="24"/>
          <w:szCs w:val="24"/>
        </w:rPr>
        <w:t>.</w:t>
      </w:r>
      <w:r w:rsidRPr="008E6685">
        <w:rPr>
          <w:rFonts w:asciiTheme="majorBidi" w:hAnsiTheme="majorBidi" w:cstheme="majorBidi"/>
          <w:sz w:val="24"/>
          <w:szCs w:val="24"/>
        </w:rPr>
        <w:t xml:space="preserve"> </w:t>
      </w:r>
      <w:r w:rsidR="00027F87">
        <w:rPr>
          <w:rFonts w:asciiTheme="majorBidi" w:hAnsiTheme="majorBidi" w:cstheme="majorBidi"/>
          <w:sz w:val="24"/>
          <w:szCs w:val="24"/>
        </w:rPr>
        <w:t xml:space="preserve">It </w:t>
      </w:r>
      <w:r w:rsidRPr="008E6685">
        <w:rPr>
          <w:rFonts w:asciiTheme="majorBidi" w:hAnsiTheme="majorBidi" w:cstheme="majorBidi"/>
          <w:sz w:val="24"/>
          <w:szCs w:val="24"/>
        </w:rPr>
        <w:t>is presented and checked again empirically</w:t>
      </w:r>
      <w:r w:rsidR="00027F87">
        <w:rPr>
          <w:rFonts w:asciiTheme="majorBidi" w:hAnsiTheme="majorBidi" w:cstheme="majorBidi"/>
          <w:sz w:val="24"/>
          <w:szCs w:val="24"/>
        </w:rPr>
        <w:t xml:space="preserve">. In summary author </w:t>
      </w:r>
      <w:r w:rsidR="003F07D8" w:rsidRPr="008E6685">
        <w:rPr>
          <w:rFonts w:asciiTheme="majorBidi" w:hAnsiTheme="majorBidi" w:cstheme="majorBidi"/>
          <w:sz w:val="24"/>
          <w:szCs w:val="24"/>
        </w:rPr>
        <w:t>analyses</w:t>
      </w:r>
      <w:r w:rsidRPr="008E6685">
        <w:rPr>
          <w:rFonts w:asciiTheme="majorBidi" w:hAnsiTheme="majorBidi" w:cstheme="majorBidi"/>
          <w:sz w:val="24"/>
          <w:szCs w:val="24"/>
        </w:rPr>
        <w:t xml:space="preserve"> the recommendations of the report concerning the issues above and the future impact of those</w:t>
      </w:r>
      <w:r w:rsidRPr="008E6685">
        <w:rPr>
          <w:rFonts w:asciiTheme="majorBidi" w:hAnsiTheme="majorBidi" w:cs="Times New Roman"/>
          <w:sz w:val="24"/>
          <w:szCs w:val="24"/>
          <w:rtl/>
        </w:rPr>
        <w:t>.</w:t>
      </w:r>
    </w:p>
    <w:p w14:paraId="7D134F73" w14:textId="4F97A2BC" w:rsidR="00C710C5" w:rsidRDefault="00E71AE2" w:rsidP="00C710C5">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In more recent years</w:t>
      </w:r>
      <w:r w:rsidR="00CD1E71" w:rsidRPr="008E6685">
        <w:rPr>
          <w:rFonts w:asciiTheme="majorBidi" w:hAnsiTheme="majorBidi" w:cstheme="majorBidi"/>
          <w:sz w:val="24"/>
          <w:szCs w:val="24"/>
        </w:rPr>
        <w:t>,</w:t>
      </w:r>
      <w:r w:rsidRPr="008E6685">
        <w:rPr>
          <w:rFonts w:asciiTheme="majorBidi" w:hAnsiTheme="majorBidi" w:cstheme="majorBidi"/>
          <w:sz w:val="24"/>
          <w:szCs w:val="24"/>
        </w:rPr>
        <w:t xml:space="preserve"> the economy and manage</w:t>
      </w:r>
      <w:r w:rsidR="00027F87">
        <w:rPr>
          <w:rFonts w:asciiTheme="majorBidi" w:hAnsiTheme="majorBidi" w:cstheme="majorBidi"/>
          <w:sz w:val="24"/>
          <w:szCs w:val="24"/>
        </w:rPr>
        <w:t>ment</w:t>
      </w:r>
      <w:r w:rsidRPr="008E6685">
        <w:rPr>
          <w:rFonts w:asciiTheme="majorBidi" w:hAnsiTheme="majorBidi" w:cstheme="majorBidi"/>
          <w:sz w:val="24"/>
          <w:szCs w:val="24"/>
        </w:rPr>
        <w:t xml:space="preserve"> of football clubs </w:t>
      </w:r>
      <w:r w:rsidR="00D50BE6" w:rsidRPr="008E6685">
        <w:rPr>
          <w:rFonts w:asciiTheme="majorBidi" w:hAnsiTheme="majorBidi" w:cstheme="majorBidi"/>
          <w:sz w:val="24"/>
          <w:szCs w:val="24"/>
        </w:rPr>
        <w:t>w</w:t>
      </w:r>
      <w:r w:rsidR="00D50BE6">
        <w:rPr>
          <w:rFonts w:asciiTheme="majorBidi" w:hAnsiTheme="majorBidi" w:cstheme="majorBidi"/>
          <w:sz w:val="24"/>
          <w:szCs w:val="24"/>
        </w:rPr>
        <w:t>ere</w:t>
      </w:r>
      <w:r w:rsidR="00D50BE6" w:rsidRPr="008E6685">
        <w:rPr>
          <w:rFonts w:asciiTheme="majorBidi" w:hAnsiTheme="majorBidi" w:cstheme="majorBidi"/>
          <w:sz w:val="24"/>
          <w:szCs w:val="24"/>
        </w:rPr>
        <w:t xml:space="preserve"> </w:t>
      </w:r>
      <w:r w:rsidRPr="008E6685">
        <w:rPr>
          <w:rFonts w:asciiTheme="majorBidi" w:hAnsiTheme="majorBidi" w:cstheme="majorBidi"/>
          <w:sz w:val="24"/>
          <w:szCs w:val="24"/>
        </w:rPr>
        <w:t>widely covered in the literature</w:t>
      </w:r>
      <w:r w:rsidR="00027F87">
        <w:rPr>
          <w:rFonts w:asciiTheme="majorBidi" w:hAnsiTheme="majorBidi" w:cstheme="majorBidi"/>
          <w:sz w:val="24"/>
          <w:szCs w:val="24"/>
        </w:rPr>
        <w:t>,</w:t>
      </w:r>
      <w:r w:rsidRPr="008E6685">
        <w:rPr>
          <w:rFonts w:asciiTheme="majorBidi" w:hAnsiTheme="majorBidi" w:cstheme="majorBidi"/>
          <w:sz w:val="24"/>
          <w:szCs w:val="24"/>
        </w:rPr>
        <w:t xml:space="preserve"> </w:t>
      </w:r>
      <w:r w:rsidR="00027F87">
        <w:rPr>
          <w:rFonts w:asciiTheme="majorBidi" w:hAnsiTheme="majorBidi" w:cstheme="majorBidi"/>
          <w:sz w:val="24"/>
          <w:szCs w:val="24"/>
        </w:rPr>
        <w:t>for example in a</w:t>
      </w:r>
      <w:r w:rsidRPr="008E6685">
        <w:rPr>
          <w:rFonts w:asciiTheme="majorBidi" w:hAnsiTheme="majorBidi" w:cstheme="majorBidi"/>
          <w:sz w:val="24"/>
          <w:szCs w:val="24"/>
        </w:rPr>
        <w:t xml:space="preserve">rticles addressing issues like connections between </w:t>
      </w:r>
      <w:r w:rsidR="00CD2405" w:rsidRPr="008E6685">
        <w:rPr>
          <w:rFonts w:asciiTheme="majorBidi" w:hAnsiTheme="majorBidi" w:cstheme="majorBidi"/>
          <w:sz w:val="24"/>
          <w:szCs w:val="24"/>
        </w:rPr>
        <w:t>supporters'</w:t>
      </w:r>
      <w:r w:rsidR="00CD1E71" w:rsidRPr="008E6685">
        <w:rPr>
          <w:rFonts w:asciiTheme="majorBidi" w:hAnsiTheme="majorBidi" w:cstheme="majorBidi"/>
          <w:sz w:val="24"/>
          <w:szCs w:val="24"/>
        </w:rPr>
        <w:t xml:space="preserve"> emotions or </w:t>
      </w:r>
      <w:r w:rsidRPr="008E6685">
        <w:rPr>
          <w:rFonts w:asciiTheme="majorBidi" w:hAnsiTheme="majorBidi" w:cstheme="majorBidi"/>
          <w:sz w:val="24"/>
          <w:szCs w:val="24"/>
        </w:rPr>
        <w:t>changes in brand</w:t>
      </w:r>
      <w:r w:rsidR="00CD1E71" w:rsidRPr="008E6685">
        <w:rPr>
          <w:rFonts w:asciiTheme="majorBidi" w:hAnsiTheme="majorBidi" w:cstheme="majorBidi"/>
          <w:sz w:val="24"/>
          <w:szCs w:val="24"/>
        </w:rPr>
        <w:t>s</w:t>
      </w:r>
      <w:r w:rsidRPr="008E6685">
        <w:rPr>
          <w:rFonts w:asciiTheme="majorBidi" w:hAnsiTheme="majorBidi" w:cstheme="majorBidi"/>
          <w:sz w:val="24"/>
          <w:szCs w:val="24"/>
        </w:rPr>
        <w:t xml:space="preserve"> connected to a club</w:t>
      </w:r>
      <w:r w:rsidR="00027F87">
        <w:rPr>
          <w:rFonts w:asciiTheme="majorBidi" w:hAnsiTheme="majorBidi" w:cstheme="majorBidi"/>
          <w:sz w:val="24"/>
          <w:szCs w:val="24"/>
        </w:rPr>
        <w:t>.</w:t>
      </w:r>
      <w:r w:rsidRPr="008E6685">
        <w:rPr>
          <w:rFonts w:asciiTheme="majorBidi" w:hAnsiTheme="majorBidi" w:cstheme="majorBidi"/>
          <w:sz w:val="24"/>
          <w:szCs w:val="24"/>
        </w:rPr>
        <w:t xml:space="preserve"> </w:t>
      </w:r>
      <w:r w:rsidR="004B2CC4"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004B2CC4" w:rsidRPr="008E6685">
        <w:rPr>
          <w:rFonts w:asciiTheme="majorBidi" w:hAnsiTheme="majorBidi" w:cstheme="majorBidi"/>
          <w:sz w:val="24"/>
          <w:szCs w:val="24"/>
        </w:rPr>
        <w:fldChar w:fldCharType="separate"/>
      </w:r>
      <w:r w:rsidR="004B2CC4" w:rsidRPr="008E6685">
        <w:rPr>
          <w:rFonts w:asciiTheme="majorBidi" w:hAnsiTheme="majorBidi" w:cstheme="majorBidi"/>
          <w:noProof/>
          <w:sz w:val="24"/>
          <w:szCs w:val="24"/>
        </w:rPr>
        <w:t>Abosag et al. (2012)</w:t>
      </w:r>
      <w:r w:rsidR="004B2CC4" w:rsidRPr="008E6685">
        <w:rPr>
          <w:rFonts w:asciiTheme="majorBidi" w:hAnsiTheme="majorBidi" w:cstheme="majorBidi"/>
          <w:sz w:val="24"/>
          <w:szCs w:val="24"/>
        </w:rPr>
        <w:fldChar w:fldCharType="end"/>
      </w:r>
      <w:r w:rsidR="004B2CC4" w:rsidRPr="008E6685">
        <w:rPr>
          <w:rFonts w:asciiTheme="majorBidi" w:hAnsiTheme="majorBidi" w:cstheme="majorBidi"/>
          <w:sz w:val="24"/>
          <w:szCs w:val="24"/>
        </w:rPr>
        <w:t xml:space="preserve"> </w:t>
      </w:r>
      <w:r w:rsidRPr="008E6685">
        <w:rPr>
          <w:rFonts w:asciiTheme="majorBidi" w:hAnsiTheme="majorBidi" w:cstheme="majorBidi"/>
          <w:sz w:val="24"/>
          <w:szCs w:val="24"/>
        </w:rPr>
        <w:t>study</w:t>
      </w:r>
      <w:r w:rsidR="00CD1E71" w:rsidRPr="008E6685">
        <w:rPr>
          <w:rFonts w:asciiTheme="majorBidi" w:hAnsiTheme="majorBidi" w:cstheme="majorBidi"/>
          <w:sz w:val="24"/>
          <w:szCs w:val="24"/>
        </w:rPr>
        <w:t xml:space="preserve"> </w:t>
      </w:r>
      <w:r w:rsidRPr="008E6685">
        <w:rPr>
          <w:rFonts w:asciiTheme="majorBidi" w:hAnsiTheme="majorBidi" w:cstheme="majorBidi"/>
          <w:sz w:val="24"/>
          <w:szCs w:val="24"/>
        </w:rPr>
        <w:t>show</w:t>
      </w:r>
      <w:r w:rsidR="00027F87">
        <w:rPr>
          <w:rFonts w:asciiTheme="majorBidi" w:hAnsiTheme="majorBidi" w:cstheme="majorBidi"/>
          <w:sz w:val="24"/>
          <w:szCs w:val="24"/>
        </w:rPr>
        <w:t>ed</w:t>
      </w:r>
      <w:r w:rsidRPr="008E6685">
        <w:rPr>
          <w:rFonts w:asciiTheme="majorBidi" w:hAnsiTheme="majorBidi" w:cstheme="majorBidi"/>
          <w:sz w:val="24"/>
          <w:szCs w:val="24"/>
        </w:rPr>
        <w:t xml:space="preserve"> through the develop</w:t>
      </w:r>
      <w:r w:rsidR="00027F87">
        <w:rPr>
          <w:rFonts w:asciiTheme="majorBidi" w:hAnsiTheme="majorBidi" w:cstheme="majorBidi"/>
          <w:sz w:val="24"/>
          <w:szCs w:val="24"/>
        </w:rPr>
        <w:t>ment</w:t>
      </w:r>
      <w:r w:rsidRPr="008E6685">
        <w:rPr>
          <w:rFonts w:asciiTheme="majorBidi" w:hAnsiTheme="majorBidi" w:cstheme="majorBidi"/>
          <w:sz w:val="24"/>
          <w:szCs w:val="24"/>
        </w:rPr>
        <w:t xml:space="preserve"> and test of a model</w:t>
      </w:r>
      <w:r w:rsidR="00CD1E71" w:rsidRPr="008E6685">
        <w:rPr>
          <w:rFonts w:asciiTheme="majorBidi" w:hAnsiTheme="majorBidi" w:cstheme="majorBidi"/>
          <w:sz w:val="24"/>
          <w:szCs w:val="24"/>
        </w:rPr>
        <w:t xml:space="preserve"> the</w:t>
      </w:r>
      <w:r w:rsidRPr="008E6685">
        <w:rPr>
          <w:rFonts w:asciiTheme="majorBidi" w:hAnsiTheme="majorBidi" w:cstheme="majorBidi"/>
          <w:sz w:val="24"/>
          <w:szCs w:val="24"/>
        </w:rPr>
        <w:t xml:space="preserve"> conceptualiz</w:t>
      </w:r>
      <w:r w:rsidR="00C710C5">
        <w:rPr>
          <w:rFonts w:asciiTheme="majorBidi" w:hAnsiTheme="majorBidi" w:cstheme="majorBidi"/>
          <w:sz w:val="24"/>
          <w:szCs w:val="24"/>
        </w:rPr>
        <w:t>ation</w:t>
      </w:r>
      <w:r w:rsidRPr="008E6685">
        <w:rPr>
          <w:rFonts w:asciiTheme="majorBidi" w:hAnsiTheme="majorBidi" w:cstheme="majorBidi"/>
          <w:sz w:val="24"/>
          <w:szCs w:val="24"/>
        </w:rPr>
        <w:t xml:space="preserve"> </w:t>
      </w:r>
      <w:r w:rsidR="00CD1E71" w:rsidRPr="008E6685">
        <w:rPr>
          <w:rFonts w:asciiTheme="majorBidi" w:hAnsiTheme="majorBidi" w:cstheme="majorBidi"/>
          <w:sz w:val="24"/>
          <w:szCs w:val="24"/>
        </w:rPr>
        <w:t xml:space="preserve">of </w:t>
      </w:r>
      <w:r w:rsidRPr="008E6685">
        <w:rPr>
          <w:rFonts w:asciiTheme="majorBidi" w:hAnsiTheme="majorBidi" w:cstheme="majorBidi"/>
          <w:sz w:val="24"/>
          <w:szCs w:val="24"/>
        </w:rPr>
        <w:t>the relationship between supporters’ emotional attachment, supporters’ brand perception and strength, and their support for brand extension in different ways</w:t>
      </w:r>
      <w:r w:rsidR="001F7337" w:rsidRPr="008E6685">
        <w:rPr>
          <w:rFonts w:asciiTheme="majorBidi" w:hAnsiTheme="majorBidi" w:cstheme="majorBidi"/>
          <w:sz w:val="24"/>
          <w:szCs w:val="24"/>
        </w:rPr>
        <w:t>.</w:t>
      </w:r>
      <w:r w:rsidR="00C710C5">
        <w:rPr>
          <w:rFonts w:asciiTheme="majorBidi" w:hAnsiTheme="majorBidi" w:cstheme="majorBidi"/>
          <w:sz w:val="24"/>
          <w:szCs w:val="24"/>
        </w:rPr>
        <w:t xml:space="preserve"> </w:t>
      </w:r>
      <w:r w:rsidRPr="008E6685">
        <w:rPr>
          <w:rFonts w:asciiTheme="majorBidi" w:hAnsiTheme="majorBidi" w:cstheme="majorBidi"/>
          <w:sz w:val="24"/>
          <w:szCs w:val="24"/>
        </w:rPr>
        <w:t>Th</w:t>
      </w:r>
      <w:r w:rsidR="00CA69CA" w:rsidRPr="008E6685">
        <w:rPr>
          <w:rFonts w:asciiTheme="majorBidi" w:hAnsiTheme="majorBidi" w:cstheme="majorBidi"/>
          <w:sz w:val="24"/>
          <w:szCs w:val="24"/>
        </w:rPr>
        <w:t>is</w:t>
      </w:r>
      <w:r w:rsidRPr="008E6685">
        <w:rPr>
          <w:rFonts w:asciiTheme="majorBidi" w:hAnsiTheme="majorBidi" w:cstheme="majorBidi"/>
          <w:sz w:val="24"/>
          <w:szCs w:val="24"/>
        </w:rPr>
        <w:t xml:space="preserve"> model confirms that fans that have a strong emotional attachment to their club have a stronger perception of the club as a bra</w:t>
      </w:r>
      <w:r w:rsidR="00C710C5">
        <w:rPr>
          <w:rFonts w:asciiTheme="majorBidi" w:hAnsiTheme="majorBidi" w:cstheme="majorBidi"/>
          <w:sz w:val="24"/>
          <w:szCs w:val="24"/>
        </w:rPr>
        <w:t>nd and support brand extension.</w:t>
      </w:r>
    </w:p>
    <w:p w14:paraId="6EA32706" w14:textId="28BBDA01" w:rsidR="000977CD" w:rsidRDefault="00E71AE2" w:rsidP="009C5787">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lastRenderedPageBreak/>
        <w:t xml:space="preserve">Similar to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Abosag et al. (2012)</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Funk &amp; James (2006)</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examine</w:t>
      </w:r>
      <w:r w:rsidR="000B0D00">
        <w:rPr>
          <w:rFonts w:asciiTheme="majorBidi" w:hAnsiTheme="majorBidi" w:cstheme="majorBidi"/>
          <w:sz w:val="24"/>
          <w:szCs w:val="24"/>
        </w:rPr>
        <w:t>d</w:t>
      </w:r>
      <w:r w:rsidRPr="008E6685">
        <w:rPr>
          <w:rFonts w:asciiTheme="majorBidi" w:hAnsiTheme="majorBidi" w:cstheme="majorBidi"/>
          <w:sz w:val="24"/>
          <w:szCs w:val="24"/>
        </w:rPr>
        <w:t xml:space="preserve"> in </w:t>
      </w:r>
      <w:r w:rsidR="001F7337" w:rsidRPr="008E6685">
        <w:rPr>
          <w:rFonts w:asciiTheme="majorBidi" w:hAnsiTheme="majorBidi" w:cstheme="majorBidi"/>
          <w:sz w:val="24"/>
          <w:szCs w:val="24"/>
        </w:rPr>
        <w:t>their</w:t>
      </w:r>
      <w:r w:rsidRPr="008E6685">
        <w:rPr>
          <w:rFonts w:asciiTheme="majorBidi" w:hAnsiTheme="majorBidi" w:cstheme="majorBidi"/>
          <w:sz w:val="24"/>
          <w:szCs w:val="24"/>
        </w:rPr>
        <w:t xml:space="preserve"> article t</w:t>
      </w:r>
      <w:r w:rsidR="009C5787">
        <w:rPr>
          <w:rFonts w:asciiTheme="majorBidi" w:hAnsiTheme="majorBidi" w:cstheme="majorBidi"/>
          <w:sz w:val="24"/>
          <w:szCs w:val="24"/>
        </w:rPr>
        <w:t>he mediating role of attachment.</w:t>
      </w:r>
      <w:r w:rsidRPr="008E6685">
        <w:rPr>
          <w:rFonts w:asciiTheme="majorBidi" w:hAnsiTheme="majorBidi" w:cstheme="majorBidi"/>
          <w:sz w:val="24"/>
          <w:szCs w:val="24"/>
        </w:rPr>
        <w:t xml:space="preserve"> </w:t>
      </w:r>
      <w:r w:rsidR="009C5787">
        <w:rPr>
          <w:rFonts w:asciiTheme="majorBidi" w:hAnsiTheme="majorBidi" w:cstheme="majorBidi"/>
          <w:sz w:val="24"/>
          <w:szCs w:val="24"/>
        </w:rPr>
        <w:t>A</w:t>
      </w:r>
      <w:r w:rsidRPr="008E6685">
        <w:rPr>
          <w:rFonts w:asciiTheme="majorBidi" w:hAnsiTheme="majorBidi" w:cstheme="majorBidi"/>
          <w:sz w:val="24"/>
          <w:szCs w:val="24"/>
        </w:rPr>
        <w:t xml:space="preserve">ccording to </w:t>
      </w:r>
      <w:r w:rsidR="008E2868">
        <w:rPr>
          <w:rFonts w:asciiTheme="majorBidi" w:hAnsiTheme="majorBidi" w:cstheme="majorBidi"/>
          <w:sz w:val="24"/>
          <w:szCs w:val="24"/>
        </w:rPr>
        <w:t>their</w:t>
      </w:r>
      <w:r w:rsidRPr="008E6685">
        <w:rPr>
          <w:rFonts w:asciiTheme="majorBidi" w:hAnsiTheme="majorBidi" w:cstheme="majorBidi"/>
          <w:sz w:val="24"/>
          <w:szCs w:val="24"/>
        </w:rPr>
        <w:t xml:space="preserve"> </w:t>
      </w:r>
      <w:r w:rsidR="009C5787">
        <w:rPr>
          <w:rFonts w:asciiTheme="majorBidi" w:hAnsiTheme="majorBidi" w:cstheme="majorBidi"/>
          <w:sz w:val="24"/>
          <w:szCs w:val="24"/>
        </w:rPr>
        <w:t>paper, the attachment</w:t>
      </w:r>
      <w:r w:rsidRPr="008E6685">
        <w:rPr>
          <w:rFonts w:asciiTheme="majorBidi" w:hAnsiTheme="majorBidi" w:cstheme="majorBidi"/>
          <w:sz w:val="24"/>
          <w:szCs w:val="24"/>
        </w:rPr>
        <w:t xml:space="preserve"> process </w:t>
      </w:r>
      <w:r w:rsidR="009C5787">
        <w:rPr>
          <w:rFonts w:asciiTheme="majorBidi" w:hAnsiTheme="majorBidi" w:cstheme="majorBidi"/>
          <w:sz w:val="24"/>
          <w:szCs w:val="24"/>
        </w:rPr>
        <w:t>is one when</w:t>
      </w:r>
      <w:r w:rsidRPr="008E6685">
        <w:rPr>
          <w:rFonts w:asciiTheme="majorBidi" w:hAnsiTheme="majorBidi" w:cstheme="majorBidi"/>
          <w:sz w:val="24"/>
          <w:szCs w:val="24"/>
        </w:rPr>
        <w:t xml:space="preserve"> an individual moves from merely liking a team (attraction) to becoming loyal to a team (allegiance). </w:t>
      </w:r>
      <w:r w:rsidR="001F7337" w:rsidRPr="008E6685">
        <w:rPr>
          <w:rFonts w:asciiTheme="majorBidi" w:hAnsiTheme="majorBidi" w:cstheme="majorBidi"/>
          <w:sz w:val="24"/>
          <w:szCs w:val="24"/>
        </w:rPr>
        <w:t>The</w:t>
      </w:r>
      <w:r w:rsidRPr="008E6685">
        <w:rPr>
          <w:rFonts w:asciiTheme="majorBidi" w:hAnsiTheme="majorBidi" w:cstheme="majorBidi"/>
          <w:sz w:val="24"/>
          <w:szCs w:val="24"/>
        </w:rPr>
        <w:t xml:space="preserve"> results reflect that allegiance is the outcome of a process by which individuals develop stronger emotional reactions to, more functional knowledge about, and greater symbolic value for benefits and attributes associated with a sport team.</w:t>
      </w:r>
    </w:p>
    <w:p w14:paraId="2B3C7269" w14:textId="07C29386" w:rsidR="000977CD" w:rsidRDefault="004B2CC4" w:rsidP="000977CD">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BM-04-2011-0050","ISSN":"2042-678X","author":[{"dropping-particle":"","family":"Blumrodt","given":"Jens","non-dropping-particle":"","parse-names":false,"suffix":""},{"dropping-particle":"","family":"Desbordes","given":"Michel","non-dropping-particle":"","parse-names":false,"suffix":""},{"dropping-particle":"","family":"Bodin","given":"Dominique","non-dropping-particle":"","parse-names":false,"suffix":""}],"container-title":"Sport, Business and Management: An International Journal","id":"ITEM-1","issue":"3","issued":{"date-parts":[["2013"]]},"page":"205-225","title":"Professional football clubs and corporate social responsibility","type":"article-journal","volume":"3"},"uris":["http://www.mendeley.com/documents/?uuid=a9825405-8fd9-4c81-aaf5-3f13c0171306"]}],"mendeley":{"formattedCitation":"(Blumrodt, Desbordes and Bodin, 2013)","manualFormatting":"Blumrodt et al. (2013)","plainTextFormattedCitation":"(Blumrodt, Desbordes and Bodin, 2013)","previouslyFormattedCitation":"(Blumrodt, Desbordes and Bodin, 2013)"},"properties":{"noteIndex":0},"schema":"https://github.com/citation-style-language/schema/raw/master/csl-citation.json"}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Blumrodt et al. (2013)</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w:t>
      </w:r>
      <w:r w:rsidR="000977CD">
        <w:rPr>
          <w:rFonts w:asciiTheme="majorBidi" w:hAnsiTheme="majorBidi" w:cstheme="majorBidi"/>
          <w:sz w:val="24"/>
          <w:szCs w:val="24"/>
        </w:rPr>
        <w:t>examined</w:t>
      </w:r>
      <w:r w:rsidR="00E71AE2" w:rsidRPr="008E6685">
        <w:rPr>
          <w:rFonts w:asciiTheme="majorBidi" w:hAnsiTheme="majorBidi" w:cstheme="majorBidi"/>
          <w:sz w:val="24"/>
          <w:szCs w:val="24"/>
        </w:rPr>
        <w:t xml:space="preserve"> the social responsibility aspect in professiona</w:t>
      </w:r>
      <w:r w:rsidR="000977CD">
        <w:rPr>
          <w:rFonts w:asciiTheme="majorBidi" w:hAnsiTheme="majorBidi" w:cstheme="majorBidi"/>
          <w:sz w:val="24"/>
          <w:szCs w:val="24"/>
        </w:rPr>
        <w:t>l football, more specifically they</w:t>
      </w:r>
      <w:r w:rsidR="00E71AE2" w:rsidRPr="008E6685">
        <w:rPr>
          <w:rFonts w:asciiTheme="majorBidi" w:hAnsiTheme="majorBidi" w:cstheme="majorBidi"/>
          <w:sz w:val="24"/>
          <w:szCs w:val="24"/>
        </w:rPr>
        <w:t xml:space="preserve"> investigate</w:t>
      </w:r>
      <w:r w:rsidR="000977CD">
        <w:rPr>
          <w:rFonts w:asciiTheme="majorBidi" w:hAnsiTheme="majorBidi" w:cstheme="majorBidi"/>
          <w:sz w:val="24"/>
          <w:szCs w:val="24"/>
        </w:rPr>
        <w:t>d</w:t>
      </w:r>
      <w:r w:rsidR="00E71AE2" w:rsidRPr="008E6685">
        <w:rPr>
          <w:rFonts w:asciiTheme="majorBidi" w:hAnsiTheme="majorBidi" w:cstheme="majorBidi"/>
          <w:sz w:val="24"/>
          <w:szCs w:val="24"/>
        </w:rPr>
        <w:t xml:space="preserve"> corporate social responsibility (CSR) actions in the professional European football league and i</w:t>
      </w:r>
      <w:r w:rsidR="000977CD">
        <w:rPr>
          <w:rFonts w:asciiTheme="majorBidi" w:hAnsiTheme="majorBidi" w:cstheme="majorBidi"/>
          <w:sz w:val="24"/>
          <w:szCs w:val="24"/>
        </w:rPr>
        <w:t>ts impact on clubs’ brand image. They</w:t>
      </w:r>
      <w:r w:rsidR="00E71AE2" w:rsidRPr="008E6685">
        <w:rPr>
          <w:rFonts w:asciiTheme="majorBidi" w:hAnsiTheme="majorBidi" w:cstheme="majorBidi"/>
          <w:sz w:val="24"/>
          <w:szCs w:val="24"/>
        </w:rPr>
        <w:t xml:space="preserve"> reach</w:t>
      </w:r>
      <w:r w:rsidR="000977CD">
        <w:rPr>
          <w:rFonts w:asciiTheme="majorBidi" w:hAnsiTheme="majorBidi" w:cstheme="majorBidi"/>
          <w:sz w:val="24"/>
          <w:szCs w:val="24"/>
        </w:rPr>
        <w:t>ed</w:t>
      </w:r>
      <w:r w:rsidR="00E71AE2" w:rsidRPr="008E6685">
        <w:rPr>
          <w:rFonts w:asciiTheme="majorBidi" w:hAnsiTheme="majorBidi" w:cstheme="majorBidi"/>
          <w:sz w:val="24"/>
          <w:szCs w:val="24"/>
        </w:rPr>
        <w:t xml:space="preserve"> the conclusion that Keller’s model of customer-based brand equity ha</w:t>
      </w:r>
      <w:r w:rsidR="000977CD">
        <w:rPr>
          <w:rFonts w:asciiTheme="majorBidi" w:hAnsiTheme="majorBidi" w:cstheme="majorBidi"/>
          <w:sz w:val="24"/>
          <w:szCs w:val="24"/>
        </w:rPr>
        <w:t>d</w:t>
      </w:r>
      <w:r w:rsidR="00E71AE2" w:rsidRPr="008E6685">
        <w:rPr>
          <w:rFonts w:asciiTheme="majorBidi" w:hAnsiTheme="majorBidi" w:cstheme="majorBidi"/>
          <w:sz w:val="24"/>
          <w:szCs w:val="24"/>
        </w:rPr>
        <w:t xml:space="preserve"> to be r</w:t>
      </w:r>
      <w:r w:rsidR="000977CD">
        <w:rPr>
          <w:rFonts w:asciiTheme="majorBidi" w:hAnsiTheme="majorBidi" w:cstheme="majorBidi"/>
          <w:sz w:val="24"/>
          <w:szCs w:val="24"/>
        </w:rPr>
        <w:t>econsidered for football clubs.</w:t>
      </w:r>
    </w:p>
    <w:p w14:paraId="1595AE1E" w14:textId="1D8116EE" w:rsidR="00437A73" w:rsidRDefault="00E71AE2" w:rsidP="000977CD">
      <w:pPr>
        <w:spacing w:line="360" w:lineRule="auto"/>
        <w:ind w:firstLine="360"/>
        <w:jc w:val="both"/>
        <w:rPr>
          <w:rFonts w:asciiTheme="majorBidi" w:hAnsiTheme="majorBidi" w:cstheme="majorBidi"/>
          <w:sz w:val="24"/>
          <w:szCs w:val="24"/>
        </w:rPr>
      </w:pPr>
      <w:r w:rsidRPr="008E6685">
        <w:rPr>
          <w:rFonts w:asciiTheme="majorBidi" w:hAnsiTheme="majorBidi" w:cstheme="majorBidi"/>
          <w:sz w:val="24"/>
          <w:szCs w:val="24"/>
        </w:rPr>
        <w:t xml:space="preserve">Many others that </w:t>
      </w:r>
      <w:r w:rsidR="003F07D8" w:rsidRPr="008E6685">
        <w:rPr>
          <w:rFonts w:asciiTheme="majorBidi" w:hAnsiTheme="majorBidi" w:cstheme="majorBidi"/>
          <w:sz w:val="24"/>
          <w:szCs w:val="24"/>
        </w:rPr>
        <w:t>analyse</w:t>
      </w:r>
      <w:r w:rsidRPr="008E6685">
        <w:rPr>
          <w:rFonts w:asciiTheme="majorBidi" w:hAnsiTheme="majorBidi" w:cstheme="majorBidi"/>
          <w:sz w:val="24"/>
          <w:szCs w:val="24"/>
        </w:rPr>
        <w:t xml:space="preserve"> and study football from an economic view like for example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{"citationItems":[{"id":"ITEM-1","itemData":{"ISBN":"073606477X","abstract":"As more sport management programs are incorporating sales into their curriculum, Sport Promotion and Sales Management, Second Edition, enters the field as a much-needed resource. With this text, students will prepare for careers in the industry, and professionals will learn best practices by discovering how to sell inventory ranging from tickets to sponsorship, prepare a sales force, retain and upsell existing products to customers, use sponsorships as a sales incentive, and service and activate sponsorships. In an effort to address emerging industry trends, this text is a thorough revision of the first edition. The second edition continues to offer full coverage of sport promotion and sales so that readers may see a complete view of the sport industry as a unique promotion and sales medium. In keeping pace with the changing times in the world of sport, this book features much new material:-Two new chapters (and three total) on sport sponsorship that greatly expand the discussion in that critical area, including how to negotiate, nurture, and activate sponsorships-A detailed exploration of a nine-step “eduselling” process, an emerging sales model created by author William A. Sutton that will help readers increase product utilization and satisfaction by teaching how to use tickets and sponsorships to achieve business objectives-Greater emphasis on the roles of sales and sponsorship as integral parts of developing a successful sport business-A radically updated technology chapter that places great emphasis on e-commerce and gives an overview of the rapid changes that technological innovations are bringing to the industryAuthors Richard L. Irwin, Larry M. McCarthy, and Sutton bring extensive academic and professional experience to the book. They use numerous examples from their own experiences in consulting with teams, events, and organizations in the NFL, NBA, NHL, MLB, NCAA, PGA, and LPGA. They also bridge the gap between theory and practice by providing “Practitioner Perspectives” in each chapter. These perspectives help readers see how professionals have incorporated the techniques in the book. In addition, the authors offer real-life contemporary examples of sales and promotion management in practice, further illuminating successful practice for readers.Sport Promotion and Sales Management, Second Edition, presents a wide-ranging view of what it takes to be successful in the field. Moving from theoretical foundations of sport promotion and sales to fu…","author":[{"dropping-particle":"","family":"Irwin","given":"Richard L.","non-dropping-particle":"","parse-names":false,"suffix":""},{"dropping-particle":"","family":"Sutton","given":"William Anthony","non-dropping-particle":"","parse-names":false,"suffix":""},{"dropping-particle":"","family":"McCarthy","given":"Larry M.","non-dropping-particle":"","parse-names":false,"suffix":""}],"id":"ITEM-1","issued":{"date-parts":[["2008"]]},"number-of-pages":"339","publisher":"Human Kinetics","title":"Sport Promotion and Sales Management","type":"book"},"uris":["http://www.mendeley.com/documents/?uuid=73973b20-50e8-4b8e-a58d-f5c63c0f4d91"]}],"mendeley":{"formattedCitation":"(Irwin, Sutton and McCarthy, 2008)","manualFormatting":"Irwin, Sutton &amp; McCarthy (2008)","plainTextFormattedCitation":"(Irwin, Sutton and McCarthy, 2008)","previouslyFormattedCitation":"(Irwin, Sutton and McCarthy, 2008)"},"properties":{"noteIndex":0},"schema":"https://github.com/citation-style-language/schema/raw/master/csl-citation.json"}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Irwin, Sutton &amp; McCarthy (2008)</w:t>
      </w:r>
      <w:r w:rsidRPr="008E6685">
        <w:rPr>
          <w:rFonts w:asciiTheme="majorBidi" w:hAnsiTheme="majorBidi" w:cstheme="majorBidi"/>
          <w:sz w:val="24"/>
          <w:szCs w:val="24"/>
        </w:rPr>
        <w:fldChar w:fldCharType="end"/>
      </w:r>
      <w:r w:rsidRPr="008E6685">
        <w:rPr>
          <w:rFonts w:asciiTheme="majorBidi" w:hAnsiTheme="majorBidi" w:cstheme="majorBidi"/>
          <w:sz w:val="24"/>
          <w:szCs w:val="24"/>
        </w:rPr>
        <w:t xml:space="preserve"> focus on marketing aspect in sport organizations and present a view of the sport industry as a unique promotion and sales medium. An article on managing and leadership in sports is the one by </w:t>
      </w:r>
      <w:r w:rsidRPr="008E668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{"citationItems":[{"id":"ITEM-1","itemData":{"author":[{"dropping-particle":"","family":"Soucie","given":"D","non-dropping-particle":"","parse-names":false,"suffix":""}],"container-title":"Journal of Sport Management","id":"ITEM-1","issued":{"date-parts":[["1994"]]},"title":"Effective managerial leadership in sport organizations.","type":"article-journal"},"uris":["http://www.mendeley.com/documents/?uuid=dadbb06f-8669-4ae2-a178-c3c68dd89688"]}],"mendeley":{"formattedCitation":"(Soucie, 1994)","manualFormatting":"Soucie (1994)","plainTextFormattedCitation":"(Soucie, 1994)","previouslyFormattedCitation":"(Soucie, 1994)"},"properties":{"noteIndex":0},"schema":"https://github.com/citation-style-language/schema/raw/master/csl-citation.json"}</w:instrText>
      </w:r>
      <w:r w:rsidRPr="008E6685">
        <w:rPr>
          <w:rFonts w:asciiTheme="majorBidi" w:hAnsiTheme="majorBidi" w:cstheme="majorBidi"/>
          <w:sz w:val="24"/>
          <w:szCs w:val="24"/>
        </w:rPr>
        <w:fldChar w:fldCharType="separate"/>
      </w:r>
      <w:r w:rsidRPr="008E6685">
        <w:rPr>
          <w:rFonts w:asciiTheme="majorBidi" w:hAnsiTheme="majorBidi" w:cstheme="majorBidi"/>
          <w:noProof/>
          <w:sz w:val="24"/>
          <w:szCs w:val="24"/>
        </w:rPr>
        <w:t>Soucie (1994)</w:t>
      </w:r>
      <w:r w:rsidRPr="008E6685">
        <w:rPr>
          <w:rFonts w:asciiTheme="majorBidi" w:hAnsiTheme="majorBidi" w:cstheme="majorBidi"/>
          <w:sz w:val="24"/>
          <w:szCs w:val="24"/>
        </w:rPr>
        <w:fldChar w:fldCharType="end"/>
      </w:r>
      <w:r w:rsidR="000977CD">
        <w:rPr>
          <w:rFonts w:asciiTheme="majorBidi" w:hAnsiTheme="majorBidi" w:cstheme="majorBidi"/>
          <w:sz w:val="24"/>
          <w:szCs w:val="24"/>
        </w:rPr>
        <w:t>.</w:t>
      </w:r>
      <w:r w:rsidRPr="008E6685">
        <w:rPr>
          <w:rFonts w:asciiTheme="majorBidi" w:hAnsiTheme="majorBidi" w:cstheme="majorBidi"/>
          <w:sz w:val="24"/>
          <w:szCs w:val="24"/>
        </w:rPr>
        <w:t xml:space="preserve"> </w:t>
      </w:r>
      <w:r w:rsidR="000977CD">
        <w:rPr>
          <w:rFonts w:asciiTheme="majorBidi" w:hAnsiTheme="majorBidi" w:cstheme="majorBidi"/>
          <w:sz w:val="24"/>
          <w:szCs w:val="24"/>
        </w:rPr>
        <w:t>T</w:t>
      </w:r>
      <w:r w:rsidRPr="008E6685">
        <w:rPr>
          <w:rFonts w:asciiTheme="majorBidi" w:hAnsiTheme="majorBidi" w:cstheme="majorBidi"/>
          <w:sz w:val="24"/>
          <w:szCs w:val="24"/>
        </w:rPr>
        <w:t xml:space="preserve">he </w:t>
      </w:r>
      <w:r w:rsidR="000977CD">
        <w:rPr>
          <w:rFonts w:asciiTheme="majorBidi" w:hAnsiTheme="majorBidi" w:cstheme="majorBidi"/>
          <w:sz w:val="24"/>
          <w:szCs w:val="24"/>
        </w:rPr>
        <w:t>author</w:t>
      </w:r>
      <w:r w:rsidRPr="008E6685">
        <w:rPr>
          <w:rFonts w:asciiTheme="majorBidi" w:hAnsiTheme="majorBidi" w:cstheme="majorBidi"/>
          <w:sz w:val="24"/>
          <w:szCs w:val="24"/>
        </w:rPr>
        <w:t xml:space="preserve"> reviews the research literature that pertains to (1) leadership influence and power, (2) leadership traits and skills, (3) leadership </w:t>
      </w:r>
      <w:r w:rsidR="001D0EAF">
        <w:rPr>
          <w:rFonts w:asciiTheme="majorBidi" w:hAnsiTheme="majorBidi" w:cstheme="majorBidi"/>
          <w:sz w:val="24"/>
          <w:szCs w:val="24"/>
        </w:rPr>
        <w:t>behaviour</w:t>
      </w:r>
      <w:r w:rsidRPr="008E6685">
        <w:rPr>
          <w:rFonts w:asciiTheme="majorBidi" w:hAnsiTheme="majorBidi" w:cstheme="majorBidi"/>
          <w:sz w:val="24"/>
          <w:szCs w:val="24"/>
        </w:rPr>
        <w:t>s, (4) situational leadership, and (5) charismatic and transformational leadership. The author reach</w:t>
      </w:r>
      <w:r w:rsidR="000977CD">
        <w:rPr>
          <w:rFonts w:asciiTheme="majorBidi" w:hAnsiTheme="majorBidi" w:cstheme="majorBidi"/>
          <w:sz w:val="24"/>
          <w:szCs w:val="24"/>
        </w:rPr>
        <w:t>ed</w:t>
      </w:r>
      <w:r w:rsidRPr="008E6685">
        <w:rPr>
          <w:rFonts w:asciiTheme="majorBidi" w:hAnsiTheme="majorBidi" w:cstheme="majorBidi"/>
          <w:sz w:val="24"/>
          <w:szCs w:val="24"/>
        </w:rPr>
        <w:t xml:space="preserve"> the conclusions that there </w:t>
      </w:r>
      <w:r w:rsidR="000977CD">
        <w:rPr>
          <w:rFonts w:asciiTheme="majorBidi" w:hAnsiTheme="majorBidi" w:cstheme="majorBidi"/>
          <w:sz w:val="24"/>
          <w:szCs w:val="24"/>
        </w:rPr>
        <w:t>were</w:t>
      </w:r>
      <w:r w:rsidRPr="008E6685">
        <w:rPr>
          <w:rFonts w:asciiTheme="majorBidi" w:hAnsiTheme="majorBidi" w:cstheme="majorBidi"/>
          <w:sz w:val="24"/>
          <w:szCs w:val="24"/>
        </w:rPr>
        <w:t xml:space="preserve"> no absolute truths about effective leadership. Effective sport administrators do come in different sizes, shapes, and </w:t>
      </w:r>
      <w:r w:rsidR="003F07D8" w:rsidRPr="008E6685">
        <w:rPr>
          <w:rFonts w:asciiTheme="majorBidi" w:hAnsiTheme="majorBidi" w:cstheme="majorBidi"/>
          <w:sz w:val="24"/>
          <w:szCs w:val="24"/>
        </w:rPr>
        <w:t>colours</w:t>
      </w:r>
      <w:r w:rsidRPr="008E6685">
        <w:rPr>
          <w:rFonts w:asciiTheme="majorBidi" w:hAnsiTheme="majorBidi" w:cstheme="majorBidi"/>
          <w:sz w:val="24"/>
          <w:szCs w:val="24"/>
        </w:rPr>
        <w:t xml:space="preserve"> and will differ with each organizational context, but they are certainly visible and they certainly manifest themselves.</w:t>
      </w:r>
    </w:p>
    <w:p w14:paraId="50D5A228" w14:textId="60B668FE" w:rsidR="009463CD" w:rsidRDefault="00392659" w:rsidP="008D6F14">
      <w:pPr>
        <w:spacing w:line="360" w:lineRule="auto"/>
        <w:ind w:firstLine="360"/>
        <w:jc w:val="both"/>
        <w:rPr>
          <w:rFonts w:asciiTheme="majorBidi" w:hAnsiTheme="majorBidi" w:cstheme="majorBidi"/>
          <w:sz w:val="24"/>
          <w:szCs w:val="24"/>
        </w:rPr>
      </w:pPr>
      <w:r w:rsidRPr="00392659">
        <w:rPr>
          <w:rFonts w:asciiTheme="majorBidi" w:hAnsiTheme="majorBidi" w:cstheme="majorBidi"/>
          <w:sz w:val="24"/>
          <w:szCs w:val="24"/>
        </w:rPr>
        <w:t>To understand the football market</w:t>
      </w:r>
      <w:r w:rsidR="00EB5050">
        <w:rPr>
          <w:rFonts w:asciiTheme="majorBidi" w:hAnsiTheme="majorBidi" w:cstheme="majorBidi"/>
          <w:sz w:val="24"/>
          <w:szCs w:val="24"/>
        </w:rPr>
        <w:t>, it</w:t>
      </w:r>
      <w:r w:rsidRPr="00392659">
        <w:rPr>
          <w:rFonts w:asciiTheme="majorBidi" w:hAnsiTheme="majorBidi" w:cstheme="majorBidi"/>
          <w:sz w:val="24"/>
          <w:szCs w:val="24"/>
        </w:rPr>
        <w:t xml:space="preserve"> is important to </w:t>
      </w:r>
      <w:r w:rsidR="00EB5050">
        <w:rPr>
          <w:rFonts w:asciiTheme="majorBidi" w:hAnsiTheme="majorBidi" w:cstheme="majorBidi"/>
          <w:sz w:val="24"/>
          <w:szCs w:val="24"/>
        </w:rPr>
        <w:t>present</w:t>
      </w:r>
      <w:r w:rsidRPr="00392659">
        <w:rPr>
          <w:rFonts w:asciiTheme="majorBidi" w:hAnsiTheme="majorBidi" w:cstheme="majorBidi"/>
          <w:sz w:val="24"/>
          <w:szCs w:val="24"/>
        </w:rPr>
        <w:t xml:space="preserve"> </w:t>
      </w:r>
      <w:r w:rsidR="00EB5050">
        <w:rPr>
          <w:rFonts w:asciiTheme="majorBidi" w:hAnsiTheme="majorBidi" w:cstheme="majorBidi"/>
          <w:sz w:val="24"/>
          <w:szCs w:val="24"/>
        </w:rPr>
        <w:t>its</w:t>
      </w:r>
      <w:r w:rsidRPr="00392659">
        <w:rPr>
          <w:rFonts w:asciiTheme="majorBidi" w:hAnsiTheme="majorBidi" w:cstheme="majorBidi"/>
          <w:sz w:val="24"/>
          <w:szCs w:val="24"/>
        </w:rPr>
        <w:t xml:space="preserve"> evolution and </w:t>
      </w:r>
      <w:r w:rsidR="00EB5050">
        <w:rPr>
          <w:rFonts w:asciiTheme="majorBidi" w:hAnsiTheme="majorBidi" w:cstheme="majorBidi"/>
          <w:sz w:val="24"/>
          <w:szCs w:val="24"/>
        </w:rPr>
        <w:t>economics. In t</w:t>
      </w:r>
      <w:r w:rsidRPr="00392659">
        <w:rPr>
          <w:rFonts w:asciiTheme="majorBidi" w:hAnsiTheme="majorBidi" w:cstheme="majorBidi"/>
          <w:sz w:val="24"/>
          <w:szCs w:val="24"/>
        </w:rPr>
        <w:t>he past football had over 300,000 clubs worldwide, in every small town in Europe</w:t>
      </w:r>
      <w:r w:rsidR="00EB5050">
        <w:rPr>
          <w:rFonts w:asciiTheme="majorBidi" w:hAnsiTheme="majorBidi" w:cstheme="majorBidi"/>
          <w:sz w:val="24"/>
          <w:szCs w:val="24"/>
        </w:rPr>
        <w:t>.</w:t>
      </w:r>
      <w:r w:rsidRPr="00392659">
        <w:rPr>
          <w:rFonts w:asciiTheme="majorBidi" w:hAnsiTheme="majorBidi" w:cstheme="majorBidi"/>
          <w:sz w:val="24"/>
          <w:szCs w:val="24"/>
        </w:rPr>
        <w:t xml:space="preserve"> </w:t>
      </w:r>
      <w:r w:rsidR="00EB5050">
        <w:rPr>
          <w:rFonts w:asciiTheme="majorBidi" w:hAnsiTheme="majorBidi" w:cstheme="majorBidi"/>
          <w:sz w:val="24"/>
          <w:szCs w:val="24"/>
        </w:rPr>
        <w:t>M</w:t>
      </w:r>
      <w:r w:rsidRPr="00392659">
        <w:rPr>
          <w:rFonts w:asciiTheme="majorBidi" w:hAnsiTheme="majorBidi" w:cstheme="majorBidi"/>
          <w:sz w:val="24"/>
          <w:szCs w:val="24"/>
        </w:rPr>
        <w:t>any players were amateur and some low</w:t>
      </w:r>
      <w:r w:rsidRPr="00392659">
        <w:rPr>
          <w:rFonts w:ascii="Cambria Math" w:hAnsi="Cambria Math" w:cs="Cambria Math"/>
          <w:sz w:val="24"/>
          <w:szCs w:val="24"/>
        </w:rPr>
        <w:t>‐</w:t>
      </w:r>
      <w:r w:rsidRPr="00392659">
        <w:rPr>
          <w:rFonts w:asciiTheme="majorBidi" w:hAnsiTheme="majorBidi" w:cstheme="majorBidi"/>
          <w:sz w:val="24"/>
          <w:szCs w:val="24"/>
        </w:rPr>
        <w:t>wage professionals, for example English premier league players earned just over average English wage in early 1980s. In 1970, the money enter the game through sponsorships and broadcasting revenues. This change</w:t>
      </w:r>
      <w:r w:rsidR="00EB5050">
        <w:rPr>
          <w:rFonts w:asciiTheme="majorBidi" w:hAnsiTheme="majorBidi" w:cstheme="majorBidi"/>
          <w:sz w:val="24"/>
          <w:szCs w:val="24"/>
        </w:rPr>
        <w:t>d</w:t>
      </w:r>
      <w:r w:rsidRPr="00392659">
        <w:rPr>
          <w:rFonts w:asciiTheme="majorBidi" w:hAnsiTheme="majorBidi" w:cstheme="majorBidi"/>
          <w:sz w:val="24"/>
          <w:szCs w:val="24"/>
        </w:rPr>
        <w:t xml:space="preserve"> the market completely. First </w:t>
      </w:r>
      <w:r w:rsidR="008C1C20">
        <w:rPr>
          <w:rFonts w:asciiTheme="majorBidi" w:hAnsiTheme="majorBidi" w:cstheme="majorBidi"/>
          <w:sz w:val="24"/>
          <w:szCs w:val="24"/>
        </w:rPr>
        <w:t xml:space="preserve">from the major changes in the size of the market was </w:t>
      </w:r>
      <w:r w:rsidRPr="00392659">
        <w:rPr>
          <w:rFonts w:asciiTheme="majorBidi" w:hAnsiTheme="majorBidi" w:cstheme="majorBidi"/>
          <w:sz w:val="24"/>
          <w:szCs w:val="24"/>
        </w:rPr>
        <w:t>shirt sponsorship, then an organized corporate sponsorship (in 1982 world cup 19$ million), followed by stadium naming rights. The 2006 world cup successfully achieved a corporate sponsorship that r</w:t>
      </w:r>
      <w:r w:rsidR="008C1C20">
        <w:rPr>
          <w:rFonts w:asciiTheme="majorBidi" w:hAnsiTheme="majorBidi" w:cstheme="majorBidi"/>
          <w:sz w:val="24"/>
          <w:szCs w:val="24"/>
        </w:rPr>
        <w:t>ose</w:t>
      </w:r>
      <w:r w:rsidRPr="00392659">
        <w:rPr>
          <w:rFonts w:asciiTheme="majorBidi" w:hAnsiTheme="majorBidi" w:cstheme="majorBidi"/>
          <w:sz w:val="24"/>
          <w:szCs w:val="24"/>
        </w:rPr>
        <w:t xml:space="preserve"> to 525$ </w:t>
      </w:r>
      <w:r w:rsidRPr="00392659">
        <w:rPr>
          <w:rFonts w:asciiTheme="majorBidi" w:hAnsiTheme="majorBidi" w:cstheme="majorBidi"/>
          <w:sz w:val="24"/>
          <w:szCs w:val="24"/>
        </w:rPr>
        <w:lastRenderedPageBreak/>
        <w:t xml:space="preserve">million, and in 2010 shirt sponsorship in European football stood on more than 470 million </w:t>
      </w:r>
      <w:r w:rsidR="008C1C20">
        <w:rPr>
          <w:rFonts w:asciiTheme="majorBidi" w:hAnsiTheme="majorBidi" w:cstheme="majorBidi"/>
          <w:sz w:val="24"/>
          <w:szCs w:val="24"/>
        </w:rPr>
        <w:t>e</w:t>
      </w:r>
      <w:r w:rsidRPr="00392659">
        <w:rPr>
          <w:rFonts w:asciiTheme="majorBidi" w:hAnsiTheme="majorBidi" w:cstheme="majorBidi"/>
          <w:sz w:val="24"/>
          <w:szCs w:val="24"/>
        </w:rPr>
        <w:t xml:space="preserve">uro. The total revenue of football clubs around the world in the year 2013 stood on 38 billion </w:t>
      </w:r>
      <w:r w:rsidR="008C1C20">
        <w:rPr>
          <w:rFonts w:asciiTheme="majorBidi" w:hAnsiTheme="majorBidi" w:cstheme="majorBidi"/>
          <w:sz w:val="24"/>
          <w:szCs w:val="24"/>
        </w:rPr>
        <w:t>d</w:t>
      </w:r>
      <w:r w:rsidRPr="00392659">
        <w:rPr>
          <w:rFonts w:asciiTheme="majorBidi" w:hAnsiTheme="majorBidi" w:cstheme="majorBidi"/>
          <w:sz w:val="24"/>
          <w:szCs w:val="24"/>
        </w:rPr>
        <w:t xml:space="preserve">ollar. All this growth in the market is due to the globalization in the world </w:t>
      </w:r>
      <w:r w:rsidR="008D6F14">
        <w:rPr>
          <w:rFonts w:asciiTheme="majorBidi" w:hAnsiTheme="majorBidi" w:cstheme="majorBidi"/>
          <w:sz w:val="24"/>
          <w:szCs w:val="24"/>
        </w:rPr>
        <w:t>that also had an impact on the</w:t>
      </w:r>
      <w:r w:rsidRPr="00392659">
        <w:rPr>
          <w:rFonts w:asciiTheme="majorBidi" w:hAnsiTheme="majorBidi" w:cstheme="majorBidi"/>
          <w:sz w:val="24"/>
          <w:szCs w:val="24"/>
        </w:rPr>
        <w:t xml:space="preserve"> football market. This process gave the clubs the opportunity to grow beyond the limits of his home city first, country and continent, permitting to reach other customers.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{"citationItems":[{"id":"ITEM-1","itemData":{"author":[{"dropping-particle":"","family":"Andrews","given":"Matt","non-dropping-particle":"","parse-names":false,"suffix":""}],"id":"ITEM-1","issue":"299","issued":{"date-parts":[["2015"]]},"number-of-pages":"44","title":"Being Special: The Rise of Super Clubs in European Football","type":"report"},"uris":["http://www.mendeley.com/documents/?uuid=7f48ba56-890e-4a12-b685-d5df9e4867fc","http://www.mendeley.com/documents/?uuid=4e133e02-5d94-416e-9dcf-47899f418250","http://www.mendeley.com/documents/?uuid=03d5b42f-2598-48c6-a91e-7ef0299c04c8"]}],"mendeley":{"formattedCitation":"(Andrews, 2015)","plainTextFormattedCitation":"(Andrews, 2015)","previouslyFormattedCitation":"(Andrews, 2015)"},"properties":{"noteIndex":0},"schema":"https://github.com/citation-style-language/schema/raw/master/csl-citation.json"}</w:instrText>
      </w:r>
      <w:r>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(Andrews, 2015)</w:t>
      </w:r>
      <w:r>
        <w:rPr>
          <w:rFonts w:asciiTheme="majorBidi" w:hAnsiTheme="majorBidi" w:cstheme="majorBidi"/>
          <w:sz w:val="24"/>
          <w:szCs w:val="24"/>
        </w:rPr>
        <w:fldChar w:fldCharType="end"/>
      </w:r>
    </w:p>
    <w:p w14:paraId="033048B8" w14:textId="77777777" w:rsidR="004F5375" w:rsidRDefault="004F5375" w:rsidP="00B60CCF">
      <w:pPr>
        <w:pStyle w:val="ListParagraph"/>
        <w:spacing w:line="360" w:lineRule="auto"/>
        <w:ind w:left="0"/>
        <w:jc w:val="both"/>
        <w:rPr>
          <w:rFonts w:asciiTheme="majorBidi" w:hAnsiTheme="majorBidi" w:cstheme="majorBidi"/>
          <w:sz w:val="24"/>
          <w:szCs w:val="24"/>
          <w:u w:val="single"/>
        </w:rPr>
      </w:pPr>
    </w:p>
    <w:p w14:paraId="62E224AB" w14:textId="5C8DD544" w:rsidR="00A50DB9" w:rsidRPr="00642144" w:rsidRDefault="00537F14" w:rsidP="00537F14">
      <w:pPr>
        <w:pStyle w:val="ListParagraph"/>
        <w:spacing w:line="360" w:lineRule="auto"/>
        <w:ind w:left="0"/>
        <w:jc w:val="both"/>
        <w:rPr>
          <w:rFonts w:asciiTheme="majorBidi" w:hAnsiTheme="majorBidi" w:cstheme="majorBidi"/>
          <w:sz w:val="24"/>
          <w:szCs w:val="24"/>
          <w:u w:val="single"/>
        </w:rPr>
      </w:pPr>
      <w:r w:rsidRPr="00642144">
        <w:rPr>
          <w:rFonts w:asciiTheme="majorBidi" w:hAnsiTheme="majorBidi" w:cstheme="majorBidi"/>
          <w:sz w:val="24"/>
          <w:szCs w:val="24"/>
          <w:u w:val="single"/>
        </w:rPr>
        <w:t xml:space="preserve">Sport </w:t>
      </w:r>
      <w:r w:rsidR="00A50DB9" w:rsidRPr="00642144">
        <w:rPr>
          <w:rFonts w:asciiTheme="majorBidi" w:hAnsiTheme="majorBidi" w:cstheme="majorBidi"/>
          <w:sz w:val="24"/>
          <w:szCs w:val="24"/>
          <w:u w:val="single"/>
        </w:rPr>
        <w:t xml:space="preserve">Fan </w:t>
      </w:r>
      <w:r w:rsidRPr="00642144">
        <w:rPr>
          <w:rFonts w:asciiTheme="majorBidi" w:hAnsiTheme="majorBidi" w:cstheme="majorBidi"/>
          <w:sz w:val="24"/>
          <w:szCs w:val="24"/>
          <w:u w:val="single"/>
        </w:rPr>
        <w:t xml:space="preserve">Money and Time </w:t>
      </w:r>
      <w:r w:rsidR="00B60CCF" w:rsidRPr="00642144">
        <w:rPr>
          <w:rFonts w:asciiTheme="majorBidi" w:hAnsiTheme="majorBidi" w:cstheme="majorBidi"/>
          <w:sz w:val="24"/>
          <w:szCs w:val="24"/>
          <w:u w:val="single"/>
        </w:rPr>
        <w:t>Spending</w:t>
      </w:r>
      <w:r w:rsidR="00B60CCF">
        <w:rPr>
          <w:rFonts w:asciiTheme="majorBidi" w:hAnsiTheme="majorBidi" w:cstheme="majorBidi"/>
          <w:sz w:val="24"/>
          <w:szCs w:val="24"/>
          <w:u w:val="single"/>
        </w:rPr>
        <w:t>'s factor</w:t>
      </w:r>
    </w:p>
    <w:p w14:paraId="18459812" w14:textId="5F05FCCD" w:rsidR="003A6D6F" w:rsidRDefault="006739F2" w:rsidP="006739F2">
      <w:pPr>
        <w:spacing w:line="360" w:lineRule="auto"/>
        <w:ind w:firstLine="357"/>
        <w:jc w:val="both"/>
        <w:rPr>
          <w:rFonts w:asciiTheme="majorBidi" w:hAnsiTheme="majorBidi" w:cstheme="majorBidi"/>
          <w:sz w:val="24"/>
          <w:szCs w:val="24"/>
        </w:rPr>
      </w:pPr>
      <w:r w:rsidRPr="003A6D6F">
        <w:rPr>
          <w:rFonts w:asciiTheme="majorBidi" w:hAnsiTheme="majorBidi" w:cstheme="majorBidi"/>
          <w:sz w:val="24"/>
          <w:szCs w:val="24"/>
        </w:rPr>
        <w:t>As we can</w:t>
      </w:r>
      <w:r>
        <w:rPr>
          <w:rFonts w:asciiTheme="majorBidi" w:hAnsiTheme="majorBidi" w:cstheme="majorBidi"/>
          <w:sz w:val="24"/>
          <w:szCs w:val="24"/>
        </w:rPr>
        <w:t xml:space="preserve"> understand from this quote from the paper by Dixon </w:t>
      </w:r>
      <w:r w:rsidR="00366FBE">
        <w:rPr>
          <w:rFonts w:asciiTheme="majorBidi" w:hAnsiTheme="majorBidi" w:cstheme="majorBidi"/>
          <w:sz w:val="24"/>
          <w:szCs w:val="24"/>
        </w:rPr>
        <w:t>"</w:t>
      </w:r>
      <w:r>
        <w:rPr>
          <w:rFonts w:asciiTheme="majorBidi" w:hAnsiTheme="majorBidi" w:cstheme="majorBidi"/>
          <w:i/>
          <w:iCs/>
          <w:sz w:val="24"/>
          <w:szCs w:val="24"/>
        </w:rPr>
        <w:t>t</w:t>
      </w:r>
      <w:r w:rsidR="00366FBE" w:rsidRPr="003A6D6F">
        <w:rPr>
          <w:rFonts w:asciiTheme="majorBidi" w:hAnsiTheme="majorBidi" w:cstheme="majorBidi"/>
          <w:i/>
          <w:iCs/>
          <w:sz w:val="24"/>
          <w:szCs w:val="24"/>
        </w:rPr>
        <w:t>o practice is to consume, not only in a monetary or utilitarian sense, but it also serves to convey a way of thinking, with agents' spending money, time and part of themselves on football</w:t>
      </w:r>
      <w:r w:rsidR="00366FBE" w:rsidRPr="00366FBE">
        <w:rPr>
          <w:rFonts w:asciiTheme="majorBidi" w:hAnsiTheme="majorBidi" w:cstheme="majorBidi"/>
          <w:sz w:val="24"/>
          <w:szCs w:val="24"/>
        </w:rPr>
        <w:t>.</w:t>
      </w:r>
      <w:r w:rsidR="00366FBE" w:rsidRPr="003A6D6F">
        <w:rPr>
          <w:rFonts w:asciiTheme="majorBidi" w:hAnsiTheme="majorBidi" w:cstheme="majorBidi"/>
          <w:sz w:val="24"/>
          <w:szCs w:val="24"/>
        </w:rPr>
        <w:t xml:space="preserve">" </w:t>
      </w:r>
      <w:r w:rsidR="003A6D6F" w:rsidRPr="003A6D6F">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1)","plainTextFormattedCitation":"(Dixon, 2013)","previouslyFormattedCitation":"(Dixon, 2013)"},"properties":{"noteIndex":0},"schema":"https://github.com/citation-style-language/schema/raw/master/csl-citation.json"}</w:instrText>
      </w:r>
      <w:r w:rsidR="003A6D6F" w:rsidRPr="003A6D6F">
        <w:rPr>
          <w:rFonts w:asciiTheme="majorBidi" w:hAnsiTheme="majorBidi" w:cstheme="majorBidi"/>
          <w:sz w:val="24"/>
          <w:szCs w:val="24"/>
        </w:rPr>
        <w:fldChar w:fldCharType="separate"/>
      </w:r>
      <w:r w:rsidR="003A6D6F" w:rsidRPr="003A6D6F">
        <w:rPr>
          <w:rFonts w:asciiTheme="majorBidi" w:hAnsiTheme="majorBidi" w:cstheme="majorBidi"/>
          <w:noProof/>
          <w:sz w:val="24"/>
          <w:szCs w:val="24"/>
        </w:rPr>
        <w:t>(Dixon 2013</w:t>
      </w:r>
      <w:r w:rsidR="003A6D6F">
        <w:rPr>
          <w:rFonts w:asciiTheme="majorBidi" w:hAnsiTheme="majorBidi" w:cstheme="majorBidi"/>
          <w:noProof/>
          <w:sz w:val="24"/>
          <w:szCs w:val="24"/>
        </w:rPr>
        <w:t>, 1</w:t>
      </w:r>
      <w:r w:rsidR="003A6D6F" w:rsidRPr="003A6D6F">
        <w:rPr>
          <w:rFonts w:asciiTheme="majorBidi" w:hAnsiTheme="majorBidi" w:cstheme="majorBidi"/>
          <w:noProof/>
          <w:sz w:val="24"/>
          <w:szCs w:val="24"/>
        </w:rPr>
        <w:t>)</w:t>
      </w:r>
      <w:r w:rsidR="003A6D6F" w:rsidRPr="003A6D6F">
        <w:rPr>
          <w:rFonts w:asciiTheme="majorBidi" w:hAnsiTheme="majorBidi" w:cstheme="majorBidi"/>
          <w:sz w:val="24"/>
          <w:szCs w:val="24"/>
        </w:rPr>
        <w:fldChar w:fldCharType="end"/>
      </w:r>
      <w:r w:rsidRPr="006739F2">
        <w:rPr>
          <w:rFonts w:asciiTheme="majorBidi" w:hAnsiTheme="majorBidi" w:cstheme="majorBidi"/>
          <w:sz w:val="24"/>
          <w:szCs w:val="24"/>
        </w:rPr>
        <w:t xml:space="preserve">. </w:t>
      </w:r>
      <w:r>
        <w:rPr>
          <w:rFonts w:asciiTheme="majorBidi" w:hAnsiTheme="majorBidi" w:cstheme="majorBidi"/>
          <w:sz w:val="24"/>
          <w:szCs w:val="24"/>
        </w:rPr>
        <w:t>So we can see that c</w:t>
      </w:r>
      <w:r w:rsidR="003C407A">
        <w:rPr>
          <w:rFonts w:asciiTheme="majorBidi" w:hAnsiTheme="majorBidi" w:cstheme="majorBidi"/>
          <w:sz w:val="24"/>
          <w:szCs w:val="24"/>
        </w:rPr>
        <w:t>onsuming</w:t>
      </w:r>
      <w:r w:rsidR="003A6D6F">
        <w:rPr>
          <w:rFonts w:asciiTheme="majorBidi" w:hAnsiTheme="majorBidi" w:cstheme="majorBidi"/>
          <w:sz w:val="24"/>
          <w:szCs w:val="24"/>
        </w:rPr>
        <w:t xml:space="preserve"> is a big part of football fans habits</w:t>
      </w:r>
      <w:r w:rsidR="003C407A">
        <w:rPr>
          <w:rFonts w:asciiTheme="majorBidi" w:hAnsiTheme="majorBidi" w:cstheme="majorBidi"/>
          <w:sz w:val="24"/>
          <w:szCs w:val="24"/>
        </w:rPr>
        <w:t>.</w:t>
      </w:r>
      <w:r w:rsidR="003A6D6F">
        <w:rPr>
          <w:rFonts w:asciiTheme="majorBidi" w:hAnsiTheme="majorBidi" w:cstheme="majorBidi"/>
          <w:sz w:val="24"/>
          <w:szCs w:val="24"/>
        </w:rPr>
        <w:t xml:space="preserve"> </w:t>
      </w:r>
      <w:r w:rsidR="003C407A">
        <w:rPr>
          <w:rFonts w:asciiTheme="majorBidi" w:hAnsiTheme="majorBidi" w:cstheme="majorBidi"/>
          <w:sz w:val="24"/>
          <w:szCs w:val="24"/>
        </w:rPr>
        <w:t>I</w:t>
      </w:r>
      <w:r w:rsidR="003A6D6F">
        <w:rPr>
          <w:rFonts w:asciiTheme="majorBidi" w:hAnsiTheme="majorBidi" w:cstheme="majorBidi"/>
          <w:sz w:val="24"/>
          <w:szCs w:val="24"/>
        </w:rPr>
        <w:t>f it is by money spending</w:t>
      </w:r>
      <w:r>
        <w:rPr>
          <w:rFonts w:asciiTheme="majorBidi" w:hAnsiTheme="majorBidi" w:cstheme="majorBidi"/>
          <w:sz w:val="24"/>
          <w:szCs w:val="24"/>
        </w:rPr>
        <w:t>,</w:t>
      </w:r>
      <w:r w:rsidR="003A6D6F">
        <w:rPr>
          <w:rFonts w:asciiTheme="majorBidi" w:hAnsiTheme="majorBidi" w:cstheme="majorBidi"/>
          <w:sz w:val="24"/>
          <w:szCs w:val="24"/>
        </w:rPr>
        <w:t xml:space="preserve"> that</w:t>
      </w:r>
      <w:r>
        <w:rPr>
          <w:rFonts w:asciiTheme="majorBidi" w:hAnsiTheme="majorBidi" w:cstheme="majorBidi"/>
          <w:sz w:val="24"/>
          <w:szCs w:val="24"/>
        </w:rPr>
        <w:t xml:space="preserve"> is</w:t>
      </w:r>
      <w:r w:rsidR="003A6D6F">
        <w:rPr>
          <w:rFonts w:asciiTheme="majorBidi" w:hAnsiTheme="majorBidi" w:cstheme="majorBidi"/>
          <w:sz w:val="24"/>
          <w:szCs w:val="24"/>
        </w:rPr>
        <w:t xml:space="preserve"> </w:t>
      </w:r>
      <w:r w:rsidR="00DD195A">
        <w:rPr>
          <w:rFonts w:asciiTheme="majorBidi" w:hAnsiTheme="majorBidi" w:cstheme="majorBidi"/>
          <w:sz w:val="24"/>
          <w:szCs w:val="24"/>
        </w:rPr>
        <w:t>differ</w:t>
      </w:r>
      <w:r>
        <w:rPr>
          <w:rFonts w:asciiTheme="majorBidi" w:hAnsiTheme="majorBidi" w:cstheme="majorBidi"/>
          <w:sz w:val="24"/>
          <w:szCs w:val="24"/>
        </w:rPr>
        <w:t>ent from other</w:t>
      </w:r>
      <w:r w:rsidR="003A6D6F">
        <w:rPr>
          <w:rFonts w:asciiTheme="majorBidi" w:hAnsiTheme="majorBidi" w:cstheme="majorBidi"/>
          <w:sz w:val="24"/>
          <w:szCs w:val="24"/>
        </w:rPr>
        <w:t xml:space="preserve"> market mostly </w:t>
      </w:r>
      <w:r w:rsidR="00DD195A">
        <w:rPr>
          <w:rFonts w:asciiTheme="majorBidi" w:hAnsiTheme="majorBidi" w:cstheme="majorBidi"/>
          <w:sz w:val="24"/>
          <w:szCs w:val="24"/>
        </w:rPr>
        <w:t>because</w:t>
      </w:r>
      <w:r w:rsidR="003A6D6F">
        <w:rPr>
          <w:rFonts w:asciiTheme="majorBidi" w:hAnsiTheme="majorBidi" w:cstheme="majorBidi"/>
          <w:sz w:val="24"/>
          <w:szCs w:val="24"/>
        </w:rPr>
        <w:t xml:space="preserve"> th</w:t>
      </w:r>
      <w:r w:rsidR="00E34133">
        <w:rPr>
          <w:rFonts w:asciiTheme="majorBidi" w:hAnsiTheme="majorBidi" w:cstheme="majorBidi"/>
          <w:sz w:val="24"/>
          <w:szCs w:val="24"/>
        </w:rPr>
        <w:t>e</w:t>
      </w:r>
      <w:r w:rsidR="003A6D6F">
        <w:rPr>
          <w:rFonts w:asciiTheme="majorBidi" w:hAnsiTheme="majorBidi" w:cstheme="majorBidi"/>
          <w:sz w:val="24"/>
          <w:szCs w:val="24"/>
        </w:rPr>
        <w:t>s</w:t>
      </w:r>
      <w:r w:rsidR="00E34133">
        <w:rPr>
          <w:rFonts w:asciiTheme="majorBidi" w:hAnsiTheme="majorBidi" w:cstheme="majorBidi"/>
          <w:sz w:val="24"/>
          <w:szCs w:val="24"/>
        </w:rPr>
        <w:t>e</w:t>
      </w:r>
      <w:r w:rsidR="003A6D6F">
        <w:rPr>
          <w:rFonts w:asciiTheme="majorBidi" w:hAnsiTheme="majorBidi" w:cstheme="majorBidi"/>
          <w:sz w:val="24"/>
          <w:szCs w:val="24"/>
        </w:rPr>
        <w:t xml:space="preserve"> fans have the </w:t>
      </w:r>
      <w:r>
        <w:rPr>
          <w:rFonts w:asciiTheme="majorBidi" w:hAnsiTheme="majorBidi" w:cstheme="majorBidi"/>
          <w:sz w:val="24"/>
          <w:szCs w:val="24"/>
        </w:rPr>
        <w:t>motivation</w:t>
      </w:r>
      <w:r w:rsidR="003A6D6F">
        <w:rPr>
          <w:rFonts w:asciiTheme="majorBidi" w:hAnsiTheme="majorBidi" w:cstheme="majorBidi"/>
          <w:sz w:val="24"/>
          <w:szCs w:val="24"/>
        </w:rPr>
        <w:t xml:space="preserve"> to b</w:t>
      </w:r>
      <w:r w:rsidR="002E06CD">
        <w:rPr>
          <w:rFonts w:asciiTheme="majorBidi" w:hAnsiTheme="majorBidi" w:cstheme="majorBidi"/>
          <w:sz w:val="24"/>
          <w:szCs w:val="24"/>
        </w:rPr>
        <w:t>u</w:t>
      </w:r>
      <w:r w:rsidR="003A6D6F">
        <w:rPr>
          <w:rFonts w:asciiTheme="majorBidi" w:hAnsiTheme="majorBidi" w:cstheme="majorBidi"/>
          <w:sz w:val="24"/>
          <w:szCs w:val="24"/>
        </w:rPr>
        <w:t xml:space="preserve">y in a manner that </w:t>
      </w:r>
      <w:r w:rsidR="00DB2720">
        <w:rPr>
          <w:rFonts w:asciiTheme="majorBidi" w:hAnsiTheme="majorBidi" w:cstheme="majorBidi"/>
          <w:sz w:val="24"/>
          <w:szCs w:val="24"/>
        </w:rPr>
        <w:t xml:space="preserve">lots of time </w:t>
      </w:r>
      <w:r w:rsidR="003A6D6F">
        <w:rPr>
          <w:rFonts w:asciiTheme="majorBidi" w:hAnsiTheme="majorBidi" w:cstheme="majorBidi"/>
          <w:sz w:val="24"/>
          <w:szCs w:val="24"/>
        </w:rPr>
        <w:t>has nothing to do with personal taste</w:t>
      </w:r>
      <w:r w:rsidR="00DB2720">
        <w:rPr>
          <w:rFonts w:asciiTheme="majorBidi" w:hAnsiTheme="majorBidi" w:cstheme="majorBidi"/>
          <w:sz w:val="24"/>
          <w:szCs w:val="24"/>
        </w:rPr>
        <w:t xml:space="preserve"> </w:t>
      </w:r>
      <w:r w:rsidR="00DB2720">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DB2720">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(Dixon, 2013)</w:t>
      </w:r>
      <w:r w:rsidR="00DB2720">
        <w:rPr>
          <w:rFonts w:asciiTheme="majorBidi" w:hAnsiTheme="majorBidi" w:cstheme="majorBidi"/>
          <w:sz w:val="24"/>
          <w:szCs w:val="24"/>
        </w:rPr>
        <w:fldChar w:fldCharType="end"/>
      </w:r>
      <w:r>
        <w:rPr>
          <w:rFonts w:asciiTheme="majorBidi" w:hAnsiTheme="majorBidi" w:cstheme="majorBidi"/>
          <w:sz w:val="24"/>
          <w:szCs w:val="24"/>
        </w:rPr>
        <w:t>.</w:t>
      </w:r>
      <w:r w:rsidR="00DD195A">
        <w:rPr>
          <w:rFonts w:asciiTheme="majorBidi" w:hAnsiTheme="majorBidi" w:cstheme="majorBidi"/>
          <w:sz w:val="24"/>
          <w:szCs w:val="24"/>
        </w:rPr>
        <w:t xml:space="preserve"> </w:t>
      </w:r>
      <w:r>
        <w:rPr>
          <w:rFonts w:asciiTheme="majorBidi" w:hAnsiTheme="majorBidi" w:cstheme="majorBidi"/>
          <w:sz w:val="24"/>
          <w:szCs w:val="24"/>
        </w:rPr>
        <w:t>A</w:t>
      </w:r>
      <w:r w:rsidR="00DD195A">
        <w:rPr>
          <w:rFonts w:asciiTheme="majorBidi" w:hAnsiTheme="majorBidi" w:cstheme="majorBidi"/>
          <w:sz w:val="24"/>
          <w:szCs w:val="24"/>
        </w:rPr>
        <w:t>n important fact is that</w:t>
      </w:r>
      <w:r w:rsidR="00DB2720">
        <w:rPr>
          <w:rFonts w:asciiTheme="majorBidi" w:hAnsiTheme="majorBidi" w:cstheme="majorBidi"/>
          <w:sz w:val="24"/>
          <w:szCs w:val="24"/>
        </w:rPr>
        <w:t xml:space="preserve"> </w:t>
      </w:r>
      <w:r w:rsidR="00DD195A">
        <w:rPr>
          <w:rFonts w:asciiTheme="majorBidi" w:hAnsiTheme="majorBidi" w:cstheme="majorBidi"/>
          <w:sz w:val="24"/>
          <w:szCs w:val="24"/>
        </w:rPr>
        <w:t>"</w:t>
      </w:r>
      <w:r w:rsidR="00DD195A" w:rsidRPr="00DD195A">
        <w:rPr>
          <w:rFonts w:asciiTheme="majorBidi" w:hAnsiTheme="majorBidi" w:cstheme="majorBidi"/>
          <w:i/>
          <w:iCs/>
          <w:sz w:val="24"/>
          <w:szCs w:val="24"/>
        </w:rPr>
        <w:t xml:space="preserve">routine acts of consumption are not simply repetitive forms of </w:t>
      </w:r>
      <w:r w:rsidR="001D0EAF">
        <w:rPr>
          <w:rFonts w:asciiTheme="majorBidi" w:hAnsiTheme="majorBidi" w:cstheme="majorBidi"/>
          <w:i/>
          <w:iCs/>
          <w:sz w:val="24"/>
          <w:szCs w:val="24"/>
        </w:rPr>
        <w:t>behaviour</w:t>
      </w:r>
      <w:r w:rsidR="00DD195A" w:rsidRPr="00DD195A">
        <w:rPr>
          <w:rFonts w:asciiTheme="majorBidi" w:hAnsiTheme="majorBidi" w:cstheme="majorBidi"/>
          <w:i/>
          <w:iCs/>
          <w:sz w:val="24"/>
          <w:szCs w:val="24"/>
        </w:rPr>
        <w:t xml:space="preserve"> that are ‘carried out mindlessly and without significance’</w:t>
      </w:r>
      <w:r w:rsidR="00DD195A">
        <w:rPr>
          <w:rFonts w:asciiTheme="majorBidi" w:hAnsiTheme="majorBidi" w:cstheme="majorBidi"/>
          <w:sz w:val="24"/>
          <w:szCs w:val="24"/>
        </w:rPr>
        <w:t xml:space="preserve">" </w:t>
      </w:r>
      <w:r w:rsidR="00DD195A">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{"citationItems":[{"id":"ITEM-1","itemData":{"ISBN":"9780520052925","author":[{"dropping-particle":"","family":"Giddens","given":"A","non-dropping-particle":"","parse-names":false,"suffix":""}],"collection-title":"Outline of the Theory of Structuration","id":"ITEM-1","issued":{"date-parts":[["1984"]]},"publisher":"University of California Press","title":"The Constitution of Society: Outline of the Theory of Structuration","type":"book"},"uris":["http://www.mendeley.com/documents/?uuid=cfe61e36-3a99-4ea3-ae1a-e1a86a5f2f54"]}],"mendeley":{"formattedCitation":"(Giddens, 1984)","manualFormatting":"(Giddens 1984, 86)","plainTextFormattedCitation":"(Giddens, 1984)","previouslyFormattedCitation":"(Giddens, 1984)"},"properties":{"noteIndex":0},"schema":"https://github.com/citation-style-language/schema/raw/master/csl-citation.json"}</w:instrText>
      </w:r>
      <w:r w:rsidR="00DD195A">
        <w:rPr>
          <w:rFonts w:asciiTheme="majorBidi" w:hAnsiTheme="majorBidi" w:cstheme="majorBidi"/>
          <w:sz w:val="24"/>
          <w:szCs w:val="24"/>
        </w:rPr>
        <w:fldChar w:fldCharType="separate"/>
      </w:r>
      <w:r w:rsidR="00DD195A" w:rsidRPr="00DD195A">
        <w:rPr>
          <w:rFonts w:asciiTheme="majorBidi" w:hAnsiTheme="majorBidi" w:cstheme="majorBidi"/>
          <w:noProof/>
          <w:sz w:val="24"/>
          <w:szCs w:val="24"/>
        </w:rPr>
        <w:t>(Giddens 1984</w:t>
      </w:r>
      <w:r w:rsidR="00DD195A">
        <w:rPr>
          <w:rFonts w:asciiTheme="majorBidi" w:hAnsiTheme="majorBidi" w:cstheme="majorBidi"/>
          <w:noProof/>
          <w:sz w:val="24"/>
          <w:szCs w:val="24"/>
        </w:rPr>
        <w:t>, 86</w:t>
      </w:r>
      <w:r w:rsidR="00DD195A" w:rsidRPr="00DD195A">
        <w:rPr>
          <w:rFonts w:asciiTheme="majorBidi" w:hAnsiTheme="majorBidi" w:cstheme="majorBidi"/>
          <w:noProof/>
          <w:sz w:val="24"/>
          <w:szCs w:val="24"/>
        </w:rPr>
        <w:t>)</w:t>
      </w:r>
      <w:r w:rsidR="00DD195A">
        <w:rPr>
          <w:rFonts w:asciiTheme="majorBidi" w:hAnsiTheme="majorBidi" w:cstheme="majorBidi"/>
          <w:sz w:val="24"/>
          <w:szCs w:val="24"/>
        </w:rPr>
        <w:fldChar w:fldCharType="end"/>
      </w:r>
      <w:r w:rsidR="003C407A">
        <w:rPr>
          <w:rFonts w:asciiTheme="majorBidi" w:hAnsiTheme="majorBidi" w:cstheme="majorBidi"/>
          <w:sz w:val="24"/>
          <w:szCs w:val="24"/>
        </w:rPr>
        <w:t>.</w:t>
      </w:r>
      <w:r w:rsidR="00DD195A">
        <w:rPr>
          <w:rFonts w:asciiTheme="majorBidi" w:hAnsiTheme="majorBidi" w:cstheme="majorBidi"/>
          <w:sz w:val="24"/>
          <w:szCs w:val="24"/>
        </w:rPr>
        <w:t xml:space="preserve"> </w:t>
      </w:r>
      <w:r w:rsidR="003C407A">
        <w:rPr>
          <w:rFonts w:asciiTheme="majorBidi" w:hAnsiTheme="majorBidi" w:cstheme="majorBidi"/>
          <w:sz w:val="24"/>
          <w:szCs w:val="24"/>
        </w:rPr>
        <w:t>S</w:t>
      </w:r>
      <w:r w:rsidR="00DD195A">
        <w:rPr>
          <w:rFonts w:asciiTheme="majorBidi" w:hAnsiTheme="majorBidi" w:cstheme="majorBidi"/>
          <w:sz w:val="24"/>
          <w:szCs w:val="24"/>
        </w:rPr>
        <w:t>o also for the football fan every act of consumption must eradicate in some d</w:t>
      </w:r>
      <w:r w:rsidR="003C407A">
        <w:rPr>
          <w:rFonts w:asciiTheme="majorBidi" w:hAnsiTheme="majorBidi" w:cstheme="majorBidi"/>
          <w:sz w:val="24"/>
          <w:szCs w:val="24"/>
        </w:rPr>
        <w:t>ee</w:t>
      </w:r>
      <w:r w:rsidR="00DD195A">
        <w:rPr>
          <w:rFonts w:asciiTheme="majorBidi" w:hAnsiTheme="majorBidi" w:cstheme="majorBidi"/>
          <w:sz w:val="24"/>
          <w:szCs w:val="24"/>
        </w:rPr>
        <w:t xml:space="preserve">per explanation for this </w:t>
      </w:r>
      <w:r w:rsidR="001D0EAF">
        <w:rPr>
          <w:rFonts w:asciiTheme="majorBidi" w:hAnsiTheme="majorBidi" w:cstheme="majorBidi"/>
          <w:sz w:val="24"/>
          <w:szCs w:val="24"/>
        </w:rPr>
        <w:t>behaviour</w:t>
      </w:r>
      <w:r w:rsidR="00DD195A">
        <w:rPr>
          <w:rFonts w:asciiTheme="majorBidi" w:hAnsiTheme="majorBidi" w:cstheme="majorBidi"/>
          <w:sz w:val="24"/>
          <w:szCs w:val="24"/>
        </w:rPr>
        <w:t xml:space="preserve">. </w:t>
      </w:r>
    </w:p>
    <w:p w14:paraId="593A0910" w14:textId="3CEEA5A8" w:rsidR="00A74939" w:rsidRPr="003A6D6F" w:rsidRDefault="00DD195A" w:rsidP="004B2AC9">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Together with the practice of </w:t>
      </w:r>
      <w:r w:rsidR="00E85C8B">
        <w:rPr>
          <w:rFonts w:asciiTheme="majorBidi" w:hAnsiTheme="majorBidi" w:cstheme="majorBidi"/>
          <w:sz w:val="24"/>
          <w:szCs w:val="24"/>
        </w:rPr>
        <w:t>consumption</w:t>
      </w:r>
      <w:r>
        <w:rPr>
          <w:rFonts w:asciiTheme="majorBidi" w:hAnsiTheme="majorBidi" w:cstheme="majorBidi"/>
          <w:sz w:val="24"/>
          <w:szCs w:val="24"/>
        </w:rPr>
        <w:t xml:space="preserve"> by spending money, for the football fan </w:t>
      </w:r>
      <w:r w:rsidR="00E85C8B">
        <w:rPr>
          <w:rFonts w:asciiTheme="majorBidi" w:hAnsiTheme="majorBidi" w:cstheme="majorBidi"/>
          <w:sz w:val="24"/>
          <w:szCs w:val="24"/>
        </w:rPr>
        <w:t xml:space="preserve">spending time in different ways to support the team </w:t>
      </w:r>
      <w:r w:rsidR="004B2AC9">
        <w:rPr>
          <w:rFonts w:asciiTheme="majorBidi" w:hAnsiTheme="majorBidi" w:cstheme="majorBidi"/>
          <w:sz w:val="24"/>
          <w:szCs w:val="24"/>
        </w:rPr>
        <w:t xml:space="preserve">that </w:t>
      </w:r>
      <w:r w:rsidR="00E85C8B">
        <w:rPr>
          <w:rFonts w:asciiTheme="majorBidi" w:hAnsiTheme="majorBidi" w:cstheme="majorBidi"/>
          <w:sz w:val="24"/>
          <w:szCs w:val="24"/>
        </w:rPr>
        <w:t>is no less important and significant</w:t>
      </w:r>
      <w:r w:rsidR="004B2AC9">
        <w:rPr>
          <w:rFonts w:asciiTheme="majorBidi" w:hAnsiTheme="majorBidi" w:cstheme="majorBidi"/>
          <w:sz w:val="24"/>
          <w:szCs w:val="24"/>
        </w:rPr>
        <w:t>,</w:t>
      </w:r>
      <w:r w:rsidR="00E85C8B">
        <w:rPr>
          <w:rFonts w:asciiTheme="majorBidi" w:hAnsiTheme="majorBidi" w:cstheme="majorBidi"/>
          <w:sz w:val="24"/>
          <w:szCs w:val="24"/>
        </w:rPr>
        <w:t xml:space="preserve"> </w:t>
      </w:r>
      <w:r w:rsidR="004B2AC9">
        <w:rPr>
          <w:rFonts w:asciiTheme="majorBidi" w:hAnsiTheme="majorBidi" w:cstheme="majorBidi"/>
          <w:sz w:val="24"/>
          <w:szCs w:val="24"/>
        </w:rPr>
        <w:t>f</w:t>
      </w:r>
      <w:r w:rsidR="00E85C8B">
        <w:rPr>
          <w:rFonts w:asciiTheme="majorBidi" w:hAnsiTheme="majorBidi" w:cstheme="majorBidi"/>
          <w:sz w:val="24"/>
          <w:szCs w:val="24"/>
        </w:rPr>
        <w:t>or example</w:t>
      </w:r>
      <w:r w:rsidR="004B2AC9">
        <w:rPr>
          <w:rFonts w:asciiTheme="majorBidi" w:hAnsiTheme="majorBidi" w:cstheme="majorBidi"/>
          <w:sz w:val="24"/>
          <w:szCs w:val="24"/>
        </w:rPr>
        <w:t xml:space="preserve"> than</w:t>
      </w:r>
      <w:r w:rsidR="00E85C8B">
        <w:rPr>
          <w:rFonts w:asciiTheme="majorBidi" w:hAnsiTheme="majorBidi" w:cstheme="majorBidi"/>
          <w:sz w:val="24"/>
          <w:szCs w:val="24"/>
        </w:rPr>
        <w:t xml:space="preserve"> the purchasing of tickets or merchandising</w:t>
      </w:r>
      <w:r w:rsidR="004B2AC9">
        <w:rPr>
          <w:rFonts w:asciiTheme="majorBidi" w:hAnsiTheme="majorBidi" w:cstheme="majorBidi"/>
          <w:sz w:val="24"/>
          <w:szCs w:val="24"/>
        </w:rPr>
        <w:t>.</w:t>
      </w:r>
      <w:r w:rsidR="00E85C8B">
        <w:rPr>
          <w:rFonts w:asciiTheme="majorBidi" w:hAnsiTheme="majorBidi" w:cstheme="majorBidi"/>
          <w:sz w:val="24"/>
          <w:szCs w:val="24"/>
        </w:rPr>
        <w:t xml:space="preserve"> </w:t>
      </w:r>
      <w:r w:rsidR="004B2AC9">
        <w:rPr>
          <w:rFonts w:asciiTheme="majorBidi" w:hAnsiTheme="majorBidi" w:cstheme="majorBidi"/>
          <w:sz w:val="24"/>
          <w:szCs w:val="24"/>
        </w:rPr>
        <w:t>T</w:t>
      </w:r>
      <w:r w:rsidR="00E85C8B">
        <w:rPr>
          <w:rFonts w:asciiTheme="majorBidi" w:hAnsiTheme="majorBidi" w:cstheme="majorBidi"/>
          <w:sz w:val="24"/>
          <w:szCs w:val="24"/>
        </w:rPr>
        <w:t>h</w:t>
      </w:r>
      <w:r w:rsidR="004B2AC9">
        <w:rPr>
          <w:rFonts w:asciiTheme="majorBidi" w:hAnsiTheme="majorBidi" w:cstheme="majorBidi"/>
          <w:sz w:val="24"/>
          <w:szCs w:val="24"/>
        </w:rPr>
        <w:t>is</w:t>
      </w:r>
      <w:r w:rsidR="00E85C8B">
        <w:rPr>
          <w:rFonts w:asciiTheme="majorBidi" w:hAnsiTheme="majorBidi" w:cstheme="majorBidi"/>
          <w:sz w:val="24"/>
          <w:szCs w:val="24"/>
        </w:rPr>
        <w:t xml:space="preserve"> is why in the literature there is a debate on the difference in the terms</w:t>
      </w:r>
      <w:r w:rsidR="004B2AC9">
        <w:rPr>
          <w:rFonts w:asciiTheme="majorBidi" w:hAnsiTheme="majorBidi" w:cstheme="majorBidi"/>
          <w:sz w:val="24"/>
          <w:szCs w:val="24"/>
        </w:rPr>
        <w:t xml:space="preserve"> of</w:t>
      </w:r>
      <w:r w:rsidR="00E85C8B">
        <w:rPr>
          <w:rFonts w:asciiTheme="majorBidi" w:hAnsiTheme="majorBidi" w:cstheme="majorBidi"/>
          <w:sz w:val="24"/>
          <w:szCs w:val="24"/>
        </w:rPr>
        <w:t xml:space="preserve"> 'consumers' and 'fans' </w:t>
      </w:r>
      <w:r w:rsidR="00E85C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E85C8B">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(Dixon, 2013)</w:t>
      </w:r>
      <w:r w:rsidR="00E85C8B">
        <w:rPr>
          <w:rFonts w:asciiTheme="majorBidi" w:hAnsiTheme="majorBidi" w:cstheme="majorBidi"/>
          <w:sz w:val="24"/>
          <w:szCs w:val="24"/>
        </w:rPr>
        <w:fldChar w:fldCharType="end"/>
      </w:r>
      <w:r w:rsidR="003C407A">
        <w:rPr>
          <w:rFonts w:asciiTheme="majorBidi" w:hAnsiTheme="majorBidi" w:cstheme="majorBidi"/>
          <w:sz w:val="24"/>
          <w:szCs w:val="24"/>
        </w:rPr>
        <w:t xml:space="preserve">. </w:t>
      </w:r>
      <w:r w:rsidR="00A74939">
        <w:rPr>
          <w:rFonts w:asciiTheme="majorBidi" w:hAnsiTheme="majorBidi" w:cstheme="majorBidi"/>
          <w:sz w:val="24"/>
          <w:szCs w:val="24"/>
        </w:rPr>
        <w:t>This two types of consumption (money and time spending),</w:t>
      </w:r>
      <w:r w:rsidR="00A74939" w:rsidRPr="00A74939">
        <w:rPr>
          <w:rFonts w:asciiTheme="majorBidi" w:hAnsiTheme="majorBidi" w:cstheme="majorBidi"/>
          <w:sz w:val="24"/>
          <w:szCs w:val="24"/>
        </w:rPr>
        <w:t xml:space="preserve"> </w:t>
      </w:r>
      <w:r w:rsidR="00A74939" w:rsidRPr="00A74939">
        <w:rPr>
          <w:rFonts w:asciiTheme="majorBidi" w:hAnsiTheme="majorBidi" w:cstheme="majorBidi"/>
          <w:i/>
          <w:iCs/>
          <w:sz w:val="24"/>
          <w:szCs w:val="24"/>
        </w:rPr>
        <w:t>"occurs in the home – involving the delivery of newspapers and the consumption of themed television programs and internet websites. Second, within the stadium vicinity – purchasing a drink; gambling; matc</w:t>
      </w:r>
      <w:r w:rsidR="003C407A">
        <w:rPr>
          <w:rFonts w:asciiTheme="majorBidi" w:hAnsiTheme="majorBidi" w:cstheme="majorBidi"/>
          <w:i/>
          <w:iCs/>
          <w:sz w:val="24"/>
          <w:szCs w:val="24"/>
        </w:rPr>
        <w:t>h- day program; and a meal deal</w:t>
      </w:r>
      <w:r w:rsidR="00A74939" w:rsidRPr="00A74939">
        <w:rPr>
          <w:rFonts w:asciiTheme="majorBidi" w:hAnsiTheme="majorBidi" w:cstheme="majorBidi"/>
          <w:i/>
          <w:iCs/>
          <w:sz w:val="24"/>
          <w:szCs w:val="24"/>
        </w:rPr>
        <w:t xml:space="preserve">" </w:t>
      </w:r>
      <w:r w:rsidR="00A74939">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81)","plainTextFormattedCitation":"(Dixon, 2013)","previouslyFormattedCitation":"(Dixon, 2013)"},"properties":{"noteIndex":0},"schema":"https://github.com/citation-style-language/schema/raw/master/csl-citation.json"}</w:instrText>
      </w:r>
      <w:r w:rsidR="00A74939">
        <w:rPr>
          <w:rFonts w:asciiTheme="majorBidi" w:hAnsiTheme="majorBidi" w:cstheme="majorBidi"/>
          <w:sz w:val="24"/>
          <w:szCs w:val="24"/>
        </w:rPr>
        <w:fldChar w:fldCharType="separate"/>
      </w:r>
      <w:r w:rsidR="00A74939" w:rsidRPr="00A74939">
        <w:rPr>
          <w:rFonts w:asciiTheme="majorBidi" w:hAnsiTheme="majorBidi" w:cstheme="majorBidi"/>
          <w:noProof/>
          <w:sz w:val="24"/>
          <w:szCs w:val="24"/>
        </w:rPr>
        <w:t>(Dixon 2013</w:t>
      </w:r>
      <w:r w:rsidR="00A74939">
        <w:rPr>
          <w:rFonts w:asciiTheme="majorBidi" w:hAnsiTheme="majorBidi" w:cstheme="majorBidi"/>
          <w:noProof/>
          <w:sz w:val="24"/>
          <w:szCs w:val="24"/>
        </w:rPr>
        <w:t>, 81</w:t>
      </w:r>
      <w:r w:rsidR="00A74939" w:rsidRPr="00A74939">
        <w:rPr>
          <w:rFonts w:asciiTheme="majorBidi" w:hAnsiTheme="majorBidi" w:cstheme="majorBidi"/>
          <w:noProof/>
          <w:sz w:val="24"/>
          <w:szCs w:val="24"/>
        </w:rPr>
        <w:t>)</w:t>
      </w:r>
      <w:r w:rsidR="00A74939">
        <w:rPr>
          <w:rFonts w:asciiTheme="majorBidi" w:hAnsiTheme="majorBidi" w:cstheme="majorBidi"/>
          <w:sz w:val="24"/>
          <w:szCs w:val="24"/>
        </w:rPr>
        <w:fldChar w:fldCharType="end"/>
      </w:r>
      <w:r w:rsidR="003C407A">
        <w:rPr>
          <w:rFonts w:asciiTheme="majorBidi" w:hAnsiTheme="majorBidi" w:cstheme="majorBidi"/>
          <w:sz w:val="24"/>
          <w:szCs w:val="24"/>
        </w:rPr>
        <w:t>.</w:t>
      </w:r>
    </w:p>
    <w:p w14:paraId="714B1936" w14:textId="232FDE3C" w:rsidR="00DA7453" w:rsidRDefault="00847CED" w:rsidP="00A017B2">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The football market is an industry that generate</w:t>
      </w:r>
      <w:r w:rsidR="00E34133">
        <w:rPr>
          <w:rFonts w:asciiTheme="majorBidi" w:hAnsiTheme="majorBidi" w:cstheme="majorBidi"/>
          <w:sz w:val="24"/>
          <w:szCs w:val="24"/>
        </w:rPr>
        <w:t>s</w:t>
      </w:r>
      <w:r>
        <w:rPr>
          <w:rFonts w:asciiTheme="majorBidi" w:hAnsiTheme="majorBidi" w:cstheme="majorBidi"/>
          <w:sz w:val="24"/>
          <w:szCs w:val="24"/>
        </w:rPr>
        <w:t xml:space="preserve"> millions of dollars, a great part of that income comes from fans spending. </w:t>
      </w:r>
      <w:r w:rsidR="003F07D8">
        <w:rPr>
          <w:rFonts w:asciiTheme="majorBidi" w:hAnsiTheme="majorBidi" w:cstheme="majorBidi"/>
          <w:sz w:val="24"/>
          <w:szCs w:val="24"/>
        </w:rPr>
        <w:t>Hard-core</w:t>
      </w:r>
      <w:r>
        <w:rPr>
          <w:rFonts w:asciiTheme="majorBidi" w:hAnsiTheme="majorBidi" w:cstheme="majorBidi"/>
          <w:sz w:val="24"/>
          <w:szCs w:val="24"/>
        </w:rPr>
        <w:t xml:space="preserve"> fans and regular supporters spend thousands of dollars a year </w:t>
      </w:r>
      <w:r w:rsidR="00E34133">
        <w:rPr>
          <w:rFonts w:asciiTheme="majorBidi" w:hAnsiTheme="majorBidi" w:cstheme="majorBidi"/>
          <w:sz w:val="24"/>
          <w:szCs w:val="24"/>
        </w:rPr>
        <w:t>o</w:t>
      </w:r>
      <w:r>
        <w:rPr>
          <w:rFonts w:asciiTheme="majorBidi" w:hAnsiTheme="majorBidi" w:cstheme="majorBidi"/>
          <w:sz w:val="24"/>
          <w:szCs w:val="24"/>
        </w:rPr>
        <w:t xml:space="preserve">n things related to their </w:t>
      </w:r>
      <w:r w:rsidR="003F07D8">
        <w:rPr>
          <w:rFonts w:asciiTheme="majorBidi" w:hAnsiTheme="majorBidi" w:cstheme="majorBidi"/>
          <w:sz w:val="24"/>
          <w:szCs w:val="24"/>
        </w:rPr>
        <w:t>favourite</w:t>
      </w:r>
      <w:r>
        <w:rPr>
          <w:rFonts w:asciiTheme="majorBidi" w:hAnsiTheme="majorBidi" w:cstheme="majorBidi"/>
          <w:sz w:val="24"/>
          <w:szCs w:val="24"/>
        </w:rPr>
        <w:t xml:space="preserve"> team</w:t>
      </w:r>
      <w:r w:rsidR="003B4A3E">
        <w:rPr>
          <w:rFonts w:asciiTheme="majorBidi" w:hAnsiTheme="majorBidi" w:cstheme="majorBidi"/>
          <w:sz w:val="24"/>
          <w:szCs w:val="24"/>
        </w:rPr>
        <w:t>.</w:t>
      </w:r>
      <w:r>
        <w:rPr>
          <w:rFonts w:asciiTheme="majorBidi" w:hAnsiTheme="majorBidi" w:cstheme="majorBidi"/>
          <w:sz w:val="24"/>
          <w:szCs w:val="24"/>
        </w:rPr>
        <w:t xml:space="preserve"> </w:t>
      </w:r>
      <w:r w:rsidR="003B4A3E">
        <w:rPr>
          <w:rFonts w:asciiTheme="majorBidi" w:hAnsiTheme="majorBidi" w:cstheme="majorBidi"/>
          <w:sz w:val="24"/>
          <w:szCs w:val="24"/>
        </w:rPr>
        <w:t xml:space="preserve">The range of possible spending is wide </w:t>
      </w:r>
      <w:r w:rsidR="00A017B2">
        <w:rPr>
          <w:rFonts w:asciiTheme="majorBidi" w:hAnsiTheme="majorBidi" w:cstheme="majorBidi"/>
          <w:sz w:val="24"/>
          <w:szCs w:val="24"/>
        </w:rPr>
        <w:t xml:space="preserve">- </w:t>
      </w:r>
      <w:r w:rsidR="003B4A3E">
        <w:rPr>
          <w:rFonts w:asciiTheme="majorBidi" w:hAnsiTheme="majorBidi" w:cstheme="majorBidi"/>
          <w:sz w:val="24"/>
          <w:szCs w:val="24"/>
        </w:rPr>
        <w:t>from t</w:t>
      </w:r>
      <w:r w:rsidR="00DA7453">
        <w:rPr>
          <w:rFonts w:asciiTheme="majorBidi" w:hAnsiTheme="majorBidi" w:cstheme="majorBidi"/>
          <w:sz w:val="24"/>
          <w:szCs w:val="24"/>
        </w:rPr>
        <w:t>ickets</w:t>
      </w:r>
      <w:r w:rsidR="003B4A3E">
        <w:rPr>
          <w:rFonts w:asciiTheme="majorBidi" w:hAnsiTheme="majorBidi" w:cstheme="majorBidi"/>
          <w:sz w:val="24"/>
          <w:szCs w:val="24"/>
        </w:rPr>
        <w:t xml:space="preserve"> to a single match or seasonal tickets</w:t>
      </w:r>
      <w:r w:rsidR="00DA7453">
        <w:rPr>
          <w:rFonts w:asciiTheme="majorBidi" w:hAnsiTheme="majorBidi" w:cstheme="majorBidi"/>
          <w:sz w:val="24"/>
          <w:szCs w:val="24"/>
        </w:rPr>
        <w:t xml:space="preserve">, </w:t>
      </w:r>
      <w:r w:rsidR="003B4A3E">
        <w:rPr>
          <w:rFonts w:asciiTheme="majorBidi" w:hAnsiTheme="majorBidi" w:cstheme="majorBidi"/>
          <w:sz w:val="24"/>
          <w:szCs w:val="24"/>
        </w:rPr>
        <w:t>t</w:t>
      </w:r>
      <w:r w:rsidR="00DA7453" w:rsidRPr="00DA7453">
        <w:rPr>
          <w:rFonts w:asciiTheme="majorBidi" w:hAnsiTheme="majorBidi" w:cstheme="majorBidi"/>
          <w:sz w:val="24"/>
          <w:szCs w:val="24"/>
        </w:rPr>
        <w:t>ravel</w:t>
      </w:r>
      <w:r w:rsidR="003B4A3E">
        <w:rPr>
          <w:rFonts w:asciiTheme="majorBidi" w:hAnsiTheme="majorBidi" w:cstheme="majorBidi"/>
          <w:sz w:val="24"/>
          <w:szCs w:val="24"/>
        </w:rPr>
        <w:t xml:space="preserve"> to </w:t>
      </w:r>
      <w:r w:rsidR="003B4A3E">
        <w:rPr>
          <w:rFonts w:asciiTheme="majorBidi" w:hAnsiTheme="majorBidi" w:cstheme="majorBidi"/>
          <w:sz w:val="24"/>
          <w:szCs w:val="24"/>
        </w:rPr>
        <w:lastRenderedPageBreak/>
        <w:t>an away game or local transportation or</w:t>
      </w:r>
      <w:r w:rsidR="00DA7453" w:rsidRPr="00DA7453">
        <w:rPr>
          <w:rFonts w:asciiTheme="majorBidi" w:hAnsiTheme="majorBidi" w:cstheme="majorBidi"/>
          <w:sz w:val="24"/>
          <w:szCs w:val="24"/>
        </w:rPr>
        <w:t xml:space="preserve"> </w:t>
      </w:r>
      <w:r w:rsidR="003B4A3E">
        <w:rPr>
          <w:rFonts w:asciiTheme="majorBidi" w:hAnsiTheme="majorBidi" w:cstheme="majorBidi"/>
          <w:sz w:val="24"/>
          <w:szCs w:val="24"/>
        </w:rPr>
        <w:t>p</w:t>
      </w:r>
      <w:r w:rsidR="00DA7453" w:rsidRPr="00DA7453">
        <w:rPr>
          <w:rFonts w:asciiTheme="majorBidi" w:hAnsiTheme="majorBidi" w:cstheme="majorBidi"/>
          <w:sz w:val="24"/>
          <w:szCs w:val="24"/>
        </w:rPr>
        <w:t>arking</w:t>
      </w:r>
      <w:r w:rsidR="003B4A3E">
        <w:rPr>
          <w:rFonts w:asciiTheme="majorBidi" w:hAnsiTheme="majorBidi" w:cstheme="majorBidi"/>
          <w:sz w:val="24"/>
          <w:szCs w:val="24"/>
        </w:rPr>
        <w:t xml:space="preserve"> to a home game</w:t>
      </w:r>
      <w:r w:rsidR="00A017B2">
        <w:rPr>
          <w:rFonts w:asciiTheme="majorBidi" w:hAnsiTheme="majorBidi" w:cstheme="majorBidi"/>
          <w:sz w:val="24"/>
          <w:szCs w:val="24"/>
        </w:rPr>
        <w:t>,</w:t>
      </w:r>
      <w:r w:rsidR="003B4A3E">
        <w:rPr>
          <w:rFonts w:asciiTheme="majorBidi" w:hAnsiTheme="majorBidi" w:cstheme="majorBidi"/>
          <w:sz w:val="24"/>
          <w:szCs w:val="24"/>
        </w:rPr>
        <w:t xml:space="preserve"> to more general expenses like drinks</w:t>
      </w:r>
      <w:r w:rsidR="00DA7453">
        <w:rPr>
          <w:rFonts w:asciiTheme="majorBidi" w:hAnsiTheme="majorBidi" w:cstheme="majorBidi"/>
          <w:sz w:val="24"/>
          <w:szCs w:val="24"/>
        </w:rPr>
        <w:t xml:space="preserve"> and food</w:t>
      </w:r>
      <w:r w:rsidR="003B4A3E">
        <w:rPr>
          <w:rFonts w:asciiTheme="majorBidi" w:hAnsiTheme="majorBidi" w:cstheme="majorBidi"/>
          <w:sz w:val="24"/>
          <w:szCs w:val="24"/>
        </w:rPr>
        <w:t xml:space="preserve"> before, during or after the games</w:t>
      </w:r>
      <w:r w:rsidR="00DA7453">
        <w:rPr>
          <w:rFonts w:asciiTheme="majorBidi" w:hAnsiTheme="majorBidi" w:cstheme="majorBidi"/>
          <w:sz w:val="24"/>
          <w:szCs w:val="24"/>
        </w:rPr>
        <w:t>, merchandise</w:t>
      </w:r>
      <w:r w:rsidR="003B4A3E">
        <w:rPr>
          <w:rFonts w:asciiTheme="majorBidi" w:hAnsiTheme="majorBidi" w:cstheme="majorBidi"/>
          <w:sz w:val="24"/>
          <w:szCs w:val="24"/>
        </w:rPr>
        <w:t xml:space="preserve"> like jerseys, hats, scarfs or any other product related to the club</w:t>
      </w:r>
      <w:r w:rsidR="00DA7453">
        <w:rPr>
          <w:rFonts w:asciiTheme="majorBidi" w:hAnsiTheme="majorBidi" w:cstheme="majorBidi"/>
          <w:sz w:val="24"/>
          <w:szCs w:val="24"/>
        </w:rPr>
        <w:t xml:space="preserve"> </w:t>
      </w:r>
      <w:r w:rsidR="003B4A3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oxstones.com/how-much-does-the-average-sports-fan-spend-annually/","accessed":{"date-parts":[["2015","10","7"]]},"author":[{"dropping-particle":"","family":"Dison","given":"Sarah","non-dropping-particle":"","parse-names":false,"suffix":""}],"container-title":"Allpro Sports","id":"ITEM-1","issued":{"date-parts":[["2014"]]},"title":"How Much Does the Average Sports Fan Spend Annually?","type":"webpage"},"uris":["http://www.mendeley.com/documents/?uuid=ad2ed215-e784-4b61-b324-e58dc38a1196"]}],"mendeley":{"formattedCitation":"(Dison, 2014)","plainTextFormattedCitation":"(Dison, 2014)","previouslyFormattedCitation":"(Dison, 2014)"},"properties":{"noteIndex":0},"schema":"https://github.com/citation-style-language/schema/raw/master/csl-citation.json"}</w:instrText>
      </w:r>
      <w:r w:rsidR="003B4A3E">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(Dison, 2014)</w:t>
      </w:r>
      <w:r w:rsidR="003B4A3E">
        <w:rPr>
          <w:rFonts w:asciiTheme="majorBidi" w:hAnsiTheme="majorBidi" w:cstheme="majorBidi"/>
          <w:sz w:val="24"/>
          <w:szCs w:val="24"/>
        </w:rPr>
        <w:fldChar w:fldCharType="end"/>
      </w:r>
      <w:r w:rsidR="00A017B2">
        <w:rPr>
          <w:rFonts w:asciiTheme="majorBidi" w:hAnsiTheme="majorBidi" w:cstheme="majorBidi"/>
          <w:sz w:val="24"/>
          <w:szCs w:val="24"/>
        </w:rPr>
        <w:t>.</w:t>
      </w:r>
    </w:p>
    <w:p w14:paraId="0E36B1F6" w14:textId="56913B1A" w:rsidR="003D5B41" w:rsidRDefault="00D52469" w:rsidP="009211A5">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The importance of the fans to clubs is reflected in the fact that in the last years some companies have developed new an</w:t>
      </w:r>
      <w:r w:rsidR="00A017B2">
        <w:rPr>
          <w:rFonts w:asciiTheme="majorBidi" w:hAnsiTheme="majorBidi" w:cstheme="majorBidi"/>
          <w:sz w:val="24"/>
          <w:szCs w:val="24"/>
        </w:rPr>
        <w:t>d modern methods</w:t>
      </w:r>
      <w:r>
        <w:rPr>
          <w:rFonts w:asciiTheme="majorBidi" w:hAnsiTheme="majorBidi" w:cstheme="majorBidi"/>
          <w:sz w:val="24"/>
          <w:szCs w:val="24"/>
        </w:rPr>
        <w:t xml:space="preserve"> </w:t>
      </w:r>
      <w:r w:rsidR="00FA30F8">
        <w:rPr>
          <w:rFonts w:asciiTheme="majorBidi" w:hAnsiTheme="majorBidi" w:cstheme="majorBidi"/>
          <w:sz w:val="24"/>
          <w:szCs w:val="24"/>
        </w:rPr>
        <w:t xml:space="preserve">to </w:t>
      </w:r>
      <w:r>
        <w:rPr>
          <w:rFonts w:asciiTheme="majorBidi" w:hAnsiTheme="majorBidi" w:cstheme="majorBidi"/>
          <w:sz w:val="24"/>
          <w:szCs w:val="24"/>
        </w:rPr>
        <w:t>maximize the potential income that comes from fans</w:t>
      </w:r>
      <w:r w:rsidR="00FA30F8">
        <w:rPr>
          <w:rFonts w:asciiTheme="majorBidi" w:hAnsiTheme="majorBidi" w:cstheme="majorBidi"/>
          <w:sz w:val="24"/>
          <w:szCs w:val="24"/>
        </w:rPr>
        <w:t xml:space="preserve"> and</w:t>
      </w:r>
      <w:r>
        <w:rPr>
          <w:rFonts w:asciiTheme="majorBidi" w:hAnsiTheme="majorBidi" w:cstheme="majorBidi"/>
          <w:sz w:val="24"/>
          <w:szCs w:val="24"/>
        </w:rPr>
        <w:t xml:space="preserve"> is</w:t>
      </w:r>
      <w:r w:rsidR="00FA30F8">
        <w:rPr>
          <w:rFonts w:asciiTheme="majorBidi" w:hAnsiTheme="majorBidi" w:cstheme="majorBidi"/>
          <w:sz w:val="24"/>
          <w:szCs w:val="24"/>
        </w:rPr>
        <w:t xml:space="preserve"> consider</w:t>
      </w:r>
      <w:r w:rsidR="003F584C">
        <w:rPr>
          <w:rFonts w:asciiTheme="majorBidi" w:hAnsiTheme="majorBidi" w:cstheme="majorBidi"/>
          <w:sz w:val="24"/>
          <w:szCs w:val="24"/>
        </w:rPr>
        <w:t>ed</w:t>
      </w:r>
      <w:r>
        <w:rPr>
          <w:rFonts w:asciiTheme="majorBidi" w:hAnsiTheme="majorBidi" w:cstheme="majorBidi"/>
          <w:sz w:val="24"/>
          <w:szCs w:val="24"/>
        </w:rPr>
        <w:t xml:space="preserve"> essential</w:t>
      </w:r>
      <w:r w:rsidR="009C36AB">
        <w:rPr>
          <w:rFonts w:asciiTheme="majorBidi" w:hAnsiTheme="majorBidi" w:cstheme="majorBidi"/>
          <w:sz w:val="24"/>
          <w:szCs w:val="24"/>
        </w:rPr>
        <w:t xml:space="preserve"> to maximize the income of the clubs generated from the fans spending</w:t>
      </w:r>
      <w:r>
        <w:rPr>
          <w:rFonts w:asciiTheme="majorBidi" w:hAnsiTheme="majorBidi" w:cstheme="majorBidi"/>
          <w:sz w:val="24"/>
          <w:szCs w:val="24"/>
        </w:rPr>
        <w:t xml:space="preserve">. </w:t>
      </w:r>
      <w:r w:rsidR="00F56DB3">
        <w:rPr>
          <w:rFonts w:asciiTheme="majorBidi" w:hAnsiTheme="majorBidi" w:cstheme="majorBidi"/>
          <w:sz w:val="24"/>
          <w:szCs w:val="24"/>
        </w:rPr>
        <w:t>Modernization</w:t>
      </w:r>
      <w:r>
        <w:rPr>
          <w:rFonts w:asciiTheme="majorBidi" w:hAnsiTheme="majorBidi" w:cstheme="majorBidi"/>
          <w:sz w:val="24"/>
          <w:szCs w:val="24"/>
        </w:rPr>
        <w:t xml:space="preserve"> is </w:t>
      </w:r>
      <w:r w:rsidR="00A017B2">
        <w:rPr>
          <w:rFonts w:asciiTheme="majorBidi" w:hAnsiTheme="majorBidi" w:cstheme="majorBidi"/>
          <w:sz w:val="24"/>
          <w:szCs w:val="24"/>
        </w:rPr>
        <w:t xml:space="preserve">a </w:t>
      </w:r>
      <w:r>
        <w:rPr>
          <w:rFonts w:asciiTheme="majorBidi" w:hAnsiTheme="majorBidi" w:cstheme="majorBidi"/>
          <w:sz w:val="24"/>
          <w:szCs w:val="24"/>
        </w:rPr>
        <w:t xml:space="preserve">key to manage </w:t>
      </w:r>
      <w:r w:rsidR="00F56DB3">
        <w:rPr>
          <w:rFonts w:asciiTheme="majorBidi" w:hAnsiTheme="majorBidi" w:cstheme="majorBidi"/>
          <w:sz w:val="24"/>
          <w:szCs w:val="24"/>
        </w:rPr>
        <w:t>and</w:t>
      </w:r>
      <w:r>
        <w:rPr>
          <w:rFonts w:asciiTheme="majorBidi" w:hAnsiTheme="majorBidi" w:cstheme="majorBidi"/>
          <w:sz w:val="24"/>
          <w:szCs w:val="24"/>
        </w:rPr>
        <w:t xml:space="preserve"> understand fans </w:t>
      </w:r>
      <w:r w:rsidR="00F56DB3">
        <w:rPr>
          <w:rFonts w:asciiTheme="majorBidi" w:hAnsiTheme="majorBidi" w:cstheme="majorBidi"/>
          <w:sz w:val="24"/>
          <w:szCs w:val="24"/>
        </w:rPr>
        <w:t>habits, for that reason</w:t>
      </w:r>
      <w:r>
        <w:rPr>
          <w:rFonts w:asciiTheme="majorBidi" w:hAnsiTheme="majorBidi" w:cstheme="majorBidi"/>
          <w:sz w:val="24"/>
          <w:szCs w:val="24"/>
        </w:rPr>
        <w:t xml:space="preserve"> digital and social media are a growing tool in following, gather</w:t>
      </w:r>
      <w:r w:rsidR="00A017B2">
        <w:rPr>
          <w:rFonts w:asciiTheme="majorBidi" w:hAnsiTheme="majorBidi" w:cstheme="majorBidi"/>
          <w:sz w:val="24"/>
          <w:szCs w:val="24"/>
        </w:rPr>
        <w:t>ing</w:t>
      </w:r>
      <w:r>
        <w:rPr>
          <w:rFonts w:asciiTheme="majorBidi" w:hAnsiTheme="majorBidi" w:cstheme="majorBidi"/>
          <w:sz w:val="24"/>
          <w:szCs w:val="24"/>
        </w:rPr>
        <w:t xml:space="preserve"> information, </w:t>
      </w:r>
      <w:r w:rsidR="003F07D8">
        <w:rPr>
          <w:rFonts w:asciiTheme="majorBidi" w:hAnsiTheme="majorBidi" w:cstheme="majorBidi"/>
          <w:sz w:val="24"/>
          <w:szCs w:val="24"/>
        </w:rPr>
        <w:t>analysing</w:t>
      </w:r>
      <w:r w:rsidR="00A017B2">
        <w:rPr>
          <w:rFonts w:asciiTheme="majorBidi" w:hAnsiTheme="majorBidi" w:cstheme="majorBidi"/>
          <w:sz w:val="24"/>
          <w:szCs w:val="24"/>
        </w:rPr>
        <w:t xml:space="preserve"> and making</w:t>
      </w:r>
      <w:r>
        <w:rPr>
          <w:rFonts w:asciiTheme="majorBidi" w:hAnsiTheme="majorBidi" w:cstheme="majorBidi"/>
          <w:sz w:val="24"/>
          <w:szCs w:val="24"/>
        </w:rPr>
        <w:t xml:space="preserve"> </w:t>
      </w:r>
      <w:r w:rsidR="00F56DB3">
        <w:rPr>
          <w:rFonts w:asciiTheme="majorBidi" w:hAnsiTheme="majorBidi" w:cstheme="majorBidi"/>
          <w:sz w:val="24"/>
          <w:szCs w:val="24"/>
        </w:rPr>
        <w:t>business</w:t>
      </w:r>
      <w:r>
        <w:rPr>
          <w:rFonts w:asciiTheme="majorBidi" w:hAnsiTheme="majorBidi" w:cstheme="majorBidi"/>
          <w:sz w:val="24"/>
          <w:szCs w:val="24"/>
        </w:rPr>
        <w:t xml:space="preserve"> </w:t>
      </w:r>
      <w:r w:rsidR="00F56DB3">
        <w:rPr>
          <w:rFonts w:asciiTheme="majorBidi" w:hAnsiTheme="majorBidi" w:cstheme="majorBidi"/>
          <w:sz w:val="24"/>
          <w:szCs w:val="24"/>
        </w:rPr>
        <w:t>decisions</w:t>
      </w:r>
      <w:r>
        <w:rPr>
          <w:rFonts w:asciiTheme="majorBidi" w:hAnsiTheme="majorBidi" w:cstheme="majorBidi"/>
          <w:sz w:val="24"/>
          <w:szCs w:val="24"/>
        </w:rPr>
        <w:t xml:space="preserve"> </w:t>
      </w:r>
      <w:r w:rsidR="00F56DB3">
        <w:rPr>
          <w:rFonts w:asciiTheme="majorBidi" w:hAnsiTheme="majorBidi" w:cstheme="majorBidi"/>
          <w:sz w:val="24"/>
          <w:szCs w:val="24"/>
        </w:rPr>
        <w:t>by clubs regarding the fan</w:t>
      </w:r>
      <w:r w:rsidR="00A017B2">
        <w:rPr>
          <w:rFonts w:asciiTheme="majorBidi" w:hAnsiTheme="majorBidi" w:cstheme="majorBidi"/>
          <w:sz w:val="24"/>
          <w:szCs w:val="24"/>
        </w:rPr>
        <w:t>s</w:t>
      </w:r>
      <w:r w:rsidR="00F56DB3">
        <w:rPr>
          <w:rFonts w:asciiTheme="majorBidi" w:hAnsiTheme="majorBidi" w:cstheme="majorBidi"/>
          <w:sz w:val="24"/>
          <w:szCs w:val="24"/>
        </w:rPr>
        <w:t xml:space="preserve"> </w:t>
      </w:r>
      <w:r w:rsidR="00F56DB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{"citationItems":[{"id":"ITEM-1","itemData":{"URL":"http://www.sportscastermagazine.ca/products/transforming-sports-fan-habits-engagement-factors-in-the-digital-age/","accessed":{"date-parts":[["2015","10","7"]]},"container-title":"Sportscaster Magazine","id":"ITEM-1","issued":{"date-parts":[["0"]]},"page":"30","title":"Transforming Sports Fan Habits, Engagement Factors in the Digital Age","type":"webpage"},"uris":["http://www.mendeley.com/documents/?uuid=4152ff77-d0e4-4898-a988-532ff4565085"]}],"mendeley":{"formattedCitation":"(&lt;i&gt;Transforming Sports Fan Habits, Engagement Factors in the Digital Age&lt;/i&gt;, no date)","plainTextFormattedCitation":"(Transforming Sports Fan Habits, Engagement Factors in the Digital Age, no date)","previouslyFormattedCitation":"(&lt;i&gt;Transforming Sports Fan Habits, Engagement Factors in the Digital Age&lt;/i&gt;, no date)"},"properties":{"noteIndex":0},"schema":"https://github.com/citation-style-language/schema/raw/master/csl-citation.json"}</w:instrText>
      </w:r>
      <w:r w:rsidR="00F56DB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t>
      </w:r>
      <w:r w:rsidR="009211A5" w:rsidRPr="009211A5">
        <w:rPr>
          <w:rFonts w:asciiTheme="majorBidi" w:hAnsiTheme="majorBidi" w:cstheme="majorBidi"/>
          <w:i/>
          <w:noProof/>
          <w:sz w:val="24"/>
          <w:szCs w:val="24"/>
        </w:rPr>
        <w:t>Transforming Sports Fan Habits, Engagement Factors in the Digital Age</w:t>
      </w:r>
      <w:r w:rsidR="009211A5" w:rsidRPr="009211A5">
        <w:rPr>
          <w:rFonts w:asciiTheme="majorBidi" w:hAnsiTheme="majorBidi" w:cstheme="majorBidi"/>
          <w:noProof/>
          <w:sz w:val="24"/>
          <w:szCs w:val="24"/>
        </w:rPr>
        <w:t>, no date)</w:t>
      </w:r>
      <w:r w:rsidR="00F56DB3">
        <w:rPr>
          <w:rFonts w:asciiTheme="majorBidi" w:hAnsiTheme="majorBidi" w:cstheme="majorBidi"/>
          <w:sz w:val="24"/>
          <w:szCs w:val="24"/>
        </w:rPr>
        <w:fldChar w:fldCharType="end"/>
      </w:r>
      <w:r w:rsidR="00A017B2">
        <w:rPr>
          <w:rFonts w:asciiTheme="majorBidi" w:hAnsiTheme="majorBidi" w:cstheme="majorBidi"/>
          <w:sz w:val="24"/>
          <w:szCs w:val="24"/>
        </w:rPr>
        <w:t>.</w:t>
      </w:r>
    </w:p>
    <w:p w14:paraId="3006D4E7" w14:textId="2AB0DED3" w:rsidR="00C329F3" w:rsidRDefault="004D45E2" w:rsidP="00C329F3">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Reinforcing the idea that </w:t>
      </w:r>
      <w:r w:rsidRPr="00A017B2">
        <w:rPr>
          <w:rFonts w:asciiTheme="majorBidi" w:hAnsiTheme="majorBidi" w:cstheme="majorBidi"/>
          <w:i/>
          <w:iCs/>
          <w:sz w:val="24"/>
          <w:szCs w:val="24"/>
        </w:rPr>
        <w:t>"teams generate revenue through sponsorship, television deals, merchandise sales, concessions, and ticket revenue"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{"citationItems":[{"id":"ITEM-1","itemData":{"ISBN":"0557035163","author":[{"dropping-particle":"","family":"Porter","given":"Chrystal Denmark","non-dropping-particle":"","parse-names":false,"suffix":""}],"id":"ITEM-1","issued":{"date-parts":[["2008"]]},"publisher":"Lulu.com","title":"The Sport Enterprise: A Student's Perspective 2nd Edition","type":"book"},"uris":["http://www.mendeley.com/documents/?uuid=6279d146-4a14-4b0b-92e1-a540b62c18f0"]}],"mendeley":{"formattedCitation":"(Porter, 2008)","manualFormatting":"(Porter 2008, 93)","plainTextFormattedCitation":"(Porter, 2008)","previouslyFormattedCitation":"(Porter, 2008)"},"properties":{"noteIndex":0},"schema":"https://github.com/citation-style-language/schema/raw/master/csl-citation.json"}</w:instrText>
      </w:r>
      <w:r>
        <w:rPr>
          <w:rFonts w:asciiTheme="majorBidi" w:hAnsiTheme="majorBidi" w:cstheme="majorBidi"/>
          <w:sz w:val="24"/>
          <w:szCs w:val="24"/>
        </w:rPr>
        <w:fldChar w:fldCharType="separate"/>
      </w:r>
      <w:r w:rsidRPr="004D45E2">
        <w:rPr>
          <w:rFonts w:asciiTheme="majorBidi" w:hAnsiTheme="majorBidi" w:cstheme="majorBidi"/>
          <w:noProof/>
          <w:sz w:val="24"/>
          <w:szCs w:val="24"/>
        </w:rPr>
        <w:t>(Porter 2008</w:t>
      </w:r>
      <w:r>
        <w:rPr>
          <w:rFonts w:asciiTheme="majorBidi" w:hAnsiTheme="majorBidi" w:cstheme="majorBidi"/>
          <w:noProof/>
          <w:sz w:val="24"/>
          <w:szCs w:val="24"/>
        </w:rPr>
        <w:t>, 93</w:t>
      </w:r>
      <w:r w:rsidRPr="004D45E2">
        <w:rPr>
          <w:rFonts w:asciiTheme="majorBidi" w:hAnsiTheme="majorBidi" w:cstheme="majorBidi"/>
          <w:noProof/>
          <w:sz w:val="24"/>
          <w:szCs w:val="24"/>
        </w:rPr>
        <w:t>)</w:t>
      </w:r>
      <w:r>
        <w:rPr>
          <w:rFonts w:asciiTheme="majorBidi" w:hAnsiTheme="majorBidi" w:cstheme="majorBidi"/>
          <w:sz w:val="24"/>
          <w:szCs w:val="24"/>
        </w:rPr>
        <w:fldChar w:fldCharType="end"/>
      </w:r>
      <w:r w:rsidR="002A5DE0">
        <w:rPr>
          <w:rFonts w:asciiTheme="majorBidi" w:hAnsiTheme="majorBidi" w:cstheme="majorBidi"/>
          <w:sz w:val="24"/>
          <w:szCs w:val="24"/>
        </w:rPr>
        <w:t>.</w:t>
      </w:r>
      <w:r>
        <w:rPr>
          <w:rFonts w:asciiTheme="majorBidi" w:hAnsiTheme="majorBidi" w:cstheme="majorBidi"/>
          <w:sz w:val="24"/>
          <w:szCs w:val="24"/>
        </w:rPr>
        <w:t xml:space="preserve"> </w:t>
      </w:r>
      <w:r w:rsidR="002A5DE0">
        <w:rPr>
          <w:rFonts w:asciiTheme="majorBidi" w:hAnsiTheme="majorBidi" w:cstheme="majorBidi"/>
          <w:sz w:val="24"/>
          <w:szCs w:val="24"/>
        </w:rPr>
        <w:t>I</w:t>
      </w:r>
      <w:r>
        <w:rPr>
          <w:rFonts w:asciiTheme="majorBidi" w:hAnsiTheme="majorBidi" w:cstheme="majorBidi"/>
          <w:sz w:val="24"/>
          <w:szCs w:val="24"/>
        </w:rPr>
        <w:t xml:space="preserve">n Porter's book </w:t>
      </w:r>
      <w:r w:rsidR="00A145B6">
        <w:rPr>
          <w:rFonts w:asciiTheme="majorBidi" w:hAnsiTheme="majorBidi" w:cstheme="majorBidi"/>
          <w:sz w:val="24"/>
          <w:szCs w:val="24"/>
        </w:rPr>
        <w:t>“</w:t>
      </w:r>
      <w:r w:rsidRPr="004D45E2">
        <w:rPr>
          <w:rFonts w:asciiTheme="majorBidi" w:hAnsiTheme="majorBidi" w:cstheme="majorBidi"/>
          <w:sz w:val="24"/>
          <w:szCs w:val="24"/>
        </w:rPr>
        <w:t>The Sport Enterprise: A Student's Perspective 2nd Edition</w:t>
      </w:r>
      <w:r w:rsidR="00A145B6">
        <w:rPr>
          <w:rFonts w:asciiTheme="majorBidi" w:hAnsiTheme="majorBidi" w:cstheme="majorBidi"/>
          <w:sz w:val="24"/>
          <w:szCs w:val="24"/>
        </w:rPr>
        <w:t>”</w:t>
      </w:r>
      <w:r>
        <w:rPr>
          <w:rFonts w:asciiTheme="majorBidi" w:hAnsiTheme="majorBidi" w:cstheme="majorBidi"/>
          <w:sz w:val="24"/>
          <w:szCs w:val="24"/>
        </w:rPr>
        <w:t xml:space="preserve"> more evidence on the importance of </w:t>
      </w:r>
      <w:r w:rsidR="002A5DE0">
        <w:rPr>
          <w:rFonts w:asciiTheme="majorBidi" w:hAnsiTheme="majorBidi" w:cstheme="majorBidi"/>
          <w:sz w:val="24"/>
          <w:szCs w:val="24"/>
        </w:rPr>
        <w:t>h</w:t>
      </w:r>
      <w:r w:rsidR="002A5DE0" w:rsidRPr="004D45E2">
        <w:rPr>
          <w:rFonts w:asciiTheme="majorBidi" w:hAnsiTheme="majorBidi" w:cstheme="majorBidi"/>
          <w:sz w:val="24"/>
          <w:szCs w:val="24"/>
        </w:rPr>
        <w:t>ow to sell more tickets to generate higher revenue per cap</w:t>
      </w:r>
      <w:r w:rsidR="002A5DE0">
        <w:rPr>
          <w:rFonts w:asciiTheme="majorBidi" w:hAnsiTheme="majorBidi" w:cstheme="majorBidi"/>
          <w:sz w:val="24"/>
          <w:szCs w:val="24"/>
        </w:rPr>
        <w:t>, and</w:t>
      </w:r>
      <w:r w:rsidR="002A5DE0" w:rsidRPr="004D45E2">
        <w:rPr>
          <w:rFonts w:asciiTheme="majorBidi" w:hAnsiTheme="majorBidi" w:cstheme="majorBidi"/>
          <w:sz w:val="24"/>
          <w:szCs w:val="24"/>
        </w:rPr>
        <w:t xml:space="preserve"> </w:t>
      </w:r>
      <w:r w:rsidR="002A5DE0">
        <w:rPr>
          <w:rFonts w:asciiTheme="majorBidi" w:hAnsiTheme="majorBidi" w:cstheme="majorBidi"/>
          <w:sz w:val="24"/>
          <w:szCs w:val="24"/>
        </w:rPr>
        <w:t>the</w:t>
      </w:r>
      <w:r w:rsidR="002A5DE0" w:rsidRPr="004D45E2">
        <w:rPr>
          <w:rFonts w:asciiTheme="majorBidi" w:hAnsiTheme="majorBidi" w:cstheme="majorBidi"/>
          <w:sz w:val="24"/>
          <w:szCs w:val="24"/>
        </w:rPr>
        <w:t xml:space="preserve"> selling </w:t>
      </w:r>
      <w:r w:rsidR="002A5DE0">
        <w:rPr>
          <w:rFonts w:asciiTheme="majorBidi" w:hAnsiTheme="majorBidi" w:cstheme="majorBidi"/>
          <w:sz w:val="24"/>
          <w:szCs w:val="24"/>
        </w:rPr>
        <w:t xml:space="preserve">of </w:t>
      </w:r>
      <w:r w:rsidR="002A5DE0" w:rsidRPr="004D45E2">
        <w:rPr>
          <w:rFonts w:asciiTheme="majorBidi" w:hAnsiTheme="majorBidi" w:cstheme="majorBidi"/>
          <w:sz w:val="24"/>
          <w:szCs w:val="24"/>
        </w:rPr>
        <w:t>extra items</w:t>
      </w:r>
      <w:r w:rsidR="002A5DE0">
        <w:rPr>
          <w:rFonts w:asciiTheme="majorBidi" w:hAnsiTheme="majorBidi" w:cstheme="majorBidi"/>
          <w:sz w:val="24"/>
          <w:szCs w:val="24"/>
        </w:rPr>
        <w:t xml:space="preserve"> to those that buy tickets and came to the game</w:t>
      </w:r>
      <w:r w:rsidR="00E34133">
        <w:rPr>
          <w:rFonts w:asciiTheme="majorBidi" w:hAnsiTheme="majorBidi" w:cstheme="majorBidi"/>
          <w:sz w:val="24"/>
          <w:szCs w:val="24"/>
        </w:rPr>
        <w:t>,</w:t>
      </w:r>
      <w:r w:rsidR="002A5DE0">
        <w:rPr>
          <w:rFonts w:asciiTheme="majorBidi" w:hAnsiTheme="majorBidi" w:cstheme="majorBidi"/>
          <w:sz w:val="24"/>
          <w:szCs w:val="24"/>
        </w:rPr>
        <w:t xml:space="preserve"> is showed.</w:t>
      </w:r>
    </w:p>
    <w:p w14:paraId="00E133DA" w14:textId="0E05B876" w:rsidR="008E46F1" w:rsidRDefault="00C329F3" w:rsidP="00C329F3">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In parallel to the money spending habit of the sport fan, the fan also spend</w:t>
      </w:r>
      <w:r w:rsidR="003437EC">
        <w:rPr>
          <w:rFonts w:asciiTheme="majorBidi" w:hAnsiTheme="majorBidi" w:cstheme="majorBidi"/>
          <w:sz w:val="24"/>
          <w:szCs w:val="24"/>
        </w:rPr>
        <w:t xml:space="preserve">s </w:t>
      </w:r>
      <w:r>
        <w:rPr>
          <w:rFonts w:asciiTheme="majorBidi" w:hAnsiTheme="majorBidi" w:cstheme="majorBidi"/>
          <w:sz w:val="24"/>
          <w:szCs w:val="24"/>
        </w:rPr>
        <w:t xml:space="preserve">time on things regarding the team. That is why </w:t>
      </w:r>
      <w:r w:rsidR="00E34133">
        <w:rPr>
          <w:rFonts w:asciiTheme="majorBidi" w:hAnsiTheme="majorBidi" w:cstheme="majorBidi"/>
          <w:sz w:val="24"/>
          <w:szCs w:val="24"/>
        </w:rPr>
        <w:t xml:space="preserve">it </w:t>
      </w:r>
      <w:r>
        <w:rPr>
          <w:rFonts w:asciiTheme="majorBidi" w:hAnsiTheme="majorBidi" w:cstheme="majorBidi"/>
          <w:sz w:val="24"/>
          <w:szCs w:val="24"/>
        </w:rPr>
        <w:t xml:space="preserve">is important to research the </w:t>
      </w:r>
      <w:r w:rsidRPr="00C329F3">
        <w:rPr>
          <w:rFonts w:asciiTheme="majorBidi" w:hAnsiTheme="majorBidi" w:cstheme="majorBidi"/>
          <w:sz w:val="24"/>
          <w:szCs w:val="24"/>
        </w:rPr>
        <w:t>sport fan time spending habits</w:t>
      </w:r>
      <w:r>
        <w:rPr>
          <w:rFonts w:asciiTheme="majorBidi" w:hAnsiTheme="majorBidi" w:cstheme="majorBidi"/>
          <w:sz w:val="24"/>
          <w:szCs w:val="24"/>
        </w:rPr>
        <w:t>. W</w:t>
      </w:r>
      <w:r w:rsidR="008E46F1">
        <w:rPr>
          <w:rFonts w:asciiTheme="majorBidi" w:hAnsiTheme="majorBidi" w:cstheme="majorBidi"/>
          <w:sz w:val="24"/>
          <w:szCs w:val="24"/>
        </w:rPr>
        <w:t xml:space="preserve">ith the course of the years and the development and </w:t>
      </w:r>
      <w:r w:rsidR="00810872">
        <w:rPr>
          <w:rFonts w:asciiTheme="majorBidi" w:hAnsiTheme="majorBidi" w:cstheme="majorBidi"/>
          <w:sz w:val="24"/>
          <w:szCs w:val="24"/>
        </w:rPr>
        <w:t>modernization</w:t>
      </w:r>
      <w:r w:rsidR="008E46F1">
        <w:rPr>
          <w:rFonts w:asciiTheme="majorBidi" w:hAnsiTheme="majorBidi" w:cstheme="majorBidi"/>
          <w:sz w:val="24"/>
          <w:szCs w:val="24"/>
        </w:rPr>
        <w:t xml:space="preserve"> of the football market, fans ways of involvement and ways of supporting their team gained a </w:t>
      </w:r>
      <w:r w:rsidR="00810872">
        <w:rPr>
          <w:rFonts w:asciiTheme="majorBidi" w:hAnsiTheme="majorBidi" w:cstheme="majorBidi"/>
          <w:sz w:val="24"/>
          <w:szCs w:val="24"/>
        </w:rPr>
        <w:t>wider</w:t>
      </w:r>
      <w:r w:rsidR="001E7C35">
        <w:rPr>
          <w:rFonts w:asciiTheme="majorBidi" w:hAnsiTheme="majorBidi" w:cstheme="majorBidi"/>
          <w:sz w:val="24"/>
          <w:szCs w:val="24"/>
        </w:rPr>
        <w:t xml:space="preserve"> range of possibilities. B</w:t>
      </w:r>
      <w:r w:rsidR="008E46F1">
        <w:rPr>
          <w:rFonts w:asciiTheme="majorBidi" w:hAnsiTheme="majorBidi" w:cstheme="majorBidi"/>
          <w:sz w:val="24"/>
          <w:szCs w:val="24"/>
        </w:rPr>
        <w:t>efore</w:t>
      </w:r>
      <w:r w:rsidR="00236D1C">
        <w:rPr>
          <w:rFonts w:asciiTheme="majorBidi" w:hAnsiTheme="majorBidi" w:cstheme="majorBidi"/>
          <w:sz w:val="24"/>
          <w:szCs w:val="24"/>
        </w:rPr>
        <w:t>,</w:t>
      </w:r>
      <w:r w:rsidR="008E46F1">
        <w:rPr>
          <w:rFonts w:asciiTheme="majorBidi" w:hAnsiTheme="majorBidi" w:cstheme="majorBidi"/>
          <w:sz w:val="24"/>
          <w:szCs w:val="24"/>
        </w:rPr>
        <w:t xml:space="preserve"> the time was spen</w:t>
      </w:r>
      <w:r w:rsidR="001E7C35">
        <w:rPr>
          <w:rFonts w:asciiTheme="majorBidi" w:hAnsiTheme="majorBidi" w:cstheme="majorBidi"/>
          <w:sz w:val="24"/>
          <w:szCs w:val="24"/>
        </w:rPr>
        <w:t>t</w:t>
      </w:r>
      <w:r w:rsidR="008E46F1">
        <w:rPr>
          <w:rFonts w:asciiTheme="majorBidi" w:hAnsiTheme="majorBidi" w:cstheme="majorBidi"/>
          <w:sz w:val="24"/>
          <w:szCs w:val="24"/>
        </w:rPr>
        <w:t xml:space="preserve"> </w:t>
      </w:r>
      <w:r w:rsidR="00987C39">
        <w:rPr>
          <w:rFonts w:asciiTheme="majorBidi" w:hAnsiTheme="majorBidi" w:cstheme="majorBidi"/>
          <w:sz w:val="24"/>
          <w:szCs w:val="24"/>
        </w:rPr>
        <w:t xml:space="preserve">mostly </w:t>
      </w:r>
      <w:r w:rsidR="001E7C35">
        <w:rPr>
          <w:rFonts w:asciiTheme="majorBidi" w:hAnsiTheme="majorBidi" w:cstheme="majorBidi"/>
          <w:sz w:val="24"/>
          <w:szCs w:val="24"/>
        </w:rPr>
        <w:t xml:space="preserve">on </w:t>
      </w:r>
      <w:r w:rsidR="008E46F1">
        <w:rPr>
          <w:rFonts w:asciiTheme="majorBidi" w:hAnsiTheme="majorBidi" w:cstheme="majorBidi"/>
          <w:sz w:val="24"/>
          <w:szCs w:val="24"/>
        </w:rPr>
        <w:t xml:space="preserve">preparing </w:t>
      </w:r>
      <w:r w:rsidR="00810872">
        <w:rPr>
          <w:rFonts w:asciiTheme="majorBidi" w:hAnsiTheme="majorBidi" w:cstheme="majorBidi"/>
          <w:sz w:val="24"/>
          <w:szCs w:val="24"/>
        </w:rPr>
        <w:t>cheering</w:t>
      </w:r>
      <w:r w:rsidR="008E46F1">
        <w:rPr>
          <w:rFonts w:asciiTheme="majorBidi" w:hAnsiTheme="majorBidi" w:cstheme="majorBidi"/>
          <w:sz w:val="24"/>
          <w:szCs w:val="24"/>
        </w:rPr>
        <w:t xml:space="preserve"> </w:t>
      </w:r>
      <w:r w:rsidR="00810872">
        <w:rPr>
          <w:rFonts w:asciiTheme="majorBidi" w:hAnsiTheme="majorBidi" w:cstheme="majorBidi"/>
          <w:sz w:val="24"/>
          <w:szCs w:val="24"/>
        </w:rPr>
        <w:t>equipment</w:t>
      </w:r>
      <w:r w:rsidR="008E46F1">
        <w:rPr>
          <w:rFonts w:asciiTheme="majorBidi" w:hAnsiTheme="majorBidi" w:cstheme="majorBidi"/>
          <w:sz w:val="24"/>
          <w:szCs w:val="24"/>
        </w:rPr>
        <w:t xml:space="preserve"> and gaining </w:t>
      </w:r>
      <w:r w:rsidR="00810872">
        <w:rPr>
          <w:rFonts w:asciiTheme="majorBidi" w:hAnsiTheme="majorBidi" w:cstheme="majorBidi"/>
          <w:sz w:val="24"/>
          <w:szCs w:val="24"/>
        </w:rPr>
        <w:t>knowledge</w:t>
      </w:r>
      <w:r w:rsidR="008E46F1">
        <w:rPr>
          <w:rFonts w:asciiTheme="majorBidi" w:hAnsiTheme="majorBidi" w:cstheme="majorBidi"/>
          <w:sz w:val="24"/>
          <w:szCs w:val="24"/>
        </w:rPr>
        <w:t xml:space="preserve"> </w:t>
      </w:r>
      <w:r w:rsidR="00810872">
        <w:rPr>
          <w:rFonts w:asciiTheme="majorBidi" w:hAnsiTheme="majorBidi" w:cstheme="majorBidi"/>
          <w:sz w:val="24"/>
          <w:szCs w:val="24"/>
        </w:rPr>
        <w:t>through</w:t>
      </w:r>
      <w:r w:rsidR="008E46F1">
        <w:rPr>
          <w:rFonts w:asciiTheme="majorBidi" w:hAnsiTheme="majorBidi" w:cstheme="majorBidi"/>
          <w:sz w:val="24"/>
          <w:szCs w:val="24"/>
        </w:rPr>
        <w:t xml:space="preserve"> conversations (</w:t>
      </w:r>
      <w:r w:rsidR="00236D1C">
        <w:rPr>
          <w:rFonts w:asciiTheme="majorBidi" w:hAnsiTheme="majorBidi" w:cstheme="majorBidi"/>
          <w:sz w:val="24"/>
          <w:szCs w:val="24"/>
        </w:rPr>
        <w:t xml:space="preserve">mostly </w:t>
      </w:r>
      <w:r w:rsidR="008E46F1">
        <w:rPr>
          <w:rFonts w:asciiTheme="majorBidi" w:hAnsiTheme="majorBidi" w:cstheme="majorBidi"/>
          <w:sz w:val="24"/>
          <w:szCs w:val="24"/>
        </w:rPr>
        <w:t xml:space="preserve">face to face) or </w:t>
      </w:r>
      <w:r w:rsidR="00810872">
        <w:rPr>
          <w:rFonts w:asciiTheme="majorBidi" w:hAnsiTheme="majorBidi" w:cstheme="majorBidi"/>
          <w:sz w:val="24"/>
          <w:szCs w:val="24"/>
        </w:rPr>
        <w:t>through</w:t>
      </w:r>
      <w:r w:rsidR="008E46F1">
        <w:rPr>
          <w:rFonts w:asciiTheme="majorBidi" w:hAnsiTheme="majorBidi" w:cstheme="majorBidi"/>
          <w:sz w:val="24"/>
          <w:szCs w:val="24"/>
        </w:rPr>
        <w:t xml:space="preserve"> radio or </w:t>
      </w:r>
      <w:r w:rsidR="00810872">
        <w:rPr>
          <w:rFonts w:asciiTheme="majorBidi" w:hAnsiTheme="majorBidi" w:cstheme="majorBidi"/>
          <w:sz w:val="24"/>
          <w:szCs w:val="24"/>
        </w:rPr>
        <w:t>television</w:t>
      </w:r>
      <w:r w:rsidR="001E7C35">
        <w:rPr>
          <w:rFonts w:asciiTheme="majorBidi" w:hAnsiTheme="majorBidi" w:cstheme="majorBidi"/>
          <w:sz w:val="24"/>
          <w:szCs w:val="24"/>
        </w:rPr>
        <w:t xml:space="preserve"> later on. T</w:t>
      </w:r>
      <w:r w:rsidR="008E46F1">
        <w:rPr>
          <w:rFonts w:asciiTheme="majorBidi" w:hAnsiTheme="majorBidi" w:cstheme="majorBidi"/>
          <w:sz w:val="24"/>
          <w:szCs w:val="24"/>
        </w:rPr>
        <w:t xml:space="preserve">oday the possibilities of spending time on team related </w:t>
      </w:r>
      <w:r w:rsidR="00810872">
        <w:rPr>
          <w:rFonts w:asciiTheme="majorBidi" w:hAnsiTheme="majorBidi" w:cstheme="majorBidi"/>
          <w:sz w:val="24"/>
          <w:szCs w:val="24"/>
        </w:rPr>
        <w:t>matters</w:t>
      </w:r>
      <w:r w:rsidR="008E46F1">
        <w:rPr>
          <w:rFonts w:asciiTheme="majorBidi" w:hAnsiTheme="majorBidi" w:cstheme="majorBidi"/>
          <w:sz w:val="24"/>
          <w:szCs w:val="24"/>
        </w:rPr>
        <w:t xml:space="preserve"> are </w:t>
      </w:r>
      <w:r w:rsidR="00236D1C">
        <w:rPr>
          <w:rFonts w:asciiTheme="majorBidi" w:hAnsiTheme="majorBidi" w:cstheme="majorBidi"/>
          <w:sz w:val="24"/>
          <w:szCs w:val="24"/>
        </w:rPr>
        <w:t>more diverse.</w:t>
      </w:r>
    </w:p>
    <w:p w14:paraId="77EF0EE2" w14:textId="71190CF6" w:rsidR="00236D1C" w:rsidRDefault="00236D1C" w:rsidP="00C713A8">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Social media became an important tool for football clubs to create a more fluid and close relation between the fans and the team. So the clubs must invest not only in their website but mostly where the teenagers and young adults spend their time online, social networking sites </w:t>
      </w:r>
      <w:r w:rsidR="00D52E4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{"citationItems":[{"id":"ITEM-1","itemData":{"DOI":"10.1111/1540-4560.00256","ISSN":"0022-4537","author":[{"dropping-particle":"","family":"Tyler","given":"Tom R.","non-dropping-particle":"","parse-names":false,"suffix":""}],"container-title":"Journal of Social Issues","id":"ITEM-1","issue":"1","issued":{"date-parts":[["2002","1"]]},"page":"195-205","title":"Is the Internet Changing Social Life? It Seems the More Things Change, the More They Stay the Same","type":"article-journal","volume":"58"},"uris":["http://www.mendeley.com/documents/?uuid=58d1f8fd-c663-46bc-9e00-7f46491b6c3e"]}],"mendeley":{"formattedCitation":"(Tyler, 2002)","plainTextFormattedCitation":"(Tyler, 2002)","previouslyFormattedCitation":"(Tyler, 2002)"},"properties":{"noteIndex":0},"schema":"https://github.com/citation-style-language/schema/raw/master/csl-citation.json"}</w:instrText>
      </w:r>
      <w:r w:rsidR="00D52E4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(Tyler, 2002)</w:t>
      </w:r>
      <w:r w:rsidR="00D52E41">
        <w:rPr>
          <w:rFonts w:asciiTheme="majorBidi" w:hAnsiTheme="majorBidi" w:cstheme="majorBidi"/>
          <w:sz w:val="24"/>
          <w:szCs w:val="24"/>
        </w:rPr>
        <w:fldChar w:fldCharType="end"/>
      </w:r>
      <w:r w:rsidR="00C713A8">
        <w:rPr>
          <w:rFonts w:asciiTheme="majorBidi" w:hAnsiTheme="majorBidi" w:cstheme="majorBidi"/>
          <w:sz w:val="24"/>
          <w:szCs w:val="24"/>
        </w:rPr>
        <w:t>.</w:t>
      </w:r>
    </w:p>
    <w:p w14:paraId="3061AA40" w14:textId="59BFFDA2" w:rsidR="00D52E41" w:rsidRDefault="00E34133" w:rsidP="00AF2D44">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Technology, s</w:t>
      </w:r>
      <w:r w:rsidR="00D52E41">
        <w:rPr>
          <w:rFonts w:asciiTheme="majorBidi" w:hAnsiTheme="majorBidi" w:cstheme="majorBidi"/>
          <w:sz w:val="24"/>
          <w:szCs w:val="24"/>
        </w:rPr>
        <w:t>ocial media, internet usage gained so much importance</w:t>
      </w:r>
      <w:r w:rsidR="00F547A5">
        <w:rPr>
          <w:rFonts w:asciiTheme="majorBidi" w:hAnsiTheme="majorBidi" w:cstheme="majorBidi"/>
          <w:sz w:val="24"/>
          <w:szCs w:val="24"/>
        </w:rPr>
        <w:t>,</w:t>
      </w:r>
      <w:r w:rsidR="00D52E41">
        <w:rPr>
          <w:rFonts w:asciiTheme="majorBidi" w:hAnsiTheme="majorBidi" w:cstheme="majorBidi"/>
          <w:sz w:val="24"/>
          <w:szCs w:val="24"/>
        </w:rPr>
        <w:t xml:space="preserve"> that even </w:t>
      </w:r>
      <w:r>
        <w:rPr>
          <w:rFonts w:asciiTheme="majorBidi" w:hAnsiTheme="majorBidi" w:cstheme="majorBidi"/>
          <w:sz w:val="24"/>
          <w:szCs w:val="24"/>
        </w:rPr>
        <w:t>the influence of still relevant</w:t>
      </w:r>
      <w:r w:rsidR="00F547A5">
        <w:rPr>
          <w:rFonts w:asciiTheme="majorBidi" w:hAnsiTheme="majorBidi" w:cstheme="majorBidi"/>
          <w:sz w:val="24"/>
          <w:szCs w:val="24"/>
        </w:rPr>
        <w:t xml:space="preserve"> </w:t>
      </w:r>
      <w:r w:rsidR="00D52E41">
        <w:rPr>
          <w:rFonts w:asciiTheme="majorBidi" w:hAnsiTheme="majorBidi" w:cstheme="majorBidi"/>
          <w:sz w:val="24"/>
          <w:szCs w:val="24"/>
        </w:rPr>
        <w:t>newspapers and magazines</w:t>
      </w:r>
      <w:r w:rsidR="00F547A5">
        <w:rPr>
          <w:rFonts w:asciiTheme="majorBidi" w:hAnsiTheme="majorBidi" w:cstheme="majorBidi"/>
          <w:sz w:val="24"/>
          <w:szCs w:val="24"/>
        </w:rPr>
        <w:t>,</w:t>
      </w:r>
      <w:r w:rsidR="00D52E41">
        <w:rPr>
          <w:rFonts w:asciiTheme="majorBidi" w:hAnsiTheme="majorBidi" w:cstheme="majorBidi"/>
          <w:sz w:val="24"/>
          <w:szCs w:val="24"/>
        </w:rPr>
        <w:t xml:space="preserve"> </w:t>
      </w:r>
      <w:r>
        <w:rPr>
          <w:rFonts w:asciiTheme="majorBidi" w:hAnsiTheme="majorBidi" w:cstheme="majorBidi"/>
          <w:sz w:val="24"/>
          <w:szCs w:val="24"/>
        </w:rPr>
        <w:t>is</w:t>
      </w:r>
      <w:r w:rsidR="00D52E41">
        <w:rPr>
          <w:rFonts w:asciiTheme="majorBidi" w:hAnsiTheme="majorBidi" w:cstheme="majorBidi"/>
          <w:sz w:val="24"/>
          <w:szCs w:val="24"/>
        </w:rPr>
        <w:t xml:space="preserve"> declining </w:t>
      </w:r>
      <w:r w:rsidR="00D52E41">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D52E41">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(Weaver, 2011)</w:t>
      </w:r>
      <w:r w:rsidR="00D52E41">
        <w:rPr>
          <w:rFonts w:asciiTheme="majorBidi" w:hAnsiTheme="majorBidi" w:cstheme="majorBidi"/>
          <w:sz w:val="24"/>
          <w:szCs w:val="24"/>
        </w:rPr>
        <w:fldChar w:fldCharType="end"/>
      </w:r>
      <w:r w:rsidR="00D52E41">
        <w:rPr>
          <w:rFonts w:asciiTheme="majorBidi" w:hAnsiTheme="majorBidi" w:cstheme="majorBidi"/>
          <w:sz w:val="24"/>
          <w:szCs w:val="24"/>
        </w:rPr>
        <w:t xml:space="preserve">. </w:t>
      </w:r>
      <w:r w:rsidR="005433FF">
        <w:rPr>
          <w:rFonts w:asciiTheme="majorBidi" w:hAnsiTheme="majorBidi" w:cstheme="majorBidi"/>
          <w:sz w:val="24"/>
          <w:szCs w:val="24"/>
        </w:rPr>
        <w:t xml:space="preserve">For example </w:t>
      </w:r>
      <w:r w:rsidR="00256BE7">
        <w:rPr>
          <w:rFonts w:asciiTheme="majorBidi" w:hAnsiTheme="majorBidi" w:cstheme="majorBidi"/>
          <w:sz w:val="24"/>
          <w:szCs w:val="24"/>
        </w:rPr>
        <w:t xml:space="preserve">the </w:t>
      </w:r>
      <w:r w:rsidR="005433FF">
        <w:rPr>
          <w:rFonts w:asciiTheme="majorBidi" w:hAnsiTheme="majorBidi" w:cstheme="majorBidi"/>
          <w:sz w:val="24"/>
          <w:szCs w:val="24"/>
        </w:rPr>
        <w:t>reports</w:t>
      </w:r>
      <w:r w:rsidR="00256BE7">
        <w:rPr>
          <w:rFonts w:asciiTheme="majorBidi" w:hAnsiTheme="majorBidi" w:cstheme="majorBidi"/>
          <w:sz w:val="24"/>
          <w:szCs w:val="24"/>
        </w:rPr>
        <w:t xml:space="preserve"> show</w:t>
      </w:r>
      <w:r w:rsidR="00AF2D44">
        <w:rPr>
          <w:rFonts w:asciiTheme="majorBidi" w:hAnsiTheme="majorBidi" w:cstheme="majorBidi"/>
          <w:sz w:val="24"/>
          <w:szCs w:val="24"/>
        </w:rPr>
        <w:t xml:space="preserve"> that approximately 2 </w:t>
      </w:r>
      <w:r w:rsidR="00AF2D44" w:rsidRPr="00AF2D44">
        <w:rPr>
          <w:rFonts w:asciiTheme="majorBidi" w:hAnsiTheme="majorBidi" w:cstheme="majorBidi"/>
          <w:sz w:val="24"/>
          <w:szCs w:val="24"/>
        </w:rPr>
        <w:t xml:space="preserve">billion internet users are using </w:t>
      </w:r>
      <w:r w:rsidR="00AF2D44" w:rsidRPr="00AF2D44">
        <w:rPr>
          <w:rFonts w:asciiTheme="majorBidi" w:hAnsiTheme="majorBidi" w:cstheme="majorBidi"/>
          <w:sz w:val="24"/>
          <w:szCs w:val="24"/>
        </w:rPr>
        <w:lastRenderedPageBreak/>
        <w:t>social networks</w:t>
      </w:r>
      <w:r w:rsidR="00AF2D44">
        <w:rPr>
          <w:rFonts w:asciiTheme="majorBidi" w:hAnsiTheme="majorBidi" w:cstheme="majorBidi"/>
          <w:sz w:val="24"/>
          <w:szCs w:val="24"/>
        </w:rPr>
        <w:t>.</w:t>
      </w:r>
      <w:r w:rsidR="005433FF">
        <w:rPr>
          <w:rFonts w:asciiTheme="majorBidi" w:hAnsiTheme="majorBidi" w:cstheme="majorBidi"/>
          <w:sz w:val="24"/>
          <w:szCs w:val="24"/>
        </w:rPr>
        <w:t xml:space="preserve"> </w:t>
      </w:r>
      <w:r w:rsidR="00AF2D44">
        <w:rPr>
          <w:rFonts w:asciiTheme="majorBidi" w:hAnsiTheme="majorBidi" w:cstheme="majorBidi"/>
          <w:sz w:val="24"/>
          <w:szCs w:val="24"/>
        </w:rPr>
        <w:t xml:space="preserve">For example, </w:t>
      </w:r>
      <w:r w:rsidR="005433FF">
        <w:rPr>
          <w:rFonts w:asciiTheme="majorBidi" w:hAnsiTheme="majorBidi" w:cstheme="majorBidi"/>
          <w:sz w:val="24"/>
          <w:szCs w:val="24"/>
        </w:rPr>
        <w:t xml:space="preserve">Twitter have </w:t>
      </w:r>
      <w:r w:rsidR="00256BE7">
        <w:rPr>
          <w:rFonts w:asciiTheme="majorBidi" w:hAnsiTheme="majorBidi" w:cstheme="majorBidi"/>
          <w:sz w:val="24"/>
          <w:szCs w:val="24"/>
        </w:rPr>
        <w:t xml:space="preserve">328M </w:t>
      </w:r>
      <w:r w:rsidR="005433FF">
        <w:rPr>
          <w:rFonts w:asciiTheme="majorBidi" w:hAnsiTheme="majorBidi" w:cstheme="majorBidi"/>
          <w:sz w:val="24"/>
          <w:szCs w:val="24"/>
        </w:rPr>
        <w:t>active users</w:t>
      </w:r>
      <w:r w:rsidR="00C713A8">
        <w:rPr>
          <w:rFonts w:asciiTheme="majorBidi" w:hAnsiTheme="majorBidi" w:cstheme="majorBidi"/>
          <w:sz w:val="24"/>
          <w:szCs w:val="24"/>
        </w:rPr>
        <w:t>.</w:t>
      </w:r>
      <w:r w:rsidR="005433FF">
        <w:rPr>
          <w:rFonts w:asciiTheme="majorBidi" w:hAnsiTheme="majorBidi" w:cstheme="majorBidi"/>
          <w:sz w:val="24"/>
          <w:szCs w:val="24"/>
        </w:rPr>
        <w:t xml:space="preserve"> </w:t>
      </w:r>
      <w:r w:rsidR="00256BE7">
        <w:rPr>
          <w:rFonts w:asciiTheme="majorBidi" w:hAnsiTheme="majorBidi" w:cstheme="majorBidi"/>
          <w:sz w:val="24"/>
          <w:szCs w:val="24"/>
        </w:rPr>
        <w:t xml:space="preserve">Instagram </w:t>
      </w:r>
      <w:r w:rsidR="005433FF">
        <w:rPr>
          <w:rFonts w:asciiTheme="majorBidi" w:hAnsiTheme="majorBidi" w:cstheme="majorBidi"/>
          <w:sz w:val="24"/>
          <w:szCs w:val="24"/>
        </w:rPr>
        <w:t xml:space="preserve">has </w:t>
      </w:r>
      <w:r w:rsidR="00256BE7">
        <w:rPr>
          <w:rFonts w:asciiTheme="majorBidi" w:hAnsiTheme="majorBidi" w:cstheme="majorBidi"/>
          <w:sz w:val="24"/>
          <w:szCs w:val="24"/>
        </w:rPr>
        <w:t xml:space="preserve">700M </w:t>
      </w:r>
      <w:r w:rsidR="005433FF">
        <w:rPr>
          <w:rFonts w:asciiTheme="majorBidi" w:hAnsiTheme="majorBidi" w:cstheme="majorBidi"/>
          <w:sz w:val="24"/>
          <w:szCs w:val="24"/>
        </w:rPr>
        <w:t xml:space="preserve">and </w:t>
      </w:r>
      <w:r w:rsidR="006105E5">
        <w:rPr>
          <w:rFonts w:asciiTheme="majorBidi" w:hAnsiTheme="majorBidi" w:cstheme="majorBidi"/>
          <w:sz w:val="24"/>
          <w:szCs w:val="24"/>
        </w:rPr>
        <w:t>Facebook</w:t>
      </w:r>
      <w:r w:rsidR="005433FF">
        <w:rPr>
          <w:rFonts w:asciiTheme="majorBidi" w:hAnsiTheme="majorBidi" w:cstheme="majorBidi"/>
          <w:sz w:val="24"/>
          <w:szCs w:val="24"/>
        </w:rPr>
        <w:t xml:space="preserve"> have </w:t>
      </w:r>
      <w:r w:rsidR="00256BE7">
        <w:rPr>
          <w:rFonts w:asciiTheme="majorBidi" w:hAnsiTheme="majorBidi" w:cstheme="majorBidi"/>
          <w:sz w:val="24"/>
          <w:szCs w:val="24"/>
        </w:rPr>
        <w:t xml:space="preserve">2047M </w:t>
      </w:r>
      <w:r w:rsidR="005433FF">
        <w:rPr>
          <w:rFonts w:asciiTheme="majorBidi" w:hAnsiTheme="majorBidi" w:cstheme="majorBidi"/>
          <w:sz w:val="24"/>
          <w:szCs w:val="24"/>
        </w:rPr>
        <w:t>active users</w:t>
      </w:r>
      <w:r w:rsidR="00AF2D44">
        <w:rPr>
          <w:rFonts w:asciiTheme="majorBidi" w:hAnsiTheme="majorBidi" w:cstheme="majorBidi"/>
          <w:sz w:val="24"/>
          <w:szCs w:val="24"/>
        </w:rPr>
        <w:t xml:space="preserve"> </w:t>
      </w:r>
      <w:r w:rsidR="00AF2D4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{"citationItems":[{"id":"ITEM-1","itemData":{"author":[{"dropping-particle":"","family":"Statista","given":"","non-dropping-particle":"","parse-names":false,"suffix":""}],"container-title":"The Statistic Portal","id":"ITEM-1","issued":{"date-parts":[["2017"]]},"title":"Most famous social network sites worldwide as of August 2017, ranked by number of active users (in millions)","type":"webpage"},"uris":["http://www.mendeley.com/documents/?uuid=5f720a3c-7191-4378-af6c-b3c66cbea770","http://www.mendeley.com/documents/?uuid=6e18f924-0d00-49a2-a3af-f03afd57ab6b","http://www.mendeley.com/documents/?uuid=1dc65b56-280d-440d-b310-bf9a6288a1a9"]}],"mendeley":{"formattedCitation":"(Statista, 2017)","plainTextFormattedCitation":"(Statista, 2017)","previouslyFormattedCitation":"(Statista, 2017)"},"properties":{"noteIndex":0},"schema":"https://github.com/citation-style-language/schema/raw/master/csl-citation.json"}</w:instrText>
      </w:r>
      <w:r w:rsidR="00AF2D44">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(Statista, 2017)</w:t>
      </w:r>
      <w:r w:rsidR="00AF2D44">
        <w:rPr>
          <w:rFonts w:asciiTheme="majorBidi" w:hAnsiTheme="majorBidi" w:cstheme="majorBidi"/>
          <w:sz w:val="24"/>
          <w:szCs w:val="24"/>
        </w:rPr>
        <w:fldChar w:fldCharType="end"/>
      </w:r>
      <w:r w:rsidR="005433FF">
        <w:rPr>
          <w:rFonts w:asciiTheme="majorBidi" w:hAnsiTheme="majorBidi" w:cstheme="majorBidi"/>
          <w:sz w:val="24"/>
          <w:szCs w:val="24"/>
        </w:rPr>
        <w:t xml:space="preserve">, </w:t>
      </w:r>
      <w:r w:rsidR="006105E5">
        <w:rPr>
          <w:rFonts w:asciiTheme="majorBidi" w:hAnsiTheme="majorBidi" w:cstheme="majorBidi"/>
          <w:sz w:val="24"/>
          <w:szCs w:val="24"/>
        </w:rPr>
        <w:t xml:space="preserve">so </w:t>
      </w:r>
      <w:r w:rsidR="00C713A8">
        <w:rPr>
          <w:rFonts w:asciiTheme="majorBidi" w:hAnsiTheme="majorBidi" w:cstheme="majorBidi"/>
          <w:sz w:val="24"/>
          <w:szCs w:val="24"/>
        </w:rPr>
        <w:t xml:space="preserve">it </w:t>
      </w:r>
      <w:r w:rsidR="006105E5">
        <w:rPr>
          <w:rFonts w:asciiTheme="majorBidi" w:hAnsiTheme="majorBidi" w:cstheme="majorBidi"/>
          <w:sz w:val="24"/>
          <w:szCs w:val="24"/>
        </w:rPr>
        <w:t>is evident that social media became an important tool for people to be in touch with each other and to be closer to their fields of interest</w:t>
      </w:r>
      <w:r w:rsidR="00C713A8">
        <w:rPr>
          <w:rFonts w:asciiTheme="majorBidi" w:hAnsiTheme="majorBidi" w:cstheme="majorBidi"/>
          <w:sz w:val="24"/>
          <w:szCs w:val="24"/>
        </w:rPr>
        <w:t>, including sports and football</w:t>
      </w:r>
      <w:r w:rsidR="006105E5">
        <w:rPr>
          <w:rFonts w:asciiTheme="majorBidi" w:hAnsiTheme="majorBidi" w:cstheme="majorBidi"/>
          <w:sz w:val="24"/>
          <w:szCs w:val="24"/>
        </w:rPr>
        <w:t xml:space="preserve"> </w:t>
      </w:r>
      <w:r w:rsidR="006105E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6105E5">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(Weaver, 2011)</w:t>
      </w:r>
      <w:r w:rsidR="006105E5">
        <w:rPr>
          <w:rFonts w:asciiTheme="majorBidi" w:hAnsiTheme="majorBidi" w:cstheme="majorBidi"/>
          <w:sz w:val="24"/>
          <w:szCs w:val="24"/>
        </w:rPr>
        <w:fldChar w:fldCharType="end"/>
      </w:r>
      <w:r w:rsidR="00C713A8">
        <w:rPr>
          <w:rFonts w:asciiTheme="majorBidi" w:hAnsiTheme="majorBidi" w:cstheme="majorBidi"/>
          <w:sz w:val="24"/>
          <w:szCs w:val="24"/>
        </w:rPr>
        <w:t>.</w:t>
      </w:r>
    </w:p>
    <w:p w14:paraId="1736481E" w14:textId="7F960432" w:rsidR="006105E5" w:rsidRDefault="006105E5" w:rsidP="00C713A8">
      <w:pPr>
        <w:spacing w:line="360" w:lineRule="auto"/>
        <w:ind w:firstLine="357"/>
        <w:jc w:val="both"/>
        <w:rPr>
          <w:rFonts w:asciiTheme="majorBidi" w:hAnsiTheme="majorBidi" w:cstheme="majorBidi"/>
          <w:sz w:val="24"/>
          <w:szCs w:val="24"/>
        </w:rPr>
      </w:pPr>
      <w:r>
        <w:rPr>
          <w:rFonts w:asciiTheme="majorBidi" w:hAnsiTheme="majorBidi" w:cstheme="majorBidi"/>
          <w:sz w:val="24"/>
          <w:szCs w:val="24"/>
        </w:rPr>
        <w:t xml:space="preserve">Another way many fans spend their time is in </w:t>
      </w:r>
      <w:r w:rsidR="00C713A8">
        <w:rPr>
          <w:rFonts w:asciiTheme="majorBidi" w:hAnsiTheme="majorBidi" w:cstheme="majorBidi"/>
          <w:sz w:val="24"/>
          <w:szCs w:val="24"/>
        </w:rPr>
        <w:t>f</w:t>
      </w:r>
      <w:r>
        <w:rPr>
          <w:rFonts w:asciiTheme="majorBidi" w:hAnsiTheme="majorBidi" w:cstheme="majorBidi"/>
          <w:sz w:val="24"/>
          <w:szCs w:val="24"/>
        </w:rPr>
        <w:t xml:space="preserve">antasy football games that got popular in last years. </w:t>
      </w:r>
      <w:r w:rsidR="003375F4">
        <w:rPr>
          <w:rFonts w:asciiTheme="majorBidi" w:hAnsiTheme="majorBidi" w:cstheme="majorBidi"/>
          <w:sz w:val="24"/>
          <w:szCs w:val="24"/>
        </w:rPr>
        <w:t xml:space="preserve">In those online games, the user create a team and manage it through the season while competing against other users by collecting points depending of the performance of the football players in real life </w:t>
      </w:r>
      <w:r w:rsidR="003375F4">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3375F4">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(Kelly, Lewis and Mortimer, 2012)</w:t>
      </w:r>
      <w:r w:rsidR="003375F4">
        <w:rPr>
          <w:rFonts w:asciiTheme="majorBidi" w:hAnsiTheme="majorBidi" w:cstheme="majorBidi"/>
          <w:sz w:val="24"/>
          <w:szCs w:val="24"/>
        </w:rPr>
        <w:fldChar w:fldCharType="end"/>
      </w:r>
      <w:r w:rsidR="00C713A8">
        <w:rPr>
          <w:rFonts w:asciiTheme="majorBidi" w:hAnsiTheme="majorBidi" w:cstheme="majorBidi"/>
          <w:sz w:val="24"/>
          <w:szCs w:val="24"/>
        </w:rPr>
        <w:t>.</w:t>
      </w:r>
      <w:r w:rsidR="007F114C">
        <w:rPr>
          <w:rFonts w:asciiTheme="majorBidi" w:hAnsiTheme="majorBidi" w:cstheme="majorBidi"/>
          <w:sz w:val="24"/>
          <w:szCs w:val="24"/>
        </w:rPr>
        <w:t xml:space="preserve"> This growing phenomenon produce</w:t>
      </w:r>
      <w:r w:rsidR="007F6184">
        <w:rPr>
          <w:rFonts w:asciiTheme="majorBidi" w:hAnsiTheme="majorBidi" w:cstheme="majorBidi"/>
          <w:sz w:val="24"/>
          <w:szCs w:val="24"/>
        </w:rPr>
        <w:t>s</w:t>
      </w:r>
      <w:r w:rsidR="007F114C">
        <w:rPr>
          <w:rFonts w:asciiTheme="majorBidi" w:hAnsiTheme="majorBidi" w:cstheme="majorBidi"/>
          <w:sz w:val="24"/>
          <w:szCs w:val="24"/>
        </w:rPr>
        <w:t xml:space="preserve"> some </w:t>
      </w:r>
      <w:r w:rsidR="0030119C">
        <w:rPr>
          <w:rFonts w:asciiTheme="majorBidi" w:hAnsiTheme="majorBidi" w:cstheme="majorBidi"/>
          <w:sz w:val="24"/>
          <w:szCs w:val="24"/>
        </w:rPr>
        <w:t>ingesting</w:t>
      </w:r>
      <w:r w:rsidR="007F114C">
        <w:rPr>
          <w:rFonts w:asciiTheme="majorBidi" w:hAnsiTheme="majorBidi" w:cstheme="majorBidi"/>
          <w:sz w:val="24"/>
          <w:szCs w:val="24"/>
        </w:rPr>
        <w:t xml:space="preserve"> data, the estimated number of players in 2017 reach</w:t>
      </w:r>
      <w:r w:rsidR="007F6184">
        <w:rPr>
          <w:rFonts w:asciiTheme="majorBidi" w:hAnsiTheme="majorBidi" w:cstheme="majorBidi"/>
          <w:sz w:val="24"/>
          <w:szCs w:val="24"/>
        </w:rPr>
        <w:t>ed</w:t>
      </w:r>
      <w:r w:rsidR="007F114C">
        <w:rPr>
          <w:rFonts w:asciiTheme="majorBidi" w:hAnsiTheme="majorBidi" w:cstheme="majorBidi"/>
          <w:sz w:val="24"/>
          <w:szCs w:val="24"/>
        </w:rPr>
        <w:t xml:space="preserve"> 59.3 million</w:t>
      </w:r>
      <w:r w:rsidR="0030119C">
        <w:rPr>
          <w:rFonts w:asciiTheme="majorBidi" w:hAnsiTheme="majorBidi" w:cstheme="majorBidi"/>
          <w:sz w:val="24"/>
          <w:szCs w:val="24"/>
        </w:rPr>
        <w:t xml:space="preserve"> in the USA and Canada alone</w:t>
      </w:r>
      <w:r w:rsidR="007F114C">
        <w:rPr>
          <w:rFonts w:asciiTheme="majorBidi" w:hAnsiTheme="majorBidi" w:cstheme="majorBidi"/>
          <w:sz w:val="24"/>
          <w:szCs w:val="24"/>
        </w:rPr>
        <w:t xml:space="preserve">, spending </w:t>
      </w:r>
      <w:r w:rsidR="0030119C">
        <w:rPr>
          <w:rFonts w:asciiTheme="majorBidi" w:hAnsiTheme="majorBidi" w:cstheme="majorBidi"/>
          <w:sz w:val="24"/>
          <w:szCs w:val="24"/>
        </w:rPr>
        <w:t>annually</w:t>
      </w:r>
      <w:r w:rsidR="007F114C">
        <w:rPr>
          <w:rFonts w:asciiTheme="majorBidi" w:hAnsiTheme="majorBidi" w:cstheme="majorBidi"/>
          <w:sz w:val="24"/>
          <w:szCs w:val="24"/>
        </w:rPr>
        <w:t xml:space="preserve"> 556$</w:t>
      </w:r>
      <w:r w:rsidR="007F6184">
        <w:rPr>
          <w:rFonts w:asciiTheme="majorBidi" w:hAnsiTheme="majorBidi" w:cstheme="majorBidi"/>
          <w:sz w:val="24"/>
          <w:szCs w:val="24"/>
        </w:rPr>
        <w:t xml:space="preserve"> on each</w:t>
      </w:r>
      <w:r w:rsidR="0030119C">
        <w:rPr>
          <w:rFonts w:asciiTheme="majorBidi" w:hAnsiTheme="majorBidi" w:cstheme="majorBidi"/>
          <w:sz w:val="24"/>
          <w:szCs w:val="24"/>
        </w:rPr>
        <w:t xml:space="preserve"> in average.</w:t>
      </w:r>
      <w:r w:rsidR="007F114C">
        <w:rPr>
          <w:rFonts w:asciiTheme="majorBidi" w:hAnsiTheme="majorBidi" w:cstheme="majorBidi"/>
          <w:sz w:val="24"/>
          <w:szCs w:val="24"/>
        </w:rPr>
        <w:t xml:space="preserve"> </w:t>
      </w:r>
      <w:r w:rsidR="007F6184">
        <w:rPr>
          <w:rFonts w:asciiTheme="majorBidi" w:hAnsiTheme="majorBidi" w:cstheme="majorBidi"/>
          <w:sz w:val="24"/>
          <w:szCs w:val="24"/>
        </w:rPr>
        <w:t>Ten</w:t>
      </w:r>
      <w:r w:rsidR="0030119C">
        <w:rPr>
          <w:rFonts w:asciiTheme="majorBidi" w:hAnsiTheme="majorBidi" w:cstheme="majorBidi"/>
          <w:sz w:val="24"/>
          <w:szCs w:val="24"/>
        </w:rPr>
        <w:t xml:space="preserve"> years</w:t>
      </w:r>
      <w:r w:rsidR="007F6184">
        <w:rPr>
          <w:rFonts w:asciiTheme="majorBidi" w:hAnsiTheme="majorBidi" w:cstheme="majorBidi"/>
          <w:sz w:val="24"/>
          <w:szCs w:val="24"/>
        </w:rPr>
        <w:t xml:space="preserve"> ago,</w:t>
      </w:r>
      <w:r w:rsidR="0030119C">
        <w:rPr>
          <w:rFonts w:asciiTheme="majorBidi" w:hAnsiTheme="majorBidi" w:cstheme="majorBidi"/>
          <w:sz w:val="24"/>
          <w:szCs w:val="24"/>
        </w:rPr>
        <w:t xml:space="preserve"> in 2007</w:t>
      </w:r>
      <w:r w:rsidR="007F6184">
        <w:rPr>
          <w:rFonts w:asciiTheme="majorBidi" w:hAnsiTheme="majorBidi" w:cstheme="majorBidi"/>
          <w:sz w:val="24"/>
          <w:szCs w:val="24"/>
        </w:rPr>
        <w:t>,</w:t>
      </w:r>
      <w:r w:rsidR="0030119C">
        <w:rPr>
          <w:rFonts w:asciiTheme="majorBidi" w:hAnsiTheme="majorBidi" w:cstheme="majorBidi"/>
          <w:sz w:val="24"/>
          <w:szCs w:val="24"/>
        </w:rPr>
        <w:t xml:space="preserve"> the estimated number of players stood at 19.4 million</w:t>
      </w:r>
      <w:r w:rsidR="007F6184">
        <w:rPr>
          <w:rFonts w:asciiTheme="majorBidi" w:hAnsiTheme="majorBidi" w:cstheme="majorBidi"/>
          <w:sz w:val="24"/>
          <w:szCs w:val="24"/>
        </w:rPr>
        <w:t>.</w:t>
      </w:r>
      <w:r w:rsidR="0030119C">
        <w:rPr>
          <w:rFonts w:asciiTheme="majorBidi" w:hAnsiTheme="majorBidi" w:cstheme="majorBidi"/>
          <w:sz w:val="24"/>
          <w:szCs w:val="24"/>
        </w:rPr>
        <w:t xml:space="preserve"> </w:t>
      </w:r>
      <w:r w:rsidR="007F6184">
        <w:rPr>
          <w:rFonts w:asciiTheme="majorBidi" w:hAnsiTheme="majorBidi" w:cstheme="majorBidi"/>
          <w:sz w:val="24"/>
          <w:szCs w:val="24"/>
        </w:rPr>
        <w:t>A</w:t>
      </w:r>
      <w:r w:rsidR="0030119C">
        <w:rPr>
          <w:rFonts w:asciiTheme="majorBidi" w:hAnsiTheme="majorBidi" w:cstheme="majorBidi"/>
          <w:sz w:val="24"/>
          <w:szCs w:val="24"/>
        </w:rPr>
        <w:t>n important increase is evidence of a grow</w:t>
      </w:r>
      <w:r w:rsidR="007F6184">
        <w:rPr>
          <w:rFonts w:asciiTheme="majorBidi" w:hAnsiTheme="majorBidi" w:cstheme="majorBidi"/>
          <w:sz w:val="24"/>
          <w:szCs w:val="24"/>
        </w:rPr>
        <w:t>th in</w:t>
      </w:r>
      <w:r w:rsidR="0030119C">
        <w:rPr>
          <w:rFonts w:asciiTheme="majorBidi" w:hAnsiTheme="majorBidi" w:cstheme="majorBidi"/>
          <w:sz w:val="24"/>
          <w:szCs w:val="24"/>
        </w:rPr>
        <w:t xml:space="preserve"> the fantasy gaming. Beside the money spent on th</w:t>
      </w:r>
      <w:r w:rsidR="007F6184">
        <w:rPr>
          <w:rFonts w:asciiTheme="majorBidi" w:hAnsiTheme="majorBidi" w:cstheme="majorBidi"/>
          <w:sz w:val="24"/>
          <w:szCs w:val="24"/>
        </w:rPr>
        <w:t>e</w:t>
      </w:r>
      <w:r w:rsidR="0030119C">
        <w:rPr>
          <w:rFonts w:asciiTheme="majorBidi" w:hAnsiTheme="majorBidi" w:cstheme="majorBidi"/>
          <w:sz w:val="24"/>
          <w:szCs w:val="24"/>
        </w:rPr>
        <w:t>s</w:t>
      </w:r>
      <w:r w:rsidR="007F6184">
        <w:rPr>
          <w:rFonts w:asciiTheme="majorBidi" w:hAnsiTheme="majorBidi" w:cstheme="majorBidi"/>
          <w:sz w:val="24"/>
          <w:szCs w:val="24"/>
        </w:rPr>
        <w:t>e</w:t>
      </w:r>
      <w:r w:rsidR="0030119C">
        <w:rPr>
          <w:rFonts w:asciiTheme="majorBidi" w:hAnsiTheme="majorBidi" w:cstheme="majorBidi"/>
          <w:sz w:val="24"/>
          <w:szCs w:val="24"/>
        </w:rPr>
        <w:t xml:space="preserve"> games, player also dedicate an average of 3 days played per month.</w:t>
      </w:r>
    </w:p>
    <w:p w14:paraId="25F3270D" w14:textId="77777777" w:rsidR="00E63F8B" w:rsidRDefault="00E63F8B" w:rsidP="00E63F8B">
      <w:pPr>
        <w:spacing w:line="360" w:lineRule="auto"/>
        <w:ind w:firstLine="360"/>
        <w:jc w:val="both"/>
        <w:rPr>
          <w:rFonts w:asciiTheme="majorBidi" w:hAnsiTheme="majorBidi" w:cstheme="majorBidi"/>
          <w:sz w:val="24"/>
          <w:szCs w:val="24"/>
          <w:u w:val="single"/>
        </w:rPr>
      </w:pPr>
    </w:p>
    <w:p w14:paraId="16B6401C" w14:textId="74EF934F" w:rsidR="00E63F8B" w:rsidRPr="00E63F8B" w:rsidRDefault="00E63F8B" w:rsidP="00AC26DC">
      <w:pPr>
        <w:spacing w:line="360" w:lineRule="auto"/>
        <w:jc w:val="both"/>
        <w:rPr>
          <w:rFonts w:asciiTheme="majorBidi" w:hAnsiTheme="majorBidi" w:cstheme="majorBidi"/>
          <w:sz w:val="24"/>
          <w:szCs w:val="24"/>
          <w:u w:val="single"/>
        </w:rPr>
      </w:pPr>
      <w:r w:rsidRPr="00E63F8B">
        <w:rPr>
          <w:rFonts w:asciiTheme="majorBidi" w:hAnsiTheme="majorBidi" w:cstheme="majorBidi"/>
          <w:sz w:val="24"/>
          <w:szCs w:val="24"/>
          <w:u w:val="single"/>
        </w:rPr>
        <w:t>Influencers on Audience Levels' factor</w:t>
      </w:r>
    </w:p>
    <w:p w14:paraId="68C6402C" w14:textId="18F8A102"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t>When dealing with audience size, factors such as opportunity cost, quality, outcome uncertainty, and supporter loyalty have been widely examined in past studies. For the purposes of this article, a different factor, fan attitudes, will be investigated to learn how those attitudes affect football audiences and vice versa</w:t>
      </w:r>
      <w:r w:rsidRPr="00E63F8B">
        <w:rPr>
          <w:rFonts w:asciiTheme="majorBidi" w:hAnsiTheme="majorBidi" w:cstheme="majorBidi"/>
          <w:sz w:val="24"/>
          <w:szCs w:val="24"/>
          <w:rtl/>
        </w:rPr>
        <w:t>.</w:t>
      </w:r>
      <w:r w:rsidRPr="00E63F8B">
        <w:rPr>
          <w:rFonts w:asciiTheme="majorBidi" w:hAnsiTheme="majorBidi" w:cstheme="majorBidi"/>
          <w:sz w:val="24"/>
          <w:szCs w:val="24"/>
        </w:rPr>
        <w:t xml:space="preserve"> This subchapter</w:t>
      </w:r>
      <w:r w:rsidRPr="00E63F8B">
        <w:rPr>
          <w:rFonts w:asciiTheme="majorBidi" w:hAnsiTheme="majorBidi" w:cstheme="majorBidi"/>
          <w:i/>
          <w:iCs/>
          <w:sz w:val="24"/>
          <w:szCs w:val="24"/>
        </w:rPr>
        <w:t xml:space="preserve"> "investigates factors which affect football audiences and can be influenced by the structure and regulations of the league</w:t>
      </w:r>
      <w:r w:rsidRPr="00E63F8B">
        <w:rPr>
          <w:rFonts w:asciiTheme="majorBidi" w:hAnsiTheme="majorBidi" w:cstheme="majorBidi"/>
          <w:sz w:val="24"/>
          <w:szCs w:val="24"/>
        </w:rPr>
        <w:t xml:space="preserve">"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{"citationItems":[{"id":"ITEM-1","itemData":{"author":[{"dropping-particle":"","family":"Kuypers","given":"T","non-dropping-particle":"","parse-names":false,"suffix":""}],"id":"ITEM-1","issued":{"date-parts":[["1997"]]},"title":"The beautiful game? an econometric study of audiences, gambling and efficiency in English football","type":"thesis"},"uris":["http://www.mendeley.com/documents/?uuid=b4816f3b-5a97-44e6-932c-7a9a32d8b247"]}],"mendeley":{"formattedCitation":"(Kuypers, 1997)","manualFormatting":"(Kuypers, 1997, 5)","plainTextFormattedCitation":"(Kuypers, 1997)","previouslyFormattedCitation":"(Kuypers, 1997)"},"properties":{"noteIndex":0},"schema":"https://github.com/citation-style-language/schema/raw/master/csl-citation.json"}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(Kuypers, 1997, 5)</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w:t>
      </w:r>
    </w:p>
    <w:p w14:paraId="1898B533" w14:textId="701C0F9A"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t xml:space="preserve">The research on audience encompasses two main types of audiences. Direct audience consists of all the people who are at the stadium to watch the game directly from the pitch. The second type of audience, indirect, refers to the people watching the game through mass media or the internet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2001)","plainTextFormattedCitation":"(Wann et al., 2001)","previouslyFormattedCitation":"(Wann &lt;i&gt;et al.&lt;/i&gt;, 2001)"},"properties":{"noteIndex":0},"schema":"https://github.com/citation-style-language/schema/raw/master/csl-citation.json"}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 xml:space="preserve">(Wann </w:t>
      </w:r>
      <w:r w:rsidRPr="00E63F8B">
        <w:rPr>
          <w:rFonts w:asciiTheme="majorBidi" w:hAnsiTheme="majorBidi" w:cstheme="majorBidi"/>
          <w:i/>
          <w:noProof/>
          <w:sz w:val="24"/>
          <w:szCs w:val="24"/>
        </w:rPr>
        <w:t>et al.</w:t>
      </w:r>
      <w:r w:rsidRPr="00E63F8B">
        <w:rPr>
          <w:rFonts w:asciiTheme="majorBidi" w:hAnsiTheme="majorBidi" w:cstheme="majorBidi"/>
          <w:noProof/>
          <w:sz w:val="24"/>
          <w:szCs w:val="24"/>
        </w:rPr>
        <w:t>, 2001)</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When it comes to TV spectators, “</w:t>
      </w:r>
      <w:r w:rsidRPr="00E63F8B">
        <w:rPr>
          <w:rFonts w:asciiTheme="majorBidi" w:hAnsiTheme="majorBidi" w:cstheme="majorBidi"/>
          <w:i/>
          <w:iCs/>
          <w:sz w:val="24"/>
          <w:szCs w:val="24"/>
        </w:rPr>
        <w:t>The beginning of audience studies can be traced to the 1920s and 1930s when the mass-culture thesis emerged</w:t>
      </w:r>
      <w:r w:rsidRPr="00E63F8B">
        <w:rPr>
          <w:rFonts w:asciiTheme="majorBidi" w:hAnsiTheme="majorBidi" w:cstheme="majorBidi"/>
          <w:sz w:val="24"/>
          <w:szCs w:val="24"/>
        </w:rPr>
        <w:t xml:space="preserve">”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{"citationItems":[{"id":"ITEM-1","itemData":{"ISSN":"02144808","author":[{"dropping-particle":"","family":"Gerhardt","given":"Cornelia","non-dropping-particle":"","parse-names":false,"suffix":""}],"container-title":"Revista Alicantina de Estudios Inglese","id":"ITEM-1","issued":{"date-parts":[["2006"]]},"page":"125-148","title":"Moving Closer to the Audience : Watching Football on Televisión","type":"article-journal","volume":"19"},"uris":["http://www.mendeley.com/documents/?uuid=5e6f9d71-0733-4663-8764-9c3fbc7c2453"]}],"mendeley":{"formattedCitation":"(Gerhardt, 2006)","manualFormatting":"(Gerhardt, 2006, 126)","plainTextFormattedCitation":"(Gerhardt, 2006)","previouslyFormattedCitation":"(Gerhardt, 2006)"},"properties":{"noteIndex":0},"schema":"https://github.com/citation-style-language/schema/raw/master/csl-citation.json"}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(Gerhardt, 2006, 126)</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Gerhardt (2006) uses the ATTAC model (</w:t>
      </w:r>
      <w:r w:rsidR="003F07D8" w:rsidRPr="00E63F8B">
        <w:rPr>
          <w:rFonts w:asciiTheme="majorBidi" w:hAnsiTheme="majorBidi" w:cstheme="majorBidi"/>
          <w:sz w:val="24"/>
          <w:szCs w:val="24"/>
        </w:rPr>
        <w:t>Analysing</w:t>
      </w:r>
      <w:r w:rsidRPr="00E63F8B">
        <w:rPr>
          <w:rFonts w:asciiTheme="majorBidi" w:hAnsiTheme="majorBidi" w:cstheme="majorBidi"/>
          <w:sz w:val="24"/>
          <w:szCs w:val="24"/>
        </w:rPr>
        <w:t xml:space="preserve"> the Television Audience’s Conversation) to better understand the level of involvement of people watching football on television. He reached the conclusion that people watching football on television wish to become </w:t>
      </w:r>
      <w:r w:rsidRPr="00E63F8B">
        <w:rPr>
          <w:rFonts w:asciiTheme="majorBidi" w:hAnsiTheme="majorBidi" w:cstheme="majorBidi"/>
          <w:sz w:val="24"/>
          <w:szCs w:val="24"/>
        </w:rPr>
        <w:lastRenderedPageBreak/>
        <w:t>part of the game and spectacle and try to accomplish that by using the television as a bridge to the game itself.</w:t>
      </w:r>
    </w:p>
    <w:p w14:paraId="356C1781" w14:textId="538A027C"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t xml:space="preserve">Researchers initially characterized the audience as passive. With the advance of technology, from media text through books, newspapers and magazines to video games and TV, many articles have studied the influences of the content transmitted to the helpless audience, which is held captive by new forms of media like the internet. The shift from thinking about the audience as passive audience to active ones occurred thanks to new British cultural studies such as that by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{"citationItems":[{"id":"ITEM-1","itemData":{"author":[{"dropping-particle":"","family":"Hall","given":"Stuart","non-dropping-particle":"","parse-names":false,"suffix":""}],"container-title":"Culture, Media, Language","id":"ITEM-1","issued":{"date-parts":[["1980"]]},"page":"128-138","title":"Encoding/decoding","type":"article-journal"},"uris":["http://www.mendeley.com/documents/?uuid=ca155801-449c-44ff-a8a1-47ffd9787950"]}],"mendeley":{"formattedCitation":"(Hall, 1980)","plainTextFormattedCitation":"(Hall, 1980)","previouslyFormattedCitation":"(Hall, 1980)"},"properties":{"noteIndex":0},"schema":"https://github.com/citation-style-language/schema/raw/master/csl-citation.json"}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(Hall, 1980)</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which studied the type of audience involvement in terms of four aspects:</w:t>
      </w:r>
    </w:p>
    <w:p w14:paraId="0ECE8FA0" w14:textId="77777777" w:rsidR="00E63F8B" w:rsidRPr="00E63F8B" w:rsidRDefault="00E63F8B" w:rsidP="00E63F8B">
      <w:pPr>
        <w:numPr>
          <w:ilvl w:val="0"/>
          <w:numId w:val="3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The role of encoding and decoding from the vantage point of television production.</w:t>
      </w:r>
    </w:p>
    <w:p w14:paraId="2568A5D9" w14:textId="77777777" w:rsidR="00E63F8B" w:rsidRPr="00E63F8B" w:rsidRDefault="00E63F8B" w:rsidP="00E63F8B">
      <w:pPr>
        <w:numPr>
          <w:ilvl w:val="0"/>
          <w:numId w:val="3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 xml:space="preserve">The process of television production as a series of codes and signs that are constructed in order to relay specific messages. </w:t>
      </w:r>
    </w:p>
    <w:p w14:paraId="3AAF3C91" w14:textId="77777777" w:rsidR="00E63F8B" w:rsidRPr="00E63F8B" w:rsidRDefault="00E63F8B" w:rsidP="00E63F8B">
      <w:pPr>
        <w:numPr>
          <w:ilvl w:val="0"/>
          <w:numId w:val="3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 xml:space="preserve">The role that television production plays in encouraging a “preferred meaning or reading” and the issue of misreading signs. </w:t>
      </w:r>
    </w:p>
    <w:p w14:paraId="6FB34C22" w14:textId="77777777" w:rsidR="00E63F8B" w:rsidRPr="00E63F8B" w:rsidRDefault="00E63F8B" w:rsidP="00E63F8B">
      <w:pPr>
        <w:numPr>
          <w:ilvl w:val="0"/>
          <w:numId w:val="3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Finally, he presents three types of codes, dominant or hegemonic, professional, and negotiated, and shows how they affect the viewer’s connotative meaning.</w:t>
      </w:r>
    </w:p>
    <w:p w14:paraId="4C7C9CCD" w14:textId="5B6BEE1E"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1980)","manualFormatting":"Morley (1980)","plainTextFormattedCitation":"(Morley, 1980)","previouslyFormattedCitation":"(Morley, 1980)"},"properties":{"noteIndex":0},"schema":"https://github.com/citation-style-language/schema/raw/master/csl-citation.json"}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Morley (1980)</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also studied the audience type of involvement from a different angle. He investigated the degree of complementarity between the codes of the program and the interpretive codes of various sociocultural groups, and the extent to which decoding's take place within the limits of the preferred manner in which the message has been initially encoded. The results of his study show that the audience decode the messages in an active viewing manner</w:t>
      </w:r>
      <w:r w:rsidRPr="00E63F8B">
        <w:rPr>
          <w:rFonts w:asciiTheme="majorBidi" w:hAnsiTheme="majorBidi" w:cstheme="majorBidi"/>
          <w:sz w:val="24"/>
          <w:szCs w:val="24"/>
          <w:rtl/>
        </w:rPr>
        <w:t>.</w:t>
      </w:r>
    </w:p>
    <w:p w14:paraId="63984667" w14:textId="39897AD8"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t xml:space="preserve">Many studies focus on levels of demand for sport. In a review of the relevant literature,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Borland &amp; MacDonald (2003)</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suggest lessons for decision makers in both the professional sports industry and in government. They claim that there is still much to be learned about demand for professional sport, and that there are no simple lessons to be drawn from the existing literature. But important messages do emerge from studies on demand for attendance with regard to the effects of uncertainty of outcome, quality of contest, and quality of viewing.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History","id":"ITEM-1","issue":"02","issued":{"date-parts":[["2013","6","6"]]},"page":"279-298","title":"Making football global? FIFA, Europe, and the non-European football world, 1912–74","type":"article-journal","volume":"8"},"uris":["http://www.mendeley.com/documents/?uuid=a5173ab1-b582-4db6-8d91-cfec5f2af2d9"]}],"mendeley":{"formattedCitation":"(Dietschy, 2013b)","manualFormatting":"Dietschy (2013)","plainTextFormattedCitation":"(Dietschy, 2013b)","previouslyFormattedCitation":"(Dietschy, 2013b)"},"properties":{"noteIndex":0},"schema":"https://github.com/citation-style-language/schema/raw/master/csl-citation.json"}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Dietschy (2013)</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looks at attendance in a </w:t>
      </w:r>
      <w:r w:rsidRPr="00E63F8B">
        <w:rPr>
          <w:rFonts w:asciiTheme="majorBidi" w:hAnsiTheme="majorBidi" w:cstheme="majorBidi"/>
          <w:sz w:val="24"/>
          <w:szCs w:val="24"/>
        </w:rPr>
        <w:lastRenderedPageBreak/>
        <w:t xml:space="preserve">comparative examination of the relationship between a Europe-dominated FIFA and the rest of the football world. The study concludes that the history of the relations between FIFA and Latin American, Asian, and African football associations shows that FIFA’s construction of world football was no mere imperialistic operation. Other researchers have studied attendance from different approaches. Among them are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Greenwell (2001)</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who examines levels of demand for sports with a conceptual framework that looks at the physical facility along with the core product and service processes, as they contribute to customer satisfaction and profitability. Four main conclusions were made: (1) the service experience was important in predicting customer satisfaction; (2) team identification influenced the way customers perceived the physical facility and the core product; (3) customer satisfaction was an important predictor of profitability; (4) demographic differences had some influence how customers perceive the elements of the service experience. There is also work by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Giulianotti &amp; Robertson (2004)</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which focuses on the effect of the globalization of football. One of the elements they looked upon is the audience. Its results bring to the discussion five particular ways that might contribute to sociological understanding of globalization:</w:t>
      </w:r>
    </w:p>
    <w:p w14:paraId="63D1C6C4" w14:textId="77777777" w:rsidR="00E63F8B" w:rsidRPr="00E63F8B" w:rsidRDefault="00E63F8B" w:rsidP="00E63F8B">
      <w:pPr>
        <w:numPr>
          <w:ilvl w:val="1"/>
          <w:numId w:val="2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globalization of football seriousness is such that sociological analyses of sport must enhance empirical and theoretical understandings of globalization in general;</w:t>
      </w:r>
    </w:p>
    <w:p w14:paraId="01C335E2" w14:textId="77777777" w:rsidR="00E63F8B" w:rsidRPr="00E63F8B" w:rsidRDefault="00E63F8B" w:rsidP="00E63F8B">
      <w:pPr>
        <w:numPr>
          <w:ilvl w:val="1"/>
          <w:numId w:val="2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it places the cultures of glocalization at the heart of the sociology of football;</w:t>
      </w:r>
    </w:p>
    <w:p w14:paraId="38F6C910" w14:textId="77777777" w:rsidR="00E63F8B" w:rsidRPr="00E63F8B" w:rsidRDefault="00E63F8B" w:rsidP="00E63F8B">
      <w:pPr>
        <w:numPr>
          <w:ilvl w:val="1"/>
          <w:numId w:val="2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global-realist perspective interprets major cultural institutions such as football clubs as TNCs that possess strong degrees of glocality;</w:t>
      </w:r>
    </w:p>
    <w:p w14:paraId="6E8C39DD" w14:textId="77777777" w:rsidR="00E63F8B" w:rsidRPr="00E63F8B" w:rsidRDefault="00E63F8B" w:rsidP="00E63F8B">
      <w:pPr>
        <w:numPr>
          <w:ilvl w:val="1"/>
          <w:numId w:val="2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commodification processes inevitably impact upon glocalization cultures, threatening some communities with social exclusion from meaningful participation in the constructive relativization of their cultural identities and practices through sport;</w:t>
      </w:r>
    </w:p>
    <w:p w14:paraId="1494B5F8" w14:textId="77777777" w:rsidR="00E63F8B" w:rsidRPr="00E63F8B" w:rsidRDefault="00E63F8B" w:rsidP="00E63F8B">
      <w:pPr>
        <w:numPr>
          <w:ilvl w:val="1"/>
          <w:numId w:val="24"/>
        </w:numPr>
        <w:spacing w:line="360" w:lineRule="auto"/>
        <w:jc w:val="both"/>
        <w:rPr>
          <w:rFonts w:asciiTheme="majorBidi" w:hAnsiTheme="majorBidi" w:cstheme="majorBidi"/>
          <w:sz w:val="24"/>
          <w:szCs w:val="24"/>
        </w:rPr>
      </w:pPr>
      <w:r w:rsidRPr="00E63F8B">
        <w:rPr>
          <w:rFonts w:asciiTheme="majorBidi" w:hAnsiTheme="majorBidi" w:cstheme="majorBidi"/>
          <w:sz w:val="24"/>
          <w:szCs w:val="24"/>
        </w:rPr>
        <w:t>address contemporary conceptions of humankind and how, within at least one cultural sphere, the world can become ‘for itself’.</w:t>
      </w:r>
    </w:p>
    <w:p w14:paraId="2815A71D" w14:textId="3F5A9556" w:rsidR="00E63F8B" w:rsidRPr="00E63F8B" w:rsidRDefault="00E63F8B" w:rsidP="00E63F8B">
      <w:pPr>
        <w:spacing w:line="360" w:lineRule="auto"/>
        <w:ind w:firstLine="360"/>
        <w:jc w:val="both"/>
        <w:rPr>
          <w:rFonts w:asciiTheme="majorBidi" w:hAnsiTheme="majorBidi" w:cstheme="majorBidi"/>
          <w:sz w:val="24"/>
          <w:szCs w:val="24"/>
        </w:rPr>
      </w:pPr>
      <w:r w:rsidRPr="00E63F8B">
        <w:rPr>
          <w:rFonts w:asciiTheme="majorBidi" w:hAnsiTheme="majorBidi" w:cstheme="majorBidi"/>
          <w:sz w:val="24"/>
          <w:szCs w:val="24"/>
        </w:rPr>
        <w:lastRenderedPageBreak/>
        <w:t xml:space="preserve">To better understand this factor, it is useful to examine data on attendance and audience. Data on occupancy rates across Europe show that the stadiums in England have a 96% occupancy, which is the highest on the continent, followed by Germany with 92% and the Netherlands with 87%. Next is Belgium with 74%, and Spain and France close with 68% and 67% respectively. Italy sits toward the bottom of the list with 55%, and Portugal comes in last with an attendance rate of 26% </w:t>
      </w:r>
      <w:r w:rsidRPr="00E63F8B">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{"citationItems":[{"id":"ITEM-1","itemData":{"author":[{"dropping-particle":"","family":"Schnater","given":"Bas","non-dropping-particle":"","parse-names":false,"suffix":""}],"container-title":"Fan Onderzoek Eredivisie","id":"ITEM-1","issued":{"date-parts":[["2016"]]},"title":"Surveying fans to increase satisfaction and engagement","type":"webpage"},"uris":["http://www.mendeley.com/documents/?uuid=6f6ea42f-4b07-4619-ab3f-63a6860b3d0f"]}],"mendeley":{"formattedCitation":"(Schnater, 2016)","plainTextFormattedCitation":"(Schnater, 2016)","previouslyFormattedCitation":"(Schnater, 2016)"},"properties":{"noteIndex":0},"schema":"https://github.com/citation-style-language/schema/raw/master/csl-citation.json"}</w:instrText>
      </w:r>
      <w:r w:rsidRPr="00E63F8B">
        <w:rPr>
          <w:rFonts w:asciiTheme="majorBidi" w:hAnsiTheme="majorBidi" w:cstheme="majorBidi"/>
          <w:sz w:val="24"/>
          <w:szCs w:val="24"/>
        </w:rPr>
        <w:fldChar w:fldCharType="separate"/>
      </w:r>
      <w:r w:rsidRPr="00E63F8B">
        <w:rPr>
          <w:rFonts w:asciiTheme="majorBidi" w:hAnsiTheme="majorBidi" w:cstheme="majorBidi"/>
          <w:noProof/>
          <w:sz w:val="24"/>
          <w:szCs w:val="24"/>
        </w:rPr>
        <w:t>(Schnater, 2016)</w:t>
      </w:r>
      <w:r w:rsidRPr="00E63F8B">
        <w:rPr>
          <w:rFonts w:asciiTheme="majorBidi" w:hAnsiTheme="majorBidi" w:cstheme="majorBidi"/>
          <w:sz w:val="24"/>
          <w:szCs w:val="24"/>
        </w:rPr>
        <w:fldChar w:fldCharType="end"/>
      </w:r>
      <w:r w:rsidRPr="00E63F8B">
        <w:rPr>
          <w:rFonts w:asciiTheme="majorBidi" w:hAnsiTheme="majorBidi" w:cstheme="majorBidi"/>
          <w:sz w:val="24"/>
          <w:szCs w:val="24"/>
        </w:rPr>
        <w:t xml:space="preserve">, The occupancy rate in Israel is 44.5% (Daskal 2016). </w:t>
      </w:r>
    </w:p>
    <w:p w14:paraId="397945AC" w14:textId="65D06732" w:rsidR="007D1241" w:rsidRPr="008E6685" w:rsidRDefault="00D5073B" w:rsidP="00B977B1">
      <w:pPr>
        <w:spacing w:line="360" w:lineRule="auto"/>
        <w:ind w:firstLine="357"/>
        <w:jc w:val="both"/>
        <w:rPr>
          <w:rFonts w:asciiTheme="majorBidi" w:hAnsiTheme="majorBidi" w:cstheme="majorBidi"/>
          <w:sz w:val="24"/>
          <w:szCs w:val="24"/>
        </w:rPr>
      </w:pPr>
      <w:r w:rsidRPr="0062511E">
        <w:rPr>
          <w:rFonts w:asciiTheme="majorBidi" w:hAnsiTheme="majorBidi" w:cstheme="majorBidi"/>
          <w:sz w:val="24"/>
          <w:szCs w:val="24"/>
        </w:rPr>
        <w:t>This chapter reviewed the literature dealing with football economics in general and in Israel in particular presenting data that show the economic magnitude of the football market as a leading sport in the country. In a more specific way 4 factors were covered,</w:t>
      </w:r>
      <w:r w:rsidRPr="0062511E">
        <w:t xml:space="preserve"> </w:t>
      </w:r>
      <w:r w:rsidRPr="0062511E">
        <w:rPr>
          <w:rFonts w:asciiTheme="majorBidi" w:hAnsiTheme="majorBidi" w:cstheme="majorBidi"/>
          <w:sz w:val="24"/>
          <w:szCs w:val="24"/>
        </w:rPr>
        <w:t>Audience Levels' Influencers, Sport Fan Money and Time Spending</w:t>
      </w:r>
      <w:r w:rsidR="0062511E" w:rsidRPr="0062511E">
        <w:rPr>
          <w:rFonts w:asciiTheme="majorBidi" w:hAnsiTheme="majorBidi" w:cstheme="majorBidi"/>
          <w:sz w:val="24"/>
          <w:szCs w:val="24"/>
        </w:rPr>
        <w:t xml:space="preserve">, </w:t>
      </w:r>
      <w:r w:rsidRPr="0062511E">
        <w:rPr>
          <w:rFonts w:asciiTheme="majorBidi" w:hAnsiTheme="majorBidi" w:cstheme="majorBidi"/>
          <w:sz w:val="24"/>
          <w:szCs w:val="24"/>
        </w:rPr>
        <w:t>Supporter Loyalty</w:t>
      </w:r>
      <w:r w:rsidR="0062511E" w:rsidRPr="0062511E">
        <w:rPr>
          <w:rFonts w:asciiTheme="majorBidi" w:hAnsiTheme="majorBidi" w:cstheme="majorBidi"/>
          <w:sz w:val="24"/>
          <w:szCs w:val="24"/>
        </w:rPr>
        <w:t xml:space="preserve"> and </w:t>
      </w:r>
      <w:r w:rsidR="00CD15CD">
        <w:rPr>
          <w:rFonts w:asciiTheme="majorBidi" w:hAnsiTheme="majorBidi" w:cstheme="majorBidi"/>
          <w:sz w:val="24"/>
          <w:szCs w:val="24"/>
        </w:rPr>
        <w:t>V</w:t>
      </w:r>
      <w:r w:rsidR="0062511E" w:rsidRPr="0062511E">
        <w:rPr>
          <w:rFonts w:asciiTheme="majorBidi" w:hAnsiTheme="majorBidi" w:cstheme="majorBidi"/>
          <w:sz w:val="24"/>
          <w:szCs w:val="24"/>
        </w:rPr>
        <w:t>iolence. All of these were addressed concerning sports in general, football in particular and more specific football in Israel. After that a b</w:t>
      </w:r>
      <w:r w:rsidRPr="0062511E">
        <w:rPr>
          <w:rFonts w:asciiTheme="majorBidi" w:hAnsiTheme="majorBidi" w:cstheme="majorBidi"/>
          <w:sz w:val="24"/>
          <w:szCs w:val="24"/>
        </w:rPr>
        <w:t xml:space="preserve">ackground of the </w:t>
      </w:r>
      <w:r w:rsidR="0062511E" w:rsidRPr="0062511E">
        <w:rPr>
          <w:rFonts w:asciiTheme="majorBidi" w:hAnsiTheme="majorBidi" w:cstheme="majorBidi"/>
          <w:sz w:val="24"/>
          <w:szCs w:val="24"/>
        </w:rPr>
        <w:t>Israeli l</w:t>
      </w:r>
      <w:r w:rsidRPr="0062511E">
        <w:rPr>
          <w:rFonts w:asciiTheme="majorBidi" w:hAnsiTheme="majorBidi" w:cstheme="majorBidi"/>
          <w:sz w:val="24"/>
          <w:szCs w:val="24"/>
        </w:rPr>
        <w:t xml:space="preserve">eague and the </w:t>
      </w:r>
      <w:r w:rsidR="0062511E" w:rsidRPr="0062511E">
        <w:rPr>
          <w:rFonts w:asciiTheme="majorBidi" w:hAnsiTheme="majorBidi" w:cstheme="majorBidi"/>
          <w:sz w:val="24"/>
          <w:szCs w:val="24"/>
        </w:rPr>
        <w:t>s</w:t>
      </w:r>
      <w:r w:rsidRPr="0062511E">
        <w:rPr>
          <w:rFonts w:asciiTheme="majorBidi" w:hAnsiTheme="majorBidi" w:cstheme="majorBidi"/>
          <w:sz w:val="24"/>
          <w:szCs w:val="24"/>
        </w:rPr>
        <w:t xml:space="preserve">elected </w:t>
      </w:r>
      <w:r w:rsidR="0062511E" w:rsidRPr="0062511E">
        <w:rPr>
          <w:rFonts w:asciiTheme="majorBidi" w:hAnsiTheme="majorBidi" w:cstheme="majorBidi"/>
          <w:sz w:val="24"/>
          <w:szCs w:val="24"/>
        </w:rPr>
        <w:t>c</w:t>
      </w:r>
      <w:r w:rsidRPr="0062511E">
        <w:rPr>
          <w:rFonts w:asciiTheme="majorBidi" w:hAnsiTheme="majorBidi" w:cstheme="majorBidi"/>
          <w:sz w:val="24"/>
          <w:szCs w:val="24"/>
        </w:rPr>
        <w:t>lubs</w:t>
      </w:r>
      <w:r w:rsidR="0062511E" w:rsidRPr="0062511E">
        <w:rPr>
          <w:rFonts w:asciiTheme="majorBidi" w:hAnsiTheme="majorBidi" w:cstheme="majorBidi"/>
          <w:sz w:val="24"/>
          <w:szCs w:val="24"/>
        </w:rPr>
        <w:t xml:space="preserve"> that are part of this study was done.</w:t>
      </w:r>
      <w:r w:rsidRPr="0062511E">
        <w:rPr>
          <w:rFonts w:asciiTheme="majorBidi" w:hAnsiTheme="majorBidi" w:cstheme="majorBidi"/>
          <w:sz w:val="24"/>
          <w:szCs w:val="24"/>
        </w:rPr>
        <w:t xml:space="preserve"> </w:t>
      </w:r>
      <w:r w:rsidR="007D1241" w:rsidRPr="0062511E">
        <w:rPr>
          <w:rFonts w:asciiTheme="majorBidi" w:hAnsiTheme="majorBidi" w:cstheme="majorBidi"/>
          <w:sz w:val="24"/>
          <w:szCs w:val="24"/>
        </w:rPr>
        <w:t>In this chapter it is pos</w:t>
      </w:r>
      <w:r w:rsidR="0062511E" w:rsidRPr="0062511E">
        <w:rPr>
          <w:rFonts w:asciiTheme="majorBidi" w:hAnsiTheme="majorBidi" w:cstheme="majorBidi"/>
          <w:sz w:val="24"/>
          <w:szCs w:val="24"/>
        </w:rPr>
        <w:t xml:space="preserve">sible to see the importance </w:t>
      </w:r>
      <w:r w:rsidR="007D1241" w:rsidRPr="0062511E">
        <w:rPr>
          <w:rFonts w:asciiTheme="majorBidi" w:hAnsiTheme="majorBidi" w:cstheme="majorBidi"/>
          <w:sz w:val="24"/>
          <w:szCs w:val="24"/>
        </w:rPr>
        <w:t>of the football market in the w</w:t>
      </w:r>
      <w:r w:rsidR="0062511E" w:rsidRPr="0062511E">
        <w:rPr>
          <w:rFonts w:asciiTheme="majorBidi" w:hAnsiTheme="majorBidi" w:cstheme="majorBidi"/>
          <w:sz w:val="24"/>
          <w:szCs w:val="24"/>
        </w:rPr>
        <w:t xml:space="preserve">orld and in Israel specifically, from a sociological view but also from an economic aspect, considering the special history of the league and clubs, the </w:t>
      </w:r>
      <w:r w:rsidR="001D0EAF">
        <w:rPr>
          <w:rFonts w:asciiTheme="majorBidi" w:hAnsiTheme="majorBidi" w:cstheme="majorBidi"/>
          <w:sz w:val="24"/>
          <w:szCs w:val="24"/>
        </w:rPr>
        <w:t>behaviour</w:t>
      </w:r>
      <w:r w:rsidR="0062511E" w:rsidRPr="0062511E">
        <w:rPr>
          <w:rFonts w:asciiTheme="majorBidi" w:hAnsiTheme="majorBidi" w:cstheme="majorBidi"/>
          <w:sz w:val="24"/>
          <w:szCs w:val="24"/>
        </w:rPr>
        <w:t xml:space="preserve"> of the fans as consumers and the level of violence present</w:t>
      </w:r>
      <w:r w:rsidR="007F6184">
        <w:rPr>
          <w:rFonts w:asciiTheme="majorBidi" w:hAnsiTheme="majorBidi" w:cstheme="majorBidi"/>
          <w:sz w:val="24"/>
          <w:szCs w:val="24"/>
        </w:rPr>
        <w:t>ed</w:t>
      </w:r>
      <w:r w:rsidR="0062511E" w:rsidRPr="0062511E">
        <w:rPr>
          <w:rFonts w:asciiTheme="majorBidi" w:hAnsiTheme="majorBidi" w:cstheme="majorBidi"/>
          <w:sz w:val="24"/>
          <w:szCs w:val="24"/>
        </w:rPr>
        <w:t xml:space="preserve"> in the sport.</w:t>
      </w:r>
      <w:r w:rsidR="00B977B1">
        <w:rPr>
          <w:rFonts w:asciiTheme="majorBidi" w:hAnsiTheme="majorBidi" w:cstheme="majorBidi"/>
          <w:sz w:val="24"/>
          <w:szCs w:val="24"/>
        </w:rPr>
        <w:t xml:space="preserve"> In the next chapter a literature review </w:t>
      </w:r>
      <w:r w:rsidR="00BD0BCC">
        <w:rPr>
          <w:rFonts w:asciiTheme="majorBidi" w:hAnsiTheme="majorBidi" w:cstheme="majorBidi"/>
          <w:sz w:val="24"/>
          <w:szCs w:val="24"/>
        </w:rPr>
        <w:t xml:space="preserve">of </w:t>
      </w:r>
      <w:r w:rsidR="00B977B1">
        <w:rPr>
          <w:rFonts w:asciiTheme="majorBidi" w:hAnsiTheme="majorBidi" w:cstheme="majorBidi"/>
          <w:sz w:val="24"/>
          <w:szCs w:val="24"/>
        </w:rPr>
        <w:t xml:space="preserve">the methodology of </w:t>
      </w:r>
      <w:r w:rsidR="00D77CBD">
        <w:rPr>
          <w:rFonts w:asciiTheme="majorBidi" w:hAnsiTheme="majorBidi" w:cstheme="majorBidi"/>
          <w:sz w:val="24"/>
          <w:szCs w:val="24"/>
        </w:rPr>
        <w:t>researches of sports and football is presented</w:t>
      </w:r>
      <w:r w:rsidR="00BD0BCC">
        <w:rPr>
          <w:rFonts w:asciiTheme="majorBidi" w:hAnsiTheme="majorBidi" w:cstheme="majorBidi"/>
          <w:sz w:val="24"/>
          <w:szCs w:val="24"/>
        </w:rPr>
        <w:t>,</w:t>
      </w:r>
      <w:r w:rsidR="00D77CBD">
        <w:rPr>
          <w:rFonts w:asciiTheme="majorBidi" w:hAnsiTheme="majorBidi" w:cstheme="majorBidi"/>
          <w:sz w:val="24"/>
          <w:szCs w:val="24"/>
        </w:rPr>
        <w:t xml:space="preserve"> in the first part and in the second part a description of the methodology used in this study is explained.</w:t>
      </w:r>
    </w:p>
    <w:p w14:paraId="4019F94C" w14:textId="77777777" w:rsidR="007D1241" w:rsidRPr="008E6685" w:rsidRDefault="007D1241" w:rsidP="009037C9">
      <w:pPr>
        <w:spacing w:line="360" w:lineRule="auto"/>
        <w:ind w:firstLine="360"/>
        <w:jc w:val="both"/>
        <w:rPr>
          <w:rFonts w:asciiTheme="majorBidi" w:hAnsiTheme="majorBidi" w:cstheme="majorBidi"/>
          <w:sz w:val="24"/>
          <w:szCs w:val="24"/>
        </w:rPr>
      </w:pPr>
    </w:p>
    <w:p w14:paraId="0C130635" w14:textId="77777777" w:rsidR="006D22E6" w:rsidRDefault="006D22E6" w:rsidP="002040C5">
      <w:pPr>
        <w:spacing w:line="360" w:lineRule="auto"/>
        <w:jc w:val="center"/>
        <w:rPr>
          <w:rFonts w:asciiTheme="majorBidi" w:hAnsiTheme="majorBidi" w:cstheme="majorBidi"/>
          <w:sz w:val="24"/>
          <w:szCs w:val="24"/>
        </w:rPr>
      </w:pPr>
    </w:p>
    <w:p w14:paraId="50E1CAC9" w14:textId="77777777" w:rsidR="006D22E6" w:rsidRDefault="006D22E6" w:rsidP="002040C5">
      <w:pPr>
        <w:spacing w:line="360" w:lineRule="auto"/>
        <w:jc w:val="center"/>
        <w:rPr>
          <w:rFonts w:asciiTheme="majorBidi" w:hAnsiTheme="majorBidi" w:cstheme="majorBidi"/>
          <w:sz w:val="24"/>
          <w:szCs w:val="24"/>
        </w:rPr>
      </w:pPr>
    </w:p>
    <w:p w14:paraId="55E8FF1B" w14:textId="77777777" w:rsidR="00B33858" w:rsidRDefault="00B33858" w:rsidP="00CA3BC9">
      <w:pPr>
        <w:spacing w:line="360" w:lineRule="auto"/>
        <w:jc w:val="center"/>
        <w:rPr>
          <w:rFonts w:asciiTheme="majorBidi" w:hAnsiTheme="majorBidi" w:cstheme="majorBidi"/>
          <w:sz w:val="24"/>
          <w:szCs w:val="24"/>
        </w:rPr>
      </w:pPr>
    </w:p>
    <w:p w14:paraId="668F8F50" w14:textId="77777777" w:rsidR="00B33858" w:rsidRDefault="00B33858" w:rsidP="00CA3BC9">
      <w:pPr>
        <w:spacing w:line="360" w:lineRule="auto"/>
        <w:jc w:val="center"/>
        <w:rPr>
          <w:rFonts w:asciiTheme="majorBidi" w:hAnsiTheme="majorBidi" w:cstheme="majorBidi"/>
          <w:sz w:val="24"/>
          <w:szCs w:val="24"/>
        </w:rPr>
      </w:pPr>
    </w:p>
    <w:p w14:paraId="2C79EE78" w14:textId="77777777" w:rsidR="00B33858" w:rsidRDefault="00B33858" w:rsidP="00CA3BC9">
      <w:pPr>
        <w:spacing w:line="360" w:lineRule="auto"/>
        <w:jc w:val="center"/>
        <w:rPr>
          <w:rFonts w:asciiTheme="majorBidi" w:hAnsiTheme="majorBidi" w:cstheme="majorBidi"/>
          <w:sz w:val="24"/>
          <w:szCs w:val="24"/>
        </w:rPr>
      </w:pPr>
    </w:p>
    <w:p w14:paraId="5CBE357A" w14:textId="77777777" w:rsidR="00B33858" w:rsidRDefault="00B33858" w:rsidP="00CA3BC9">
      <w:pPr>
        <w:spacing w:line="360" w:lineRule="auto"/>
        <w:jc w:val="center"/>
        <w:rPr>
          <w:rFonts w:asciiTheme="majorBidi" w:hAnsiTheme="majorBidi" w:cstheme="majorBidi"/>
          <w:sz w:val="24"/>
          <w:szCs w:val="24"/>
        </w:rPr>
      </w:pPr>
    </w:p>
    <w:p w14:paraId="081678E4" w14:textId="77777777" w:rsidR="00B33858" w:rsidRDefault="00B33858" w:rsidP="00CA3BC9">
      <w:pPr>
        <w:spacing w:line="360" w:lineRule="auto"/>
        <w:jc w:val="center"/>
        <w:rPr>
          <w:rFonts w:asciiTheme="majorBidi" w:hAnsiTheme="majorBidi" w:cstheme="majorBidi"/>
          <w:sz w:val="24"/>
          <w:szCs w:val="24"/>
        </w:rPr>
      </w:pPr>
    </w:p>
    <w:p w14:paraId="6128880F" w14:textId="77777777" w:rsidR="00B33858" w:rsidRDefault="00B33858" w:rsidP="00CA3BC9">
      <w:pPr>
        <w:spacing w:line="360" w:lineRule="auto"/>
        <w:jc w:val="center"/>
        <w:rPr>
          <w:rFonts w:asciiTheme="majorBidi" w:hAnsiTheme="majorBidi" w:cstheme="majorBidi"/>
          <w:sz w:val="24"/>
          <w:szCs w:val="24"/>
        </w:rPr>
      </w:pPr>
    </w:p>
    <w:p w14:paraId="29326BFA" w14:textId="5FCFA2C7" w:rsidR="0053388D" w:rsidRPr="006001A2" w:rsidRDefault="002040C5" w:rsidP="00CA3BC9">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C</w:t>
      </w:r>
      <w:r w:rsidR="006D22E6" w:rsidRPr="006001A2">
        <w:rPr>
          <w:rFonts w:asciiTheme="majorBidi" w:hAnsiTheme="majorBidi" w:cstheme="majorBidi"/>
          <w:b/>
          <w:bCs/>
          <w:sz w:val="28"/>
          <w:szCs w:val="28"/>
        </w:rPr>
        <w:t>hapter</w:t>
      </w:r>
      <w:r w:rsidRPr="006001A2">
        <w:rPr>
          <w:rFonts w:asciiTheme="majorBidi" w:hAnsiTheme="majorBidi" w:cstheme="majorBidi"/>
          <w:b/>
          <w:bCs/>
          <w:sz w:val="28"/>
          <w:szCs w:val="28"/>
        </w:rPr>
        <w:t xml:space="preserve"> </w:t>
      </w:r>
      <w:r w:rsidR="00AE72C2" w:rsidRPr="006001A2">
        <w:rPr>
          <w:rFonts w:asciiTheme="majorBidi" w:hAnsiTheme="majorBidi" w:cstheme="majorBidi"/>
          <w:b/>
          <w:bCs/>
          <w:sz w:val="28"/>
          <w:szCs w:val="28"/>
        </w:rPr>
        <w:t>3</w:t>
      </w:r>
    </w:p>
    <w:p w14:paraId="7BF92A6B" w14:textId="0D24EE99" w:rsidR="002040C5" w:rsidRPr="006001A2" w:rsidRDefault="002040C5" w:rsidP="00472796">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t>RESULTS</w:t>
      </w:r>
      <w:r w:rsidR="00E52AE2" w:rsidRPr="006001A2">
        <w:rPr>
          <w:rFonts w:asciiTheme="majorBidi" w:hAnsiTheme="majorBidi" w:cstheme="majorBidi"/>
          <w:b/>
          <w:bCs/>
          <w:sz w:val="28"/>
          <w:szCs w:val="28"/>
        </w:rPr>
        <w:t xml:space="preserve"> and CONCLU</w:t>
      </w:r>
      <w:r w:rsidR="00833509">
        <w:rPr>
          <w:rFonts w:asciiTheme="majorBidi" w:hAnsiTheme="majorBidi" w:cstheme="majorBidi"/>
          <w:b/>
          <w:bCs/>
          <w:sz w:val="28"/>
          <w:szCs w:val="28"/>
        </w:rPr>
        <w:t>S</w:t>
      </w:r>
      <w:r w:rsidR="00E52AE2" w:rsidRPr="006001A2">
        <w:rPr>
          <w:rFonts w:asciiTheme="majorBidi" w:hAnsiTheme="majorBidi" w:cstheme="majorBidi"/>
          <w:b/>
          <w:bCs/>
          <w:sz w:val="28"/>
          <w:szCs w:val="28"/>
        </w:rPr>
        <w:t>IONS</w:t>
      </w:r>
    </w:p>
    <w:p w14:paraId="6F371664" w14:textId="77777777" w:rsidR="004F7C31" w:rsidRDefault="004F7C31" w:rsidP="00423B3C">
      <w:pPr>
        <w:spacing w:line="360" w:lineRule="auto"/>
        <w:jc w:val="both"/>
        <w:rPr>
          <w:rFonts w:asciiTheme="majorBidi" w:hAnsiTheme="majorBidi" w:cstheme="majorBidi"/>
          <w:sz w:val="24"/>
          <w:szCs w:val="24"/>
        </w:rPr>
      </w:pPr>
    </w:p>
    <w:p w14:paraId="3D0450EA" w14:textId="0392D6DF" w:rsidR="000966EB" w:rsidRDefault="000966EB" w:rsidP="00450828">
      <w:pPr>
        <w:spacing w:line="360" w:lineRule="auto"/>
        <w:ind w:firstLine="720"/>
        <w:jc w:val="both"/>
        <w:rPr>
          <w:rFonts w:asciiTheme="majorBidi" w:hAnsiTheme="majorBidi" w:cstheme="majorBidi"/>
          <w:sz w:val="24"/>
          <w:szCs w:val="24"/>
        </w:rPr>
      </w:pPr>
      <w:r w:rsidRPr="00462B2C">
        <w:rPr>
          <w:rFonts w:asciiTheme="majorBidi" w:hAnsiTheme="majorBidi" w:cstheme="majorBidi"/>
          <w:sz w:val="24"/>
          <w:szCs w:val="24"/>
        </w:rPr>
        <w:t xml:space="preserve">In this chapter </w:t>
      </w:r>
      <w:r w:rsidR="00450828">
        <w:rPr>
          <w:rFonts w:asciiTheme="majorBidi" w:hAnsiTheme="majorBidi" w:cstheme="majorBidi"/>
          <w:sz w:val="24"/>
          <w:szCs w:val="24"/>
        </w:rPr>
        <w:t xml:space="preserve">the author present the results of the research and the interpretation of them, this will be the base for verification of the hypothesis tested in the study. </w:t>
      </w:r>
      <w:r w:rsidRPr="00462B2C">
        <w:rPr>
          <w:rFonts w:asciiTheme="majorBidi" w:hAnsiTheme="majorBidi" w:cstheme="majorBidi"/>
          <w:sz w:val="24"/>
          <w:szCs w:val="24"/>
        </w:rPr>
        <w:t xml:space="preserve">Firstly, the author </w:t>
      </w:r>
      <w:r w:rsidR="003F07D8" w:rsidRPr="00462B2C">
        <w:rPr>
          <w:rFonts w:asciiTheme="majorBidi" w:hAnsiTheme="majorBidi" w:cstheme="majorBidi"/>
          <w:sz w:val="24"/>
          <w:szCs w:val="24"/>
        </w:rPr>
        <w:t>analyses</w:t>
      </w:r>
      <w:r w:rsidRPr="00462B2C">
        <w:rPr>
          <w:rFonts w:asciiTheme="majorBidi" w:hAnsiTheme="majorBidi" w:cstheme="majorBidi"/>
          <w:sz w:val="24"/>
          <w:szCs w:val="24"/>
        </w:rPr>
        <w:t xml:space="preserve"> some articles studying attitudes in general, then articles testing cognitive, affective and </w:t>
      </w:r>
      <w:r w:rsidR="001D0EAF">
        <w:rPr>
          <w:rFonts w:asciiTheme="majorBidi" w:hAnsiTheme="majorBidi" w:cstheme="majorBidi"/>
          <w:sz w:val="24"/>
          <w:szCs w:val="24"/>
        </w:rPr>
        <w:t>behaviour</w:t>
      </w:r>
      <w:r w:rsidRPr="00462B2C">
        <w:rPr>
          <w:rFonts w:asciiTheme="majorBidi" w:hAnsiTheme="majorBidi" w:cstheme="majorBidi"/>
          <w:sz w:val="24"/>
          <w:szCs w:val="24"/>
        </w:rPr>
        <w:t>al constructs, and finally some measuring violence in different ways. For each of those constructs and factors different approaches are presented. It is possible to see that there are major differences in some cases while in others similar methods were implemented. Special attention was given to the instrument of measurement and the number of items used for each factor. A summary of these articles is presented in tables 3.1 to 3.5 and then the author presents the method used for the purpose of this study.</w:t>
      </w:r>
      <w:r w:rsidR="00462B2C" w:rsidRPr="00462B2C">
        <w:rPr>
          <w:rFonts w:asciiTheme="majorBidi" w:hAnsiTheme="majorBidi" w:cstheme="majorBidi"/>
          <w:sz w:val="24"/>
          <w:szCs w:val="24"/>
        </w:rPr>
        <w:t xml:space="preserve"> After all that the statistical results will be presented for each of the five hypotheses</w:t>
      </w:r>
      <w:r w:rsidR="00687FF7">
        <w:rPr>
          <w:rFonts w:asciiTheme="majorBidi" w:hAnsiTheme="majorBidi" w:cstheme="majorBidi"/>
          <w:sz w:val="24"/>
          <w:szCs w:val="24"/>
        </w:rPr>
        <w:t xml:space="preserve"> followed by discussion of the findings</w:t>
      </w:r>
      <w:r w:rsidR="00462B2C" w:rsidRPr="00462B2C">
        <w:rPr>
          <w:rFonts w:asciiTheme="majorBidi" w:hAnsiTheme="majorBidi" w:cstheme="majorBidi"/>
          <w:sz w:val="24"/>
          <w:szCs w:val="24"/>
        </w:rPr>
        <w:t xml:space="preserve">. In all hypothesis the three variables were used: cognitive construct, affective construct and </w:t>
      </w:r>
      <w:r w:rsidR="001D0EAF">
        <w:rPr>
          <w:rFonts w:asciiTheme="majorBidi" w:hAnsiTheme="majorBidi" w:cstheme="majorBidi"/>
          <w:sz w:val="24"/>
          <w:szCs w:val="24"/>
        </w:rPr>
        <w:t>behaviour</w:t>
      </w:r>
      <w:r w:rsidR="00462B2C" w:rsidRPr="00462B2C">
        <w:rPr>
          <w:rFonts w:asciiTheme="majorBidi" w:hAnsiTheme="majorBidi" w:cstheme="majorBidi"/>
          <w:sz w:val="24"/>
          <w:szCs w:val="24"/>
        </w:rPr>
        <w:t>al construct. The three were measured basing on the data collected from the questionnaire</w:t>
      </w:r>
      <w:r w:rsidR="007F6184">
        <w:rPr>
          <w:rFonts w:asciiTheme="majorBidi" w:hAnsiTheme="majorBidi" w:cstheme="majorBidi"/>
          <w:sz w:val="24"/>
          <w:szCs w:val="24"/>
        </w:rPr>
        <w:t xml:space="preserve"> –</w:t>
      </w:r>
      <w:r w:rsidR="00462B2C" w:rsidRPr="00462B2C">
        <w:rPr>
          <w:rFonts w:asciiTheme="majorBidi" w:hAnsiTheme="majorBidi" w:cstheme="majorBidi"/>
          <w:sz w:val="24"/>
          <w:szCs w:val="24"/>
        </w:rPr>
        <w:t xml:space="preserve"> cognitive with 9 questions, affective with 8 and </w:t>
      </w:r>
      <w:r w:rsidR="001D0EAF">
        <w:rPr>
          <w:rFonts w:asciiTheme="majorBidi" w:hAnsiTheme="majorBidi" w:cstheme="majorBidi"/>
          <w:sz w:val="24"/>
          <w:szCs w:val="24"/>
        </w:rPr>
        <w:t>behaviour</w:t>
      </w:r>
      <w:r w:rsidR="00462B2C" w:rsidRPr="00462B2C">
        <w:rPr>
          <w:rFonts w:asciiTheme="majorBidi" w:hAnsiTheme="majorBidi" w:cstheme="majorBidi"/>
          <w:sz w:val="24"/>
          <w:szCs w:val="24"/>
        </w:rPr>
        <w:t>al with 13.</w:t>
      </w:r>
    </w:p>
    <w:p w14:paraId="5402DB24" w14:textId="68F70102" w:rsidR="00C84DBE" w:rsidRDefault="00C84DBE" w:rsidP="00C84DBE">
      <w:pPr>
        <w:spacing w:line="360" w:lineRule="auto"/>
        <w:jc w:val="both"/>
        <w:rPr>
          <w:rFonts w:asciiTheme="majorBidi" w:hAnsiTheme="majorBidi" w:cstheme="majorBidi"/>
          <w:sz w:val="24"/>
          <w:szCs w:val="24"/>
        </w:rPr>
      </w:pPr>
    </w:p>
    <w:p w14:paraId="60D81C16" w14:textId="31BB054C" w:rsidR="000966EB" w:rsidRPr="00C84DBE" w:rsidRDefault="00C84DBE" w:rsidP="00C84DBE">
      <w:pPr>
        <w:spacing w:line="360" w:lineRule="auto"/>
        <w:jc w:val="both"/>
        <w:rPr>
          <w:rFonts w:asciiTheme="majorBidi" w:hAnsiTheme="majorBidi" w:cstheme="majorBidi"/>
          <w:sz w:val="24"/>
          <w:szCs w:val="24"/>
          <w:u w:val="single"/>
        </w:rPr>
      </w:pPr>
      <w:r w:rsidRPr="00C84DBE">
        <w:rPr>
          <w:rFonts w:asciiTheme="majorBidi" w:hAnsiTheme="majorBidi" w:cstheme="majorBidi"/>
          <w:sz w:val="24"/>
          <w:szCs w:val="24"/>
          <w:u w:val="single"/>
        </w:rPr>
        <w:t>Research Design</w:t>
      </w:r>
    </w:p>
    <w:p w14:paraId="5DBA6BC1" w14:textId="77777777" w:rsidR="000966EB" w:rsidRDefault="000966EB" w:rsidP="0032030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Description of the Population and Sample</w:t>
      </w:r>
    </w:p>
    <w:p w14:paraId="53C4BD4E" w14:textId="77777777" w:rsidR="000966EB" w:rsidRPr="008A20B2" w:rsidRDefault="000966EB" w:rsidP="000966EB">
      <w:pPr>
        <w:spacing w:line="360" w:lineRule="auto"/>
        <w:ind w:firstLine="357"/>
        <w:jc w:val="both"/>
        <w:rPr>
          <w:rFonts w:asciiTheme="majorBidi" w:hAnsiTheme="majorBidi" w:cstheme="majorBidi"/>
          <w:sz w:val="24"/>
          <w:szCs w:val="24"/>
        </w:rPr>
      </w:pPr>
      <w:r w:rsidRPr="008A20B2">
        <w:rPr>
          <w:rFonts w:asciiTheme="majorBidi" w:hAnsiTheme="majorBidi" w:cstheme="majorBidi"/>
          <w:sz w:val="24"/>
          <w:szCs w:val="24"/>
        </w:rPr>
        <w:t>After reviewing, comparing and explaining the methodology used for this research, next a description of the relevant population and sample will be presented, and finally a comparison of the population and the sample will be made to prove the relevance of the research.</w:t>
      </w:r>
    </w:p>
    <w:p w14:paraId="3D9F2C48" w14:textId="015CC3BE" w:rsidR="000966EB" w:rsidRPr="008A20B2" w:rsidRDefault="00007E94" w:rsidP="00007E94">
      <w:pPr>
        <w:spacing w:line="360" w:lineRule="auto"/>
        <w:ind w:firstLine="357"/>
        <w:jc w:val="both"/>
        <w:rPr>
          <w:rFonts w:asciiTheme="majorBidi" w:hAnsiTheme="majorBidi" w:cstheme="majorBidi"/>
          <w:sz w:val="24"/>
          <w:szCs w:val="24"/>
        </w:rPr>
      </w:pPr>
      <w:r w:rsidRPr="00007E94">
        <w:rPr>
          <w:rFonts w:asciiTheme="majorBidi" w:hAnsiTheme="majorBidi" w:cstheme="majorBidi"/>
          <w:sz w:val="24"/>
          <w:szCs w:val="24"/>
        </w:rPr>
        <w:t xml:space="preserve">Due to the lack of a proven structure of the population of Israeli football fans, the reference data were obtained from a survey performed by an Israeli economics magazine regarding Israeli sports fans in general </w:t>
      </w:r>
      <w:r w:rsidR="000966EB"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כלכליסט: סקר הספורט הגדול</w:instrText>
      </w:r>
      <w:r w:rsidR="00F225AC">
        <w:rPr>
          <w:rFonts w:asciiTheme="majorBidi" w:hAnsiTheme="majorBidi"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8A20B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(Daskal, 2015a)</w:t>
      </w:r>
      <w:r w:rsidR="000966EB" w:rsidRPr="008A20B2">
        <w:rPr>
          <w:rFonts w:asciiTheme="majorBidi" w:hAnsiTheme="majorBidi" w:cstheme="majorBidi"/>
          <w:sz w:val="24"/>
          <w:szCs w:val="24"/>
        </w:rPr>
        <w:fldChar w:fldCharType="end"/>
      </w:r>
      <w:r w:rsidR="000966EB" w:rsidRPr="008A20B2">
        <w:rPr>
          <w:rFonts w:asciiTheme="majorBidi" w:hAnsiTheme="majorBidi" w:cstheme="majorBidi"/>
          <w:sz w:val="24"/>
          <w:szCs w:val="24"/>
        </w:rPr>
        <w:t xml:space="preserve">. </w:t>
      </w:r>
      <w:r w:rsidRPr="00007E94">
        <w:rPr>
          <w:rFonts w:asciiTheme="majorBidi" w:hAnsiTheme="majorBidi" w:cstheme="majorBidi"/>
          <w:sz w:val="24"/>
          <w:szCs w:val="24"/>
        </w:rPr>
        <w:t xml:space="preserve">The statistics from that study show that 70% of the fans are male, the predominant age of a fan is 35, 45% of fans are between 25 and 45 years old, and 72% have an education higher than </w:t>
      </w:r>
      <w:r w:rsidRPr="00007E94">
        <w:rPr>
          <w:rFonts w:asciiTheme="majorBidi" w:hAnsiTheme="majorBidi" w:cstheme="majorBidi"/>
          <w:sz w:val="24"/>
          <w:szCs w:val="24"/>
        </w:rPr>
        <w:lastRenderedPageBreak/>
        <w:t xml:space="preserve">high school. Regarding religion, 46% are secular, 43% religious at some level, and 11% are in the ‘other’ category. In terms of economic status, 47% are above average, 20% are average, and 33% are below average. Despite this spread, the average amount a regular fan (not avid or fanatic) spends on team-related items (tickets, TV sports channels, merchandising, and travel expenses) stands at 1,030 NIS per year, while an avid or fanatic fan spends 2,022 NIS per year, almost twice as much as a regular fan. The same study shows that 82% of the regular fans attend matches at the stadium twice a year at most, while 59% of the fanatic fans attend matches at the stadium at least once every two months </w:t>
      </w:r>
      <w:r w:rsidR="000966EB"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Pr>
          <w:rFonts w:asciiTheme="majorBidi" w:hAnsiTheme="majorBidi" w:cstheme="majorBidi"/>
          <w:sz w:val="24"/>
          <w:szCs w:val="24"/>
          <w:rtl/>
        </w:rPr>
        <w:instrText>כלכליסט: סקר הספורט הגדול</w:instrText>
      </w:r>
      <w:r w:rsidR="00F225AC">
        <w:rPr>
          <w:rFonts w:asciiTheme="majorBidi" w:hAnsiTheme="majorBidi"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8A20B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(Daskal, 2015a)</w:t>
      </w:r>
      <w:r w:rsidR="000966EB" w:rsidRPr="008A20B2">
        <w:rPr>
          <w:rFonts w:asciiTheme="majorBidi" w:hAnsiTheme="majorBidi" w:cstheme="majorBidi"/>
          <w:sz w:val="24"/>
          <w:szCs w:val="24"/>
        </w:rPr>
        <w:fldChar w:fldCharType="end"/>
      </w:r>
      <w:r w:rsidR="000966EB" w:rsidRPr="008A20B2">
        <w:rPr>
          <w:rFonts w:asciiTheme="majorBidi" w:hAnsiTheme="majorBidi" w:cstheme="majorBidi"/>
          <w:sz w:val="24"/>
          <w:szCs w:val="24"/>
        </w:rPr>
        <w:t>.</w:t>
      </w:r>
    </w:p>
    <w:p w14:paraId="1E72A2EB" w14:textId="7CF42EAB" w:rsidR="000966EB" w:rsidRDefault="000966EB" w:rsidP="000966EB">
      <w:pPr>
        <w:spacing w:line="360" w:lineRule="auto"/>
        <w:ind w:firstLine="357"/>
        <w:jc w:val="both"/>
        <w:rPr>
          <w:rFonts w:asciiTheme="majorBidi" w:hAnsiTheme="majorBidi" w:cstheme="majorBidi"/>
          <w:sz w:val="24"/>
          <w:szCs w:val="24"/>
        </w:rPr>
      </w:pPr>
      <w:r w:rsidRPr="008A20B2">
        <w:rPr>
          <w:rFonts w:asciiTheme="majorBidi" w:hAnsiTheme="majorBidi" w:cstheme="majorBidi"/>
          <w:sz w:val="24"/>
          <w:szCs w:val="24"/>
        </w:rPr>
        <w:t xml:space="preserve">After understanding the population relevant to this research next the division of the fans by team like presented in </w:t>
      </w:r>
      <w:r>
        <w:rPr>
          <w:rFonts w:asciiTheme="majorBidi" w:hAnsiTheme="majorBidi" w:cstheme="majorBidi"/>
          <w:sz w:val="24"/>
          <w:szCs w:val="24"/>
        </w:rPr>
        <w:t>table 3.6</w:t>
      </w:r>
      <w:r w:rsidRPr="008A20B2">
        <w:rPr>
          <w:rFonts w:asciiTheme="majorBidi" w:hAnsiTheme="majorBidi" w:cstheme="majorBidi"/>
          <w:sz w:val="24"/>
          <w:szCs w:val="24"/>
        </w:rPr>
        <w:t xml:space="preserve">. Only the statistics of the teams participating in this study were included. The percentages were based on the attendance to the matches. In one survey the results were as follow, 38.4% are fans of Maccabi Haifa, 21.6% fans of Maccabi Tel Aviv, 18.4% of Beitar Jerusalem, 18.2% of Hapoel Tel Aviv and 3.4% of Ironi Kiryat Shemona </w:t>
      </w:r>
      <w:r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Pr>
          <w:rFonts w:asciiTheme="majorBidi" w:hAnsiTheme="majorBidi" w:cstheme="majorBidi"/>
          <w:sz w:val="24"/>
          <w:szCs w:val="24"/>
          <w:rtl/>
        </w:rPr>
        <w:instrText>ממוצע קהל ביתי</w:instrText>
      </w:r>
      <w:r w:rsidR="00F225AC">
        <w:rPr>
          <w:rFonts w:asciiTheme="majorBidi" w:hAnsiTheme="majorBidi"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8A20B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(Sports, no date)</w:t>
      </w:r>
      <w:r w:rsidRPr="008A20B2">
        <w:rPr>
          <w:rFonts w:asciiTheme="majorBidi" w:hAnsiTheme="majorBidi" w:cstheme="majorBidi"/>
          <w:sz w:val="24"/>
          <w:szCs w:val="24"/>
        </w:rPr>
        <w:fldChar w:fldCharType="end"/>
      </w:r>
      <w:r w:rsidRPr="008A20B2">
        <w:rPr>
          <w:rFonts w:asciiTheme="majorBidi" w:hAnsiTheme="majorBidi" w:cstheme="majorBidi"/>
          <w:sz w:val="24"/>
          <w:szCs w:val="24"/>
        </w:rPr>
        <w:t xml:space="preserve">. In other similar study published in another magazine the results were as follows, 39.7% are fans of Maccabi Haifa, 27.2% fans of Maccabi Tel Aviv, 16.9% of Beitar Jerusalem, 12.8% of Hapoel Tel Aviv and 3.4% of Ironi Kiryat Shemona </w:t>
      </w:r>
      <w:r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URL":"http://www.one.co.il/Article/14-15/1,1,31,0/252663.html","author":[{"dropping-particle":"","family":"Editors","given":"One","non-dropping-particle":"","parse-names":false,"suffix":""}],"container-title":"one.co.il","id":"ITEM-1","issued":{"date-parts":[["2015"]]},"title":"</w:instrText>
      </w:r>
      <w:r w:rsidR="00F225AC">
        <w:rPr>
          <w:rFonts w:asciiTheme="majorBidi" w:hAnsiTheme="majorBidi" w:cstheme="majorBidi"/>
          <w:sz w:val="24"/>
          <w:szCs w:val="24"/>
          <w:rtl/>
        </w:rPr>
        <w:instrText>לאיזו קבוצה בליגת העל הקהל הכי נאמן</w:instrText>
      </w:r>
      <w:r w:rsidR="00F225AC">
        <w:rPr>
          <w:rFonts w:asciiTheme="majorBidi" w:hAnsiTheme="majorBidi" w:cstheme="majorBidi"/>
          <w:sz w:val="24"/>
          <w:szCs w:val="24"/>
        </w:rPr>
        <w:instrText>?","type":"webpage"},"uris":["http://www.mendeley.com/documents/?uuid=da8f14ee-99f2-42c2-82f1-dd7d400a8179"]}],"mendeley":{"formattedCitation":"(Editors, 2015)","plainTextFormattedCitation":"(Editors, 2015)","previouslyFormattedCitation":"(Editors, 2015)"},"properties":{"noteIndex":0},"schema":"https://github.com/citation-style-language/schema/raw/master/csl-citation.json"}</w:instrText>
      </w:r>
      <w:r w:rsidRPr="008A20B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(Editors, 2015)</w:t>
      </w:r>
      <w:r w:rsidRPr="008A20B2">
        <w:rPr>
          <w:rFonts w:asciiTheme="majorBidi" w:hAnsiTheme="majorBidi" w:cstheme="majorBidi"/>
          <w:sz w:val="24"/>
          <w:szCs w:val="24"/>
        </w:rPr>
        <w:fldChar w:fldCharType="end"/>
      </w:r>
      <w:r w:rsidRPr="008A20B2">
        <w:rPr>
          <w:rFonts w:asciiTheme="majorBidi" w:hAnsiTheme="majorBidi" w:cstheme="majorBidi"/>
          <w:sz w:val="24"/>
          <w:szCs w:val="24"/>
        </w:rPr>
        <w:t>. In author’s research the percentages from the gathered questionnaires were, 37.7% are fans of Maccabi Haifa, 24.1% fans of Maccabi Tel Aviv, 20% of Beitar Jerusalem, 15.9% of Hapoel Tel Aviv and 2.3% of Ironi Kiryat Shemona.</w:t>
      </w:r>
    </w:p>
    <w:p w14:paraId="04EE90D4" w14:textId="087DE217" w:rsidR="000966EB" w:rsidRDefault="000966EB" w:rsidP="00873B2C">
      <w:pPr>
        <w:spacing w:line="360" w:lineRule="auto"/>
        <w:jc w:val="both"/>
        <w:rPr>
          <w:rFonts w:asciiTheme="majorBidi" w:hAnsiTheme="majorBidi" w:cstheme="majorBidi"/>
          <w:sz w:val="24"/>
          <w:szCs w:val="24"/>
        </w:rPr>
      </w:pPr>
      <w:r>
        <w:rPr>
          <w:rFonts w:asciiTheme="majorBidi" w:hAnsiTheme="majorBidi" w:cstheme="majorBidi"/>
          <w:sz w:val="24"/>
          <w:szCs w:val="24"/>
        </w:rPr>
        <w:t>Table 3.</w:t>
      </w:r>
      <w:r w:rsidR="00127FF3">
        <w:rPr>
          <w:rFonts w:asciiTheme="majorBidi" w:hAnsiTheme="majorBidi" w:cstheme="majorBidi"/>
          <w:sz w:val="24"/>
          <w:szCs w:val="24"/>
        </w:rPr>
        <w:t>1</w:t>
      </w:r>
      <w:r>
        <w:rPr>
          <w:rFonts w:asciiTheme="majorBidi" w:hAnsiTheme="majorBidi" w:cstheme="majorBidi"/>
          <w:sz w:val="24"/>
          <w:szCs w:val="24"/>
        </w:rPr>
        <w:t>. Comparison of fan division by teams in previous studies and this study</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53"/>
        <w:gridCol w:w="1445"/>
        <w:gridCol w:w="1445"/>
        <w:gridCol w:w="1590"/>
        <w:gridCol w:w="1589"/>
      </w:tblGrid>
      <w:tr w:rsidR="000966EB" w:rsidRPr="00222B2A" w14:paraId="01EE8DEA" w14:textId="77777777" w:rsidTr="0089167E">
        <w:tc>
          <w:tcPr>
            <w:tcW w:w="1439" w:type="pct"/>
          </w:tcPr>
          <w:p w14:paraId="4F36CB7D"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Team</w:t>
            </w:r>
          </w:p>
        </w:tc>
        <w:tc>
          <w:tcPr>
            <w:tcW w:w="848" w:type="pct"/>
          </w:tcPr>
          <w:p w14:paraId="04295647"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Study 1</w:t>
            </w:r>
          </w:p>
        </w:tc>
        <w:tc>
          <w:tcPr>
            <w:tcW w:w="848" w:type="pct"/>
          </w:tcPr>
          <w:p w14:paraId="40DF896E"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Study 2</w:t>
            </w:r>
          </w:p>
        </w:tc>
        <w:tc>
          <w:tcPr>
            <w:tcW w:w="933" w:type="pct"/>
          </w:tcPr>
          <w:p w14:paraId="5AA81E2C"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Combined</w:t>
            </w:r>
          </w:p>
        </w:tc>
        <w:tc>
          <w:tcPr>
            <w:tcW w:w="932" w:type="pct"/>
          </w:tcPr>
          <w:p w14:paraId="7E9A5652" w14:textId="2399189C" w:rsidR="000966EB" w:rsidRPr="00222B2A" w:rsidRDefault="0089167E" w:rsidP="005B11FE">
            <w:pPr>
              <w:pStyle w:val="NoSpacing"/>
              <w:jc w:val="center"/>
              <w:rPr>
                <w:rFonts w:asciiTheme="majorBidi" w:hAnsiTheme="majorBidi" w:cstheme="majorBidi"/>
                <w:b/>
                <w:bCs/>
                <w:sz w:val="24"/>
                <w:szCs w:val="24"/>
              </w:rPr>
            </w:pPr>
            <w:r>
              <w:rPr>
                <w:rFonts w:asciiTheme="majorBidi" w:hAnsiTheme="majorBidi" w:cstheme="majorBidi"/>
                <w:b/>
                <w:bCs/>
                <w:sz w:val="24"/>
                <w:szCs w:val="24"/>
              </w:rPr>
              <w:t>This</w:t>
            </w:r>
            <w:r w:rsidR="000966EB" w:rsidRPr="00222B2A">
              <w:rPr>
                <w:rFonts w:asciiTheme="majorBidi" w:hAnsiTheme="majorBidi" w:cstheme="majorBidi"/>
                <w:b/>
                <w:bCs/>
                <w:sz w:val="24"/>
                <w:szCs w:val="24"/>
              </w:rPr>
              <w:t xml:space="preserve"> Study</w:t>
            </w:r>
          </w:p>
        </w:tc>
      </w:tr>
      <w:tr w:rsidR="000966EB" w:rsidRPr="00222B2A" w14:paraId="3A4AB051" w14:textId="77777777" w:rsidTr="0089167E">
        <w:tc>
          <w:tcPr>
            <w:tcW w:w="1439" w:type="pct"/>
          </w:tcPr>
          <w:p w14:paraId="37C702E1"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Maccabi Haifa</w:t>
            </w:r>
          </w:p>
        </w:tc>
        <w:tc>
          <w:tcPr>
            <w:tcW w:w="848" w:type="pct"/>
          </w:tcPr>
          <w:p w14:paraId="68C64668"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38.4%</w:t>
            </w:r>
          </w:p>
        </w:tc>
        <w:tc>
          <w:tcPr>
            <w:tcW w:w="848" w:type="pct"/>
          </w:tcPr>
          <w:p w14:paraId="1987FE5E"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39.7%</w:t>
            </w:r>
          </w:p>
        </w:tc>
        <w:tc>
          <w:tcPr>
            <w:tcW w:w="933" w:type="pct"/>
          </w:tcPr>
          <w:p w14:paraId="113615EC" w14:textId="497A76A3"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39</w:t>
            </w:r>
            <w:r w:rsidR="007A2918">
              <w:rPr>
                <w:rFonts w:asciiTheme="majorBidi" w:hAnsiTheme="majorBidi" w:cstheme="majorBidi"/>
                <w:sz w:val="24"/>
                <w:szCs w:val="24"/>
              </w:rPr>
              <w:t>.0</w:t>
            </w:r>
            <w:r w:rsidRPr="00222B2A">
              <w:rPr>
                <w:rFonts w:asciiTheme="majorBidi" w:hAnsiTheme="majorBidi" w:cstheme="majorBidi"/>
                <w:sz w:val="24"/>
                <w:szCs w:val="24"/>
              </w:rPr>
              <w:t>%</w:t>
            </w:r>
          </w:p>
        </w:tc>
        <w:tc>
          <w:tcPr>
            <w:tcW w:w="932" w:type="pct"/>
          </w:tcPr>
          <w:p w14:paraId="62F3B3EF"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37.7%</w:t>
            </w:r>
          </w:p>
        </w:tc>
      </w:tr>
      <w:tr w:rsidR="000966EB" w:rsidRPr="00222B2A" w14:paraId="2B550D74" w14:textId="77777777" w:rsidTr="0089167E">
        <w:tc>
          <w:tcPr>
            <w:tcW w:w="1439" w:type="pct"/>
          </w:tcPr>
          <w:p w14:paraId="5E5ADAC2"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Maccabi Tel Aviv</w:t>
            </w:r>
          </w:p>
        </w:tc>
        <w:tc>
          <w:tcPr>
            <w:tcW w:w="848" w:type="pct"/>
          </w:tcPr>
          <w:p w14:paraId="5E871B51"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21.6%</w:t>
            </w:r>
          </w:p>
        </w:tc>
        <w:tc>
          <w:tcPr>
            <w:tcW w:w="848" w:type="pct"/>
          </w:tcPr>
          <w:p w14:paraId="002FE046"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27.2%</w:t>
            </w:r>
          </w:p>
        </w:tc>
        <w:tc>
          <w:tcPr>
            <w:tcW w:w="933" w:type="pct"/>
          </w:tcPr>
          <w:p w14:paraId="47BB9BD8"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24.4%</w:t>
            </w:r>
          </w:p>
        </w:tc>
        <w:tc>
          <w:tcPr>
            <w:tcW w:w="932" w:type="pct"/>
          </w:tcPr>
          <w:p w14:paraId="03569314"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24.1%</w:t>
            </w:r>
          </w:p>
        </w:tc>
      </w:tr>
      <w:tr w:rsidR="000966EB" w:rsidRPr="00222B2A" w14:paraId="6C0A8C8F" w14:textId="77777777" w:rsidTr="0089167E">
        <w:tc>
          <w:tcPr>
            <w:tcW w:w="1439" w:type="pct"/>
          </w:tcPr>
          <w:p w14:paraId="78F1F4E7"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Beitar Jerusalem</w:t>
            </w:r>
          </w:p>
        </w:tc>
        <w:tc>
          <w:tcPr>
            <w:tcW w:w="848" w:type="pct"/>
          </w:tcPr>
          <w:p w14:paraId="754D32FB"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18.4%</w:t>
            </w:r>
          </w:p>
        </w:tc>
        <w:tc>
          <w:tcPr>
            <w:tcW w:w="848" w:type="pct"/>
          </w:tcPr>
          <w:p w14:paraId="2DA9CB22"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16.9%</w:t>
            </w:r>
          </w:p>
        </w:tc>
        <w:tc>
          <w:tcPr>
            <w:tcW w:w="933" w:type="pct"/>
          </w:tcPr>
          <w:p w14:paraId="65E2AC3E"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17.7%</w:t>
            </w:r>
          </w:p>
        </w:tc>
        <w:tc>
          <w:tcPr>
            <w:tcW w:w="932" w:type="pct"/>
          </w:tcPr>
          <w:p w14:paraId="43F6BF02" w14:textId="51CDAE5A"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20</w:t>
            </w:r>
            <w:r w:rsidR="007A2918">
              <w:rPr>
                <w:rFonts w:asciiTheme="majorBidi" w:hAnsiTheme="majorBidi" w:cstheme="majorBidi"/>
                <w:sz w:val="24"/>
                <w:szCs w:val="24"/>
              </w:rPr>
              <w:t>.0</w:t>
            </w:r>
            <w:r w:rsidRPr="00222B2A">
              <w:rPr>
                <w:rFonts w:asciiTheme="majorBidi" w:hAnsiTheme="majorBidi" w:cstheme="majorBidi"/>
                <w:sz w:val="24"/>
                <w:szCs w:val="24"/>
              </w:rPr>
              <w:t>%</w:t>
            </w:r>
          </w:p>
        </w:tc>
      </w:tr>
      <w:tr w:rsidR="000966EB" w:rsidRPr="00222B2A" w14:paraId="18C14C87" w14:textId="77777777" w:rsidTr="0089167E">
        <w:tc>
          <w:tcPr>
            <w:tcW w:w="1439" w:type="pct"/>
          </w:tcPr>
          <w:p w14:paraId="6BBF4C2C"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Hapoel Tel Aviv</w:t>
            </w:r>
          </w:p>
        </w:tc>
        <w:tc>
          <w:tcPr>
            <w:tcW w:w="848" w:type="pct"/>
          </w:tcPr>
          <w:p w14:paraId="24DA2880"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18.2%</w:t>
            </w:r>
          </w:p>
        </w:tc>
        <w:tc>
          <w:tcPr>
            <w:tcW w:w="848" w:type="pct"/>
          </w:tcPr>
          <w:p w14:paraId="60507B5C"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12.8%</w:t>
            </w:r>
          </w:p>
        </w:tc>
        <w:tc>
          <w:tcPr>
            <w:tcW w:w="933" w:type="pct"/>
          </w:tcPr>
          <w:p w14:paraId="0A994F7E" w14:textId="501FC611"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15.5</w:t>
            </w:r>
            <w:r w:rsidR="007A2918">
              <w:rPr>
                <w:rFonts w:asciiTheme="majorBidi" w:hAnsiTheme="majorBidi" w:cstheme="majorBidi"/>
                <w:sz w:val="24"/>
                <w:szCs w:val="24"/>
              </w:rPr>
              <w:t>%</w:t>
            </w:r>
          </w:p>
        </w:tc>
        <w:tc>
          <w:tcPr>
            <w:tcW w:w="932" w:type="pct"/>
          </w:tcPr>
          <w:p w14:paraId="368B4ACC"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15.9%</w:t>
            </w:r>
          </w:p>
        </w:tc>
      </w:tr>
      <w:tr w:rsidR="000966EB" w:rsidRPr="00222B2A" w14:paraId="26BDD20B" w14:textId="77777777" w:rsidTr="0089167E">
        <w:tc>
          <w:tcPr>
            <w:tcW w:w="1439" w:type="pct"/>
          </w:tcPr>
          <w:p w14:paraId="4AA19768"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Ironi Kiryat Shemona</w:t>
            </w:r>
          </w:p>
        </w:tc>
        <w:tc>
          <w:tcPr>
            <w:tcW w:w="848" w:type="pct"/>
          </w:tcPr>
          <w:p w14:paraId="343A4BBF"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3.4%</w:t>
            </w:r>
          </w:p>
        </w:tc>
        <w:tc>
          <w:tcPr>
            <w:tcW w:w="848" w:type="pct"/>
          </w:tcPr>
          <w:p w14:paraId="3B78A57F"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3.4%</w:t>
            </w:r>
          </w:p>
        </w:tc>
        <w:tc>
          <w:tcPr>
            <w:tcW w:w="933" w:type="pct"/>
          </w:tcPr>
          <w:p w14:paraId="1E71BB13"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3.4%</w:t>
            </w:r>
          </w:p>
        </w:tc>
        <w:tc>
          <w:tcPr>
            <w:tcW w:w="932" w:type="pct"/>
          </w:tcPr>
          <w:p w14:paraId="0C229BC0"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2.3%</w:t>
            </w:r>
          </w:p>
        </w:tc>
      </w:tr>
    </w:tbl>
    <w:p w14:paraId="5B2FB9CD" w14:textId="77777777" w:rsidR="000966EB" w:rsidRDefault="000966EB" w:rsidP="000966EB">
      <w:pPr>
        <w:spacing w:line="360" w:lineRule="auto"/>
        <w:jc w:val="both"/>
        <w:rPr>
          <w:rFonts w:asciiTheme="majorBidi" w:hAnsiTheme="majorBidi" w:cstheme="majorBidi"/>
          <w:sz w:val="24"/>
          <w:szCs w:val="24"/>
        </w:rPr>
      </w:pPr>
      <w:r w:rsidRPr="00381EFE">
        <w:rPr>
          <w:rFonts w:asciiTheme="majorBidi" w:hAnsiTheme="majorBidi" w:cstheme="majorBidi"/>
          <w:sz w:val="24"/>
          <w:szCs w:val="24"/>
        </w:rPr>
        <w:t>Source: own</w:t>
      </w:r>
      <w:r>
        <w:rPr>
          <w:rFonts w:asciiTheme="majorBidi" w:hAnsiTheme="majorBidi" w:cstheme="majorBidi"/>
          <w:sz w:val="24"/>
          <w:szCs w:val="24"/>
        </w:rPr>
        <w:t xml:space="preserve"> compilation based on </w:t>
      </w:r>
      <w:r w:rsidRPr="00381EFE">
        <w:rPr>
          <w:rFonts w:asciiTheme="majorBidi" w:hAnsiTheme="majorBidi" w:cstheme="majorBidi"/>
          <w:sz w:val="24"/>
          <w:szCs w:val="24"/>
        </w:rPr>
        <w:t>(Sports n.d.)</w:t>
      </w:r>
      <w:r>
        <w:rPr>
          <w:rFonts w:asciiTheme="majorBidi" w:hAnsiTheme="majorBidi" w:cstheme="majorBidi"/>
          <w:sz w:val="24"/>
          <w:szCs w:val="24"/>
        </w:rPr>
        <w:t xml:space="preserve"> and </w:t>
      </w:r>
      <w:r w:rsidRPr="00381EFE">
        <w:rPr>
          <w:rFonts w:asciiTheme="majorBidi" w:hAnsiTheme="majorBidi" w:cstheme="majorBidi"/>
          <w:sz w:val="24"/>
          <w:szCs w:val="24"/>
        </w:rPr>
        <w:t>(Editors 2015)</w:t>
      </w:r>
    </w:p>
    <w:p w14:paraId="27CB06A7" w14:textId="13E9C0C9" w:rsidR="00007E94" w:rsidRDefault="00007E94" w:rsidP="001603ED">
      <w:pPr>
        <w:spacing w:line="360" w:lineRule="auto"/>
        <w:ind w:firstLine="357"/>
        <w:jc w:val="both"/>
        <w:rPr>
          <w:rFonts w:asciiTheme="majorBidi" w:hAnsiTheme="majorBidi" w:cstheme="majorBidi"/>
          <w:sz w:val="24"/>
          <w:szCs w:val="24"/>
        </w:rPr>
      </w:pPr>
      <w:r w:rsidRPr="00007E94">
        <w:rPr>
          <w:rFonts w:asciiTheme="majorBidi" w:hAnsiTheme="majorBidi" w:cstheme="majorBidi"/>
          <w:sz w:val="24"/>
          <w:szCs w:val="24"/>
        </w:rPr>
        <w:t xml:space="preserve">Table </w:t>
      </w:r>
      <w:r>
        <w:rPr>
          <w:rFonts w:asciiTheme="majorBidi" w:hAnsiTheme="majorBidi" w:cstheme="majorBidi"/>
          <w:sz w:val="24"/>
          <w:szCs w:val="24"/>
        </w:rPr>
        <w:t>3</w:t>
      </w:r>
      <w:r w:rsidRPr="00007E94">
        <w:rPr>
          <w:rFonts w:asciiTheme="majorBidi" w:hAnsiTheme="majorBidi" w:cstheme="majorBidi"/>
          <w:sz w:val="24"/>
          <w:szCs w:val="24"/>
        </w:rPr>
        <w:t xml:space="preserve">.1 shows that between studies 1 and 2 there were not a lot of differences in the breakdown of fans by team between previous research and the current research. The differences that appear between the percentages in the previous studies and the author’s study stem from the fact that in the previous studies the percentages of fans of each team were calculated by factoring in attendance, while in the author’s study </w:t>
      </w:r>
      <w:r w:rsidRPr="00007E94">
        <w:rPr>
          <w:rFonts w:asciiTheme="majorBidi" w:hAnsiTheme="majorBidi" w:cstheme="majorBidi"/>
          <w:sz w:val="24"/>
          <w:szCs w:val="24"/>
        </w:rPr>
        <w:lastRenderedPageBreak/>
        <w:t xml:space="preserve">the percentages were calculated from data collected in the survey with a specific question: “Which one is your </w:t>
      </w:r>
      <w:r w:rsidR="003F07D8" w:rsidRPr="00007E94">
        <w:rPr>
          <w:rFonts w:asciiTheme="majorBidi" w:hAnsiTheme="majorBidi" w:cstheme="majorBidi"/>
          <w:sz w:val="24"/>
          <w:szCs w:val="24"/>
        </w:rPr>
        <w:t>favourite</w:t>
      </w:r>
      <w:r w:rsidRPr="00007E94">
        <w:rPr>
          <w:rFonts w:asciiTheme="majorBidi" w:hAnsiTheme="majorBidi" w:cstheme="majorBidi"/>
          <w:sz w:val="24"/>
          <w:szCs w:val="24"/>
        </w:rPr>
        <w:t xml:space="preserve"> team”?</w:t>
      </w:r>
      <w:r>
        <w:rPr>
          <w:rFonts w:asciiTheme="majorBidi" w:hAnsiTheme="majorBidi" w:cstheme="majorBidi"/>
          <w:sz w:val="24"/>
          <w:szCs w:val="24"/>
        </w:rPr>
        <w:t>.</w:t>
      </w:r>
    </w:p>
    <w:p w14:paraId="4C2A7F4C" w14:textId="32CAFA47" w:rsidR="000966EB" w:rsidRDefault="000966EB" w:rsidP="001603ED">
      <w:pPr>
        <w:spacing w:line="360" w:lineRule="auto"/>
        <w:ind w:firstLine="357"/>
        <w:jc w:val="both"/>
        <w:rPr>
          <w:rFonts w:asciiTheme="majorBidi" w:hAnsiTheme="majorBidi" w:cstheme="majorBidi"/>
          <w:sz w:val="24"/>
          <w:szCs w:val="24"/>
        </w:rPr>
      </w:pPr>
      <w:r w:rsidRPr="008A20B2">
        <w:rPr>
          <w:rFonts w:asciiTheme="majorBidi" w:hAnsiTheme="majorBidi" w:cstheme="majorBidi"/>
          <w:sz w:val="24"/>
          <w:szCs w:val="24"/>
        </w:rPr>
        <w:t xml:space="preserve">Last </w:t>
      </w:r>
      <w:r>
        <w:rPr>
          <w:rFonts w:asciiTheme="majorBidi" w:hAnsiTheme="majorBidi" w:cstheme="majorBidi"/>
          <w:sz w:val="24"/>
          <w:szCs w:val="24"/>
        </w:rPr>
        <w:t>thing that is needed</w:t>
      </w:r>
      <w:r w:rsidRPr="008A20B2">
        <w:rPr>
          <w:rFonts w:asciiTheme="majorBidi" w:hAnsiTheme="majorBidi" w:cstheme="majorBidi"/>
          <w:sz w:val="24"/>
          <w:szCs w:val="24"/>
        </w:rPr>
        <w:t xml:space="preserve"> to </w:t>
      </w:r>
      <w:r>
        <w:rPr>
          <w:rFonts w:asciiTheme="majorBidi" w:hAnsiTheme="majorBidi" w:cstheme="majorBidi"/>
          <w:sz w:val="24"/>
          <w:szCs w:val="24"/>
        </w:rPr>
        <w:t xml:space="preserve">be </w:t>
      </w:r>
      <w:r w:rsidRPr="008A20B2">
        <w:rPr>
          <w:rFonts w:asciiTheme="majorBidi" w:hAnsiTheme="majorBidi" w:cstheme="majorBidi"/>
          <w:sz w:val="24"/>
          <w:szCs w:val="24"/>
        </w:rPr>
        <w:t>know</w:t>
      </w:r>
      <w:r>
        <w:rPr>
          <w:rFonts w:asciiTheme="majorBidi" w:hAnsiTheme="majorBidi" w:cstheme="majorBidi"/>
          <w:sz w:val="24"/>
          <w:szCs w:val="24"/>
        </w:rPr>
        <w:t xml:space="preserve">n was </w:t>
      </w:r>
      <w:r w:rsidRPr="008A20B2">
        <w:rPr>
          <w:rFonts w:asciiTheme="majorBidi" w:hAnsiTheme="majorBidi" w:cstheme="majorBidi"/>
          <w:sz w:val="24"/>
          <w:szCs w:val="24"/>
        </w:rPr>
        <w:t>the population that was represented by the sampling of the research, and the distribution of fans between the five teams that are part of this study, in previous studies and in the present thesis</w:t>
      </w:r>
      <w:r>
        <w:rPr>
          <w:rFonts w:asciiTheme="majorBidi" w:hAnsiTheme="majorBidi" w:cstheme="majorBidi"/>
          <w:sz w:val="24"/>
          <w:szCs w:val="24"/>
        </w:rPr>
        <w:t>.</w:t>
      </w:r>
      <w:r w:rsidRPr="008A20B2">
        <w:rPr>
          <w:rFonts w:asciiTheme="majorBidi" w:hAnsiTheme="majorBidi" w:cstheme="majorBidi"/>
          <w:sz w:val="24"/>
          <w:szCs w:val="24"/>
        </w:rPr>
        <w:t xml:space="preserve"> </w:t>
      </w:r>
      <w:r>
        <w:rPr>
          <w:rFonts w:asciiTheme="majorBidi" w:hAnsiTheme="majorBidi" w:cstheme="majorBidi"/>
          <w:sz w:val="24"/>
          <w:szCs w:val="24"/>
        </w:rPr>
        <w:t xml:space="preserve">The </w:t>
      </w:r>
      <w:r w:rsidRPr="008A20B2">
        <w:rPr>
          <w:rFonts w:asciiTheme="majorBidi" w:hAnsiTheme="majorBidi" w:cstheme="majorBidi"/>
          <w:sz w:val="24"/>
          <w:szCs w:val="24"/>
        </w:rPr>
        <w:t>comparison between th</w:t>
      </w:r>
      <w:r>
        <w:rPr>
          <w:rFonts w:asciiTheme="majorBidi" w:hAnsiTheme="majorBidi" w:cstheme="majorBidi"/>
          <w:sz w:val="24"/>
          <w:szCs w:val="24"/>
        </w:rPr>
        <w:t>ose</w:t>
      </w:r>
      <w:r w:rsidRPr="008A20B2">
        <w:rPr>
          <w:rFonts w:asciiTheme="majorBidi" w:hAnsiTheme="majorBidi" w:cstheme="majorBidi"/>
          <w:sz w:val="24"/>
          <w:szCs w:val="24"/>
        </w:rPr>
        <w:t xml:space="preserve"> two was made. Next, the demographic profiles of the research sample </w:t>
      </w:r>
      <w:r>
        <w:rPr>
          <w:rFonts w:asciiTheme="majorBidi" w:hAnsiTheme="majorBidi" w:cstheme="majorBidi"/>
          <w:sz w:val="24"/>
          <w:szCs w:val="24"/>
        </w:rPr>
        <w:t>are</w:t>
      </w:r>
      <w:r w:rsidRPr="008A20B2">
        <w:rPr>
          <w:rFonts w:asciiTheme="majorBidi" w:hAnsiTheme="majorBidi" w:cstheme="majorBidi"/>
          <w:sz w:val="24"/>
          <w:szCs w:val="24"/>
        </w:rPr>
        <w:t xml:space="preserve"> presented and compared to the population. In the sample of this research the participants </w:t>
      </w:r>
      <w:r w:rsidR="001603ED">
        <w:rPr>
          <w:rFonts w:asciiTheme="majorBidi" w:hAnsiTheme="majorBidi" w:cstheme="majorBidi"/>
          <w:sz w:val="24"/>
          <w:szCs w:val="24"/>
        </w:rPr>
        <w:t>answered a series of questions</w:t>
      </w:r>
      <w:r w:rsidRPr="008A20B2">
        <w:rPr>
          <w:rFonts w:asciiTheme="majorBidi" w:hAnsiTheme="majorBidi" w:cstheme="majorBidi"/>
          <w:sz w:val="24"/>
          <w:szCs w:val="24"/>
        </w:rPr>
        <w:t xml:space="preserve"> in the questionnaire </w:t>
      </w:r>
      <w:r w:rsidR="001603ED">
        <w:rPr>
          <w:rFonts w:asciiTheme="majorBidi" w:hAnsiTheme="majorBidi" w:cstheme="majorBidi"/>
          <w:sz w:val="24"/>
          <w:szCs w:val="24"/>
        </w:rPr>
        <w:t>regarding</w:t>
      </w:r>
      <w:r w:rsidRPr="008A20B2">
        <w:rPr>
          <w:rFonts w:asciiTheme="majorBidi" w:hAnsiTheme="majorBidi" w:cstheme="majorBidi"/>
          <w:sz w:val="24"/>
          <w:szCs w:val="24"/>
        </w:rPr>
        <w:t xml:space="preserve"> demographic and general information. From this data </w:t>
      </w:r>
      <w:r>
        <w:rPr>
          <w:rFonts w:asciiTheme="majorBidi" w:hAnsiTheme="majorBidi" w:cstheme="majorBidi"/>
          <w:sz w:val="24"/>
          <w:szCs w:val="24"/>
        </w:rPr>
        <w:t>on</w:t>
      </w:r>
      <w:r w:rsidRPr="008A20B2">
        <w:rPr>
          <w:rFonts w:asciiTheme="majorBidi" w:hAnsiTheme="majorBidi" w:cstheme="majorBidi"/>
          <w:sz w:val="24"/>
          <w:szCs w:val="24"/>
        </w:rPr>
        <w:t xml:space="preserve">e can see that 93.8% of the participants are male and 6.2% female. The age of the fans in this study were divided </w:t>
      </w:r>
      <w:r>
        <w:rPr>
          <w:rFonts w:asciiTheme="majorBidi" w:hAnsiTheme="majorBidi" w:cstheme="majorBidi"/>
          <w:sz w:val="24"/>
          <w:szCs w:val="24"/>
        </w:rPr>
        <w:t>into</w:t>
      </w:r>
      <w:r w:rsidRPr="008A20B2">
        <w:rPr>
          <w:rFonts w:asciiTheme="majorBidi" w:hAnsiTheme="majorBidi" w:cstheme="majorBidi"/>
          <w:sz w:val="24"/>
          <w:szCs w:val="24"/>
        </w:rPr>
        <w:t xml:space="preserve"> three groups 11-24, 25-40 and 40 or older. The results showed that 51.3% are between the age of 11 and 24, 42.6% between 25 and 40, and 6.1% of the people that participate</w:t>
      </w:r>
      <w:r>
        <w:rPr>
          <w:rFonts w:asciiTheme="majorBidi" w:hAnsiTheme="majorBidi" w:cstheme="majorBidi"/>
          <w:sz w:val="24"/>
          <w:szCs w:val="24"/>
        </w:rPr>
        <w:t>d</w:t>
      </w:r>
      <w:r w:rsidRPr="008A20B2">
        <w:rPr>
          <w:rFonts w:asciiTheme="majorBidi" w:hAnsiTheme="majorBidi" w:cstheme="majorBidi"/>
          <w:sz w:val="24"/>
          <w:szCs w:val="24"/>
        </w:rPr>
        <w:t xml:space="preserve"> in the survey</w:t>
      </w:r>
      <w:r>
        <w:rPr>
          <w:rFonts w:asciiTheme="majorBidi" w:hAnsiTheme="majorBidi" w:cstheme="majorBidi"/>
          <w:sz w:val="24"/>
          <w:szCs w:val="24"/>
        </w:rPr>
        <w:t xml:space="preserve"> are in the age of</w:t>
      </w:r>
      <w:r w:rsidRPr="008A20B2">
        <w:rPr>
          <w:rFonts w:asciiTheme="majorBidi" w:hAnsiTheme="majorBidi" w:cstheme="majorBidi"/>
          <w:sz w:val="24"/>
          <w:szCs w:val="24"/>
        </w:rPr>
        <w:t xml:space="preserve"> 40 or older. Regarding the education level if divided in two, people with high school education or lower were the 36.9% of the participants while 63.1% had an education higher than high school. Last the socioeconomic status of the participants was 8.9% below average, 57.1% average and 34.1% above average.</w:t>
      </w:r>
    </w:p>
    <w:p w14:paraId="6850FD17" w14:textId="4BACB69B" w:rsidR="000966EB" w:rsidRDefault="000966EB" w:rsidP="00873B2C">
      <w:pPr>
        <w:spacing w:line="360" w:lineRule="auto"/>
        <w:jc w:val="both"/>
        <w:rPr>
          <w:rFonts w:asciiTheme="majorBidi" w:hAnsiTheme="majorBidi" w:cstheme="majorBidi"/>
          <w:sz w:val="24"/>
          <w:szCs w:val="24"/>
        </w:rPr>
      </w:pPr>
      <w:r>
        <w:rPr>
          <w:rFonts w:asciiTheme="majorBidi" w:hAnsiTheme="majorBidi" w:cstheme="majorBidi"/>
          <w:sz w:val="24"/>
          <w:szCs w:val="24"/>
        </w:rPr>
        <w:t>Table 3.</w:t>
      </w:r>
      <w:r w:rsidR="00127FF3">
        <w:rPr>
          <w:rFonts w:asciiTheme="majorBidi" w:hAnsiTheme="majorBidi" w:cstheme="majorBidi"/>
          <w:sz w:val="24"/>
          <w:szCs w:val="24"/>
        </w:rPr>
        <w:t>2</w:t>
      </w:r>
      <w:r>
        <w:rPr>
          <w:rFonts w:asciiTheme="majorBidi" w:hAnsiTheme="majorBidi" w:cstheme="majorBidi"/>
          <w:sz w:val="24"/>
          <w:szCs w:val="24"/>
        </w:rPr>
        <w:t>. Comparison of demographic profile of the fans in previous and current study</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80"/>
        <w:gridCol w:w="2845"/>
        <w:gridCol w:w="1866"/>
        <w:gridCol w:w="1631"/>
      </w:tblGrid>
      <w:tr w:rsidR="000966EB" w:rsidRPr="00222B2A" w14:paraId="36550763" w14:textId="77777777" w:rsidTr="0089167E">
        <w:tc>
          <w:tcPr>
            <w:tcW w:w="1279" w:type="pct"/>
            <w:shd w:val="clear" w:color="auto" w:fill="auto"/>
          </w:tcPr>
          <w:p w14:paraId="060A386C"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Factor</w:t>
            </w:r>
          </w:p>
        </w:tc>
        <w:tc>
          <w:tcPr>
            <w:tcW w:w="1669" w:type="pct"/>
            <w:shd w:val="clear" w:color="auto" w:fill="auto"/>
          </w:tcPr>
          <w:p w14:paraId="51232B46" w14:textId="77777777" w:rsidR="000966EB" w:rsidRPr="00222B2A" w:rsidRDefault="000966EB" w:rsidP="005B11FE">
            <w:pPr>
              <w:pStyle w:val="NoSpacing"/>
              <w:jc w:val="center"/>
              <w:rPr>
                <w:rFonts w:asciiTheme="majorBidi" w:hAnsiTheme="majorBidi" w:cstheme="majorBidi"/>
                <w:b/>
                <w:bCs/>
                <w:sz w:val="24"/>
                <w:szCs w:val="24"/>
              </w:rPr>
            </w:pPr>
          </w:p>
        </w:tc>
        <w:tc>
          <w:tcPr>
            <w:tcW w:w="1095" w:type="pct"/>
            <w:shd w:val="clear" w:color="auto" w:fill="auto"/>
          </w:tcPr>
          <w:p w14:paraId="4D40046E" w14:textId="77777777" w:rsidR="000966EB" w:rsidRPr="00222B2A" w:rsidRDefault="000966EB" w:rsidP="005B11FE">
            <w:pPr>
              <w:pStyle w:val="NoSpacing"/>
              <w:jc w:val="center"/>
              <w:rPr>
                <w:rFonts w:asciiTheme="majorBidi" w:hAnsiTheme="majorBidi" w:cstheme="majorBidi"/>
                <w:b/>
                <w:bCs/>
                <w:sz w:val="24"/>
                <w:szCs w:val="24"/>
              </w:rPr>
            </w:pPr>
            <w:r w:rsidRPr="00222B2A">
              <w:rPr>
                <w:rFonts w:asciiTheme="majorBidi" w:hAnsiTheme="majorBidi" w:cstheme="majorBidi"/>
                <w:b/>
                <w:bCs/>
                <w:sz w:val="24"/>
                <w:szCs w:val="24"/>
              </w:rPr>
              <w:t>Previous Study</w:t>
            </w:r>
          </w:p>
        </w:tc>
        <w:tc>
          <w:tcPr>
            <w:tcW w:w="957" w:type="pct"/>
            <w:shd w:val="clear" w:color="auto" w:fill="auto"/>
          </w:tcPr>
          <w:p w14:paraId="2BF6CE4C" w14:textId="77777777" w:rsidR="000966EB" w:rsidRPr="00222B2A" w:rsidRDefault="000966EB" w:rsidP="005B11FE">
            <w:pPr>
              <w:pStyle w:val="NoSpacing"/>
              <w:jc w:val="center"/>
              <w:rPr>
                <w:rFonts w:asciiTheme="majorBidi" w:hAnsiTheme="majorBidi" w:cstheme="majorBidi"/>
                <w:b/>
                <w:bCs/>
                <w:sz w:val="24"/>
                <w:szCs w:val="24"/>
              </w:rPr>
            </w:pPr>
            <w:r>
              <w:rPr>
                <w:rFonts w:asciiTheme="majorBidi" w:hAnsiTheme="majorBidi" w:cstheme="majorBidi"/>
                <w:b/>
                <w:bCs/>
                <w:sz w:val="24"/>
                <w:szCs w:val="24"/>
              </w:rPr>
              <w:t>This</w:t>
            </w:r>
            <w:r w:rsidRPr="00222B2A">
              <w:rPr>
                <w:rFonts w:asciiTheme="majorBidi" w:hAnsiTheme="majorBidi" w:cstheme="majorBidi"/>
                <w:b/>
                <w:bCs/>
                <w:sz w:val="24"/>
                <w:szCs w:val="24"/>
              </w:rPr>
              <w:t xml:space="preserve"> Study</w:t>
            </w:r>
          </w:p>
        </w:tc>
      </w:tr>
      <w:tr w:rsidR="000966EB" w:rsidRPr="00222B2A" w14:paraId="07415689" w14:textId="77777777" w:rsidTr="0089167E">
        <w:tc>
          <w:tcPr>
            <w:tcW w:w="1279" w:type="pct"/>
            <w:vMerge w:val="restart"/>
            <w:shd w:val="clear" w:color="auto" w:fill="auto"/>
            <w:vAlign w:val="center"/>
          </w:tcPr>
          <w:p w14:paraId="77092945"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Gender</w:t>
            </w:r>
          </w:p>
        </w:tc>
        <w:tc>
          <w:tcPr>
            <w:tcW w:w="1669" w:type="pct"/>
            <w:shd w:val="clear" w:color="auto" w:fill="auto"/>
          </w:tcPr>
          <w:p w14:paraId="358120C5"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Male</w:t>
            </w:r>
          </w:p>
        </w:tc>
        <w:tc>
          <w:tcPr>
            <w:tcW w:w="1095" w:type="pct"/>
            <w:shd w:val="clear" w:color="auto" w:fill="auto"/>
          </w:tcPr>
          <w:p w14:paraId="35D30434"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70%</w:t>
            </w:r>
          </w:p>
        </w:tc>
        <w:tc>
          <w:tcPr>
            <w:tcW w:w="957" w:type="pct"/>
            <w:shd w:val="clear" w:color="auto" w:fill="auto"/>
          </w:tcPr>
          <w:p w14:paraId="7B55022C"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93.8%</w:t>
            </w:r>
          </w:p>
        </w:tc>
      </w:tr>
      <w:tr w:rsidR="000966EB" w:rsidRPr="00222B2A" w14:paraId="079F2B42" w14:textId="77777777" w:rsidTr="0089167E">
        <w:tc>
          <w:tcPr>
            <w:tcW w:w="1279" w:type="pct"/>
            <w:vMerge/>
            <w:shd w:val="clear" w:color="auto" w:fill="auto"/>
            <w:vAlign w:val="center"/>
          </w:tcPr>
          <w:p w14:paraId="70A185AE"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7F926216"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Female</w:t>
            </w:r>
          </w:p>
        </w:tc>
        <w:tc>
          <w:tcPr>
            <w:tcW w:w="1095" w:type="pct"/>
            <w:shd w:val="clear" w:color="auto" w:fill="auto"/>
          </w:tcPr>
          <w:p w14:paraId="2DC9EC31"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30%</w:t>
            </w:r>
          </w:p>
        </w:tc>
        <w:tc>
          <w:tcPr>
            <w:tcW w:w="957" w:type="pct"/>
            <w:shd w:val="clear" w:color="auto" w:fill="auto"/>
          </w:tcPr>
          <w:p w14:paraId="3676D391"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6.2%</w:t>
            </w:r>
          </w:p>
        </w:tc>
      </w:tr>
      <w:tr w:rsidR="000966EB" w:rsidRPr="00222B2A" w14:paraId="76AC2EAD" w14:textId="77777777" w:rsidTr="0089167E">
        <w:tc>
          <w:tcPr>
            <w:tcW w:w="1279" w:type="pct"/>
            <w:vMerge w:val="restart"/>
            <w:shd w:val="clear" w:color="auto" w:fill="auto"/>
            <w:vAlign w:val="center"/>
          </w:tcPr>
          <w:p w14:paraId="004B44B1"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Age</w:t>
            </w:r>
          </w:p>
        </w:tc>
        <w:tc>
          <w:tcPr>
            <w:tcW w:w="1669" w:type="pct"/>
            <w:shd w:val="clear" w:color="auto" w:fill="auto"/>
          </w:tcPr>
          <w:p w14:paraId="6296F93D"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11-24</w:t>
            </w:r>
          </w:p>
        </w:tc>
        <w:tc>
          <w:tcPr>
            <w:tcW w:w="1095" w:type="pct"/>
            <w:shd w:val="clear" w:color="auto" w:fill="auto"/>
          </w:tcPr>
          <w:p w14:paraId="54E4892E"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w:t>
            </w:r>
          </w:p>
        </w:tc>
        <w:tc>
          <w:tcPr>
            <w:tcW w:w="957" w:type="pct"/>
            <w:shd w:val="clear" w:color="auto" w:fill="auto"/>
          </w:tcPr>
          <w:p w14:paraId="5E6F80C7"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51.3%</w:t>
            </w:r>
          </w:p>
        </w:tc>
      </w:tr>
      <w:tr w:rsidR="000966EB" w:rsidRPr="00222B2A" w14:paraId="69DAAB4C" w14:textId="77777777" w:rsidTr="0089167E">
        <w:tc>
          <w:tcPr>
            <w:tcW w:w="1279" w:type="pct"/>
            <w:vMerge/>
            <w:shd w:val="clear" w:color="auto" w:fill="auto"/>
            <w:vAlign w:val="center"/>
          </w:tcPr>
          <w:p w14:paraId="4687A1A0"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5C505DDA"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25-40</w:t>
            </w:r>
          </w:p>
        </w:tc>
        <w:tc>
          <w:tcPr>
            <w:tcW w:w="1095" w:type="pct"/>
            <w:shd w:val="clear" w:color="auto" w:fill="auto"/>
          </w:tcPr>
          <w:p w14:paraId="122D4F29"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45%</w:t>
            </w:r>
          </w:p>
        </w:tc>
        <w:tc>
          <w:tcPr>
            <w:tcW w:w="957" w:type="pct"/>
            <w:shd w:val="clear" w:color="auto" w:fill="auto"/>
          </w:tcPr>
          <w:p w14:paraId="6F429F00"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42.6%</w:t>
            </w:r>
          </w:p>
        </w:tc>
      </w:tr>
      <w:tr w:rsidR="000966EB" w:rsidRPr="00222B2A" w14:paraId="2E277CFE" w14:textId="77777777" w:rsidTr="0089167E">
        <w:tc>
          <w:tcPr>
            <w:tcW w:w="1279" w:type="pct"/>
            <w:vMerge/>
            <w:shd w:val="clear" w:color="auto" w:fill="auto"/>
            <w:vAlign w:val="center"/>
          </w:tcPr>
          <w:p w14:paraId="04EA7CD2"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32C34195"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40+</w:t>
            </w:r>
          </w:p>
        </w:tc>
        <w:tc>
          <w:tcPr>
            <w:tcW w:w="1095" w:type="pct"/>
            <w:shd w:val="clear" w:color="auto" w:fill="auto"/>
          </w:tcPr>
          <w:p w14:paraId="07B7BAF0"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w:t>
            </w:r>
          </w:p>
        </w:tc>
        <w:tc>
          <w:tcPr>
            <w:tcW w:w="957" w:type="pct"/>
            <w:shd w:val="clear" w:color="auto" w:fill="auto"/>
          </w:tcPr>
          <w:p w14:paraId="2E8B3971"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6.1%</w:t>
            </w:r>
          </w:p>
        </w:tc>
      </w:tr>
      <w:tr w:rsidR="000966EB" w:rsidRPr="00222B2A" w14:paraId="288BCE35" w14:textId="77777777" w:rsidTr="0089167E">
        <w:tc>
          <w:tcPr>
            <w:tcW w:w="1279" w:type="pct"/>
            <w:vMerge w:val="restart"/>
            <w:shd w:val="clear" w:color="auto" w:fill="auto"/>
            <w:vAlign w:val="center"/>
          </w:tcPr>
          <w:p w14:paraId="3BF2E70D"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Education</w:t>
            </w:r>
          </w:p>
        </w:tc>
        <w:tc>
          <w:tcPr>
            <w:tcW w:w="1669" w:type="pct"/>
            <w:shd w:val="clear" w:color="auto" w:fill="auto"/>
          </w:tcPr>
          <w:p w14:paraId="7096C233"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High school or lower</w:t>
            </w:r>
          </w:p>
        </w:tc>
        <w:tc>
          <w:tcPr>
            <w:tcW w:w="1095" w:type="pct"/>
            <w:shd w:val="clear" w:color="auto" w:fill="auto"/>
          </w:tcPr>
          <w:p w14:paraId="62A50E9E"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28%</w:t>
            </w:r>
          </w:p>
        </w:tc>
        <w:tc>
          <w:tcPr>
            <w:tcW w:w="957" w:type="pct"/>
            <w:shd w:val="clear" w:color="auto" w:fill="auto"/>
          </w:tcPr>
          <w:p w14:paraId="712EB968"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36.9%</w:t>
            </w:r>
          </w:p>
        </w:tc>
      </w:tr>
      <w:tr w:rsidR="000966EB" w:rsidRPr="00222B2A" w14:paraId="398EDC04" w14:textId="77777777" w:rsidTr="0089167E">
        <w:tc>
          <w:tcPr>
            <w:tcW w:w="1279" w:type="pct"/>
            <w:vMerge/>
            <w:shd w:val="clear" w:color="auto" w:fill="auto"/>
            <w:vAlign w:val="center"/>
          </w:tcPr>
          <w:p w14:paraId="167291CF"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445081C6"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Higher than high school</w:t>
            </w:r>
          </w:p>
        </w:tc>
        <w:tc>
          <w:tcPr>
            <w:tcW w:w="1095" w:type="pct"/>
            <w:shd w:val="clear" w:color="auto" w:fill="auto"/>
          </w:tcPr>
          <w:p w14:paraId="5F8F5F05"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72%</w:t>
            </w:r>
          </w:p>
        </w:tc>
        <w:tc>
          <w:tcPr>
            <w:tcW w:w="957" w:type="pct"/>
            <w:shd w:val="clear" w:color="auto" w:fill="auto"/>
          </w:tcPr>
          <w:p w14:paraId="1A3D37B5"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63.1%</w:t>
            </w:r>
          </w:p>
        </w:tc>
      </w:tr>
      <w:tr w:rsidR="000966EB" w:rsidRPr="00222B2A" w14:paraId="369E4C69" w14:textId="77777777" w:rsidTr="0089167E">
        <w:tc>
          <w:tcPr>
            <w:tcW w:w="1279" w:type="pct"/>
            <w:vMerge w:val="restart"/>
            <w:shd w:val="clear" w:color="auto" w:fill="auto"/>
            <w:vAlign w:val="center"/>
          </w:tcPr>
          <w:p w14:paraId="389B674F"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Socioeconomic status</w:t>
            </w:r>
          </w:p>
        </w:tc>
        <w:tc>
          <w:tcPr>
            <w:tcW w:w="1669" w:type="pct"/>
            <w:shd w:val="clear" w:color="auto" w:fill="auto"/>
          </w:tcPr>
          <w:p w14:paraId="3CD72415"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Below average</w:t>
            </w:r>
          </w:p>
        </w:tc>
        <w:tc>
          <w:tcPr>
            <w:tcW w:w="1095" w:type="pct"/>
            <w:shd w:val="clear" w:color="auto" w:fill="auto"/>
          </w:tcPr>
          <w:p w14:paraId="24900010"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33%</w:t>
            </w:r>
          </w:p>
        </w:tc>
        <w:tc>
          <w:tcPr>
            <w:tcW w:w="957" w:type="pct"/>
            <w:shd w:val="clear" w:color="auto" w:fill="auto"/>
          </w:tcPr>
          <w:p w14:paraId="435F35C3"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8.9%</w:t>
            </w:r>
          </w:p>
        </w:tc>
      </w:tr>
      <w:tr w:rsidR="000966EB" w:rsidRPr="00222B2A" w14:paraId="52E7DB51" w14:textId="77777777" w:rsidTr="0089167E">
        <w:tc>
          <w:tcPr>
            <w:tcW w:w="1279" w:type="pct"/>
            <w:vMerge/>
            <w:shd w:val="clear" w:color="auto" w:fill="auto"/>
          </w:tcPr>
          <w:p w14:paraId="71E6386D"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280F9719"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Average</w:t>
            </w:r>
          </w:p>
        </w:tc>
        <w:tc>
          <w:tcPr>
            <w:tcW w:w="1095" w:type="pct"/>
            <w:shd w:val="clear" w:color="auto" w:fill="auto"/>
          </w:tcPr>
          <w:p w14:paraId="79246A54"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20%</w:t>
            </w:r>
          </w:p>
        </w:tc>
        <w:tc>
          <w:tcPr>
            <w:tcW w:w="957" w:type="pct"/>
            <w:shd w:val="clear" w:color="auto" w:fill="auto"/>
          </w:tcPr>
          <w:p w14:paraId="051006F7"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57.1%</w:t>
            </w:r>
          </w:p>
        </w:tc>
      </w:tr>
      <w:tr w:rsidR="000966EB" w:rsidRPr="00222B2A" w14:paraId="54A9936C" w14:textId="77777777" w:rsidTr="0089167E">
        <w:tc>
          <w:tcPr>
            <w:tcW w:w="1279" w:type="pct"/>
            <w:vMerge/>
            <w:shd w:val="clear" w:color="auto" w:fill="auto"/>
          </w:tcPr>
          <w:p w14:paraId="23D58500" w14:textId="77777777" w:rsidR="000966EB" w:rsidRPr="00222B2A" w:rsidRDefault="000966EB" w:rsidP="005B11FE">
            <w:pPr>
              <w:pStyle w:val="NoSpacing"/>
              <w:rPr>
                <w:rFonts w:asciiTheme="majorBidi" w:hAnsiTheme="majorBidi" w:cstheme="majorBidi"/>
                <w:sz w:val="24"/>
                <w:szCs w:val="24"/>
              </w:rPr>
            </w:pPr>
          </w:p>
        </w:tc>
        <w:tc>
          <w:tcPr>
            <w:tcW w:w="1669" w:type="pct"/>
            <w:shd w:val="clear" w:color="auto" w:fill="auto"/>
          </w:tcPr>
          <w:p w14:paraId="515C0AEB" w14:textId="77777777" w:rsidR="000966EB" w:rsidRPr="00222B2A" w:rsidRDefault="000966EB" w:rsidP="005B11FE">
            <w:pPr>
              <w:pStyle w:val="NoSpacing"/>
              <w:rPr>
                <w:rFonts w:asciiTheme="majorBidi" w:hAnsiTheme="majorBidi" w:cstheme="majorBidi"/>
                <w:sz w:val="24"/>
                <w:szCs w:val="24"/>
              </w:rPr>
            </w:pPr>
            <w:r w:rsidRPr="00222B2A">
              <w:rPr>
                <w:rFonts w:asciiTheme="majorBidi" w:hAnsiTheme="majorBidi" w:cstheme="majorBidi"/>
                <w:sz w:val="24"/>
                <w:szCs w:val="24"/>
              </w:rPr>
              <w:t>Above average</w:t>
            </w:r>
          </w:p>
        </w:tc>
        <w:tc>
          <w:tcPr>
            <w:tcW w:w="1095" w:type="pct"/>
            <w:shd w:val="clear" w:color="auto" w:fill="auto"/>
          </w:tcPr>
          <w:p w14:paraId="531BC2DF"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47%</w:t>
            </w:r>
          </w:p>
        </w:tc>
        <w:tc>
          <w:tcPr>
            <w:tcW w:w="957" w:type="pct"/>
            <w:shd w:val="clear" w:color="auto" w:fill="auto"/>
          </w:tcPr>
          <w:p w14:paraId="6B0FB542" w14:textId="77777777" w:rsidR="000966EB" w:rsidRPr="00222B2A" w:rsidRDefault="000966EB" w:rsidP="007A2918">
            <w:pPr>
              <w:pStyle w:val="NoSpacing"/>
              <w:jc w:val="right"/>
              <w:rPr>
                <w:rFonts w:asciiTheme="majorBidi" w:hAnsiTheme="majorBidi" w:cstheme="majorBidi"/>
                <w:sz w:val="24"/>
                <w:szCs w:val="24"/>
              </w:rPr>
            </w:pPr>
            <w:r w:rsidRPr="00222B2A">
              <w:rPr>
                <w:rFonts w:asciiTheme="majorBidi" w:hAnsiTheme="majorBidi" w:cstheme="majorBidi"/>
                <w:sz w:val="24"/>
                <w:szCs w:val="24"/>
              </w:rPr>
              <w:t>34.1%</w:t>
            </w:r>
          </w:p>
        </w:tc>
      </w:tr>
    </w:tbl>
    <w:p w14:paraId="08896630" w14:textId="77777777" w:rsidR="000966EB" w:rsidRPr="0061279F" w:rsidRDefault="000966EB" w:rsidP="000966EB">
      <w:pPr>
        <w:spacing w:line="360" w:lineRule="auto"/>
        <w:jc w:val="both"/>
        <w:rPr>
          <w:rFonts w:asciiTheme="majorBidi" w:hAnsiTheme="majorBidi" w:cstheme="majorBidi"/>
          <w:sz w:val="24"/>
          <w:szCs w:val="24"/>
        </w:rPr>
      </w:pPr>
      <w:r w:rsidRPr="0061279F">
        <w:rPr>
          <w:rFonts w:asciiTheme="majorBidi" w:hAnsiTheme="majorBidi" w:cstheme="majorBidi"/>
          <w:sz w:val="24"/>
          <w:szCs w:val="24"/>
        </w:rPr>
        <w:t>Source: own research</w:t>
      </w:r>
    </w:p>
    <w:p w14:paraId="1A21EBA6" w14:textId="320D5DE5" w:rsidR="000966EB" w:rsidRDefault="000966EB" w:rsidP="009E44EF">
      <w:pPr>
        <w:spacing w:line="360" w:lineRule="auto"/>
        <w:jc w:val="both"/>
        <w:rPr>
          <w:rFonts w:asciiTheme="majorBidi" w:hAnsiTheme="majorBidi" w:cstheme="majorBidi"/>
          <w:sz w:val="24"/>
          <w:szCs w:val="24"/>
        </w:rPr>
      </w:pPr>
      <w:r w:rsidRPr="00DB43B6">
        <w:rPr>
          <w:rFonts w:asciiTheme="majorBidi" w:hAnsiTheme="majorBidi" w:cstheme="majorBidi"/>
          <w:sz w:val="24"/>
          <w:szCs w:val="24"/>
        </w:rPr>
        <w:tab/>
      </w:r>
      <w:r w:rsidRPr="008A20B2">
        <w:rPr>
          <w:rFonts w:asciiTheme="majorBidi" w:hAnsiTheme="majorBidi" w:cstheme="majorBidi"/>
          <w:sz w:val="24"/>
          <w:szCs w:val="24"/>
        </w:rPr>
        <w:t xml:space="preserve">As is evident from table </w:t>
      </w:r>
      <w:r>
        <w:rPr>
          <w:rFonts w:asciiTheme="majorBidi" w:hAnsiTheme="majorBidi" w:cstheme="majorBidi"/>
          <w:sz w:val="24"/>
          <w:szCs w:val="24"/>
        </w:rPr>
        <w:t>3.</w:t>
      </w:r>
      <w:r w:rsidR="00127FF3">
        <w:rPr>
          <w:rFonts w:asciiTheme="majorBidi" w:hAnsiTheme="majorBidi" w:cstheme="majorBidi"/>
          <w:sz w:val="24"/>
          <w:szCs w:val="24"/>
        </w:rPr>
        <w:t>2</w:t>
      </w:r>
      <w:r w:rsidRPr="008A20B2">
        <w:rPr>
          <w:rFonts w:asciiTheme="majorBidi" w:hAnsiTheme="majorBidi" w:cstheme="majorBidi"/>
          <w:sz w:val="24"/>
          <w:szCs w:val="24"/>
        </w:rPr>
        <w:t>, the factors of age and education were similar between previous and current study. 42.6% of respondents were between the ages of 25 and 40, this stat</w:t>
      </w:r>
      <w:r>
        <w:rPr>
          <w:rFonts w:asciiTheme="majorBidi" w:hAnsiTheme="majorBidi" w:cstheme="majorBidi"/>
          <w:sz w:val="24"/>
          <w:szCs w:val="24"/>
        </w:rPr>
        <w:t>istics</w:t>
      </w:r>
      <w:r w:rsidRPr="008A20B2">
        <w:rPr>
          <w:rFonts w:asciiTheme="majorBidi" w:hAnsiTheme="majorBidi" w:cstheme="majorBidi"/>
          <w:sz w:val="24"/>
          <w:szCs w:val="24"/>
        </w:rPr>
        <w:t xml:space="preserve"> is similar to the one in a previous study with 45% in the same ages. Also in previous study the percentages were similar on the education factor with </w:t>
      </w:r>
      <w:r w:rsidRPr="008A20B2">
        <w:rPr>
          <w:rFonts w:asciiTheme="majorBidi" w:hAnsiTheme="majorBidi" w:cstheme="majorBidi"/>
          <w:sz w:val="24"/>
          <w:szCs w:val="24"/>
        </w:rPr>
        <w:lastRenderedPageBreak/>
        <w:t>28% of the fans with high school education or lower, and 72% with higher than high school, this is relatively close to the percentages in the current study. The difference in the gender factor probably stems from the method each research was conducted</w:t>
      </w:r>
      <w:r>
        <w:rPr>
          <w:rFonts w:asciiTheme="majorBidi" w:hAnsiTheme="majorBidi" w:cstheme="majorBidi"/>
          <w:sz w:val="24"/>
          <w:szCs w:val="24"/>
        </w:rPr>
        <w:t>.</w:t>
      </w:r>
      <w:r w:rsidRPr="008A20B2">
        <w:rPr>
          <w:rFonts w:asciiTheme="majorBidi" w:hAnsiTheme="majorBidi" w:cstheme="majorBidi"/>
          <w:sz w:val="24"/>
          <w:szCs w:val="24"/>
        </w:rPr>
        <w:t xml:space="preserve"> </w:t>
      </w:r>
      <w:r>
        <w:rPr>
          <w:rFonts w:asciiTheme="majorBidi" w:hAnsiTheme="majorBidi" w:cstheme="majorBidi"/>
          <w:sz w:val="24"/>
          <w:szCs w:val="24"/>
        </w:rPr>
        <w:t>W</w:t>
      </w:r>
      <w:r w:rsidRPr="008A20B2">
        <w:rPr>
          <w:rFonts w:asciiTheme="majorBidi" w:hAnsiTheme="majorBidi" w:cstheme="majorBidi"/>
          <w:sz w:val="24"/>
          <w:szCs w:val="24"/>
        </w:rPr>
        <w:t>hile in previous stud</w:t>
      </w:r>
      <w:r w:rsidR="009E44EF">
        <w:rPr>
          <w:rFonts w:asciiTheme="majorBidi" w:hAnsiTheme="majorBidi" w:cstheme="majorBidi"/>
          <w:sz w:val="24"/>
          <w:szCs w:val="24"/>
        </w:rPr>
        <w:t>ies</w:t>
      </w:r>
      <w:r w:rsidRPr="008A20B2">
        <w:rPr>
          <w:rFonts w:asciiTheme="majorBidi" w:hAnsiTheme="majorBidi" w:cstheme="majorBidi"/>
          <w:sz w:val="24"/>
          <w:szCs w:val="24"/>
        </w:rPr>
        <w:t xml:space="preserve"> the participants were targeted to meet the desired percentages, in author's study this was conducted in a more random way</w:t>
      </w:r>
      <w:r>
        <w:rPr>
          <w:rFonts w:asciiTheme="majorBidi" w:hAnsiTheme="majorBidi" w:cstheme="majorBidi"/>
          <w:sz w:val="24"/>
          <w:szCs w:val="24"/>
        </w:rPr>
        <w:t>.</w:t>
      </w:r>
      <w:r w:rsidRPr="008A20B2">
        <w:rPr>
          <w:rFonts w:asciiTheme="majorBidi" w:hAnsiTheme="majorBidi" w:cstheme="majorBidi"/>
          <w:sz w:val="24"/>
          <w:szCs w:val="24"/>
        </w:rPr>
        <w:t xml:space="preserve"> </w:t>
      </w:r>
      <w:r>
        <w:rPr>
          <w:rFonts w:asciiTheme="majorBidi" w:hAnsiTheme="majorBidi" w:cstheme="majorBidi"/>
          <w:sz w:val="24"/>
          <w:szCs w:val="24"/>
        </w:rPr>
        <w:t>S</w:t>
      </w:r>
      <w:r w:rsidRPr="008A20B2">
        <w:rPr>
          <w:rFonts w:asciiTheme="majorBidi" w:hAnsiTheme="majorBidi" w:cstheme="majorBidi"/>
          <w:sz w:val="24"/>
          <w:szCs w:val="24"/>
        </w:rPr>
        <w:t>o this statistic difference can support the assumption that male fans are more involved and willing to participate in questionnaires dealing with football. The difference in socioeconomic status</w:t>
      </w:r>
      <w:r w:rsidR="009E44EF">
        <w:rPr>
          <w:rFonts w:asciiTheme="majorBidi" w:hAnsiTheme="majorBidi" w:cstheme="majorBidi"/>
          <w:sz w:val="24"/>
          <w:szCs w:val="24"/>
        </w:rPr>
        <w:t xml:space="preserve"> in previous study and the current one</w:t>
      </w:r>
      <w:r w:rsidRPr="008A20B2">
        <w:rPr>
          <w:rFonts w:asciiTheme="majorBidi" w:hAnsiTheme="majorBidi" w:cstheme="majorBidi"/>
          <w:sz w:val="24"/>
          <w:szCs w:val="24"/>
        </w:rPr>
        <w:t xml:space="preserve"> is significant</w:t>
      </w:r>
      <w:r w:rsidR="009E44EF">
        <w:rPr>
          <w:rFonts w:asciiTheme="majorBidi" w:hAnsiTheme="majorBidi" w:cstheme="majorBidi"/>
          <w:sz w:val="24"/>
          <w:szCs w:val="24"/>
        </w:rPr>
        <w:t xml:space="preserve"> as can be seen in table 3.2.</w:t>
      </w:r>
      <w:r w:rsidRPr="008A20B2">
        <w:rPr>
          <w:rFonts w:asciiTheme="majorBidi" w:hAnsiTheme="majorBidi" w:cstheme="majorBidi"/>
          <w:sz w:val="24"/>
          <w:szCs w:val="24"/>
        </w:rPr>
        <w:t xml:space="preserve"> </w:t>
      </w:r>
      <w:r w:rsidR="009E44EF">
        <w:rPr>
          <w:rFonts w:asciiTheme="majorBidi" w:hAnsiTheme="majorBidi" w:cstheme="majorBidi"/>
          <w:sz w:val="24"/>
          <w:szCs w:val="24"/>
        </w:rPr>
        <w:t>A</w:t>
      </w:r>
      <w:r w:rsidRPr="008A20B2">
        <w:rPr>
          <w:rFonts w:asciiTheme="majorBidi" w:hAnsiTheme="majorBidi" w:cstheme="majorBidi"/>
          <w:sz w:val="24"/>
          <w:szCs w:val="24"/>
        </w:rPr>
        <w:t xml:space="preserve">ccording </w:t>
      </w:r>
      <w:r w:rsidR="00DC2D93">
        <w:rPr>
          <w:rFonts w:asciiTheme="majorBidi" w:hAnsiTheme="majorBidi" w:cstheme="majorBidi"/>
          <w:sz w:val="24"/>
          <w:szCs w:val="24"/>
        </w:rPr>
        <w:t xml:space="preserve">to </w:t>
      </w:r>
      <w:r w:rsidR="00DC2D9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{"citationItems":[{"id":"ITEM-1","itemData":{"author":[{"dropping-particle":"","family":"Statistics","given":"Central Bureau of","non-dropping-particle":"","parse-names":false,"suffix":""}],"id":"ITEM-1","issued":{"date-parts":[["2012"]]},"number-of-pages":"1-6","publisher-place":"Jerusalem","title":"Society in Israel no. 5","type":"report"},"uris":["http://www.mendeley.com/documents/?uuid=761fcfa9-8778-43e5-ae2e-c0c2f5709c75"]}],"mendeley":{"formattedCitation":"(Statistics, 2012)","plainTextFormattedCitation":"(Statistics, 2012)","previouslyFormattedCitation":"(Statistics, 2012)"},"properties":{"noteIndex":0},"schema":"https://github.com/citation-style-language/schema/raw/master/csl-citation.json"}</w:instrText>
      </w:r>
      <w:r w:rsidR="00DC2D93">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(Statistics, 2012)</w:t>
      </w:r>
      <w:r w:rsidR="00DC2D93">
        <w:rPr>
          <w:rFonts w:asciiTheme="majorBidi" w:hAnsiTheme="majorBidi" w:cstheme="majorBidi"/>
          <w:sz w:val="24"/>
          <w:szCs w:val="24"/>
        </w:rPr>
        <w:fldChar w:fldCharType="end"/>
      </w:r>
      <w:r w:rsidRPr="008A20B2">
        <w:rPr>
          <w:rFonts w:asciiTheme="majorBidi" w:hAnsiTheme="majorBidi" w:cstheme="majorBidi"/>
          <w:sz w:val="24"/>
          <w:szCs w:val="24"/>
        </w:rPr>
        <w:t xml:space="preserve"> the data </w:t>
      </w:r>
      <w:r w:rsidR="009E44EF">
        <w:rPr>
          <w:rFonts w:asciiTheme="majorBidi" w:hAnsiTheme="majorBidi" w:cstheme="majorBidi"/>
          <w:sz w:val="24"/>
          <w:szCs w:val="24"/>
        </w:rPr>
        <w:t>in their report regarding socioeconomic status in the population showed that 11.6% are</w:t>
      </w:r>
      <w:r w:rsidRPr="008A20B2">
        <w:rPr>
          <w:rFonts w:asciiTheme="majorBidi" w:hAnsiTheme="majorBidi" w:cstheme="majorBidi"/>
          <w:sz w:val="24"/>
          <w:szCs w:val="24"/>
        </w:rPr>
        <w:t xml:space="preserve"> below average, </w:t>
      </w:r>
      <w:r w:rsidR="009E44EF">
        <w:rPr>
          <w:rFonts w:asciiTheme="majorBidi" w:hAnsiTheme="majorBidi" w:cstheme="majorBidi"/>
          <w:sz w:val="24"/>
          <w:szCs w:val="24"/>
        </w:rPr>
        <w:t xml:space="preserve">68.3% </w:t>
      </w:r>
      <w:r w:rsidRPr="008A20B2">
        <w:rPr>
          <w:rFonts w:asciiTheme="majorBidi" w:hAnsiTheme="majorBidi" w:cstheme="majorBidi"/>
          <w:sz w:val="24"/>
          <w:szCs w:val="24"/>
        </w:rPr>
        <w:t xml:space="preserve">average and </w:t>
      </w:r>
      <w:r w:rsidR="009E44EF">
        <w:rPr>
          <w:rFonts w:asciiTheme="majorBidi" w:hAnsiTheme="majorBidi" w:cstheme="majorBidi"/>
          <w:sz w:val="24"/>
          <w:szCs w:val="24"/>
        </w:rPr>
        <w:t xml:space="preserve">20% </w:t>
      </w:r>
      <w:r w:rsidRPr="008A20B2">
        <w:rPr>
          <w:rFonts w:asciiTheme="majorBidi" w:hAnsiTheme="majorBidi" w:cstheme="majorBidi"/>
          <w:sz w:val="24"/>
          <w:szCs w:val="24"/>
        </w:rPr>
        <w:t>above average</w:t>
      </w:r>
      <w:r w:rsidR="009E44EF">
        <w:rPr>
          <w:rFonts w:asciiTheme="majorBidi" w:hAnsiTheme="majorBidi" w:cstheme="majorBidi"/>
          <w:sz w:val="24"/>
          <w:szCs w:val="24"/>
        </w:rPr>
        <w:t>.</w:t>
      </w:r>
      <w:r w:rsidRPr="008A20B2">
        <w:rPr>
          <w:rFonts w:asciiTheme="majorBidi" w:hAnsiTheme="majorBidi" w:cstheme="majorBidi"/>
          <w:sz w:val="24"/>
          <w:szCs w:val="24"/>
        </w:rPr>
        <w:t xml:space="preserve"> The statistics in author's study were closer to the data published in the report than the distribution in previous study.</w:t>
      </w:r>
    </w:p>
    <w:p w14:paraId="2259F93A" w14:textId="77777777" w:rsidR="000966EB" w:rsidRPr="00DB43B6" w:rsidRDefault="000966EB" w:rsidP="000966EB">
      <w:pPr>
        <w:spacing w:line="360" w:lineRule="auto"/>
        <w:jc w:val="both"/>
        <w:rPr>
          <w:rFonts w:asciiTheme="majorBidi" w:hAnsiTheme="majorBidi" w:cstheme="majorBidi"/>
          <w:sz w:val="24"/>
          <w:szCs w:val="24"/>
        </w:rPr>
      </w:pPr>
    </w:p>
    <w:p w14:paraId="70BAE934" w14:textId="77777777" w:rsidR="000966EB" w:rsidRPr="003164E3" w:rsidRDefault="000966EB" w:rsidP="0032030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 xml:space="preserve">Presentation of the </w:t>
      </w:r>
      <w:r w:rsidRPr="003164E3">
        <w:rPr>
          <w:rFonts w:asciiTheme="majorBidi" w:hAnsiTheme="majorBidi" w:cstheme="majorBidi"/>
          <w:sz w:val="24"/>
          <w:szCs w:val="24"/>
          <w:u w:val="single"/>
        </w:rPr>
        <w:t>Measurement</w:t>
      </w:r>
      <w:r>
        <w:rPr>
          <w:rFonts w:asciiTheme="majorBidi" w:hAnsiTheme="majorBidi" w:cstheme="majorBidi"/>
          <w:sz w:val="24"/>
          <w:szCs w:val="24"/>
          <w:u w:val="single"/>
        </w:rPr>
        <w:t xml:space="preserve"> Method</w:t>
      </w:r>
    </w:p>
    <w:p w14:paraId="4D916680" w14:textId="79451C2A" w:rsidR="000966EB" w:rsidRPr="005C3EA6" w:rsidRDefault="000966EB" w:rsidP="00BD0BCC">
      <w:pPr>
        <w:spacing w:line="360" w:lineRule="auto"/>
        <w:ind w:firstLine="720"/>
        <w:jc w:val="both"/>
        <w:rPr>
          <w:rFonts w:asciiTheme="majorBidi" w:hAnsiTheme="majorBidi" w:cstheme="majorBidi"/>
          <w:sz w:val="24"/>
          <w:szCs w:val="24"/>
        </w:rPr>
      </w:pPr>
      <w:r w:rsidRPr="008A20B2">
        <w:rPr>
          <w:rFonts w:asciiTheme="majorBidi" w:hAnsiTheme="majorBidi" w:cstheme="majorBidi"/>
          <w:sz w:val="24"/>
          <w:szCs w:val="24"/>
        </w:rPr>
        <w:t>As seen above, each construct can be measured by different factors, and each factor can be measured by different items, this will depend on the goal of the research. For the purpose</w:t>
      </w:r>
      <w:r w:rsidR="00007E94">
        <w:rPr>
          <w:rFonts w:asciiTheme="majorBidi" w:hAnsiTheme="majorBidi" w:cstheme="majorBidi"/>
          <w:sz w:val="24"/>
          <w:szCs w:val="24"/>
        </w:rPr>
        <w:t>s</w:t>
      </w:r>
      <w:r w:rsidRPr="008A20B2">
        <w:rPr>
          <w:rFonts w:asciiTheme="majorBidi" w:hAnsiTheme="majorBidi" w:cstheme="majorBidi"/>
          <w:sz w:val="24"/>
          <w:szCs w:val="24"/>
        </w:rPr>
        <w:t xml:space="preserve"> of this study</w:t>
      </w:r>
      <w:r w:rsidR="00007E94">
        <w:rPr>
          <w:rFonts w:asciiTheme="majorBidi" w:hAnsiTheme="majorBidi" w:cstheme="majorBidi"/>
          <w:sz w:val="24"/>
          <w:szCs w:val="24"/>
        </w:rPr>
        <w:t>,</w:t>
      </w:r>
      <w:r w:rsidRPr="008A20B2">
        <w:rPr>
          <w:rFonts w:asciiTheme="majorBidi" w:hAnsiTheme="majorBidi" w:cstheme="majorBidi"/>
          <w:sz w:val="24"/>
          <w:szCs w:val="24"/>
        </w:rPr>
        <w:t xml:space="preserve"> the method used </w:t>
      </w:r>
      <w:r w:rsidRPr="008A20B2">
        <w:rPr>
          <w:rFonts w:asciiTheme="majorBidi" w:hAnsiTheme="majorBidi" w:cstheme="majorBidi"/>
          <w:i/>
          <w:iCs/>
          <w:sz w:val="24"/>
          <w:szCs w:val="24"/>
        </w:rPr>
        <w:t>"is a combination of previous methods, employed with the hope that with this method it will be possible to achieve a more accurate and deeper understanding of what fans' attitudes are and that the measurements will reflect a more clear and realistic picture</w:t>
      </w:r>
      <w:r w:rsidRPr="003164E3">
        <w:rPr>
          <w:rFonts w:asciiTheme="majorBidi" w:hAnsiTheme="majorBidi" w:cstheme="majorBidi"/>
          <w:i/>
          <w:iCs/>
          <w:sz w:val="24"/>
          <w:szCs w:val="24"/>
        </w:rPr>
        <w:t>."</w:t>
      </w:r>
      <w:r w:rsidRPr="003164E3">
        <w:rPr>
          <w:rFonts w:asciiTheme="majorBidi" w:hAnsiTheme="majorBidi" w:cstheme="majorBidi"/>
          <w:sz w:val="24"/>
          <w:szCs w:val="24"/>
        </w:rPr>
        <w:t xml:space="preserve"> </w:t>
      </w:r>
      <w:r w:rsidR="00BD0BCC">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{"citationItems":[{"id":"ITEM-1","itemData":{"ISBN":"978-83-944645-1-6","abstract":"Papers from The Third International Conference for PhD Students and Young Researchers in Economics, Management and Finance Danny Ariel, ADOPTING DRIP IRRIGATION TECHNOLOGY– ARE THE SHORT TERM RISKS MORE CRUCIAL FOR FARMERS THAN MAXIMIZING PROFIT AND SUSTAINABILITY IN THE LONG RUN? A THEORETICAL APPROACH Summary: The invention of drip irrigation in the 1960s led to a transition in irrigation methods worldwide. However, in spite of its advantages, the market share of drip irrigation is estimated to be 4–5% of all irrigated areas around the globe. This study focuses on a literature review of farmers’ economic behavior, and aims to reveal if and why farmers are choosing an irrational approach towards adopting innovative technologies such drip irrigation, by leaning toward risk reduction in the short term or profit maximization in the long run. The author argues that some useful insights can be gained by studying theories of behavioral economics; thus possibly explaining the diffusion of innovations based on actual farmers’ behavior towards technological advances. Key words: Drip irrigation, adopting new technology, Behavioral Economics, risks, uncertainty, subsidies Yakov Jouk, HOW DO FINANCIAL CRISES AFFECT COMMERCIAL BANK LIQUIDITY? AN EMPIRICAL EVIDENCE FROM ISRAEL Abstract: The latest financial crisis highlights the importance of liquidity in banks around the world. The results of the crisis were so devastating that the world was plunged into a prolonged recession. In addition, the Basel Committee on Banking Supervision (BCBS) formulated the new international framework (Basel 3) as a lesson to the weaknesses that was found in the global banking system. In this study, I provide a test and empirical evidence on the main incentives of liquidity hoarding behavior within a sample of Israeli banks over the period 2000-2014. I propose that liquidity hoarding behavior is a function of bank-specific characteristics, client-specific characteristics, and macro-economic conditions. Using liquid assets to total assets ratio I distinguish between liquidity hoarding and non-hoarding banks. I estimate an empirical strategy the bank-specific factors, bank customer characteristic, and macroeconomic conditions, that could enhance the incentives of banking institutions to hoard liquidity. Also, I divide analyzed banks in groups to find differences in liquidity hoarding across bank size. The bank specific data used in my analysis reveals the motives of Israeli banks to hoar…","author":[{"dropping-particle":"","family":"Bialowas","given":"Sylwester Andrzej","non-dropping-particle":"","parse-names":false,"suffix":""}],"editor":[{"dropping-particle":"","family":"Białowąs","given":"Sylwester Andrzej","non-dropping-particle":"","parse-names":false,"suffix":""}],"id":"ITEM-1","issue":"December","issued":{"date-parts":[["2017"]]},"publisher":"Doctoral Seminars in English, Poznań University of Economics and Business","title":"Theoretical and Empirical Aspects of Economics Management and Finance","type":"book"},"uris":["http://www.mendeley.com/documents/?uuid=f35f5738-17a3-4329-996c-9cdde981fd43"]}],"mendeley":{"formattedCitation":"(Bialowas, 2017)","manualFormatting":"(Bialowas 2017, 226)","plainTextFormattedCitation":"(Bialowas, 2017)","previouslyFormattedCitation":"(Bialowas, 2017)"},"properties":{"noteIndex":0},"schema":"https://github.com/citation-style-language/schema/raw/master/csl-citation.json"}</w:instrText>
      </w:r>
      <w:r w:rsidR="00BD0BCC">
        <w:rPr>
          <w:rFonts w:asciiTheme="majorBidi" w:hAnsiTheme="majorBidi" w:cstheme="majorBidi"/>
          <w:sz w:val="24"/>
          <w:szCs w:val="24"/>
        </w:rPr>
        <w:fldChar w:fldCharType="separate"/>
      </w:r>
      <w:r w:rsidR="00BD0BCC" w:rsidRPr="00BD0BCC">
        <w:rPr>
          <w:rFonts w:asciiTheme="majorBidi" w:hAnsiTheme="majorBidi" w:cstheme="majorBidi"/>
          <w:noProof/>
          <w:sz w:val="24"/>
          <w:szCs w:val="24"/>
        </w:rPr>
        <w:t>(Bialowas 2017</w:t>
      </w:r>
      <w:r w:rsidR="00BD0BCC">
        <w:rPr>
          <w:rFonts w:asciiTheme="majorBidi" w:hAnsiTheme="majorBidi" w:cstheme="majorBidi"/>
          <w:noProof/>
          <w:sz w:val="24"/>
          <w:szCs w:val="24"/>
        </w:rPr>
        <w:t>, 226</w:t>
      </w:r>
      <w:r w:rsidR="00BD0BCC" w:rsidRPr="00BD0BCC">
        <w:rPr>
          <w:rFonts w:asciiTheme="majorBidi" w:hAnsiTheme="majorBidi" w:cstheme="majorBidi"/>
          <w:noProof/>
          <w:sz w:val="24"/>
          <w:szCs w:val="24"/>
        </w:rPr>
        <w:t>)</w:t>
      </w:r>
      <w:r w:rsidR="00BD0BCC">
        <w:rPr>
          <w:rFonts w:asciiTheme="majorBidi" w:hAnsiTheme="majorBidi" w:cstheme="majorBidi"/>
          <w:sz w:val="24"/>
          <w:szCs w:val="24"/>
        </w:rPr>
        <w:fldChar w:fldCharType="end"/>
      </w:r>
    </w:p>
    <w:p w14:paraId="5E162B05" w14:textId="4C653713" w:rsidR="000966EB" w:rsidRPr="008A20B2" w:rsidRDefault="000966EB" w:rsidP="00F1025E">
      <w:pPr>
        <w:spacing w:line="360" w:lineRule="auto"/>
        <w:ind w:firstLine="720"/>
        <w:jc w:val="both"/>
        <w:rPr>
          <w:rFonts w:asciiTheme="majorBidi" w:hAnsiTheme="majorBidi" w:cstheme="majorBidi"/>
          <w:sz w:val="24"/>
          <w:szCs w:val="24"/>
        </w:rPr>
      </w:pPr>
      <w:r w:rsidRPr="008A20B2">
        <w:rPr>
          <w:rFonts w:asciiTheme="majorBidi" w:hAnsiTheme="majorBidi" w:cstheme="majorBidi"/>
          <w:sz w:val="24"/>
          <w:szCs w:val="24"/>
        </w:rPr>
        <w:t xml:space="preserve">The questionnaire was designed to measure the three attitude constructs as well as six more factors and some additional demographic data. All were measured with a self-report method. As explained before the attitude was formed and measured with the affective (emotional) construct which itself was measured with 8 items, the cognitive construct with 9 items and the </w:t>
      </w:r>
      <w:r w:rsidR="001D0EAF">
        <w:rPr>
          <w:rFonts w:asciiTheme="majorBidi" w:hAnsiTheme="majorBidi" w:cstheme="majorBidi"/>
          <w:sz w:val="24"/>
          <w:szCs w:val="24"/>
        </w:rPr>
        <w:t>behaviour</w:t>
      </w:r>
      <w:r w:rsidRPr="008A20B2">
        <w:rPr>
          <w:rFonts w:asciiTheme="majorBidi" w:hAnsiTheme="majorBidi" w:cstheme="majorBidi"/>
          <w:sz w:val="24"/>
          <w:szCs w:val="24"/>
        </w:rPr>
        <w:t>al construct with 13 items. The other factors used in this study were measured as follows, attendance and audience were considered as connected so they are measured together with 5 items</w:t>
      </w:r>
      <w:r w:rsidR="00F1025E">
        <w:rPr>
          <w:rFonts w:asciiTheme="majorBidi" w:hAnsiTheme="majorBidi" w:cstheme="majorBidi"/>
          <w:sz w:val="24"/>
          <w:szCs w:val="24"/>
        </w:rPr>
        <w:t>,</w:t>
      </w:r>
      <w:r w:rsidRPr="008A20B2">
        <w:rPr>
          <w:rFonts w:asciiTheme="majorBidi" w:hAnsiTheme="majorBidi" w:cstheme="majorBidi"/>
          <w:sz w:val="24"/>
          <w:szCs w:val="24"/>
        </w:rPr>
        <w:t xml:space="preserve"> </w:t>
      </w:r>
      <w:r w:rsidR="00F1025E">
        <w:rPr>
          <w:rFonts w:asciiTheme="majorBidi" w:hAnsiTheme="majorBidi" w:cstheme="majorBidi"/>
          <w:sz w:val="24"/>
          <w:szCs w:val="24"/>
        </w:rPr>
        <w:t>m</w:t>
      </w:r>
      <w:r w:rsidRPr="008A20B2">
        <w:rPr>
          <w:rFonts w:asciiTheme="majorBidi" w:hAnsiTheme="majorBidi" w:cstheme="majorBidi"/>
          <w:sz w:val="24"/>
          <w:szCs w:val="24"/>
        </w:rPr>
        <w:t>oney spending habits with 8 items, time spending habit with 8 items</w:t>
      </w:r>
      <w:r w:rsidR="00F1025E">
        <w:rPr>
          <w:rFonts w:asciiTheme="majorBidi" w:hAnsiTheme="majorBidi" w:cstheme="majorBidi"/>
          <w:sz w:val="24"/>
          <w:szCs w:val="24"/>
        </w:rPr>
        <w:t>,</w:t>
      </w:r>
      <w:r w:rsidRPr="008A20B2">
        <w:rPr>
          <w:rFonts w:asciiTheme="majorBidi" w:hAnsiTheme="majorBidi" w:cstheme="majorBidi"/>
          <w:sz w:val="24"/>
          <w:szCs w:val="24"/>
        </w:rPr>
        <w:t xml:space="preserve"> Loyalty with 4 items</w:t>
      </w:r>
      <w:r w:rsidR="00F1025E">
        <w:rPr>
          <w:rFonts w:asciiTheme="majorBidi" w:hAnsiTheme="majorBidi" w:cstheme="majorBidi"/>
          <w:sz w:val="24"/>
          <w:szCs w:val="24"/>
        </w:rPr>
        <w:t xml:space="preserve"> and</w:t>
      </w:r>
      <w:r w:rsidRPr="008A20B2">
        <w:rPr>
          <w:rFonts w:asciiTheme="majorBidi" w:hAnsiTheme="majorBidi" w:cstheme="majorBidi"/>
          <w:sz w:val="24"/>
          <w:szCs w:val="24"/>
        </w:rPr>
        <w:t xml:space="preserve"> some other general factors (like family etc.) that influence fans attitudes</w:t>
      </w:r>
      <w:r w:rsidR="00F1025E">
        <w:rPr>
          <w:rFonts w:asciiTheme="majorBidi" w:hAnsiTheme="majorBidi" w:cstheme="majorBidi"/>
          <w:sz w:val="24"/>
          <w:szCs w:val="24"/>
        </w:rPr>
        <w:t xml:space="preserve"> were tested</w:t>
      </w:r>
      <w:r w:rsidRPr="008A20B2">
        <w:rPr>
          <w:rFonts w:asciiTheme="majorBidi" w:hAnsiTheme="majorBidi" w:cstheme="majorBidi"/>
          <w:sz w:val="24"/>
          <w:szCs w:val="24"/>
        </w:rPr>
        <w:t xml:space="preserve"> with 6 items. And last the violence factor was measured with 18 items, all this in addition to 8 items that gather demographics info of the participants as well as one more question asking for the participant </w:t>
      </w:r>
      <w:r w:rsidR="003F07D8" w:rsidRPr="008A20B2">
        <w:rPr>
          <w:rFonts w:asciiTheme="majorBidi" w:hAnsiTheme="majorBidi" w:cstheme="majorBidi"/>
          <w:sz w:val="24"/>
          <w:szCs w:val="24"/>
        </w:rPr>
        <w:t>favourite</w:t>
      </w:r>
      <w:r w:rsidRPr="008A20B2">
        <w:rPr>
          <w:rFonts w:asciiTheme="majorBidi" w:hAnsiTheme="majorBidi" w:cstheme="majorBidi"/>
          <w:sz w:val="24"/>
          <w:szCs w:val="24"/>
        </w:rPr>
        <w:t xml:space="preserve"> team from a list of 5 teams.</w:t>
      </w:r>
    </w:p>
    <w:p w14:paraId="1BC9153B" w14:textId="77777777" w:rsidR="004F5375" w:rsidRDefault="004F5375" w:rsidP="000966EB">
      <w:pPr>
        <w:spacing w:line="360" w:lineRule="auto"/>
        <w:jc w:val="both"/>
        <w:rPr>
          <w:rFonts w:asciiTheme="majorBidi" w:hAnsiTheme="majorBidi" w:cstheme="majorBidi"/>
          <w:sz w:val="24"/>
          <w:szCs w:val="24"/>
          <w:u w:val="single"/>
        </w:rPr>
      </w:pPr>
    </w:p>
    <w:p w14:paraId="137D3596" w14:textId="5C4113B1" w:rsidR="000966EB" w:rsidRPr="00771E97" w:rsidRDefault="000966EB" w:rsidP="00320304">
      <w:pPr>
        <w:spacing w:line="360" w:lineRule="auto"/>
        <w:jc w:val="both"/>
        <w:rPr>
          <w:rFonts w:asciiTheme="majorBidi" w:hAnsiTheme="majorBidi" w:cstheme="majorBidi"/>
          <w:sz w:val="24"/>
          <w:szCs w:val="24"/>
          <w:u w:val="single"/>
        </w:rPr>
      </w:pPr>
      <w:r w:rsidRPr="00771E97">
        <w:rPr>
          <w:rFonts w:asciiTheme="majorBidi" w:hAnsiTheme="majorBidi" w:cstheme="majorBidi"/>
          <w:sz w:val="24"/>
          <w:szCs w:val="24"/>
          <w:u w:val="single"/>
        </w:rPr>
        <w:t>Used Procedures</w:t>
      </w:r>
      <w:r w:rsidR="00771E97" w:rsidRPr="00771E97">
        <w:rPr>
          <w:rFonts w:asciiTheme="majorBidi" w:hAnsiTheme="majorBidi" w:cstheme="majorBidi"/>
          <w:sz w:val="24"/>
          <w:szCs w:val="24"/>
          <w:u w:val="single"/>
        </w:rPr>
        <w:t xml:space="preserve"> Review</w:t>
      </w:r>
    </w:p>
    <w:p w14:paraId="457D7C01" w14:textId="60CF6528" w:rsidR="000966EB" w:rsidRPr="008A20B2" w:rsidRDefault="00E81257" w:rsidP="000966EB">
      <w:pPr>
        <w:spacing w:line="360" w:lineRule="auto"/>
        <w:ind w:firstLine="357"/>
        <w:jc w:val="both"/>
        <w:rPr>
          <w:rFonts w:asciiTheme="majorBidi" w:hAnsiTheme="majorBidi" w:cstheme="majorBidi"/>
          <w:sz w:val="24"/>
          <w:szCs w:val="24"/>
        </w:rPr>
      </w:pPr>
      <w:r w:rsidRPr="00E81257">
        <w:rPr>
          <w:rFonts w:asciiTheme="majorBidi" w:hAnsiTheme="majorBidi" w:cstheme="majorBidi"/>
          <w:sz w:val="24"/>
          <w:szCs w:val="24"/>
        </w:rPr>
        <w:t>There are two approaches to measuring attitudes: the explicit process and the implicit process. In the first, the subject’s answers come from conscious attention; the subject is aware about how the attitude is being assessed. In contrast, in the implicit process, there is no requirement of conscious attention as the subject is unaware that the attitude is being assessed</w:t>
      </w:r>
      <w:r>
        <w:rPr>
          <w:rFonts w:asciiTheme="majorBidi" w:hAnsiTheme="majorBidi" w:cstheme="majorBidi"/>
          <w:sz w:val="24"/>
          <w:szCs w:val="24"/>
        </w:rPr>
        <w:t xml:space="preserve"> </w:t>
      </w:r>
      <w:r w:rsidR="000966EB"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966EB" w:rsidRPr="008A20B2">
        <w:rPr>
          <w:rFonts w:asciiTheme="majorBidi" w:hAnsiTheme="majorBidi" w:cstheme="majorBidi"/>
          <w:sz w:val="24"/>
          <w:szCs w:val="24"/>
        </w:rPr>
        <w:fldChar w:fldCharType="separate"/>
      </w:r>
      <w:r w:rsidR="009211A5" w:rsidRPr="009211A5">
        <w:rPr>
          <w:rFonts w:asciiTheme="majorBidi" w:hAnsiTheme="majorBidi" w:cstheme="majorBidi"/>
          <w:noProof/>
          <w:sz w:val="24"/>
          <w:szCs w:val="24"/>
        </w:rPr>
        <w:t>(Gregory Richard Maio and Haddock, 2010)</w:t>
      </w:r>
      <w:r w:rsidR="000966EB" w:rsidRPr="008A20B2">
        <w:rPr>
          <w:rFonts w:asciiTheme="majorBidi" w:hAnsiTheme="majorBidi" w:cstheme="majorBidi"/>
          <w:sz w:val="24"/>
          <w:szCs w:val="24"/>
        </w:rPr>
        <w:fldChar w:fldCharType="end"/>
      </w:r>
      <w:r w:rsidR="000966EB" w:rsidRPr="008A20B2">
        <w:rPr>
          <w:rFonts w:asciiTheme="majorBidi" w:hAnsiTheme="majorBidi" w:cstheme="majorBidi"/>
          <w:sz w:val="24"/>
          <w:szCs w:val="24"/>
        </w:rPr>
        <w:t>.</w:t>
      </w:r>
    </w:p>
    <w:p w14:paraId="7A0B1B42" w14:textId="7AEA788B" w:rsidR="000966EB" w:rsidRPr="008A20B2" w:rsidRDefault="000966EB" w:rsidP="00E81257">
      <w:pPr>
        <w:spacing w:line="360" w:lineRule="auto"/>
        <w:ind w:firstLine="357"/>
        <w:jc w:val="both"/>
        <w:rPr>
          <w:rFonts w:asciiTheme="majorBidi" w:hAnsiTheme="majorBidi" w:cstheme="majorBidi"/>
          <w:sz w:val="24"/>
          <w:szCs w:val="24"/>
        </w:rPr>
      </w:pPr>
      <w:r w:rsidRPr="008A20B2">
        <w:rPr>
          <w:rFonts w:asciiTheme="majorBidi" w:hAnsiTheme="majorBidi" w:cstheme="majorBidi"/>
          <w:sz w:val="24"/>
          <w:szCs w:val="24"/>
        </w:rPr>
        <w:t xml:space="preserve">In this dissertation an explicit process was implemented. Two methods that </w:t>
      </w:r>
      <w:r w:rsidR="00E81257">
        <w:rPr>
          <w:rFonts w:asciiTheme="majorBidi" w:hAnsiTheme="majorBidi" w:cstheme="majorBidi"/>
          <w:sz w:val="24"/>
          <w:szCs w:val="24"/>
        </w:rPr>
        <w:t xml:space="preserve">were </w:t>
      </w:r>
      <w:r w:rsidRPr="008A20B2">
        <w:rPr>
          <w:rFonts w:asciiTheme="majorBidi" w:hAnsiTheme="majorBidi" w:cstheme="majorBidi"/>
          <w:sz w:val="24"/>
          <w:szCs w:val="24"/>
        </w:rPr>
        <w:t xml:space="preserve">originally developed with the purpose of measuring attitudes are the Thurstone scale and the Likert scale. The Thurstone scale developed by </w:t>
      </w:r>
      <w:r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{"citationItems":[{"id":"ITEM-1","itemData":{"DOI":"10.2307/2765691","ISSN":"00029602","abstract":"The object of this study is to devise a method whereby the distribution of attitude of a group on a specified issue may be represented in the form of a frequency distribution. The base line represents ideally the whole range of opinions from those at one end who are most strongly in favor of the issue to those at the other end of the scale who are as strongly against it. Somewhere between the two extremes on the base line will be a neutral zone representing indifferent attitudes on the issue in question. The ordinates of the frequency distribution will represent the relative popularity of each attitude. This measurement problem has the limitation which is common to all measurement, namely, that one can measure only such attributes as can be represented on a linear continuum, such attributes as volume, price, length, area, excellence, beauty, and so on. For the present problem we are limited to those aspects of attitudes for which one can compare individuals by the \"more and less\" type of judgment. For example, we say understandingly that one man is more in favor of prohibition than another, more strongly in favor of the League of Nations than another, more militaristic than some other, more religious than another. The measurement is effected by the indorsement or rejection of statements of opinion. The opinions are allocated to different positions on the base line in accordance with the attitudes which they express. The ordinates of the frequency distribution are determined by the frequency with which each of the scaled opinions is indorsed. The center of the whole problem lies in the definition of a unit of measurement for the base line. The scale is so constructed that two opinions separated by a unit distance on the base line seem to differ as much in the attitude variable involved as any other two opinions on the scale which are also separated by a unit distance. This is the main idea of the present scale construction. The true allocation of an individual to a position on an attitude scale is an abstraction, just as the true length of a chalk line, or the true temperature of a room, or the true spelling ability of a child, is an abstraction. We estimate the true length of a line, the true temperature of a room, or the true spelling ability of a child, by means of various indices, and it is a commonplace in measurement that all indices do not agree exactly. In allocating an individual to a point on the attitude continuum we may use various indices, s…","author":[{"dropping-particle":"","family":"Thurstone","given":"L L","non-dropping-particle":"","parse-names":false,"suffix":""}],"container-title":"American Journal of Sociology","id":"ITEM-1","issue":"4","issued":{"date-parts":[["1928","1","1"]]},"page":"529-554","publisher":"The University of Chicago Press","title":"Attitudes Can Be Measured","type":"article-journal","volume":"33"},"uris":["http://www.mendeley.com/documents/?uuid=39ad0d2c-88b2-4823-91a9-26c453cdb69e"]}],"mendeley":{"formattedCitation":"(Thurstone, 1928)","manualFormatting":"Thurstone (1928)","plainTextFormattedCitation":"(Thurstone, 1928)","previouslyFormattedCitation":"(Thurstone, 1928)"},"properties":{"noteIndex":0},"schema":"https://github.com/citation-style-language/schema/raw/master/csl-citation.json"}</w:instrText>
      </w:r>
      <w:r w:rsidRPr="008A20B2">
        <w:rPr>
          <w:rFonts w:asciiTheme="majorBidi" w:hAnsiTheme="majorBidi" w:cstheme="majorBidi"/>
          <w:sz w:val="24"/>
          <w:szCs w:val="24"/>
        </w:rPr>
        <w:fldChar w:fldCharType="separate"/>
      </w:r>
      <w:r w:rsidRPr="008A20B2">
        <w:rPr>
          <w:rFonts w:asciiTheme="majorBidi" w:hAnsiTheme="majorBidi" w:cstheme="majorBidi"/>
          <w:noProof/>
          <w:sz w:val="24"/>
          <w:szCs w:val="24"/>
        </w:rPr>
        <w:t>Thurstone (1928)</w:t>
      </w:r>
      <w:r w:rsidRPr="008A20B2">
        <w:rPr>
          <w:rFonts w:asciiTheme="majorBidi" w:hAnsiTheme="majorBidi" w:cstheme="majorBidi"/>
          <w:sz w:val="24"/>
          <w:szCs w:val="24"/>
        </w:rPr>
        <w:fldChar w:fldCharType="end"/>
      </w:r>
      <w:r w:rsidRPr="008A20B2">
        <w:rPr>
          <w:rFonts w:asciiTheme="majorBidi" w:hAnsiTheme="majorBidi" w:cstheme="majorBidi"/>
          <w:sz w:val="24"/>
          <w:szCs w:val="24"/>
        </w:rPr>
        <w:t xml:space="preserve"> was created by adapting methods of psychophysical scaling to measure attitudes. And the Likert was developed Scale by </w:t>
      </w:r>
      <w:r w:rsidRPr="008A20B2">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reserved)","author":[{"dropping-particle":"","family":"Likert","given":"R","non-dropping-particle":"","parse-names":false,"suffix":""}],"container-title":"Archives of Psychology","id":"ITEM-1","issued":{"date-parts":[["1932"]]},"page":"55","title":"A technique for the measurement of attitudes.","type":"article-journal","volume":"22  140"},"uris":["http://www.mendeley.com/documents/?uuid=1fb9a0d9-c5e6-4e04-bbca-89927f1eb345"]}],"mendeley":{"formattedCitation":"(Likert, 1932)","manualFormatting":"Likert (1932","plainTextFormattedCitation":"(Likert, 1932)","previouslyFormattedCitation":"(Likert, 1932)"},"properties":{"noteIndex":0},"schema":"https://github.com/citation-style-language/schema/raw/master/csl-citation.json"}</w:instrText>
      </w:r>
      <w:r w:rsidRPr="008A20B2">
        <w:rPr>
          <w:rFonts w:asciiTheme="majorBidi" w:hAnsiTheme="majorBidi" w:cstheme="majorBidi"/>
          <w:sz w:val="24"/>
          <w:szCs w:val="24"/>
        </w:rPr>
        <w:fldChar w:fldCharType="separate"/>
      </w:r>
      <w:r w:rsidRPr="008A20B2">
        <w:rPr>
          <w:rFonts w:asciiTheme="majorBidi" w:hAnsiTheme="majorBidi" w:cstheme="majorBidi"/>
          <w:noProof/>
          <w:sz w:val="24"/>
          <w:szCs w:val="24"/>
        </w:rPr>
        <w:t>Likert (1932</w:t>
      </w:r>
      <w:r w:rsidRPr="008A20B2">
        <w:rPr>
          <w:rFonts w:asciiTheme="majorBidi" w:hAnsiTheme="majorBidi" w:cstheme="majorBidi"/>
          <w:sz w:val="24"/>
          <w:szCs w:val="24"/>
        </w:rPr>
        <w:fldChar w:fldCharType="end"/>
      </w:r>
      <w:r w:rsidRPr="008A20B2">
        <w:rPr>
          <w:rFonts w:asciiTheme="majorBidi" w:hAnsiTheme="majorBidi" w:cstheme="majorBidi"/>
          <w:sz w:val="24"/>
          <w:szCs w:val="24"/>
        </w:rPr>
        <w:t>) with a technique of summated ratings to measure attitudes.</w:t>
      </w:r>
    </w:p>
    <w:p w14:paraId="1721BE92" w14:textId="632EC682" w:rsidR="000966EB" w:rsidRPr="008A20B2" w:rsidRDefault="000966EB" w:rsidP="00E81257">
      <w:pPr>
        <w:spacing w:line="360" w:lineRule="auto"/>
        <w:ind w:firstLine="357"/>
        <w:jc w:val="both"/>
        <w:rPr>
          <w:rFonts w:asciiTheme="majorBidi" w:hAnsiTheme="majorBidi" w:cstheme="majorBidi"/>
          <w:sz w:val="24"/>
          <w:szCs w:val="24"/>
        </w:rPr>
      </w:pPr>
      <w:r w:rsidRPr="008A20B2">
        <w:rPr>
          <w:rFonts w:asciiTheme="majorBidi" w:hAnsiTheme="majorBidi" w:cstheme="majorBidi"/>
          <w:sz w:val="24"/>
          <w:szCs w:val="24"/>
        </w:rPr>
        <w:t xml:space="preserve">In the first phase the questionnaire was filled by 12 participants to test the tool and check for errors and problems. After that pilot phase and the correction of all the problems reported by the participants, the questionnaire was distributed to a larger population to collect the final sample. </w:t>
      </w:r>
      <w:r w:rsidR="00E81257" w:rsidRPr="00E81257">
        <w:rPr>
          <w:rFonts w:asciiTheme="majorBidi" w:hAnsiTheme="majorBidi" w:cstheme="majorBidi"/>
          <w:sz w:val="24"/>
          <w:szCs w:val="24"/>
        </w:rPr>
        <w:t>The questionnaire used in this study was designed and written in Hebrew because the target population was football fans living in Israel. After the questionnaire was finalized, it was translated into English for the purposes of presenting this thesis</w:t>
      </w:r>
      <w:r w:rsidRPr="008A20B2">
        <w:rPr>
          <w:rFonts w:asciiTheme="majorBidi" w:hAnsiTheme="majorBidi" w:cstheme="majorBidi"/>
          <w:sz w:val="24"/>
          <w:szCs w:val="24"/>
        </w:rPr>
        <w:t>.</w:t>
      </w:r>
    </w:p>
    <w:p w14:paraId="4D60BB20" w14:textId="77777777" w:rsidR="00E81257" w:rsidRDefault="00E81257" w:rsidP="000966EB">
      <w:pPr>
        <w:spacing w:line="360" w:lineRule="auto"/>
        <w:ind w:firstLine="357"/>
        <w:jc w:val="both"/>
        <w:rPr>
          <w:rFonts w:asciiTheme="majorBidi" w:hAnsiTheme="majorBidi" w:cstheme="majorBidi"/>
          <w:sz w:val="24"/>
          <w:szCs w:val="24"/>
        </w:rPr>
      </w:pPr>
      <w:r w:rsidRPr="00E81257">
        <w:rPr>
          <w:rFonts w:asciiTheme="majorBidi" w:hAnsiTheme="majorBidi" w:cstheme="majorBidi"/>
          <w:sz w:val="24"/>
          <w:szCs w:val="24"/>
        </w:rPr>
        <w:t>An online survey was conducted using an online survey platform (Google Forms), and the link to the questionnaire was published on Facebook and several internet forums. A total of 1,264 responses were received, of which 158 (12.5%) were discarded due to several errors or incomplete forms. Thus the final number of respondents was 1,106 (87.5% of all questionnaires received).</w:t>
      </w:r>
    </w:p>
    <w:p w14:paraId="2A2601D2" w14:textId="358F6716" w:rsidR="00EC54AE" w:rsidRDefault="00E81257" w:rsidP="00E81257">
      <w:pPr>
        <w:spacing w:line="360" w:lineRule="auto"/>
        <w:jc w:val="both"/>
        <w:rPr>
          <w:rFonts w:asciiTheme="majorBidi" w:hAnsiTheme="majorBidi" w:cstheme="majorBidi"/>
          <w:sz w:val="24"/>
          <w:szCs w:val="24"/>
        </w:rPr>
      </w:pPr>
      <w:r w:rsidRPr="00E81257">
        <w:rPr>
          <w:rFonts w:asciiTheme="majorBidi" w:hAnsiTheme="majorBidi" w:cstheme="majorBidi"/>
          <w:sz w:val="24"/>
          <w:szCs w:val="24"/>
        </w:rPr>
        <w:t>The data were collected through the questionnaire over a period of approximately four months, during the last phases of the Israeli league’s 2015/2016 season. It must be specified that because the research was planned and conducted before the end of the playoffs, it was not possible to include the league champion, Hapoel Be’er Sheva, which did not win a championship during the ten years before this study.</w:t>
      </w:r>
    </w:p>
    <w:p w14:paraId="0F20A59E" w14:textId="77777777" w:rsidR="00EC54AE" w:rsidRDefault="00EC54AE" w:rsidP="00127FF3">
      <w:pPr>
        <w:spacing w:line="360" w:lineRule="auto"/>
        <w:jc w:val="center"/>
        <w:rPr>
          <w:rFonts w:asciiTheme="majorBidi" w:hAnsiTheme="majorBidi" w:cstheme="majorBidi"/>
          <w:sz w:val="24"/>
          <w:szCs w:val="24"/>
        </w:rPr>
      </w:pPr>
    </w:p>
    <w:p w14:paraId="430796AB" w14:textId="2E4C78AD" w:rsidR="00BB45EE" w:rsidRDefault="00BB45EE" w:rsidP="00943D9D">
      <w:pPr>
        <w:spacing w:line="360" w:lineRule="auto"/>
        <w:jc w:val="center"/>
        <w:rPr>
          <w:rFonts w:asciiTheme="majorBidi" w:hAnsiTheme="majorBidi" w:cstheme="majorBidi"/>
          <w:sz w:val="24"/>
          <w:szCs w:val="24"/>
          <w:u w:val="single"/>
        </w:rPr>
      </w:pPr>
      <w:r>
        <w:rPr>
          <w:rFonts w:asciiTheme="majorBidi" w:hAnsiTheme="majorBidi" w:cstheme="majorBidi"/>
          <w:sz w:val="24"/>
          <w:szCs w:val="24"/>
          <w:u w:val="single"/>
        </w:rPr>
        <w:lastRenderedPageBreak/>
        <w:t xml:space="preserve">Subchapter </w:t>
      </w:r>
      <w:r w:rsidR="00127FF3">
        <w:rPr>
          <w:rFonts w:asciiTheme="majorBidi" w:hAnsiTheme="majorBidi" w:cstheme="majorBidi"/>
          <w:sz w:val="24"/>
          <w:szCs w:val="24"/>
          <w:u w:val="single"/>
        </w:rPr>
        <w:t>3</w:t>
      </w:r>
      <w:r>
        <w:rPr>
          <w:rFonts w:asciiTheme="majorBidi" w:hAnsiTheme="majorBidi" w:cstheme="majorBidi"/>
          <w:sz w:val="24"/>
          <w:szCs w:val="24"/>
          <w:u w:val="single"/>
        </w:rPr>
        <w:t>.</w:t>
      </w:r>
      <w:r w:rsidR="00943D9D">
        <w:rPr>
          <w:rFonts w:asciiTheme="majorBidi" w:hAnsiTheme="majorBidi" w:cstheme="majorBidi"/>
          <w:sz w:val="24"/>
          <w:szCs w:val="24"/>
          <w:u w:val="single"/>
        </w:rPr>
        <w:t xml:space="preserve">2 </w:t>
      </w:r>
      <w:r w:rsidR="00FA27B2">
        <w:rPr>
          <w:rFonts w:asciiTheme="majorBidi" w:hAnsiTheme="majorBidi" w:cstheme="majorBidi"/>
          <w:sz w:val="24"/>
          <w:szCs w:val="24"/>
          <w:u w:val="single"/>
        </w:rPr>
        <w:t xml:space="preserve">- </w:t>
      </w:r>
      <w:r w:rsidR="00943D9D" w:rsidRPr="00943D9D">
        <w:rPr>
          <w:rFonts w:asciiTheme="majorBidi" w:hAnsiTheme="majorBidi" w:cstheme="majorBidi"/>
          <w:sz w:val="24"/>
          <w:szCs w:val="24"/>
          <w:u w:val="single"/>
        </w:rPr>
        <w:t xml:space="preserve">Factors </w:t>
      </w:r>
      <w:r w:rsidR="00943D9D">
        <w:rPr>
          <w:rFonts w:asciiTheme="majorBidi" w:hAnsiTheme="majorBidi" w:cstheme="majorBidi"/>
          <w:sz w:val="24"/>
          <w:szCs w:val="24"/>
          <w:u w:val="single"/>
        </w:rPr>
        <w:t>S</w:t>
      </w:r>
      <w:r w:rsidR="00943D9D" w:rsidRPr="00943D9D">
        <w:rPr>
          <w:rFonts w:asciiTheme="majorBidi" w:hAnsiTheme="majorBidi" w:cstheme="majorBidi"/>
          <w:sz w:val="24"/>
          <w:szCs w:val="24"/>
          <w:u w:val="single"/>
        </w:rPr>
        <w:t xml:space="preserve">haping the </w:t>
      </w:r>
      <w:r w:rsidR="00943D9D">
        <w:rPr>
          <w:rFonts w:asciiTheme="majorBidi" w:hAnsiTheme="majorBidi" w:cstheme="majorBidi"/>
          <w:sz w:val="24"/>
          <w:szCs w:val="24"/>
          <w:u w:val="single"/>
        </w:rPr>
        <w:t>A</w:t>
      </w:r>
      <w:r w:rsidR="00943D9D" w:rsidRPr="00943D9D">
        <w:rPr>
          <w:rFonts w:asciiTheme="majorBidi" w:hAnsiTheme="majorBidi" w:cstheme="majorBidi"/>
          <w:sz w:val="24"/>
          <w:szCs w:val="24"/>
          <w:u w:val="single"/>
        </w:rPr>
        <w:t xml:space="preserve">ttitudes </w:t>
      </w:r>
      <w:r w:rsidR="00943D9D">
        <w:rPr>
          <w:rFonts w:asciiTheme="majorBidi" w:hAnsiTheme="majorBidi" w:cstheme="majorBidi"/>
          <w:sz w:val="24"/>
          <w:szCs w:val="24"/>
          <w:u w:val="single"/>
        </w:rPr>
        <w:t>F</w:t>
      </w:r>
      <w:r w:rsidR="00943D9D" w:rsidRPr="00943D9D">
        <w:rPr>
          <w:rFonts w:asciiTheme="majorBidi" w:hAnsiTheme="majorBidi" w:cstheme="majorBidi"/>
          <w:sz w:val="24"/>
          <w:szCs w:val="24"/>
          <w:u w:val="single"/>
        </w:rPr>
        <w:t>orming</w:t>
      </w:r>
    </w:p>
    <w:p w14:paraId="28EE0956" w14:textId="36BBB53E" w:rsidR="00381EFE" w:rsidRDefault="00EE1B53" w:rsidP="00E73DEA">
      <w:pPr>
        <w:spacing w:line="360" w:lineRule="auto"/>
        <w:jc w:val="both"/>
        <w:rPr>
          <w:rFonts w:asciiTheme="majorBidi" w:hAnsiTheme="majorBidi" w:cstheme="majorBidi"/>
          <w:sz w:val="24"/>
          <w:szCs w:val="24"/>
        </w:rPr>
      </w:pPr>
      <w:r w:rsidRPr="00EE1B53">
        <w:rPr>
          <w:rFonts w:asciiTheme="majorBidi" w:hAnsiTheme="majorBidi" w:cstheme="majorBidi"/>
          <w:sz w:val="24"/>
          <w:szCs w:val="24"/>
        </w:rPr>
        <w:t>Hypothesis</w:t>
      </w:r>
      <w:r w:rsidRPr="00EE1B53" w:rsidDel="00EE1B53">
        <w:rPr>
          <w:rFonts w:asciiTheme="majorBidi" w:hAnsiTheme="majorBidi" w:cstheme="majorBidi"/>
          <w:sz w:val="24"/>
          <w:szCs w:val="24"/>
        </w:rPr>
        <w:t xml:space="preserve"> </w:t>
      </w:r>
      <w:r w:rsidR="00381EFE" w:rsidRPr="00381EFE">
        <w:rPr>
          <w:rFonts w:asciiTheme="majorBidi" w:hAnsiTheme="majorBidi" w:cstheme="majorBidi"/>
          <w:sz w:val="24"/>
          <w:szCs w:val="24"/>
        </w:rPr>
        <w:t>1 – The way a fan become</w:t>
      </w:r>
      <w:r w:rsidR="006918E7">
        <w:rPr>
          <w:rFonts w:asciiTheme="majorBidi" w:hAnsiTheme="majorBidi" w:cstheme="majorBidi"/>
          <w:sz w:val="24"/>
          <w:szCs w:val="24"/>
        </w:rPr>
        <w:t>s</w:t>
      </w:r>
      <w:r w:rsidR="00381EFE" w:rsidRPr="00381EFE">
        <w:rPr>
          <w:rFonts w:asciiTheme="majorBidi" w:hAnsiTheme="majorBidi" w:cstheme="majorBidi"/>
          <w:sz w:val="24"/>
          <w:szCs w:val="24"/>
        </w:rPr>
        <w:t xml:space="preserve"> a fan affect</w:t>
      </w:r>
      <w:r w:rsidR="006918E7">
        <w:rPr>
          <w:rFonts w:asciiTheme="majorBidi" w:hAnsiTheme="majorBidi" w:cstheme="majorBidi"/>
          <w:sz w:val="24"/>
          <w:szCs w:val="24"/>
        </w:rPr>
        <w:t>s</w:t>
      </w:r>
      <w:r w:rsidR="00381EFE" w:rsidRPr="00381EFE">
        <w:rPr>
          <w:rFonts w:asciiTheme="majorBidi" w:hAnsiTheme="majorBidi" w:cstheme="majorBidi"/>
          <w:sz w:val="24"/>
          <w:szCs w:val="24"/>
        </w:rPr>
        <w:t xml:space="preserve"> more the attitude of the fan than demographic and socioeconomic factors.</w:t>
      </w:r>
    </w:p>
    <w:p w14:paraId="55E1634B" w14:textId="53EB64E1" w:rsidR="00BB45EE" w:rsidRDefault="00BB45EE" w:rsidP="0034508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This hypothesis compares what affects more the attitude of the fan, the way of becoming one or the demographic and socioeconomic status. The three variables used and tested for this hypothesis were</w:t>
      </w:r>
      <w:r w:rsidR="00345081">
        <w:rPr>
          <w:rFonts w:asciiTheme="majorBidi" w:hAnsiTheme="majorBidi" w:cstheme="majorBidi"/>
          <w:sz w:val="24"/>
          <w:szCs w:val="24"/>
        </w:rPr>
        <w:t>, first</w:t>
      </w:r>
      <w:r>
        <w:rPr>
          <w:rFonts w:asciiTheme="majorBidi" w:hAnsiTheme="majorBidi" w:cstheme="majorBidi"/>
          <w:sz w:val="24"/>
          <w:szCs w:val="24"/>
        </w:rPr>
        <w:t xml:space="preserve"> </w:t>
      </w:r>
      <w:r w:rsidR="009A6583">
        <w:rPr>
          <w:rFonts w:asciiTheme="majorBidi" w:hAnsiTheme="majorBidi" w:cstheme="majorBidi"/>
          <w:sz w:val="24"/>
          <w:szCs w:val="24"/>
        </w:rPr>
        <w:t xml:space="preserve">was </w:t>
      </w:r>
      <w:r w:rsidR="00345081">
        <w:rPr>
          <w:rFonts w:asciiTheme="majorBidi" w:hAnsiTheme="majorBidi" w:cstheme="majorBidi"/>
          <w:sz w:val="24"/>
          <w:szCs w:val="24"/>
        </w:rPr>
        <w:t xml:space="preserve">the </w:t>
      </w:r>
      <w:r>
        <w:rPr>
          <w:rFonts w:asciiTheme="majorBidi" w:hAnsiTheme="majorBidi" w:cstheme="majorBidi"/>
          <w:sz w:val="24"/>
          <w:szCs w:val="24"/>
        </w:rPr>
        <w:t xml:space="preserve">age </w:t>
      </w:r>
      <w:r w:rsidR="00345081">
        <w:rPr>
          <w:rFonts w:asciiTheme="majorBidi" w:hAnsiTheme="majorBidi" w:cstheme="majorBidi"/>
          <w:sz w:val="24"/>
          <w:szCs w:val="24"/>
        </w:rPr>
        <w:t xml:space="preserve">of the fan (this was asked </w:t>
      </w:r>
      <w:r>
        <w:rPr>
          <w:rFonts w:asciiTheme="majorBidi" w:hAnsiTheme="majorBidi" w:cstheme="majorBidi"/>
          <w:sz w:val="24"/>
          <w:szCs w:val="24"/>
        </w:rPr>
        <w:t>with one open question</w:t>
      </w:r>
      <w:r w:rsidR="00345081">
        <w:rPr>
          <w:rFonts w:asciiTheme="majorBidi" w:hAnsiTheme="majorBidi" w:cstheme="majorBidi"/>
          <w:sz w:val="24"/>
          <w:szCs w:val="24"/>
        </w:rPr>
        <w:t>)</w:t>
      </w:r>
      <w:r>
        <w:rPr>
          <w:rFonts w:asciiTheme="majorBidi" w:hAnsiTheme="majorBidi" w:cstheme="majorBidi"/>
          <w:sz w:val="24"/>
          <w:szCs w:val="24"/>
        </w:rPr>
        <w:t xml:space="preserve">. </w:t>
      </w:r>
      <w:r w:rsidR="00345081">
        <w:rPr>
          <w:rFonts w:asciiTheme="majorBidi" w:hAnsiTheme="majorBidi" w:cstheme="majorBidi"/>
          <w:sz w:val="24"/>
          <w:szCs w:val="24"/>
        </w:rPr>
        <w:t>Second</w:t>
      </w:r>
      <w:r w:rsidR="009A6583">
        <w:rPr>
          <w:rFonts w:asciiTheme="majorBidi" w:hAnsiTheme="majorBidi" w:cstheme="majorBidi"/>
          <w:sz w:val="24"/>
          <w:szCs w:val="24"/>
        </w:rPr>
        <w:t xml:space="preserve"> was</w:t>
      </w:r>
      <w:r w:rsidR="00345081">
        <w:rPr>
          <w:rFonts w:asciiTheme="majorBidi" w:hAnsiTheme="majorBidi" w:cstheme="majorBidi"/>
          <w:sz w:val="24"/>
          <w:szCs w:val="24"/>
        </w:rPr>
        <w:t xml:space="preserve"> t</w:t>
      </w:r>
      <w:r>
        <w:rPr>
          <w:rFonts w:asciiTheme="majorBidi" w:hAnsiTheme="majorBidi" w:cstheme="majorBidi"/>
          <w:sz w:val="24"/>
          <w:szCs w:val="24"/>
        </w:rPr>
        <w:t xml:space="preserve">he socioeconomic status </w:t>
      </w:r>
      <w:r w:rsidR="00345081">
        <w:rPr>
          <w:rFonts w:asciiTheme="majorBidi" w:hAnsiTheme="majorBidi" w:cstheme="majorBidi"/>
          <w:sz w:val="24"/>
          <w:szCs w:val="24"/>
        </w:rPr>
        <w:t xml:space="preserve">that was tested </w:t>
      </w:r>
      <w:r>
        <w:rPr>
          <w:rFonts w:asciiTheme="majorBidi" w:hAnsiTheme="majorBidi" w:cstheme="majorBidi"/>
          <w:sz w:val="24"/>
          <w:szCs w:val="24"/>
        </w:rPr>
        <w:t>with one question with five options to choose from (far below average, below average, average, above average and far above average). And</w:t>
      </w:r>
      <w:r w:rsidR="00345081">
        <w:rPr>
          <w:rFonts w:asciiTheme="majorBidi" w:hAnsiTheme="majorBidi" w:cstheme="majorBidi"/>
          <w:sz w:val="24"/>
          <w:szCs w:val="24"/>
        </w:rPr>
        <w:t xml:space="preserve"> third</w:t>
      </w:r>
      <w:r w:rsidR="009A6583">
        <w:rPr>
          <w:rFonts w:asciiTheme="majorBidi" w:hAnsiTheme="majorBidi" w:cstheme="majorBidi"/>
          <w:sz w:val="24"/>
          <w:szCs w:val="24"/>
        </w:rPr>
        <w:t xml:space="preserve"> was</w:t>
      </w:r>
      <w:r>
        <w:rPr>
          <w:rFonts w:asciiTheme="majorBidi" w:hAnsiTheme="majorBidi" w:cstheme="majorBidi"/>
          <w:sz w:val="24"/>
          <w:szCs w:val="24"/>
        </w:rPr>
        <w:t xml:space="preserve"> the way of becoming a team fan </w:t>
      </w:r>
      <w:r w:rsidR="00345081">
        <w:rPr>
          <w:rFonts w:asciiTheme="majorBidi" w:hAnsiTheme="majorBidi" w:cstheme="majorBidi"/>
          <w:sz w:val="24"/>
          <w:szCs w:val="24"/>
        </w:rPr>
        <w:t xml:space="preserve">that was tested </w:t>
      </w:r>
      <w:r>
        <w:rPr>
          <w:rFonts w:asciiTheme="majorBidi" w:hAnsiTheme="majorBidi" w:cstheme="majorBidi"/>
          <w:sz w:val="24"/>
          <w:szCs w:val="24"/>
        </w:rPr>
        <w:t>with one question with eight options to choose from, "</w:t>
      </w:r>
      <w:r w:rsidRPr="00FC5537">
        <w:rPr>
          <w:rFonts w:asciiTheme="majorBidi" w:hAnsiTheme="majorBidi" w:cstheme="majorBidi"/>
          <w:sz w:val="24"/>
          <w:szCs w:val="24"/>
        </w:rPr>
        <w:t>My Dad / My brother was a team fan</w:t>
      </w:r>
      <w:r>
        <w:rPr>
          <w:rFonts w:asciiTheme="majorBidi" w:hAnsiTheme="majorBidi" w:cstheme="majorBidi"/>
          <w:sz w:val="24"/>
          <w:szCs w:val="24"/>
        </w:rPr>
        <w:t>", "</w:t>
      </w:r>
      <w:r w:rsidRPr="00FC5537">
        <w:rPr>
          <w:rFonts w:asciiTheme="majorBidi" w:hAnsiTheme="majorBidi" w:cstheme="majorBidi"/>
          <w:sz w:val="24"/>
          <w:szCs w:val="24"/>
        </w:rPr>
        <w:t>The stadium was close to my home</w:t>
      </w:r>
      <w:r>
        <w:rPr>
          <w:rFonts w:asciiTheme="majorBidi" w:hAnsiTheme="majorBidi" w:cstheme="majorBidi"/>
          <w:sz w:val="24"/>
          <w:szCs w:val="24"/>
        </w:rPr>
        <w:t>", "</w:t>
      </w:r>
      <w:r w:rsidRPr="00FC5537">
        <w:rPr>
          <w:rFonts w:asciiTheme="majorBidi" w:hAnsiTheme="majorBidi" w:cstheme="majorBidi"/>
          <w:sz w:val="24"/>
          <w:szCs w:val="24"/>
        </w:rPr>
        <w:t>On my youth I played for the team</w:t>
      </w:r>
      <w:r>
        <w:rPr>
          <w:rFonts w:asciiTheme="majorBidi" w:hAnsiTheme="majorBidi" w:cstheme="majorBidi"/>
          <w:sz w:val="24"/>
          <w:szCs w:val="24"/>
        </w:rPr>
        <w:t>", "T</w:t>
      </w:r>
      <w:r w:rsidRPr="00FC5537">
        <w:rPr>
          <w:rFonts w:asciiTheme="majorBidi" w:hAnsiTheme="majorBidi" w:cstheme="majorBidi"/>
          <w:sz w:val="24"/>
          <w:szCs w:val="24"/>
        </w:rPr>
        <w:t>hrough friends at school</w:t>
      </w:r>
      <w:r>
        <w:rPr>
          <w:rFonts w:asciiTheme="majorBidi" w:hAnsiTheme="majorBidi" w:cstheme="majorBidi"/>
          <w:sz w:val="24"/>
          <w:szCs w:val="24"/>
        </w:rPr>
        <w:t>", "</w:t>
      </w:r>
      <w:r w:rsidRPr="00FC5537">
        <w:rPr>
          <w:rFonts w:asciiTheme="majorBidi" w:hAnsiTheme="majorBidi" w:cstheme="majorBidi"/>
          <w:sz w:val="24"/>
          <w:szCs w:val="24"/>
        </w:rPr>
        <w:t>Through friends at the army</w:t>
      </w:r>
      <w:r>
        <w:rPr>
          <w:rFonts w:asciiTheme="majorBidi" w:hAnsiTheme="majorBidi" w:cstheme="majorBidi"/>
          <w:sz w:val="24"/>
          <w:szCs w:val="24"/>
        </w:rPr>
        <w:t>", "</w:t>
      </w:r>
      <w:r w:rsidRPr="00FC5537">
        <w:rPr>
          <w:rFonts w:asciiTheme="majorBidi" w:hAnsiTheme="majorBidi" w:cstheme="majorBidi"/>
          <w:sz w:val="24"/>
          <w:szCs w:val="24"/>
        </w:rPr>
        <w:t>Through friends at work</w:t>
      </w:r>
      <w:r>
        <w:rPr>
          <w:rFonts w:asciiTheme="majorBidi" w:hAnsiTheme="majorBidi" w:cstheme="majorBidi"/>
          <w:sz w:val="24"/>
          <w:szCs w:val="24"/>
        </w:rPr>
        <w:t>", "</w:t>
      </w:r>
      <w:r w:rsidRPr="00FC5537">
        <w:rPr>
          <w:rFonts w:asciiTheme="majorBidi" w:hAnsiTheme="majorBidi" w:cstheme="majorBidi"/>
          <w:sz w:val="24"/>
          <w:szCs w:val="24"/>
        </w:rPr>
        <w:t>I connected to the team alone</w:t>
      </w:r>
      <w:r>
        <w:rPr>
          <w:rFonts w:asciiTheme="majorBidi" w:hAnsiTheme="majorBidi" w:cstheme="majorBidi"/>
          <w:sz w:val="24"/>
          <w:szCs w:val="24"/>
        </w:rPr>
        <w:t xml:space="preserve">" and one open option to fill manually if none of the other options are suitable. Each of the three factors was </w:t>
      </w:r>
      <w:r w:rsidR="003F07D8">
        <w:rPr>
          <w:rFonts w:asciiTheme="majorBidi" w:hAnsiTheme="majorBidi" w:cstheme="majorBidi"/>
          <w:sz w:val="24"/>
          <w:szCs w:val="24"/>
        </w:rPr>
        <w:t>analysed</w:t>
      </w:r>
      <w:r>
        <w:rPr>
          <w:rFonts w:asciiTheme="majorBidi" w:hAnsiTheme="majorBidi" w:cstheme="majorBidi"/>
          <w:sz w:val="24"/>
          <w:szCs w:val="24"/>
        </w:rPr>
        <w:t xml:space="preserve"> against the three constructs.</w:t>
      </w:r>
    </w:p>
    <w:p w14:paraId="42AB2AEF" w14:textId="6588CDD0" w:rsidR="00BB45EE" w:rsidRDefault="00BB45EE" w:rsidP="00943D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73DEA">
        <w:rPr>
          <w:rFonts w:asciiTheme="majorBidi" w:hAnsiTheme="majorBidi" w:cstheme="majorBidi"/>
          <w:sz w:val="24"/>
          <w:szCs w:val="24"/>
        </w:rPr>
        <w:t>.</w:t>
      </w:r>
      <w:r w:rsidR="00943D9D">
        <w:rPr>
          <w:rFonts w:asciiTheme="majorBidi" w:hAnsiTheme="majorBidi" w:cstheme="majorBidi"/>
          <w:sz w:val="24"/>
          <w:szCs w:val="24"/>
        </w:rPr>
        <w:t>2</w:t>
      </w:r>
      <w:r w:rsidR="00E73DEA">
        <w:rPr>
          <w:rFonts w:asciiTheme="majorBidi" w:hAnsiTheme="majorBidi" w:cstheme="majorBidi"/>
          <w:sz w:val="24"/>
          <w:szCs w:val="24"/>
        </w:rPr>
        <w:t>.1</w:t>
      </w:r>
      <w:r>
        <w:rPr>
          <w:rFonts w:asciiTheme="majorBidi" w:hAnsiTheme="majorBidi" w:cstheme="majorBidi"/>
          <w:sz w:val="24"/>
          <w:szCs w:val="24"/>
        </w:rPr>
        <w:t xml:space="preserve">. </w:t>
      </w:r>
      <w:r w:rsidR="00127FF3" w:rsidRPr="00127FF3">
        <w:rPr>
          <w:rFonts w:asciiTheme="majorBidi" w:hAnsiTheme="majorBidi" w:cstheme="majorBidi"/>
          <w:sz w:val="24"/>
          <w:szCs w:val="24"/>
        </w:rPr>
        <w:t>Pearson’s correlation</w:t>
      </w:r>
      <w:r w:rsidR="002A4738">
        <w:rPr>
          <w:rFonts w:asciiTheme="majorBidi" w:hAnsiTheme="majorBidi" w:cstheme="majorBidi"/>
          <w:sz w:val="24"/>
          <w:szCs w:val="24"/>
        </w:rPr>
        <w:t xml:space="preserve"> </w:t>
      </w:r>
      <w:r>
        <w:rPr>
          <w:rFonts w:asciiTheme="majorBidi" w:hAnsiTheme="majorBidi" w:cstheme="majorBidi"/>
          <w:sz w:val="24"/>
          <w:szCs w:val="24"/>
        </w:rPr>
        <w:t xml:space="preserve">of the age </w:t>
      </w:r>
      <w:r w:rsidR="00BF20E3">
        <w:rPr>
          <w:rFonts w:asciiTheme="majorBidi" w:hAnsiTheme="majorBidi" w:cstheme="majorBidi"/>
          <w:sz w:val="24"/>
          <w:szCs w:val="24"/>
        </w:rPr>
        <w:t>and</w:t>
      </w:r>
      <w:r>
        <w:rPr>
          <w:rFonts w:asciiTheme="majorBidi" w:hAnsiTheme="majorBidi" w:cstheme="majorBidi"/>
          <w:sz w:val="24"/>
          <w:szCs w:val="24"/>
        </w:rPr>
        <w:t xml:space="preserve"> the three attitude construct</w:t>
      </w:r>
      <w:r w:rsidR="009C05CF">
        <w:rPr>
          <w:rFonts w:asciiTheme="majorBidi" w:hAnsiTheme="majorBidi" w:cstheme="majorBidi"/>
          <w:sz w:val="24"/>
          <w:szCs w:val="24"/>
        </w:rPr>
        <w:t>.</w:t>
      </w:r>
    </w:p>
    <w:tbl>
      <w:tblPr>
        <w:tblStyle w:val="TableGrid"/>
        <w:tblW w:w="424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87"/>
        <w:gridCol w:w="1471"/>
        <w:gridCol w:w="1616"/>
        <w:gridCol w:w="1191"/>
        <w:gridCol w:w="1662"/>
      </w:tblGrid>
      <w:tr w:rsidR="006C7D80" w:rsidRPr="00E213E8" w14:paraId="0EE42E9C" w14:textId="77777777" w:rsidTr="00E213E8">
        <w:tc>
          <w:tcPr>
            <w:tcW w:w="890" w:type="pct"/>
            <w:noWrap/>
            <w:hideMark/>
          </w:tcPr>
          <w:p w14:paraId="3B9AE1E0" w14:textId="77777777" w:rsidR="006C7D80" w:rsidRPr="00E213E8" w:rsidRDefault="006C7D80" w:rsidP="001C0250">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1018" w:type="pct"/>
            <w:noWrap/>
            <w:hideMark/>
          </w:tcPr>
          <w:p w14:paraId="3FD81A0E" w14:textId="77777777" w:rsidR="006C7D80" w:rsidRPr="00E213E8" w:rsidRDefault="006C7D80" w:rsidP="001C0250">
            <w:pPr>
              <w:pStyle w:val="NoSpacing"/>
              <w:jc w:val="center"/>
              <w:rPr>
                <w:rFonts w:asciiTheme="majorBidi" w:hAnsiTheme="majorBidi" w:cstheme="majorBidi"/>
                <w:b/>
                <w:bCs/>
                <w:sz w:val="22"/>
              </w:rPr>
            </w:pPr>
            <w:r w:rsidRPr="00E213E8">
              <w:rPr>
                <w:rFonts w:asciiTheme="majorBidi" w:hAnsiTheme="majorBidi" w:cstheme="majorBidi"/>
                <w:b/>
                <w:bCs/>
                <w:sz w:val="22"/>
              </w:rPr>
              <w:t>Factor 2</w:t>
            </w:r>
          </w:p>
        </w:tc>
        <w:tc>
          <w:tcPr>
            <w:tcW w:w="1118" w:type="pct"/>
            <w:noWrap/>
            <w:hideMark/>
          </w:tcPr>
          <w:p w14:paraId="36498DB9" w14:textId="77777777" w:rsidR="006C7D80" w:rsidRPr="00E213E8" w:rsidRDefault="006C7D80" w:rsidP="001C0250">
            <w:pPr>
              <w:pStyle w:val="NoSpacing"/>
              <w:jc w:val="center"/>
              <w:rPr>
                <w:rFonts w:asciiTheme="majorBidi" w:hAnsiTheme="majorBidi" w:cstheme="majorBidi"/>
                <w:b/>
                <w:bCs/>
                <w:sz w:val="22"/>
              </w:rPr>
            </w:pPr>
            <w:r w:rsidRPr="00E213E8">
              <w:rPr>
                <w:rFonts w:asciiTheme="majorBidi" w:hAnsiTheme="majorBidi" w:cstheme="majorBidi"/>
                <w:b/>
                <w:bCs/>
                <w:sz w:val="22"/>
              </w:rPr>
              <w:t>Significant</w:t>
            </w:r>
          </w:p>
        </w:tc>
        <w:tc>
          <w:tcPr>
            <w:tcW w:w="824" w:type="pct"/>
            <w:noWrap/>
            <w:hideMark/>
          </w:tcPr>
          <w:p w14:paraId="3ECEC65A" w14:textId="77777777" w:rsidR="006C7D80" w:rsidRPr="00E213E8" w:rsidRDefault="006C7D80" w:rsidP="001C0250">
            <w:pPr>
              <w:pStyle w:val="NoSpacing"/>
              <w:jc w:val="center"/>
              <w:rPr>
                <w:rFonts w:asciiTheme="majorBidi" w:hAnsiTheme="majorBidi" w:cstheme="majorBidi"/>
                <w:b/>
                <w:bCs/>
                <w:sz w:val="22"/>
              </w:rPr>
            </w:pPr>
            <w:r w:rsidRPr="00E213E8">
              <w:rPr>
                <w:rFonts w:asciiTheme="majorBidi" w:hAnsiTheme="majorBidi" w:cstheme="majorBidi"/>
                <w:b/>
                <w:bCs/>
                <w:sz w:val="22"/>
              </w:rPr>
              <w:t>At</w:t>
            </w:r>
          </w:p>
        </w:tc>
        <w:tc>
          <w:tcPr>
            <w:tcW w:w="1150" w:type="pct"/>
            <w:noWrap/>
            <w:hideMark/>
          </w:tcPr>
          <w:p w14:paraId="1D9C43DD" w14:textId="60B6562A" w:rsidR="006C7D80" w:rsidRPr="00E213E8" w:rsidRDefault="006C7D80" w:rsidP="00345081">
            <w:pPr>
              <w:pStyle w:val="NoSpacing"/>
              <w:jc w:val="center"/>
              <w:rPr>
                <w:rFonts w:asciiTheme="majorBidi" w:hAnsiTheme="majorBidi" w:cstheme="majorBidi"/>
                <w:b/>
                <w:bCs/>
                <w:sz w:val="22"/>
              </w:rPr>
            </w:pPr>
            <w:r w:rsidRPr="00E213E8">
              <w:rPr>
                <w:rFonts w:asciiTheme="majorBidi" w:hAnsiTheme="majorBidi" w:cstheme="majorBidi"/>
                <w:b/>
                <w:bCs/>
                <w:sz w:val="22"/>
              </w:rPr>
              <w:t>Pearson</w:t>
            </w:r>
          </w:p>
        </w:tc>
      </w:tr>
      <w:tr w:rsidR="006C7D80" w:rsidRPr="00E213E8" w14:paraId="7682627A" w14:textId="77777777" w:rsidTr="00E213E8">
        <w:tc>
          <w:tcPr>
            <w:tcW w:w="890" w:type="pct"/>
            <w:vMerge w:val="restart"/>
            <w:noWrap/>
            <w:vAlign w:val="center"/>
            <w:hideMark/>
          </w:tcPr>
          <w:p w14:paraId="62DCC86C" w14:textId="77777777" w:rsidR="006C7D80" w:rsidRPr="00E213E8" w:rsidRDefault="006C7D80" w:rsidP="001C0250">
            <w:pPr>
              <w:pStyle w:val="NoSpacing"/>
              <w:rPr>
                <w:rFonts w:asciiTheme="majorBidi" w:hAnsiTheme="majorBidi" w:cstheme="majorBidi"/>
                <w:sz w:val="22"/>
              </w:rPr>
            </w:pPr>
            <w:r w:rsidRPr="00E213E8">
              <w:rPr>
                <w:rFonts w:asciiTheme="majorBidi" w:hAnsiTheme="majorBidi" w:cstheme="majorBidi"/>
                <w:sz w:val="22"/>
              </w:rPr>
              <w:t>Age</w:t>
            </w:r>
          </w:p>
        </w:tc>
        <w:tc>
          <w:tcPr>
            <w:tcW w:w="1018" w:type="pct"/>
            <w:noWrap/>
            <w:hideMark/>
          </w:tcPr>
          <w:p w14:paraId="4B01C873" w14:textId="77777777" w:rsidR="006C7D80" w:rsidRPr="00E213E8" w:rsidRDefault="006C7D80" w:rsidP="001C0250">
            <w:pPr>
              <w:pStyle w:val="NoSpacing"/>
              <w:rPr>
                <w:rFonts w:asciiTheme="majorBidi" w:hAnsiTheme="majorBidi" w:cstheme="majorBidi"/>
                <w:sz w:val="22"/>
              </w:rPr>
            </w:pPr>
            <w:r w:rsidRPr="00E213E8">
              <w:rPr>
                <w:rFonts w:asciiTheme="majorBidi" w:hAnsiTheme="majorBidi" w:cstheme="majorBidi"/>
                <w:sz w:val="22"/>
              </w:rPr>
              <w:t>Cognitive</w:t>
            </w:r>
          </w:p>
        </w:tc>
        <w:tc>
          <w:tcPr>
            <w:tcW w:w="1118" w:type="pct"/>
            <w:noWrap/>
            <w:hideMark/>
          </w:tcPr>
          <w:p w14:paraId="5BE1A9AD" w14:textId="77777777" w:rsidR="006C7D80" w:rsidRPr="00E213E8" w:rsidRDefault="006C7D80"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824" w:type="pct"/>
            <w:noWrap/>
            <w:hideMark/>
          </w:tcPr>
          <w:p w14:paraId="7B37483B" w14:textId="77777777" w:rsidR="006C7D80" w:rsidRPr="00E213E8" w:rsidRDefault="006C7D80"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50" w:type="pct"/>
            <w:noWrap/>
            <w:hideMark/>
          </w:tcPr>
          <w:p w14:paraId="12DAFF57" w14:textId="77777777" w:rsidR="006C7D80" w:rsidRPr="00E213E8" w:rsidRDefault="006C7D80" w:rsidP="00BF1A78">
            <w:pPr>
              <w:pStyle w:val="NoSpacing"/>
              <w:jc w:val="right"/>
              <w:rPr>
                <w:rFonts w:asciiTheme="majorBidi" w:hAnsiTheme="majorBidi" w:cstheme="majorBidi"/>
                <w:b/>
                <w:bCs/>
                <w:sz w:val="22"/>
              </w:rPr>
            </w:pPr>
            <w:r w:rsidRPr="00E213E8">
              <w:rPr>
                <w:rFonts w:asciiTheme="majorBidi" w:hAnsiTheme="majorBidi" w:cstheme="majorBidi"/>
                <w:b/>
                <w:bCs/>
                <w:sz w:val="22"/>
              </w:rPr>
              <w:t>-0.345</w:t>
            </w:r>
          </w:p>
        </w:tc>
      </w:tr>
      <w:tr w:rsidR="006C7D80" w:rsidRPr="00E213E8" w14:paraId="5A6E1EF1" w14:textId="77777777" w:rsidTr="00E213E8">
        <w:tc>
          <w:tcPr>
            <w:tcW w:w="890" w:type="pct"/>
            <w:vMerge/>
            <w:noWrap/>
            <w:hideMark/>
          </w:tcPr>
          <w:p w14:paraId="0308D32B" w14:textId="77777777" w:rsidR="006C7D80" w:rsidRPr="00E213E8" w:rsidRDefault="006C7D80" w:rsidP="001C0250">
            <w:pPr>
              <w:pStyle w:val="NoSpacing"/>
              <w:rPr>
                <w:rFonts w:asciiTheme="majorBidi" w:hAnsiTheme="majorBidi" w:cstheme="majorBidi"/>
                <w:sz w:val="22"/>
              </w:rPr>
            </w:pPr>
          </w:p>
        </w:tc>
        <w:tc>
          <w:tcPr>
            <w:tcW w:w="1018" w:type="pct"/>
            <w:noWrap/>
            <w:hideMark/>
          </w:tcPr>
          <w:p w14:paraId="0499BB04" w14:textId="77777777" w:rsidR="006C7D80" w:rsidRPr="00E213E8" w:rsidRDefault="006C7D80" w:rsidP="001C0250">
            <w:pPr>
              <w:pStyle w:val="NoSpacing"/>
              <w:rPr>
                <w:rFonts w:asciiTheme="majorBidi" w:hAnsiTheme="majorBidi" w:cstheme="majorBidi"/>
                <w:sz w:val="22"/>
              </w:rPr>
            </w:pPr>
            <w:r w:rsidRPr="00E213E8">
              <w:rPr>
                <w:rFonts w:asciiTheme="majorBidi" w:hAnsiTheme="majorBidi" w:cstheme="majorBidi"/>
                <w:sz w:val="22"/>
              </w:rPr>
              <w:t>Affective</w:t>
            </w:r>
          </w:p>
        </w:tc>
        <w:tc>
          <w:tcPr>
            <w:tcW w:w="1118" w:type="pct"/>
            <w:noWrap/>
            <w:hideMark/>
          </w:tcPr>
          <w:p w14:paraId="0B35096E" w14:textId="77777777" w:rsidR="006C7D80" w:rsidRPr="00E213E8" w:rsidRDefault="006C7D80"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824" w:type="pct"/>
            <w:noWrap/>
            <w:hideMark/>
          </w:tcPr>
          <w:p w14:paraId="0CB76E2F" w14:textId="77777777" w:rsidR="006C7D80" w:rsidRPr="00E213E8" w:rsidRDefault="006C7D80"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50" w:type="pct"/>
            <w:noWrap/>
            <w:hideMark/>
          </w:tcPr>
          <w:p w14:paraId="740AB928" w14:textId="77777777" w:rsidR="006C7D80" w:rsidRPr="00E213E8" w:rsidRDefault="006C7D80" w:rsidP="00BF1A78">
            <w:pPr>
              <w:pStyle w:val="NoSpacing"/>
              <w:jc w:val="right"/>
              <w:rPr>
                <w:rFonts w:asciiTheme="majorBidi" w:hAnsiTheme="majorBidi" w:cstheme="majorBidi"/>
                <w:b/>
                <w:bCs/>
                <w:sz w:val="22"/>
              </w:rPr>
            </w:pPr>
            <w:r w:rsidRPr="00E213E8">
              <w:rPr>
                <w:rFonts w:asciiTheme="majorBidi" w:hAnsiTheme="majorBidi" w:cstheme="majorBidi"/>
                <w:b/>
                <w:bCs/>
                <w:sz w:val="22"/>
              </w:rPr>
              <w:t>-0.327</w:t>
            </w:r>
          </w:p>
        </w:tc>
      </w:tr>
      <w:tr w:rsidR="006C7D80" w:rsidRPr="00E213E8" w14:paraId="644A2E05" w14:textId="77777777" w:rsidTr="00E213E8">
        <w:tc>
          <w:tcPr>
            <w:tcW w:w="890" w:type="pct"/>
            <w:vMerge/>
            <w:noWrap/>
            <w:hideMark/>
          </w:tcPr>
          <w:p w14:paraId="4DA5D8E5" w14:textId="77777777" w:rsidR="006C7D80" w:rsidRPr="003F07D8" w:rsidRDefault="006C7D80" w:rsidP="001C0250">
            <w:pPr>
              <w:pStyle w:val="NoSpacing"/>
              <w:rPr>
                <w:rFonts w:asciiTheme="majorBidi" w:hAnsiTheme="majorBidi" w:cstheme="majorBidi"/>
                <w:sz w:val="22"/>
                <w:lang w:val="en-GB"/>
              </w:rPr>
            </w:pPr>
          </w:p>
        </w:tc>
        <w:tc>
          <w:tcPr>
            <w:tcW w:w="1018" w:type="pct"/>
            <w:noWrap/>
            <w:hideMark/>
          </w:tcPr>
          <w:p w14:paraId="6E7E9EC2" w14:textId="276F4F94" w:rsidR="006C7D80" w:rsidRPr="00E213E8" w:rsidRDefault="001D0EAF" w:rsidP="001C0250">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118" w:type="pct"/>
            <w:noWrap/>
            <w:hideMark/>
          </w:tcPr>
          <w:p w14:paraId="52E9E276" w14:textId="77777777" w:rsidR="006C7D80" w:rsidRPr="00E213E8" w:rsidRDefault="006C7D80"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824" w:type="pct"/>
            <w:noWrap/>
            <w:hideMark/>
          </w:tcPr>
          <w:p w14:paraId="71A1AF11" w14:textId="77777777" w:rsidR="006C7D80" w:rsidRPr="00E213E8" w:rsidRDefault="006C7D80"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50" w:type="pct"/>
            <w:noWrap/>
            <w:hideMark/>
          </w:tcPr>
          <w:p w14:paraId="62C61616" w14:textId="77777777" w:rsidR="006C7D80" w:rsidRPr="00E213E8" w:rsidRDefault="006C7D80" w:rsidP="00BF1A78">
            <w:pPr>
              <w:pStyle w:val="NoSpacing"/>
              <w:jc w:val="right"/>
              <w:rPr>
                <w:rFonts w:asciiTheme="majorBidi" w:hAnsiTheme="majorBidi" w:cstheme="majorBidi"/>
                <w:sz w:val="22"/>
              </w:rPr>
            </w:pPr>
            <w:r w:rsidRPr="00E213E8">
              <w:rPr>
                <w:rFonts w:asciiTheme="majorBidi" w:hAnsiTheme="majorBidi" w:cstheme="majorBidi"/>
                <w:sz w:val="22"/>
              </w:rPr>
              <w:t>-0.182</w:t>
            </w:r>
          </w:p>
        </w:tc>
      </w:tr>
    </w:tbl>
    <w:p w14:paraId="77407919" w14:textId="42DEDEB6" w:rsidR="00BB45EE" w:rsidRDefault="00BB45EE" w:rsidP="00BB45EE">
      <w:pPr>
        <w:spacing w:line="360" w:lineRule="auto"/>
        <w:jc w:val="both"/>
        <w:rPr>
          <w:rFonts w:asciiTheme="majorBidi" w:hAnsiTheme="majorBidi" w:cstheme="majorBidi"/>
          <w:sz w:val="24"/>
          <w:szCs w:val="24"/>
        </w:rPr>
      </w:pPr>
      <w:r w:rsidRPr="00BB45EE">
        <w:rPr>
          <w:rFonts w:asciiTheme="majorBidi" w:hAnsiTheme="majorBidi" w:cstheme="majorBidi"/>
          <w:sz w:val="24"/>
          <w:szCs w:val="24"/>
        </w:rPr>
        <w:t>Source: own research</w:t>
      </w:r>
    </w:p>
    <w:p w14:paraId="5AFCEB7F" w14:textId="18E21FC4" w:rsidR="00411E80" w:rsidRDefault="002B7046" w:rsidP="00154B2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Like presented in table </w:t>
      </w:r>
      <w:r w:rsidR="0023481A">
        <w:rPr>
          <w:rFonts w:asciiTheme="majorBidi" w:hAnsiTheme="majorBidi" w:cstheme="majorBidi"/>
          <w:sz w:val="24"/>
          <w:szCs w:val="24"/>
        </w:rPr>
        <w:t>3</w:t>
      </w:r>
      <w:r w:rsidR="00E73DEA">
        <w:rPr>
          <w:rFonts w:asciiTheme="majorBidi" w:hAnsiTheme="majorBidi" w:cstheme="majorBidi"/>
          <w:sz w:val="24"/>
          <w:szCs w:val="24"/>
        </w:rPr>
        <w:t>.</w:t>
      </w:r>
      <w:r w:rsidR="00943D9D">
        <w:rPr>
          <w:rFonts w:asciiTheme="majorBidi" w:hAnsiTheme="majorBidi" w:cstheme="majorBidi"/>
          <w:sz w:val="24"/>
          <w:szCs w:val="24"/>
        </w:rPr>
        <w:t>2</w:t>
      </w:r>
      <w:r w:rsidR="00E73DEA">
        <w:rPr>
          <w:rFonts w:asciiTheme="majorBidi" w:hAnsiTheme="majorBidi" w:cstheme="majorBidi"/>
          <w:sz w:val="24"/>
          <w:szCs w:val="24"/>
        </w:rPr>
        <w:t xml:space="preserve">.1 </w:t>
      </w:r>
      <w:r>
        <w:rPr>
          <w:rFonts w:asciiTheme="majorBidi" w:hAnsiTheme="majorBidi" w:cstheme="majorBidi"/>
          <w:sz w:val="24"/>
          <w:szCs w:val="24"/>
        </w:rPr>
        <w:t>t</w:t>
      </w:r>
      <w:r w:rsidR="00411E80">
        <w:rPr>
          <w:rFonts w:asciiTheme="majorBidi" w:hAnsiTheme="majorBidi" w:cstheme="majorBidi"/>
          <w:sz w:val="24"/>
          <w:szCs w:val="24"/>
        </w:rPr>
        <w:t xml:space="preserve">he age </w:t>
      </w:r>
      <w:r>
        <w:rPr>
          <w:rFonts w:asciiTheme="majorBidi" w:hAnsiTheme="majorBidi" w:cstheme="majorBidi"/>
          <w:sz w:val="24"/>
          <w:szCs w:val="24"/>
        </w:rPr>
        <w:t xml:space="preserve">variable </w:t>
      </w:r>
      <w:r w:rsidR="00411E80">
        <w:rPr>
          <w:rFonts w:asciiTheme="majorBidi" w:hAnsiTheme="majorBidi" w:cstheme="majorBidi"/>
          <w:sz w:val="24"/>
          <w:szCs w:val="24"/>
        </w:rPr>
        <w:t>show</w:t>
      </w:r>
      <w:r w:rsidR="00014F61">
        <w:rPr>
          <w:rFonts w:asciiTheme="majorBidi" w:hAnsiTheme="majorBidi" w:cstheme="majorBidi"/>
          <w:sz w:val="24"/>
          <w:szCs w:val="24"/>
        </w:rPr>
        <w:t>s</w:t>
      </w:r>
      <w:r w:rsidR="00411E80">
        <w:rPr>
          <w:rFonts w:asciiTheme="majorBidi" w:hAnsiTheme="majorBidi" w:cstheme="majorBidi"/>
          <w:sz w:val="24"/>
          <w:szCs w:val="24"/>
        </w:rPr>
        <w:t xml:space="preserve"> significant results. Using </w:t>
      </w:r>
      <w:r w:rsidR="00A27686">
        <w:rPr>
          <w:rFonts w:asciiTheme="majorBidi" w:hAnsiTheme="majorBidi" w:cstheme="majorBidi"/>
          <w:sz w:val="24"/>
          <w:szCs w:val="24"/>
        </w:rPr>
        <w:t xml:space="preserve">Pearson test the results show a </w:t>
      </w:r>
      <w:r w:rsidR="00BB45EE">
        <w:rPr>
          <w:rFonts w:asciiTheme="majorBidi" w:hAnsiTheme="majorBidi" w:cstheme="majorBidi"/>
          <w:sz w:val="24"/>
          <w:szCs w:val="24"/>
        </w:rPr>
        <w:t xml:space="preserve">moderate </w:t>
      </w:r>
      <w:r w:rsidR="00A27686">
        <w:rPr>
          <w:rFonts w:asciiTheme="majorBidi" w:hAnsiTheme="majorBidi" w:cstheme="majorBidi"/>
          <w:sz w:val="24"/>
          <w:szCs w:val="24"/>
        </w:rPr>
        <w:t>negative connection between age and the cognitive construct</w:t>
      </w:r>
      <w:r w:rsidR="00D753B5">
        <w:rPr>
          <w:rFonts w:asciiTheme="majorBidi" w:hAnsiTheme="majorBidi" w:cstheme="majorBidi"/>
          <w:sz w:val="24"/>
          <w:szCs w:val="24"/>
        </w:rPr>
        <w:t xml:space="preserve"> meaning</w:t>
      </w:r>
      <w:r w:rsidR="00D753B5" w:rsidRPr="00D753B5">
        <w:t xml:space="preserve"> </w:t>
      </w:r>
      <w:r w:rsidR="00D753B5">
        <w:rPr>
          <w:rFonts w:asciiTheme="majorBidi" w:hAnsiTheme="majorBidi" w:cstheme="majorBidi"/>
          <w:sz w:val="24"/>
          <w:szCs w:val="24"/>
        </w:rPr>
        <w:t>t</w:t>
      </w:r>
      <w:r w:rsidR="00D753B5" w:rsidRPr="00D753B5">
        <w:rPr>
          <w:rFonts w:asciiTheme="majorBidi" w:hAnsiTheme="majorBidi" w:cstheme="majorBidi"/>
          <w:sz w:val="24"/>
          <w:szCs w:val="24"/>
        </w:rPr>
        <w:t>he older the fan is</w:t>
      </w:r>
      <w:r w:rsidR="00C5197A">
        <w:rPr>
          <w:rFonts w:asciiTheme="majorBidi" w:hAnsiTheme="majorBidi" w:cstheme="majorBidi"/>
          <w:sz w:val="24"/>
          <w:szCs w:val="24"/>
        </w:rPr>
        <w:t xml:space="preserve">, </w:t>
      </w:r>
      <w:r w:rsidR="00D753B5" w:rsidRPr="00D753B5">
        <w:rPr>
          <w:rFonts w:asciiTheme="majorBidi" w:hAnsiTheme="majorBidi" w:cstheme="majorBidi"/>
          <w:sz w:val="24"/>
          <w:szCs w:val="24"/>
        </w:rPr>
        <w:t xml:space="preserve">the </w:t>
      </w:r>
      <w:r w:rsidR="00BB45EE">
        <w:rPr>
          <w:rFonts w:asciiTheme="majorBidi" w:hAnsiTheme="majorBidi" w:cstheme="majorBidi"/>
          <w:sz w:val="24"/>
          <w:szCs w:val="24"/>
        </w:rPr>
        <w:t>weaker</w:t>
      </w:r>
      <w:r w:rsidR="00BB45EE" w:rsidRPr="00D753B5">
        <w:rPr>
          <w:rFonts w:asciiTheme="majorBidi" w:hAnsiTheme="majorBidi" w:cstheme="majorBidi"/>
          <w:sz w:val="24"/>
          <w:szCs w:val="24"/>
        </w:rPr>
        <w:t xml:space="preserve"> </w:t>
      </w:r>
      <w:r w:rsidR="00D753B5" w:rsidRPr="00D753B5">
        <w:rPr>
          <w:rFonts w:asciiTheme="majorBidi" w:hAnsiTheme="majorBidi" w:cstheme="majorBidi"/>
          <w:sz w:val="24"/>
          <w:szCs w:val="24"/>
        </w:rPr>
        <w:t>is his cognitive connection with the team</w:t>
      </w:r>
      <w:r w:rsidR="00D753B5">
        <w:rPr>
          <w:rFonts w:asciiTheme="majorBidi" w:hAnsiTheme="majorBidi" w:cstheme="majorBidi"/>
          <w:sz w:val="24"/>
          <w:szCs w:val="24"/>
        </w:rPr>
        <w:t xml:space="preserve">. Also a </w:t>
      </w:r>
      <w:r w:rsidR="00BB45EE">
        <w:rPr>
          <w:rFonts w:asciiTheme="majorBidi" w:hAnsiTheme="majorBidi" w:cstheme="majorBidi"/>
          <w:sz w:val="24"/>
          <w:szCs w:val="24"/>
        </w:rPr>
        <w:t xml:space="preserve">moderate </w:t>
      </w:r>
      <w:r w:rsidR="00D753B5">
        <w:rPr>
          <w:rFonts w:asciiTheme="majorBidi" w:hAnsiTheme="majorBidi" w:cstheme="majorBidi"/>
          <w:sz w:val="24"/>
          <w:szCs w:val="24"/>
        </w:rPr>
        <w:t>negative connection between age and the affective construct meaning t</w:t>
      </w:r>
      <w:r w:rsidR="00D753B5" w:rsidRPr="00D753B5">
        <w:rPr>
          <w:rFonts w:asciiTheme="majorBidi" w:hAnsiTheme="majorBidi" w:cstheme="majorBidi"/>
          <w:sz w:val="24"/>
          <w:szCs w:val="24"/>
        </w:rPr>
        <w:t xml:space="preserve">he older the fan is the </w:t>
      </w:r>
      <w:r w:rsidR="00BB45EE">
        <w:rPr>
          <w:rFonts w:asciiTheme="majorBidi" w:hAnsiTheme="majorBidi" w:cstheme="majorBidi"/>
          <w:sz w:val="24"/>
          <w:szCs w:val="24"/>
        </w:rPr>
        <w:t>weaker</w:t>
      </w:r>
      <w:r w:rsidR="00BB45EE" w:rsidRPr="00D753B5">
        <w:rPr>
          <w:rFonts w:asciiTheme="majorBidi" w:hAnsiTheme="majorBidi" w:cstheme="majorBidi"/>
          <w:sz w:val="24"/>
          <w:szCs w:val="24"/>
        </w:rPr>
        <w:t xml:space="preserve"> </w:t>
      </w:r>
      <w:r w:rsidR="00D753B5" w:rsidRPr="00D753B5">
        <w:rPr>
          <w:rFonts w:asciiTheme="majorBidi" w:hAnsiTheme="majorBidi" w:cstheme="majorBidi"/>
          <w:sz w:val="24"/>
          <w:szCs w:val="24"/>
        </w:rPr>
        <w:t>is his affective connection with the team</w:t>
      </w:r>
      <w:r w:rsidR="00D753B5">
        <w:rPr>
          <w:rFonts w:asciiTheme="majorBidi" w:hAnsiTheme="majorBidi" w:cstheme="majorBidi"/>
          <w:sz w:val="24"/>
          <w:szCs w:val="24"/>
        </w:rPr>
        <w:t xml:space="preserve">. And a </w:t>
      </w:r>
      <w:r w:rsidR="00BB45EE">
        <w:rPr>
          <w:rFonts w:asciiTheme="majorBidi" w:hAnsiTheme="majorBidi" w:cstheme="majorBidi"/>
          <w:sz w:val="24"/>
          <w:szCs w:val="24"/>
        </w:rPr>
        <w:t xml:space="preserve">weak </w:t>
      </w:r>
      <w:r w:rsidR="00D753B5">
        <w:rPr>
          <w:rFonts w:asciiTheme="majorBidi" w:hAnsiTheme="majorBidi" w:cstheme="majorBidi"/>
          <w:sz w:val="24"/>
          <w:szCs w:val="24"/>
        </w:rPr>
        <w:t xml:space="preserve">negative connection between age and the </w:t>
      </w:r>
      <w:r w:rsidR="001D0EAF">
        <w:rPr>
          <w:rFonts w:asciiTheme="majorBidi" w:hAnsiTheme="majorBidi" w:cstheme="majorBidi"/>
          <w:sz w:val="24"/>
          <w:szCs w:val="24"/>
        </w:rPr>
        <w:t>behaviour</w:t>
      </w:r>
      <w:r w:rsidR="00D753B5">
        <w:rPr>
          <w:rFonts w:asciiTheme="majorBidi" w:hAnsiTheme="majorBidi" w:cstheme="majorBidi"/>
          <w:sz w:val="24"/>
          <w:szCs w:val="24"/>
        </w:rPr>
        <w:t xml:space="preserve"> construct</w:t>
      </w:r>
      <w:r w:rsidR="00CC4080">
        <w:rPr>
          <w:rFonts w:asciiTheme="majorBidi" w:hAnsiTheme="majorBidi" w:cstheme="majorBidi"/>
          <w:sz w:val="24"/>
          <w:szCs w:val="24"/>
        </w:rPr>
        <w:t>.</w:t>
      </w:r>
      <w:r w:rsidR="00D753B5">
        <w:rPr>
          <w:rFonts w:asciiTheme="majorBidi" w:hAnsiTheme="majorBidi" w:cstheme="majorBidi"/>
          <w:sz w:val="24"/>
          <w:szCs w:val="24"/>
        </w:rPr>
        <w:t xml:space="preserve"> </w:t>
      </w:r>
      <w:r w:rsidR="00CC4080">
        <w:rPr>
          <w:rFonts w:asciiTheme="majorBidi" w:hAnsiTheme="majorBidi" w:cstheme="majorBidi"/>
          <w:sz w:val="24"/>
          <w:szCs w:val="24"/>
        </w:rPr>
        <w:t>M</w:t>
      </w:r>
      <w:r w:rsidR="00D753B5">
        <w:rPr>
          <w:rFonts w:asciiTheme="majorBidi" w:hAnsiTheme="majorBidi" w:cstheme="majorBidi"/>
          <w:sz w:val="24"/>
          <w:szCs w:val="24"/>
        </w:rPr>
        <w:t>eaning t</w:t>
      </w:r>
      <w:r w:rsidR="00D753B5" w:rsidRPr="00D753B5">
        <w:rPr>
          <w:rFonts w:asciiTheme="majorBidi" w:hAnsiTheme="majorBidi" w:cstheme="majorBidi"/>
          <w:sz w:val="24"/>
          <w:szCs w:val="24"/>
        </w:rPr>
        <w:t xml:space="preserve">he older the fan is the </w:t>
      </w:r>
      <w:r w:rsidR="00BB45EE">
        <w:rPr>
          <w:rFonts w:asciiTheme="majorBidi" w:hAnsiTheme="majorBidi" w:cstheme="majorBidi"/>
          <w:sz w:val="24"/>
          <w:szCs w:val="24"/>
        </w:rPr>
        <w:t>weaker</w:t>
      </w:r>
      <w:r w:rsidR="00BB45EE" w:rsidRPr="00D753B5">
        <w:rPr>
          <w:rFonts w:asciiTheme="majorBidi" w:hAnsiTheme="majorBidi" w:cstheme="majorBidi"/>
          <w:sz w:val="24"/>
          <w:szCs w:val="24"/>
        </w:rPr>
        <w:t xml:space="preserve"> </w:t>
      </w:r>
      <w:r w:rsidR="00D753B5" w:rsidRPr="00D753B5">
        <w:rPr>
          <w:rFonts w:asciiTheme="majorBidi" w:hAnsiTheme="majorBidi" w:cstheme="majorBidi"/>
          <w:sz w:val="24"/>
          <w:szCs w:val="24"/>
        </w:rPr>
        <w:t xml:space="preserve">is his </w:t>
      </w:r>
      <w:r w:rsidR="001D0EAF">
        <w:rPr>
          <w:rFonts w:asciiTheme="majorBidi" w:hAnsiTheme="majorBidi" w:cstheme="majorBidi"/>
          <w:sz w:val="24"/>
          <w:szCs w:val="24"/>
        </w:rPr>
        <w:t>behaviour</w:t>
      </w:r>
      <w:r w:rsidR="00D753B5" w:rsidRPr="00D753B5">
        <w:rPr>
          <w:rFonts w:asciiTheme="majorBidi" w:hAnsiTheme="majorBidi" w:cstheme="majorBidi"/>
          <w:sz w:val="24"/>
          <w:szCs w:val="24"/>
        </w:rPr>
        <w:t>al connection with the team</w:t>
      </w:r>
      <w:r w:rsidR="00F66E09">
        <w:rPr>
          <w:rFonts w:asciiTheme="majorBidi" w:hAnsiTheme="majorBidi" w:cstheme="majorBidi"/>
          <w:sz w:val="24"/>
          <w:szCs w:val="24"/>
        </w:rPr>
        <w:t xml:space="preserve">. So </w:t>
      </w:r>
      <w:r w:rsidR="002226CF">
        <w:rPr>
          <w:rFonts w:asciiTheme="majorBidi" w:hAnsiTheme="majorBidi" w:cstheme="majorBidi"/>
          <w:sz w:val="24"/>
          <w:szCs w:val="24"/>
        </w:rPr>
        <w:t xml:space="preserve">it </w:t>
      </w:r>
      <w:r w:rsidR="00F66E09">
        <w:rPr>
          <w:rFonts w:asciiTheme="majorBidi" w:hAnsiTheme="majorBidi" w:cstheme="majorBidi"/>
          <w:sz w:val="24"/>
          <w:szCs w:val="24"/>
        </w:rPr>
        <w:t>is possible to say that t</w:t>
      </w:r>
      <w:r w:rsidR="00F66E09" w:rsidRPr="00F66E09">
        <w:rPr>
          <w:rFonts w:asciiTheme="majorBidi" w:hAnsiTheme="majorBidi" w:cstheme="majorBidi"/>
          <w:sz w:val="24"/>
          <w:szCs w:val="24"/>
        </w:rPr>
        <w:t>he older the fan is</w:t>
      </w:r>
      <w:r w:rsidR="00C5197A">
        <w:rPr>
          <w:rFonts w:asciiTheme="majorBidi" w:hAnsiTheme="majorBidi" w:cstheme="majorBidi"/>
          <w:sz w:val="24"/>
          <w:szCs w:val="24"/>
        </w:rPr>
        <w:t>,</w:t>
      </w:r>
      <w:r w:rsidR="00F66E09" w:rsidRPr="00F66E09">
        <w:rPr>
          <w:rFonts w:asciiTheme="majorBidi" w:hAnsiTheme="majorBidi" w:cstheme="majorBidi"/>
          <w:sz w:val="24"/>
          <w:szCs w:val="24"/>
        </w:rPr>
        <w:t xml:space="preserve"> the </w:t>
      </w:r>
      <w:r w:rsidR="00944879">
        <w:rPr>
          <w:rFonts w:asciiTheme="majorBidi" w:hAnsiTheme="majorBidi" w:cstheme="majorBidi"/>
          <w:sz w:val="24"/>
          <w:szCs w:val="24"/>
        </w:rPr>
        <w:t>weaker</w:t>
      </w:r>
      <w:r w:rsidR="00F66E09" w:rsidRPr="00F66E09">
        <w:rPr>
          <w:rFonts w:asciiTheme="majorBidi" w:hAnsiTheme="majorBidi" w:cstheme="majorBidi"/>
          <w:sz w:val="24"/>
          <w:szCs w:val="24"/>
        </w:rPr>
        <w:t xml:space="preserve"> is his attitude towards the team</w:t>
      </w:r>
      <w:r w:rsidR="00F66E09">
        <w:rPr>
          <w:rFonts w:asciiTheme="majorBidi" w:hAnsiTheme="majorBidi" w:cstheme="majorBidi"/>
          <w:sz w:val="24"/>
          <w:szCs w:val="24"/>
        </w:rPr>
        <w:t>.</w:t>
      </w:r>
      <w:r w:rsidR="00827385">
        <w:rPr>
          <w:rFonts w:asciiTheme="majorBidi" w:hAnsiTheme="majorBidi" w:cstheme="majorBidi"/>
          <w:sz w:val="24"/>
          <w:szCs w:val="24"/>
        </w:rPr>
        <w:t xml:space="preserve"> According to th</w:t>
      </w:r>
      <w:r w:rsidR="00154B24">
        <w:rPr>
          <w:rFonts w:asciiTheme="majorBidi" w:hAnsiTheme="majorBidi" w:cstheme="majorBidi"/>
          <w:sz w:val="24"/>
          <w:szCs w:val="24"/>
        </w:rPr>
        <w:t>e</w:t>
      </w:r>
      <w:r w:rsidR="00827385">
        <w:rPr>
          <w:rFonts w:asciiTheme="majorBidi" w:hAnsiTheme="majorBidi" w:cstheme="majorBidi"/>
          <w:sz w:val="24"/>
          <w:szCs w:val="24"/>
        </w:rPr>
        <w:t>s</w:t>
      </w:r>
      <w:r w:rsidR="00154B24">
        <w:rPr>
          <w:rFonts w:asciiTheme="majorBidi" w:hAnsiTheme="majorBidi" w:cstheme="majorBidi"/>
          <w:sz w:val="24"/>
          <w:szCs w:val="24"/>
        </w:rPr>
        <w:t>e</w:t>
      </w:r>
      <w:r w:rsidR="00827385">
        <w:rPr>
          <w:rFonts w:asciiTheme="majorBidi" w:hAnsiTheme="majorBidi" w:cstheme="majorBidi"/>
          <w:sz w:val="24"/>
          <w:szCs w:val="24"/>
        </w:rPr>
        <w:t xml:space="preserve"> results the club should try </w:t>
      </w:r>
      <w:r w:rsidR="00E43F6C">
        <w:rPr>
          <w:rFonts w:asciiTheme="majorBidi" w:hAnsiTheme="majorBidi" w:cstheme="majorBidi"/>
          <w:sz w:val="24"/>
          <w:szCs w:val="24"/>
        </w:rPr>
        <w:t xml:space="preserve">mainly </w:t>
      </w:r>
      <w:r w:rsidR="00154B24">
        <w:rPr>
          <w:rFonts w:asciiTheme="majorBidi" w:hAnsiTheme="majorBidi" w:cstheme="majorBidi"/>
          <w:sz w:val="24"/>
          <w:szCs w:val="24"/>
        </w:rPr>
        <w:t xml:space="preserve">to </w:t>
      </w:r>
      <w:r w:rsidR="00E43F6C">
        <w:rPr>
          <w:rFonts w:asciiTheme="majorBidi" w:hAnsiTheme="majorBidi" w:cstheme="majorBidi"/>
          <w:sz w:val="24"/>
          <w:szCs w:val="24"/>
        </w:rPr>
        <w:t xml:space="preserve">strengthen the attitude of older fans by raising </w:t>
      </w:r>
      <w:r w:rsidR="00154B24">
        <w:rPr>
          <w:rFonts w:asciiTheme="majorBidi" w:hAnsiTheme="majorBidi" w:cstheme="majorBidi"/>
          <w:sz w:val="24"/>
          <w:szCs w:val="24"/>
        </w:rPr>
        <w:t>its</w:t>
      </w:r>
      <w:r w:rsidR="00E43F6C">
        <w:rPr>
          <w:rFonts w:asciiTheme="majorBidi" w:hAnsiTheme="majorBidi" w:cstheme="majorBidi"/>
          <w:sz w:val="24"/>
          <w:szCs w:val="24"/>
        </w:rPr>
        <w:t xml:space="preserve"> cognitive and affective constructs to create a stronger attitude that will keep the fan at high levels of fanhood even when he gets older.</w:t>
      </w:r>
    </w:p>
    <w:p w14:paraId="6E49CFBF" w14:textId="5B5A433C" w:rsidR="00071C88" w:rsidRDefault="00172A65" w:rsidP="00E5306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Seven ways of becoming a fan were included in the questionnaire</w:t>
      </w:r>
      <w:r w:rsidR="00CF0F13">
        <w:rPr>
          <w:rFonts w:asciiTheme="majorBidi" w:hAnsiTheme="majorBidi" w:cstheme="majorBidi"/>
          <w:sz w:val="24"/>
          <w:szCs w:val="24"/>
        </w:rPr>
        <w:t xml:space="preserve"> and each was tested against the three constructs with the help of T-Test.</w:t>
      </w:r>
      <w:r>
        <w:rPr>
          <w:rFonts w:asciiTheme="majorBidi" w:hAnsiTheme="majorBidi" w:cstheme="majorBidi"/>
          <w:sz w:val="24"/>
          <w:szCs w:val="24"/>
        </w:rPr>
        <w:t xml:space="preserve"> </w:t>
      </w:r>
      <w:r w:rsidR="00CF0F13">
        <w:rPr>
          <w:rFonts w:asciiTheme="majorBidi" w:hAnsiTheme="majorBidi" w:cstheme="majorBidi"/>
          <w:sz w:val="24"/>
          <w:szCs w:val="24"/>
        </w:rPr>
        <w:t>The first way presented to the participants was "</w:t>
      </w:r>
      <w:r w:rsidR="00CF0F13" w:rsidRPr="00CF0F13">
        <w:rPr>
          <w:rFonts w:asciiTheme="majorBidi" w:hAnsiTheme="majorBidi" w:cstheme="majorBidi"/>
          <w:sz w:val="24"/>
          <w:szCs w:val="24"/>
        </w:rPr>
        <w:t xml:space="preserve">My </w:t>
      </w:r>
      <w:r w:rsidR="00AE0A03">
        <w:rPr>
          <w:rFonts w:asciiTheme="majorBidi" w:hAnsiTheme="majorBidi" w:cstheme="majorBidi"/>
          <w:sz w:val="24"/>
          <w:szCs w:val="24"/>
        </w:rPr>
        <w:t>D</w:t>
      </w:r>
      <w:r w:rsidR="00CF0F13" w:rsidRPr="00CF0F13">
        <w:rPr>
          <w:rFonts w:asciiTheme="majorBidi" w:hAnsiTheme="majorBidi" w:cstheme="majorBidi"/>
          <w:sz w:val="24"/>
          <w:szCs w:val="24"/>
        </w:rPr>
        <w:t>ad / My brother was a team fan</w:t>
      </w:r>
      <w:r w:rsidR="00CF0F13">
        <w:rPr>
          <w:rFonts w:asciiTheme="majorBidi" w:hAnsiTheme="majorBidi" w:cstheme="majorBidi"/>
          <w:sz w:val="24"/>
          <w:szCs w:val="24"/>
        </w:rPr>
        <w:t>"</w:t>
      </w:r>
      <w:r w:rsidR="00071C88">
        <w:rPr>
          <w:rFonts w:asciiTheme="majorBidi" w:hAnsiTheme="majorBidi" w:cstheme="majorBidi"/>
          <w:sz w:val="24"/>
          <w:szCs w:val="24"/>
        </w:rPr>
        <w:t>, following are the results for the participants that choose this option.</w:t>
      </w:r>
    </w:p>
    <w:p w14:paraId="1AE4248A" w14:textId="2331FF1A" w:rsidR="00071C88" w:rsidRDefault="00071C88" w:rsidP="00943D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E1B53">
        <w:rPr>
          <w:rFonts w:asciiTheme="majorBidi" w:hAnsiTheme="majorBidi" w:cstheme="majorBidi"/>
          <w:sz w:val="24"/>
          <w:szCs w:val="24"/>
        </w:rPr>
        <w:t>.</w:t>
      </w:r>
      <w:r w:rsidR="00943D9D">
        <w:rPr>
          <w:rFonts w:asciiTheme="majorBidi" w:hAnsiTheme="majorBidi" w:cstheme="majorBidi"/>
          <w:sz w:val="24"/>
          <w:szCs w:val="24"/>
        </w:rPr>
        <w:t>2</w:t>
      </w:r>
      <w:r w:rsidR="00EE1B53">
        <w:rPr>
          <w:rFonts w:asciiTheme="majorBidi" w:hAnsiTheme="majorBidi" w:cstheme="majorBidi"/>
          <w:sz w:val="24"/>
          <w:szCs w:val="24"/>
        </w:rPr>
        <w:t>.2</w:t>
      </w:r>
      <w:r>
        <w:rPr>
          <w:rFonts w:asciiTheme="majorBidi" w:hAnsiTheme="majorBidi" w:cstheme="majorBidi"/>
          <w:sz w:val="24"/>
          <w:szCs w:val="24"/>
        </w:rPr>
        <w:t xml:space="preserve">. </w:t>
      </w:r>
      <w:r w:rsidR="006C7D80">
        <w:rPr>
          <w:rFonts w:asciiTheme="majorBidi" w:hAnsiTheme="majorBidi" w:cstheme="majorBidi"/>
          <w:sz w:val="24"/>
          <w:szCs w:val="24"/>
        </w:rPr>
        <w:t>T-Test for</w:t>
      </w:r>
      <w:r w:rsidRPr="00071C88">
        <w:rPr>
          <w:rFonts w:asciiTheme="majorBidi" w:hAnsiTheme="majorBidi" w:cstheme="majorBidi"/>
          <w:sz w:val="24"/>
          <w:szCs w:val="24"/>
        </w:rPr>
        <w:t xml:space="preserve"> the </w:t>
      </w:r>
      <w:r>
        <w:rPr>
          <w:rFonts w:asciiTheme="majorBidi" w:hAnsiTheme="majorBidi" w:cstheme="majorBidi"/>
          <w:sz w:val="24"/>
          <w:szCs w:val="24"/>
        </w:rPr>
        <w:t>ways of becoming a fan</w:t>
      </w:r>
      <w:r w:rsidRPr="00071C88">
        <w:rPr>
          <w:rFonts w:asciiTheme="majorBidi" w:hAnsiTheme="majorBidi" w:cstheme="majorBidi"/>
          <w:sz w:val="24"/>
          <w:szCs w:val="24"/>
        </w:rPr>
        <w:t xml:space="preserve"> </w:t>
      </w:r>
      <w:r>
        <w:rPr>
          <w:rFonts w:asciiTheme="majorBidi" w:hAnsiTheme="majorBidi" w:cstheme="majorBidi"/>
          <w:sz w:val="24"/>
          <w:szCs w:val="24"/>
        </w:rPr>
        <w:t>(</w:t>
      </w:r>
      <w:r w:rsidRPr="00071C88">
        <w:rPr>
          <w:rFonts w:asciiTheme="majorBidi" w:hAnsiTheme="majorBidi" w:cstheme="majorBidi"/>
          <w:sz w:val="24"/>
          <w:szCs w:val="24"/>
        </w:rPr>
        <w:t>"My D</w:t>
      </w:r>
      <w:r>
        <w:rPr>
          <w:rFonts w:asciiTheme="majorBidi" w:hAnsiTheme="majorBidi" w:cstheme="majorBidi"/>
          <w:sz w:val="24"/>
          <w:szCs w:val="24"/>
        </w:rPr>
        <w:t>ad / My brother was a team fan")</w:t>
      </w:r>
      <w:r w:rsidRPr="00071C88">
        <w:rPr>
          <w:rFonts w:asciiTheme="majorBidi" w:hAnsiTheme="majorBidi" w:cstheme="majorBidi"/>
          <w:sz w:val="24"/>
          <w:szCs w:val="24"/>
        </w:rPr>
        <w:t xml:space="preserve"> </w:t>
      </w:r>
      <w:r w:rsidR="00BF20E3">
        <w:rPr>
          <w:rFonts w:asciiTheme="majorBidi" w:hAnsiTheme="majorBidi" w:cstheme="majorBidi"/>
          <w:sz w:val="24"/>
          <w:szCs w:val="24"/>
        </w:rPr>
        <w:t>and</w:t>
      </w:r>
      <w:r w:rsidR="00BF20E3" w:rsidRPr="00071C88">
        <w:rPr>
          <w:rFonts w:asciiTheme="majorBidi" w:hAnsiTheme="majorBidi" w:cstheme="majorBidi"/>
          <w:sz w:val="24"/>
          <w:szCs w:val="24"/>
        </w:rPr>
        <w:t xml:space="preserve"> </w:t>
      </w:r>
      <w:r w:rsidRPr="00071C88">
        <w:rPr>
          <w:rFonts w:asciiTheme="majorBidi" w:hAnsiTheme="majorBidi" w:cstheme="majorBidi"/>
          <w:sz w:val="24"/>
          <w:szCs w:val="24"/>
        </w:rPr>
        <w:t>the three attitude construct</w:t>
      </w:r>
      <w:r w:rsidR="009C05CF">
        <w:rPr>
          <w:rFonts w:asciiTheme="majorBidi" w:hAnsiTheme="majorBidi" w:cstheme="majorBidi"/>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842"/>
        <w:gridCol w:w="993"/>
        <w:gridCol w:w="1134"/>
        <w:gridCol w:w="1418"/>
        <w:gridCol w:w="1418"/>
      </w:tblGrid>
      <w:tr w:rsidR="003F1FD5" w:rsidRPr="00E213E8" w14:paraId="45132A2A" w14:textId="77777777" w:rsidTr="009F0988">
        <w:tc>
          <w:tcPr>
            <w:tcW w:w="984" w:type="pct"/>
            <w:noWrap/>
            <w:vAlign w:val="bottom"/>
            <w:hideMark/>
          </w:tcPr>
          <w:p w14:paraId="3D5A94B4" w14:textId="77777777" w:rsidR="003F1FD5" w:rsidRPr="00E213E8" w:rsidRDefault="003F1FD5" w:rsidP="00786307">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1087" w:type="pct"/>
            <w:noWrap/>
            <w:vAlign w:val="bottom"/>
            <w:hideMark/>
          </w:tcPr>
          <w:p w14:paraId="57079DAC" w14:textId="68D03A06" w:rsidR="003F1FD5" w:rsidRPr="003F1FD5" w:rsidRDefault="003F1FD5" w:rsidP="009F0988">
            <w:pPr>
              <w:pStyle w:val="NoSpacing"/>
              <w:jc w:val="center"/>
              <w:rPr>
                <w:rFonts w:asciiTheme="majorBidi" w:hAnsiTheme="majorBidi" w:cstheme="majorBidi"/>
                <w:b/>
                <w:bCs/>
                <w:sz w:val="22"/>
              </w:rPr>
            </w:pPr>
            <w:r w:rsidRPr="003F1FD5">
              <w:rPr>
                <w:rFonts w:asciiTheme="majorBidi" w:hAnsiTheme="majorBidi" w:cstheme="majorBidi"/>
                <w:b/>
                <w:bCs/>
                <w:sz w:val="22"/>
              </w:rPr>
              <w:t>Construct</w:t>
            </w:r>
          </w:p>
        </w:tc>
        <w:tc>
          <w:tcPr>
            <w:tcW w:w="586" w:type="pct"/>
            <w:vAlign w:val="bottom"/>
          </w:tcPr>
          <w:p w14:paraId="5A38B8FB" w14:textId="174EE700" w:rsidR="003F1FD5" w:rsidRPr="003F1FD5" w:rsidRDefault="003F1FD5"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 for no</w:t>
            </w:r>
          </w:p>
        </w:tc>
        <w:tc>
          <w:tcPr>
            <w:tcW w:w="669" w:type="pct"/>
            <w:noWrap/>
            <w:vAlign w:val="bottom"/>
            <w:hideMark/>
          </w:tcPr>
          <w:p w14:paraId="7CBD3930" w14:textId="4900B747" w:rsidR="003F1FD5" w:rsidRPr="003F1FD5" w:rsidRDefault="003F1FD5"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Means for yes</w:t>
            </w:r>
          </w:p>
        </w:tc>
        <w:tc>
          <w:tcPr>
            <w:tcW w:w="837" w:type="pct"/>
            <w:noWrap/>
            <w:vAlign w:val="bottom"/>
            <w:hideMark/>
          </w:tcPr>
          <w:p w14:paraId="0247DC9A" w14:textId="3B83F530" w:rsidR="003F1FD5" w:rsidRPr="003F1FD5" w:rsidRDefault="003F1FD5" w:rsidP="009F0988">
            <w:pPr>
              <w:pStyle w:val="NoSpacing"/>
              <w:jc w:val="center"/>
              <w:rPr>
                <w:rFonts w:asciiTheme="majorBidi" w:hAnsiTheme="majorBidi" w:cstheme="majorBidi"/>
                <w:b/>
                <w:bCs/>
                <w:sz w:val="22"/>
              </w:rPr>
            </w:pPr>
            <w:r w:rsidRPr="003F1FD5">
              <w:rPr>
                <w:rFonts w:asciiTheme="majorBidi" w:hAnsiTheme="majorBidi" w:cstheme="majorBidi"/>
                <w:b/>
                <w:bCs/>
                <w:sz w:val="22"/>
              </w:rPr>
              <w:t>Difference</w:t>
            </w:r>
          </w:p>
        </w:tc>
        <w:tc>
          <w:tcPr>
            <w:tcW w:w="837" w:type="pct"/>
            <w:noWrap/>
            <w:vAlign w:val="bottom"/>
            <w:hideMark/>
          </w:tcPr>
          <w:p w14:paraId="19E6C4A8" w14:textId="5061F679" w:rsidR="003F1FD5" w:rsidRPr="003F1FD5" w:rsidRDefault="003F1FD5" w:rsidP="009F0988">
            <w:pPr>
              <w:pStyle w:val="NoSpacing"/>
              <w:jc w:val="center"/>
              <w:rPr>
                <w:rFonts w:asciiTheme="majorBidi" w:hAnsiTheme="majorBidi" w:cstheme="majorBidi"/>
                <w:b/>
                <w:bCs/>
                <w:sz w:val="22"/>
              </w:rPr>
            </w:pPr>
            <w:r w:rsidRPr="003F1FD5">
              <w:rPr>
                <w:rFonts w:asciiTheme="majorBidi" w:hAnsiTheme="majorBidi" w:cstheme="majorBidi"/>
                <w:b/>
                <w:bCs/>
                <w:sz w:val="22"/>
              </w:rPr>
              <w:t>T-Test Significance</w:t>
            </w:r>
          </w:p>
        </w:tc>
      </w:tr>
      <w:tr w:rsidR="003F1FD5" w:rsidRPr="00E213E8" w14:paraId="5C390517" w14:textId="77777777" w:rsidTr="003F1FD5">
        <w:tc>
          <w:tcPr>
            <w:tcW w:w="984" w:type="pct"/>
            <w:vMerge w:val="restart"/>
            <w:noWrap/>
            <w:vAlign w:val="center"/>
          </w:tcPr>
          <w:p w14:paraId="0B456288" w14:textId="77777777" w:rsidR="003F1FD5" w:rsidRPr="00E213E8" w:rsidRDefault="003F1FD5" w:rsidP="003F1FD5">
            <w:pPr>
              <w:pStyle w:val="NoSpacing"/>
              <w:rPr>
                <w:rFonts w:asciiTheme="majorBidi" w:hAnsiTheme="majorBidi" w:cstheme="majorBidi"/>
                <w:sz w:val="22"/>
              </w:rPr>
            </w:pPr>
            <w:r w:rsidRPr="00E213E8">
              <w:rPr>
                <w:rFonts w:asciiTheme="majorBidi" w:hAnsiTheme="majorBidi" w:cstheme="majorBidi"/>
                <w:sz w:val="22"/>
              </w:rPr>
              <w:t>My Dad / My brother was a team fan</w:t>
            </w:r>
          </w:p>
        </w:tc>
        <w:tc>
          <w:tcPr>
            <w:tcW w:w="1087" w:type="pct"/>
            <w:noWrap/>
            <w:vAlign w:val="center"/>
            <w:hideMark/>
          </w:tcPr>
          <w:p w14:paraId="7FE1A3A4" w14:textId="77777777" w:rsidR="003F1FD5" w:rsidRPr="00E213E8" w:rsidRDefault="003F1FD5" w:rsidP="003F1FD5">
            <w:pPr>
              <w:pStyle w:val="NoSpacing"/>
              <w:rPr>
                <w:rFonts w:asciiTheme="majorBidi" w:hAnsiTheme="majorBidi" w:cstheme="majorBidi"/>
                <w:sz w:val="22"/>
              </w:rPr>
            </w:pPr>
            <w:r w:rsidRPr="00E213E8">
              <w:rPr>
                <w:rFonts w:asciiTheme="majorBidi" w:hAnsiTheme="majorBidi" w:cstheme="majorBidi"/>
                <w:sz w:val="22"/>
              </w:rPr>
              <w:t>Cognitive</w:t>
            </w:r>
          </w:p>
        </w:tc>
        <w:tc>
          <w:tcPr>
            <w:tcW w:w="586" w:type="pct"/>
          </w:tcPr>
          <w:p w14:paraId="0E4FB92D" w14:textId="59395719"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3.5486</w:t>
            </w:r>
          </w:p>
        </w:tc>
        <w:tc>
          <w:tcPr>
            <w:tcW w:w="669" w:type="pct"/>
            <w:noWrap/>
            <w:hideMark/>
          </w:tcPr>
          <w:p w14:paraId="73C53799" w14:textId="07CF3D71"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3.8310</w:t>
            </w:r>
          </w:p>
        </w:tc>
        <w:tc>
          <w:tcPr>
            <w:tcW w:w="837" w:type="pct"/>
            <w:noWrap/>
          </w:tcPr>
          <w:p w14:paraId="6FF2D1DB" w14:textId="7B624690"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0.2824</w:t>
            </w:r>
          </w:p>
        </w:tc>
        <w:tc>
          <w:tcPr>
            <w:tcW w:w="837" w:type="pct"/>
            <w:noWrap/>
          </w:tcPr>
          <w:p w14:paraId="5169A057" w14:textId="7EDC1548" w:rsidR="003F1FD5" w:rsidRPr="00E213E8" w:rsidRDefault="003F1FD5" w:rsidP="00BF1A78">
            <w:pPr>
              <w:pStyle w:val="NoSpacing"/>
              <w:jc w:val="right"/>
              <w:rPr>
                <w:rFonts w:asciiTheme="majorBidi" w:hAnsiTheme="majorBidi" w:cstheme="majorBidi"/>
                <w:sz w:val="22"/>
              </w:rPr>
            </w:pPr>
            <w:r w:rsidRPr="00FB6274">
              <w:t>0.0001</w:t>
            </w:r>
          </w:p>
        </w:tc>
      </w:tr>
      <w:tr w:rsidR="003F1FD5" w:rsidRPr="00E213E8" w14:paraId="5623EB91" w14:textId="77777777" w:rsidTr="003F1FD5">
        <w:tc>
          <w:tcPr>
            <w:tcW w:w="984" w:type="pct"/>
            <w:vMerge/>
            <w:noWrap/>
          </w:tcPr>
          <w:p w14:paraId="424A45E0" w14:textId="77777777" w:rsidR="003F1FD5" w:rsidRPr="00E213E8" w:rsidRDefault="003F1FD5" w:rsidP="003F1FD5">
            <w:pPr>
              <w:pStyle w:val="NoSpacing"/>
              <w:rPr>
                <w:rFonts w:asciiTheme="majorBidi" w:hAnsiTheme="majorBidi" w:cstheme="majorBidi"/>
                <w:sz w:val="22"/>
              </w:rPr>
            </w:pPr>
          </w:p>
        </w:tc>
        <w:tc>
          <w:tcPr>
            <w:tcW w:w="1087" w:type="pct"/>
            <w:noWrap/>
            <w:vAlign w:val="center"/>
            <w:hideMark/>
          </w:tcPr>
          <w:p w14:paraId="3667709A" w14:textId="77777777" w:rsidR="003F1FD5" w:rsidRPr="00E213E8" w:rsidRDefault="003F1FD5" w:rsidP="003F1FD5">
            <w:pPr>
              <w:pStyle w:val="NoSpacing"/>
              <w:rPr>
                <w:rFonts w:asciiTheme="majorBidi" w:hAnsiTheme="majorBidi" w:cstheme="majorBidi"/>
                <w:sz w:val="22"/>
              </w:rPr>
            </w:pPr>
            <w:r w:rsidRPr="00E213E8">
              <w:rPr>
                <w:rFonts w:asciiTheme="majorBidi" w:hAnsiTheme="majorBidi" w:cstheme="majorBidi"/>
                <w:sz w:val="22"/>
              </w:rPr>
              <w:t>Affective</w:t>
            </w:r>
          </w:p>
        </w:tc>
        <w:tc>
          <w:tcPr>
            <w:tcW w:w="586" w:type="pct"/>
          </w:tcPr>
          <w:p w14:paraId="39578FB3" w14:textId="5C2968F6"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3.8712</w:t>
            </w:r>
          </w:p>
        </w:tc>
        <w:tc>
          <w:tcPr>
            <w:tcW w:w="669" w:type="pct"/>
            <w:noWrap/>
            <w:hideMark/>
          </w:tcPr>
          <w:p w14:paraId="355E113F" w14:textId="3BAC7E4F" w:rsidR="003F1FD5" w:rsidRPr="003F1FD5" w:rsidRDefault="003F1FD5" w:rsidP="00BF1A78">
            <w:pPr>
              <w:pStyle w:val="NoSpacing"/>
              <w:jc w:val="right"/>
              <w:rPr>
                <w:rFonts w:asciiTheme="majorBidi" w:hAnsiTheme="majorBidi" w:cstheme="majorBidi"/>
                <w:b/>
                <w:bCs/>
                <w:sz w:val="22"/>
              </w:rPr>
            </w:pPr>
            <w:r w:rsidRPr="003F1FD5">
              <w:rPr>
                <w:rFonts w:asciiTheme="majorBidi" w:hAnsiTheme="majorBidi" w:cstheme="majorBidi"/>
                <w:b/>
                <w:bCs/>
                <w:sz w:val="22"/>
              </w:rPr>
              <w:t>4.1255</w:t>
            </w:r>
          </w:p>
        </w:tc>
        <w:tc>
          <w:tcPr>
            <w:tcW w:w="837" w:type="pct"/>
            <w:noWrap/>
          </w:tcPr>
          <w:p w14:paraId="74C8727A" w14:textId="043A0764"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0.2543</w:t>
            </w:r>
          </w:p>
        </w:tc>
        <w:tc>
          <w:tcPr>
            <w:tcW w:w="837" w:type="pct"/>
            <w:noWrap/>
          </w:tcPr>
          <w:p w14:paraId="48DCB54B" w14:textId="506C97CC" w:rsidR="003F1FD5" w:rsidRPr="00E213E8" w:rsidRDefault="003F1FD5" w:rsidP="00BF1A78">
            <w:pPr>
              <w:pStyle w:val="NoSpacing"/>
              <w:jc w:val="right"/>
              <w:rPr>
                <w:rFonts w:asciiTheme="majorBidi" w:hAnsiTheme="majorBidi" w:cstheme="majorBidi"/>
                <w:sz w:val="22"/>
              </w:rPr>
            </w:pPr>
            <w:r w:rsidRPr="00FB6274">
              <w:t>0.0001</w:t>
            </w:r>
          </w:p>
        </w:tc>
      </w:tr>
      <w:tr w:rsidR="003F1FD5" w:rsidRPr="00E213E8" w14:paraId="0044F5B5" w14:textId="77777777" w:rsidTr="003F1FD5">
        <w:tc>
          <w:tcPr>
            <w:tcW w:w="984" w:type="pct"/>
            <w:vMerge/>
            <w:noWrap/>
          </w:tcPr>
          <w:p w14:paraId="05C2614C" w14:textId="77777777" w:rsidR="003F1FD5" w:rsidRPr="003F07D8" w:rsidRDefault="003F1FD5" w:rsidP="003F1FD5">
            <w:pPr>
              <w:pStyle w:val="NoSpacing"/>
              <w:rPr>
                <w:rFonts w:asciiTheme="majorBidi" w:hAnsiTheme="majorBidi" w:cstheme="majorBidi"/>
                <w:sz w:val="22"/>
                <w:lang w:val="en-GB"/>
              </w:rPr>
            </w:pPr>
          </w:p>
        </w:tc>
        <w:tc>
          <w:tcPr>
            <w:tcW w:w="1087" w:type="pct"/>
            <w:noWrap/>
            <w:vAlign w:val="center"/>
            <w:hideMark/>
          </w:tcPr>
          <w:p w14:paraId="0D1B5789" w14:textId="5BC09F28" w:rsidR="003F1FD5" w:rsidRPr="00E213E8" w:rsidRDefault="001D0EAF" w:rsidP="003F1FD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6CF9DBB6" w14:textId="71085D33" w:rsidR="003F1FD5" w:rsidRPr="00E213E8" w:rsidRDefault="003F1FD5" w:rsidP="00BF1A7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2.7168</w:t>
            </w:r>
          </w:p>
        </w:tc>
        <w:tc>
          <w:tcPr>
            <w:tcW w:w="669" w:type="pct"/>
            <w:noWrap/>
            <w:hideMark/>
          </w:tcPr>
          <w:p w14:paraId="5F3F796E" w14:textId="68EC638A"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2.9633</w:t>
            </w:r>
          </w:p>
        </w:tc>
        <w:tc>
          <w:tcPr>
            <w:tcW w:w="837" w:type="pct"/>
            <w:noWrap/>
          </w:tcPr>
          <w:p w14:paraId="21226181" w14:textId="413A2B38" w:rsidR="003F1FD5" w:rsidRPr="00E213E8" w:rsidRDefault="003F1FD5" w:rsidP="00BF1A78">
            <w:pPr>
              <w:pStyle w:val="NoSpacing"/>
              <w:jc w:val="right"/>
              <w:rPr>
                <w:rFonts w:asciiTheme="majorBidi" w:hAnsiTheme="majorBidi" w:cstheme="majorBidi"/>
                <w:sz w:val="22"/>
              </w:rPr>
            </w:pPr>
            <w:r>
              <w:rPr>
                <w:rFonts w:asciiTheme="majorBidi" w:hAnsiTheme="majorBidi" w:cstheme="majorBidi"/>
                <w:sz w:val="22"/>
              </w:rPr>
              <w:t>0.2465</w:t>
            </w:r>
          </w:p>
        </w:tc>
        <w:tc>
          <w:tcPr>
            <w:tcW w:w="837" w:type="pct"/>
            <w:noWrap/>
          </w:tcPr>
          <w:p w14:paraId="3F0364F6" w14:textId="34996271" w:rsidR="003F1FD5" w:rsidRPr="00E213E8" w:rsidRDefault="003F1FD5" w:rsidP="00BF1A78">
            <w:pPr>
              <w:pStyle w:val="NoSpacing"/>
              <w:jc w:val="right"/>
              <w:rPr>
                <w:rFonts w:asciiTheme="majorBidi" w:hAnsiTheme="majorBidi" w:cstheme="majorBidi"/>
                <w:sz w:val="22"/>
              </w:rPr>
            </w:pPr>
            <w:r w:rsidRPr="00FB6274">
              <w:t>0.0001</w:t>
            </w:r>
          </w:p>
        </w:tc>
      </w:tr>
    </w:tbl>
    <w:p w14:paraId="788C24DE" w14:textId="01BD1CFB" w:rsidR="00071C88" w:rsidRDefault="002B7046" w:rsidP="002B7046">
      <w:pPr>
        <w:spacing w:line="360" w:lineRule="auto"/>
        <w:jc w:val="both"/>
        <w:rPr>
          <w:rFonts w:asciiTheme="majorBidi" w:hAnsiTheme="majorBidi" w:cstheme="majorBidi"/>
          <w:sz w:val="24"/>
          <w:szCs w:val="24"/>
        </w:rPr>
      </w:pPr>
      <w:r w:rsidRPr="002B7046">
        <w:rPr>
          <w:rFonts w:asciiTheme="majorBidi" w:hAnsiTheme="majorBidi" w:cstheme="majorBidi"/>
          <w:sz w:val="24"/>
          <w:szCs w:val="24"/>
        </w:rPr>
        <w:t>Source: own research</w:t>
      </w:r>
    </w:p>
    <w:p w14:paraId="2E69D0A1" w14:textId="00DD4C26" w:rsidR="00172A65" w:rsidRDefault="00E43F6C" w:rsidP="00943D9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analysis show</w:t>
      </w:r>
      <w:r w:rsidR="00154B24">
        <w:rPr>
          <w:rFonts w:asciiTheme="majorBidi" w:hAnsiTheme="majorBidi" w:cstheme="majorBidi"/>
          <w:sz w:val="24"/>
          <w:szCs w:val="24"/>
        </w:rPr>
        <w:t>s</w:t>
      </w:r>
      <w:r>
        <w:rPr>
          <w:rFonts w:asciiTheme="majorBidi" w:hAnsiTheme="majorBidi" w:cstheme="majorBidi"/>
          <w:sz w:val="24"/>
          <w:szCs w:val="24"/>
        </w:rPr>
        <w:t xml:space="preserve"> </w:t>
      </w:r>
      <w:r w:rsidR="00CF0F13">
        <w:rPr>
          <w:rFonts w:asciiTheme="majorBidi" w:hAnsiTheme="majorBidi" w:cstheme="majorBidi"/>
          <w:sz w:val="24"/>
          <w:szCs w:val="24"/>
        </w:rPr>
        <w:t xml:space="preserve">significant </w:t>
      </w:r>
      <w:r>
        <w:rPr>
          <w:rFonts w:asciiTheme="majorBidi" w:hAnsiTheme="majorBidi" w:cstheme="majorBidi"/>
          <w:sz w:val="24"/>
          <w:szCs w:val="24"/>
        </w:rPr>
        <w:t xml:space="preserve">results </w:t>
      </w:r>
      <w:r w:rsidR="00CF0F13">
        <w:rPr>
          <w:rFonts w:asciiTheme="majorBidi" w:hAnsiTheme="majorBidi" w:cstheme="majorBidi"/>
          <w:sz w:val="24"/>
          <w:szCs w:val="24"/>
        </w:rPr>
        <w:t xml:space="preserve">for the three constructs. For the cognitive </w:t>
      </w:r>
      <w:r w:rsidR="00AE0A03">
        <w:rPr>
          <w:rFonts w:asciiTheme="majorBidi" w:hAnsiTheme="majorBidi" w:cstheme="majorBidi"/>
          <w:sz w:val="24"/>
          <w:szCs w:val="24"/>
        </w:rPr>
        <w:t>construct</w:t>
      </w:r>
      <w:r w:rsidR="002B7046">
        <w:rPr>
          <w:rFonts w:asciiTheme="majorBidi" w:hAnsiTheme="majorBidi" w:cstheme="majorBidi"/>
          <w:sz w:val="24"/>
          <w:szCs w:val="24"/>
        </w:rPr>
        <w:t>,</w:t>
      </w:r>
      <w:r w:rsidR="00CF0F13">
        <w:rPr>
          <w:rFonts w:asciiTheme="majorBidi" w:hAnsiTheme="majorBidi" w:cstheme="majorBidi"/>
          <w:sz w:val="24"/>
          <w:szCs w:val="24"/>
        </w:rPr>
        <w:t xml:space="preserve"> the result</w:t>
      </w:r>
      <w:r w:rsidR="00154B24">
        <w:rPr>
          <w:rFonts w:asciiTheme="majorBidi" w:hAnsiTheme="majorBidi" w:cstheme="majorBidi"/>
          <w:sz w:val="24"/>
          <w:szCs w:val="24"/>
        </w:rPr>
        <w:t>s</w:t>
      </w:r>
      <w:r w:rsidR="00CF0F13">
        <w:rPr>
          <w:rFonts w:asciiTheme="majorBidi" w:hAnsiTheme="majorBidi" w:cstheme="majorBidi"/>
          <w:sz w:val="24"/>
          <w:szCs w:val="24"/>
        </w:rPr>
        <w:t xml:space="preserve"> show </w:t>
      </w:r>
      <w:r w:rsidR="002B7046">
        <w:rPr>
          <w:rFonts w:asciiTheme="majorBidi" w:hAnsiTheme="majorBidi" w:cstheme="majorBidi"/>
          <w:sz w:val="24"/>
          <w:szCs w:val="24"/>
        </w:rPr>
        <w:t xml:space="preserve">a </w:t>
      </w:r>
      <w:r w:rsidR="00D4522F">
        <w:rPr>
          <w:rFonts w:asciiTheme="majorBidi" w:hAnsiTheme="majorBidi" w:cstheme="majorBidi"/>
          <w:sz w:val="24"/>
          <w:szCs w:val="24"/>
        </w:rPr>
        <w:t xml:space="preserve">stronger </w:t>
      </w:r>
      <w:r w:rsidR="002B7046">
        <w:rPr>
          <w:rFonts w:asciiTheme="majorBidi" w:hAnsiTheme="majorBidi" w:cstheme="majorBidi"/>
          <w:sz w:val="24"/>
          <w:szCs w:val="24"/>
        </w:rPr>
        <w:t xml:space="preserve">connection </w:t>
      </w:r>
      <w:r w:rsidR="00D4522F">
        <w:rPr>
          <w:rFonts w:asciiTheme="majorBidi" w:hAnsiTheme="majorBidi" w:cstheme="majorBidi"/>
          <w:sz w:val="24"/>
          <w:szCs w:val="24"/>
        </w:rPr>
        <w:t>for t</w:t>
      </w:r>
      <w:r w:rsidR="00D4522F" w:rsidRPr="00292916">
        <w:rPr>
          <w:rFonts w:asciiTheme="majorBidi" w:hAnsiTheme="majorBidi" w:cstheme="majorBidi"/>
          <w:sz w:val="24"/>
          <w:szCs w:val="24"/>
        </w:rPr>
        <w:t>hose who answered</w:t>
      </w:r>
      <w:r w:rsidR="00D4522F">
        <w:rPr>
          <w:rFonts w:asciiTheme="majorBidi" w:hAnsiTheme="majorBidi" w:cstheme="majorBidi"/>
          <w:sz w:val="24"/>
          <w:szCs w:val="24"/>
        </w:rPr>
        <w:t xml:space="preserve"> with this option of becoming a fan than</w:t>
      </w:r>
      <w:r w:rsidR="00D4522F" w:rsidDel="00D4522F">
        <w:rPr>
          <w:rFonts w:asciiTheme="majorBidi" w:hAnsiTheme="majorBidi" w:cstheme="majorBidi"/>
          <w:sz w:val="24"/>
          <w:szCs w:val="24"/>
        </w:rPr>
        <w:t xml:space="preserve"> </w:t>
      </w:r>
      <w:r w:rsidR="00292916">
        <w:rPr>
          <w:rFonts w:asciiTheme="majorBidi" w:hAnsiTheme="majorBidi" w:cstheme="majorBidi"/>
          <w:sz w:val="24"/>
          <w:szCs w:val="24"/>
        </w:rPr>
        <w:t>for those who answered with</w:t>
      </w:r>
      <w:r w:rsidR="00AE0A03">
        <w:rPr>
          <w:rFonts w:asciiTheme="majorBidi" w:hAnsiTheme="majorBidi" w:cstheme="majorBidi"/>
          <w:sz w:val="24"/>
          <w:szCs w:val="24"/>
        </w:rPr>
        <w:t xml:space="preserve"> another option. </w:t>
      </w:r>
      <w:r w:rsidR="00AE0A03" w:rsidRPr="00AE0A03">
        <w:rPr>
          <w:rFonts w:asciiTheme="majorBidi" w:hAnsiTheme="majorBidi" w:cstheme="majorBidi"/>
          <w:sz w:val="24"/>
          <w:szCs w:val="24"/>
        </w:rPr>
        <w:t xml:space="preserve">For the </w:t>
      </w:r>
      <w:r w:rsidR="00AE0A03">
        <w:rPr>
          <w:rFonts w:asciiTheme="majorBidi" w:hAnsiTheme="majorBidi" w:cstheme="majorBidi"/>
          <w:sz w:val="24"/>
          <w:szCs w:val="24"/>
        </w:rPr>
        <w:t>affective construct</w:t>
      </w:r>
      <w:r w:rsidR="002B7046">
        <w:rPr>
          <w:rFonts w:asciiTheme="majorBidi" w:hAnsiTheme="majorBidi" w:cstheme="majorBidi"/>
          <w:sz w:val="24"/>
          <w:szCs w:val="24"/>
        </w:rPr>
        <w:t>,</w:t>
      </w:r>
      <w:r w:rsidR="00AE0A03" w:rsidRPr="00AE0A03">
        <w:rPr>
          <w:rFonts w:asciiTheme="majorBidi" w:hAnsiTheme="majorBidi" w:cstheme="majorBidi"/>
          <w:sz w:val="24"/>
          <w:szCs w:val="24"/>
        </w:rPr>
        <w:t xml:space="preserve"> the result</w:t>
      </w:r>
      <w:r w:rsidR="00154B24">
        <w:rPr>
          <w:rFonts w:asciiTheme="majorBidi" w:hAnsiTheme="majorBidi" w:cstheme="majorBidi"/>
          <w:sz w:val="24"/>
          <w:szCs w:val="24"/>
        </w:rPr>
        <w:t>s</w:t>
      </w:r>
      <w:r w:rsidR="00AE0A03" w:rsidRPr="00AE0A03">
        <w:rPr>
          <w:rFonts w:asciiTheme="majorBidi" w:hAnsiTheme="majorBidi" w:cstheme="majorBidi"/>
          <w:sz w:val="24"/>
          <w:szCs w:val="24"/>
        </w:rPr>
        <w:t xml:space="preserve"> show </w:t>
      </w:r>
      <w:r w:rsidR="002B7046">
        <w:rPr>
          <w:rFonts w:asciiTheme="majorBidi" w:hAnsiTheme="majorBidi" w:cstheme="majorBidi"/>
          <w:sz w:val="24"/>
          <w:szCs w:val="24"/>
        </w:rPr>
        <w:t xml:space="preserve">a </w:t>
      </w:r>
      <w:r w:rsidR="00D4522F">
        <w:rPr>
          <w:rFonts w:asciiTheme="majorBidi" w:hAnsiTheme="majorBidi" w:cstheme="majorBidi"/>
          <w:sz w:val="24"/>
          <w:szCs w:val="24"/>
        </w:rPr>
        <w:t xml:space="preserve">stronger </w:t>
      </w:r>
      <w:r w:rsidR="002B7046">
        <w:rPr>
          <w:rFonts w:asciiTheme="majorBidi" w:hAnsiTheme="majorBidi" w:cstheme="majorBidi"/>
          <w:sz w:val="24"/>
          <w:szCs w:val="24"/>
        </w:rPr>
        <w:t xml:space="preserve">connection </w:t>
      </w:r>
      <w:r w:rsidR="00D4522F" w:rsidRPr="00292916">
        <w:rPr>
          <w:rFonts w:asciiTheme="majorBidi" w:hAnsiTheme="majorBidi" w:cstheme="majorBidi"/>
          <w:sz w:val="24"/>
          <w:szCs w:val="24"/>
        </w:rPr>
        <w:t>for those who answered with this</w:t>
      </w:r>
      <w:r w:rsidR="00D4522F" w:rsidRPr="00AE0A03">
        <w:rPr>
          <w:rFonts w:asciiTheme="majorBidi" w:hAnsiTheme="majorBidi" w:cstheme="majorBidi"/>
          <w:sz w:val="24"/>
          <w:szCs w:val="24"/>
        </w:rPr>
        <w:t xml:space="preserve"> option of becoming a fan </w:t>
      </w:r>
      <w:r w:rsidR="00D4522F">
        <w:rPr>
          <w:rFonts w:asciiTheme="majorBidi" w:hAnsiTheme="majorBidi" w:cstheme="majorBidi"/>
          <w:sz w:val="24"/>
          <w:szCs w:val="24"/>
        </w:rPr>
        <w:t>than</w:t>
      </w:r>
      <w:r w:rsidR="00AE0A03" w:rsidRPr="00AE0A03">
        <w:rPr>
          <w:rFonts w:asciiTheme="majorBidi" w:hAnsiTheme="majorBidi" w:cstheme="majorBidi"/>
          <w:sz w:val="24"/>
          <w:szCs w:val="24"/>
        </w:rPr>
        <w:t xml:space="preserve"> </w:t>
      </w:r>
      <w:r w:rsidR="00292916" w:rsidRPr="00292916">
        <w:rPr>
          <w:rFonts w:asciiTheme="majorBidi" w:hAnsiTheme="majorBidi" w:cstheme="majorBidi"/>
          <w:sz w:val="24"/>
          <w:szCs w:val="24"/>
        </w:rPr>
        <w:t>for those who answered with</w:t>
      </w:r>
      <w:r w:rsidR="00AE0A03">
        <w:rPr>
          <w:rFonts w:asciiTheme="majorBidi" w:hAnsiTheme="majorBidi" w:cstheme="majorBidi"/>
          <w:sz w:val="24"/>
          <w:szCs w:val="24"/>
        </w:rPr>
        <w:t xml:space="preserve"> another option</w:t>
      </w:r>
      <w:r w:rsidR="00AE0A03" w:rsidRPr="00AE0A03">
        <w:rPr>
          <w:rFonts w:asciiTheme="majorBidi" w:hAnsiTheme="majorBidi" w:cstheme="majorBidi"/>
          <w:sz w:val="24"/>
          <w:szCs w:val="24"/>
        </w:rPr>
        <w:t>.</w:t>
      </w:r>
      <w:r w:rsidR="00AE0A03">
        <w:rPr>
          <w:rFonts w:asciiTheme="majorBidi" w:hAnsiTheme="majorBidi" w:cstheme="majorBidi"/>
          <w:sz w:val="24"/>
          <w:szCs w:val="24"/>
        </w:rPr>
        <w:t xml:space="preserve"> </w:t>
      </w:r>
      <w:r w:rsidR="00D4522F">
        <w:rPr>
          <w:rFonts w:asciiTheme="majorBidi" w:hAnsiTheme="majorBidi" w:cstheme="majorBidi"/>
          <w:sz w:val="24"/>
          <w:szCs w:val="24"/>
        </w:rPr>
        <w:t>And f</w:t>
      </w:r>
      <w:r w:rsidR="00AE0A03" w:rsidRPr="00AE0A03">
        <w:rPr>
          <w:rFonts w:asciiTheme="majorBidi" w:hAnsiTheme="majorBidi" w:cstheme="majorBidi"/>
          <w:sz w:val="24"/>
          <w:szCs w:val="24"/>
        </w:rPr>
        <w:t xml:space="preserve">or the </w:t>
      </w:r>
      <w:r w:rsidR="001D0EAF">
        <w:rPr>
          <w:rFonts w:asciiTheme="majorBidi" w:hAnsiTheme="majorBidi" w:cstheme="majorBidi"/>
          <w:sz w:val="24"/>
          <w:szCs w:val="24"/>
        </w:rPr>
        <w:t>behaviour</w:t>
      </w:r>
      <w:r w:rsidR="00AE0A03" w:rsidRPr="00AE0A03">
        <w:rPr>
          <w:rFonts w:asciiTheme="majorBidi" w:hAnsiTheme="majorBidi" w:cstheme="majorBidi"/>
          <w:sz w:val="24"/>
          <w:szCs w:val="24"/>
        </w:rPr>
        <w:t xml:space="preserve"> </w:t>
      </w:r>
      <w:r w:rsidR="00AE0A03">
        <w:rPr>
          <w:rFonts w:asciiTheme="majorBidi" w:hAnsiTheme="majorBidi" w:cstheme="majorBidi"/>
          <w:sz w:val="24"/>
          <w:szCs w:val="24"/>
        </w:rPr>
        <w:t>construct</w:t>
      </w:r>
      <w:r w:rsidR="002B7046">
        <w:rPr>
          <w:rFonts w:asciiTheme="majorBidi" w:hAnsiTheme="majorBidi" w:cstheme="majorBidi"/>
          <w:sz w:val="24"/>
          <w:szCs w:val="24"/>
        </w:rPr>
        <w:t>,</w:t>
      </w:r>
      <w:r w:rsidR="00AE0A03">
        <w:rPr>
          <w:rFonts w:asciiTheme="majorBidi" w:hAnsiTheme="majorBidi" w:cstheme="majorBidi"/>
          <w:sz w:val="24"/>
          <w:szCs w:val="24"/>
        </w:rPr>
        <w:t xml:space="preserve"> the result</w:t>
      </w:r>
      <w:r w:rsidR="00154B24">
        <w:rPr>
          <w:rFonts w:asciiTheme="majorBidi" w:hAnsiTheme="majorBidi" w:cstheme="majorBidi"/>
          <w:sz w:val="24"/>
          <w:szCs w:val="24"/>
        </w:rPr>
        <w:t>s</w:t>
      </w:r>
      <w:r w:rsidR="00AE0A03">
        <w:rPr>
          <w:rFonts w:asciiTheme="majorBidi" w:hAnsiTheme="majorBidi" w:cstheme="majorBidi"/>
          <w:sz w:val="24"/>
          <w:szCs w:val="24"/>
        </w:rPr>
        <w:t xml:space="preserve"> show </w:t>
      </w:r>
      <w:r w:rsidR="002B7046">
        <w:rPr>
          <w:rFonts w:asciiTheme="majorBidi" w:hAnsiTheme="majorBidi" w:cstheme="majorBidi"/>
          <w:sz w:val="24"/>
          <w:szCs w:val="24"/>
        </w:rPr>
        <w:t xml:space="preserve">a </w:t>
      </w:r>
      <w:r w:rsidR="00D4522F">
        <w:rPr>
          <w:rFonts w:asciiTheme="majorBidi" w:hAnsiTheme="majorBidi" w:cstheme="majorBidi"/>
          <w:sz w:val="24"/>
          <w:szCs w:val="24"/>
        </w:rPr>
        <w:t xml:space="preserve">stronger </w:t>
      </w:r>
      <w:r w:rsidR="002B7046">
        <w:rPr>
          <w:rFonts w:asciiTheme="majorBidi" w:hAnsiTheme="majorBidi" w:cstheme="majorBidi"/>
          <w:sz w:val="24"/>
          <w:szCs w:val="24"/>
        </w:rPr>
        <w:t xml:space="preserve">connection </w:t>
      </w:r>
      <w:r w:rsidR="00D4522F">
        <w:rPr>
          <w:rFonts w:asciiTheme="majorBidi" w:hAnsiTheme="majorBidi" w:cstheme="majorBidi"/>
          <w:sz w:val="24"/>
          <w:szCs w:val="24"/>
        </w:rPr>
        <w:t>f</w:t>
      </w:r>
      <w:r w:rsidR="00D4522F" w:rsidRPr="00292916">
        <w:rPr>
          <w:rFonts w:asciiTheme="majorBidi" w:hAnsiTheme="majorBidi" w:cstheme="majorBidi"/>
          <w:sz w:val="24"/>
          <w:szCs w:val="24"/>
        </w:rPr>
        <w:t>or those who answered with this</w:t>
      </w:r>
      <w:r w:rsidR="00D4522F" w:rsidRPr="00AE0A03">
        <w:rPr>
          <w:rFonts w:asciiTheme="majorBidi" w:hAnsiTheme="majorBidi" w:cstheme="majorBidi"/>
          <w:sz w:val="24"/>
          <w:szCs w:val="24"/>
        </w:rPr>
        <w:t xml:space="preserve"> option of b</w:t>
      </w:r>
      <w:r w:rsidR="00D4522F">
        <w:rPr>
          <w:rFonts w:asciiTheme="majorBidi" w:hAnsiTheme="majorBidi" w:cstheme="majorBidi"/>
          <w:sz w:val="24"/>
          <w:szCs w:val="24"/>
        </w:rPr>
        <w:t>ecoming a fan than</w:t>
      </w:r>
      <w:r w:rsidR="00292916" w:rsidRPr="00292916">
        <w:rPr>
          <w:rFonts w:asciiTheme="majorBidi" w:hAnsiTheme="majorBidi" w:cstheme="majorBidi"/>
          <w:sz w:val="24"/>
          <w:szCs w:val="24"/>
        </w:rPr>
        <w:t xml:space="preserve"> those who answered with</w:t>
      </w:r>
      <w:r w:rsidR="00292916">
        <w:rPr>
          <w:rFonts w:asciiTheme="majorBidi" w:hAnsiTheme="majorBidi" w:cstheme="majorBidi"/>
          <w:sz w:val="24"/>
          <w:szCs w:val="24"/>
        </w:rPr>
        <w:t xml:space="preserve"> </w:t>
      </w:r>
      <w:r w:rsidR="00AE0A03" w:rsidRPr="00AE0A03">
        <w:rPr>
          <w:rFonts w:asciiTheme="majorBidi" w:hAnsiTheme="majorBidi" w:cstheme="majorBidi"/>
          <w:sz w:val="24"/>
          <w:szCs w:val="24"/>
        </w:rPr>
        <w:t>another option</w:t>
      </w:r>
      <w:r w:rsidR="00554D4E">
        <w:rPr>
          <w:rFonts w:asciiTheme="majorBidi" w:hAnsiTheme="majorBidi" w:cstheme="majorBidi"/>
          <w:sz w:val="24"/>
          <w:szCs w:val="24"/>
        </w:rPr>
        <w:t xml:space="preserve"> </w:t>
      </w:r>
      <w:r w:rsidR="00554D4E" w:rsidRPr="00E9078F">
        <w:rPr>
          <w:rFonts w:asciiTheme="majorBidi" w:hAnsiTheme="majorBidi" w:cstheme="majorBidi"/>
          <w:sz w:val="24"/>
          <w:szCs w:val="24"/>
        </w:rPr>
        <w:t>(see details in Table 3.</w:t>
      </w:r>
      <w:r w:rsidR="00943D9D">
        <w:rPr>
          <w:rFonts w:asciiTheme="majorBidi" w:hAnsiTheme="majorBidi" w:cstheme="majorBidi"/>
          <w:sz w:val="24"/>
          <w:szCs w:val="24"/>
        </w:rPr>
        <w:t>2</w:t>
      </w:r>
      <w:r w:rsidR="00554D4E" w:rsidRPr="00E9078F">
        <w:rPr>
          <w:rFonts w:asciiTheme="majorBidi" w:hAnsiTheme="majorBidi" w:cstheme="majorBidi"/>
          <w:sz w:val="24"/>
          <w:szCs w:val="24"/>
        </w:rPr>
        <w:t>.</w:t>
      </w:r>
      <w:r w:rsidR="00554D4E">
        <w:rPr>
          <w:rFonts w:asciiTheme="majorBidi" w:hAnsiTheme="majorBidi" w:cstheme="majorBidi"/>
          <w:sz w:val="24"/>
          <w:szCs w:val="24"/>
        </w:rPr>
        <w:t>2</w:t>
      </w:r>
      <w:r w:rsidR="00554D4E" w:rsidRPr="00E9078F">
        <w:rPr>
          <w:rFonts w:asciiTheme="majorBidi" w:hAnsiTheme="majorBidi" w:cstheme="majorBidi"/>
          <w:sz w:val="24"/>
          <w:szCs w:val="24"/>
        </w:rPr>
        <w:t>)</w:t>
      </w:r>
      <w:r w:rsidR="00AE0A03" w:rsidRPr="00AE0A03">
        <w:rPr>
          <w:rFonts w:asciiTheme="majorBidi" w:hAnsiTheme="majorBidi" w:cstheme="majorBidi"/>
          <w:sz w:val="24"/>
          <w:szCs w:val="24"/>
        </w:rPr>
        <w:t>.</w:t>
      </w:r>
      <w:r w:rsidR="00AE0A03">
        <w:rPr>
          <w:rFonts w:asciiTheme="majorBidi" w:hAnsiTheme="majorBidi" w:cstheme="majorBidi"/>
          <w:sz w:val="24"/>
          <w:szCs w:val="24"/>
        </w:rPr>
        <w:t xml:space="preserve"> </w:t>
      </w:r>
      <w:r w:rsidR="002B7046">
        <w:rPr>
          <w:rFonts w:asciiTheme="majorBidi" w:hAnsiTheme="majorBidi" w:cstheme="majorBidi"/>
          <w:sz w:val="24"/>
          <w:szCs w:val="24"/>
        </w:rPr>
        <w:t>T</w:t>
      </w:r>
      <w:r w:rsidR="00AE0A03">
        <w:rPr>
          <w:rFonts w:asciiTheme="majorBidi" w:hAnsiTheme="majorBidi" w:cstheme="majorBidi"/>
          <w:sz w:val="24"/>
          <w:szCs w:val="24"/>
        </w:rPr>
        <w:t>he conclusion is that p</w:t>
      </w:r>
      <w:r w:rsidR="00AE0A03" w:rsidRPr="00AE0A03">
        <w:rPr>
          <w:rFonts w:asciiTheme="majorBidi" w:hAnsiTheme="majorBidi" w:cstheme="majorBidi"/>
          <w:sz w:val="24"/>
          <w:szCs w:val="24"/>
        </w:rPr>
        <w:t xml:space="preserve">eople that become fans because "My Dad / My brother was a team fan" have a </w:t>
      </w:r>
      <w:r w:rsidR="00B60BA2">
        <w:rPr>
          <w:rFonts w:asciiTheme="majorBidi" w:hAnsiTheme="majorBidi" w:cstheme="majorBidi"/>
          <w:sz w:val="24"/>
          <w:szCs w:val="24"/>
        </w:rPr>
        <w:t xml:space="preserve">stronger </w:t>
      </w:r>
      <w:r w:rsidR="00AE0A03" w:rsidRPr="00AE0A03">
        <w:rPr>
          <w:rFonts w:asciiTheme="majorBidi" w:hAnsiTheme="majorBidi" w:cstheme="majorBidi"/>
          <w:sz w:val="24"/>
          <w:szCs w:val="24"/>
        </w:rPr>
        <w:t xml:space="preserve">cognitive, affective and </w:t>
      </w:r>
      <w:r w:rsidR="001D0EAF">
        <w:rPr>
          <w:rFonts w:asciiTheme="majorBidi" w:hAnsiTheme="majorBidi" w:cstheme="majorBidi"/>
          <w:sz w:val="24"/>
          <w:szCs w:val="24"/>
        </w:rPr>
        <w:t>behaviour</w:t>
      </w:r>
      <w:r w:rsidR="00AE0A03" w:rsidRPr="00AE0A03">
        <w:rPr>
          <w:rFonts w:asciiTheme="majorBidi" w:hAnsiTheme="majorBidi" w:cstheme="majorBidi"/>
          <w:sz w:val="24"/>
          <w:szCs w:val="24"/>
        </w:rPr>
        <w:t>al attitude than people that become fans in a different way</w:t>
      </w:r>
      <w:r w:rsidR="00AE0A03">
        <w:rPr>
          <w:rFonts w:asciiTheme="majorBidi" w:hAnsiTheme="majorBidi" w:cstheme="majorBidi"/>
          <w:sz w:val="24"/>
          <w:szCs w:val="24"/>
        </w:rPr>
        <w:t>.</w:t>
      </w:r>
    </w:p>
    <w:p w14:paraId="1039CFB7" w14:textId="5216B56B" w:rsidR="008A56A0" w:rsidRDefault="008A56A0" w:rsidP="00943D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E1B53">
        <w:rPr>
          <w:rFonts w:asciiTheme="majorBidi" w:hAnsiTheme="majorBidi" w:cstheme="majorBidi"/>
          <w:sz w:val="24"/>
          <w:szCs w:val="24"/>
        </w:rPr>
        <w:t>.</w:t>
      </w:r>
      <w:r w:rsidR="00943D9D">
        <w:rPr>
          <w:rFonts w:asciiTheme="majorBidi" w:hAnsiTheme="majorBidi" w:cstheme="majorBidi"/>
          <w:sz w:val="24"/>
          <w:szCs w:val="24"/>
        </w:rPr>
        <w:t>2</w:t>
      </w:r>
      <w:r w:rsidR="00EE1B53">
        <w:rPr>
          <w:rFonts w:asciiTheme="majorBidi" w:hAnsiTheme="majorBidi" w:cstheme="majorBidi"/>
          <w:sz w:val="24"/>
          <w:szCs w:val="24"/>
        </w:rPr>
        <w:t>.3</w:t>
      </w:r>
      <w:r>
        <w:rPr>
          <w:rFonts w:asciiTheme="majorBidi" w:hAnsiTheme="majorBidi" w:cstheme="majorBidi"/>
          <w:sz w:val="24"/>
          <w:szCs w:val="24"/>
        </w:rPr>
        <w:t xml:space="preserve">. </w:t>
      </w:r>
      <w:r w:rsidR="006C7D80" w:rsidRPr="006C7D80">
        <w:rPr>
          <w:rFonts w:asciiTheme="majorBidi" w:hAnsiTheme="majorBidi" w:cstheme="majorBidi"/>
          <w:sz w:val="24"/>
          <w:szCs w:val="24"/>
        </w:rPr>
        <w:t xml:space="preserve">T-Test for </w:t>
      </w:r>
      <w:r w:rsidRPr="008A56A0">
        <w:rPr>
          <w:rFonts w:asciiTheme="majorBidi" w:hAnsiTheme="majorBidi" w:cstheme="majorBidi"/>
          <w:sz w:val="24"/>
          <w:szCs w:val="24"/>
        </w:rPr>
        <w:t xml:space="preserve">the ways of becoming a fan </w:t>
      </w:r>
      <w:r>
        <w:rPr>
          <w:rFonts w:asciiTheme="majorBidi" w:hAnsiTheme="majorBidi" w:cstheme="majorBidi"/>
          <w:sz w:val="24"/>
          <w:szCs w:val="24"/>
        </w:rPr>
        <w:t>(</w:t>
      </w:r>
      <w:r w:rsidRPr="008A56A0">
        <w:rPr>
          <w:rFonts w:asciiTheme="majorBidi" w:hAnsiTheme="majorBidi" w:cstheme="majorBidi"/>
          <w:sz w:val="24"/>
          <w:szCs w:val="24"/>
        </w:rPr>
        <w:t xml:space="preserve">"Through friends at school") </w:t>
      </w:r>
      <w:r w:rsidR="00BF20E3">
        <w:rPr>
          <w:rFonts w:asciiTheme="majorBidi" w:hAnsiTheme="majorBidi" w:cstheme="majorBidi"/>
          <w:sz w:val="24"/>
          <w:szCs w:val="24"/>
        </w:rPr>
        <w:t>and</w:t>
      </w:r>
      <w:r w:rsidR="00BF20E3" w:rsidRPr="008A56A0">
        <w:rPr>
          <w:rFonts w:asciiTheme="majorBidi" w:hAnsiTheme="majorBidi" w:cstheme="majorBidi"/>
          <w:sz w:val="24"/>
          <w:szCs w:val="24"/>
        </w:rPr>
        <w:t xml:space="preserve"> </w:t>
      </w:r>
      <w:r w:rsidRPr="008A56A0">
        <w:rPr>
          <w:rFonts w:asciiTheme="majorBidi" w:hAnsiTheme="majorBidi" w:cstheme="majorBidi"/>
          <w:sz w:val="24"/>
          <w:szCs w:val="24"/>
        </w:rPr>
        <w:t>the three attitude construct</w:t>
      </w:r>
      <w:r w:rsidR="009C05CF">
        <w:rPr>
          <w:rFonts w:asciiTheme="majorBidi" w:hAnsiTheme="majorBidi" w:cstheme="majorBidi"/>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842"/>
        <w:gridCol w:w="993"/>
        <w:gridCol w:w="1134"/>
        <w:gridCol w:w="1418"/>
        <w:gridCol w:w="1418"/>
      </w:tblGrid>
      <w:tr w:rsidR="00975672" w:rsidRPr="00E213E8" w14:paraId="46161C09" w14:textId="77777777" w:rsidTr="009F0988">
        <w:tc>
          <w:tcPr>
            <w:tcW w:w="984" w:type="pct"/>
            <w:noWrap/>
            <w:vAlign w:val="bottom"/>
            <w:hideMark/>
          </w:tcPr>
          <w:p w14:paraId="216F80C6" w14:textId="77777777" w:rsidR="00975672" w:rsidRPr="00E213E8" w:rsidRDefault="00975672" w:rsidP="00786307">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1087" w:type="pct"/>
            <w:noWrap/>
            <w:vAlign w:val="bottom"/>
            <w:hideMark/>
          </w:tcPr>
          <w:p w14:paraId="4DABF2E3"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Construct</w:t>
            </w:r>
          </w:p>
        </w:tc>
        <w:tc>
          <w:tcPr>
            <w:tcW w:w="586" w:type="pct"/>
            <w:vAlign w:val="bottom"/>
          </w:tcPr>
          <w:p w14:paraId="5891C8D4"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 for no</w:t>
            </w:r>
          </w:p>
        </w:tc>
        <w:tc>
          <w:tcPr>
            <w:tcW w:w="669" w:type="pct"/>
            <w:noWrap/>
            <w:vAlign w:val="bottom"/>
            <w:hideMark/>
          </w:tcPr>
          <w:p w14:paraId="6BD2491A"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Means for yes</w:t>
            </w:r>
          </w:p>
        </w:tc>
        <w:tc>
          <w:tcPr>
            <w:tcW w:w="837" w:type="pct"/>
            <w:noWrap/>
            <w:vAlign w:val="bottom"/>
            <w:hideMark/>
          </w:tcPr>
          <w:p w14:paraId="7D4B4D59"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Difference</w:t>
            </w:r>
          </w:p>
        </w:tc>
        <w:tc>
          <w:tcPr>
            <w:tcW w:w="837" w:type="pct"/>
            <w:noWrap/>
            <w:vAlign w:val="bottom"/>
            <w:hideMark/>
          </w:tcPr>
          <w:p w14:paraId="4CE3468B"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T-Test Significance</w:t>
            </w:r>
          </w:p>
        </w:tc>
      </w:tr>
      <w:tr w:rsidR="00975672" w:rsidRPr="00E213E8" w14:paraId="314056D8" w14:textId="77777777" w:rsidTr="00975672">
        <w:tc>
          <w:tcPr>
            <w:tcW w:w="984" w:type="pct"/>
            <w:vMerge w:val="restart"/>
            <w:noWrap/>
            <w:vAlign w:val="center"/>
          </w:tcPr>
          <w:p w14:paraId="593E616E" w14:textId="3BEA515C" w:rsidR="00975672" w:rsidRPr="00E213E8" w:rsidRDefault="00975672" w:rsidP="00717C77">
            <w:pPr>
              <w:pStyle w:val="NoSpacing"/>
              <w:rPr>
                <w:rFonts w:asciiTheme="majorBidi" w:hAnsiTheme="majorBidi" w:cstheme="majorBidi"/>
                <w:sz w:val="22"/>
              </w:rPr>
            </w:pPr>
            <w:r w:rsidRPr="00975672">
              <w:rPr>
                <w:rFonts w:asciiTheme="majorBidi" w:hAnsiTheme="majorBidi" w:cstheme="majorBidi"/>
                <w:sz w:val="22"/>
              </w:rPr>
              <w:t>Through friends at school</w:t>
            </w:r>
          </w:p>
        </w:tc>
        <w:tc>
          <w:tcPr>
            <w:tcW w:w="1087" w:type="pct"/>
            <w:noWrap/>
            <w:vAlign w:val="center"/>
            <w:hideMark/>
          </w:tcPr>
          <w:p w14:paraId="492CA2D6" w14:textId="77777777" w:rsidR="00975672" w:rsidRPr="00E213E8" w:rsidRDefault="00975672" w:rsidP="00717C77">
            <w:pPr>
              <w:pStyle w:val="NoSpacing"/>
              <w:rPr>
                <w:rFonts w:asciiTheme="majorBidi" w:hAnsiTheme="majorBidi" w:cstheme="majorBidi"/>
                <w:sz w:val="22"/>
              </w:rPr>
            </w:pPr>
            <w:r w:rsidRPr="00E213E8">
              <w:rPr>
                <w:rFonts w:asciiTheme="majorBidi" w:hAnsiTheme="majorBidi" w:cstheme="majorBidi"/>
                <w:sz w:val="22"/>
              </w:rPr>
              <w:t>Cognitive</w:t>
            </w:r>
          </w:p>
        </w:tc>
        <w:tc>
          <w:tcPr>
            <w:tcW w:w="586" w:type="pct"/>
          </w:tcPr>
          <w:p w14:paraId="506FB878" w14:textId="27400A32"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3.7594</w:t>
            </w:r>
          </w:p>
        </w:tc>
        <w:tc>
          <w:tcPr>
            <w:tcW w:w="669" w:type="pct"/>
            <w:noWrap/>
          </w:tcPr>
          <w:p w14:paraId="6904AD6E" w14:textId="7FD84755"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3.5260</w:t>
            </w:r>
          </w:p>
        </w:tc>
        <w:tc>
          <w:tcPr>
            <w:tcW w:w="837" w:type="pct"/>
            <w:noWrap/>
          </w:tcPr>
          <w:p w14:paraId="737E4CFE" w14:textId="61CFAC2B"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0.2334</w:t>
            </w:r>
          </w:p>
        </w:tc>
        <w:tc>
          <w:tcPr>
            <w:tcW w:w="837" w:type="pct"/>
            <w:noWrap/>
          </w:tcPr>
          <w:p w14:paraId="4F5CAC07" w14:textId="5B0EC1A7" w:rsidR="00975672" w:rsidRPr="00E213E8" w:rsidRDefault="00975672" w:rsidP="00BF1A78">
            <w:pPr>
              <w:pStyle w:val="NoSpacing"/>
              <w:jc w:val="right"/>
              <w:rPr>
                <w:rFonts w:asciiTheme="majorBidi" w:hAnsiTheme="majorBidi" w:cstheme="majorBidi"/>
                <w:sz w:val="22"/>
              </w:rPr>
            </w:pPr>
            <w:r>
              <w:t>0.002</w:t>
            </w:r>
            <w:r w:rsidR="00BF1A78">
              <w:t>0</w:t>
            </w:r>
          </w:p>
        </w:tc>
      </w:tr>
      <w:tr w:rsidR="00975672" w:rsidRPr="00E213E8" w14:paraId="7E26775C" w14:textId="77777777" w:rsidTr="00975672">
        <w:tc>
          <w:tcPr>
            <w:tcW w:w="984" w:type="pct"/>
            <w:vMerge/>
            <w:noWrap/>
          </w:tcPr>
          <w:p w14:paraId="0C506F31" w14:textId="77777777" w:rsidR="00975672" w:rsidRPr="00E213E8" w:rsidRDefault="00975672" w:rsidP="00717C77">
            <w:pPr>
              <w:pStyle w:val="NoSpacing"/>
              <w:rPr>
                <w:rFonts w:asciiTheme="majorBidi" w:hAnsiTheme="majorBidi" w:cstheme="majorBidi"/>
                <w:sz w:val="22"/>
              </w:rPr>
            </w:pPr>
          </w:p>
        </w:tc>
        <w:tc>
          <w:tcPr>
            <w:tcW w:w="1087" w:type="pct"/>
            <w:noWrap/>
            <w:vAlign w:val="center"/>
            <w:hideMark/>
          </w:tcPr>
          <w:p w14:paraId="04C672A9" w14:textId="77777777" w:rsidR="00975672" w:rsidRPr="00E213E8" w:rsidRDefault="00975672" w:rsidP="00717C77">
            <w:pPr>
              <w:pStyle w:val="NoSpacing"/>
              <w:rPr>
                <w:rFonts w:asciiTheme="majorBidi" w:hAnsiTheme="majorBidi" w:cstheme="majorBidi"/>
                <w:sz w:val="22"/>
              </w:rPr>
            </w:pPr>
            <w:r w:rsidRPr="00E213E8">
              <w:rPr>
                <w:rFonts w:asciiTheme="majorBidi" w:hAnsiTheme="majorBidi" w:cstheme="majorBidi"/>
                <w:sz w:val="22"/>
              </w:rPr>
              <w:t>Affective</w:t>
            </w:r>
          </w:p>
        </w:tc>
        <w:tc>
          <w:tcPr>
            <w:tcW w:w="586" w:type="pct"/>
          </w:tcPr>
          <w:p w14:paraId="4C29784A" w14:textId="2735847D" w:rsidR="00975672" w:rsidRPr="00975672" w:rsidRDefault="00975672" w:rsidP="00BF1A78">
            <w:pPr>
              <w:pStyle w:val="NoSpacing"/>
              <w:jc w:val="right"/>
              <w:rPr>
                <w:rFonts w:asciiTheme="majorBidi" w:hAnsiTheme="majorBidi" w:cstheme="majorBidi"/>
                <w:b/>
                <w:bCs/>
                <w:sz w:val="22"/>
              </w:rPr>
            </w:pPr>
            <w:r w:rsidRPr="00975672">
              <w:rPr>
                <w:rFonts w:asciiTheme="majorBidi" w:hAnsiTheme="majorBidi" w:cstheme="majorBidi"/>
                <w:b/>
                <w:bCs/>
                <w:sz w:val="22"/>
              </w:rPr>
              <w:t>4.0685</w:t>
            </w:r>
          </w:p>
        </w:tc>
        <w:tc>
          <w:tcPr>
            <w:tcW w:w="669" w:type="pct"/>
            <w:noWrap/>
          </w:tcPr>
          <w:p w14:paraId="6DF87FE1" w14:textId="4B286595" w:rsidR="00975672" w:rsidRPr="00975672" w:rsidRDefault="00975672" w:rsidP="00BF1A78">
            <w:pPr>
              <w:pStyle w:val="NoSpacing"/>
              <w:jc w:val="right"/>
              <w:rPr>
                <w:rFonts w:asciiTheme="majorBidi" w:hAnsiTheme="majorBidi" w:cstheme="majorBidi"/>
                <w:sz w:val="22"/>
              </w:rPr>
            </w:pPr>
            <w:r w:rsidRPr="00975672">
              <w:rPr>
                <w:rFonts w:asciiTheme="majorBidi" w:hAnsiTheme="majorBidi" w:cstheme="majorBidi"/>
                <w:sz w:val="22"/>
              </w:rPr>
              <w:t>3.8190</w:t>
            </w:r>
          </w:p>
        </w:tc>
        <w:tc>
          <w:tcPr>
            <w:tcW w:w="837" w:type="pct"/>
            <w:noWrap/>
          </w:tcPr>
          <w:p w14:paraId="714EC223" w14:textId="770CC955"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0.2495</w:t>
            </w:r>
          </w:p>
        </w:tc>
        <w:tc>
          <w:tcPr>
            <w:tcW w:w="837" w:type="pct"/>
            <w:noWrap/>
          </w:tcPr>
          <w:p w14:paraId="757AAC07" w14:textId="77777777" w:rsidR="00975672" w:rsidRPr="00E213E8" w:rsidRDefault="00975672" w:rsidP="00BF1A78">
            <w:pPr>
              <w:pStyle w:val="NoSpacing"/>
              <w:jc w:val="right"/>
              <w:rPr>
                <w:rFonts w:asciiTheme="majorBidi" w:hAnsiTheme="majorBidi" w:cstheme="majorBidi"/>
                <w:sz w:val="22"/>
              </w:rPr>
            </w:pPr>
            <w:r w:rsidRPr="00FB6274">
              <w:t>0.0001</w:t>
            </w:r>
          </w:p>
        </w:tc>
      </w:tr>
      <w:tr w:rsidR="00975672" w:rsidRPr="00E213E8" w14:paraId="4E87FB24" w14:textId="77777777" w:rsidTr="00975672">
        <w:tc>
          <w:tcPr>
            <w:tcW w:w="984" w:type="pct"/>
            <w:vMerge/>
            <w:noWrap/>
          </w:tcPr>
          <w:p w14:paraId="24BDF724" w14:textId="77777777" w:rsidR="00975672" w:rsidRPr="003F07D8" w:rsidRDefault="00975672" w:rsidP="00717C77">
            <w:pPr>
              <w:pStyle w:val="NoSpacing"/>
              <w:rPr>
                <w:rFonts w:asciiTheme="majorBidi" w:hAnsiTheme="majorBidi" w:cstheme="majorBidi"/>
                <w:sz w:val="22"/>
                <w:lang w:val="en-GB"/>
              </w:rPr>
            </w:pPr>
          </w:p>
        </w:tc>
        <w:tc>
          <w:tcPr>
            <w:tcW w:w="1087" w:type="pct"/>
            <w:noWrap/>
            <w:vAlign w:val="center"/>
            <w:hideMark/>
          </w:tcPr>
          <w:p w14:paraId="26BED727" w14:textId="425B03B4" w:rsidR="00975672" w:rsidRPr="00E213E8" w:rsidRDefault="001D0EAF" w:rsidP="00717C77">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0250BA0E" w14:textId="67CDEB7B" w:rsidR="00975672" w:rsidRPr="00E213E8" w:rsidRDefault="00975672" w:rsidP="00BF1A7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2.9068</w:t>
            </w:r>
          </w:p>
        </w:tc>
        <w:tc>
          <w:tcPr>
            <w:tcW w:w="669" w:type="pct"/>
            <w:noWrap/>
          </w:tcPr>
          <w:p w14:paraId="6DFE581E" w14:textId="4094A84E"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2.6714</w:t>
            </w:r>
          </w:p>
        </w:tc>
        <w:tc>
          <w:tcPr>
            <w:tcW w:w="837" w:type="pct"/>
            <w:noWrap/>
          </w:tcPr>
          <w:p w14:paraId="5187571C" w14:textId="22099DDE"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0.2354</w:t>
            </w:r>
          </w:p>
        </w:tc>
        <w:tc>
          <w:tcPr>
            <w:tcW w:w="837" w:type="pct"/>
            <w:noWrap/>
          </w:tcPr>
          <w:p w14:paraId="5025A06B" w14:textId="77777777" w:rsidR="00975672" w:rsidRPr="00E213E8" w:rsidRDefault="00975672" w:rsidP="00BF1A78">
            <w:pPr>
              <w:pStyle w:val="NoSpacing"/>
              <w:jc w:val="right"/>
              <w:rPr>
                <w:rFonts w:asciiTheme="majorBidi" w:hAnsiTheme="majorBidi" w:cstheme="majorBidi"/>
                <w:sz w:val="22"/>
              </w:rPr>
            </w:pPr>
            <w:r w:rsidRPr="00FB6274">
              <w:t>0.0001</w:t>
            </w:r>
          </w:p>
        </w:tc>
      </w:tr>
    </w:tbl>
    <w:p w14:paraId="7F61D555" w14:textId="595C2284" w:rsidR="008A56A0" w:rsidRDefault="00491777" w:rsidP="00491777">
      <w:pPr>
        <w:spacing w:line="360" w:lineRule="auto"/>
        <w:jc w:val="both"/>
        <w:rPr>
          <w:rFonts w:asciiTheme="majorBidi" w:hAnsiTheme="majorBidi" w:cstheme="majorBidi"/>
          <w:sz w:val="24"/>
          <w:szCs w:val="24"/>
        </w:rPr>
      </w:pPr>
      <w:r w:rsidRPr="00491777">
        <w:rPr>
          <w:rFonts w:asciiTheme="majorBidi" w:hAnsiTheme="majorBidi" w:cstheme="majorBidi"/>
          <w:sz w:val="24"/>
          <w:szCs w:val="24"/>
        </w:rPr>
        <w:t>Source: own research</w:t>
      </w:r>
    </w:p>
    <w:p w14:paraId="7181C405" w14:textId="2E983B75" w:rsidR="00AE0A03" w:rsidRDefault="00E064A0" w:rsidP="00943D9D">
      <w:pPr>
        <w:spacing w:line="360" w:lineRule="auto"/>
        <w:ind w:firstLine="720"/>
        <w:jc w:val="both"/>
        <w:rPr>
          <w:rFonts w:asciiTheme="majorBidi" w:hAnsiTheme="majorBidi" w:cstheme="majorBidi"/>
          <w:sz w:val="24"/>
          <w:szCs w:val="24"/>
        </w:rPr>
      </w:pPr>
      <w:r w:rsidRPr="00E064A0">
        <w:rPr>
          <w:rFonts w:asciiTheme="majorBidi" w:hAnsiTheme="majorBidi" w:cstheme="majorBidi"/>
          <w:sz w:val="24"/>
          <w:szCs w:val="24"/>
        </w:rPr>
        <w:t>The next option that was significant is "Through friends at school"</w:t>
      </w:r>
      <w:r>
        <w:rPr>
          <w:rFonts w:asciiTheme="majorBidi" w:hAnsiTheme="majorBidi" w:cstheme="majorBidi"/>
          <w:sz w:val="24"/>
          <w:szCs w:val="24"/>
        </w:rPr>
        <w:t xml:space="preserve">. </w:t>
      </w:r>
      <w:r w:rsidR="00C366C7">
        <w:rPr>
          <w:rFonts w:asciiTheme="majorBidi" w:hAnsiTheme="majorBidi" w:cstheme="majorBidi"/>
          <w:sz w:val="24"/>
          <w:szCs w:val="24"/>
        </w:rPr>
        <w:t>T</w:t>
      </w:r>
      <w:r w:rsidR="00AE0A03" w:rsidRPr="00AE0A03">
        <w:rPr>
          <w:rFonts w:asciiTheme="majorBidi" w:hAnsiTheme="majorBidi" w:cstheme="majorBidi"/>
          <w:sz w:val="24"/>
          <w:szCs w:val="24"/>
        </w:rPr>
        <w:t xml:space="preserve">his </w:t>
      </w:r>
      <w:r>
        <w:rPr>
          <w:rFonts w:asciiTheme="majorBidi" w:hAnsiTheme="majorBidi" w:cstheme="majorBidi"/>
          <w:sz w:val="24"/>
          <w:szCs w:val="24"/>
        </w:rPr>
        <w:t xml:space="preserve">option </w:t>
      </w:r>
      <w:r w:rsidR="00AE0A03" w:rsidRPr="00AE0A03">
        <w:rPr>
          <w:rFonts w:asciiTheme="majorBidi" w:hAnsiTheme="majorBidi" w:cstheme="majorBidi"/>
          <w:sz w:val="24"/>
          <w:szCs w:val="24"/>
        </w:rPr>
        <w:t xml:space="preserve">was significant for the </w:t>
      </w:r>
      <w:r w:rsidR="00C366C7">
        <w:rPr>
          <w:rFonts w:asciiTheme="majorBidi" w:hAnsiTheme="majorBidi" w:cstheme="majorBidi"/>
          <w:sz w:val="24"/>
          <w:szCs w:val="24"/>
        </w:rPr>
        <w:t xml:space="preserve">cognitive, </w:t>
      </w:r>
      <w:r w:rsidR="00AE0A03">
        <w:rPr>
          <w:rFonts w:asciiTheme="majorBidi" w:hAnsiTheme="majorBidi" w:cstheme="majorBidi"/>
          <w:sz w:val="24"/>
          <w:szCs w:val="24"/>
        </w:rPr>
        <w:t xml:space="preserve">affective and </w:t>
      </w:r>
      <w:r w:rsidR="001D0EAF">
        <w:rPr>
          <w:rFonts w:asciiTheme="majorBidi" w:hAnsiTheme="majorBidi" w:cstheme="majorBidi"/>
          <w:sz w:val="24"/>
          <w:szCs w:val="24"/>
        </w:rPr>
        <w:t>behaviour</w:t>
      </w:r>
      <w:r w:rsidR="00AE0A03" w:rsidRPr="00AE0A03">
        <w:rPr>
          <w:rFonts w:asciiTheme="majorBidi" w:hAnsiTheme="majorBidi" w:cstheme="majorBidi"/>
          <w:sz w:val="24"/>
          <w:szCs w:val="24"/>
        </w:rPr>
        <w:t xml:space="preserve"> constructs. For the cognitive construct the result</w:t>
      </w:r>
      <w:r w:rsidR="00433F4B">
        <w:rPr>
          <w:rFonts w:asciiTheme="majorBidi" w:hAnsiTheme="majorBidi" w:cstheme="majorBidi"/>
          <w:sz w:val="24"/>
          <w:szCs w:val="24"/>
        </w:rPr>
        <w:t>s</w:t>
      </w:r>
      <w:r w:rsidR="00AE0A03" w:rsidRPr="00AE0A03">
        <w:rPr>
          <w:rFonts w:asciiTheme="majorBidi" w:hAnsiTheme="majorBidi" w:cstheme="majorBidi"/>
          <w:sz w:val="24"/>
          <w:szCs w:val="24"/>
        </w:rPr>
        <w:t xml:space="preserve"> show</w:t>
      </w:r>
      <w:r>
        <w:rPr>
          <w:rFonts w:asciiTheme="majorBidi" w:hAnsiTheme="majorBidi" w:cstheme="majorBidi"/>
          <w:sz w:val="24"/>
          <w:szCs w:val="24"/>
        </w:rPr>
        <w:t xml:space="preserve"> a </w:t>
      </w:r>
      <w:r w:rsidR="00C366C7">
        <w:rPr>
          <w:rFonts w:asciiTheme="majorBidi" w:hAnsiTheme="majorBidi" w:cstheme="majorBidi"/>
          <w:sz w:val="24"/>
          <w:szCs w:val="24"/>
        </w:rPr>
        <w:t xml:space="preserve">weaker </w:t>
      </w:r>
      <w:r>
        <w:rPr>
          <w:rFonts w:asciiTheme="majorBidi" w:hAnsiTheme="majorBidi" w:cstheme="majorBidi"/>
          <w:sz w:val="24"/>
          <w:szCs w:val="24"/>
        </w:rPr>
        <w:t xml:space="preserve">connection </w:t>
      </w:r>
      <w:r w:rsidR="00C366C7" w:rsidRPr="00292916">
        <w:rPr>
          <w:rFonts w:asciiTheme="majorBidi" w:hAnsiTheme="majorBidi" w:cstheme="majorBidi"/>
          <w:sz w:val="24"/>
          <w:szCs w:val="24"/>
        </w:rPr>
        <w:t>for those who answered with this option</w:t>
      </w:r>
      <w:r w:rsidR="00C366C7" w:rsidRPr="00AE0A03">
        <w:rPr>
          <w:rFonts w:asciiTheme="majorBidi" w:hAnsiTheme="majorBidi" w:cstheme="majorBidi"/>
          <w:sz w:val="24"/>
          <w:szCs w:val="24"/>
        </w:rPr>
        <w:t xml:space="preserve"> of becoming a fan </w:t>
      </w:r>
      <w:r w:rsidR="00C366C7">
        <w:rPr>
          <w:rFonts w:asciiTheme="majorBidi" w:hAnsiTheme="majorBidi" w:cstheme="majorBidi"/>
          <w:sz w:val="24"/>
          <w:szCs w:val="24"/>
        </w:rPr>
        <w:t>than</w:t>
      </w:r>
      <w:r w:rsidR="00292916" w:rsidRPr="00292916">
        <w:rPr>
          <w:rFonts w:asciiTheme="majorBidi" w:hAnsiTheme="majorBidi" w:cstheme="majorBidi"/>
          <w:sz w:val="24"/>
          <w:szCs w:val="24"/>
        </w:rPr>
        <w:t xml:space="preserve"> those who answered with another</w:t>
      </w:r>
      <w:r w:rsidR="00AE0A03" w:rsidRPr="00AE0A03">
        <w:rPr>
          <w:rFonts w:asciiTheme="majorBidi" w:hAnsiTheme="majorBidi" w:cstheme="majorBidi"/>
          <w:sz w:val="24"/>
          <w:szCs w:val="24"/>
        </w:rPr>
        <w:t xml:space="preserve"> option. For the </w:t>
      </w:r>
      <w:r w:rsidR="00AE0A03" w:rsidRPr="00AE0A03">
        <w:rPr>
          <w:rFonts w:asciiTheme="majorBidi" w:hAnsiTheme="majorBidi" w:cstheme="majorBidi"/>
          <w:sz w:val="24"/>
          <w:szCs w:val="24"/>
        </w:rPr>
        <w:lastRenderedPageBreak/>
        <w:t>affective construct the result show</w:t>
      </w:r>
      <w:r>
        <w:rPr>
          <w:rFonts w:asciiTheme="majorBidi" w:hAnsiTheme="majorBidi" w:cstheme="majorBidi"/>
          <w:sz w:val="24"/>
          <w:szCs w:val="24"/>
        </w:rPr>
        <w:t xml:space="preserve"> a </w:t>
      </w:r>
      <w:r w:rsidR="00C366C7">
        <w:rPr>
          <w:rFonts w:asciiTheme="majorBidi" w:hAnsiTheme="majorBidi" w:cstheme="majorBidi"/>
          <w:sz w:val="24"/>
          <w:szCs w:val="24"/>
        </w:rPr>
        <w:t xml:space="preserve">weaker </w:t>
      </w:r>
      <w:r>
        <w:rPr>
          <w:rFonts w:asciiTheme="majorBidi" w:hAnsiTheme="majorBidi" w:cstheme="majorBidi"/>
          <w:sz w:val="24"/>
          <w:szCs w:val="24"/>
        </w:rPr>
        <w:t xml:space="preserve">connection </w:t>
      </w:r>
      <w:r w:rsidR="00C366C7" w:rsidRPr="00292916">
        <w:rPr>
          <w:rFonts w:asciiTheme="majorBidi" w:hAnsiTheme="majorBidi" w:cstheme="majorBidi"/>
          <w:sz w:val="24"/>
          <w:szCs w:val="24"/>
        </w:rPr>
        <w:t>for those who answered with this option</w:t>
      </w:r>
      <w:r w:rsidR="00C366C7" w:rsidRPr="00AE0A03">
        <w:rPr>
          <w:rFonts w:asciiTheme="majorBidi" w:hAnsiTheme="majorBidi" w:cstheme="majorBidi"/>
          <w:sz w:val="24"/>
          <w:szCs w:val="24"/>
        </w:rPr>
        <w:t xml:space="preserve"> of becoming a fan </w:t>
      </w:r>
      <w:r w:rsidR="00C366C7">
        <w:rPr>
          <w:rFonts w:asciiTheme="majorBidi" w:hAnsiTheme="majorBidi" w:cstheme="majorBidi"/>
          <w:sz w:val="24"/>
          <w:szCs w:val="24"/>
        </w:rPr>
        <w:t>than</w:t>
      </w:r>
      <w:r w:rsidR="00292916" w:rsidRPr="00292916">
        <w:rPr>
          <w:rFonts w:asciiTheme="majorBidi" w:hAnsiTheme="majorBidi" w:cstheme="majorBidi"/>
          <w:sz w:val="24"/>
          <w:szCs w:val="24"/>
        </w:rPr>
        <w:t xml:space="preserve"> those who answered with another</w:t>
      </w:r>
      <w:r w:rsidR="00AE0A03" w:rsidRPr="00AE0A03">
        <w:rPr>
          <w:rFonts w:asciiTheme="majorBidi" w:hAnsiTheme="majorBidi" w:cstheme="majorBidi"/>
          <w:sz w:val="24"/>
          <w:szCs w:val="24"/>
        </w:rPr>
        <w:t xml:space="preserve"> option. For the </w:t>
      </w:r>
      <w:r w:rsidR="001D0EAF">
        <w:rPr>
          <w:rFonts w:asciiTheme="majorBidi" w:hAnsiTheme="majorBidi" w:cstheme="majorBidi"/>
          <w:sz w:val="24"/>
          <w:szCs w:val="24"/>
        </w:rPr>
        <w:t>behaviour</w:t>
      </w:r>
      <w:r w:rsidR="00AE0A03" w:rsidRPr="00AE0A03">
        <w:rPr>
          <w:rFonts w:asciiTheme="majorBidi" w:hAnsiTheme="majorBidi" w:cstheme="majorBidi"/>
          <w:sz w:val="24"/>
          <w:szCs w:val="24"/>
        </w:rPr>
        <w:t xml:space="preserve"> construct the result show</w:t>
      </w:r>
      <w:r>
        <w:rPr>
          <w:rFonts w:asciiTheme="majorBidi" w:hAnsiTheme="majorBidi" w:cstheme="majorBidi"/>
          <w:sz w:val="24"/>
          <w:szCs w:val="24"/>
        </w:rPr>
        <w:t xml:space="preserve"> a </w:t>
      </w:r>
      <w:r w:rsidR="00C366C7">
        <w:rPr>
          <w:rFonts w:asciiTheme="majorBidi" w:hAnsiTheme="majorBidi" w:cstheme="majorBidi"/>
          <w:sz w:val="24"/>
          <w:szCs w:val="24"/>
        </w:rPr>
        <w:t xml:space="preserve">weaker </w:t>
      </w:r>
      <w:r>
        <w:rPr>
          <w:rFonts w:asciiTheme="majorBidi" w:hAnsiTheme="majorBidi" w:cstheme="majorBidi"/>
          <w:sz w:val="24"/>
          <w:szCs w:val="24"/>
        </w:rPr>
        <w:t>connection</w:t>
      </w:r>
      <w:r w:rsidR="00AE0A03" w:rsidRPr="00AE0A03">
        <w:rPr>
          <w:rFonts w:asciiTheme="majorBidi" w:hAnsiTheme="majorBidi" w:cstheme="majorBidi"/>
          <w:sz w:val="24"/>
          <w:szCs w:val="24"/>
        </w:rPr>
        <w:t xml:space="preserve"> </w:t>
      </w:r>
      <w:r w:rsidR="00C366C7" w:rsidRPr="00292916">
        <w:rPr>
          <w:rFonts w:asciiTheme="majorBidi" w:hAnsiTheme="majorBidi" w:cstheme="majorBidi"/>
          <w:sz w:val="24"/>
          <w:szCs w:val="24"/>
        </w:rPr>
        <w:t>for those who answered with this option</w:t>
      </w:r>
      <w:r w:rsidR="00C366C7" w:rsidRPr="00AE0A03">
        <w:rPr>
          <w:rFonts w:asciiTheme="majorBidi" w:hAnsiTheme="majorBidi" w:cstheme="majorBidi"/>
          <w:sz w:val="24"/>
          <w:szCs w:val="24"/>
        </w:rPr>
        <w:t xml:space="preserve"> of becoming a fan</w:t>
      </w:r>
      <w:r w:rsidR="00C366C7">
        <w:rPr>
          <w:rFonts w:asciiTheme="majorBidi" w:hAnsiTheme="majorBidi" w:cstheme="majorBidi"/>
          <w:sz w:val="24"/>
          <w:szCs w:val="24"/>
        </w:rPr>
        <w:t xml:space="preserve"> than</w:t>
      </w:r>
      <w:r w:rsidR="00292916" w:rsidRPr="00292916">
        <w:rPr>
          <w:rFonts w:asciiTheme="majorBidi" w:hAnsiTheme="majorBidi" w:cstheme="majorBidi"/>
          <w:sz w:val="24"/>
          <w:szCs w:val="24"/>
        </w:rPr>
        <w:t xml:space="preserve"> those who answered with another</w:t>
      </w:r>
      <w:r w:rsidR="00AE0A03" w:rsidRPr="00AE0A03">
        <w:rPr>
          <w:rFonts w:asciiTheme="majorBidi" w:hAnsiTheme="majorBidi" w:cstheme="majorBidi"/>
          <w:sz w:val="24"/>
          <w:szCs w:val="24"/>
        </w:rPr>
        <w:t xml:space="preserve"> option</w:t>
      </w:r>
      <w:r w:rsidR="00C366C7">
        <w:rPr>
          <w:rFonts w:asciiTheme="majorBidi" w:hAnsiTheme="majorBidi" w:cstheme="majorBidi"/>
          <w:sz w:val="24"/>
          <w:szCs w:val="24"/>
        </w:rPr>
        <w:t xml:space="preserve"> </w:t>
      </w:r>
      <w:r w:rsidR="00C366C7" w:rsidRPr="00E9078F">
        <w:rPr>
          <w:rFonts w:asciiTheme="majorBidi" w:hAnsiTheme="majorBidi" w:cstheme="majorBidi"/>
          <w:sz w:val="24"/>
          <w:szCs w:val="24"/>
        </w:rPr>
        <w:t>(see details in Table 3.</w:t>
      </w:r>
      <w:r w:rsidR="00943D9D">
        <w:rPr>
          <w:rFonts w:asciiTheme="majorBidi" w:hAnsiTheme="majorBidi" w:cstheme="majorBidi"/>
          <w:sz w:val="24"/>
          <w:szCs w:val="24"/>
        </w:rPr>
        <w:t>2</w:t>
      </w:r>
      <w:r w:rsidR="00C366C7" w:rsidRPr="00E9078F">
        <w:rPr>
          <w:rFonts w:asciiTheme="majorBidi" w:hAnsiTheme="majorBidi" w:cstheme="majorBidi"/>
          <w:sz w:val="24"/>
          <w:szCs w:val="24"/>
        </w:rPr>
        <w:t>.</w:t>
      </w:r>
      <w:r w:rsidR="00C366C7">
        <w:rPr>
          <w:rFonts w:asciiTheme="majorBidi" w:hAnsiTheme="majorBidi" w:cstheme="majorBidi"/>
          <w:sz w:val="24"/>
          <w:szCs w:val="24"/>
        </w:rPr>
        <w:t>3</w:t>
      </w:r>
      <w:r w:rsidR="00C366C7" w:rsidRPr="00E9078F">
        <w:rPr>
          <w:rFonts w:asciiTheme="majorBidi" w:hAnsiTheme="majorBidi" w:cstheme="majorBidi"/>
          <w:sz w:val="24"/>
          <w:szCs w:val="24"/>
        </w:rPr>
        <w:t>)</w:t>
      </w:r>
      <w:r w:rsidR="00AE0A03" w:rsidRPr="00AE0A03">
        <w:rPr>
          <w:rFonts w:asciiTheme="majorBidi" w:hAnsiTheme="majorBidi" w:cstheme="majorBidi"/>
          <w:sz w:val="24"/>
          <w:szCs w:val="24"/>
        </w:rPr>
        <w:t xml:space="preserve">. </w:t>
      </w:r>
      <w:r>
        <w:rPr>
          <w:rFonts w:asciiTheme="majorBidi" w:hAnsiTheme="majorBidi" w:cstheme="majorBidi"/>
          <w:sz w:val="24"/>
          <w:szCs w:val="24"/>
        </w:rPr>
        <w:t>T</w:t>
      </w:r>
      <w:r w:rsidR="00AE0A03" w:rsidRPr="00AE0A03">
        <w:rPr>
          <w:rFonts w:asciiTheme="majorBidi" w:hAnsiTheme="majorBidi" w:cstheme="majorBidi"/>
          <w:sz w:val="24"/>
          <w:szCs w:val="24"/>
        </w:rPr>
        <w:t>he conclusion is</w:t>
      </w:r>
      <w:r w:rsidR="003733EF">
        <w:rPr>
          <w:rFonts w:asciiTheme="majorBidi" w:hAnsiTheme="majorBidi" w:cstheme="majorBidi"/>
          <w:sz w:val="24"/>
          <w:szCs w:val="24"/>
        </w:rPr>
        <w:t xml:space="preserve"> that p</w:t>
      </w:r>
      <w:r w:rsidR="003733EF" w:rsidRPr="003733EF">
        <w:rPr>
          <w:rFonts w:asciiTheme="majorBidi" w:hAnsiTheme="majorBidi" w:cstheme="majorBidi"/>
          <w:sz w:val="24"/>
          <w:szCs w:val="24"/>
        </w:rPr>
        <w:t xml:space="preserve">eople that become fans </w:t>
      </w:r>
      <w:r w:rsidR="003733EF">
        <w:rPr>
          <w:rFonts w:asciiTheme="majorBidi" w:hAnsiTheme="majorBidi" w:cstheme="majorBidi"/>
          <w:sz w:val="24"/>
          <w:szCs w:val="24"/>
        </w:rPr>
        <w:t>t</w:t>
      </w:r>
      <w:r w:rsidR="003733EF" w:rsidRPr="003733EF">
        <w:rPr>
          <w:rFonts w:asciiTheme="majorBidi" w:hAnsiTheme="majorBidi" w:cstheme="majorBidi"/>
          <w:sz w:val="24"/>
          <w:szCs w:val="24"/>
        </w:rPr>
        <w:t xml:space="preserve">hrough friends at school have a </w:t>
      </w:r>
      <w:r w:rsidR="00B60BA2">
        <w:rPr>
          <w:rFonts w:asciiTheme="majorBidi" w:hAnsiTheme="majorBidi" w:cstheme="majorBidi"/>
          <w:sz w:val="24"/>
          <w:szCs w:val="24"/>
        </w:rPr>
        <w:t xml:space="preserve">weaker </w:t>
      </w:r>
      <w:r w:rsidR="003733EF" w:rsidRPr="003733EF">
        <w:rPr>
          <w:rFonts w:asciiTheme="majorBidi" w:hAnsiTheme="majorBidi" w:cstheme="majorBidi"/>
          <w:sz w:val="24"/>
          <w:szCs w:val="24"/>
        </w:rPr>
        <w:t xml:space="preserve">cognitive, affective and </w:t>
      </w:r>
      <w:r w:rsidR="001D0EAF">
        <w:rPr>
          <w:rFonts w:asciiTheme="majorBidi" w:hAnsiTheme="majorBidi" w:cstheme="majorBidi"/>
          <w:sz w:val="24"/>
          <w:szCs w:val="24"/>
        </w:rPr>
        <w:t>behaviour</w:t>
      </w:r>
      <w:r w:rsidR="003733EF" w:rsidRPr="003733EF">
        <w:rPr>
          <w:rFonts w:asciiTheme="majorBidi" w:hAnsiTheme="majorBidi" w:cstheme="majorBidi"/>
          <w:sz w:val="24"/>
          <w:szCs w:val="24"/>
        </w:rPr>
        <w:t>al attitude than people that become fans in a different way</w:t>
      </w:r>
      <w:r w:rsidR="003733EF">
        <w:rPr>
          <w:rFonts w:asciiTheme="majorBidi" w:hAnsiTheme="majorBidi" w:cstheme="majorBidi"/>
          <w:sz w:val="24"/>
          <w:szCs w:val="24"/>
        </w:rPr>
        <w:t>.</w:t>
      </w:r>
    </w:p>
    <w:p w14:paraId="4A6B4EC5" w14:textId="32FDACAC" w:rsidR="00491777" w:rsidRDefault="00491777" w:rsidP="00943D9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E1B53">
        <w:rPr>
          <w:rFonts w:asciiTheme="majorBidi" w:hAnsiTheme="majorBidi" w:cstheme="majorBidi"/>
          <w:sz w:val="24"/>
          <w:szCs w:val="24"/>
        </w:rPr>
        <w:t>.</w:t>
      </w:r>
      <w:r w:rsidR="00943D9D">
        <w:rPr>
          <w:rFonts w:asciiTheme="majorBidi" w:hAnsiTheme="majorBidi" w:cstheme="majorBidi"/>
          <w:sz w:val="24"/>
          <w:szCs w:val="24"/>
        </w:rPr>
        <w:t>2</w:t>
      </w:r>
      <w:r w:rsidR="00EE1B53">
        <w:rPr>
          <w:rFonts w:asciiTheme="majorBidi" w:hAnsiTheme="majorBidi" w:cstheme="majorBidi"/>
          <w:sz w:val="24"/>
          <w:szCs w:val="24"/>
        </w:rPr>
        <w:t>.4</w:t>
      </w:r>
      <w:r>
        <w:rPr>
          <w:rFonts w:asciiTheme="majorBidi" w:hAnsiTheme="majorBidi" w:cstheme="majorBidi"/>
          <w:sz w:val="24"/>
          <w:szCs w:val="24"/>
        </w:rPr>
        <w:t xml:space="preserve">. </w:t>
      </w:r>
      <w:r w:rsidR="000C5691">
        <w:rPr>
          <w:rFonts w:asciiTheme="majorBidi" w:hAnsiTheme="majorBidi" w:cstheme="majorBidi"/>
          <w:sz w:val="24"/>
          <w:szCs w:val="24"/>
        </w:rPr>
        <w:t>T-Test for</w:t>
      </w:r>
      <w:r w:rsidRPr="00491777">
        <w:rPr>
          <w:rFonts w:asciiTheme="majorBidi" w:hAnsiTheme="majorBidi" w:cstheme="majorBidi"/>
          <w:sz w:val="24"/>
          <w:szCs w:val="24"/>
        </w:rPr>
        <w:t xml:space="preserve"> the ways of becoming a fan ("</w:t>
      </w:r>
      <w:r w:rsidR="002A4738" w:rsidRPr="002A4738">
        <w:rPr>
          <w:rFonts w:asciiTheme="majorBidi" w:hAnsiTheme="majorBidi" w:cstheme="majorBidi"/>
          <w:sz w:val="24"/>
          <w:szCs w:val="24"/>
        </w:rPr>
        <w:t>On my youth I played for the team</w:t>
      </w:r>
      <w:r w:rsidRPr="00491777">
        <w:rPr>
          <w:rFonts w:asciiTheme="majorBidi" w:hAnsiTheme="majorBidi" w:cstheme="majorBidi"/>
          <w:sz w:val="24"/>
          <w:szCs w:val="24"/>
        </w:rPr>
        <w:t xml:space="preserve">") </w:t>
      </w:r>
      <w:r w:rsidR="00BF20E3">
        <w:rPr>
          <w:rFonts w:asciiTheme="majorBidi" w:hAnsiTheme="majorBidi" w:cstheme="majorBidi"/>
          <w:sz w:val="24"/>
          <w:szCs w:val="24"/>
        </w:rPr>
        <w:t>and</w:t>
      </w:r>
      <w:r w:rsidR="00BF20E3" w:rsidRPr="00491777">
        <w:rPr>
          <w:rFonts w:asciiTheme="majorBidi" w:hAnsiTheme="majorBidi" w:cstheme="majorBidi"/>
          <w:sz w:val="24"/>
          <w:szCs w:val="24"/>
        </w:rPr>
        <w:t xml:space="preserve"> </w:t>
      </w:r>
      <w:r w:rsidRPr="00491777">
        <w:rPr>
          <w:rFonts w:asciiTheme="majorBidi" w:hAnsiTheme="majorBidi" w:cstheme="majorBidi"/>
          <w:sz w:val="24"/>
          <w:szCs w:val="24"/>
        </w:rPr>
        <w:t>the three attitude construct</w:t>
      </w:r>
      <w:r w:rsidR="009C05CF">
        <w:rPr>
          <w:rFonts w:asciiTheme="majorBidi" w:hAnsiTheme="majorBidi" w:cstheme="majorBidi"/>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842"/>
        <w:gridCol w:w="993"/>
        <w:gridCol w:w="1134"/>
        <w:gridCol w:w="1418"/>
        <w:gridCol w:w="1418"/>
      </w:tblGrid>
      <w:tr w:rsidR="00975672" w:rsidRPr="00E213E8" w14:paraId="724CFA12" w14:textId="77777777" w:rsidTr="009F0988">
        <w:tc>
          <w:tcPr>
            <w:tcW w:w="984" w:type="pct"/>
            <w:noWrap/>
            <w:vAlign w:val="bottom"/>
            <w:hideMark/>
          </w:tcPr>
          <w:p w14:paraId="29A2C815" w14:textId="77777777" w:rsidR="00975672" w:rsidRPr="00E213E8" w:rsidRDefault="00975672" w:rsidP="00786307">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1087" w:type="pct"/>
            <w:noWrap/>
            <w:vAlign w:val="bottom"/>
            <w:hideMark/>
          </w:tcPr>
          <w:p w14:paraId="64E29110"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Construct</w:t>
            </w:r>
          </w:p>
        </w:tc>
        <w:tc>
          <w:tcPr>
            <w:tcW w:w="586" w:type="pct"/>
            <w:vAlign w:val="bottom"/>
          </w:tcPr>
          <w:p w14:paraId="62E3FEEF"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 for no</w:t>
            </w:r>
          </w:p>
        </w:tc>
        <w:tc>
          <w:tcPr>
            <w:tcW w:w="669" w:type="pct"/>
            <w:noWrap/>
            <w:vAlign w:val="bottom"/>
            <w:hideMark/>
          </w:tcPr>
          <w:p w14:paraId="5FB7F4C8"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Means for yes</w:t>
            </w:r>
          </w:p>
        </w:tc>
        <w:tc>
          <w:tcPr>
            <w:tcW w:w="837" w:type="pct"/>
            <w:noWrap/>
            <w:vAlign w:val="bottom"/>
            <w:hideMark/>
          </w:tcPr>
          <w:p w14:paraId="2F369451"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Difference</w:t>
            </w:r>
          </w:p>
        </w:tc>
        <w:tc>
          <w:tcPr>
            <w:tcW w:w="837" w:type="pct"/>
            <w:noWrap/>
            <w:vAlign w:val="bottom"/>
            <w:hideMark/>
          </w:tcPr>
          <w:p w14:paraId="5BE4C456" w14:textId="77777777" w:rsidR="00975672" w:rsidRPr="003F1FD5" w:rsidRDefault="00975672" w:rsidP="009F0988">
            <w:pPr>
              <w:pStyle w:val="NoSpacing"/>
              <w:jc w:val="center"/>
              <w:rPr>
                <w:rFonts w:asciiTheme="majorBidi" w:hAnsiTheme="majorBidi" w:cstheme="majorBidi"/>
                <w:b/>
                <w:bCs/>
                <w:sz w:val="22"/>
              </w:rPr>
            </w:pPr>
            <w:r w:rsidRPr="003F1FD5">
              <w:rPr>
                <w:rFonts w:asciiTheme="majorBidi" w:hAnsiTheme="majorBidi" w:cstheme="majorBidi"/>
                <w:b/>
                <w:bCs/>
                <w:sz w:val="22"/>
              </w:rPr>
              <w:t>T-Test Significance</w:t>
            </w:r>
          </w:p>
        </w:tc>
      </w:tr>
      <w:tr w:rsidR="00975672" w:rsidRPr="00E213E8" w14:paraId="204B1AB8" w14:textId="77777777" w:rsidTr="00975672">
        <w:tc>
          <w:tcPr>
            <w:tcW w:w="984" w:type="pct"/>
            <w:vMerge w:val="restart"/>
            <w:noWrap/>
            <w:vAlign w:val="center"/>
          </w:tcPr>
          <w:p w14:paraId="0E2274C9" w14:textId="06D8CC50" w:rsidR="00975672" w:rsidRPr="00E213E8" w:rsidRDefault="00975672" w:rsidP="00717C77">
            <w:pPr>
              <w:pStyle w:val="NoSpacing"/>
              <w:rPr>
                <w:rFonts w:asciiTheme="majorBidi" w:hAnsiTheme="majorBidi" w:cstheme="majorBidi"/>
                <w:sz w:val="22"/>
              </w:rPr>
            </w:pPr>
            <w:r w:rsidRPr="00975672">
              <w:rPr>
                <w:rFonts w:asciiTheme="majorBidi" w:hAnsiTheme="majorBidi" w:cstheme="majorBidi"/>
                <w:sz w:val="22"/>
              </w:rPr>
              <w:t>On my youth I played for the team</w:t>
            </w:r>
          </w:p>
        </w:tc>
        <w:tc>
          <w:tcPr>
            <w:tcW w:w="1087" w:type="pct"/>
            <w:noWrap/>
            <w:vAlign w:val="center"/>
            <w:hideMark/>
          </w:tcPr>
          <w:p w14:paraId="5AE6FA64" w14:textId="77777777" w:rsidR="00975672" w:rsidRPr="00E213E8" w:rsidRDefault="00975672" w:rsidP="00717C77">
            <w:pPr>
              <w:pStyle w:val="NoSpacing"/>
              <w:rPr>
                <w:rFonts w:asciiTheme="majorBidi" w:hAnsiTheme="majorBidi" w:cstheme="majorBidi"/>
                <w:sz w:val="22"/>
              </w:rPr>
            </w:pPr>
            <w:r w:rsidRPr="00E213E8">
              <w:rPr>
                <w:rFonts w:asciiTheme="majorBidi" w:hAnsiTheme="majorBidi" w:cstheme="majorBidi"/>
                <w:sz w:val="22"/>
              </w:rPr>
              <w:t>Cognitive</w:t>
            </w:r>
          </w:p>
        </w:tc>
        <w:tc>
          <w:tcPr>
            <w:tcW w:w="586" w:type="pct"/>
          </w:tcPr>
          <w:p w14:paraId="6A20B115" w14:textId="25E667F0" w:rsidR="00975672" w:rsidRPr="00E213E8" w:rsidRDefault="00975672" w:rsidP="00BF1A78">
            <w:pPr>
              <w:pStyle w:val="NoSpacing"/>
              <w:jc w:val="right"/>
              <w:rPr>
                <w:rFonts w:asciiTheme="majorBidi" w:hAnsiTheme="majorBidi" w:cstheme="majorBidi"/>
                <w:sz w:val="22"/>
              </w:rPr>
            </w:pPr>
          </w:p>
        </w:tc>
        <w:tc>
          <w:tcPr>
            <w:tcW w:w="669" w:type="pct"/>
            <w:noWrap/>
          </w:tcPr>
          <w:p w14:paraId="03365BE8" w14:textId="1913C12C" w:rsidR="00975672" w:rsidRPr="00E213E8" w:rsidRDefault="00975672" w:rsidP="00BF1A78">
            <w:pPr>
              <w:pStyle w:val="NoSpacing"/>
              <w:jc w:val="right"/>
              <w:rPr>
                <w:rFonts w:asciiTheme="majorBidi" w:hAnsiTheme="majorBidi" w:cstheme="majorBidi"/>
                <w:sz w:val="22"/>
              </w:rPr>
            </w:pPr>
          </w:p>
        </w:tc>
        <w:tc>
          <w:tcPr>
            <w:tcW w:w="837" w:type="pct"/>
            <w:noWrap/>
          </w:tcPr>
          <w:p w14:paraId="57708EA0" w14:textId="4340A3CE" w:rsidR="00975672" w:rsidRPr="00E213E8" w:rsidRDefault="00975672" w:rsidP="00BF1A78">
            <w:pPr>
              <w:pStyle w:val="NoSpacing"/>
              <w:jc w:val="right"/>
              <w:rPr>
                <w:rFonts w:asciiTheme="majorBidi" w:hAnsiTheme="majorBidi" w:cstheme="majorBidi"/>
                <w:sz w:val="22"/>
              </w:rPr>
            </w:pPr>
          </w:p>
        </w:tc>
        <w:tc>
          <w:tcPr>
            <w:tcW w:w="837" w:type="pct"/>
            <w:noWrap/>
          </w:tcPr>
          <w:p w14:paraId="141C6493" w14:textId="3AE83E4D" w:rsidR="00975672" w:rsidRPr="00E213E8" w:rsidRDefault="00975672" w:rsidP="00BF1A78">
            <w:pPr>
              <w:pStyle w:val="NoSpacing"/>
              <w:jc w:val="right"/>
              <w:rPr>
                <w:rFonts w:asciiTheme="majorBidi" w:hAnsiTheme="majorBidi" w:cstheme="majorBidi"/>
                <w:sz w:val="22"/>
              </w:rPr>
            </w:pPr>
            <w:r>
              <w:t>0.485</w:t>
            </w:r>
          </w:p>
        </w:tc>
      </w:tr>
      <w:tr w:rsidR="00975672" w:rsidRPr="00E213E8" w14:paraId="5A0A39DD" w14:textId="77777777" w:rsidTr="00975672">
        <w:tc>
          <w:tcPr>
            <w:tcW w:w="984" w:type="pct"/>
            <w:vMerge/>
            <w:noWrap/>
          </w:tcPr>
          <w:p w14:paraId="7C4CCAF9" w14:textId="77777777" w:rsidR="00975672" w:rsidRPr="00E213E8" w:rsidRDefault="00975672" w:rsidP="00717C77">
            <w:pPr>
              <w:pStyle w:val="NoSpacing"/>
              <w:rPr>
                <w:rFonts w:asciiTheme="majorBidi" w:hAnsiTheme="majorBidi" w:cstheme="majorBidi"/>
                <w:sz w:val="22"/>
              </w:rPr>
            </w:pPr>
          </w:p>
        </w:tc>
        <w:tc>
          <w:tcPr>
            <w:tcW w:w="1087" w:type="pct"/>
            <w:noWrap/>
            <w:vAlign w:val="center"/>
            <w:hideMark/>
          </w:tcPr>
          <w:p w14:paraId="2913B343" w14:textId="77777777" w:rsidR="00975672" w:rsidRPr="00E213E8" w:rsidRDefault="00975672" w:rsidP="00717C77">
            <w:pPr>
              <w:pStyle w:val="NoSpacing"/>
              <w:rPr>
                <w:rFonts w:asciiTheme="majorBidi" w:hAnsiTheme="majorBidi" w:cstheme="majorBidi"/>
                <w:sz w:val="22"/>
              </w:rPr>
            </w:pPr>
            <w:r w:rsidRPr="00E213E8">
              <w:rPr>
                <w:rFonts w:asciiTheme="majorBidi" w:hAnsiTheme="majorBidi" w:cstheme="majorBidi"/>
                <w:sz w:val="22"/>
              </w:rPr>
              <w:t>Affective</w:t>
            </w:r>
          </w:p>
        </w:tc>
        <w:tc>
          <w:tcPr>
            <w:tcW w:w="586" w:type="pct"/>
          </w:tcPr>
          <w:p w14:paraId="73D0CE1B" w14:textId="1F75447D" w:rsidR="00975672" w:rsidRPr="00975672" w:rsidRDefault="00975672" w:rsidP="00BF1A78">
            <w:pPr>
              <w:pStyle w:val="NoSpacing"/>
              <w:jc w:val="right"/>
              <w:rPr>
                <w:rFonts w:asciiTheme="majorBidi" w:hAnsiTheme="majorBidi" w:cstheme="majorBidi"/>
                <w:b/>
                <w:bCs/>
                <w:sz w:val="22"/>
              </w:rPr>
            </w:pPr>
          </w:p>
        </w:tc>
        <w:tc>
          <w:tcPr>
            <w:tcW w:w="669" w:type="pct"/>
            <w:noWrap/>
          </w:tcPr>
          <w:p w14:paraId="2C7FC790" w14:textId="6CF8CA49" w:rsidR="00975672" w:rsidRPr="00975672" w:rsidRDefault="00975672" w:rsidP="00BF1A78">
            <w:pPr>
              <w:pStyle w:val="NoSpacing"/>
              <w:jc w:val="right"/>
              <w:rPr>
                <w:rFonts w:asciiTheme="majorBidi" w:hAnsiTheme="majorBidi" w:cstheme="majorBidi"/>
                <w:sz w:val="22"/>
              </w:rPr>
            </w:pPr>
          </w:p>
        </w:tc>
        <w:tc>
          <w:tcPr>
            <w:tcW w:w="837" w:type="pct"/>
            <w:noWrap/>
          </w:tcPr>
          <w:p w14:paraId="3D17AC90" w14:textId="132E2973" w:rsidR="00975672" w:rsidRPr="00E213E8" w:rsidRDefault="00975672" w:rsidP="00BF1A78">
            <w:pPr>
              <w:pStyle w:val="NoSpacing"/>
              <w:jc w:val="right"/>
              <w:rPr>
                <w:rFonts w:asciiTheme="majorBidi" w:hAnsiTheme="majorBidi" w:cstheme="majorBidi"/>
                <w:sz w:val="22"/>
              </w:rPr>
            </w:pPr>
          </w:p>
        </w:tc>
        <w:tc>
          <w:tcPr>
            <w:tcW w:w="837" w:type="pct"/>
            <w:noWrap/>
          </w:tcPr>
          <w:p w14:paraId="5043F491" w14:textId="16A411DA" w:rsidR="00975672" w:rsidRPr="00E213E8" w:rsidRDefault="00975672" w:rsidP="00BF1A78">
            <w:pPr>
              <w:pStyle w:val="NoSpacing"/>
              <w:jc w:val="right"/>
              <w:rPr>
                <w:rFonts w:asciiTheme="majorBidi" w:hAnsiTheme="majorBidi" w:cstheme="majorBidi"/>
                <w:sz w:val="22"/>
              </w:rPr>
            </w:pPr>
            <w:r w:rsidRPr="00FB6274">
              <w:t>0.</w:t>
            </w:r>
            <w:r>
              <w:t>345</w:t>
            </w:r>
          </w:p>
        </w:tc>
      </w:tr>
      <w:tr w:rsidR="00975672" w:rsidRPr="00E213E8" w14:paraId="1151B4DA" w14:textId="77777777" w:rsidTr="00975672">
        <w:tc>
          <w:tcPr>
            <w:tcW w:w="984" w:type="pct"/>
            <w:vMerge/>
            <w:noWrap/>
          </w:tcPr>
          <w:p w14:paraId="555AAF4C" w14:textId="77777777" w:rsidR="00975672" w:rsidRPr="003F07D8" w:rsidRDefault="00975672" w:rsidP="00717C77">
            <w:pPr>
              <w:pStyle w:val="NoSpacing"/>
              <w:rPr>
                <w:rFonts w:asciiTheme="majorBidi" w:hAnsiTheme="majorBidi" w:cstheme="majorBidi"/>
                <w:sz w:val="22"/>
                <w:lang w:val="en-GB"/>
              </w:rPr>
            </w:pPr>
          </w:p>
        </w:tc>
        <w:tc>
          <w:tcPr>
            <w:tcW w:w="1087" w:type="pct"/>
            <w:noWrap/>
            <w:vAlign w:val="center"/>
            <w:hideMark/>
          </w:tcPr>
          <w:p w14:paraId="1303D28D" w14:textId="3B053718" w:rsidR="00975672" w:rsidRPr="00E213E8" w:rsidRDefault="001D0EAF" w:rsidP="00717C77">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14B119D5" w14:textId="5DE74855" w:rsidR="00975672" w:rsidRPr="00E213E8" w:rsidRDefault="00975672" w:rsidP="00BF1A7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2.8392</w:t>
            </w:r>
          </w:p>
        </w:tc>
        <w:tc>
          <w:tcPr>
            <w:tcW w:w="669" w:type="pct"/>
            <w:noWrap/>
          </w:tcPr>
          <w:p w14:paraId="6938B31A" w14:textId="7B936B96"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3.1593</w:t>
            </w:r>
          </w:p>
        </w:tc>
        <w:tc>
          <w:tcPr>
            <w:tcW w:w="837" w:type="pct"/>
            <w:noWrap/>
          </w:tcPr>
          <w:p w14:paraId="3F3BEB86" w14:textId="09D756BA" w:rsidR="00975672" w:rsidRPr="00E213E8" w:rsidRDefault="00975672" w:rsidP="00BF1A78">
            <w:pPr>
              <w:pStyle w:val="NoSpacing"/>
              <w:jc w:val="right"/>
              <w:rPr>
                <w:rFonts w:asciiTheme="majorBidi" w:hAnsiTheme="majorBidi" w:cstheme="majorBidi"/>
                <w:sz w:val="22"/>
              </w:rPr>
            </w:pPr>
            <w:r>
              <w:rPr>
                <w:rFonts w:asciiTheme="majorBidi" w:hAnsiTheme="majorBidi" w:cstheme="majorBidi"/>
                <w:sz w:val="22"/>
              </w:rPr>
              <w:t>0.3201</w:t>
            </w:r>
          </w:p>
        </w:tc>
        <w:tc>
          <w:tcPr>
            <w:tcW w:w="837" w:type="pct"/>
            <w:noWrap/>
          </w:tcPr>
          <w:p w14:paraId="78C74FEA" w14:textId="652B02B6" w:rsidR="00975672" w:rsidRPr="00E213E8" w:rsidRDefault="00975672" w:rsidP="00BF1A78">
            <w:pPr>
              <w:pStyle w:val="NoSpacing"/>
              <w:jc w:val="right"/>
              <w:rPr>
                <w:rFonts w:asciiTheme="majorBidi" w:hAnsiTheme="majorBidi" w:cstheme="majorBidi"/>
                <w:sz w:val="22"/>
              </w:rPr>
            </w:pPr>
            <w:r w:rsidRPr="00FB6274">
              <w:t>0.00</w:t>
            </w:r>
            <w:r>
              <w:t>1</w:t>
            </w:r>
          </w:p>
        </w:tc>
      </w:tr>
    </w:tbl>
    <w:p w14:paraId="766D5EF0" w14:textId="485C8CE7" w:rsidR="00471107" w:rsidRDefault="00491777" w:rsidP="00491777">
      <w:pPr>
        <w:spacing w:line="360" w:lineRule="auto"/>
        <w:jc w:val="both"/>
        <w:rPr>
          <w:rFonts w:asciiTheme="majorBidi" w:hAnsiTheme="majorBidi" w:cstheme="majorBidi"/>
          <w:sz w:val="24"/>
          <w:szCs w:val="24"/>
        </w:rPr>
      </w:pPr>
      <w:r w:rsidRPr="00491777">
        <w:rPr>
          <w:rFonts w:asciiTheme="majorBidi" w:hAnsiTheme="majorBidi" w:cstheme="majorBidi"/>
          <w:sz w:val="24"/>
          <w:szCs w:val="24"/>
        </w:rPr>
        <w:t>Source: own research</w:t>
      </w:r>
    </w:p>
    <w:p w14:paraId="3CAD39AA" w14:textId="2E64397C" w:rsidR="003733EF" w:rsidRDefault="003733EF" w:rsidP="00943D9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option </w:t>
      </w:r>
      <w:r w:rsidR="002A4738">
        <w:rPr>
          <w:rFonts w:asciiTheme="majorBidi" w:hAnsiTheme="majorBidi" w:cstheme="majorBidi"/>
          <w:sz w:val="24"/>
          <w:szCs w:val="24"/>
        </w:rPr>
        <w:t xml:space="preserve">of </w:t>
      </w:r>
      <w:r>
        <w:rPr>
          <w:rFonts w:asciiTheme="majorBidi" w:hAnsiTheme="majorBidi" w:cstheme="majorBidi"/>
          <w:sz w:val="24"/>
          <w:szCs w:val="24"/>
        </w:rPr>
        <w:t>"</w:t>
      </w:r>
      <w:r w:rsidRPr="003733EF">
        <w:rPr>
          <w:rFonts w:asciiTheme="majorBidi" w:hAnsiTheme="majorBidi" w:cstheme="majorBidi"/>
          <w:sz w:val="24"/>
          <w:szCs w:val="24"/>
        </w:rPr>
        <w:t>On my youth I played for the team</w:t>
      </w:r>
      <w:r>
        <w:rPr>
          <w:rFonts w:asciiTheme="majorBidi" w:hAnsiTheme="majorBidi" w:cstheme="majorBidi"/>
          <w:sz w:val="24"/>
          <w:szCs w:val="24"/>
        </w:rPr>
        <w:t xml:space="preserve">" was only significant for the </w:t>
      </w:r>
      <w:r w:rsidR="001D0EAF">
        <w:rPr>
          <w:rFonts w:asciiTheme="majorBidi" w:hAnsiTheme="majorBidi" w:cstheme="majorBidi"/>
          <w:sz w:val="24"/>
          <w:szCs w:val="24"/>
        </w:rPr>
        <w:t>behaviour</w:t>
      </w:r>
      <w:r>
        <w:rPr>
          <w:rFonts w:asciiTheme="majorBidi" w:hAnsiTheme="majorBidi" w:cstheme="majorBidi"/>
          <w:sz w:val="24"/>
          <w:szCs w:val="24"/>
        </w:rPr>
        <w:t xml:space="preserve"> construct</w:t>
      </w:r>
      <w:r w:rsidR="002A4738">
        <w:rPr>
          <w:rFonts w:asciiTheme="majorBidi" w:hAnsiTheme="majorBidi" w:cstheme="majorBidi"/>
          <w:sz w:val="24"/>
          <w:szCs w:val="24"/>
        </w:rPr>
        <w:t>.</w:t>
      </w:r>
      <w:r>
        <w:rPr>
          <w:rFonts w:asciiTheme="majorBidi" w:hAnsiTheme="majorBidi" w:cstheme="majorBidi"/>
          <w:sz w:val="24"/>
          <w:szCs w:val="24"/>
        </w:rPr>
        <w:t xml:space="preserve"> </w:t>
      </w:r>
      <w:r w:rsidR="00A627D0">
        <w:rPr>
          <w:rFonts w:asciiTheme="majorBidi" w:hAnsiTheme="majorBidi" w:cstheme="majorBidi"/>
          <w:sz w:val="24"/>
          <w:szCs w:val="24"/>
        </w:rPr>
        <w:t>F</w:t>
      </w:r>
      <w:r w:rsidR="00A627D0" w:rsidRPr="00A627D0">
        <w:rPr>
          <w:rFonts w:asciiTheme="majorBidi" w:hAnsiTheme="majorBidi" w:cstheme="majorBidi"/>
          <w:sz w:val="24"/>
          <w:szCs w:val="24"/>
        </w:rPr>
        <w:t>or those who answered with this option</w:t>
      </w:r>
      <w:r w:rsidRPr="003733EF">
        <w:rPr>
          <w:rFonts w:asciiTheme="majorBidi" w:hAnsiTheme="majorBidi" w:cstheme="majorBidi"/>
          <w:sz w:val="24"/>
          <w:szCs w:val="24"/>
        </w:rPr>
        <w:t xml:space="preserve"> of becoming a fan the result show </w:t>
      </w:r>
      <w:r w:rsidR="002A4738">
        <w:rPr>
          <w:rFonts w:asciiTheme="majorBidi" w:hAnsiTheme="majorBidi" w:cstheme="majorBidi"/>
          <w:sz w:val="24"/>
          <w:szCs w:val="24"/>
        </w:rPr>
        <w:t xml:space="preserve">a </w:t>
      </w:r>
      <w:r w:rsidR="00C366C7">
        <w:rPr>
          <w:rFonts w:asciiTheme="majorBidi" w:hAnsiTheme="majorBidi" w:cstheme="majorBidi"/>
          <w:sz w:val="24"/>
          <w:szCs w:val="24"/>
        </w:rPr>
        <w:t xml:space="preserve">stronger </w:t>
      </w:r>
      <w:r w:rsidR="002A4738">
        <w:rPr>
          <w:rFonts w:asciiTheme="majorBidi" w:hAnsiTheme="majorBidi" w:cstheme="majorBidi"/>
          <w:sz w:val="24"/>
          <w:szCs w:val="24"/>
        </w:rPr>
        <w:t xml:space="preserve">connection </w:t>
      </w:r>
      <w:r w:rsidR="00C366C7">
        <w:rPr>
          <w:rFonts w:asciiTheme="majorBidi" w:hAnsiTheme="majorBidi" w:cstheme="majorBidi"/>
          <w:sz w:val="24"/>
          <w:szCs w:val="24"/>
        </w:rPr>
        <w:t>than</w:t>
      </w:r>
      <w:r w:rsidR="00A627D0" w:rsidRPr="00A627D0">
        <w:rPr>
          <w:rFonts w:asciiTheme="majorBidi" w:hAnsiTheme="majorBidi" w:cstheme="majorBidi"/>
          <w:sz w:val="24"/>
          <w:szCs w:val="24"/>
        </w:rPr>
        <w:t xml:space="preserve"> those who answered with another</w:t>
      </w:r>
      <w:r w:rsidRPr="003733EF">
        <w:rPr>
          <w:rFonts w:asciiTheme="majorBidi" w:hAnsiTheme="majorBidi" w:cstheme="majorBidi"/>
          <w:sz w:val="24"/>
          <w:szCs w:val="24"/>
        </w:rPr>
        <w:t xml:space="preserve"> option </w:t>
      </w:r>
      <w:r w:rsidR="00C366C7" w:rsidRPr="00E9078F">
        <w:rPr>
          <w:rFonts w:asciiTheme="majorBidi" w:hAnsiTheme="majorBidi" w:cstheme="majorBidi"/>
          <w:sz w:val="24"/>
          <w:szCs w:val="24"/>
        </w:rPr>
        <w:t>(see details in Table 3.</w:t>
      </w:r>
      <w:r w:rsidR="00943D9D">
        <w:rPr>
          <w:rFonts w:asciiTheme="majorBidi" w:hAnsiTheme="majorBidi" w:cstheme="majorBidi"/>
          <w:sz w:val="24"/>
          <w:szCs w:val="24"/>
        </w:rPr>
        <w:t>2</w:t>
      </w:r>
      <w:r w:rsidR="00C366C7" w:rsidRPr="00E9078F">
        <w:rPr>
          <w:rFonts w:asciiTheme="majorBidi" w:hAnsiTheme="majorBidi" w:cstheme="majorBidi"/>
          <w:sz w:val="24"/>
          <w:szCs w:val="24"/>
        </w:rPr>
        <w:t>.</w:t>
      </w:r>
      <w:r w:rsidR="00C366C7">
        <w:rPr>
          <w:rFonts w:asciiTheme="majorBidi" w:hAnsiTheme="majorBidi" w:cstheme="majorBidi"/>
          <w:sz w:val="24"/>
          <w:szCs w:val="24"/>
        </w:rPr>
        <w:t>4</w:t>
      </w:r>
      <w:r w:rsidR="00C366C7" w:rsidRPr="00E9078F">
        <w:rPr>
          <w:rFonts w:asciiTheme="majorBidi" w:hAnsiTheme="majorBidi" w:cstheme="majorBidi"/>
          <w:sz w:val="24"/>
          <w:szCs w:val="24"/>
        </w:rPr>
        <w:t>)</w:t>
      </w:r>
      <w:r>
        <w:rPr>
          <w:rFonts w:asciiTheme="majorBidi" w:hAnsiTheme="majorBidi" w:cstheme="majorBidi"/>
          <w:sz w:val="24"/>
          <w:szCs w:val="24"/>
        </w:rPr>
        <w:t>. The cognitive and affective did not show significant results at 0.485 and 0.345 r</w:t>
      </w:r>
      <w:r w:rsidRPr="003733EF">
        <w:rPr>
          <w:rFonts w:asciiTheme="majorBidi" w:hAnsiTheme="majorBidi" w:cstheme="majorBidi"/>
          <w:sz w:val="24"/>
          <w:szCs w:val="24"/>
        </w:rPr>
        <w:t>espectively</w:t>
      </w:r>
      <w:r>
        <w:rPr>
          <w:rFonts w:asciiTheme="majorBidi" w:hAnsiTheme="majorBidi" w:cstheme="majorBidi"/>
          <w:sz w:val="24"/>
          <w:szCs w:val="24"/>
        </w:rPr>
        <w:t xml:space="preserve">. </w:t>
      </w:r>
      <w:r w:rsidR="002A4738">
        <w:rPr>
          <w:rFonts w:asciiTheme="majorBidi" w:hAnsiTheme="majorBidi" w:cstheme="majorBidi"/>
          <w:sz w:val="24"/>
          <w:szCs w:val="24"/>
        </w:rPr>
        <w:t>The conclusion is that</w:t>
      </w:r>
      <w:r>
        <w:rPr>
          <w:rFonts w:asciiTheme="majorBidi" w:hAnsiTheme="majorBidi" w:cstheme="majorBidi"/>
          <w:sz w:val="24"/>
          <w:szCs w:val="24"/>
        </w:rPr>
        <w:t xml:space="preserve"> p</w:t>
      </w:r>
      <w:r w:rsidRPr="003733EF">
        <w:rPr>
          <w:rFonts w:asciiTheme="majorBidi" w:hAnsiTheme="majorBidi" w:cstheme="majorBidi"/>
          <w:sz w:val="24"/>
          <w:szCs w:val="24"/>
        </w:rPr>
        <w:t>eople that become fans because they play</w:t>
      </w:r>
      <w:r w:rsidR="00B60BA2">
        <w:rPr>
          <w:rFonts w:asciiTheme="majorBidi" w:hAnsiTheme="majorBidi" w:cstheme="majorBidi"/>
          <w:sz w:val="24"/>
          <w:szCs w:val="24"/>
        </w:rPr>
        <w:t>ed</w:t>
      </w:r>
      <w:r w:rsidRPr="003733EF">
        <w:rPr>
          <w:rFonts w:asciiTheme="majorBidi" w:hAnsiTheme="majorBidi" w:cstheme="majorBidi"/>
          <w:sz w:val="24"/>
          <w:szCs w:val="24"/>
        </w:rPr>
        <w:t xml:space="preserve"> in their youth for the team have a stronger </w:t>
      </w:r>
      <w:r w:rsidR="001D0EAF">
        <w:rPr>
          <w:rFonts w:asciiTheme="majorBidi" w:hAnsiTheme="majorBidi" w:cstheme="majorBidi"/>
          <w:sz w:val="24"/>
          <w:szCs w:val="24"/>
        </w:rPr>
        <w:t>behaviour</w:t>
      </w:r>
      <w:r w:rsidRPr="003733EF">
        <w:rPr>
          <w:rFonts w:asciiTheme="majorBidi" w:hAnsiTheme="majorBidi" w:cstheme="majorBidi"/>
          <w:sz w:val="24"/>
          <w:szCs w:val="24"/>
        </w:rPr>
        <w:t xml:space="preserve">al attitude than people that </w:t>
      </w:r>
      <w:r w:rsidR="00101C60" w:rsidRPr="003733EF">
        <w:rPr>
          <w:rFonts w:asciiTheme="majorBidi" w:hAnsiTheme="majorBidi" w:cstheme="majorBidi"/>
          <w:sz w:val="24"/>
          <w:szCs w:val="24"/>
        </w:rPr>
        <w:t>bec</w:t>
      </w:r>
      <w:r w:rsidR="00101C60">
        <w:rPr>
          <w:rFonts w:asciiTheme="majorBidi" w:hAnsiTheme="majorBidi" w:cstheme="majorBidi"/>
          <w:sz w:val="24"/>
          <w:szCs w:val="24"/>
        </w:rPr>
        <w:t>a</w:t>
      </w:r>
      <w:r w:rsidR="00101C60" w:rsidRPr="003733EF">
        <w:rPr>
          <w:rFonts w:asciiTheme="majorBidi" w:hAnsiTheme="majorBidi" w:cstheme="majorBidi"/>
          <w:sz w:val="24"/>
          <w:szCs w:val="24"/>
        </w:rPr>
        <w:t xml:space="preserve">me </w:t>
      </w:r>
      <w:r w:rsidRPr="003733EF">
        <w:rPr>
          <w:rFonts w:asciiTheme="majorBidi" w:hAnsiTheme="majorBidi" w:cstheme="majorBidi"/>
          <w:sz w:val="24"/>
          <w:szCs w:val="24"/>
        </w:rPr>
        <w:t>fans in a different way</w:t>
      </w:r>
      <w:r>
        <w:rPr>
          <w:rFonts w:asciiTheme="majorBidi" w:hAnsiTheme="majorBidi" w:cstheme="majorBidi"/>
          <w:sz w:val="24"/>
          <w:szCs w:val="24"/>
        </w:rPr>
        <w:t>.</w:t>
      </w:r>
    </w:p>
    <w:p w14:paraId="6CE5C60F" w14:textId="4BD52DAA" w:rsidR="003733EF" w:rsidRDefault="003733EF" w:rsidP="00BA758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other four options "</w:t>
      </w:r>
      <w:r w:rsidRPr="003733EF">
        <w:rPr>
          <w:rFonts w:asciiTheme="majorBidi" w:hAnsiTheme="majorBidi" w:cstheme="majorBidi"/>
          <w:sz w:val="24"/>
          <w:szCs w:val="24"/>
        </w:rPr>
        <w:t>The stadium was close to my home</w:t>
      </w:r>
      <w:r>
        <w:rPr>
          <w:rFonts w:asciiTheme="majorBidi" w:hAnsiTheme="majorBidi" w:cstheme="majorBidi"/>
          <w:sz w:val="24"/>
          <w:szCs w:val="24"/>
        </w:rPr>
        <w:t xml:space="preserve">" </w:t>
      </w:r>
      <w:r w:rsidR="00BA7587">
        <w:rPr>
          <w:rFonts w:asciiTheme="majorBidi" w:hAnsiTheme="majorBidi" w:cstheme="majorBidi"/>
          <w:sz w:val="24"/>
          <w:szCs w:val="24"/>
        </w:rPr>
        <w:t xml:space="preserve">was </w:t>
      </w:r>
      <w:r w:rsidR="00F72A54">
        <w:rPr>
          <w:rFonts w:asciiTheme="majorBidi" w:hAnsiTheme="majorBidi" w:cstheme="majorBidi"/>
          <w:sz w:val="24"/>
          <w:szCs w:val="24"/>
        </w:rPr>
        <w:t>not significant</w:t>
      </w:r>
      <w:r w:rsidR="00BA7587">
        <w:rPr>
          <w:rFonts w:asciiTheme="majorBidi" w:hAnsiTheme="majorBidi" w:cstheme="majorBidi"/>
          <w:sz w:val="24"/>
          <w:szCs w:val="24"/>
        </w:rPr>
        <w:t xml:space="preserve"> with</w:t>
      </w:r>
      <w:r w:rsidR="00F72A54">
        <w:rPr>
          <w:rFonts w:asciiTheme="majorBidi" w:hAnsiTheme="majorBidi" w:cstheme="majorBidi"/>
          <w:sz w:val="24"/>
          <w:szCs w:val="24"/>
        </w:rPr>
        <w:t xml:space="preserve"> cognitive 0.476, affective 0.484, </w:t>
      </w:r>
      <w:r w:rsidR="001D0EAF">
        <w:rPr>
          <w:rFonts w:asciiTheme="majorBidi" w:hAnsiTheme="majorBidi" w:cstheme="majorBidi"/>
          <w:sz w:val="24"/>
          <w:szCs w:val="24"/>
        </w:rPr>
        <w:t>behaviour</w:t>
      </w:r>
      <w:r w:rsidR="00F72A54">
        <w:rPr>
          <w:rFonts w:asciiTheme="majorBidi" w:hAnsiTheme="majorBidi" w:cstheme="majorBidi"/>
          <w:sz w:val="24"/>
          <w:szCs w:val="24"/>
        </w:rPr>
        <w:t xml:space="preserve"> 0.085. </w:t>
      </w:r>
      <w:r w:rsidR="007A3A52" w:rsidRPr="007A3A52">
        <w:rPr>
          <w:rFonts w:asciiTheme="majorBidi" w:hAnsiTheme="majorBidi" w:cstheme="majorBidi"/>
          <w:sz w:val="24"/>
          <w:szCs w:val="24"/>
        </w:rPr>
        <w:t xml:space="preserve">"Through friends at the army" </w:t>
      </w:r>
      <w:r w:rsidR="00BA7587">
        <w:rPr>
          <w:rFonts w:asciiTheme="majorBidi" w:hAnsiTheme="majorBidi" w:cstheme="majorBidi"/>
          <w:sz w:val="24"/>
          <w:szCs w:val="24"/>
        </w:rPr>
        <w:t xml:space="preserve">was </w:t>
      </w:r>
      <w:r w:rsidR="007A3A52" w:rsidRPr="007A3A52">
        <w:rPr>
          <w:rFonts w:asciiTheme="majorBidi" w:hAnsiTheme="majorBidi" w:cstheme="majorBidi"/>
          <w:sz w:val="24"/>
          <w:szCs w:val="24"/>
        </w:rPr>
        <w:t>not significant</w:t>
      </w:r>
      <w:r w:rsidR="00BA7587">
        <w:rPr>
          <w:rFonts w:asciiTheme="majorBidi" w:hAnsiTheme="majorBidi" w:cstheme="majorBidi"/>
          <w:sz w:val="24"/>
          <w:szCs w:val="24"/>
        </w:rPr>
        <w:t xml:space="preserve"> with</w:t>
      </w:r>
      <w:r w:rsidR="007A3A52" w:rsidRPr="007A3A52">
        <w:rPr>
          <w:rFonts w:asciiTheme="majorBidi" w:hAnsiTheme="majorBidi" w:cstheme="majorBidi"/>
          <w:sz w:val="24"/>
          <w:szCs w:val="24"/>
        </w:rPr>
        <w:t xml:space="preserve"> cognitive </w:t>
      </w:r>
      <w:r w:rsidR="007A3A52">
        <w:rPr>
          <w:rFonts w:asciiTheme="majorBidi" w:hAnsiTheme="majorBidi" w:cstheme="majorBidi"/>
          <w:sz w:val="24"/>
          <w:szCs w:val="24"/>
        </w:rPr>
        <w:t>0.851</w:t>
      </w:r>
      <w:r w:rsidR="007A3A52" w:rsidRPr="007A3A52">
        <w:rPr>
          <w:rFonts w:asciiTheme="majorBidi" w:hAnsiTheme="majorBidi" w:cstheme="majorBidi"/>
          <w:sz w:val="24"/>
          <w:szCs w:val="24"/>
        </w:rPr>
        <w:t xml:space="preserve">, affective </w:t>
      </w:r>
      <w:r w:rsidR="007A3A52">
        <w:rPr>
          <w:rFonts w:asciiTheme="majorBidi" w:hAnsiTheme="majorBidi" w:cstheme="majorBidi"/>
          <w:sz w:val="24"/>
          <w:szCs w:val="24"/>
        </w:rPr>
        <w:t>0.978</w:t>
      </w:r>
      <w:r w:rsidR="007A3A52" w:rsidRPr="007A3A52">
        <w:rPr>
          <w:rFonts w:asciiTheme="majorBidi" w:hAnsiTheme="majorBidi" w:cstheme="majorBidi"/>
          <w:sz w:val="24"/>
          <w:szCs w:val="24"/>
        </w:rPr>
        <w:t xml:space="preserve">, </w:t>
      </w:r>
      <w:r w:rsidR="001D0EAF">
        <w:rPr>
          <w:rFonts w:asciiTheme="majorBidi" w:hAnsiTheme="majorBidi" w:cstheme="majorBidi"/>
          <w:sz w:val="24"/>
          <w:szCs w:val="24"/>
        </w:rPr>
        <w:t>behaviour</w:t>
      </w:r>
      <w:r w:rsidR="007A3A52" w:rsidRPr="007A3A52">
        <w:rPr>
          <w:rFonts w:asciiTheme="majorBidi" w:hAnsiTheme="majorBidi" w:cstheme="majorBidi"/>
          <w:sz w:val="24"/>
          <w:szCs w:val="24"/>
        </w:rPr>
        <w:t xml:space="preserve"> </w:t>
      </w:r>
      <w:r w:rsidR="007A3A52">
        <w:rPr>
          <w:rFonts w:asciiTheme="majorBidi" w:hAnsiTheme="majorBidi" w:cstheme="majorBidi"/>
          <w:sz w:val="24"/>
          <w:szCs w:val="24"/>
        </w:rPr>
        <w:t>0.418</w:t>
      </w:r>
      <w:r w:rsidR="007A3A52" w:rsidRPr="007A3A52">
        <w:rPr>
          <w:rFonts w:asciiTheme="majorBidi" w:hAnsiTheme="majorBidi" w:cstheme="majorBidi"/>
          <w:sz w:val="24"/>
          <w:szCs w:val="24"/>
        </w:rPr>
        <w:t>.</w:t>
      </w:r>
      <w:r w:rsidR="007A3A52">
        <w:rPr>
          <w:rFonts w:asciiTheme="majorBidi" w:hAnsiTheme="majorBidi" w:cstheme="majorBidi"/>
          <w:sz w:val="24"/>
          <w:szCs w:val="24"/>
        </w:rPr>
        <w:t xml:space="preserve"> </w:t>
      </w:r>
      <w:r w:rsidR="007A3A52" w:rsidRPr="007A3A52">
        <w:rPr>
          <w:rFonts w:asciiTheme="majorBidi" w:hAnsiTheme="majorBidi" w:cstheme="majorBidi"/>
          <w:sz w:val="24"/>
          <w:szCs w:val="24"/>
        </w:rPr>
        <w:t xml:space="preserve">"Through friends at work" </w:t>
      </w:r>
      <w:r w:rsidR="00BA7587">
        <w:rPr>
          <w:rFonts w:asciiTheme="majorBidi" w:hAnsiTheme="majorBidi" w:cstheme="majorBidi"/>
          <w:sz w:val="24"/>
          <w:szCs w:val="24"/>
        </w:rPr>
        <w:t xml:space="preserve">was </w:t>
      </w:r>
      <w:r w:rsidR="007A3A52" w:rsidRPr="007A3A52">
        <w:rPr>
          <w:rFonts w:asciiTheme="majorBidi" w:hAnsiTheme="majorBidi" w:cstheme="majorBidi"/>
          <w:sz w:val="24"/>
          <w:szCs w:val="24"/>
        </w:rPr>
        <w:t>not significant</w:t>
      </w:r>
      <w:r w:rsidR="00BA7587">
        <w:rPr>
          <w:rFonts w:asciiTheme="majorBidi" w:hAnsiTheme="majorBidi" w:cstheme="majorBidi"/>
          <w:sz w:val="24"/>
          <w:szCs w:val="24"/>
        </w:rPr>
        <w:t xml:space="preserve"> with</w:t>
      </w:r>
      <w:r w:rsidR="007A3A52" w:rsidRPr="007A3A52">
        <w:rPr>
          <w:rFonts w:asciiTheme="majorBidi" w:hAnsiTheme="majorBidi" w:cstheme="majorBidi"/>
          <w:sz w:val="24"/>
          <w:szCs w:val="24"/>
        </w:rPr>
        <w:t xml:space="preserve"> cognitive 0.</w:t>
      </w:r>
      <w:r w:rsidR="007A3A52">
        <w:rPr>
          <w:rFonts w:asciiTheme="majorBidi" w:hAnsiTheme="majorBidi" w:cstheme="majorBidi"/>
          <w:sz w:val="24"/>
          <w:szCs w:val="24"/>
        </w:rPr>
        <w:t>836</w:t>
      </w:r>
      <w:r w:rsidR="007A3A52" w:rsidRPr="007A3A52">
        <w:rPr>
          <w:rFonts w:asciiTheme="majorBidi" w:hAnsiTheme="majorBidi" w:cstheme="majorBidi"/>
          <w:sz w:val="24"/>
          <w:szCs w:val="24"/>
        </w:rPr>
        <w:t>, affective 0.</w:t>
      </w:r>
      <w:r w:rsidR="007A3A52">
        <w:rPr>
          <w:rFonts w:asciiTheme="majorBidi" w:hAnsiTheme="majorBidi" w:cstheme="majorBidi"/>
          <w:sz w:val="24"/>
          <w:szCs w:val="24"/>
        </w:rPr>
        <w:t>742</w:t>
      </w:r>
      <w:r w:rsidR="007A3A52" w:rsidRPr="007A3A52">
        <w:rPr>
          <w:rFonts w:asciiTheme="majorBidi" w:hAnsiTheme="majorBidi" w:cstheme="majorBidi"/>
          <w:sz w:val="24"/>
          <w:szCs w:val="24"/>
        </w:rPr>
        <w:t xml:space="preserve">, </w:t>
      </w:r>
      <w:r w:rsidR="001D0EAF">
        <w:rPr>
          <w:rFonts w:asciiTheme="majorBidi" w:hAnsiTheme="majorBidi" w:cstheme="majorBidi"/>
          <w:sz w:val="24"/>
          <w:szCs w:val="24"/>
        </w:rPr>
        <w:t>behaviour</w:t>
      </w:r>
      <w:r w:rsidR="007A3A52" w:rsidRPr="007A3A52">
        <w:rPr>
          <w:rFonts w:asciiTheme="majorBidi" w:hAnsiTheme="majorBidi" w:cstheme="majorBidi"/>
          <w:sz w:val="24"/>
          <w:szCs w:val="24"/>
        </w:rPr>
        <w:t xml:space="preserve"> 0.</w:t>
      </w:r>
      <w:r w:rsidR="007A3A52">
        <w:rPr>
          <w:rFonts w:asciiTheme="majorBidi" w:hAnsiTheme="majorBidi" w:cstheme="majorBidi"/>
          <w:sz w:val="24"/>
          <w:szCs w:val="24"/>
        </w:rPr>
        <w:t>082</w:t>
      </w:r>
      <w:r w:rsidR="007A3A52" w:rsidRPr="007A3A52">
        <w:rPr>
          <w:rFonts w:asciiTheme="majorBidi" w:hAnsiTheme="majorBidi" w:cstheme="majorBidi"/>
          <w:sz w:val="24"/>
          <w:szCs w:val="24"/>
        </w:rPr>
        <w:t>.</w:t>
      </w:r>
      <w:r w:rsidR="007A3A52">
        <w:rPr>
          <w:rFonts w:asciiTheme="majorBidi" w:hAnsiTheme="majorBidi" w:cstheme="majorBidi"/>
          <w:sz w:val="24"/>
          <w:szCs w:val="24"/>
        </w:rPr>
        <w:t xml:space="preserve"> And </w:t>
      </w:r>
      <w:r w:rsidR="007A3A52" w:rsidRPr="007A3A52">
        <w:rPr>
          <w:rFonts w:asciiTheme="majorBidi" w:hAnsiTheme="majorBidi" w:cstheme="majorBidi"/>
          <w:sz w:val="24"/>
          <w:szCs w:val="24"/>
        </w:rPr>
        <w:t xml:space="preserve">"I connected to the team alone" </w:t>
      </w:r>
      <w:r w:rsidR="00BA7587">
        <w:rPr>
          <w:rFonts w:asciiTheme="majorBidi" w:hAnsiTheme="majorBidi" w:cstheme="majorBidi"/>
          <w:sz w:val="24"/>
          <w:szCs w:val="24"/>
        </w:rPr>
        <w:t xml:space="preserve">was </w:t>
      </w:r>
      <w:r w:rsidR="007A3A52" w:rsidRPr="007A3A52">
        <w:rPr>
          <w:rFonts w:asciiTheme="majorBidi" w:hAnsiTheme="majorBidi" w:cstheme="majorBidi"/>
          <w:sz w:val="24"/>
          <w:szCs w:val="24"/>
        </w:rPr>
        <w:t>not significant</w:t>
      </w:r>
      <w:r w:rsidR="00BA7587">
        <w:rPr>
          <w:rFonts w:asciiTheme="majorBidi" w:hAnsiTheme="majorBidi" w:cstheme="majorBidi"/>
          <w:sz w:val="24"/>
          <w:szCs w:val="24"/>
        </w:rPr>
        <w:t xml:space="preserve"> with</w:t>
      </w:r>
      <w:r w:rsidR="007A3A52" w:rsidRPr="007A3A52">
        <w:rPr>
          <w:rFonts w:asciiTheme="majorBidi" w:hAnsiTheme="majorBidi" w:cstheme="majorBidi"/>
          <w:sz w:val="24"/>
          <w:szCs w:val="24"/>
        </w:rPr>
        <w:t xml:space="preserve"> cognitive 0.</w:t>
      </w:r>
      <w:r w:rsidR="007A3A52">
        <w:rPr>
          <w:rFonts w:asciiTheme="majorBidi" w:hAnsiTheme="majorBidi" w:cstheme="majorBidi"/>
          <w:sz w:val="24"/>
          <w:szCs w:val="24"/>
        </w:rPr>
        <w:t>64</w:t>
      </w:r>
      <w:r w:rsidR="007A3A52" w:rsidRPr="007A3A52">
        <w:rPr>
          <w:rFonts w:asciiTheme="majorBidi" w:hAnsiTheme="majorBidi" w:cstheme="majorBidi"/>
          <w:sz w:val="24"/>
          <w:szCs w:val="24"/>
        </w:rPr>
        <w:t>, affective 0.</w:t>
      </w:r>
      <w:r w:rsidR="007A3A52">
        <w:rPr>
          <w:rFonts w:asciiTheme="majorBidi" w:hAnsiTheme="majorBidi" w:cstheme="majorBidi"/>
          <w:sz w:val="24"/>
          <w:szCs w:val="24"/>
        </w:rPr>
        <w:t>741</w:t>
      </w:r>
      <w:r w:rsidR="007A3A52" w:rsidRPr="007A3A52">
        <w:rPr>
          <w:rFonts w:asciiTheme="majorBidi" w:hAnsiTheme="majorBidi" w:cstheme="majorBidi"/>
          <w:sz w:val="24"/>
          <w:szCs w:val="24"/>
        </w:rPr>
        <w:t xml:space="preserve">, </w:t>
      </w:r>
      <w:r w:rsidR="001D0EAF">
        <w:rPr>
          <w:rFonts w:asciiTheme="majorBidi" w:hAnsiTheme="majorBidi" w:cstheme="majorBidi"/>
          <w:sz w:val="24"/>
          <w:szCs w:val="24"/>
        </w:rPr>
        <w:t>behaviour</w:t>
      </w:r>
      <w:r w:rsidR="007A3A52" w:rsidRPr="007A3A52">
        <w:rPr>
          <w:rFonts w:asciiTheme="majorBidi" w:hAnsiTheme="majorBidi" w:cstheme="majorBidi"/>
          <w:sz w:val="24"/>
          <w:szCs w:val="24"/>
        </w:rPr>
        <w:t xml:space="preserve"> 0.</w:t>
      </w:r>
      <w:r w:rsidR="007A3A52">
        <w:rPr>
          <w:rFonts w:asciiTheme="majorBidi" w:hAnsiTheme="majorBidi" w:cstheme="majorBidi"/>
          <w:sz w:val="24"/>
          <w:szCs w:val="24"/>
        </w:rPr>
        <w:t>159</w:t>
      </w:r>
      <w:r w:rsidR="00BA7587">
        <w:rPr>
          <w:rFonts w:asciiTheme="majorBidi" w:hAnsiTheme="majorBidi" w:cstheme="majorBidi"/>
          <w:sz w:val="24"/>
          <w:szCs w:val="24"/>
        </w:rPr>
        <w:t xml:space="preserve">, so all of them </w:t>
      </w:r>
      <w:r w:rsidR="00BA7587" w:rsidRPr="00BA7587">
        <w:rPr>
          <w:rFonts w:asciiTheme="majorBidi" w:hAnsiTheme="majorBidi" w:cstheme="majorBidi"/>
          <w:sz w:val="24"/>
          <w:szCs w:val="24"/>
        </w:rPr>
        <w:t>did not show significant differences.</w:t>
      </w:r>
    </w:p>
    <w:p w14:paraId="23643B24" w14:textId="58A08628" w:rsidR="00445D40" w:rsidRDefault="00B774B2" w:rsidP="00445D4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light of </w:t>
      </w:r>
      <w:r w:rsidR="00445D40">
        <w:rPr>
          <w:rFonts w:asciiTheme="majorBidi" w:hAnsiTheme="majorBidi" w:cstheme="majorBidi"/>
          <w:sz w:val="24"/>
          <w:szCs w:val="24"/>
        </w:rPr>
        <w:t>the results presented above it is clear that from all the different ways of becoming a fan, the way of "</w:t>
      </w:r>
      <w:r w:rsidR="00445D40" w:rsidRPr="00445D40">
        <w:rPr>
          <w:rFonts w:asciiTheme="majorBidi" w:hAnsiTheme="majorBidi" w:cstheme="majorBidi"/>
          <w:sz w:val="24"/>
          <w:szCs w:val="24"/>
        </w:rPr>
        <w:t>My Dad / My brother was a team fan</w:t>
      </w:r>
      <w:r w:rsidR="00445D40">
        <w:rPr>
          <w:rFonts w:asciiTheme="majorBidi" w:hAnsiTheme="majorBidi" w:cstheme="majorBidi"/>
          <w:sz w:val="24"/>
          <w:szCs w:val="24"/>
        </w:rPr>
        <w:t xml:space="preserve">" has a strongest influence </w:t>
      </w:r>
      <w:r>
        <w:rPr>
          <w:rFonts w:asciiTheme="majorBidi" w:hAnsiTheme="majorBidi" w:cstheme="majorBidi"/>
          <w:sz w:val="24"/>
          <w:szCs w:val="24"/>
        </w:rPr>
        <w:t>on</w:t>
      </w:r>
      <w:r w:rsidR="00445D40">
        <w:rPr>
          <w:rFonts w:asciiTheme="majorBidi" w:hAnsiTheme="majorBidi" w:cstheme="majorBidi"/>
          <w:sz w:val="24"/>
          <w:szCs w:val="24"/>
        </w:rPr>
        <w:t xml:space="preserve"> the cognitive and affective construct, while the option "</w:t>
      </w:r>
      <w:r w:rsidR="00445D40" w:rsidRPr="00445D40">
        <w:rPr>
          <w:rFonts w:asciiTheme="majorBidi" w:hAnsiTheme="majorBidi" w:cstheme="majorBidi"/>
          <w:sz w:val="24"/>
          <w:szCs w:val="24"/>
        </w:rPr>
        <w:t>On my youth I played for the team</w:t>
      </w:r>
      <w:r w:rsidR="00445D40">
        <w:rPr>
          <w:rFonts w:asciiTheme="majorBidi" w:hAnsiTheme="majorBidi" w:cstheme="majorBidi"/>
          <w:sz w:val="24"/>
          <w:szCs w:val="24"/>
        </w:rPr>
        <w:t xml:space="preserve">" has a strongest influence </w:t>
      </w:r>
      <w:r>
        <w:rPr>
          <w:rFonts w:asciiTheme="majorBidi" w:hAnsiTheme="majorBidi" w:cstheme="majorBidi"/>
          <w:sz w:val="24"/>
          <w:szCs w:val="24"/>
        </w:rPr>
        <w:t>on</w:t>
      </w:r>
      <w:r w:rsidR="00445D40">
        <w:rPr>
          <w:rFonts w:asciiTheme="majorBidi" w:hAnsiTheme="majorBidi" w:cstheme="majorBidi"/>
          <w:sz w:val="24"/>
          <w:szCs w:val="24"/>
        </w:rPr>
        <w:t xml:space="preserve"> the </w:t>
      </w:r>
      <w:r w:rsidR="001D0EAF">
        <w:rPr>
          <w:rFonts w:asciiTheme="majorBidi" w:hAnsiTheme="majorBidi" w:cstheme="majorBidi"/>
          <w:sz w:val="24"/>
          <w:szCs w:val="24"/>
        </w:rPr>
        <w:t>behaviour</w:t>
      </w:r>
      <w:r w:rsidR="00445D40">
        <w:rPr>
          <w:rFonts w:asciiTheme="majorBidi" w:hAnsiTheme="majorBidi" w:cstheme="majorBidi"/>
          <w:sz w:val="24"/>
          <w:szCs w:val="24"/>
        </w:rPr>
        <w:t>al construct.</w:t>
      </w:r>
    </w:p>
    <w:p w14:paraId="081E2173" w14:textId="7EFCEA0F" w:rsidR="00071C88" w:rsidRDefault="00071C88" w:rsidP="00071C8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socioeconomic factor was tested with the </w:t>
      </w:r>
      <w:r w:rsidRPr="00531078">
        <w:rPr>
          <w:rFonts w:asciiTheme="majorBidi" w:hAnsiTheme="majorBidi" w:cstheme="majorBidi"/>
          <w:sz w:val="24"/>
          <w:szCs w:val="24"/>
        </w:rPr>
        <w:t>Spearman's rank correlation</w:t>
      </w:r>
      <w:r>
        <w:rPr>
          <w:rFonts w:asciiTheme="majorBidi" w:hAnsiTheme="majorBidi" w:cstheme="majorBidi"/>
          <w:sz w:val="24"/>
          <w:szCs w:val="24"/>
        </w:rPr>
        <w:t xml:space="preserve"> test and did not show any significant results for the three constructs </w:t>
      </w:r>
      <w:r w:rsidRPr="00172A65">
        <w:rPr>
          <w:rFonts w:asciiTheme="majorBidi" w:hAnsiTheme="majorBidi" w:cstheme="majorBidi"/>
          <w:sz w:val="24"/>
          <w:szCs w:val="24"/>
        </w:rPr>
        <w:t xml:space="preserve">(cognitive at 0.057, affective at 0.125, </w:t>
      </w:r>
      <w:r w:rsidR="001D0EAF">
        <w:rPr>
          <w:rFonts w:asciiTheme="majorBidi" w:hAnsiTheme="majorBidi" w:cstheme="majorBidi"/>
          <w:sz w:val="24"/>
          <w:szCs w:val="24"/>
        </w:rPr>
        <w:t>behaviour</w:t>
      </w:r>
      <w:r w:rsidRPr="00172A65">
        <w:rPr>
          <w:rFonts w:asciiTheme="majorBidi" w:hAnsiTheme="majorBidi" w:cstheme="majorBidi"/>
          <w:sz w:val="24"/>
          <w:szCs w:val="24"/>
        </w:rPr>
        <w:t xml:space="preserve"> at 0.801)</w:t>
      </w:r>
      <w:r>
        <w:rPr>
          <w:rFonts w:asciiTheme="majorBidi" w:hAnsiTheme="majorBidi" w:cstheme="majorBidi"/>
          <w:sz w:val="24"/>
          <w:szCs w:val="24"/>
        </w:rPr>
        <w:t>. So based on this there is no connection between socioeconomic status and football fan attitudes.</w:t>
      </w:r>
    </w:p>
    <w:p w14:paraId="70D3E86B" w14:textId="0224EED2" w:rsidR="002A4738" w:rsidRDefault="00CF4CEF" w:rsidP="00A047C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From the results of the three variables measured (age, ways of becoming a fan, and socioeconomic status) </w:t>
      </w:r>
      <w:r w:rsidR="00FF45E9">
        <w:rPr>
          <w:rFonts w:asciiTheme="majorBidi" w:hAnsiTheme="majorBidi" w:cstheme="majorBidi"/>
          <w:sz w:val="24"/>
          <w:szCs w:val="24"/>
        </w:rPr>
        <w:t xml:space="preserve">against the three construct, it is clear that the variable of ways of becoming a fan has the strongest influence on the three constructs, more than age or socioeconomic status. </w:t>
      </w:r>
      <w:r w:rsidR="00A047CD">
        <w:rPr>
          <w:rFonts w:asciiTheme="majorBidi" w:hAnsiTheme="majorBidi" w:cstheme="majorBidi"/>
          <w:sz w:val="24"/>
          <w:szCs w:val="24"/>
        </w:rPr>
        <w:t xml:space="preserve">According to the results </w:t>
      </w:r>
      <w:r w:rsidR="00FF45E9">
        <w:rPr>
          <w:rFonts w:asciiTheme="majorBidi" w:hAnsiTheme="majorBidi" w:cstheme="majorBidi"/>
          <w:sz w:val="24"/>
          <w:szCs w:val="24"/>
        </w:rPr>
        <w:t>this variable has the strongest influence on attitude more than the other two. Based on those conclusions the hypothesis "</w:t>
      </w:r>
      <w:r w:rsidR="00FF45E9" w:rsidRPr="00FF45E9">
        <w:rPr>
          <w:rFonts w:asciiTheme="majorBidi" w:hAnsiTheme="majorBidi" w:cstheme="majorBidi"/>
          <w:sz w:val="24"/>
          <w:szCs w:val="24"/>
        </w:rPr>
        <w:t>The way a fan become</w:t>
      </w:r>
      <w:r w:rsidR="00F00FE5">
        <w:rPr>
          <w:rFonts w:asciiTheme="majorBidi" w:hAnsiTheme="majorBidi" w:cstheme="majorBidi"/>
          <w:sz w:val="24"/>
          <w:szCs w:val="24"/>
        </w:rPr>
        <w:t>s</w:t>
      </w:r>
      <w:r w:rsidR="00FF45E9" w:rsidRPr="00FF45E9">
        <w:rPr>
          <w:rFonts w:asciiTheme="majorBidi" w:hAnsiTheme="majorBidi" w:cstheme="majorBidi"/>
          <w:sz w:val="24"/>
          <w:szCs w:val="24"/>
        </w:rPr>
        <w:t xml:space="preserve"> a fan affect</w:t>
      </w:r>
      <w:r w:rsidR="00F00FE5">
        <w:rPr>
          <w:rFonts w:asciiTheme="majorBidi" w:hAnsiTheme="majorBidi" w:cstheme="majorBidi"/>
          <w:sz w:val="24"/>
          <w:szCs w:val="24"/>
        </w:rPr>
        <w:t>s</w:t>
      </w:r>
      <w:r w:rsidR="00FF45E9" w:rsidRPr="00FF45E9">
        <w:rPr>
          <w:rFonts w:asciiTheme="majorBidi" w:hAnsiTheme="majorBidi" w:cstheme="majorBidi"/>
          <w:sz w:val="24"/>
          <w:szCs w:val="24"/>
        </w:rPr>
        <w:t xml:space="preserve"> more the attitude of the fan than demographic and socioeconomic factors</w:t>
      </w:r>
      <w:r w:rsidR="00FF45E9">
        <w:rPr>
          <w:rFonts w:asciiTheme="majorBidi" w:hAnsiTheme="majorBidi" w:cstheme="majorBidi"/>
          <w:sz w:val="24"/>
          <w:szCs w:val="24"/>
        </w:rPr>
        <w:t>" has been proven correct.</w:t>
      </w:r>
    </w:p>
    <w:p w14:paraId="1386805C" w14:textId="04217ACA" w:rsidR="00827A2C" w:rsidRDefault="00827A2C" w:rsidP="005B4A18">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433F4B">
        <w:rPr>
          <w:rFonts w:asciiTheme="majorBidi" w:hAnsiTheme="majorBidi" w:cstheme="majorBidi"/>
          <w:sz w:val="24"/>
          <w:szCs w:val="24"/>
        </w:rPr>
        <w:t>e</w:t>
      </w:r>
      <w:r>
        <w:rPr>
          <w:rFonts w:asciiTheme="majorBidi" w:hAnsiTheme="majorBidi" w:cstheme="majorBidi"/>
          <w:sz w:val="24"/>
          <w:szCs w:val="24"/>
        </w:rPr>
        <w:t xml:space="preserve"> results presented in hypothesis </w:t>
      </w:r>
      <w:r w:rsidR="005B4A18">
        <w:rPr>
          <w:rFonts w:asciiTheme="majorBidi" w:hAnsiTheme="majorBidi" w:cstheme="majorBidi"/>
          <w:sz w:val="24"/>
          <w:szCs w:val="24"/>
        </w:rPr>
        <w:t xml:space="preserve">one </w:t>
      </w:r>
      <w:r>
        <w:rPr>
          <w:rFonts w:asciiTheme="majorBidi" w:hAnsiTheme="majorBidi" w:cstheme="majorBidi"/>
          <w:sz w:val="24"/>
          <w:szCs w:val="24"/>
        </w:rPr>
        <w:t xml:space="preserve">support in a way the </w:t>
      </w:r>
      <w:r w:rsidR="00F66628">
        <w:rPr>
          <w:rFonts w:asciiTheme="majorBidi" w:hAnsiTheme="majorBidi" w:cstheme="majorBidi"/>
          <w:sz w:val="24"/>
          <w:szCs w:val="24"/>
        </w:rPr>
        <w:t>conclusion</w:t>
      </w:r>
      <w:r>
        <w:rPr>
          <w:rFonts w:asciiTheme="majorBidi" w:hAnsiTheme="majorBidi" w:cstheme="majorBidi"/>
          <w:sz w:val="24"/>
          <w:szCs w:val="24"/>
        </w:rPr>
        <w:t xml:space="preserve"> presented by </w:t>
      </w:r>
      <w:r w:rsidR="00F6662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F66628">
        <w:rPr>
          <w:rFonts w:asciiTheme="majorBidi" w:hAnsiTheme="majorBidi" w:cstheme="majorBidi"/>
          <w:sz w:val="24"/>
          <w:szCs w:val="24"/>
        </w:rPr>
        <w:fldChar w:fldCharType="separate"/>
      </w:r>
      <w:r w:rsidR="00F66628" w:rsidRPr="00F66628">
        <w:rPr>
          <w:rFonts w:asciiTheme="majorBidi" w:hAnsiTheme="majorBidi" w:cstheme="majorBidi"/>
          <w:noProof/>
          <w:sz w:val="24"/>
          <w:szCs w:val="24"/>
        </w:rPr>
        <w:t xml:space="preserve">Funk &amp; James </w:t>
      </w:r>
      <w:r w:rsidR="00F66628">
        <w:rPr>
          <w:rFonts w:asciiTheme="majorBidi" w:hAnsiTheme="majorBidi" w:cstheme="majorBidi"/>
          <w:noProof/>
          <w:sz w:val="24"/>
          <w:szCs w:val="24"/>
        </w:rPr>
        <w:t>(</w:t>
      </w:r>
      <w:r w:rsidR="00F66628" w:rsidRPr="00F66628">
        <w:rPr>
          <w:rFonts w:asciiTheme="majorBidi" w:hAnsiTheme="majorBidi" w:cstheme="majorBidi"/>
          <w:noProof/>
          <w:sz w:val="24"/>
          <w:szCs w:val="24"/>
        </w:rPr>
        <w:t>2006)</w:t>
      </w:r>
      <w:r w:rsidR="00F66628">
        <w:rPr>
          <w:rFonts w:asciiTheme="majorBidi" w:hAnsiTheme="majorBidi" w:cstheme="majorBidi"/>
          <w:sz w:val="24"/>
          <w:szCs w:val="24"/>
        </w:rPr>
        <w:fldChar w:fldCharType="end"/>
      </w:r>
      <w:r w:rsidR="00F66628">
        <w:rPr>
          <w:rFonts w:asciiTheme="majorBidi" w:hAnsiTheme="majorBidi" w:cstheme="majorBidi"/>
          <w:sz w:val="24"/>
          <w:szCs w:val="24"/>
        </w:rPr>
        <w:t xml:space="preserve"> </w:t>
      </w:r>
      <w:r>
        <w:rPr>
          <w:rFonts w:asciiTheme="majorBidi" w:hAnsiTheme="majorBidi" w:cstheme="majorBidi"/>
          <w:sz w:val="24"/>
          <w:szCs w:val="24"/>
        </w:rPr>
        <w:t xml:space="preserve">that the </w:t>
      </w:r>
      <w:r w:rsidR="00F66628">
        <w:rPr>
          <w:rFonts w:asciiTheme="majorBidi" w:hAnsiTheme="majorBidi" w:cstheme="majorBidi"/>
          <w:sz w:val="24"/>
          <w:szCs w:val="24"/>
        </w:rPr>
        <w:t>features affecting the development of a fanhood are sufficient to develop a connection. From this one can deduce that the development of fanhood, in other words the way to become a fan, is a strong influencer on the attitude developed. In this thesis the author confirm</w:t>
      </w:r>
      <w:r w:rsidR="00433F4B">
        <w:rPr>
          <w:rFonts w:asciiTheme="majorBidi" w:hAnsiTheme="majorBidi" w:cstheme="majorBidi"/>
          <w:sz w:val="24"/>
          <w:szCs w:val="24"/>
        </w:rPr>
        <w:t>s</w:t>
      </w:r>
      <w:r w:rsidR="00F66628">
        <w:rPr>
          <w:rFonts w:asciiTheme="majorBidi" w:hAnsiTheme="majorBidi" w:cstheme="majorBidi"/>
          <w:sz w:val="24"/>
          <w:szCs w:val="24"/>
        </w:rPr>
        <w:t xml:space="preserve"> this idea by showing that the way of becoming a fan has more influence on the attitude than </w:t>
      </w:r>
      <w:r w:rsidR="00F66628" w:rsidRPr="00F66628">
        <w:rPr>
          <w:rFonts w:asciiTheme="majorBidi" w:hAnsiTheme="majorBidi" w:cstheme="majorBidi"/>
          <w:sz w:val="24"/>
          <w:szCs w:val="24"/>
        </w:rPr>
        <w:t>demographic and socioeconomic factors</w:t>
      </w:r>
      <w:r w:rsidR="00F66628">
        <w:rPr>
          <w:rFonts w:asciiTheme="majorBidi" w:hAnsiTheme="majorBidi" w:cstheme="majorBidi"/>
          <w:sz w:val="24"/>
          <w:szCs w:val="24"/>
        </w:rPr>
        <w:t>.</w:t>
      </w:r>
    </w:p>
    <w:p w14:paraId="61D26BB0" w14:textId="4EF70CF1" w:rsidR="00687FF7" w:rsidRDefault="00687FF7" w:rsidP="005B4A18">
      <w:pPr>
        <w:spacing w:line="360" w:lineRule="auto"/>
        <w:ind w:firstLine="720"/>
        <w:jc w:val="both"/>
        <w:rPr>
          <w:rFonts w:asciiTheme="majorBidi" w:hAnsiTheme="majorBidi" w:cstheme="majorBidi"/>
          <w:sz w:val="24"/>
          <w:szCs w:val="24"/>
        </w:rPr>
      </w:pPr>
      <w:r w:rsidRPr="00A64837">
        <w:rPr>
          <w:rFonts w:ascii="Times New Roman" w:eastAsia="Calibri" w:hAnsi="Times New Roman" w:cs="Times New Roman"/>
          <w:sz w:val="24"/>
          <w:szCs w:val="24"/>
        </w:rPr>
        <w:t xml:space="preserve">The results expands the results of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Properties","type":"article-journal","volume":"24"},"uris":["http://www.mendeley.com/documents/?uuid=834e0c77-ab27-40a3-b0f2-022b36ba3e57"]}],"mendeley":{"formattedCitation":"(Trail and James, 2001)","manualFormatting":"Trail and James (2001","plainTextFormattedCitation":"(Trail and James, 2001)","previouslyFormattedCitation":"(Trail and James, 2001)"},"properties":{"noteIndex":0},"schema":"https://github.com/citation-style-language/schema/raw/master/csl-citation.json"}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Trail and James (2001</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and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Wann (1995</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that show that the development of fanhood to team depends from some essential features.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and James (2006","plainTextFormattedCitation":"(Funk and James, 2006)","previouslyFormattedCitation":"(Funk and James, 2006)"},"properties":{"noteIndex":0},"schema":"https://github.com/citation-style-language/schema/raw/master/csl-citation.json"}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Funk and James (2006</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results suggesting that those features are ones related to enhancing self-esteem, experiencing found past memories, and following a </w:t>
      </w:r>
      <w:r w:rsidR="003F07D8" w:rsidRPr="00A64837">
        <w:rPr>
          <w:rFonts w:ascii="Times New Roman" w:eastAsia="Calibri" w:hAnsi="Times New Roman" w:cs="Times New Roman"/>
          <w:sz w:val="24"/>
          <w:szCs w:val="24"/>
        </w:rPr>
        <w:t>favourite</w:t>
      </w:r>
      <w:r w:rsidRPr="00A64837">
        <w:rPr>
          <w:rFonts w:ascii="Times New Roman" w:eastAsia="Calibri" w:hAnsi="Times New Roman" w:cs="Times New Roman"/>
          <w:sz w:val="24"/>
          <w:szCs w:val="24"/>
        </w:rPr>
        <w:t xml:space="preserve"> object, is supported by the results of this hypothesis that indicate that the variables tested of ways of becoming a fan has the strongest influence on the three constructs, more than age or socioeconomic status proving the first hypothesis. Those same results also match the conclusion of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Funk and Pastore (2000</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that the process of attachment to a team has a strong influence on attitude.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Model","type":"article-journal","volume":"61"},"uris":["http://www.mendeley.com/documents/?uuid=ed650afa-e9b5-481b-8cc5-fb996e8f95f0"]}],"mendeley":{"formattedCitation":"(Bartholomew and Horowitz, 1991)","manualFormatting":"Bartholomew and Horowitz (1991","plainTextFormattedCitation":"(Bartholomew and Horowitz, 1991)","previouslyFormattedCitation":"(Bartholomew and Horowitz, 1991)"},"properties":{"noteIndex":0},"schema":"https://github.com/citation-style-language/schema/raw/master/csl-citation.json"}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Bartholomew and Horowitz (1991</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and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 xml:space="preserve">Hazan </w:t>
      </w:r>
      <w:r w:rsidRPr="00A64837">
        <w:rPr>
          <w:rFonts w:ascii="Times New Roman" w:eastAsia="Calibri" w:hAnsi="Times New Roman" w:cs="Times New Roman"/>
          <w:i/>
          <w:noProof/>
          <w:sz w:val="24"/>
          <w:szCs w:val="24"/>
        </w:rPr>
        <w:t>et al.</w:t>
      </w:r>
      <w:r w:rsidRPr="00A64837">
        <w:rPr>
          <w:rFonts w:ascii="Times New Roman" w:eastAsia="Calibri" w:hAnsi="Times New Roman" w:cs="Times New Roman"/>
          <w:noProof/>
          <w:sz w:val="24"/>
          <w:szCs w:val="24"/>
        </w:rPr>
        <w:t xml:space="preserve"> (1987</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researches demonstrates that the attachment is created during infancy and the results of this study also support this idea.</w:t>
      </w:r>
    </w:p>
    <w:p w14:paraId="3FAFBA50" w14:textId="6E8CA752" w:rsidR="001403FD" w:rsidRDefault="001403FD" w:rsidP="00154B2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According to the </w:t>
      </w:r>
      <w:r w:rsidR="00154B24">
        <w:rPr>
          <w:rFonts w:asciiTheme="majorBidi" w:hAnsiTheme="majorBidi" w:cstheme="majorBidi"/>
          <w:sz w:val="24"/>
          <w:szCs w:val="24"/>
        </w:rPr>
        <w:t xml:space="preserve">above </w:t>
      </w:r>
      <w:r>
        <w:rPr>
          <w:rFonts w:asciiTheme="majorBidi" w:hAnsiTheme="majorBidi" w:cstheme="majorBidi"/>
          <w:sz w:val="24"/>
          <w:szCs w:val="24"/>
        </w:rPr>
        <w:t>analysis</w:t>
      </w:r>
      <w:r w:rsidR="00154B24">
        <w:rPr>
          <w:rFonts w:asciiTheme="majorBidi" w:hAnsiTheme="majorBidi" w:cstheme="majorBidi"/>
          <w:sz w:val="24"/>
          <w:szCs w:val="24"/>
        </w:rPr>
        <w:t>,</w:t>
      </w:r>
      <w:r>
        <w:rPr>
          <w:rFonts w:asciiTheme="majorBidi" w:hAnsiTheme="majorBidi" w:cstheme="majorBidi"/>
          <w:sz w:val="24"/>
          <w:szCs w:val="24"/>
        </w:rPr>
        <w:t xml:space="preserve"> </w:t>
      </w:r>
      <w:r w:rsidR="009C403C">
        <w:rPr>
          <w:rFonts w:asciiTheme="majorBidi" w:hAnsiTheme="majorBidi" w:cstheme="majorBidi"/>
          <w:sz w:val="24"/>
          <w:szCs w:val="24"/>
        </w:rPr>
        <w:t xml:space="preserve">the marketers in the football market should emphasize their efforts in maintaining the level of fanhood of older fans by increasing their attitude constructs. More important should be to create the attitude at young age, </w:t>
      </w:r>
      <w:r w:rsidR="009C403C">
        <w:rPr>
          <w:rFonts w:asciiTheme="majorBidi" w:hAnsiTheme="majorBidi" w:cstheme="majorBidi"/>
          <w:sz w:val="24"/>
          <w:szCs w:val="24"/>
        </w:rPr>
        <w:lastRenderedPageBreak/>
        <w:t>more specific to crate that connection to the club through the fathers and brothers. Another way should be by generating opportunities for young people to be a part of the club by playing in it, this will create a connection to the team and club later on in life.</w:t>
      </w:r>
    </w:p>
    <w:p w14:paraId="71DFBECF" w14:textId="77777777" w:rsidR="00620094" w:rsidRDefault="00620094" w:rsidP="00B41EA9">
      <w:pPr>
        <w:spacing w:line="360" w:lineRule="auto"/>
        <w:jc w:val="center"/>
        <w:rPr>
          <w:rFonts w:asciiTheme="majorBidi" w:hAnsiTheme="majorBidi" w:cstheme="majorBidi"/>
          <w:sz w:val="24"/>
          <w:szCs w:val="24"/>
          <w:u w:val="single"/>
        </w:rPr>
      </w:pPr>
    </w:p>
    <w:p w14:paraId="6BF9A5A4" w14:textId="77777777" w:rsidR="00EC54AE" w:rsidRDefault="00EC54AE" w:rsidP="00B41EA9">
      <w:pPr>
        <w:spacing w:line="360" w:lineRule="auto"/>
        <w:jc w:val="center"/>
        <w:rPr>
          <w:rFonts w:asciiTheme="majorBidi" w:hAnsiTheme="majorBidi" w:cstheme="majorBidi"/>
          <w:sz w:val="24"/>
          <w:szCs w:val="24"/>
          <w:u w:val="single"/>
        </w:rPr>
      </w:pPr>
    </w:p>
    <w:p w14:paraId="7EF47FFE" w14:textId="77777777" w:rsidR="00EA6AB9" w:rsidRDefault="00EA6AB9" w:rsidP="00127FF3">
      <w:pPr>
        <w:spacing w:line="360" w:lineRule="auto"/>
        <w:jc w:val="center"/>
        <w:rPr>
          <w:rFonts w:asciiTheme="majorBidi" w:hAnsiTheme="majorBidi" w:cstheme="majorBidi"/>
          <w:sz w:val="24"/>
          <w:szCs w:val="24"/>
          <w:u w:val="single"/>
        </w:rPr>
      </w:pPr>
    </w:p>
    <w:p w14:paraId="4D9BA804" w14:textId="77777777" w:rsidR="00D35DD6" w:rsidRDefault="00D35DD6" w:rsidP="00B64025">
      <w:pPr>
        <w:spacing w:line="360" w:lineRule="auto"/>
        <w:jc w:val="center"/>
        <w:rPr>
          <w:rFonts w:asciiTheme="majorBidi" w:hAnsiTheme="majorBidi" w:cstheme="majorBidi"/>
          <w:sz w:val="24"/>
          <w:szCs w:val="24"/>
          <w:u w:val="single"/>
        </w:rPr>
      </w:pPr>
    </w:p>
    <w:p w14:paraId="6CD395BC" w14:textId="77777777" w:rsidR="00D35DD6" w:rsidRDefault="00D35DD6" w:rsidP="00B64025">
      <w:pPr>
        <w:spacing w:line="360" w:lineRule="auto"/>
        <w:jc w:val="center"/>
        <w:rPr>
          <w:rFonts w:asciiTheme="majorBidi" w:hAnsiTheme="majorBidi" w:cstheme="majorBidi"/>
          <w:sz w:val="24"/>
          <w:szCs w:val="24"/>
          <w:u w:val="single"/>
        </w:rPr>
      </w:pPr>
    </w:p>
    <w:p w14:paraId="373E0C57" w14:textId="77777777" w:rsidR="00687FF7" w:rsidRDefault="00687FF7" w:rsidP="00B64025">
      <w:pPr>
        <w:spacing w:line="360" w:lineRule="auto"/>
        <w:jc w:val="center"/>
        <w:rPr>
          <w:rFonts w:asciiTheme="majorBidi" w:hAnsiTheme="majorBidi" w:cstheme="majorBidi"/>
          <w:sz w:val="24"/>
          <w:szCs w:val="24"/>
          <w:u w:val="single"/>
        </w:rPr>
      </w:pPr>
    </w:p>
    <w:p w14:paraId="49F8C105" w14:textId="77777777" w:rsidR="00687FF7" w:rsidRDefault="00687FF7" w:rsidP="00B64025">
      <w:pPr>
        <w:spacing w:line="360" w:lineRule="auto"/>
        <w:jc w:val="center"/>
        <w:rPr>
          <w:rFonts w:asciiTheme="majorBidi" w:hAnsiTheme="majorBidi" w:cstheme="majorBidi"/>
          <w:sz w:val="24"/>
          <w:szCs w:val="24"/>
          <w:u w:val="single"/>
        </w:rPr>
      </w:pPr>
    </w:p>
    <w:p w14:paraId="4B4D50C7" w14:textId="77777777" w:rsidR="00687FF7" w:rsidRDefault="00687FF7" w:rsidP="00B64025">
      <w:pPr>
        <w:spacing w:line="360" w:lineRule="auto"/>
        <w:jc w:val="center"/>
        <w:rPr>
          <w:rFonts w:asciiTheme="majorBidi" w:hAnsiTheme="majorBidi" w:cstheme="majorBidi"/>
          <w:sz w:val="24"/>
          <w:szCs w:val="24"/>
          <w:u w:val="single"/>
        </w:rPr>
      </w:pPr>
    </w:p>
    <w:p w14:paraId="734BE502" w14:textId="77777777" w:rsidR="00687FF7" w:rsidRDefault="00687FF7" w:rsidP="00B64025">
      <w:pPr>
        <w:spacing w:line="360" w:lineRule="auto"/>
        <w:jc w:val="center"/>
        <w:rPr>
          <w:rFonts w:asciiTheme="majorBidi" w:hAnsiTheme="majorBidi" w:cstheme="majorBidi"/>
          <w:sz w:val="24"/>
          <w:szCs w:val="24"/>
          <w:u w:val="single"/>
        </w:rPr>
      </w:pPr>
    </w:p>
    <w:p w14:paraId="7CACA4D8" w14:textId="77777777" w:rsidR="00687FF7" w:rsidRDefault="00687FF7" w:rsidP="00B64025">
      <w:pPr>
        <w:spacing w:line="360" w:lineRule="auto"/>
        <w:jc w:val="center"/>
        <w:rPr>
          <w:rFonts w:asciiTheme="majorBidi" w:hAnsiTheme="majorBidi" w:cstheme="majorBidi"/>
          <w:sz w:val="24"/>
          <w:szCs w:val="24"/>
          <w:u w:val="single"/>
        </w:rPr>
      </w:pPr>
    </w:p>
    <w:p w14:paraId="37F00E05" w14:textId="77777777" w:rsidR="00687FF7" w:rsidRDefault="00687FF7" w:rsidP="00B64025">
      <w:pPr>
        <w:spacing w:line="360" w:lineRule="auto"/>
        <w:jc w:val="center"/>
        <w:rPr>
          <w:rFonts w:asciiTheme="majorBidi" w:hAnsiTheme="majorBidi" w:cstheme="majorBidi"/>
          <w:sz w:val="24"/>
          <w:szCs w:val="24"/>
          <w:u w:val="single"/>
        </w:rPr>
      </w:pPr>
    </w:p>
    <w:p w14:paraId="7382D94F" w14:textId="77777777" w:rsidR="00687FF7" w:rsidRDefault="00687FF7" w:rsidP="00B64025">
      <w:pPr>
        <w:spacing w:line="360" w:lineRule="auto"/>
        <w:jc w:val="center"/>
        <w:rPr>
          <w:rFonts w:asciiTheme="majorBidi" w:hAnsiTheme="majorBidi" w:cstheme="majorBidi"/>
          <w:sz w:val="24"/>
          <w:szCs w:val="24"/>
          <w:u w:val="single"/>
        </w:rPr>
      </w:pPr>
    </w:p>
    <w:p w14:paraId="1AFF17A9" w14:textId="77777777" w:rsidR="00687FF7" w:rsidRDefault="00687FF7" w:rsidP="00B64025">
      <w:pPr>
        <w:spacing w:line="360" w:lineRule="auto"/>
        <w:jc w:val="center"/>
        <w:rPr>
          <w:rFonts w:asciiTheme="majorBidi" w:hAnsiTheme="majorBidi" w:cstheme="majorBidi"/>
          <w:sz w:val="24"/>
          <w:szCs w:val="24"/>
          <w:u w:val="single"/>
        </w:rPr>
      </w:pPr>
    </w:p>
    <w:p w14:paraId="132EECD9" w14:textId="77777777" w:rsidR="00687FF7" w:rsidRDefault="00687FF7" w:rsidP="00B64025">
      <w:pPr>
        <w:spacing w:line="360" w:lineRule="auto"/>
        <w:jc w:val="center"/>
        <w:rPr>
          <w:rFonts w:asciiTheme="majorBidi" w:hAnsiTheme="majorBidi" w:cstheme="majorBidi"/>
          <w:sz w:val="24"/>
          <w:szCs w:val="24"/>
          <w:u w:val="single"/>
        </w:rPr>
      </w:pPr>
    </w:p>
    <w:p w14:paraId="202EEA97" w14:textId="77777777" w:rsidR="00687FF7" w:rsidRDefault="00687FF7" w:rsidP="00B64025">
      <w:pPr>
        <w:spacing w:line="360" w:lineRule="auto"/>
        <w:jc w:val="center"/>
        <w:rPr>
          <w:rFonts w:asciiTheme="majorBidi" w:hAnsiTheme="majorBidi" w:cstheme="majorBidi"/>
          <w:sz w:val="24"/>
          <w:szCs w:val="24"/>
          <w:u w:val="single"/>
        </w:rPr>
      </w:pPr>
    </w:p>
    <w:p w14:paraId="0CA3218F" w14:textId="77777777" w:rsidR="00687FF7" w:rsidRDefault="00687FF7" w:rsidP="00B64025">
      <w:pPr>
        <w:spacing w:line="360" w:lineRule="auto"/>
        <w:jc w:val="center"/>
        <w:rPr>
          <w:rFonts w:asciiTheme="majorBidi" w:hAnsiTheme="majorBidi" w:cstheme="majorBidi"/>
          <w:sz w:val="24"/>
          <w:szCs w:val="24"/>
          <w:u w:val="single"/>
        </w:rPr>
      </w:pPr>
    </w:p>
    <w:p w14:paraId="4EE769A6" w14:textId="77777777" w:rsidR="00687FF7" w:rsidRDefault="00687FF7" w:rsidP="00B64025">
      <w:pPr>
        <w:spacing w:line="360" w:lineRule="auto"/>
        <w:jc w:val="center"/>
        <w:rPr>
          <w:rFonts w:asciiTheme="majorBidi" w:hAnsiTheme="majorBidi" w:cstheme="majorBidi"/>
          <w:sz w:val="24"/>
          <w:szCs w:val="24"/>
          <w:u w:val="single"/>
        </w:rPr>
      </w:pPr>
    </w:p>
    <w:p w14:paraId="28666461" w14:textId="77777777" w:rsidR="00687FF7" w:rsidRDefault="00687FF7" w:rsidP="00B64025">
      <w:pPr>
        <w:spacing w:line="360" w:lineRule="auto"/>
        <w:jc w:val="center"/>
        <w:rPr>
          <w:rFonts w:asciiTheme="majorBidi" w:hAnsiTheme="majorBidi" w:cstheme="majorBidi"/>
          <w:sz w:val="24"/>
          <w:szCs w:val="24"/>
          <w:u w:val="single"/>
        </w:rPr>
      </w:pPr>
    </w:p>
    <w:p w14:paraId="72B85B16" w14:textId="77777777" w:rsidR="00687FF7" w:rsidRDefault="00687FF7" w:rsidP="00B64025">
      <w:pPr>
        <w:spacing w:line="360" w:lineRule="auto"/>
        <w:jc w:val="center"/>
        <w:rPr>
          <w:rFonts w:asciiTheme="majorBidi" w:hAnsiTheme="majorBidi" w:cstheme="majorBidi"/>
          <w:sz w:val="24"/>
          <w:szCs w:val="24"/>
          <w:u w:val="single"/>
        </w:rPr>
      </w:pPr>
    </w:p>
    <w:p w14:paraId="628CABBB" w14:textId="77777777" w:rsidR="00687FF7" w:rsidRDefault="00687FF7" w:rsidP="00B64025">
      <w:pPr>
        <w:spacing w:line="360" w:lineRule="auto"/>
        <w:jc w:val="center"/>
        <w:rPr>
          <w:rFonts w:asciiTheme="majorBidi" w:hAnsiTheme="majorBidi" w:cstheme="majorBidi"/>
          <w:sz w:val="24"/>
          <w:szCs w:val="24"/>
          <w:u w:val="single"/>
        </w:rPr>
      </w:pPr>
    </w:p>
    <w:p w14:paraId="328EA69D" w14:textId="77777777" w:rsidR="00687FF7" w:rsidRDefault="00687FF7" w:rsidP="00B64025">
      <w:pPr>
        <w:spacing w:line="360" w:lineRule="auto"/>
        <w:jc w:val="center"/>
        <w:rPr>
          <w:rFonts w:asciiTheme="majorBidi" w:hAnsiTheme="majorBidi" w:cstheme="majorBidi"/>
          <w:sz w:val="24"/>
          <w:szCs w:val="24"/>
          <w:u w:val="single"/>
        </w:rPr>
      </w:pPr>
    </w:p>
    <w:p w14:paraId="0C808F04" w14:textId="4CD21579" w:rsidR="00164CBE" w:rsidRPr="00164CBE" w:rsidRDefault="00164CBE" w:rsidP="00B64025">
      <w:pPr>
        <w:spacing w:line="360" w:lineRule="auto"/>
        <w:jc w:val="center"/>
        <w:rPr>
          <w:rFonts w:asciiTheme="majorBidi" w:hAnsiTheme="majorBidi" w:cstheme="majorBidi"/>
          <w:sz w:val="24"/>
          <w:szCs w:val="24"/>
          <w:u w:val="single"/>
        </w:rPr>
      </w:pPr>
      <w:r w:rsidRPr="00164CBE">
        <w:rPr>
          <w:rFonts w:asciiTheme="majorBidi" w:hAnsiTheme="majorBidi" w:cstheme="majorBidi"/>
          <w:sz w:val="24"/>
          <w:szCs w:val="24"/>
          <w:u w:val="single"/>
        </w:rPr>
        <w:lastRenderedPageBreak/>
        <w:t xml:space="preserve">Subchapter </w:t>
      </w:r>
      <w:r w:rsidR="00127FF3">
        <w:rPr>
          <w:rFonts w:asciiTheme="majorBidi" w:hAnsiTheme="majorBidi" w:cstheme="majorBidi"/>
          <w:sz w:val="24"/>
          <w:szCs w:val="24"/>
          <w:u w:val="single"/>
        </w:rPr>
        <w:t>3</w:t>
      </w:r>
      <w:r w:rsidRPr="00164CBE">
        <w:rPr>
          <w:rFonts w:asciiTheme="majorBidi" w:hAnsiTheme="majorBidi" w:cstheme="majorBidi"/>
          <w:sz w:val="24"/>
          <w:szCs w:val="24"/>
          <w:u w:val="single"/>
        </w:rPr>
        <w:t>.</w:t>
      </w:r>
      <w:r w:rsidR="00B64025">
        <w:rPr>
          <w:rFonts w:asciiTheme="majorBidi" w:hAnsiTheme="majorBidi" w:cstheme="majorBidi"/>
          <w:sz w:val="24"/>
          <w:szCs w:val="24"/>
          <w:u w:val="single"/>
        </w:rPr>
        <w:t xml:space="preserve">3 </w:t>
      </w:r>
      <w:r w:rsidR="00FA27B2">
        <w:rPr>
          <w:rFonts w:asciiTheme="majorBidi" w:hAnsiTheme="majorBidi" w:cstheme="majorBidi"/>
          <w:sz w:val="24"/>
          <w:szCs w:val="24"/>
          <w:u w:val="single"/>
        </w:rPr>
        <w:t xml:space="preserve">- </w:t>
      </w:r>
      <w:r w:rsidR="00943D9D" w:rsidRPr="00943D9D">
        <w:rPr>
          <w:rFonts w:asciiTheme="majorBidi" w:hAnsiTheme="majorBidi" w:cstheme="majorBidi"/>
          <w:sz w:val="24"/>
          <w:szCs w:val="24"/>
          <w:u w:val="single"/>
        </w:rPr>
        <w:t xml:space="preserve">Aspects of </w:t>
      </w:r>
      <w:r w:rsidR="00943D9D">
        <w:rPr>
          <w:rFonts w:asciiTheme="majorBidi" w:hAnsiTheme="majorBidi" w:cstheme="majorBidi"/>
          <w:sz w:val="24"/>
          <w:szCs w:val="24"/>
          <w:u w:val="single"/>
        </w:rPr>
        <w:t>F</w:t>
      </w:r>
      <w:r w:rsidR="00943D9D" w:rsidRPr="00943D9D">
        <w:rPr>
          <w:rFonts w:asciiTheme="majorBidi" w:hAnsiTheme="majorBidi" w:cstheme="majorBidi"/>
          <w:sz w:val="24"/>
          <w:szCs w:val="24"/>
          <w:u w:val="single"/>
        </w:rPr>
        <w:t xml:space="preserve">ootball </w:t>
      </w:r>
      <w:r w:rsidR="00943D9D">
        <w:rPr>
          <w:rFonts w:asciiTheme="majorBidi" w:hAnsiTheme="majorBidi" w:cstheme="majorBidi"/>
          <w:sz w:val="24"/>
          <w:szCs w:val="24"/>
          <w:u w:val="single"/>
        </w:rPr>
        <w:t>F</w:t>
      </w:r>
      <w:r w:rsidR="00943D9D" w:rsidRPr="00943D9D">
        <w:rPr>
          <w:rFonts w:asciiTheme="majorBidi" w:hAnsiTheme="majorBidi" w:cstheme="majorBidi"/>
          <w:sz w:val="24"/>
          <w:szCs w:val="24"/>
          <w:u w:val="single"/>
        </w:rPr>
        <w:t xml:space="preserve">ans’ </w:t>
      </w:r>
      <w:r w:rsidR="00943D9D">
        <w:rPr>
          <w:rFonts w:asciiTheme="majorBidi" w:hAnsiTheme="majorBidi" w:cstheme="majorBidi"/>
          <w:sz w:val="24"/>
          <w:szCs w:val="24"/>
          <w:u w:val="single"/>
        </w:rPr>
        <w:t>T</w:t>
      </w:r>
      <w:r w:rsidR="00943D9D" w:rsidRPr="00943D9D">
        <w:rPr>
          <w:rFonts w:asciiTheme="majorBidi" w:hAnsiTheme="majorBidi" w:cstheme="majorBidi"/>
          <w:sz w:val="24"/>
          <w:szCs w:val="24"/>
          <w:u w:val="single"/>
        </w:rPr>
        <w:t xml:space="preserve">ime and </w:t>
      </w:r>
      <w:r w:rsidR="00943D9D">
        <w:rPr>
          <w:rFonts w:asciiTheme="majorBidi" w:hAnsiTheme="majorBidi" w:cstheme="majorBidi"/>
          <w:sz w:val="24"/>
          <w:szCs w:val="24"/>
          <w:u w:val="single"/>
        </w:rPr>
        <w:t>M</w:t>
      </w:r>
      <w:r w:rsidR="00943D9D" w:rsidRPr="00943D9D">
        <w:rPr>
          <w:rFonts w:asciiTheme="majorBidi" w:hAnsiTheme="majorBidi" w:cstheme="majorBidi"/>
          <w:sz w:val="24"/>
          <w:szCs w:val="24"/>
          <w:u w:val="single"/>
        </w:rPr>
        <w:t xml:space="preserve">oney </w:t>
      </w:r>
      <w:r w:rsidR="00943D9D">
        <w:rPr>
          <w:rFonts w:asciiTheme="majorBidi" w:hAnsiTheme="majorBidi" w:cstheme="majorBidi"/>
          <w:sz w:val="24"/>
          <w:szCs w:val="24"/>
          <w:u w:val="single"/>
        </w:rPr>
        <w:t>S</w:t>
      </w:r>
      <w:r w:rsidR="00943D9D" w:rsidRPr="00943D9D">
        <w:rPr>
          <w:rFonts w:asciiTheme="majorBidi" w:hAnsiTheme="majorBidi" w:cstheme="majorBidi"/>
          <w:sz w:val="24"/>
          <w:szCs w:val="24"/>
          <w:u w:val="single"/>
        </w:rPr>
        <w:t>pending</w:t>
      </w:r>
    </w:p>
    <w:p w14:paraId="2CE22BB8" w14:textId="73FE23A6" w:rsidR="00381EFE" w:rsidRDefault="004B511B" w:rsidP="001D584D">
      <w:pPr>
        <w:spacing w:line="360" w:lineRule="auto"/>
        <w:jc w:val="both"/>
        <w:rPr>
          <w:rFonts w:asciiTheme="majorBidi" w:hAnsiTheme="majorBidi" w:cstheme="majorBidi"/>
          <w:sz w:val="24"/>
          <w:szCs w:val="24"/>
        </w:rPr>
      </w:pPr>
      <w:r w:rsidRPr="004B511B">
        <w:rPr>
          <w:rFonts w:asciiTheme="majorBidi" w:hAnsiTheme="majorBidi" w:cstheme="majorBidi"/>
          <w:sz w:val="24"/>
          <w:szCs w:val="24"/>
        </w:rPr>
        <w:t>Hypothesis</w:t>
      </w:r>
      <w:r w:rsidRPr="004B511B" w:rsidDel="004B511B">
        <w:rPr>
          <w:rFonts w:asciiTheme="majorBidi" w:hAnsiTheme="majorBidi" w:cstheme="majorBidi"/>
          <w:sz w:val="24"/>
          <w:szCs w:val="24"/>
        </w:rPr>
        <w:t xml:space="preserve"> </w:t>
      </w:r>
      <w:r w:rsidR="001D584D">
        <w:rPr>
          <w:rFonts w:asciiTheme="majorBidi" w:hAnsiTheme="majorBidi" w:cstheme="majorBidi"/>
          <w:sz w:val="24"/>
          <w:szCs w:val="24"/>
        </w:rPr>
        <w:t>2</w:t>
      </w:r>
      <w:r w:rsidR="001D584D" w:rsidRPr="00381EFE">
        <w:rPr>
          <w:rFonts w:asciiTheme="majorBidi" w:hAnsiTheme="majorBidi" w:cstheme="majorBidi"/>
          <w:sz w:val="24"/>
          <w:szCs w:val="24"/>
        </w:rPr>
        <w:t xml:space="preserve"> </w:t>
      </w:r>
      <w:r w:rsidR="00381EFE" w:rsidRPr="00381EFE">
        <w:rPr>
          <w:rFonts w:asciiTheme="majorBidi" w:hAnsiTheme="majorBidi" w:cstheme="majorBidi"/>
          <w:sz w:val="24"/>
          <w:szCs w:val="24"/>
        </w:rPr>
        <w:t>–</w:t>
      </w:r>
      <w:r w:rsidR="0097644D">
        <w:rPr>
          <w:rFonts w:asciiTheme="majorBidi" w:hAnsiTheme="majorBidi" w:cstheme="majorBidi"/>
          <w:sz w:val="24"/>
          <w:szCs w:val="24"/>
        </w:rPr>
        <w:t xml:space="preserve"> </w:t>
      </w:r>
      <w:r w:rsidR="00381EFE" w:rsidRPr="00381EFE">
        <w:rPr>
          <w:rFonts w:asciiTheme="majorBidi" w:hAnsiTheme="majorBidi" w:cstheme="majorBidi"/>
          <w:sz w:val="24"/>
          <w:szCs w:val="24"/>
        </w:rPr>
        <w:t xml:space="preserve">There is a </w:t>
      </w:r>
      <w:r w:rsidR="00AF699D">
        <w:rPr>
          <w:rFonts w:asciiTheme="majorBidi" w:hAnsiTheme="majorBidi" w:cstheme="majorBidi"/>
          <w:sz w:val="24"/>
          <w:szCs w:val="24"/>
        </w:rPr>
        <w:t>relation</w:t>
      </w:r>
      <w:r w:rsidR="00381EFE" w:rsidRPr="00381EFE">
        <w:rPr>
          <w:rFonts w:asciiTheme="majorBidi" w:hAnsiTheme="majorBidi" w:cstheme="majorBidi"/>
          <w:sz w:val="24"/>
          <w:szCs w:val="24"/>
        </w:rPr>
        <w:t xml:space="preserve"> between the attitude of the fan and his habits of spending time and money on team related things.</w:t>
      </w:r>
    </w:p>
    <w:p w14:paraId="592CAA83" w14:textId="748A8E25" w:rsidR="00794C29" w:rsidRPr="00360020" w:rsidRDefault="00703284" w:rsidP="00AF699D">
      <w:pPr>
        <w:spacing w:line="360" w:lineRule="auto"/>
        <w:ind w:firstLine="720"/>
        <w:jc w:val="both"/>
        <w:rPr>
          <w:rFonts w:asciiTheme="majorBidi" w:hAnsiTheme="majorBidi" w:cstheme="majorBidi"/>
          <w:sz w:val="24"/>
          <w:szCs w:val="24"/>
        </w:rPr>
      </w:pPr>
      <w:r w:rsidRPr="00360020">
        <w:rPr>
          <w:rFonts w:asciiTheme="majorBidi" w:hAnsiTheme="majorBidi" w:cstheme="majorBidi"/>
          <w:sz w:val="24"/>
          <w:szCs w:val="24"/>
        </w:rPr>
        <w:t>T</w:t>
      </w:r>
      <w:r w:rsidR="00794C29" w:rsidRPr="00360020">
        <w:rPr>
          <w:rFonts w:asciiTheme="majorBidi" w:hAnsiTheme="majorBidi" w:cstheme="majorBidi"/>
          <w:sz w:val="24"/>
          <w:szCs w:val="24"/>
        </w:rPr>
        <w:t xml:space="preserve">his </w:t>
      </w:r>
      <w:r w:rsidR="00C57497" w:rsidRPr="00360020">
        <w:rPr>
          <w:rFonts w:asciiTheme="majorBidi" w:hAnsiTheme="majorBidi" w:cstheme="majorBidi"/>
          <w:sz w:val="24"/>
          <w:szCs w:val="24"/>
        </w:rPr>
        <w:t xml:space="preserve">hypothesis </w:t>
      </w:r>
      <w:r w:rsidR="00AF699D">
        <w:rPr>
          <w:rFonts w:asciiTheme="majorBidi" w:hAnsiTheme="majorBidi" w:cstheme="majorBidi"/>
          <w:sz w:val="24"/>
          <w:szCs w:val="24"/>
        </w:rPr>
        <w:t>verifies</w:t>
      </w:r>
      <w:r w:rsidR="00AF699D" w:rsidRPr="00360020">
        <w:rPr>
          <w:rFonts w:asciiTheme="majorBidi" w:hAnsiTheme="majorBidi" w:cstheme="majorBidi"/>
          <w:sz w:val="24"/>
          <w:szCs w:val="24"/>
        </w:rPr>
        <w:t xml:space="preserve"> </w:t>
      </w:r>
      <w:r w:rsidR="00794C29" w:rsidRPr="00360020">
        <w:rPr>
          <w:rFonts w:asciiTheme="majorBidi" w:hAnsiTheme="majorBidi" w:cstheme="majorBidi"/>
          <w:sz w:val="24"/>
          <w:szCs w:val="24"/>
        </w:rPr>
        <w:t xml:space="preserve">the connection of fans attitude </w:t>
      </w:r>
      <w:r w:rsidR="00360020" w:rsidRPr="00360020">
        <w:rPr>
          <w:rFonts w:asciiTheme="majorBidi" w:hAnsiTheme="majorBidi" w:cstheme="majorBidi"/>
          <w:sz w:val="24"/>
          <w:szCs w:val="24"/>
        </w:rPr>
        <w:t xml:space="preserve">with </w:t>
      </w:r>
      <w:r w:rsidR="00794C29" w:rsidRPr="00360020">
        <w:rPr>
          <w:rFonts w:asciiTheme="majorBidi" w:hAnsiTheme="majorBidi" w:cstheme="majorBidi"/>
          <w:sz w:val="24"/>
          <w:szCs w:val="24"/>
        </w:rPr>
        <w:t xml:space="preserve">time and money spending habits. The </w:t>
      </w:r>
      <w:r w:rsidR="007846AF" w:rsidRPr="00360020">
        <w:rPr>
          <w:rFonts w:asciiTheme="majorBidi" w:hAnsiTheme="majorBidi" w:cstheme="majorBidi"/>
          <w:sz w:val="24"/>
          <w:szCs w:val="24"/>
        </w:rPr>
        <w:t xml:space="preserve">variables </w:t>
      </w:r>
      <w:r w:rsidR="00794C29" w:rsidRPr="00360020">
        <w:rPr>
          <w:rFonts w:asciiTheme="majorBidi" w:hAnsiTheme="majorBidi" w:cstheme="majorBidi"/>
          <w:sz w:val="24"/>
          <w:szCs w:val="24"/>
        </w:rPr>
        <w:t>tested were money spending habit</w:t>
      </w:r>
      <w:r w:rsidR="00C57497" w:rsidRPr="00360020">
        <w:rPr>
          <w:rFonts w:asciiTheme="majorBidi" w:hAnsiTheme="majorBidi" w:cstheme="majorBidi"/>
          <w:sz w:val="24"/>
          <w:szCs w:val="24"/>
        </w:rPr>
        <w:t>s</w:t>
      </w:r>
      <w:r w:rsidR="00C35EA8">
        <w:rPr>
          <w:rFonts w:asciiTheme="majorBidi" w:hAnsiTheme="majorBidi" w:cstheme="majorBidi"/>
          <w:sz w:val="24"/>
          <w:szCs w:val="24"/>
        </w:rPr>
        <w:t>,</w:t>
      </w:r>
      <w:r w:rsidR="00794C29" w:rsidRPr="00360020">
        <w:rPr>
          <w:rFonts w:asciiTheme="majorBidi" w:hAnsiTheme="majorBidi" w:cstheme="majorBidi"/>
          <w:sz w:val="24"/>
          <w:szCs w:val="24"/>
        </w:rPr>
        <w:t xml:space="preserve"> including </w:t>
      </w:r>
      <w:r w:rsidR="00C726EB" w:rsidRPr="00360020">
        <w:rPr>
          <w:rFonts w:asciiTheme="majorBidi" w:hAnsiTheme="majorBidi" w:cstheme="majorBidi"/>
          <w:sz w:val="24"/>
          <w:szCs w:val="24"/>
        </w:rPr>
        <w:t xml:space="preserve">on </w:t>
      </w:r>
      <w:r w:rsidR="00794C29" w:rsidRPr="00360020">
        <w:rPr>
          <w:rFonts w:asciiTheme="majorBidi" w:hAnsiTheme="majorBidi" w:cstheme="majorBidi"/>
          <w:sz w:val="24"/>
          <w:szCs w:val="24"/>
        </w:rPr>
        <w:t>what th</w:t>
      </w:r>
      <w:r w:rsidR="00C726EB" w:rsidRPr="00360020">
        <w:rPr>
          <w:rFonts w:asciiTheme="majorBidi" w:hAnsiTheme="majorBidi" w:cstheme="majorBidi"/>
          <w:sz w:val="24"/>
          <w:szCs w:val="24"/>
        </w:rPr>
        <w:t>e fans</w:t>
      </w:r>
      <w:r w:rsidR="00794C29" w:rsidRPr="00360020">
        <w:rPr>
          <w:rFonts w:asciiTheme="majorBidi" w:hAnsiTheme="majorBidi" w:cstheme="majorBidi"/>
          <w:sz w:val="24"/>
          <w:szCs w:val="24"/>
        </w:rPr>
        <w:t xml:space="preserve"> spend</w:t>
      </w:r>
      <w:r w:rsidR="00C726EB" w:rsidRPr="00360020">
        <w:rPr>
          <w:rFonts w:asciiTheme="majorBidi" w:hAnsiTheme="majorBidi" w:cstheme="majorBidi"/>
          <w:sz w:val="24"/>
          <w:szCs w:val="24"/>
        </w:rPr>
        <w:t xml:space="preserve"> their money.</w:t>
      </w:r>
      <w:r w:rsidR="00794C29" w:rsidRPr="00360020">
        <w:rPr>
          <w:rFonts w:asciiTheme="majorBidi" w:hAnsiTheme="majorBidi" w:cstheme="majorBidi"/>
          <w:sz w:val="24"/>
          <w:szCs w:val="24"/>
        </w:rPr>
        <w:t xml:space="preserve"> </w:t>
      </w:r>
      <w:r w:rsidR="00C726EB" w:rsidRPr="00360020">
        <w:rPr>
          <w:rFonts w:asciiTheme="majorBidi" w:hAnsiTheme="majorBidi" w:cstheme="majorBidi"/>
          <w:sz w:val="24"/>
          <w:szCs w:val="24"/>
        </w:rPr>
        <w:t xml:space="preserve">The other variable is </w:t>
      </w:r>
      <w:r w:rsidR="00794C29" w:rsidRPr="00360020">
        <w:rPr>
          <w:rFonts w:asciiTheme="majorBidi" w:hAnsiTheme="majorBidi" w:cstheme="majorBidi"/>
          <w:sz w:val="24"/>
          <w:szCs w:val="24"/>
        </w:rPr>
        <w:t xml:space="preserve">time spending habits, and </w:t>
      </w:r>
      <w:r w:rsidR="00C726EB" w:rsidRPr="00360020">
        <w:rPr>
          <w:rFonts w:asciiTheme="majorBidi" w:hAnsiTheme="majorBidi" w:cstheme="majorBidi"/>
          <w:sz w:val="24"/>
          <w:szCs w:val="24"/>
        </w:rPr>
        <w:t xml:space="preserve">the last variable </w:t>
      </w:r>
      <w:r w:rsidR="00C35EA8">
        <w:rPr>
          <w:rFonts w:asciiTheme="majorBidi" w:hAnsiTheme="majorBidi" w:cstheme="majorBidi"/>
          <w:sz w:val="24"/>
          <w:szCs w:val="24"/>
        </w:rPr>
        <w:t>are</w:t>
      </w:r>
      <w:r w:rsidR="00C35EA8" w:rsidRPr="00360020">
        <w:rPr>
          <w:rFonts w:asciiTheme="majorBidi" w:hAnsiTheme="majorBidi" w:cstheme="majorBidi"/>
          <w:sz w:val="24"/>
          <w:szCs w:val="24"/>
        </w:rPr>
        <w:t xml:space="preserve"> </w:t>
      </w:r>
      <w:r w:rsidR="00C726EB" w:rsidRPr="00360020">
        <w:rPr>
          <w:rFonts w:asciiTheme="majorBidi" w:hAnsiTheme="majorBidi" w:cstheme="majorBidi"/>
          <w:sz w:val="24"/>
          <w:szCs w:val="24"/>
        </w:rPr>
        <w:t xml:space="preserve">the </w:t>
      </w:r>
      <w:r w:rsidR="00794C29" w:rsidRPr="00360020">
        <w:rPr>
          <w:rFonts w:asciiTheme="majorBidi" w:hAnsiTheme="majorBidi" w:cstheme="majorBidi"/>
          <w:sz w:val="24"/>
          <w:szCs w:val="24"/>
        </w:rPr>
        <w:t xml:space="preserve">reasons for stop attending the matches. Each of the factors was </w:t>
      </w:r>
      <w:r w:rsidR="003F07D8" w:rsidRPr="00360020">
        <w:rPr>
          <w:rFonts w:asciiTheme="majorBidi" w:hAnsiTheme="majorBidi" w:cstheme="majorBidi"/>
          <w:sz w:val="24"/>
          <w:szCs w:val="24"/>
        </w:rPr>
        <w:t>analysed</w:t>
      </w:r>
      <w:r w:rsidR="00794C29" w:rsidRPr="00360020">
        <w:rPr>
          <w:rFonts w:asciiTheme="majorBidi" w:hAnsiTheme="majorBidi" w:cstheme="majorBidi"/>
          <w:sz w:val="24"/>
          <w:szCs w:val="24"/>
        </w:rPr>
        <w:t xml:space="preserve"> against the three constructs.</w:t>
      </w:r>
    </w:p>
    <w:p w14:paraId="3E3F35B0" w14:textId="0ED84B82" w:rsidR="005D1A5F" w:rsidRPr="00160E40" w:rsidRDefault="005D1A5F" w:rsidP="00B6402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E1B53">
        <w:rPr>
          <w:rFonts w:asciiTheme="majorBidi" w:hAnsiTheme="majorBidi" w:cstheme="majorBidi"/>
          <w:sz w:val="24"/>
          <w:szCs w:val="24"/>
        </w:rPr>
        <w:t>.</w:t>
      </w:r>
      <w:r w:rsidR="00B64025">
        <w:rPr>
          <w:rFonts w:asciiTheme="majorBidi" w:hAnsiTheme="majorBidi" w:cstheme="majorBidi"/>
          <w:sz w:val="24"/>
          <w:szCs w:val="24"/>
        </w:rPr>
        <w:t>3</w:t>
      </w:r>
      <w:r w:rsidR="00EE1B53">
        <w:rPr>
          <w:rFonts w:asciiTheme="majorBidi" w:hAnsiTheme="majorBidi" w:cstheme="majorBidi"/>
          <w:sz w:val="24"/>
          <w:szCs w:val="24"/>
        </w:rPr>
        <w:t>.1</w:t>
      </w:r>
      <w:r>
        <w:rPr>
          <w:rFonts w:asciiTheme="majorBidi" w:hAnsiTheme="majorBidi" w:cstheme="majorBidi"/>
          <w:sz w:val="24"/>
          <w:szCs w:val="24"/>
        </w:rPr>
        <w:t>.</w:t>
      </w:r>
      <w:r w:rsidR="0002797D">
        <w:rPr>
          <w:rFonts w:asciiTheme="majorBidi" w:hAnsiTheme="majorBidi" w:cstheme="majorBidi"/>
          <w:sz w:val="24"/>
          <w:szCs w:val="24"/>
        </w:rPr>
        <w:t xml:space="preserve"> </w:t>
      </w:r>
      <w:r w:rsidR="000C5691" w:rsidRPr="000C5691">
        <w:rPr>
          <w:rFonts w:asciiTheme="majorBidi" w:hAnsiTheme="majorBidi" w:cstheme="majorBidi"/>
          <w:sz w:val="24"/>
          <w:szCs w:val="24"/>
        </w:rPr>
        <w:t xml:space="preserve">Pearson’s correlation </w:t>
      </w:r>
      <w:r w:rsidR="0002797D" w:rsidRPr="0002797D">
        <w:rPr>
          <w:rFonts w:asciiTheme="majorBidi" w:hAnsiTheme="majorBidi" w:cstheme="majorBidi"/>
          <w:sz w:val="24"/>
          <w:szCs w:val="24"/>
        </w:rPr>
        <w:t>of the attitude construct</w:t>
      </w:r>
      <w:r w:rsidR="0002797D">
        <w:rPr>
          <w:rFonts w:asciiTheme="majorBidi" w:hAnsiTheme="majorBidi" w:cstheme="majorBidi"/>
          <w:sz w:val="24"/>
          <w:szCs w:val="24"/>
        </w:rPr>
        <w:t>s</w:t>
      </w:r>
      <w:r w:rsidR="0002797D" w:rsidRPr="0002797D">
        <w:rPr>
          <w:rFonts w:asciiTheme="majorBidi" w:hAnsiTheme="majorBidi" w:cstheme="majorBidi"/>
          <w:sz w:val="24"/>
          <w:szCs w:val="24"/>
        </w:rPr>
        <w:t xml:space="preserve"> </w:t>
      </w:r>
      <w:r w:rsidR="006B535B">
        <w:rPr>
          <w:rFonts w:asciiTheme="majorBidi" w:hAnsiTheme="majorBidi" w:cstheme="majorBidi"/>
          <w:sz w:val="24"/>
          <w:szCs w:val="24"/>
        </w:rPr>
        <w:t>and</w:t>
      </w:r>
      <w:r w:rsidR="006B535B" w:rsidRPr="0002797D">
        <w:rPr>
          <w:rFonts w:asciiTheme="majorBidi" w:hAnsiTheme="majorBidi" w:cstheme="majorBidi"/>
          <w:sz w:val="24"/>
          <w:szCs w:val="24"/>
        </w:rPr>
        <w:t xml:space="preserve"> </w:t>
      </w:r>
      <w:r w:rsidR="0002797D">
        <w:rPr>
          <w:rFonts w:asciiTheme="majorBidi" w:hAnsiTheme="majorBidi" w:cstheme="majorBidi"/>
          <w:sz w:val="24"/>
          <w:szCs w:val="24"/>
        </w:rPr>
        <w:t>money spending</w:t>
      </w:r>
      <w:r w:rsidR="0002797D" w:rsidRPr="0002797D">
        <w:rPr>
          <w:rFonts w:asciiTheme="majorBidi" w:hAnsiTheme="majorBidi" w:cstheme="majorBidi"/>
          <w:sz w:val="24"/>
          <w:szCs w:val="24"/>
        </w:rPr>
        <w:t xml:space="preserve"> habits</w:t>
      </w:r>
      <w:r w:rsidR="009C05CF">
        <w:rPr>
          <w:rFonts w:asciiTheme="majorBidi" w:hAnsiTheme="majorBidi" w:cstheme="majorBidi"/>
          <w:sz w:val="24"/>
          <w:szCs w:val="24"/>
        </w:rPr>
        <w:t>.</w:t>
      </w:r>
    </w:p>
    <w:tbl>
      <w:tblPr>
        <w:tblStyle w:val="TableGrid"/>
        <w:tblW w:w="425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24"/>
        <w:gridCol w:w="1416"/>
        <w:gridCol w:w="1561"/>
        <w:gridCol w:w="1133"/>
        <w:gridCol w:w="1611"/>
      </w:tblGrid>
      <w:tr w:rsidR="000C5691" w:rsidRPr="00E213E8" w14:paraId="7F7180F3" w14:textId="77777777" w:rsidTr="00E213E8">
        <w:tc>
          <w:tcPr>
            <w:tcW w:w="1052" w:type="pct"/>
            <w:noWrap/>
            <w:hideMark/>
          </w:tcPr>
          <w:p w14:paraId="19FB8040"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977" w:type="pct"/>
            <w:noWrap/>
            <w:hideMark/>
          </w:tcPr>
          <w:p w14:paraId="6073CC86"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2</w:t>
            </w:r>
          </w:p>
        </w:tc>
        <w:tc>
          <w:tcPr>
            <w:tcW w:w="1077" w:type="pct"/>
            <w:noWrap/>
            <w:hideMark/>
          </w:tcPr>
          <w:p w14:paraId="46C9F84A"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Significant</w:t>
            </w:r>
          </w:p>
        </w:tc>
        <w:tc>
          <w:tcPr>
            <w:tcW w:w="782" w:type="pct"/>
            <w:noWrap/>
            <w:hideMark/>
          </w:tcPr>
          <w:p w14:paraId="4D470619"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At</w:t>
            </w:r>
          </w:p>
        </w:tc>
        <w:tc>
          <w:tcPr>
            <w:tcW w:w="1112" w:type="pct"/>
            <w:noWrap/>
            <w:hideMark/>
          </w:tcPr>
          <w:p w14:paraId="38C1D768" w14:textId="740249EC"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Pearson</w:t>
            </w:r>
          </w:p>
        </w:tc>
      </w:tr>
      <w:tr w:rsidR="000C5691" w:rsidRPr="00E213E8" w14:paraId="140D7D05" w14:textId="77777777" w:rsidTr="00E213E8">
        <w:tc>
          <w:tcPr>
            <w:tcW w:w="1052" w:type="pct"/>
            <w:vMerge w:val="restart"/>
            <w:noWrap/>
            <w:vAlign w:val="center"/>
            <w:hideMark/>
          </w:tcPr>
          <w:p w14:paraId="406CF81E"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money spending habits</w:t>
            </w:r>
          </w:p>
        </w:tc>
        <w:tc>
          <w:tcPr>
            <w:tcW w:w="977" w:type="pct"/>
            <w:noWrap/>
            <w:hideMark/>
          </w:tcPr>
          <w:p w14:paraId="2F776AE5"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77" w:type="pct"/>
            <w:noWrap/>
            <w:hideMark/>
          </w:tcPr>
          <w:p w14:paraId="7D6656CB"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82" w:type="pct"/>
            <w:noWrap/>
            <w:hideMark/>
          </w:tcPr>
          <w:p w14:paraId="5A1CA779"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12" w:type="pct"/>
            <w:noWrap/>
          </w:tcPr>
          <w:p w14:paraId="1851C55F"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0.578</w:t>
            </w:r>
          </w:p>
        </w:tc>
      </w:tr>
      <w:tr w:rsidR="000C5691" w:rsidRPr="00E213E8" w14:paraId="231B083D" w14:textId="77777777" w:rsidTr="00E213E8">
        <w:tc>
          <w:tcPr>
            <w:tcW w:w="1052" w:type="pct"/>
            <w:vMerge/>
            <w:noWrap/>
          </w:tcPr>
          <w:p w14:paraId="6481E26F" w14:textId="77777777" w:rsidR="000C5691" w:rsidRPr="00E213E8" w:rsidRDefault="000C5691" w:rsidP="001E7605">
            <w:pPr>
              <w:pStyle w:val="NoSpacing"/>
              <w:rPr>
                <w:rFonts w:asciiTheme="majorBidi" w:hAnsiTheme="majorBidi" w:cstheme="majorBidi"/>
                <w:sz w:val="22"/>
              </w:rPr>
            </w:pPr>
          </w:p>
        </w:tc>
        <w:tc>
          <w:tcPr>
            <w:tcW w:w="977" w:type="pct"/>
            <w:noWrap/>
            <w:hideMark/>
          </w:tcPr>
          <w:p w14:paraId="65D8B050"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Affective</w:t>
            </w:r>
          </w:p>
        </w:tc>
        <w:tc>
          <w:tcPr>
            <w:tcW w:w="1077" w:type="pct"/>
            <w:noWrap/>
            <w:hideMark/>
          </w:tcPr>
          <w:p w14:paraId="6513D1B1"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82" w:type="pct"/>
            <w:noWrap/>
            <w:hideMark/>
          </w:tcPr>
          <w:p w14:paraId="44605130"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12" w:type="pct"/>
            <w:noWrap/>
          </w:tcPr>
          <w:p w14:paraId="3E1768C4"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0.577</w:t>
            </w:r>
          </w:p>
        </w:tc>
      </w:tr>
      <w:tr w:rsidR="000C5691" w:rsidRPr="00E213E8" w14:paraId="7EDA80EC" w14:textId="77777777" w:rsidTr="00E213E8">
        <w:tc>
          <w:tcPr>
            <w:tcW w:w="1052" w:type="pct"/>
            <w:vMerge/>
            <w:noWrap/>
          </w:tcPr>
          <w:p w14:paraId="5F17C840" w14:textId="77777777" w:rsidR="000C5691" w:rsidRPr="003F07D8" w:rsidRDefault="000C5691" w:rsidP="001E7605">
            <w:pPr>
              <w:pStyle w:val="NoSpacing"/>
              <w:rPr>
                <w:rFonts w:asciiTheme="majorBidi" w:hAnsiTheme="majorBidi" w:cstheme="majorBidi"/>
                <w:sz w:val="22"/>
                <w:lang w:val="en-GB"/>
              </w:rPr>
            </w:pPr>
          </w:p>
        </w:tc>
        <w:tc>
          <w:tcPr>
            <w:tcW w:w="977" w:type="pct"/>
            <w:noWrap/>
            <w:hideMark/>
          </w:tcPr>
          <w:p w14:paraId="2E6A3304" w14:textId="475C0589" w:rsidR="000C5691" w:rsidRPr="00E213E8"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77" w:type="pct"/>
            <w:noWrap/>
            <w:hideMark/>
          </w:tcPr>
          <w:p w14:paraId="51FC591A"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82" w:type="pct"/>
            <w:noWrap/>
            <w:hideMark/>
          </w:tcPr>
          <w:p w14:paraId="58F31735"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112" w:type="pct"/>
            <w:noWrap/>
          </w:tcPr>
          <w:p w14:paraId="00CE2127" w14:textId="1B48E088" w:rsidR="000C5691" w:rsidRPr="00E213E8" w:rsidRDefault="000C5691" w:rsidP="00BF1A78">
            <w:pPr>
              <w:pStyle w:val="NoSpacing"/>
              <w:jc w:val="right"/>
              <w:rPr>
                <w:rFonts w:asciiTheme="majorBidi" w:hAnsiTheme="majorBidi" w:cstheme="majorBidi"/>
                <w:b/>
                <w:bCs/>
                <w:sz w:val="22"/>
              </w:rPr>
            </w:pPr>
            <w:r w:rsidRPr="00E213E8">
              <w:rPr>
                <w:rFonts w:asciiTheme="majorBidi" w:hAnsiTheme="majorBidi" w:cstheme="majorBidi"/>
                <w:b/>
                <w:bCs/>
                <w:sz w:val="22"/>
              </w:rPr>
              <w:t>0.89</w:t>
            </w:r>
            <w:r w:rsidR="00BF1A78">
              <w:rPr>
                <w:rFonts w:asciiTheme="majorBidi" w:hAnsiTheme="majorBidi" w:cstheme="majorBidi"/>
                <w:b/>
                <w:bCs/>
                <w:sz w:val="22"/>
              </w:rPr>
              <w:t>0</w:t>
            </w:r>
          </w:p>
        </w:tc>
      </w:tr>
    </w:tbl>
    <w:p w14:paraId="7CE73D03" w14:textId="6B20DD3F" w:rsidR="005D1A5F" w:rsidRDefault="005D1A5F" w:rsidP="0002797D">
      <w:pPr>
        <w:spacing w:line="360" w:lineRule="auto"/>
        <w:jc w:val="both"/>
        <w:rPr>
          <w:rFonts w:asciiTheme="majorBidi" w:hAnsiTheme="majorBidi" w:cstheme="majorBidi"/>
          <w:sz w:val="24"/>
          <w:szCs w:val="24"/>
          <w:highlight w:val="yellow"/>
        </w:rPr>
      </w:pPr>
      <w:r w:rsidRPr="005D1A5F">
        <w:rPr>
          <w:rFonts w:asciiTheme="majorBidi" w:hAnsiTheme="majorBidi" w:cstheme="majorBidi"/>
          <w:sz w:val="24"/>
          <w:szCs w:val="24"/>
        </w:rPr>
        <w:t>Source: own research</w:t>
      </w:r>
    </w:p>
    <w:p w14:paraId="00EC53DF" w14:textId="1CA85576" w:rsidR="00794C29" w:rsidRDefault="004C4D43" w:rsidP="00B6402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analysis </w:t>
      </w:r>
      <w:r w:rsidRPr="00160E40">
        <w:rPr>
          <w:rFonts w:asciiTheme="majorBidi" w:hAnsiTheme="majorBidi" w:cstheme="majorBidi"/>
          <w:sz w:val="24"/>
          <w:szCs w:val="24"/>
        </w:rPr>
        <w:t>show</w:t>
      </w:r>
      <w:r>
        <w:rPr>
          <w:rFonts w:asciiTheme="majorBidi" w:hAnsiTheme="majorBidi" w:cstheme="majorBidi"/>
          <w:sz w:val="24"/>
          <w:szCs w:val="24"/>
        </w:rPr>
        <w:t>s</w:t>
      </w:r>
      <w:r w:rsidRPr="00160E40">
        <w:rPr>
          <w:rFonts w:asciiTheme="majorBidi" w:hAnsiTheme="majorBidi" w:cstheme="majorBidi"/>
          <w:sz w:val="24"/>
          <w:szCs w:val="24"/>
        </w:rPr>
        <w:t xml:space="preserve"> significant results </w:t>
      </w:r>
      <w:r>
        <w:rPr>
          <w:rFonts w:asciiTheme="majorBidi" w:hAnsiTheme="majorBidi" w:cstheme="majorBidi"/>
          <w:sz w:val="24"/>
          <w:szCs w:val="24"/>
        </w:rPr>
        <w:t>f</w:t>
      </w:r>
      <w:r w:rsidRPr="00160E40">
        <w:rPr>
          <w:rFonts w:asciiTheme="majorBidi" w:hAnsiTheme="majorBidi" w:cstheme="majorBidi"/>
          <w:sz w:val="24"/>
          <w:szCs w:val="24"/>
        </w:rPr>
        <w:t>or the three constructs</w:t>
      </w:r>
      <w:r>
        <w:rPr>
          <w:rFonts w:asciiTheme="majorBidi" w:hAnsiTheme="majorBidi" w:cstheme="majorBidi"/>
          <w:sz w:val="24"/>
          <w:szCs w:val="24"/>
        </w:rPr>
        <w:t xml:space="preserve">. </w:t>
      </w:r>
      <w:r w:rsidR="00794C29" w:rsidRPr="00160E40">
        <w:rPr>
          <w:rFonts w:asciiTheme="majorBidi" w:hAnsiTheme="majorBidi" w:cstheme="majorBidi"/>
          <w:sz w:val="24"/>
          <w:szCs w:val="24"/>
        </w:rPr>
        <w:t xml:space="preserve">Using Pearson test the results show a </w:t>
      </w:r>
      <w:r w:rsidR="0002797D">
        <w:rPr>
          <w:rFonts w:asciiTheme="majorBidi" w:hAnsiTheme="majorBidi" w:cstheme="majorBidi"/>
          <w:sz w:val="24"/>
          <w:szCs w:val="24"/>
        </w:rPr>
        <w:t>moderate</w:t>
      </w:r>
      <w:r w:rsidR="0002797D" w:rsidRPr="00160E40">
        <w:rPr>
          <w:rFonts w:asciiTheme="majorBidi" w:hAnsiTheme="majorBidi" w:cstheme="majorBidi"/>
          <w:sz w:val="24"/>
          <w:szCs w:val="24"/>
        </w:rPr>
        <w:t xml:space="preserve"> </w:t>
      </w:r>
      <w:r w:rsidR="00794C29">
        <w:rPr>
          <w:rFonts w:asciiTheme="majorBidi" w:hAnsiTheme="majorBidi" w:cstheme="majorBidi"/>
          <w:sz w:val="24"/>
          <w:szCs w:val="24"/>
        </w:rPr>
        <w:t>positive</w:t>
      </w:r>
      <w:r w:rsidR="00794C29" w:rsidRPr="00160E40">
        <w:rPr>
          <w:rFonts w:asciiTheme="majorBidi" w:hAnsiTheme="majorBidi" w:cstheme="majorBidi"/>
          <w:sz w:val="24"/>
          <w:szCs w:val="24"/>
        </w:rPr>
        <w:t xml:space="preserve"> connection between </w:t>
      </w:r>
      <w:r w:rsidR="00794C29">
        <w:rPr>
          <w:rFonts w:asciiTheme="majorBidi" w:hAnsiTheme="majorBidi" w:cstheme="majorBidi"/>
          <w:sz w:val="24"/>
          <w:szCs w:val="24"/>
        </w:rPr>
        <w:t>money spending habit</w:t>
      </w:r>
      <w:r w:rsidR="00794C29" w:rsidRPr="00160E40">
        <w:rPr>
          <w:rFonts w:asciiTheme="majorBidi" w:hAnsiTheme="majorBidi" w:cstheme="majorBidi"/>
          <w:sz w:val="24"/>
          <w:szCs w:val="24"/>
        </w:rPr>
        <w:t xml:space="preserve"> and the cognitive construct. </w:t>
      </w:r>
      <w:r w:rsidR="0002797D">
        <w:rPr>
          <w:rFonts w:asciiTheme="majorBidi" w:hAnsiTheme="majorBidi" w:cstheme="majorBidi"/>
          <w:sz w:val="24"/>
          <w:szCs w:val="24"/>
        </w:rPr>
        <w:t>The results also show a</w:t>
      </w:r>
      <w:r w:rsidR="00794C29" w:rsidRPr="00160E40">
        <w:rPr>
          <w:rFonts w:asciiTheme="majorBidi" w:hAnsiTheme="majorBidi" w:cstheme="majorBidi"/>
          <w:sz w:val="24"/>
          <w:szCs w:val="24"/>
        </w:rPr>
        <w:t xml:space="preserve"> </w:t>
      </w:r>
      <w:r w:rsidR="0002797D">
        <w:rPr>
          <w:rFonts w:asciiTheme="majorBidi" w:hAnsiTheme="majorBidi" w:cstheme="majorBidi"/>
          <w:sz w:val="24"/>
          <w:szCs w:val="24"/>
        </w:rPr>
        <w:t>moderate</w:t>
      </w:r>
      <w:r w:rsidR="0002797D" w:rsidRPr="00160E40">
        <w:rPr>
          <w:rFonts w:asciiTheme="majorBidi" w:hAnsiTheme="majorBidi" w:cstheme="majorBidi"/>
          <w:sz w:val="24"/>
          <w:szCs w:val="24"/>
        </w:rPr>
        <w:t xml:space="preserve"> </w:t>
      </w:r>
      <w:r w:rsidR="00794C29">
        <w:rPr>
          <w:rFonts w:asciiTheme="majorBidi" w:hAnsiTheme="majorBidi" w:cstheme="majorBidi"/>
          <w:sz w:val="24"/>
          <w:szCs w:val="24"/>
        </w:rPr>
        <w:t>positive</w:t>
      </w:r>
      <w:r w:rsidR="00794C29" w:rsidRPr="00160E40">
        <w:rPr>
          <w:rFonts w:asciiTheme="majorBidi" w:hAnsiTheme="majorBidi" w:cstheme="majorBidi"/>
          <w:sz w:val="24"/>
          <w:szCs w:val="24"/>
        </w:rPr>
        <w:t xml:space="preserve"> connection between </w:t>
      </w:r>
      <w:r w:rsidR="0002797D">
        <w:rPr>
          <w:rFonts w:asciiTheme="majorBidi" w:hAnsiTheme="majorBidi" w:cstheme="majorBidi"/>
          <w:sz w:val="24"/>
          <w:szCs w:val="24"/>
        </w:rPr>
        <w:t xml:space="preserve">the </w:t>
      </w:r>
      <w:r w:rsidR="00794C29" w:rsidRPr="00794C29">
        <w:rPr>
          <w:rFonts w:asciiTheme="majorBidi" w:hAnsiTheme="majorBidi" w:cstheme="majorBidi"/>
          <w:sz w:val="24"/>
          <w:szCs w:val="24"/>
        </w:rPr>
        <w:t xml:space="preserve">money spending habit </w:t>
      </w:r>
      <w:r w:rsidR="0002797D">
        <w:rPr>
          <w:rFonts w:asciiTheme="majorBidi" w:hAnsiTheme="majorBidi" w:cstheme="majorBidi"/>
          <w:sz w:val="24"/>
          <w:szCs w:val="24"/>
        </w:rPr>
        <w:t xml:space="preserve">variable </w:t>
      </w:r>
      <w:r w:rsidR="00794C29" w:rsidRPr="00160E40">
        <w:rPr>
          <w:rFonts w:asciiTheme="majorBidi" w:hAnsiTheme="majorBidi" w:cstheme="majorBidi"/>
          <w:sz w:val="24"/>
          <w:szCs w:val="24"/>
        </w:rPr>
        <w:t>and the affective</w:t>
      </w:r>
      <w:r w:rsidR="0002797D">
        <w:rPr>
          <w:rFonts w:asciiTheme="majorBidi" w:hAnsiTheme="majorBidi" w:cstheme="majorBidi"/>
          <w:sz w:val="24"/>
          <w:szCs w:val="24"/>
        </w:rPr>
        <w:t xml:space="preserve"> construct,</w:t>
      </w:r>
      <w:r w:rsidR="00794C29" w:rsidRPr="00160E40">
        <w:rPr>
          <w:rFonts w:asciiTheme="majorBidi" w:hAnsiTheme="majorBidi" w:cstheme="majorBidi"/>
          <w:sz w:val="24"/>
          <w:szCs w:val="24"/>
        </w:rPr>
        <w:t xml:space="preserve"> </w:t>
      </w:r>
      <w:r w:rsidR="0002797D">
        <w:rPr>
          <w:rFonts w:asciiTheme="majorBidi" w:hAnsiTheme="majorBidi" w:cstheme="majorBidi"/>
          <w:sz w:val="24"/>
          <w:szCs w:val="24"/>
        </w:rPr>
        <w:t>a</w:t>
      </w:r>
      <w:r w:rsidR="00794C29" w:rsidRPr="00160E40">
        <w:rPr>
          <w:rFonts w:asciiTheme="majorBidi" w:hAnsiTheme="majorBidi" w:cstheme="majorBidi"/>
          <w:sz w:val="24"/>
          <w:szCs w:val="24"/>
        </w:rPr>
        <w:t xml:space="preserve">nd a </w:t>
      </w:r>
      <w:r w:rsidR="00794C29">
        <w:rPr>
          <w:rFonts w:asciiTheme="majorBidi" w:hAnsiTheme="majorBidi" w:cstheme="majorBidi"/>
          <w:sz w:val="24"/>
          <w:szCs w:val="24"/>
        </w:rPr>
        <w:t>strong positive</w:t>
      </w:r>
      <w:r w:rsidR="00794C29" w:rsidRPr="00160E40">
        <w:rPr>
          <w:rFonts w:asciiTheme="majorBidi" w:hAnsiTheme="majorBidi" w:cstheme="majorBidi"/>
          <w:sz w:val="24"/>
          <w:szCs w:val="24"/>
        </w:rPr>
        <w:t xml:space="preserve"> connection </w:t>
      </w:r>
      <w:r w:rsidR="0002797D">
        <w:rPr>
          <w:rFonts w:asciiTheme="majorBidi" w:hAnsiTheme="majorBidi" w:cstheme="majorBidi"/>
          <w:sz w:val="24"/>
          <w:szCs w:val="24"/>
        </w:rPr>
        <w:t xml:space="preserve">was reached </w:t>
      </w:r>
      <w:r w:rsidR="00794C29" w:rsidRPr="00160E40">
        <w:rPr>
          <w:rFonts w:asciiTheme="majorBidi" w:hAnsiTheme="majorBidi" w:cstheme="majorBidi"/>
          <w:sz w:val="24"/>
          <w:szCs w:val="24"/>
        </w:rPr>
        <w:t xml:space="preserve">between </w:t>
      </w:r>
      <w:r w:rsidR="0002797D">
        <w:rPr>
          <w:rFonts w:asciiTheme="majorBidi" w:hAnsiTheme="majorBidi" w:cstheme="majorBidi"/>
          <w:sz w:val="24"/>
          <w:szCs w:val="24"/>
        </w:rPr>
        <w:t xml:space="preserve">the </w:t>
      </w:r>
      <w:r w:rsidR="00794C29" w:rsidRPr="00794C29">
        <w:rPr>
          <w:rFonts w:asciiTheme="majorBidi" w:hAnsiTheme="majorBidi" w:cstheme="majorBidi"/>
          <w:sz w:val="24"/>
          <w:szCs w:val="24"/>
        </w:rPr>
        <w:t xml:space="preserve">money spending habit </w:t>
      </w:r>
      <w:r w:rsidR="0002797D">
        <w:rPr>
          <w:rFonts w:asciiTheme="majorBidi" w:hAnsiTheme="majorBidi" w:cstheme="majorBidi"/>
          <w:sz w:val="24"/>
          <w:szCs w:val="24"/>
        </w:rPr>
        <w:t xml:space="preserve">variable </w:t>
      </w:r>
      <w:r w:rsidR="00794C29" w:rsidRPr="00160E40">
        <w:rPr>
          <w:rFonts w:asciiTheme="majorBidi" w:hAnsiTheme="majorBidi" w:cstheme="majorBidi"/>
          <w:sz w:val="24"/>
          <w:szCs w:val="24"/>
        </w:rPr>
        <w:t xml:space="preserve">and the </w:t>
      </w:r>
      <w:r w:rsidR="001D0EAF">
        <w:rPr>
          <w:rFonts w:asciiTheme="majorBidi" w:hAnsiTheme="majorBidi" w:cstheme="majorBidi"/>
          <w:sz w:val="24"/>
          <w:szCs w:val="24"/>
        </w:rPr>
        <w:t>behaviour</w:t>
      </w:r>
      <w:r w:rsidR="00794C29" w:rsidRPr="00160E40">
        <w:rPr>
          <w:rFonts w:asciiTheme="majorBidi" w:hAnsiTheme="majorBidi" w:cstheme="majorBidi"/>
          <w:sz w:val="24"/>
          <w:szCs w:val="24"/>
        </w:rPr>
        <w:t xml:space="preserve"> construct</w:t>
      </w:r>
      <w:r w:rsidR="00C1029C">
        <w:rPr>
          <w:rFonts w:asciiTheme="majorBidi" w:hAnsiTheme="majorBidi" w:cstheme="majorBidi"/>
          <w:sz w:val="24"/>
          <w:szCs w:val="24"/>
        </w:rPr>
        <w:t xml:space="preserve"> </w:t>
      </w:r>
      <w:r w:rsidR="00C1029C" w:rsidRPr="00E9078F">
        <w:rPr>
          <w:rFonts w:asciiTheme="majorBidi" w:hAnsiTheme="majorBidi" w:cstheme="majorBidi"/>
          <w:sz w:val="24"/>
          <w:szCs w:val="24"/>
        </w:rPr>
        <w:t>(see details in Table 3.</w:t>
      </w:r>
      <w:r w:rsidR="00B64025">
        <w:rPr>
          <w:rFonts w:asciiTheme="majorBidi" w:hAnsiTheme="majorBidi" w:cstheme="majorBidi"/>
          <w:sz w:val="24"/>
          <w:szCs w:val="24"/>
        </w:rPr>
        <w:t>3</w:t>
      </w:r>
      <w:r w:rsidR="00C1029C" w:rsidRPr="00E9078F">
        <w:rPr>
          <w:rFonts w:asciiTheme="majorBidi" w:hAnsiTheme="majorBidi" w:cstheme="majorBidi"/>
          <w:sz w:val="24"/>
          <w:szCs w:val="24"/>
        </w:rPr>
        <w:t>.</w:t>
      </w:r>
      <w:r w:rsidR="00C1029C">
        <w:rPr>
          <w:rFonts w:asciiTheme="majorBidi" w:hAnsiTheme="majorBidi" w:cstheme="majorBidi"/>
          <w:sz w:val="24"/>
          <w:szCs w:val="24"/>
        </w:rPr>
        <w:t>1</w:t>
      </w:r>
      <w:r w:rsidR="00C1029C" w:rsidRPr="00E9078F">
        <w:rPr>
          <w:rFonts w:asciiTheme="majorBidi" w:hAnsiTheme="majorBidi" w:cstheme="majorBidi"/>
          <w:sz w:val="24"/>
          <w:szCs w:val="24"/>
        </w:rPr>
        <w:t>)</w:t>
      </w:r>
      <w:r w:rsidR="00794C29" w:rsidRPr="00160E40">
        <w:rPr>
          <w:rFonts w:asciiTheme="majorBidi" w:hAnsiTheme="majorBidi" w:cstheme="majorBidi"/>
          <w:sz w:val="24"/>
          <w:szCs w:val="24"/>
        </w:rPr>
        <w:t xml:space="preserve">. </w:t>
      </w:r>
      <w:r w:rsidR="0002797D">
        <w:rPr>
          <w:rFonts w:asciiTheme="majorBidi" w:hAnsiTheme="majorBidi" w:cstheme="majorBidi"/>
          <w:sz w:val="24"/>
          <w:szCs w:val="24"/>
        </w:rPr>
        <w:t xml:space="preserve">In light of those results, </w:t>
      </w:r>
      <w:r w:rsidR="00C57497">
        <w:rPr>
          <w:rFonts w:asciiTheme="majorBidi" w:hAnsiTheme="majorBidi" w:cstheme="majorBidi"/>
          <w:sz w:val="24"/>
          <w:szCs w:val="24"/>
        </w:rPr>
        <w:t xml:space="preserve">it </w:t>
      </w:r>
      <w:r w:rsidR="00794C29" w:rsidRPr="00160E40">
        <w:rPr>
          <w:rFonts w:asciiTheme="majorBidi" w:hAnsiTheme="majorBidi" w:cstheme="majorBidi"/>
          <w:sz w:val="24"/>
          <w:szCs w:val="24"/>
        </w:rPr>
        <w:t xml:space="preserve">is possible to say that </w:t>
      </w:r>
      <w:r w:rsidR="008B3C1F">
        <w:rPr>
          <w:rFonts w:asciiTheme="majorBidi" w:hAnsiTheme="majorBidi" w:cstheme="majorBidi"/>
          <w:sz w:val="24"/>
          <w:szCs w:val="24"/>
        </w:rPr>
        <w:t>t</w:t>
      </w:r>
      <w:r w:rsidR="008B3C1F" w:rsidRPr="008B3C1F">
        <w:rPr>
          <w:rFonts w:asciiTheme="majorBidi" w:hAnsiTheme="majorBidi" w:cstheme="majorBidi"/>
          <w:sz w:val="24"/>
          <w:szCs w:val="24"/>
        </w:rPr>
        <w:t>he stronger the attitude is</w:t>
      </w:r>
      <w:r w:rsidR="00C35EA8">
        <w:rPr>
          <w:rFonts w:asciiTheme="majorBidi" w:hAnsiTheme="majorBidi" w:cstheme="majorBidi"/>
          <w:sz w:val="24"/>
          <w:szCs w:val="24"/>
        </w:rPr>
        <w:t>,</w:t>
      </w:r>
      <w:r w:rsidR="008B3C1F" w:rsidRPr="008B3C1F">
        <w:rPr>
          <w:rFonts w:asciiTheme="majorBidi" w:hAnsiTheme="majorBidi" w:cstheme="majorBidi"/>
          <w:sz w:val="24"/>
          <w:szCs w:val="24"/>
        </w:rPr>
        <w:t xml:space="preserve"> the fan will spend more money on things related to the team</w:t>
      </w:r>
      <w:r w:rsidR="008B3C1F">
        <w:rPr>
          <w:rFonts w:asciiTheme="majorBidi" w:hAnsiTheme="majorBidi" w:cstheme="majorBidi"/>
          <w:sz w:val="24"/>
          <w:szCs w:val="24"/>
        </w:rPr>
        <w:t>.</w:t>
      </w:r>
      <w:r>
        <w:rPr>
          <w:rFonts w:asciiTheme="majorBidi" w:hAnsiTheme="majorBidi" w:cstheme="majorBidi"/>
          <w:sz w:val="24"/>
          <w:szCs w:val="24"/>
        </w:rPr>
        <w:t xml:space="preserve"> More specifically</w:t>
      </w:r>
      <w:r w:rsidR="00B97A84">
        <w:rPr>
          <w:rFonts w:asciiTheme="majorBidi" w:hAnsiTheme="majorBidi" w:cstheme="majorBidi"/>
          <w:sz w:val="24"/>
          <w:szCs w:val="24"/>
        </w:rPr>
        <w:t>,</w:t>
      </w:r>
      <w:r>
        <w:rPr>
          <w:rFonts w:asciiTheme="majorBidi" w:hAnsiTheme="majorBidi" w:cstheme="majorBidi"/>
          <w:sz w:val="24"/>
          <w:szCs w:val="24"/>
        </w:rPr>
        <w:t xml:space="preserve"> the connection between the money spending habits factor and the </w:t>
      </w:r>
      <w:r w:rsidR="001D0EAF">
        <w:rPr>
          <w:rFonts w:asciiTheme="majorBidi" w:hAnsiTheme="majorBidi" w:cstheme="majorBidi"/>
          <w:sz w:val="24"/>
          <w:szCs w:val="24"/>
        </w:rPr>
        <w:t>behaviour</w:t>
      </w:r>
      <w:r>
        <w:rPr>
          <w:rFonts w:asciiTheme="majorBidi" w:hAnsiTheme="majorBidi" w:cstheme="majorBidi"/>
          <w:sz w:val="24"/>
          <w:szCs w:val="24"/>
        </w:rPr>
        <w:t xml:space="preserve"> construct is stronger than with the cognitive or affective constructs. For the clubs to influence the fan money spending habits and increase club income they should approach the fan attitude through the </w:t>
      </w:r>
      <w:r w:rsidR="001D0EAF">
        <w:rPr>
          <w:rFonts w:asciiTheme="majorBidi" w:hAnsiTheme="majorBidi" w:cstheme="majorBidi"/>
          <w:sz w:val="24"/>
          <w:szCs w:val="24"/>
        </w:rPr>
        <w:t>behaviour</w:t>
      </w:r>
      <w:r>
        <w:rPr>
          <w:rFonts w:asciiTheme="majorBidi" w:hAnsiTheme="majorBidi" w:cstheme="majorBidi"/>
          <w:sz w:val="24"/>
          <w:szCs w:val="24"/>
        </w:rPr>
        <w:t>al construct.</w:t>
      </w:r>
    </w:p>
    <w:p w14:paraId="5E445201" w14:textId="7473DE52" w:rsidR="00B01B75" w:rsidRPr="00160E40" w:rsidRDefault="00B01B75" w:rsidP="00B6402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127FF3">
        <w:rPr>
          <w:rFonts w:asciiTheme="majorBidi" w:hAnsiTheme="majorBidi" w:cstheme="majorBidi"/>
          <w:sz w:val="24"/>
          <w:szCs w:val="24"/>
        </w:rPr>
        <w:t>3</w:t>
      </w:r>
      <w:r w:rsidR="00EE1B53">
        <w:rPr>
          <w:rFonts w:asciiTheme="majorBidi" w:hAnsiTheme="majorBidi" w:cstheme="majorBidi"/>
          <w:sz w:val="24"/>
          <w:szCs w:val="24"/>
        </w:rPr>
        <w:t>.</w:t>
      </w:r>
      <w:r w:rsidR="00B64025">
        <w:rPr>
          <w:rFonts w:asciiTheme="majorBidi" w:hAnsiTheme="majorBidi" w:cstheme="majorBidi"/>
          <w:sz w:val="24"/>
          <w:szCs w:val="24"/>
        </w:rPr>
        <w:t>3</w:t>
      </w:r>
      <w:r w:rsidR="00EE1B53">
        <w:rPr>
          <w:rFonts w:asciiTheme="majorBidi" w:hAnsiTheme="majorBidi" w:cstheme="majorBidi"/>
          <w:sz w:val="24"/>
          <w:szCs w:val="24"/>
        </w:rPr>
        <w:t>.2</w:t>
      </w:r>
      <w:r>
        <w:rPr>
          <w:rFonts w:asciiTheme="majorBidi" w:hAnsiTheme="majorBidi" w:cstheme="majorBidi"/>
          <w:sz w:val="24"/>
          <w:szCs w:val="24"/>
        </w:rPr>
        <w:t xml:space="preserve">. </w:t>
      </w:r>
      <w:r w:rsidR="000C5691" w:rsidRPr="000C5691">
        <w:rPr>
          <w:rFonts w:asciiTheme="majorBidi" w:hAnsiTheme="majorBidi" w:cstheme="majorBidi"/>
          <w:sz w:val="24"/>
          <w:szCs w:val="24"/>
        </w:rPr>
        <w:t xml:space="preserve">Pearson’s correlation </w:t>
      </w:r>
      <w:r w:rsidRPr="00B01B75">
        <w:rPr>
          <w:rFonts w:asciiTheme="majorBidi" w:hAnsiTheme="majorBidi" w:cstheme="majorBidi"/>
          <w:sz w:val="24"/>
          <w:szCs w:val="24"/>
        </w:rPr>
        <w:t xml:space="preserve">of the attitude constructs </w:t>
      </w:r>
      <w:r w:rsidR="006B535B">
        <w:rPr>
          <w:rFonts w:asciiTheme="majorBidi" w:hAnsiTheme="majorBidi" w:cstheme="majorBidi"/>
          <w:sz w:val="24"/>
          <w:szCs w:val="24"/>
        </w:rPr>
        <w:t>and</w:t>
      </w:r>
      <w:r w:rsidR="006B535B" w:rsidRPr="00B01B75">
        <w:rPr>
          <w:rFonts w:asciiTheme="majorBidi" w:hAnsiTheme="majorBidi" w:cstheme="majorBidi"/>
          <w:sz w:val="24"/>
          <w:szCs w:val="24"/>
        </w:rPr>
        <w:t xml:space="preserve"> </w:t>
      </w:r>
      <w:r>
        <w:rPr>
          <w:rFonts w:asciiTheme="majorBidi" w:hAnsiTheme="majorBidi" w:cstheme="majorBidi"/>
          <w:sz w:val="24"/>
          <w:szCs w:val="24"/>
        </w:rPr>
        <w:t>time</w:t>
      </w:r>
      <w:r w:rsidRPr="00B01B75">
        <w:rPr>
          <w:rFonts w:asciiTheme="majorBidi" w:hAnsiTheme="majorBidi" w:cstheme="majorBidi"/>
          <w:sz w:val="24"/>
          <w:szCs w:val="24"/>
        </w:rPr>
        <w:t xml:space="preserve"> spending habits</w:t>
      </w:r>
      <w:r w:rsidR="009C05CF">
        <w:rPr>
          <w:rFonts w:asciiTheme="majorBidi" w:hAnsiTheme="majorBidi" w:cstheme="majorBidi"/>
          <w:sz w:val="24"/>
          <w:szCs w:val="24"/>
        </w:rPr>
        <w:t>.</w:t>
      </w:r>
    </w:p>
    <w:tbl>
      <w:tblPr>
        <w:tblStyle w:val="TableGrid"/>
        <w:tblW w:w="43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96"/>
        <w:gridCol w:w="1304"/>
        <w:gridCol w:w="1441"/>
        <w:gridCol w:w="1033"/>
        <w:gridCol w:w="2216"/>
      </w:tblGrid>
      <w:tr w:rsidR="000C5691" w:rsidRPr="00E213E8" w14:paraId="6F257ED8" w14:textId="77777777" w:rsidTr="00E213E8">
        <w:tc>
          <w:tcPr>
            <w:tcW w:w="945" w:type="pct"/>
            <w:noWrap/>
            <w:hideMark/>
          </w:tcPr>
          <w:p w14:paraId="7E0AD4B0"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882" w:type="pct"/>
            <w:noWrap/>
            <w:hideMark/>
          </w:tcPr>
          <w:p w14:paraId="008E6C76"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2</w:t>
            </w:r>
          </w:p>
        </w:tc>
        <w:tc>
          <w:tcPr>
            <w:tcW w:w="975" w:type="pct"/>
            <w:noWrap/>
            <w:hideMark/>
          </w:tcPr>
          <w:p w14:paraId="20F96ABF"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Significant</w:t>
            </w:r>
          </w:p>
        </w:tc>
        <w:tc>
          <w:tcPr>
            <w:tcW w:w="699" w:type="pct"/>
            <w:noWrap/>
            <w:hideMark/>
          </w:tcPr>
          <w:p w14:paraId="1B80F622"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At</w:t>
            </w:r>
          </w:p>
        </w:tc>
        <w:tc>
          <w:tcPr>
            <w:tcW w:w="1499" w:type="pct"/>
            <w:noWrap/>
            <w:hideMark/>
          </w:tcPr>
          <w:p w14:paraId="3D6F3A89" w14:textId="64532DA3"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Pearson</w:t>
            </w:r>
          </w:p>
        </w:tc>
      </w:tr>
      <w:tr w:rsidR="000C5691" w:rsidRPr="00E213E8" w14:paraId="4BDF1FAB" w14:textId="77777777" w:rsidTr="00E213E8">
        <w:tc>
          <w:tcPr>
            <w:tcW w:w="945" w:type="pct"/>
            <w:vMerge w:val="restart"/>
            <w:noWrap/>
            <w:vAlign w:val="center"/>
            <w:hideMark/>
          </w:tcPr>
          <w:p w14:paraId="555726DE" w14:textId="1DDE4D6F" w:rsidR="00C1029C" w:rsidRDefault="00C1029C" w:rsidP="001E7605">
            <w:pPr>
              <w:pStyle w:val="NoSpacing"/>
              <w:rPr>
                <w:rFonts w:asciiTheme="majorBidi" w:hAnsiTheme="majorBidi" w:cstheme="majorBidi"/>
                <w:sz w:val="22"/>
              </w:rPr>
            </w:pPr>
            <w:r>
              <w:rPr>
                <w:rFonts w:asciiTheme="majorBidi" w:hAnsiTheme="majorBidi" w:cstheme="majorBidi"/>
                <w:sz w:val="22"/>
              </w:rPr>
              <w:t>Time</w:t>
            </w:r>
          </w:p>
          <w:p w14:paraId="14C1BD32" w14:textId="155FF8F3" w:rsidR="00C1029C" w:rsidRDefault="00C1029C" w:rsidP="00C1029C">
            <w:pPr>
              <w:pStyle w:val="NoSpacing"/>
              <w:rPr>
                <w:rFonts w:asciiTheme="majorBidi" w:hAnsiTheme="majorBidi" w:cstheme="majorBidi"/>
                <w:sz w:val="22"/>
              </w:rPr>
            </w:pPr>
            <w:r>
              <w:rPr>
                <w:rFonts w:asciiTheme="majorBidi" w:hAnsiTheme="majorBidi" w:cstheme="majorBidi"/>
                <w:sz w:val="22"/>
              </w:rPr>
              <w:t>Spending</w:t>
            </w:r>
          </w:p>
          <w:p w14:paraId="0C8025F3" w14:textId="6783F10B" w:rsidR="000C5691" w:rsidRPr="00E213E8" w:rsidRDefault="00C1029C" w:rsidP="00C1029C">
            <w:pPr>
              <w:pStyle w:val="NoSpacing"/>
              <w:rPr>
                <w:rFonts w:asciiTheme="majorBidi" w:hAnsiTheme="majorBidi" w:cstheme="majorBidi"/>
                <w:sz w:val="22"/>
              </w:rPr>
            </w:pPr>
            <w:r>
              <w:rPr>
                <w:rFonts w:asciiTheme="majorBidi" w:hAnsiTheme="majorBidi" w:cstheme="majorBidi"/>
                <w:sz w:val="22"/>
              </w:rPr>
              <w:t>habits</w:t>
            </w:r>
          </w:p>
        </w:tc>
        <w:tc>
          <w:tcPr>
            <w:tcW w:w="882" w:type="pct"/>
            <w:noWrap/>
            <w:hideMark/>
          </w:tcPr>
          <w:p w14:paraId="2B3C89F6"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975" w:type="pct"/>
            <w:noWrap/>
            <w:hideMark/>
          </w:tcPr>
          <w:p w14:paraId="3329A668"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699" w:type="pct"/>
            <w:noWrap/>
            <w:hideMark/>
          </w:tcPr>
          <w:p w14:paraId="5FE1C064"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499" w:type="pct"/>
            <w:noWrap/>
          </w:tcPr>
          <w:p w14:paraId="729EA9A5"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0.697</w:t>
            </w:r>
          </w:p>
        </w:tc>
      </w:tr>
      <w:tr w:rsidR="000C5691" w:rsidRPr="00E213E8" w14:paraId="70F44114" w14:textId="77777777" w:rsidTr="00E213E8">
        <w:tc>
          <w:tcPr>
            <w:tcW w:w="945" w:type="pct"/>
            <w:vMerge/>
            <w:noWrap/>
          </w:tcPr>
          <w:p w14:paraId="49CEBF5C" w14:textId="77777777" w:rsidR="000C5691" w:rsidRPr="00E213E8" w:rsidRDefault="000C5691" w:rsidP="001E7605">
            <w:pPr>
              <w:pStyle w:val="NoSpacing"/>
              <w:rPr>
                <w:rFonts w:asciiTheme="majorBidi" w:hAnsiTheme="majorBidi" w:cstheme="majorBidi"/>
                <w:sz w:val="22"/>
              </w:rPr>
            </w:pPr>
          </w:p>
        </w:tc>
        <w:tc>
          <w:tcPr>
            <w:tcW w:w="882" w:type="pct"/>
            <w:noWrap/>
            <w:hideMark/>
          </w:tcPr>
          <w:p w14:paraId="1B8FF6E7"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Affective</w:t>
            </w:r>
          </w:p>
        </w:tc>
        <w:tc>
          <w:tcPr>
            <w:tcW w:w="975" w:type="pct"/>
            <w:noWrap/>
            <w:hideMark/>
          </w:tcPr>
          <w:p w14:paraId="7B2322E4"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699" w:type="pct"/>
            <w:noWrap/>
            <w:hideMark/>
          </w:tcPr>
          <w:p w14:paraId="0DFE7958"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499" w:type="pct"/>
            <w:noWrap/>
          </w:tcPr>
          <w:p w14:paraId="7681E9D3"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0.673</w:t>
            </w:r>
          </w:p>
        </w:tc>
      </w:tr>
      <w:tr w:rsidR="000C5691" w:rsidRPr="00E213E8" w14:paraId="52FC8252" w14:textId="77777777" w:rsidTr="00E213E8">
        <w:tc>
          <w:tcPr>
            <w:tcW w:w="945" w:type="pct"/>
            <w:vMerge/>
            <w:noWrap/>
          </w:tcPr>
          <w:p w14:paraId="65719F2A" w14:textId="77777777" w:rsidR="000C5691" w:rsidRPr="003F07D8" w:rsidRDefault="000C5691" w:rsidP="001E7605">
            <w:pPr>
              <w:pStyle w:val="NoSpacing"/>
              <w:rPr>
                <w:rFonts w:asciiTheme="majorBidi" w:hAnsiTheme="majorBidi" w:cstheme="majorBidi"/>
                <w:sz w:val="22"/>
                <w:lang w:val="en-GB"/>
              </w:rPr>
            </w:pPr>
          </w:p>
        </w:tc>
        <w:tc>
          <w:tcPr>
            <w:tcW w:w="882" w:type="pct"/>
            <w:noWrap/>
            <w:hideMark/>
          </w:tcPr>
          <w:p w14:paraId="52F3F4AF" w14:textId="0F9EBFE0" w:rsidR="000C5691" w:rsidRPr="00E213E8"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975" w:type="pct"/>
            <w:noWrap/>
            <w:hideMark/>
          </w:tcPr>
          <w:p w14:paraId="0F8CBB23"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699" w:type="pct"/>
            <w:noWrap/>
            <w:hideMark/>
          </w:tcPr>
          <w:p w14:paraId="24F3EE3B"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499" w:type="pct"/>
            <w:noWrap/>
          </w:tcPr>
          <w:p w14:paraId="3D070FF8" w14:textId="77777777" w:rsidR="000C5691" w:rsidRPr="00E213E8" w:rsidRDefault="000C5691" w:rsidP="00BF1A78">
            <w:pPr>
              <w:pStyle w:val="NoSpacing"/>
              <w:jc w:val="right"/>
              <w:rPr>
                <w:rFonts w:asciiTheme="majorBidi" w:hAnsiTheme="majorBidi" w:cstheme="majorBidi"/>
                <w:b/>
                <w:bCs/>
                <w:sz w:val="22"/>
              </w:rPr>
            </w:pPr>
            <w:r w:rsidRPr="00E213E8">
              <w:rPr>
                <w:rFonts w:asciiTheme="majorBidi" w:hAnsiTheme="majorBidi" w:cstheme="majorBidi"/>
                <w:b/>
                <w:bCs/>
                <w:sz w:val="22"/>
              </w:rPr>
              <w:t>0.932</w:t>
            </w:r>
          </w:p>
        </w:tc>
      </w:tr>
    </w:tbl>
    <w:p w14:paraId="6BA21BEA" w14:textId="19371C89" w:rsidR="008B3C1F" w:rsidRDefault="00105389" w:rsidP="00E53067">
      <w:pPr>
        <w:spacing w:line="360" w:lineRule="auto"/>
        <w:jc w:val="both"/>
        <w:rPr>
          <w:rFonts w:asciiTheme="majorBidi" w:hAnsiTheme="majorBidi" w:cstheme="majorBidi"/>
          <w:sz w:val="24"/>
          <w:szCs w:val="24"/>
          <w:highlight w:val="yellow"/>
        </w:rPr>
      </w:pPr>
      <w:r w:rsidRPr="00105389">
        <w:rPr>
          <w:rFonts w:asciiTheme="majorBidi" w:hAnsiTheme="majorBidi" w:cstheme="majorBidi"/>
          <w:sz w:val="24"/>
          <w:szCs w:val="24"/>
        </w:rPr>
        <w:t>Source: own research</w:t>
      </w:r>
    </w:p>
    <w:p w14:paraId="530136B7" w14:textId="34B8B715" w:rsidR="008B3C1F" w:rsidRDefault="00C1029C" w:rsidP="00B6402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w:t>
      </w:r>
      <w:r w:rsidR="008B3C1F" w:rsidRPr="00160E40">
        <w:rPr>
          <w:rFonts w:asciiTheme="majorBidi" w:hAnsiTheme="majorBidi" w:cstheme="majorBidi"/>
          <w:sz w:val="24"/>
          <w:szCs w:val="24"/>
        </w:rPr>
        <w:t xml:space="preserve">he </w:t>
      </w:r>
      <w:r w:rsidR="008B3C1F">
        <w:rPr>
          <w:rFonts w:asciiTheme="majorBidi" w:hAnsiTheme="majorBidi" w:cstheme="majorBidi"/>
          <w:sz w:val="24"/>
          <w:szCs w:val="24"/>
        </w:rPr>
        <w:t>time spending</w:t>
      </w:r>
      <w:r w:rsidR="00F15585">
        <w:rPr>
          <w:rFonts w:asciiTheme="majorBidi" w:hAnsiTheme="majorBidi" w:cstheme="majorBidi"/>
          <w:sz w:val="24"/>
          <w:szCs w:val="24"/>
        </w:rPr>
        <w:t xml:space="preserve"> habit</w:t>
      </w:r>
      <w:r w:rsidR="008B3C1F" w:rsidRPr="00160E40">
        <w:rPr>
          <w:rFonts w:asciiTheme="majorBidi" w:hAnsiTheme="majorBidi" w:cstheme="majorBidi"/>
          <w:sz w:val="24"/>
          <w:szCs w:val="24"/>
        </w:rPr>
        <w:t xml:space="preserve"> </w:t>
      </w:r>
      <w:r w:rsidR="00F15585">
        <w:rPr>
          <w:rFonts w:asciiTheme="majorBidi" w:hAnsiTheme="majorBidi" w:cstheme="majorBidi"/>
          <w:sz w:val="24"/>
          <w:szCs w:val="24"/>
        </w:rPr>
        <w:t>variable</w:t>
      </w:r>
      <w:r w:rsidR="00F15585" w:rsidRPr="00160E40">
        <w:rPr>
          <w:rFonts w:asciiTheme="majorBidi" w:hAnsiTheme="majorBidi" w:cstheme="majorBidi"/>
          <w:sz w:val="24"/>
          <w:szCs w:val="24"/>
        </w:rPr>
        <w:t xml:space="preserve"> </w:t>
      </w:r>
      <w:r w:rsidR="008B3C1F" w:rsidRPr="00160E40">
        <w:rPr>
          <w:rFonts w:asciiTheme="majorBidi" w:hAnsiTheme="majorBidi" w:cstheme="majorBidi"/>
          <w:sz w:val="24"/>
          <w:szCs w:val="24"/>
        </w:rPr>
        <w:t>show</w:t>
      </w:r>
      <w:r w:rsidR="00C57497">
        <w:rPr>
          <w:rFonts w:asciiTheme="majorBidi" w:hAnsiTheme="majorBidi" w:cstheme="majorBidi"/>
          <w:sz w:val="24"/>
          <w:szCs w:val="24"/>
        </w:rPr>
        <w:t>s</w:t>
      </w:r>
      <w:r w:rsidR="008B3C1F" w:rsidRPr="00160E40">
        <w:rPr>
          <w:rFonts w:asciiTheme="majorBidi" w:hAnsiTheme="majorBidi" w:cstheme="majorBidi"/>
          <w:sz w:val="24"/>
          <w:szCs w:val="24"/>
        </w:rPr>
        <w:t xml:space="preserve"> significant results for the three constructs. Using Pearson test the results show a strong </w:t>
      </w:r>
      <w:r w:rsidR="008B3C1F">
        <w:rPr>
          <w:rFonts w:asciiTheme="majorBidi" w:hAnsiTheme="majorBidi" w:cstheme="majorBidi"/>
          <w:sz w:val="24"/>
          <w:szCs w:val="24"/>
        </w:rPr>
        <w:t>positive</w:t>
      </w:r>
      <w:r w:rsidR="008B3C1F" w:rsidRPr="00160E40">
        <w:rPr>
          <w:rFonts w:asciiTheme="majorBidi" w:hAnsiTheme="majorBidi" w:cstheme="majorBidi"/>
          <w:sz w:val="24"/>
          <w:szCs w:val="24"/>
        </w:rPr>
        <w:t xml:space="preserve"> connection between </w:t>
      </w:r>
      <w:r w:rsidR="008B3C1F">
        <w:rPr>
          <w:rFonts w:asciiTheme="majorBidi" w:hAnsiTheme="majorBidi" w:cstheme="majorBidi"/>
          <w:sz w:val="24"/>
          <w:szCs w:val="24"/>
        </w:rPr>
        <w:t>time spending habit</w:t>
      </w:r>
      <w:r w:rsidR="008B3C1F" w:rsidRPr="00160E40">
        <w:rPr>
          <w:rFonts w:asciiTheme="majorBidi" w:hAnsiTheme="majorBidi" w:cstheme="majorBidi"/>
          <w:sz w:val="24"/>
          <w:szCs w:val="24"/>
        </w:rPr>
        <w:t xml:space="preserve"> and the cognitive construct. </w:t>
      </w:r>
      <w:r w:rsidR="00F15585">
        <w:rPr>
          <w:rFonts w:asciiTheme="majorBidi" w:hAnsiTheme="majorBidi" w:cstheme="majorBidi"/>
          <w:sz w:val="24"/>
          <w:szCs w:val="24"/>
        </w:rPr>
        <w:t>The results a</w:t>
      </w:r>
      <w:r w:rsidR="008B3C1F" w:rsidRPr="00160E40">
        <w:rPr>
          <w:rFonts w:asciiTheme="majorBidi" w:hAnsiTheme="majorBidi" w:cstheme="majorBidi"/>
          <w:sz w:val="24"/>
          <w:szCs w:val="24"/>
        </w:rPr>
        <w:t xml:space="preserve">lso </w:t>
      </w:r>
      <w:r w:rsidR="00F15585">
        <w:rPr>
          <w:rFonts w:asciiTheme="majorBidi" w:hAnsiTheme="majorBidi" w:cstheme="majorBidi"/>
          <w:sz w:val="24"/>
          <w:szCs w:val="24"/>
        </w:rPr>
        <w:t xml:space="preserve">show </w:t>
      </w:r>
      <w:r w:rsidR="008B3C1F" w:rsidRPr="00160E40">
        <w:rPr>
          <w:rFonts w:asciiTheme="majorBidi" w:hAnsiTheme="majorBidi" w:cstheme="majorBidi"/>
          <w:sz w:val="24"/>
          <w:szCs w:val="24"/>
        </w:rPr>
        <w:t xml:space="preserve">a strong </w:t>
      </w:r>
      <w:r w:rsidR="008B3C1F">
        <w:rPr>
          <w:rFonts w:asciiTheme="majorBidi" w:hAnsiTheme="majorBidi" w:cstheme="majorBidi"/>
          <w:sz w:val="24"/>
          <w:szCs w:val="24"/>
        </w:rPr>
        <w:t>positive</w:t>
      </w:r>
      <w:r w:rsidR="008B3C1F" w:rsidRPr="00160E40">
        <w:rPr>
          <w:rFonts w:asciiTheme="majorBidi" w:hAnsiTheme="majorBidi" w:cstheme="majorBidi"/>
          <w:sz w:val="24"/>
          <w:szCs w:val="24"/>
        </w:rPr>
        <w:t xml:space="preserve"> connection between </w:t>
      </w:r>
      <w:r w:rsidR="008B3C1F">
        <w:rPr>
          <w:rFonts w:asciiTheme="majorBidi" w:hAnsiTheme="majorBidi" w:cstheme="majorBidi"/>
          <w:sz w:val="24"/>
          <w:szCs w:val="24"/>
        </w:rPr>
        <w:t>time</w:t>
      </w:r>
      <w:r w:rsidR="008B3C1F" w:rsidRPr="00794C29">
        <w:rPr>
          <w:rFonts w:asciiTheme="majorBidi" w:hAnsiTheme="majorBidi" w:cstheme="majorBidi"/>
          <w:sz w:val="24"/>
          <w:szCs w:val="24"/>
        </w:rPr>
        <w:t xml:space="preserve"> spending habit </w:t>
      </w:r>
      <w:r w:rsidR="00F15585">
        <w:rPr>
          <w:rFonts w:asciiTheme="majorBidi" w:hAnsiTheme="majorBidi" w:cstheme="majorBidi"/>
          <w:sz w:val="24"/>
          <w:szCs w:val="24"/>
        </w:rPr>
        <w:t xml:space="preserve">variable </w:t>
      </w:r>
      <w:r w:rsidR="008B3C1F" w:rsidRPr="00160E40">
        <w:rPr>
          <w:rFonts w:asciiTheme="majorBidi" w:hAnsiTheme="majorBidi" w:cstheme="majorBidi"/>
          <w:sz w:val="24"/>
          <w:szCs w:val="24"/>
        </w:rPr>
        <w:t>and the affective</w:t>
      </w:r>
      <w:r w:rsidR="00F15585">
        <w:rPr>
          <w:rFonts w:asciiTheme="majorBidi" w:hAnsiTheme="majorBidi" w:cstheme="majorBidi"/>
          <w:sz w:val="24"/>
          <w:szCs w:val="24"/>
        </w:rPr>
        <w:t xml:space="preserve"> construct,</w:t>
      </w:r>
      <w:r w:rsidR="008B3C1F" w:rsidRPr="00160E40">
        <w:rPr>
          <w:rFonts w:asciiTheme="majorBidi" w:hAnsiTheme="majorBidi" w:cstheme="majorBidi"/>
          <w:sz w:val="24"/>
          <w:szCs w:val="24"/>
        </w:rPr>
        <w:t xml:space="preserve"> </w:t>
      </w:r>
      <w:r w:rsidR="00F15585">
        <w:rPr>
          <w:rFonts w:asciiTheme="majorBidi" w:hAnsiTheme="majorBidi" w:cstheme="majorBidi"/>
          <w:sz w:val="24"/>
          <w:szCs w:val="24"/>
        </w:rPr>
        <w:t>a</w:t>
      </w:r>
      <w:r w:rsidR="008B3C1F" w:rsidRPr="00160E40">
        <w:rPr>
          <w:rFonts w:asciiTheme="majorBidi" w:hAnsiTheme="majorBidi" w:cstheme="majorBidi"/>
          <w:sz w:val="24"/>
          <w:szCs w:val="24"/>
        </w:rPr>
        <w:t xml:space="preserve">nd a </w:t>
      </w:r>
      <w:r w:rsidR="008B3C1F">
        <w:rPr>
          <w:rFonts w:asciiTheme="majorBidi" w:hAnsiTheme="majorBidi" w:cstheme="majorBidi"/>
          <w:sz w:val="24"/>
          <w:szCs w:val="24"/>
        </w:rPr>
        <w:t>very strong positive</w:t>
      </w:r>
      <w:r w:rsidR="008B3C1F" w:rsidRPr="00160E40">
        <w:rPr>
          <w:rFonts w:asciiTheme="majorBidi" w:hAnsiTheme="majorBidi" w:cstheme="majorBidi"/>
          <w:sz w:val="24"/>
          <w:szCs w:val="24"/>
        </w:rPr>
        <w:t xml:space="preserve"> connection between </w:t>
      </w:r>
      <w:r w:rsidR="008B3C1F">
        <w:rPr>
          <w:rFonts w:asciiTheme="majorBidi" w:hAnsiTheme="majorBidi" w:cstheme="majorBidi"/>
          <w:sz w:val="24"/>
          <w:szCs w:val="24"/>
        </w:rPr>
        <w:t>time</w:t>
      </w:r>
      <w:r w:rsidR="008B3C1F" w:rsidRPr="00794C29">
        <w:rPr>
          <w:rFonts w:asciiTheme="majorBidi" w:hAnsiTheme="majorBidi" w:cstheme="majorBidi"/>
          <w:sz w:val="24"/>
          <w:szCs w:val="24"/>
        </w:rPr>
        <w:t xml:space="preserve"> spending habit </w:t>
      </w:r>
      <w:r w:rsidR="008B3C1F" w:rsidRPr="00160E40">
        <w:rPr>
          <w:rFonts w:asciiTheme="majorBidi" w:hAnsiTheme="majorBidi" w:cstheme="majorBidi"/>
          <w:sz w:val="24"/>
          <w:szCs w:val="24"/>
        </w:rPr>
        <w:t xml:space="preserve">and the </w:t>
      </w:r>
      <w:r w:rsidR="001D0EAF">
        <w:rPr>
          <w:rFonts w:asciiTheme="majorBidi" w:hAnsiTheme="majorBidi" w:cstheme="majorBidi"/>
          <w:sz w:val="24"/>
          <w:szCs w:val="24"/>
        </w:rPr>
        <w:t>behaviour</w:t>
      </w:r>
      <w:r w:rsidR="008B3C1F" w:rsidRPr="00160E40">
        <w:rPr>
          <w:rFonts w:asciiTheme="majorBidi" w:hAnsiTheme="majorBidi" w:cstheme="majorBidi"/>
          <w:sz w:val="24"/>
          <w:szCs w:val="24"/>
        </w:rPr>
        <w:t xml:space="preserve"> construct</w:t>
      </w:r>
      <w:r>
        <w:rPr>
          <w:rFonts w:asciiTheme="majorBidi" w:hAnsiTheme="majorBidi" w:cstheme="majorBidi"/>
          <w:sz w:val="24"/>
          <w:szCs w:val="24"/>
        </w:rPr>
        <w:t xml:space="preserve"> </w:t>
      </w:r>
      <w:r w:rsidRPr="00E9078F">
        <w:rPr>
          <w:rFonts w:asciiTheme="majorBidi" w:hAnsiTheme="majorBidi" w:cstheme="majorBidi"/>
          <w:sz w:val="24"/>
          <w:szCs w:val="24"/>
        </w:rPr>
        <w:t>(see details in Table 3.</w:t>
      </w:r>
      <w:r w:rsidR="00B64025">
        <w:rPr>
          <w:rFonts w:asciiTheme="majorBidi" w:hAnsiTheme="majorBidi" w:cstheme="majorBidi"/>
          <w:sz w:val="24"/>
          <w:szCs w:val="24"/>
        </w:rPr>
        <w:t>3</w:t>
      </w:r>
      <w:r w:rsidRPr="00E9078F">
        <w:rPr>
          <w:rFonts w:asciiTheme="majorBidi" w:hAnsiTheme="majorBidi" w:cstheme="majorBidi"/>
          <w:sz w:val="24"/>
          <w:szCs w:val="24"/>
        </w:rPr>
        <w:t>.</w:t>
      </w:r>
      <w:r>
        <w:rPr>
          <w:rFonts w:asciiTheme="majorBidi" w:hAnsiTheme="majorBidi" w:cstheme="majorBidi"/>
          <w:sz w:val="24"/>
          <w:szCs w:val="24"/>
        </w:rPr>
        <w:t>2</w:t>
      </w:r>
      <w:r w:rsidRPr="00E9078F">
        <w:rPr>
          <w:rFonts w:asciiTheme="majorBidi" w:hAnsiTheme="majorBidi" w:cstheme="majorBidi"/>
          <w:sz w:val="24"/>
          <w:szCs w:val="24"/>
        </w:rPr>
        <w:t>)</w:t>
      </w:r>
      <w:r w:rsidR="008B3C1F" w:rsidRPr="00160E40">
        <w:rPr>
          <w:rFonts w:asciiTheme="majorBidi" w:hAnsiTheme="majorBidi" w:cstheme="majorBidi"/>
          <w:sz w:val="24"/>
          <w:szCs w:val="24"/>
        </w:rPr>
        <w:t xml:space="preserve">. </w:t>
      </w:r>
      <w:r w:rsidR="00F15585">
        <w:rPr>
          <w:rFonts w:asciiTheme="majorBidi" w:hAnsiTheme="majorBidi" w:cstheme="majorBidi"/>
          <w:sz w:val="24"/>
          <w:szCs w:val="24"/>
        </w:rPr>
        <w:t>Those results make it</w:t>
      </w:r>
      <w:r w:rsidR="008B3C1F" w:rsidRPr="00160E40">
        <w:rPr>
          <w:rFonts w:asciiTheme="majorBidi" w:hAnsiTheme="majorBidi" w:cstheme="majorBidi"/>
          <w:sz w:val="24"/>
          <w:szCs w:val="24"/>
        </w:rPr>
        <w:t xml:space="preserve"> possible to say that</w:t>
      </w:r>
      <w:r w:rsidR="008B3C1F" w:rsidRPr="008B3C1F">
        <w:t xml:space="preserve"> </w:t>
      </w:r>
      <w:r w:rsidR="008B3C1F">
        <w:rPr>
          <w:rFonts w:asciiTheme="majorBidi" w:hAnsiTheme="majorBidi" w:cstheme="majorBidi"/>
          <w:sz w:val="24"/>
          <w:szCs w:val="24"/>
        </w:rPr>
        <w:t>t</w:t>
      </w:r>
      <w:r w:rsidR="008B3C1F" w:rsidRPr="008B3C1F">
        <w:rPr>
          <w:rFonts w:asciiTheme="majorBidi" w:hAnsiTheme="majorBidi" w:cstheme="majorBidi"/>
          <w:sz w:val="24"/>
          <w:szCs w:val="24"/>
        </w:rPr>
        <w:t>he stronger the attitude is</w:t>
      </w:r>
      <w:r w:rsidR="00C35EA8">
        <w:rPr>
          <w:rFonts w:asciiTheme="majorBidi" w:hAnsiTheme="majorBidi" w:cstheme="majorBidi"/>
          <w:sz w:val="24"/>
          <w:szCs w:val="24"/>
        </w:rPr>
        <w:t>,</w:t>
      </w:r>
      <w:r w:rsidR="008B3C1F" w:rsidRPr="008B3C1F">
        <w:rPr>
          <w:rFonts w:asciiTheme="majorBidi" w:hAnsiTheme="majorBidi" w:cstheme="majorBidi"/>
          <w:sz w:val="24"/>
          <w:szCs w:val="24"/>
        </w:rPr>
        <w:t xml:space="preserve"> the fan will spend more time doing things related to the team</w:t>
      </w:r>
      <w:r w:rsidR="008B3C1F">
        <w:rPr>
          <w:rFonts w:asciiTheme="majorBidi" w:hAnsiTheme="majorBidi" w:cstheme="majorBidi"/>
          <w:sz w:val="24"/>
          <w:szCs w:val="24"/>
        </w:rPr>
        <w:t>.</w:t>
      </w:r>
      <w:r>
        <w:rPr>
          <w:rFonts w:asciiTheme="majorBidi" w:hAnsiTheme="majorBidi" w:cstheme="majorBidi"/>
          <w:sz w:val="24"/>
          <w:szCs w:val="24"/>
        </w:rPr>
        <w:t xml:space="preserve"> As with the money spending habits factor also with the time spending habits the </w:t>
      </w:r>
      <w:r w:rsidR="001D0EAF">
        <w:rPr>
          <w:rFonts w:asciiTheme="majorBidi" w:hAnsiTheme="majorBidi" w:cstheme="majorBidi"/>
          <w:sz w:val="24"/>
          <w:szCs w:val="24"/>
        </w:rPr>
        <w:t>behaviour</w:t>
      </w:r>
      <w:r>
        <w:rPr>
          <w:rFonts w:asciiTheme="majorBidi" w:hAnsiTheme="majorBidi" w:cstheme="majorBidi"/>
          <w:sz w:val="24"/>
          <w:szCs w:val="24"/>
        </w:rPr>
        <w:t>al construct has a stronger influence</w:t>
      </w:r>
      <w:r w:rsidR="00B97A84">
        <w:rPr>
          <w:rFonts w:asciiTheme="majorBidi" w:hAnsiTheme="majorBidi" w:cstheme="majorBidi"/>
          <w:sz w:val="24"/>
          <w:szCs w:val="24"/>
        </w:rPr>
        <w:t>.</w:t>
      </w:r>
      <w:r>
        <w:rPr>
          <w:rFonts w:asciiTheme="majorBidi" w:hAnsiTheme="majorBidi" w:cstheme="majorBidi"/>
          <w:sz w:val="24"/>
          <w:szCs w:val="24"/>
        </w:rPr>
        <w:t xml:space="preserve"> </w:t>
      </w:r>
      <w:r w:rsidR="00B97A84">
        <w:rPr>
          <w:rFonts w:asciiTheme="majorBidi" w:hAnsiTheme="majorBidi" w:cstheme="majorBidi"/>
          <w:sz w:val="24"/>
          <w:szCs w:val="24"/>
        </w:rPr>
        <w:t>I</w:t>
      </w:r>
      <w:r>
        <w:rPr>
          <w:rFonts w:asciiTheme="majorBidi" w:hAnsiTheme="majorBidi" w:cstheme="majorBidi"/>
          <w:sz w:val="24"/>
          <w:szCs w:val="24"/>
        </w:rPr>
        <w:t>f the club aim</w:t>
      </w:r>
      <w:r w:rsidR="00B97A84">
        <w:rPr>
          <w:rFonts w:asciiTheme="majorBidi" w:hAnsiTheme="majorBidi" w:cstheme="majorBidi"/>
          <w:sz w:val="24"/>
          <w:szCs w:val="24"/>
        </w:rPr>
        <w:t>s</w:t>
      </w:r>
      <w:r>
        <w:rPr>
          <w:rFonts w:asciiTheme="majorBidi" w:hAnsiTheme="majorBidi" w:cstheme="majorBidi"/>
          <w:sz w:val="24"/>
          <w:szCs w:val="24"/>
        </w:rPr>
        <w:t xml:space="preserve"> to rise the involvement of the fan in the team, it should approach the fan attitude also through the cognitive and affective constructs but mainly</w:t>
      </w:r>
      <w:r w:rsidR="007B3384">
        <w:rPr>
          <w:rFonts w:asciiTheme="majorBidi" w:hAnsiTheme="majorBidi" w:cstheme="majorBidi"/>
          <w:sz w:val="24"/>
          <w:szCs w:val="24"/>
        </w:rPr>
        <w:t xml:space="preserve"> target the </w:t>
      </w:r>
      <w:r w:rsidR="001D0EAF">
        <w:rPr>
          <w:rFonts w:asciiTheme="majorBidi" w:hAnsiTheme="majorBidi" w:cstheme="majorBidi"/>
          <w:sz w:val="24"/>
          <w:szCs w:val="24"/>
        </w:rPr>
        <w:t>behaviour</w:t>
      </w:r>
      <w:r w:rsidR="007B3384">
        <w:rPr>
          <w:rFonts w:asciiTheme="majorBidi" w:hAnsiTheme="majorBidi" w:cstheme="majorBidi"/>
          <w:sz w:val="24"/>
          <w:szCs w:val="24"/>
        </w:rPr>
        <w:t>al construct part of his</w:t>
      </w:r>
      <w:r>
        <w:rPr>
          <w:rFonts w:asciiTheme="majorBidi" w:hAnsiTheme="majorBidi" w:cstheme="majorBidi"/>
          <w:sz w:val="24"/>
          <w:szCs w:val="24"/>
        </w:rPr>
        <w:t xml:space="preserve"> </w:t>
      </w:r>
      <w:r w:rsidR="007B3384">
        <w:rPr>
          <w:rFonts w:asciiTheme="majorBidi" w:hAnsiTheme="majorBidi" w:cstheme="majorBidi"/>
          <w:sz w:val="24"/>
          <w:szCs w:val="24"/>
        </w:rPr>
        <w:t>attitude.</w:t>
      </w:r>
    </w:p>
    <w:p w14:paraId="134F982D" w14:textId="1C768E1B" w:rsidR="00BF241F" w:rsidRDefault="00BF241F" w:rsidP="00FF065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next part the attitude is tested against different types of money </w:t>
      </w:r>
      <w:r w:rsidR="00FF0651">
        <w:rPr>
          <w:rFonts w:asciiTheme="majorBidi" w:hAnsiTheme="majorBidi" w:cstheme="majorBidi"/>
          <w:sz w:val="24"/>
          <w:szCs w:val="24"/>
        </w:rPr>
        <w:t>spending's</w:t>
      </w:r>
      <w:r w:rsidR="00C35EA8">
        <w:rPr>
          <w:rFonts w:asciiTheme="majorBidi" w:hAnsiTheme="majorBidi" w:cstheme="majorBidi"/>
          <w:sz w:val="24"/>
          <w:szCs w:val="24"/>
        </w:rPr>
        <w:t>.</w:t>
      </w:r>
      <w:r>
        <w:rPr>
          <w:rFonts w:asciiTheme="majorBidi" w:hAnsiTheme="majorBidi" w:cstheme="majorBidi"/>
          <w:sz w:val="24"/>
          <w:szCs w:val="24"/>
        </w:rPr>
        <w:t xml:space="preserve"> </w:t>
      </w:r>
      <w:r w:rsidR="00C35EA8">
        <w:rPr>
          <w:rFonts w:asciiTheme="majorBidi" w:hAnsiTheme="majorBidi" w:cstheme="majorBidi"/>
          <w:sz w:val="24"/>
          <w:szCs w:val="24"/>
        </w:rPr>
        <w:t>F</w:t>
      </w:r>
      <w:r>
        <w:rPr>
          <w:rFonts w:asciiTheme="majorBidi" w:hAnsiTheme="majorBidi" w:cstheme="majorBidi"/>
          <w:sz w:val="24"/>
          <w:szCs w:val="24"/>
        </w:rPr>
        <w:t xml:space="preserve">ive different </w:t>
      </w:r>
      <w:r w:rsidR="00FF0651">
        <w:rPr>
          <w:rFonts w:asciiTheme="majorBidi" w:hAnsiTheme="majorBidi" w:cstheme="majorBidi"/>
          <w:sz w:val="24"/>
          <w:szCs w:val="24"/>
        </w:rPr>
        <w:t xml:space="preserve">types </w:t>
      </w:r>
      <w:r>
        <w:rPr>
          <w:rFonts w:asciiTheme="majorBidi" w:hAnsiTheme="majorBidi" w:cstheme="majorBidi"/>
          <w:sz w:val="24"/>
          <w:szCs w:val="24"/>
        </w:rPr>
        <w:t>of money spending</w:t>
      </w:r>
      <w:r w:rsidR="00FF0651">
        <w:rPr>
          <w:rFonts w:asciiTheme="majorBidi" w:hAnsiTheme="majorBidi" w:cstheme="majorBidi"/>
          <w:sz w:val="24"/>
          <w:szCs w:val="24"/>
        </w:rPr>
        <w:t xml:space="preserve"> were tested</w:t>
      </w:r>
      <w:r>
        <w:rPr>
          <w:rFonts w:asciiTheme="majorBidi" w:hAnsiTheme="majorBidi" w:cstheme="majorBidi"/>
          <w:sz w:val="24"/>
          <w:szCs w:val="24"/>
        </w:rPr>
        <w:t xml:space="preserve">, spending on </w:t>
      </w:r>
      <w:r w:rsidR="00BE44D9">
        <w:rPr>
          <w:rFonts w:asciiTheme="majorBidi" w:hAnsiTheme="majorBidi" w:cstheme="majorBidi"/>
          <w:sz w:val="24"/>
          <w:szCs w:val="24"/>
        </w:rPr>
        <w:t>tickets (seasonal or single), f</w:t>
      </w:r>
      <w:r w:rsidR="00BE44D9" w:rsidRPr="00BE44D9">
        <w:rPr>
          <w:rFonts w:asciiTheme="majorBidi" w:hAnsiTheme="majorBidi" w:cstheme="majorBidi"/>
          <w:sz w:val="24"/>
          <w:szCs w:val="24"/>
        </w:rPr>
        <w:t>ood and drinks at the stadium</w:t>
      </w:r>
      <w:r w:rsidR="00BE44D9">
        <w:rPr>
          <w:rFonts w:asciiTheme="majorBidi" w:hAnsiTheme="majorBidi" w:cstheme="majorBidi"/>
          <w:sz w:val="24"/>
          <w:szCs w:val="24"/>
        </w:rPr>
        <w:t>, m</w:t>
      </w:r>
      <w:r w:rsidR="00BE44D9" w:rsidRPr="00BE44D9">
        <w:rPr>
          <w:rFonts w:asciiTheme="majorBidi" w:hAnsiTheme="majorBidi" w:cstheme="majorBidi"/>
          <w:sz w:val="24"/>
          <w:szCs w:val="24"/>
        </w:rPr>
        <w:t>erchandise of the team</w:t>
      </w:r>
      <w:r w:rsidR="00BE44D9">
        <w:rPr>
          <w:rFonts w:asciiTheme="majorBidi" w:hAnsiTheme="majorBidi" w:cstheme="majorBidi"/>
          <w:sz w:val="24"/>
          <w:szCs w:val="24"/>
        </w:rPr>
        <w:t>, p</w:t>
      </w:r>
      <w:r w:rsidR="00BE44D9" w:rsidRPr="00BE44D9">
        <w:rPr>
          <w:rFonts w:asciiTheme="majorBidi" w:hAnsiTheme="majorBidi" w:cstheme="majorBidi"/>
          <w:sz w:val="24"/>
          <w:szCs w:val="24"/>
        </w:rPr>
        <w:t>aid TV channel for watching the games</w:t>
      </w:r>
      <w:r w:rsidR="008F3381">
        <w:rPr>
          <w:rFonts w:asciiTheme="majorBidi" w:hAnsiTheme="majorBidi" w:cstheme="majorBidi"/>
          <w:sz w:val="24"/>
          <w:szCs w:val="24"/>
        </w:rPr>
        <w:t xml:space="preserve"> and </w:t>
      </w:r>
      <w:r w:rsidR="00BE44D9">
        <w:rPr>
          <w:rFonts w:asciiTheme="majorBidi" w:hAnsiTheme="majorBidi" w:cstheme="majorBidi"/>
          <w:sz w:val="24"/>
          <w:szCs w:val="24"/>
        </w:rPr>
        <w:t>t</w:t>
      </w:r>
      <w:r w:rsidR="00BE44D9" w:rsidRPr="00BE44D9">
        <w:rPr>
          <w:rFonts w:asciiTheme="majorBidi" w:hAnsiTheme="majorBidi" w:cstheme="majorBidi"/>
          <w:sz w:val="24"/>
          <w:szCs w:val="24"/>
        </w:rPr>
        <w:t>raveling cost to the games</w:t>
      </w:r>
      <w:r w:rsidR="00BE44D9">
        <w:rPr>
          <w:rFonts w:asciiTheme="majorBidi" w:hAnsiTheme="majorBidi" w:cstheme="majorBidi"/>
          <w:sz w:val="24"/>
          <w:szCs w:val="24"/>
        </w:rPr>
        <w:t xml:space="preserve">. All were compared to the three constructs </w:t>
      </w:r>
      <w:r w:rsidR="007B1424">
        <w:rPr>
          <w:rFonts w:asciiTheme="majorBidi" w:hAnsiTheme="majorBidi" w:cstheme="majorBidi"/>
          <w:sz w:val="24"/>
          <w:szCs w:val="24"/>
        </w:rPr>
        <w:t>using the Spearman test, a</w:t>
      </w:r>
      <w:r w:rsidR="00BE44D9">
        <w:rPr>
          <w:rFonts w:asciiTheme="majorBidi" w:hAnsiTheme="majorBidi" w:cstheme="majorBidi"/>
          <w:sz w:val="24"/>
          <w:szCs w:val="24"/>
        </w:rPr>
        <w:t>nd all show results with significant connection at 0.0001.</w:t>
      </w:r>
    </w:p>
    <w:p w14:paraId="0EAD20BE" w14:textId="4A9BC6D8" w:rsidR="00FF0651" w:rsidRDefault="00FF0651" w:rsidP="00B6402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EE1B53">
        <w:rPr>
          <w:rFonts w:asciiTheme="majorBidi" w:hAnsiTheme="majorBidi" w:cstheme="majorBidi"/>
          <w:sz w:val="24"/>
          <w:szCs w:val="24"/>
        </w:rPr>
        <w:t>.</w:t>
      </w:r>
      <w:r w:rsidR="00B64025">
        <w:rPr>
          <w:rFonts w:asciiTheme="majorBidi" w:hAnsiTheme="majorBidi" w:cstheme="majorBidi"/>
          <w:sz w:val="24"/>
          <w:szCs w:val="24"/>
        </w:rPr>
        <w:t>3</w:t>
      </w:r>
      <w:r w:rsidR="00EE1B53">
        <w:rPr>
          <w:rFonts w:asciiTheme="majorBidi" w:hAnsiTheme="majorBidi" w:cstheme="majorBidi"/>
          <w:sz w:val="24"/>
          <w:szCs w:val="24"/>
        </w:rPr>
        <w:t>.3</w:t>
      </w:r>
      <w:r>
        <w:rPr>
          <w:rFonts w:asciiTheme="majorBidi" w:hAnsiTheme="majorBidi" w:cstheme="majorBidi"/>
          <w:sz w:val="24"/>
          <w:szCs w:val="24"/>
        </w:rPr>
        <w:t>.</w:t>
      </w:r>
      <w:r w:rsidR="00105389">
        <w:rPr>
          <w:rFonts w:asciiTheme="majorBidi" w:hAnsiTheme="majorBidi" w:cstheme="majorBidi"/>
          <w:sz w:val="24"/>
          <w:szCs w:val="24"/>
        </w:rPr>
        <w:t xml:space="preserve"> </w:t>
      </w:r>
      <w:r w:rsidR="000C5691" w:rsidRPr="000C5691">
        <w:rPr>
          <w:rFonts w:asciiTheme="majorBidi" w:hAnsiTheme="majorBidi" w:cstheme="majorBidi"/>
          <w:sz w:val="24"/>
          <w:szCs w:val="24"/>
        </w:rPr>
        <w:t xml:space="preserve">Spearman's rank correlation coefficient </w:t>
      </w:r>
      <w:r w:rsidR="00105389" w:rsidRPr="00105389">
        <w:rPr>
          <w:rFonts w:asciiTheme="majorBidi" w:hAnsiTheme="majorBidi" w:cstheme="majorBidi"/>
          <w:sz w:val="24"/>
          <w:szCs w:val="24"/>
        </w:rPr>
        <w:t xml:space="preserve">of the attitude constructs </w:t>
      </w:r>
      <w:r w:rsidR="006B535B">
        <w:rPr>
          <w:rFonts w:asciiTheme="majorBidi" w:hAnsiTheme="majorBidi" w:cstheme="majorBidi"/>
          <w:sz w:val="24"/>
          <w:szCs w:val="24"/>
        </w:rPr>
        <w:t>and the</w:t>
      </w:r>
      <w:r w:rsidR="006B535B" w:rsidRPr="00105389">
        <w:rPr>
          <w:rFonts w:asciiTheme="majorBidi" w:hAnsiTheme="majorBidi" w:cstheme="majorBidi"/>
          <w:sz w:val="24"/>
          <w:szCs w:val="24"/>
        </w:rPr>
        <w:t xml:space="preserve"> </w:t>
      </w:r>
      <w:r w:rsidR="00105389">
        <w:rPr>
          <w:rFonts w:asciiTheme="majorBidi" w:hAnsiTheme="majorBidi" w:cstheme="majorBidi"/>
          <w:sz w:val="24"/>
          <w:szCs w:val="24"/>
        </w:rPr>
        <w:t>differ</w:t>
      </w:r>
      <w:r w:rsidR="006B535B">
        <w:rPr>
          <w:rFonts w:asciiTheme="majorBidi" w:hAnsiTheme="majorBidi" w:cstheme="majorBidi"/>
          <w:sz w:val="24"/>
          <w:szCs w:val="24"/>
        </w:rPr>
        <w:t>ent</w:t>
      </w:r>
      <w:r w:rsidR="00105389">
        <w:rPr>
          <w:rFonts w:asciiTheme="majorBidi" w:hAnsiTheme="majorBidi" w:cstheme="majorBidi"/>
          <w:sz w:val="24"/>
          <w:szCs w:val="24"/>
        </w:rPr>
        <w:t xml:space="preserve"> types of money</w:t>
      </w:r>
      <w:r w:rsidR="00105389" w:rsidRPr="00105389">
        <w:rPr>
          <w:rFonts w:asciiTheme="majorBidi" w:hAnsiTheme="majorBidi" w:cstheme="majorBidi"/>
          <w:sz w:val="24"/>
          <w:szCs w:val="24"/>
        </w:rPr>
        <w:t xml:space="preserve"> spending habits</w:t>
      </w:r>
      <w:r w:rsidR="009C05CF">
        <w:rPr>
          <w:rFonts w:asciiTheme="majorBidi" w:hAnsiTheme="majorBidi" w:cstheme="majorBidi"/>
          <w:sz w:val="24"/>
          <w:szCs w:val="24"/>
        </w:rPr>
        <w:t>.</w:t>
      </w:r>
    </w:p>
    <w:tbl>
      <w:tblPr>
        <w:tblStyle w:val="TableGrid"/>
        <w:tblW w:w="423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91"/>
        <w:gridCol w:w="1312"/>
        <w:gridCol w:w="1456"/>
        <w:gridCol w:w="1018"/>
        <w:gridCol w:w="1536"/>
      </w:tblGrid>
      <w:tr w:rsidR="000C5691" w:rsidRPr="00E86F69" w14:paraId="3C943B08" w14:textId="77777777" w:rsidTr="00E213E8">
        <w:tc>
          <w:tcPr>
            <w:tcW w:w="1309" w:type="pct"/>
            <w:noWrap/>
            <w:hideMark/>
          </w:tcPr>
          <w:p w14:paraId="22CDC9BB"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1</w:t>
            </w:r>
          </w:p>
        </w:tc>
        <w:tc>
          <w:tcPr>
            <w:tcW w:w="909" w:type="pct"/>
            <w:noWrap/>
            <w:hideMark/>
          </w:tcPr>
          <w:p w14:paraId="4BC0C0F5"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Factor 2</w:t>
            </w:r>
          </w:p>
        </w:tc>
        <w:tc>
          <w:tcPr>
            <w:tcW w:w="1009" w:type="pct"/>
            <w:noWrap/>
            <w:hideMark/>
          </w:tcPr>
          <w:p w14:paraId="5F6EA299"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Significant</w:t>
            </w:r>
          </w:p>
        </w:tc>
        <w:tc>
          <w:tcPr>
            <w:tcW w:w="706" w:type="pct"/>
            <w:noWrap/>
            <w:hideMark/>
          </w:tcPr>
          <w:p w14:paraId="3260A28C" w14:textId="77777777"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At</w:t>
            </w:r>
          </w:p>
        </w:tc>
        <w:tc>
          <w:tcPr>
            <w:tcW w:w="1065" w:type="pct"/>
            <w:noWrap/>
            <w:hideMark/>
          </w:tcPr>
          <w:p w14:paraId="40489BF7" w14:textId="19124B83" w:rsidR="000C5691" w:rsidRPr="00E213E8" w:rsidRDefault="000C5691" w:rsidP="001E7605">
            <w:pPr>
              <w:pStyle w:val="NoSpacing"/>
              <w:jc w:val="center"/>
              <w:rPr>
                <w:rFonts w:asciiTheme="majorBidi" w:hAnsiTheme="majorBidi" w:cstheme="majorBidi"/>
                <w:b/>
                <w:bCs/>
                <w:sz w:val="22"/>
              </w:rPr>
            </w:pPr>
            <w:r w:rsidRPr="00E213E8">
              <w:rPr>
                <w:rFonts w:asciiTheme="majorBidi" w:hAnsiTheme="majorBidi" w:cstheme="majorBidi"/>
                <w:b/>
                <w:bCs/>
                <w:sz w:val="22"/>
              </w:rPr>
              <w:t>Spearman</w:t>
            </w:r>
          </w:p>
        </w:tc>
      </w:tr>
      <w:tr w:rsidR="000C5691" w:rsidRPr="00E86F69" w14:paraId="4DAA418A" w14:textId="77777777" w:rsidTr="00E213E8">
        <w:tc>
          <w:tcPr>
            <w:tcW w:w="1309" w:type="pct"/>
            <w:vMerge w:val="restart"/>
            <w:noWrap/>
          </w:tcPr>
          <w:p w14:paraId="1DA975C1"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Tickets buying spending habits</w:t>
            </w:r>
          </w:p>
        </w:tc>
        <w:tc>
          <w:tcPr>
            <w:tcW w:w="909" w:type="pct"/>
            <w:noWrap/>
          </w:tcPr>
          <w:p w14:paraId="09172A69"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09" w:type="pct"/>
            <w:noWrap/>
          </w:tcPr>
          <w:p w14:paraId="3DBDCE1C"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06" w:type="pct"/>
            <w:noWrap/>
          </w:tcPr>
          <w:p w14:paraId="3598E11D"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065" w:type="pct"/>
            <w:noWrap/>
          </w:tcPr>
          <w:p w14:paraId="4500E050"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0.195</w:t>
            </w:r>
          </w:p>
        </w:tc>
      </w:tr>
      <w:tr w:rsidR="000C5691" w:rsidRPr="00E86F69" w14:paraId="5509E26F" w14:textId="77777777" w:rsidTr="00E213E8">
        <w:tc>
          <w:tcPr>
            <w:tcW w:w="1309" w:type="pct"/>
            <w:vMerge/>
            <w:noWrap/>
          </w:tcPr>
          <w:p w14:paraId="17A13B3A" w14:textId="77777777" w:rsidR="000C5691" w:rsidRPr="00E86F69" w:rsidRDefault="000C5691" w:rsidP="001E7605">
            <w:pPr>
              <w:pStyle w:val="NoSpacing"/>
              <w:rPr>
                <w:rFonts w:asciiTheme="majorBidi" w:hAnsiTheme="majorBidi" w:cstheme="majorBidi"/>
                <w:sz w:val="22"/>
              </w:rPr>
            </w:pPr>
          </w:p>
        </w:tc>
        <w:tc>
          <w:tcPr>
            <w:tcW w:w="909" w:type="pct"/>
            <w:noWrap/>
          </w:tcPr>
          <w:p w14:paraId="1F69EFB9" w14:textId="77777777" w:rsidR="000C5691" w:rsidRPr="00E86F69" w:rsidRDefault="000C5691" w:rsidP="001E7605">
            <w:pPr>
              <w:pStyle w:val="NoSpacing"/>
              <w:rPr>
                <w:rFonts w:asciiTheme="majorBidi" w:hAnsiTheme="majorBidi" w:cstheme="majorBidi"/>
                <w:sz w:val="22"/>
              </w:rPr>
            </w:pPr>
            <w:r w:rsidRPr="00E86F69">
              <w:rPr>
                <w:rFonts w:asciiTheme="majorBidi" w:hAnsiTheme="majorBidi" w:cstheme="majorBidi"/>
                <w:sz w:val="22"/>
              </w:rPr>
              <w:t>Affective</w:t>
            </w:r>
          </w:p>
        </w:tc>
        <w:tc>
          <w:tcPr>
            <w:tcW w:w="1009" w:type="pct"/>
            <w:noWrap/>
          </w:tcPr>
          <w:p w14:paraId="29F988B0"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64FD8993"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6D93AABC"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0.227</w:t>
            </w:r>
          </w:p>
        </w:tc>
      </w:tr>
      <w:tr w:rsidR="000C5691" w:rsidRPr="00E86F69" w14:paraId="72EC8C33" w14:textId="77777777" w:rsidTr="00E213E8">
        <w:tc>
          <w:tcPr>
            <w:tcW w:w="1309" w:type="pct"/>
            <w:vMerge/>
            <w:noWrap/>
          </w:tcPr>
          <w:p w14:paraId="7740AB24" w14:textId="77777777" w:rsidR="000C5691" w:rsidRPr="003F07D8" w:rsidRDefault="000C5691" w:rsidP="001E7605">
            <w:pPr>
              <w:pStyle w:val="NoSpacing"/>
              <w:rPr>
                <w:rFonts w:asciiTheme="majorBidi" w:hAnsiTheme="majorBidi" w:cstheme="majorBidi"/>
                <w:sz w:val="22"/>
                <w:lang w:val="en-GB"/>
              </w:rPr>
            </w:pPr>
          </w:p>
        </w:tc>
        <w:tc>
          <w:tcPr>
            <w:tcW w:w="909" w:type="pct"/>
            <w:noWrap/>
          </w:tcPr>
          <w:p w14:paraId="06F276B9" w14:textId="3C36406A" w:rsidR="000C5691" w:rsidRPr="00E86F69"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09" w:type="pct"/>
            <w:noWrap/>
          </w:tcPr>
          <w:p w14:paraId="77DC72EF"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5F323016"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236BA02C" w14:textId="77777777" w:rsidR="000C5691" w:rsidRPr="00E86F69" w:rsidRDefault="000C5691" w:rsidP="00BF1A78">
            <w:pPr>
              <w:pStyle w:val="NoSpacing"/>
              <w:jc w:val="right"/>
              <w:rPr>
                <w:rFonts w:asciiTheme="majorBidi" w:hAnsiTheme="majorBidi" w:cstheme="majorBidi"/>
                <w:b/>
                <w:bCs/>
                <w:sz w:val="22"/>
              </w:rPr>
            </w:pPr>
            <w:r w:rsidRPr="00E86F69">
              <w:rPr>
                <w:rFonts w:asciiTheme="majorBidi" w:hAnsiTheme="majorBidi" w:cstheme="majorBidi"/>
                <w:b/>
                <w:bCs/>
                <w:sz w:val="22"/>
              </w:rPr>
              <w:t>0.335</w:t>
            </w:r>
          </w:p>
        </w:tc>
      </w:tr>
      <w:tr w:rsidR="000C5691" w:rsidRPr="00E86F69" w14:paraId="4E47B1C2" w14:textId="77777777" w:rsidTr="00E213E8">
        <w:tc>
          <w:tcPr>
            <w:tcW w:w="1309" w:type="pct"/>
            <w:vMerge w:val="restart"/>
            <w:noWrap/>
          </w:tcPr>
          <w:p w14:paraId="77CB8705"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Food and drinks buying at the stadium spending habits</w:t>
            </w:r>
          </w:p>
        </w:tc>
        <w:tc>
          <w:tcPr>
            <w:tcW w:w="909" w:type="pct"/>
            <w:noWrap/>
          </w:tcPr>
          <w:p w14:paraId="5607CCD1"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09" w:type="pct"/>
            <w:noWrap/>
          </w:tcPr>
          <w:p w14:paraId="0B2D720D"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06" w:type="pct"/>
            <w:noWrap/>
          </w:tcPr>
          <w:p w14:paraId="697D0974"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065" w:type="pct"/>
            <w:noWrap/>
          </w:tcPr>
          <w:p w14:paraId="7CE091D6"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0.207</w:t>
            </w:r>
          </w:p>
        </w:tc>
      </w:tr>
      <w:tr w:rsidR="000C5691" w:rsidRPr="00E86F69" w14:paraId="050D62F3" w14:textId="77777777" w:rsidTr="00E213E8">
        <w:tc>
          <w:tcPr>
            <w:tcW w:w="1309" w:type="pct"/>
            <w:vMerge/>
            <w:noWrap/>
          </w:tcPr>
          <w:p w14:paraId="2F7B326C" w14:textId="77777777" w:rsidR="000C5691" w:rsidRPr="00E86F69" w:rsidRDefault="000C5691" w:rsidP="001E7605">
            <w:pPr>
              <w:pStyle w:val="NoSpacing"/>
              <w:rPr>
                <w:rFonts w:asciiTheme="majorBidi" w:hAnsiTheme="majorBidi" w:cstheme="majorBidi"/>
                <w:sz w:val="22"/>
              </w:rPr>
            </w:pPr>
          </w:p>
        </w:tc>
        <w:tc>
          <w:tcPr>
            <w:tcW w:w="909" w:type="pct"/>
            <w:noWrap/>
          </w:tcPr>
          <w:p w14:paraId="244A35FF" w14:textId="77777777" w:rsidR="000C5691" w:rsidRPr="00E86F69" w:rsidRDefault="000C5691" w:rsidP="001E7605">
            <w:pPr>
              <w:pStyle w:val="NoSpacing"/>
              <w:rPr>
                <w:rFonts w:asciiTheme="majorBidi" w:hAnsiTheme="majorBidi" w:cstheme="majorBidi"/>
                <w:sz w:val="22"/>
              </w:rPr>
            </w:pPr>
            <w:r w:rsidRPr="00E86F69">
              <w:rPr>
                <w:rFonts w:asciiTheme="majorBidi" w:hAnsiTheme="majorBidi" w:cstheme="majorBidi"/>
                <w:sz w:val="22"/>
              </w:rPr>
              <w:t>Affective</w:t>
            </w:r>
          </w:p>
        </w:tc>
        <w:tc>
          <w:tcPr>
            <w:tcW w:w="1009" w:type="pct"/>
            <w:noWrap/>
          </w:tcPr>
          <w:p w14:paraId="62B2CF87"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00D04AE2"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51D57599"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0.196</w:t>
            </w:r>
          </w:p>
        </w:tc>
      </w:tr>
      <w:tr w:rsidR="000C5691" w:rsidRPr="00E86F69" w14:paraId="3A7468AD" w14:textId="77777777" w:rsidTr="00E213E8">
        <w:tc>
          <w:tcPr>
            <w:tcW w:w="1309" w:type="pct"/>
            <w:vMerge/>
            <w:noWrap/>
          </w:tcPr>
          <w:p w14:paraId="6D99C696" w14:textId="77777777" w:rsidR="000C5691" w:rsidRPr="003F07D8" w:rsidRDefault="000C5691" w:rsidP="001E7605">
            <w:pPr>
              <w:pStyle w:val="NoSpacing"/>
              <w:rPr>
                <w:rFonts w:asciiTheme="majorBidi" w:hAnsiTheme="majorBidi" w:cstheme="majorBidi"/>
                <w:sz w:val="22"/>
                <w:lang w:val="en-GB"/>
              </w:rPr>
            </w:pPr>
          </w:p>
        </w:tc>
        <w:tc>
          <w:tcPr>
            <w:tcW w:w="909" w:type="pct"/>
            <w:noWrap/>
          </w:tcPr>
          <w:p w14:paraId="3F645F2E" w14:textId="3A85C292" w:rsidR="000C5691" w:rsidRPr="00E86F69"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09" w:type="pct"/>
            <w:noWrap/>
          </w:tcPr>
          <w:p w14:paraId="1ED5A285"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04C88D54"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1CE28E28" w14:textId="77777777" w:rsidR="000C5691" w:rsidRPr="00E86F69" w:rsidRDefault="000C5691" w:rsidP="00BF1A78">
            <w:pPr>
              <w:pStyle w:val="NoSpacing"/>
              <w:jc w:val="right"/>
              <w:rPr>
                <w:rFonts w:asciiTheme="majorBidi" w:hAnsiTheme="majorBidi" w:cstheme="majorBidi"/>
                <w:b/>
                <w:bCs/>
                <w:sz w:val="22"/>
              </w:rPr>
            </w:pPr>
            <w:r w:rsidRPr="00E86F69">
              <w:rPr>
                <w:rFonts w:asciiTheme="majorBidi" w:hAnsiTheme="majorBidi" w:cstheme="majorBidi"/>
                <w:b/>
                <w:bCs/>
                <w:sz w:val="22"/>
              </w:rPr>
              <w:t>0.373</w:t>
            </w:r>
          </w:p>
        </w:tc>
      </w:tr>
      <w:tr w:rsidR="000C5691" w:rsidRPr="00E86F69" w14:paraId="3165360B" w14:textId="77777777" w:rsidTr="00E213E8">
        <w:tc>
          <w:tcPr>
            <w:tcW w:w="1309" w:type="pct"/>
            <w:vMerge w:val="restart"/>
            <w:noWrap/>
          </w:tcPr>
          <w:p w14:paraId="1EE08E04"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Merchandise buying spending habits</w:t>
            </w:r>
          </w:p>
        </w:tc>
        <w:tc>
          <w:tcPr>
            <w:tcW w:w="909" w:type="pct"/>
            <w:noWrap/>
          </w:tcPr>
          <w:p w14:paraId="27B4E8C6"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09" w:type="pct"/>
            <w:noWrap/>
          </w:tcPr>
          <w:p w14:paraId="1D6AB337"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06" w:type="pct"/>
            <w:noWrap/>
          </w:tcPr>
          <w:p w14:paraId="216A0A11"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065" w:type="pct"/>
            <w:noWrap/>
          </w:tcPr>
          <w:p w14:paraId="7C10F3C8"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0.399</w:t>
            </w:r>
          </w:p>
        </w:tc>
      </w:tr>
      <w:tr w:rsidR="000C5691" w:rsidRPr="00E86F69" w14:paraId="66EDD186" w14:textId="77777777" w:rsidTr="00E213E8">
        <w:tc>
          <w:tcPr>
            <w:tcW w:w="1309" w:type="pct"/>
            <w:vMerge/>
            <w:noWrap/>
          </w:tcPr>
          <w:p w14:paraId="12D71D8A" w14:textId="77777777" w:rsidR="000C5691" w:rsidRPr="00E86F69" w:rsidRDefault="000C5691" w:rsidP="001E7605">
            <w:pPr>
              <w:pStyle w:val="NoSpacing"/>
              <w:rPr>
                <w:rFonts w:asciiTheme="majorBidi" w:hAnsiTheme="majorBidi" w:cstheme="majorBidi"/>
                <w:sz w:val="22"/>
              </w:rPr>
            </w:pPr>
          </w:p>
        </w:tc>
        <w:tc>
          <w:tcPr>
            <w:tcW w:w="909" w:type="pct"/>
            <w:noWrap/>
          </w:tcPr>
          <w:p w14:paraId="6194ECEE" w14:textId="77777777" w:rsidR="000C5691" w:rsidRPr="00E86F69" w:rsidRDefault="000C5691" w:rsidP="001E7605">
            <w:pPr>
              <w:pStyle w:val="NoSpacing"/>
              <w:rPr>
                <w:rFonts w:asciiTheme="majorBidi" w:hAnsiTheme="majorBidi" w:cstheme="majorBidi"/>
                <w:sz w:val="22"/>
              </w:rPr>
            </w:pPr>
            <w:r w:rsidRPr="00E86F69">
              <w:rPr>
                <w:rFonts w:asciiTheme="majorBidi" w:hAnsiTheme="majorBidi" w:cstheme="majorBidi"/>
                <w:sz w:val="22"/>
              </w:rPr>
              <w:t>Affective</w:t>
            </w:r>
          </w:p>
        </w:tc>
        <w:tc>
          <w:tcPr>
            <w:tcW w:w="1009" w:type="pct"/>
            <w:noWrap/>
          </w:tcPr>
          <w:p w14:paraId="55E0BFF8"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2A3166EF"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4446B07F"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0.399</w:t>
            </w:r>
          </w:p>
        </w:tc>
      </w:tr>
      <w:tr w:rsidR="000C5691" w:rsidRPr="00E86F69" w14:paraId="73E07F5F" w14:textId="77777777" w:rsidTr="00E213E8">
        <w:tc>
          <w:tcPr>
            <w:tcW w:w="1309" w:type="pct"/>
            <w:vMerge/>
            <w:noWrap/>
          </w:tcPr>
          <w:p w14:paraId="4C8BF645" w14:textId="77777777" w:rsidR="000C5691" w:rsidRPr="003F07D8" w:rsidRDefault="000C5691" w:rsidP="001E7605">
            <w:pPr>
              <w:pStyle w:val="NoSpacing"/>
              <w:rPr>
                <w:rFonts w:asciiTheme="majorBidi" w:hAnsiTheme="majorBidi" w:cstheme="majorBidi"/>
                <w:sz w:val="22"/>
                <w:lang w:val="en-GB"/>
              </w:rPr>
            </w:pPr>
          </w:p>
        </w:tc>
        <w:tc>
          <w:tcPr>
            <w:tcW w:w="909" w:type="pct"/>
            <w:noWrap/>
          </w:tcPr>
          <w:p w14:paraId="307380D2" w14:textId="75330C3F" w:rsidR="000C5691" w:rsidRPr="00E86F69"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09" w:type="pct"/>
            <w:noWrap/>
          </w:tcPr>
          <w:p w14:paraId="5C734596"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4D416003"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600D28BB" w14:textId="77777777" w:rsidR="000C5691" w:rsidRPr="00E86F69" w:rsidRDefault="000C5691" w:rsidP="00BF1A78">
            <w:pPr>
              <w:pStyle w:val="NoSpacing"/>
              <w:jc w:val="right"/>
              <w:rPr>
                <w:rFonts w:asciiTheme="majorBidi" w:hAnsiTheme="majorBidi" w:cstheme="majorBidi"/>
                <w:b/>
                <w:bCs/>
                <w:sz w:val="22"/>
              </w:rPr>
            </w:pPr>
            <w:r w:rsidRPr="00E86F69">
              <w:rPr>
                <w:rFonts w:asciiTheme="majorBidi" w:hAnsiTheme="majorBidi" w:cstheme="majorBidi"/>
                <w:b/>
                <w:bCs/>
                <w:sz w:val="22"/>
              </w:rPr>
              <w:t>0.473</w:t>
            </w:r>
          </w:p>
        </w:tc>
      </w:tr>
      <w:tr w:rsidR="000C5691" w:rsidRPr="00E86F69" w14:paraId="590ED455" w14:textId="77777777" w:rsidTr="00E213E8">
        <w:tc>
          <w:tcPr>
            <w:tcW w:w="1309" w:type="pct"/>
            <w:vMerge w:val="restart"/>
            <w:noWrap/>
          </w:tcPr>
          <w:p w14:paraId="06835FDE"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Buying of paid TV channel for watching the games spending habits</w:t>
            </w:r>
          </w:p>
        </w:tc>
        <w:tc>
          <w:tcPr>
            <w:tcW w:w="909" w:type="pct"/>
            <w:noWrap/>
          </w:tcPr>
          <w:p w14:paraId="790180F7"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09" w:type="pct"/>
            <w:noWrap/>
          </w:tcPr>
          <w:p w14:paraId="06391C79"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06" w:type="pct"/>
            <w:noWrap/>
          </w:tcPr>
          <w:p w14:paraId="5806130A"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065" w:type="pct"/>
            <w:noWrap/>
          </w:tcPr>
          <w:p w14:paraId="7C15529A"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0.153</w:t>
            </w:r>
          </w:p>
        </w:tc>
      </w:tr>
      <w:tr w:rsidR="000C5691" w:rsidRPr="00E86F69" w14:paraId="7EB0A398" w14:textId="77777777" w:rsidTr="00E213E8">
        <w:tc>
          <w:tcPr>
            <w:tcW w:w="1309" w:type="pct"/>
            <w:vMerge/>
            <w:noWrap/>
          </w:tcPr>
          <w:p w14:paraId="28F49A6C" w14:textId="77777777" w:rsidR="000C5691" w:rsidRPr="00E86F69" w:rsidRDefault="000C5691" w:rsidP="001E7605">
            <w:pPr>
              <w:pStyle w:val="NoSpacing"/>
              <w:rPr>
                <w:rFonts w:asciiTheme="majorBidi" w:hAnsiTheme="majorBidi" w:cstheme="majorBidi"/>
                <w:sz w:val="22"/>
              </w:rPr>
            </w:pPr>
          </w:p>
        </w:tc>
        <w:tc>
          <w:tcPr>
            <w:tcW w:w="909" w:type="pct"/>
            <w:noWrap/>
          </w:tcPr>
          <w:p w14:paraId="4AD4D708" w14:textId="77777777" w:rsidR="000C5691" w:rsidRPr="00E86F69" w:rsidRDefault="000C5691" w:rsidP="001E7605">
            <w:pPr>
              <w:pStyle w:val="NoSpacing"/>
              <w:rPr>
                <w:rFonts w:asciiTheme="majorBidi" w:hAnsiTheme="majorBidi" w:cstheme="majorBidi"/>
                <w:sz w:val="22"/>
              </w:rPr>
            </w:pPr>
            <w:r w:rsidRPr="00E86F69">
              <w:rPr>
                <w:rFonts w:asciiTheme="majorBidi" w:hAnsiTheme="majorBidi" w:cstheme="majorBidi"/>
                <w:sz w:val="22"/>
              </w:rPr>
              <w:t>Affective</w:t>
            </w:r>
          </w:p>
        </w:tc>
        <w:tc>
          <w:tcPr>
            <w:tcW w:w="1009" w:type="pct"/>
            <w:noWrap/>
          </w:tcPr>
          <w:p w14:paraId="544AC062"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52C34971"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28E545B9"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0.133</w:t>
            </w:r>
          </w:p>
        </w:tc>
      </w:tr>
      <w:tr w:rsidR="000C5691" w:rsidRPr="00E86F69" w14:paraId="7421C125" w14:textId="77777777" w:rsidTr="00E213E8">
        <w:tc>
          <w:tcPr>
            <w:tcW w:w="1309" w:type="pct"/>
            <w:vMerge/>
            <w:noWrap/>
          </w:tcPr>
          <w:p w14:paraId="5980F2CE" w14:textId="77777777" w:rsidR="000C5691" w:rsidRPr="003F07D8" w:rsidRDefault="000C5691" w:rsidP="001E7605">
            <w:pPr>
              <w:pStyle w:val="NoSpacing"/>
              <w:rPr>
                <w:rFonts w:asciiTheme="majorBidi" w:hAnsiTheme="majorBidi" w:cstheme="majorBidi"/>
                <w:sz w:val="22"/>
                <w:lang w:val="en-GB"/>
              </w:rPr>
            </w:pPr>
          </w:p>
        </w:tc>
        <w:tc>
          <w:tcPr>
            <w:tcW w:w="909" w:type="pct"/>
            <w:noWrap/>
          </w:tcPr>
          <w:p w14:paraId="42EFBAF4" w14:textId="0845127A" w:rsidR="000C5691" w:rsidRPr="00E86F69"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09" w:type="pct"/>
            <w:noWrap/>
          </w:tcPr>
          <w:p w14:paraId="20460448"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391F12AE"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781C637E"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0.198</w:t>
            </w:r>
          </w:p>
        </w:tc>
      </w:tr>
      <w:tr w:rsidR="000C5691" w:rsidRPr="00E86F69" w14:paraId="4DF4BF51" w14:textId="77777777" w:rsidTr="00E213E8">
        <w:tc>
          <w:tcPr>
            <w:tcW w:w="1309" w:type="pct"/>
            <w:vMerge w:val="restart"/>
            <w:noWrap/>
          </w:tcPr>
          <w:p w14:paraId="4DFBA9B1"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Traveling costs to the games spending habits</w:t>
            </w:r>
          </w:p>
        </w:tc>
        <w:tc>
          <w:tcPr>
            <w:tcW w:w="909" w:type="pct"/>
            <w:noWrap/>
          </w:tcPr>
          <w:p w14:paraId="4AA9D1E1" w14:textId="77777777" w:rsidR="000C5691" w:rsidRPr="00E213E8" w:rsidRDefault="000C5691" w:rsidP="001E7605">
            <w:pPr>
              <w:pStyle w:val="NoSpacing"/>
              <w:rPr>
                <w:rFonts w:asciiTheme="majorBidi" w:hAnsiTheme="majorBidi" w:cstheme="majorBidi"/>
                <w:sz w:val="22"/>
              </w:rPr>
            </w:pPr>
            <w:r w:rsidRPr="00E213E8">
              <w:rPr>
                <w:rFonts w:asciiTheme="majorBidi" w:hAnsiTheme="majorBidi" w:cstheme="majorBidi"/>
                <w:sz w:val="22"/>
              </w:rPr>
              <w:t>Cognitive</w:t>
            </w:r>
          </w:p>
        </w:tc>
        <w:tc>
          <w:tcPr>
            <w:tcW w:w="1009" w:type="pct"/>
            <w:noWrap/>
          </w:tcPr>
          <w:p w14:paraId="504A3B8D" w14:textId="77777777" w:rsidR="000C5691" w:rsidRPr="00E213E8" w:rsidRDefault="000C5691" w:rsidP="00BF1A78">
            <w:pPr>
              <w:pStyle w:val="NoSpacing"/>
              <w:rPr>
                <w:rFonts w:asciiTheme="majorBidi" w:hAnsiTheme="majorBidi" w:cstheme="majorBidi"/>
                <w:sz w:val="22"/>
              </w:rPr>
            </w:pPr>
            <w:r w:rsidRPr="00E213E8">
              <w:rPr>
                <w:rFonts w:asciiTheme="majorBidi" w:hAnsiTheme="majorBidi" w:cstheme="majorBidi"/>
                <w:sz w:val="22"/>
              </w:rPr>
              <w:t>Yes</w:t>
            </w:r>
          </w:p>
        </w:tc>
        <w:tc>
          <w:tcPr>
            <w:tcW w:w="706" w:type="pct"/>
            <w:noWrap/>
          </w:tcPr>
          <w:p w14:paraId="4ADB77D9"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0.0001</w:t>
            </w:r>
          </w:p>
        </w:tc>
        <w:tc>
          <w:tcPr>
            <w:tcW w:w="1065" w:type="pct"/>
            <w:noWrap/>
          </w:tcPr>
          <w:p w14:paraId="6091A1B0" w14:textId="77777777" w:rsidR="000C5691" w:rsidRPr="00E213E8" w:rsidRDefault="000C5691" w:rsidP="00BF1A78">
            <w:pPr>
              <w:pStyle w:val="NoSpacing"/>
              <w:jc w:val="right"/>
              <w:rPr>
                <w:rFonts w:asciiTheme="majorBidi" w:hAnsiTheme="majorBidi" w:cstheme="majorBidi"/>
                <w:sz w:val="22"/>
              </w:rPr>
            </w:pPr>
            <w:r w:rsidRPr="00E213E8">
              <w:rPr>
                <w:rFonts w:asciiTheme="majorBidi" w:hAnsiTheme="majorBidi" w:cstheme="majorBidi"/>
                <w:sz w:val="22"/>
              </w:rPr>
              <w:t>0.265</w:t>
            </w:r>
          </w:p>
        </w:tc>
      </w:tr>
      <w:tr w:rsidR="000C5691" w:rsidRPr="00E86F69" w14:paraId="612BFFDA" w14:textId="77777777" w:rsidTr="00E213E8">
        <w:tc>
          <w:tcPr>
            <w:tcW w:w="1309" w:type="pct"/>
            <w:vMerge/>
            <w:noWrap/>
          </w:tcPr>
          <w:p w14:paraId="415C7339" w14:textId="77777777" w:rsidR="000C5691" w:rsidRPr="00E86F69" w:rsidRDefault="000C5691" w:rsidP="001E7605">
            <w:pPr>
              <w:pStyle w:val="NoSpacing"/>
              <w:rPr>
                <w:rFonts w:asciiTheme="majorBidi" w:hAnsiTheme="majorBidi" w:cstheme="majorBidi"/>
                <w:sz w:val="22"/>
              </w:rPr>
            </w:pPr>
          </w:p>
        </w:tc>
        <w:tc>
          <w:tcPr>
            <w:tcW w:w="909" w:type="pct"/>
            <w:noWrap/>
          </w:tcPr>
          <w:p w14:paraId="12BD21A9" w14:textId="77777777" w:rsidR="000C5691" w:rsidRPr="00E86F69" w:rsidRDefault="000C5691" w:rsidP="001E7605">
            <w:pPr>
              <w:pStyle w:val="NoSpacing"/>
              <w:rPr>
                <w:rFonts w:asciiTheme="majorBidi" w:hAnsiTheme="majorBidi" w:cstheme="majorBidi"/>
                <w:sz w:val="22"/>
              </w:rPr>
            </w:pPr>
            <w:r w:rsidRPr="00E86F69">
              <w:rPr>
                <w:rFonts w:asciiTheme="majorBidi" w:hAnsiTheme="majorBidi" w:cstheme="majorBidi"/>
                <w:sz w:val="22"/>
              </w:rPr>
              <w:t>Affective</w:t>
            </w:r>
          </w:p>
        </w:tc>
        <w:tc>
          <w:tcPr>
            <w:tcW w:w="1009" w:type="pct"/>
            <w:noWrap/>
          </w:tcPr>
          <w:p w14:paraId="12A7803B"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3EEF1AA5"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75DE0328"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0.285</w:t>
            </w:r>
          </w:p>
        </w:tc>
      </w:tr>
      <w:tr w:rsidR="000C5691" w:rsidRPr="00E86F69" w14:paraId="51B82B2C" w14:textId="77777777" w:rsidTr="00E213E8">
        <w:tc>
          <w:tcPr>
            <w:tcW w:w="1309" w:type="pct"/>
            <w:vMerge/>
            <w:noWrap/>
          </w:tcPr>
          <w:p w14:paraId="700344CE" w14:textId="77777777" w:rsidR="000C5691" w:rsidRPr="003F07D8" w:rsidRDefault="000C5691" w:rsidP="001E7605">
            <w:pPr>
              <w:pStyle w:val="NoSpacing"/>
              <w:rPr>
                <w:rFonts w:asciiTheme="majorBidi" w:hAnsiTheme="majorBidi" w:cstheme="majorBidi"/>
                <w:sz w:val="22"/>
                <w:lang w:val="en-GB"/>
              </w:rPr>
            </w:pPr>
          </w:p>
        </w:tc>
        <w:tc>
          <w:tcPr>
            <w:tcW w:w="909" w:type="pct"/>
            <w:noWrap/>
          </w:tcPr>
          <w:p w14:paraId="48738148" w14:textId="27665542" w:rsidR="000C5691" w:rsidRPr="00E86F69" w:rsidRDefault="001D0EAF" w:rsidP="001E7605">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1009" w:type="pct"/>
            <w:noWrap/>
          </w:tcPr>
          <w:p w14:paraId="5B6D1961" w14:textId="77777777" w:rsidR="000C5691" w:rsidRPr="00E86F69" w:rsidRDefault="000C5691" w:rsidP="00BF1A78">
            <w:pPr>
              <w:pStyle w:val="NoSpacing"/>
              <w:rPr>
                <w:rFonts w:asciiTheme="majorBidi" w:hAnsiTheme="majorBidi" w:cstheme="majorBidi"/>
                <w:sz w:val="22"/>
              </w:rPr>
            </w:pPr>
            <w:r w:rsidRPr="00E86F69">
              <w:rPr>
                <w:rFonts w:asciiTheme="majorBidi" w:hAnsiTheme="majorBidi" w:cstheme="majorBidi"/>
                <w:sz w:val="22"/>
              </w:rPr>
              <w:t>Yes</w:t>
            </w:r>
          </w:p>
        </w:tc>
        <w:tc>
          <w:tcPr>
            <w:tcW w:w="706" w:type="pct"/>
            <w:noWrap/>
          </w:tcPr>
          <w:p w14:paraId="03737E86" w14:textId="77777777" w:rsidR="000C5691" w:rsidRPr="00E86F69" w:rsidRDefault="000C5691" w:rsidP="00BF1A78">
            <w:pPr>
              <w:pStyle w:val="NoSpacing"/>
              <w:jc w:val="right"/>
              <w:rPr>
                <w:rFonts w:asciiTheme="majorBidi" w:hAnsiTheme="majorBidi" w:cstheme="majorBidi"/>
                <w:sz w:val="22"/>
              </w:rPr>
            </w:pPr>
            <w:r w:rsidRPr="00E86F69">
              <w:rPr>
                <w:rFonts w:asciiTheme="majorBidi" w:hAnsiTheme="majorBidi" w:cstheme="majorBidi"/>
                <w:sz w:val="22"/>
              </w:rPr>
              <w:t>0.0001</w:t>
            </w:r>
          </w:p>
        </w:tc>
        <w:tc>
          <w:tcPr>
            <w:tcW w:w="1065" w:type="pct"/>
            <w:noWrap/>
          </w:tcPr>
          <w:p w14:paraId="00C99DD2" w14:textId="77777777" w:rsidR="000C5691" w:rsidRPr="00E86F69" w:rsidRDefault="000C5691" w:rsidP="00BF1A78">
            <w:pPr>
              <w:pStyle w:val="NoSpacing"/>
              <w:jc w:val="right"/>
              <w:rPr>
                <w:rFonts w:asciiTheme="majorBidi" w:hAnsiTheme="majorBidi" w:cstheme="majorBidi"/>
                <w:b/>
                <w:bCs/>
                <w:sz w:val="22"/>
              </w:rPr>
            </w:pPr>
            <w:r w:rsidRPr="00E86F69">
              <w:rPr>
                <w:rFonts w:asciiTheme="majorBidi" w:hAnsiTheme="majorBidi" w:cstheme="majorBidi"/>
                <w:b/>
                <w:bCs/>
                <w:sz w:val="22"/>
              </w:rPr>
              <w:t>0.364</w:t>
            </w:r>
          </w:p>
        </w:tc>
      </w:tr>
    </w:tbl>
    <w:p w14:paraId="3BE5EEA0" w14:textId="1684E3F3" w:rsidR="00FF0651" w:rsidRDefault="00105389" w:rsidP="00105389">
      <w:pPr>
        <w:spacing w:line="360" w:lineRule="auto"/>
        <w:jc w:val="both"/>
        <w:rPr>
          <w:rFonts w:asciiTheme="majorBidi" w:hAnsiTheme="majorBidi" w:cstheme="majorBidi"/>
          <w:sz w:val="24"/>
          <w:szCs w:val="24"/>
        </w:rPr>
      </w:pPr>
      <w:r w:rsidRPr="00105389">
        <w:rPr>
          <w:rFonts w:asciiTheme="majorBidi" w:hAnsiTheme="majorBidi" w:cstheme="majorBidi"/>
          <w:sz w:val="24"/>
          <w:szCs w:val="24"/>
        </w:rPr>
        <w:lastRenderedPageBreak/>
        <w:t>Source: own research</w:t>
      </w:r>
    </w:p>
    <w:p w14:paraId="3BDD1C38" w14:textId="7F2F1152" w:rsidR="00BF241F" w:rsidRDefault="00665E36" w:rsidP="00B6402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analysis shows significant results for the </w:t>
      </w:r>
      <w:r w:rsidR="00C76D7D">
        <w:rPr>
          <w:rFonts w:asciiTheme="majorBidi" w:hAnsiTheme="majorBidi" w:cstheme="majorBidi"/>
          <w:sz w:val="24"/>
          <w:szCs w:val="24"/>
        </w:rPr>
        <w:t>different</w:t>
      </w:r>
      <w:r>
        <w:rPr>
          <w:rFonts w:asciiTheme="majorBidi" w:hAnsiTheme="majorBidi" w:cstheme="majorBidi"/>
          <w:sz w:val="24"/>
          <w:szCs w:val="24"/>
        </w:rPr>
        <w:t xml:space="preserve"> types of money spending. T</w:t>
      </w:r>
      <w:r w:rsidR="007B1424">
        <w:rPr>
          <w:rFonts w:asciiTheme="majorBidi" w:hAnsiTheme="majorBidi" w:cstheme="majorBidi"/>
          <w:sz w:val="24"/>
          <w:szCs w:val="24"/>
        </w:rPr>
        <w:t>he tickets buying</w:t>
      </w:r>
      <w:r w:rsidR="00685B55">
        <w:rPr>
          <w:rFonts w:asciiTheme="majorBidi" w:hAnsiTheme="majorBidi" w:cstheme="majorBidi"/>
          <w:sz w:val="24"/>
          <w:szCs w:val="24"/>
        </w:rPr>
        <w:t xml:space="preserve"> spending</w:t>
      </w:r>
      <w:r w:rsidR="007B1424">
        <w:rPr>
          <w:rFonts w:asciiTheme="majorBidi" w:hAnsiTheme="majorBidi" w:cstheme="majorBidi"/>
          <w:sz w:val="24"/>
          <w:szCs w:val="24"/>
        </w:rPr>
        <w:t xml:space="preserve"> habits </w:t>
      </w:r>
      <w:r w:rsidR="00105389">
        <w:rPr>
          <w:rFonts w:asciiTheme="majorBidi" w:hAnsiTheme="majorBidi" w:cstheme="majorBidi"/>
          <w:sz w:val="24"/>
          <w:szCs w:val="24"/>
        </w:rPr>
        <w:t xml:space="preserve">variable </w:t>
      </w:r>
      <w:r w:rsidR="007B1424">
        <w:rPr>
          <w:rFonts w:asciiTheme="majorBidi" w:hAnsiTheme="majorBidi" w:cstheme="majorBidi"/>
          <w:sz w:val="24"/>
          <w:szCs w:val="24"/>
        </w:rPr>
        <w:t>show</w:t>
      </w:r>
      <w:r w:rsidR="00F47C57">
        <w:rPr>
          <w:rFonts w:asciiTheme="majorBidi" w:hAnsiTheme="majorBidi" w:cstheme="majorBidi"/>
          <w:sz w:val="24"/>
          <w:szCs w:val="24"/>
        </w:rPr>
        <w:t>s</w:t>
      </w:r>
      <w:r w:rsidR="007B1424">
        <w:rPr>
          <w:rFonts w:asciiTheme="majorBidi" w:hAnsiTheme="majorBidi" w:cstheme="majorBidi"/>
          <w:sz w:val="24"/>
          <w:szCs w:val="24"/>
        </w:rPr>
        <w:t xml:space="preserve"> a </w:t>
      </w:r>
      <w:r w:rsidR="00105389">
        <w:rPr>
          <w:rFonts w:asciiTheme="majorBidi" w:hAnsiTheme="majorBidi" w:cstheme="majorBidi"/>
          <w:sz w:val="24"/>
          <w:szCs w:val="24"/>
        </w:rPr>
        <w:t xml:space="preserve">weak </w:t>
      </w:r>
      <w:r w:rsidR="007B1424">
        <w:rPr>
          <w:rFonts w:asciiTheme="majorBidi" w:hAnsiTheme="majorBidi" w:cstheme="majorBidi"/>
          <w:sz w:val="24"/>
          <w:szCs w:val="24"/>
        </w:rPr>
        <w:t>positive connection to the cognitive, affective</w:t>
      </w:r>
      <w:r w:rsidR="007B1424" w:rsidRPr="007B1424">
        <w:rPr>
          <w:rFonts w:asciiTheme="majorBidi" w:hAnsiTheme="majorBidi" w:cstheme="majorBidi"/>
          <w:sz w:val="24"/>
          <w:szCs w:val="24"/>
        </w:rPr>
        <w:t xml:space="preserve"> </w:t>
      </w:r>
      <w:r w:rsidR="007B1424">
        <w:rPr>
          <w:rFonts w:asciiTheme="majorBidi" w:hAnsiTheme="majorBidi" w:cstheme="majorBidi"/>
          <w:sz w:val="24"/>
          <w:szCs w:val="24"/>
        </w:rPr>
        <w:t xml:space="preserve">and </w:t>
      </w:r>
      <w:r w:rsidR="001D0EAF">
        <w:rPr>
          <w:rFonts w:asciiTheme="majorBidi" w:hAnsiTheme="majorBidi" w:cstheme="majorBidi"/>
          <w:sz w:val="24"/>
          <w:szCs w:val="24"/>
        </w:rPr>
        <w:t>behaviour</w:t>
      </w:r>
      <w:r w:rsidR="009870D1">
        <w:rPr>
          <w:rFonts w:asciiTheme="majorBidi" w:hAnsiTheme="majorBidi" w:cstheme="majorBidi"/>
          <w:sz w:val="24"/>
          <w:szCs w:val="24"/>
        </w:rPr>
        <w:t>al</w:t>
      </w:r>
      <w:r w:rsidR="007B1424">
        <w:rPr>
          <w:rFonts w:asciiTheme="majorBidi" w:hAnsiTheme="majorBidi" w:cstheme="majorBidi"/>
          <w:sz w:val="24"/>
          <w:szCs w:val="24"/>
        </w:rPr>
        <w:t xml:space="preserve"> construct</w:t>
      </w:r>
      <w:r w:rsidR="00C76D7D">
        <w:rPr>
          <w:rFonts w:asciiTheme="majorBidi" w:hAnsiTheme="majorBidi" w:cstheme="majorBidi"/>
          <w:sz w:val="24"/>
          <w:szCs w:val="24"/>
        </w:rPr>
        <w:t>s</w:t>
      </w:r>
      <w:r w:rsidR="008F3381">
        <w:rPr>
          <w:rFonts w:asciiTheme="majorBidi" w:hAnsiTheme="majorBidi" w:cstheme="majorBidi"/>
          <w:sz w:val="24"/>
          <w:szCs w:val="24"/>
        </w:rPr>
        <w:t>. T</w:t>
      </w:r>
      <w:r w:rsidR="007B1424">
        <w:rPr>
          <w:rFonts w:asciiTheme="majorBidi" w:hAnsiTheme="majorBidi" w:cstheme="majorBidi"/>
          <w:sz w:val="24"/>
          <w:szCs w:val="24"/>
        </w:rPr>
        <w:t>his reveals that t</w:t>
      </w:r>
      <w:r w:rsidR="007B1424" w:rsidRPr="007B1424">
        <w:rPr>
          <w:rFonts w:asciiTheme="majorBidi" w:hAnsiTheme="majorBidi" w:cstheme="majorBidi"/>
          <w:sz w:val="24"/>
          <w:szCs w:val="24"/>
        </w:rPr>
        <w:t xml:space="preserve">he stronger the attitude </w:t>
      </w:r>
      <w:r w:rsidR="009870D1" w:rsidRPr="007B1424">
        <w:rPr>
          <w:rFonts w:asciiTheme="majorBidi" w:hAnsiTheme="majorBidi" w:cstheme="majorBidi"/>
          <w:sz w:val="24"/>
          <w:szCs w:val="24"/>
        </w:rPr>
        <w:t>is</w:t>
      </w:r>
      <w:r w:rsidR="009870D1">
        <w:rPr>
          <w:rFonts w:asciiTheme="majorBidi" w:hAnsiTheme="majorBidi" w:cstheme="majorBidi"/>
          <w:sz w:val="24"/>
          <w:szCs w:val="24"/>
        </w:rPr>
        <w:t xml:space="preserve">, </w:t>
      </w:r>
      <w:r w:rsidR="007B1424" w:rsidRPr="007B1424">
        <w:rPr>
          <w:rFonts w:asciiTheme="majorBidi" w:hAnsiTheme="majorBidi" w:cstheme="majorBidi"/>
          <w:sz w:val="24"/>
          <w:szCs w:val="24"/>
        </w:rPr>
        <w:t>more money the fan will spend on tickets</w:t>
      </w:r>
      <w:r>
        <w:rPr>
          <w:rFonts w:asciiTheme="majorBidi" w:hAnsiTheme="majorBidi" w:cstheme="majorBidi"/>
          <w:sz w:val="24"/>
          <w:szCs w:val="24"/>
        </w:rPr>
        <w:t xml:space="preserve"> a</w:t>
      </w:r>
      <w:r w:rsidRPr="00665E36">
        <w:rPr>
          <w:rFonts w:asciiTheme="majorBidi" w:hAnsiTheme="majorBidi" w:cstheme="majorBidi"/>
          <w:sz w:val="24"/>
          <w:szCs w:val="24"/>
        </w:rPr>
        <w:t>lthough</w:t>
      </w:r>
      <w:r>
        <w:rPr>
          <w:rFonts w:asciiTheme="majorBidi" w:hAnsiTheme="majorBidi" w:cstheme="majorBidi"/>
          <w:sz w:val="24"/>
          <w:szCs w:val="24"/>
        </w:rPr>
        <w:t xml:space="preserve"> all were with a weak connection</w:t>
      </w:r>
      <w:r w:rsidR="007B1424">
        <w:rPr>
          <w:rFonts w:asciiTheme="majorBidi" w:hAnsiTheme="majorBidi" w:cstheme="majorBidi"/>
          <w:sz w:val="24"/>
          <w:szCs w:val="24"/>
        </w:rPr>
        <w:t xml:space="preserve">. </w:t>
      </w:r>
      <w:r w:rsidR="007B1424" w:rsidRPr="007B1424">
        <w:rPr>
          <w:rFonts w:asciiTheme="majorBidi" w:hAnsiTheme="majorBidi" w:cstheme="majorBidi"/>
          <w:sz w:val="24"/>
          <w:szCs w:val="24"/>
        </w:rPr>
        <w:t xml:space="preserve">The </w:t>
      </w:r>
      <w:r w:rsidR="007B1424">
        <w:rPr>
          <w:rFonts w:asciiTheme="majorBidi" w:hAnsiTheme="majorBidi" w:cstheme="majorBidi"/>
          <w:sz w:val="24"/>
          <w:szCs w:val="24"/>
        </w:rPr>
        <w:t>food and drinks</w:t>
      </w:r>
      <w:r w:rsidR="007B1424" w:rsidRPr="007B1424">
        <w:rPr>
          <w:rFonts w:asciiTheme="majorBidi" w:hAnsiTheme="majorBidi" w:cstheme="majorBidi"/>
          <w:sz w:val="24"/>
          <w:szCs w:val="24"/>
        </w:rPr>
        <w:t xml:space="preserve"> buying</w:t>
      </w:r>
      <w:r w:rsidR="007B1424">
        <w:rPr>
          <w:rFonts w:asciiTheme="majorBidi" w:hAnsiTheme="majorBidi" w:cstheme="majorBidi"/>
          <w:sz w:val="24"/>
          <w:szCs w:val="24"/>
        </w:rPr>
        <w:t xml:space="preserve"> at the stadium</w:t>
      </w:r>
      <w:r w:rsidR="00685B55" w:rsidRPr="00685B55">
        <w:t xml:space="preserve"> </w:t>
      </w:r>
      <w:r w:rsidR="00685B55" w:rsidRPr="00685B55">
        <w:rPr>
          <w:rFonts w:asciiTheme="majorBidi" w:hAnsiTheme="majorBidi" w:cstheme="majorBidi"/>
          <w:sz w:val="24"/>
          <w:szCs w:val="24"/>
        </w:rPr>
        <w:t>spending</w:t>
      </w:r>
      <w:r w:rsidR="007B1424" w:rsidRPr="007B1424">
        <w:rPr>
          <w:rFonts w:asciiTheme="majorBidi" w:hAnsiTheme="majorBidi" w:cstheme="majorBidi"/>
          <w:sz w:val="24"/>
          <w:szCs w:val="24"/>
        </w:rPr>
        <w:t xml:space="preserve"> habits show a </w:t>
      </w:r>
      <w:r w:rsidR="00105389">
        <w:rPr>
          <w:rFonts w:asciiTheme="majorBidi" w:hAnsiTheme="majorBidi" w:cstheme="majorBidi"/>
          <w:sz w:val="24"/>
          <w:szCs w:val="24"/>
        </w:rPr>
        <w:t>weak</w:t>
      </w:r>
      <w:r w:rsidR="00105389" w:rsidRPr="007B1424">
        <w:rPr>
          <w:rFonts w:asciiTheme="majorBidi" w:hAnsiTheme="majorBidi" w:cstheme="majorBidi"/>
          <w:sz w:val="24"/>
          <w:szCs w:val="24"/>
        </w:rPr>
        <w:t xml:space="preserve"> </w:t>
      </w:r>
      <w:r w:rsidR="007B1424" w:rsidRPr="007B1424">
        <w:rPr>
          <w:rFonts w:asciiTheme="majorBidi" w:hAnsiTheme="majorBidi" w:cstheme="majorBidi"/>
          <w:sz w:val="24"/>
          <w:szCs w:val="24"/>
        </w:rPr>
        <w:t xml:space="preserve">positive connection to the cognitive, affective and </w:t>
      </w:r>
      <w:r w:rsidR="001D0EAF">
        <w:rPr>
          <w:rFonts w:asciiTheme="majorBidi" w:hAnsiTheme="majorBidi" w:cstheme="majorBidi"/>
          <w:sz w:val="24"/>
          <w:szCs w:val="24"/>
        </w:rPr>
        <w:t>behaviour</w:t>
      </w:r>
      <w:r w:rsidR="009870D1">
        <w:rPr>
          <w:rFonts w:asciiTheme="majorBidi" w:hAnsiTheme="majorBidi" w:cstheme="majorBidi"/>
          <w:sz w:val="24"/>
          <w:szCs w:val="24"/>
        </w:rPr>
        <w:t>al</w:t>
      </w:r>
      <w:r w:rsidR="007B1424" w:rsidRPr="007B1424">
        <w:rPr>
          <w:rFonts w:asciiTheme="majorBidi" w:hAnsiTheme="majorBidi" w:cstheme="majorBidi"/>
          <w:sz w:val="24"/>
          <w:szCs w:val="24"/>
        </w:rPr>
        <w:t xml:space="preserve"> construct</w:t>
      </w:r>
      <w:r w:rsidR="00C76D7D">
        <w:rPr>
          <w:rFonts w:asciiTheme="majorBidi" w:hAnsiTheme="majorBidi" w:cstheme="majorBidi"/>
          <w:sz w:val="24"/>
          <w:szCs w:val="24"/>
        </w:rPr>
        <w:t>s</w:t>
      </w:r>
      <w:r w:rsidR="008F3381">
        <w:rPr>
          <w:rFonts w:asciiTheme="majorBidi" w:hAnsiTheme="majorBidi" w:cstheme="majorBidi"/>
          <w:sz w:val="24"/>
          <w:szCs w:val="24"/>
        </w:rPr>
        <w:t>.</w:t>
      </w:r>
      <w:r w:rsidR="007B1424">
        <w:rPr>
          <w:rFonts w:asciiTheme="majorBidi" w:hAnsiTheme="majorBidi" w:cstheme="majorBidi"/>
          <w:sz w:val="24"/>
          <w:szCs w:val="24"/>
        </w:rPr>
        <w:t xml:space="preserve"> </w:t>
      </w:r>
      <w:r w:rsidR="008F3381">
        <w:rPr>
          <w:rFonts w:asciiTheme="majorBidi" w:hAnsiTheme="majorBidi" w:cstheme="majorBidi"/>
          <w:sz w:val="24"/>
          <w:szCs w:val="24"/>
        </w:rPr>
        <w:t>S</w:t>
      </w:r>
      <w:r w:rsidR="007B1424">
        <w:rPr>
          <w:rFonts w:asciiTheme="majorBidi" w:hAnsiTheme="majorBidi" w:cstheme="majorBidi"/>
          <w:sz w:val="24"/>
          <w:szCs w:val="24"/>
        </w:rPr>
        <w:t>o t</w:t>
      </w:r>
      <w:r w:rsidR="007B1424" w:rsidRPr="007B1424">
        <w:rPr>
          <w:rFonts w:asciiTheme="majorBidi" w:hAnsiTheme="majorBidi" w:cstheme="majorBidi"/>
          <w:sz w:val="24"/>
          <w:szCs w:val="24"/>
        </w:rPr>
        <w:t>he stronger the attitude is</w:t>
      </w:r>
      <w:r w:rsidR="009870D1">
        <w:rPr>
          <w:rFonts w:asciiTheme="majorBidi" w:hAnsiTheme="majorBidi" w:cstheme="majorBidi"/>
          <w:sz w:val="24"/>
          <w:szCs w:val="24"/>
        </w:rPr>
        <w:t>,</w:t>
      </w:r>
      <w:r w:rsidR="007B1424" w:rsidRPr="007B1424">
        <w:rPr>
          <w:rFonts w:asciiTheme="majorBidi" w:hAnsiTheme="majorBidi" w:cstheme="majorBidi"/>
          <w:sz w:val="24"/>
          <w:szCs w:val="24"/>
        </w:rPr>
        <w:t xml:space="preserve"> more money the fan will spend on food and drinks at the stadium</w:t>
      </w:r>
      <w:r w:rsidR="00C76D7D">
        <w:rPr>
          <w:rFonts w:asciiTheme="majorBidi" w:hAnsiTheme="majorBidi" w:cstheme="majorBidi"/>
          <w:sz w:val="24"/>
          <w:szCs w:val="24"/>
        </w:rPr>
        <w:t>, also in this case the connection was weak</w:t>
      </w:r>
      <w:r w:rsidR="007B1424">
        <w:rPr>
          <w:rFonts w:asciiTheme="majorBidi" w:hAnsiTheme="majorBidi" w:cstheme="majorBidi"/>
          <w:sz w:val="24"/>
          <w:szCs w:val="24"/>
        </w:rPr>
        <w:t xml:space="preserve">. </w:t>
      </w:r>
      <w:r w:rsidR="007B1424" w:rsidRPr="007B1424">
        <w:rPr>
          <w:rFonts w:asciiTheme="majorBidi" w:hAnsiTheme="majorBidi" w:cstheme="majorBidi"/>
          <w:sz w:val="24"/>
          <w:szCs w:val="24"/>
        </w:rPr>
        <w:t xml:space="preserve">The </w:t>
      </w:r>
      <w:r w:rsidR="007B1424">
        <w:rPr>
          <w:rFonts w:asciiTheme="majorBidi" w:hAnsiTheme="majorBidi" w:cstheme="majorBidi"/>
          <w:sz w:val="24"/>
          <w:szCs w:val="24"/>
        </w:rPr>
        <w:t>merchandise</w:t>
      </w:r>
      <w:r w:rsidR="007B1424" w:rsidRPr="007B1424">
        <w:rPr>
          <w:rFonts w:asciiTheme="majorBidi" w:hAnsiTheme="majorBidi" w:cstheme="majorBidi"/>
          <w:sz w:val="24"/>
          <w:szCs w:val="24"/>
        </w:rPr>
        <w:t xml:space="preserve"> buying</w:t>
      </w:r>
      <w:r w:rsidR="00685B55">
        <w:rPr>
          <w:rFonts w:asciiTheme="majorBidi" w:hAnsiTheme="majorBidi" w:cstheme="majorBidi"/>
          <w:sz w:val="24"/>
          <w:szCs w:val="24"/>
        </w:rPr>
        <w:t xml:space="preserve"> </w:t>
      </w:r>
      <w:r w:rsidR="00685B55" w:rsidRPr="00685B55">
        <w:rPr>
          <w:rFonts w:asciiTheme="majorBidi" w:hAnsiTheme="majorBidi" w:cstheme="majorBidi"/>
          <w:sz w:val="24"/>
          <w:szCs w:val="24"/>
        </w:rPr>
        <w:t>spending</w:t>
      </w:r>
      <w:r w:rsidR="007B1424" w:rsidRPr="007B1424">
        <w:rPr>
          <w:rFonts w:asciiTheme="majorBidi" w:hAnsiTheme="majorBidi" w:cstheme="majorBidi"/>
          <w:sz w:val="24"/>
          <w:szCs w:val="24"/>
        </w:rPr>
        <w:t xml:space="preserve"> habits show a </w:t>
      </w:r>
      <w:r w:rsidR="007B1424">
        <w:rPr>
          <w:rFonts w:asciiTheme="majorBidi" w:hAnsiTheme="majorBidi" w:cstheme="majorBidi"/>
          <w:sz w:val="24"/>
          <w:szCs w:val="24"/>
        </w:rPr>
        <w:t>moderate</w:t>
      </w:r>
      <w:r w:rsidR="007B1424" w:rsidRPr="007B1424">
        <w:rPr>
          <w:rFonts w:asciiTheme="majorBidi" w:hAnsiTheme="majorBidi" w:cstheme="majorBidi"/>
          <w:sz w:val="24"/>
          <w:szCs w:val="24"/>
        </w:rPr>
        <w:t xml:space="preserve"> positive connection to the cognitive, affective, and </w:t>
      </w:r>
      <w:r w:rsidR="001D0EAF">
        <w:rPr>
          <w:rFonts w:asciiTheme="majorBidi" w:hAnsiTheme="majorBidi" w:cstheme="majorBidi"/>
          <w:sz w:val="24"/>
          <w:szCs w:val="24"/>
        </w:rPr>
        <w:t>behaviour</w:t>
      </w:r>
      <w:r w:rsidR="009870D1">
        <w:rPr>
          <w:rFonts w:asciiTheme="majorBidi" w:hAnsiTheme="majorBidi" w:cstheme="majorBidi"/>
          <w:sz w:val="24"/>
          <w:szCs w:val="24"/>
        </w:rPr>
        <w:t>al</w:t>
      </w:r>
      <w:r w:rsidR="007B1424" w:rsidRPr="007B1424">
        <w:rPr>
          <w:rFonts w:asciiTheme="majorBidi" w:hAnsiTheme="majorBidi" w:cstheme="majorBidi"/>
          <w:sz w:val="24"/>
          <w:szCs w:val="24"/>
        </w:rPr>
        <w:t xml:space="preserve"> construct</w:t>
      </w:r>
      <w:r w:rsidR="00C76D7D">
        <w:rPr>
          <w:rFonts w:asciiTheme="majorBidi" w:hAnsiTheme="majorBidi" w:cstheme="majorBidi"/>
          <w:sz w:val="24"/>
          <w:szCs w:val="24"/>
        </w:rPr>
        <w:t>s</w:t>
      </w:r>
      <w:r w:rsidR="008F3381">
        <w:rPr>
          <w:rFonts w:asciiTheme="majorBidi" w:hAnsiTheme="majorBidi" w:cstheme="majorBidi"/>
          <w:sz w:val="24"/>
          <w:szCs w:val="24"/>
        </w:rPr>
        <w:t>.</w:t>
      </w:r>
      <w:r w:rsidR="007B1424">
        <w:rPr>
          <w:rFonts w:asciiTheme="majorBidi" w:hAnsiTheme="majorBidi" w:cstheme="majorBidi"/>
          <w:sz w:val="24"/>
          <w:szCs w:val="24"/>
        </w:rPr>
        <w:t xml:space="preserve"> </w:t>
      </w:r>
      <w:r w:rsidR="008F3381">
        <w:rPr>
          <w:rFonts w:asciiTheme="majorBidi" w:hAnsiTheme="majorBidi" w:cstheme="majorBidi"/>
          <w:sz w:val="24"/>
          <w:szCs w:val="24"/>
        </w:rPr>
        <w:t>T</w:t>
      </w:r>
      <w:r w:rsidR="007B1424" w:rsidRPr="007B1424">
        <w:rPr>
          <w:rFonts w:asciiTheme="majorBidi" w:hAnsiTheme="majorBidi" w:cstheme="majorBidi"/>
          <w:sz w:val="24"/>
          <w:szCs w:val="24"/>
        </w:rPr>
        <w:t>h</w:t>
      </w:r>
      <w:r w:rsidR="008F3381">
        <w:rPr>
          <w:rFonts w:asciiTheme="majorBidi" w:hAnsiTheme="majorBidi" w:cstheme="majorBidi"/>
          <w:sz w:val="24"/>
          <w:szCs w:val="24"/>
        </w:rPr>
        <w:t xml:space="preserve">at </w:t>
      </w:r>
      <w:r w:rsidR="00105389">
        <w:rPr>
          <w:rFonts w:asciiTheme="majorBidi" w:hAnsiTheme="majorBidi" w:cstheme="majorBidi"/>
          <w:sz w:val="24"/>
          <w:szCs w:val="24"/>
        </w:rPr>
        <w:t xml:space="preserve">means </w:t>
      </w:r>
      <w:r w:rsidR="008F3381">
        <w:rPr>
          <w:rFonts w:asciiTheme="majorBidi" w:hAnsiTheme="majorBidi" w:cstheme="majorBidi"/>
          <w:sz w:val="24"/>
          <w:szCs w:val="24"/>
        </w:rPr>
        <w:t>th</w:t>
      </w:r>
      <w:r w:rsidR="007B1424" w:rsidRPr="007B1424">
        <w:rPr>
          <w:rFonts w:asciiTheme="majorBidi" w:hAnsiTheme="majorBidi" w:cstheme="majorBidi"/>
          <w:sz w:val="24"/>
          <w:szCs w:val="24"/>
        </w:rPr>
        <w:t>e stronger the attitude is</w:t>
      </w:r>
      <w:r w:rsidR="009870D1">
        <w:rPr>
          <w:rFonts w:asciiTheme="majorBidi" w:hAnsiTheme="majorBidi" w:cstheme="majorBidi"/>
          <w:sz w:val="24"/>
          <w:szCs w:val="24"/>
        </w:rPr>
        <w:t>,</w:t>
      </w:r>
      <w:r w:rsidR="007B1424" w:rsidRPr="007B1424">
        <w:rPr>
          <w:rFonts w:asciiTheme="majorBidi" w:hAnsiTheme="majorBidi" w:cstheme="majorBidi"/>
          <w:sz w:val="24"/>
          <w:szCs w:val="24"/>
        </w:rPr>
        <w:t xml:space="preserve"> more money the fan will spend on team merchandise products</w:t>
      </w:r>
      <w:r w:rsidR="00C76D7D">
        <w:rPr>
          <w:rFonts w:asciiTheme="majorBidi" w:hAnsiTheme="majorBidi" w:cstheme="majorBidi"/>
          <w:sz w:val="24"/>
          <w:szCs w:val="24"/>
        </w:rPr>
        <w:t>, in this case the results show a moderate connection so the influence of the attitude on this type of spending is higher than</w:t>
      </w:r>
      <w:r w:rsidR="00B97A84">
        <w:rPr>
          <w:rFonts w:asciiTheme="majorBidi" w:hAnsiTheme="majorBidi" w:cstheme="majorBidi"/>
          <w:sz w:val="24"/>
          <w:szCs w:val="24"/>
        </w:rPr>
        <w:t xml:space="preserve"> with </w:t>
      </w:r>
      <w:r w:rsidR="00C76D7D">
        <w:rPr>
          <w:rFonts w:asciiTheme="majorBidi" w:hAnsiTheme="majorBidi" w:cstheme="majorBidi"/>
          <w:sz w:val="24"/>
          <w:szCs w:val="24"/>
        </w:rPr>
        <w:t>the previous two types</w:t>
      </w:r>
      <w:r w:rsidR="007B1424">
        <w:rPr>
          <w:rFonts w:asciiTheme="majorBidi" w:hAnsiTheme="majorBidi" w:cstheme="majorBidi"/>
          <w:sz w:val="24"/>
          <w:szCs w:val="24"/>
        </w:rPr>
        <w:t xml:space="preserve">. </w:t>
      </w:r>
      <w:r w:rsidR="00685B55" w:rsidRPr="00685B55">
        <w:rPr>
          <w:rFonts w:asciiTheme="majorBidi" w:hAnsiTheme="majorBidi" w:cstheme="majorBidi"/>
          <w:sz w:val="24"/>
          <w:szCs w:val="24"/>
        </w:rPr>
        <w:t xml:space="preserve">The buying </w:t>
      </w:r>
      <w:r w:rsidR="00685B55">
        <w:rPr>
          <w:rFonts w:asciiTheme="majorBidi" w:hAnsiTheme="majorBidi" w:cstheme="majorBidi"/>
          <w:sz w:val="24"/>
          <w:szCs w:val="24"/>
        </w:rPr>
        <w:t>of p</w:t>
      </w:r>
      <w:r w:rsidR="00685B55" w:rsidRPr="00685B55">
        <w:rPr>
          <w:rFonts w:asciiTheme="majorBidi" w:hAnsiTheme="majorBidi" w:cstheme="majorBidi"/>
          <w:sz w:val="24"/>
          <w:szCs w:val="24"/>
        </w:rPr>
        <w:t>aid TV channel for watching the games</w:t>
      </w:r>
      <w:r w:rsidR="00685B55">
        <w:rPr>
          <w:rFonts w:asciiTheme="majorBidi" w:hAnsiTheme="majorBidi" w:cstheme="majorBidi"/>
          <w:sz w:val="24"/>
          <w:szCs w:val="24"/>
        </w:rPr>
        <w:t xml:space="preserve"> spending</w:t>
      </w:r>
      <w:r w:rsidR="00685B55" w:rsidRPr="00685B55">
        <w:rPr>
          <w:rFonts w:asciiTheme="majorBidi" w:hAnsiTheme="majorBidi" w:cstheme="majorBidi"/>
          <w:sz w:val="24"/>
          <w:szCs w:val="24"/>
        </w:rPr>
        <w:t xml:space="preserve"> habits show</w:t>
      </w:r>
      <w:r w:rsidR="00B97A84">
        <w:rPr>
          <w:rFonts w:asciiTheme="majorBidi" w:hAnsiTheme="majorBidi" w:cstheme="majorBidi"/>
          <w:sz w:val="24"/>
          <w:szCs w:val="24"/>
        </w:rPr>
        <w:t>s</w:t>
      </w:r>
      <w:r w:rsidR="00685B55" w:rsidRPr="00685B55">
        <w:rPr>
          <w:rFonts w:asciiTheme="majorBidi" w:hAnsiTheme="majorBidi" w:cstheme="majorBidi"/>
          <w:sz w:val="24"/>
          <w:szCs w:val="24"/>
        </w:rPr>
        <w:t xml:space="preserve"> a </w:t>
      </w:r>
      <w:r w:rsidR="00105389">
        <w:rPr>
          <w:rFonts w:asciiTheme="majorBidi" w:hAnsiTheme="majorBidi" w:cstheme="majorBidi"/>
          <w:sz w:val="24"/>
          <w:szCs w:val="24"/>
        </w:rPr>
        <w:t>weak</w:t>
      </w:r>
      <w:r w:rsidR="00105389" w:rsidRPr="00685B55">
        <w:rPr>
          <w:rFonts w:asciiTheme="majorBidi" w:hAnsiTheme="majorBidi" w:cstheme="majorBidi"/>
          <w:sz w:val="24"/>
          <w:szCs w:val="24"/>
        </w:rPr>
        <w:t xml:space="preserve"> </w:t>
      </w:r>
      <w:r w:rsidR="00685B55" w:rsidRPr="00685B55">
        <w:rPr>
          <w:rFonts w:asciiTheme="majorBidi" w:hAnsiTheme="majorBidi" w:cstheme="majorBidi"/>
          <w:sz w:val="24"/>
          <w:szCs w:val="24"/>
        </w:rPr>
        <w:t>positive connection to the cognitive</w:t>
      </w:r>
      <w:r w:rsidR="00C76D7D">
        <w:rPr>
          <w:rFonts w:asciiTheme="majorBidi" w:hAnsiTheme="majorBidi" w:cstheme="majorBidi"/>
          <w:sz w:val="24"/>
          <w:szCs w:val="24"/>
        </w:rPr>
        <w:t>, affective and</w:t>
      </w:r>
      <w:r w:rsidR="00685B55" w:rsidRPr="00685B55">
        <w:rPr>
          <w:rFonts w:asciiTheme="majorBidi" w:hAnsiTheme="majorBidi" w:cstheme="majorBidi"/>
          <w:sz w:val="24"/>
          <w:szCs w:val="24"/>
        </w:rPr>
        <w:t xml:space="preserve"> </w:t>
      </w:r>
      <w:r w:rsidR="001D0EAF">
        <w:rPr>
          <w:rFonts w:asciiTheme="majorBidi" w:hAnsiTheme="majorBidi" w:cstheme="majorBidi"/>
          <w:sz w:val="24"/>
          <w:szCs w:val="24"/>
        </w:rPr>
        <w:t>behaviour</w:t>
      </w:r>
      <w:r w:rsidR="00685B55" w:rsidRPr="00685B55">
        <w:rPr>
          <w:rFonts w:asciiTheme="majorBidi" w:hAnsiTheme="majorBidi" w:cstheme="majorBidi"/>
          <w:sz w:val="24"/>
          <w:szCs w:val="24"/>
        </w:rPr>
        <w:t xml:space="preserve"> construct</w:t>
      </w:r>
      <w:r w:rsidR="00C76D7D">
        <w:rPr>
          <w:rFonts w:asciiTheme="majorBidi" w:hAnsiTheme="majorBidi" w:cstheme="majorBidi"/>
          <w:sz w:val="24"/>
          <w:szCs w:val="24"/>
        </w:rPr>
        <w:t>s</w:t>
      </w:r>
      <w:r w:rsidR="002F7577">
        <w:rPr>
          <w:rFonts w:asciiTheme="majorBidi" w:hAnsiTheme="majorBidi" w:cstheme="majorBidi"/>
          <w:sz w:val="24"/>
          <w:szCs w:val="24"/>
        </w:rPr>
        <w:t>.</w:t>
      </w:r>
      <w:r w:rsidR="00685B55">
        <w:rPr>
          <w:rFonts w:asciiTheme="majorBidi" w:hAnsiTheme="majorBidi" w:cstheme="majorBidi"/>
          <w:sz w:val="24"/>
          <w:szCs w:val="24"/>
        </w:rPr>
        <w:t xml:space="preserve"> </w:t>
      </w:r>
      <w:r w:rsidR="002F7577">
        <w:rPr>
          <w:rFonts w:asciiTheme="majorBidi" w:hAnsiTheme="majorBidi" w:cstheme="majorBidi"/>
          <w:sz w:val="24"/>
          <w:szCs w:val="24"/>
        </w:rPr>
        <w:t>S</w:t>
      </w:r>
      <w:r w:rsidR="00685B55">
        <w:rPr>
          <w:rFonts w:asciiTheme="majorBidi" w:hAnsiTheme="majorBidi" w:cstheme="majorBidi"/>
          <w:sz w:val="24"/>
          <w:szCs w:val="24"/>
        </w:rPr>
        <w:t>o t</w:t>
      </w:r>
      <w:r w:rsidR="00685B55" w:rsidRPr="00685B55">
        <w:rPr>
          <w:rFonts w:asciiTheme="majorBidi" w:hAnsiTheme="majorBidi" w:cstheme="majorBidi"/>
          <w:sz w:val="24"/>
          <w:szCs w:val="24"/>
        </w:rPr>
        <w:t>he stronger the attitude is</w:t>
      </w:r>
      <w:r w:rsidR="009870D1">
        <w:rPr>
          <w:rFonts w:asciiTheme="majorBidi" w:hAnsiTheme="majorBidi" w:cstheme="majorBidi"/>
          <w:sz w:val="24"/>
          <w:szCs w:val="24"/>
        </w:rPr>
        <w:t>,</w:t>
      </w:r>
      <w:r w:rsidR="00685B55" w:rsidRPr="00685B55">
        <w:rPr>
          <w:rFonts w:asciiTheme="majorBidi" w:hAnsiTheme="majorBidi" w:cstheme="majorBidi"/>
          <w:sz w:val="24"/>
          <w:szCs w:val="24"/>
        </w:rPr>
        <w:t xml:space="preserve"> more money the fan will spend on </w:t>
      </w:r>
      <w:r w:rsidR="002F7577">
        <w:rPr>
          <w:rFonts w:asciiTheme="majorBidi" w:hAnsiTheme="majorBidi" w:cstheme="majorBidi"/>
          <w:sz w:val="24"/>
          <w:szCs w:val="24"/>
        </w:rPr>
        <w:t>p</w:t>
      </w:r>
      <w:r w:rsidR="002F7577" w:rsidRPr="00685B55">
        <w:rPr>
          <w:rFonts w:asciiTheme="majorBidi" w:hAnsiTheme="majorBidi" w:cstheme="majorBidi"/>
          <w:sz w:val="24"/>
          <w:szCs w:val="24"/>
        </w:rPr>
        <w:t xml:space="preserve">aid </w:t>
      </w:r>
      <w:r w:rsidR="00685B55" w:rsidRPr="00685B55">
        <w:rPr>
          <w:rFonts w:asciiTheme="majorBidi" w:hAnsiTheme="majorBidi" w:cstheme="majorBidi"/>
          <w:sz w:val="24"/>
          <w:szCs w:val="24"/>
        </w:rPr>
        <w:t>TV channel for watching the games</w:t>
      </w:r>
      <w:r w:rsidR="00685B55">
        <w:rPr>
          <w:rFonts w:asciiTheme="majorBidi" w:hAnsiTheme="majorBidi" w:cstheme="majorBidi"/>
          <w:sz w:val="24"/>
          <w:szCs w:val="24"/>
        </w:rPr>
        <w:t xml:space="preserve">. </w:t>
      </w:r>
      <w:r w:rsidR="00685B55" w:rsidRPr="00685B55">
        <w:rPr>
          <w:rFonts w:asciiTheme="majorBidi" w:hAnsiTheme="majorBidi" w:cstheme="majorBidi"/>
          <w:sz w:val="24"/>
          <w:szCs w:val="24"/>
        </w:rPr>
        <w:t xml:space="preserve">The </w:t>
      </w:r>
      <w:r w:rsidR="00283AFB">
        <w:rPr>
          <w:rFonts w:asciiTheme="majorBidi" w:hAnsiTheme="majorBidi" w:cstheme="majorBidi"/>
          <w:sz w:val="24"/>
          <w:szCs w:val="24"/>
        </w:rPr>
        <w:t>t</w:t>
      </w:r>
      <w:r w:rsidR="00685B55" w:rsidRPr="00685B55">
        <w:rPr>
          <w:rFonts w:asciiTheme="majorBidi" w:hAnsiTheme="majorBidi" w:cstheme="majorBidi"/>
          <w:sz w:val="24"/>
          <w:szCs w:val="24"/>
        </w:rPr>
        <w:t>raveling cost</w:t>
      </w:r>
      <w:r w:rsidR="002F7577">
        <w:rPr>
          <w:rFonts w:asciiTheme="majorBidi" w:hAnsiTheme="majorBidi" w:cstheme="majorBidi"/>
          <w:sz w:val="24"/>
          <w:szCs w:val="24"/>
        </w:rPr>
        <w:t>s</w:t>
      </w:r>
      <w:r w:rsidR="00685B55" w:rsidRPr="00685B55">
        <w:rPr>
          <w:rFonts w:asciiTheme="majorBidi" w:hAnsiTheme="majorBidi" w:cstheme="majorBidi"/>
          <w:sz w:val="24"/>
          <w:szCs w:val="24"/>
        </w:rPr>
        <w:t xml:space="preserve"> to the games </w:t>
      </w:r>
      <w:r w:rsidR="00685B55">
        <w:rPr>
          <w:rFonts w:asciiTheme="majorBidi" w:hAnsiTheme="majorBidi" w:cstheme="majorBidi"/>
          <w:sz w:val="24"/>
          <w:szCs w:val="24"/>
        </w:rPr>
        <w:t>spending</w:t>
      </w:r>
      <w:r w:rsidR="00685B55" w:rsidRPr="00685B55">
        <w:rPr>
          <w:rFonts w:asciiTheme="majorBidi" w:hAnsiTheme="majorBidi" w:cstheme="majorBidi"/>
          <w:sz w:val="24"/>
          <w:szCs w:val="24"/>
        </w:rPr>
        <w:t xml:space="preserve"> habits show a </w:t>
      </w:r>
      <w:r w:rsidR="00105389">
        <w:rPr>
          <w:rFonts w:asciiTheme="majorBidi" w:hAnsiTheme="majorBidi" w:cstheme="majorBidi"/>
          <w:sz w:val="24"/>
          <w:szCs w:val="24"/>
        </w:rPr>
        <w:t>weak</w:t>
      </w:r>
      <w:r w:rsidR="00105389" w:rsidRPr="00685B55">
        <w:rPr>
          <w:rFonts w:asciiTheme="majorBidi" w:hAnsiTheme="majorBidi" w:cstheme="majorBidi"/>
          <w:sz w:val="24"/>
          <w:szCs w:val="24"/>
        </w:rPr>
        <w:t xml:space="preserve"> </w:t>
      </w:r>
      <w:r w:rsidR="00685B55" w:rsidRPr="00685B55">
        <w:rPr>
          <w:rFonts w:asciiTheme="majorBidi" w:hAnsiTheme="majorBidi" w:cstheme="majorBidi"/>
          <w:sz w:val="24"/>
          <w:szCs w:val="24"/>
        </w:rPr>
        <w:t>positive connection to the cognitive</w:t>
      </w:r>
      <w:r w:rsidR="00C76D7D">
        <w:rPr>
          <w:rFonts w:asciiTheme="majorBidi" w:hAnsiTheme="majorBidi" w:cstheme="majorBidi"/>
          <w:sz w:val="24"/>
          <w:szCs w:val="24"/>
        </w:rPr>
        <w:t>,</w:t>
      </w:r>
      <w:r w:rsidR="00685B55" w:rsidRPr="00685B55">
        <w:rPr>
          <w:rFonts w:asciiTheme="majorBidi" w:hAnsiTheme="majorBidi" w:cstheme="majorBidi"/>
          <w:sz w:val="24"/>
          <w:szCs w:val="24"/>
        </w:rPr>
        <w:t xml:space="preserve"> affective and </w:t>
      </w:r>
      <w:r w:rsidR="001D0EAF">
        <w:rPr>
          <w:rFonts w:asciiTheme="majorBidi" w:hAnsiTheme="majorBidi" w:cstheme="majorBidi"/>
          <w:sz w:val="24"/>
          <w:szCs w:val="24"/>
        </w:rPr>
        <w:t>behaviour</w:t>
      </w:r>
      <w:r w:rsidR="00685B55" w:rsidRPr="00685B55">
        <w:rPr>
          <w:rFonts w:asciiTheme="majorBidi" w:hAnsiTheme="majorBidi" w:cstheme="majorBidi"/>
          <w:sz w:val="24"/>
          <w:szCs w:val="24"/>
        </w:rPr>
        <w:t xml:space="preserve"> construct</w:t>
      </w:r>
      <w:r w:rsidR="00C76D7D">
        <w:rPr>
          <w:rFonts w:asciiTheme="majorBidi" w:hAnsiTheme="majorBidi" w:cstheme="majorBidi"/>
          <w:sz w:val="24"/>
          <w:szCs w:val="24"/>
        </w:rPr>
        <w:t>s</w:t>
      </w:r>
      <w:r w:rsidR="00685B55" w:rsidRPr="00685B55">
        <w:rPr>
          <w:rFonts w:asciiTheme="majorBidi" w:hAnsiTheme="majorBidi" w:cstheme="majorBidi"/>
          <w:sz w:val="24"/>
          <w:szCs w:val="24"/>
        </w:rPr>
        <w:t>,</w:t>
      </w:r>
      <w:r w:rsidR="00685B55">
        <w:rPr>
          <w:rFonts w:asciiTheme="majorBidi" w:hAnsiTheme="majorBidi" w:cstheme="majorBidi"/>
          <w:sz w:val="24"/>
          <w:szCs w:val="24"/>
        </w:rPr>
        <w:t xml:space="preserve"> </w:t>
      </w:r>
      <w:r w:rsidR="00105389">
        <w:rPr>
          <w:rFonts w:asciiTheme="majorBidi" w:hAnsiTheme="majorBidi" w:cstheme="majorBidi"/>
          <w:sz w:val="24"/>
          <w:szCs w:val="24"/>
        </w:rPr>
        <w:t xml:space="preserve">meaning that </w:t>
      </w:r>
      <w:r w:rsidR="00685B55">
        <w:rPr>
          <w:rFonts w:asciiTheme="majorBidi" w:hAnsiTheme="majorBidi" w:cstheme="majorBidi"/>
          <w:sz w:val="24"/>
          <w:szCs w:val="24"/>
        </w:rPr>
        <w:t>t</w:t>
      </w:r>
      <w:r w:rsidR="00685B55" w:rsidRPr="00685B55">
        <w:rPr>
          <w:rFonts w:asciiTheme="majorBidi" w:hAnsiTheme="majorBidi" w:cstheme="majorBidi"/>
          <w:sz w:val="24"/>
          <w:szCs w:val="24"/>
        </w:rPr>
        <w:t>he stronger the attitude is</w:t>
      </w:r>
      <w:r w:rsidR="00105389">
        <w:rPr>
          <w:rFonts w:asciiTheme="majorBidi" w:hAnsiTheme="majorBidi" w:cstheme="majorBidi"/>
          <w:sz w:val="24"/>
          <w:szCs w:val="24"/>
        </w:rPr>
        <w:t>,</w:t>
      </w:r>
      <w:r w:rsidR="00685B55" w:rsidRPr="00685B55">
        <w:rPr>
          <w:rFonts w:asciiTheme="majorBidi" w:hAnsiTheme="majorBidi" w:cstheme="majorBidi"/>
          <w:sz w:val="24"/>
          <w:szCs w:val="24"/>
        </w:rPr>
        <w:t xml:space="preserve"> more money the fan will spend on traveling expenses to matches</w:t>
      </w:r>
      <w:r w:rsidR="00685B55">
        <w:rPr>
          <w:rFonts w:asciiTheme="majorBidi" w:hAnsiTheme="majorBidi" w:cstheme="majorBidi"/>
          <w:sz w:val="24"/>
          <w:szCs w:val="24"/>
        </w:rPr>
        <w:t>. In light of the</w:t>
      </w:r>
      <w:r w:rsidR="009870D1">
        <w:rPr>
          <w:rFonts w:asciiTheme="majorBidi" w:hAnsiTheme="majorBidi" w:cstheme="majorBidi"/>
          <w:sz w:val="24"/>
          <w:szCs w:val="24"/>
        </w:rPr>
        <w:t xml:space="preserve"> above</w:t>
      </w:r>
      <w:r w:rsidR="00685B55">
        <w:rPr>
          <w:rFonts w:asciiTheme="majorBidi" w:hAnsiTheme="majorBidi" w:cstheme="majorBidi"/>
          <w:sz w:val="24"/>
          <w:szCs w:val="24"/>
        </w:rPr>
        <w:t xml:space="preserve"> results</w:t>
      </w:r>
      <w:r w:rsidR="00C76D7D">
        <w:rPr>
          <w:rFonts w:asciiTheme="majorBidi" w:hAnsiTheme="majorBidi" w:cstheme="majorBidi"/>
          <w:sz w:val="24"/>
          <w:szCs w:val="24"/>
        </w:rPr>
        <w:t xml:space="preserve"> </w:t>
      </w:r>
      <w:r w:rsidR="00C76D7D" w:rsidRPr="00E9078F">
        <w:rPr>
          <w:rFonts w:asciiTheme="majorBidi" w:hAnsiTheme="majorBidi" w:cstheme="majorBidi"/>
          <w:sz w:val="24"/>
          <w:szCs w:val="24"/>
        </w:rPr>
        <w:t>(see details in Table 3.</w:t>
      </w:r>
      <w:r w:rsidR="00B64025">
        <w:rPr>
          <w:rFonts w:asciiTheme="majorBidi" w:hAnsiTheme="majorBidi" w:cstheme="majorBidi"/>
          <w:sz w:val="24"/>
          <w:szCs w:val="24"/>
        </w:rPr>
        <w:t>3</w:t>
      </w:r>
      <w:r w:rsidR="00C76D7D" w:rsidRPr="00E9078F">
        <w:rPr>
          <w:rFonts w:asciiTheme="majorBidi" w:hAnsiTheme="majorBidi" w:cstheme="majorBidi"/>
          <w:sz w:val="24"/>
          <w:szCs w:val="24"/>
        </w:rPr>
        <w:t>.</w:t>
      </w:r>
      <w:r w:rsidR="00C76D7D">
        <w:rPr>
          <w:rFonts w:asciiTheme="majorBidi" w:hAnsiTheme="majorBidi" w:cstheme="majorBidi"/>
          <w:sz w:val="24"/>
          <w:szCs w:val="24"/>
        </w:rPr>
        <w:t>3</w:t>
      </w:r>
      <w:r w:rsidR="00C76D7D" w:rsidRPr="00E9078F">
        <w:rPr>
          <w:rFonts w:asciiTheme="majorBidi" w:hAnsiTheme="majorBidi" w:cstheme="majorBidi"/>
          <w:sz w:val="24"/>
          <w:szCs w:val="24"/>
        </w:rPr>
        <w:t>)</w:t>
      </w:r>
      <w:r w:rsidR="00105389">
        <w:rPr>
          <w:rFonts w:asciiTheme="majorBidi" w:hAnsiTheme="majorBidi" w:cstheme="majorBidi"/>
          <w:sz w:val="24"/>
          <w:szCs w:val="24"/>
        </w:rPr>
        <w:t>,</w:t>
      </w:r>
      <w:r w:rsidR="00685B55">
        <w:rPr>
          <w:rFonts w:asciiTheme="majorBidi" w:hAnsiTheme="majorBidi" w:cstheme="majorBidi"/>
          <w:sz w:val="24"/>
          <w:szCs w:val="24"/>
        </w:rPr>
        <w:t xml:space="preserve"> </w:t>
      </w:r>
      <w:r w:rsidR="00F86582">
        <w:rPr>
          <w:rFonts w:asciiTheme="majorBidi" w:hAnsiTheme="majorBidi" w:cstheme="majorBidi"/>
          <w:sz w:val="24"/>
          <w:szCs w:val="24"/>
        </w:rPr>
        <w:t xml:space="preserve">it is possible to say that in general </w:t>
      </w:r>
      <w:r w:rsidR="00685B55">
        <w:rPr>
          <w:rFonts w:asciiTheme="majorBidi" w:hAnsiTheme="majorBidi" w:cstheme="majorBidi"/>
          <w:sz w:val="24"/>
          <w:szCs w:val="24"/>
        </w:rPr>
        <w:t>t</w:t>
      </w:r>
      <w:r w:rsidR="00685B55" w:rsidRPr="00685B55">
        <w:rPr>
          <w:rFonts w:asciiTheme="majorBidi" w:hAnsiTheme="majorBidi" w:cstheme="majorBidi"/>
          <w:sz w:val="24"/>
          <w:szCs w:val="24"/>
        </w:rPr>
        <w:t>he stronger the attitude is</w:t>
      </w:r>
      <w:r w:rsidR="009870D1">
        <w:rPr>
          <w:rFonts w:asciiTheme="majorBidi" w:hAnsiTheme="majorBidi" w:cstheme="majorBidi"/>
          <w:sz w:val="24"/>
          <w:szCs w:val="24"/>
        </w:rPr>
        <w:t>,</w:t>
      </w:r>
      <w:r w:rsidR="00685B55" w:rsidRPr="00685B55">
        <w:rPr>
          <w:rFonts w:asciiTheme="majorBidi" w:hAnsiTheme="majorBidi" w:cstheme="majorBidi"/>
          <w:sz w:val="24"/>
          <w:szCs w:val="24"/>
        </w:rPr>
        <w:t xml:space="preserve"> more money the fan will spend on things related to the team</w:t>
      </w:r>
      <w:r w:rsidR="00D05874">
        <w:rPr>
          <w:rFonts w:asciiTheme="majorBidi" w:hAnsiTheme="majorBidi" w:cstheme="majorBidi"/>
          <w:sz w:val="24"/>
          <w:szCs w:val="24"/>
        </w:rPr>
        <w:t>,</w:t>
      </w:r>
      <w:r w:rsidR="00685B55" w:rsidRPr="00685B55">
        <w:rPr>
          <w:rFonts w:asciiTheme="majorBidi" w:hAnsiTheme="majorBidi" w:cstheme="majorBidi"/>
          <w:sz w:val="24"/>
          <w:szCs w:val="24"/>
        </w:rPr>
        <w:t xml:space="preserve"> </w:t>
      </w:r>
      <w:r w:rsidR="00D05874">
        <w:rPr>
          <w:rFonts w:asciiTheme="majorBidi" w:hAnsiTheme="majorBidi" w:cstheme="majorBidi"/>
          <w:sz w:val="24"/>
          <w:szCs w:val="24"/>
        </w:rPr>
        <w:t>e</w:t>
      </w:r>
      <w:r w:rsidR="00685B55" w:rsidRPr="00685B55">
        <w:rPr>
          <w:rFonts w:asciiTheme="majorBidi" w:hAnsiTheme="majorBidi" w:cstheme="majorBidi"/>
          <w:sz w:val="24"/>
          <w:szCs w:val="24"/>
        </w:rPr>
        <w:t xml:space="preserve">specially when referring to the </w:t>
      </w:r>
      <w:r w:rsidR="001D0EAF">
        <w:rPr>
          <w:rFonts w:asciiTheme="majorBidi" w:hAnsiTheme="majorBidi" w:cstheme="majorBidi"/>
          <w:sz w:val="24"/>
          <w:szCs w:val="24"/>
        </w:rPr>
        <w:t>behaviour</w:t>
      </w:r>
      <w:r w:rsidR="00685B55" w:rsidRPr="00685B55">
        <w:rPr>
          <w:rFonts w:asciiTheme="majorBidi" w:hAnsiTheme="majorBidi" w:cstheme="majorBidi"/>
          <w:sz w:val="24"/>
          <w:szCs w:val="24"/>
        </w:rPr>
        <w:t>al construct</w:t>
      </w:r>
      <w:r w:rsidR="00F86582">
        <w:rPr>
          <w:rFonts w:asciiTheme="majorBidi" w:hAnsiTheme="majorBidi" w:cstheme="majorBidi"/>
          <w:sz w:val="24"/>
          <w:szCs w:val="24"/>
        </w:rPr>
        <w:t xml:space="preserve">. In all types except the spending related to merchandise products that the connection was moderate, the connections were weak. If so, the clubs can influence the merchandise spending habits by rising the attitude of the fan especially through the </w:t>
      </w:r>
      <w:r w:rsidR="001D0EAF">
        <w:rPr>
          <w:rFonts w:asciiTheme="majorBidi" w:hAnsiTheme="majorBidi" w:cstheme="majorBidi"/>
          <w:sz w:val="24"/>
          <w:szCs w:val="24"/>
        </w:rPr>
        <w:t>behaviour</w:t>
      </w:r>
      <w:r w:rsidR="00F86582">
        <w:rPr>
          <w:rFonts w:asciiTheme="majorBidi" w:hAnsiTheme="majorBidi" w:cstheme="majorBidi"/>
          <w:sz w:val="24"/>
          <w:szCs w:val="24"/>
        </w:rPr>
        <w:t xml:space="preserve"> construct.</w:t>
      </w:r>
    </w:p>
    <w:p w14:paraId="0C0E52A8" w14:textId="2EB1792D" w:rsidR="00105389" w:rsidRDefault="00105389" w:rsidP="00B6402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EE1B53">
        <w:rPr>
          <w:rFonts w:asciiTheme="majorBidi" w:hAnsiTheme="majorBidi" w:cstheme="majorBidi"/>
          <w:sz w:val="24"/>
          <w:szCs w:val="24"/>
        </w:rPr>
        <w:t>.</w:t>
      </w:r>
      <w:r w:rsidR="00B64025">
        <w:rPr>
          <w:rFonts w:asciiTheme="majorBidi" w:hAnsiTheme="majorBidi" w:cstheme="majorBidi"/>
          <w:sz w:val="24"/>
          <w:szCs w:val="24"/>
        </w:rPr>
        <w:t>3</w:t>
      </w:r>
      <w:r w:rsidR="00EE1B53">
        <w:rPr>
          <w:rFonts w:asciiTheme="majorBidi" w:hAnsiTheme="majorBidi" w:cstheme="majorBidi"/>
          <w:sz w:val="24"/>
          <w:szCs w:val="24"/>
        </w:rPr>
        <w:t>.4</w:t>
      </w:r>
      <w:r>
        <w:rPr>
          <w:rFonts w:asciiTheme="majorBidi" w:hAnsiTheme="majorBidi" w:cstheme="majorBidi"/>
          <w:sz w:val="24"/>
          <w:szCs w:val="24"/>
        </w:rPr>
        <w:t>.</w:t>
      </w:r>
      <w:r w:rsidR="0067102B">
        <w:rPr>
          <w:rFonts w:asciiTheme="majorBidi" w:hAnsiTheme="majorBidi" w:cstheme="majorBidi"/>
          <w:sz w:val="24"/>
          <w:szCs w:val="24"/>
        </w:rPr>
        <w:t xml:space="preserve"> </w:t>
      </w:r>
      <w:r w:rsidR="000C5691">
        <w:rPr>
          <w:rFonts w:asciiTheme="majorBidi" w:hAnsiTheme="majorBidi" w:cstheme="majorBidi"/>
          <w:sz w:val="24"/>
          <w:szCs w:val="24"/>
        </w:rPr>
        <w:t>T-Test for</w:t>
      </w:r>
      <w:r w:rsidR="0067102B" w:rsidRPr="0067102B">
        <w:rPr>
          <w:rFonts w:asciiTheme="majorBidi" w:hAnsiTheme="majorBidi" w:cstheme="majorBidi"/>
          <w:sz w:val="24"/>
          <w:szCs w:val="24"/>
        </w:rPr>
        <w:t xml:space="preserve"> the attitude constructs </w:t>
      </w:r>
      <w:r w:rsidR="006B535B">
        <w:rPr>
          <w:rFonts w:asciiTheme="majorBidi" w:hAnsiTheme="majorBidi" w:cstheme="majorBidi"/>
          <w:sz w:val="24"/>
          <w:szCs w:val="24"/>
        </w:rPr>
        <w:t xml:space="preserve">and </w:t>
      </w:r>
      <w:r w:rsidR="005407BE">
        <w:rPr>
          <w:rFonts w:asciiTheme="majorBidi" w:hAnsiTheme="majorBidi" w:cstheme="majorBidi"/>
          <w:sz w:val="24"/>
          <w:szCs w:val="24"/>
        </w:rPr>
        <w:t>the</w:t>
      </w:r>
      <w:r w:rsidR="0067102B">
        <w:rPr>
          <w:rFonts w:asciiTheme="majorBidi" w:hAnsiTheme="majorBidi" w:cstheme="majorBidi"/>
          <w:sz w:val="24"/>
          <w:szCs w:val="24"/>
        </w:rPr>
        <w:t xml:space="preserve"> motives that will cause the fan to stop attending the stadium</w:t>
      </w:r>
      <w:r w:rsidR="009C05CF">
        <w:rPr>
          <w:rFonts w:asciiTheme="majorBidi" w:hAnsiTheme="majorBidi" w:cstheme="majorBidi"/>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8"/>
        <w:gridCol w:w="1842"/>
        <w:gridCol w:w="993"/>
        <w:gridCol w:w="1134"/>
        <w:gridCol w:w="1418"/>
        <w:gridCol w:w="1418"/>
      </w:tblGrid>
      <w:tr w:rsidR="003906C3" w:rsidRPr="003906C3" w14:paraId="5DF57435" w14:textId="77777777" w:rsidTr="009F0988">
        <w:tc>
          <w:tcPr>
            <w:tcW w:w="984" w:type="pct"/>
            <w:noWrap/>
            <w:vAlign w:val="bottom"/>
            <w:hideMark/>
          </w:tcPr>
          <w:p w14:paraId="6CCDE958" w14:textId="77777777" w:rsidR="003906C3" w:rsidRPr="003906C3" w:rsidRDefault="003906C3" w:rsidP="00786307">
            <w:pPr>
              <w:pStyle w:val="NoSpacing"/>
              <w:jc w:val="center"/>
              <w:rPr>
                <w:rFonts w:asciiTheme="majorBidi" w:hAnsiTheme="majorBidi" w:cstheme="majorBidi"/>
                <w:b/>
                <w:bCs/>
                <w:sz w:val="22"/>
              </w:rPr>
            </w:pPr>
            <w:r w:rsidRPr="003906C3">
              <w:rPr>
                <w:rFonts w:asciiTheme="majorBidi" w:hAnsiTheme="majorBidi" w:cstheme="majorBidi"/>
                <w:b/>
                <w:bCs/>
                <w:sz w:val="22"/>
              </w:rPr>
              <w:t>Factor 1</w:t>
            </w:r>
          </w:p>
        </w:tc>
        <w:tc>
          <w:tcPr>
            <w:tcW w:w="1087" w:type="pct"/>
            <w:noWrap/>
            <w:vAlign w:val="bottom"/>
            <w:hideMark/>
          </w:tcPr>
          <w:p w14:paraId="327DD53F" w14:textId="77777777" w:rsidR="003906C3" w:rsidRPr="003906C3" w:rsidRDefault="003906C3" w:rsidP="009F0988">
            <w:pPr>
              <w:pStyle w:val="NoSpacing"/>
              <w:jc w:val="center"/>
              <w:rPr>
                <w:rFonts w:asciiTheme="majorBidi" w:hAnsiTheme="majorBidi" w:cstheme="majorBidi"/>
                <w:b/>
                <w:bCs/>
                <w:sz w:val="22"/>
              </w:rPr>
            </w:pPr>
            <w:r w:rsidRPr="003906C3">
              <w:rPr>
                <w:rFonts w:asciiTheme="majorBidi" w:hAnsiTheme="majorBidi" w:cstheme="majorBidi"/>
                <w:b/>
                <w:bCs/>
                <w:sz w:val="22"/>
              </w:rPr>
              <w:t>Construct</w:t>
            </w:r>
          </w:p>
        </w:tc>
        <w:tc>
          <w:tcPr>
            <w:tcW w:w="586" w:type="pct"/>
            <w:vAlign w:val="bottom"/>
          </w:tcPr>
          <w:p w14:paraId="206AAA87" w14:textId="77777777" w:rsidR="003906C3" w:rsidRPr="003906C3" w:rsidRDefault="003906C3"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 for no</w:t>
            </w:r>
          </w:p>
        </w:tc>
        <w:tc>
          <w:tcPr>
            <w:tcW w:w="669" w:type="pct"/>
            <w:noWrap/>
            <w:vAlign w:val="bottom"/>
            <w:hideMark/>
          </w:tcPr>
          <w:p w14:paraId="371CD250" w14:textId="77777777" w:rsidR="003906C3" w:rsidRPr="003906C3" w:rsidRDefault="003906C3"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Means for yes</w:t>
            </w:r>
          </w:p>
        </w:tc>
        <w:tc>
          <w:tcPr>
            <w:tcW w:w="837" w:type="pct"/>
            <w:noWrap/>
            <w:vAlign w:val="bottom"/>
            <w:hideMark/>
          </w:tcPr>
          <w:p w14:paraId="67BD15A9" w14:textId="77777777" w:rsidR="003906C3" w:rsidRPr="003906C3" w:rsidRDefault="003906C3" w:rsidP="009F0988">
            <w:pPr>
              <w:pStyle w:val="NoSpacing"/>
              <w:jc w:val="center"/>
              <w:rPr>
                <w:rFonts w:asciiTheme="majorBidi" w:hAnsiTheme="majorBidi" w:cstheme="majorBidi"/>
                <w:b/>
                <w:bCs/>
                <w:sz w:val="22"/>
              </w:rPr>
            </w:pPr>
            <w:r w:rsidRPr="003906C3">
              <w:rPr>
                <w:rFonts w:asciiTheme="majorBidi" w:hAnsiTheme="majorBidi" w:cstheme="majorBidi"/>
                <w:b/>
                <w:bCs/>
                <w:sz w:val="22"/>
              </w:rPr>
              <w:t>Difference</w:t>
            </w:r>
          </w:p>
        </w:tc>
        <w:tc>
          <w:tcPr>
            <w:tcW w:w="837" w:type="pct"/>
            <w:noWrap/>
            <w:vAlign w:val="bottom"/>
            <w:hideMark/>
          </w:tcPr>
          <w:p w14:paraId="5BF4E2FD" w14:textId="77777777" w:rsidR="003906C3" w:rsidRPr="003906C3" w:rsidRDefault="003906C3" w:rsidP="009F0988">
            <w:pPr>
              <w:pStyle w:val="NoSpacing"/>
              <w:jc w:val="center"/>
              <w:rPr>
                <w:rFonts w:asciiTheme="majorBidi" w:hAnsiTheme="majorBidi" w:cstheme="majorBidi"/>
                <w:b/>
                <w:bCs/>
                <w:sz w:val="22"/>
              </w:rPr>
            </w:pPr>
            <w:r w:rsidRPr="003906C3">
              <w:rPr>
                <w:rFonts w:asciiTheme="majorBidi" w:hAnsiTheme="majorBidi" w:cstheme="majorBidi"/>
                <w:b/>
                <w:bCs/>
                <w:sz w:val="22"/>
              </w:rPr>
              <w:t>T-Test Significance</w:t>
            </w:r>
          </w:p>
        </w:tc>
      </w:tr>
      <w:tr w:rsidR="003906C3" w:rsidRPr="002B249F" w14:paraId="302FE23F" w14:textId="77777777" w:rsidTr="003906C3">
        <w:tc>
          <w:tcPr>
            <w:tcW w:w="984" w:type="pct"/>
            <w:vMerge w:val="restart"/>
            <w:noWrap/>
            <w:vAlign w:val="center"/>
          </w:tcPr>
          <w:p w14:paraId="224159B3" w14:textId="77777777" w:rsidR="003906C3" w:rsidRPr="003906C3" w:rsidRDefault="003906C3" w:rsidP="003906C3">
            <w:pPr>
              <w:pStyle w:val="NoSpacing"/>
              <w:rPr>
                <w:rFonts w:asciiTheme="majorBidi" w:hAnsiTheme="majorBidi" w:cstheme="majorBidi"/>
                <w:sz w:val="22"/>
              </w:rPr>
            </w:pPr>
            <w:r w:rsidRPr="003906C3">
              <w:rPr>
                <w:rFonts w:asciiTheme="majorBidi" w:hAnsiTheme="majorBidi" w:cstheme="majorBidi"/>
                <w:sz w:val="22"/>
              </w:rPr>
              <w:t>On my youth I played for the team</w:t>
            </w:r>
          </w:p>
        </w:tc>
        <w:tc>
          <w:tcPr>
            <w:tcW w:w="1087" w:type="pct"/>
            <w:noWrap/>
            <w:vAlign w:val="center"/>
            <w:hideMark/>
          </w:tcPr>
          <w:p w14:paraId="401AEAF0" w14:textId="77777777" w:rsidR="003906C3" w:rsidRPr="003906C3" w:rsidRDefault="003906C3" w:rsidP="003906C3">
            <w:pPr>
              <w:pStyle w:val="NoSpacing"/>
              <w:rPr>
                <w:rFonts w:asciiTheme="majorBidi" w:hAnsiTheme="majorBidi" w:cstheme="majorBidi"/>
                <w:sz w:val="22"/>
              </w:rPr>
            </w:pPr>
            <w:r w:rsidRPr="003906C3">
              <w:rPr>
                <w:rFonts w:asciiTheme="majorBidi" w:hAnsiTheme="majorBidi" w:cstheme="majorBidi"/>
                <w:sz w:val="22"/>
              </w:rPr>
              <w:t>Cognitive</w:t>
            </w:r>
          </w:p>
        </w:tc>
        <w:tc>
          <w:tcPr>
            <w:tcW w:w="586" w:type="pct"/>
          </w:tcPr>
          <w:p w14:paraId="63B3DAE4" w14:textId="03A2DC3F" w:rsidR="003906C3" w:rsidRPr="003906C3" w:rsidRDefault="003906C3" w:rsidP="00066AC8">
            <w:pPr>
              <w:pStyle w:val="NoSpacing"/>
              <w:jc w:val="right"/>
              <w:rPr>
                <w:rFonts w:asciiTheme="majorBidi" w:hAnsiTheme="majorBidi" w:cstheme="majorBidi"/>
                <w:sz w:val="22"/>
              </w:rPr>
            </w:pPr>
            <w:r w:rsidRPr="003906C3">
              <w:rPr>
                <w:rFonts w:asciiTheme="majorBidi" w:hAnsiTheme="majorBidi" w:cstheme="majorBidi"/>
                <w:sz w:val="22"/>
              </w:rPr>
              <w:t>3.8491</w:t>
            </w:r>
          </w:p>
        </w:tc>
        <w:tc>
          <w:tcPr>
            <w:tcW w:w="669" w:type="pct"/>
            <w:noWrap/>
          </w:tcPr>
          <w:p w14:paraId="05E157A4" w14:textId="6B00A475" w:rsidR="003906C3" w:rsidRPr="003906C3" w:rsidRDefault="003906C3" w:rsidP="00066AC8">
            <w:pPr>
              <w:pStyle w:val="NoSpacing"/>
              <w:jc w:val="right"/>
              <w:rPr>
                <w:rFonts w:asciiTheme="majorBidi" w:hAnsiTheme="majorBidi" w:cstheme="majorBidi"/>
                <w:sz w:val="22"/>
              </w:rPr>
            </w:pPr>
            <w:r w:rsidRPr="003906C3">
              <w:rPr>
                <w:rFonts w:asciiTheme="majorBidi" w:hAnsiTheme="majorBidi" w:cstheme="majorBidi"/>
                <w:sz w:val="22"/>
              </w:rPr>
              <w:t>3.3993</w:t>
            </w:r>
          </w:p>
        </w:tc>
        <w:tc>
          <w:tcPr>
            <w:tcW w:w="837" w:type="pct"/>
            <w:noWrap/>
          </w:tcPr>
          <w:p w14:paraId="30EBD6E4" w14:textId="63C897BE"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0.4498</w:t>
            </w:r>
          </w:p>
        </w:tc>
        <w:tc>
          <w:tcPr>
            <w:tcW w:w="837" w:type="pct"/>
            <w:noWrap/>
          </w:tcPr>
          <w:p w14:paraId="629FB807" w14:textId="72DA7767" w:rsidR="003906C3" w:rsidRPr="003906C3" w:rsidRDefault="003906C3" w:rsidP="00066AC8">
            <w:pPr>
              <w:pStyle w:val="NoSpacing"/>
              <w:jc w:val="right"/>
              <w:rPr>
                <w:rFonts w:asciiTheme="majorBidi" w:hAnsiTheme="majorBidi" w:cstheme="majorBidi"/>
                <w:sz w:val="22"/>
              </w:rPr>
            </w:pPr>
            <w:r w:rsidRPr="002B249F">
              <w:rPr>
                <w:rFonts w:asciiTheme="majorBidi" w:hAnsiTheme="majorBidi" w:cstheme="majorBidi"/>
                <w:sz w:val="22"/>
              </w:rPr>
              <w:t>0.0001</w:t>
            </w:r>
          </w:p>
        </w:tc>
      </w:tr>
      <w:tr w:rsidR="003906C3" w:rsidRPr="002B249F" w14:paraId="0A29C76D" w14:textId="77777777" w:rsidTr="003906C3">
        <w:tc>
          <w:tcPr>
            <w:tcW w:w="984" w:type="pct"/>
            <w:vMerge/>
            <w:noWrap/>
          </w:tcPr>
          <w:p w14:paraId="2182E7AA" w14:textId="77777777" w:rsidR="003906C3" w:rsidRPr="003906C3" w:rsidRDefault="003906C3" w:rsidP="003906C3">
            <w:pPr>
              <w:pStyle w:val="NoSpacing"/>
              <w:rPr>
                <w:rFonts w:asciiTheme="majorBidi" w:hAnsiTheme="majorBidi" w:cstheme="majorBidi"/>
                <w:sz w:val="22"/>
              </w:rPr>
            </w:pPr>
          </w:p>
        </w:tc>
        <w:tc>
          <w:tcPr>
            <w:tcW w:w="1087" w:type="pct"/>
            <w:noWrap/>
            <w:vAlign w:val="center"/>
            <w:hideMark/>
          </w:tcPr>
          <w:p w14:paraId="35FE2426" w14:textId="77777777" w:rsidR="003906C3" w:rsidRPr="003906C3" w:rsidRDefault="003906C3" w:rsidP="003906C3">
            <w:pPr>
              <w:pStyle w:val="NoSpacing"/>
              <w:rPr>
                <w:rFonts w:asciiTheme="majorBidi" w:hAnsiTheme="majorBidi" w:cstheme="majorBidi"/>
                <w:sz w:val="22"/>
              </w:rPr>
            </w:pPr>
            <w:r w:rsidRPr="003906C3">
              <w:rPr>
                <w:rFonts w:asciiTheme="majorBidi" w:hAnsiTheme="majorBidi" w:cstheme="majorBidi"/>
                <w:sz w:val="22"/>
              </w:rPr>
              <w:t>Affective</w:t>
            </w:r>
          </w:p>
        </w:tc>
        <w:tc>
          <w:tcPr>
            <w:tcW w:w="586" w:type="pct"/>
          </w:tcPr>
          <w:p w14:paraId="71BD92E7" w14:textId="2E3B9B29" w:rsidR="003906C3" w:rsidRPr="003906C3" w:rsidRDefault="003906C3" w:rsidP="00066AC8">
            <w:pPr>
              <w:pStyle w:val="NoSpacing"/>
              <w:jc w:val="right"/>
              <w:rPr>
                <w:rFonts w:asciiTheme="majorBidi" w:hAnsiTheme="majorBidi" w:cstheme="majorBidi"/>
                <w:b/>
                <w:bCs/>
                <w:sz w:val="22"/>
              </w:rPr>
            </w:pPr>
            <w:r w:rsidRPr="003906C3">
              <w:rPr>
                <w:rFonts w:asciiTheme="majorBidi" w:hAnsiTheme="majorBidi" w:cstheme="majorBidi"/>
                <w:b/>
                <w:bCs/>
                <w:sz w:val="22"/>
              </w:rPr>
              <w:t>4.1490</w:t>
            </w:r>
          </w:p>
        </w:tc>
        <w:tc>
          <w:tcPr>
            <w:tcW w:w="669" w:type="pct"/>
            <w:noWrap/>
          </w:tcPr>
          <w:p w14:paraId="10B9A49A" w14:textId="6F0B30B3" w:rsidR="003906C3" w:rsidRPr="003906C3" w:rsidRDefault="003906C3" w:rsidP="00066AC8">
            <w:pPr>
              <w:pStyle w:val="NoSpacing"/>
              <w:jc w:val="right"/>
              <w:rPr>
                <w:rFonts w:asciiTheme="majorBidi" w:hAnsiTheme="majorBidi" w:cstheme="majorBidi"/>
                <w:sz w:val="22"/>
              </w:rPr>
            </w:pPr>
            <w:r w:rsidRPr="003906C3">
              <w:rPr>
                <w:rFonts w:asciiTheme="majorBidi" w:hAnsiTheme="majorBidi" w:cstheme="majorBidi"/>
                <w:sz w:val="22"/>
              </w:rPr>
              <w:t>3.7199</w:t>
            </w:r>
          </w:p>
        </w:tc>
        <w:tc>
          <w:tcPr>
            <w:tcW w:w="837" w:type="pct"/>
            <w:noWrap/>
          </w:tcPr>
          <w:p w14:paraId="3CEC6503" w14:textId="7EF21497"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0.4291</w:t>
            </w:r>
          </w:p>
        </w:tc>
        <w:tc>
          <w:tcPr>
            <w:tcW w:w="837" w:type="pct"/>
            <w:noWrap/>
          </w:tcPr>
          <w:p w14:paraId="53EBFF5A" w14:textId="42238FA5" w:rsidR="003906C3" w:rsidRPr="003906C3" w:rsidRDefault="003906C3" w:rsidP="00066AC8">
            <w:pPr>
              <w:pStyle w:val="NoSpacing"/>
              <w:jc w:val="right"/>
              <w:rPr>
                <w:rFonts w:asciiTheme="majorBidi" w:hAnsiTheme="majorBidi" w:cstheme="majorBidi"/>
                <w:sz w:val="22"/>
              </w:rPr>
            </w:pPr>
            <w:r w:rsidRPr="002B249F">
              <w:rPr>
                <w:rFonts w:asciiTheme="majorBidi" w:hAnsiTheme="majorBidi" w:cstheme="majorBidi"/>
                <w:sz w:val="22"/>
              </w:rPr>
              <w:t>0.0001</w:t>
            </w:r>
          </w:p>
        </w:tc>
      </w:tr>
      <w:tr w:rsidR="003906C3" w:rsidRPr="002B249F" w14:paraId="76265A03" w14:textId="77777777" w:rsidTr="003906C3">
        <w:tc>
          <w:tcPr>
            <w:tcW w:w="984" w:type="pct"/>
            <w:vMerge/>
            <w:noWrap/>
          </w:tcPr>
          <w:p w14:paraId="3E637EAA" w14:textId="77777777" w:rsidR="003906C3" w:rsidRPr="003F07D8" w:rsidRDefault="003906C3" w:rsidP="003906C3">
            <w:pPr>
              <w:pStyle w:val="NoSpacing"/>
              <w:rPr>
                <w:rFonts w:asciiTheme="majorBidi" w:hAnsiTheme="majorBidi" w:cstheme="majorBidi"/>
                <w:sz w:val="22"/>
                <w:lang w:val="en-GB"/>
              </w:rPr>
            </w:pPr>
          </w:p>
        </w:tc>
        <w:tc>
          <w:tcPr>
            <w:tcW w:w="1087" w:type="pct"/>
            <w:noWrap/>
            <w:vAlign w:val="center"/>
            <w:hideMark/>
          </w:tcPr>
          <w:p w14:paraId="09FF151B" w14:textId="605F867F" w:rsidR="003906C3" w:rsidRPr="003906C3" w:rsidRDefault="001D0EAF" w:rsidP="003906C3">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19D95C04" w14:textId="7D873E95" w:rsidR="003906C3" w:rsidRPr="003906C3" w:rsidRDefault="003906C3" w:rsidP="00066AC8">
            <w:pPr>
              <w:pStyle w:val="NoSpacing"/>
              <w:tabs>
                <w:tab w:val="left" w:pos="200"/>
                <w:tab w:val="center" w:pos="388"/>
              </w:tabs>
              <w:jc w:val="right"/>
              <w:rPr>
                <w:rFonts w:asciiTheme="majorBidi" w:hAnsiTheme="majorBidi" w:cstheme="majorBidi"/>
                <w:sz w:val="22"/>
              </w:rPr>
            </w:pPr>
            <w:r w:rsidRPr="003906C3">
              <w:rPr>
                <w:rFonts w:asciiTheme="majorBidi" w:hAnsiTheme="majorBidi" w:cstheme="majorBidi"/>
                <w:sz w:val="22"/>
              </w:rPr>
              <w:t>2.9417</w:t>
            </w:r>
          </w:p>
        </w:tc>
        <w:tc>
          <w:tcPr>
            <w:tcW w:w="669" w:type="pct"/>
            <w:noWrap/>
          </w:tcPr>
          <w:p w14:paraId="42ABC990" w14:textId="2BEB8A4C" w:rsidR="003906C3" w:rsidRPr="003906C3" w:rsidRDefault="003906C3" w:rsidP="00066AC8">
            <w:pPr>
              <w:pStyle w:val="NoSpacing"/>
              <w:jc w:val="right"/>
              <w:rPr>
                <w:rFonts w:asciiTheme="majorBidi" w:hAnsiTheme="majorBidi" w:cstheme="majorBidi"/>
                <w:sz w:val="22"/>
              </w:rPr>
            </w:pPr>
            <w:r w:rsidRPr="003906C3">
              <w:rPr>
                <w:rFonts w:asciiTheme="majorBidi" w:hAnsiTheme="majorBidi" w:cstheme="majorBidi"/>
                <w:sz w:val="22"/>
              </w:rPr>
              <w:t>2.6748</w:t>
            </w:r>
          </w:p>
        </w:tc>
        <w:tc>
          <w:tcPr>
            <w:tcW w:w="837" w:type="pct"/>
            <w:noWrap/>
          </w:tcPr>
          <w:p w14:paraId="5360776C" w14:textId="37AD086F"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0.2669</w:t>
            </w:r>
          </w:p>
        </w:tc>
        <w:tc>
          <w:tcPr>
            <w:tcW w:w="837" w:type="pct"/>
            <w:noWrap/>
          </w:tcPr>
          <w:p w14:paraId="36D24978" w14:textId="694A9610" w:rsidR="003906C3" w:rsidRPr="003906C3" w:rsidRDefault="003906C3" w:rsidP="00066AC8">
            <w:pPr>
              <w:pStyle w:val="NoSpacing"/>
              <w:jc w:val="right"/>
              <w:rPr>
                <w:rFonts w:asciiTheme="majorBidi" w:hAnsiTheme="majorBidi" w:cstheme="majorBidi"/>
                <w:sz w:val="22"/>
              </w:rPr>
            </w:pPr>
            <w:r w:rsidRPr="002B249F">
              <w:rPr>
                <w:rFonts w:asciiTheme="majorBidi" w:hAnsiTheme="majorBidi" w:cstheme="majorBidi"/>
                <w:sz w:val="22"/>
              </w:rPr>
              <w:t>0.0001</w:t>
            </w:r>
          </w:p>
        </w:tc>
      </w:tr>
      <w:tr w:rsidR="003906C3" w:rsidRPr="002B249F" w14:paraId="3AC7D0E3" w14:textId="77777777" w:rsidTr="002B249F">
        <w:tc>
          <w:tcPr>
            <w:tcW w:w="984" w:type="pct"/>
            <w:vMerge w:val="restart"/>
            <w:noWrap/>
          </w:tcPr>
          <w:p w14:paraId="4389A45C" w14:textId="56CA6884" w:rsidR="003906C3" w:rsidRPr="003906C3" w:rsidRDefault="003906C3" w:rsidP="003906C3">
            <w:pPr>
              <w:pStyle w:val="NoSpacing"/>
              <w:rPr>
                <w:rFonts w:asciiTheme="majorBidi" w:hAnsiTheme="majorBidi" w:cstheme="majorBidi"/>
                <w:sz w:val="22"/>
              </w:rPr>
            </w:pPr>
            <w:r w:rsidRPr="003906C3">
              <w:rPr>
                <w:rFonts w:asciiTheme="majorBidi" w:hAnsiTheme="majorBidi" w:cstheme="majorBidi"/>
                <w:sz w:val="22"/>
              </w:rPr>
              <w:t xml:space="preserve">The Level of the football </w:t>
            </w:r>
            <w:r w:rsidRPr="003906C3">
              <w:rPr>
                <w:rFonts w:asciiTheme="majorBidi" w:hAnsiTheme="majorBidi" w:cstheme="majorBidi"/>
                <w:sz w:val="22"/>
              </w:rPr>
              <w:lastRenderedPageBreak/>
              <w:t>match</w:t>
            </w:r>
          </w:p>
        </w:tc>
        <w:tc>
          <w:tcPr>
            <w:tcW w:w="1087" w:type="pct"/>
            <w:noWrap/>
          </w:tcPr>
          <w:p w14:paraId="12734739" w14:textId="38B13084" w:rsidR="003906C3" w:rsidRPr="003906C3" w:rsidRDefault="003906C3" w:rsidP="003906C3">
            <w:pPr>
              <w:pStyle w:val="NoSpacing"/>
              <w:rPr>
                <w:rFonts w:asciiTheme="majorBidi" w:hAnsiTheme="majorBidi" w:cstheme="majorBidi"/>
                <w:sz w:val="22"/>
              </w:rPr>
            </w:pPr>
            <w:r w:rsidRPr="002B249F">
              <w:rPr>
                <w:rFonts w:asciiTheme="majorBidi" w:hAnsiTheme="majorBidi" w:cstheme="majorBidi"/>
                <w:sz w:val="22"/>
              </w:rPr>
              <w:lastRenderedPageBreak/>
              <w:t>Cognitive</w:t>
            </w:r>
          </w:p>
        </w:tc>
        <w:tc>
          <w:tcPr>
            <w:tcW w:w="586" w:type="pct"/>
          </w:tcPr>
          <w:p w14:paraId="6B801B77" w14:textId="5F88CD74" w:rsidR="003906C3" w:rsidRPr="003906C3" w:rsidRDefault="003906C3" w:rsidP="00066AC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3.8597</w:t>
            </w:r>
          </w:p>
        </w:tc>
        <w:tc>
          <w:tcPr>
            <w:tcW w:w="669" w:type="pct"/>
            <w:noWrap/>
          </w:tcPr>
          <w:p w14:paraId="2CAA8231" w14:textId="2EEA6998" w:rsidR="003906C3" w:rsidRPr="003906C3" w:rsidRDefault="003906C3" w:rsidP="00066AC8">
            <w:pPr>
              <w:pStyle w:val="NoSpacing"/>
              <w:jc w:val="right"/>
              <w:rPr>
                <w:rFonts w:asciiTheme="majorBidi" w:hAnsiTheme="majorBidi" w:cstheme="majorBidi"/>
                <w:sz w:val="22"/>
              </w:rPr>
            </w:pPr>
            <w:r>
              <w:rPr>
                <w:rFonts w:asciiTheme="majorBidi" w:hAnsiTheme="majorBidi" w:cstheme="majorBidi"/>
                <w:sz w:val="22"/>
              </w:rPr>
              <w:t>3.4427</w:t>
            </w:r>
          </w:p>
        </w:tc>
        <w:tc>
          <w:tcPr>
            <w:tcW w:w="837" w:type="pct"/>
            <w:noWrap/>
          </w:tcPr>
          <w:p w14:paraId="24516340" w14:textId="3E7C0311"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0.417</w:t>
            </w:r>
            <w:r w:rsidR="00066AC8">
              <w:rPr>
                <w:rFonts w:asciiTheme="majorBidi" w:hAnsiTheme="majorBidi" w:cstheme="majorBidi"/>
                <w:sz w:val="22"/>
              </w:rPr>
              <w:t>0</w:t>
            </w:r>
          </w:p>
        </w:tc>
        <w:tc>
          <w:tcPr>
            <w:tcW w:w="837" w:type="pct"/>
            <w:noWrap/>
          </w:tcPr>
          <w:p w14:paraId="615952BC" w14:textId="6D6BDDF1" w:rsidR="003906C3" w:rsidRPr="003906C3" w:rsidRDefault="003906C3" w:rsidP="00066AC8">
            <w:pPr>
              <w:pStyle w:val="NoSpacing"/>
              <w:jc w:val="right"/>
              <w:rPr>
                <w:rFonts w:asciiTheme="majorBidi" w:hAnsiTheme="majorBidi" w:cstheme="majorBidi"/>
                <w:sz w:val="22"/>
              </w:rPr>
            </w:pPr>
            <w:r w:rsidRPr="002B249F">
              <w:rPr>
                <w:rFonts w:asciiTheme="majorBidi" w:hAnsiTheme="majorBidi" w:cstheme="majorBidi"/>
                <w:sz w:val="22"/>
              </w:rPr>
              <w:t>0.0001</w:t>
            </w:r>
          </w:p>
        </w:tc>
      </w:tr>
      <w:tr w:rsidR="003906C3" w:rsidRPr="002B249F" w14:paraId="56E740B9" w14:textId="77777777" w:rsidTr="002B249F">
        <w:tc>
          <w:tcPr>
            <w:tcW w:w="984" w:type="pct"/>
            <w:vMerge/>
            <w:noWrap/>
          </w:tcPr>
          <w:p w14:paraId="34062E6E" w14:textId="77777777" w:rsidR="003906C3" w:rsidRPr="003906C3" w:rsidRDefault="003906C3" w:rsidP="003906C3">
            <w:pPr>
              <w:pStyle w:val="NoSpacing"/>
              <w:rPr>
                <w:rFonts w:asciiTheme="majorBidi" w:hAnsiTheme="majorBidi" w:cstheme="majorBidi"/>
                <w:sz w:val="22"/>
              </w:rPr>
            </w:pPr>
          </w:p>
        </w:tc>
        <w:tc>
          <w:tcPr>
            <w:tcW w:w="1087" w:type="pct"/>
            <w:noWrap/>
          </w:tcPr>
          <w:p w14:paraId="6C3010D1" w14:textId="009F1731" w:rsidR="003906C3" w:rsidRPr="003906C3" w:rsidRDefault="003906C3" w:rsidP="003906C3">
            <w:pPr>
              <w:pStyle w:val="NoSpacing"/>
              <w:rPr>
                <w:rFonts w:asciiTheme="majorBidi" w:hAnsiTheme="majorBidi" w:cstheme="majorBidi"/>
                <w:sz w:val="22"/>
              </w:rPr>
            </w:pPr>
            <w:r w:rsidRPr="002B249F">
              <w:rPr>
                <w:rFonts w:asciiTheme="majorBidi" w:hAnsiTheme="majorBidi" w:cstheme="majorBidi"/>
                <w:sz w:val="22"/>
              </w:rPr>
              <w:t>Affective</w:t>
            </w:r>
          </w:p>
        </w:tc>
        <w:tc>
          <w:tcPr>
            <w:tcW w:w="586" w:type="pct"/>
          </w:tcPr>
          <w:p w14:paraId="0B02207C" w14:textId="3B740D2F" w:rsidR="003906C3" w:rsidRPr="002B249F" w:rsidRDefault="003906C3" w:rsidP="00066AC8">
            <w:pPr>
              <w:pStyle w:val="NoSpacing"/>
              <w:tabs>
                <w:tab w:val="left" w:pos="200"/>
                <w:tab w:val="center" w:pos="388"/>
              </w:tabs>
              <w:jc w:val="right"/>
              <w:rPr>
                <w:rFonts w:asciiTheme="majorBidi" w:hAnsiTheme="majorBidi" w:cstheme="majorBidi"/>
                <w:b/>
                <w:bCs/>
                <w:sz w:val="22"/>
              </w:rPr>
            </w:pPr>
            <w:r w:rsidRPr="002B249F">
              <w:rPr>
                <w:rFonts w:asciiTheme="majorBidi" w:hAnsiTheme="majorBidi" w:cstheme="majorBidi"/>
                <w:b/>
                <w:bCs/>
                <w:sz w:val="22"/>
              </w:rPr>
              <w:t>4.1615</w:t>
            </w:r>
          </w:p>
        </w:tc>
        <w:tc>
          <w:tcPr>
            <w:tcW w:w="669" w:type="pct"/>
            <w:noWrap/>
          </w:tcPr>
          <w:p w14:paraId="6BA4E094" w14:textId="50F64CA3" w:rsidR="003906C3" w:rsidRPr="003906C3" w:rsidRDefault="003906C3" w:rsidP="00066AC8">
            <w:pPr>
              <w:pStyle w:val="NoSpacing"/>
              <w:jc w:val="right"/>
              <w:rPr>
                <w:rFonts w:asciiTheme="majorBidi" w:hAnsiTheme="majorBidi" w:cstheme="majorBidi"/>
                <w:sz w:val="22"/>
              </w:rPr>
            </w:pPr>
            <w:r>
              <w:rPr>
                <w:rFonts w:asciiTheme="majorBidi" w:hAnsiTheme="majorBidi" w:cstheme="majorBidi"/>
                <w:sz w:val="22"/>
              </w:rPr>
              <w:t>3.7569</w:t>
            </w:r>
          </w:p>
        </w:tc>
        <w:tc>
          <w:tcPr>
            <w:tcW w:w="837" w:type="pct"/>
            <w:noWrap/>
          </w:tcPr>
          <w:p w14:paraId="2F487C10" w14:textId="46895411"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0.4046</w:t>
            </w:r>
          </w:p>
        </w:tc>
        <w:tc>
          <w:tcPr>
            <w:tcW w:w="837" w:type="pct"/>
            <w:noWrap/>
          </w:tcPr>
          <w:p w14:paraId="0ACC33AE" w14:textId="5E2E6999" w:rsidR="003906C3" w:rsidRPr="003906C3" w:rsidRDefault="003906C3" w:rsidP="00066AC8">
            <w:pPr>
              <w:pStyle w:val="NoSpacing"/>
              <w:jc w:val="right"/>
              <w:rPr>
                <w:rFonts w:asciiTheme="majorBidi" w:hAnsiTheme="majorBidi" w:cstheme="majorBidi"/>
                <w:sz w:val="22"/>
              </w:rPr>
            </w:pPr>
            <w:r w:rsidRPr="002B249F">
              <w:rPr>
                <w:rFonts w:asciiTheme="majorBidi" w:hAnsiTheme="majorBidi" w:cstheme="majorBidi"/>
                <w:sz w:val="22"/>
              </w:rPr>
              <w:t>0.0001</w:t>
            </w:r>
          </w:p>
        </w:tc>
      </w:tr>
      <w:tr w:rsidR="003906C3" w:rsidRPr="002B249F" w14:paraId="4BE78226" w14:textId="77777777" w:rsidTr="002B249F">
        <w:tc>
          <w:tcPr>
            <w:tcW w:w="984" w:type="pct"/>
            <w:vMerge/>
            <w:noWrap/>
          </w:tcPr>
          <w:p w14:paraId="7C0BBE92" w14:textId="77777777" w:rsidR="003906C3" w:rsidRPr="003F07D8" w:rsidRDefault="003906C3" w:rsidP="003906C3">
            <w:pPr>
              <w:pStyle w:val="NoSpacing"/>
              <w:rPr>
                <w:rFonts w:asciiTheme="majorBidi" w:hAnsiTheme="majorBidi" w:cstheme="majorBidi"/>
                <w:sz w:val="22"/>
                <w:lang w:val="en-GB"/>
              </w:rPr>
            </w:pPr>
          </w:p>
        </w:tc>
        <w:tc>
          <w:tcPr>
            <w:tcW w:w="1087" w:type="pct"/>
            <w:noWrap/>
          </w:tcPr>
          <w:p w14:paraId="699AEC8F" w14:textId="729A7190" w:rsidR="003906C3" w:rsidRPr="003906C3" w:rsidRDefault="001D0EAF" w:rsidP="003906C3">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77721E29" w14:textId="3A2E12DA" w:rsidR="003906C3" w:rsidRPr="003906C3" w:rsidRDefault="003906C3" w:rsidP="00066AC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2.9572</w:t>
            </w:r>
          </w:p>
        </w:tc>
        <w:tc>
          <w:tcPr>
            <w:tcW w:w="669" w:type="pct"/>
            <w:noWrap/>
          </w:tcPr>
          <w:p w14:paraId="6FFC0088" w14:textId="36F9DCBA" w:rsidR="003906C3" w:rsidRPr="003906C3" w:rsidRDefault="003906C3" w:rsidP="00066AC8">
            <w:pPr>
              <w:pStyle w:val="NoSpacing"/>
              <w:jc w:val="right"/>
              <w:rPr>
                <w:rFonts w:asciiTheme="majorBidi" w:hAnsiTheme="majorBidi" w:cstheme="majorBidi"/>
                <w:sz w:val="22"/>
              </w:rPr>
            </w:pPr>
            <w:r>
              <w:rPr>
                <w:rFonts w:asciiTheme="majorBidi" w:hAnsiTheme="majorBidi" w:cstheme="majorBidi"/>
                <w:sz w:val="22"/>
              </w:rPr>
              <w:t>2.6834</w:t>
            </w:r>
          </w:p>
        </w:tc>
        <w:tc>
          <w:tcPr>
            <w:tcW w:w="837" w:type="pct"/>
            <w:noWrap/>
          </w:tcPr>
          <w:p w14:paraId="31AD4224" w14:textId="176BDEAB"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0.2738</w:t>
            </w:r>
          </w:p>
        </w:tc>
        <w:tc>
          <w:tcPr>
            <w:tcW w:w="837" w:type="pct"/>
            <w:noWrap/>
          </w:tcPr>
          <w:p w14:paraId="5ECF25BC" w14:textId="6B9954D4" w:rsidR="003906C3" w:rsidRPr="003906C3" w:rsidRDefault="003906C3" w:rsidP="00066AC8">
            <w:pPr>
              <w:pStyle w:val="NoSpacing"/>
              <w:jc w:val="right"/>
              <w:rPr>
                <w:rFonts w:asciiTheme="majorBidi" w:hAnsiTheme="majorBidi" w:cstheme="majorBidi"/>
                <w:sz w:val="22"/>
              </w:rPr>
            </w:pPr>
            <w:r w:rsidRPr="00ED4228">
              <w:t>0.0001</w:t>
            </w:r>
          </w:p>
        </w:tc>
      </w:tr>
      <w:tr w:rsidR="003906C3" w:rsidRPr="003906C3" w14:paraId="5C1DCFFD" w14:textId="77777777" w:rsidTr="00717C77">
        <w:tc>
          <w:tcPr>
            <w:tcW w:w="984" w:type="pct"/>
            <w:noWrap/>
          </w:tcPr>
          <w:p w14:paraId="26FBC559" w14:textId="456AC3C8" w:rsidR="003906C3" w:rsidRPr="003F07D8" w:rsidRDefault="003906C3" w:rsidP="003906C3">
            <w:pPr>
              <w:pStyle w:val="NoSpacing"/>
              <w:rPr>
                <w:rFonts w:asciiTheme="majorBidi" w:hAnsiTheme="majorBidi" w:cstheme="majorBidi"/>
                <w:sz w:val="22"/>
                <w:lang w:val="en-GB"/>
              </w:rPr>
            </w:pPr>
            <w:r w:rsidRPr="003906C3">
              <w:rPr>
                <w:rFonts w:asciiTheme="majorBidi" w:hAnsiTheme="majorBidi" w:cstheme="majorBidi"/>
                <w:sz w:val="22"/>
              </w:rPr>
              <w:t>High ticket price</w:t>
            </w:r>
          </w:p>
        </w:tc>
        <w:tc>
          <w:tcPr>
            <w:tcW w:w="1087" w:type="pct"/>
            <w:noWrap/>
          </w:tcPr>
          <w:p w14:paraId="23CEA826" w14:textId="41DCE115" w:rsidR="003906C3" w:rsidRPr="003906C3" w:rsidRDefault="001D0EAF" w:rsidP="003906C3">
            <w:pPr>
              <w:pStyle w:val="NoSpacing"/>
              <w:rPr>
                <w:rFonts w:asciiTheme="majorBidi" w:hAnsiTheme="majorBidi" w:cstheme="majorBidi"/>
                <w:sz w:val="22"/>
              </w:rPr>
            </w:pPr>
            <w:r w:rsidRPr="003F07D8">
              <w:rPr>
                <w:rFonts w:asciiTheme="majorBidi" w:hAnsiTheme="majorBidi" w:cstheme="majorBidi"/>
                <w:sz w:val="22"/>
                <w:lang w:val="en-GB"/>
              </w:rPr>
              <w:t>Behaviour</w:t>
            </w:r>
          </w:p>
        </w:tc>
        <w:tc>
          <w:tcPr>
            <w:tcW w:w="586" w:type="pct"/>
          </w:tcPr>
          <w:p w14:paraId="4A1571DA" w14:textId="07E7AE78" w:rsidR="003906C3" w:rsidRPr="003906C3" w:rsidRDefault="002B249F" w:rsidP="00066AC8">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2.9219</w:t>
            </w:r>
          </w:p>
        </w:tc>
        <w:tc>
          <w:tcPr>
            <w:tcW w:w="669" w:type="pct"/>
            <w:noWrap/>
          </w:tcPr>
          <w:p w14:paraId="33BD8CF1" w14:textId="4AAB7045"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2.8004</w:t>
            </w:r>
          </w:p>
        </w:tc>
        <w:tc>
          <w:tcPr>
            <w:tcW w:w="837" w:type="pct"/>
            <w:noWrap/>
          </w:tcPr>
          <w:p w14:paraId="09D4BDBD" w14:textId="12738156" w:rsidR="003906C3" w:rsidRPr="003906C3" w:rsidRDefault="002B249F" w:rsidP="00066AC8">
            <w:pPr>
              <w:pStyle w:val="NoSpacing"/>
              <w:jc w:val="right"/>
              <w:rPr>
                <w:rFonts w:asciiTheme="majorBidi" w:hAnsiTheme="majorBidi" w:cstheme="majorBidi"/>
                <w:sz w:val="22"/>
              </w:rPr>
            </w:pPr>
            <w:r>
              <w:rPr>
                <w:rFonts w:asciiTheme="majorBidi" w:hAnsiTheme="majorBidi" w:cstheme="majorBidi"/>
                <w:sz w:val="22"/>
              </w:rPr>
              <w:t>0.1215</w:t>
            </w:r>
          </w:p>
        </w:tc>
        <w:tc>
          <w:tcPr>
            <w:tcW w:w="837" w:type="pct"/>
            <w:noWrap/>
          </w:tcPr>
          <w:p w14:paraId="417FBA60" w14:textId="1CA88E3B" w:rsidR="003906C3" w:rsidRPr="00ED4228" w:rsidRDefault="002B249F" w:rsidP="00066AC8">
            <w:pPr>
              <w:pStyle w:val="NoSpacing"/>
              <w:jc w:val="right"/>
            </w:pPr>
            <w:r>
              <w:t>0.014</w:t>
            </w:r>
            <w:r w:rsidR="00066AC8">
              <w:t>0</w:t>
            </w:r>
          </w:p>
        </w:tc>
      </w:tr>
    </w:tbl>
    <w:p w14:paraId="6B210372" w14:textId="61C7CA5A" w:rsidR="00D44251" w:rsidRDefault="0067102B" w:rsidP="00E53067">
      <w:pPr>
        <w:spacing w:line="360" w:lineRule="auto"/>
        <w:jc w:val="both"/>
        <w:rPr>
          <w:rFonts w:asciiTheme="majorBidi" w:hAnsiTheme="majorBidi" w:cstheme="majorBidi"/>
          <w:sz w:val="24"/>
          <w:szCs w:val="24"/>
          <w:highlight w:val="yellow"/>
        </w:rPr>
      </w:pPr>
      <w:r w:rsidRPr="0067102B">
        <w:rPr>
          <w:rFonts w:asciiTheme="majorBidi" w:hAnsiTheme="majorBidi" w:cstheme="majorBidi"/>
          <w:sz w:val="24"/>
          <w:szCs w:val="24"/>
        </w:rPr>
        <w:t>Source: own research</w:t>
      </w:r>
    </w:p>
    <w:p w14:paraId="7BDC144D" w14:textId="56AA237F" w:rsidR="005407BE" w:rsidRDefault="00B11003" w:rsidP="00B6402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With the question about </w:t>
      </w:r>
      <w:r w:rsidRPr="008F3D21">
        <w:rPr>
          <w:rFonts w:asciiTheme="majorBidi" w:hAnsiTheme="majorBidi" w:cstheme="majorBidi"/>
          <w:sz w:val="24"/>
          <w:szCs w:val="24"/>
        </w:rPr>
        <w:t>reasons that may cause fans to hesitate whether to buy seasonal tickets and regularly attend team games</w:t>
      </w:r>
      <w:r>
        <w:rPr>
          <w:rFonts w:asciiTheme="majorBidi" w:hAnsiTheme="majorBidi" w:cstheme="majorBidi"/>
          <w:sz w:val="24"/>
          <w:szCs w:val="24"/>
        </w:rPr>
        <w:t xml:space="preserve"> and comparing it to the three constructs, the research test</w:t>
      </w:r>
      <w:r w:rsidR="003B5D83">
        <w:rPr>
          <w:rFonts w:asciiTheme="majorBidi" w:hAnsiTheme="majorBidi" w:cstheme="majorBidi"/>
          <w:sz w:val="24"/>
          <w:szCs w:val="24"/>
        </w:rPr>
        <w:t>ed</w:t>
      </w:r>
      <w:r>
        <w:rPr>
          <w:rFonts w:asciiTheme="majorBidi" w:hAnsiTheme="majorBidi" w:cstheme="majorBidi"/>
          <w:sz w:val="24"/>
          <w:szCs w:val="24"/>
        </w:rPr>
        <w:t xml:space="preserve"> the relation between the attitude of the fan and the motives that will cause him to stop attending the stadium. </w:t>
      </w:r>
      <w:r w:rsidR="00F86582">
        <w:rPr>
          <w:rFonts w:asciiTheme="majorBidi" w:hAnsiTheme="majorBidi" w:cstheme="majorBidi"/>
          <w:sz w:val="24"/>
          <w:szCs w:val="24"/>
        </w:rPr>
        <w:t>T</w:t>
      </w:r>
      <w:r w:rsidR="004638AE">
        <w:rPr>
          <w:rFonts w:asciiTheme="majorBidi" w:hAnsiTheme="majorBidi" w:cstheme="majorBidi"/>
          <w:sz w:val="24"/>
          <w:szCs w:val="24"/>
        </w:rPr>
        <w:t>he analysis was done with T-Test</w:t>
      </w:r>
      <w:r w:rsidR="005407BE">
        <w:rPr>
          <w:rFonts w:asciiTheme="majorBidi" w:hAnsiTheme="majorBidi" w:cstheme="majorBidi"/>
          <w:sz w:val="24"/>
          <w:szCs w:val="24"/>
        </w:rPr>
        <w:t xml:space="preserve"> and the results were as follow</w:t>
      </w:r>
      <w:r w:rsidR="004638AE">
        <w:rPr>
          <w:rFonts w:asciiTheme="majorBidi" w:hAnsiTheme="majorBidi" w:cstheme="majorBidi"/>
          <w:sz w:val="24"/>
          <w:szCs w:val="24"/>
        </w:rPr>
        <w:t xml:space="preserve">. </w:t>
      </w:r>
      <w:r w:rsidR="004638AE" w:rsidRPr="004638AE">
        <w:rPr>
          <w:rFonts w:asciiTheme="majorBidi" w:hAnsiTheme="majorBidi" w:cstheme="majorBidi"/>
          <w:sz w:val="24"/>
          <w:szCs w:val="24"/>
        </w:rPr>
        <w:t>The option</w:t>
      </w:r>
      <w:r w:rsidR="005407BE">
        <w:rPr>
          <w:rFonts w:asciiTheme="majorBidi" w:hAnsiTheme="majorBidi" w:cstheme="majorBidi"/>
          <w:sz w:val="24"/>
          <w:szCs w:val="24"/>
        </w:rPr>
        <w:t xml:space="preserve"> of</w:t>
      </w:r>
      <w:r w:rsidR="004638AE" w:rsidRPr="004638AE">
        <w:rPr>
          <w:rFonts w:asciiTheme="majorBidi" w:hAnsiTheme="majorBidi" w:cstheme="majorBidi"/>
          <w:sz w:val="24"/>
          <w:szCs w:val="24"/>
        </w:rPr>
        <w:t xml:space="preserve"> </w:t>
      </w:r>
      <w:r w:rsidR="005407BE">
        <w:rPr>
          <w:rFonts w:asciiTheme="majorBidi" w:hAnsiTheme="majorBidi" w:cstheme="majorBidi"/>
          <w:sz w:val="24"/>
          <w:szCs w:val="24"/>
        </w:rPr>
        <w:t>"</w:t>
      </w:r>
      <w:r w:rsidR="004638AE">
        <w:rPr>
          <w:rFonts w:asciiTheme="majorBidi" w:hAnsiTheme="majorBidi" w:cstheme="majorBidi"/>
          <w:sz w:val="24"/>
          <w:szCs w:val="24"/>
        </w:rPr>
        <w:t>violence</w:t>
      </w:r>
      <w:r w:rsidR="005407BE">
        <w:rPr>
          <w:rFonts w:asciiTheme="majorBidi" w:hAnsiTheme="majorBidi" w:cstheme="majorBidi"/>
          <w:sz w:val="24"/>
          <w:szCs w:val="24"/>
        </w:rPr>
        <w:t>"</w:t>
      </w:r>
      <w:r w:rsidR="004638AE" w:rsidRPr="004638AE">
        <w:rPr>
          <w:rFonts w:asciiTheme="majorBidi" w:hAnsiTheme="majorBidi" w:cstheme="majorBidi"/>
          <w:sz w:val="24"/>
          <w:szCs w:val="24"/>
        </w:rPr>
        <w:t xml:space="preserve"> was significant for the </w:t>
      </w:r>
      <w:r w:rsidR="004638AE">
        <w:rPr>
          <w:rFonts w:asciiTheme="majorBidi" w:hAnsiTheme="majorBidi" w:cstheme="majorBidi"/>
          <w:sz w:val="24"/>
          <w:szCs w:val="24"/>
        </w:rPr>
        <w:t>three</w:t>
      </w:r>
      <w:r w:rsidR="004638AE" w:rsidRPr="004638AE">
        <w:rPr>
          <w:rFonts w:asciiTheme="majorBidi" w:hAnsiTheme="majorBidi" w:cstheme="majorBidi"/>
          <w:sz w:val="24"/>
          <w:szCs w:val="24"/>
        </w:rPr>
        <w:t xml:space="preserve"> construct</w:t>
      </w:r>
      <w:r w:rsidR="004638AE">
        <w:rPr>
          <w:rFonts w:asciiTheme="majorBidi" w:hAnsiTheme="majorBidi" w:cstheme="majorBidi"/>
          <w:sz w:val="24"/>
          <w:szCs w:val="24"/>
        </w:rPr>
        <w:t>s</w:t>
      </w:r>
      <w:r w:rsidR="005407BE">
        <w:rPr>
          <w:rFonts w:asciiTheme="majorBidi" w:hAnsiTheme="majorBidi" w:cstheme="majorBidi"/>
          <w:sz w:val="24"/>
          <w:szCs w:val="24"/>
        </w:rPr>
        <w:t>,</w:t>
      </w:r>
      <w:r w:rsidR="004638AE" w:rsidRPr="004638AE">
        <w:rPr>
          <w:rFonts w:asciiTheme="majorBidi" w:hAnsiTheme="majorBidi" w:cstheme="majorBidi"/>
          <w:sz w:val="24"/>
          <w:szCs w:val="24"/>
        </w:rPr>
        <w:t xml:space="preserve"> </w:t>
      </w:r>
      <w:r w:rsidR="005407BE">
        <w:rPr>
          <w:rFonts w:asciiTheme="majorBidi" w:hAnsiTheme="majorBidi" w:cstheme="majorBidi"/>
          <w:sz w:val="24"/>
          <w:szCs w:val="24"/>
        </w:rPr>
        <w:t xml:space="preserve">the connection with </w:t>
      </w:r>
      <w:r w:rsidR="00F50D7B">
        <w:rPr>
          <w:rFonts w:asciiTheme="majorBidi" w:hAnsiTheme="majorBidi" w:cstheme="majorBidi"/>
          <w:sz w:val="24"/>
          <w:szCs w:val="24"/>
        </w:rPr>
        <w:t>the cognitive</w:t>
      </w:r>
      <w:r w:rsidR="00CC0EA5">
        <w:rPr>
          <w:rFonts w:asciiTheme="majorBidi" w:hAnsiTheme="majorBidi" w:cstheme="majorBidi"/>
          <w:sz w:val="24"/>
          <w:szCs w:val="24"/>
        </w:rPr>
        <w:t xml:space="preserve">, affective and </w:t>
      </w:r>
      <w:r w:rsidR="001D0EAF">
        <w:rPr>
          <w:rFonts w:asciiTheme="majorBidi" w:hAnsiTheme="majorBidi" w:cstheme="majorBidi"/>
          <w:sz w:val="24"/>
          <w:szCs w:val="24"/>
        </w:rPr>
        <w:t>behaviour</w:t>
      </w:r>
      <w:r w:rsidR="00CC0EA5">
        <w:rPr>
          <w:rFonts w:asciiTheme="majorBidi" w:hAnsiTheme="majorBidi" w:cstheme="majorBidi"/>
          <w:sz w:val="24"/>
          <w:szCs w:val="24"/>
        </w:rPr>
        <w:t>al</w:t>
      </w:r>
      <w:r w:rsidR="00F50D7B">
        <w:rPr>
          <w:rFonts w:asciiTheme="majorBidi" w:hAnsiTheme="majorBidi" w:cstheme="majorBidi"/>
          <w:sz w:val="24"/>
          <w:szCs w:val="24"/>
        </w:rPr>
        <w:t xml:space="preserve"> construct</w:t>
      </w:r>
      <w:r w:rsidR="00CC0EA5">
        <w:rPr>
          <w:rFonts w:asciiTheme="majorBidi" w:hAnsiTheme="majorBidi" w:cstheme="majorBidi"/>
          <w:sz w:val="24"/>
          <w:szCs w:val="24"/>
        </w:rPr>
        <w:t>s</w:t>
      </w:r>
      <w:r w:rsidR="00F50D7B">
        <w:rPr>
          <w:rFonts w:asciiTheme="majorBidi" w:hAnsiTheme="majorBidi" w:cstheme="majorBidi"/>
          <w:sz w:val="24"/>
          <w:szCs w:val="24"/>
        </w:rPr>
        <w:t xml:space="preserve"> </w:t>
      </w:r>
      <w:r w:rsidR="005407BE">
        <w:rPr>
          <w:rFonts w:asciiTheme="majorBidi" w:hAnsiTheme="majorBidi" w:cstheme="majorBidi"/>
          <w:sz w:val="24"/>
          <w:szCs w:val="24"/>
        </w:rPr>
        <w:t xml:space="preserve">for those fans </w:t>
      </w:r>
      <w:r w:rsidR="004638AE" w:rsidRPr="004638AE">
        <w:rPr>
          <w:rFonts w:asciiTheme="majorBidi" w:hAnsiTheme="majorBidi" w:cstheme="majorBidi"/>
          <w:sz w:val="24"/>
          <w:szCs w:val="24"/>
        </w:rPr>
        <w:t xml:space="preserve">who chose this option </w:t>
      </w:r>
      <w:r w:rsidR="004638AE">
        <w:rPr>
          <w:rFonts w:asciiTheme="majorBidi" w:hAnsiTheme="majorBidi" w:cstheme="majorBidi"/>
          <w:sz w:val="24"/>
          <w:szCs w:val="24"/>
        </w:rPr>
        <w:t>as a reason for stop attending the stadium</w:t>
      </w:r>
      <w:r w:rsidR="005407BE">
        <w:rPr>
          <w:rFonts w:asciiTheme="majorBidi" w:hAnsiTheme="majorBidi" w:cstheme="majorBidi"/>
          <w:sz w:val="24"/>
          <w:szCs w:val="24"/>
        </w:rPr>
        <w:t>,</w:t>
      </w:r>
      <w:r w:rsidR="004638AE" w:rsidRPr="004638AE">
        <w:rPr>
          <w:rFonts w:asciiTheme="majorBidi" w:hAnsiTheme="majorBidi" w:cstheme="majorBidi"/>
          <w:sz w:val="24"/>
          <w:szCs w:val="24"/>
        </w:rPr>
        <w:t xml:space="preserve"> show</w:t>
      </w:r>
      <w:r w:rsidR="009870D1">
        <w:rPr>
          <w:rFonts w:asciiTheme="majorBidi" w:hAnsiTheme="majorBidi" w:cstheme="majorBidi"/>
          <w:sz w:val="24"/>
          <w:szCs w:val="24"/>
        </w:rPr>
        <w:t>s</w:t>
      </w:r>
      <w:r w:rsidR="004638AE" w:rsidRPr="004638AE">
        <w:rPr>
          <w:rFonts w:asciiTheme="majorBidi" w:hAnsiTheme="majorBidi" w:cstheme="majorBidi"/>
          <w:sz w:val="24"/>
          <w:szCs w:val="24"/>
        </w:rPr>
        <w:t xml:space="preserve"> </w:t>
      </w:r>
      <w:r w:rsidR="00CC0EA5">
        <w:rPr>
          <w:rFonts w:asciiTheme="majorBidi" w:hAnsiTheme="majorBidi" w:cstheme="majorBidi"/>
          <w:sz w:val="24"/>
          <w:szCs w:val="24"/>
        </w:rPr>
        <w:t xml:space="preserve">weaker </w:t>
      </w:r>
      <w:r w:rsidR="004638AE">
        <w:rPr>
          <w:rFonts w:asciiTheme="majorBidi" w:hAnsiTheme="majorBidi" w:cstheme="majorBidi"/>
          <w:sz w:val="24"/>
          <w:szCs w:val="24"/>
        </w:rPr>
        <w:t xml:space="preserve">results </w:t>
      </w:r>
      <w:r w:rsidR="00CC0EA5">
        <w:rPr>
          <w:rFonts w:asciiTheme="majorBidi" w:hAnsiTheme="majorBidi" w:cstheme="majorBidi"/>
          <w:sz w:val="24"/>
          <w:szCs w:val="24"/>
        </w:rPr>
        <w:t>than</w:t>
      </w:r>
      <w:r w:rsidR="004638AE" w:rsidRPr="004638AE">
        <w:rPr>
          <w:rFonts w:asciiTheme="majorBidi" w:hAnsiTheme="majorBidi" w:cstheme="majorBidi"/>
          <w:sz w:val="24"/>
          <w:szCs w:val="24"/>
        </w:rPr>
        <w:t xml:space="preserve"> for those </w:t>
      </w:r>
      <w:r w:rsidR="009870D1">
        <w:rPr>
          <w:rFonts w:asciiTheme="majorBidi" w:hAnsiTheme="majorBidi" w:cstheme="majorBidi"/>
          <w:sz w:val="24"/>
          <w:szCs w:val="24"/>
        </w:rPr>
        <w:t>for whom</w:t>
      </w:r>
      <w:r w:rsidR="004638AE" w:rsidRPr="004638AE">
        <w:rPr>
          <w:rFonts w:asciiTheme="majorBidi" w:hAnsiTheme="majorBidi" w:cstheme="majorBidi"/>
          <w:sz w:val="24"/>
          <w:szCs w:val="24"/>
        </w:rPr>
        <w:t xml:space="preserve"> </w:t>
      </w:r>
      <w:r w:rsidR="00F50D7B">
        <w:rPr>
          <w:rFonts w:asciiTheme="majorBidi" w:hAnsiTheme="majorBidi" w:cstheme="majorBidi"/>
          <w:sz w:val="24"/>
          <w:szCs w:val="24"/>
        </w:rPr>
        <w:t>this is not a reason for stop attending</w:t>
      </w:r>
      <w:r w:rsidR="00CC0EA5">
        <w:rPr>
          <w:rFonts w:asciiTheme="majorBidi" w:hAnsiTheme="majorBidi" w:cstheme="majorBidi"/>
          <w:sz w:val="24"/>
          <w:szCs w:val="24"/>
        </w:rPr>
        <w:t xml:space="preserve"> matches </w:t>
      </w:r>
      <w:r w:rsidR="00CC0EA5" w:rsidRPr="00CC0EA5">
        <w:rPr>
          <w:rFonts w:asciiTheme="majorBidi" w:hAnsiTheme="majorBidi" w:cstheme="majorBidi"/>
          <w:sz w:val="24"/>
          <w:szCs w:val="24"/>
        </w:rPr>
        <w:t>(see details in Table 3.</w:t>
      </w:r>
      <w:r w:rsidR="00B64025">
        <w:rPr>
          <w:rFonts w:asciiTheme="majorBidi" w:hAnsiTheme="majorBidi" w:cstheme="majorBidi"/>
          <w:sz w:val="24"/>
          <w:szCs w:val="24"/>
        </w:rPr>
        <w:t>3</w:t>
      </w:r>
      <w:r w:rsidR="00CC0EA5" w:rsidRPr="00CC0EA5">
        <w:rPr>
          <w:rFonts w:asciiTheme="majorBidi" w:hAnsiTheme="majorBidi" w:cstheme="majorBidi"/>
          <w:sz w:val="24"/>
          <w:szCs w:val="24"/>
        </w:rPr>
        <w:t>.</w:t>
      </w:r>
      <w:r w:rsidR="00CC0EA5">
        <w:rPr>
          <w:rFonts w:asciiTheme="majorBidi" w:hAnsiTheme="majorBidi" w:cstheme="majorBidi"/>
          <w:sz w:val="24"/>
          <w:szCs w:val="24"/>
        </w:rPr>
        <w:t>4</w:t>
      </w:r>
      <w:r w:rsidR="00CC0EA5" w:rsidRPr="00CC0EA5">
        <w:rPr>
          <w:rFonts w:asciiTheme="majorBidi" w:hAnsiTheme="majorBidi" w:cstheme="majorBidi"/>
          <w:sz w:val="24"/>
          <w:szCs w:val="24"/>
        </w:rPr>
        <w:t>)</w:t>
      </w:r>
      <w:r w:rsidR="004638AE" w:rsidRPr="004638AE">
        <w:rPr>
          <w:rFonts w:asciiTheme="majorBidi" w:hAnsiTheme="majorBidi" w:cstheme="majorBidi"/>
          <w:sz w:val="24"/>
          <w:szCs w:val="24"/>
        </w:rPr>
        <w:t xml:space="preserve">. </w:t>
      </w:r>
      <w:r w:rsidR="005407BE">
        <w:rPr>
          <w:rFonts w:asciiTheme="majorBidi" w:hAnsiTheme="majorBidi" w:cstheme="majorBidi"/>
          <w:sz w:val="24"/>
          <w:szCs w:val="24"/>
        </w:rPr>
        <w:t xml:space="preserve">The interpretation is that </w:t>
      </w:r>
      <w:r w:rsidR="00F50D7B" w:rsidRPr="00F50D7B">
        <w:rPr>
          <w:rFonts w:asciiTheme="majorBidi" w:hAnsiTheme="majorBidi" w:cstheme="majorBidi"/>
          <w:sz w:val="24"/>
          <w:szCs w:val="24"/>
        </w:rPr>
        <w:t>the level of violence will affect less the decision to attend a match o</w:t>
      </w:r>
      <w:r w:rsidR="000E1901">
        <w:rPr>
          <w:rFonts w:asciiTheme="majorBidi" w:hAnsiTheme="majorBidi" w:cstheme="majorBidi"/>
          <w:sz w:val="24"/>
          <w:szCs w:val="24"/>
        </w:rPr>
        <w:t>f</w:t>
      </w:r>
      <w:r w:rsidR="00F50D7B" w:rsidRPr="00F50D7B">
        <w:rPr>
          <w:rFonts w:asciiTheme="majorBidi" w:hAnsiTheme="majorBidi" w:cstheme="majorBidi"/>
          <w:sz w:val="24"/>
          <w:szCs w:val="24"/>
        </w:rPr>
        <w:t xml:space="preserve"> a fan with a stronger attitude</w:t>
      </w:r>
      <w:r w:rsidR="00773269">
        <w:rPr>
          <w:rFonts w:asciiTheme="majorBidi" w:hAnsiTheme="majorBidi" w:cstheme="majorBidi"/>
          <w:sz w:val="24"/>
          <w:szCs w:val="24"/>
        </w:rPr>
        <w:t xml:space="preserve"> comparing to one</w:t>
      </w:r>
      <w:r w:rsidR="00F50D7B" w:rsidRPr="00F50D7B">
        <w:rPr>
          <w:rFonts w:asciiTheme="majorBidi" w:hAnsiTheme="majorBidi" w:cstheme="majorBidi"/>
          <w:sz w:val="24"/>
          <w:szCs w:val="24"/>
        </w:rPr>
        <w:t xml:space="preserve"> with a weaker attitude</w:t>
      </w:r>
      <w:r w:rsidR="00F50D7B">
        <w:rPr>
          <w:rFonts w:asciiTheme="majorBidi" w:hAnsiTheme="majorBidi" w:cstheme="majorBidi"/>
          <w:sz w:val="24"/>
          <w:szCs w:val="24"/>
        </w:rPr>
        <w:t>.</w:t>
      </w:r>
    </w:p>
    <w:p w14:paraId="7BE871FD" w14:textId="5F303FD0" w:rsidR="00210BDB" w:rsidRDefault="00066265" w:rsidP="00B64025">
      <w:pPr>
        <w:spacing w:line="360" w:lineRule="auto"/>
        <w:ind w:firstLine="720"/>
        <w:jc w:val="both"/>
        <w:rPr>
          <w:rFonts w:asciiTheme="majorBidi" w:hAnsiTheme="majorBidi" w:cstheme="majorBidi"/>
          <w:sz w:val="24"/>
          <w:szCs w:val="24"/>
        </w:rPr>
      </w:pPr>
      <w:r w:rsidRPr="00066265">
        <w:rPr>
          <w:rFonts w:asciiTheme="majorBidi" w:hAnsiTheme="majorBidi" w:cstheme="majorBidi"/>
          <w:sz w:val="24"/>
          <w:szCs w:val="24"/>
        </w:rPr>
        <w:t xml:space="preserve">The </w:t>
      </w:r>
      <w:r>
        <w:rPr>
          <w:rFonts w:asciiTheme="majorBidi" w:hAnsiTheme="majorBidi" w:cstheme="majorBidi"/>
          <w:sz w:val="24"/>
          <w:szCs w:val="24"/>
        </w:rPr>
        <w:t>second option</w:t>
      </w:r>
      <w:r w:rsidR="000E1901">
        <w:rPr>
          <w:rFonts w:asciiTheme="majorBidi" w:hAnsiTheme="majorBidi" w:cstheme="majorBidi"/>
          <w:sz w:val="24"/>
          <w:szCs w:val="24"/>
        </w:rPr>
        <w:t>,</w:t>
      </w:r>
      <w:r w:rsidRPr="00066265">
        <w:rPr>
          <w:rFonts w:asciiTheme="majorBidi" w:hAnsiTheme="majorBidi" w:cstheme="majorBidi"/>
          <w:sz w:val="24"/>
          <w:szCs w:val="24"/>
        </w:rPr>
        <w:t xml:space="preserve"> </w:t>
      </w:r>
      <w:r>
        <w:rPr>
          <w:rFonts w:asciiTheme="majorBidi" w:hAnsiTheme="majorBidi" w:cstheme="majorBidi"/>
          <w:sz w:val="24"/>
          <w:szCs w:val="24"/>
        </w:rPr>
        <w:t>the level of the football match</w:t>
      </w:r>
      <w:r w:rsidR="005407BE">
        <w:rPr>
          <w:rFonts w:asciiTheme="majorBidi" w:hAnsiTheme="majorBidi" w:cstheme="majorBidi"/>
          <w:sz w:val="24"/>
          <w:szCs w:val="24"/>
        </w:rPr>
        <w:t>,</w:t>
      </w:r>
      <w:r>
        <w:rPr>
          <w:rFonts w:asciiTheme="majorBidi" w:hAnsiTheme="majorBidi" w:cstheme="majorBidi"/>
          <w:sz w:val="24"/>
          <w:szCs w:val="24"/>
        </w:rPr>
        <w:t xml:space="preserve"> also</w:t>
      </w:r>
      <w:r w:rsidRPr="00066265">
        <w:rPr>
          <w:rFonts w:asciiTheme="majorBidi" w:hAnsiTheme="majorBidi" w:cstheme="majorBidi"/>
          <w:sz w:val="24"/>
          <w:szCs w:val="24"/>
        </w:rPr>
        <w:t xml:space="preserve"> was significant for the three constructs</w:t>
      </w:r>
      <w:r w:rsidR="00CA4432">
        <w:rPr>
          <w:rFonts w:asciiTheme="majorBidi" w:hAnsiTheme="majorBidi" w:cstheme="majorBidi"/>
          <w:sz w:val="24"/>
          <w:szCs w:val="24"/>
        </w:rPr>
        <w:t>.</w:t>
      </w:r>
      <w:r w:rsidRPr="00066265">
        <w:rPr>
          <w:rFonts w:asciiTheme="majorBidi" w:hAnsiTheme="majorBidi" w:cstheme="majorBidi"/>
          <w:sz w:val="24"/>
          <w:szCs w:val="24"/>
        </w:rPr>
        <w:t xml:space="preserve"> </w:t>
      </w:r>
      <w:r w:rsidR="00210BDB">
        <w:rPr>
          <w:rFonts w:asciiTheme="majorBidi" w:hAnsiTheme="majorBidi" w:cstheme="majorBidi"/>
          <w:sz w:val="24"/>
          <w:szCs w:val="24"/>
        </w:rPr>
        <w:t>T</w:t>
      </w:r>
      <w:r w:rsidRPr="00066265">
        <w:rPr>
          <w:rFonts w:asciiTheme="majorBidi" w:hAnsiTheme="majorBidi" w:cstheme="majorBidi"/>
          <w:sz w:val="24"/>
          <w:szCs w:val="24"/>
        </w:rPr>
        <w:t>he</w:t>
      </w:r>
      <w:r w:rsidR="005407BE">
        <w:rPr>
          <w:rFonts w:asciiTheme="majorBidi" w:hAnsiTheme="majorBidi" w:cstheme="majorBidi"/>
          <w:sz w:val="24"/>
          <w:szCs w:val="24"/>
        </w:rPr>
        <w:t xml:space="preserve"> connection to the</w:t>
      </w:r>
      <w:r w:rsidRPr="00066265">
        <w:rPr>
          <w:rFonts w:asciiTheme="majorBidi" w:hAnsiTheme="majorBidi" w:cstheme="majorBidi"/>
          <w:sz w:val="24"/>
          <w:szCs w:val="24"/>
        </w:rPr>
        <w:t xml:space="preserve"> cognitive</w:t>
      </w:r>
      <w:r w:rsidR="003D6B2B">
        <w:rPr>
          <w:rFonts w:asciiTheme="majorBidi" w:hAnsiTheme="majorBidi" w:cstheme="majorBidi"/>
          <w:sz w:val="24"/>
          <w:szCs w:val="24"/>
        </w:rPr>
        <w:t xml:space="preserve">, affective and </w:t>
      </w:r>
      <w:r w:rsidR="001D0EAF">
        <w:rPr>
          <w:rFonts w:asciiTheme="majorBidi" w:hAnsiTheme="majorBidi" w:cstheme="majorBidi"/>
          <w:sz w:val="24"/>
          <w:szCs w:val="24"/>
        </w:rPr>
        <w:t>behaviour</w:t>
      </w:r>
      <w:r w:rsidR="003D6B2B">
        <w:rPr>
          <w:rFonts w:asciiTheme="majorBidi" w:hAnsiTheme="majorBidi" w:cstheme="majorBidi"/>
          <w:sz w:val="24"/>
          <w:szCs w:val="24"/>
        </w:rPr>
        <w:t>al</w:t>
      </w:r>
      <w:r w:rsidRPr="00066265">
        <w:rPr>
          <w:rFonts w:asciiTheme="majorBidi" w:hAnsiTheme="majorBidi" w:cstheme="majorBidi"/>
          <w:sz w:val="24"/>
          <w:szCs w:val="24"/>
        </w:rPr>
        <w:t xml:space="preserve"> construct</w:t>
      </w:r>
      <w:r w:rsidR="003D6B2B">
        <w:rPr>
          <w:rFonts w:asciiTheme="majorBidi" w:hAnsiTheme="majorBidi" w:cstheme="majorBidi"/>
          <w:sz w:val="24"/>
          <w:szCs w:val="24"/>
        </w:rPr>
        <w:t>s</w:t>
      </w:r>
      <w:r w:rsidRPr="00066265">
        <w:rPr>
          <w:rFonts w:asciiTheme="majorBidi" w:hAnsiTheme="majorBidi" w:cstheme="majorBidi"/>
          <w:sz w:val="24"/>
          <w:szCs w:val="24"/>
        </w:rPr>
        <w:t xml:space="preserve"> </w:t>
      </w:r>
      <w:r w:rsidR="005407BE">
        <w:rPr>
          <w:rFonts w:asciiTheme="majorBidi" w:hAnsiTheme="majorBidi" w:cstheme="majorBidi"/>
          <w:sz w:val="24"/>
          <w:szCs w:val="24"/>
        </w:rPr>
        <w:t xml:space="preserve">for the fans </w:t>
      </w:r>
      <w:r w:rsidRPr="00066265">
        <w:rPr>
          <w:rFonts w:asciiTheme="majorBidi" w:hAnsiTheme="majorBidi" w:cstheme="majorBidi"/>
          <w:sz w:val="24"/>
          <w:szCs w:val="24"/>
        </w:rPr>
        <w:t xml:space="preserve">who chose this option as a reason for stop attending the stadium show </w:t>
      </w:r>
      <w:r w:rsidR="003D6B2B">
        <w:rPr>
          <w:rFonts w:asciiTheme="majorBidi" w:hAnsiTheme="majorBidi" w:cstheme="majorBidi"/>
          <w:sz w:val="24"/>
          <w:szCs w:val="24"/>
        </w:rPr>
        <w:t xml:space="preserve">weaker </w:t>
      </w:r>
      <w:r w:rsidRPr="00066265">
        <w:rPr>
          <w:rFonts w:asciiTheme="majorBidi" w:hAnsiTheme="majorBidi" w:cstheme="majorBidi"/>
          <w:sz w:val="24"/>
          <w:szCs w:val="24"/>
        </w:rPr>
        <w:t xml:space="preserve">results </w:t>
      </w:r>
      <w:r w:rsidR="003D6B2B">
        <w:rPr>
          <w:rFonts w:asciiTheme="majorBidi" w:hAnsiTheme="majorBidi" w:cstheme="majorBidi"/>
          <w:sz w:val="24"/>
          <w:szCs w:val="24"/>
        </w:rPr>
        <w:t>than</w:t>
      </w:r>
      <w:r w:rsidRPr="00066265">
        <w:rPr>
          <w:rFonts w:asciiTheme="majorBidi" w:hAnsiTheme="majorBidi" w:cstheme="majorBidi"/>
          <w:sz w:val="24"/>
          <w:szCs w:val="24"/>
        </w:rPr>
        <w:t xml:space="preserve"> for who</w:t>
      </w:r>
      <w:r w:rsidR="00773269">
        <w:rPr>
          <w:rFonts w:asciiTheme="majorBidi" w:hAnsiTheme="majorBidi" w:cstheme="majorBidi"/>
          <w:sz w:val="24"/>
          <w:szCs w:val="24"/>
        </w:rPr>
        <w:t>m</w:t>
      </w:r>
      <w:r w:rsidRPr="00066265">
        <w:rPr>
          <w:rFonts w:asciiTheme="majorBidi" w:hAnsiTheme="majorBidi" w:cstheme="majorBidi"/>
          <w:sz w:val="24"/>
          <w:szCs w:val="24"/>
        </w:rPr>
        <w:t xml:space="preserve"> this is not a reason for stop attending </w:t>
      </w:r>
      <w:r w:rsidR="003D6B2B">
        <w:rPr>
          <w:rFonts w:asciiTheme="majorBidi" w:hAnsiTheme="majorBidi" w:cstheme="majorBidi"/>
          <w:sz w:val="24"/>
          <w:szCs w:val="24"/>
        </w:rPr>
        <w:t xml:space="preserve">matches </w:t>
      </w:r>
      <w:r w:rsidR="003D6B2B" w:rsidRPr="00E9078F">
        <w:rPr>
          <w:rFonts w:asciiTheme="majorBidi" w:hAnsiTheme="majorBidi" w:cstheme="majorBidi"/>
          <w:sz w:val="24"/>
          <w:szCs w:val="24"/>
        </w:rPr>
        <w:t>(see details in Table 3.</w:t>
      </w:r>
      <w:r w:rsidR="00B64025">
        <w:rPr>
          <w:rFonts w:asciiTheme="majorBidi" w:hAnsiTheme="majorBidi" w:cstheme="majorBidi"/>
          <w:sz w:val="24"/>
          <w:szCs w:val="24"/>
        </w:rPr>
        <w:t>3</w:t>
      </w:r>
      <w:r w:rsidR="003D6B2B" w:rsidRPr="00E9078F">
        <w:rPr>
          <w:rFonts w:asciiTheme="majorBidi" w:hAnsiTheme="majorBidi" w:cstheme="majorBidi"/>
          <w:sz w:val="24"/>
          <w:szCs w:val="24"/>
        </w:rPr>
        <w:t>.</w:t>
      </w:r>
      <w:r w:rsidR="003D6B2B">
        <w:rPr>
          <w:rFonts w:asciiTheme="majorBidi" w:hAnsiTheme="majorBidi" w:cstheme="majorBidi"/>
          <w:sz w:val="24"/>
          <w:szCs w:val="24"/>
        </w:rPr>
        <w:t>4</w:t>
      </w:r>
      <w:r w:rsidR="003D6B2B" w:rsidRPr="00E9078F">
        <w:rPr>
          <w:rFonts w:asciiTheme="majorBidi" w:hAnsiTheme="majorBidi" w:cstheme="majorBidi"/>
          <w:sz w:val="24"/>
          <w:szCs w:val="24"/>
        </w:rPr>
        <w:t>)</w:t>
      </w:r>
      <w:r w:rsidRPr="00066265">
        <w:rPr>
          <w:rFonts w:asciiTheme="majorBidi" w:hAnsiTheme="majorBidi" w:cstheme="majorBidi"/>
          <w:sz w:val="24"/>
          <w:szCs w:val="24"/>
        </w:rPr>
        <w:t>.</w:t>
      </w:r>
      <w:r w:rsidR="00CA4432">
        <w:rPr>
          <w:rFonts w:asciiTheme="majorBidi" w:hAnsiTheme="majorBidi" w:cstheme="majorBidi"/>
          <w:sz w:val="24"/>
          <w:szCs w:val="24"/>
        </w:rPr>
        <w:t xml:space="preserve"> </w:t>
      </w:r>
      <w:r w:rsidR="00C919DF">
        <w:rPr>
          <w:rFonts w:asciiTheme="majorBidi" w:hAnsiTheme="majorBidi" w:cstheme="majorBidi"/>
          <w:sz w:val="24"/>
          <w:szCs w:val="24"/>
        </w:rPr>
        <w:t>T</w:t>
      </w:r>
      <w:r w:rsidR="00210BDB">
        <w:rPr>
          <w:rFonts w:asciiTheme="majorBidi" w:hAnsiTheme="majorBidi" w:cstheme="majorBidi"/>
          <w:sz w:val="24"/>
          <w:szCs w:val="24"/>
        </w:rPr>
        <w:t xml:space="preserve">he </w:t>
      </w:r>
      <w:r w:rsidR="00C919DF">
        <w:rPr>
          <w:rFonts w:asciiTheme="majorBidi" w:hAnsiTheme="majorBidi" w:cstheme="majorBidi"/>
          <w:sz w:val="24"/>
          <w:szCs w:val="24"/>
        </w:rPr>
        <w:t>conclusion</w:t>
      </w:r>
      <w:r w:rsidR="00210BDB">
        <w:rPr>
          <w:rFonts w:asciiTheme="majorBidi" w:hAnsiTheme="majorBidi" w:cstheme="majorBidi"/>
          <w:sz w:val="24"/>
          <w:szCs w:val="24"/>
        </w:rPr>
        <w:t xml:space="preserve"> is that </w:t>
      </w:r>
      <w:r w:rsidR="00773269">
        <w:rPr>
          <w:rFonts w:asciiTheme="majorBidi" w:hAnsiTheme="majorBidi" w:cstheme="majorBidi"/>
          <w:sz w:val="24"/>
          <w:szCs w:val="24"/>
        </w:rPr>
        <w:t>the fans with stronger</w:t>
      </w:r>
      <w:r w:rsidR="00CA4432" w:rsidRPr="00CA4432">
        <w:rPr>
          <w:rFonts w:asciiTheme="majorBidi" w:hAnsiTheme="majorBidi" w:cstheme="majorBidi"/>
          <w:sz w:val="24"/>
          <w:szCs w:val="24"/>
        </w:rPr>
        <w:t xml:space="preserve"> attitude </w:t>
      </w:r>
      <w:r w:rsidR="00773269">
        <w:rPr>
          <w:rFonts w:asciiTheme="majorBidi" w:hAnsiTheme="majorBidi" w:cstheme="majorBidi"/>
          <w:sz w:val="24"/>
          <w:szCs w:val="24"/>
        </w:rPr>
        <w:t>a</w:t>
      </w:r>
      <w:r w:rsidR="00CA4432" w:rsidRPr="00CA4432">
        <w:rPr>
          <w:rFonts w:asciiTheme="majorBidi" w:hAnsiTheme="majorBidi" w:cstheme="majorBidi"/>
          <w:sz w:val="24"/>
          <w:szCs w:val="24"/>
        </w:rPr>
        <w:t>re less affected by the level of the football match than fans with a weaker attitude</w:t>
      </w:r>
      <w:r w:rsidR="00CA4432">
        <w:rPr>
          <w:rFonts w:asciiTheme="majorBidi" w:hAnsiTheme="majorBidi" w:cstheme="majorBidi"/>
          <w:sz w:val="24"/>
          <w:szCs w:val="24"/>
        </w:rPr>
        <w:t>.</w:t>
      </w:r>
    </w:p>
    <w:p w14:paraId="748341D6" w14:textId="0E8DE808" w:rsidR="00B11003" w:rsidRDefault="00CA4432" w:rsidP="00B64025">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C919DF">
        <w:rPr>
          <w:rFonts w:asciiTheme="majorBidi" w:hAnsiTheme="majorBidi" w:cstheme="majorBidi"/>
          <w:sz w:val="24"/>
          <w:szCs w:val="24"/>
        </w:rPr>
        <w:t xml:space="preserve"> third option </w:t>
      </w:r>
      <w:r w:rsidR="003275D6">
        <w:rPr>
          <w:rFonts w:asciiTheme="majorBidi" w:hAnsiTheme="majorBidi" w:cstheme="majorBidi"/>
          <w:sz w:val="24"/>
          <w:szCs w:val="24"/>
        </w:rPr>
        <w:t xml:space="preserve">of reasons for stop attending </w:t>
      </w:r>
      <w:r w:rsidR="00773269">
        <w:rPr>
          <w:rFonts w:asciiTheme="majorBidi" w:hAnsiTheme="majorBidi" w:cstheme="majorBidi"/>
          <w:sz w:val="24"/>
          <w:szCs w:val="24"/>
        </w:rPr>
        <w:t xml:space="preserve">are </w:t>
      </w:r>
      <w:r w:rsidR="003275D6">
        <w:rPr>
          <w:rFonts w:asciiTheme="majorBidi" w:hAnsiTheme="majorBidi" w:cstheme="majorBidi"/>
          <w:sz w:val="24"/>
          <w:szCs w:val="24"/>
        </w:rPr>
        <w:t>the</w:t>
      </w:r>
      <w:r>
        <w:rPr>
          <w:rFonts w:asciiTheme="majorBidi" w:hAnsiTheme="majorBidi" w:cstheme="majorBidi"/>
          <w:sz w:val="24"/>
          <w:szCs w:val="24"/>
        </w:rPr>
        <w:t xml:space="preserve"> high price</w:t>
      </w:r>
      <w:r w:rsidR="003275D6">
        <w:rPr>
          <w:rFonts w:asciiTheme="majorBidi" w:hAnsiTheme="majorBidi" w:cstheme="majorBidi"/>
          <w:sz w:val="24"/>
          <w:szCs w:val="24"/>
        </w:rPr>
        <w:t>s</w:t>
      </w:r>
      <w:r>
        <w:rPr>
          <w:rFonts w:asciiTheme="majorBidi" w:hAnsiTheme="majorBidi" w:cstheme="majorBidi"/>
          <w:sz w:val="24"/>
          <w:szCs w:val="24"/>
        </w:rPr>
        <w:t xml:space="preserve"> of the tickets</w:t>
      </w:r>
      <w:r w:rsidR="003275D6">
        <w:rPr>
          <w:rFonts w:asciiTheme="majorBidi" w:hAnsiTheme="majorBidi" w:cstheme="majorBidi"/>
          <w:sz w:val="24"/>
          <w:szCs w:val="24"/>
        </w:rPr>
        <w:t>, for this</w:t>
      </w:r>
      <w:r>
        <w:rPr>
          <w:rFonts w:asciiTheme="majorBidi" w:hAnsiTheme="majorBidi" w:cstheme="majorBidi"/>
          <w:sz w:val="24"/>
          <w:szCs w:val="24"/>
        </w:rPr>
        <w:t xml:space="preserve"> option only</w:t>
      </w:r>
      <w:r w:rsidR="00773269">
        <w:rPr>
          <w:rFonts w:asciiTheme="majorBidi" w:hAnsiTheme="majorBidi" w:cstheme="majorBidi"/>
          <w:sz w:val="24"/>
          <w:szCs w:val="24"/>
        </w:rPr>
        <w:t xml:space="preserve"> </w:t>
      </w:r>
      <w:r>
        <w:rPr>
          <w:rFonts w:asciiTheme="majorBidi" w:hAnsiTheme="majorBidi" w:cstheme="majorBidi"/>
          <w:sz w:val="24"/>
          <w:szCs w:val="24"/>
        </w:rPr>
        <w:t>significant results</w:t>
      </w:r>
      <w:r w:rsidR="00773269">
        <w:rPr>
          <w:rFonts w:asciiTheme="majorBidi" w:hAnsiTheme="majorBidi" w:cstheme="majorBidi"/>
          <w:sz w:val="24"/>
          <w:szCs w:val="24"/>
        </w:rPr>
        <w:t xml:space="preserve"> were obtained</w:t>
      </w:r>
      <w:r>
        <w:rPr>
          <w:rFonts w:asciiTheme="majorBidi" w:hAnsiTheme="majorBidi" w:cstheme="majorBidi"/>
          <w:sz w:val="24"/>
          <w:szCs w:val="24"/>
        </w:rPr>
        <w:t xml:space="preserve"> for the </w:t>
      </w:r>
      <w:r w:rsidR="001D0EAF">
        <w:rPr>
          <w:rFonts w:asciiTheme="majorBidi" w:hAnsiTheme="majorBidi" w:cstheme="majorBidi"/>
          <w:sz w:val="24"/>
          <w:szCs w:val="24"/>
        </w:rPr>
        <w:t>behaviour</w:t>
      </w:r>
      <w:r w:rsidR="00773269">
        <w:rPr>
          <w:rFonts w:asciiTheme="majorBidi" w:hAnsiTheme="majorBidi" w:cstheme="majorBidi"/>
          <w:sz w:val="24"/>
          <w:szCs w:val="24"/>
        </w:rPr>
        <w:t>al</w:t>
      </w:r>
      <w:r>
        <w:rPr>
          <w:rFonts w:asciiTheme="majorBidi" w:hAnsiTheme="majorBidi" w:cstheme="majorBidi"/>
          <w:sz w:val="24"/>
          <w:szCs w:val="24"/>
        </w:rPr>
        <w:t xml:space="preserve"> construct</w:t>
      </w:r>
      <w:r w:rsidR="003275D6">
        <w:rPr>
          <w:rFonts w:asciiTheme="majorBidi" w:hAnsiTheme="majorBidi" w:cstheme="majorBidi"/>
          <w:sz w:val="24"/>
          <w:szCs w:val="24"/>
        </w:rPr>
        <w:t>.</w:t>
      </w:r>
      <w:r>
        <w:rPr>
          <w:rFonts w:asciiTheme="majorBidi" w:hAnsiTheme="majorBidi" w:cstheme="majorBidi"/>
          <w:sz w:val="24"/>
          <w:szCs w:val="24"/>
        </w:rPr>
        <w:t xml:space="preserve"> </w:t>
      </w:r>
      <w:r w:rsidR="003275D6">
        <w:rPr>
          <w:rFonts w:asciiTheme="majorBidi" w:hAnsiTheme="majorBidi" w:cstheme="majorBidi"/>
          <w:sz w:val="24"/>
          <w:szCs w:val="24"/>
        </w:rPr>
        <w:t xml:space="preserve">For the fans </w:t>
      </w:r>
      <w:r w:rsidRPr="00CA4432">
        <w:rPr>
          <w:rFonts w:asciiTheme="majorBidi" w:hAnsiTheme="majorBidi" w:cstheme="majorBidi"/>
          <w:sz w:val="24"/>
          <w:szCs w:val="24"/>
        </w:rPr>
        <w:t>who chose this option as a reason for stop attending the stadium</w:t>
      </w:r>
      <w:r w:rsidR="003275D6">
        <w:rPr>
          <w:rFonts w:asciiTheme="majorBidi" w:hAnsiTheme="majorBidi" w:cstheme="majorBidi"/>
          <w:sz w:val="24"/>
          <w:szCs w:val="24"/>
        </w:rPr>
        <w:t>,</w:t>
      </w:r>
      <w:r w:rsidRPr="00CA4432">
        <w:rPr>
          <w:rFonts w:asciiTheme="majorBidi" w:hAnsiTheme="majorBidi" w:cstheme="majorBidi"/>
          <w:sz w:val="24"/>
          <w:szCs w:val="24"/>
        </w:rPr>
        <w:t xml:space="preserve"> </w:t>
      </w:r>
      <w:r w:rsidR="00773269">
        <w:rPr>
          <w:rFonts w:asciiTheme="majorBidi" w:hAnsiTheme="majorBidi" w:cstheme="majorBidi"/>
          <w:sz w:val="24"/>
          <w:szCs w:val="24"/>
        </w:rPr>
        <w:t xml:space="preserve">it </w:t>
      </w:r>
      <w:r w:rsidRPr="00CA4432">
        <w:rPr>
          <w:rFonts w:asciiTheme="majorBidi" w:hAnsiTheme="majorBidi" w:cstheme="majorBidi"/>
          <w:sz w:val="24"/>
          <w:szCs w:val="24"/>
        </w:rPr>
        <w:t>show</w:t>
      </w:r>
      <w:r w:rsidR="00773269">
        <w:rPr>
          <w:rFonts w:asciiTheme="majorBidi" w:hAnsiTheme="majorBidi" w:cstheme="majorBidi"/>
          <w:sz w:val="24"/>
          <w:szCs w:val="24"/>
        </w:rPr>
        <w:t xml:space="preserve">s </w:t>
      </w:r>
      <w:r w:rsidR="003D6B2B">
        <w:rPr>
          <w:rFonts w:asciiTheme="majorBidi" w:hAnsiTheme="majorBidi" w:cstheme="majorBidi"/>
          <w:sz w:val="24"/>
          <w:szCs w:val="24"/>
        </w:rPr>
        <w:t xml:space="preserve">weaker </w:t>
      </w:r>
      <w:r w:rsidRPr="00CA4432">
        <w:rPr>
          <w:rFonts w:asciiTheme="majorBidi" w:hAnsiTheme="majorBidi" w:cstheme="majorBidi"/>
          <w:sz w:val="24"/>
          <w:szCs w:val="24"/>
        </w:rPr>
        <w:t xml:space="preserve">results </w:t>
      </w:r>
      <w:r w:rsidR="003D6B2B">
        <w:rPr>
          <w:rFonts w:asciiTheme="majorBidi" w:hAnsiTheme="majorBidi" w:cstheme="majorBidi"/>
          <w:sz w:val="24"/>
          <w:szCs w:val="24"/>
        </w:rPr>
        <w:t>than</w:t>
      </w:r>
      <w:r w:rsidRPr="00CA4432">
        <w:rPr>
          <w:rFonts w:asciiTheme="majorBidi" w:hAnsiTheme="majorBidi" w:cstheme="majorBidi"/>
          <w:sz w:val="24"/>
          <w:szCs w:val="24"/>
        </w:rPr>
        <w:t xml:space="preserve"> for those </w:t>
      </w:r>
      <w:r w:rsidR="00773269">
        <w:rPr>
          <w:rFonts w:asciiTheme="majorBidi" w:hAnsiTheme="majorBidi" w:cstheme="majorBidi"/>
          <w:sz w:val="24"/>
          <w:szCs w:val="24"/>
        </w:rPr>
        <w:t xml:space="preserve">for </w:t>
      </w:r>
      <w:r w:rsidRPr="00CA4432">
        <w:rPr>
          <w:rFonts w:asciiTheme="majorBidi" w:hAnsiTheme="majorBidi" w:cstheme="majorBidi"/>
          <w:sz w:val="24"/>
          <w:szCs w:val="24"/>
        </w:rPr>
        <w:t>who</w:t>
      </w:r>
      <w:r w:rsidR="00773269">
        <w:rPr>
          <w:rFonts w:asciiTheme="majorBidi" w:hAnsiTheme="majorBidi" w:cstheme="majorBidi"/>
          <w:sz w:val="24"/>
          <w:szCs w:val="24"/>
        </w:rPr>
        <w:t>m</w:t>
      </w:r>
      <w:r w:rsidRPr="00CA4432">
        <w:rPr>
          <w:rFonts w:asciiTheme="majorBidi" w:hAnsiTheme="majorBidi" w:cstheme="majorBidi"/>
          <w:sz w:val="24"/>
          <w:szCs w:val="24"/>
        </w:rPr>
        <w:t xml:space="preserve"> this is not a reason for stop attending </w:t>
      </w:r>
      <w:r w:rsidR="003D6B2B">
        <w:rPr>
          <w:rFonts w:asciiTheme="majorBidi" w:hAnsiTheme="majorBidi" w:cstheme="majorBidi"/>
          <w:sz w:val="24"/>
          <w:szCs w:val="24"/>
        </w:rPr>
        <w:t xml:space="preserve">matches </w:t>
      </w:r>
      <w:r w:rsidR="003D6B2B" w:rsidRPr="00E9078F">
        <w:rPr>
          <w:rFonts w:asciiTheme="majorBidi" w:hAnsiTheme="majorBidi" w:cstheme="majorBidi"/>
          <w:sz w:val="24"/>
          <w:szCs w:val="24"/>
        </w:rPr>
        <w:t>(see details in Table 3.</w:t>
      </w:r>
      <w:r w:rsidR="00B64025">
        <w:rPr>
          <w:rFonts w:asciiTheme="majorBidi" w:hAnsiTheme="majorBidi" w:cstheme="majorBidi"/>
          <w:sz w:val="24"/>
          <w:szCs w:val="24"/>
        </w:rPr>
        <w:t>3</w:t>
      </w:r>
      <w:r w:rsidR="003D6B2B" w:rsidRPr="00E9078F">
        <w:rPr>
          <w:rFonts w:asciiTheme="majorBidi" w:hAnsiTheme="majorBidi" w:cstheme="majorBidi"/>
          <w:sz w:val="24"/>
          <w:szCs w:val="24"/>
        </w:rPr>
        <w:t>.</w:t>
      </w:r>
      <w:r w:rsidR="003D6B2B">
        <w:rPr>
          <w:rFonts w:asciiTheme="majorBidi" w:hAnsiTheme="majorBidi" w:cstheme="majorBidi"/>
          <w:sz w:val="24"/>
          <w:szCs w:val="24"/>
        </w:rPr>
        <w:t>4</w:t>
      </w:r>
      <w:r w:rsidR="003D6B2B" w:rsidRPr="00E9078F">
        <w:rPr>
          <w:rFonts w:asciiTheme="majorBidi" w:hAnsiTheme="majorBidi" w:cstheme="majorBidi"/>
          <w:sz w:val="24"/>
          <w:szCs w:val="24"/>
        </w:rPr>
        <w:t>)</w:t>
      </w:r>
      <w:r w:rsidR="003275D6">
        <w:rPr>
          <w:rFonts w:asciiTheme="majorBidi" w:hAnsiTheme="majorBidi" w:cstheme="majorBidi"/>
          <w:sz w:val="24"/>
          <w:szCs w:val="24"/>
        </w:rPr>
        <w:t>.</w:t>
      </w:r>
      <w:r>
        <w:rPr>
          <w:rFonts w:asciiTheme="majorBidi" w:hAnsiTheme="majorBidi" w:cstheme="majorBidi"/>
          <w:sz w:val="24"/>
          <w:szCs w:val="24"/>
        </w:rPr>
        <w:t xml:space="preserve"> </w:t>
      </w:r>
      <w:r w:rsidR="003275D6">
        <w:rPr>
          <w:rFonts w:asciiTheme="majorBidi" w:hAnsiTheme="majorBidi" w:cstheme="majorBidi"/>
          <w:sz w:val="24"/>
          <w:szCs w:val="24"/>
        </w:rPr>
        <w:t>The meaning of this is that</w:t>
      </w:r>
      <w:r>
        <w:rPr>
          <w:rFonts w:asciiTheme="majorBidi" w:hAnsiTheme="majorBidi" w:cstheme="majorBidi"/>
          <w:sz w:val="24"/>
          <w:szCs w:val="24"/>
        </w:rPr>
        <w:t xml:space="preserve"> t</w:t>
      </w:r>
      <w:r w:rsidRPr="00CA4432">
        <w:rPr>
          <w:rFonts w:asciiTheme="majorBidi" w:hAnsiTheme="majorBidi" w:cstheme="majorBidi"/>
          <w:sz w:val="24"/>
          <w:szCs w:val="24"/>
        </w:rPr>
        <w:t xml:space="preserve">he </w:t>
      </w:r>
      <w:r w:rsidRPr="00292C1A">
        <w:rPr>
          <w:rFonts w:asciiTheme="majorBidi" w:hAnsiTheme="majorBidi" w:cstheme="majorBidi"/>
          <w:sz w:val="24"/>
          <w:szCs w:val="24"/>
        </w:rPr>
        <w:t xml:space="preserve">fans that their </w:t>
      </w:r>
      <w:r w:rsidR="001D0EAF">
        <w:rPr>
          <w:rFonts w:asciiTheme="majorBidi" w:hAnsiTheme="majorBidi" w:cstheme="majorBidi"/>
          <w:sz w:val="24"/>
          <w:szCs w:val="24"/>
        </w:rPr>
        <w:t>behaviour</w:t>
      </w:r>
      <w:r w:rsidRPr="00292C1A">
        <w:rPr>
          <w:rFonts w:asciiTheme="majorBidi" w:hAnsiTheme="majorBidi" w:cstheme="majorBidi"/>
          <w:sz w:val="24"/>
          <w:szCs w:val="24"/>
        </w:rPr>
        <w:t>al construct of the attitude is stronger</w:t>
      </w:r>
      <w:r w:rsidR="003275D6" w:rsidRPr="00292C1A">
        <w:rPr>
          <w:rFonts w:asciiTheme="majorBidi" w:hAnsiTheme="majorBidi" w:cstheme="majorBidi"/>
          <w:sz w:val="24"/>
          <w:szCs w:val="24"/>
        </w:rPr>
        <w:t xml:space="preserve">, </w:t>
      </w:r>
      <w:r w:rsidRPr="00292C1A">
        <w:rPr>
          <w:rFonts w:asciiTheme="majorBidi" w:hAnsiTheme="majorBidi" w:cstheme="majorBidi"/>
          <w:sz w:val="24"/>
          <w:szCs w:val="24"/>
        </w:rPr>
        <w:t>are more affected by ticket prices than fans with a weaker attitude.</w:t>
      </w:r>
      <w:r w:rsidR="005E0C54">
        <w:rPr>
          <w:rFonts w:asciiTheme="majorBidi" w:hAnsiTheme="majorBidi" w:cstheme="majorBidi"/>
          <w:sz w:val="24"/>
          <w:szCs w:val="24"/>
        </w:rPr>
        <w:t xml:space="preserve"> The other two options, l</w:t>
      </w:r>
      <w:r w:rsidR="005E0C54" w:rsidRPr="005E0C54">
        <w:rPr>
          <w:rFonts w:asciiTheme="majorBidi" w:hAnsiTheme="majorBidi" w:cstheme="majorBidi"/>
          <w:sz w:val="24"/>
          <w:szCs w:val="24"/>
        </w:rPr>
        <w:t>ack of public transport to the stadium</w:t>
      </w:r>
      <w:r w:rsidR="005E0C54">
        <w:rPr>
          <w:rFonts w:asciiTheme="majorBidi" w:hAnsiTheme="majorBidi" w:cstheme="majorBidi"/>
          <w:sz w:val="24"/>
          <w:szCs w:val="24"/>
        </w:rPr>
        <w:t xml:space="preserve"> and l</w:t>
      </w:r>
      <w:r w:rsidR="005E0C54" w:rsidRPr="005E0C54">
        <w:rPr>
          <w:rFonts w:asciiTheme="majorBidi" w:hAnsiTheme="majorBidi" w:cstheme="majorBidi"/>
          <w:sz w:val="24"/>
          <w:szCs w:val="24"/>
        </w:rPr>
        <w:t>ack of parking places at the stadium</w:t>
      </w:r>
      <w:r w:rsidR="005E0C54">
        <w:rPr>
          <w:rFonts w:asciiTheme="majorBidi" w:hAnsiTheme="majorBidi" w:cstheme="majorBidi"/>
          <w:sz w:val="24"/>
          <w:szCs w:val="24"/>
        </w:rPr>
        <w:t xml:space="preserve"> did not give significant results.</w:t>
      </w:r>
    </w:p>
    <w:p w14:paraId="1E5978F8" w14:textId="05092532" w:rsidR="00FF0651" w:rsidRDefault="004B7F64" w:rsidP="00352324">
      <w:pPr>
        <w:spacing w:line="360" w:lineRule="auto"/>
        <w:ind w:firstLine="720"/>
        <w:jc w:val="both"/>
        <w:rPr>
          <w:rFonts w:asciiTheme="majorBidi" w:hAnsiTheme="majorBidi" w:cstheme="majorBidi"/>
          <w:sz w:val="24"/>
          <w:szCs w:val="24"/>
        </w:rPr>
      </w:pPr>
      <w:r w:rsidRPr="00360020">
        <w:rPr>
          <w:rFonts w:asciiTheme="majorBidi" w:hAnsiTheme="majorBidi" w:cstheme="majorBidi"/>
          <w:sz w:val="24"/>
          <w:szCs w:val="24"/>
        </w:rPr>
        <w:t>This hypothesis check</w:t>
      </w:r>
      <w:r w:rsidR="00352324">
        <w:rPr>
          <w:rFonts w:asciiTheme="majorBidi" w:hAnsiTheme="majorBidi" w:cstheme="majorBidi"/>
          <w:sz w:val="24"/>
          <w:szCs w:val="24"/>
        </w:rPr>
        <w:t>ed</w:t>
      </w:r>
      <w:r w:rsidRPr="00360020">
        <w:rPr>
          <w:rFonts w:asciiTheme="majorBidi" w:hAnsiTheme="majorBidi" w:cstheme="majorBidi"/>
          <w:sz w:val="24"/>
          <w:szCs w:val="24"/>
        </w:rPr>
        <w:t xml:space="preserve"> the influence of the different attitude constructs have on money and time spending habits. </w:t>
      </w:r>
      <w:r w:rsidR="00FF0651" w:rsidRPr="00360020">
        <w:rPr>
          <w:rFonts w:asciiTheme="majorBidi" w:hAnsiTheme="majorBidi" w:cstheme="majorBidi"/>
          <w:sz w:val="24"/>
          <w:szCs w:val="24"/>
        </w:rPr>
        <w:t xml:space="preserve">When comparing money spending habits to time spending habits, </w:t>
      </w:r>
      <w:r w:rsidR="00BB6E7F">
        <w:rPr>
          <w:rFonts w:asciiTheme="majorBidi" w:hAnsiTheme="majorBidi" w:cstheme="majorBidi"/>
          <w:sz w:val="24"/>
          <w:szCs w:val="24"/>
        </w:rPr>
        <w:t>on</w:t>
      </w:r>
      <w:r w:rsidR="00FF0651" w:rsidRPr="00360020">
        <w:rPr>
          <w:rFonts w:asciiTheme="majorBidi" w:hAnsiTheme="majorBidi" w:cstheme="majorBidi"/>
          <w:sz w:val="24"/>
          <w:szCs w:val="24"/>
        </w:rPr>
        <w:t xml:space="preserve">e </w:t>
      </w:r>
      <w:r w:rsidR="00BB6E7F">
        <w:rPr>
          <w:rFonts w:asciiTheme="majorBidi" w:hAnsiTheme="majorBidi" w:cstheme="majorBidi"/>
          <w:sz w:val="24"/>
          <w:szCs w:val="24"/>
        </w:rPr>
        <w:t xml:space="preserve">can </w:t>
      </w:r>
      <w:r w:rsidR="00FF0651" w:rsidRPr="00360020">
        <w:rPr>
          <w:rFonts w:asciiTheme="majorBidi" w:hAnsiTheme="majorBidi" w:cstheme="majorBidi"/>
          <w:sz w:val="24"/>
          <w:szCs w:val="24"/>
        </w:rPr>
        <w:t xml:space="preserve">see that the connection between time spending habits and the attitude of the fan is stronger than the connection between money spending habits and </w:t>
      </w:r>
      <w:r w:rsidR="00FF0651" w:rsidRPr="00360020">
        <w:rPr>
          <w:rFonts w:asciiTheme="majorBidi" w:hAnsiTheme="majorBidi" w:cstheme="majorBidi"/>
          <w:sz w:val="24"/>
          <w:szCs w:val="24"/>
        </w:rPr>
        <w:lastRenderedPageBreak/>
        <w:t>the attitude of the fans.</w:t>
      </w:r>
      <w:r w:rsidRPr="00360020">
        <w:rPr>
          <w:rFonts w:asciiTheme="majorBidi" w:hAnsiTheme="majorBidi" w:cstheme="majorBidi"/>
          <w:sz w:val="24"/>
          <w:szCs w:val="24"/>
        </w:rPr>
        <w:t xml:space="preserve"> More than that, the result</w:t>
      </w:r>
      <w:r w:rsidR="00BB6E7F">
        <w:rPr>
          <w:rFonts w:asciiTheme="majorBidi" w:hAnsiTheme="majorBidi" w:cstheme="majorBidi"/>
          <w:sz w:val="24"/>
          <w:szCs w:val="24"/>
        </w:rPr>
        <w:t>s</w:t>
      </w:r>
      <w:r w:rsidRPr="00360020">
        <w:rPr>
          <w:rFonts w:asciiTheme="majorBidi" w:hAnsiTheme="majorBidi" w:cstheme="majorBidi"/>
          <w:sz w:val="24"/>
          <w:szCs w:val="24"/>
        </w:rPr>
        <w:t xml:space="preserve"> also show that </w:t>
      </w:r>
      <w:r w:rsidR="0027150C">
        <w:rPr>
          <w:rFonts w:asciiTheme="majorBidi" w:hAnsiTheme="majorBidi" w:cstheme="majorBidi"/>
          <w:sz w:val="24"/>
          <w:szCs w:val="24"/>
        </w:rPr>
        <w:t>the</w:t>
      </w:r>
      <w:r w:rsidRPr="00360020">
        <w:rPr>
          <w:rFonts w:asciiTheme="majorBidi" w:hAnsiTheme="majorBidi" w:cstheme="majorBidi"/>
          <w:sz w:val="24"/>
          <w:szCs w:val="24"/>
        </w:rPr>
        <w:t xml:space="preserve"> stronger attitude is, more money and time the fan will spend on team related things. In addition, the research reflect</w:t>
      </w:r>
      <w:r w:rsidR="00BB6E7F">
        <w:rPr>
          <w:rFonts w:asciiTheme="majorBidi" w:hAnsiTheme="majorBidi" w:cstheme="majorBidi"/>
          <w:sz w:val="24"/>
          <w:szCs w:val="24"/>
        </w:rPr>
        <w:t>s</w:t>
      </w:r>
      <w:r w:rsidRPr="00360020">
        <w:rPr>
          <w:rFonts w:asciiTheme="majorBidi" w:hAnsiTheme="majorBidi" w:cstheme="majorBidi"/>
          <w:sz w:val="24"/>
          <w:szCs w:val="24"/>
        </w:rPr>
        <w:t xml:space="preserve"> that the </w:t>
      </w:r>
      <w:r w:rsidR="001D0EAF">
        <w:rPr>
          <w:rFonts w:asciiTheme="majorBidi" w:hAnsiTheme="majorBidi" w:cstheme="majorBidi"/>
          <w:sz w:val="24"/>
          <w:szCs w:val="24"/>
        </w:rPr>
        <w:t>behaviour</w:t>
      </w:r>
      <w:r w:rsidR="00BB6E7F">
        <w:rPr>
          <w:rFonts w:asciiTheme="majorBidi" w:hAnsiTheme="majorBidi" w:cstheme="majorBidi"/>
          <w:sz w:val="24"/>
          <w:szCs w:val="24"/>
        </w:rPr>
        <w:t>al</w:t>
      </w:r>
      <w:r w:rsidRPr="00360020">
        <w:rPr>
          <w:rFonts w:asciiTheme="majorBidi" w:hAnsiTheme="majorBidi" w:cstheme="majorBidi"/>
          <w:sz w:val="24"/>
          <w:szCs w:val="24"/>
        </w:rPr>
        <w:t xml:space="preserve"> construct has more influence than the cognitive and affective constructs. </w:t>
      </w:r>
      <w:r w:rsidR="00FC58F3" w:rsidRPr="00360020">
        <w:rPr>
          <w:rFonts w:asciiTheme="majorBidi" w:hAnsiTheme="majorBidi" w:cstheme="majorBidi"/>
          <w:sz w:val="24"/>
          <w:szCs w:val="24"/>
        </w:rPr>
        <w:t>Yet another conclusion that the research show</w:t>
      </w:r>
      <w:r w:rsidR="00BB6E7F">
        <w:rPr>
          <w:rFonts w:asciiTheme="majorBidi" w:hAnsiTheme="majorBidi" w:cstheme="majorBidi"/>
          <w:sz w:val="24"/>
          <w:szCs w:val="24"/>
        </w:rPr>
        <w:t>s</w:t>
      </w:r>
      <w:r w:rsidR="00FC58F3" w:rsidRPr="00360020">
        <w:rPr>
          <w:rFonts w:asciiTheme="majorBidi" w:hAnsiTheme="majorBidi" w:cstheme="majorBidi"/>
          <w:sz w:val="24"/>
          <w:szCs w:val="24"/>
        </w:rPr>
        <w:t xml:space="preserve"> is that violence and a low level of the football match will not cause the fans with a strong attitude to stop going to matches.</w:t>
      </w:r>
    </w:p>
    <w:p w14:paraId="0FB1BC54" w14:textId="548C1BF1" w:rsidR="00E80528" w:rsidRDefault="0027150C" w:rsidP="0032030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conclusions of this study were similar to some presented in previous researches, for instance, </w:t>
      </w:r>
      <w:r w:rsidR="000D158E">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0D158E">
        <w:rPr>
          <w:rFonts w:asciiTheme="majorBidi" w:hAnsiTheme="majorBidi" w:cstheme="majorBidi"/>
          <w:sz w:val="24"/>
          <w:szCs w:val="24"/>
        </w:rPr>
        <w:fldChar w:fldCharType="separate"/>
      </w:r>
      <w:r w:rsidR="000D158E" w:rsidRPr="000D158E">
        <w:rPr>
          <w:rFonts w:asciiTheme="majorBidi" w:hAnsiTheme="majorBidi" w:cstheme="majorBidi"/>
          <w:noProof/>
          <w:sz w:val="24"/>
          <w:szCs w:val="24"/>
        </w:rPr>
        <w:t xml:space="preserve">Dixon </w:t>
      </w:r>
      <w:r w:rsidR="000D158E">
        <w:rPr>
          <w:rFonts w:asciiTheme="majorBidi" w:hAnsiTheme="majorBidi" w:cstheme="majorBidi"/>
          <w:noProof/>
          <w:sz w:val="24"/>
          <w:szCs w:val="24"/>
        </w:rPr>
        <w:t>(</w:t>
      </w:r>
      <w:r w:rsidR="000D158E" w:rsidRPr="000D158E">
        <w:rPr>
          <w:rFonts w:asciiTheme="majorBidi" w:hAnsiTheme="majorBidi" w:cstheme="majorBidi"/>
          <w:noProof/>
          <w:sz w:val="24"/>
          <w:szCs w:val="24"/>
        </w:rPr>
        <w:t>2013)</w:t>
      </w:r>
      <w:r w:rsidR="000D158E">
        <w:rPr>
          <w:rFonts w:asciiTheme="majorBidi" w:hAnsiTheme="majorBidi" w:cstheme="majorBidi"/>
          <w:sz w:val="24"/>
          <w:szCs w:val="24"/>
        </w:rPr>
        <w:fldChar w:fldCharType="end"/>
      </w:r>
      <w:r w:rsidR="000D158E">
        <w:rPr>
          <w:rFonts w:asciiTheme="majorBidi" w:hAnsiTheme="majorBidi" w:cstheme="majorBidi"/>
          <w:sz w:val="24"/>
          <w:szCs w:val="24"/>
        </w:rPr>
        <w:t xml:space="preserve"> </w:t>
      </w:r>
      <w:r>
        <w:rPr>
          <w:rFonts w:asciiTheme="majorBidi" w:hAnsiTheme="majorBidi" w:cstheme="majorBidi"/>
          <w:sz w:val="24"/>
          <w:szCs w:val="24"/>
        </w:rPr>
        <w:t xml:space="preserve">claim that the experience of football fans are related to consumption, this is also </w:t>
      </w:r>
      <w:r w:rsidR="000D158E">
        <w:rPr>
          <w:rFonts w:asciiTheme="majorBidi" w:hAnsiTheme="majorBidi" w:cstheme="majorBidi"/>
          <w:sz w:val="24"/>
          <w:szCs w:val="24"/>
        </w:rPr>
        <w:t>because</w:t>
      </w:r>
      <w:r>
        <w:rPr>
          <w:rFonts w:asciiTheme="majorBidi" w:hAnsiTheme="majorBidi" w:cstheme="majorBidi"/>
          <w:sz w:val="24"/>
          <w:szCs w:val="24"/>
        </w:rPr>
        <w:t xml:space="preserve"> of the wider v</w:t>
      </w:r>
      <w:r w:rsidR="0097644D">
        <w:rPr>
          <w:rFonts w:asciiTheme="majorBidi" w:hAnsiTheme="majorBidi" w:cstheme="majorBidi"/>
          <w:sz w:val="24"/>
          <w:szCs w:val="24"/>
        </w:rPr>
        <w:t>a</w:t>
      </w:r>
      <w:r>
        <w:rPr>
          <w:rFonts w:asciiTheme="majorBidi" w:hAnsiTheme="majorBidi" w:cstheme="majorBidi"/>
          <w:sz w:val="24"/>
          <w:szCs w:val="24"/>
        </w:rPr>
        <w:t>ri</w:t>
      </w:r>
      <w:r w:rsidR="0097644D">
        <w:rPr>
          <w:rFonts w:asciiTheme="majorBidi" w:hAnsiTheme="majorBidi" w:cstheme="majorBidi"/>
          <w:sz w:val="24"/>
          <w:szCs w:val="24"/>
        </w:rPr>
        <w:t>e</w:t>
      </w:r>
      <w:r>
        <w:rPr>
          <w:rFonts w:asciiTheme="majorBidi" w:hAnsiTheme="majorBidi" w:cstheme="majorBidi"/>
          <w:sz w:val="24"/>
          <w:szCs w:val="24"/>
        </w:rPr>
        <w:t>ty of possible consumption in the stadiums. Assuming that experiences and attitude are related</w:t>
      </w:r>
      <w:r w:rsidR="0097644D">
        <w:rPr>
          <w:rFonts w:asciiTheme="majorBidi" w:hAnsiTheme="majorBidi" w:cstheme="majorBidi"/>
          <w:sz w:val="24"/>
          <w:szCs w:val="24"/>
        </w:rPr>
        <w:t>, it</w:t>
      </w:r>
      <w:r>
        <w:rPr>
          <w:rFonts w:asciiTheme="majorBidi" w:hAnsiTheme="majorBidi" w:cstheme="majorBidi"/>
          <w:sz w:val="24"/>
          <w:szCs w:val="24"/>
        </w:rPr>
        <w:t xml:space="preserve"> is possible to deduce that if consumption affects the experiences as Dixon claim, th</w:t>
      </w:r>
      <w:r w:rsidR="006D05D3">
        <w:rPr>
          <w:rFonts w:asciiTheme="majorBidi" w:hAnsiTheme="majorBidi" w:cstheme="majorBidi"/>
          <w:sz w:val="24"/>
          <w:szCs w:val="24"/>
        </w:rPr>
        <w:t>at</w:t>
      </w:r>
      <w:r w:rsidR="000D158E">
        <w:rPr>
          <w:rFonts w:asciiTheme="majorBidi" w:hAnsiTheme="majorBidi" w:cstheme="majorBidi"/>
          <w:sz w:val="24"/>
          <w:szCs w:val="24"/>
        </w:rPr>
        <w:t xml:space="preserve"> spending habits have </w:t>
      </w:r>
      <w:r w:rsidR="000D158E" w:rsidRPr="006D05D3">
        <w:rPr>
          <w:rFonts w:asciiTheme="majorBidi" w:hAnsiTheme="majorBidi" w:cstheme="majorBidi"/>
          <w:sz w:val="24"/>
          <w:szCs w:val="24"/>
        </w:rPr>
        <w:t xml:space="preserve">an influence on attitude. </w:t>
      </w:r>
      <w:r w:rsidR="003B1393" w:rsidRPr="006D05D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003B1393" w:rsidRPr="006D05D3">
        <w:rPr>
          <w:rFonts w:asciiTheme="majorBidi" w:hAnsiTheme="majorBidi" w:cstheme="majorBidi"/>
          <w:sz w:val="24"/>
          <w:szCs w:val="24"/>
        </w:rPr>
        <w:fldChar w:fldCharType="separate"/>
      </w:r>
      <w:r w:rsidR="003B1393" w:rsidRPr="006D05D3">
        <w:rPr>
          <w:rFonts w:asciiTheme="majorBidi" w:hAnsiTheme="majorBidi" w:cstheme="majorBidi"/>
          <w:noProof/>
          <w:sz w:val="24"/>
          <w:szCs w:val="24"/>
        </w:rPr>
        <w:t>Greenwell (2001)</w:t>
      </w:r>
      <w:r w:rsidR="003B1393" w:rsidRPr="006D05D3">
        <w:rPr>
          <w:rFonts w:asciiTheme="majorBidi" w:hAnsiTheme="majorBidi" w:cstheme="majorBidi"/>
          <w:sz w:val="24"/>
          <w:szCs w:val="24"/>
        </w:rPr>
        <w:fldChar w:fldCharType="end"/>
      </w:r>
      <w:r w:rsidR="003B1393" w:rsidRPr="006D05D3">
        <w:rPr>
          <w:rFonts w:asciiTheme="majorBidi" w:hAnsiTheme="majorBidi" w:cstheme="majorBidi"/>
          <w:sz w:val="24"/>
          <w:szCs w:val="24"/>
        </w:rPr>
        <w:t xml:space="preserve"> </w:t>
      </w:r>
      <w:r w:rsidR="000D158E" w:rsidRPr="006D05D3">
        <w:rPr>
          <w:rFonts w:asciiTheme="majorBidi" w:hAnsiTheme="majorBidi" w:cstheme="majorBidi"/>
          <w:sz w:val="24"/>
          <w:szCs w:val="24"/>
        </w:rPr>
        <w:t>reach</w:t>
      </w:r>
      <w:r w:rsidR="0097644D" w:rsidRPr="006D05D3">
        <w:rPr>
          <w:rFonts w:asciiTheme="majorBidi" w:hAnsiTheme="majorBidi" w:cstheme="majorBidi"/>
          <w:sz w:val="24"/>
          <w:szCs w:val="24"/>
        </w:rPr>
        <w:t>es</w:t>
      </w:r>
      <w:r w:rsidR="000D158E" w:rsidRPr="006D05D3">
        <w:rPr>
          <w:rFonts w:asciiTheme="majorBidi" w:hAnsiTheme="majorBidi" w:cstheme="majorBidi"/>
          <w:sz w:val="24"/>
          <w:szCs w:val="24"/>
        </w:rPr>
        <w:t xml:space="preserve">, as part of his study, the </w:t>
      </w:r>
      <w:r w:rsidR="003B1393" w:rsidRPr="006D05D3">
        <w:rPr>
          <w:rFonts w:asciiTheme="majorBidi" w:hAnsiTheme="majorBidi" w:cstheme="majorBidi"/>
          <w:sz w:val="24"/>
          <w:szCs w:val="24"/>
        </w:rPr>
        <w:t>conclusion</w:t>
      </w:r>
      <w:r w:rsidR="000D158E" w:rsidRPr="006D05D3">
        <w:rPr>
          <w:rFonts w:asciiTheme="majorBidi" w:hAnsiTheme="majorBidi" w:cstheme="majorBidi"/>
          <w:sz w:val="24"/>
          <w:szCs w:val="24"/>
        </w:rPr>
        <w:t xml:space="preserve"> that fan </w:t>
      </w:r>
      <w:r w:rsidR="003B1393" w:rsidRPr="006D05D3">
        <w:rPr>
          <w:rFonts w:asciiTheme="majorBidi" w:hAnsiTheme="majorBidi" w:cstheme="majorBidi"/>
          <w:sz w:val="24"/>
          <w:szCs w:val="24"/>
        </w:rPr>
        <w:t>spending</w:t>
      </w:r>
      <w:r w:rsidR="000D158E" w:rsidRPr="006D05D3">
        <w:rPr>
          <w:rFonts w:asciiTheme="majorBidi" w:hAnsiTheme="majorBidi" w:cstheme="majorBidi"/>
          <w:sz w:val="24"/>
          <w:szCs w:val="24"/>
        </w:rPr>
        <w:t xml:space="preserve"> did not change according to</w:t>
      </w:r>
      <w:r w:rsidR="00A53C86" w:rsidRPr="006D05D3">
        <w:rPr>
          <w:rFonts w:asciiTheme="majorBidi" w:hAnsiTheme="majorBidi" w:cstheme="majorBidi"/>
          <w:sz w:val="24"/>
          <w:szCs w:val="24"/>
        </w:rPr>
        <w:t xml:space="preserve"> the</w:t>
      </w:r>
      <w:r w:rsidR="000D158E" w:rsidRPr="006D05D3">
        <w:rPr>
          <w:rFonts w:asciiTheme="majorBidi" w:hAnsiTheme="majorBidi" w:cstheme="majorBidi"/>
          <w:sz w:val="24"/>
          <w:szCs w:val="24"/>
        </w:rPr>
        <w:t xml:space="preserve"> level of customer satisfaction</w:t>
      </w:r>
      <w:r w:rsidR="00A53C86" w:rsidRPr="006D05D3">
        <w:rPr>
          <w:rFonts w:asciiTheme="majorBidi" w:hAnsiTheme="majorBidi" w:cstheme="majorBidi"/>
          <w:sz w:val="24"/>
          <w:szCs w:val="24"/>
        </w:rPr>
        <w:t xml:space="preserve"> but it was connected to the economic status of the fan. In contrary</w:t>
      </w:r>
      <w:r w:rsidR="0097644D" w:rsidRPr="006D05D3">
        <w:rPr>
          <w:rFonts w:asciiTheme="majorBidi" w:hAnsiTheme="majorBidi" w:cstheme="majorBidi"/>
          <w:sz w:val="24"/>
          <w:szCs w:val="24"/>
        </w:rPr>
        <w:t>,</w:t>
      </w:r>
      <w:r w:rsidR="00A53C86" w:rsidRPr="006D05D3">
        <w:rPr>
          <w:rFonts w:asciiTheme="majorBidi" w:hAnsiTheme="majorBidi" w:cstheme="majorBidi"/>
          <w:sz w:val="24"/>
          <w:szCs w:val="24"/>
        </w:rPr>
        <w:t xml:space="preserve"> </w:t>
      </w:r>
      <w:r w:rsidR="0097644D" w:rsidRPr="006D05D3">
        <w:rPr>
          <w:rFonts w:asciiTheme="majorBidi" w:hAnsiTheme="majorBidi" w:cstheme="majorBidi"/>
          <w:sz w:val="24"/>
          <w:szCs w:val="24"/>
        </w:rPr>
        <w:t xml:space="preserve">this </w:t>
      </w:r>
      <w:r w:rsidR="00A53C86" w:rsidRPr="006D05D3">
        <w:rPr>
          <w:rFonts w:asciiTheme="majorBidi" w:hAnsiTheme="majorBidi" w:cstheme="majorBidi"/>
          <w:sz w:val="24"/>
          <w:szCs w:val="24"/>
        </w:rPr>
        <w:t xml:space="preserve">study showed that the </w:t>
      </w:r>
      <w:r w:rsidR="001D0EAF">
        <w:rPr>
          <w:rFonts w:asciiTheme="majorBidi" w:hAnsiTheme="majorBidi" w:cstheme="majorBidi"/>
          <w:sz w:val="24"/>
          <w:szCs w:val="24"/>
        </w:rPr>
        <w:t>behaviour</w:t>
      </w:r>
      <w:r w:rsidR="00A53C86" w:rsidRPr="006D05D3">
        <w:rPr>
          <w:rFonts w:asciiTheme="majorBidi" w:hAnsiTheme="majorBidi" w:cstheme="majorBidi"/>
          <w:sz w:val="24"/>
          <w:szCs w:val="24"/>
        </w:rPr>
        <w:t xml:space="preserve"> construct has a bigger impact on </w:t>
      </w:r>
      <w:r w:rsidR="003B1393" w:rsidRPr="006D05D3">
        <w:rPr>
          <w:rFonts w:asciiTheme="majorBidi" w:hAnsiTheme="majorBidi" w:cstheme="majorBidi"/>
          <w:sz w:val="24"/>
          <w:szCs w:val="24"/>
        </w:rPr>
        <w:t>spending</w:t>
      </w:r>
      <w:r w:rsidR="00A53C86" w:rsidRPr="006D05D3">
        <w:rPr>
          <w:rFonts w:asciiTheme="majorBidi" w:hAnsiTheme="majorBidi" w:cstheme="majorBidi"/>
          <w:sz w:val="24"/>
          <w:szCs w:val="24"/>
        </w:rPr>
        <w:t xml:space="preserve">. In addition, the </w:t>
      </w:r>
      <w:r w:rsidR="003B1393" w:rsidRPr="006D05D3">
        <w:rPr>
          <w:rFonts w:asciiTheme="majorBidi" w:hAnsiTheme="majorBidi" w:cstheme="majorBidi"/>
          <w:sz w:val="24"/>
          <w:szCs w:val="24"/>
        </w:rPr>
        <w:t>conclusion</w:t>
      </w:r>
      <w:r w:rsidR="00A53C86" w:rsidRPr="006D05D3">
        <w:rPr>
          <w:rFonts w:asciiTheme="majorBidi" w:hAnsiTheme="majorBidi" w:cstheme="majorBidi"/>
          <w:sz w:val="24"/>
          <w:szCs w:val="24"/>
        </w:rPr>
        <w:t xml:space="preserve"> that time spending has a bigger influence on attitude than money spending, expand in a way the </w:t>
      </w:r>
      <w:r w:rsidR="003B1393" w:rsidRPr="006D05D3">
        <w:rPr>
          <w:rFonts w:asciiTheme="majorBidi" w:hAnsiTheme="majorBidi" w:cstheme="majorBidi"/>
          <w:sz w:val="24"/>
          <w:szCs w:val="24"/>
        </w:rPr>
        <w:t>conclusion</w:t>
      </w:r>
      <w:r w:rsidR="00A53C86" w:rsidRPr="006D05D3">
        <w:rPr>
          <w:rFonts w:asciiTheme="majorBidi" w:hAnsiTheme="majorBidi" w:cstheme="majorBidi"/>
          <w:sz w:val="24"/>
          <w:szCs w:val="24"/>
        </w:rPr>
        <w:t xml:space="preserve"> by </w:t>
      </w:r>
      <w:r w:rsidR="003B1393" w:rsidRPr="006D05D3">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3B1393" w:rsidRPr="006D05D3">
        <w:rPr>
          <w:rFonts w:asciiTheme="majorBidi" w:hAnsiTheme="majorBidi" w:cstheme="majorBidi"/>
          <w:sz w:val="24"/>
          <w:szCs w:val="24"/>
        </w:rPr>
        <w:fldChar w:fldCharType="separate"/>
      </w:r>
      <w:r w:rsidR="003B1393" w:rsidRPr="006D05D3">
        <w:rPr>
          <w:rFonts w:asciiTheme="majorBidi" w:hAnsiTheme="majorBidi" w:cstheme="majorBidi"/>
          <w:noProof/>
          <w:sz w:val="24"/>
          <w:szCs w:val="24"/>
        </w:rPr>
        <w:t>Dixon (2013)</w:t>
      </w:r>
      <w:r w:rsidR="003B1393" w:rsidRPr="006D05D3">
        <w:rPr>
          <w:rFonts w:asciiTheme="majorBidi" w:hAnsiTheme="majorBidi" w:cstheme="majorBidi"/>
          <w:sz w:val="24"/>
          <w:szCs w:val="24"/>
        </w:rPr>
        <w:fldChar w:fldCharType="end"/>
      </w:r>
      <w:r w:rsidR="00A53C86" w:rsidRPr="006D05D3">
        <w:rPr>
          <w:rFonts w:asciiTheme="majorBidi" w:hAnsiTheme="majorBidi" w:cstheme="majorBidi"/>
          <w:sz w:val="24"/>
          <w:szCs w:val="24"/>
        </w:rPr>
        <w:t xml:space="preserve"> on the importance of the internet on fans social interaction</w:t>
      </w:r>
      <w:r w:rsidR="00DB4FF3">
        <w:rPr>
          <w:rFonts w:asciiTheme="majorBidi" w:hAnsiTheme="majorBidi" w:cstheme="majorBidi"/>
          <w:sz w:val="24"/>
          <w:szCs w:val="24"/>
        </w:rPr>
        <w:t>.</w:t>
      </w:r>
      <w:r w:rsidR="00A53C86" w:rsidRPr="006D05D3">
        <w:rPr>
          <w:rFonts w:asciiTheme="majorBidi" w:hAnsiTheme="majorBidi" w:cstheme="majorBidi"/>
          <w:sz w:val="24"/>
          <w:szCs w:val="24"/>
        </w:rPr>
        <w:t xml:space="preserve"> </w:t>
      </w:r>
      <w:r w:rsidR="00DB4FF3">
        <w:rPr>
          <w:rFonts w:asciiTheme="majorBidi" w:hAnsiTheme="majorBidi" w:cstheme="majorBidi"/>
          <w:sz w:val="24"/>
          <w:szCs w:val="24"/>
        </w:rPr>
        <w:t>T</w:t>
      </w:r>
      <w:r w:rsidR="00A53C86" w:rsidRPr="006D05D3">
        <w:rPr>
          <w:rFonts w:asciiTheme="majorBidi" w:hAnsiTheme="majorBidi" w:cstheme="majorBidi"/>
          <w:sz w:val="24"/>
          <w:szCs w:val="24"/>
        </w:rPr>
        <w:t xml:space="preserve">his is </w:t>
      </w:r>
      <w:r w:rsidR="00DB4FF3">
        <w:rPr>
          <w:rFonts w:asciiTheme="majorBidi" w:hAnsiTheme="majorBidi" w:cstheme="majorBidi"/>
          <w:sz w:val="24"/>
          <w:szCs w:val="24"/>
        </w:rPr>
        <w:t xml:space="preserve">also </w:t>
      </w:r>
      <w:r w:rsidR="00A53C86" w:rsidRPr="006D05D3">
        <w:rPr>
          <w:rFonts w:asciiTheme="majorBidi" w:hAnsiTheme="majorBidi" w:cstheme="majorBidi"/>
          <w:sz w:val="24"/>
          <w:szCs w:val="24"/>
        </w:rPr>
        <w:t xml:space="preserve">related to the </w:t>
      </w:r>
      <w:r w:rsidR="003B1393" w:rsidRPr="006D05D3">
        <w:rPr>
          <w:rFonts w:asciiTheme="majorBidi" w:hAnsiTheme="majorBidi" w:cstheme="majorBidi"/>
          <w:sz w:val="24"/>
          <w:szCs w:val="24"/>
        </w:rPr>
        <w:t>conclusion</w:t>
      </w:r>
      <w:r w:rsidR="00A53C86" w:rsidRPr="006D05D3">
        <w:rPr>
          <w:rFonts w:asciiTheme="majorBidi" w:hAnsiTheme="majorBidi" w:cstheme="majorBidi"/>
          <w:sz w:val="24"/>
          <w:szCs w:val="24"/>
        </w:rPr>
        <w:t xml:space="preserve"> on the high levels of influence of time spending, in this case the use of the internet, to extend the </w:t>
      </w:r>
      <w:r w:rsidR="003B1393" w:rsidRPr="006D05D3">
        <w:rPr>
          <w:rFonts w:asciiTheme="majorBidi" w:hAnsiTheme="majorBidi" w:cstheme="majorBidi"/>
          <w:sz w:val="24"/>
          <w:szCs w:val="24"/>
        </w:rPr>
        <w:t xml:space="preserve">interaction between fans that is part of the </w:t>
      </w:r>
      <w:r w:rsidR="001D0EAF">
        <w:rPr>
          <w:rFonts w:asciiTheme="majorBidi" w:hAnsiTheme="majorBidi" w:cstheme="majorBidi"/>
          <w:sz w:val="24"/>
          <w:szCs w:val="24"/>
        </w:rPr>
        <w:t>behaviour</w:t>
      </w:r>
      <w:r w:rsidR="003B1393" w:rsidRPr="006D05D3">
        <w:rPr>
          <w:rFonts w:asciiTheme="majorBidi" w:hAnsiTheme="majorBidi" w:cstheme="majorBidi"/>
          <w:sz w:val="24"/>
          <w:szCs w:val="24"/>
        </w:rPr>
        <w:t xml:space="preserve"> construct of fan attitude.</w:t>
      </w:r>
    </w:p>
    <w:p w14:paraId="6CC7962D" w14:textId="77777777" w:rsidR="00687FF7" w:rsidRPr="00A64837" w:rsidRDefault="00687FF7" w:rsidP="00687FF7">
      <w:pPr>
        <w:spacing w:line="360" w:lineRule="auto"/>
        <w:ind w:firstLine="720"/>
        <w:jc w:val="both"/>
        <w:rPr>
          <w:rFonts w:ascii="Times New Roman" w:eastAsia="Calibri" w:hAnsi="Times New Roman" w:cs="Times New Roman"/>
          <w:sz w:val="24"/>
          <w:szCs w:val="24"/>
        </w:rPr>
      </w:pPr>
      <w:r w:rsidRPr="00A64837">
        <w:rPr>
          <w:rFonts w:ascii="Times New Roman" w:eastAsia="Calibri" w:hAnsi="Times New Roman" w:cs="Times New Roman"/>
          <w:sz w:val="24"/>
          <w:szCs w:val="24"/>
        </w:rPr>
        <w:t xml:space="preserve">The relation between the attitude of the fan and his habits of spending time and money on team related things was investigated in this second hypothesis, that prove that the connection between time spending habits and the attitude of the fan is stronger than the connection between money spending habits and the attitude of the fans. Moreover the stronger attitude is, more money and time the fan will spend on team related things, the conclusions of this study were similar to some presented in previous researches like Dixon (2013) and Greenwell (2001). The results support their conclusions, in general they state that being a football fan always involved a form of consumption, and the experiences being a fan are more dependent on consumption with the advance of history. Other results show that customer satisfaction was an important predictor of profitability, if one assume that customer satisfaction is part of the attitude and profitability depends among other things from fan spending habits, </w:t>
      </w:r>
      <w:r w:rsidRPr="00A64837">
        <w:rPr>
          <w:rFonts w:ascii="Times New Roman" w:eastAsia="Calibri" w:hAnsi="Times New Roman" w:cs="Times New Roman"/>
          <w:sz w:val="24"/>
          <w:szCs w:val="24"/>
        </w:rPr>
        <w:lastRenderedPageBreak/>
        <w:t>then is safe to conclude that as customer satisfaction affect positively on profitability, fan spending habits are positively affected by fans attitude.</w:t>
      </w:r>
    </w:p>
    <w:p w14:paraId="7FB335A9" w14:textId="77777777" w:rsidR="00320304" w:rsidRDefault="00320304" w:rsidP="00B64025">
      <w:pPr>
        <w:spacing w:line="360" w:lineRule="auto"/>
        <w:jc w:val="center"/>
        <w:rPr>
          <w:rFonts w:asciiTheme="majorBidi" w:hAnsiTheme="majorBidi" w:cstheme="majorBidi"/>
          <w:sz w:val="24"/>
          <w:szCs w:val="24"/>
          <w:u w:val="single"/>
        </w:rPr>
      </w:pPr>
    </w:p>
    <w:p w14:paraId="197A0C8A" w14:textId="77777777" w:rsidR="00320304" w:rsidRDefault="00320304" w:rsidP="00B64025">
      <w:pPr>
        <w:spacing w:line="360" w:lineRule="auto"/>
        <w:jc w:val="center"/>
        <w:rPr>
          <w:rFonts w:asciiTheme="majorBidi" w:hAnsiTheme="majorBidi" w:cstheme="majorBidi"/>
          <w:sz w:val="24"/>
          <w:szCs w:val="24"/>
          <w:u w:val="single"/>
        </w:rPr>
      </w:pPr>
    </w:p>
    <w:p w14:paraId="239C0C77" w14:textId="77777777" w:rsidR="00320304" w:rsidRDefault="00320304" w:rsidP="00B64025">
      <w:pPr>
        <w:spacing w:line="360" w:lineRule="auto"/>
        <w:jc w:val="center"/>
        <w:rPr>
          <w:rFonts w:asciiTheme="majorBidi" w:hAnsiTheme="majorBidi" w:cstheme="majorBidi"/>
          <w:sz w:val="24"/>
          <w:szCs w:val="24"/>
          <w:u w:val="single"/>
        </w:rPr>
      </w:pPr>
    </w:p>
    <w:p w14:paraId="2211B792" w14:textId="77777777" w:rsidR="00320304" w:rsidRDefault="00320304" w:rsidP="00B64025">
      <w:pPr>
        <w:spacing w:line="360" w:lineRule="auto"/>
        <w:jc w:val="center"/>
        <w:rPr>
          <w:rFonts w:asciiTheme="majorBidi" w:hAnsiTheme="majorBidi" w:cstheme="majorBidi"/>
          <w:sz w:val="24"/>
          <w:szCs w:val="24"/>
          <w:u w:val="single"/>
        </w:rPr>
      </w:pPr>
    </w:p>
    <w:p w14:paraId="4F072D9C" w14:textId="77777777" w:rsidR="00320304" w:rsidRDefault="00320304" w:rsidP="00B64025">
      <w:pPr>
        <w:spacing w:line="360" w:lineRule="auto"/>
        <w:jc w:val="center"/>
        <w:rPr>
          <w:rFonts w:asciiTheme="majorBidi" w:hAnsiTheme="majorBidi" w:cstheme="majorBidi"/>
          <w:sz w:val="24"/>
          <w:szCs w:val="24"/>
          <w:u w:val="single"/>
        </w:rPr>
      </w:pPr>
    </w:p>
    <w:p w14:paraId="47AEE876" w14:textId="77777777" w:rsidR="00320304" w:rsidRDefault="00320304" w:rsidP="00B64025">
      <w:pPr>
        <w:spacing w:line="360" w:lineRule="auto"/>
        <w:jc w:val="center"/>
        <w:rPr>
          <w:rFonts w:asciiTheme="majorBidi" w:hAnsiTheme="majorBidi" w:cstheme="majorBidi"/>
          <w:sz w:val="24"/>
          <w:szCs w:val="24"/>
          <w:u w:val="single"/>
        </w:rPr>
      </w:pPr>
    </w:p>
    <w:p w14:paraId="0E69B405" w14:textId="77777777" w:rsidR="00320304" w:rsidRDefault="00320304" w:rsidP="00B64025">
      <w:pPr>
        <w:spacing w:line="360" w:lineRule="auto"/>
        <w:jc w:val="center"/>
        <w:rPr>
          <w:rFonts w:asciiTheme="majorBidi" w:hAnsiTheme="majorBidi" w:cstheme="majorBidi"/>
          <w:sz w:val="24"/>
          <w:szCs w:val="24"/>
          <w:u w:val="single"/>
        </w:rPr>
      </w:pPr>
    </w:p>
    <w:p w14:paraId="3E8647EA" w14:textId="77777777" w:rsidR="00320304" w:rsidRDefault="00320304" w:rsidP="00B64025">
      <w:pPr>
        <w:spacing w:line="360" w:lineRule="auto"/>
        <w:jc w:val="center"/>
        <w:rPr>
          <w:rFonts w:asciiTheme="majorBidi" w:hAnsiTheme="majorBidi" w:cstheme="majorBidi"/>
          <w:sz w:val="24"/>
          <w:szCs w:val="24"/>
          <w:u w:val="single"/>
        </w:rPr>
      </w:pPr>
    </w:p>
    <w:p w14:paraId="1F136CC0" w14:textId="77777777" w:rsidR="00320304" w:rsidRDefault="00320304" w:rsidP="00B64025">
      <w:pPr>
        <w:spacing w:line="360" w:lineRule="auto"/>
        <w:jc w:val="center"/>
        <w:rPr>
          <w:rFonts w:asciiTheme="majorBidi" w:hAnsiTheme="majorBidi" w:cstheme="majorBidi"/>
          <w:sz w:val="24"/>
          <w:szCs w:val="24"/>
          <w:u w:val="single"/>
        </w:rPr>
      </w:pPr>
    </w:p>
    <w:p w14:paraId="36D0EF4A" w14:textId="77777777" w:rsidR="00320304" w:rsidRDefault="00320304" w:rsidP="00B64025">
      <w:pPr>
        <w:spacing w:line="360" w:lineRule="auto"/>
        <w:jc w:val="center"/>
        <w:rPr>
          <w:rFonts w:asciiTheme="majorBidi" w:hAnsiTheme="majorBidi" w:cstheme="majorBidi"/>
          <w:sz w:val="24"/>
          <w:szCs w:val="24"/>
          <w:u w:val="single"/>
        </w:rPr>
      </w:pPr>
    </w:p>
    <w:p w14:paraId="7F944A93" w14:textId="77777777" w:rsidR="00320304" w:rsidRDefault="00320304" w:rsidP="00B64025">
      <w:pPr>
        <w:spacing w:line="360" w:lineRule="auto"/>
        <w:jc w:val="center"/>
        <w:rPr>
          <w:rFonts w:asciiTheme="majorBidi" w:hAnsiTheme="majorBidi" w:cstheme="majorBidi"/>
          <w:sz w:val="24"/>
          <w:szCs w:val="24"/>
          <w:u w:val="single"/>
        </w:rPr>
      </w:pPr>
    </w:p>
    <w:p w14:paraId="72D98F7F" w14:textId="77777777" w:rsidR="00320304" w:rsidRDefault="00320304" w:rsidP="00B64025">
      <w:pPr>
        <w:spacing w:line="360" w:lineRule="auto"/>
        <w:jc w:val="center"/>
        <w:rPr>
          <w:rFonts w:asciiTheme="majorBidi" w:hAnsiTheme="majorBidi" w:cstheme="majorBidi"/>
          <w:sz w:val="24"/>
          <w:szCs w:val="24"/>
          <w:u w:val="single"/>
        </w:rPr>
      </w:pPr>
    </w:p>
    <w:p w14:paraId="06309FDC" w14:textId="77777777" w:rsidR="00320304" w:rsidRDefault="00320304" w:rsidP="00B64025">
      <w:pPr>
        <w:spacing w:line="360" w:lineRule="auto"/>
        <w:jc w:val="center"/>
        <w:rPr>
          <w:rFonts w:asciiTheme="majorBidi" w:hAnsiTheme="majorBidi" w:cstheme="majorBidi"/>
          <w:sz w:val="24"/>
          <w:szCs w:val="24"/>
          <w:u w:val="single"/>
        </w:rPr>
      </w:pPr>
    </w:p>
    <w:p w14:paraId="0BF8D36B" w14:textId="77777777" w:rsidR="00320304" w:rsidRDefault="00320304" w:rsidP="00B64025">
      <w:pPr>
        <w:spacing w:line="360" w:lineRule="auto"/>
        <w:jc w:val="center"/>
        <w:rPr>
          <w:rFonts w:asciiTheme="majorBidi" w:hAnsiTheme="majorBidi" w:cstheme="majorBidi"/>
          <w:sz w:val="24"/>
          <w:szCs w:val="24"/>
          <w:u w:val="single"/>
        </w:rPr>
      </w:pPr>
    </w:p>
    <w:p w14:paraId="1EEC1E4C" w14:textId="77777777" w:rsidR="00320304" w:rsidRDefault="00320304" w:rsidP="00B64025">
      <w:pPr>
        <w:spacing w:line="360" w:lineRule="auto"/>
        <w:jc w:val="center"/>
        <w:rPr>
          <w:rFonts w:asciiTheme="majorBidi" w:hAnsiTheme="majorBidi" w:cstheme="majorBidi"/>
          <w:sz w:val="24"/>
          <w:szCs w:val="24"/>
          <w:u w:val="single"/>
        </w:rPr>
      </w:pPr>
    </w:p>
    <w:p w14:paraId="3899358E" w14:textId="77777777" w:rsidR="00320304" w:rsidRDefault="00320304" w:rsidP="00B64025">
      <w:pPr>
        <w:spacing w:line="360" w:lineRule="auto"/>
        <w:jc w:val="center"/>
        <w:rPr>
          <w:rFonts w:asciiTheme="majorBidi" w:hAnsiTheme="majorBidi" w:cstheme="majorBidi"/>
          <w:sz w:val="24"/>
          <w:szCs w:val="24"/>
          <w:u w:val="single"/>
        </w:rPr>
      </w:pPr>
    </w:p>
    <w:p w14:paraId="6F850749" w14:textId="77777777" w:rsidR="00320304" w:rsidRDefault="00320304" w:rsidP="00B64025">
      <w:pPr>
        <w:spacing w:line="360" w:lineRule="auto"/>
        <w:jc w:val="center"/>
        <w:rPr>
          <w:rFonts w:asciiTheme="majorBidi" w:hAnsiTheme="majorBidi" w:cstheme="majorBidi"/>
          <w:sz w:val="24"/>
          <w:szCs w:val="24"/>
          <w:u w:val="single"/>
        </w:rPr>
      </w:pPr>
    </w:p>
    <w:p w14:paraId="1D8B6544" w14:textId="77777777" w:rsidR="00320304" w:rsidRDefault="00320304" w:rsidP="00B64025">
      <w:pPr>
        <w:spacing w:line="360" w:lineRule="auto"/>
        <w:jc w:val="center"/>
        <w:rPr>
          <w:rFonts w:asciiTheme="majorBidi" w:hAnsiTheme="majorBidi" w:cstheme="majorBidi"/>
          <w:sz w:val="24"/>
          <w:szCs w:val="24"/>
          <w:u w:val="single"/>
        </w:rPr>
      </w:pPr>
    </w:p>
    <w:p w14:paraId="1C2158D1" w14:textId="77777777" w:rsidR="00320304" w:rsidRDefault="00320304" w:rsidP="00B64025">
      <w:pPr>
        <w:spacing w:line="360" w:lineRule="auto"/>
        <w:jc w:val="center"/>
        <w:rPr>
          <w:rFonts w:asciiTheme="majorBidi" w:hAnsiTheme="majorBidi" w:cstheme="majorBidi"/>
          <w:sz w:val="24"/>
          <w:szCs w:val="24"/>
          <w:u w:val="single"/>
        </w:rPr>
      </w:pPr>
    </w:p>
    <w:p w14:paraId="4537D4CE" w14:textId="77777777" w:rsidR="00320304" w:rsidRDefault="00320304" w:rsidP="00B64025">
      <w:pPr>
        <w:spacing w:line="360" w:lineRule="auto"/>
        <w:jc w:val="center"/>
        <w:rPr>
          <w:rFonts w:asciiTheme="majorBidi" w:hAnsiTheme="majorBidi" w:cstheme="majorBidi"/>
          <w:sz w:val="24"/>
          <w:szCs w:val="24"/>
          <w:u w:val="single"/>
        </w:rPr>
      </w:pPr>
    </w:p>
    <w:p w14:paraId="3FF1A6C8" w14:textId="77777777" w:rsidR="00320304" w:rsidRDefault="00320304" w:rsidP="00B64025">
      <w:pPr>
        <w:spacing w:line="360" w:lineRule="auto"/>
        <w:jc w:val="center"/>
        <w:rPr>
          <w:rFonts w:asciiTheme="majorBidi" w:hAnsiTheme="majorBidi" w:cstheme="majorBidi"/>
          <w:sz w:val="24"/>
          <w:szCs w:val="24"/>
          <w:u w:val="single"/>
        </w:rPr>
      </w:pPr>
    </w:p>
    <w:p w14:paraId="0C604CB0" w14:textId="77777777" w:rsidR="00320304" w:rsidRDefault="00320304" w:rsidP="00B64025">
      <w:pPr>
        <w:spacing w:line="360" w:lineRule="auto"/>
        <w:jc w:val="center"/>
        <w:rPr>
          <w:rFonts w:asciiTheme="majorBidi" w:hAnsiTheme="majorBidi" w:cstheme="majorBidi"/>
          <w:sz w:val="24"/>
          <w:szCs w:val="24"/>
          <w:u w:val="single"/>
        </w:rPr>
      </w:pPr>
    </w:p>
    <w:p w14:paraId="2FBFFF5D" w14:textId="77777777" w:rsidR="00320304" w:rsidRDefault="00320304" w:rsidP="00B64025">
      <w:pPr>
        <w:spacing w:line="360" w:lineRule="auto"/>
        <w:jc w:val="center"/>
        <w:rPr>
          <w:rFonts w:asciiTheme="majorBidi" w:hAnsiTheme="majorBidi" w:cstheme="majorBidi"/>
          <w:sz w:val="24"/>
          <w:szCs w:val="24"/>
          <w:u w:val="single"/>
        </w:rPr>
      </w:pPr>
    </w:p>
    <w:p w14:paraId="7189B1C9" w14:textId="3EE9F099" w:rsidR="00B64025" w:rsidRPr="00B64025" w:rsidRDefault="00B64025" w:rsidP="00B64025">
      <w:pPr>
        <w:spacing w:line="360" w:lineRule="auto"/>
        <w:jc w:val="center"/>
        <w:rPr>
          <w:rFonts w:asciiTheme="majorBidi" w:hAnsiTheme="majorBidi" w:cstheme="majorBidi"/>
          <w:sz w:val="24"/>
          <w:szCs w:val="24"/>
          <w:u w:val="single"/>
        </w:rPr>
      </w:pPr>
      <w:r w:rsidRPr="00B64025">
        <w:rPr>
          <w:rFonts w:asciiTheme="majorBidi" w:hAnsiTheme="majorBidi" w:cstheme="majorBidi"/>
          <w:sz w:val="24"/>
          <w:szCs w:val="24"/>
          <w:u w:val="single"/>
        </w:rPr>
        <w:lastRenderedPageBreak/>
        <w:t>Subchapter 3.</w:t>
      </w:r>
      <w:r>
        <w:rPr>
          <w:rFonts w:asciiTheme="majorBidi" w:hAnsiTheme="majorBidi" w:cstheme="majorBidi"/>
          <w:sz w:val="24"/>
          <w:szCs w:val="24"/>
          <w:u w:val="single"/>
        </w:rPr>
        <w:t>4</w:t>
      </w:r>
      <w:r w:rsidRPr="00B64025">
        <w:rPr>
          <w:rFonts w:asciiTheme="majorBidi" w:hAnsiTheme="majorBidi" w:cstheme="majorBidi"/>
          <w:sz w:val="24"/>
          <w:szCs w:val="24"/>
          <w:u w:val="single"/>
        </w:rPr>
        <w:t xml:space="preserve"> - The Impact of Attitude on Match Attendance</w:t>
      </w:r>
    </w:p>
    <w:p w14:paraId="4A76584A" w14:textId="77777777"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Hypothesis 2a – More positive attitude towards the team leads to bigger attendance.</w:t>
      </w:r>
    </w:p>
    <w:p w14:paraId="3925FADB" w14:textId="2141C24A" w:rsidR="00B64025" w:rsidRP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t xml:space="preserve">This hypothesis compares attitude towards the team and attendance, more specifically it tests the influence of the attitude of the fan on the levels of attendance. The prediction of the hypothesis and the author is that a more positive attitude of the fan will lead him to attend more matches. For this purpose the variables tested were attendance measured with six questions, ticket buying habits with six questions, and how violence influence attendance with one question. Each of the three variables was </w:t>
      </w:r>
      <w:r w:rsidR="003F07D8" w:rsidRPr="00B64025">
        <w:rPr>
          <w:rFonts w:asciiTheme="majorBidi" w:hAnsiTheme="majorBidi" w:cstheme="majorBidi"/>
          <w:sz w:val="24"/>
          <w:szCs w:val="24"/>
        </w:rPr>
        <w:t>analysed</w:t>
      </w:r>
      <w:r w:rsidRPr="00B64025">
        <w:rPr>
          <w:rFonts w:asciiTheme="majorBidi" w:hAnsiTheme="majorBidi" w:cstheme="majorBidi"/>
          <w:sz w:val="24"/>
          <w:szCs w:val="24"/>
        </w:rPr>
        <w:t xml:space="preserve"> against the three constructs.</w:t>
      </w:r>
    </w:p>
    <w:p w14:paraId="01157396" w14:textId="4849227B"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Table 3.</w:t>
      </w:r>
      <w:r>
        <w:rPr>
          <w:rFonts w:asciiTheme="majorBidi" w:hAnsiTheme="majorBidi" w:cstheme="majorBidi"/>
          <w:sz w:val="24"/>
          <w:szCs w:val="24"/>
        </w:rPr>
        <w:t>4</w:t>
      </w:r>
      <w:r w:rsidRPr="00B64025">
        <w:rPr>
          <w:rFonts w:asciiTheme="majorBidi" w:hAnsiTheme="majorBidi" w:cstheme="majorBidi"/>
          <w:sz w:val="24"/>
          <w:szCs w:val="24"/>
        </w:rPr>
        <w:t>.1. Pearson’s correlation of the attitude construct and attendance.</w:t>
      </w:r>
    </w:p>
    <w:tbl>
      <w:tblPr>
        <w:tblStyle w:val="TableGrid2"/>
        <w:tblW w:w="431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09"/>
        <w:gridCol w:w="1289"/>
        <w:gridCol w:w="1480"/>
        <w:gridCol w:w="1062"/>
        <w:gridCol w:w="2216"/>
      </w:tblGrid>
      <w:tr w:rsidR="00B64025" w:rsidRPr="00B64025" w14:paraId="6970EA22" w14:textId="77777777" w:rsidTr="00913E9C">
        <w:tc>
          <w:tcPr>
            <w:tcW w:w="890" w:type="pct"/>
            <w:noWrap/>
            <w:hideMark/>
          </w:tcPr>
          <w:p w14:paraId="2EFFF4AB"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Factor 1</w:t>
            </w:r>
          </w:p>
        </w:tc>
        <w:tc>
          <w:tcPr>
            <w:tcW w:w="876" w:type="pct"/>
            <w:noWrap/>
            <w:hideMark/>
          </w:tcPr>
          <w:p w14:paraId="2C5A2049"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Factor 2</w:t>
            </w:r>
          </w:p>
        </w:tc>
        <w:tc>
          <w:tcPr>
            <w:tcW w:w="1006" w:type="pct"/>
            <w:noWrap/>
            <w:hideMark/>
          </w:tcPr>
          <w:p w14:paraId="18955F89"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Significant</w:t>
            </w:r>
          </w:p>
        </w:tc>
        <w:tc>
          <w:tcPr>
            <w:tcW w:w="722" w:type="pct"/>
            <w:noWrap/>
            <w:hideMark/>
          </w:tcPr>
          <w:p w14:paraId="357EBFC8"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At</w:t>
            </w:r>
          </w:p>
        </w:tc>
        <w:tc>
          <w:tcPr>
            <w:tcW w:w="1506" w:type="pct"/>
            <w:noWrap/>
            <w:hideMark/>
          </w:tcPr>
          <w:p w14:paraId="5A9035E8"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Pearson</w:t>
            </w:r>
          </w:p>
        </w:tc>
      </w:tr>
      <w:tr w:rsidR="00B64025" w:rsidRPr="00B64025" w14:paraId="792758FA" w14:textId="77777777" w:rsidTr="00913E9C">
        <w:tc>
          <w:tcPr>
            <w:tcW w:w="890" w:type="pct"/>
            <w:vMerge w:val="restart"/>
            <w:noWrap/>
            <w:vAlign w:val="center"/>
            <w:hideMark/>
          </w:tcPr>
          <w:p w14:paraId="2BD306ED"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Attendance</w:t>
            </w:r>
          </w:p>
        </w:tc>
        <w:tc>
          <w:tcPr>
            <w:tcW w:w="876" w:type="pct"/>
            <w:noWrap/>
            <w:hideMark/>
          </w:tcPr>
          <w:p w14:paraId="59BD6D24"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Cognitive</w:t>
            </w:r>
          </w:p>
        </w:tc>
        <w:tc>
          <w:tcPr>
            <w:tcW w:w="1006" w:type="pct"/>
            <w:noWrap/>
            <w:hideMark/>
          </w:tcPr>
          <w:p w14:paraId="5310DD03"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22" w:type="pct"/>
            <w:noWrap/>
            <w:hideMark/>
          </w:tcPr>
          <w:p w14:paraId="48FB9B40"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506" w:type="pct"/>
            <w:noWrap/>
          </w:tcPr>
          <w:p w14:paraId="777FB3F3"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0.469</w:t>
            </w:r>
          </w:p>
        </w:tc>
      </w:tr>
      <w:tr w:rsidR="00B64025" w:rsidRPr="00B64025" w14:paraId="5833C252" w14:textId="77777777" w:rsidTr="00913E9C">
        <w:tc>
          <w:tcPr>
            <w:tcW w:w="890" w:type="pct"/>
            <w:vMerge/>
            <w:noWrap/>
          </w:tcPr>
          <w:p w14:paraId="758D57A4" w14:textId="77777777" w:rsidR="00B64025" w:rsidRPr="00B64025" w:rsidRDefault="00B64025" w:rsidP="00B64025">
            <w:pPr>
              <w:rPr>
                <w:rFonts w:asciiTheme="majorBidi" w:hAnsiTheme="majorBidi" w:cstheme="majorBidi"/>
                <w:sz w:val="22"/>
              </w:rPr>
            </w:pPr>
          </w:p>
        </w:tc>
        <w:tc>
          <w:tcPr>
            <w:tcW w:w="876" w:type="pct"/>
            <w:noWrap/>
            <w:hideMark/>
          </w:tcPr>
          <w:p w14:paraId="4A683347"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Affective</w:t>
            </w:r>
          </w:p>
        </w:tc>
        <w:tc>
          <w:tcPr>
            <w:tcW w:w="1006" w:type="pct"/>
            <w:noWrap/>
            <w:hideMark/>
          </w:tcPr>
          <w:p w14:paraId="1A83F8A5"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22" w:type="pct"/>
            <w:noWrap/>
            <w:hideMark/>
          </w:tcPr>
          <w:p w14:paraId="53E6A137"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506" w:type="pct"/>
            <w:noWrap/>
          </w:tcPr>
          <w:p w14:paraId="51C39B90"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0.478</w:t>
            </w:r>
          </w:p>
        </w:tc>
      </w:tr>
      <w:tr w:rsidR="00B64025" w:rsidRPr="00B64025" w14:paraId="586AFBB6" w14:textId="77777777" w:rsidTr="00913E9C">
        <w:tc>
          <w:tcPr>
            <w:tcW w:w="890" w:type="pct"/>
            <w:vMerge/>
            <w:noWrap/>
          </w:tcPr>
          <w:p w14:paraId="54B2A9EA" w14:textId="77777777" w:rsidR="00B64025" w:rsidRPr="00B64025" w:rsidRDefault="00B64025" w:rsidP="00B64025">
            <w:pPr>
              <w:rPr>
                <w:rFonts w:asciiTheme="majorBidi" w:hAnsiTheme="majorBidi" w:cstheme="majorBidi"/>
                <w:sz w:val="22"/>
              </w:rPr>
            </w:pPr>
          </w:p>
        </w:tc>
        <w:tc>
          <w:tcPr>
            <w:tcW w:w="876" w:type="pct"/>
            <w:noWrap/>
            <w:hideMark/>
          </w:tcPr>
          <w:p w14:paraId="652D65F3" w14:textId="09422238" w:rsidR="00B64025" w:rsidRPr="00B64025" w:rsidRDefault="001D0EAF" w:rsidP="00B64025">
            <w:pPr>
              <w:rPr>
                <w:rFonts w:asciiTheme="majorBidi" w:hAnsiTheme="majorBidi" w:cstheme="majorBidi"/>
                <w:sz w:val="22"/>
              </w:rPr>
            </w:pPr>
            <w:r>
              <w:rPr>
                <w:rFonts w:asciiTheme="majorBidi" w:hAnsiTheme="majorBidi" w:cstheme="majorBidi"/>
                <w:sz w:val="22"/>
              </w:rPr>
              <w:t>Behaviour</w:t>
            </w:r>
          </w:p>
        </w:tc>
        <w:tc>
          <w:tcPr>
            <w:tcW w:w="1006" w:type="pct"/>
            <w:noWrap/>
            <w:hideMark/>
          </w:tcPr>
          <w:p w14:paraId="19AD035B"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22" w:type="pct"/>
            <w:noWrap/>
            <w:hideMark/>
          </w:tcPr>
          <w:p w14:paraId="1D667900"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506" w:type="pct"/>
            <w:noWrap/>
          </w:tcPr>
          <w:p w14:paraId="7F3CBEA7" w14:textId="77777777" w:rsidR="00B64025" w:rsidRPr="00B64025" w:rsidRDefault="00B64025" w:rsidP="00066AC8">
            <w:pPr>
              <w:jc w:val="right"/>
              <w:rPr>
                <w:rFonts w:asciiTheme="majorBidi" w:hAnsiTheme="majorBidi" w:cstheme="majorBidi"/>
                <w:b/>
                <w:bCs/>
                <w:sz w:val="22"/>
              </w:rPr>
            </w:pPr>
            <w:r w:rsidRPr="00B64025">
              <w:rPr>
                <w:rFonts w:asciiTheme="majorBidi" w:hAnsiTheme="majorBidi" w:cstheme="majorBidi"/>
                <w:b/>
                <w:bCs/>
                <w:sz w:val="22"/>
              </w:rPr>
              <w:t>0.771</w:t>
            </w:r>
          </w:p>
        </w:tc>
      </w:tr>
    </w:tbl>
    <w:p w14:paraId="1B475674" w14:textId="77777777"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Source: own research</w:t>
      </w:r>
    </w:p>
    <w:p w14:paraId="1ACC51BF" w14:textId="38F6F8E6" w:rsidR="00B64025" w:rsidRP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t xml:space="preserve">The analysis shows significant results for the attendance factor for all three constructs. Using Pearson test the results show a moderate positive connection between attendance and the cognitive construct. Also a moderate positive connection was evident between attendance and the affective. And a strong positive connection was evident between attendance and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construct (see details in Table 3.</w:t>
      </w:r>
      <w:r>
        <w:rPr>
          <w:rFonts w:asciiTheme="majorBidi" w:hAnsiTheme="majorBidi" w:cstheme="majorBidi"/>
          <w:sz w:val="24"/>
          <w:szCs w:val="24"/>
        </w:rPr>
        <w:t>4</w:t>
      </w:r>
      <w:r w:rsidRPr="00B64025">
        <w:rPr>
          <w:rFonts w:asciiTheme="majorBidi" w:hAnsiTheme="majorBidi" w:cstheme="majorBidi"/>
          <w:sz w:val="24"/>
          <w:szCs w:val="24"/>
        </w:rPr>
        <w:t xml:space="preserve">.1). It is possible to say that the stronger the attitude is the higher the attendance is, and that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has a very strong influence, more that the affective or cognitive parts of the attitude.</w:t>
      </w:r>
    </w:p>
    <w:p w14:paraId="2B68C94E" w14:textId="200F1318"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Table 3.</w:t>
      </w:r>
      <w:r>
        <w:rPr>
          <w:rFonts w:asciiTheme="majorBidi" w:hAnsiTheme="majorBidi" w:cstheme="majorBidi"/>
          <w:sz w:val="24"/>
          <w:szCs w:val="24"/>
        </w:rPr>
        <w:t>4</w:t>
      </w:r>
      <w:r w:rsidRPr="00B64025">
        <w:rPr>
          <w:rFonts w:asciiTheme="majorBidi" w:hAnsiTheme="majorBidi" w:cstheme="majorBidi"/>
          <w:sz w:val="24"/>
          <w:szCs w:val="24"/>
        </w:rPr>
        <w:t>.2. Spearman's rank correlation coefficient of the attitude constructs and ticket buying habits.</w:t>
      </w:r>
    </w:p>
    <w:tbl>
      <w:tblPr>
        <w:tblStyle w:val="TableGrid2"/>
        <w:tblW w:w="423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87"/>
        <w:gridCol w:w="1311"/>
        <w:gridCol w:w="1457"/>
        <w:gridCol w:w="1020"/>
        <w:gridCol w:w="1536"/>
      </w:tblGrid>
      <w:tr w:rsidR="00B64025" w:rsidRPr="00B64025" w14:paraId="548BA262" w14:textId="77777777" w:rsidTr="00913E9C">
        <w:tc>
          <w:tcPr>
            <w:tcW w:w="1309" w:type="pct"/>
            <w:noWrap/>
            <w:hideMark/>
          </w:tcPr>
          <w:p w14:paraId="6DFF82A9"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Factor 1</w:t>
            </w:r>
          </w:p>
        </w:tc>
        <w:tc>
          <w:tcPr>
            <w:tcW w:w="909" w:type="pct"/>
            <w:noWrap/>
            <w:hideMark/>
          </w:tcPr>
          <w:p w14:paraId="7E44789D"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Factor 2</w:t>
            </w:r>
          </w:p>
        </w:tc>
        <w:tc>
          <w:tcPr>
            <w:tcW w:w="1010" w:type="pct"/>
            <w:noWrap/>
            <w:hideMark/>
          </w:tcPr>
          <w:p w14:paraId="23D41C8B"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Significant</w:t>
            </w:r>
          </w:p>
        </w:tc>
        <w:tc>
          <w:tcPr>
            <w:tcW w:w="707" w:type="pct"/>
            <w:noWrap/>
            <w:hideMark/>
          </w:tcPr>
          <w:p w14:paraId="1B57BD91"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At</w:t>
            </w:r>
          </w:p>
        </w:tc>
        <w:tc>
          <w:tcPr>
            <w:tcW w:w="1066" w:type="pct"/>
            <w:noWrap/>
            <w:hideMark/>
          </w:tcPr>
          <w:p w14:paraId="10101894" w14:textId="77777777" w:rsidR="00B64025" w:rsidRPr="00B64025" w:rsidRDefault="00B64025" w:rsidP="00B64025">
            <w:pPr>
              <w:jc w:val="center"/>
              <w:rPr>
                <w:rFonts w:asciiTheme="majorBidi" w:hAnsiTheme="majorBidi" w:cstheme="majorBidi"/>
                <w:b/>
                <w:bCs/>
                <w:sz w:val="22"/>
              </w:rPr>
            </w:pPr>
            <w:r w:rsidRPr="00B64025">
              <w:rPr>
                <w:rFonts w:asciiTheme="majorBidi" w:hAnsiTheme="majorBidi" w:cstheme="majorBidi"/>
                <w:b/>
                <w:bCs/>
                <w:sz w:val="22"/>
              </w:rPr>
              <w:t>Spearman</w:t>
            </w:r>
          </w:p>
        </w:tc>
      </w:tr>
      <w:tr w:rsidR="00B64025" w:rsidRPr="00B64025" w14:paraId="0710F226" w14:textId="77777777" w:rsidTr="00913E9C">
        <w:tc>
          <w:tcPr>
            <w:tcW w:w="1309" w:type="pct"/>
            <w:vMerge w:val="restart"/>
            <w:noWrap/>
            <w:vAlign w:val="center"/>
          </w:tcPr>
          <w:p w14:paraId="0BE1616C"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Ticket buying habits by levels</w:t>
            </w:r>
          </w:p>
        </w:tc>
        <w:tc>
          <w:tcPr>
            <w:tcW w:w="909" w:type="pct"/>
            <w:noWrap/>
          </w:tcPr>
          <w:p w14:paraId="60631B36"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Cognitive</w:t>
            </w:r>
          </w:p>
        </w:tc>
        <w:tc>
          <w:tcPr>
            <w:tcW w:w="1010" w:type="pct"/>
            <w:noWrap/>
          </w:tcPr>
          <w:p w14:paraId="5517E28C"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No</w:t>
            </w:r>
          </w:p>
        </w:tc>
        <w:tc>
          <w:tcPr>
            <w:tcW w:w="707" w:type="pct"/>
            <w:noWrap/>
          </w:tcPr>
          <w:p w14:paraId="105AFF56" w14:textId="34CC3EA3"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0.538</w:t>
            </w:r>
            <w:r w:rsidR="00066AC8">
              <w:rPr>
                <w:rFonts w:asciiTheme="majorBidi" w:hAnsiTheme="majorBidi" w:cstheme="majorBidi"/>
                <w:sz w:val="22"/>
              </w:rPr>
              <w:t>0</w:t>
            </w:r>
          </w:p>
        </w:tc>
        <w:tc>
          <w:tcPr>
            <w:tcW w:w="1066" w:type="pct"/>
            <w:noWrap/>
          </w:tcPr>
          <w:p w14:paraId="0E023DFE" w14:textId="77777777" w:rsidR="00B64025" w:rsidRPr="00B64025" w:rsidRDefault="00B64025" w:rsidP="00066AC8">
            <w:pPr>
              <w:jc w:val="right"/>
              <w:rPr>
                <w:rFonts w:asciiTheme="majorBidi" w:hAnsiTheme="majorBidi" w:cstheme="majorBidi"/>
                <w:sz w:val="22"/>
              </w:rPr>
            </w:pPr>
          </w:p>
        </w:tc>
      </w:tr>
      <w:tr w:rsidR="00B64025" w:rsidRPr="00B64025" w14:paraId="3A6C321E" w14:textId="77777777" w:rsidTr="00913E9C">
        <w:tc>
          <w:tcPr>
            <w:tcW w:w="1309" w:type="pct"/>
            <w:vMerge/>
            <w:noWrap/>
            <w:vAlign w:val="center"/>
          </w:tcPr>
          <w:p w14:paraId="30264A1D" w14:textId="77777777" w:rsidR="00B64025" w:rsidRPr="00B64025" w:rsidRDefault="00B64025" w:rsidP="00B64025">
            <w:pPr>
              <w:rPr>
                <w:rFonts w:asciiTheme="majorBidi" w:hAnsiTheme="majorBidi" w:cstheme="majorBidi"/>
                <w:sz w:val="22"/>
              </w:rPr>
            </w:pPr>
          </w:p>
        </w:tc>
        <w:tc>
          <w:tcPr>
            <w:tcW w:w="909" w:type="pct"/>
            <w:noWrap/>
          </w:tcPr>
          <w:p w14:paraId="47F5F7C0"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Affective</w:t>
            </w:r>
          </w:p>
        </w:tc>
        <w:tc>
          <w:tcPr>
            <w:tcW w:w="1010" w:type="pct"/>
            <w:noWrap/>
          </w:tcPr>
          <w:p w14:paraId="422E69F3"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No</w:t>
            </w:r>
          </w:p>
        </w:tc>
        <w:tc>
          <w:tcPr>
            <w:tcW w:w="707" w:type="pct"/>
            <w:noWrap/>
          </w:tcPr>
          <w:p w14:paraId="09A36A05" w14:textId="1175C238"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0.188</w:t>
            </w:r>
            <w:r w:rsidR="00066AC8">
              <w:rPr>
                <w:rFonts w:asciiTheme="majorBidi" w:hAnsiTheme="majorBidi" w:cstheme="majorBidi"/>
                <w:sz w:val="22"/>
              </w:rPr>
              <w:t>0</w:t>
            </w:r>
          </w:p>
        </w:tc>
        <w:tc>
          <w:tcPr>
            <w:tcW w:w="1066" w:type="pct"/>
            <w:noWrap/>
          </w:tcPr>
          <w:p w14:paraId="5D26F404" w14:textId="77777777" w:rsidR="00B64025" w:rsidRPr="00B64025" w:rsidRDefault="00B64025" w:rsidP="00066AC8">
            <w:pPr>
              <w:jc w:val="right"/>
              <w:rPr>
                <w:rFonts w:asciiTheme="majorBidi" w:hAnsiTheme="majorBidi" w:cstheme="majorBidi"/>
                <w:sz w:val="22"/>
              </w:rPr>
            </w:pPr>
          </w:p>
        </w:tc>
      </w:tr>
      <w:tr w:rsidR="00B64025" w:rsidRPr="00B64025" w14:paraId="3049F5DE" w14:textId="77777777" w:rsidTr="00913E9C">
        <w:tc>
          <w:tcPr>
            <w:tcW w:w="1309" w:type="pct"/>
            <w:vMerge/>
            <w:noWrap/>
            <w:vAlign w:val="center"/>
          </w:tcPr>
          <w:p w14:paraId="63CB7B9E" w14:textId="77777777" w:rsidR="00B64025" w:rsidRPr="00B64025" w:rsidRDefault="00B64025" w:rsidP="00B64025">
            <w:pPr>
              <w:rPr>
                <w:rFonts w:asciiTheme="majorBidi" w:hAnsiTheme="majorBidi" w:cstheme="majorBidi"/>
                <w:sz w:val="22"/>
              </w:rPr>
            </w:pPr>
          </w:p>
        </w:tc>
        <w:tc>
          <w:tcPr>
            <w:tcW w:w="909" w:type="pct"/>
            <w:noWrap/>
          </w:tcPr>
          <w:p w14:paraId="10524A9F" w14:textId="47207814" w:rsidR="00B64025" w:rsidRPr="00B64025" w:rsidRDefault="001D0EAF" w:rsidP="00B64025">
            <w:pPr>
              <w:rPr>
                <w:rFonts w:asciiTheme="majorBidi" w:hAnsiTheme="majorBidi" w:cstheme="majorBidi"/>
                <w:sz w:val="22"/>
              </w:rPr>
            </w:pPr>
            <w:r>
              <w:rPr>
                <w:rFonts w:asciiTheme="majorBidi" w:hAnsiTheme="majorBidi" w:cstheme="majorBidi"/>
                <w:sz w:val="22"/>
              </w:rPr>
              <w:t>Behaviour</w:t>
            </w:r>
          </w:p>
        </w:tc>
        <w:tc>
          <w:tcPr>
            <w:tcW w:w="1010" w:type="pct"/>
            <w:noWrap/>
          </w:tcPr>
          <w:p w14:paraId="400570A8"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07" w:type="pct"/>
            <w:noWrap/>
          </w:tcPr>
          <w:p w14:paraId="2BBFAE08"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066" w:type="pct"/>
            <w:noWrap/>
          </w:tcPr>
          <w:p w14:paraId="738429F1"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0.154</w:t>
            </w:r>
          </w:p>
        </w:tc>
      </w:tr>
      <w:tr w:rsidR="00B64025" w:rsidRPr="00B64025" w14:paraId="5604456F" w14:textId="77777777" w:rsidTr="00913E9C">
        <w:tc>
          <w:tcPr>
            <w:tcW w:w="1309" w:type="pct"/>
            <w:vMerge w:val="restart"/>
            <w:noWrap/>
            <w:vAlign w:val="center"/>
          </w:tcPr>
          <w:p w14:paraId="206A0E1B"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Number of individual tickets bought per season</w:t>
            </w:r>
          </w:p>
        </w:tc>
        <w:tc>
          <w:tcPr>
            <w:tcW w:w="909" w:type="pct"/>
            <w:noWrap/>
          </w:tcPr>
          <w:p w14:paraId="1FABEE17"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Cognitive</w:t>
            </w:r>
          </w:p>
        </w:tc>
        <w:tc>
          <w:tcPr>
            <w:tcW w:w="1010" w:type="pct"/>
            <w:noWrap/>
          </w:tcPr>
          <w:p w14:paraId="21D99863"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07" w:type="pct"/>
            <w:noWrap/>
          </w:tcPr>
          <w:p w14:paraId="33B7D200"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066" w:type="pct"/>
            <w:noWrap/>
          </w:tcPr>
          <w:p w14:paraId="2E002125"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0.395</w:t>
            </w:r>
          </w:p>
        </w:tc>
      </w:tr>
      <w:tr w:rsidR="00B64025" w:rsidRPr="00B64025" w14:paraId="65948FB3" w14:textId="77777777" w:rsidTr="00913E9C">
        <w:tc>
          <w:tcPr>
            <w:tcW w:w="1309" w:type="pct"/>
            <w:vMerge/>
            <w:noWrap/>
          </w:tcPr>
          <w:p w14:paraId="7CE8879D" w14:textId="77777777" w:rsidR="00B64025" w:rsidRPr="00B64025" w:rsidRDefault="00B64025" w:rsidP="00B64025">
            <w:pPr>
              <w:rPr>
                <w:rFonts w:asciiTheme="majorBidi" w:hAnsiTheme="majorBidi" w:cstheme="majorBidi"/>
                <w:sz w:val="22"/>
              </w:rPr>
            </w:pPr>
          </w:p>
        </w:tc>
        <w:tc>
          <w:tcPr>
            <w:tcW w:w="909" w:type="pct"/>
            <w:noWrap/>
          </w:tcPr>
          <w:p w14:paraId="7FA79F7F"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Affective</w:t>
            </w:r>
          </w:p>
        </w:tc>
        <w:tc>
          <w:tcPr>
            <w:tcW w:w="1010" w:type="pct"/>
            <w:noWrap/>
          </w:tcPr>
          <w:p w14:paraId="5C9EC8F1"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07" w:type="pct"/>
            <w:noWrap/>
          </w:tcPr>
          <w:p w14:paraId="528F9E7D"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066" w:type="pct"/>
            <w:noWrap/>
          </w:tcPr>
          <w:p w14:paraId="6AC0128D"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0.396</w:t>
            </w:r>
          </w:p>
        </w:tc>
      </w:tr>
      <w:tr w:rsidR="00B64025" w:rsidRPr="00B64025" w14:paraId="46D07086" w14:textId="77777777" w:rsidTr="00913E9C">
        <w:tc>
          <w:tcPr>
            <w:tcW w:w="1309" w:type="pct"/>
            <w:vMerge/>
            <w:noWrap/>
          </w:tcPr>
          <w:p w14:paraId="0F59B620" w14:textId="77777777" w:rsidR="00B64025" w:rsidRPr="00B64025" w:rsidRDefault="00B64025" w:rsidP="00B64025">
            <w:pPr>
              <w:rPr>
                <w:rFonts w:asciiTheme="majorBidi" w:hAnsiTheme="majorBidi" w:cstheme="majorBidi"/>
                <w:sz w:val="22"/>
              </w:rPr>
            </w:pPr>
          </w:p>
        </w:tc>
        <w:tc>
          <w:tcPr>
            <w:tcW w:w="909" w:type="pct"/>
            <w:noWrap/>
          </w:tcPr>
          <w:p w14:paraId="7FAC92E8" w14:textId="00B1C3EF" w:rsidR="00B64025" w:rsidRPr="00B64025" w:rsidRDefault="001D0EAF" w:rsidP="00B64025">
            <w:pPr>
              <w:rPr>
                <w:rFonts w:asciiTheme="majorBidi" w:hAnsiTheme="majorBidi" w:cstheme="majorBidi"/>
                <w:sz w:val="22"/>
              </w:rPr>
            </w:pPr>
            <w:r>
              <w:rPr>
                <w:rFonts w:asciiTheme="majorBidi" w:hAnsiTheme="majorBidi" w:cstheme="majorBidi"/>
                <w:sz w:val="22"/>
              </w:rPr>
              <w:t>Behaviour</w:t>
            </w:r>
          </w:p>
        </w:tc>
        <w:tc>
          <w:tcPr>
            <w:tcW w:w="1010" w:type="pct"/>
            <w:noWrap/>
          </w:tcPr>
          <w:p w14:paraId="1A8CD1B5" w14:textId="77777777" w:rsidR="00B64025" w:rsidRPr="00B64025" w:rsidRDefault="00B64025" w:rsidP="00066AC8">
            <w:pPr>
              <w:rPr>
                <w:rFonts w:asciiTheme="majorBidi" w:hAnsiTheme="majorBidi" w:cstheme="majorBidi"/>
                <w:sz w:val="22"/>
              </w:rPr>
            </w:pPr>
            <w:r w:rsidRPr="00B64025">
              <w:rPr>
                <w:rFonts w:asciiTheme="majorBidi" w:hAnsiTheme="majorBidi" w:cstheme="majorBidi"/>
                <w:sz w:val="22"/>
              </w:rPr>
              <w:t>Yes</w:t>
            </w:r>
          </w:p>
        </w:tc>
        <w:tc>
          <w:tcPr>
            <w:tcW w:w="707" w:type="pct"/>
            <w:noWrap/>
          </w:tcPr>
          <w:p w14:paraId="2755D74F"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0.0001</w:t>
            </w:r>
          </w:p>
        </w:tc>
        <w:tc>
          <w:tcPr>
            <w:tcW w:w="1066" w:type="pct"/>
            <w:noWrap/>
          </w:tcPr>
          <w:p w14:paraId="2331C146" w14:textId="77777777" w:rsidR="00B64025" w:rsidRPr="00B64025" w:rsidRDefault="00B64025" w:rsidP="00066AC8">
            <w:pPr>
              <w:jc w:val="right"/>
              <w:rPr>
                <w:rFonts w:asciiTheme="majorBidi" w:hAnsiTheme="majorBidi" w:cstheme="majorBidi"/>
                <w:b/>
                <w:bCs/>
                <w:sz w:val="22"/>
              </w:rPr>
            </w:pPr>
            <w:r w:rsidRPr="00B64025">
              <w:rPr>
                <w:rFonts w:asciiTheme="majorBidi" w:hAnsiTheme="majorBidi" w:cstheme="majorBidi"/>
                <w:b/>
                <w:bCs/>
                <w:sz w:val="22"/>
              </w:rPr>
              <w:t>0.521</w:t>
            </w:r>
          </w:p>
        </w:tc>
      </w:tr>
    </w:tbl>
    <w:p w14:paraId="45799334" w14:textId="77777777"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Source: own research</w:t>
      </w:r>
    </w:p>
    <w:p w14:paraId="64111984" w14:textId="4EA09FB1" w:rsidR="00B64025" w:rsidRP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lastRenderedPageBreak/>
        <w:t xml:space="preserve">The ticket buying habits were tested in two aspects, ticket buying habits by levels (the quality of the sitting place) and the number of individual tickets bought per season, both items were tested with the Spearman test and compared to the three constructs. According to the results in the first aspect only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was significant with a weak positive connection between the level of tickets purchased and the fans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attitude. The second aspect shows significant for all three constructs with a moderate connection (see details in Table 3.</w:t>
      </w:r>
      <w:r>
        <w:rPr>
          <w:rFonts w:asciiTheme="majorBidi" w:hAnsiTheme="majorBidi" w:cstheme="majorBidi"/>
          <w:sz w:val="24"/>
          <w:szCs w:val="24"/>
        </w:rPr>
        <w:t>4</w:t>
      </w:r>
      <w:r w:rsidRPr="00B64025">
        <w:rPr>
          <w:rFonts w:asciiTheme="majorBidi" w:hAnsiTheme="majorBidi" w:cstheme="majorBidi"/>
          <w:sz w:val="24"/>
          <w:szCs w:val="24"/>
        </w:rPr>
        <w:t xml:space="preserve">.2).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construct has more influence on the number of single tickets bought for matches per season than the cognitive and affective construct. But the results also show that the stronger the attitude is the higher the number of single tickets bought for matches per season is. Moreover the attitude has a stronger influence on the number of individual tickets bought per season than on the habits of level of tickets bought.</w:t>
      </w:r>
    </w:p>
    <w:p w14:paraId="7F0CBECE" w14:textId="339D3F8E"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Table 3.</w:t>
      </w:r>
      <w:r>
        <w:rPr>
          <w:rFonts w:asciiTheme="majorBidi" w:hAnsiTheme="majorBidi" w:cstheme="majorBidi"/>
          <w:sz w:val="24"/>
          <w:szCs w:val="24"/>
        </w:rPr>
        <w:t>4</w:t>
      </w:r>
      <w:r w:rsidRPr="00B64025">
        <w:rPr>
          <w:rFonts w:asciiTheme="majorBidi" w:hAnsiTheme="majorBidi" w:cstheme="majorBidi"/>
          <w:sz w:val="24"/>
          <w:szCs w:val="24"/>
        </w:rPr>
        <w:t>.3. T-Test of violence and attendance factors.</w:t>
      </w:r>
    </w:p>
    <w:tbl>
      <w:tblPr>
        <w:tblStyle w:val="TableGrid2"/>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77"/>
        <w:gridCol w:w="1418"/>
        <w:gridCol w:w="991"/>
        <w:gridCol w:w="991"/>
        <w:gridCol w:w="1278"/>
        <w:gridCol w:w="1418"/>
      </w:tblGrid>
      <w:tr w:rsidR="00B64025" w:rsidRPr="00B64025" w14:paraId="42DD1A7A" w14:textId="77777777" w:rsidTr="009F0988">
        <w:tc>
          <w:tcPr>
            <w:tcW w:w="1402" w:type="pct"/>
            <w:noWrap/>
            <w:vAlign w:val="bottom"/>
            <w:hideMark/>
          </w:tcPr>
          <w:p w14:paraId="2700ED95" w14:textId="77777777" w:rsidR="00B64025" w:rsidRPr="00B64025" w:rsidRDefault="00B64025" w:rsidP="00786307">
            <w:pPr>
              <w:jc w:val="center"/>
              <w:rPr>
                <w:rFonts w:asciiTheme="majorBidi" w:hAnsiTheme="majorBidi" w:cstheme="majorBidi"/>
                <w:b/>
                <w:bCs/>
                <w:sz w:val="22"/>
              </w:rPr>
            </w:pPr>
            <w:r w:rsidRPr="00B64025">
              <w:rPr>
                <w:rFonts w:asciiTheme="majorBidi" w:hAnsiTheme="majorBidi" w:cstheme="majorBidi"/>
                <w:b/>
                <w:bCs/>
                <w:sz w:val="22"/>
              </w:rPr>
              <w:t>Factor 1</w:t>
            </w:r>
          </w:p>
        </w:tc>
        <w:tc>
          <w:tcPr>
            <w:tcW w:w="837" w:type="pct"/>
            <w:noWrap/>
            <w:vAlign w:val="bottom"/>
            <w:hideMark/>
          </w:tcPr>
          <w:p w14:paraId="69A733A2" w14:textId="77777777" w:rsidR="00B64025" w:rsidRPr="00B64025" w:rsidRDefault="00B64025" w:rsidP="009F0988">
            <w:pPr>
              <w:jc w:val="center"/>
              <w:rPr>
                <w:rFonts w:asciiTheme="majorBidi" w:hAnsiTheme="majorBidi" w:cstheme="majorBidi"/>
                <w:b/>
                <w:bCs/>
                <w:sz w:val="22"/>
              </w:rPr>
            </w:pPr>
            <w:r w:rsidRPr="00B64025">
              <w:rPr>
                <w:rFonts w:asciiTheme="majorBidi" w:hAnsiTheme="majorBidi" w:cstheme="majorBidi"/>
                <w:b/>
                <w:bCs/>
                <w:sz w:val="22"/>
              </w:rPr>
              <w:t>Construct</w:t>
            </w:r>
          </w:p>
        </w:tc>
        <w:tc>
          <w:tcPr>
            <w:tcW w:w="585" w:type="pct"/>
            <w:vAlign w:val="bottom"/>
          </w:tcPr>
          <w:p w14:paraId="4E74CB22" w14:textId="77777777" w:rsidR="00B64025" w:rsidRPr="00B64025" w:rsidRDefault="00B64025" w:rsidP="009F0988">
            <w:pPr>
              <w:jc w:val="center"/>
              <w:rPr>
                <w:rFonts w:asciiTheme="majorBidi" w:hAnsiTheme="majorBidi" w:cstheme="majorBidi"/>
                <w:b/>
                <w:bCs/>
                <w:sz w:val="22"/>
              </w:rPr>
            </w:pPr>
            <w:r w:rsidRPr="00B64025">
              <w:rPr>
                <w:rFonts w:asciiTheme="majorBidi" w:hAnsiTheme="majorBidi" w:cstheme="majorBidi"/>
                <w:b/>
                <w:bCs/>
                <w:sz w:val="22"/>
              </w:rPr>
              <w:t>Mean for no</w:t>
            </w:r>
          </w:p>
        </w:tc>
        <w:tc>
          <w:tcPr>
            <w:tcW w:w="585" w:type="pct"/>
            <w:noWrap/>
            <w:vAlign w:val="bottom"/>
            <w:hideMark/>
          </w:tcPr>
          <w:p w14:paraId="71A1A5CC" w14:textId="77777777" w:rsidR="00B64025" w:rsidRPr="00B64025" w:rsidRDefault="00B64025" w:rsidP="009F0988">
            <w:pPr>
              <w:jc w:val="center"/>
              <w:rPr>
                <w:rFonts w:asciiTheme="majorBidi" w:hAnsiTheme="majorBidi" w:cstheme="majorBidi"/>
                <w:b/>
                <w:bCs/>
                <w:sz w:val="22"/>
              </w:rPr>
            </w:pPr>
            <w:r w:rsidRPr="00B64025">
              <w:rPr>
                <w:rFonts w:asciiTheme="majorBidi" w:hAnsiTheme="majorBidi" w:cstheme="majorBidi"/>
                <w:b/>
                <w:bCs/>
                <w:sz w:val="22"/>
              </w:rPr>
              <w:t>Means for yes</w:t>
            </w:r>
          </w:p>
        </w:tc>
        <w:tc>
          <w:tcPr>
            <w:tcW w:w="754" w:type="pct"/>
            <w:noWrap/>
            <w:vAlign w:val="bottom"/>
            <w:hideMark/>
          </w:tcPr>
          <w:p w14:paraId="61628A21" w14:textId="77777777" w:rsidR="00B64025" w:rsidRPr="00B64025" w:rsidRDefault="00B64025" w:rsidP="009F0988">
            <w:pPr>
              <w:jc w:val="center"/>
              <w:rPr>
                <w:rFonts w:asciiTheme="majorBidi" w:hAnsiTheme="majorBidi" w:cstheme="majorBidi"/>
                <w:b/>
                <w:bCs/>
                <w:sz w:val="22"/>
              </w:rPr>
            </w:pPr>
            <w:r w:rsidRPr="00B64025">
              <w:rPr>
                <w:rFonts w:asciiTheme="majorBidi" w:hAnsiTheme="majorBidi" w:cstheme="majorBidi"/>
                <w:b/>
                <w:bCs/>
                <w:sz w:val="22"/>
              </w:rPr>
              <w:t>Difference</w:t>
            </w:r>
          </w:p>
        </w:tc>
        <w:tc>
          <w:tcPr>
            <w:tcW w:w="837" w:type="pct"/>
            <w:noWrap/>
            <w:vAlign w:val="bottom"/>
            <w:hideMark/>
          </w:tcPr>
          <w:p w14:paraId="1C59FA1E" w14:textId="77777777" w:rsidR="00B64025" w:rsidRPr="00B64025" w:rsidRDefault="00B64025" w:rsidP="009F0988">
            <w:pPr>
              <w:jc w:val="center"/>
              <w:rPr>
                <w:rFonts w:asciiTheme="majorBidi" w:hAnsiTheme="majorBidi" w:cstheme="majorBidi"/>
                <w:b/>
                <w:bCs/>
                <w:sz w:val="22"/>
              </w:rPr>
            </w:pPr>
            <w:r w:rsidRPr="00B64025">
              <w:rPr>
                <w:rFonts w:asciiTheme="majorBidi" w:hAnsiTheme="majorBidi" w:cstheme="majorBidi"/>
                <w:b/>
                <w:bCs/>
                <w:sz w:val="22"/>
              </w:rPr>
              <w:t>T-Test Significance</w:t>
            </w:r>
          </w:p>
        </w:tc>
      </w:tr>
      <w:tr w:rsidR="00B64025" w:rsidRPr="00B64025" w14:paraId="197B849A" w14:textId="77777777" w:rsidTr="00913E9C">
        <w:tc>
          <w:tcPr>
            <w:tcW w:w="1402" w:type="pct"/>
            <w:vMerge w:val="restart"/>
            <w:noWrap/>
            <w:vAlign w:val="center"/>
          </w:tcPr>
          <w:p w14:paraId="374DA266"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Would this type of violence cause you not to attend more matches</w:t>
            </w:r>
          </w:p>
        </w:tc>
        <w:tc>
          <w:tcPr>
            <w:tcW w:w="837" w:type="pct"/>
            <w:noWrap/>
            <w:vAlign w:val="center"/>
            <w:hideMark/>
          </w:tcPr>
          <w:p w14:paraId="385BE1FF"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Cognitive</w:t>
            </w:r>
          </w:p>
        </w:tc>
        <w:tc>
          <w:tcPr>
            <w:tcW w:w="585" w:type="pct"/>
          </w:tcPr>
          <w:p w14:paraId="37F9BD4B"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3.8317</w:t>
            </w:r>
          </w:p>
        </w:tc>
        <w:tc>
          <w:tcPr>
            <w:tcW w:w="585" w:type="pct"/>
            <w:noWrap/>
          </w:tcPr>
          <w:p w14:paraId="02DFAEEE"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3.2187</w:t>
            </w:r>
          </w:p>
        </w:tc>
        <w:tc>
          <w:tcPr>
            <w:tcW w:w="754" w:type="pct"/>
            <w:noWrap/>
          </w:tcPr>
          <w:p w14:paraId="5A469B47" w14:textId="7585C9ED" w:rsidR="00B64025" w:rsidRPr="00B64025" w:rsidRDefault="00B64025" w:rsidP="00066AC8">
            <w:pPr>
              <w:jc w:val="right"/>
              <w:rPr>
                <w:rFonts w:asciiTheme="majorBidi" w:hAnsiTheme="majorBidi" w:cstheme="majorBidi"/>
                <w:b/>
                <w:bCs/>
                <w:sz w:val="22"/>
              </w:rPr>
            </w:pPr>
            <w:r w:rsidRPr="00B64025">
              <w:rPr>
                <w:rFonts w:asciiTheme="majorBidi" w:hAnsiTheme="majorBidi" w:cstheme="majorBidi"/>
                <w:b/>
                <w:bCs/>
                <w:sz w:val="22"/>
              </w:rPr>
              <w:t>0.613</w:t>
            </w:r>
            <w:r w:rsidR="00066AC8">
              <w:rPr>
                <w:rFonts w:asciiTheme="majorBidi" w:hAnsiTheme="majorBidi" w:cstheme="majorBidi"/>
                <w:b/>
                <w:bCs/>
                <w:sz w:val="22"/>
              </w:rPr>
              <w:t>0</w:t>
            </w:r>
          </w:p>
        </w:tc>
        <w:tc>
          <w:tcPr>
            <w:tcW w:w="837" w:type="pct"/>
            <w:noWrap/>
          </w:tcPr>
          <w:p w14:paraId="61BFE330" w14:textId="77777777" w:rsidR="00B64025" w:rsidRPr="00B64025" w:rsidRDefault="00B64025" w:rsidP="00066AC8">
            <w:pPr>
              <w:jc w:val="right"/>
              <w:rPr>
                <w:rFonts w:asciiTheme="majorBidi" w:hAnsiTheme="majorBidi" w:cstheme="majorBidi"/>
                <w:sz w:val="22"/>
              </w:rPr>
            </w:pPr>
            <w:r w:rsidRPr="00B64025">
              <w:t>0.0001</w:t>
            </w:r>
          </w:p>
        </w:tc>
      </w:tr>
      <w:tr w:rsidR="00B64025" w:rsidRPr="00B64025" w14:paraId="193E7C71" w14:textId="77777777" w:rsidTr="00913E9C">
        <w:tc>
          <w:tcPr>
            <w:tcW w:w="1402" w:type="pct"/>
            <w:vMerge/>
            <w:noWrap/>
          </w:tcPr>
          <w:p w14:paraId="329ACB75" w14:textId="77777777" w:rsidR="00B64025" w:rsidRPr="00B64025" w:rsidRDefault="00B64025" w:rsidP="00B64025">
            <w:pPr>
              <w:rPr>
                <w:rFonts w:asciiTheme="majorBidi" w:hAnsiTheme="majorBidi" w:cstheme="majorBidi"/>
                <w:sz w:val="22"/>
              </w:rPr>
            </w:pPr>
          </w:p>
        </w:tc>
        <w:tc>
          <w:tcPr>
            <w:tcW w:w="837" w:type="pct"/>
            <w:noWrap/>
            <w:vAlign w:val="center"/>
            <w:hideMark/>
          </w:tcPr>
          <w:p w14:paraId="777C143A" w14:textId="77777777" w:rsidR="00B64025" w:rsidRPr="00B64025" w:rsidRDefault="00B64025" w:rsidP="00B64025">
            <w:pPr>
              <w:rPr>
                <w:rFonts w:asciiTheme="majorBidi" w:hAnsiTheme="majorBidi" w:cstheme="majorBidi"/>
                <w:sz w:val="22"/>
              </w:rPr>
            </w:pPr>
            <w:r w:rsidRPr="00B64025">
              <w:rPr>
                <w:rFonts w:asciiTheme="majorBidi" w:hAnsiTheme="majorBidi" w:cstheme="majorBidi"/>
                <w:sz w:val="22"/>
              </w:rPr>
              <w:t>Affective</w:t>
            </w:r>
          </w:p>
        </w:tc>
        <w:tc>
          <w:tcPr>
            <w:tcW w:w="585" w:type="pct"/>
          </w:tcPr>
          <w:p w14:paraId="6E20F545" w14:textId="77777777" w:rsidR="00B64025" w:rsidRPr="00B64025" w:rsidRDefault="00B64025" w:rsidP="00066AC8">
            <w:pPr>
              <w:jc w:val="right"/>
              <w:rPr>
                <w:rFonts w:asciiTheme="majorBidi" w:hAnsiTheme="majorBidi" w:cstheme="majorBidi"/>
                <w:b/>
                <w:bCs/>
                <w:sz w:val="22"/>
              </w:rPr>
            </w:pPr>
            <w:r w:rsidRPr="00B64025">
              <w:rPr>
                <w:rFonts w:asciiTheme="majorBidi" w:hAnsiTheme="majorBidi" w:cstheme="majorBidi"/>
                <w:b/>
                <w:bCs/>
                <w:sz w:val="22"/>
              </w:rPr>
              <w:t>4.1299</w:t>
            </w:r>
          </w:p>
        </w:tc>
        <w:tc>
          <w:tcPr>
            <w:tcW w:w="585" w:type="pct"/>
            <w:noWrap/>
          </w:tcPr>
          <w:p w14:paraId="016E502E"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3.5581</w:t>
            </w:r>
          </w:p>
        </w:tc>
        <w:tc>
          <w:tcPr>
            <w:tcW w:w="754" w:type="pct"/>
            <w:noWrap/>
          </w:tcPr>
          <w:p w14:paraId="0006AEC9"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0.5718</w:t>
            </w:r>
          </w:p>
        </w:tc>
        <w:tc>
          <w:tcPr>
            <w:tcW w:w="837" w:type="pct"/>
            <w:noWrap/>
          </w:tcPr>
          <w:p w14:paraId="1B6BFFBB" w14:textId="77777777" w:rsidR="00B64025" w:rsidRPr="00B64025" w:rsidRDefault="00B64025" w:rsidP="00066AC8">
            <w:pPr>
              <w:jc w:val="right"/>
              <w:rPr>
                <w:rFonts w:asciiTheme="majorBidi" w:hAnsiTheme="majorBidi" w:cstheme="majorBidi"/>
                <w:sz w:val="22"/>
              </w:rPr>
            </w:pPr>
            <w:r w:rsidRPr="00B64025">
              <w:t>0.0001</w:t>
            </w:r>
          </w:p>
        </w:tc>
      </w:tr>
      <w:tr w:rsidR="00B64025" w:rsidRPr="00B64025" w14:paraId="5E909A9B" w14:textId="77777777" w:rsidTr="00913E9C">
        <w:tc>
          <w:tcPr>
            <w:tcW w:w="1402" w:type="pct"/>
            <w:vMerge/>
            <w:noWrap/>
          </w:tcPr>
          <w:p w14:paraId="0D38BDB4" w14:textId="77777777" w:rsidR="00B64025" w:rsidRPr="00B64025" w:rsidRDefault="00B64025" w:rsidP="00B64025">
            <w:pPr>
              <w:rPr>
                <w:rFonts w:asciiTheme="majorBidi" w:hAnsiTheme="majorBidi" w:cstheme="majorBidi"/>
                <w:sz w:val="22"/>
              </w:rPr>
            </w:pPr>
          </w:p>
        </w:tc>
        <w:tc>
          <w:tcPr>
            <w:tcW w:w="837" w:type="pct"/>
            <w:noWrap/>
            <w:vAlign w:val="center"/>
            <w:hideMark/>
          </w:tcPr>
          <w:p w14:paraId="54D25886" w14:textId="17E3114C" w:rsidR="00B64025" w:rsidRPr="00B64025" w:rsidRDefault="001D0EAF" w:rsidP="00B64025">
            <w:pPr>
              <w:rPr>
                <w:rFonts w:asciiTheme="majorBidi" w:hAnsiTheme="majorBidi" w:cstheme="majorBidi"/>
                <w:sz w:val="22"/>
              </w:rPr>
            </w:pPr>
            <w:r>
              <w:rPr>
                <w:rFonts w:asciiTheme="majorBidi" w:hAnsiTheme="majorBidi" w:cstheme="majorBidi"/>
                <w:sz w:val="22"/>
              </w:rPr>
              <w:t>Behaviour</w:t>
            </w:r>
          </w:p>
        </w:tc>
        <w:tc>
          <w:tcPr>
            <w:tcW w:w="585" w:type="pct"/>
          </w:tcPr>
          <w:p w14:paraId="249B02BB" w14:textId="77777777" w:rsidR="00B64025" w:rsidRPr="00B64025" w:rsidRDefault="00B64025" w:rsidP="00066AC8">
            <w:pPr>
              <w:tabs>
                <w:tab w:val="left" w:pos="200"/>
                <w:tab w:val="center" w:pos="388"/>
              </w:tabs>
              <w:jc w:val="right"/>
              <w:rPr>
                <w:rFonts w:asciiTheme="majorBidi" w:hAnsiTheme="majorBidi" w:cstheme="majorBidi"/>
                <w:sz w:val="22"/>
              </w:rPr>
            </w:pPr>
            <w:r w:rsidRPr="00B64025">
              <w:rPr>
                <w:rFonts w:asciiTheme="majorBidi" w:hAnsiTheme="majorBidi" w:cstheme="majorBidi"/>
                <w:sz w:val="22"/>
              </w:rPr>
              <w:t>2.9365</w:t>
            </w:r>
          </w:p>
        </w:tc>
        <w:tc>
          <w:tcPr>
            <w:tcW w:w="585" w:type="pct"/>
            <w:noWrap/>
          </w:tcPr>
          <w:p w14:paraId="69C48D42"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2.5460</w:t>
            </w:r>
          </w:p>
        </w:tc>
        <w:tc>
          <w:tcPr>
            <w:tcW w:w="754" w:type="pct"/>
            <w:noWrap/>
          </w:tcPr>
          <w:p w14:paraId="346C0833" w14:textId="77777777" w:rsidR="00B64025" w:rsidRPr="00B64025" w:rsidRDefault="00B64025" w:rsidP="00066AC8">
            <w:pPr>
              <w:jc w:val="right"/>
              <w:rPr>
                <w:rFonts w:asciiTheme="majorBidi" w:hAnsiTheme="majorBidi" w:cstheme="majorBidi"/>
                <w:sz w:val="22"/>
              </w:rPr>
            </w:pPr>
            <w:r w:rsidRPr="00B64025">
              <w:rPr>
                <w:rFonts w:asciiTheme="majorBidi" w:hAnsiTheme="majorBidi" w:cstheme="majorBidi"/>
                <w:sz w:val="22"/>
              </w:rPr>
              <w:t>0.3905</w:t>
            </w:r>
          </w:p>
        </w:tc>
        <w:tc>
          <w:tcPr>
            <w:tcW w:w="837" w:type="pct"/>
            <w:noWrap/>
          </w:tcPr>
          <w:p w14:paraId="2F836398" w14:textId="77777777" w:rsidR="00B64025" w:rsidRPr="00B64025" w:rsidRDefault="00B64025" w:rsidP="00066AC8">
            <w:pPr>
              <w:jc w:val="right"/>
              <w:rPr>
                <w:rFonts w:asciiTheme="majorBidi" w:hAnsiTheme="majorBidi" w:cstheme="majorBidi"/>
                <w:sz w:val="22"/>
              </w:rPr>
            </w:pPr>
            <w:r w:rsidRPr="00B64025">
              <w:t>0.0001</w:t>
            </w:r>
          </w:p>
        </w:tc>
      </w:tr>
    </w:tbl>
    <w:p w14:paraId="6C8804B9" w14:textId="77777777" w:rsidR="00B64025" w:rsidRPr="00B64025" w:rsidRDefault="00B64025" w:rsidP="00B64025">
      <w:pPr>
        <w:spacing w:line="360" w:lineRule="auto"/>
        <w:jc w:val="both"/>
        <w:rPr>
          <w:rFonts w:asciiTheme="majorBidi" w:hAnsiTheme="majorBidi" w:cstheme="majorBidi"/>
          <w:sz w:val="24"/>
          <w:szCs w:val="24"/>
        </w:rPr>
      </w:pPr>
      <w:r w:rsidRPr="00B64025">
        <w:rPr>
          <w:rFonts w:asciiTheme="majorBidi" w:hAnsiTheme="majorBidi" w:cstheme="majorBidi"/>
          <w:sz w:val="24"/>
          <w:szCs w:val="24"/>
        </w:rPr>
        <w:t>Source: own research</w:t>
      </w:r>
    </w:p>
    <w:p w14:paraId="392A13EF" w14:textId="483F312B" w:rsidR="00B64025" w:rsidRP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t xml:space="preserve">With a question about types of violence that can influence the decision to attend the stadium and comparing it to the three constructs, the author check for each construct if what the fan consider as violence will cause him to stop attending matches. The results were significant for all three constructs, the analysis was done with T-Test. The cognitive construct shows a stronger connection for those who answered no (meaning they will continue attending the matches despite the violence) than for those who answered yes, that is to say that this type of violence will cause the fan not to attend matches. Similarly to the cognitive construct, the affective shows a stronger connection for those who answered no than for those who answered yes. In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it also shows a stronger connection for those who answered no than for those who answered yes (see details in Table 3.</w:t>
      </w:r>
      <w:r>
        <w:rPr>
          <w:rFonts w:asciiTheme="majorBidi" w:hAnsiTheme="majorBidi" w:cstheme="majorBidi"/>
          <w:sz w:val="24"/>
          <w:szCs w:val="24"/>
        </w:rPr>
        <w:t>4</w:t>
      </w:r>
      <w:r w:rsidRPr="00B64025">
        <w:rPr>
          <w:rFonts w:asciiTheme="majorBidi" w:hAnsiTheme="majorBidi" w:cstheme="majorBidi"/>
          <w:sz w:val="24"/>
          <w:szCs w:val="24"/>
        </w:rPr>
        <w:t>.3). The data prove that what the fan considers as violence will not cause him to stop going to matches. And more than that, those fans that will continue to attend matches despite the violence have a stronger attitude than the fans that violence will cause them to stop attending.</w:t>
      </w:r>
    </w:p>
    <w:p w14:paraId="1E4B92DD" w14:textId="4CB64633" w:rsidR="00B64025" w:rsidRPr="00B64025" w:rsidRDefault="00B64025" w:rsidP="007D3329">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lastRenderedPageBreak/>
        <w:t>From all the results presented above for the three variables used in this hypothesis that were compared to the attitude construct</w:t>
      </w:r>
      <w:r w:rsidR="007D3329">
        <w:rPr>
          <w:rFonts w:asciiTheme="majorBidi" w:hAnsiTheme="majorBidi" w:cstheme="majorBidi"/>
          <w:sz w:val="24"/>
          <w:szCs w:val="24"/>
        </w:rPr>
        <w:t>.</w:t>
      </w:r>
      <w:r w:rsidRPr="00B64025">
        <w:rPr>
          <w:rFonts w:asciiTheme="majorBidi" w:hAnsiTheme="majorBidi" w:cstheme="majorBidi"/>
          <w:sz w:val="24"/>
          <w:szCs w:val="24"/>
        </w:rPr>
        <w:t xml:space="preserve"> </w:t>
      </w:r>
      <w:r w:rsidR="007D3329">
        <w:rPr>
          <w:rFonts w:asciiTheme="majorBidi" w:hAnsiTheme="majorBidi" w:cstheme="majorBidi"/>
          <w:sz w:val="24"/>
          <w:szCs w:val="24"/>
        </w:rPr>
        <w:t>T</w:t>
      </w:r>
      <w:r w:rsidRPr="00B64025">
        <w:rPr>
          <w:rFonts w:asciiTheme="majorBidi" w:hAnsiTheme="majorBidi" w:cstheme="majorBidi"/>
          <w:sz w:val="24"/>
          <w:szCs w:val="24"/>
        </w:rPr>
        <w:t>he author reach</w:t>
      </w:r>
      <w:r w:rsidR="007D3329">
        <w:rPr>
          <w:rFonts w:asciiTheme="majorBidi" w:hAnsiTheme="majorBidi" w:cstheme="majorBidi"/>
          <w:sz w:val="24"/>
          <w:szCs w:val="24"/>
        </w:rPr>
        <w:t>ed</w:t>
      </w:r>
      <w:r w:rsidRPr="00B64025">
        <w:rPr>
          <w:rFonts w:asciiTheme="majorBidi" w:hAnsiTheme="majorBidi" w:cstheme="majorBidi"/>
          <w:sz w:val="24"/>
          <w:szCs w:val="24"/>
        </w:rPr>
        <w:t xml:space="preserve"> the conclusion that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 construct ha</w:t>
      </w:r>
      <w:r w:rsidR="007D3329">
        <w:rPr>
          <w:rFonts w:asciiTheme="majorBidi" w:hAnsiTheme="majorBidi" w:cstheme="majorBidi"/>
          <w:sz w:val="24"/>
          <w:szCs w:val="24"/>
        </w:rPr>
        <w:t>d</w:t>
      </w:r>
      <w:r w:rsidRPr="00B64025">
        <w:rPr>
          <w:rFonts w:asciiTheme="majorBidi" w:hAnsiTheme="majorBidi" w:cstheme="majorBidi"/>
          <w:sz w:val="24"/>
          <w:szCs w:val="24"/>
        </w:rPr>
        <w:t xml:space="preserve"> a stronger influence on attendance than the cognitive and affective constructs. The fans with a stronger attitude will continue to buy tickets and attending matches even if there is presence of violence. Summarizing, strong</w:t>
      </w:r>
      <w:r w:rsidR="007D3329">
        <w:rPr>
          <w:rFonts w:asciiTheme="majorBidi" w:hAnsiTheme="majorBidi" w:cstheme="majorBidi"/>
          <w:sz w:val="24"/>
          <w:szCs w:val="24"/>
        </w:rPr>
        <w:t>er</w:t>
      </w:r>
      <w:r w:rsidRPr="00B64025">
        <w:rPr>
          <w:rFonts w:asciiTheme="majorBidi" w:hAnsiTheme="majorBidi" w:cstheme="majorBidi"/>
          <w:sz w:val="24"/>
          <w:szCs w:val="24"/>
        </w:rPr>
        <w:t xml:space="preserve"> attitude toward the team will lead to bigger attendance, fans will buy more individual tickets during a season if they have a stronger attitude, and what a fan consider as violence will not stop him to continue attending matches even if there is such violence. That is why this hypothesis has been proven true.</w:t>
      </w:r>
    </w:p>
    <w:p w14:paraId="544DF65C" w14:textId="194C766F" w:rsid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t xml:space="preserve">Contrary to the conclusion reached by </w:t>
      </w:r>
      <w:r w:rsidRPr="00B64025">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B64025">
        <w:rPr>
          <w:rFonts w:asciiTheme="majorBidi" w:hAnsiTheme="majorBidi" w:cstheme="majorBidi"/>
          <w:sz w:val="24"/>
          <w:szCs w:val="24"/>
        </w:rPr>
        <w:fldChar w:fldCharType="separate"/>
      </w:r>
      <w:r w:rsidRPr="00B64025">
        <w:rPr>
          <w:rFonts w:asciiTheme="majorBidi" w:hAnsiTheme="majorBidi" w:cstheme="majorBidi"/>
          <w:noProof/>
          <w:sz w:val="24"/>
          <w:szCs w:val="24"/>
        </w:rPr>
        <w:t>Giulianotti &amp; Robertson (2004)</w:t>
      </w:r>
      <w:r w:rsidRPr="00B64025">
        <w:rPr>
          <w:rFonts w:asciiTheme="majorBidi" w:hAnsiTheme="majorBidi" w:cstheme="majorBidi"/>
          <w:sz w:val="24"/>
          <w:szCs w:val="24"/>
        </w:rPr>
        <w:fldChar w:fldCharType="end"/>
      </w:r>
      <w:r w:rsidRPr="00B64025">
        <w:rPr>
          <w:rFonts w:asciiTheme="majorBidi" w:hAnsiTheme="majorBidi" w:cstheme="majorBidi"/>
          <w:sz w:val="24"/>
          <w:szCs w:val="24"/>
        </w:rPr>
        <w:t xml:space="preserve"> that state that the presence of violence has a negative influence on attendance, meaning that the violence factor caused the attendance to decrease. In this study is showed that even in the presence of violence when the attitude of the fan is strong he will continue attending despite the violence.</w:t>
      </w:r>
    </w:p>
    <w:p w14:paraId="40FA7C7F" w14:textId="7B0E506C" w:rsidR="00687FF7" w:rsidRPr="00A64837" w:rsidRDefault="00252E98" w:rsidP="00687FF7">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A64837">
        <w:rPr>
          <w:rFonts w:ascii="Times New Roman" w:eastAsia="Calibri" w:hAnsi="Times New Roman" w:cs="Times New Roman"/>
          <w:sz w:val="24"/>
          <w:szCs w:val="24"/>
        </w:rPr>
        <w:t xml:space="preserve">he </w:t>
      </w:r>
      <w:r w:rsidR="00687FF7" w:rsidRPr="00A64837">
        <w:rPr>
          <w:rFonts w:ascii="Times New Roman" w:eastAsia="Calibri" w:hAnsi="Times New Roman" w:cs="Times New Roman"/>
          <w:sz w:val="24"/>
          <w:szCs w:val="24"/>
        </w:rPr>
        <w:t xml:space="preserve">conclusion reached by the author show that a strong attitude toward the team will lead to bigger attendance, specifically the </w:t>
      </w:r>
      <w:r w:rsidR="001D0EAF">
        <w:rPr>
          <w:rFonts w:ascii="Times New Roman" w:eastAsia="Calibri" w:hAnsi="Times New Roman" w:cs="Times New Roman"/>
          <w:sz w:val="24"/>
          <w:szCs w:val="24"/>
        </w:rPr>
        <w:t>behaviour</w:t>
      </w:r>
      <w:r w:rsidR="00687FF7" w:rsidRPr="00A64837">
        <w:rPr>
          <w:rFonts w:ascii="Times New Roman" w:eastAsia="Calibri" w:hAnsi="Times New Roman" w:cs="Times New Roman"/>
          <w:sz w:val="24"/>
          <w:szCs w:val="24"/>
        </w:rPr>
        <w:t xml:space="preserve"> construct has a stronger influence on attendance than the cognitive and affective constructs. This hypothesis and results expands and show a more general angle on part of the researches performed by </w:t>
      </w:r>
      <w:r w:rsidR="00687FF7"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and MacDonald (2003","plainTextFormattedCitation":"(Borland and MacDonald, 2003)","previouslyFormattedCitation":"(Borland and MacDonald, 2003)"},"properties":{"noteIndex":0},"schema":"https://github.com/citation-style-language/schema/raw/master/csl-citation.json"}</w:instrText>
      </w:r>
      <w:r w:rsidR="00687FF7" w:rsidRPr="00A64837">
        <w:rPr>
          <w:rFonts w:ascii="Times New Roman" w:eastAsia="Calibri" w:hAnsi="Times New Roman" w:cs="Times New Roman"/>
          <w:sz w:val="24"/>
          <w:szCs w:val="24"/>
        </w:rPr>
        <w:fldChar w:fldCharType="separate"/>
      </w:r>
      <w:r w:rsidR="00687FF7" w:rsidRPr="00A64837">
        <w:rPr>
          <w:rFonts w:ascii="Times New Roman" w:eastAsia="Calibri" w:hAnsi="Times New Roman" w:cs="Times New Roman"/>
          <w:noProof/>
          <w:sz w:val="24"/>
          <w:szCs w:val="24"/>
        </w:rPr>
        <w:t>Borland and MacDonald (2003</w:t>
      </w:r>
      <w:r w:rsidR="00687FF7" w:rsidRPr="00A64837">
        <w:rPr>
          <w:rFonts w:ascii="Times New Roman" w:eastAsia="Calibri" w:hAnsi="Times New Roman" w:cs="Times New Roman"/>
          <w:sz w:val="24"/>
          <w:szCs w:val="24"/>
        </w:rPr>
        <w:fldChar w:fldCharType="end"/>
      </w:r>
      <w:r w:rsidR="00687FF7" w:rsidRPr="00A64837">
        <w:rPr>
          <w:rFonts w:ascii="Times New Roman" w:eastAsia="Calibri" w:hAnsi="Times New Roman" w:cs="Times New Roman"/>
          <w:sz w:val="24"/>
          <w:szCs w:val="24"/>
        </w:rPr>
        <w:t xml:space="preserve">) and </w:t>
      </w:r>
      <w:r w:rsidR="00687FF7"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{"citationItems":[{"id":"ITEM-1","itemData":{"author":[{"dropping-particle":"","family":"Greenwell","given":"T C","non-dropping-particle":"","parse-names":false,"suffix":""}],"id":"ITEM-1","issued":{"date-parts":[["2001"]]},"title":"The influence of spectator sports facilities on customer satisfaction and profitability","type":"article-journal"},"uris":["http://www.mendeley.com/documents/?uuid=37301b8a-449b-478b-8ae1-c0dea54c8501"]}],"mendeley":{"formattedCitation":"(T. C. Greenwell, 2001)","manualFormatting":"T. C. Greenwell (2001","plainTextFormattedCitation":"(T. C. Greenwell, 2001)","previouslyFormattedCitation":"(T. C. Greenwell, 2001)"},"properties":{"noteIndex":0},"schema":"https://github.com/citation-style-language/schema/raw/master/csl-citation.json"}</w:instrText>
      </w:r>
      <w:r w:rsidR="00687FF7" w:rsidRPr="00A64837">
        <w:rPr>
          <w:rFonts w:ascii="Times New Roman" w:eastAsia="Calibri" w:hAnsi="Times New Roman" w:cs="Times New Roman"/>
          <w:sz w:val="24"/>
          <w:szCs w:val="24"/>
        </w:rPr>
        <w:fldChar w:fldCharType="separate"/>
      </w:r>
      <w:r w:rsidR="00687FF7" w:rsidRPr="00A64837">
        <w:rPr>
          <w:rFonts w:ascii="Times New Roman" w:eastAsia="Calibri" w:hAnsi="Times New Roman" w:cs="Times New Roman"/>
          <w:noProof/>
          <w:sz w:val="24"/>
          <w:szCs w:val="24"/>
        </w:rPr>
        <w:t>T. C. Greenwell (2001</w:t>
      </w:r>
      <w:r w:rsidR="00687FF7" w:rsidRPr="00A64837">
        <w:rPr>
          <w:rFonts w:ascii="Times New Roman" w:eastAsia="Calibri" w:hAnsi="Times New Roman" w:cs="Times New Roman"/>
          <w:sz w:val="24"/>
          <w:szCs w:val="24"/>
        </w:rPr>
        <w:fldChar w:fldCharType="end"/>
      </w:r>
      <w:r w:rsidR="00687FF7" w:rsidRPr="00A64837">
        <w:rPr>
          <w:rFonts w:ascii="Times New Roman" w:eastAsia="Calibri" w:hAnsi="Times New Roman" w:cs="Times New Roman"/>
          <w:sz w:val="24"/>
          <w:szCs w:val="24"/>
        </w:rPr>
        <w:t>), they show factors that affect attendance such as quality of viewing, ticket prices, transport cost, TV broadcasts and customer satisfaction including service experience, team identification and demographics. Some of those factors are similar to the ones used in this research and in both cases the results show that the factors affect attendance, in this two other researches the factors used are part of the attitude of the fan while in the author study the influence of the attitude itself on attendance is tested. On the other hand the conclusion made by the author stands in contrary to the conclusion reached by Giulianotti &amp; Robertson (2004), while in their study it is show that violence has a negative impact on attendance, in the current research the results show that violence will not cause the fans to stop attending matches. The different results can be from different reasons like the difference in the population tested, the approach of the researchers or the aim of the study.</w:t>
      </w:r>
    </w:p>
    <w:p w14:paraId="4DF10B9A" w14:textId="0132214E" w:rsidR="00B64025" w:rsidRDefault="00B64025" w:rsidP="00B64025">
      <w:pPr>
        <w:spacing w:line="360" w:lineRule="auto"/>
        <w:ind w:firstLine="720"/>
        <w:jc w:val="both"/>
        <w:rPr>
          <w:rFonts w:asciiTheme="majorBidi" w:hAnsiTheme="majorBidi" w:cstheme="majorBidi"/>
          <w:sz w:val="24"/>
          <w:szCs w:val="24"/>
        </w:rPr>
      </w:pPr>
      <w:r w:rsidRPr="00B64025">
        <w:rPr>
          <w:rFonts w:asciiTheme="majorBidi" w:hAnsiTheme="majorBidi" w:cstheme="majorBidi"/>
          <w:sz w:val="24"/>
          <w:szCs w:val="24"/>
        </w:rPr>
        <w:lastRenderedPageBreak/>
        <w:t xml:space="preserve">From the conclusions reached in the analysis of this hypothesis it will be recommended for the clubs to focus their marketing efforts on the </w:t>
      </w:r>
      <w:r w:rsidR="001D0EAF">
        <w:rPr>
          <w:rFonts w:asciiTheme="majorBidi" w:hAnsiTheme="majorBidi" w:cstheme="majorBidi"/>
          <w:sz w:val="24"/>
          <w:szCs w:val="24"/>
        </w:rPr>
        <w:t>behaviour</w:t>
      </w:r>
      <w:r w:rsidRPr="00B64025">
        <w:rPr>
          <w:rFonts w:asciiTheme="majorBidi" w:hAnsiTheme="majorBidi" w:cstheme="majorBidi"/>
          <w:sz w:val="24"/>
          <w:szCs w:val="24"/>
        </w:rPr>
        <w:t xml:space="preserve">al construct, this way they target the fan in a more efficient way. So they should rather approach the fan from a cognitive or affective way, for example in advertisement, they should try to influence him through the </w:t>
      </w:r>
      <w:r w:rsidR="001D0EAF">
        <w:rPr>
          <w:rFonts w:asciiTheme="majorBidi" w:hAnsiTheme="majorBidi" w:cstheme="majorBidi"/>
          <w:sz w:val="24"/>
          <w:szCs w:val="24"/>
        </w:rPr>
        <w:t>behaviour</w:t>
      </w:r>
      <w:r w:rsidRPr="00B64025">
        <w:rPr>
          <w:rFonts w:asciiTheme="majorBidi" w:hAnsiTheme="majorBidi" w:cstheme="majorBidi"/>
          <w:sz w:val="24"/>
          <w:szCs w:val="24"/>
        </w:rPr>
        <w:t>al construct, to cause the fan to take actions, for example in club activities. Moreover, to overcome the violence factor the club should raise the fans attitude so they continue to attend despite the presence of violence.</w:t>
      </w:r>
    </w:p>
    <w:p w14:paraId="4226BF01" w14:textId="5829E175" w:rsidR="00B64025" w:rsidRDefault="00B64025" w:rsidP="00B64025">
      <w:pPr>
        <w:spacing w:line="360" w:lineRule="auto"/>
        <w:ind w:firstLine="720"/>
        <w:jc w:val="both"/>
        <w:rPr>
          <w:rFonts w:asciiTheme="majorBidi" w:hAnsiTheme="majorBidi" w:cstheme="majorBidi"/>
          <w:sz w:val="24"/>
          <w:szCs w:val="24"/>
        </w:rPr>
      </w:pPr>
    </w:p>
    <w:p w14:paraId="59BB288F" w14:textId="4E9E9452" w:rsidR="00B64025" w:rsidRDefault="00B64025" w:rsidP="00B64025">
      <w:pPr>
        <w:spacing w:line="360" w:lineRule="auto"/>
        <w:ind w:firstLine="720"/>
        <w:jc w:val="both"/>
        <w:rPr>
          <w:rFonts w:asciiTheme="majorBidi" w:hAnsiTheme="majorBidi" w:cstheme="majorBidi"/>
          <w:sz w:val="24"/>
          <w:szCs w:val="24"/>
        </w:rPr>
      </w:pPr>
    </w:p>
    <w:p w14:paraId="34ACE48F" w14:textId="41D964C4" w:rsidR="00B64025" w:rsidRDefault="00B64025" w:rsidP="00B64025">
      <w:pPr>
        <w:spacing w:line="360" w:lineRule="auto"/>
        <w:ind w:firstLine="720"/>
        <w:jc w:val="both"/>
        <w:rPr>
          <w:rFonts w:asciiTheme="majorBidi" w:hAnsiTheme="majorBidi" w:cstheme="majorBidi"/>
          <w:sz w:val="24"/>
          <w:szCs w:val="24"/>
        </w:rPr>
      </w:pPr>
    </w:p>
    <w:p w14:paraId="4BFB95E2" w14:textId="74CCEAD9" w:rsidR="00B64025" w:rsidRDefault="00B64025" w:rsidP="00B64025">
      <w:pPr>
        <w:spacing w:line="360" w:lineRule="auto"/>
        <w:ind w:firstLine="720"/>
        <w:jc w:val="both"/>
        <w:rPr>
          <w:rFonts w:asciiTheme="majorBidi" w:hAnsiTheme="majorBidi" w:cstheme="majorBidi"/>
          <w:sz w:val="24"/>
          <w:szCs w:val="24"/>
        </w:rPr>
      </w:pPr>
    </w:p>
    <w:p w14:paraId="745A6C95" w14:textId="0E47292F" w:rsidR="00B64025" w:rsidRDefault="00B64025" w:rsidP="00B64025">
      <w:pPr>
        <w:spacing w:line="360" w:lineRule="auto"/>
        <w:ind w:firstLine="720"/>
        <w:jc w:val="both"/>
        <w:rPr>
          <w:rFonts w:asciiTheme="majorBidi" w:hAnsiTheme="majorBidi" w:cstheme="majorBidi"/>
          <w:sz w:val="24"/>
          <w:szCs w:val="24"/>
        </w:rPr>
      </w:pPr>
    </w:p>
    <w:p w14:paraId="5B03971C" w14:textId="62364C11" w:rsidR="00B64025" w:rsidRDefault="00B64025" w:rsidP="00B64025">
      <w:pPr>
        <w:spacing w:line="360" w:lineRule="auto"/>
        <w:ind w:firstLine="720"/>
        <w:jc w:val="both"/>
        <w:rPr>
          <w:rFonts w:asciiTheme="majorBidi" w:hAnsiTheme="majorBidi" w:cstheme="majorBidi"/>
          <w:sz w:val="24"/>
          <w:szCs w:val="24"/>
        </w:rPr>
      </w:pPr>
    </w:p>
    <w:p w14:paraId="58111B44" w14:textId="7161A47B" w:rsidR="00B64025" w:rsidRDefault="00B64025" w:rsidP="00B64025">
      <w:pPr>
        <w:spacing w:line="360" w:lineRule="auto"/>
        <w:ind w:firstLine="720"/>
        <w:jc w:val="both"/>
        <w:rPr>
          <w:rFonts w:asciiTheme="majorBidi" w:hAnsiTheme="majorBidi" w:cstheme="majorBidi"/>
          <w:sz w:val="24"/>
          <w:szCs w:val="24"/>
        </w:rPr>
      </w:pPr>
    </w:p>
    <w:p w14:paraId="49F000A3" w14:textId="77777777" w:rsidR="00B64025" w:rsidRPr="00B64025" w:rsidRDefault="00B64025" w:rsidP="00B64025">
      <w:pPr>
        <w:spacing w:line="360" w:lineRule="auto"/>
        <w:ind w:firstLine="720"/>
        <w:jc w:val="both"/>
        <w:rPr>
          <w:rFonts w:asciiTheme="majorBidi" w:hAnsiTheme="majorBidi" w:cstheme="majorBidi"/>
          <w:sz w:val="24"/>
          <w:szCs w:val="24"/>
        </w:rPr>
      </w:pPr>
    </w:p>
    <w:p w14:paraId="5285B74D" w14:textId="77777777" w:rsidR="00687FF7" w:rsidRDefault="00687FF7" w:rsidP="00D35DD6">
      <w:pPr>
        <w:spacing w:line="360" w:lineRule="auto"/>
        <w:jc w:val="center"/>
        <w:rPr>
          <w:rFonts w:asciiTheme="majorBidi" w:hAnsiTheme="majorBidi" w:cstheme="majorBidi"/>
          <w:sz w:val="24"/>
          <w:szCs w:val="24"/>
          <w:u w:val="single"/>
        </w:rPr>
      </w:pPr>
    </w:p>
    <w:p w14:paraId="1099D5A6" w14:textId="77777777" w:rsidR="00687FF7" w:rsidRDefault="00687FF7" w:rsidP="00D35DD6">
      <w:pPr>
        <w:spacing w:line="360" w:lineRule="auto"/>
        <w:jc w:val="center"/>
        <w:rPr>
          <w:rFonts w:asciiTheme="majorBidi" w:hAnsiTheme="majorBidi" w:cstheme="majorBidi"/>
          <w:sz w:val="24"/>
          <w:szCs w:val="24"/>
          <w:u w:val="single"/>
        </w:rPr>
      </w:pPr>
    </w:p>
    <w:p w14:paraId="6C4D2B1E" w14:textId="77777777" w:rsidR="00687FF7" w:rsidRDefault="00687FF7" w:rsidP="00D35DD6">
      <w:pPr>
        <w:spacing w:line="360" w:lineRule="auto"/>
        <w:jc w:val="center"/>
        <w:rPr>
          <w:rFonts w:asciiTheme="majorBidi" w:hAnsiTheme="majorBidi" w:cstheme="majorBidi"/>
          <w:sz w:val="24"/>
          <w:szCs w:val="24"/>
          <w:u w:val="single"/>
        </w:rPr>
      </w:pPr>
    </w:p>
    <w:p w14:paraId="74BC97CB" w14:textId="77777777" w:rsidR="00687FF7" w:rsidRDefault="00687FF7" w:rsidP="00D35DD6">
      <w:pPr>
        <w:spacing w:line="360" w:lineRule="auto"/>
        <w:jc w:val="center"/>
        <w:rPr>
          <w:rFonts w:asciiTheme="majorBidi" w:hAnsiTheme="majorBidi" w:cstheme="majorBidi"/>
          <w:sz w:val="24"/>
          <w:szCs w:val="24"/>
          <w:u w:val="single"/>
        </w:rPr>
      </w:pPr>
    </w:p>
    <w:p w14:paraId="7EC6C094" w14:textId="77777777" w:rsidR="00687FF7" w:rsidRDefault="00687FF7" w:rsidP="00D35DD6">
      <w:pPr>
        <w:spacing w:line="360" w:lineRule="auto"/>
        <w:jc w:val="center"/>
        <w:rPr>
          <w:rFonts w:asciiTheme="majorBidi" w:hAnsiTheme="majorBidi" w:cstheme="majorBidi"/>
          <w:sz w:val="24"/>
          <w:szCs w:val="24"/>
          <w:u w:val="single"/>
        </w:rPr>
      </w:pPr>
    </w:p>
    <w:p w14:paraId="10A43603" w14:textId="77777777" w:rsidR="00687FF7" w:rsidRDefault="00687FF7" w:rsidP="00D35DD6">
      <w:pPr>
        <w:spacing w:line="360" w:lineRule="auto"/>
        <w:jc w:val="center"/>
        <w:rPr>
          <w:rFonts w:asciiTheme="majorBidi" w:hAnsiTheme="majorBidi" w:cstheme="majorBidi"/>
          <w:sz w:val="24"/>
          <w:szCs w:val="24"/>
          <w:u w:val="single"/>
        </w:rPr>
      </w:pPr>
    </w:p>
    <w:p w14:paraId="32A1683D" w14:textId="77777777" w:rsidR="00687FF7" w:rsidRDefault="00687FF7" w:rsidP="00D35DD6">
      <w:pPr>
        <w:spacing w:line="360" w:lineRule="auto"/>
        <w:jc w:val="center"/>
        <w:rPr>
          <w:rFonts w:asciiTheme="majorBidi" w:hAnsiTheme="majorBidi" w:cstheme="majorBidi"/>
          <w:sz w:val="24"/>
          <w:szCs w:val="24"/>
          <w:u w:val="single"/>
        </w:rPr>
      </w:pPr>
    </w:p>
    <w:p w14:paraId="799A4FB2" w14:textId="77777777" w:rsidR="00687FF7" w:rsidRDefault="00687FF7" w:rsidP="00D35DD6">
      <w:pPr>
        <w:spacing w:line="360" w:lineRule="auto"/>
        <w:jc w:val="center"/>
        <w:rPr>
          <w:rFonts w:asciiTheme="majorBidi" w:hAnsiTheme="majorBidi" w:cstheme="majorBidi"/>
          <w:sz w:val="24"/>
          <w:szCs w:val="24"/>
          <w:u w:val="single"/>
        </w:rPr>
      </w:pPr>
    </w:p>
    <w:p w14:paraId="188CA17B" w14:textId="77777777" w:rsidR="00687FF7" w:rsidRDefault="00687FF7" w:rsidP="00D35DD6">
      <w:pPr>
        <w:spacing w:line="360" w:lineRule="auto"/>
        <w:jc w:val="center"/>
        <w:rPr>
          <w:rFonts w:asciiTheme="majorBidi" w:hAnsiTheme="majorBidi" w:cstheme="majorBidi"/>
          <w:sz w:val="24"/>
          <w:szCs w:val="24"/>
          <w:u w:val="single"/>
        </w:rPr>
      </w:pPr>
    </w:p>
    <w:p w14:paraId="6D1D6039" w14:textId="77777777" w:rsidR="00687FF7" w:rsidRDefault="00687FF7" w:rsidP="00D35DD6">
      <w:pPr>
        <w:spacing w:line="360" w:lineRule="auto"/>
        <w:jc w:val="center"/>
        <w:rPr>
          <w:rFonts w:asciiTheme="majorBidi" w:hAnsiTheme="majorBidi" w:cstheme="majorBidi"/>
          <w:sz w:val="24"/>
          <w:szCs w:val="24"/>
          <w:u w:val="single"/>
        </w:rPr>
      </w:pPr>
    </w:p>
    <w:p w14:paraId="61FE7190" w14:textId="37D1224B" w:rsidR="00B64025" w:rsidRPr="00B64025" w:rsidRDefault="00B64025" w:rsidP="00D35DD6">
      <w:pPr>
        <w:spacing w:line="360" w:lineRule="auto"/>
        <w:jc w:val="center"/>
        <w:rPr>
          <w:rFonts w:asciiTheme="majorBidi" w:hAnsiTheme="majorBidi" w:cstheme="majorBidi"/>
          <w:sz w:val="24"/>
          <w:szCs w:val="24"/>
          <w:u w:val="single"/>
        </w:rPr>
      </w:pPr>
      <w:r w:rsidRPr="00B64025">
        <w:rPr>
          <w:rFonts w:asciiTheme="majorBidi" w:hAnsiTheme="majorBidi" w:cstheme="majorBidi"/>
          <w:sz w:val="24"/>
          <w:szCs w:val="24"/>
          <w:u w:val="single"/>
        </w:rPr>
        <w:lastRenderedPageBreak/>
        <w:t>Subchapter 3.</w:t>
      </w:r>
      <w:r>
        <w:rPr>
          <w:rFonts w:asciiTheme="majorBidi" w:hAnsiTheme="majorBidi" w:cstheme="majorBidi"/>
          <w:sz w:val="24"/>
          <w:szCs w:val="24"/>
          <w:u w:val="single"/>
        </w:rPr>
        <w:t>5</w:t>
      </w:r>
      <w:r w:rsidRPr="00B64025">
        <w:rPr>
          <w:rFonts w:asciiTheme="majorBidi" w:hAnsiTheme="majorBidi" w:cstheme="majorBidi"/>
          <w:sz w:val="24"/>
          <w:szCs w:val="24"/>
          <w:u w:val="single"/>
        </w:rPr>
        <w:t xml:space="preserve"> - The Impact of </w:t>
      </w:r>
      <w:r w:rsidR="00D35DD6">
        <w:rPr>
          <w:rFonts w:asciiTheme="majorBidi" w:hAnsiTheme="majorBidi" w:cstheme="majorBidi"/>
          <w:sz w:val="24"/>
          <w:szCs w:val="24"/>
          <w:u w:val="single"/>
        </w:rPr>
        <w:t xml:space="preserve">Loyalty </w:t>
      </w:r>
      <w:r w:rsidRPr="00B64025">
        <w:rPr>
          <w:rFonts w:asciiTheme="majorBidi" w:hAnsiTheme="majorBidi" w:cstheme="majorBidi"/>
          <w:sz w:val="24"/>
          <w:szCs w:val="24"/>
          <w:u w:val="single"/>
        </w:rPr>
        <w:t xml:space="preserve">on </w:t>
      </w:r>
      <w:r w:rsidR="00D35DD6">
        <w:rPr>
          <w:rFonts w:asciiTheme="majorBidi" w:hAnsiTheme="majorBidi" w:cstheme="majorBidi"/>
          <w:sz w:val="24"/>
          <w:szCs w:val="24"/>
          <w:u w:val="single"/>
        </w:rPr>
        <w:t>Money spending</w:t>
      </w:r>
    </w:p>
    <w:p w14:paraId="4F195D12" w14:textId="21A9A57B" w:rsidR="00AF4E8E" w:rsidRPr="00FA27B2" w:rsidRDefault="000E1901" w:rsidP="00EF5E64">
      <w:pPr>
        <w:spacing w:line="360" w:lineRule="auto"/>
        <w:jc w:val="both"/>
        <w:rPr>
          <w:rFonts w:asciiTheme="majorBidi" w:hAnsiTheme="majorBidi" w:cstheme="majorBidi"/>
          <w:sz w:val="24"/>
          <w:szCs w:val="24"/>
        </w:rPr>
      </w:pPr>
      <w:r w:rsidRPr="00FA27B2">
        <w:rPr>
          <w:rFonts w:asciiTheme="majorBidi" w:hAnsiTheme="majorBidi" w:cstheme="majorBidi"/>
          <w:sz w:val="24"/>
          <w:szCs w:val="24"/>
        </w:rPr>
        <w:t xml:space="preserve">Hypothesis </w:t>
      </w:r>
      <w:r w:rsidR="00EF5E64">
        <w:rPr>
          <w:rFonts w:asciiTheme="majorBidi" w:hAnsiTheme="majorBidi" w:cstheme="majorBidi"/>
          <w:sz w:val="24"/>
          <w:szCs w:val="24"/>
        </w:rPr>
        <w:t>3</w:t>
      </w:r>
      <w:r w:rsidR="00EF5E64" w:rsidRPr="00FA27B2">
        <w:rPr>
          <w:rFonts w:asciiTheme="majorBidi" w:hAnsiTheme="majorBidi" w:cstheme="majorBidi"/>
          <w:sz w:val="24"/>
          <w:szCs w:val="24"/>
        </w:rPr>
        <w:t xml:space="preserve"> </w:t>
      </w:r>
      <w:r w:rsidR="00AF4E8E" w:rsidRPr="00FA27B2">
        <w:rPr>
          <w:rFonts w:asciiTheme="majorBidi" w:hAnsiTheme="majorBidi" w:cstheme="majorBidi"/>
          <w:sz w:val="24"/>
          <w:szCs w:val="24"/>
        </w:rPr>
        <w:t>– The higher the level of fan loyalty to the club, more he will spend on team related things.</w:t>
      </w:r>
    </w:p>
    <w:p w14:paraId="7DF65CD8" w14:textId="756EAF22" w:rsidR="0055411E" w:rsidRDefault="00703284" w:rsidP="00341846">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430A45" w:rsidRPr="00430A45">
        <w:rPr>
          <w:rFonts w:asciiTheme="majorBidi" w:hAnsiTheme="majorBidi" w:cstheme="majorBidi"/>
          <w:sz w:val="24"/>
          <w:szCs w:val="24"/>
        </w:rPr>
        <w:t xml:space="preserve">his </w:t>
      </w:r>
      <w:r w:rsidR="000E1901" w:rsidRPr="00430A45">
        <w:rPr>
          <w:rFonts w:asciiTheme="majorBidi" w:hAnsiTheme="majorBidi" w:cstheme="majorBidi"/>
          <w:sz w:val="24"/>
          <w:szCs w:val="24"/>
        </w:rPr>
        <w:t>hypothes</w:t>
      </w:r>
      <w:r w:rsidR="000E1901">
        <w:rPr>
          <w:rFonts w:asciiTheme="majorBidi" w:hAnsiTheme="majorBidi" w:cstheme="majorBidi"/>
          <w:sz w:val="24"/>
          <w:szCs w:val="24"/>
        </w:rPr>
        <w:t>i</w:t>
      </w:r>
      <w:r w:rsidR="000E1901" w:rsidRPr="00430A45">
        <w:rPr>
          <w:rFonts w:asciiTheme="majorBidi" w:hAnsiTheme="majorBidi" w:cstheme="majorBidi"/>
          <w:sz w:val="24"/>
          <w:szCs w:val="24"/>
        </w:rPr>
        <w:t xml:space="preserve">s </w:t>
      </w:r>
      <w:r w:rsidR="00430A45" w:rsidRPr="00430A45">
        <w:rPr>
          <w:rFonts w:asciiTheme="majorBidi" w:hAnsiTheme="majorBidi" w:cstheme="majorBidi"/>
          <w:sz w:val="24"/>
          <w:szCs w:val="24"/>
        </w:rPr>
        <w:t>stud</w:t>
      </w:r>
      <w:r w:rsidR="000E1901">
        <w:rPr>
          <w:rFonts w:asciiTheme="majorBidi" w:hAnsiTheme="majorBidi" w:cstheme="majorBidi"/>
          <w:sz w:val="24"/>
          <w:szCs w:val="24"/>
        </w:rPr>
        <w:t>ies</w:t>
      </w:r>
      <w:r w:rsidR="00430A45" w:rsidRPr="00430A45">
        <w:rPr>
          <w:rFonts w:asciiTheme="majorBidi" w:hAnsiTheme="majorBidi" w:cstheme="majorBidi"/>
          <w:sz w:val="24"/>
          <w:szCs w:val="24"/>
        </w:rPr>
        <w:t xml:space="preserve"> the connection of fans </w:t>
      </w:r>
      <w:r w:rsidR="00430A45">
        <w:rPr>
          <w:rFonts w:asciiTheme="majorBidi" w:hAnsiTheme="majorBidi" w:cstheme="majorBidi"/>
          <w:sz w:val="24"/>
          <w:szCs w:val="24"/>
        </w:rPr>
        <w:t xml:space="preserve">loyalty to the team </w:t>
      </w:r>
      <w:r w:rsidR="00430A45" w:rsidRPr="00430A45">
        <w:rPr>
          <w:rFonts w:asciiTheme="majorBidi" w:hAnsiTheme="majorBidi" w:cstheme="majorBidi"/>
          <w:sz w:val="24"/>
          <w:szCs w:val="24"/>
        </w:rPr>
        <w:t xml:space="preserve">and money spending habits. The </w:t>
      </w:r>
      <w:r w:rsidR="00341846">
        <w:rPr>
          <w:rFonts w:asciiTheme="majorBidi" w:hAnsiTheme="majorBidi" w:cstheme="majorBidi"/>
          <w:sz w:val="24"/>
          <w:szCs w:val="24"/>
        </w:rPr>
        <w:t xml:space="preserve">variables measured </w:t>
      </w:r>
      <w:r w:rsidR="00430A45" w:rsidRPr="00430A45">
        <w:rPr>
          <w:rFonts w:asciiTheme="majorBidi" w:hAnsiTheme="majorBidi" w:cstheme="majorBidi"/>
          <w:sz w:val="24"/>
          <w:szCs w:val="24"/>
        </w:rPr>
        <w:t>were money spending habit including on what they spend, and reasons for stop attending the matches</w:t>
      </w:r>
      <w:r w:rsidR="00430A45">
        <w:rPr>
          <w:rFonts w:asciiTheme="majorBidi" w:hAnsiTheme="majorBidi" w:cstheme="majorBidi"/>
          <w:sz w:val="24"/>
          <w:szCs w:val="24"/>
        </w:rPr>
        <w:t xml:space="preserve">. For measuring loyalty the </w:t>
      </w:r>
      <w:r w:rsidR="00341846">
        <w:rPr>
          <w:rFonts w:asciiTheme="majorBidi" w:hAnsiTheme="majorBidi" w:cstheme="majorBidi"/>
          <w:sz w:val="24"/>
          <w:szCs w:val="24"/>
        </w:rPr>
        <w:t xml:space="preserve">variables </w:t>
      </w:r>
      <w:r w:rsidR="00430A45">
        <w:rPr>
          <w:rFonts w:asciiTheme="majorBidi" w:hAnsiTheme="majorBidi" w:cstheme="majorBidi"/>
          <w:sz w:val="24"/>
          <w:szCs w:val="24"/>
        </w:rPr>
        <w:t>used were years of fanhood, level of fanhood, change on fanhood during the years</w:t>
      </w:r>
      <w:r w:rsidR="009445B8">
        <w:rPr>
          <w:rFonts w:asciiTheme="majorBidi" w:hAnsiTheme="majorBidi" w:cstheme="majorBidi"/>
          <w:sz w:val="24"/>
          <w:szCs w:val="24"/>
        </w:rPr>
        <w:t>, and meaning of the team for the fan.</w:t>
      </w:r>
    </w:p>
    <w:p w14:paraId="4665D90A" w14:textId="3C63964E" w:rsidR="00341846" w:rsidRDefault="00341846"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EE1B53">
        <w:rPr>
          <w:rFonts w:asciiTheme="majorBidi" w:hAnsiTheme="majorBidi" w:cstheme="majorBidi"/>
          <w:sz w:val="24"/>
          <w:szCs w:val="24"/>
        </w:rPr>
        <w:t>.</w:t>
      </w:r>
      <w:r w:rsidR="00D35DD6">
        <w:rPr>
          <w:rFonts w:asciiTheme="majorBidi" w:hAnsiTheme="majorBidi" w:cstheme="majorBidi"/>
          <w:sz w:val="24"/>
          <w:szCs w:val="24"/>
        </w:rPr>
        <w:t>5</w:t>
      </w:r>
      <w:r w:rsidR="00EE1B53">
        <w:rPr>
          <w:rFonts w:asciiTheme="majorBidi" w:hAnsiTheme="majorBidi" w:cstheme="majorBidi"/>
          <w:sz w:val="24"/>
          <w:szCs w:val="24"/>
        </w:rPr>
        <w:t>.</w:t>
      </w:r>
      <w:r w:rsidR="00E74FA1">
        <w:rPr>
          <w:rFonts w:asciiTheme="majorBidi" w:hAnsiTheme="majorBidi" w:cstheme="majorBidi"/>
          <w:sz w:val="24"/>
          <w:szCs w:val="24"/>
        </w:rPr>
        <w:t>1</w:t>
      </w:r>
      <w:r>
        <w:rPr>
          <w:rFonts w:asciiTheme="majorBidi" w:hAnsiTheme="majorBidi" w:cstheme="majorBidi"/>
          <w:sz w:val="24"/>
          <w:szCs w:val="24"/>
        </w:rPr>
        <w:t xml:space="preserve">. </w:t>
      </w:r>
      <w:r w:rsidR="006252BD">
        <w:rPr>
          <w:rFonts w:asciiTheme="majorBidi" w:hAnsiTheme="majorBidi" w:cstheme="majorBidi"/>
          <w:sz w:val="24"/>
          <w:szCs w:val="24"/>
        </w:rPr>
        <w:t>O</w:t>
      </w:r>
      <w:r w:rsidR="000C5691" w:rsidRPr="000C5691">
        <w:rPr>
          <w:rFonts w:asciiTheme="majorBidi" w:hAnsiTheme="majorBidi" w:cstheme="majorBidi"/>
          <w:sz w:val="24"/>
          <w:szCs w:val="24"/>
        </w:rPr>
        <w:t>ne-way analysis</w:t>
      </w:r>
      <w:r w:rsidR="000C5691" w:rsidRPr="000C5691" w:rsidDel="000C5691">
        <w:rPr>
          <w:rFonts w:asciiTheme="majorBidi" w:hAnsiTheme="majorBidi" w:cstheme="majorBidi"/>
          <w:sz w:val="24"/>
          <w:szCs w:val="24"/>
        </w:rPr>
        <w:t xml:space="preserve"> </w:t>
      </w:r>
      <w:r>
        <w:rPr>
          <w:rFonts w:asciiTheme="majorBidi" w:hAnsiTheme="majorBidi" w:cstheme="majorBidi"/>
          <w:sz w:val="24"/>
          <w:szCs w:val="24"/>
        </w:rPr>
        <w:t xml:space="preserve">of </w:t>
      </w:r>
      <w:r w:rsidR="006252BD">
        <w:rPr>
          <w:rFonts w:asciiTheme="majorBidi" w:hAnsiTheme="majorBidi" w:cstheme="majorBidi"/>
          <w:sz w:val="24"/>
          <w:szCs w:val="24"/>
        </w:rPr>
        <w:t xml:space="preserve">the means </w:t>
      </w:r>
      <w:r w:rsidR="00873B2C">
        <w:rPr>
          <w:rFonts w:asciiTheme="majorBidi" w:hAnsiTheme="majorBidi" w:cstheme="majorBidi"/>
          <w:sz w:val="24"/>
          <w:szCs w:val="24"/>
        </w:rPr>
        <w:t xml:space="preserve">loyalty </w:t>
      </w:r>
      <w:r w:rsidR="006B535B">
        <w:rPr>
          <w:rFonts w:asciiTheme="majorBidi" w:hAnsiTheme="majorBidi" w:cstheme="majorBidi"/>
          <w:sz w:val="24"/>
          <w:szCs w:val="24"/>
        </w:rPr>
        <w:t xml:space="preserve">and </w:t>
      </w:r>
      <w:r w:rsidR="00873B2C">
        <w:rPr>
          <w:rFonts w:asciiTheme="majorBidi" w:hAnsiTheme="majorBidi" w:cstheme="majorBidi"/>
          <w:sz w:val="24"/>
          <w:szCs w:val="24"/>
        </w:rPr>
        <w:t>m</w:t>
      </w:r>
      <w:r>
        <w:rPr>
          <w:rFonts w:asciiTheme="majorBidi" w:hAnsiTheme="majorBidi" w:cstheme="majorBidi"/>
          <w:sz w:val="24"/>
          <w:szCs w:val="24"/>
        </w:rPr>
        <w:t xml:space="preserve">oney </w:t>
      </w:r>
      <w:r w:rsidR="00873B2C">
        <w:rPr>
          <w:rFonts w:asciiTheme="majorBidi" w:hAnsiTheme="majorBidi" w:cstheme="majorBidi"/>
          <w:sz w:val="24"/>
          <w:szCs w:val="24"/>
        </w:rPr>
        <w:t>s</w:t>
      </w:r>
      <w:r>
        <w:rPr>
          <w:rFonts w:asciiTheme="majorBidi" w:hAnsiTheme="majorBidi" w:cstheme="majorBidi"/>
          <w:sz w:val="24"/>
          <w:szCs w:val="24"/>
        </w:rPr>
        <w:t xml:space="preserve">pending </w:t>
      </w:r>
      <w:r w:rsidR="00873B2C">
        <w:rPr>
          <w:rFonts w:asciiTheme="majorBidi" w:hAnsiTheme="majorBidi" w:cstheme="majorBidi"/>
          <w:sz w:val="24"/>
          <w:szCs w:val="24"/>
        </w:rPr>
        <w:t>h</w:t>
      </w:r>
      <w:r>
        <w:rPr>
          <w:rFonts w:asciiTheme="majorBidi" w:hAnsiTheme="majorBidi" w:cstheme="majorBidi"/>
          <w:sz w:val="24"/>
          <w:szCs w:val="24"/>
        </w:rPr>
        <w:t>abit</w:t>
      </w:r>
      <w:r w:rsidR="009C05CF">
        <w:rPr>
          <w:rFonts w:asciiTheme="majorBidi" w:hAnsiTheme="majorBidi" w:cstheme="majorBidi"/>
          <w:sz w:val="24"/>
          <w:szCs w:val="24"/>
        </w:rPr>
        <w:t>.</w:t>
      </w:r>
    </w:p>
    <w:tbl>
      <w:tblPr>
        <w:tblStyle w:val="TableGrid"/>
        <w:tblW w:w="431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183"/>
        <w:gridCol w:w="1165"/>
        <w:gridCol w:w="1456"/>
        <w:gridCol w:w="1018"/>
        <w:gridCol w:w="1536"/>
      </w:tblGrid>
      <w:tr w:rsidR="006252BD" w:rsidRPr="00E213E8" w14:paraId="176D5AB8" w14:textId="77777777" w:rsidTr="00E213E8">
        <w:tc>
          <w:tcPr>
            <w:tcW w:w="1483" w:type="pct"/>
            <w:noWrap/>
            <w:hideMark/>
          </w:tcPr>
          <w:p w14:paraId="4C443A3C" w14:textId="77777777" w:rsidR="006252BD" w:rsidRPr="00E213E8" w:rsidRDefault="006252BD" w:rsidP="00341846">
            <w:pPr>
              <w:pStyle w:val="NoSpacing"/>
              <w:jc w:val="center"/>
              <w:rPr>
                <w:rFonts w:asciiTheme="majorBidi" w:hAnsiTheme="majorBidi" w:cstheme="majorBidi"/>
                <w:b/>
                <w:bCs/>
                <w:sz w:val="22"/>
              </w:rPr>
            </w:pPr>
            <w:r w:rsidRPr="00E213E8">
              <w:rPr>
                <w:rFonts w:asciiTheme="majorBidi" w:hAnsiTheme="majorBidi" w:cstheme="majorBidi"/>
                <w:b/>
                <w:bCs/>
                <w:sz w:val="22"/>
              </w:rPr>
              <w:t>Definition</w:t>
            </w:r>
          </w:p>
        </w:tc>
        <w:tc>
          <w:tcPr>
            <w:tcW w:w="791" w:type="pct"/>
            <w:noWrap/>
            <w:hideMark/>
          </w:tcPr>
          <w:p w14:paraId="707AF552" w14:textId="77777777" w:rsidR="006252BD" w:rsidRPr="00E213E8" w:rsidRDefault="006252BD" w:rsidP="00341846">
            <w:pPr>
              <w:pStyle w:val="NoSpacing"/>
              <w:jc w:val="center"/>
              <w:rPr>
                <w:rFonts w:asciiTheme="majorBidi" w:hAnsiTheme="majorBidi" w:cstheme="majorBidi"/>
                <w:b/>
                <w:bCs/>
                <w:sz w:val="22"/>
              </w:rPr>
            </w:pPr>
            <w:r w:rsidRPr="00E213E8">
              <w:rPr>
                <w:rFonts w:asciiTheme="majorBidi" w:hAnsiTheme="majorBidi" w:cstheme="majorBidi"/>
                <w:b/>
                <w:bCs/>
                <w:sz w:val="22"/>
              </w:rPr>
              <w:t>Factor 2</w:t>
            </w:r>
          </w:p>
        </w:tc>
        <w:tc>
          <w:tcPr>
            <w:tcW w:w="989" w:type="pct"/>
            <w:noWrap/>
            <w:hideMark/>
          </w:tcPr>
          <w:p w14:paraId="1758DBF3" w14:textId="77777777" w:rsidR="006252BD" w:rsidRPr="00E213E8" w:rsidRDefault="006252BD" w:rsidP="00341846">
            <w:pPr>
              <w:pStyle w:val="NoSpacing"/>
              <w:jc w:val="center"/>
              <w:rPr>
                <w:rFonts w:asciiTheme="majorBidi" w:hAnsiTheme="majorBidi" w:cstheme="majorBidi"/>
                <w:b/>
                <w:bCs/>
                <w:sz w:val="22"/>
              </w:rPr>
            </w:pPr>
            <w:r w:rsidRPr="00E213E8">
              <w:rPr>
                <w:rFonts w:asciiTheme="majorBidi" w:hAnsiTheme="majorBidi" w:cstheme="majorBidi"/>
                <w:b/>
                <w:bCs/>
                <w:sz w:val="22"/>
              </w:rPr>
              <w:t>Significant</w:t>
            </w:r>
          </w:p>
        </w:tc>
        <w:tc>
          <w:tcPr>
            <w:tcW w:w="692" w:type="pct"/>
            <w:noWrap/>
            <w:hideMark/>
          </w:tcPr>
          <w:p w14:paraId="46FAC328" w14:textId="77777777" w:rsidR="006252BD" w:rsidRPr="00E213E8" w:rsidRDefault="006252BD" w:rsidP="00341846">
            <w:pPr>
              <w:pStyle w:val="NoSpacing"/>
              <w:jc w:val="center"/>
              <w:rPr>
                <w:rFonts w:asciiTheme="majorBidi" w:hAnsiTheme="majorBidi" w:cstheme="majorBidi"/>
                <w:b/>
                <w:bCs/>
                <w:sz w:val="22"/>
              </w:rPr>
            </w:pPr>
            <w:r w:rsidRPr="00E213E8">
              <w:rPr>
                <w:rFonts w:asciiTheme="majorBidi" w:hAnsiTheme="majorBidi" w:cstheme="majorBidi"/>
                <w:b/>
                <w:bCs/>
                <w:sz w:val="22"/>
              </w:rPr>
              <w:t>At</w:t>
            </w:r>
          </w:p>
        </w:tc>
        <w:tc>
          <w:tcPr>
            <w:tcW w:w="1044" w:type="pct"/>
            <w:noWrap/>
            <w:hideMark/>
          </w:tcPr>
          <w:p w14:paraId="1D1DB31F" w14:textId="6FA6225C" w:rsidR="006252BD" w:rsidRPr="00E213E8" w:rsidRDefault="000364B3" w:rsidP="00341846">
            <w:pPr>
              <w:pStyle w:val="NoSpacing"/>
              <w:jc w:val="center"/>
              <w:rPr>
                <w:rFonts w:asciiTheme="majorBidi" w:hAnsiTheme="majorBidi" w:cstheme="majorBidi"/>
                <w:b/>
                <w:bCs/>
                <w:sz w:val="22"/>
              </w:rPr>
            </w:pPr>
            <w:r w:rsidRPr="00E213E8">
              <w:rPr>
                <w:rFonts w:asciiTheme="majorBidi" w:hAnsiTheme="majorBidi" w:cstheme="majorBidi"/>
                <w:b/>
                <w:bCs/>
                <w:sz w:val="22"/>
              </w:rPr>
              <w:t>One-way</w:t>
            </w:r>
          </w:p>
        </w:tc>
      </w:tr>
      <w:tr w:rsidR="006252BD" w:rsidRPr="00E213E8" w14:paraId="04DA1937" w14:textId="77777777" w:rsidTr="00E213E8">
        <w:tc>
          <w:tcPr>
            <w:tcW w:w="1483" w:type="pct"/>
            <w:noWrap/>
            <w:vAlign w:val="center"/>
            <w:hideMark/>
          </w:tcPr>
          <w:p w14:paraId="593E0FFF" w14:textId="77777777" w:rsidR="006252BD" w:rsidRPr="00E213E8" w:rsidRDefault="006252BD" w:rsidP="00341846">
            <w:pPr>
              <w:pStyle w:val="NoSpacing"/>
              <w:rPr>
                <w:rFonts w:asciiTheme="majorBidi" w:hAnsiTheme="majorBidi" w:cstheme="majorBidi"/>
                <w:sz w:val="22"/>
              </w:rPr>
            </w:pPr>
            <w:r w:rsidRPr="00E213E8">
              <w:rPr>
                <w:rFonts w:asciiTheme="majorBidi" w:hAnsiTheme="majorBidi" w:cstheme="majorBidi"/>
                <w:sz w:val="22"/>
              </w:rPr>
              <w:t>The team Is my life</w:t>
            </w:r>
          </w:p>
        </w:tc>
        <w:tc>
          <w:tcPr>
            <w:tcW w:w="791" w:type="pct"/>
            <w:vMerge w:val="restart"/>
            <w:noWrap/>
            <w:vAlign w:val="center"/>
          </w:tcPr>
          <w:p w14:paraId="3CF88A98" w14:textId="77777777" w:rsidR="006252BD" w:rsidRPr="00E213E8" w:rsidRDefault="006252BD" w:rsidP="00341846">
            <w:pPr>
              <w:pStyle w:val="NoSpacing"/>
              <w:rPr>
                <w:rFonts w:asciiTheme="majorBidi" w:hAnsiTheme="majorBidi" w:cstheme="majorBidi"/>
                <w:sz w:val="22"/>
              </w:rPr>
            </w:pPr>
            <w:r w:rsidRPr="00E213E8">
              <w:rPr>
                <w:rFonts w:asciiTheme="majorBidi" w:hAnsiTheme="majorBidi" w:cstheme="majorBidi"/>
                <w:sz w:val="22"/>
              </w:rPr>
              <w:t>Money spending</w:t>
            </w:r>
          </w:p>
        </w:tc>
        <w:tc>
          <w:tcPr>
            <w:tcW w:w="989" w:type="pct"/>
            <w:noWrap/>
            <w:vAlign w:val="center"/>
            <w:hideMark/>
          </w:tcPr>
          <w:p w14:paraId="142C2547" w14:textId="77777777" w:rsidR="006252BD" w:rsidRPr="00E213E8" w:rsidRDefault="006252BD" w:rsidP="00066AC8">
            <w:pPr>
              <w:pStyle w:val="NoSpacing"/>
              <w:rPr>
                <w:rFonts w:asciiTheme="majorBidi" w:hAnsiTheme="majorBidi" w:cstheme="majorBidi"/>
                <w:sz w:val="22"/>
              </w:rPr>
            </w:pPr>
            <w:r w:rsidRPr="00E213E8">
              <w:rPr>
                <w:rFonts w:asciiTheme="majorBidi" w:hAnsiTheme="majorBidi" w:cstheme="majorBidi"/>
                <w:sz w:val="22"/>
              </w:rPr>
              <w:t>Yes</w:t>
            </w:r>
          </w:p>
        </w:tc>
        <w:tc>
          <w:tcPr>
            <w:tcW w:w="692" w:type="pct"/>
            <w:noWrap/>
            <w:vAlign w:val="center"/>
          </w:tcPr>
          <w:p w14:paraId="7C9EE03E" w14:textId="77777777" w:rsidR="006252BD" w:rsidRPr="00E213E8" w:rsidRDefault="006252BD" w:rsidP="00341846">
            <w:pPr>
              <w:pStyle w:val="NoSpacing"/>
              <w:jc w:val="center"/>
              <w:rPr>
                <w:rFonts w:asciiTheme="majorBidi" w:hAnsiTheme="majorBidi" w:cstheme="majorBidi"/>
                <w:sz w:val="22"/>
              </w:rPr>
            </w:pPr>
            <w:r w:rsidRPr="00E213E8">
              <w:rPr>
                <w:rFonts w:asciiTheme="majorBidi" w:hAnsiTheme="majorBidi" w:cstheme="majorBidi"/>
                <w:sz w:val="22"/>
              </w:rPr>
              <w:t>Anova 0.0001</w:t>
            </w:r>
          </w:p>
        </w:tc>
        <w:tc>
          <w:tcPr>
            <w:tcW w:w="1044" w:type="pct"/>
            <w:noWrap/>
            <w:vAlign w:val="center"/>
          </w:tcPr>
          <w:p w14:paraId="760DA75A" w14:textId="77777777" w:rsidR="006252BD" w:rsidRPr="00E213E8" w:rsidRDefault="006252BD" w:rsidP="00066AC8">
            <w:pPr>
              <w:pStyle w:val="NoSpacing"/>
              <w:jc w:val="right"/>
              <w:rPr>
                <w:rFonts w:asciiTheme="majorBidi" w:hAnsiTheme="majorBidi" w:cstheme="majorBidi"/>
                <w:b/>
                <w:bCs/>
                <w:sz w:val="22"/>
              </w:rPr>
            </w:pPr>
            <w:r w:rsidRPr="00E213E8">
              <w:rPr>
                <w:rFonts w:asciiTheme="majorBidi" w:hAnsiTheme="majorBidi" w:cstheme="majorBidi"/>
                <w:b/>
                <w:bCs/>
                <w:sz w:val="22"/>
              </w:rPr>
              <w:t>3.3353</w:t>
            </w:r>
          </w:p>
        </w:tc>
      </w:tr>
      <w:tr w:rsidR="006252BD" w:rsidRPr="00E213E8" w14:paraId="5E39C87F" w14:textId="77777777" w:rsidTr="00E213E8">
        <w:tc>
          <w:tcPr>
            <w:tcW w:w="1483" w:type="pct"/>
            <w:noWrap/>
            <w:vAlign w:val="center"/>
            <w:hideMark/>
          </w:tcPr>
          <w:p w14:paraId="3E060DA6" w14:textId="77777777" w:rsidR="006252BD" w:rsidRPr="00E213E8" w:rsidRDefault="006252BD" w:rsidP="00341846">
            <w:pPr>
              <w:pStyle w:val="NoSpacing"/>
              <w:rPr>
                <w:rFonts w:asciiTheme="majorBidi" w:hAnsiTheme="majorBidi" w:cstheme="majorBidi"/>
                <w:sz w:val="22"/>
              </w:rPr>
            </w:pPr>
            <w:r w:rsidRPr="00E213E8">
              <w:rPr>
                <w:rFonts w:asciiTheme="majorBidi" w:hAnsiTheme="majorBidi" w:cstheme="majorBidi"/>
                <w:sz w:val="22"/>
              </w:rPr>
              <w:t>Something nice to identify with</w:t>
            </w:r>
          </w:p>
        </w:tc>
        <w:tc>
          <w:tcPr>
            <w:tcW w:w="791" w:type="pct"/>
            <w:vMerge/>
            <w:noWrap/>
          </w:tcPr>
          <w:p w14:paraId="09467BC4" w14:textId="77777777" w:rsidR="006252BD" w:rsidRPr="00E213E8" w:rsidRDefault="006252BD" w:rsidP="00341846">
            <w:pPr>
              <w:pStyle w:val="NoSpacing"/>
              <w:rPr>
                <w:rFonts w:asciiTheme="majorBidi" w:hAnsiTheme="majorBidi" w:cstheme="majorBidi"/>
                <w:sz w:val="22"/>
              </w:rPr>
            </w:pPr>
          </w:p>
        </w:tc>
        <w:tc>
          <w:tcPr>
            <w:tcW w:w="989" w:type="pct"/>
            <w:noWrap/>
            <w:vAlign w:val="center"/>
            <w:hideMark/>
          </w:tcPr>
          <w:p w14:paraId="4C63D75A" w14:textId="77777777" w:rsidR="006252BD" w:rsidRPr="00E213E8" w:rsidRDefault="006252BD" w:rsidP="00066AC8">
            <w:pPr>
              <w:pStyle w:val="NoSpacing"/>
              <w:rPr>
                <w:rFonts w:asciiTheme="majorBidi" w:hAnsiTheme="majorBidi" w:cstheme="majorBidi"/>
                <w:sz w:val="22"/>
              </w:rPr>
            </w:pPr>
            <w:r w:rsidRPr="00E213E8">
              <w:rPr>
                <w:rFonts w:asciiTheme="majorBidi" w:hAnsiTheme="majorBidi" w:cstheme="majorBidi"/>
                <w:sz w:val="22"/>
              </w:rPr>
              <w:t>Yes</w:t>
            </w:r>
          </w:p>
        </w:tc>
        <w:tc>
          <w:tcPr>
            <w:tcW w:w="692" w:type="pct"/>
            <w:noWrap/>
            <w:vAlign w:val="center"/>
          </w:tcPr>
          <w:p w14:paraId="2D496AA4" w14:textId="77777777" w:rsidR="006252BD" w:rsidRPr="00E213E8" w:rsidRDefault="006252BD" w:rsidP="00341846">
            <w:pPr>
              <w:pStyle w:val="NoSpacing"/>
              <w:jc w:val="center"/>
              <w:rPr>
                <w:rFonts w:asciiTheme="majorBidi" w:hAnsiTheme="majorBidi" w:cstheme="majorBidi"/>
                <w:sz w:val="22"/>
              </w:rPr>
            </w:pPr>
            <w:r w:rsidRPr="00E213E8">
              <w:rPr>
                <w:rFonts w:asciiTheme="majorBidi" w:hAnsiTheme="majorBidi" w:cstheme="majorBidi"/>
                <w:sz w:val="22"/>
              </w:rPr>
              <w:t>Anova 0.0002</w:t>
            </w:r>
          </w:p>
        </w:tc>
        <w:tc>
          <w:tcPr>
            <w:tcW w:w="1044" w:type="pct"/>
            <w:noWrap/>
            <w:vAlign w:val="center"/>
          </w:tcPr>
          <w:p w14:paraId="748CF256" w14:textId="77777777" w:rsidR="006252BD" w:rsidRPr="00E213E8" w:rsidRDefault="006252BD" w:rsidP="00066AC8">
            <w:pPr>
              <w:pStyle w:val="NoSpacing"/>
              <w:jc w:val="right"/>
              <w:rPr>
                <w:rFonts w:asciiTheme="majorBidi" w:hAnsiTheme="majorBidi" w:cstheme="majorBidi"/>
                <w:sz w:val="22"/>
              </w:rPr>
            </w:pPr>
            <w:r w:rsidRPr="00E213E8">
              <w:rPr>
                <w:rFonts w:asciiTheme="majorBidi" w:hAnsiTheme="majorBidi" w:cstheme="majorBidi"/>
                <w:sz w:val="22"/>
              </w:rPr>
              <w:t>2.3128</w:t>
            </w:r>
          </w:p>
        </w:tc>
      </w:tr>
      <w:tr w:rsidR="006252BD" w:rsidRPr="00E213E8" w14:paraId="071E60FE" w14:textId="77777777" w:rsidTr="00E213E8">
        <w:tc>
          <w:tcPr>
            <w:tcW w:w="1483" w:type="pct"/>
            <w:noWrap/>
            <w:vAlign w:val="center"/>
            <w:hideMark/>
          </w:tcPr>
          <w:p w14:paraId="69CDA8B2" w14:textId="77777777" w:rsidR="006252BD" w:rsidRPr="00E213E8" w:rsidRDefault="006252BD" w:rsidP="00341846">
            <w:pPr>
              <w:pStyle w:val="NoSpacing"/>
              <w:rPr>
                <w:rFonts w:asciiTheme="majorBidi" w:hAnsiTheme="majorBidi" w:cstheme="majorBidi"/>
                <w:sz w:val="22"/>
              </w:rPr>
            </w:pPr>
            <w:r w:rsidRPr="00E213E8">
              <w:rPr>
                <w:rFonts w:asciiTheme="majorBidi" w:hAnsiTheme="majorBidi" w:cstheme="majorBidi"/>
                <w:sz w:val="22"/>
              </w:rPr>
              <w:t>A fun way to spend my time</w:t>
            </w:r>
          </w:p>
        </w:tc>
        <w:tc>
          <w:tcPr>
            <w:tcW w:w="791" w:type="pct"/>
            <w:vMerge/>
            <w:noWrap/>
          </w:tcPr>
          <w:p w14:paraId="11CD9879" w14:textId="77777777" w:rsidR="006252BD" w:rsidRPr="00E213E8" w:rsidRDefault="006252BD" w:rsidP="00341846">
            <w:pPr>
              <w:pStyle w:val="NoSpacing"/>
              <w:rPr>
                <w:rFonts w:asciiTheme="majorBidi" w:hAnsiTheme="majorBidi" w:cstheme="majorBidi"/>
                <w:sz w:val="22"/>
              </w:rPr>
            </w:pPr>
          </w:p>
        </w:tc>
        <w:tc>
          <w:tcPr>
            <w:tcW w:w="989" w:type="pct"/>
            <w:noWrap/>
            <w:vAlign w:val="center"/>
            <w:hideMark/>
          </w:tcPr>
          <w:p w14:paraId="3442B09E" w14:textId="77777777" w:rsidR="006252BD" w:rsidRPr="00E213E8" w:rsidRDefault="006252BD" w:rsidP="00066AC8">
            <w:pPr>
              <w:pStyle w:val="NoSpacing"/>
              <w:rPr>
                <w:rFonts w:asciiTheme="majorBidi" w:hAnsiTheme="majorBidi" w:cstheme="majorBidi"/>
                <w:sz w:val="22"/>
              </w:rPr>
            </w:pPr>
            <w:r w:rsidRPr="00E213E8">
              <w:rPr>
                <w:rFonts w:asciiTheme="majorBidi" w:hAnsiTheme="majorBidi" w:cstheme="majorBidi"/>
                <w:sz w:val="22"/>
              </w:rPr>
              <w:t>Yes</w:t>
            </w:r>
          </w:p>
        </w:tc>
        <w:tc>
          <w:tcPr>
            <w:tcW w:w="692" w:type="pct"/>
            <w:noWrap/>
            <w:vAlign w:val="center"/>
          </w:tcPr>
          <w:p w14:paraId="7D7E7716" w14:textId="77777777" w:rsidR="006252BD" w:rsidRPr="00E213E8" w:rsidRDefault="006252BD" w:rsidP="00341846">
            <w:pPr>
              <w:pStyle w:val="NoSpacing"/>
              <w:jc w:val="center"/>
              <w:rPr>
                <w:rFonts w:asciiTheme="majorBidi" w:hAnsiTheme="majorBidi" w:cstheme="majorBidi"/>
                <w:sz w:val="22"/>
              </w:rPr>
            </w:pPr>
            <w:r w:rsidRPr="00E213E8">
              <w:rPr>
                <w:rFonts w:asciiTheme="majorBidi" w:hAnsiTheme="majorBidi" w:cstheme="majorBidi"/>
                <w:sz w:val="22"/>
              </w:rPr>
              <w:t>Anova 0.0003</w:t>
            </w:r>
          </w:p>
        </w:tc>
        <w:tc>
          <w:tcPr>
            <w:tcW w:w="1044" w:type="pct"/>
            <w:noWrap/>
            <w:vAlign w:val="center"/>
          </w:tcPr>
          <w:p w14:paraId="77AB7116" w14:textId="77777777" w:rsidR="006252BD" w:rsidRPr="00E213E8" w:rsidRDefault="006252BD" w:rsidP="00066AC8">
            <w:pPr>
              <w:pStyle w:val="NoSpacing"/>
              <w:jc w:val="right"/>
              <w:rPr>
                <w:rFonts w:asciiTheme="majorBidi" w:hAnsiTheme="majorBidi" w:cstheme="majorBidi"/>
                <w:sz w:val="22"/>
              </w:rPr>
            </w:pPr>
            <w:r w:rsidRPr="00E213E8">
              <w:rPr>
                <w:rFonts w:asciiTheme="majorBidi" w:hAnsiTheme="majorBidi" w:cstheme="majorBidi"/>
                <w:sz w:val="22"/>
              </w:rPr>
              <w:t>2.4079</w:t>
            </w:r>
          </w:p>
        </w:tc>
      </w:tr>
      <w:tr w:rsidR="006252BD" w:rsidRPr="00E213E8" w14:paraId="6166ECAA" w14:textId="77777777" w:rsidTr="00E213E8">
        <w:tc>
          <w:tcPr>
            <w:tcW w:w="1483" w:type="pct"/>
            <w:noWrap/>
            <w:vAlign w:val="center"/>
          </w:tcPr>
          <w:p w14:paraId="337B9776" w14:textId="77777777" w:rsidR="006252BD" w:rsidRPr="00E213E8" w:rsidRDefault="006252BD" w:rsidP="00341846">
            <w:pPr>
              <w:pStyle w:val="NoSpacing"/>
              <w:rPr>
                <w:rFonts w:asciiTheme="majorBidi" w:hAnsiTheme="majorBidi" w:cstheme="majorBidi"/>
                <w:sz w:val="22"/>
              </w:rPr>
            </w:pPr>
            <w:r w:rsidRPr="00E213E8">
              <w:rPr>
                <w:rFonts w:asciiTheme="majorBidi" w:hAnsiTheme="majorBidi" w:cstheme="majorBidi"/>
                <w:sz w:val="22"/>
              </w:rPr>
              <w:t>A social and family formation activity</w:t>
            </w:r>
          </w:p>
        </w:tc>
        <w:tc>
          <w:tcPr>
            <w:tcW w:w="791" w:type="pct"/>
            <w:vMerge/>
            <w:noWrap/>
          </w:tcPr>
          <w:p w14:paraId="276E63A2" w14:textId="77777777" w:rsidR="006252BD" w:rsidRPr="00E213E8" w:rsidRDefault="006252BD" w:rsidP="00341846">
            <w:pPr>
              <w:pStyle w:val="NoSpacing"/>
              <w:rPr>
                <w:rFonts w:asciiTheme="majorBidi" w:hAnsiTheme="majorBidi" w:cstheme="majorBidi"/>
                <w:sz w:val="22"/>
              </w:rPr>
            </w:pPr>
          </w:p>
        </w:tc>
        <w:tc>
          <w:tcPr>
            <w:tcW w:w="989" w:type="pct"/>
            <w:noWrap/>
            <w:vAlign w:val="center"/>
          </w:tcPr>
          <w:p w14:paraId="49E20D19" w14:textId="77777777" w:rsidR="006252BD" w:rsidRPr="00E213E8" w:rsidRDefault="006252BD" w:rsidP="00066AC8">
            <w:pPr>
              <w:pStyle w:val="NoSpacing"/>
              <w:rPr>
                <w:rFonts w:asciiTheme="majorBidi" w:hAnsiTheme="majorBidi" w:cstheme="majorBidi"/>
                <w:sz w:val="22"/>
              </w:rPr>
            </w:pPr>
            <w:r w:rsidRPr="00E213E8">
              <w:rPr>
                <w:rFonts w:asciiTheme="majorBidi" w:hAnsiTheme="majorBidi" w:cstheme="majorBidi"/>
                <w:sz w:val="22"/>
              </w:rPr>
              <w:t>Yes</w:t>
            </w:r>
          </w:p>
        </w:tc>
        <w:tc>
          <w:tcPr>
            <w:tcW w:w="692" w:type="pct"/>
            <w:noWrap/>
            <w:vAlign w:val="center"/>
          </w:tcPr>
          <w:p w14:paraId="001D45F0" w14:textId="77777777" w:rsidR="006252BD" w:rsidRPr="00E213E8" w:rsidRDefault="006252BD" w:rsidP="00341846">
            <w:pPr>
              <w:pStyle w:val="NoSpacing"/>
              <w:jc w:val="center"/>
              <w:rPr>
                <w:rFonts w:asciiTheme="majorBidi" w:hAnsiTheme="majorBidi" w:cstheme="majorBidi"/>
                <w:sz w:val="22"/>
              </w:rPr>
            </w:pPr>
            <w:r w:rsidRPr="00E213E8">
              <w:rPr>
                <w:rFonts w:asciiTheme="majorBidi" w:hAnsiTheme="majorBidi" w:cstheme="majorBidi"/>
                <w:sz w:val="22"/>
              </w:rPr>
              <w:t>Anova 0.0004</w:t>
            </w:r>
          </w:p>
        </w:tc>
        <w:tc>
          <w:tcPr>
            <w:tcW w:w="1044" w:type="pct"/>
            <w:noWrap/>
            <w:vAlign w:val="center"/>
          </w:tcPr>
          <w:p w14:paraId="7E10B118" w14:textId="77777777" w:rsidR="006252BD" w:rsidRPr="00E213E8" w:rsidRDefault="006252BD" w:rsidP="00066AC8">
            <w:pPr>
              <w:pStyle w:val="NoSpacing"/>
              <w:jc w:val="right"/>
              <w:rPr>
                <w:rFonts w:asciiTheme="majorBidi" w:hAnsiTheme="majorBidi" w:cstheme="majorBidi"/>
                <w:sz w:val="22"/>
              </w:rPr>
            </w:pPr>
            <w:r w:rsidRPr="00E213E8">
              <w:rPr>
                <w:rFonts w:asciiTheme="majorBidi" w:hAnsiTheme="majorBidi" w:cstheme="majorBidi"/>
                <w:sz w:val="22"/>
              </w:rPr>
              <w:t>2.8953</w:t>
            </w:r>
          </w:p>
        </w:tc>
      </w:tr>
    </w:tbl>
    <w:p w14:paraId="5A070865" w14:textId="2951B309" w:rsidR="00341846" w:rsidRDefault="00341846" w:rsidP="00341846">
      <w:pPr>
        <w:spacing w:line="360" w:lineRule="auto"/>
        <w:jc w:val="both"/>
        <w:rPr>
          <w:rFonts w:asciiTheme="majorBidi" w:hAnsiTheme="majorBidi" w:cstheme="majorBidi"/>
          <w:sz w:val="24"/>
          <w:szCs w:val="24"/>
        </w:rPr>
      </w:pPr>
      <w:r w:rsidRPr="00341846">
        <w:rPr>
          <w:rFonts w:asciiTheme="majorBidi" w:hAnsiTheme="majorBidi" w:cstheme="majorBidi"/>
          <w:sz w:val="24"/>
          <w:szCs w:val="24"/>
        </w:rPr>
        <w:t>Source: own research</w:t>
      </w:r>
    </w:p>
    <w:p w14:paraId="1801152B" w14:textId="5E64029B" w:rsidR="009445B8" w:rsidRDefault="009445B8"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the </w:t>
      </w:r>
      <w:r w:rsidR="00857152">
        <w:rPr>
          <w:rFonts w:asciiTheme="majorBidi" w:hAnsiTheme="majorBidi" w:cstheme="majorBidi"/>
          <w:sz w:val="24"/>
          <w:szCs w:val="24"/>
        </w:rPr>
        <w:t xml:space="preserve">variable </w:t>
      </w:r>
      <w:r>
        <w:rPr>
          <w:rFonts w:asciiTheme="majorBidi" w:hAnsiTheme="majorBidi" w:cstheme="majorBidi"/>
          <w:sz w:val="24"/>
          <w:szCs w:val="24"/>
        </w:rPr>
        <w:t xml:space="preserve">of money spending habit was compared to the four factors </w:t>
      </w:r>
      <w:r w:rsidR="00857152">
        <w:rPr>
          <w:rFonts w:asciiTheme="majorBidi" w:hAnsiTheme="majorBidi" w:cstheme="majorBidi"/>
          <w:sz w:val="24"/>
          <w:szCs w:val="24"/>
        </w:rPr>
        <w:t xml:space="preserve">variables </w:t>
      </w:r>
      <w:r>
        <w:rPr>
          <w:rFonts w:asciiTheme="majorBidi" w:hAnsiTheme="majorBidi" w:cstheme="majorBidi"/>
          <w:sz w:val="24"/>
          <w:szCs w:val="24"/>
        </w:rPr>
        <w:t xml:space="preserve">used for measuring loyalty, only level of fanhood and </w:t>
      </w:r>
      <w:r w:rsidRPr="009445B8">
        <w:rPr>
          <w:rFonts w:asciiTheme="majorBidi" w:hAnsiTheme="majorBidi" w:cstheme="majorBidi"/>
          <w:sz w:val="24"/>
          <w:szCs w:val="24"/>
        </w:rPr>
        <w:t>meaning of the team for the fan showed significant results</w:t>
      </w:r>
      <w:r>
        <w:rPr>
          <w:rFonts w:asciiTheme="majorBidi" w:hAnsiTheme="majorBidi" w:cstheme="majorBidi"/>
          <w:sz w:val="24"/>
          <w:szCs w:val="24"/>
        </w:rPr>
        <w:t xml:space="preserve">. </w:t>
      </w:r>
      <w:r w:rsidR="00857152">
        <w:rPr>
          <w:rFonts w:asciiTheme="majorBidi" w:hAnsiTheme="majorBidi" w:cstheme="majorBidi"/>
          <w:sz w:val="24"/>
          <w:szCs w:val="24"/>
        </w:rPr>
        <w:t xml:space="preserve">The variable of </w:t>
      </w:r>
      <w:r w:rsidR="00857152" w:rsidRPr="00B31378">
        <w:rPr>
          <w:rFonts w:asciiTheme="majorBidi" w:hAnsiTheme="majorBidi" w:cstheme="majorBidi"/>
          <w:sz w:val="24"/>
          <w:szCs w:val="24"/>
        </w:rPr>
        <w:t>meaning of the team for the fan</w:t>
      </w:r>
      <w:r w:rsidR="00857152">
        <w:rPr>
          <w:rFonts w:asciiTheme="majorBidi" w:hAnsiTheme="majorBidi" w:cstheme="majorBidi"/>
          <w:sz w:val="24"/>
          <w:szCs w:val="24"/>
        </w:rPr>
        <w:t xml:space="preserve"> was tested against money spending habits with a </w:t>
      </w:r>
      <w:r w:rsidR="000364B3">
        <w:rPr>
          <w:rFonts w:asciiTheme="majorBidi" w:hAnsiTheme="majorBidi" w:cstheme="majorBidi"/>
          <w:sz w:val="24"/>
          <w:szCs w:val="24"/>
        </w:rPr>
        <w:t>One-way</w:t>
      </w:r>
      <w:r w:rsidR="00857152">
        <w:rPr>
          <w:rFonts w:asciiTheme="majorBidi" w:hAnsiTheme="majorBidi" w:cstheme="majorBidi"/>
          <w:sz w:val="24"/>
          <w:szCs w:val="24"/>
        </w:rPr>
        <w:t xml:space="preserve"> test and the results show that </w:t>
      </w:r>
      <w:r w:rsidR="00857152" w:rsidRPr="00B31378">
        <w:rPr>
          <w:rFonts w:asciiTheme="majorBidi" w:hAnsiTheme="majorBidi" w:cstheme="majorBidi"/>
          <w:sz w:val="24"/>
          <w:szCs w:val="24"/>
        </w:rPr>
        <w:t>fanhood meaning affects the money spending of a fan. A fan that defines the team as his life spends more money than other fans. The fan that defines the team as something nice to identify with spends less. Between them are the fans that define</w:t>
      </w:r>
      <w:r w:rsidR="00857152">
        <w:rPr>
          <w:rFonts w:asciiTheme="majorBidi" w:hAnsiTheme="majorBidi" w:cstheme="majorBidi"/>
          <w:sz w:val="24"/>
          <w:szCs w:val="24"/>
        </w:rPr>
        <w:t xml:space="preserve"> the team</w:t>
      </w:r>
      <w:r w:rsidR="00857152" w:rsidRPr="00B31378">
        <w:rPr>
          <w:rFonts w:asciiTheme="majorBidi" w:hAnsiTheme="majorBidi" w:cstheme="majorBidi"/>
          <w:sz w:val="24"/>
          <w:szCs w:val="24"/>
        </w:rPr>
        <w:t xml:space="preserve"> as a fun way to spend time or a social and family formation activity</w:t>
      </w:r>
      <w:r w:rsidR="009B3F61">
        <w:rPr>
          <w:rFonts w:asciiTheme="majorBidi" w:hAnsiTheme="majorBidi" w:cstheme="majorBidi"/>
          <w:sz w:val="24"/>
          <w:szCs w:val="24"/>
        </w:rPr>
        <w:t xml:space="preserve"> </w:t>
      </w:r>
      <w:r w:rsidR="009B3F61" w:rsidRPr="009B3F61">
        <w:rPr>
          <w:rFonts w:asciiTheme="majorBidi" w:hAnsiTheme="majorBidi" w:cstheme="majorBidi"/>
          <w:sz w:val="24"/>
          <w:szCs w:val="24"/>
        </w:rPr>
        <w:t>(see details in Table 3.</w:t>
      </w:r>
      <w:r w:rsidR="00D35DD6">
        <w:rPr>
          <w:rFonts w:asciiTheme="majorBidi" w:hAnsiTheme="majorBidi" w:cstheme="majorBidi"/>
          <w:sz w:val="24"/>
          <w:szCs w:val="24"/>
        </w:rPr>
        <w:t>5</w:t>
      </w:r>
      <w:r w:rsidR="009B3F61" w:rsidRPr="009B3F61">
        <w:rPr>
          <w:rFonts w:asciiTheme="majorBidi" w:hAnsiTheme="majorBidi" w:cstheme="majorBidi"/>
          <w:sz w:val="24"/>
          <w:szCs w:val="24"/>
        </w:rPr>
        <w:t>.</w:t>
      </w:r>
      <w:r w:rsidR="00E74FA1">
        <w:rPr>
          <w:rFonts w:asciiTheme="majorBidi" w:hAnsiTheme="majorBidi" w:cstheme="majorBidi"/>
          <w:sz w:val="24"/>
          <w:szCs w:val="24"/>
        </w:rPr>
        <w:t>1</w:t>
      </w:r>
      <w:r w:rsidR="009B3F61" w:rsidRPr="009B3F61">
        <w:rPr>
          <w:rFonts w:asciiTheme="majorBidi" w:hAnsiTheme="majorBidi" w:cstheme="majorBidi"/>
          <w:sz w:val="24"/>
          <w:szCs w:val="24"/>
        </w:rPr>
        <w:t>)</w:t>
      </w:r>
      <w:r w:rsidR="00857152">
        <w:rPr>
          <w:rFonts w:asciiTheme="majorBidi" w:hAnsiTheme="majorBidi" w:cstheme="majorBidi"/>
          <w:sz w:val="24"/>
          <w:szCs w:val="24"/>
        </w:rPr>
        <w:t xml:space="preserve">. </w:t>
      </w:r>
      <w:r>
        <w:rPr>
          <w:rFonts w:asciiTheme="majorBidi" w:hAnsiTheme="majorBidi" w:cstheme="majorBidi"/>
          <w:sz w:val="24"/>
          <w:szCs w:val="24"/>
        </w:rPr>
        <w:t>Using Spearman test the level of fanhood show</w:t>
      </w:r>
      <w:r w:rsidR="00316A9E">
        <w:rPr>
          <w:rFonts w:asciiTheme="majorBidi" w:hAnsiTheme="majorBidi" w:cstheme="majorBidi"/>
          <w:sz w:val="24"/>
          <w:szCs w:val="24"/>
        </w:rPr>
        <w:t>s</w:t>
      </w:r>
      <w:r>
        <w:rPr>
          <w:rFonts w:asciiTheme="majorBidi" w:hAnsiTheme="majorBidi" w:cstheme="majorBidi"/>
          <w:sz w:val="24"/>
          <w:szCs w:val="24"/>
        </w:rPr>
        <w:t xml:space="preserve"> a positive connection of 0.529 to money spending habits, meaning t</w:t>
      </w:r>
      <w:r w:rsidRPr="009445B8">
        <w:rPr>
          <w:rFonts w:asciiTheme="majorBidi" w:hAnsiTheme="majorBidi" w:cstheme="majorBidi"/>
          <w:sz w:val="24"/>
          <w:szCs w:val="24"/>
        </w:rPr>
        <w:t>he higher the level of fanhood is</w:t>
      </w:r>
      <w:r w:rsidR="00316A9E">
        <w:rPr>
          <w:rFonts w:asciiTheme="majorBidi" w:hAnsiTheme="majorBidi" w:cstheme="majorBidi"/>
          <w:sz w:val="24"/>
          <w:szCs w:val="24"/>
        </w:rPr>
        <w:t>,</w:t>
      </w:r>
      <w:r w:rsidRPr="009445B8">
        <w:rPr>
          <w:rFonts w:asciiTheme="majorBidi" w:hAnsiTheme="majorBidi" w:cstheme="majorBidi"/>
          <w:sz w:val="24"/>
          <w:szCs w:val="24"/>
        </w:rPr>
        <w:t xml:space="preserve"> the fan will spend more money on things related to the team</w:t>
      </w:r>
      <w:r>
        <w:rPr>
          <w:rFonts w:asciiTheme="majorBidi" w:hAnsiTheme="majorBidi" w:cstheme="majorBidi"/>
          <w:sz w:val="24"/>
          <w:szCs w:val="24"/>
        </w:rPr>
        <w:t>.</w:t>
      </w:r>
    </w:p>
    <w:p w14:paraId="223C6D96" w14:textId="57257A3D" w:rsidR="00857152" w:rsidRDefault="00857152"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2</w:t>
      </w:r>
      <w:r>
        <w:rPr>
          <w:rFonts w:asciiTheme="majorBidi" w:hAnsiTheme="majorBidi" w:cstheme="majorBidi"/>
          <w:sz w:val="24"/>
          <w:szCs w:val="24"/>
        </w:rPr>
        <w:t xml:space="preserve">. </w:t>
      </w:r>
      <w:r w:rsidR="006252BD" w:rsidRPr="006252BD">
        <w:rPr>
          <w:rFonts w:asciiTheme="majorBidi" w:hAnsiTheme="majorBidi" w:cstheme="majorBidi"/>
          <w:sz w:val="24"/>
          <w:szCs w:val="24"/>
        </w:rPr>
        <w:t>Spearman's rank correlation coefficient of the</w:t>
      </w:r>
      <w:r w:rsidR="006252BD">
        <w:rPr>
          <w:rFonts w:asciiTheme="majorBidi" w:hAnsiTheme="majorBidi" w:cstheme="majorBidi"/>
          <w:sz w:val="24"/>
          <w:szCs w:val="24"/>
        </w:rPr>
        <w:t xml:space="preserve"> </w:t>
      </w:r>
      <w:r w:rsidR="00873B2C">
        <w:rPr>
          <w:rFonts w:asciiTheme="majorBidi" w:hAnsiTheme="majorBidi" w:cstheme="majorBidi"/>
          <w:sz w:val="24"/>
          <w:szCs w:val="24"/>
        </w:rPr>
        <w:t>l</w:t>
      </w:r>
      <w:r>
        <w:rPr>
          <w:rFonts w:asciiTheme="majorBidi" w:hAnsiTheme="majorBidi" w:cstheme="majorBidi"/>
          <w:sz w:val="24"/>
          <w:szCs w:val="24"/>
        </w:rPr>
        <w:t xml:space="preserve">oyalty </w:t>
      </w:r>
      <w:r w:rsidR="006B535B">
        <w:rPr>
          <w:rFonts w:asciiTheme="majorBidi" w:hAnsiTheme="majorBidi" w:cstheme="majorBidi"/>
          <w:sz w:val="24"/>
          <w:szCs w:val="24"/>
        </w:rPr>
        <w:t xml:space="preserve">and </w:t>
      </w:r>
      <w:r w:rsidR="00873B2C">
        <w:rPr>
          <w:rFonts w:asciiTheme="majorBidi" w:hAnsiTheme="majorBidi" w:cstheme="majorBidi"/>
          <w:sz w:val="24"/>
          <w:szCs w:val="24"/>
        </w:rPr>
        <w:t>t</w:t>
      </w:r>
      <w:r w:rsidR="0025413D">
        <w:rPr>
          <w:rFonts w:asciiTheme="majorBidi" w:hAnsiTheme="majorBidi" w:cstheme="majorBidi"/>
          <w:sz w:val="24"/>
          <w:szCs w:val="24"/>
        </w:rPr>
        <w:t xml:space="preserve">ickets </w:t>
      </w:r>
      <w:r w:rsidR="00873B2C">
        <w:rPr>
          <w:rFonts w:asciiTheme="majorBidi" w:hAnsiTheme="majorBidi" w:cstheme="majorBidi"/>
          <w:sz w:val="24"/>
          <w:szCs w:val="24"/>
        </w:rPr>
        <w:t>b</w:t>
      </w:r>
      <w:r w:rsidR="0025413D">
        <w:rPr>
          <w:rFonts w:asciiTheme="majorBidi" w:hAnsiTheme="majorBidi" w:cstheme="majorBidi"/>
          <w:sz w:val="24"/>
          <w:szCs w:val="24"/>
        </w:rPr>
        <w:t xml:space="preserve">uying </w:t>
      </w:r>
      <w:r w:rsidR="00873B2C">
        <w:rPr>
          <w:rFonts w:asciiTheme="majorBidi" w:hAnsiTheme="majorBidi" w:cstheme="majorBidi"/>
          <w:sz w:val="24"/>
          <w:szCs w:val="24"/>
        </w:rPr>
        <w:t>h</w:t>
      </w:r>
      <w:r w:rsidR="0025413D">
        <w:rPr>
          <w:rFonts w:asciiTheme="majorBidi" w:hAnsiTheme="majorBidi" w:cstheme="majorBidi"/>
          <w:sz w:val="24"/>
          <w:szCs w:val="24"/>
        </w:rPr>
        <w:t>abits</w:t>
      </w:r>
      <w:r w:rsidR="009C05CF">
        <w:rPr>
          <w:rFonts w:asciiTheme="majorBidi" w:hAnsiTheme="majorBidi" w:cstheme="majorBidi"/>
          <w:sz w:val="24"/>
          <w:szCs w:val="24"/>
        </w:rPr>
        <w:t>.</w:t>
      </w:r>
    </w:p>
    <w:tbl>
      <w:tblPr>
        <w:tblStyle w:val="TableGrid"/>
        <w:tblW w:w="4344"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1"/>
        <w:gridCol w:w="1023"/>
        <w:gridCol w:w="1256"/>
        <w:gridCol w:w="837"/>
        <w:gridCol w:w="2307"/>
      </w:tblGrid>
      <w:tr w:rsidR="006252BD" w:rsidRPr="00672E06" w14:paraId="381EE7D1" w14:textId="77777777" w:rsidTr="00672E06">
        <w:tc>
          <w:tcPr>
            <w:tcW w:w="1338" w:type="pct"/>
            <w:noWrap/>
            <w:hideMark/>
          </w:tcPr>
          <w:p w14:paraId="0344CF97" w14:textId="77777777" w:rsidR="006252BD" w:rsidRPr="00672E06" w:rsidRDefault="006252BD" w:rsidP="008136F8">
            <w:pPr>
              <w:pStyle w:val="NoSpacing"/>
              <w:jc w:val="center"/>
              <w:rPr>
                <w:rFonts w:asciiTheme="majorBidi" w:hAnsiTheme="majorBidi" w:cstheme="majorBidi"/>
                <w:b/>
                <w:bCs/>
                <w:sz w:val="22"/>
              </w:rPr>
            </w:pPr>
            <w:r w:rsidRPr="00672E06">
              <w:rPr>
                <w:rFonts w:asciiTheme="majorBidi" w:hAnsiTheme="majorBidi" w:cstheme="majorBidi"/>
                <w:b/>
                <w:bCs/>
                <w:sz w:val="22"/>
              </w:rPr>
              <w:t>Factor 1</w:t>
            </w:r>
          </w:p>
        </w:tc>
        <w:tc>
          <w:tcPr>
            <w:tcW w:w="691" w:type="pct"/>
            <w:noWrap/>
            <w:hideMark/>
          </w:tcPr>
          <w:p w14:paraId="01DC7AE6" w14:textId="77777777" w:rsidR="006252BD" w:rsidRPr="00672E06" w:rsidRDefault="006252BD" w:rsidP="008136F8">
            <w:pPr>
              <w:pStyle w:val="NoSpacing"/>
              <w:jc w:val="center"/>
              <w:rPr>
                <w:rFonts w:asciiTheme="majorBidi" w:hAnsiTheme="majorBidi" w:cstheme="majorBidi"/>
                <w:b/>
                <w:bCs/>
                <w:sz w:val="22"/>
              </w:rPr>
            </w:pPr>
            <w:r w:rsidRPr="00672E06">
              <w:rPr>
                <w:rFonts w:asciiTheme="majorBidi" w:hAnsiTheme="majorBidi" w:cstheme="majorBidi"/>
                <w:b/>
                <w:bCs/>
                <w:sz w:val="22"/>
              </w:rPr>
              <w:t>Factor 2</w:t>
            </w:r>
          </w:p>
        </w:tc>
        <w:tc>
          <w:tcPr>
            <w:tcW w:w="848" w:type="pct"/>
            <w:noWrap/>
            <w:hideMark/>
          </w:tcPr>
          <w:p w14:paraId="3BA6FCC3" w14:textId="77777777" w:rsidR="006252BD" w:rsidRPr="00672E06" w:rsidRDefault="006252BD" w:rsidP="008136F8">
            <w:pPr>
              <w:pStyle w:val="NoSpacing"/>
              <w:jc w:val="center"/>
              <w:rPr>
                <w:rFonts w:asciiTheme="majorBidi" w:hAnsiTheme="majorBidi" w:cstheme="majorBidi"/>
                <w:b/>
                <w:bCs/>
                <w:sz w:val="22"/>
              </w:rPr>
            </w:pPr>
            <w:r w:rsidRPr="00672E06">
              <w:rPr>
                <w:rFonts w:asciiTheme="majorBidi" w:hAnsiTheme="majorBidi" w:cstheme="majorBidi"/>
                <w:b/>
                <w:bCs/>
                <w:sz w:val="22"/>
              </w:rPr>
              <w:t>Significant</w:t>
            </w:r>
          </w:p>
        </w:tc>
        <w:tc>
          <w:tcPr>
            <w:tcW w:w="565" w:type="pct"/>
            <w:noWrap/>
            <w:hideMark/>
          </w:tcPr>
          <w:p w14:paraId="103B90E9" w14:textId="77777777" w:rsidR="006252BD" w:rsidRPr="00672E06" w:rsidRDefault="006252BD" w:rsidP="008136F8">
            <w:pPr>
              <w:pStyle w:val="NoSpacing"/>
              <w:jc w:val="center"/>
              <w:rPr>
                <w:rFonts w:asciiTheme="majorBidi" w:hAnsiTheme="majorBidi" w:cstheme="majorBidi"/>
                <w:b/>
                <w:bCs/>
                <w:sz w:val="22"/>
              </w:rPr>
            </w:pPr>
            <w:r w:rsidRPr="00672E06">
              <w:rPr>
                <w:rFonts w:asciiTheme="majorBidi" w:hAnsiTheme="majorBidi" w:cstheme="majorBidi"/>
                <w:b/>
                <w:bCs/>
                <w:sz w:val="22"/>
              </w:rPr>
              <w:t>At</w:t>
            </w:r>
          </w:p>
        </w:tc>
        <w:tc>
          <w:tcPr>
            <w:tcW w:w="1559" w:type="pct"/>
            <w:noWrap/>
            <w:hideMark/>
          </w:tcPr>
          <w:p w14:paraId="583303A0" w14:textId="74FC3108" w:rsidR="006252BD" w:rsidRPr="00672E06" w:rsidRDefault="006252BD" w:rsidP="008136F8">
            <w:pPr>
              <w:pStyle w:val="NoSpacing"/>
              <w:jc w:val="center"/>
              <w:rPr>
                <w:rFonts w:asciiTheme="majorBidi" w:hAnsiTheme="majorBidi" w:cstheme="majorBidi"/>
                <w:b/>
                <w:bCs/>
                <w:sz w:val="22"/>
              </w:rPr>
            </w:pPr>
            <w:r w:rsidRPr="00672E06">
              <w:rPr>
                <w:rFonts w:asciiTheme="majorBidi" w:hAnsiTheme="majorBidi" w:cstheme="majorBidi"/>
                <w:b/>
                <w:bCs/>
                <w:sz w:val="22"/>
              </w:rPr>
              <w:t>Spearman</w:t>
            </w:r>
          </w:p>
        </w:tc>
      </w:tr>
      <w:tr w:rsidR="006252BD" w:rsidRPr="00672E06" w14:paraId="38E94DE6" w14:textId="77777777" w:rsidTr="00672E06">
        <w:tc>
          <w:tcPr>
            <w:tcW w:w="1338" w:type="pct"/>
            <w:vMerge w:val="restart"/>
            <w:noWrap/>
            <w:vAlign w:val="center"/>
          </w:tcPr>
          <w:p w14:paraId="14B01CD6"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Years of fanhood</w:t>
            </w:r>
          </w:p>
        </w:tc>
        <w:tc>
          <w:tcPr>
            <w:tcW w:w="691" w:type="pct"/>
            <w:noWrap/>
          </w:tcPr>
          <w:p w14:paraId="434F0466"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Level</w:t>
            </w:r>
          </w:p>
        </w:tc>
        <w:tc>
          <w:tcPr>
            <w:tcW w:w="848" w:type="pct"/>
            <w:noWrap/>
          </w:tcPr>
          <w:p w14:paraId="4E182DDA"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Yes</w:t>
            </w:r>
          </w:p>
        </w:tc>
        <w:tc>
          <w:tcPr>
            <w:tcW w:w="565" w:type="pct"/>
            <w:noWrap/>
          </w:tcPr>
          <w:p w14:paraId="10A3E59B"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0.0001</w:t>
            </w:r>
          </w:p>
        </w:tc>
        <w:tc>
          <w:tcPr>
            <w:tcW w:w="1559" w:type="pct"/>
            <w:noWrap/>
          </w:tcPr>
          <w:p w14:paraId="7AAC23E0"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0.157</w:t>
            </w:r>
          </w:p>
        </w:tc>
      </w:tr>
      <w:tr w:rsidR="006252BD" w:rsidRPr="00672E06" w14:paraId="47FB4365" w14:textId="77777777" w:rsidTr="00672E06">
        <w:tc>
          <w:tcPr>
            <w:tcW w:w="1338" w:type="pct"/>
            <w:vMerge/>
            <w:noWrap/>
            <w:vAlign w:val="center"/>
          </w:tcPr>
          <w:p w14:paraId="695E3E67" w14:textId="77777777" w:rsidR="006252BD" w:rsidRPr="00672E06" w:rsidRDefault="006252BD" w:rsidP="008136F8">
            <w:pPr>
              <w:pStyle w:val="NoSpacing"/>
              <w:rPr>
                <w:rFonts w:asciiTheme="majorBidi" w:hAnsiTheme="majorBidi" w:cstheme="majorBidi"/>
                <w:sz w:val="22"/>
              </w:rPr>
            </w:pPr>
          </w:p>
        </w:tc>
        <w:tc>
          <w:tcPr>
            <w:tcW w:w="691" w:type="pct"/>
            <w:noWrap/>
          </w:tcPr>
          <w:p w14:paraId="5F8CEB0E"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Quantity</w:t>
            </w:r>
          </w:p>
        </w:tc>
        <w:tc>
          <w:tcPr>
            <w:tcW w:w="848" w:type="pct"/>
            <w:noWrap/>
          </w:tcPr>
          <w:p w14:paraId="0CB07722"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No</w:t>
            </w:r>
          </w:p>
        </w:tc>
        <w:tc>
          <w:tcPr>
            <w:tcW w:w="565" w:type="pct"/>
            <w:noWrap/>
          </w:tcPr>
          <w:p w14:paraId="68D7131D" w14:textId="7139409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0.269</w:t>
            </w:r>
            <w:r w:rsidR="00066AC8">
              <w:rPr>
                <w:rFonts w:asciiTheme="majorBidi" w:hAnsiTheme="majorBidi" w:cstheme="majorBidi"/>
                <w:sz w:val="22"/>
              </w:rPr>
              <w:t>0</w:t>
            </w:r>
          </w:p>
        </w:tc>
        <w:tc>
          <w:tcPr>
            <w:tcW w:w="1559" w:type="pct"/>
            <w:noWrap/>
          </w:tcPr>
          <w:p w14:paraId="1E052F7B" w14:textId="77777777" w:rsidR="006252BD" w:rsidRPr="00672E06" w:rsidRDefault="006252BD" w:rsidP="00066AC8">
            <w:pPr>
              <w:pStyle w:val="NoSpacing"/>
              <w:jc w:val="right"/>
              <w:rPr>
                <w:rFonts w:asciiTheme="majorBidi" w:hAnsiTheme="majorBidi" w:cstheme="majorBidi"/>
                <w:sz w:val="22"/>
              </w:rPr>
            </w:pPr>
          </w:p>
        </w:tc>
      </w:tr>
      <w:tr w:rsidR="006252BD" w:rsidRPr="00672E06" w14:paraId="22158829" w14:textId="77777777" w:rsidTr="00672E06">
        <w:tc>
          <w:tcPr>
            <w:tcW w:w="1338" w:type="pct"/>
            <w:vMerge w:val="restart"/>
            <w:noWrap/>
            <w:vAlign w:val="center"/>
          </w:tcPr>
          <w:p w14:paraId="0D555EFF"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lastRenderedPageBreak/>
              <w:t>Level of fanhood</w:t>
            </w:r>
          </w:p>
        </w:tc>
        <w:tc>
          <w:tcPr>
            <w:tcW w:w="691" w:type="pct"/>
            <w:noWrap/>
          </w:tcPr>
          <w:p w14:paraId="1F2A264B"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Level</w:t>
            </w:r>
          </w:p>
        </w:tc>
        <w:tc>
          <w:tcPr>
            <w:tcW w:w="848" w:type="pct"/>
            <w:noWrap/>
          </w:tcPr>
          <w:p w14:paraId="73CE0C47"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Yes</w:t>
            </w:r>
          </w:p>
        </w:tc>
        <w:tc>
          <w:tcPr>
            <w:tcW w:w="565" w:type="pct"/>
            <w:noWrap/>
          </w:tcPr>
          <w:p w14:paraId="42B9F030"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0.0001</w:t>
            </w:r>
          </w:p>
        </w:tc>
        <w:tc>
          <w:tcPr>
            <w:tcW w:w="1559" w:type="pct"/>
            <w:noWrap/>
          </w:tcPr>
          <w:p w14:paraId="72402698"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0.128</w:t>
            </w:r>
          </w:p>
        </w:tc>
      </w:tr>
      <w:tr w:rsidR="006252BD" w:rsidRPr="00672E06" w14:paraId="6124B42F" w14:textId="77777777" w:rsidTr="00672E06">
        <w:tc>
          <w:tcPr>
            <w:tcW w:w="1338" w:type="pct"/>
            <w:vMerge/>
            <w:noWrap/>
            <w:vAlign w:val="center"/>
          </w:tcPr>
          <w:p w14:paraId="2F1558F3" w14:textId="77777777" w:rsidR="006252BD" w:rsidRPr="00672E06" w:rsidRDefault="006252BD" w:rsidP="008136F8">
            <w:pPr>
              <w:pStyle w:val="NoSpacing"/>
              <w:rPr>
                <w:rFonts w:asciiTheme="majorBidi" w:hAnsiTheme="majorBidi" w:cstheme="majorBidi"/>
                <w:sz w:val="22"/>
              </w:rPr>
            </w:pPr>
          </w:p>
        </w:tc>
        <w:tc>
          <w:tcPr>
            <w:tcW w:w="691" w:type="pct"/>
            <w:noWrap/>
          </w:tcPr>
          <w:p w14:paraId="610223C3"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Quantity</w:t>
            </w:r>
          </w:p>
        </w:tc>
        <w:tc>
          <w:tcPr>
            <w:tcW w:w="848" w:type="pct"/>
            <w:noWrap/>
          </w:tcPr>
          <w:p w14:paraId="17F577F7"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Yes</w:t>
            </w:r>
          </w:p>
        </w:tc>
        <w:tc>
          <w:tcPr>
            <w:tcW w:w="565" w:type="pct"/>
            <w:noWrap/>
          </w:tcPr>
          <w:p w14:paraId="3F08064A"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0.0001</w:t>
            </w:r>
          </w:p>
        </w:tc>
        <w:tc>
          <w:tcPr>
            <w:tcW w:w="1559" w:type="pct"/>
            <w:noWrap/>
          </w:tcPr>
          <w:p w14:paraId="31E60A45" w14:textId="77777777"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0.407</w:t>
            </w:r>
          </w:p>
        </w:tc>
      </w:tr>
      <w:tr w:rsidR="006252BD" w:rsidRPr="00672E06" w14:paraId="023689DC" w14:textId="77777777" w:rsidTr="00672E06">
        <w:tc>
          <w:tcPr>
            <w:tcW w:w="1338" w:type="pct"/>
            <w:vMerge w:val="restart"/>
            <w:noWrap/>
            <w:vAlign w:val="center"/>
          </w:tcPr>
          <w:p w14:paraId="582154FA"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Change on fanhood</w:t>
            </w:r>
          </w:p>
        </w:tc>
        <w:tc>
          <w:tcPr>
            <w:tcW w:w="691" w:type="pct"/>
            <w:noWrap/>
          </w:tcPr>
          <w:p w14:paraId="11C5D5DD"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Level</w:t>
            </w:r>
          </w:p>
        </w:tc>
        <w:tc>
          <w:tcPr>
            <w:tcW w:w="848" w:type="pct"/>
            <w:noWrap/>
          </w:tcPr>
          <w:p w14:paraId="33A6E8D1"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No</w:t>
            </w:r>
          </w:p>
        </w:tc>
        <w:tc>
          <w:tcPr>
            <w:tcW w:w="565" w:type="pct"/>
            <w:noWrap/>
          </w:tcPr>
          <w:p w14:paraId="253E6E39" w14:textId="0F709A2B"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0.876</w:t>
            </w:r>
            <w:r w:rsidR="00066AC8">
              <w:rPr>
                <w:rFonts w:asciiTheme="majorBidi" w:hAnsiTheme="majorBidi" w:cstheme="majorBidi"/>
                <w:sz w:val="22"/>
              </w:rPr>
              <w:t>0</w:t>
            </w:r>
          </w:p>
        </w:tc>
        <w:tc>
          <w:tcPr>
            <w:tcW w:w="1559" w:type="pct"/>
            <w:noWrap/>
          </w:tcPr>
          <w:p w14:paraId="67174171" w14:textId="77777777" w:rsidR="006252BD" w:rsidRPr="00672E06" w:rsidRDefault="006252BD" w:rsidP="00066AC8">
            <w:pPr>
              <w:pStyle w:val="NoSpacing"/>
              <w:jc w:val="right"/>
              <w:rPr>
                <w:rFonts w:asciiTheme="majorBidi" w:hAnsiTheme="majorBidi" w:cstheme="majorBidi"/>
                <w:sz w:val="22"/>
              </w:rPr>
            </w:pPr>
          </w:p>
        </w:tc>
      </w:tr>
      <w:tr w:rsidR="006252BD" w:rsidRPr="00672E06" w14:paraId="167A1B09" w14:textId="77777777" w:rsidTr="00672E06">
        <w:tc>
          <w:tcPr>
            <w:tcW w:w="1338" w:type="pct"/>
            <w:vMerge/>
            <w:noWrap/>
          </w:tcPr>
          <w:p w14:paraId="01536F6D" w14:textId="77777777" w:rsidR="006252BD" w:rsidRPr="00672E06" w:rsidRDefault="006252BD" w:rsidP="008136F8">
            <w:pPr>
              <w:pStyle w:val="NoSpacing"/>
              <w:rPr>
                <w:rFonts w:asciiTheme="majorBidi" w:hAnsiTheme="majorBidi" w:cstheme="majorBidi"/>
                <w:sz w:val="22"/>
              </w:rPr>
            </w:pPr>
          </w:p>
        </w:tc>
        <w:tc>
          <w:tcPr>
            <w:tcW w:w="691" w:type="pct"/>
            <w:noWrap/>
          </w:tcPr>
          <w:p w14:paraId="78E66C68" w14:textId="77777777" w:rsidR="006252BD" w:rsidRPr="00672E06" w:rsidRDefault="006252BD" w:rsidP="008136F8">
            <w:pPr>
              <w:pStyle w:val="NoSpacing"/>
              <w:rPr>
                <w:rFonts w:asciiTheme="majorBidi" w:hAnsiTheme="majorBidi" w:cstheme="majorBidi"/>
                <w:sz w:val="22"/>
              </w:rPr>
            </w:pPr>
            <w:r w:rsidRPr="00672E06">
              <w:rPr>
                <w:rFonts w:asciiTheme="majorBidi" w:hAnsiTheme="majorBidi" w:cstheme="majorBidi"/>
                <w:sz w:val="22"/>
              </w:rPr>
              <w:t>Quantity</w:t>
            </w:r>
          </w:p>
        </w:tc>
        <w:tc>
          <w:tcPr>
            <w:tcW w:w="848" w:type="pct"/>
            <w:noWrap/>
          </w:tcPr>
          <w:p w14:paraId="514249C8" w14:textId="77777777" w:rsidR="006252BD" w:rsidRPr="00672E06" w:rsidRDefault="006252BD" w:rsidP="00066AC8">
            <w:pPr>
              <w:pStyle w:val="NoSpacing"/>
              <w:rPr>
                <w:rFonts w:asciiTheme="majorBidi" w:hAnsiTheme="majorBidi" w:cstheme="majorBidi"/>
                <w:sz w:val="22"/>
              </w:rPr>
            </w:pPr>
            <w:r w:rsidRPr="00672E06">
              <w:rPr>
                <w:rFonts w:asciiTheme="majorBidi" w:hAnsiTheme="majorBidi" w:cstheme="majorBidi"/>
                <w:sz w:val="22"/>
              </w:rPr>
              <w:t>No</w:t>
            </w:r>
          </w:p>
        </w:tc>
        <w:tc>
          <w:tcPr>
            <w:tcW w:w="565" w:type="pct"/>
            <w:noWrap/>
          </w:tcPr>
          <w:p w14:paraId="77156BCC" w14:textId="006F1C44" w:rsidR="006252BD" w:rsidRPr="00672E06" w:rsidRDefault="006252BD" w:rsidP="00066AC8">
            <w:pPr>
              <w:pStyle w:val="NoSpacing"/>
              <w:jc w:val="right"/>
              <w:rPr>
                <w:rFonts w:asciiTheme="majorBidi" w:hAnsiTheme="majorBidi" w:cstheme="majorBidi"/>
                <w:sz w:val="22"/>
              </w:rPr>
            </w:pPr>
            <w:r w:rsidRPr="00672E06">
              <w:rPr>
                <w:rFonts w:asciiTheme="majorBidi" w:hAnsiTheme="majorBidi" w:cstheme="majorBidi"/>
                <w:sz w:val="22"/>
              </w:rPr>
              <w:t>0.877</w:t>
            </w:r>
            <w:r w:rsidR="00066AC8">
              <w:rPr>
                <w:rFonts w:asciiTheme="majorBidi" w:hAnsiTheme="majorBidi" w:cstheme="majorBidi"/>
                <w:sz w:val="22"/>
              </w:rPr>
              <w:t>0</w:t>
            </w:r>
          </w:p>
        </w:tc>
        <w:tc>
          <w:tcPr>
            <w:tcW w:w="1559" w:type="pct"/>
            <w:noWrap/>
          </w:tcPr>
          <w:p w14:paraId="0BD571C4" w14:textId="77777777" w:rsidR="006252BD" w:rsidRPr="00672E06" w:rsidRDefault="006252BD" w:rsidP="00066AC8">
            <w:pPr>
              <w:pStyle w:val="NoSpacing"/>
              <w:jc w:val="right"/>
              <w:rPr>
                <w:rFonts w:asciiTheme="majorBidi" w:hAnsiTheme="majorBidi" w:cstheme="majorBidi"/>
                <w:sz w:val="22"/>
              </w:rPr>
            </w:pPr>
          </w:p>
        </w:tc>
      </w:tr>
    </w:tbl>
    <w:p w14:paraId="1320A2C7" w14:textId="77777777" w:rsidR="0025413D" w:rsidRDefault="0025413D" w:rsidP="0025413D">
      <w:pPr>
        <w:spacing w:line="360" w:lineRule="auto"/>
        <w:jc w:val="both"/>
        <w:rPr>
          <w:rFonts w:asciiTheme="majorBidi" w:hAnsiTheme="majorBidi" w:cstheme="majorBidi"/>
          <w:sz w:val="24"/>
          <w:szCs w:val="24"/>
        </w:rPr>
      </w:pPr>
      <w:r w:rsidRPr="00857152">
        <w:rPr>
          <w:rFonts w:asciiTheme="majorBidi" w:hAnsiTheme="majorBidi" w:cstheme="majorBidi"/>
          <w:sz w:val="24"/>
          <w:szCs w:val="24"/>
        </w:rPr>
        <w:t>Source: own research</w:t>
      </w:r>
    </w:p>
    <w:p w14:paraId="656BEFE6" w14:textId="77777777" w:rsidR="00857152" w:rsidRDefault="00857152" w:rsidP="00857152">
      <w:pPr>
        <w:spacing w:line="360" w:lineRule="auto"/>
        <w:jc w:val="both"/>
        <w:rPr>
          <w:rFonts w:asciiTheme="majorBidi" w:hAnsiTheme="majorBidi" w:cstheme="majorBidi"/>
          <w:sz w:val="24"/>
          <w:szCs w:val="24"/>
        </w:rPr>
      </w:pPr>
      <w:r>
        <w:rPr>
          <w:rFonts w:asciiTheme="majorBidi" w:hAnsiTheme="majorBidi" w:cstheme="majorBidi"/>
          <w:sz w:val="24"/>
          <w:szCs w:val="24"/>
        </w:rPr>
        <w:t>*Level refers to the level of the ticket and quantity refers to the number of tickets bought during a season.</w:t>
      </w:r>
    </w:p>
    <w:p w14:paraId="6589E183" w14:textId="4F1BEA63" w:rsidR="00B31378" w:rsidRDefault="00045898"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L</w:t>
      </w:r>
      <w:r w:rsidR="000A5481">
        <w:rPr>
          <w:rFonts w:asciiTheme="majorBidi" w:hAnsiTheme="majorBidi" w:cstheme="majorBidi"/>
          <w:sz w:val="24"/>
          <w:szCs w:val="24"/>
        </w:rPr>
        <w:t xml:space="preserve">oyalty was compared to the tickets buying habits (level of the ticket, and number of tickets bought during a season) with the three items </w:t>
      </w:r>
      <w:r w:rsidR="000A5481" w:rsidRPr="000A5481">
        <w:rPr>
          <w:rFonts w:asciiTheme="majorBidi" w:hAnsiTheme="majorBidi" w:cstheme="majorBidi"/>
          <w:sz w:val="24"/>
          <w:szCs w:val="24"/>
        </w:rPr>
        <w:t xml:space="preserve">years of fanhood, level of fanhood, </w:t>
      </w:r>
      <w:r w:rsidR="000F378F" w:rsidRPr="000A5481">
        <w:rPr>
          <w:rFonts w:asciiTheme="majorBidi" w:hAnsiTheme="majorBidi" w:cstheme="majorBidi"/>
          <w:sz w:val="24"/>
          <w:szCs w:val="24"/>
        </w:rPr>
        <w:t>and change</w:t>
      </w:r>
      <w:r w:rsidR="000A5481" w:rsidRPr="000A5481">
        <w:rPr>
          <w:rFonts w:asciiTheme="majorBidi" w:hAnsiTheme="majorBidi" w:cstheme="majorBidi"/>
          <w:sz w:val="24"/>
          <w:szCs w:val="24"/>
        </w:rPr>
        <w:t xml:space="preserve"> on fanhood during the years</w:t>
      </w:r>
      <w:r w:rsidR="000A5481">
        <w:rPr>
          <w:rFonts w:asciiTheme="majorBidi" w:hAnsiTheme="majorBidi" w:cstheme="majorBidi"/>
          <w:sz w:val="24"/>
          <w:szCs w:val="24"/>
        </w:rPr>
        <w:t xml:space="preserve">. While </w:t>
      </w:r>
      <w:r w:rsidR="000A5481" w:rsidRPr="000A5481">
        <w:rPr>
          <w:rFonts w:asciiTheme="majorBidi" w:hAnsiTheme="majorBidi" w:cstheme="majorBidi"/>
          <w:sz w:val="24"/>
          <w:szCs w:val="24"/>
        </w:rPr>
        <w:t>change on fanhood during the years</w:t>
      </w:r>
      <w:r w:rsidR="000A5481">
        <w:rPr>
          <w:rFonts w:asciiTheme="majorBidi" w:hAnsiTheme="majorBidi" w:cstheme="majorBidi"/>
          <w:sz w:val="24"/>
          <w:szCs w:val="24"/>
        </w:rPr>
        <w:t xml:space="preserve"> did not show significant results, </w:t>
      </w:r>
      <w:r w:rsidR="000A5481" w:rsidRPr="000A5481">
        <w:rPr>
          <w:rFonts w:asciiTheme="majorBidi" w:hAnsiTheme="majorBidi" w:cstheme="majorBidi"/>
          <w:sz w:val="24"/>
          <w:szCs w:val="24"/>
        </w:rPr>
        <w:t>years of fanhood</w:t>
      </w:r>
      <w:r w:rsidR="000A5481">
        <w:rPr>
          <w:rFonts w:asciiTheme="majorBidi" w:hAnsiTheme="majorBidi" w:cstheme="majorBidi"/>
          <w:sz w:val="24"/>
          <w:szCs w:val="24"/>
        </w:rPr>
        <w:t xml:space="preserve"> show</w:t>
      </w:r>
      <w:r w:rsidR="00213EF9">
        <w:rPr>
          <w:rFonts w:asciiTheme="majorBidi" w:hAnsiTheme="majorBidi" w:cstheme="majorBidi"/>
          <w:sz w:val="24"/>
          <w:szCs w:val="24"/>
        </w:rPr>
        <w:t>ed</w:t>
      </w:r>
      <w:r w:rsidR="000A5481">
        <w:rPr>
          <w:rFonts w:asciiTheme="majorBidi" w:hAnsiTheme="majorBidi" w:cstheme="majorBidi"/>
          <w:sz w:val="24"/>
          <w:szCs w:val="24"/>
        </w:rPr>
        <w:t xml:space="preserve"> a </w:t>
      </w:r>
      <w:r w:rsidR="005A3657">
        <w:rPr>
          <w:rFonts w:asciiTheme="majorBidi" w:hAnsiTheme="majorBidi" w:cstheme="majorBidi"/>
          <w:sz w:val="24"/>
          <w:szCs w:val="24"/>
        </w:rPr>
        <w:t xml:space="preserve">weak </w:t>
      </w:r>
      <w:r w:rsidR="000A5481">
        <w:rPr>
          <w:rFonts w:asciiTheme="majorBidi" w:hAnsiTheme="majorBidi" w:cstheme="majorBidi"/>
          <w:sz w:val="24"/>
          <w:szCs w:val="24"/>
        </w:rPr>
        <w:t>positive connection to the level of the tickets, and level of fanhood show</w:t>
      </w:r>
      <w:r w:rsidR="00B86619">
        <w:rPr>
          <w:rFonts w:asciiTheme="majorBidi" w:hAnsiTheme="majorBidi" w:cstheme="majorBidi"/>
          <w:sz w:val="24"/>
          <w:szCs w:val="24"/>
        </w:rPr>
        <w:t>s</w:t>
      </w:r>
      <w:r w:rsidR="000A5481">
        <w:rPr>
          <w:rFonts w:asciiTheme="majorBidi" w:hAnsiTheme="majorBidi" w:cstheme="majorBidi"/>
          <w:sz w:val="24"/>
          <w:szCs w:val="24"/>
        </w:rPr>
        <w:t xml:space="preserve"> </w:t>
      </w:r>
      <w:r w:rsidR="000F378F">
        <w:rPr>
          <w:rFonts w:asciiTheme="majorBidi" w:hAnsiTheme="majorBidi" w:cstheme="majorBidi"/>
          <w:sz w:val="24"/>
          <w:szCs w:val="24"/>
        </w:rPr>
        <w:t>significant</w:t>
      </w:r>
      <w:r w:rsidR="000A5481">
        <w:rPr>
          <w:rFonts w:asciiTheme="majorBidi" w:hAnsiTheme="majorBidi" w:cstheme="majorBidi"/>
          <w:sz w:val="24"/>
          <w:szCs w:val="24"/>
        </w:rPr>
        <w:t xml:space="preserve"> results for </w:t>
      </w:r>
      <w:r w:rsidR="000F378F">
        <w:rPr>
          <w:rFonts w:asciiTheme="majorBidi" w:hAnsiTheme="majorBidi" w:cstheme="majorBidi"/>
          <w:sz w:val="24"/>
          <w:szCs w:val="24"/>
        </w:rPr>
        <w:t>both</w:t>
      </w:r>
      <w:r w:rsidR="000A5481">
        <w:rPr>
          <w:rFonts w:asciiTheme="majorBidi" w:hAnsiTheme="majorBidi" w:cstheme="majorBidi"/>
          <w:sz w:val="24"/>
          <w:szCs w:val="24"/>
        </w:rPr>
        <w:t xml:space="preserve">, a </w:t>
      </w:r>
      <w:r w:rsidR="005A3657">
        <w:rPr>
          <w:rFonts w:asciiTheme="majorBidi" w:hAnsiTheme="majorBidi" w:cstheme="majorBidi"/>
          <w:sz w:val="24"/>
          <w:szCs w:val="24"/>
        </w:rPr>
        <w:t xml:space="preserve">weak </w:t>
      </w:r>
      <w:r w:rsidR="000A5481">
        <w:rPr>
          <w:rFonts w:asciiTheme="majorBidi" w:hAnsiTheme="majorBidi" w:cstheme="majorBidi"/>
          <w:sz w:val="24"/>
          <w:szCs w:val="24"/>
        </w:rPr>
        <w:t>positive connection for the level of tickets, and a moderate positive connection for the quantity of tickets</w:t>
      </w:r>
      <w:r w:rsidR="000F378F">
        <w:rPr>
          <w:rFonts w:asciiTheme="majorBidi" w:hAnsiTheme="majorBidi" w:cstheme="majorBidi"/>
          <w:sz w:val="24"/>
          <w:szCs w:val="24"/>
        </w:rPr>
        <w:t xml:space="preserve"> </w:t>
      </w:r>
      <w:r w:rsidR="00213EF9" w:rsidRPr="00E9078F">
        <w:rPr>
          <w:rFonts w:asciiTheme="majorBidi" w:hAnsiTheme="majorBidi" w:cstheme="majorBidi"/>
          <w:sz w:val="24"/>
          <w:szCs w:val="24"/>
        </w:rPr>
        <w:t>(see details in Table 3.</w:t>
      </w:r>
      <w:r w:rsidR="00D35DD6">
        <w:rPr>
          <w:rFonts w:asciiTheme="majorBidi" w:hAnsiTheme="majorBidi" w:cstheme="majorBidi"/>
          <w:sz w:val="24"/>
          <w:szCs w:val="24"/>
        </w:rPr>
        <w:t>5</w:t>
      </w:r>
      <w:r w:rsidR="00213EF9" w:rsidRPr="00E9078F">
        <w:rPr>
          <w:rFonts w:asciiTheme="majorBidi" w:hAnsiTheme="majorBidi" w:cstheme="majorBidi"/>
          <w:sz w:val="24"/>
          <w:szCs w:val="24"/>
        </w:rPr>
        <w:t>.</w:t>
      </w:r>
      <w:r w:rsidR="00E74FA1">
        <w:rPr>
          <w:rFonts w:asciiTheme="majorBidi" w:hAnsiTheme="majorBidi" w:cstheme="majorBidi"/>
          <w:sz w:val="24"/>
          <w:szCs w:val="24"/>
        </w:rPr>
        <w:t>2</w:t>
      </w:r>
      <w:r w:rsidR="00213EF9" w:rsidRPr="00E9078F">
        <w:rPr>
          <w:rFonts w:asciiTheme="majorBidi" w:hAnsiTheme="majorBidi" w:cstheme="majorBidi"/>
          <w:sz w:val="24"/>
          <w:szCs w:val="24"/>
        </w:rPr>
        <w:t>)</w:t>
      </w:r>
      <w:r w:rsidR="000F378F">
        <w:rPr>
          <w:rFonts w:asciiTheme="majorBidi" w:hAnsiTheme="majorBidi" w:cstheme="majorBidi"/>
          <w:sz w:val="24"/>
          <w:szCs w:val="24"/>
        </w:rPr>
        <w:t xml:space="preserve">. This shows that </w:t>
      </w:r>
      <w:r w:rsidR="000F378F" w:rsidRPr="000F378F">
        <w:rPr>
          <w:rFonts w:asciiTheme="majorBidi" w:hAnsiTheme="majorBidi" w:cstheme="majorBidi"/>
          <w:sz w:val="24"/>
          <w:szCs w:val="24"/>
        </w:rPr>
        <w:t>the higher the level of fanhood is</w:t>
      </w:r>
      <w:r w:rsidR="00B86619">
        <w:rPr>
          <w:rFonts w:asciiTheme="majorBidi" w:hAnsiTheme="majorBidi" w:cstheme="majorBidi"/>
          <w:sz w:val="24"/>
          <w:szCs w:val="24"/>
        </w:rPr>
        <w:t>,</w:t>
      </w:r>
      <w:r w:rsidR="000F378F" w:rsidRPr="000F378F">
        <w:rPr>
          <w:rFonts w:asciiTheme="majorBidi" w:hAnsiTheme="majorBidi" w:cstheme="majorBidi"/>
          <w:sz w:val="24"/>
          <w:szCs w:val="24"/>
        </w:rPr>
        <w:t xml:space="preserve"> the fan will buy a seasonal ticket of a higher level. But a stronger connection is that the higher the level of fanhood is</w:t>
      </w:r>
      <w:r w:rsidR="00B86619">
        <w:rPr>
          <w:rFonts w:asciiTheme="majorBidi" w:hAnsiTheme="majorBidi" w:cstheme="majorBidi"/>
          <w:sz w:val="24"/>
          <w:szCs w:val="24"/>
        </w:rPr>
        <w:t>,</w:t>
      </w:r>
      <w:r w:rsidR="000F378F" w:rsidRPr="000F378F">
        <w:rPr>
          <w:rFonts w:asciiTheme="majorBidi" w:hAnsiTheme="majorBidi" w:cstheme="majorBidi"/>
          <w:sz w:val="24"/>
          <w:szCs w:val="24"/>
        </w:rPr>
        <w:t xml:space="preserve"> the fan will buy more tickets for individual matches</w:t>
      </w:r>
      <w:r w:rsidR="000F378F">
        <w:rPr>
          <w:rFonts w:asciiTheme="majorBidi" w:hAnsiTheme="majorBidi" w:cstheme="majorBidi"/>
          <w:sz w:val="24"/>
          <w:szCs w:val="24"/>
        </w:rPr>
        <w:t>.</w:t>
      </w:r>
    </w:p>
    <w:p w14:paraId="26C938E5" w14:textId="24369D0D" w:rsidR="00C552A7" w:rsidRDefault="00C552A7"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3</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006252BD">
        <w:rPr>
          <w:rFonts w:asciiTheme="majorBidi" w:hAnsiTheme="majorBidi" w:cstheme="majorBidi"/>
          <w:sz w:val="24"/>
          <w:szCs w:val="24"/>
        </w:rPr>
        <w:t xml:space="preserve"> </w:t>
      </w:r>
      <w:r w:rsidR="0077455D">
        <w:rPr>
          <w:rFonts w:asciiTheme="majorBidi" w:hAnsiTheme="majorBidi" w:cstheme="majorBidi"/>
          <w:sz w:val="24"/>
          <w:szCs w:val="24"/>
        </w:rPr>
        <w:t xml:space="preserve">meaning of the team for the fan </w:t>
      </w:r>
      <w:r w:rsidR="006B535B">
        <w:rPr>
          <w:rFonts w:asciiTheme="majorBidi" w:hAnsiTheme="majorBidi" w:cstheme="majorBidi"/>
          <w:sz w:val="24"/>
          <w:szCs w:val="24"/>
        </w:rPr>
        <w:t xml:space="preserve">and </w:t>
      </w:r>
      <w:r w:rsidR="0077455D">
        <w:rPr>
          <w:rFonts w:asciiTheme="majorBidi" w:hAnsiTheme="majorBidi" w:cstheme="majorBidi"/>
          <w:sz w:val="24"/>
          <w:szCs w:val="24"/>
        </w:rPr>
        <w:t>the level of tickets bought</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34"/>
        <w:gridCol w:w="1312"/>
        <w:gridCol w:w="1164"/>
        <w:gridCol w:w="1602"/>
        <w:gridCol w:w="1454"/>
        <w:gridCol w:w="956"/>
      </w:tblGrid>
      <w:tr w:rsidR="00C552A7" w:rsidRPr="00E86F69" w14:paraId="6265AE07" w14:textId="77777777" w:rsidTr="009F0988">
        <w:tc>
          <w:tcPr>
            <w:tcW w:w="1193" w:type="pct"/>
            <w:vAlign w:val="bottom"/>
          </w:tcPr>
          <w:p w14:paraId="1098709A" w14:textId="77777777" w:rsidR="00C552A7" w:rsidRPr="00E86F69" w:rsidRDefault="00C552A7" w:rsidP="00786307">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770" w:type="pct"/>
            <w:vAlign w:val="bottom"/>
          </w:tcPr>
          <w:p w14:paraId="43247B64" w14:textId="77777777" w:rsidR="00C552A7" w:rsidRPr="00E86F69" w:rsidRDefault="00C552A7" w:rsidP="009F0988">
            <w:pPr>
              <w:pStyle w:val="NoSpacing"/>
              <w:jc w:val="center"/>
              <w:rPr>
                <w:rFonts w:asciiTheme="majorBidi" w:hAnsiTheme="majorBidi" w:cstheme="majorBidi"/>
                <w:b/>
                <w:bCs/>
                <w:sz w:val="22"/>
              </w:rPr>
            </w:pPr>
            <w:r w:rsidRPr="00E86F69">
              <w:rPr>
                <w:rFonts w:asciiTheme="majorBidi" w:hAnsiTheme="majorBidi" w:cstheme="majorBidi"/>
                <w:b/>
                <w:bCs/>
                <w:sz w:val="22"/>
              </w:rPr>
              <w:t>Seasonal tickets to all high-level seats</w:t>
            </w:r>
          </w:p>
        </w:tc>
        <w:tc>
          <w:tcPr>
            <w:tcW w:w="683" w:type="pct"/>
            <w:vAlign w:val="bottom"/>
          </w:tcPr>
          <w:p w14:paraId="699E950D" w14:textId="77777777" w:rsidR="00C552A7" w:rsidRPr="00E86F69" w:rsidRDefault="00C552A7" w:rsidP="009F0988">
            <w:pPr>
              <w:pStyle w:val="NoSpacing"/>
              <w:jc w:val="center"/>
              <w:rPr>
                <w:rFonts w:asciiTheme="majorBidi" w:hAnsiTheme="majorBidi" w:cstheme="majorBidi"/>
                <w:b/>
                <w:bCs/>
                <w:sz w:val="22"/>
              </w:rPr>
            </w:pPr>
            <w:r w:rsidRPr="00E86F69">
              <w:rPr>
                <w:rFonts w:asciiTheme="majorBidi" w:hAnsiTheme="majorBidi" w:cstheme="majorBidi"/>
                <w:b/>
                <w:bCs/>
                <w:sz w:val="22"/>
              </w:rPr>
              <w:t>Seasonal tickets to all low-level seats</w:t>
            </w:r>
          </w:p>
        </w:tc>
        <w:tc>
          <w:tcPr>
            <w:tcW w:w="940" w:type="pct"/>
            <w:vAlign w:val="bottom"/>
          </w:tcPr>
          <w:p w14:paraId="03C8F8E1" w14:textId="77777777" w:rsidR="00C552A7" w:rsidRPr="00E86F69" w:rsidRDefault="00C552A7" w:rsidP="009F0988">
            <w:pPr>
              <w:pStyle w:val="NoSpacing"/>
              <w:jc w:val="center"/>
              <w:rPr>
                <w:rFonts w:asciiTheme="majorBidi" w:hAnsiTheme="majorBidi" w:cstheme="majorBidi"/>
                <w:b/>
                <w:bCs/>
                <w:sz w:val="22"/>
              </w:rPr>
            </w:pPr>
            <w:r w:rsidRPr="00E86F69">
              <w:rPr>
                <w:rFonts w:asciiTheme="majorBidi" w:hAnsiTheme="majorBidi" w:cstheme="majorBidi"/>
                <w:b/>
                <w:bCs/>
                <w:sz w:val="22"/>
              </w:rPr>
              <w:t>Seasonal tickets to European competitions games only</w:t>
            </w:r>
          </w:p>
        </w:tc>
        <w:tc>
          <w:tcPr>
            <w:tcW w:w="853" w:type="pct"/>
            <w:vAlign w:val="bottom"/>
          </w:tcPr>
          <w:p w14:paraId="50008B75" w14:textId="77777777" w:rsidR="00C552A7" w:rsidRPr="00E86F69" w:rsidRDefault="00C552A7" w:rsidP="009F0988">
            <w:pPr>
              <w:pStyle w:val="NoSpacing"/>
              <w:jc w:val="center"/>
              <w:rPr>
                <w:rFonts w:asciiTheme="majorBidi" w:hAnsiTheme="majorBidi" w:cstheme="majorBidi"/>
                <w:b/>
                <w:bCs/>
                <w:sz w:val="22"/>
              </w:rPr>
            </w:pPr>
            <w:r w:rsidRPr="00E86F69">
              <w:rPr>
                <w:rFonts w:asciiTheme="majorBidi" w:hAnsiTheme="majorBidi" w:cstheme="majorBidi"/>
                <w:b/>
                <w:bCs/>
                <w:sz w:val="22"/>
              </w:rPr>
              <w:t>Individual Game Tickets</w:t>
            </w:r>
          </w:p>
        </w:tc>
        <w:tc>
          <w:tcPr>
            <w:tcW w:w="561" w:type="pct"/>
            <w:vAlign w:val="bottom"/>
          </w:tcPr>
          <w:p w14:paraId="3FF2D86D" w14:textId="77777777" w:rsidR="00C552A7" w:rsidRPr="00E86F69" w:rsidRDefault="00C552A7" w:rsidP="009F0988">
            <w:pPr>
              <w:pStyle w:val="NoSpacing"/>
              <w:jc w:val="center"/>
              <w:rPr>
                <w:rFonts w:asciiTheme="majorBidi" w:hAnsiTheme="majorBidi" w:cstheme="majorBidi"/>
                <w:b/>
                <w:bCs/>
                <w:sz w:val="22"/>
              </w:rPr>
            </w:pPr>
            <w:r w:rsidRPr="00E86F69">
              <w:rPr>
                <w:rFonts w:asciiTheme="majorBidi" w:hAnsiTheme="majorBidi" w:cstheme="majorBidi"/>
                <w:b/>
                <w:bCs/>
                <w:sz w:val="22"/>
              </w:rPr>
              <w:t>I don't go to games</w:t>
            </w:r>
          </w:p>
        </w:tc>
      </w:tr>
      <w:tr w:rsidR="00C552A7" w:rsidRPr="00E86F69" w14:paraId="46F6C232" w14:textId="77777777" w:rsidTr="00E86F69">
        <w:tc>
          <w:tcPr>
            <w:tcW w:w="1193" w:type="pct"/>
            <w:vMerge w:val="restart"/>
          </w:tcPr>
          <w:p w14:paraId="71D239FA" w14:textId="77777777" w:rsidR="00C552A7" w:rsidRPr="00E86F69" w:rsidRDefault="00C552A7"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770" w:type="pct"/>
          </w:tcPr>
          <w:p w14:paraId="29071A31"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165</w:t>
            </w:r>
          </w:p>
        </w:tc>
        <w:tc>
          <w:tcPr>
            <w:tcW w:w="683" w:type="pct"/>
          </w:tcPr>
          <w:p w14:paraId="108492B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7</w:t>
            </w:r>
          </w:p>
        </w:tc>
        <w:tc>
          <w:tcPr>
            <w:tcW w:w="940" w:type="pct"/>
          </w:tcPr>
          <w:p w14:paraId="48FCF97A"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81</w:t>
            </w:r>
          </w:p>
        </w:tc>
        <w:tc>
          <w:tcPr>
            <w:tcW w:w="853" w:type="pct"/>
          </w:tcPr>
          <w:p w14:paraId="2BFBA15A"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243</w:t>
            </w:r>
          </w:p>
        </w:tc>
        <w:tc>
          <w:tcPr>
            <w:tcW w:w="561" w:type="pct"/>
          </w:tcPr>
          <w:p w14:paraId="6F69BFFA"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12</w:t>
            </w:r>
          </w:p>
        </w:tc>
      </w:tr>
      <w:tr w:rsidR="00C552A7" w:rsidRPr="00E86F69" w14:paraId="1016BC61" w14:textId="77777777" w:rsidTr="00E86F69">
        <w:tc>
          <w:tcPr>
            <w:tcW w:w="1193" w:type="pct"/>
            <w:vMerge/>
          </w:tcPr>
          <w:p w14:paraId="0384D30E" w14:textId="77777777" w:rsidR="00C552A7" w:rsidRPr="00E86F69" w:rsidRDefault="00C552A7" w:rsidP="008136F8">
            <w:pPr>
              <w:pStyle w:val="NoSpacing"/>
              <w:rPr>
                <w:rFonts w:asciiTheme="majorBidi" w:hAnsiTheme="majorBidi" w:cstheme="majorBidi"/>
                <w:sz w:val="22"/>
              </w:rPr>
            </w:pPr>
          </w:p>
        </w:tc>
        <w:tc>
          <w:tcPr>
            <w:tcW w:w="770" w:type="pct"/>
          </w:tcPr>
          <w:p w14:paraId="19A1803A"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32.5%</w:t>
            </w:r>
          </w:p>
        </w:tc>
        <w:tc>
          <w:tcPr>
            <w:tcW w:w="683" w:type="pct"/>
          </w:tcPr>
          <w:p w14:paraId="63C0F720"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1.4%</w:t>
            </w:r>
          </w:p>
        </w:tc>
        <w:tc>
          <w:tcPr>
            <w:tcW w:w="940" w:type="pct"/>
          </w:tcPr>
          <w:p w14:paraId="7CD58074"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15.9%</w:t>
            </w:r>
          </w:p>
        </w:tc>
        <w:tc>
          <w:tcPr>
            <w:tcW w:w="853" w:type="pct"/>
          </w:tcPr>
          <w:p w14:paraId="25ADEFAF" w14:textId="77777777" w:rsidR="00C552A7" w:rsidRPr="00E86F69" w:rsidRDefault="00C552A7" w:rsidP="00451BE5">
            <w:pPr>
              <w:pStyle w:val="NoSpacing"/>
              <w:jc w:val="right"/>
              <w:rPr>
                <w:rFonts w:asciiTheme="majorBidi" w:hAnsiTheme="majorBidi" w:cstheme="majorBidi"/>
                <w:b/>
                <w:bCs/>
                <w:sz w:val="22"/>
              </w:rPr>
            </w:pPr>
            <w:r w:rsidRPr="00E86F69">
              <w:rPr>
                <w:rFonts w:asciiTheme="majorBidi" w:hAnsiTheme="majorBidi" w:cstheme="majorBidi"/>
                <w:b/>
                <w:bCs/>
                <w:sz w:val="22"/>
              </w:rPr>
              <w:t>47.8%</w:t>
            </w:r>
          </w:p>
        </w:tc>
        <w:tc>
          <w:tcPr>
            <w:tcW w:w="561" w:type="pct"/>
          </w:tcPr>
          <w:p w14:paraId="1CD0C4B3" w14:textId="77777777" w:rsidR="00C552A7" w:rsidRPr="00E86F69" w:rsidRDefault="00C552A7" w:rsidP="00451BE5">
            <w:pPr>
              <w:pStyle w:val="NoSpacing"/>
              <w:jc w:val="right"/>
              <w:rPr>
                <w:rFonts w:asciiTheme="majorBidi" w:hAnsiTheme="majorBidi" w:cstheme="majorBidi"/>
                <w:b/>
                <w:bCs/>
                <w:sz w:val="22"/>
              </w:rPr>
            </w:pPr>
            <w:r w:rsidRPr="00E86F69">
              <w:rPr>
                <w:rFonts w:asciiTheme="majorBidi" w:hAnsiTheme="majorBidi" w:cstheme="majorBidi"/>
                <w:b/>
                <w:bCs/>
                <w:sz w:val="22"/>
              </w:rPr>
              <w:t>2.4%</w:t>
            </w:r>
          </w:p>
        </w:tc>
      </w:tr>
      <w:tr w:rsidR="00C552A7" w:rsidRPr="00E86F69" w14:paraId="6D632C10" w14:textId="77777777" w:rsidTr="00E86F69">
        <w:tc>
          <w:tcPr>
            <w:tcW w:w="1193" w:type="pct"/>
            <w:vMerge w:val="restart"/>
          </w:tcPr>
          <w:p w14:paraId="5345954D" w14:textId="77777777" w:rsidR="00C552A7" w:rsidRPr="00E86F69" w:rsidRDefault="00C552A7"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770" w:type="pct"/>
          </w:tcPr>
          <w:p w14:paraId="2F7D906D"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151</w:t>
            </w:r>
          </w:p>
        </w:tc>
        <w:tc>
          <w:tcPr>
            <w:tcW w:w="683" w:type="pct"/>
          </w:tcPr>
          <w:p w14:paraId="7F1A7D2F"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w:t>
            </w:r>
          </w:p>
        </w:tc>
        <w:tc>
          <w:tcPr>
            <w:tcW w:w="940" w:type="pct"/>
          </w:tcPr>
          <w:p w14:paraId="3641813D"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68</w:t>
            </w:r>
          </w:p>
        </w:tc>
        <w:tc>
          <w:tcPr>
            <w:tcW w:w="853" w:type="pct"/>
          </w:tcPr>
          <w:p w14:paraId="0A07E318"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68</w:t>
            </w:r>
          </w:p>
        </w:tc>
        <w:tc>
          <w:tcPr>
            <w:tcW w:w="561" w:type="pct"/>
          </w:tcPr>
          <w:p w14:paraId="6B9FD2B4"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41</w:t>
            </w:r>
          </w:p>
        </w:tc>
      </w:tr>
      <w:tr w:rsidR="00C552A7" w:rsidRPr="00E86F69" w14:paraId="4B318A15" w14:textId="77777777" w:rsidTr="00E86F69">
        <w:tc>
          <w:tcPr>
            <w:tcW w:w="1193" w:type="pct"/>
            <w:vMerge/>
          </w:tcPr>
          <w:p w14:paraId="109E5894" w14:textId="77777777" w:rsidR="00C552A7" w:rsidRPr="00E86F69" w:rsidRDefault="00C552A7" w:rsidP="008136F8">
            <w:pPr>
              <w:pStyle w:val="NoSpacing"/>
              <w:rPr>
                <w:rFonts w:asciiTheme="majorBidi" w:hAnsiTheme="majorBidi" w:cstheme="majorBidi"/>
                <w:sz w:val="22"/>
              </w:rPr>
            </w:pPr>
          </w:p>
        </w:tc>
        <w:tc>
          <w:tcPr>
            <w:tcW w:w="770" w:type="pct"/>
          </w:tcPr>
          <w:p w14:paraId="25B8D57F" w14:textId="77777777" w:rsidR="00C552A7" w:rsidRPr="00E86F69" w:rsidRDefault="00C552A7" w:rsidP="00451BE5">
            <w:pPr>
              <w:pStyle w:val="NoSpacing"/>
              <w:jc w:val="right"/>
              <w:rPr>
                <w:rFonts w:asciiTheme="majorBidi" w:hAnsiTheme="majorBidi" w:cstheme="majorBidi"/>
                <w:b/>
                <w:bCs/>
                <w:sz w:val="22"/>
              </w:rPr>
            </w:pPr>
            <w:r w:rsidRPr="00E86F69">
              <w:rPr>
                <w:rFonts w:asciiTheme="majorBidi" w:hAnsiTheme="majorBidi" w:cstheme="majorBidi"/>
                <w:b/>
                <w:bCs/>
                <w:sz w:val="22"/>
              </w:rPr>
              <w:t>45.6%</w:t>
            </w:r>
          </w:p>
        </w:tc>
        <w:tc>
          <w:tcPr>
            <w:tcW w:w="683" w:type="pct"/>
          </w:tcPr>
          <w:p w14:paraId="3EE337A9"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0.9%</w:t>
            </w:r>
          </w:p>
        </w:tc>
        <w:tc>
          <w:tcPr>
            <w:tcW w:w="940" w:type="pct"/>
          </w:tcPr>
          <w:p w14:paraId="2DDB360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20.5%</w:t>
            </w:r>
          </w:p>
        </w:tc>
        <w:tc>
          <w:tcPr>
            <w:tcW w:w="853" w:type="pct"/>
          </w:tcPr>
          <w:p w14:paraId="4DB43FAC"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20.5%</w:t>
            </w:r>
          </w:p>
        </w:tc>
        <w:tc>
          <w:tcPr>
            <w:tcW w:w="561" w:type="pct"/>
          </w:tcPr>
          <w:p w14:paraId="16FB8BDE"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12.4%</w:t>
            </w:r>
          </w:p>
        </w:tc>
      </w:tr>
      <w:tr w:rsidR="00C552A7" w:rsidRPr="00E86F69" w14:paraId="27429886" w14:textId="77777777" w:rsidTr="00E86F69">
        <w:tc>
          <w:tcPr>
            <w:tcW w:w="1193" w:type="pct"/>
            <w:vMerge w:val="restart"/>
          </w:tcPr>
          <w:p w14:paraId="468B1794" w14:textId="77777777" w:rsidR="00C552A7" w:rsidRPr="00E86F69" w:rsidRDefault="00C552A7"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770" w:type="pct"/>
          </w:tcPr>
          <w:p w14:paraId="61145B5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37</w:t>
            </w:r>
          </w:p>
        </w:tc>
        <w:tc>
          <w:tcPr>
            <w:tcW w:w="683" w:type="pct"/>
          </w:tcPr>
          <w:p w14:paraId="6500D28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w:t>
            </w:r>
          </w:p>
        </w:tc>
        <w:tc>
          <w:tcPr>
            <w:tcW w:w="940" w:type="pct"/>
          </w:tcPr>
          <w:p w14:paraId="6B99482D"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13</w:t>
            </w:r>
          </w:p>
        </w:tc>
        <w:tc>
          <w:tcPr>
            <w:tcW w:w="853" w:type="pct"/>
          </w:tcPr>
          <w:p w14:paraId="7272DCF5"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19</w:t>
            </w:r>
          </w:p>
        </w:tc>
        <w:tc>
          <w:tcPr>
            <w:tcW w:w="561" w:type="pct"/>
          </w:tcPr>
          <w:p w14:paraId="3B93918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13</w:t>
            </w:r>
          </w:p>
        </w:tc>
      </w:tr>
      <w:tr w:rsidR="00C552A7" w:rsidRPr="00E86F69" w14:paraId="7571F564" w14:textId="77777777" w:rsidTr="00E86F69">
        <w:tc>
          <w:tcPr>
            <w:tcW w:w="1193" w:type="pct"/>
            <w:vMerge/>
          </w:tcPr>
          <w:p w14:paraId="40E21429" w14:textId="77777777" w:rsidR="00C552A7" w:rsidRPr="00E86F69" w:rsidRDefault="00C552A7" w:rsidP="008136F8">
            <w:pPr>
              <w:pStyle w:val="NoSpacing"/>
              <w:rPr>
                <w:rFonts w:asciiTheme="majorBidi" w:hAnsiTheme="majorBidi" w:cstheme="majorBidi"/>
                <w:sz w:val="22"/>
              </w:rPr>
            </w:pPr>
          </w:p>
        </w:tc>
        <w:tc>
          <w:tcPr>
            <w:tcW w:w="770" w:type="pct"/>
          </w:tcPr>
          <w:p w14:paraId="3C2C4DAC" w14:textId="77777777" w:rsidR="00C552A7" w:rsidRPr="00E86F69" w:rsidRDefault="00C552A7" w:rsidP="00451BE5">
            <w:pPr>
              <w:pStyle w:val="NoSpacing"/>
              <w:jc w:val="right"/>
              <w:rPr>
                <w:rFonts w:asciiTheme="majorBidi" w:hAnsiTheme="majorBidi" w:cstheme="majorBidi"/>
                <w:b/>
                <w:bCs/>
                <w:sz w:val="22"/>
              </w:rPr>
            </w:pPr>
            <w:r w:rsidRPr="00E86F69">
              <w:rPr>
                <w:rFonts w:asciiTheme="majorBidi" w:hAnsiTheme="majorBidi" w:cstheme="majorBidi"/>
                <w:b/>
                <w:bCs/>
                <w:sz w:val="22"/>
              </w:rPr>
              <w:t>44.0%</w:t>
            </w:r>
          </w:p>
        </w:tc>
        <w:tc>
          <w:tcPr>
            <w:tcW w:w="683" w:type="pct"/>
          </w:tcPr>
          <w:p w14:paraId="0AACA517"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2.4%</w:t>
            </w:r>
          </w:p>
        </w:tc>
        <w:tc>
          <w:tcPr>
            <w:tcW w:w="940" w:type="pct"/>
          </w:tcPr>
          <w:p w14:paraId="1C462286"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15.5%</w:t>
            </w:r>
          </w:p>
        </w:tc>
        <w:tc>
          <w:tcPr>
            <w:tcW w:w="853" w:type="pct"/>
          </w:tcPr>
          <w:p w14:paraId="49A726E0"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22.6%</w:t>
            </w:r>
          </w:p>
        </w:tc>
        <w:tc>
          <w:tcPr>
            <w:tcW w:w="561" w:type="pct"/>
          </w:tcPr>
          <w:p w14:paraId="2C8B420F"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15.5%</w:t>
            </w:r>
          </w:p>
        </w:tc>
      </w:tr>
      <w:tr w:rsidR="00C552A7" w:rsidRPr="00E86F69" w14:paraId="687DCEBD" w14:textId="77777777" w:rsidTr="00E86F69">
        <w:tc>
          <w:tcPr>
            <w:tcW w:w="1193" w:type="pct"/>
            <w:vMerge w:val="restart"/>
          </w:tcPr>
          <w:p w14:paraId="2FDFE328" w14:textId="77777777" w:rsidR="00C552A7" w:rsidRPr="00E86F69" w:rsidRDefault="00C552A7"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770" w:type="pct"/>
          </w:tcPr>
          <w:p w14:paraId="3B1A49AD"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68</w:t>
            </w:r>
          </w:p>
        </w:tc>
        <w:tc>
          <w:tcPr>
            <w:tcW w:w="683" w:type="pct"/>
          </w:tcPr>
          <w:p w14:paraId="7A894B02"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0</w:t>
            </w:r>
          </w:p>
        </w:tc>
        <w:tc>
          <w:tcPr>
            <w:tcW w:w="940" w:type="pct"/>
          </w:tcPr>
          <w:p w14:paraId="000F91C7"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50</w:t>
            </w:r>
          </w:p>
        </w:tc>
        <w:tc>
          <w:tcPr>
            <w:tcW w:w="853" w:type="pct"/>
          </w:tcPr>
          <w:p w14:paraId="7058311E"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54</w:t>
            </w:r>
          </w:p>
        </w:tc>
        <w:tc>
          <w:tcPr>
            <w:tcW w:w="561" w:type="pct"/>
          </w:tcPr>
          <w:p w14:paraId="02614417"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7</w:t>
            </w:r>
          </w:p>
        </w:tc>
      </w:tr>
      <w:tr w:rsidR="00C552A7" w:rsidRPr="00E86F69" w14:paraId="378E0A8A" w14:textId="77777777" w:rsidTr="00E86F69">
        <w:tc>
          <w:tcPr>
            <w:tcW w:w="1193" w:type="pct"/>
            <w:vMerge/>
          </w:tcPr>
          <w:p w14:paraId="3D712532" w14:textId="77777777" w:rsidR="00C552A7" w:rsidRPr="00E86F69" w:rsidRDefault="00C552A7" w:rsidP="008136F8">
            <w:pPr>
              <w:pStyle w:val="NoSpacing"/>
              <w:rPr>
                <w:rFonts w:asciiTheme="majorBidi" w:hAnsiTheme="majorBidi" w:cstheme="majorBidi"/>
                <w:sz w:val="22"/>
              </w:rPr>
            </w:pPr>
          </w:p>
        </w:tc>
        <w:tc>
          <w:tcPr>
            <w:tcW w:w="770" w:type="pct"/>
          </w:tcPr>
          <w:p w14:paraId="38ACB54C"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38.0%</w:t>
            </w:r>
          </w:p>
        </w:tc>
        <w:tc>
          <w:tcPr>
            <w:tcW w:w="683" w:type="pct"/>
          </w:tcPr>
          <w:p w14:paraId="54B3FF0C" w14:textId="21DDA64D" w:rsidR="00C552A7" w:rsidRPr="00E86F69" w:rsidRDefault="00451BE5" w:rsidP="00451BE5">
            <w:pPr>
              <w:pStyle w:val="NoSpacing"/>
              <w:jc w:val="right"/>
              <w:rPr>
                <w:rFonts w:asciiTheme="majorBidi" w:hAnsiTheme="majorBidi" w:cstheme="majorBidi"/>
                <w:sz w:val="22"/>
              </w:rPr>
            </w:pPr>
            <w:r>
              <w:rPr>
                <w:rFonts w:asciiTheme="majorBidi" w:hAnsiTheme="majorBidi" w:cstheme="majorBidi"/>
                <w:sz w:val="22"/>
              </w:rPr>
              <w:t>0</w:t>
            </w:r>
            <w:r w:rsidR="00C552A7" w:rsidRPr="00E86F69">
              <w:rPr>
                <w:rFonts w:asciiTheme="majorBidi" w:hAnsiTheme="majorBidi" w:cstheme="majorBidi"/>
                <w:sz w:val="22"/>
              </w:rPr>
              <w:t>.0%</w:t>
            </w:r>
          </w:p>
        </w:tc>
        <w:tc>
          <w:tcPr>
            <w:tcW w:w="940" w:type="pct"/>
          </w:tcPr>
          <w:p w14:paraId="184C526B"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27.9%</w:t>
            </w:r>
          </w:p>
        </w:tc>
        <w:tc>
          <w:tcPr>
            <w:tcW w:w="853" w:type="pct"/>
          </w:tcPr>
          <w:p w14:paraId="43028B4B"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30.2%</w:t>
            </w:r>
          </w:p>
        </w:tc>
        <w:tc>
          <w:tcPr>
            <w:tcW w:w="561" w:type="pct"/>
          </w:tcPr>
          <w:p w14:paraId="53A68D78" w14:textId="77777777" w:rsidR="00C552A7" w:rsidRPr="00E86F69" w:rsidRDefault="00C552A7" w:rsidP="00451BE5">
            <w:pPr>
              <w:pStyle w:val="NoSpacing"/>
              <w:jc w:val="right"/>
              <w:rPr>
                <w:rFonts w:asciiTheme="majorBidi" w:hAnsiTheme="majorBidi" w:cstheme="majorBidi"/>
                <w:sz w:val="22"/>
              </w:rPr>
            </w:pPr>
            <w:r w:rsidRPr="00E86F69">
              <w:rPr>
                <w:rFonts w:asciiTheme="majorBidi" w:hAnsiTheme="majorBidi" w:cstheme="majorBidi"/>
                <w:sz w:val="22"/>
              </w:rPr>
              <w:t>3.9%</w:t>
            </w:r>
          </w:p>
        </w:tc>
      </w:tr>
    </w:tbl>
    <w:p w14:paraId="5F3710B8" w14:textId="77777777" w:rsidR="00C552A7" w:rsidRDefault="00C552A7" w:rsidP="00C552A7">
      <w:pPr>
        <w:spacing w:line="360" w:lineRule="auto"/>
        <w:jc w:val="both"/>
        <w:rPr>
          <w:rFonts w:asciiTheme="majorBidi" w:hAnsiTheme="majorBidi" w:cstheme="majorBidi"/>
          <w:sz w:val="24"/>
          <w:szCs w:val="24"/>
        </w:rPr>
      </w:pPr>
      <w:r w:rsidRPr="001F102C">
        <w:rPr>
          <w:rFonts w:asciiTheme="majorBidi" w:hAnsiTheme="majorBidi" w:cstheme="majorBidi"/>
          <w:sz w:val="24"/>
          <w:szCs w:val="24"/>
        </w:rPr>
        <w:t>Pearson Chi-Square</w:t>
      </w:r>
      <w:r>
        <w:rPr>
          <w:rFonts w:asciiTheme="majorBidi" w:hAnsiTheme="majorBidi" w:cstheme="majorBidi"/>
          <w:sz w:val="24"/>
          <w:szCs w:val="24"/>
        </w:rPr>
        <w:t xml:space="preserve"> 0.0001, </w:t>
      </w:r>
      <w:r w:rsidRPr="001F102C">
        <w:rPr>
          <w:rFonts w:asciiTheme="majorBidi" w:hAnsiTheme="majorBidi" w:cstheme="majorBidi"/>
          <w:sz w:val="24"/>
          <w:szCs w:val="24"/>
        </w:rPr>
        <w:t>Cramer's V</w:t>
      </w:r>
      <w:r>
        <w:rPr>
          <w:rFonts w:asciiTheme="majorBidi" w:hAnsiTheme="majorBidi" w:cstheme="majorBidi"/>
          <w:sz w:val="24"/>
          <w:szCs w:val="24"/>
        </w:rPr>
        <w:t xml:space="preserve"> 0.0001</w:t>
      </w:r>
    </w:p>
    <w:p w14:paraId="4FFF86CE" w14:textId="072211A1" w:rsidR="00C552A7" w:rsidRDefault="00C552A7" w:rsidP="00C552A7">
      <w:pPr>
        <w:spacing w:line="360" w:lineRule="auto"/>
        <w:jc w:val="both"/>
        <w:rPr>
          <w:rFonts w:asciiTheme="majorBidi" w:hAnsiTheme="majorBidi" w:cstheme="majorBidi"/>
          <w:sz w:val="24"/>
          <w:szCs w:val="24"/>
        </w:rPr>
      </w:pPr>
      <w:r w:rsidRPr="00C552A7">
        <w:rPr>
          <w:rFonts w:asciiTheme="majorBidi" w:hAnsiTheme="majorBidi" w:cstheme="majorBidi"/>
          <w:sz w:val="24"/>
          <w:szCs w:val="24"/>
        </w:rPr>
        <w:t>Source: own research</w:t>
      </w:r>
    </w:p>
    <w:p w14:paraId="2003E315" w14:textId="3A207F7A" w:rsidR="000F378F" w:rsidRDefault="00045898" w:rsidP="00E74FA1">
      <w:pPr>
        <w:spacing w:line="360" w:lineRule="auto"/>
        <w:ind w:firstLine="720"/>
        <w:jc w:val="both"/>
        <w:rPr>
          <w:rFonts w:asciiTheme="majorBidi" w:hAnsiTheme="majorBidi" w:cstheme="majorBidi"/>
          <w:sz w:val="24"/>
          <w:szCs w:val="24"/>
        </w:rPr>
      </w:pPr>
      <w:r w:rsidRPr="00045898">
        <w:rPr>
          <w:rFonts w:asciiTheme="majorBidi" w:hAnsiTheme="majorBidi" w:cstheme="majorBidi"/>
          <w:sz w:val="24"/>
          <w:szCs w:val="24"/>
        </w:rPr>
        <w:t xml:space="preserve">The </w:t>
      </w:r>
      <w:r w:rsidR="00C552A7">
        <w:rPr>
          <w:rFonts w:asciiTheme="majorBidi" w:hAnsiTheme="majorBidi" w:cstheme="majorBidi"/>
          <w:sz w:val="24"/>
          <w:szCs w:val="24"/>
        </w:rPr>
        <w:t>variable</w:t>
      </w:r>
      <w:r w:rsidR="00C552A7" w:rsidRPr="00045898">
        <w:rPr>
          <w:rFonts w:asciiTheme="majorBidi" w:hAnsiTheme="majorBidi" w:cstheme="majorBidi"/>
          <w:sz w:val="24"/>
          <w:szCs w:val="24"/>
        </w:rPr>
        <w:t xml:space="preserve"> </w:t>
      </w:r>
      <w:r w:rsidRPr="00045898">
        <w:rPr>
          <w:rFonts w:asciiTheme="majorBidi" w:hAnsiTheme="majorBidi" w:cstheme="majorBidi"/>
          <w:sz w:val="24"/>
          <w:szCs w:val="24"/>
        </w:rPr>
        <w:t>meaning of the team</w:t>
      </w:r>
      <w:r>
        <w:rPr>
          <w:rFonts w:asciiTheme="majorBidi" w:hAnsiTheme="majorBidi" w:cstheme="majorBidi"/>
          <w:sz w:val="24"/>
          <w:szCs w:val="24"/>
        </w:rPr>
        <w:t xml:space="preserve"> to the fan (how he defines his fanhood) was compared </w:t>
      </w:r>
      <w:r w:rsidR="009B525A">
        <w:rPr>
          <w:rFonts w:asciiTheme="majorBidi" w:hAnsiTheme="majorBidi" w:cstheme="majorBidi"/>
          <w:sz w:val="24"/>
          <w:szCs w:val="24"/>
        </w:rPr>
        <w:t>to the level of tickets bought</w:t>
      </w:r>
      <w:r w:rsidR="00316A9E">
        <w:rPr>
          <w:rFonts w:asciiTheme="majorBidi" w:hAnsiTheme="majorBidi" w:cstheme="majorBidi"/>
          <w:sz w:val="24"/>
          <w:szCs w:val="24"/>
        </w:rPr>
        <w:t>.</w:t>
      </w:r>
      <w:r w:rsidR="009B525A">
        <w:rPr>
          <w:rFonts w:asciiTheme="majorBidi" w:hAnsiTheme="majorBidi" w:cstheme="majorBidi"/>
          <w:sz w:val="24"/>
          <w:szCs w:val="24"/>
        </w:rPr>
        <w:t xml:space="preserve"> </w:t>
      </w:r>
      <w:r w:rsidR="00316A9E">
        <w:rPr>
          <w:rFonts w:asciiTheme="majorBidi" w:hAnsiTheme="majorBidi" w:cstheme="majorBidi"/>
          <w:sz w:val="24"/>
          <w:szCs w:val="24"/>
        </w:rPr>
        <w:t>T</w:t>
      </w:r>
      <w:r w:rsidR="009B525A">
        <w:rPr>
          <w:rFonts w:asciiTheme="majorBidi" w:hAnsiTheme="majorBidi" w:cstheme="majorBidi"/>
          <w:sz w:val="24"/>
          <w:szCs w:val="24"/>
        </w:rPr>
        <w:t>his showed that f</w:t>
      </w:r>
      <w:r w:rsidR="009B525A" w:rsidRPr="009B525A">
        <w:rPr>
          <w:rFonts w:asciiTheme="majorBidi" w:hAnsiTheme="majorBidi" w:cstheme="majorBidi"/>
          <w:sz w:val="24"/>
          <w:szCs w:val="24"/>
        </w:rPr>
        <w:t xml:space="preserve">ans </w:t>
      </w:r>
      <w:r w:rsidR="00316A9E">
        <w:rPr>
          <w:rFonts w:asciiTheme="majorBidi" w:hAnsiTheme="majorBidi" w:cstheme="majorBidi"/>
          <w:sz w:val="24"/>
          <w:szCs w:val="24"/>
        </w:rPr>
        <w:t>d</w:t>
      </w:r>
      <w:r w:rsidR="009B525A" w:rsidRPr="009B525A">
        <w:rPr>
          <w:rFonts w:asciiTheme="majorBidi" w:hAnsiTheme="majorBidi" w:cstheme="majorBidi"/>
          <w:sz w:val="24"/>
          <w:szCs w:val="24"/>
        </w:rPr>
        <w:t>efin</w:t>
      </w:r>
      <w:r w:rsidR="00316A9E">
        <w:rPr>
          <w:rFonts w:asciiTheme="majorBidi" w:hAnsiTheme="majorBidi" w:cstheme="majorBidi"/>
          <w:sz w:val="24"/>
          <w:szCs w:val="24"/>
        </w:rPr>
        <w:t>ing</w:t>
      </w:r>
      <w:r w:rsidR="009B525A" w:rsidRPr="009B525A">
        <w:rPr>
          <w:rFonts w:asciiTheme="majorBidi" w:hAnsiTheme="majorBidi" w:cstheme="majorBidi"/>
          <w:sz w:val="24"/>
          <w:szCs w:val="24"/>
        </w:rPr>
        <w:t xml:space="preserve"> the team as their life buy mainly tickets for individual matches </w:t>
      </w:r>
      <w:r w:rsidR="00822BD9">
        <w:rPr>
          <w:rFonts w:asciiTheme="majorBidi" w:hAnsiTheme="majorBidi" w:cstheme="majorBidi"/>
          <w:sz w:val="24"/>
          <w:szCs w:val="24"/>
        </w:rPr>
        <w:t xml:space="preserve">(47.8%) </w:t>
      </w:r>
      <w:r w:rsidR="009B525A" w:rsidRPr="009B525A">
        <w:rPr>
          <w:rFonts w:asciiTheme="majorBidi" w:hAnsiTheme="majorBidi" w:cstheme="majorBidi"/>
          <w:sz w:val="24"/>
          <w:szCs w:val="24"/>
        </w:rPr>
        <w:t xml:space="preserve">and almost there are no </w:t>
      </w:r>
      <w:r w:rsidR="009B525A" w:rsidRPr="009B525A">
        <w:rPr>
          <w:rFonts w:asciiTheme="majorBidi" w:hAnsiTheme="majorBidi" w:cstheme="majorBidi"/>
          <w:sz w:val="24"/>
          <w:szCs w:val="24"/>
        </w:rPr>
        <w:lastRenderedPageBreak/>
        <w:t>fans that don't go to matches</w:t>
      </w:r>
      <w:r w:rsidR="00822BD9">
        <w:rPr>
          <w:rFonts w:asciiTheme="majorBidi" w:hAnsiTheme="majorBidi" w:cstheme="majorBidi"/>
          <w:sz w:val="24"/>
          <w:szCs w:val="24"/>
        </w:rPr>
        <w:t xml:space="preserve"> (2.4%)</w:t>
      </w:r>
      <w:r w:rsidR="009B525A" w:rsidRPr="009B525A">
        <w:rPr>
          <w:rFonts w:asciiTheme="majorBidi" w:hAnsiTheme="majorBidi" w:cstheme="majorBidi"/>
          <w:sz w:val="24"/>
          <w:szCs w:val="24"/>
        </w:rPr>
        <w:t>. On the other hand fans that define their fanhood as a fun way to spend time or something nice to identify with</w:t>
      </w:r>
      <w:r w:rsidR="00316A9E">
        <w:rPr>
          <w:rFonts w:asciiTheme="majorBidi" w:hAnsiTheme="majorBidi" w:cstheme="majorBidi"/>
          <w:sz w:val="24"/>
          <w:szCs w:val="24"/>
        </w:rPr>
        <w:t>,</w:t>
      </w:r>
      <w:r w:rsidR="009B525A" w:rsidRPr="009B525A">
        <w:rPr>
          <w:rFonts w:asciiTheme="majorBidi" w:hAnsiTheme="majorBidi" w:cstheme="majorBidi"/>
          <w:sz w:val="24"/>
          <w:szCs w:val="24"/>
        </w:rPr>
        <w:t xml:space="preserve"> buy seasonal tickets to high level seats </w:t>
      </w:r>
      <w:r w:rsidR="00822BD9">
        <w:rPr>
          <w:rFonts w:asciiTheme="majorBidi" w:hAnsiTheme="majorBidi" w:cstheme="majorBidi"/>
          <w:sz w:val="24"/>
          <w:szCs w:val="24"/>
        </w:rPr>
        <w:t xml:space="preserve">(44% and 45.6%) </w:t>
      </w:r>
      <w:r w:rsidR="009B525A" w:rsidRPr="009B525A">
        <w:rPr>
          <w:rFonts w:asciiTheme="majorBidi" w:hAnsiTheme="majorBidi" w:cstheme="majorBidi"/>
          <w:sz w:val="24"/>
          <w:szCs w:val="24"/>
        </w:rPr>
        <w:t>and part of them don't go to matches. And those defin</w:t>
      </w:r>
      <w:r w:rsidR="00316A9E">
        <w:rPr>
          <w:rFonts w:asciiTheme="majorBidi" w:hAnsiTheme="majorBidi" w:cstheme="majorBidi"/>
          <w:sz w:val="24"/>
          <w:szCs w:val="24"/>
        </w:rPr>
        <w:t>ing fanhood</w:t>
      </w:r>
      <w:r w:rsidR="009B525A" w:rsidRPr="009B525A">
        <w:rPr>
          <w:rFonts w:asciiTheme="majorBidi" w:hAnsiTheme="majorBidi" w:cstheme="majorBidi"/>
          <w:sz w:val="24"/>
          <w:szCs w:val="24"/>
        </w:rPr>
        <w:t xml:space="preserve"> as a social and family formation activity split quite similar between buy of seasonal tickets to high-level seats, seasonal tickets to European competitions games only and individual games tickets</w:t>
      </w:r>
      <w:r w:rsidR="00213EF9">
        <w:rPr>
          <w:rFonts w:asciiTheme="majorBidi" w:hAnsiTheme="majorBidi" w:cstheme="majorBidi"/>
          <w:sz w:val="24"/>
          <w:szCs w:val="24"/>
        </w:rPr>
        <w:t xml:space="preserve"> </w:t>
      </w:r>
      <w:r w:rsidR="00213EF9"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213EF9" w:rsidRPr="00213EF9">
        <w:rPr>
          <w:rFonts w:asciiTheme="majorBidi" w:hAnsiTheme="majorBidi" w:cstheme="majorBidi"/>
          <w:sz w:val="24"/>
          <w:szCs w:val="24"/>
        </w:rPr>
        <w:t>.</w:t>
      </w:r>
      <w:r w:rsidR="00E74FA1">
        <w:rPr>
          <w:rFonts w:asciiTheme="majorBidi" w:hAnsiTheme="majorBidi" w:cstheme="majorBidi"/>
          <w:sz w:val="24"/>
          <w:szCs w:val="24"/>
        </w:rPr>
        <w:t>3</w:t>
      </w:r>
      <w:r w:rsidR="00213EF9" w:rsidRPr="00213EF9">
        <w:rPr>
          <w:rFonts w:asciiTheme="majorBidi" w:hAnsiTheme="majorBidi" w:cstheme="majorBidi"/>
          <w:sz w:val="24"/>
          <w:szCs w:val="24"/>
        </w:rPr>
        <w:t>)</w:t>
      </w:r>
      <w:r w:rsidR="009B525A">
        <w:rPr>
          <w:rFonts w:asciiTheme="majorBidi" w:hAnsiTheme="majorBidi" w:cstheme="majorBidi"/>
          <w:sz w:val="24"/>
          <w:szCs w:val="24"/>
        </w:rPr>
        <w:t>.</w:t>
      </w:r>
    </w:p>
    <w:p w14:paraId="2F5047B1" w14:textId="0BDD5CDD" w:rsidR="00157994" w:rsidRDefault="00157994"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4</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Pr="00157994">
        <w:rPr>
          <w:rFonts w:asciiTheme="majorBidi" w:hAnsiTheme="majorBidi" w:cstheme="majorBidi"/>
          <w:sz w:val="24"/>
          <w:szCs w:val="24"/>
        </w:rPr>
        <w:t xml:space="preserve"> meaning of the team for the fan </w:t>
      </w:r>
      <w:r w:rsidR="006B535B">
        <w:rPr>
          <w:rFonts w:asciiTheme="majorBidi" w:hAnsiTheme="majorBidi" w:cstheme="majorBidi"/>
          <w:sz w:val="24"/>
          <w:szCs w:val="24"/>
        </w:rPr>
        <w:t>and</w:t>
      </w:r>
      <w:r w:rsidR="006B535B" w:rsidRPr="00157994">
        <w:rPr>
          <w:rFonts w:asciiTheme="majorBidi" w:hAnsiTheme="majorBidi" w:cstheme="majorBidi"/>
          <w:sz w:val="24"/>
          <w:szCs w:val="24"/>
        </w:rPr>
        <w:t xml:space="preserve"> </w:t>
      </w:r>
      <w:r w:rsidRPr="00157994">
        <w:rPr>
          <w:rFonts w:asciiTheme="majorBidi" w:hAnsiTheme="majorBidi" w:cstheme="majorBidi"/>
          <w:sz w:val="24"/>
          <w:szCs w:val="24"/>
        </w:rPr>
        <w:t xml:space="preserve">the </w:t>
      </w:r>
      <w:r w:rsidR="009B4F31">
        <w:rPr>
          <w:rFonts w:asciiTheme="majorBidi" w:hAnsiTheme="majorBidi" w:cstheme="majorBidi"/>
          <w:sz w:val="24"/>
          <w:szCs w:val="24"/>
        </w:rPr>
        <w:t>quantity</w:t>
      </w:r>
      <w:r w:rsidRPr="00157994">
        <w:rPr>
          <w:rFonts w:asciiTheme="majorBidi" w:hAnsiTheme="majorBidi" w:cstheme="majorBidi"/>
          <w:sz w:val="24"/>
          <w:szCs w:val="24"/>
        </w:rPr>
        <w:t xml:space="preserve"> of tickets bought</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36"/>
        <w:gridCol w:w="1310"/>
        <w:gridCol w:w="1312"/>
        <w:gridCol w:w="1166"/>
        <w:gridCol w:w="1098"/>
      </w:tblGrid>
      <w:tr w:rsidR="00157994" w:rsidRPr="00E86F69" w14:paraId="3FCE354E" w14:textId="77777777" w:rsidTr="00E86F69">
        <w:tc>
          <w:tcPr>
            <w:tcW w:w="2133" w:type="pct"/>
          </w:tcPr>
          <w:p w14:paraId="35DB2BF7" w14:textId="77777777" w:rsidR="00157994" w:rsidRPr="00E86F69" w:rsidRDefault="00157994" w:rsidP="008136F8">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768" w:type="pct"/>
          </w:tcPr>
          <w:p w14:paraId="34327454" w14:textId="77777777" w:rsidR="00157994" w:rsidRPr="00E86F69" w:rsidRDefault="00157994"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1-5</w:t>
            </w:r>
          </w:p>
        </w:tc>
        <w:tc>
          <w:tcPr>
            <w:tcW w:w="770" w:type="pct"/>
          </w:tcPr>
          <w:p w14:paraId="0EA58CF1" w14:textId="77777777" w:rsidR="00157994" w:rsidRPr="00E86F69" w:rsidRDefault="00157994" w:rsidP="008136F8">
            <w:pPr>
              <w:pStyle w:val="NoSpacing"/>
              <w:jc w:val="center"/>
              <w:rPr>
                <w:rFonts w:asciiTheme="majorBidi" w:hAnsiTheme="majorBidi" w:cstheme="majorBidi"/>
                <w:b/>
                <w:bCs/>
                <w:sz w:val="22"/>
              </w:rPr>
            </w:pPr>
            <w:r w:rsidRPr="00E86F69">
              <w:rPr>
                <w:rFonts w:asciiTheme="majorBidi" w:hAnsiTheme="majorBidi" w:cstheme="majorBidi"/>
                <w:b/>
                <w:bCs/>
                <w:sz w:val="22"/>
              </w:rPr>
              <w:t>6-10</w:t>
            </w:r>
          </w:p>
        </w:tc>
        <w:tc>
          <w:tcPr>
            <w:tcW w:w="684" w:type="pct"/>
          </w:tcPr>
          <w:p w14:paraId="001CA58A" w14:textId="77777777" w:rsidR="00157994" w:rsidRPr="00E86F69" w:rsidRDefault="00157994"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11-15</w:t>
            </w:r>
          </w:p>
        </w:tc>
        <w:tc>
          <w:tcPr>
            <w:tcW w:w="644" w:type="pct"/>
          </w:tcPr>
          <w:p w14:paraId="66074425" w14:textId="77777777" w:rsidR="00157994" w:rsidRPr="00E86F69" w:rsidRDefault="00157994"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16+</w:t>
            </w:r>
          </w:p>
        </w:tc>
      </w:tr>
      <w:tr w:rsidR="00157994" w:rsidRPr="00E86F69" w14:paraId="5775BBDC" w14:textId="77777777" w:rsidTr="00E86F69">
        <w:tc>
          <w:tcPr>
            <w:tcW w:w="2133" w:type="pct"/>
            <w:vMerge w:val="restart"/>
            <w:vAlign w:val="center"/>
          </w:tcPr>
          <w:p w14:paraId="64DFCED8" w14:textId="77777777" w:rsidR="00157994" w:rsidRPr="00E86F69" w:rsidRDefault="00157994"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768" w:type="pct"/>
          </w:tcPr>
          <w:p w14:paraId="790F28AE"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42</w:t>
            </w:r>
          </w:p>
        </w:tc>
        <w:tc>
          <w:tcPr>
            <w:tcW w:w="770" w:type="pct"/>
          </w:tcPr>
          <w:p w14:paraId="559890D9"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49</w:t>
            </w:r>
          </w:p>
        </w:tc>
        <w:tc>
          <w:tcPr>
            <w:tcW w:w="684" w:type="pct"/>
          </w:tcPr>
          <w:p w14:paraId="58F9B590"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33</w:t>
            </w:r>
          </w:p>
        </w:tc>
        <w:tc>
          <w:tcPr>
            <w:tcW w:w="644" w:type="pct"/>
          </w:tcPr>
          <w:p w14:paraId="7EB74241"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41</w:t>
            </w:r>
          </w:p>
        </w:tc>
      </w:tr>
      <w:tr w:rsidR="00157994" w:rsidRPr="00E86F69" w14:paraId="260D56A5" w14:textId="77777777" w:rsidTr="00E86F69">
        <w:tc>
          <w:tcPr>
            <w:tcW w:w="2133" w:type="pct"/>
            <w:vMerge/>
            <w:vAlign w:val="center"/>
          </w:tcPr>
          <w:p w14:paraId="5AB4D7B0" w14:textId="77777777" w:rsidR="00157994" w:rsidRPr="00E86F69" w:rsidRDefault="00157994" w:rsidP="008136F8">
            <w:pPr>
              <w:pStyle w:val="NoSpacing"/>
              <w:rPr>
                <w:rFonts w:asciiTheme="majorBidi" w:hAnsiTheme="majorBidi" w:cstheme="majorBidi"/>
                <w:sz w:val="22"/>
              </w:rPr>
            </w:pPr>
          </w:p>
        </w:tc>
        <w:tc>
          <w:tcPr>
            <w:tcW w:w="768" w:type="pct"/>
          </w:tcPr>
          <w:p w14:paraId="66C362F0"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25.5%</w:t>
            </w:r>
          </w:p>
        </w:tc>
        <w:tc>
          <w:tcPr>
            <w:tcW w:w="770" w:type="pct"/>
          </w:tcPr>
          <w:p w14:paraId="70B76F85"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29.7%</w:t>
            </w:r>
          </w:p>
        </w:tc>
        <w:tc>
          <w:tcPr>
            <w:tcW w:w="684" w:type="pct"/>
          </w:tcPr>
          <w:p w14:paraId="483E3575"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20.0%</w:t>
            </w:r>
          </w:p>
        </w:tc>
        <w:tc>
          <w:tcPr>
            <w:tcW w:w="644" w:type="pct"/>
          </w:tcPr>
          <w:p w14:paraId="159591F6"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24.8%</w:t>
            </w:r>
          </w:p>
        </w:tc>
      </w:tr>
      <w:tr w:rsidR="00157994" w:rsidRPr="00E86F69" w14:paraId="78B06F81" w14:textId="77777777" w:rsidTr="00E86F69">
        <w:tc>
          <w:tcPr>
            <w:tcW w:w="2133" w:type="pct"/>
            <w:vMerge w:val="restart"/>
            <w:vAlign w:val="center"/>
          </w:tcPr>
          <w:p w14:paraId="68C1CE55" w14:textId="77777777" w:rsidR="00157994" w:rsidRPr="00E86F69" w:rsidRDefault="00157994"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768" w:type="pct"/>
          </w:tcPr>
          <w:p w14:paraId="6E157D46"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93</w:t>
            </w:r>
          </w:p>
        </w:tc>
        <w:tc>
          <w:tcPr>
            <w:tcW w:w="770" w:type="pct"/>
          </w:tcPr>
          <w:p w14:paraId="4973E3EF"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42</w:t>
            </w:r>
          </w:p>
        </w:tc>
        <w:tc>
          <w:tcPr>
            <w:tcW w:w="684" w:type="pct"/>
          </w:tcPr>
          <w:p w14:paraId="7DFC2B40"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12</w:t>
            </w:r>
          </w:p>
        </w:tc>
        <w:tc>
          <w:tcPr>
            <w:tcW w:w="644" w:type="pct"/>
          </w:tcPr>
          <w:p w14:paraId="4E1437E0"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w:t>
            </w:r>
          </w:p>
        </w:tc>
      </w:tr>
      <w:tr w:rsidR="00157994" w:rsidRPr="00E86F69" w14:paraId="61FE5560" w14:textId="77777777" w:rsidTr="00E86F69">
        <w:tc>
          <w:tcPr>
            <w:tcW w:w="2133" w:type="pct"/>
            <w:vMerge/>
            <w:vAlign w:val="center"/>
          </w:tcPr>
          <w:p w14:paraId="23B28D9E" w14:textId="77777777" w:rsidR="00157994" w:rsidRPr="00E86F69" w:rsidRDefault="00157994" w:rsidP="008136F8">
            <w:pPr>
              <w:pStyle w:val="NoSpacing"/>
              <w:rPr>
                <w:rFonts w:asciiTheme="majorBidi" w:hAnsiTheme="majorBidi" w:cstheme="majorBidi"/>
                <w:sz w:val="22"/>
              </w:rPr>
            </w:pPr>
          </w:p>
        </w:tc>
        <w:tc>
          <w:tcPr>
            <w:tcW w:w="768" w:type="pct"/>
          </w:tcPr>
          <w:p w14:paraId="13EFB3A7" w14:textId="77777777" w:rsidR="00157994" w:rsidRPr="00E86F69" w:rsidRDefault="00157994" w:rsidP="00451BE5">
            <w:pPr>
              <w:pStyle w:val="NoSpacing"/>
              <w:jc w:val="right"/>
              <w:rPr>
                <w:rFonts w:asciiTheme="majorBidi" w:hAnsiTheme="majorBidi" w:cstheme="majorBidi"/>
                <w:b/>
                <w:bCs/>
                <w:sz w:val="22"/>
              </w:rPr>
            </w:pPr>
            <w:r w:rsidRPr="00E86F69">
              <w:rPr>
                <w:rFonts w:asciiTheme="majorBidi" w:hAnsiTheme="majorBidi" w:cstheme="majorBidi"/>
                <w:b/>
                <w:bCs/>
                <w:sz w:val="22"/>
              </w:rPr>
              <w:t>61.6%</w:t>
            </w:r>
          </w:p>
        </w:tc>
        <w:tc>
          <w:tcPr>
            <w:tcW w:w="770" w:type="pct"/>
          </w:tcPr>
          <w:p w14:paraId="6DCBCB8E"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27.8%</w:t>
            </w:r>
          </w:p>
        </w:tc>
        <w:tc>
          <w:tcPr>
            <w:tcW w:w="684" w:type="pct"/>
          </w:tcPr>
          <w:p w14:paraId="3E4D0823"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7.9%</w:t>
            </w:r>
          </w:p>
        </w:tc>
        <w:tc>
          <w:tcPr>
            <w:tcW w:w="644" w:type="pct"/>
          </w:tcPr>
          <w:p w14:paraId="2C3E02CE"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2.6%</w:t>
            </w:r>
          </w:p>
        </w:tc>
      </w:tr>
      <w:tr w:rsidR="00157994" w:rsidRPr="00E86F69" w14:paraId="74A0EF26" w14:textId="77777777" w:rsidTr="00E86F69">
        <w:tc>
          <w:tcPr>
            <w:tcW w:w="2133" w:type="pct"/>
            <w:vMerge w:val="restart"/>
            <w:vAlign w:val="center"/>
          </w:tcPr>
          <w:p w14:paraId="751E3B15" w14:textId="77777777" w:rsidR="00157994" w:rsidRPr="00E86F69" w:rsidRDefault="00157994"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768" w:type="pct"/>
          </w:tcPr>
          <w:p w14:paraId="23CD9475"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22</w:t>
            </w:r>
          </w:p>
        </w:tc>
        <w:tc>
          <w:tcPr>
            <w:tcW w:w="770" w:type="pct"/>
          </w:tcPr>
          <w:p w14:paraId="20C521D9"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7</w:t>
            </w:r>
          </w:p>
        </w:tc>
        <w:tc>
          <w:tcPr>
            <w:tcW w:w="684" w:type="pct"/>
          </w:tcPr>
          <w:p w14:paraId="45B05766"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5</w:t>
            </w:r>
          </w:p>
        </w:tc>
        <w:tc>
          <w:tcPr>
            <w:tcW w:w="644" w:type="pct"/>
          </w:tcPr>
          <w:p w14:paraId="1915CE88"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3</w:t>
            </w:r>
          </w:p>
        </w:tc>
      </w:tr>
      <w:tr w:rsidR="00157994" w:rsidRPr="00E86F69" w14:paraId="38980C6C" w14:textId="77777777" w:rsidTr="00E86F69">
        <w:tc>
          <w:tcPr>
            <w:tcW w:w="2133" w:type="pct"/>
            <w:vMerge/>
            <w:vAlign w:val="center"/>
          </w:tcPr>
          <w:p w14:paraId="5D038A66" w14:textId="77777777" w:rsidR="00157994" w:rsidRPr="00E86F69" w:rsidRDefault="00157994" w:rsidP="008136F8">
            <w:pPr>
              <w:pStyle w:val="NoSpacing"/>
              <w:rPr>
                <w:rFonts w:asciiTheme="majorBidi" w:hAnsiTheme="majorBidi" w:cstheme="majorBidi"/>
                <w:sz w:val="22"/>
              </w:rPr>
            </w:pPr>
          </w:p>
        </w:tc>
        <w:tc>
          <w:tcPr>
            <w:tcW w:w="768" w:type="pct"/>
          </w:tcPr>
          <w:p w14:paraId="6BE16629" w14:textId="77777777" w:rsidR="00157994" w:rsidRPr="00E86F69" w:rsidRDefault="00157994" w:rsidP="00451BE5">
            <w:pPr>
              <w:pStyle w:val="NoSpacing"/>
              <w:jc w:val="right"/>
              <w:rPr>
                <w:rFonts w:asciiTheme="majorBidi" w:hAnsiTheme="majorBidi" w:cstheme="majorBidi"/>
                <w:b/>
                <w:bCs/>
                <w:sz w:val="22"/>
              </w:rPr>
            </w:pPr>
            <w:r w:rsidRPr="00E86F69">
              <w:rPr>
                <w:rFonts w:asciiTheme="majorBidi" w:hAnsiTheme="majorBidi" w:cstheme="majorBidi"/>
                <w:b/>
                <w:bCs/>
                <w:sz w:val="22"/>
              </w:rPr>
              <w:t>59.5%</w:t>
            </w:r>
          </w:p>
        </w:tc>
        <w:tc>
          <w:tcPr>
            <w:tcW w:w="770" w:type="pct"/>
          </w:tcPr>
          <w:p w14:paraId="41191D71"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18.9%</w:t>
            </w:r>
          </w:p>
        </w:tc>
        <w:tc>
          <w:tcPr>
            <w:tcW w:w="684" w:type="pct"/>
          </w:tcPr>
          <w:p w14:paraId="7B8B5D47"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13.5%</w:t>
            </w:r>
          </w:p>
        </w:tc>
        <w:tc>
          <w:tcPr>
            <w:tcW w:w="644" w:type="pct"/>
          </w:tcPr>
          <w:p w14:paraId="2C8655D8"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8.1%</w:t>
            </w:r>
          </w:p>
        </w:tc>
      </w:tr>
      <w:tr w:rsidR="00157994" w:rsidRPr="00E86F69" w14:paraId="2F579665" w14:textId="77777777" w:rsidTr="00E86F69">
        <w:tc>
          <w:tcPr>
            <w:tcW w:w="2133" w:type="pct"/>
            <w:vMerge w:val="restart"/>
            <w:vAlign w:val="center"/>
          </w:tcPr>
          <w:p w14:paraId="3C21539E" w14:textId="77777777" w:rsidR="00157994" w:rsidRPr="00E86F69" w:rsidRDefault="00157994"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768" w:type="pct"/>
          </w:tcPr>
          <w:p w14:paraId="659199B5"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34</w:t>
            </w:r>
          </w:p>
        </w:tc>
        <w:tc>
          <w:tcPr>
            <w:tcW w:w="770" w:type="pct"/>
          </w:tcPr>
          <w:p w14:paraId="1DC28F45"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20</w:t>
            </w:r>
          </w:p>
        </w:tc>
        <w:tc>
          <w:tcPr>
            <w:tcW w:w="684" w:type="pct"/>
          </w:tcPr>
          <w:p w14:paraId="4BFF0DBA"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10</w:t>
            </w:r>
          </w:p>
        </w:tc>
        <w:tc>
          <w:tcPr>
            <w:tcW w:w="644" w:type="pct"/>
          </w:tcPr>
          <w:p w14:paraId="12BE733D"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4</w:t>
            </w:r>
          </w:p>
        </w:tc>
      </w:tr>
      <w:tr w:rsidR="00157994" w:rsidRPr="00E86F69" w14:paraId="680A652C" w14:textId="77777777" w:rsidTr="00E86F69">
        <w:tc>
          <w:tcPr>
            <w:tcW w:w="2133" w:type="pct"/>
            <w:vMerge/>
          </w:tcPr>
          <w:p w14:paraId="4E31731D" w14:textId="77777777" w:rsidR="00157994" w:rsidRPr="00E86F69" w:rsidRDefault="00157994" w:rsidP="008136F8">
            <w:pPr>
              <w:pStyle w:val="NoSpacing"/>
              <w:rPr>
                <w:rFonts w:asciiTheme="majorBidi" w:hAnsiTheme="majorBidi" w:cstheme="majorBidi"/>
                <w:sz w:val="22"/>
              </w:rPr>
            </w:pPr>
          </w:p>
        </w:tc>
        <w:tc>
          <w:tcPr>
            <w:tcW w:w="768" w:type="pct"/>
          </w:tcPr>
          <w:p w14:paraId="5A19F1E1" w14:textId="77777777" w:rsidR="00157994" w:rsidRPr="00E86F69" w:rsidRDefault="00157994" w:rsidP="00451BE5">
            <w:pPr>
              <w:pStyle w:val="NoSpacing"/>
              <w:jc w:val="right"/>
              <w:rPr>
                <w:rFonts w:asciiTheme="majorBidi" w:hAnsiTheme="majorBidi" w:cstheme="majorBidi"/>
                <w:b/>
                <w:bCs/>
                <w:sz w:val="22"/>
              </w:rPr>
            </w:pPr>
            <w:r w:rsidRPr="00E86F69">
              <w:rPr>
                <w:rFonts w:asciiTheme="majorBidi" w:hAnsiTheme="majorBidi" w:cstheme="majorBidi"/>
                <w:b/>
                <w:bCs/>
                <w:sz w:val="22"/>
              </w:rPr>
              <w:t>50.0%</w:t>
            </w:r>
          </w:p>
        </w:tc>
        <w:tc>
          <w:tcPr>
            <w:tcW w:w="770" w:type="pct"/>
          </w:tcPr>
          <w:p w14:paraId="3061367B"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29.4%</w:t>
            </w:r>
          </w:p>
        </w:tc>
        <w:tc>
          <w:tcPr>
            <w:tcW w:w="684" w:type="pct"/>
          </w:tcPr>
          <w:p w14:paraId="1C73DC2F"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14.7%</w:t>
            </w:r>
          </w:p>
        </w:tc>
        <w:tc>
          <w:tcPr>
            <w:tcW w:w="644" w:type="pct"/>
          </w:tcPr>
          <w:p w14:paraId="23D2C633" w14:textId="77777777" w:rsidR="00157994" w:rsidRPr="00E86F69" w:rsidRDefault="00157994" w:rsidP="00451BE5">
            <w:pPr>
              <w:pStyle w:val="NoSpacing"/>
              <w:jc w:val="right"/>
              <w:rPr>
                <w:rFonts w:asciiTheme="majorBidi" w:hAnsiTheme="majorBidi" w:cstheme="majorBidi"/>
                <w:sz w:val="22"/>
              </w:rPr>
            </w:pPr>
            <w:r w:rsidRPr="00E86F69">
              <w:rPr>
                <w:rFonts w:asciiTheme="majorBidi" w:hAnsiTheme="majorBidi" w:cstheme="majorBidi"/>
                <w:sz w:val="22"/>
              </w:rPr>
              <w:t>5.9%</w:t>
            </w:r>
          </w:p>
        </w:tc>
      </w:tr>
    </w:tbl>
    <w:p w14:paraId="71D8303C" w14:textId="77777777" w:rsidR="00157994" w:rsidRDefault="00157994" w:rsidP="00157994">
      <w:pPr>
        <w:spacing w:line="360" w:lineRule="auto"/>
        <w:jc w:val="both"/>
        <w:rPr>
          <w:rFonts w:asciiTheme="majorBidi" w:hAnsiTheme="majorBidi" w:cstheme="majorBidi"/>
          <w:sz w:val="24"/>
          <w:szCs w:val="24"/>
        </w:rPr>
      </w:pPr>
      <w:r w:rsidRPr="001F102C">
        <w:rPr>
          <w:rFonts w:asciiTheme="majorBidi" w:hAnsiTheme="majorBidi" w:cstheme="majorBidi"/>
          <w:sz w:val="24"/>
          <w:szCs w:val="24"/>
        </w:rPr>
        <w:t>Pearson Chi-Square</w:t>
      </w:r>
      <w:r>
        <w:rPr>
          <w:rFonts w:asciiTheme="majorBidi" w:hAnsiTheme="majorBidi" w:cstheme="majorBidi"/>
          <w:sz w:val="24"/>
          <w:szCs w:val="24"/>
        </w:rPr>
        <w:t xml:space="preserve"> 0.0001, </w:t>
      </w:r>
      <w:r w:rsidRPr="001F102C">
        <w:rPr>
          <w:rFonts w:asciiTheme="majorBidi" w:hAnsiTheme="majorBidi" w:cstheme="majorBidi"/>
          <w:sz w:val="24"/>
          <w:szCs w:val="24"/>
        </w:rPr>
        <w:t>Cramer's V</w:t>
      </w:r>
      <w:r>
        <w:rPr>
          <w:rFonts w:asciiTheme="majorBidi" w:hAnsiTheme="majorBidi" w:cstheme="majorBidi"/>
          <w:sz w:val="24"/>
          <w:szCs w:val="24"/>
        </w:rPr>
        <w:t xml:space="preserve"> 0.0001</w:t>
      </w:r>
    </w:p>
    <w:p w14:paraId="73CC59A9" w14:textId="6BA2CC45" w:rsidR="00157994" w:rsidRDefault="00157994" w:rsidP="009B4F31">
      <w:pPr>
        <w:spacing w:line="360" w:lineRule="auto"/>
        <w:jc w:val="both"/>
        <w:rPr>
          <w:rFonts w:asciiTheme="majorBidi" w:hAnsiTheme="majorBidi" w:cstheme="majorBidi"/>
          <w:sz w:val="24"/>
          <w:szCs w:val="24"/>
        </w:rPr>
      </w:pPr>
      <w:r w:rsidRPr="00157994">
        <w:rPr>
          <w:rFonts w:asciiTheme="majorBidi" w:hAnsiTheme="majorBidi" w:cstheme="majorBidi"/>
          <w:sz w:val="24"/>
          <w:szCs w:val="24"/>
        </w:rPr>
        <w:t>Source: own research</w:t>
      </w:r>
    </w:p>
    <w:p w14:paraId="113456FF" w14:textId="6DA2AE3B" w:rsidR="00447077" w:rsidRDefault="00DB3873" w:rsidP="00E74FA1">
      <w:pPr>
        <w:spacing w:line="360" w:lineRule="auto"/>
        <w:ind w:firstLine="720"/>
        <w:jc w:val="both"/>
        <w:rPr>
          <w:rFonts w:asciiTheme="majorBidi" w:hAnsiTheme="majorBidi" w:cstheme="majorBidi"/>
          <w:sz w:val="24"/>
          <w:szCs w:val="24"/>
        </w:rPr>
      </w:pPr>
      <w:r w:rsidRPr="00DB3873">
        <w:rPr>
          <w:rFonts w:asciiTheme="majorBidi" w:hAnsiTheme="majorBidi" w:cstheme="majorBidi"/>
          <w:sz w:val="24"/>
          <w:szCs w:val="24"/>
        </w:rPr>
        <w:t xml:space="preserve">The </w:t>
      </w:r>
      <w:r w:rsidR="009B4F31">
        <w:rPr>
          <w:rFonts w:asciiTheme="majorBidi" w:hAnsiTheme="majorBidi" w:cstheme="majorBidi"/>
          <w:sz w:val="24"/>
          <w:szCs w:val="24"/>
        </w:rPr>
        <w:t>variable</w:t>
      </w:r>
      <w:r w:rsidRPr="00DB3873">
        <w:rPr>
          <w:rFonts w:asciiTheme="majorBidi" w:hAnsiTheme="majorBidi" w:cstheme="majorBidi"/>
          <w:sz w:val="24"/>
          <w:szCs w:val="24"/>
        </w:rPr>
        <w:t xml:space="preserve"> meaning of the team to the fan (how he defines his fanhood) was compared to the </w:t>
      </w:r>
      <w:r>
        <w:rPr>
          <w:rFonts w:asciiTheme="majorBidi" w:hAnsiTheme="majorBidi" w:cstheme="majorBidi"/>
          <w:sz w:val="24"/>
          <w:szCs w:val="24"/>
        </w:rPr>
        <w:t>quantity</w:t>
      </w:r>
      <w:r w:rsidRPr="00DB3873">
        <w:rPr>
          <w:rFonts w:asciiTheme="majorBidi" w:hAnsiTheme="majorBidi" w:cstheme="majorBidi"/>
          <w:sz w:val="24"/>
          <w:szCs w:val="24"/>
        </w:rPr>
        <w:t xml:space="preserve"> of tickets bought</w:t>
      </w:r>
      <w:r>
        <w:rPr>
          <w:rFonts w:asciiTheme="majorBidi" w:hAnsiTheme="majorBidi" w:cstheme="majorBidi"/>
          <w:sz w:val="24"/>
          <w:szCs w:val="24"/>
        </w:rPr>
        <w:t>.</w:t>
      </w:r>
      <w:r w:rsidRPr="00DB3873">
        <w:rPr>
          <w:rFonts w:asciiTheme="majorBidi" w:hAnsiTheme="majorBidi" w:cstheme="majorBidi"/>
          <w:sz w:val="24"/>
          <w:szCs w:val="24"/>
        </w:rPr>
        <w:t xml:space="preserve"> </w:t>
      </w:r>
      <w:r>
        <w:rPr>
          <w:rFonts w:asciiTheme="majorBidi" w:hAnsiTheme="majorBidi" w:cstheme="majorBidi"/>
          <w:sz w:val="24"/>
          <w:szCs w:val="24"/>
        </w:rPr>
        <w:t>T</w:t>
      </w:r>
      <w:r w:rsidRPr="00DB3873">
        <w:rPr>
          <w:rFonts w:asciiTheme="majorBidi" w:hAnsiTheme="majorBidi" w:cstheme="majorBidi"/>
          <w:sz w:val="24"/>
          <w:szCs w:val="24"/>
        </w:rPr>
        <w:t>his showed that</w:t>
      </w:r>
      <w:r>
        <w:rPr>
          <w:rFonts w:asciiTheme="majorBidi" w:hAnsiTheme="majorBidi" w:cstheme="majorBidi"/>
          <w:sz w:val="24"/>
          <w:szCs w:val="24"/>
        </w:rPr>
        <w:t xml:space="preserve"> </w:t>
      </w:r>
      <w:r w:rsidRPr="00DB3873">
        <w:rPr>
          <w:rFonts w:asciiTheme="majorBidi" w:hAnsiTheme="majorBidi" w:cstheme="majorBidi"/>
          <w:sz w:val="24"/>
          <w:szCs w:val="24"/>
        </w:rPr>
        <w:t>as the definition reflect</w:t>
      </w:r>
      <w:r w:rsidR="00B86619">
        <w:rPr>
          <w:rFonts w:asciiTheme="majorBidi" w:hAnsiTheme="majorBidi" w:cstheme="majorBidi"/>
          <w:sz w:val="24"/>
          <w:szCs w:val="24"/>
        </w:rPr>
        <w:t>s,</w:t>
      </w:r>
      <w:r w:rsidRPr="00DB3873">
        <w:rPr>
          <w:rFonts w:asciiTheme="majorBidi" w:hAnsiTheme="majorBidi" w:cstheme="majorBidi"/>
          <w:sz w:val="24"/>
          <w:szCs w:val="24"/>
        </w:rPr>
        <w:t xml:space="preserve"> a lower level of loyalty </w:t>
      </w:r>
      <w:r w:rsidR="00B86619">
        <w:rPr>
          <w:rFonts w:asciiTheme="majorBidi" w:hAnsiTheme="majorBidi" w:cstheme="majorBidi"/>
          <w:sz w:val="24"/>
          <w:szCs w:val="24"/>
        </w:rPr>
        <w:t xml:space="preserve">of </w:t>
      </w:r>
      <w:r w:rsidRPr="00DB3873">
        <w:rPr>
          <w:rFonts w:asciiTheme="majorBidi" w:hAnsiTheme="majorBidi" w:cstheme="majorBidi"/>
          <w:sz w:val="24"/>
          <w:szCs w:val="24"/>
        </w:rPr>
        <w:t>the fan</w:t>
      </w:r>
      <w:r w:rsidR="00B86619">
        <w:rPr>
          <w:rFonts w:asciiTheme="majorBidi" w:hAnsiTheme="majorBidi" w:cstheme="majorBidi"/>
          <w:sz w:val="24"/>
          <w:szCs w:val="24"/>
        </w:rPr>
        <w:t>, less he</w:t>
      </w:r>
      <w:r w:rsidRPr="00DB3873">
        <w:rPr>
          <w:rFonts w:asciiTheme="majorBidi" w:hAnsiTheme="majorBidi" w:cstheme="majorBidi"/>
          <w:sz w:val="24"/>
          <w:szCs w:val="24"/>
        </w:rPr>
        <w:t xml:space="preserve"> buy tickets for matches</w:t>
      </w:r>
      <w:r w:rsidR="00213EF9">
        <w:rPr>
          <w:rFonts w:asciiTheme="majorBidi" w:hAnsiTheme="majorBidi" w:cstheme="majorBidi"/>
          <w:sz w:val="24"/>
          <w:szCs w:val="24"/>
        </w:rPr>
        <w:t xml:space="preserve"> </w:t>
      </w:r>
      <w:r w:rsidR="00213EF9"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213EF9" w:rsidRPr="00213EF9">
        <w:rPr>
          <w:rFonts w:asciiTheme="majorBidi" w:hAnsiTheme="majorBidi" w:cstheme="majorBidi"/>
          <w:sz w:val="24"/>
          <w:szCs w:val="24"/>
        </w:rPr>
        <w:t>.</w:t>
      </w:r>
      <w:r w:rsidR="00E74FA1">
        <w:rPr>
          <w:rFonts w:asciiTheme="majorBidi" w:hAnsiTheme="majorBidi" w:cstheme="majorBidi"/>
          <w:sz w:val="24"/>
          <w:szCs w:val="24"/>
        </w:rPr>
        <w:t>4</w:t>
      </w:r>
      <w:r w:rsidR="00213EF9" w:rsidRPr="00213EF9">
        <w:rPr>
          <w:rFonts w:asciiTheme="majorBidi" w:hAnsiTheme="majorBidi" w:cstheme="majorBidi"/>
          <w:sz w:val="24"/>
          <w:szCs w:val="24"/>
        </w:rPr>
        <w:t>)</w:t>
      </w:r>
      <w:r>
        <w:rPr>
          <w:rFonts w:asciiTheme="majorBidi" w:hAnsiTheme="majorBidi" w:cstheme="majorBidi"/>
          <w:sz w:val="24"/>
          <w:szCs w:val="24"/>
        </w:rPr>
        <w:t>.</w:t>
      </w:r>
    </w:p>
    <w:p w14:paraId="4ECEDF1A" w14:textId="0922BB37" w:rsidR="00230AB0" w:rsidRDefault="00230AB0" w:rsidP="00230AB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 next part the loyalty </w:t>
      </w:r>
      <w:r w:rsidR="006463FC">
        <w:rPr>
          <w:rFonts w:asciiTheme="majorBidi" w:hAnsiTheme="majorBidi" w:cstheme="majorBidi"/>
          <w:sz w:val="24"/>
          <w:szCs w:val="24"/>
        </w:rPr>
        <w:t>wa</w:t>
      </w:r>
      <w:r>
        <w:rPr>
          <w:rFonts w:asciiTheme="majorBidi" w:hAnsiTheme="majorBidi" w:cstheme="majorBidi"/>
          <w:sz w:val="24"/>
          <w:szCs w:val="24"/>
        </w:rPr>
        <w:t>s tested against different types of money spending, meaning five different options of money spending, spending on tickets (seasonal or single), f</w:t>
      </w:r>
      <w:r w:rsidRPr="00BE44D9">
        <w:rPr>
          <w:rFonts w:asciiTheme="majorBidi" w:hAnsiTheme="majorBidi" w:cstheme="majorBidi"/>
          <w:sz w:val="24"/>
          <w:szCs w:val="24"/>
        </w:rPr>
        <w:t>ood and drinks at the stadium</w:t>
      </w:r>
      <w:r>
        <w:rPr>
          <w:rFonts w:asciiTheme="majorBidi" w:hAnsiTheme="majorBidi" w:cstheme="majorBidi"/>
          <w:sz w:val="24"/>
          <w:szCs w:val="24"/>
        </w:rPr>
        <w:t>, m</w:t>
      </w:r>
      <w:r w:rsidRPr="00BE44D9">
        <w:rPr>
          <w:rFonts w:asciiTheme="majorBidi" w:hAnsiTheme="majorBidi" w:cstheme="majorBidi"/>
          <w:sz w:val="24"/>
          <w:szCs w:val="24"/>
        </w:rPr>
        <w:t>erchandise of the team</w:t>
      </w:r>
      <w:r>
        <w:rPr>
          <w:rFonts w:asciiTheme="majorBidi" w:hAnsiTheme="majorBidi" w:cstheme="majorBidi"/>
          <w:sz w:val="24"/>
          <w:szCs w:val="24"/>
        </w:rPr>
        <w:t>, p</w:t>
      </w:r>
      <w:r w:rsidRPr="00BE44D9">
        <w:rPr>
          <w:rFonts w:asciiTheme="majorBidi" w:hAnsiTheme="majorBidi" w:cstheme="majorBidi"/>
          <w:sz w:val="24"/>
          <w:szCs w:val="24"/>
        </w:rPr>
        <w:t>aid TV channel for watching the games</w:t>
      </w:r>
      <w:r>
        <w:rPr>
          <w:rFonts w:asciiTheme="majorBidi" w:hAnsiTheme="majorBidi" w:cstheme="majorBidi"/>
          <w:sz w:val="24"/>
          <w:szCs w:val="24"/>
        </w:rPr>
        <w:t>, t</w:t>
      </w:r>
      <w:r w:rsidRPr="00BE44D9">
        <w:rPr>
          <w:rFonts w:asciiTheme="majorBidi" w:hAnsiTheme="majorBidi" w:cstheme="majorBidi"/>
          <w:sz w:val="24"/>
          <w:szCs w:val="24"/>
        </w:rPr>
        <w:t>raveling cost to the games</w:t>
      </w:r>
      <w:r>
        <w:rPr>
          <w:rFonts w:asciiTheme="majorBidi" w:hAnsiTheme="majorBidi" w:cstheme="majorBidi"/>
          <w:sz w:val="24"/>
          <w:szCs w:val="24"/>
        </w:rPr>
        <w:t>. All were compared to the three items forming the loyalty,</w:t>
      </w:r>
      <w:r w:rsidRPr="00230AB0">
        <w:rPr>
          <w:rFonts w:asciiTheme="majorBidi" w:hAnsiTheme="majorBidi" w:cstheme="majorBidi"/>
          <w:sz w:val="24"/>
          <w:szCs w:val="24"/>
        </w:rPr>
        <w:t xml:space="preserve"> </w:t>
      </w:r>
      <w:r w:rsidRPr="000A5481">
        <w:rPr>
          <w:rFonts w:asciiTheme="majorBidi" w:hAnsiTheme="majorBidi" w:cstheme="majorBidi"/>
          <w:sz w:val="24"/>
          <w:szCs w:val="24"/>
        </w:rPr>
        <w:t>years of fanhood, level of fanhood, and change on fanhood during the years</w:t>
      </w:r>
      <w:r>
        <w:rPr>
          <w:rFonts w:asciiTheme="majorBidi" w:hAnsiTheme="majorBidi" w:cstheme="majorBidi"/>
          <w:sz w:val="24"/>
          <w:szCs w:val="24"/>
        </w:rPr>
        <w:t>.</w:t>
      </w:r>
    </w:p>
    <w:p w14:paraId="2EE99D41" w14:textId="4E8C62AF" w:rsidR="00585882" w:rsidRDefault="00585882"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5</w:t>
      </w:r>
      <w:r>
        <w:rPr>
          <w:rFonts w:asciiTheme="majorBidi" w:hAnsiTheme="majorBidi" w:cstheme="majorBidi"/>
          <w:sz w:val="24"/>
          <w:szCs w:val="24"/>
        </w:rPr>
        <w:t xml:space="preserve">. </w:t>
      </w:r>
      <w:r w:rsidR="006252BD" w:rsidRPr="006252BD">
        <w:rPr>
          <w:rFonts w:asciiTheme="majorBidi" w:hAnsiTheme="majorBidi" w:cstheme="majorBidi"/>
          <w:sz w:val="24"/>
          <w:szCs w:val="24"/>
        </w:rPr>
        <w:t>Spearman's rank correlation coefficient of the</w:t>
      </w:r>
      <w:r w:rsidR="006252BD">
        <w:rPr>
          <w:rFonts w:asciiTheme="majorBidi" w:hAnsiTheme="majorBidi" w:cstheme="majorBidi"/>
          <w:sz w:val="24"/>
          <w:szCs w:val="24"/>
        </w:rPr>
        <w:t xml:space="preserve"> </w:t>
      </w:r>
      <w:r w:rsidR="00316A9E">
        <w:rPr>
          <w:rFonts w:asciiTheme="majorBidi" w:hAnsiTheme="majorBidi" w:cstheme="majorBidi"/>
          <w:sz w:val="24"/>
          <w:szCs w:val="24"/>
        </w:rPr>
        <w:t xml:space="preserve">loyalty </w:t>
      </w:r>
      <w:r w:rsidR="008C1268">
        <w:rPr>
          <w:rFonts w:asciiTheme="majorBidi" w:hAnsiTheme="majorBidi" w:cstheme="majorBidi"/>
          <w:sz w:val="24"/>
          <w:szCs w:val="24"/>
        </w:rPr>
        <w:t xml:space="preserve">of the fan </w:t>
      </w:r>
      <w:r w:rsidR="006B535B">
        <w:rPr>
          <w:rFonts w:asciiTheme="majorBidi" w:hAnsiTheme="majorBidi" w:cstheme="majorBidi"/>
          <w:sz w:val="24"/>
          <w:szCs w:val="24"/>
        </w:rPr>
        <w:t xml:space="preserve">and </w:t>
      </w:r>
      <w:r w:rsidR="008C1268">
        <w:rPr>
          <w:rFonts w:asciiTheme="majorBidi" w:hAnsiTheme="majorBidi" w:cstheme="majorBidi"/>
          <w:sz w:val="24"/>
          <w:szCs w:val="24"/>
        </w:rPr>
        <w:t>different types of spending</w:t>
      </w:r>
      <w:r w:rsidR="009C05CF">
        <w:rPr>
          <w:rFonts w:asciiTheme="majorBidi" w:hAnsiTheme="majorBidi" w:cstheme="majorBidi"/>
          <w:sz w:val="24"/>
          <w:szCs w:val="24"/>
        </w:rPr>
        <w:t>.</w:t>
      </w:r>
    </w:p>
    <w:tbl>
      <w:tblPr>
        <w:tblStyle w:val="TableGrid"/>
        <w:tblW w:w="85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68"/>
        <w:gridCol w:w="1327"/>
        <w:gridCol w:w="1491"/>
        <w:gridCol w:w="1349"/>
        <w:gridCol w:w="2387"/>
      </w:tblGrid>
      <w:tr w:rsidR="006252BD" w:rsidRPr="00E86F69" w14:paraId="0ED594D7" w14:textId="77777777" w:rsidTr="00451BE5">
        <w:tc>
          <w:tcPr>
            <w:tcW w:w="1968" w:type="dxa"/>
            <w:tcBorders>
              <w:top w:val="nil"/>
              <w:bottom w:val="single" w:sz="4" w:space="0" w:color="auto"/>
            </w:tcBorders>
            <w:noWrap/>
            <w:hideMark/>
          </w:tcPr>
          <w:p w14:paraId="5342918A" w14:textId="77777777" w:rsidR="006252BD" w:rsidRPr="00E86F69" w:rsidRDefault="006252BD" w:rsidP="008136F8">
            <w:pPr>
              <w:spacing w:line="360" w:lineRule="auto"/>
              <w:jc w:val="center"/>
              <w:rPr>
                <w:rFonts w:asciiTheme="majorBidi" w:hAnsiTheme="majorBidi" w:cstheme="majorBidi"/>
                <w:b/>
                <w:bCs/>
                <w:sz w:val="22"/>
              </w:rPr>
            </w:pPr>
            <w:r w:rsidRPr="00E86F69">
              <w:rPr>
                <w:rFonts w:asciiTheme="majorBidi" w:hAnsiTheme="majorBidi" w:cstheme="majorBidi"/>
                <w:b/>
                <w:bCs/>
                <w:sz w:val="22"/>
              </w:rPr>
              <w:t>Factor 1</w:t>
            </w:r>
          </w:p>
        </w:tc>
        <w:tc>
          <w:tcPr>
            <w:tcW w:w="1327" w:type="dxa"/>
            <w:noWrap/>
            <w:hideMark/>
          </w:tcPr>
          <w:p w14:paraId="3BD64D8D" w14:textId="77777777" w:rsidR="006252BD" w:rsidRPr="00E86F69" w:rsidRDefault="006252BD" w:rsidP="008136F8">
            <w:pPr>
              <w:spacing w:line="360" w:lineRule="auto"/>
              <w:jc w:val="center"/>
              <w:rPr>
                <w:rFonts w:asciiTheme="majorBidi" w:hAnsiTheme="majorBidi" w:cstheme="majorBidi"/>
                <w:b/>
                <w:bCs/>
                <w:sz w:val="22"/>
              </w:rPr>
            </w:pPr>
            <w:r w:rsidRPr="00E86F69">
              <w:rPr>
                <w:rFonts w:asciiTheme="majorBidi" w:hAnsiTheme="majorBidi" w:cstheme="majorBidi"/>
                <w:b/>
                <w:bCs/>
                <w:sz w:val="22"/>
              </w:rPr>
              <w:t>Factor 2</w:t>
            </w:r>
          </w:p>
        </w:tc>
        <w:tc>
          <w:tcPr>
            <w:tcW w:w="1491" w:type="dxa"/>
            <w:noWrap/>
            <w:hideMark/>
          </w:tcPr>
          <w:p w14:paraId="231EA584" w14:textId="77777777" w:rsidR="006252BD" w:rsidRPr="00E86F69" w:rsidRDefault="006252BD" w:rsidP="008136F8">
            <w:pPr>
              <w:spacing w:line="360" w:lineRule="auto"/>
              <w:jc w:val="center"/>
              <w:rPr>
                <w:rFonts w:asciiTheme="majorBidi" w:hAnsiTheme="majorBidi" w:cstheme="majorBidi"/>
                <w:b/>
                <w:bCs/>
                <w:sz w:val="22"/>
              </w:rPr>
            </w:pPr>
            <w:r w:rsidRPr="00E86F69">
              <w:rPr>
                <w:rFonts w:asciiTheme="majorBidi" w:hAnsiTheme="majorBidi" w:cstheme="majorBidi"/>
                <w:b/>
                <w:bCs/>
                <w:sz w:val="22"/>
              </w:rPr>
              <w:t>Significant</w:t>
            </w:r>
          </w:p>
        </w:tc>
        <w:tc>
          <w:tcPr>
            <w:tcW w:w="1349" w:type="dxa"/>
            <w:noWrap/>
            <w:hideMark/>
          </w:tcPr>
          <w:p w14:paraId="69C08EF8" w14:textId="77777777" w:rsidR="006252BD" w:rsidRPr="00E86F69" w:rsidRDefault="006252BD" w:rsidP="008136F8">
            <w:pPr>
              <w:spacing w:line="360" w:lineRule="auto"/>
              <w:jc w:val="center"/>
              <w:rPr>
                <w:rFonts w:asciiTheme="majorBidi" w:hAnsiTheme="majorBidi" w:cstheme="majorBidi"/>
                <w:b/>
                <w:bCs/>
                <w:sz w:val="22"/>
              </w:rPr>
            </w:pPr>
            <w:r w:rsidRPr="00E86F69">
              <w:rPr>
                <w:rFonts w:asciiTheme="majorBidi" w:hAnsiTheme="majorBidi" w:cstheme="majorBidi"/>
                <w:b/>
                <w:bCs/>
                <w:sz w:val="22"/>
              </w:rPr>
              <w:t>At</w:t>
            </w:r>
          </w:p>
        </w:tc>
        <w:tc>
          <w:tcPr>
            <w:tcW w:w="2387" w:type="dxa"/>
            <w:noWrap/>
            <w:hideMark/>
          </w:tcPr>
          <w:p w14:paraId="1B39AE04" w14:textId="2FA07883" w:rsidR="006252BD" w:rsidRPr="00E86F69" w:rsidRDefault="006252BD" w:rsidP="008136F8">
            <w:pPr>
              <w:spacing w:line="360" w:lineRule="auto"/>
              <w:jc w:val="center"/>
              <w:rPr>
                <w:rFonts w:asciiTheme="majorBidi" w:hAnsiTheme="majorBidi" w:cstheme="majorBidi"/>
                <w:b/>
                <w:bCs/>
                <w:sz w:val="22"/>
              </w:rPr>
            </w:pPr>
            <w:r w:rsidRPr="00E86F69">
              <w:rPr>
                <w:rFonts w:asciiTheme="majorBidi" w:hAnsiTheme="majorBidi" w:cstheme="majorBidi"/>
                <w:b/>
                <w:bCs/>
                <w:sz w:val="22"/>
              </w:rPr>
              <w:t>Spearman</w:t>
            </w:r>
          </w:p>
        </w:tc>
      </w:tr>
      <w:tr w:rsidR="006252BD" w:rsidRPr="00E86F69" w14:paraId="1D80AD6D" w14:textId="77777777" w:rsidTr="00451BE5">
        <w:tc>
          <w:tcPr>
            <w:tcW w:w="1968" w:type="dxa"/>
            <w:vMerge w:val="restart"/>
            <w:tcBorders>
              <w:top w:val="single" w:sz="4" w:space="0" w:color="auto"/>
            </w:tcBorders>
            <w:noWrap/>
            <w:vAlign w:val="center"/>
          </w:tcPr>
          <w:p w14:paraId="32BBB73A"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Tickets buying spending habits</w:t>
            </w:r>
          </w:p>
        </w:tc>
        <w:tc>
          <w:tcPr>
            <w:tcW w:w="1327" w:type="dxa"/>
            <w:noWrap/>
          </w:tcPr>
          <w:p w14:paraId="6670EB9C"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Years of fanhood</w:t>
            </w:r>
          </w:p>
        </w:tc>
        <w:tc>
          <w:tcPr>
            <w:tcW w:w="1491" w:type="dxa"/>
            <w:noWrap/>
          </w:tcPr>
          <w:p w14:paraId="793B0630"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686969FA"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2F13967B" w14:textId="28A2293C"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0.12</w:t>
            </w:r>
            <w:r w:rsidR="00451BE5">
              <w:rPr>
                <w:rFonts w:asciiTheme="majorBidi" w:hAnsiTheme="majorBidi" w:cstheme="majorBidi"/>
                <w:sz w:val="22"/>
              </w:rPr>
              <w:t>0</w:t>
            </w:r>
          </w:p>
        </w:tc>
      </w:tr>
      <w:tr w:rsidR="006252BD" w:rsidRPr="00E86F69" w14:paraId="445480C6" w14:textId="77777777" w:rsidTr="00E86F69">
        <w:tc>
          <w:tcPr>
            <w:tcW w:w="1968" w:type="dxa"/>
            <w:vMerge/>
            <w:noWrap/>
            <w:vAlign w:val="center"/>
          </w:tcPr>
          <w:p w14:paraId="6C89DFAC" w14:textId="77777777" w:rsidR="006252BD" w:rsidRPr="00E86F69" w:rsidRDefault="006252BD" w:rsidP="008136F8">
            <w:pPr>
              <w:pStyle w:val="NoSpacing"/>
              <w:rPr>
                <w:rFonts w:asciiTheme="majorBidi" w:hAnsiTheme="majorBidi" w:cstheme="majorBidi"/>
                <w:sz w:val="22"/>
              </w:rPr>
            </w:pPr>
          </w:p>
        </w:tc>
        <w:tc>
          <w:tcPr>
            <w:tcW w:w="1327" w:type="dxa"/>
            <w:noWrap/>
          </w:tcPr>
          <w:p w14:paraId="0056C8B8"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 xml:space="preserve">Level of </w:t>
            </w:r>
            <w:r w:rsidRPr="00E86F69">
              <w:rPr>
                <w:rFonts w:asciiTheme="majorBidi" w:hAnsiTheme="majorBidi" w:cstheme="majorBidi"/>
                <w:sz w:val="22"/>
              </w:rPr>
              <w:lastRenderedPageBreak/>
              <w:t>fanhood</w:t>
            </w:r>
          </w:p>
        </w:tc>
        <w:tc>
          <w:tcPr>
            <w:tcW w:w="1491" w:type="dxa"/>
            <w:noWrap/>
          </w:tcPr>
          <w:p w14:paraId="7DA23739"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lastRenderedPageBreak/>
              <w:t>Yes</w:t>
            </w:r>
          </w:p>
        </w:tc>
        <w:tc>
          <w:tcPr>
            <w:tcW w:w="1349" w:type="dxa"/>
            <w:noWrap/>
          </w:tcPr>
          <w:p w14:paraId="532D7B92"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12EA5F3E" w14:textId="77777777" w:rsidR="006252BD" w:rsidRPr="00E86F69" w:rsidRDefault="006252BD" w:rsidP="00451BE5">
            <w:pPr>
              <w:spacing w:line="360" w:lineRule="auto"/>
              <w:jc w:val="right"/>
              <w:rPr>
                <w:rFonts w:asciiTheme="majorBidi" w:hAnsiTheme="majorBidi" w:cstheme="majorBidi"/>
                <w:b/>
                <w:bCs/>
                <w:sz w:val="22"/>
              </w:rPr>
            </w:pPr>
            <w:r w:rsidRPr="00E86F69">
              <w:rPr>
                <w:rFonts w:asciiTheme="majorBidi" w:hAnsiTheme="majorBidi" w:cstheme="majorBidi"/>
                <w:b/>
                <w:bCs/>
                <w:sz w:val="22"/>
              </w:rPr>
              <w:t>0.387</w:t>
            </w:r>
          </w:p>
        </w:tc>
      </w:tr>
      <w:tr w:rsidR="006252BD" w:rsidRPr="00E86F69" w14:paraId="11501E08" w14:textId="77777777" w:rsidTr="00E86F69">
        <w:tc>
          <w:tcPr>
            <w:tcW w:w="1968" w:type="dxa"/>
            <w:vMerge/>
            <w:noWrap/>
            <w:vAlign w:val="center"/>
          </w:tcPr>
          <w:p w14:paraId="78DD0F0F" w14:textId="77777777" w:rsidR="006252BD" w:rsidRPr="00E86F69" w:rsidRDefault="006252BD" w:rsidP="008136F8">
            <w:pPr>
              <w:pStyle w:val="NoSpacing"/>
              <w:rPr>
                <w:rFonts w:asciiTheme="majorBidi" w:hAnsiTheme="majorBidi" w:cstheme="majorBidi"/>
                <w:sz w:val="22"/>
              </w:rPr>
            </w:pPr>
          </w:p>
        </w:tc>
        <w:tc>
          <w:tcPr>
            <w:tcW w:w="1327" w:type="dxa"/>
            <w:noWrap/>
          </w:tcPr>
          <w:p w14:paraId="53979833"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Change on fanhood</w:t>
            </w:r>
          </w:p>
        </w:tc>
        <w:tc>
          <w:tcPr>
            <w:tcW w:w="1491" w:type="dxa"/>
            <w:noWrap/>
          </w:tcPr>
          <w:p w14:paraId="755BD954"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5FAD6D37" w14:textId="023996FC"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0.785</w:t>
            </w:r>
            <w:r w:rsidR="00451BE5">
              <w:rPr>
                <w:rFonts w:asciiTheme="majorBidi" w:hAnsiTheme="majorBidi" w:cstheme="majorBidi"/>
                <w:sz w:val="22"/>
              </w:rPr>
              <w:t>0</w:t>
            </w:r>
          </w:p>
        </w:tc>
        <w:tc>
          <w:tcPr>
            <w:tcW w:w="2387" w:type="dxa"/>
            <w:noWrap/>
          </w:tcPr>
          <w:p w14:paraId="1B43C102"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26320CD4" w14:textId="77777777" w:rsidTr="00E86F69">
        <w:tc>
          <w:tcPr>
            <w:tcW w:w="1968" w:type="dxa"/>
            <w:vMerge w:val="restart"/>
            <w:noWrap/>
            <w:vAlign w:val="center"/>
          </w:tcPr>
          <w:p w14:paraId="499CC424"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Food and drinks buying at the stadium spending habits</w:t>
            </w:r>
          </w:p>
        </w:tc>
        <w:tc>
          <w:tcPr>
            <w:tcW w:w="1327" w:type="dxa"/>
            <w:noWrap/>
          </w:tcPr>
          <w:p w14:paraId="1E1D6B80"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Years of fanhood</w:t>
            </w:r>
          </w:p>
        </w:tc>
        <w:tc>
          <w:tcPr>
            <w:tcW w:w="1491" w:type="dxa"/>
            <w:noWrap/>
          </w:tcPr>
          <w:p w14:paraId="67E55335"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63B60E1D" w14:textId="3BCAE254"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0.426</w:t>
            </w:r>
            <w:r w:rsidR="00451BE5">
              <w:rPr>
                <w:rFonts w:asciiTheme="majorBidi" w:hAnsiTheme="majorBidi" w:cstheme="majorBidi"/>
                <w:sz w:val="22"/>
              </w:rPr>
              <w:t>0</w:t>
            </w:r>
          </w:p>
        </w:tc>
        <w:tc>
          <w:tcPr>
            <w:tcW w:w="2387" w:type="dxa"/>
            <w:noWrap/>
          </w:tcPr>
          <w:p w14:paraId="5A486405"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19DE43F1" w14:textId="77777777" w:rsidTr="00E86F69">
        <w:tc>
          <w:tcPr>
            <w:tcW w:w="1968" w:type="dxa"/>
            <w:vMerge/>
            <w:noWrap/>
            <w:vAlign w:val="center"/>
          </w:tcPr>
          <w:p w14:paraId="6922E1E7" w14:textId="77777777" w:rsidR="006252BD" w:rsidRPr="00E86F69" w:rsidRDefault="006252BD" w:rsidP="008136F8">
            <w:pPr>
              <w:pStyle w:val="NoSpacing"/>
              <w:rPr>
                <w:rFonts w:asciiTheme="majorBidi" w:hAnsiTheme="majorBidi" w:cstheme="majorBidi"/>
                <w:sz w:val="22"/>
              </w:rPr>
            </w:pPr>
          </w:p>
        </w:tc>
        <w:tc>
          <w:tcPr>
            <w:tcW w:w="1327" w:type="dxa"/>
            <w:noWrap/>
          </w:tcPr>
          <w:p w14:paraId="7A41404B"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Level of fanhood</w:t>
            </w:r>
          </w:p>
        </w:tc>
        <w:tc>
          <w:tcPr>
            <w:tcW w:w="1491" w:type="dxa"/>
            <w:noWrap/>
          </w:tcPr>
          <w:p w14:paraId="7413E65A"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3A79129E"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51CBFE0E" w14:textId="77777777" w:rsidR="006252BD" w:rsidRPr="00E86F69" w:rsidRDefault="006252BD" w:rsidP="00451BE5">
            <w:pPr>
              <w:spacing w:line="360" w:lineRule="auto"/>
              <w:jc w:val="right"/>
              <w:rPr>
                <w:rFonts w:asciiTheme="majorBidi" w:hAnsiTheme="majorBidi" w:cstheme="majorBidi"/>
                <w:b/>
                <w:bCs/>
                <w:sz w:val="22"/>
              </w:rPr>
            </w:pPr>
            <w:r w:rsidRPr="00E86F69">
              <w:rPr>
                <w:rFonts w:asciiTheme="majorBidi" w:hAnsiTheme="majorBidi" w:cstheme="majorBidi"/>
                <w:b/>
                <w:bCs/>
                <w:sz w:val="22"/>
              </w:rPr>
              <w:t>0.219</w:t>
            </w:r>
          </w:p>
        </w:tc>
      </w:tr>
      <w:tr w:rsidR="006252BD" w:rsidRPr="00E86F69" w14:paraId="123C478C" w14:textId="77777777" w:rsidTr="00E86F69">
        <w:tc>
          <w:tcPr>
            <w:tcW w:w="1968" w:type="dxa"/>
            <w:vMerge/>
            <w:noWrap/>
            <w:vAlign w:val="center"/>
          </w:tcPr>
          <w:p w14:paraId="7EE13AC1" w14:textId="77777777" w:rsidR="006252BD" w:rsidRPr="00E86F69" w:rsidRDefault="006252BD" w:rsidP="008136F8">
            <w:pPr>
              <w:pStyle w:val="NoSpacing"/>
              <w:rPr>
                <w:rFonts w:asciiTheme="majorBidi" w:hAnsiTheme="majorBidi" w:cstheme="majorBidi"/>
                <w:sz w:val="22"/>
              </w:rPr>
            </w:pPr>
          </w:p>
        </w:tc>
        <w:tc>
          <w:tcPr>
            <w:tcW w:w="1327" w:type="dxa"/>
            <w:noWrap/>
          </w:tcPr>
          <w:p w14:paraId="219805E3"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Change on fanhood</w:t>
            </w:r>
          </w:p>
        </w:tc>
        <w:tc>
          <w:tcPr>
            <w:tcW w:w="1491" w:type="dxa"/>
            <w:noWrap/>
          </w:tcPr>
          <w:p w14:paraId="4223CE6E"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72B31FA9" w14:textId="7CCD50F0"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0.456</w:t>
            </w:r>
            <w:r w:rsidR="00451BE5">
              <w:rPr>
                <w:rFonts w:asciiTheme="majorBidi" w:hAnsiTheme="majorBidi" w:cstheme="majorBidi"/>
                <w:sz w:val="22"/>
              </w:rPr>
              <w:t>0</w:t>
            </w:r>
          </w:p>
        </w:tc>
        <w:tc>
          <w:tcPr>
            <w:tcW w:w="2387" w:type="dxa"/>
            <w:noWrap/>
          </w:tcPr>
          <w:p w14:paraId="5CD27E18"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41140AC2" w14:textId="77777777" w:rsidTr="00E86F69">
        <w:tc>
          <w:tcPr>
            <w:tcW w:w="1968" w:type="dxa"/>
            <w:vMerge w:val="restart"/>
            <w:noWrap/>
            <w:vAlign w:val="center"/>
          </w:tcPr>
          <w:p w14:paraId="2D917DC2"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Merchandise buying spending habits</w:t>
            </w:r>
          </w:p>
        </w:tc>
        <w:tc>
          <w:tcPr>
            <w:tcW w:w="1327" w:type="dxa"/>
            <w:noWrap/>
          </w:tcPr>
          <w:p w14:paraId="41924249"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Years of fanhood</w:t>
            </w:r>
          </w:p>
        </w:tc>
        <w:tc>
          <w:tcPr>
            <w:tcW w:w="1491" w:type="dxa"/>
            <w:noWrap/>
          </w:tcPr>
          <w:p w14:paraId="2D48463F"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48BB9AAE" w14:textId="51202ED2"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0.373</w:t>
            </w:r>
            <w:r w:rsidR="00451BE5">
              <w:rPr>
                <w:rFonts w:asciiTheme="majorBidi" w:hAnsiTheme="majorBidi" w:cstheme="majorBidi"/>
                <w:sz w:val="22"/>
              </w:rPr>
              <w:t>0</w:t>
            </w:r>
          </w:p>
        </w:tc>
        <w:tc>
          <w:tcPr>
            <w:tcW w:w="2387" w:type="dxa"/>
            <w:noWrap/>
          </w:tcPr>
          <w:p w14:paraId="6029DD1A"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61A8ACDB" w14:textId="77777777" w:rsidTr="00E86F69">
        <w:tc>
          <w:tcPr>
            <w:tcW w:w="1968" w:type="dxa"/>
            <w:vMerge/>
            <w:noWrap/>
            <w:vAlign w:val="center"/>
          </w:tcPr>
          <w:p w14:paraId="38ED85ED" w14:textId="77777777" w:rsidR="006252BD" w:rsidRPr="00E86F69" w:rsidRDefault="006252BD" w:rsidP="008136F8">
            <w:pPr>
              <w:pStyle w:val="NoSpacing"/>
              <w:rPr>
                <w:rFonts w:asciiTheme="majorBidi" w:hAnsiTheme="majorBidi" w:cstheme="majorBidi"/>
                <w:sz w:val="22"/>
              </w:rPr>
            </w:pPr>
          </w:p>
        </w:tc>
        <w:tc>
          <w:tcPr>
            <w:tcW w:w="1327" w:type="dxa"/>
            <w:noWrap/>
          </w:tcPr>
          <w:p w14:paraId="0B379996"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Level of fanhood</w:t>
            </w:r>
          </w:p>
        </w:tc>
        <w:tc>
          <w:tcPr>
            <w:tcW w:w="1491" w:type="dxa"/>
            <w:noWrap/>
          </w:tcPr>
          <w:p w14:paraId="31603479"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52C9DC80"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251CEC79" w14:textId="77777777" w:rsidR="006252BD" w:rsidRPr="00E86F69" w:rsidRDefault="006252BD" w:rsidP="00451BE5">
            <w:pPr>
              <w:spacing w:line="360" w:lineRule="auto"/>
              <w:jc w:val="right"/>
              <w:rPr>
                <w:rFonts w:asciiTheme="majorBidi" w:hAnsiTheme="majorBidi" w:cstheme="majorBidi"/>
                <w:b/>
                <w:bCs/>
                <w:sz w:val="22"/>
              </w:rPr>
            </w:pPr>
            <w:r w:rsidRPr="00E86F69">
              <w:rPr>
                <w:rFonts w:asciiTheme="majorBidi" w:hAnsiTheme="majorBidi" w:cstheme="majorBidi"/>
                <w:b/>
                <w:bCs/>
                <w:sz w:val="22"/>
              </w:rPr>
              <w:t>0.373</w:t>
            </w:r>
          </w:p>
        </w:tc>
      </w:tr>
      <w:tr w:rsidR="006252BD" w:rsidRPr="00E86F69" w14:paraId="308E965E" w14:textId="77777777" w:rsidTr="00E86F69">
        <w:tc>
          <w:tcPr>
            <w:tcW w:w="1968" w:type="dxa"/>
            <w:vMerge/>
            <w:noWrap/>
            <w:vAlign w:val="center"/>
          </w:tcPr>
          <w:p w14:paraId="1EFC31AA" w14:textId="77777777" w:rsidR="006252BD" w:rsidRPr="00E86F69" w:rsidRDefault="006252BD" w:rsidP="008136F8">
            <w:pPr>
              <w:pStyle w:val="NoSpacing"/>
              <w:rPr>
                <w:rFonts w:asciiTheme="majorBidi" w:hAnsiTheme="majorBidi" w:cstheme="majorBidi"/>
                <w:sz w:val="22"/>
              </w:rPr>
            </w:pPr>
          </w:p>
        </w:tc>
        <w:tc>
          <w:tcPr>
            <w:tcW w:w="1327" w:type="dxa"/>
            <w:noWrap/>
          </w:tcPr>
          <w:p w14:paraId="4C0A1402"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Change on fanhood</w:t>
            </w:r>
          </w:p>
        </w:tc>
        <w:tc>
          <w:tcPr>
            <w:tcW w:w="1491" w:type="dxa"/>
            <w:noWrap/>
          </w:tcPr>
          <w:p w14:paraId="74CA9C5E"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1BDDC487" w14:textId="0460CFDF"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0.515</w:t>
            </w:r>
            <w:r w:rsidR="00451BE5">
              <w:rPr>
                <w:rFonts w:asciiTheme="majorBidi" w:hAnsiTheme="majorBidi" w:cstheme="majorBidi"/>
                <w:sz w:val="22"/>
              </w:rPr>
              <w:t>0</w:t>
            </w:r>
          </w:p>
        </w:tc>
        <w:tc>
          <w:tcPr>
            <w:tcW w:w="2387" w:type="dxa"/>
            <w:noWrap/>
          </w:tcPr>
          <w:p w14:paraId="25C9249E"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2C0FD469" w14:textId="77777777" w:rsidTr="00E86F69">
        <w:tc>
          <w:tcPr>
            <w:tcW w:w="1968" w:type="dxa"/>
            <w:vMerge w:val="restart"/>
            <w:noWrap/>
            <w:vAlign w:val="center"/>
          </w:tcPr>
          <w:p w14:paraId="692B6D3C"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Buying of paid TV channel for watching the games spending habits</w:t>
            </w:r>
          </w:p>
        </w:tc>
        <w:tc>
          <w:tcPr>
            <w:tcW w:w="1327" w:type="dxa"/>
            <w:noWrap/>
          </w:tcPr>
          <w:p w14:paraId="420A95E0"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Years of fanhood</w:t>
            </w:r>
          </w:p>
        </w:tc>
        <w:tc>
          <w:tcPr>
            <w:tcW w:w="1491" w:type="dxa"/>
            <w:noWrap/>
          </w:tcPr>
          <w:p w14:paraId="347FE784"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29E17B8F" w14:textId="71ABCBAE"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0.426</w:t>
            </w:r>
            <w:r w:rsidR="00451BE5">
              <w:rPr>
                <w:rFonts w:asciiTheme="majorBidi" w:hAnsiTheme="majorBidi" w:cstheme="majorBidi"/>
                <w:sz w:val="22"/>
              </w:rPr>
              <w:t>0</w:t>
            </w:r>
          </w:p>
        </w:tc>
        <w:tc>
          <w:tcPr>
            <w:tcW w:w="2387" w:type="dxa"/>
            <w:noWrap/>
          </w:tcPr>
          <w:p w14:paraId="4A4DF72A"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33F8BDD3" w14:textId="77777777" w:rsidTr="00E86F69">
        <w:tc>
          <w:tcPr>
            <w:tcW w:w="1968" w:type="dxa"/>
            <w:vMerge/>
            <w:noWrap/>
            <w:vAlign w:val="center"/>
          </w:tcPr>
          <w:p w14:paraId="765484ED" w14:textId="77777777" w:rsidR="006252BD" w:rsidRPr="00E86F69" w:rsidRDefault="006252BD" w:rsidP="008136F8">
            <w:pPr>
              <w:pStyle w:val="NoSpacing"/>
              <w:rPr>
                <w:rFonts w:asciiTheme="majorBidi" w:hAnsiTheme="majorBidi" w:cstheme="majorBidi"/>
                <w:sz w:val="22"/>
              </w:rPr>
            </w:pPr>
          </w:p>
        </w:tc>
        <w:tc>
          <w:tcPr>
            <w:tcW w:w="1327" w:type="dxa"/>
            <w:noWrap/>
          </w:tcPr>
          <w:p w14:paraId="237C6E90"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Level of fanhood</w:t>
            </w:r>
          </w:p>
        </w:tc>
        <w:tc>
          <w:tcPr>
            <w:tcW w:w="1491" w:type="dxa"/>
            <w:noWrap/>
          </w:tcPr>
          <w:p w14:paraId="5A13F46A"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4A946CA2"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3B1872CC"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0.147</w:t>
            </w:r>
          </w:p>
        </w:tc>
      </w:tr>
      <w:tr w:rsidR="006252BD" w:rsidRPr="00E86F69" w14:paraId="62283619" w14:textId="77777777" w:rsidTr="00E86F69">
        <w:tc>
          <w:tcPr>
            <w:tcW w:w="1968" w:type="dxa"/>
            <w:vMerge/>
            <w:noWrap/>
            <w:vAlign w:val="center"/>
          </w:tcPr>
          <w:p w14:paraId="68970697" w14:textId="77777777" w:rsidR="006252BD" w:rsidRPr="00E86F69" w:rsidRDefault="006252BD" w:rsidP="008136F8">
            <w:pPr>
              <w:pStyle w:val="NoSpacing"/>
              <w:rPr>
                <w:rFonts w:asciiTheme="majorBidi" w:hAnsiTheme="majorBidi" w:cstheme="majorBidi"/>
                <w:sz w:val="22"/>
              </w:rPr>
            </w:pPr>
          </w:p>
        </w:tc>
        <w:tc>
          <w:tcPr>
            <w:tcW w:w="1327" w:type="dxa"/>
            <w:noWrap/>
          </w:tcPr>
          <w:p w14:paraId="04E4BEE1"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Change on fanhood</w:t>
            </w:r>
          </w:p>
        </w:tc>
        <w:tc>
          <w:tcPr>
            <w:tcW w:w="1491" w:type="dxa"/>
            <w:noWrap/>
          </w:tcPr>
          <w:p w14:paraId="5620DA44"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45625318" w14:textId="5D2842CC"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0.22</w:t>
            </w:r>
            <w:r w:rsidR="00451BE5">
              <w:rPr>
                <w:rFonts w:asciiTheme="majorBidi" w:hAnsiTheme="majorBidi" w:cstheme="majorBidi"/>
                <w:sz w:val="22"/>
              </w:rPr>
              <w:t>00</w:t>
            </w:r>
          </w:p>
        </w:tc>
        <w:tc>
          <w:tcPr>
            <w:tcW w:w="2387" w:type="dxa"/>
            <w:noWrap/>
          </w:tcPr>
          <w:p w14:paraId="681AAB3D" w14:textId="77777777" w:rsidR="006252BD" w:rsidRPr="00E86F69" w:rsidRDefault="006252BD" w:rsidP="00451BE5">
            <w:pPr>
              <w:spacing w:line="360" w:lineRule="auto"/>
              <w:jc w:val="right"/>
              <w:rPr>
                <w:rFonts w:asciiTheme="majorBidi" w:hAnsiTheme="majorBidi" w:cstheme="majorBidi"/>
                <w:sz w:val="22"/>
              </w:rPr>
            </w:pPr>
          </w:p>
        </w:tc>
      </w:tr>
      <w:tr w:rsidR="006252BD" w:rsidRPr="00E86F69" w14:paraId="04FD27DA" w14:textId="77777777" w:rsidTr="00E86F69">
        <w:tc>
          <w:tcPr>
            <w:tcW w:w="1968" w:type="dxa"/>
            <w:vMerge w:val="restart"/>
            <w:noWrap/>
            <w:vAlign w:val="center"/>
          </w:tcPr>
          <w:p w14:paraId="3BB04F59"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Traveling costs to the games spending habits</w:t>
            </w:r>
          </w:p>
        </w:tc>
        <w:tc>
          <w:tcPr>
            <w:tcW w:w="1327" w:type="dxa"/>
            <w:noWrap/>
          </w:tcPr>
          <w:p w14:paraId="75E0E33E"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Years of fanhood</w:t>
            </w:r>
          </w:p>
        </w:tc>
        <w:tc>
          <w:tcPr>
            <w:tcW w:w="1491" w:type="dxa"/>
            <w:noWrap/>
          </w:tcPr>
          <w:p w14:paraId="3338D063"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259F3B89"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68BBBAE1" w14:textId="2FDFE2E4"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0.111</w:t>
            </w:r>
          </w:p>
        </w:tc>
      </w:tr>
      <w:tr w:rsidR="006252BD" w:rsidRPr="00E86F69" w14:paraId="226DF3E7" w14:textId="77777777" w:rsidTr="00E86F69">
        <w:tc>
          <w:tcPr>
            <w:tcW w:w="1968" w:type="dxa"/>
            <w:vMerge/>
            <w:noWrap/>
          </w:tcPr>
          <w:p w14:paraId="7EEE8F10" w14:textId="77777777" w:rsidR="006252BD" w:rsidRPr="00E86F69" w:rsidRDefault="006252BD" w:rsidP="008136F8">
            <w:pPr>
              <w:spacing w:line="360" w:lineRule="auto"/>
              <w:jc w:val="both"/>
              <w:rPr>
                <w:rFonts w:asciiTheme="majorBidi" w:hAnsiTheme="majorBidi" w:cstheme="majorBidi"/>
                <w:sz w:val="22"/>
              </w:rPr>
            </w:pPr>
          </w:p>
        </w:tc>
        <w:tc>
          <w:tcPr>
            <w:tcW w:w="1327" w:type="dxa"/>
            <w:noWrap/>
          </w:tcPr>
          <w:p w14:paraId="20F353D9"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Level of fanhood</w:t>
            </w:r>
          </w:p>
        </w:tc>
        <w:tc>
          <w:tcPr>
            <w:tcW w:w="1491" w:type="dxa"/>
            <w:noWrap/>
          </w:tcPr>
          <w:p w14:paraId="22A49A4D"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Yes</w:t>
            </w:r>
          </w:p>
        </w:tc>
        <w:tc>
          <w:tcPr>
            <w:tcW w:w="1349" w:type="dxa"/>
            <w:noWrap/>
          </w:tcPr>
          <w:p w14:paraId="1FC04E79" w14:textId="77777777"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0.0001</w:t>
            </w:r>
          </w:p>
        </w:tc>
        <w:tc>
          <w:tcPr>
            <w:tcW w:w="2387" w:type="dxa"/>
            <w:noWrap/>
          </w:tcPr>
          <w:p w14:paraId="2F8F2AE9" w14:textId="08AD0E89" w:rsidR="006252BD" w:rsidRPr="00E86F69" w:rsidRDefault="006252BD" w:rsidP="00451BE5">
            <w:pPr>
              <w:spacing w:line="360" w:lineRule="auto"/>
              <w:jc w:val="right"/>
              <w:rPr>
                <w:rFonts w:asciiTheme="majorBidi" w:hAnsiTheme="majorBidi" w:cstheme="majorBidi"/>
                <w:b/>
                <w:bCs/>
                <w:sz w:val="22"/>
              </w:rPr>
            </w:pPr>
            <w:r w:rsidRPr="00E86F69">
              <w:rPr>
                <w:rFonts w:asciiTheme="majorBidi" w:hAnsiTheme="majorBidi" w:cstheme="majorBidi"/>
                <w:b/>
                <w:bCs/>
                <w:sz w:val="22"/>
              </w:rPr>
              <w:t>0.385</w:t>
            </w:r>
          </w:p>
        </w:tc>
      </w:tr>
      <w:tr w:rsidR="006252BD" w:rsidRPr="00E86F69" w14:paraId="0A684C05" w14:textId="77777777" w:rsidTr="00E86F69">
        <w:tc>
          <w:tcPr>
            <w:tcW w:w="1968" w:type="dxa"/>
            <w:vMerge/>
            <w:noWrap/>
          </w:tcPr>
          <w:p w14:paraId="6F32B4CA" w14:textId="77777777" w:rsidR="006252BD" w:rsidRPr="00E86F69" w:rsidRDefault="006252BD" w:rsidP="008136F8">
            <w:pPr>
              <w:spacing w:line="360" w:lineRule="auto"/>
              <w:jc w:val="both"/>
              <w:rPr>
                <w:rFonts w:asciiTheme="majorBidi" w:hAnsiTheme="majorBidi" w:cstheme="majorBidi"/>
                <w:sz w:val="22"/>
              </w:rPr>
            </w:pPr>
          </w:p>
        </w:tc>
        <w:tc>
          <w:tcPr>
            <w:tcW w:w="1327" w:type="dxa"/>
            <w:noWrap/>
          </w:tcPr>
          <w:p w14:paraId="074E9B5A" w14:textId="77777777" w:rsidR="006252BD" w:rsidRPr="00E86F69" w:rsidRDefault="006252BD" w:rsidP="008136F8">
            <w:pPr>
              <w:pStyle w:val="NoSpacing"/>
              <w:rPr>
                <w:rFonts w:asciiTheme="majorBidi" w:hAnsiTheme="majorBidi" w:cstheme="majorBidi"/>
                <w:sz w:val="22"/>
              </w:rPr>
            </w:pPr>
            <w:r w:rsidRPr="00E86F69">
              <w:rPr>
                <w:rFonts w:asciiTheme="majorBidi" w:hAnsiTheme="majorBidi" w:cstheme="majorBidi"/>
                <w:sz w:val="22"/>
              </w:rPr>
              <w:t>Change on fanhood</w:t>
            </w:r>
          </w:p>
        </w:tc>
        <w:tc>
          <w:tcPr>
            <w:tcW w:w="1491" w:type="dxa"/>
            <w:noWrap/>
          </w:tcPr>
          <w:p w14:paraId="4275BA4B" w14:textId="77777777" w:rsidR="006252BD" w:rsidRPr="00E86F69" w:rsidRDefault="006252BD" w:rsidP="00451BE5">
            <w:pPr>
              <w:spacing w:line="360" w:lineRule="auto"/>
              <w:rPr>
                <w:rFonts w:asciiTheme="majorBidi" w:hAnsiTheme="majorBidi" w:cstheme="majorBidi"/>
                <w:sz w:val="22"/>
              </w:rPr>
            </w:pPr>
            <w:r w:rsidRPr="00E86F69">
              <w:rPr>
                <w:rFonts w:asciiTheme="majorBidi" w:hAnsiTheme="majorBidi" w:cstheme="majorBidi"/>
                <w:sz w:val="22"/>
              </w:rPr>
              <w:t>No</w:t>
            </w:r>
          </w:p>
        </w:tc>
        <w:tc>
          <w:tcPr>
            <w:tcW w:w="1349" w:type="dxa"/>
            <w:noWrap/>
          </w:tcPr>
          <w:p w14:paraId="39789EE5" w14:textId="6083746D" w:rsidR="006252BD" w:rsidRPr="00E86F69" w:rsidRDefault="006252BD" w:rsidP="00451BE5">
            <w:pPr>
              <w:spacing w:line="360" w:lineRule="auto"/>
              <w:jc w:val="right"/>
              <w:rPr>
                <w:rFonts w:asciiTheme="majorBidi" w:hAnsiTheme="majorBidi" w:cstheme="majorBidi"/>
                <w:sz w:val="22"/>
              </w:rPr>
            </w:pPr>
            <w:r w:rsidRPr="00E86F69">
              <w:rPr>
                <w:rFonts w:asciiTheme="majorBidi" w:hAnsiTheme="majorBidi" w:cstheme="majorBidi"/>
                <w:sz w:val="22"/>
              </w:rPr>
              <w:t>0.828</w:t>
            </w:r>
            <w:r w:rsidR="00451BE5">
              <w:rPr>
                <w:rFonts w:asciiTheme="majorBidi" w:hAnsiTheme="majorBidi" w:cstheme="majorBidi"/>
                <w:sz w:val="22"/>
              </w:rPr>
              <w:t>0</w:t>
            </w:r>
          </w:p>
        </w:tc>
        <w:tc>
          <w:tcPr>
            <w:tcW w:w="2387" w:type="dxa"/>
            <w:noWrap/>
          </w:tcPr>
          <w:p w14:paraId="63749440" w14:textId="77777777" w:rsidR="006252BD" w:rsidRPr="00E86F69" w:rsidRDefault="006252BD" w:rsidP="00451BE5">
            <w:pPr>
              <w:spacing w:line="360" w:lineRule="auto"/>
              <w:jc w:val="right"/>
              <w:rPr>
                <w:rFonts w:asciiTheme="majorBidi" w:hAnsiTheme="majorBidi" w:cstheme="majorBidi"/>
                <w:sz w:val="22"/>
              </w:rPr>
            </w:pPr>
          </w:p>
        </w:tc>
      </w:tr>
    </w:tbl>
    <w:p w14:paraId="4F757CF8" w14:textId="367D7A78" w:rsidR="0039120A" w:rsidRDefault="00CC4080" w:rsidP="00CC4080">
      <w:pPr>
        <w:spacing w:line="360" w:lineRule="auto"/>
        <w:jc w:val="both"/>
        <w:rPr>
          <w:rFonts w:asciiTheme="majorBidi" w:hAnsiTheme="majorBidi" w:cstheme="majorBidi"/>
          <w:sz w:val="24"/>
          <w:szCs w:val="24"/>
        </w:rPr>
      </w:pPr>
      <w:r w:rsidRPr="00CC4080">
        <w:rPr>
          <w:rFonts w:asciiTheme="majorBidi" w:hAnsiTheme="majorBidi" w:cstheme="majorBidi"/>
          <w:sz w:val="24"/>
          <w:szCs w:val="24"/>
        </w:rPr>
        <w:t>Source: own research</w:t>
      </w:r>
    </w:p>
    <w:p w14:paraId="5480338E" w14:textId="3811AB1C" w:rsidR="00585882" w:rsidRDefault="00213EF9"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analysis showed that t</w:t>
      </w:r>
      <w:r w:rsidR="00230AB0">
        <w:rPr>
          <w:rFonts w:asciiTheme="majorBidi" w:hAnsiTheme="majorBidi" w:cstheme="majorBidi"/>
          <w:sz w:val="24"/>
          <w:szCs w:val="24"/>
        </w:rPr>
        <w:t xml:space="preserve">he tickets spending habits </w:t>
      </w:r>
      <w:r>
        <w:rPr>
          <w:rFonts w:asciiTheme="majorBidi" w:hAnsiTheme="majorBidi" w:cstheme="majorBidi"/>
          <w:sz w:val="24"/>
          <w:szCs w:val="24"/>
        </w:rPr>
        <w:t xml:space="preserve">has </w:t>
      </w:r>
      <w:r w:rsidR="00230AB0">
        <w:rPr>
          <w:rFonts w:asciiTheme="majorBidi" w:hAnsiTheme="majorBidi" w:cstheme="majorBidi"/>
          <w:sz w:val="24"/>
          <w:szCs w:val="24"/>
        </w:rPr>
        <w:t xml:space="preserve">a </w:t>
      </w:r>
      <w:r w:rsidR="008C1268">
        <w:rPr>
          <w:rFonts w:asciiTheme="majorBidi" w:hAnsiTheme="majorBidi" w:cstheme="majorBidi"/>
          <w:sz w:val="24"/>
          <w:szCs w:val="24"/>
        </w:rPr>
        <w:t xml:space="preserve">weak </w:t>
      </w:r>
      <w:r w:rsidR="00230AB0">
        <w:rPr>
          <w:rFonts w:asciiTheme="majorBidi" w:hAnsiTheme="majorBidi" w:cstheme="majorBidi"/>
          <w:sz w:val="24"/>
          <w:szCs w:val="24"/>
        </w:rPr>
        <w:t>positive connection to the years of fanhood</w:t>
      </w:r>
      <w:r w:rsidR="008C1268">
        <w:rPr>
          <w:rFonts w:asciiTheme="majorBidi" w:hAnsiTheme="majorBidi" w:cstheme="majorBidi"/>
          <w:sz w:val="24"/>
          <w:szCs w:val="24"/>
        </w:rPr>
        <w:t>,</w:t>
      </w:r>
      <w:r w:rsidR="00230AB0" w:rsidRPr="00230AB0">
        <w:rPr>
          <w:rFonts w:asciiTheme="majorBidi" w:hAnsiTheme="majorBidi" w:cstheme="majorBidi"/>
          <w:sz w:val="24"/>
          <w:szCs w:val="24"/>
        </w:rPr>
        <w:t xml:space="preserve"> meaning</w:t>
      </w:r>
      <w:r w:rsidR="008C1268">
        <w:rPr>
          <w:rFonts w:asciiTheme="majorBidi" w:hAnsiTheme="majorBidi" w:cstheme="majorBidi"/>
          <w:sz w:val="24"/>
          <w:szCs w:val="24"/>
        </w:rPr>
        <w:t xml:space="preserve"> that</w:t>
      </w:r>
      <w:r w:rsidR="00230AB0" w:rsidRPr="00230AB0">
        <w:rPr>
          <w:rFonts w:asciiTheme="majorBidi" w:hAnsiTheme="majorBidi" w:cstheme="majorBidi"/>
          <w:sz w:val="24"/>
          <w:szCs w:val="24"/>
        </w:rPr>
        <w:t xml:space="preserve"> the more veteran</w:t>
      </w:r>
      <w:r w:rsidR="008C1268">
        <w:rPr>
          <w:rFonts w:asciiTheme="majorBidi" w:hAnsiTheme="majorBidi" w:cstheme="majorBidi"/>
          <w:sz w:val="24"/>
          <w:szCs w:val="24"/>
        </w:rPr>
        <w:t xml:space="preserve"> the</w:t>
      </w:r>
      <w:r w:rsidR="00230AB0" w:rsidRPr="00230AB0">
        <w:rPr>
          <w:rFonts w:asciiTheme="majorBidi" w:hAnsiTheme="majorBidi" w:cstheme="majorBidi"/>
          <w:sz w:val="24"/>
          <w:szCs w:val="24"/>
        </w:rPr>
        <w:t xml:space="preserve"> fan is</w:t>
      </w:r>
      <w:r w:rsidR="00316A9E">
        <w:rPr>
          <w:rFonts w:asciiTheme="majorBidi" w:hAnsiTheme="majorBidi" w:cstheme="majorBidi"/>
          <w:sz w:val="24"/>
          <w:szCs w:val="24"/>
        </w:rPr>
        <w:t>,</w:t>
      </w:r>
      <w:r w:rsidR="00230AB0" w:rsidRPr="00230AB0">
        <w:rPr>
          <w:rFonts w:asciiTheme="majorBidi" w:hAnsiTheme="majorBidi" w:cstheme="majorBidi"/>
          <w:sz w:val="24"/>
          <w:szCs w:val="24"/>
        </w:rPr>
        <w:t xml:space="preserve"> he </w:t>
      </w:r>
      <w:r w:rsidR="008C1268">
        <w:rPr>
          <w:rFonts w:asciiTheme="majorBidi" w:hAnsiTheme="majorBidi" w:cstheme="majorBidi"/>
          <w:sz w:val="24"/>
          <w:szCs w:val="24"/>
        </w:rPr>
        <w:t xml:space="preserve">will </w:t>
      </w:r>
      <w:r w:rsidR="00230AB0" w:rsidRPr="00230AB0">
        <w:rPr>
          <w:rFonts w:asciiTheme="majorBidi" w:hAnsiTheme="majorBidi" w:cstheme="majorBidi"/>
          <w:sz w:val="24"/>
          <w:szCs w:val="24"/>
        </w:rPr>
        <w:t>spend more money on tickets</w:t>
      </w:r>
      <w:r w:rsidR="008C1268">
        <w:rPr>
          <w:rFonts w:asciiTheme="majorBidi" w:hAnsiTheme="majorBidi" w:cstheme="majorBidi"/>
          <w:sz w:val="24"/>
          <w:szCs w:val="24"/>
        </w:rPr>
        <w:t>.</w:t>
      </w:r>
      <w:r w:rsidR="00230AB0">
        <w:rPr>
          <w:rFonts w:asciiTheme="majorBidi" w:hAnsiTheme="majorBidi" w:cstheme="majorBidi"/>
          <w:sz w:val="24"/>
          <w:szCs w:val="24"/>
        </w:rPr>
        <w:t xml:space="preserve"> </w:t>
      </w:r>
      <w:r>
        <w:rPr>
          <w:rFonts w:asciiTheme="majorBidi" w:hAnsiTheme="majorBidi" w:cstheme="majorBidi"/>
          <w:sz w:val="24"/>
          <w:szCs w:val="24"/>
        </w:rPr>
        <w:t>Also a</w:t>
      </w:r>
      <w:r w:rsidR="008C1268" w:rsidRPr="007B1424">
        <w:rPr>
          <w:rFonts w:asciiTheme="majorBidi" w:hAnsiTheme="majorBidi" w:cstheme="majorBidi"/>
          <w:sz w:val="24"/>
          <w:szCs w:val="24"/>
        </w:rPr>
        <w:t xml:space="preserve"> </w:t>
      </w:r>
      <w:r w:rsidR="008C1268">
        <w:rPr>
          <w:rFonts w:asciiTheme="majorBidi" w:hAnsiTheme="majorBidi" w:cstheme="majorBidi"/>
          <w:sz w:val="24"/>
          <w:szCs w:val="24"/>
        </w:rPr>
        <w:t>weak</w:t>
      </w:r>
      <w:r w:rsidR="008C1268" w:rsidRPr="007B1424">
        <w:rPr>
          <w:rFonts w:asciiTheme="majorBidi" w:hAnsiTheme="majorBidi" w:cstheme="majorBidi"/>
          <w:sz w:val="24"/>
          <w:szCs w:val="24"/>
        </w:rPr>
        <w:t xml:space="preserve"> </w:t>
      </w:r>
      <w:r w:rsidR="00230AB0" w:rsidRPr="007B1424">
        <w:rPr>
          <w:rFonts w:asciiTheme="majorBidi" w:hAnsiTheme="majorBidi" w:cstheme="majorBidi"/>
          <w:sz w:val="24"/>
          <w:szCs w:val="24"/>
        </w:rPr>
        <w:t xml:space="preserve">positive connection to the </w:t>
      </w:r>
      <w:r w:rsidR="00230AB0">
        <w:rPr>
          <w:rFonts w:asciiTheme="majorBidi" w:hAnsiTheme="majorBidi" w:cstheme="majorBidi"/>
          <w:sz w:val="24"/>
          <w:szCs w:val="24"/>
        </w:rPr>
        <w:t>level of fanhood</w:t>
      </w:r>
      <w:r w:rsidR="00230AB0" w:rsidRPr="007B1424">
        <w:rPr>
          <w:rFonts w:asciiTheme="majorBidi" w:hAnsiTheme="majorBidi" w:cstheme="majorBidi"/>
          <w:sz w:val="24"/>
          <w:szCs w:val="24"/>
        </w:rPr>
        <w:t xml:space="preserve"> </w:t>
      </w:r>
      <w:r w:rsidR="00245680">
        <w:rPr>
          <w:rFonts w:asciiTheme="majorBidi" w:hAnsiTheme="majorBidi" w:cstheme="majorBidi"/>
          <w:sz w:val="24"/>
          <w:szCs w:val="24"/>
        </w:rPr>
        <w:t>is showed</w:t>
      </w:r>
      <w:r>
        <w:rPr>
          <w:rFonts w:asciiTheme="majorBidi" w:hAnsiTheme="majorBidi" w:cstheme="majorBidi"/>
          <w:sz w:val="24"/>
          <w:szCs w:val="24"/>
        </w:rPr>
        <w:t xml:space="preserve"> </w:t>
      </w:r>
      <w:r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5</w:t>
      </w:r>
      <w:r w:rsidRPr="00213EF9">
        <w:rPr>
          <w:rFonts w:asciiTheme="majorBidi" w:hAnsiTheme="majorBidi" w:cstheme="majorBidi"/>
          <w:sz w:val="24"/>
          <w:szCs w:val="24"/>
        </w:rPr>
        <w:t>)</w:t>
      </w:r>
      <w:r w:rsidR="00245680">
        <w:rPr>
          <w:rFonts w:asciiTheme="majorBidi" w:hAnsiTheme="majorBidi" w:cstheme="majorBidi"/>
          <w:sz w:val="24"/>
          <w:szCs w:val="24"/>
        </w:rPr>
        <w:t xml:space="preserve">, meaning that </w:t>
      </w:r>
      <w:r w:rsidR="00230AB0" w:rsidRPr="00230AB0">
        <w:rPr>
          <w:rFonts w:asciiTheme="majorBidi" w:hAnsiTheme="majorBidi" w:cstheme="majorBidi"/>
          <w:sz w:val="24"/>
          <w:szCs w:val="24"/>
        </w:rPr>
        <w:t>the higher the level of fanhood</w:t>
      </w:r>
      <w:r w:rsidR="00316A9E">
        <w:rPr>
          <w:rFonts w:asciiTheme="majorBidi" w:hAnsiTheme="majorBidi" w:cstheme="majorBidi"/>
          <w:sz w:val="24"/>
          <w:szCs w:val="24"/>
        </w:rPr>
        <w:t>,</w:t>
      </w:r>
      <w:r w:rsidR="00230AB0" w:rsidRPr="00230AB0">
        <w:rPr>
          <w:rFonts w:asciiTheme="majorBidi" w:hAnsiTheme="majorBidi" w:cstheme="majorBidi"/>
          <w:sz w:val="24"/>
          <w:szCs w:val="24"/>
        </w:rPr>
        <w:t xml:space="preserve"> the fan spends more money on tickets</w:t>
      </w:r>
      <w:r w:rsidR="00245680">
        <w:rPr>
          <w:rFonts w:asciiTheme="majorBidi" w:hAnsiTheme="majorBidi" w:cstheme="majorBidi"/>
          <w:sz w:val="24"/>
          <w:szCs w:val="24"/>
        </w:rPr>
        <w:t>.</w:t>
      </w:r>
      <w:r w:rsidR="00230AB0">
        <w:rPr>
          <w:rFonts w:asciiTheme="majorBidi" w:hAnsiTheme="majorBidi" w:cstheme="majorBidi"/>
          <w:sz w:val="24"/>
          <w:szCs w:val="24"/>
        </w:rPr>
        <w:t xml:space="preserve"> </w:t>
      </w:r>
      <w:r w:rsidR="00245680">
        <w:rPr>
          <w:rFonts w:asciiTheme="majorBidi" w:hAnsiTheme="majorBidi" w:cstheme="majorBidi"/>
          <w:sz w:val="24"/>
          <w:szCs w:val="24"/>
        </w:rPr>
        <w:t xml:space="preserve">There were no </w:t>
      </w:r>
      <w:r w:rsidR="00230AB0">
        <w:rPr>
          <w:rFonts w:asciiTheme="majorBidi" w:hAnsiTheme="majorBidi" w:cstheme="majorBidi"/>
          <w:sz w:val="24"/>
          <w:szCs w:val="24"/>
        </w:rPr>
        <w:t xml:space="preserve">significant results for the </w:t>
      </w:r>
      <w:r w:rsidR="00230AB0" w:rsidRPr="000A5481">
        <w:rPr>
          <w:rFonts w:asciiTheme="majorBidi" w:hAnsiTheme="majorBidi" w:cstheme="majorBidi"/>
          <w:sz w:val="24"/>
          <w:szCs w:val="24"/>
        </w:rPr>
        <w:t>change on fanhood during the years</w:t>
      </w:r>
      <w:r w:rsidR="00230AB0">
        <w:rPr>
          <w:rFonts w:asciiTheme="majorBidi" w:hAnsiTheme="majorBidi" w:cstheme="majorBidi"/>
          <w:sz w:val="24"/>
          <w:szCs w:val="24"/>
        </w:rPr>
        <w:t>.</w:t>
      </w:r>
    </w:p>
    <w:p w14:paraId="466680B3" w14:textId="6AA1FA1F" w:rsidR="00585882" w:rsidRDefault="00230AB0" w:rsidP="00E74FA1">
      <w:pPr>
        <w:spacing w:line="360" w:lineRule="auto"/>
        <w:ind w:firstLine="720"/>
        <w:jc w:val="both"/>
        <w:rPr>
          <w:rFonts w:asciiTheme="majorBidi" w:hAnsiTheme="majorBidi" w:cstheme="majorBidi"/>
          <w:sz w:val="24"/>
          <w:szCs w:val="24"/>
        </w:rPr>
      </w:pPr>
      <w:r w:rsidRPr="007B1424">
        <w:rPr>
          <w:rFonts w:asciiTheme="majorBidi" w:hAnsiTheme="majorBidi" w:cstheme="majorBidi"/>
          <w:sz w:val="24"/>
          <w:szCs w:val="24"/>
        </w:rPr>
        <w:t>The</w:t>
      </w:r>
      <w:r w:rsidR="00931CE8">
        <w:rPr>
          <w:rFonts w:asciiTheme="majorBidi" w:hAnsiTheme="majorBidi" w:cstheme="majorBidi"/>
          <w:sz w:val="24"/>
          <w:szCs w:val="24"/>
        </w:rPr>
        <w:t xml:space="preserve"> buying of</w:t>
      </w:r>
      <w:r w:rsidRPr="007B1424">
        <w:rPr>
          <w:rFonts w:asciiTheme="majorBidi" w:hAnsiTheme="majorBidi" w:cstheme="majorBidi"/>
          <w:sz w:val="24"/>
          <w:szCs w:val="24"/>
        </w:rPr>
        <w:t xml:space="preserve"> </w:t>
      </w:r>
      <w:r>
        <w:rPr>
          <w:rFonts w:asciiTheme="majorBidi" w:hAnsiTheme="majorBidi" w:cstheme="majorBidi"/>
          <w:sz w:val="24"/>
          <w:szCs w:val="24"/>
        </w:rPr>
        <w:t>food and drinks</w:t>
      </w:r>
      <w:r w:rsidRPr="007B1424">
        <w:rPr>
          <w:rFonts w:asciiTheme="majorBidi" w:hAnsiTheme="majorBidi" w:cstheme="majorBidi"/>
          <w:sz w:val="24"/>
          <w:szCs w:val="24"/>
        </w:rPr>
        <w:t xml:space="preserve"> </w:t>
      </w:r>
      <w:r>
        <w:rPr>
          <w:rFonts w:asciiTheme="majorBidi" w:hAnsiTheme="majorBidi" w:cstheme="majorBidi"/>
          <w:sz w:val="24"/>
          <w:szCs w:val="24"/>
        </w:rPr>
        <w:t>at the stadium</w:t>
      </w:r>
      <w:r w:rsidRPr="00685B55">
        <w:t xml:space="preserve"> </w:t>
      </w:r>
      <w:r w:rsidRPr="00685B55">
        <w:rPr>
          <w:rFonts w:asciiTheme="majorBidi" w:hAnsiTheme="majorBidi" w:cstheme="majorBidi"/>
          <w:sz w:val="24"/>
          <w:szCs w:val="24"/>
        </w:rPr>
        <w:t>spending</w:t>
      </w:r>
      <w:r w:rsidRPr="007B1424">
        <w:rPr>
          <w:rFonts w:asciiTheme="majorBidi" w:hAnsiTheme="majorBidi" w:cstheme="majorBidi"/>
          <w:sz w:val="24"/>
          <w:szCs w:val="24"/>
        </w:rPr>
        <w:t xml:space="preserve"> habits show a </w:t>
      </w:r>
      <w:r w:rsidR="00245680">
        <w:rPr>
          <w:rFonts w:asciiTheme="majorBidi" w:hAnsiTheme="majorBidi" w:cstheme="majorBidi"/>
          <w:sz w:val="24"/>
          <w:szCs w:val="24"/>
        </w:rPr>
        <w:t>weak</w:t>
      </w:r>
      <w:r w:rsidR="00245680" w:rsidRPr="007B1424">
        <w:rPr>
          <w:rFonts w:asciiTheme="majorBidi" w:hAnsiTheme="majorBidi" w:cstheme="majorBidi"/>
          <w:sz w:val="24"/>
          <w:szCs w:val="24"/>
        </w:rPr>
        <w:t xml:space="preserve"> </w:t>
      </w:r>
      <w:r w:rsidRPr="007B1424">
        <w:rPr>
          <w:rFonts w:asciiTheme="majorBidi" w:hAnsiTheme="majorBidi" w:cstheme="majorBidi"/>
          <w:sz w:val="24"/>
          <w:szCs w:val="24"/>
        </w:rPr>
        <w:t xml:space="preserve">positive connection to the </w:t>
      </w:r>
      <w:r w:rsidRPr="00230AB0">
        <w:rPr>
          <w:rFonts w:asciiTheme="majorBidi" w:hAnsiTheme="majorBidi" w:cstheme="majorBidi"/>
          <w:sz w:val="24"/>
          <w:szCs w:val="24"/>
        </w:rPr>
        <w:t>level of fanhood</w:t>
      </w:r>
      <w:r w:rsidR="00931CE8">
        <w:rPr>
          <w:rFonts w:asciiTheme="majorBidi" w:hAnsiTheme="majorBidi" w:cstheme="majorBidi"/>
          <w:sz w:val="24"/>
          <w:szCs w:val="24"/>
        </w:rPr>
        <w:t xml:space="preserve">, meaning that </w:t>
      </w:r>
      <w:r w:rsidRPr="00230AB0">
        <w:rPr>
          <w:rFonts w:asciiTheme="majorBidi" w:hAnsiTheme="majorBidi" w:cstheme="majorBidi"/>
          <w:sz w:val="24"/>
          <w:szCs w:val="24"/>
        </w:rPr>
        <w:t xml:space="preserve">the higher the level of fanhood </w:t>
      </w:r>
      <w:r w:rsidR="00931CE8">
        <w:rPr>
          <w:rFonts w:asciiTheme="majorBidi" w:hAnsiTheme="majorBidi" w:cstheme="majorBidi"/>
          <w:sz w:val="24"/>
          <w:szCs w:val="24"/>
        </w:rPr>
        <w:t xml:space="preserve">is, </w:t>
      </w:r>
      <w:r w:rsidRPr="00230AB0">
        <w:rPr>
          <w:rFonts w:asciiTheme="majorBidi" w:hAnsiTheme="majorBidi" w:cstheme="majorBidi"/>
          <w:sz w:val="24"/>
          <w:szCs w:val="24"/>
        </w:rPr>
        <w:t>the fan spends more money on food and drinks at the stadium</w:t>
      </w:r>
      <w:r w:rsidR="00931CE8">
        <w:rPr>
          <w:rFonts w:asciiTheme="majorBidi" w:hAnsiTheme="majorBidi" w:cstheme="majorBidi"/>
          <w:sz w:val="24"/>
          <w:szCs w:val="24"/>
        </w:rPr>
        <w:t>.</w:t>
      </w:r>
      <w:r w:rsidRPr="007B1424">
        <w:rPr>
          <w:rFonts w:asciiTheme="majorBidi" w:hAnsiTheme="majorBidi" w:cstheme="majorBidi"/>
          <w:sz w:val="24"/>
          <w:szCs w:val="24"/>
        </w:rPr>
        <w:t xml:space="preserve"> </w:t>
      </w:r>
      <w:r w:rsidR="00931CE8">
        <w:rPr>
          <w:rFonts w:asciiTheme="majorBidi" w:hAnsiTheme="majorBidi" w:cstheme="majorBidi"/>
          <w:sz w:val="24"/>
          <w:szCs w:val="24"/>
        </w:rPr>
        <w:t>There were no</w:t>
      </w:r>
      <w:r w:rsidRPr="00230AB0">
        <w:rPr>
          <w:rFonts w:asciiTheme="majorBidi" w:hAnsiTheme="majorBidi" w:cstheme="majorBidi"/>
          <w:sz w:val="24"/>
          <w:szCs w:val="24"/>
        </w:rPr>
        <w:t xml:space="preserve"> significant results for the </w:t>
      </w:r>
      <w:r w:rsidR="00E2566D">
        <w:rPr>
          <w:rFonts w:asciiTheme="majorBidi" w:hAnsiTheme="majorBidi" w:cstheme="majorBidi"/>
          <w:sz w:val="24"/>
          <w:szCs w:val="24"/>
        </w:rPr>
        <w:t xml:space="preserve">years of fanhood or </w:t>
      </w:r>
      <w:r w:rsidRPr="00230AB0">
        <w:rPr>
          <w:rFonts w:asciiTheme="majorBidi" w:hAnsiTheme="majorBidi" w:cstheme="majorBidi"/>
          <w:sz w:val="24"/>
          <w:szCs w:val="24"/>
        </w:rPr>
        <w:t>change on fanhood during the years</w:t>
      </w:r>
      <w:r w:rsidR="00213EF9">
        <w:rPr>
          <w:rFonts w:asciiTheme="majorBidi" w:hAnsiTheme="majorBidi" w:cstheme="majorBidi"/>
          <w:sz w:val="24"/>
          <w:szCs w:val="24"/>
        </w:rPr>
        <w:t xml:space="preserve"> </w:t>
      </w:r>
      <w:r w:rsidR="00213EF9"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213EF9" w:rsidRPr="00213EF9">
        <w:rPr>
          <w:rFonts w:asciiTheme="majorBidi" w:hAnsiTheme="majorBidi" w:cstheme="majorBidi"/>
          <w:sz w:val="24"/>
          <w:szCs w:val="24"/>
        </w:rPr>
        <w:t>.</w:t>
      </w:r>
      <w:r w:rsidR="00E74FA1">
        <w:rPr>
          <w:rFonts w:asciiTheme="majorBidi" w:hAnsiTheme="majorBidi" w:cstheme="majorBidi"/>
          <w:sz w:val="24"/>
          <w:szCs w:val="24"/>
        </w:rPr>
        <w:t>5</w:t>
      </w:r>
      <w:r w:rsidR="00213EF9" w:rsidRPr="00213EF9">
        <w:rPr>
          <w:rFonts w:asciiTheme="majorBidi" w:hAnsiTheme="majorBidi" w:cstheme="majorBidi"/>
          <w:sz w:val="24"/>
          <w:szCs w:val="24"/>
        </w:rPr>
        <w:t>)</w:t>
      </w:r>
      <w:r w:rsidRPr="00230AB0">
        <w:rPr>
          <w:rFonts w:asciiTheme="majorBidi" w:hAnsiTheme="majorBidi" w:cstheme="majorBidi"/>
          <w:sz w:val="24"/>
          <w:szCs w:val="24"/>
        </w:rPr>
        <w:t>.</w:t>
      </w:r>
      <w:r w:rsidR="00E2566D">
        <w:rPr>
          <w:rFonts w:asciiTheme="majorBidi" w:hAnsiTheme="majorBidi" w:cstheme="majorBidi"/>
          <w:sz w:val="24"/>
          <w:szCs w:val="24"/>
        </w:rPr>
        <w:t xml:space="preserve"> </w:t>
      </w:r>
    </w:p>
    <w:p w14:paraId="469B3F41" w14:textId="4401999A" w:rsidR="00585882" w:rsidRDefault="00213EF9"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result</w:t>
      </w:r>
      <w:r w:rsidR="002610A7">
        <w:rPr>
          <w:rFonts w:asciiTheme="majorBidi" w:hAnsiTheme="majorBidi" w:cstheme="majorBidi"/>
          <w:sz w:val="24"/>
          <w:szCs w:val="24"/>
        </w:rPr>
        <w:t>s</w:t>
      </w:r>
      <w:r>
        <w:rPr>
          <w:rFonts w:asciiTheme="majorBidi" w:hAnsiTheme="majorBidi" w:cstheme="majorBidi"/>
          <w:sz w:val="24"/>
          <w:szCs w:val="24"/>
        </w:rPr>
        <w:t xml:space="preserve"> also showed a weak</w:t>
      </w:r>
      <w:r w:rsidRPr="007B1424">
        <w:rPr>
          <w:rFonts w:asciiTheme="majorBidi" w:hAnsiTheme="majorBidi" w:cstheme="majorBidi"/>
          <w:sz w:val="24"/>
          <w:szCs w:val="24"/>
        </w:rPr>
        <w:t xml:space="preserve"> positive connection </w:t>
      </w:r>
      <w:r>
        <w:rPr>
          <w:rFonts w:asciiTheme="majorBidi" w:hAnsiTheme="majorBidi" w:cstheme="majorBidi"/>
          <w:sz w:val="24"/>
          <w:szCs w:val="24"/>
        </w:rPr>
        <w:t>between t</w:t>
      </w:r>
      <w:r w:rsidR="00230AB0" w:rsidRPr="007B1424">
        <w:rPr>
          <w:rFonts w:asciiTheme="majorBidi" w:hAnsiTheme="majorBidi" w:cstheme="majorBidi"/>
          <w:sz w:val="24"/>
          <w:szCs w:val="24"/>
        </w:rPr>
        <w:t xml:space="preserve">he </w:t>
      </w:r>
      <w:r w:rsidR="00931CE8" w:rsidRPr="007B1424">
        <w:rPr>
          <w:rFonts w:asciiTheme="majorBidi" w:hAnsiTheme="majorBidi" w:cstheme="majorBidi"/>
          <w:sz w:val="24"/>
          <w:szCs w:val="24"/>
        </w:rPr>
        <w:t>buying</w:t>
      </w:r>
      <w:r w:rsidR="00931CE8">
        <w:rPr>
          <w:rFonts w:asciiTheme="majorBidi" w:hAnsiTheme="majorBidi" w:cstheme="majorBidi"/>
          <w:sz w:val="24"/>
          <w:szCs w:val="24"/>
        </w:rPr>
        <w:t xml:space="preserve"> of </w:t>
      </w:r>
      <w:r w:rsidR="00230AB0">
        <w:rPr>
          <w:rFonts w:asciiTheme="majorBidi" w:hAnsiTheme="majorBidi" w:cstheme="majorBidi"/>
          <w:sz w:val="24"/>
          <w:szCs w:val="24"/>
        </w:rPr>
        <w:t>merchandise</w:t>
      </w:r>
      <w:r w:rsidR="00230AB0" w:rsidRPr="007B1424">
        <w:rPr>
          <w:rFonts w:asciiTheme="majorBidi" w:hAnsiTheme="majorBidi" w:cstheme="majorBidi"/>
          <w:sz w:val="24"/>
          <w:szCs w:val="24"/>
        </w:rPr>
        <w:t xml:space="preserve"> </w:t>
      </w:r>
      <w:r w:rsidR="00230AB0" w:rsidRPr="00685B55">
        <w:rPr>
          <w:rFonts w:asciiTheme="majorBidi" w:hAnsiTheme="majorBidi" w:cstheme="majorBidi"/>
          <w:sz w:val="24"/>
          <w:szCs w:val="24"/>
        </w:rPr>
        <w:t>spending</w:t>
      </w:r>
      <w:r w:rsidR="00230AB0" w:rsidRPr="007B1424">
        <w:rPr>
          <w:rFonts w:asciiTheme="majorBidi" w:hAnsiTheme="majorBidi" w:cstheme="majorBidi"/>
          <w:sz w:val="24"/>
          <w:szCs w:val="24"/>
        </w:rPr>
        <w:t xml:space="preserve"> habits </w:t>
      </w:r>
      <w:r>
        <w:rPr>
          <w:rFonts w:asciiTheme="majorBidi" w:hAnsiTheme="majorBidi" w:cstheme="majorBidi"/>
          <w:sz w:val="24"/>
          <w:szCs w:val="24"/>
        </w:rPr>
        <w:t>and</w:t>
      </w:r>
      <w:r w:rsidR="00230AB0" w:rsidRPr="007B1424">
        <w:rPr>
          <w:rFonts w:asciiTheme="majorBidi" w:hAnsiTheme="majorBidi" w:cstheme="majorBidi"/>
          <w:sz w:val="24"/>
          <w:szCs w:val="24"/>
        </w:rPr>
        <w:t xml:space="preserve"> the </w:t>
      </w:r>
      <w:r w:rsidR="00E2566D">
        <w:rPr>
          <w:rFonts w:asciiTheme="majorBidi" w:hAnsiTheme="majorBidi" w:cstheme="majorBidi"/>
          <w:sz w:val="24"/>
          <w:szCs w:val="24"/>
        </w:rPr>
        <w:t>level of fanhood</w:t>
      </w:r>
      <w:r w:rsidR="00F77FEA">
        <w:rPr>
          <w:rFonts w:asciiTheme="majorBidi" w:hAnsiTheme="majorBidi" w:cstheme="majorBidi"/>
          <w:sz w:val="24"/>
          <w:szCs w:val="24"/>
        </w:rPr>
        <w:t xml:space="preserve"> </w:t>
      </w:r>
      <w:r w:rsidR="00F77FEA"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F77FEA" w:rsidRPr="00213EF9">
        <w:rPr>
          <w:rFonts w:asciiTheme="majorBidi" w:hAnsiTheme="majorBidi" w:cstheme="majorBidi"/>
          <w:sz w:val="24"/>
          <w:szCs w:val="24"/>
        </w:rPr>
        <w:t>.</w:t>
      </w:r>
      <w:r w:rsidR="00E74FA1">
        <w:rPr>
          <w:rFonts w:asciiTheme="majorBidi" w:hAnsiTheme="majorBidi" w:cstheme="majorBidi"/>
          <w:sz w:val="24"/>
          <w:szCs w:val="24"/>
        </w:rPr>
        <w:t>5</w:t>
      </w:r>
      <w:r w:rsidR="00F77FEA" w:rsidRPr="00213EF9">
        <w:rPr>
          <w:rFonts w:asciiTheme="majorBidi" w:hAnsiTheme="majorBidi" w:cstheme="majorBidi"/>
          <w:sz w:val="24"/>
          <w:szCs w:val="24"/>
        </w:rPr>
        <w:t>)</w:t>
      </w:r>
      <w:r w:rsidR="00931CE8">
        <w:rPr>
          <w:rFonts w:asciiTheme="majorBidi" w:hAnsiTheme="majorBidi" w:cstheme="majorBidi"/>
          <w:sz w:val="24"/>
          <w:szCs w:val="24"/>
        </w:rPr>
        <w:t xml:space="preserve">, </w:t>
      </w:r>
      <w:r>
        <w:rPr>
          <w:rFonts w:asciiTheme="majorBidi" w:hAnsiTheme="majorBidi" w:cstheme="majorBidi"/>
          <w:sz w:val="24"/>
          <w:szCs w:val="24"/>
        </w:rPr>
        <w:t xml:space="preserve">this </w:t>
      </w:r>
      <w:r w:rsidR="00931CE8">
        <w:rPr>
          <w:rFonts w:asciiTheme="majorBidi" w:hAnsiTheme="majorBidi" w:cstheme="majorBidi"/>
          <w:sz w:val="24"/>
          <w:szCs w:val="24"/>
        </w:rPr>
        <w:t>mean that</w:t>
      </w:r>
      <w:r w:rsidR="00E2566D">
        <w:rPr>
          <w:rFonts w:asciiTheme="majorBidi" w:hAnsiTheme="majorBidi" w:cstheme="majorBidi"/>
          <w:sz w:val="24"/>
          <w:szCs w:val="24"/>
        </w:rPr>
        <w:t xml:space="preserve"> </w:t>
      </w:r>
      <w:r w:rsidR="00E2566D" w:rsidRPr="00E2566D">
        <w:rPr>
          <w:rFonts w:asciiTheme="majorBidi" w:hAnsiTheme="majorBidi" w:cstheme="majorBidi"/>
          <w:sz w:val="24"/>
          <w:szCs w:val="24"/>
        </w:rPr>
        <w:t>the higher the level of fanhood</w:t>
      </w:r>
      <w:r w:rsidR="00865D63">
        <w:rPr>
          <w:rFonts w:asciiTheme="majorBidi" w:hAnsiTheme="majorBidi" w:cstheme="majorBidi"/>
          <w:sz w:val="24"/>
          <w:szCs w:val="24"/>
        </w:rPr>
        <w:t xml:space="preserve"> is,</w:t>
      </w:r>
      <w:r w:rsidR="00E2566D" w:rsidRPr="00E2566D">
        <w:rPr>
          <w:rFonts w:asciiTheme="majorBidi" w:hAnsiTheme="majorBidi" w:cstheme="majorBidi"/>
          <w:sz w:val="24"/>
          <w:szCs w:val="24"/>
        </w:rPr>
        <w:t xml:space="preserve"> the fan spends more money on </w:t>
      </w:r>
      <w:r w:rsidR="00E2566D" w:rsidRPr="00E2566D">
        <w:rPr>
          <w:rFonts w:asciiTheme="majorBidi" w:hAnsiTheme="majorBidi" w:cstheme="majorBidi"/>
          <w:sz w:val="24"/>
          <w:szCs w:val="24"/>
        </w:rPr>
        <w:lastRenderedPageBreak/>
        <w:t>merchandise of the team</w:t>
      </w:r>
      <w:r w:rsidR="00865D63">
        <w:rPr>
          <w:rFonts w:asciiTheme="majorBidi" w:hAnsiTheme="majorBidi" w:cstheme="majorBidi"/>
          <w:sz w:val="24"/>
          <w:szCs w:val="24"/>
        </w:rPr>
        <w:t>. There were no</w:t>
      </w:r>
      <w:r w:rsidR="00EB68DF" w:rsidRPr="00EB68DF">
        <w:rPr>
          <w:rFonts w:asciiTheme="majorBidi" w:hAnsiTheme="majorBidi" w:cstheme="majorBidi"/>
          <w:sz w:val="24"/>
          <w:szCs w:val="24"/>
        </w:rPr>
        <w:t xml:space="preserve"> significant results for the years of fanhood or change on fanhood during the years</w:t>
      </w:r>
      <w:r w:rsidR="00EB68DF">
        <w:rPr>
          <w:rFonts w:asciiTheme="majorBidi" w:hAnsiTheme="majorBidi" w:cstheme="majorBidi"/>
          <w:sz w:val="24"/>
          <w:szCs w:val="24"/>
        </w:rPr>
        <w:t>.</w:t>
      </w:r>
    </w:p>
    <w:p w14:paraId="17289B39" w14:textId="31E05977" w:rsidR="00585882" w:rsidRDefault="00230AB0" w:rsidP="00E74FA1">
      <w:pPr>
        <w:spacing w:line="360" w:lineRule="auto"/>
        <w:ind w:firstLine="720"/>
        <w:jc w:val="both"/>
        <w:rPr>
          <w:rFonts w:asciiTheme="majorBidi" w:hAnsiTheme="majorBidi" w:cstheme="majorBidi"/>
          <w:sz w:val="24"/>
          <w:szCs w:val="24"/>
        </w:rPr>
      </w:pPr>
      <w:r w:rsidRPr="00685B55">
        <w:rPr>
          <w:rFonts w:asciiTheme="majorBidi" w:hAnsiTheme="majorBidi" w:cstheme="majorBidi"/>
          <w:sz w:val="24"/>
          <w:szCs w:val="24"/>
        </w:rPr>
        <w:t xml:space="preserve">The buying </w:t>
      </w:r>
      <w:r>
        <w:rPr>
          <w:rFonts w:asciiTheme="majorBidi" w:hAnsiTheme="majorBidi" w:cstheme="majorBidi"/>
          <w:sz w:val="24"/>
          <w:szCs w:val="24"/>
        </w:rPr>
        <w:t>of p</w:t>
      </w:r>
      <w:r w:rsidRPr="00685B55">
        <w:rPr>
          <w:rFonts w:asciiTheme="majorBidi" w:hAnsiTheme="majorBidi" w:cstheme="majorBidi"/>
          <w:sz w:val="24"/>
          <w:szCs w:val="24"/>
        </w:rPr>
        <w:t>aid TV channel for watching the games</w:t>
      </w:r>
      <w:r>
        <w:rPr>
          <w:rFonts w:asciiTheme="majorBidi" w:hAnsiTheme="majorBidi" w:cstheme="majorBidi"/>
          <w:sz w:val="24"/>
          <w:szCs w:val="24"/>
        </w:rPr>
        <w:t xml:space="preserve"> spending</w:t>
      </w:r>
      <w:r w:rsidRPr="00685B55">
        <w:rPr>
          <w:rFonts w:asciiTheme="majorBidi" w:hAnsiTheme="majorBidi" w:cstheme="majorBidi"/>
          <w:sz w:val="24"/>
          <w:szCs w:val="24"/>
        </w:rPr>
        <w:t xml:space="preserve"> habits show a </w:t>
      </w:r>
      <w:r w:rsidR="006E33AB">
        <w:rPr>
          <w:rFonts w:asciiTheme="majorBidi" w:hAnsiTheme="majorBidi" w:cstheme="majorBidi"/>
          <w:sz w:val="24"/>
          <w:szCs w:val="24"/>
        </w:rPr>
        <w:t>weak</w:t>
      </w:r>
      <w:r w:rsidR="006E33AB" w:rsidRPr="00685B55">
        <w:rPr>
          <w:rFonts w:asciiTheme="majorBidi" w:hAnsiTheme="majorBidi" w:cstheme="majorBidi"/>
          <w:sz w:val="24"/>
          <w:szCs w:val="24"/>
        </w:rPr>
        <w:t xml:space="preserve"> </w:t>
      </w:r>
      <w:r w:rsidRPr="00685B55">
        <w:rPr>
          <w:rFonts w:asciiTheme="majorBidi" w:hAnsiTheme="majorBidi" w:cstheme="majorBidi"/>
          <w:sz w:val="24"/>
          <w:szCs w:val="24"/>
        </w:rPr>
        <w:t xml:space="preserve">positive connection to the </w:t>
      </w:r>
      <w:r w:rsidR="00EB68DF">
        <w:rPr>
          <w:rFonts w:asciiTheme="majorBidi" w:hAnsiTheme="majorBidi" w:cstheme="majorBidi"/>
          <w:sz w:val="24"/>
          <w:szCs w:val="24"/>
        </w:rPr>
        <w:t>level of fanhood</w:t>
      </w:r>
      <w:r w:rsidR="006E33AB">
        <w:rPr>
          <w:rFonts w:asciiTheme="majorBidi" w:hAnsiTheme="majorBidi" w:cstheme="majorBidi"/>
          <w:sz w:val="24"/>
          <w:szCs w:val="24"/>
        </w:rPr>
        <w:t xml:space="preserve">, meaning that </w:t>
      </w:r>
      <w:r w:rsidR="00EB68DF">
        <w:rPr>
          <w:rFonts w:asciiTheme="majorBidi" w:hAnsiTheme="majorBidi" w:cstheme="majorBidi"/>
          <w:sz w:val="24"/>
          <w:szCs w:val="24"/>
        </w:rPr>
        <w:t xml:space="preserve"> </w:t>
      </w:r>
      <w:r w:rsidR="00EB68DF" w:rsidRPr="00EB68DF">
        <w:rPr>
          <w:rFonts w:asciiTheme="majorBidi" w:hAnsiTheme="majorBidi" w:cstheme="majorBidi"/>
          <w:sz w:val="24"/>
          <w:szCs w:val="24"/>
        </w:rPr>
        <w:t xml:space="preserve">the higher the level of fanhood </w:t>
      </w:r>
      <w:r w:rsidR="006E33AB">
        <w:rPr>
          <w:rFonts w:asciiTheme="majorBidi" w:hAnsiTheme="majorBidi" w:cstheme="majorBidi"/>
          <w:sz w:val="24"/>
          <w:szCs w:val="24"/>
        </w:rPr>
        <w:t xml:space="preserve">is, </w:t>
      </w:r>
      <w:r w:rsidR="00EB68DF" w:rsidRPr="00EB68DF">
        <w:rPr>
          <w:rFonts w:asciiTheme="majorBidi" w:hAnsiTheme="majorBidi" w:cstheme="majorBidi"/>
          <w:sz w:val="24"/>
          <w:szCs w:val="24"/>
        </w:rPr>
        <w:t xml:space="preserve">the fan spends more money on </w:t>
      </w:r>
      <w:r w:rsidR="00CF596C">
        <w:rPr>
          <w:rFonts w:asciiTheme="majorBidi" w:hAnsiTheme="majorBidi" w:cstheme="majorBidi"/>
          <w:sz w:val="24"/>
          <w:szCs w:val="24"/>
        </w:rPr>
        <w:t>p</w:t>
      </w:r>
      <w:r w:rsidR="00CF596C" w:rsidRPr="00EB68DF">
        <w:rPr>
          <w:rFonts w:asciiTheme="majorBidi" w:hAnsiTheme="majorBidi" w:cstheme="majorBidi"/>
          <w:sz w:val="24"/>
          <w:szCs w:val="24"/>
        </w:rPr>
        <w:t xml:space="preserve">aid </w:t>
      </w:r>
      <w:r w:rsidR="00EB68DF" w:rsidRPr="00EB68DF">
        <w:rPr>
          <w:rFonts w:asciiTheme="majorBidi" w:hAnsiTheme="majorBidi" w:cstheme="majorBidi"/>
          <w:sz w:val="24"/>
          <w:szCs w:val="24"/>
        </w:rPr>
        <w:t>TV channel for watching the games</w:t>
      </w:r>
      <w:r w:rsidR="006E33AB">
        <w:rPr>
          <w:rFonts w:asciiTheme="majorBidi" w:hAnsiTheme="majorBidi" w:cstheme="majorBidi"/>
          <w:sz w:val="24"/>
          <w:szCs w:val="24"/>
        </w:rPr>
        <w:t>. There were no</w:t>
      </w:r>
      <w:r w:rsidR="00EB68DF" w:rsidRPr="00EB68DF">
        <w:rPr>
          <w:rFonts w:asciiTheme="majorBidi" w:hAnsiTheme="majorBidi" w:cstheme="majorBidi"/>
          <w:sz w:val="24"/>
          <w:szCs w:val="24"/>
        </w:rPr>
        <w:t xml:space="preserve"> significant results for the years of fanhood or change on fanhood during the years</w:t>
      </w:r>
      <w:r w:rsidR="00F77FEA">
        <w:rPr>
          <w:rFonts w:asciiTheme="majorBidi" w:hAnsiTheme="majorBidi" w:cstheme="majorBidi"/>
          <w:sz w:val="24"/>
          <w:szCs w:val="24"/>
        </w:rPr>
        <w:t xml:space="preserve"> </w:t>
      </w:r>
      <w:r w:rsidR="00F77FEA"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F77FEA" w:rsidRPr="00213EF9">
        <w:rPr>
          <w:rFonts w:asciiTheme="majorBidi" w:hAnsiTheme="majorBidi" w:cstheme="majorBidi"/>
          <w:sz w:val="24"/>
          <w:szCs w:val="24"/>
        </w:rPr>
        <w:t>.</w:t>
      </w:r>
      <w:r w:rsidR="00E74FA1">
        <w:rPr>
          <w:rFonts w:asciiTheme="majorBidi" w:hAnsiTheme="majorBidi" w:cstheme="majorBidi"/>
          <w:sz w:val="24"/>
          <w:szCs w:val="24"/>
        </w:rPr>
        <w:t>5</w:t>
      </w:r>
      <w:r w:rsidR="00F77FEA" w:rsidRPr="00213EF9">
        <w:rPr>
          <w:rFonts w:asciiTheme="majorBidi" w:hAnsiTheme="majorBidi" w:cstheme="majorBidi"/>
          <w:sz w:val="24"/>
          <w:szCs w:val="24"/>
        </w:rPr>
        <w:t>)</w:t>
      </w:r>
      <w:r w:rsidR="00EB68DF">
        <w:rPr>
          <w:rFonts w:asciiTheme="majorBidi" w:hAnsiTheme="majorBidi" w:cstheme="majorBidi"/>
          <w:sz w:val="24"/>
          <w:szCs w:val="24"/>
        </w:rPr>
        <w:t xml:space="preserve">. </w:t>
      </w:r>
    </w:p>
    <w:p w14:paraId="3838E79D" w14:textId="4E78136F" w:rsidR="008E4CC5" w:rsidRDefault="00F77FEA"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last type of spending, </w:t>
      </w:r>
      <w:r w:rsidR="00230AB0">
        <w:rPr>
          <w:rFonts w:asciiTheme="majorBidi" w:hAnsiTheme="majorBidi" w:cstheme="majorBidi"/>
          <w:sz w:val="24"/>
          <w:szCs w:val="24"/>
        </w:rPr>
        <w:t>t</w:t>
      </w:r>
      <w:r w:rsidR="00230AB0" w:rsidRPr="00685B55">
        <w:rPr>
          <w:rFonts w:asciiTheme="majorBidi" w:hAnsiTheme="majorBidi" w:cstheme="majorBidi"/>
          <w:sz w:val="24"/>
          <w:szCs w:val="24"/>
        </w:rPr>
        <w:t>raveling cost</w:t>
      </w:r>
      <w:r w:rsidR="00CF596C">
        <w:rPr>
          <w:rFonts w:asciiTheme="majorBidi" w:hAnsiTheme="majorBidi" w:cstheme="majorBidi"/>
          <w:sz w:val="24"/>
          <w:szCs w:val="24"/>
        </w:rPr>
        <w:t>s</w:t>
      </w:r>
      <w:r w:rsidR="00230AB0" w:rsidRPr="00685B55">
        <w:rPr>
          <w:rFonts w:asciiTheme="majorBidi" w:hAnsiTheme="majorBidi" w:cstheme="majorBidi"/>
          <w:sz w:val="24"/>
          <w:szCs w:val="24"/>
        </w:rPr>
        <w:t xml:space="preserve"> to the games </w:t>
      </w:r>
      <w:r w:rsidR="00230AB0">
        <w:rPr>
          <w:rFonts w:asciiTheme="majorBidi" w:hAnsiTheme="majorBidi" w:cstheme="majorBidi"/>
          <w:sz w:val="24"/>
          <w:szCs w:val="24"/>
        </w:rPr>
        <w:t>spending</w:t>
      </w:r>
      <w:r w:rsidR="00230AB0" w:rsidRPr="00685B55">
        <w:rPr>
          <w:rFonts w:asciiTheme="majorBidi" w:hAnsiTheme="majorBidi" w:cstheme="majorBidi"/>
          <w:sz w:val="24"/>
          <w:szCs w:val="24"/>
        </w:rPr>
        <w:t xml:space="preserve"> habits show</w:t>
      </w:r>
      <w:r>
        <w:rPr>
          <w:rFonts w:asciiTheme="majorBidi" w:hAnsiTheme="majorBidi" w:cstheme="majorBidi"/>
          <w:sz w:val="24"/>
          <w:szCs w:val="24"/>
        </w:rPr>
        <w:t>ed</w:t>
      </w:r>
      <w:r w:rsidR="00230AB0" w:rsidRPr="00685B55">
        <w:rPr>
          <w:rFonts w:asciiTheme="majorBidi" w:hAnsiTheme="majorBidi" w:cstheme="majorBidi"/>
          <w:sz w:val="24"/>
          <w:szCs w:val="24"/>
        </w:rPr>
        <w:t xml:space="preserve"> a </w:t>
      </w:r>
      <w:r w:rsidR="006E33AB">
        <w:rPr>
          <w:rFonts w:asciiTheme="majorBidi" w:hAnsiTheme="majorBidi" w:cstheme="majorBidi"/>
          <w:sz w:val="24"/>
          <w:szCs w:val="24"/>
        </w:rPr>
        <w:t>weak</w:t>
      </w:r>
      <w:r w:rsidR="006E33AB" w:rsidRPr="00685B55">
        <w:rPr>
          <w:rFonts w:asciiTheme="majorBidi" w:hAnsiTheme="majorBidi" w:cstheme="majorBidi"/>
          <w:sz w:val="24"/>
          <w:szCs w:val="24"/>
        </w:rPr>
        <w:t xml:space="preserve"> </w:t>
      </w:r>
      <w:r w:rsidR="00230AB0" w:rsidRPr="00685B55">
        <w:rPr>
          <w:rFonts w:asciiTheme="majorBidi" w:hAnsiTheme="majorBidi" w:cstheme="majorBidi"/>
          <w:sz w:val="24"/>
          <w:szCs w:val="24"/>
        </w:rPr>
        <w:t xml:space="preserve">positive connection to the </w:t>
      </w:r>
      <w:r w:rsidR="00EB68DF">
        <w:rPr>
          <w:rFonts w:asciiTheme="majorBidi" w:hAnsiTheme="majorBidi" w:cstheme="majorBidi"/>
          <w:sz w:val="24"/>
          <w:szCs w:val="24"/>
        </w:rPr>
        <w:t>years of fanhood</w:t>
      </w:r>
      <w:r w:rsidR="006E33AB">
        <w:rPr>
          <w:rFonts w:asciiTheme="majorBidi" w:hAnsiTheme="majorBidi" w:cstheme="majorBidi"/>
          <w:sz w:val="24"/>
          <w:szCs w:val="24"/>
        </w:rPr>
        <w:t>, meaning that</w:t>
      </w:r>
      <w:r w:rsidR="00EB68DF">
        <w:rPr>
          <w:rFonts w:asciiTheme="majorBidi" w:hAnsiTheme="majorBidi" w:cstheme="majorBidi"/>
          <w:sz w:val="24"/>
          <w:szCs w:val="24"/>
        </w:rPr>
        <w:t xml:space="preserve"> </w:t>
      </w:r>
      <w:r w:rsidR="00EB68DF" w:rsidRPr="00EB68DF">
        <w:rPr>
          <w:rFonts w:asciiTheme="majorBidi" w:hAnsiTheme="majorBidi" w:cstheme="majorBidi"/>
          <w:sz w:val="24"/>
          <w:szCs w:val="24"/>
        </w:rPr>
        <w:t xml:space="preserve">the more veteran </w:t>
      </w:r>
      <w:r w:rsidR="006E33AB">
        <w:rPr>
          <w:rFonts w:asciiTheme="majorBidi" w:hAnsiTheme="majorBidi" w:cstheme="majorBidi"/>
          <w:sz w:val="24"/>
          <w:szCs w:val="24"/>
        </w:rPr>
        <w:t xml:space="preserve">the </w:t>
      </w:r>
      <w:r w:rsidR="00EB68DF" w:rsidRPr="00EB68DF">
        <w:rPr>
          <w:rFonts w:asciiTheme="majorBidi" w:hAnsiTheme="majorBidi" w:cstheme="majorBidi"/>
          <w:sz w:val="24"/>
          <w:szCs w:val="24"/>
        </w:rPr>
        <w:t xml:space="preserve">fan is he spends more money on </w:t>
      </w:r>
      <w:r w:rsidR="00EB68DF">
        <w:rPr>
          <w:rFonts w:asciiTheme="majorBidi" w:hAnsiTheme="majorBidi" w:cstheme="majorBidi"/>
          <w:sz w:val="24"/>
          <w:szCs w:val="24"/>
        </w:rPr>
        <w:t>t</w:t>
      </w:r>
      <w:r w:rsidR="00EB68DF" w:rsidRPr="00EB68DF">
        <w:rPr>
          <w:rFonts w:asciiTheme="majorBidi" w:hAnsiTheme="majorBidi" w:cstheme="majorBidi"/>
          <w:sz w:val="24"/>
          <w:szCs w:val="24"/>
        </w:rPr>
        <w:t>raveling cost</w:t>
      </w:r>
      <w:r w:rsidR="00CF596C">
        <w:rPr>
          <w:rFonts w:asciiTheme="majorBidi" w:hAnsiTheme="majorBidi" w:cstheme="majorBidi"/>
          <w:sz w:val="24"/>
          <w:szCs w:val="24"/>
        </w:rPr>
        <w:t>s</w:t>
      </w:r>
      <w:r w:rsidR="00EB68DF" w:rsidRPr="00EB68DF">
        <w:rPr>
          <w:rFonts w:asciiTheme="majorBidi" w:hAnsiTheme="majorBidi" w:cstheme="majorBidi"/>
          <w:sz w:val="24"/>
          <w:szCs w:val="24"/>
        </w:rPr>
        <w:t xml:space="preserve"> to the games</w:t>
      </w:r>
      <w:r w:rsidR="006E33AB">
        <w:rPr>
          <w:rFonts w:asciiTheme="majorBidi" w:hAnsiTheme="majorBidi" w:cstheme="majorBidi"/>
          <w:sz w:val="24"/>
          <w:szCs w:val="24"/>
        </w:rPr>
        <w:t>.</w:t>
      </w:r>
      <w:r w:rsidR="00230AB0" w:rsidRPr="00685B55">
        <w:rPr>
          <w:rFonts w:asciiTheme="majorBidi" w:hAnsiTheme="majorBidi" w:cstheme="majorBidi"/>
          <w:sz w:val="24"/>
          <w:szCs w:val="24"/>
        </w:rPr>
        <w:t xml:space="preserve"> </w:t>
      </w:r>
      <w:r w:rsidR="006E33AB">
        <w:rPr>
          <w:rFonts w:asciiTheme="majorBidi" w:hAnsiTheme="majorBidi" w:cstheme="majorBidi"/>
          <w:sz w:val="24"/>
          <w:szCs w:val="24"/>
        </w:rPr>
        <w:t>A</w:t>
      </w:r>
      <w:r w:rsidR="00230AB0" w:rsidRPr="00685B55">
        <w:rPr>
          <w:rFonts w:asciiTheme="majorBidi" w:hAnsiTheme="majorBidi" w:cstheme="majorBidi"/>
          <w:sz w:val="24"/>
          <w:szCs w:val="24"/>
        </w:rPr>
        <w:t xml:space="preserve"> </w:t>
      </w:r>
      <w:r w:rsidR="00EB68DF">
        <w:rPr>
          <w:rFonts w:asciiTheme="majorBidi" w:hAnsiTheme="majorBidi" w:cstheme="majorBidi"/>
          <w:sz w:val="24"/>
          <w:szCs w:val="24"/>
        </w:rPr>
        <w:t>moderate</w:t>
      </w:r>
      <w:r w:rsidR="00230AB0" w:rsidRPr="00685B55">
        <w:rPr>
          <w:rFonts w:asciiTheme="majorBidi" w:hAnsiTheme="majorBidi" w:cstheme="majorBidi"/>
          <w:sz w:val="24"/>
          <w:szCs w:val="24"/>
        </w:rPr>
        <w:t xml:space="preserve"> positive connection to the </w:t>
      </w:r>
      <w:r w:rsidR="00EB68DF">
        <w:rPr>
          <w:rFonts w:asciiTheme="majorBidi" w:hAnsiTheme="majorBidi" w:cstheme="majorBidi"/>
          <w:sz w:val="24"/>
          <w:szCs w:val="24"/>
        </w:rPr>
        <w:t>level of fanhood</w:t>
      </w:r>
      <w:r w:rsidR="00230AB0" w:rsidRPr="00685B55">
        <w:rPr>
          <w:rFonts w:asciiTheme="majorBidi" w:hAnsiTheme="majorBidi" w:cstheme="majorBidi"/>
          <w:sz w:val="24"/>
          <w:szCs w:val="24"/>
        </w:rPr>
        <w:t xml:space="preserve"> </w:t>
      </w:r>
      <w:r w:rsidR="006E33AB">
        <w:rPr>
          <w:rFonts w:asciiTheme="majorBidi" w:hAnsiTheme="majorBidi" w:cstheme="majorBidi"/>
          <w:sz w:val="24"/>
          <w:szCs w:val="24"/>
        </w:rPr>
        <w:t>was found</w:t>
      </w:r>
      <w:r>
        <w:rPr>
          <w:rFonts w:asciiTheme="majorBidi" w:hAnsiTheme="majorBidi" w:cstheme="majorBidi"/>
          <w:sz w:val="24"/>
          <w:szCs w:val="24"/>
        </w:rPr>
        <w:t xml:space="preserve"> </w:t>
      </w:r>
      <w:r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5</w:t>
      </w:r>
      <w:r w:rsidRPr="00213EF9">
        <w:rPr>
          <w:rFonts w:asciiTheme="majorBidi" w:hAnsiTheme="majorBidi" w:cstheme="majorBidi"/>
          <w:sz w:val="24"/>
          <w:szCs w:val="24"/>
        </w:rPr>
        <w:t>)</w:t>
      </w:r>
      <w:r w:rsidR="006E33AB">
        <w:rPr>
          <w:rFonts w:asciiTheme="majorBidi" w:hAnsiTheme="majorBidi" w:cstheme="majorBidi"/>
          <w:sz w:val="24"/>
          <w:szCs w:val="24"/>
        </w:rPr>
        <w:t>, meaning that</w:t>
      </w:r>
      <w:r w:rsidR="00EB68DF">
        <w:rPr>
          <w:rFonts w:asciiTheme="majorBidi" w:hAnsiTheme="majorBidi" w:cstheme="majorBidi"/>
          <w:sz w:val="24"/>
          <w:szCs w:val="24"/>
        </w:rPr>
        <w:t xml:space="preserve"> </w:t>
      </w:r>
      <w:r w:rsidR="00EB68DF" w:rsidRPr="00EB68DF">
        <w:rPr>
          <w:rFonts w:asciiTheme="majorBidi" w:hAnsiTheme="majorBidi" w:cstheme="majorBidi"/>
          <w:sz w:val="24"/>
          <w:szCs w:val="24"/>
        </w:rPr>
        <w:t xml:space="preserve">the higher the level of fanhood </w:t>
      </w:r>
      <w:r w:rsidR="006E33AB">
        <w:rPr>
          <w:rFonts w:asciiTheme="majorBidi" w:hAnsiTheme="majorBidi" w:cstheme="majorBidi"/>
          <w:sz w:val="24"/>
          <w:szCs w:val="24"/>
        </w:rPr>
        <w:t xml:space="preserve">is, </w:t>
      </w:r>
      <w:r w:rsidR="00EB68DF" w:rsidRPr="00EB68DF">
        <w:rPr>
          <w:rFonts w:asciiTheme="majorBidi" w:hAnsiTheme="majorBidi" w:cstheme="majorBidi"/>
          <w:sz w:val="24"/>
          <w:szCs w:val="24"/>
        </w:rPr>
        <w:t xml:space="preserve">the fan spends more money on </w:t>
      </w:r>
      <w:r w:rsidR="00EB68DF">
        <w:rPr>
          <w:rFonts w:asciiTheme="majorBidi" w:hAnsiTheme="majorBidi" w:cstheme="majorBidi"/>
          <w:sz w:val="24"/>
          <w:szCs w:val="24"/>
        </w:rPr>
        <w:t>t</w:t>
      </w:r>
      <w:r w:rsidR="00EB68DF" w:rsidRPr="00EB68DF">
        <w:rPr>
          <w:rFonts w:asciiTheme="majorBidi" w:hAnsiTheme="majorBidi" w:cstheme="majorBidi"/>
          <w:sz w:val="24"/>
          <w:szCs w:val="24"/>
        </w:rPr>
        <w:t>raveling cost</w:t>
      </w:r>
      <w:r w:rsidR="00CF596C">
        <w:rPr>
          <w:rFonts w:asciiTheme="majorBidi" w:hAnsiTheme="majorBidi" w:cstheme="majorBidi"/>
          <w:sz w:val="24"/>
          <w:szCs w:val="24"/>
        </w:rPr>
        <w:t>s</w:t>
      </w:r>
      <w:r w:rsidR="00EB68DF" w:rsidRPr="00EB68DF">
        <w:rPr>
          <w:rFonts w:asciiTheme="majorBidi" w:hAnsiTheme="majorBidi" w:cstheme="majorBidi"/>
          <w:sz w:val="24"/>
          <w:szCs w:val="24"/>
        </w:rPr>
        <w:t xml:space="preserve"> to the games</w:t>
      </w:r>
      <w:r w:rsidR="006E33AB">
        <w:rPr>
          <w:rFonts w:asciiTheme="majorBidi" w:hAnsiTheme="majorBidi" w:cstheme="majorBidi"/>
          <w:sz w:val="24"/>
          <w:szCs w:val="24"/>
        </w:rPr>
        <w:t>. There were no</w:t>
      </w:r>
      <w:r w:rsidR="00EB68DF" w:rsidRPr="00EB68DF">
        <w:rPr>
          <w:rFonts w:asciiTheme="majorBidi" w:hAnsiTheme="majorBidi" w:cstheme="majorBidi"/>
          <w:sz w:val="24"/>
          <w:szCs w:val="24"/>
        </w:rPr>
        <w:t xml:space="preserve"> significant results for the change on fanhood during the years.</w:t>
      </w:r>
    </w:p>
    <w:p w14:paraId="0A31292C" w14:textId="0C446256" w:rsidR="008E4CC5" w:rsidRDefault="008E4CC5" w:rsidP="00A1050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the results show, when </w:t>
      </w:r>
      <w:r w:rsidR="00283096">
        <w:rPr>
          <w:rFonts w:asciiTheme="majorBidi" w:hAnsiTheme="majorBidi" w:cstheme="majorBidi"/>
          <w:sz w:val="24"/>
          <w:szCs w:val="24"/>
        </w:rPr>
        <w:t>observ</w:t>
      </w:r>
      <w:r>
        <w:rPr>
          <w:rFonts w:asciiTheme="majorBidi" w:hAnsiTheme="majorBidi" w:cstheme="majorBidi"/>
          <w:sz w:val="24"/>
          <w:szCs w:val="24"/>
        </w:rPr>
        <w:t>ing the three variables used</w:t>
      </w:r>
      <w:r w:rsidR="00283096">
        <w:rPr>
          <w:rFonts w:asciiTheme="majorBidi" w:hAnsiTheme="majorBidi" w:cstheme="majorBidi"/>
          <w:sz w:val="24"/>
          <w:szCs w:val="24"/>
        </w:rPr>
        <w:t>,</w:t>
      </w:r>
      <w:r>
        <w:rPr>
          <w:rFonts w:asciiTheme="majorBidi" w:hAnsiTheme="majorBidi" w:cstheme="majorBidi"/>
          <w:sz w:val="24"/>
          <w:szCs w:val="24"/>
        </w:rPr>
        <w:t xml:space="preserve"> </w:t>
      </w:r>
      <w:r w:rsidR="00283096">
        <w:rPr>
          <w:rFonts w:asciiTheme="majorBidi" w:hAnsiTheme="majorBidi" w:cstheme="majorBidi"/>
          <w:sz w:val="24"/>
          <w:szCs w:val="24"/>
        </w:rPr>
        <w:t>years of fanhood, level of fanhood and change on fanhood. Only the results for level of fanhood show a connection to the different types of spending, a</w:t>
      </w:r>
      <w:r w:rsidR="00283096" w:rsidRPr="00283096">
        <w:rPr>
          <w:rFonts w:asciiTheme="majorBidi" w:hAnsiTheme="majorBidi" w:cstheme="majorBidi"/>
          <w:sz w:val="24"/>
          <w:szCs w:val="24"/>
        </w:rPr>
        <w:t>lthough</w:t>
      </w:r>
      <w:r w:rsidR="00283096">
        <w:rPr>
          <w:rFonts w:asciiTheme="majorBidi" w:hAnsiTheme="majorBidi" w:cstheme="majorBidi"/>
          <w:sz w:val="24"/>
          <w:szCs w:val="24"/>
        </w:rPr>
        <w:t xml:space="preserve"> in most cases </w:t>
      </w:r>
      <w:r w:rsidR="00316A9E">
        <w:rPr>
          <w:rFonts w:asciiTheme="majorBidi" w:hAnsiTheme="majorBidi" w:cstheme="majorBidi"/>
          <w:sz w:val="24"/>
          <w:szCs w:val="24"/>
        </w:rPr>
        <w:t xml:space="preserve">it </w:t>
      </w:r>
      <w:r w:rsidR="00283096">
        <w:rPr>
          <w:rFonts w:asciiTheme="majorBidi" w:hAnsiTheme="majorBidi" w:cstheme="majorBidi"/>
          <w:sz w:val="24"/>
          <w:szCs w:val="24"/>
        </w:rPr>
        <w:t xml:space="preserve">is a moderate connection. One conclusion is that </w:t>
      </w:r>
      <w:r w:rsidR="00A1050F">
        <w:rPr>
          <w:rFonts w:asciiTheme="majorBidi" w:hAnsiTheme="majorBidi" w:cstheme="majorBidi"/>
          <w:sz w:val="24"/>
          <w:szCs w:val="24"/>
        </w:rPr>
        <w:t>seniority</w:t>
      </w:r>
      <w:r w:rsidR="00283096">
        <w:rPr>
          <w:rFonts w:asciiTheme="majorBidi" w:hAnsiTheme="majorBidi" w:cstheme="majorBidi"/>
          <w:sz w:val="24"/>
          <w:szCs w:val="24"/>
        </w:rPr>
        <w:t xml:space="preserve"> of the fan and experience changes in the levels of fanhood over the years do not affect the spending habits, while level of fanhood does have a</w:t>
      </w:r>
      <w:r w:rsidR="00A1050F">
        <w:rPr>
          <w:rFonts w:asciiTheme="majorBidi" w:hAnsiTheme="majorBidi" w:cstheme="majorBidi"/>
          <w:sz w:val="24"/>
          <w:szCs w:val="24"/>
        </w:rPr>
        <w:t>n</w:t>
      </w:r>
      <w:r w:rsidR="00283096">
        <w:rPr>
          <w:rFonts w:asciiTheme="majorBidi" w:hAnsiTheme="majorBidi" w:cstheme="majorBidi"/>
          <w:sz w:val="24"/>
          <w:szCs w:val="24"/>
        </w:rPr>
        <w:t xml:space="preserve"> influence on the spending habit</w:t>
      </w:r>
      <w:r w:rsidR="00316A9E">
        <w:rPr>
          <w:rFonts w:asciiTheme="majorBidi" w:hAnsiTheme="majorBidi" w:cstheme="majorBidi"/>
          <w:sz w:val="24"/>
          <w:szCs w:val="24"/>
        </w:rPr>
        <w:t>s</w:t>
      </w:r>
      <w:r w:rsidR="00283096">
        <w:rPr>
          <w:rFonts w:asciiTheme="majorBidi" w:hAnsiTheme="majorBidi" w:cstheme="majorBidi"/>
          <w:sz w:val="24"/>
          <w:szCs w:val="24"/>
        </w:rPr>
        <w:t>.</w:t>
      </w:r>
    </w:p>
    <w:p w14:paraId="78AEB86B" w14:textId="6DA7F4A0" w:rsidR="008F4270" w:rsidRPr="007335C1" w:rsidRDefault="008F4270"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w:t>
      </w:r>
      <w:r w:rsidR="00F0670F">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00F0670F" w:rsidRPr="00F0670F">
        <w:rPr>
          <w:rFonts w:asciiTheme="majorBidi" w:hAnsiTheme="majorBidi" w:cstheme="majorBidi"/>
          <w:sz w:val="24"/>
          <w:szCs w:val="24"/>
        </w:rPr>
        <w:t xml:space="preserve"> meaning of the team for the fan </w:t>
      </w:r>
      <w:r w:rsidR="006B535B">
        <w:rPr>
          <w:rFonts w:asciiTheme="majorBidi" w:hAnsiTheme="majorBidi" w:cstheme="majorBidi"/>
          <w:sz w:val="24"/>
          <w:szCs w:val="24"/>
        </w:rPr>
        <w:t>and</w:t>
      </w:r>
      <w:r w:rsidR="006B535B" w:rsidRPr="00F0670F">
        <w:rPr>
          <w:rFonts w:asciiTheme="majorBidi" w:hAnsiTheme="majorBidi" w:cstheme="majorBidi"/>
          <w:sz w:val="24"/>
          <w:szCs w:val="24"/>
        </w:rPr>
        <w:t xml:space="preserve"> </w:t>
      </w:r>
      <w:r w:rsidR="00F0670F" w:rsidRPr="00F0670F">
        <w:rPr>
          <w:rFonts w:asciiTheme="majorBidi" w:hAnsiTheme="majorBidi" w:cstheme="majorBidi"/>
          <w:sz w:val="24"/>
          <w:szCs w:val="24"/>
        </w:rPr>
        <w:t xml:space="preserve">the </w:t>
      </w:r>
      <w:r w:rsidR="00F0670F">
        <w:rPr>
          <w:rFonts w:asciiTheme="majorBidi" w:hAnsiTheme="majorBidi" w:cstheme="majorBidi"/>
          <w:sz w:val="24"/>
          <w:szCs w:val="24"/>
        </w:rPr>
        <w:t xml:space="preserve">amount spent on </w:t>
      </w:r>
      <w:r w:rsidR="00F0670F" w:rsidRPr="00F0670F">
        <w:rPr>
          <w:rFonts w:asciiTheme="majorBidi" w:hAnsiTheme="majorBidi" w:cstheme="majorBidi"/>
          <w:sz w:val="24"/>
          <w:szCs w:val="24"/>
        </w:rPr>
        <w:t>tickets</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13"/>
        <w:gridCol w:w="873"/>
        <w:gridCol w:w="868"/>
        <w:gridCol w:w="1156"/>
        <w:gridCol w:w="1156"/>
        <w:gridCol w:w="1300"/>
        <w:gridCol w:w="1156"/>
      </w:tblGrid>
      <w:tr w:rsidR="008F4270" w:rsidRPr="00E86F69" w14:paraId="7B238880" w14:textId="77777777" w:rsidTr="00E86F69">
        <w:tc>
          <w:tcPr>
            <w:tcW w:w="1181" w:type="pct"/>
            <w:shd w:val="clear" w:color="auto" w:fill="auto"/>
          </w:tcPr>
          <w:p w14:paraId="61E5DDC6"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512" w:type="pct"/>
          </w:tcPr>
          <w:p w14:paraId="4A79ED57"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0</w:t>
            </w:r>
          </w:p>
        </w:tc>
        <w:tc>
          <w:tcPr>
            <w:tcW w:w="509" w:type="pct"/>
          </w:tcPr>
          <w:p w14:paraId="4292F879"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1-250</w:t>
            </w:r>
          </w:p>
        </w:tc>
        <w:tc>
          <w:tcPr>
            <w:tcW w:w="678" w:type="pct"/>
          </w:tcPr>
          <w:p w14:paraId="1B5319F1"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251-500</w:t>
            </w:r>
          </w:p>
        </w:tc>
        <w:tc>
          <w:tcPr>
            <w:tcW w:w="678" w:type="pct"/>
          </w:tcPr>
          <w:p w14:paraId="5E17002D"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501-750</w:t>
            </w:r>
          </w:p>
        </w:tc>
        <w:tc>
          <w:tcPr>
            <w:tcW w:w="763" w:type="pct"/>
          </w:tcPr>
          <w:p w14:paraId="336E9F15"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751-1000</w:t>
            </w:r>
          </w:p>
        </w:tc>
        <w:tc>
          <w:tcPr>
            <w:tcW w:w="678" w:type="pct"/>
          </w:tcPr>
          <w:p w14:paraId="35D9AF36" w14:textId="77777777" w:rsidR="008F4270" w:rsidRPr="00E86F69" w:rsidRDefault="008F4270"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1001+</w:t>
            </w:r>
          </w:p>
        </w:tc>
      </w:tr>
      <w:tr w:rsidR="008F4270" w:rsidRPr="00E86F69" w14:paraId="326C22F6" w14:textId="77777777" w:rsidTr="00E86F69">
        <w:tc>
          <w:tcPr>
            <w:tcW w:w="1181" w:type="pct"/>
            <w:vMerge w:val="restart"/>
            <w:shd w:val="clear" w:color="auto" w:fill="auto"/>
          </w:tcPr>
          <w:p w14:paraId="1D388732" w14:textId="77777777" w:rsidR="008F4270" w:rsidRPr="00E86F69" w:rsidRDefault="008F4270"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12" w:type="pct"/>
          </w:tcPr>
          <w:p w14:paraId="1CA743D6"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25</w:t>
            </w:r>
          </w:p>
        </w:tc>
        <w:tc>
          <w:tcPr>
            <w:tcW w:w="509" w:type="pct"/>
          </w:tcPr>
          <w:p w14:paraId="57E224D5"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51</w:t>
            </w:r>
          </w:p>
        </w:tc>
        <w:tc>
          <w:tcPr>
            <w:tcW w:w="678" w:type="pct"/>
          </w:tcPr>
          <w:p w14:paraId="19ABF325"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56</w:t>
            </w:r>
          </w:p>
        </w:tc>
        <w:tc>
          <w:tcPr>
            <w:tcW w:w="678" w:type="pct"/>
          </w:tcPr>
          <w:p w14:paraId="749B9E44"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95</w:t>
            </w:r>
          </w:p>
        </w:tc>
        <w:tc>
          <w:tcPr>
            <w:tcW w:w="763" w:type="pct"/>
          </w:tcPr>
          <w:p w14:paraId="11139004"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110</w:t>
            </w:r>
          </w:p>
        </w:tc>
        <w:tc>
          <w:tcPr>
            <w:tcW w:w="678" w:type="pct"/>
          </w:tcPr>
          <w:p w14:paraId="36889FED"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164</w:t>
            </w:r>
          </w:p>
        </w:tc>
      </w:tr>
      <w:tr w:rsidR="008F4270" w:rsidRPr="00E86F69" w14:paraId="751237E6" w14:textId="77777777" w:rsidTr="00E86F69">
        <w:tc>
          <w:tcPr>
            <w:tcW w:w="1181" w:type="pct"/>
            <w:vMerge/>
            <w:shd w:val="clear" w:color="auto" w:fill="auto"/>
          </w:tcPr>
          <w:p w14:paraId="7986055D" w14:textId="77777777" w:rsidR="008F4270" w:rsidRPr="00E86F69" w:rsidRDefault="008F4270" w:rsidP="008136F8">
            <w:pPr>
              <w:pStyle w:val="NoSpacing"/>
              <w:rPr>
                <w:rFonts w:asciiTheme="majorBidi" w:hAnsiTheme="majorBidi" w:cstheme="majorBidi"/>
                <w:sz w:val="22"/>
              </w:rPr>
            </w:pPr>
          </w:p>
        </w:tc>
        <w:tc>
          <w:tcPr>
            <w:tcW w:w="512" w:type="pct"/>
          </w:tcPr>
          <w:p w14:paraId="2588C45C"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5.0%</w:t>
            </w:r>
          </w:p>
        </w:tc>
        <w:tc>
          <w:tcPr>
            <w:tcW w:w="509" w:type="pct"/>
          </w:tcPr>
          <w:p w14:paraId="0AE1D5C4"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10.2%</w:t>
            </w:r>
          </w:p>
        </w:tc>
        <w:tc>
          <w:tcPr>
            <w:tcW w:w="678" w:type="pct"/>
          </w:tcPr>
          <w:p w14:paraId="14D2799A"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11.2%</w:t>
            </w:r>
          </w:p>
        </w:tc>
        <w:tc>
          <w:tcPr>
            <w:tcW w:w="678" w:type="pct"/>
          </w:tcPr>
          <w:p w14:paraId="698FC1AA"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19.0%</w:t>
            </w:r>
          </w:p>
        </w:tc>
        <w:tc>
          <w:tcPr>
            <w:tcW w:w="763" w:type="pct"/>
          </w:tcPr>
          <w:p w14:paraId="4B0583DA" w14:textId="77777777" w:rsidR="008F4270" w:rsidRPr="00E86F69" w:rsidRDefault="008F4270" w:rsidP="00F422A5">
            <w:pPr>
              <w:pStyle w:val="NoSpacing"/>
              <w:jc w:val="right"/>
              <w:rPr>
                <w:rFonts w:asciiTheme="majorBidi" w:hAnsiTheme="majorBidi" w:cstheme="majorBidi"/>
                <w:b/>
                <w:bCs/>
                <w:sz w:val="22"/>
              </w:rPr>
            </w:pPr>
            <w:r w:rsidRPr="00E86F69">
              <w:rPr>
                <w:rFonts w:asciiTheme="majorBidi" w:hAnsiTheme="majorBidi" w:cstheme="majorBidi"/>
                <w:b/>
                <w:bCs/>
                <w:sz w:val="22"/>
              </w:rPr>
              <w:t>22.0%</w:t>
            </w:r>
          </w:p>
        </w:tc>
        <w:tc>
          <w:tcPr>
            <w:tcW w:w="678" w:type="pct"/>
          </w:tcPr>
          <w:p w14:paraId="2DA02E05" w14:textId="77777777" w:rsidR="008F4270" w:rsidRPr="00E86F69" w:rsidRDefault="008F4270" w:rsidP="00F422A5">
            <w:pPr>
              <w:pStyle w:val="NoSpacing"/>
              <w:jc w:val="right"/>
              <w:rPr>
                <w:rFonts w:asciiTheme="majorBidi" w:hAnsiTheme="majorBidi" w:cstheme="majorBidi"/>
                <w:b/>
                <w:bCs/>
                <w:sz w:val="22"/>
              </w:rPr>
            </w:pPr>
            <w:r w:rsidRPr="00E86F69">
              <w:rPr>
                <w:rFonts w:asciiTheme="majorBidi" w:hAnsiTheme="majorBidi" w:cstheme="majorBidi"/>
                <w:b/>
                <w:bCs/>
                <w:sz w:val="22"/>
              </w:rPr>
              <w:t>32.7%</w:t>
            </w:r>
          </w:p>
        </w:tc>
      </w:tr>
      <w:tr w:rsidR="008F4270" w:rsidRPr="00E86F69" w14:paraId="5B38CF52" w14:textId="77777777" w:rsidTr="00E86F69">
        <w:tc>
          <w:tcPr>
            <w:tcW w:w="1181" w:type="pct"/>
            <w:vMerge w:val="restart"/>
            <w:shd w:val="clear" w:color="auto" w:fill="auto"/>
          </w:tcPr>
          <w:p w14:paraId="56F77AB3" w14:textId="77777777" w:rsidR="008F4270" w:rsidRPr="00E86F69" w:rsidRDefault="008F4270"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12" w:type="pct"/>
          </w:tcPr>
          <w:p w14:paraId="6F2B0083"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63</w:t>
            </w:r>
          </w:p>
        </w:tc>
        <w:tc>
          <w:tcPr>
            <w:tcW w:w="509" w:type="pct"/>
          </w:tcPr>
          <w:p w14:paraId="5FBF9979"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69</w:t>
            </w:r>
          </w:p>
        </w:tc>
        <w:tc>
          <w:tcPr>
            <w:tcW w:w="678" w:type="pct"/>
          </w:tcPr>
          <w:p w14:paraId="546FA8C6"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46</w:t>
            </w:r>
          </w:p>
        </w:tc>
        <w:tc>
          <w:tcPr>
            <w:tcW w:w="678" w:type="pct"/>
          </w:tcPr>
          <w:p w14:paraId="5AAA8A65"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46</w:t>
            </w:r>
          </w:p>
        </w:tc>
        <w:tc>
          <w:tcPr>
            <w:tcW w:w="763" w:type="pct"/>
          </w:tcPr>
          <w:p w14:paraId="5B8C360E"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51</w:t>
            </w:r>
          </w:p>
        </w:tc>
        <w:tc>
          <w:tcPr>
            <w:tcW w:w="678" w:type="pct"/>
          </w:tcPr>
          <w:p w14:paraId="2D02B079"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54</w:t>
            </w:r>
          </w:p>
        </w:tc>
      </w:tr>
      <w:tr w:rsidR="008F4270" w:rsidRPr="00E86F69" w14:paraId="57D2148C" w14:textId="77777777" w:rsidTr="00E86F69">
        <w:tc>
          <w:tcPr>
            <w:tcW w:w="1181" w:type="pct"/>
            <w:vMerge/>
            <w:shd w:val="clear" w:color="auto" w:fill="auto"/>
          </w:tcPr>
          <w:p w14:paraId="2D7673ED" w14:textId="77777777" w:rsidR="008F4270" w:rsidRPr="00E86F69" w:rsidRDefault="008F4270" w:rsidP="008136F8">
            <w:pPr>
              <w:pStyle w:val="NoSpacing"/>
              <w:rPr>
                <w:rFonts w:asciiTheme="majorBidi" w:hAnsiTheme="majorBidi" w:cstheme="majorBidi"/>
                <w:sz w:val="22"/>
              </w:rPr>
            </w:pPr>
          </w:p>
        </w:tc>
        <w:tc>
          <w:tcPr>
            <w:tcW w:w="512" w:type="pct"/>
          </w:tcPr>
          <w:p w14:paraId="344A1D98" w14:textId="77777777" w:rsidR="008F4270" w:rsidRPr="00E86F69" w:rsidRDefault="008F4270" w:rsidP="00F422A5">
            <w:pPr>
              <w:pStyle w:val="NoSpacing"/>
              <w:jc w:val="right"/>
              <w:rPr>
                <w:rFonts w:asciiTheme="majorBidi" w:hAnsiTheme="majorBidi" w:cstheme="majorBidi"/>
                <w:b/>
                <w:bCs/>
                <w:sz w:val="22"/>
              </w:rPr>
            </w:pPr>
            <w:r w:rsidRPr="00E86F69">
              <w:rPr>
                <w:rFonts w:asciiTheme="majorBidi" w:hAnsiTheme="majorBidi" w:cstheme="majorBidi"/>
                <w:b/>
                <w:bCs/>
                <w:sz w:val="22"/>
              </w:rPr>
              <w:t>19.1%</w:t>
            </w:r>
          </w:p>
        </w:tc>
        <w:tc>
          <w:tcPr>
            <w:tcW w:w="509" w:type="pct"/>
          </w:tcPr>
          <w:p w14:paraId="1A5E2989" w14:textId="77777777" w:rsidR="008F4270" w:rsidRPr="00E86F69" w:rsidRDefault="008F4270" w:rsidP="00F422A5">
            <w:pPr>
              <w:pStyle w:val="NoSpacing"/>
              <w:jc w:val="right"/>
              <w:rPr>
                <w:rFonts w:asciiTheme="majorBidi" w:hAnsiTheme="majorBidi" w:cstheme="majorBidi"/>
                <w:b/>
                <w:bCs/>
                <w:sz w:val="22"/>
              </w:rPr>
            </w:pPr>
            <w:r w:rsidRPr="00E86F69">
              <w:rPr>
                <w:rFonts w:asciiTheme="majorBidi" w:hAnsiTheme="majorBidi" w:cstheme="majorBidi"/>
                <w:b/>
                <w:bCs/>
                <w:sz w:val="22"/>
              </w:rPr>
              <w:t>21.0%</w:t>
            </w:r>
          </w:p>
        </w:tc>
        <w:tc>
          <w:tcPr>
            <w:tcW w:w="678" w:type="pct"/>
          </w:tcPr>
          <w:p w14:paraId="296C3407"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14.0%</w:t>
            </w:r>
          </w:p>
        </w:tc>
        <w:tc>
          <w:tcPr>
            <w:tcW w:w="678" w:type="pct"/>
          </w:tcPr>
          <w:p w14:paraId="3714C06B"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14.0%</w:t>
            </w:r>
          </w:p>
        </w:tc>
        <w:tc>
          <w:tcPr>
            <w:tcW w:w="763" w:type="pct"/>
          </w:tcPr>
          <w:p w14:paraId="3226947A"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15.5%</w:t>
            </w:r>
          </w:p>
        </w:tc>
        <w:tc>
          <w:tcPr>
            <w:tcW w:w="678" w:type="pct"/>
          </w:tcPr>
          <w:p w14:paraId="0D1ACA5D"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16.4%</w:t>
            </w:r>
          </w:p>
        </w:tc>
      </w:tr>
      <w:tr w:rsidR="008F4270" w:rsidRPr="00E86F69" w14:paraId="38E2BA52" w14:textId="77777777" w:rsidTr="00E86F69">
        <w:tc>
          <w:tcPr>
            <w:tcW w:w="1181" w:type="pct"/>
            <w:vMerge w:val="restart"/>
            <w:shd w:val="clear" w:color="auto" w:fill="auto"/>
          </w:tcPr>
          <w:p w14:paraId="316B12A1" w14:textId="77777777" w:rsidR="008F4270" w:rsidRPr="00E86F69" w:rsidRDefault="008F4270"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12" w:type="pct"/>
          </w:tcPr>
          <w:p w14:paraId="73B6872C"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23</w:t>
            </w:r>
          </w:p>
        </w:tc>
        <w:tc>
          <w:tcPr>
            <w:tcW w:w="509" w:type="pct"/>
          </w:tcPr>
          <w:p w14:paraId="3C6C9746"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14</w:t>
            </w:r>
          </w:p>
        </w:tc>
        <w:tc>
          <w:tcPr>
            <w:tcW w:w="678" w:type="pct"/>
          </w:tcPr>
          <w:p w14:paraId="2CF42EAC"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10</w:t>
            </w:r>
          </w:p>
        </w:tc>
        <w:tc>
          <w:tcPr>
            <w:tcW w:w="678" w:type="pct"/>
          </w:tcPr>
          <w:p w14:paraId="2EAF58F3"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12</w:t>
            </w:r>
          </w:p>
        </w:tc>
        <w:tc>
          <w:tcPr>
            <w:tcW w:w="763" w:type="pct"/>
          </w:tcPr>
          <w:p w14:paraId="17F41B4D"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14</w:t>
            </w:r>
          </w:p>
        </w:tc>
        <w:tc>
          <w:tcPr>
            <w:tcW w:w="678" w:type="pct"/>
          </w:tcPr>
          <w:p w14:paraId="0AC81538"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9</w:t>
            </w:r>
          </w:p>
        </w:tc>
      </w:tr>
      <w:tr w:rsidR="008F4270" w:rsidRPr="00E86F69" w14:paraId="1BB0C668" w14:textId="77777777" w:rsidTr="00E86F69">
        <w:tc>
          <w:tcPr>
            <w:tcW w:w="1181" w:type="pct"/>
            <w:vMerge/>
            <w:shd w:val="clear" w:color="auto" w:fill="auto"/>
          </w:tcPr>
          <w:p w14:paraId="6D129F5F" w14:textId="77777777" w:rsidR="008F4270" w:rsidRPr="00E86F69" w:rsidRDefault="008F4270" w:rsidP="008136F8">
            <w:pPr>
              <w:pStyle w:val="NoSpacing"/>
              <w:rPr>
                <w:rFonts w:asciiTheme="majorBidi" w:hAnsiTheme="majorBidi" w:cstheme="majorBidi"/>
                <w:sz w:val="22"/>
              </w:rPr>
            </w:pPr>
          </w:p>
        </w:tc>
        <w:tc>
          <w:tcPr>
            <w:tcW w:w="512" w:type="pct"/>
          </w:tcPr>
          <w:p w14:paraId="7E78F991" w14:textId="77777777" w:rsidR="008F4270" w:rsidRPr="00E86F69" w:rsidRDefault="008F4270" w:rsidP="00F422A5">
            <w:pPr>
              <w:pStyle w:val="NoSpacing"/>
              <w:jc w:val="right"/>
              <w:rPr>
                <w:rFonts w:asciiTheme="majorBidi" w:hAnsiTheme="majorBidi" w:cstheme="majorBidi"/>
                <w:b/>
                <w:bCs/>
                <w:sz w:val="22"/>
              </w:rPr>
            </w:pPr>
            <w:r w:rsidRPr="00E86F69">
              <w:rPr>
                <w:rFonts w:asciiTheme="majorBidi" w:hAnsiTheme="majorBidi" w:cstheme="majorBidi"/>
                <w:b/>
                <w:bCs/>
                <w:sz w:val="22"/>
              </w:rPr>
              <w:t>28.0%</w:t>
            </w:r>
          </w:p>
        </w:tc>
        <w:tc>
          <w:tcPr>
            <w:tcW w:w="509" w:type="pct"/>
          </w:tcPr>
          <w:p w14:paraId="020B2BD6"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17.1%</w:t>
            </w:r>
          </w:p>
        </w:tc>
        <w:tc>
          <w:tcPr>
            <w:tcW w:w="678" w:type="pct"/>
          </w:tcPr>
          <w:p w14:paraId="019D6379"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12.2%</w:t>
            </w:r>
          </w:p>
        </w:tc>
        <w:tc>
          <w:tcPr>
            <w:tcW w:w="678" w:type="pct"/>
          </w:tcPr>
          <w:p w14:paraId="0DFDCB51"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14.6%</w:t>
            </w:r>
          </w:p>
        </w:tc>
        <w:tc>
          <w:tcPr>
            <w:tcW w:w="763" w:type="pct"/>
          </w:tcPr>
          <w:p w14:paraId="5C6D88EF"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17.1%</w:t>
            </w:r>
          </w:p>
        </w:tc>
        <w:tc>
          <w:tcPr>
            <w:tcW w:w="678" w:type="pct"/>
          </w:tcPr>
          <w:p w14:paraId="712B0D79"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11.0%</w:t>
            </w:r>
          </w:p>
        </w:tc>
      </w:tr>
      <w:tr w:rsidR="008F4270" w:rsidRPr="00E86F69" w14:paraId="7310A4DF" w14:textId="77777777" w:rsidTr="00E86F69">
        <w:tc>
          <w:tcPr>
            <w:tcW w:w="1181" w:type="pct"/>
            <w:vMerge w:val="restart"/>
            <w:shd w:val="clear" w:color="auto" w:fill="auto"/>
          </w:tcPr>
          <w:p w14:paraId="67B8498A" w14:textId="77777777" w:rsidR="008F4270" w:rsidRPr="00E86F69" w:rsidRDefault="008F4270"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12" w:type="pct"/>
          </w:tcPr>
          <w:p w14:paraId="23EA1118"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19</w:t>
            </w:r>
          </w:p>
        </w:tc>
        <w:tc>
          <w:tcPr>
            <w:tcW w:w="509" w:type="pct"/>
          </w:tcPr>
          <w:p w14:paraId="659E9704"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18</w:t>
            </w:r>
          </w:p>
        </w:tc>
        <w:tc>
          <w:tcPr>
            <w:tcW w:w="678" w:type="pct"/>
          </w:tcPr>
          <w:p w14:paraId="1014515E"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29</w:t>
            </w:r>
          </w:p>
        </w:tc>
        <w:tc>
          <w:tcPr>
            <w:tcW w:w="678" w:type="pct"/>
          </w:tcPr>
          <w:p w14:paraId="76823F9D"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30</w:t>
            </w:r>
          </w:p>
        </w:tc>
        <w:tc>
          <w:tcPr>
            <w:tcW w:w="763" w:type="pct"/>
          </w:tcPr>
          <w:p w14:paraId="7DCF5A46"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28</w:t>
            </w:r>
          </w:p>
        </w:tc>
        <w:tc>
          <w:tcPr>
            <w:tcW w:w="678" w:type="pct"/>
          </w:tcPr>
          <w:p w14:paraId="16C73388"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55</w:t>
            </w:r>
          </w:p>
        </w:tc>
      </w:tr>
      <w:tr w:rsidR="008F4270" w:rsidRPr="00E86F69" w14:paraId="404AB59B" w14:textId="77777777" w:rsidTr="00E86F69">
        <w:tc>
          <w:tcPr>
            <w:tcW w:w="1181" w:type="pct"/>
            <w:vMerge/>
            <w:shd w:val="clear" w:color="auto" w:fill="auto"/>
          </w:tcPr>
          <w:p w14:paraId="6091EF41" w14:textId="77777777" w:rsidR="008F4270" w:rsidRPr="00E86F69" w:rsidRDefault="008F4270" w:rsidP="008136F8">
            <w:pPr>
              <w:pStyle w:val="NoSpacing"/>
              <w:rPr>
                <w:rFonts w:asciiTheme="majorBidi" w:hAnsiTheme="majorBidi" w:cstheme="majorBidi"/>
                <w:sz w:val="22"/>
              </w:rPr>
            </w:pPr>
          </w:p>
        </w:tc>
        <w:tc>
          <w:tcPr>
            <w:tcW w:w="512" w:type="pct"/>
          </w:tcPr>
          <w:p w14:paraId="59946E59"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10.6%</w:t>
            </w:r>
          </w:p>
        </w:tc>
        <w:tc>
          <w:tcPr>
            <w:tcW w:w="509" w:type="pct"/>
          </w:tcPr>
          <w:p w14:paraId="2E5A2F17"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10.1%</w:t>
            </w:r>
          </w:p>
        </w:tc>
        <w:tc>
          <w:tcPr>
            <w:tcW w:w="678" w:type="pct"/>
          </w:tcPr>
          <w:p w14:paraId="54CD4844"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16.2%</w:t>
            </w:r>
          </w:p>
        </w:tc>
        <w:tc>
          <w:tcPr>
            <w:tcW w:w="678" w:type="pct"/>
          </w:tcPr>
          <w:p w14:paraId="625A3A68"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16.8%</w:t>
            </w:r>
          </w:p>
        </w:tc>
        <w:tc>
          <w:tcPr>
            <w:tcW w:w="763" w:type="pct"/>
          </w:tcPr>
          <w:p w14:paraId="3A7FA297"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15.6%</w:t>
            </w:r>
          </w:p>
        </w:tc>
        <w:tc>
          <w:tcPr>
            <w:tcW w:w="678" w:type="pct"/>
          </w:tcPr>
          <w:p w14:paraId="4D8D4988" w14:textId="77777777" w:rsidR="008F4270" w:rsidRPr="00E86F69" w:rsidRDefault="008F4270" w:rsidP="00F422A5">
            <w:pPr>
              <w:pStyle w:val="NoSpacing"/>
              <w:jc w:val="right"/>
              <w:rPr>
                <w:rFonts w:asciiTheme="majorBidi" w:hAnsiTheme="majorBidi" w:cstheme="majorBidi"/>
                <w:sz w:val="22"/>
              </w:rPr>
            </w:pPr>
            <w:r w:rsidRPr="00E86F69">
              <w:rPr>
                <w:rFonts w:asciiTheme="majorBidi" w:hAnsiTheme="majorBidi" w:cstheme="majorBidi"/>
                <w:sz w:val="22"/>
              </w:rPr>
              <w:t>30.7%</w:t>
            </w:r>
          </w:p>
        </w:tc>
      </w:tr>
    </w:tbl>
    <w:p w14:paraId="0D25D4ED" w14:textId="77777777" w:rsidR="008F4270" w:rsidRDefault="008F4270" w:rsidP="008F4270">
      <w:pPr>
        <w:spacing w:line="360" w:lineRule="auto"/>
        <w:jc w:val="both"/>
        <w:rPr>
          <w:rFonts w:asciiTheme="majorBidi" w:hAnsiTheme="majorBidi" w:cstheme="majorBidi"/>
          <w:sz w:val="24"/>
          <w:szCs w:val="24"/>
        </w:rPr>
      </w:pPr>
      <w:r w:rsidRPr="007335C1">
        <w:rPr>
          <w:rFonts w:asciiTheme="majorBidi" w:hAnsiTheme="majorBidi" w:cstheme="majorBidi"/>
          <w:sz w:val="24"/>
          <w:szCs w:val="24"/>
        </w:rPr>
        <w:t>Pearson Chi-Square 0.0001, Cramer's V 0.0001</w:t>
      </w:r>
    </w:p>
    <w:p w14:paraId="7F6644DC" w14:textId="77777777" w:rsidR="008F4270" w:rsidRDefault="008F4270" w:rsidP="008F4270">
      <w:pPr>
        <w:spacing w:line="360" w:lineRule="auto"/>
        <w:jc w:val="both"/>
        <w:rPr>
          <w:rFonts w:asciiTheme="majorBidi" w:hAnsiTheme="majorBidi" w:cstheme="majorBidi"/>
          <w:sz w:val="24"/>
          <w:szCs w:val="24"/>
        </w:rPr>
      </w:pPr>
      <w:r w:rsidRPr="008269A2">
        <w:rPr>
          <w:rFonts w:asciiTheme="majorBidi" w:hAnsiTheme="majorBidi" w:cstheme="majorBidi"/>
          <w:sz w:val="24"/>
          <w:szCs w:val="24"/>
        </w:rPr>
        <w:t>Source: own research</w:t>
      </w:r>
    </w:p>
    <w:p w14:paraId="3123CB9B" w14:textId="26D701FB" w:rsidR="00B7495D" w:rsidRDefault="007F78DD" w:rsidP="00E74FA1">
      <w:pPr>
        <w:spacing w:line="360" w:lineRule="auto"/>
        <w:ind w:firstLine="720"/>
        <w:jc w:val="both"/>
        <w:rPr>
          <w:rFonts w:asciiTheme="majorBidi" w:hAnsiTheme="majorBidi" w:cstheme="majorBidi"/>
          <w:sz w:val="24"/>
          <w:szCs w:val="24"/>
        </w:rPr>
      </w:pPr>
      <w:r w:rsidRPr="00F0670F">
        <w:rPr>
          <w:rFonts w:asciiTheme="majorBidi" w:hAnsiTheme="majorBidi" w:cstheme="majorBidi"/>
          <w:sz w:val="24"/>
          <w:szCs w:val="24"/>
        </w:rPr>
        <w:lastRenderedPageBreak/>
        <w:t xml:space="preserve">Like </w:t>
      </w:r>
      <w:r w:rsidR="006B535B" w:rsidRPr="006B535B">
        <w:rPr>
          <w:rFonts w:asciiTheme="majorBidi" w:hAnsiTheme="majorBidi" w:cstheme="majorBidi"/>
          <w:sz w:val="24"/>
          <w:szCs w:val="24"/>
        </w:rPr>
        <w:t xml:space="preserve">presented </w:t>
      </w:r>
      <w:r w:rsidRPr="00F0670F">
        <w:rPr>
          <w:rFonts w:asciiTheme="majorBidi" w:hAnsiTheme="majorBidi" w:cstheme="majorBidi"/>
          <w:sz w:val="24"/>
          <w:szCs w:val="24"/>
        </w:rPr>
        <w:t xml:space="preserve">in 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6</w:t>
      </w:r>
      <w:r w:rsidRPr="00F0670F">
        <w:rPr>
          <w:rFonts w:asciiTheme="majorBidi" w:hAnsiTheme="majorBidi" w:cstheme="majorBidi"/>
          <w:sz w:val="24"/>
          <w:szCs w:val="24"/>
        </w:rPr>
        <w:t>, t</w:t>
      </w:r>
      <w:r w:rsidR="00B7495D" w:rsidRPr="00F0670F">
        <w:rPr>
          <w:rFonts w:asciiTheme="majorBidi" w:hAnsiTheme="majorBidi" w:cstheme="majorBidi"/>
          <w:sz w:val="24"/>
          <w:szCs w:val="24"/>
        </w:rPr>
        <w:t xml:space="preserve">he </w:t>
      </w:r>
      <w:r w:rsidR="00F0670F" w:rsidRPr="00F0670F">
        <w:rPr>
          <w:rFonts w:asciiTheme="majorBidi" w:hAnsiTheme="majorBidi" w:cstheme="majorBidi"/>
          <w:sz w:val="24"/>
          <w:szCs w:val="24"/>
        </w:rPr>
        <w:t xml:space="preserve">variable </w:t>
      </w:r>
      <w:r w:rsidR="00B7495D" w:rsidRPr="00F0670F">
        <w:rPr>
          <w:rFonts w:asciiTheme="majorBidi" w:hAnsiTheme="majorBidi" w:cstheme="majorBidi"/>
          <w:sz w:val="24"/>
          <w:szCs w:val="24"/>
        </w:rPr>
        <w:t>of meaning</w:t>
      </w:r>
      <w:r w:rsidR="00B7495D" w:rsidRPr="007335C1">
        <w:rPr>
          <w:rFonts w:asciiTheme="majorBidi" w:hAnsiTheme="majorBidi" w:cstheme="majorBidi"/>
          <w:sz w:val="24"/>
          <w:szCs w:val="24"/>
        </w:rPr>
        <w:t xml:space="preserve"> of the team to the fan (how he defines his fanhood) was compared to the </w:t>
      </w:r>
      <w:r w:rsidR="007335C1" w:rsidRPr="007335C1">
        <w:rPr>
          <w:rFonts w:asciiTheme="majorBidi" w:hAnsiTheme="majorBidi" w:cstheme="majorBidi"/>
          <w:sz w:val="24"/>
          <w:szCs w:val="24"/>
        </w:rPr>
        <w:t xml:space="preserve">amount </w:t>
      </w:r>
      <w:r w:rsidR="00CF596C" w:rsidRPr="007335C1">
        <w:rPr>
          <w:rFonts w:asciiTheme="majorBidi" w:hAnsiTheme="majorBidi" w:cstheme="majorBidi"/>
          <w:sz w:val="24"/>
          <w:szCs w:val="24"/>
        </w:rPr>
        <w:t>spen</w:t>
      </w:r>
      <w:r w:rsidR="00CF596C">
        <w:rPr>
          <w:rFonts w:asciiTheme="majorBidi" w:hAnsiTheme="majorBidi" w:cstheme="majorBidi"/>
          <w:sz w:val="24"/>
          <w:szCs w:val="24"/>
        </w:rPr>
        <w:t>t</w:t>
      </w:r>
      <w:r w:rsidR="00CF596C"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on</w:t>
      </w:r>
      <w:r w:rsidR="00B7495D" w:rsidRPr="007335C1">
        <w:rPr>
          <w:rFonts w:asciiTheme="majorBidi" w:hAnsiTheme="majorBidi" w:cstheme="majorBidi"/>
          <w:sz w:val="24"/>
          <w:szCs w:val="24"/>
        </w:rPr>
        <w:t xml:space="preserve"> tickets. This showed that </w:t>
      </w:r>
      <w:r w:rsidR="007335C1" w:rsidRPr="007335C1">
        <w:rPr>
          <w:rFonts w:asciiTheme="majorBidi" w:hAnsiTheme="majorBidi" w:cstheme="majorBidi"/>
          <w:sz w:val="24"/>
          <w:szCs w:val="24"/>
        </w:rPr>
        <w:t>as the definition reflect</w:t>
      </w:r>
      <w:r w:rsidR="00CF596C">
        <w:rPr>
          <w:rFonts w:asciiTheme="majorBidi" w:hAnsiTheme="majorBidi" w:cstheme="majorBidi"/>
          <w:sz w:val="24"/>
          <w:szCs w:val="24"/>
        </w:rPr>
        <w:t>s</w:t>
      </w:r>
      <w:r w:rsidR="007335C1" w:rsidRPr="007335C1">
        <w:rPr>
          <w:rFonts w:asciiTheme="majorBidi" w:hAnsiTheme="majorBidi" w:cstheme="majorBidi"/>
          <w:sz w:val="24"/>
          <w:szCs w:val="24"/>
        </w:rPr>
        <w:t xml:space="preserve"> a lower level of loyalty the amount of money </w:t>
      </w:r>
      <w:r w:rsidR="00CF596C" w:rsidRPr="007335C1">
        <w:rPr>
          <w:rFonts w:asciiTheme="majorBidi" w:hAnsiTheme="majorBidi" w:cstheme="majorBidi"/>
          <w:sz w:val="24"/>
          <w:szCs w:val="24"/>
        </w:rPr>
        <w:t>spen</w:t>
      </w:r>
      <w:r w:rsidR="00CF596C">
        <w:rPr>
          <w:rFonts w:asciiTheme="majorBidi" w:hAnsiTheme="majorBidi" w:cstheme="majorBidi"/>
          <w:sz w:val="24"/>
          <w:szCs w:val="24"/>
        </w:rPr>
        <w:t>t</w:t>
      </w:r>
      <w:r w:rsidR="00CF596C"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on tickets</w:t>
      </w:r>
      <w:r w:rsidR="009F6DEC">
        <w:rPr>
          <w:rFonts w:asciiTheme="majorBidi" w:hAnsiTheme="majorBidi" w:cstheme="majorBidi"/>
          <w:sz w:val="24"/>
          <w:szCs w:val="24"/>
        </w:rPr>
        <w:t xml:space="preserve"> decreases</w:t>
      </w:r>
      <w:r w:rsidR="007335C1">
        <w:rPr>
          <w:rFonts w:asciiTheme="majorBidi" w:hAnsiTheme="majorBidi" w:cstheme="majorBidi"/>
          <w:sz w:val="24"/>
          <w:szCs w:val="24"/>
        </w:rPr>
        <w:t>.</w:t>
      </w:r>
    </w:p>
    <w:p w14:paraId="7EC93E7E" w14:textId="741105E8" w:rsidR="00F0670F" w:rsidRPr="007335C1" w:rsidRDefault="00F0670F"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7</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Pr="00F0670F">
        <w:rPr>
          <w:rFonts w:asciiTheme="majorBidi" w:hAnsiTheme="majorBidi" w:cstheme="majorBidi"/>
          <w:sz w:val="24"/>
          <w:szCs w:val="24"/>
        </w:rPr>
        <w:t xml:space="preserve"> meaning of the team for the fan </w:t>
      </w:r>
      <w:r w:rsidR="006B535B">
        <w:rPr>
          <w:rFonts w:asciiTheme="majorBidi" w:hAnsiTheme="majorBidi" w:cstheme="majorBidi"/>
          <w:sz w:val="24"/>
          <w:szCs w:val="24"/>
        </w:rPr>
        <w:t>and</w:t>
      </w:r>
      <w:r w:rsidR="006B535B" w:rsidRPr="00F0670F">
        <w:rPr>
          <w:rFonts w:asciiTheme="majorBidi" w:hAnsiTheme="majorBidi" w:cstheme="majorBidi"/>
          <w:sz w:val="24"/>
          <w:szCs w:val="24"/>
        </w:rPr>
        <w:t xml:space="preserve"> </w:t>
      </w:r>
      <w:r w:rsidRPr="00F0670F">
        <w:rPr>
          <w:rFonts w:asciiTheme="majorBidi" w:hAnsiTheme="majorBidi" w:cstheme="majorBidi"/>
          <w:sz w:val="24"/>
          <w:szCs w:val="24"/>
        </w:rPr>
        <w:t>the amount spent on food and drinks at the stadium</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13"/>
        <w:gridCol w:w="873"/>
        <w:gridCol w:w="868"/>
        <w:gridCol w:w="1156"/>
        <w:gridCol w:w="1156"/>
        <w:gridCol w:w="1300"/>
        <w:gridCol w:w="1156"/>
      </w:tblGrid>
      <w:tr w:rsidR="00F0670F" w:rsidRPr="00E86F69" w14:paraId="14BF3C81" w14:textId="77777777" w:rsidTr="00E86F69">
        <w:tc>
          <w:tcPr>
            <w:tcW w:w="1181" w:type="pct"/>
            <w:shd w:val="clear" w:color="auto" w:fill="auto"/>
          </w:tcPr>
          <w:p w14:paraId="096F6AAD"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512" w:type="pct"/>
          </w:tcPr>
          <w:p w14:paraId="125C2EEA"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0</w:t>
            </w:r>
          </w:p>
        </w:tc>
        <w:tc>
          <w:tcPr>
            <w:tcW w:w="509" w:type="pct"/>
          </w:tcPr>
          <w:p w14:paraId="75808618"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1-250</w:t>
            </w:r>
          </w:p>
        </w:tc>
        <w:tc>
          <w:tcPr>
            <w:tcW w:w="678" w:type="pct"/>
          </w:tcPr>
          <w:p w14:paraId="5EA544AC"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251-500</w:t>
            </w:r>
          </w:p>
        </w:tc>
        <w:tc>
          <w:tcPr>
            <w:tcW w:w="678" w:type="pct"/>
          </w:tcPr>
          <w:p w14:paraId="0548615D"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501-750</w:t>
            </w:r>
          </w:p>
        </w:tc>
        <w:tc>
          <w:tcPr>
            <w:tcW w:w="763" w:type="pct"/>
          </w:tcPr>
          <w:p w14:paraId="44CBEF52"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751-1000</w:t>
            </w:r>
          </w:p>
        </w:tc>
        <w:tc>
          <w:tcPr>
            <w:tcW w:w="678" w:type="pct"/>
          </w:tcPr>
          <w:p w14:paraId="5EA90204" w14:textId="77777777" w:rsidR="00F0670F" w:rsidRPr="00E86F69" w:rsidRDefault="00F0670F"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1001+</w:t>
            </w:r>
          </w:p>
        </w:tc>
      </w:tr>
      <w:tr w:rsidR="00F0670F" w:rsidRPr="00E86F69" w14:paraId="74DB98EB" w14:textId="77777777" w:rsidTr="00E86F69">
        <w:tc>
          <w:tcPr>
            <w:tcW w:w="1181" w:type="pct"/>
            <w:vMerge w:val="restart"/>
            <w:shd w:val="clear" w:color="auto" w:fill="auto"/>
          </w:tcPr>
          <w:p w14:paraId="0780EDAB" w14:textId="77777777" w:rsidR="00F0670F" w:rsidRPr="00E86F69" w:rsidRDefault="00F0670F"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12" w:type="pct"/>
          </w:tcPr>
          <w:p w14:paraId="782A7390"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99</w:t>
            </w:r>
          </w:p>
        </w:tc>
        <w:tc>
          <w:tcPr>
            <w:tcW w:w="509" w:type="pct"/>
          </w:tcPr>
          <w:p w14:paraId="0FA04F3B"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283</w:t>
            </w:r>
          </w:p>
        </w:tc>
        <w:tc>
          <w:tcPr>
            <w:tcW w:w="678" w:type="pct"/>
          </w:tcPr>
          <w:p w14:paraId="140C3DEA"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72</w:t>
            </w:r>
          </w:p>
        </w:tc>
        <w:tc>
          <w:tcPr>
            <w:tcW w:w="678" w:type="pct"/>
          </w:tcPr>
          <w:p w14:paraId="34AFE55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19</w:t>
            </w:r>
          </w:p>
        </w:tc>
        <w:tc>
          <w:tcPr>
            <w:tcW w:w="763" w:type="pct"/>
          </w:tcPr>
          <w:p w14:paraId="5AFD2DD0"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11</w:t>
            </w:r>
          </w:p>
        </w:tc>
        <w:tc>
          <w:tcPr>
            <w:tcW w:w="678" w:type="pct"/>
          </w:tcPr>
          <w:p w14:paraId="3DD37927"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14</w:t>
            </w:r>
          </w:p>
        </w:tc>
      </w:tr>
      <w:tr w:rsidR="00F0670F" w:rsidRPr="00E86F69" w14:paraId="20BB3B00" w14:textId="77777777" w:rsidTr="00E86F69">
        <w:tc>
          <w:tcPr>
            <w:tcW w:w="1181" w:type="pct"/>
            <w:vMerge/>
            <w:shd w:val="clear" w:color="auto" w:fill="auto"/>
          </w:tcPr>
          <w:p w14:paraId="278661B7" w14:textId="77777777" w:rsidR="00F0670F" w:rsidRPr="00E86F69" w:rsidRDefault="00F0670F" w:rsidP="008136F8">
            <w:pPr>
              <w:pStyle w:val="NoSpacing"/>
              <w:rPr>
                <w:rFonts w:asciiTheme="majorBidi" w:hAnsiTheme="majorBidi" w:cstheme="majorBidi"/>
                <w:sz w:val="22"/>
              </w:rPr>
            </w:pPr>
          </w:p>
        </w:tc>
        <w:tc>
          <w:tcPr>
            <w:tcW w:w="512" w:type="pct"/>
          </w:tcPr>
          <w:p w14:paraId="695F6426"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19.9%</w:t>
            </w:r>
          </w:p>
        </w:tc>
        <w:tc>
          <w:tcPr>
            <w:tcW w:w="509" w:type="pct"/>
          </w:tcPr>
          <w:p w14:paraId="0B91E844"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56.8%</w:t>
            </w:r>
          </w:p>
        </w:tc>
        <w:tc>
          <w:tcPr>
            <w:tcW w:w="678" w:type="pct"/>
          </w:tcPr>
          <w:p w14:paraId="77881FBD"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14.5%</w:t>
            </w:r>
          </w:p>
        </w:tc>
        <w:tc>
          <w:tcPr>
            <w:tcW w:w="678" w:type="pct"/>
          </w:tcPr>
          <w:p w14:paraId="3C3687DA"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3.8%</w:t>
            </w:r>
          </w:p>
        </w:tc>
        <w:tc>
          <w:tcPr>
            <w:tcW w:w="763" w:type="pct"/>
          </w:tcPr>
          <w:p w14:paraId="13068925"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2.2%</w:t>
            </w:r>
          </w:p>
        </w:tc>
        <w:tc>
          <w:tcPr>
            <w:tcW w:w="678" w:type="pct"/>
          </w:tcPr>
          <w:p w14:paraId="7CC806D6"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2.8%</w:t>
            </w:r>
          </w:p>
        </w:tc>
      </w:tr>
      <w:tr w:rsidR="00F0670F" w:rsidRPr="00E86F69" w14:paraId="0E0099E4" w14:textId="77777777" w:rsidTr="00E86F69">
        <w:tc>
          <w:tcPr>
            <w:tcW w:w="1181" w:type="pct"/>
            <w:vMerge w:val="restart"/>
            <w:shd w:val="clear" w:color="auto" w:fill="auto"/>
          </w:tcPr>
          <w:p w14:paraId="49D34132" w14:textId="77777777" w:rsidR="00F0670F" w:rsidRPr="00E86F69" w:rsidRDefault="00F0670F"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12" w:type="pct"/>
          </w:tcPr>
          <w:p w14:paraId="4878FEF8"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122</w:t>
            </w:r>
          </w:p>
        </w:tc>
        <w:tc>
          <w:tcPr>
            <w:tcW w:w="509" w:type="pct"/>
          </w:tcPr>
          <w:p w14:paraId="64DA47D5"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169</w:t>
            </w:r>
          </w:p>
        </w:tc>
        <w:tc>
          <w:tcPr>
            <w:tcW w:w="678" w:type="pct"/>
          </w:tcPr>
          <w:p w14:paraId="2502AB1F"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24</w:t>
            </w:r>
          </w:p>
        </w:tc>
        <w:tc>
          <w:tcPr>
            <w:tcW w:w="678" w:type="pct"/>
          </w:tcPr>
          <w:p w14:paraId="726B7796"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5</w:t>
            </w:r>
          </w:p>
        </w:tc>
        <w:tc>
          <w:tcPr>
            <w:tcW w:w="763" w:type="pct"/>
          </w:tcPr>
          <w:p w14:paraId="1FD79F98"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4</w:t>
            </w:r>
          </w:p>
        </w:tc>
        <w:tc>
          <w:tcPr>
            <w:tcW w:w="678" w:type="pct"/>
          </w:tcPr>
          <w:p w14:paraId="2E12457D"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w:t>
            </w:r>
          </w:p>
        </w:tc>
      </w:tr>
      <w:tr w:rsidR="00F0670F" w:rsidRPr="00E86F69" w14:paraId="0F5F9FED" w14:textId="77777777" w:rsidTr="00E86F69">
        <w:tc>
          <w:tcPr>
            <w:tcW w:w="1181" w:type="pct"/>
            <w:vMerge/>
            <w:shd w:val="clear" w:color="auto" w:fill="auto"/>
          </w:tcPr>
          <w:p w14:paraId="481C6C43" w14:textId="77777777" w:rsidR="00F0670F" w:rsidRPr="00E86F69" w:rsidRDefault="00F0670F" w:rsidP="008136F8">
            <w:pPr>
              <w:pStyle w:val="NoSpacing"/>
              <w:rPr>
                <w:rFonts w:asciiTheme="majorBidi" w:hAnsiTheme="majorBidi" w:cstheme="majorBidi"/>
                <w:sz w:val="22"/>
              </w:rPr>
            </w:pPr>
          </w:p>
        </w:tc>
        <w:tc>
          <w:tcPr>
            <w:tcW w:w="512" w:type="pct"/>
          </w:tcPr>
          <w:p w14:paraId="0572152B"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37.5%</w:t>
            </w:r>
          </w:p>
        </w:tc>
        <w:tc>
          <w:tcPr>
            <w:tcW w:w="509" w:type="pct"/>
          </w:tcPr>
          <w:p w14:paraId="04A2C966"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52.0%</w:t>
            </w:r>
          </w:p>
        </w:tc>
        <w:tc>
          <w:tcPr>
            <w:tcW w:w="678" w:type="pct"/>
          </w:tcPr>
          <w:p w14:paraId="7414F910"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7.4%</w:t>
            </w:r>
          </w:p>
        </w:tc>
        <w:tc>
          <w:tcPr>
            <w:tcW w:w="678" w:type="pct"/>
          </w:tcPr>
          <w:p w14:paraId="63A3BEB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1.5%</w:t>
            </w:r>
          </w:p>
        </w:tc>
        <w:tc>
          <w:tcPr>
            <w:tcW w:w="763" w:type="pct"/>
          </w:tcPr>
          <w:p w14:paraId="1BD76B16"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1.2%</w:t>
            </w:r>
          </w:p>
        </w:tc>
        <w:tc>
          <w:tcPr>
            <w:tcW w:w="678" w:type="pct"/>
          </w:tcPr>
          <w:p w14:paraId="3233FC37"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0.3%</w:t>
            </w:r>
          </w:p>
        </w:tc>
      </w:tr>
      <w:tr w:rsidR="00F0670F" w:rsidRPr="00E86F69" w14:paraId="3A8D4E02" w14:textId="77777777" w:rsidTr="00E86F69">
        <w:tc>
          <w:tcPr>
            <w:tcW w:w="1181" w:type="pct"/>
            <w:vMerge w:val="restart"/>
            <w:shd w:val="clear" w:color="auto" w:fill="auto"/>
          </w:tcPr>
          <w:p w14:paraId="628707AF" w14:textId="77777777" w:rsidR="00F0670F" w:rsidRPr="00E86F69" w:rsidRDefault="00F0670F"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12" w:type="pct"/>
          </w:tcPr>
          <w:p w14:paraId="713EB47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29</w:t>
            </w:r>
          </w:p>
        </w:tc>
        <w:tc>
          <w:tcPr>
            <w:tcW w:w="509" w:type="pct"/>
          </w:tcPr>
          <w:p w14:paraId="0D9D3429"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46</w:t>
            </w:r>
          </w:p>
        </w:tc>
        <w:tc>
          <w:tcPr>
            <w:tcW w:w="678" w:type="pct"/>
          </w:tcPr>
          <w:p w14:paraId="62E6CBF4"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4</w:t>
            </w:r>
          </w:p>
        </w:tc>
        <w:tc>
          <w:tcPr>
            <w:tcW w:w="678" w:type="pct"/>
          </w:tcPr>
          <w:p w14:paraId="4B2B3F49"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w:t>
            </w:r>
          </w:p>
        </w:tc>
        <w:tc>
          <w:tcPr>
            <w:tcW w:w="763" w:type="pct"/>
          </w:tcPr>
          <w:p w14:paraId="55279FB8"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w:t>
            </w:r>
          </w:p>
        </w:tc>
        <w:tc>
          <w:tcPr>
            <w:tcW w:w="678" w:type="pct"/>
          </w:tcPr>
          <w:p w14:paraId="6C274BA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w:t>
            </w:r>
          </w:p>
        </w:tc>
      </w:tr>
      <w:tr w:rsidR="00F0670F" w:rsidRPr="00E86F69" w14:paraId="12A61F61" w14:textId="77777777" w:rsidTr="00E86F69">
        <w:tc>
          <w:tcPr>
            <w:tcW w:w="1181" w:type="pct"/>
            <w:vMerge/>
            <w:shd w:val="clear" w:color="auto" w:fill="auto"/>
          </w:tcPr>
          <w:p w14:paraId="59F67991" w14:textId="77777777" w:rsidR="00F0670F" w:rsidRPr="00E86F69" w:rsidRDefault="00F0670F" w:rsidP="008136F8">
            <w:pPr>
              <w:pStyle w:val="NoSpacing"/>
              <w:rPr>
                <w:rFonts w:asciiTheme="majorBidi" w:hAnsiTheme="majorBidi" w:cstheme="majorBidi"/>
                <w:sz w:val="22"/>
              </w:rPr>
            </w:pPr>
          </w:p>
        </w:tc>
        <w:tc>
          <w:tcPr>
            <w:tcW w:w="512" w:type="pct"/>
          </w:tcPr>
          <w:p w14:paraId="5FA29D85"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34.9%</w:t>
            </w:r>
          </w:p>
        </w:tc>
        <w:tc>
          <w:tcPr>
            <w:tcW w:w="509" w:type="pct"/>
          </w:tcPr>
          <w:p w14:paraId="7C81DC17"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55.4%</w:t>
            </w:r>
          </w:p>
        </w:tc>
        <w:tc>
          <w:tcPr>
            <w:tcW w:w="678" w:type="pct"/>
          </w:tcPr>
          <w:p w14:paraId="1CE56A53"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4.8%</w:t>
            </w:r>
          </w:p>
        </w:tc>
        <w:tc>
          <w:tcPr>
            <w:tcW w:w="678" w:type="pct"/>
          </w:tcPr>
          <w:p w14:paraId="282CB152"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1.2%</w:t>
            </w:r>
          </w:p>
        </w:tc>
        <w:tc>
          <w:tcPr>
            <w:tcW w:w="763" w:type="pct"/>
          </w:tcPr>
          <w:p w14:paraId="559B4EFC"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2.4%</w:t>
            </w:r>
          </w:p>
        </w:tc>
        <w:tc>
          <w:tcPr>
            <w:tcW w:w="678" w:type="pct"/>
          </w:tcPr>
          <w:p w14:paraId="4231FC3A"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1.2%</w:t>
            </w:r>
          </w:p>
        </w:tc>
      </w:tr>
      <w:tr w:rsidR="00F0670F" w:rsidRPr="00E86F69" w14:paraId="41770B7C" w14:textId="77777777" w:rsidTr="00E86F69">
        <w:tc>
          <w:tcPr>
            <w:tcW w:w="1181" w:type="pct"/>
            <w:vMerge w:val="restart"/>
            <w:shd w:val="clear" w:color="auto" w:fill="auto"/>
          </w:tcPr>
          <w:p w14:paraId="0A0E8BB5" w14:textId="77777777" w:rsidR="00F0670F" w:rsidRPr="00E86F69" w:rsidRDefault="00F0670F"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12" w:type="pct"/>
          </w:tcPr>
          <w:p w14:paraId="6B124C75"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37</w:t>
            </w:r>
          </w:p>
        </w:tc>
        <w:tc>
          <w:tcPr>
            <w:tcW w:w="509" w:type="pct"/>
          </w:tcPr>
          <w:p w14:paraId="380C1D10"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104</w:t>
            </w:r>
          </w:p>
        </w:tc>
        <w:tc>
          <w:tcPr>
            <w:tcW w:w="678" w:type="pct"/>
          </w:tcPr>
          <w:p w14:paraId="43C3D2B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26</w:t>
            </w:r>
          </w:p>
        </w:tc>
        <w:tc>
          <w:tcPr>
            <w:tcW w:w="678" w:type="pct"/>
          </w:tcPr>
          <w:p w14:paraId="4A76AF03"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4</w:t>
            </w:r>
          </w:p>
        </w:tc>
        <w:tc>
          <w:tcPr>
            <w:tcW w:w="763" w:type="pct"/>
          </w:tcPr>
          <w:p w14:paraId="4624D058"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3</w:t>
            </w:r>
          </w:p>
        </w:tc>
        <w:tc>
          <w:tcPr>
            <w:tcW w:w="678" w:type="pct"/>
          </w:tcPr>
          <w:p w14:paraId="0D599A09"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3</w:t>
            </w:r>
          </w:p>
        </w:tc>
      </w:tr>
      <w:tr w:rsidR="00F0670F" w:rsidRPr="00E86F69" w14:paraId="5FE9BC2D" w14:textId="77777777" w:rsidTr="00E86F69">
        <w:tc>
          <w:tcPr>
            <w:tcW w:w="1181" w:type="pct"/>
            <w:vMerge/>
            <w:shd w:val="clear" w:color="auto" w:fill="auto"/>
          </w:tcPr>
          <w:p w14:paraId="0F006114" w14:textId="77777777" w:rsidR="00F0670F" w:rsidRPr="00E86F69" w:rsidRDefault="00F0670F" w:rsidP="008136F8">
            <w:pPr>
              <w:pStyle w:val="NoSpacing"/>
              <w:rPr>
                <w:rFonts w:asciiTheme="majorBidi" w:hAnsiTheme="majorBidi" w:cstheme="majorBidi"/>
                <w:sz w:val="22"/>
              </w:rPr>
            </w:pPr>
          </w:p>
        </w:tc>
        <w:tc>
          <w:tcPr>
            <w:tcW w:w="512" w:type="pct"/>
          </w:tcPr>
          <w:p w14:paraId="1C98E541"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20.9%</w:t>
            </w:r>
          </w:p>
        </w:tc>
        <w:tc>
          <w:tcPr>
            <w:tcW w:w="509" w:type="pct"/>
          </w:tcPr>
          <w:p w14:paraId="309FAFCD" w14:textId="77777777" w:rsidR="00F0670F" w:rsidRPr="00E86F69" w:rsidRDefault="00F0670F" w:rsidP="00F422A5">
            <w:pPr>
              <w:pStyle w:val="NoSpacing"/>
              <w:jc w:val="right"/>
              <w:rPr>
                <w:rFonts w:asciiTheme="majorBidi" w:hAnsiTheme="majorBidi" w:cstheme="majorBidi"/>
                <w:b/>
                <w:bCs/>
                <w:sz w:val="22"/>
              </w:rPr>
            </w:pPr>
            <w:r w:rsidRPr="00E86F69">
              <w:rPr>
                <w:rFonts w:asciiTheme="majorBidi" w:hAnsiTheme="majorBidi" w:cstheme="majorBidi"/>
                <w:b/>
                <w:bCs/>
                <w:sz w:val="22"/>
              </w:rPr>
              <w:t>58.8%</w:t>
            </w:r>
          </w:p>
        </w:tc>
        <w:tc>
          <w:tcPr>
            <w:tcW w:w="678" w:type="pct"/>
          </w:tcPr>
          <w:p w14:paraId="7928265C"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14.7%</w:t>
            </w:r>
          </w:p>
        </w:tc>
        <w:tc>
          <w:tcPr>
            <w:tcW w:w="678" w:type="pct"/>
          </w:tcPr>
          <w:p w14:paraId="14547DED"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2.3%</w:t>
            </w:r>
          </w:p>
        </w:tc>
        <w:tc>
          <w:tcPr>
            <w:tcW w:w="763" w:type="pct"/>
          </w:tcPr>
          <w:p w14:paraId="086FB329"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1.7%</w:t>
            </w:r>
          </w:p>
        </w:tc>
        <w:tc>
          <w:tcPr>
            <w:tcW w:w="678" w:type="pct"/>
          </w:tcPr>
          <w:p w14:paraId="4038D900" w14:textId="77777777" w:rsidR="00F0670F" w:rsidRPr="00E86F69" w:rsidRDefault="00F0670F" w:rsidP="00F422A5">
            <w:pPr>
              <w:pStyle w:val="NoSpacing"/>
              <w:jc w:val="right"/>
              <w:rPr>
                <w:rFonts w:asciiTheme="majorBidi" w:hAnsiTheme="majorBidi" w:cstheme="majorBidi"/>
                <w:sz w:val="22"/>
              </w:rPr>
            </w:pPr>
            <w:r w:rsidRPr="00E86F69">
              <w:rPr>
                <w:rFonts w:asciiTheme="majorBidi" w:hAnsiTheme="majorBidi" w:cstheme="majorBidi"/>
                <w:sz w:val="22"/>
              </w:rPr>
              <w:t>1.7%</w:t>
            </w:r>
          </w:p>
        </w:tc>
      </w:tr>
    </w:tbl>
    <w:p w14:paraId="24E4E8C2" w14:textId="77777777" w:rsidR="00F0670F" w:rsidRDefault="00F0670F" w:rsidP="00F0670F">
      <w:pPr>
        <w:spacing w:line="360" w:lineRule="auto"/>
        <w:jc w:val="both"/>
        <w:rPr>
          <w:rFonts w:asciiTheme="majorBidi" w:hAnsiTheme="majorBidi" w:cstheme="majorBidi"/>
          <w:sz w:val="24"/>
          <w:szCs w:val="24"/>
        </w:rPr>
      </w:pPr>
      <w:r w:rsidRPr="007335C1">
        <w:rPr>
          <w:rFonts w:asciiTheme="majorBidi" w:hAnsiTheme="majorBidi" w:cstheme="majorBidi"/>
          <w:sz w:val="24"/>
          <w:szCs w:val="24"/>
        </w:rPr>
        <w:t>Pearson Chi-Square 0.0001, Cramer's V 0.0001</w:t>
      </w:r>
    </w:p>
    <w:p w14:paraId="4BB3A9B6" w14:textId="31571809" w:rsidR="00F0670F" w:rsidRDefault="00F0670F" w:rsidP="00F0670F">
      <w:pPr>
        <w:spacing w:line="360" w:lineRule="auto"/>
        <w:jc w:val="both"/>
        <w:rPr>
          <w:rFonts w:asciiTheme="majorBidi" w:hAnsiTheme="majorBidi" w:cstheme="majorBidi"/>
          <w:sz w:val="24"/>
          <w:szCs w:val="24"/>
        </w:rPr>
      </w:pPr>
      <w:r w:rsidRPr="00F0670F">
        <w:rPr>
          <w:rFonts w:asciiTheme="majorBidi" w:hAnsiTheme="majorBidi" w:cstheme="majorBidi"/>
          <w:sz w:val="24"/>
          <w:szCs w:val="24"/>
        </w:rPr>
        <w:t>Source: own research</w:t>
      </w:r>
    </w:p>
    <w:p w14:paraId="18D5A8EC" w14:textId="3F4C7C6D" w:rsidR="007335C1" w:rsidRDefault="00316A9E"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It </w:t>
      </w:r>
      <w:r w:rsidR="00F0670F">
        <w:rPr>
          <w:rFonts w:asciiTheme="majorBidi" w:hAnsiTheme="majorBidi" w:cstheme="majorBidi"/>
          <w:sz w:val="24"/>
          <w:szCs w:val="24"/>
        </w:rPr>
        <w:t>is possible to observe</w:t>
      </w:r>
      <w:r>
        <w:rPr>
          <w:rFonts w:asciiTheme="majorBidi" w:hAnsiTheme="majorBidi" w:cstheme="majorBidi"/>
          <w:sz w:val="24"/>
          <w:szCs w:val="24"/>
        </w:rPr>
        <w:t xml:space="preserve"> from table </w:t>
      </w:r>
      <w:r w:rsidR="006E59D6">
        <w:rPr>
          <w:rFonts w:asciiTheme="majorBidi" w:hAnsiTheme="majorBidi" w:cstheme="majorBidi"/>
          <w:sz w:val="24"/>
          <w:szCs w:val="24"/>
        </w:rPr>
        <w:t>3</w:t>
      </w:r>
      <w:r>
        <w:rPr>
          <w:rFonts w:asciiTheme="majorBidi" w:hAnsiTheme="majorBidi" w:cstheme="majorBidi"/>
          <w:sz w:val="24"/>
          <w:szCs w:val="24"/>
        </w:rPr>
        <w:t>.</w:t>
      </w:r>
      <w:r w:rsidR="00D35DD6">
        <w:rPr>
          <w:rFonts w:asciiTheme="majorBidi" w:hAnsiTheme="majorBidi" w:cstheme="majorBidi"/>
          <w:sz w:val="24"/>
          <w:szCs w:val="24"/>
        </w:rPr>
        <w:t>5</w:t>
      </w:r>
      <w:r>
        <w:rPr>
          <w:rFonts w:asciiTheme="majorBidi" w:hAnsiTheme="majorBidi" w:cstheme="majorBidi"/>
          <w:sz w:val="24"/>
          <w:szCs w:val="24"/>
        </w:rPr>
        <w:t>.</w:t>
      </w:r>
      <w:r w:rsidR="00E74FA1">
        <w:rPr>
          <w:rFonts w:asciiTheme="majorBidi" w:hAnsiTheme="majorBidi" w:cstheme="majorBidi"/>
          <w:sz w:val="24"/>
          <w:szCs w:val="24"/>
        </w:rPr>
        <w:t xml:space="preserve">7 </w:t>
      </w:r>
      <w:r w:rsidR="00F0670F">
        <w:rPr>
          <w:rFonts w:asciiTheme="majorBidi" w:hAnsiTheme="majorBidi" w:cstheme="majorBidi"/>
          <w:sz w:val="24"/>
          <w:szCs w:val="24"/>
        </w:rPr>
        <w:t>that t</w:t>
      </w:r>
      <w:r w:rsidR="007335C1" w:rsidRPr="007335C1">
        <w:rPr>
          <w:rFonts w:asciiTheme="majorBidi" w:hAnsiTheme="majorBidi" w:cstheme="majorBidi"/>
          <w:sz w:val="24"/>
          <w:szCs w:val="24"/>
        </w:rPr>
        <w:t xml:space="preserve">he </w:t>
      </w:r>
      <w:r w:rsidR="008136F8">
        <w:rPr>
          <w:rFonts w:asciiTheme="majorBidi" w:hAnsiTheme="majorBidi" w:cstheme="majorBidi"/>
          <w:sz w:val="24"/>
          <w:szCs w:val="24"/>
        </w:rPr>
        <w:t>variable</w:t>
      </w:r>
      <w:r w:rsidR="008136F8"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 xml:space="preserve">of meaning of the team to the fan (how he defines his fanhood) was compared to the amount </w:t>
      </w:r>
      <w:r w:rsidR="00CF596C" w:rsidRPr="007335C1">
        <w:rPr>
          <w:rFonts w:asciiTheme="majorBidi" w:hAnsiTheme="majorBidi" w:cstheme="majorBidi"/>
          <w:sz w:val="24"/>
          <w:szCs w:val="24"/>
        </w:rPr>
        <w:t>spen</w:t>
      </w:r>
      <w:r w:rsidR="00CF596C">
        <w:rPr>
          <w:rFonts w:asciiTheme="majorBidi" w:hAnsiTheme="majorBidi" w:cstheme="majorBidi"/>
          <w:sz w:val="24"/>
          <w:szCs w:val="24"/>
        </w:rPr>
        <w:t>t</w:t>
      </w:r>
      <w:r w:rsidR="00CF596C"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on</w:t>
      </w:r>
      <w:r w:rsidR="007335C1" w:rsidRPr="007335C1">
        <w:t xml:space="preserve"> </w:t>
      </w:r>
      <w:r w:rsidR="007335C1">
        <w:rPr>
          <w:rFonts w:asciiTheme="majorBidi" w:hAnsiTheme="majorBidi" w:cstheme="majorBidi"/>
          <w:sz w:val="24"/>
          <w:szCs w:val="24"/>
        </w:rPr>
        <w:t>f</w:t>
      </w:r>
      <w:r w:rsidR="007335C1" w:rsidRPr="007335C1">
        <w:rPr>
          <w:rFonts w:asciiTheme="majorBidi" w:hAnsiTheme="majorBidi" w:cstheme="majorBidi"/>
          <w:sz w:val="24"/>
          <w:szCs w:val="24"/>
        </w:rPr>
        <w:t xml:space="preserve">ood and drinks at the stadium. This showed that </w:t>
      </w:r>
      <w:r w:rsidR="00CF596C">
        <w:rPr>
          <w:rFonts w:asciiTheme="majorBidi" w:hAnsiTheme="majorBidi" w:cstheme="majorBidi"/>
          <w:sz w:val="24"/>
          <w:szCs w:val="24"/>
        </w:rPr>
        <w:t>t</w:t>
      </w:r>
      <w:r w:rsidR="00CF596C" w:rsidRPr="007335C1">
        <w:rPr>
          <w:rFonts w:asciiTheme="majorBidi" w:hAnsiTheme="majorBidi" w:cstheme="majorBidi"/>
          <w:sz w:val="24"/>
          <w:szCs w:val="24"/>
        </w:rPr>
        <w:t xml:space="preserve">he </w:t>
      </w:r>
      <w:r w:rsidR="007335C1" w:rsidRPr="007335C1">
        <w:rPr>
          <w:rFonts w:asciiTheme="majorBidi" w:hAnsiTheme="majorBidi" w:cstheme="majorBidi"/>
          <w:sz w:val="24"/>
          <w:szCs w:val="24"/>
        </w:rPr>
        <w:t xml:space="preserve">amount of money </w:t>
      </w:r>
      <w:r w:rsidR="00CF596C" w:rsidRPr="007335C1">
        <w:rPr>
          <w:rFonts w:asciiTheme="majorBidi" w:hAnsiTheme="majorBidi" w:cstheme="majorBidi"/>
          <w:sz w:val="24"/>
          <w:szCs w:val="24"/>
        </w:rPr>
        <w:t>spen</w:t>
      </w:r>
      <w:r w:rsidR="00CF596C">
        <w:rPr>
          <w:rFonts w:asciiTheme="majorBidi" w:hAnsiTheme="majorBidi" w:cstheme="majorBidi"/>
          <w:sz w:val="24"/>
          <w:szCs w:val="24"/>
        </w:rPr>
        <w:t>t</w:t>
      </w:r>
      <w:r w:rsidR="00CF596C"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 xml:space="preserve">on food and drinks at the stadium is low to </w:t>
      </w:r>
      <w:r w:rsidR="003F07D8" w:rsidRPr="007335C1">
        <w:rPr>
          <w:rFonts w:asciiTheme="majorBidi" w:hAnsiTheme="majorBidi" w:cstheme="majorBidi"/>
          <w:sz w:val="24"/>
          <w:szCs w:val="24"/>
        </w:rPr>
        <w:t>non-existent</w:t>
      </w:r>
      <w:r w:rsidR="007335C1" w:rsidRPr="007335C1">
        <w:rPr>
          <w:rFonts w:asciiTheme="majorBidi" w:hAnsiTheme="majorBidi" w:cstheme="majorBidi"/>
          <w:sz w:val="24"/>
          <w:szCs w:val="24"/>
        </w:rPr>
        <w:t xml:space="preserve"> on all levels of fanhood definition</w:t>
      </w:r>
      <w:r w:rsidR="00AB2ACD">
        <w:rPr>
          <w:rFonts w:asciiTheme="majorBidi" w:hAnsiTheme="majorBidi" w:cstheme="majorBidi"/>
          <w:sz w:val="24"/>
          <w:szCs w:val="24"/>
        </w:rPr>
        <w:t>.</w:t>
      </w:r>
    </w:p>
    <w:p w14:paraId="4908BE54" w14:textId="5AB29E7B" w:rsidR="008136F8" w:rsidRPr="007335C1" w:rsidRDefault="008136F8"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8</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006252BD">
        <w:rPr>
          <w:rFonts w:asciiTheme="majorBidi" w:hAnsiTheme="majorBidi" w:cstheme="majorBidi"/>
          <w:sz w:val="24"/>
          <w:szCs w:val="24"/>
        </w:rPr>
        <w:t xml:space="preserve"> </w:t>
      </w:r>
      <w:r w:rsidRPr="008136F8">
        <w:rPr>
          <w:rFonts w:asciiTheme="majorBidi" w:hAnsiTheme="majorBidi" w:cstheme="majorBidi"/>
          <w:sz w:val="24"/>
          <w:szCs w:val="24"/>
        </w:rPr>
        <w:t xml:space="preserve">meaning of the team for the fan </w:t>
      </w:r>
      <w:r w:rsidR="006B535B">
        <w:rPr>
          <w:rFonts w:asciiTheme="majorBidi" w:hAnsiTheme="majorBidi" w:cstheme="majorBidi"/>
          <w:sz w:val="24"/>
          <w:szCs w:val="24"/>
        </w:rPr>
        <w:t>and</w:t>
      </w:r>
      <w:r w:rsidR="006B535B" w:rsidRPr="008136F8">
        <w:rPr>
          <w:rFonts w:asciiTheme="majorBidi" w:hAnsiTheme="majorBidi" w:cstheme="majorBidi"/>
          <w:sz w:val="24"/>
          <w:szCs w:val="24"/>
        </w:rPr>
        <w:t xml:space="preserve"> </w:t>
      </w:r>
      <w:r w:rsidRPr="008136F8">
        <w:rPr>
          <w:rFonts w:asciiTheme="majorBidi" w:hAnsiTheme="majorBidi" w:cstheme="majorBidi"/>
          <w:sz w:val="24"/>
          <w:szCs w:val="24"/>
        </w:rPr>
        <w:t>the amount spent on merchandise</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4"/>
        <w:gridCol w:w="866"/>
        <w:gridCol w:w="868"/>
        <w:gridCol w:w="1156"/>
        <w:gridCol w:w="1156"/>
        <w:gridCol w:w="1300"/>
        <w:gridCol w:w="1012"/>
      </w:tblGrid>
      <w:tr w:rsidR="008136F8" w:rsidRPr="00E86F69" w14:paraId="5CA707B3" w14:textId="77777777" w:rsidTr="00E86F69">
        <w:tc>
          <w:tcPr>
            <w:tcW w:w="1269" w:type="pct"/>
            <w:shd w:val="clear" w:color="auto" w:fill="auto"/>
          </w:tcPr>
          <w:p w14:paraId="6F7A7A53"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508" w:type="pct"/>
            <w:shd w:val="clear" w:color="auto" w:fill="auto"/>
          </w:tcPr>
          <w:p w14:paraId="48B3ABE0"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0</w:t>
            </w:r>
          </w:p>
        </w:tc>
        <w:tc>
          <w:tcPr>
            <w:tcW w:w="509" w:type="pct"/>
            <w:shd w:val="clear" w:color="auto" w:fill="auto"/>
          </w:tcPr>
          <w:p w14:paraId="2FD5959B"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1-250</w:t>
            </w:r>
          </w:p>
        </w:tc>
        <w:tc>
          <w:tcPr>
            <w:tcW w:w="678" w:type="pct"/>
            <w:shd w:val="clear" w:color="auto" w:fill="auto"/>
          </w:tcPr>
          <w:p w14:paraId="2FD91DFF"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251-500</w:t>
            </w:r>
          </w:p>
        </w:tc>
        <w:tc>
          <w:tcPr>
            <w:tcW w:w="678" w:type="pct"/>
            <w:shd w:val="clear" w:color="auto" w:fill="auto"/>
          </w:tcPr>
          <w:p w14:paraId="37608C70"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501-750</w:t>
            </w:r>
          </w:p>
        </w:tc>
        <w:tc>
          <w:tcPr>
            <w:tcW w:w="763" w:type="pct"/>
            <w:shd w:val="clear" w:color="auto" w:fill="auto"/>
          </w:tcPr>
          <w:p w14:paraId="0DF88580"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751-1000</w:t>
            </w:r>
          </w:p>
        </w:tc>
        <w:tc>
          <w:tcPr>
            <w:tcW w:w="594" w:type="pct"/>
            <w:shd w:val="clear" w:color="auto" w:fill="auto"/>
          </w:tcPr>
          <w:p w14:paraId="122626B1"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1001+</w:t>
            </w:r>
          </w:p>
        </w:tc>
      </w:tr>
      <w:tr w:rsidR="008136F8" w:rsidRPr="00E86F69" w14:paraId="44BF14AB" w14:textId="77777777" w:rsidTr="00E86F69">
        <w:tc>
          <w:tcPr>
            <w:tcW w:w="1269" w:type="pct"/>
            <w:vMerge w:val="restart"/>
            <w:shd w:val="clear" w:color="auto" w:fill="auto"/>
          </w:tcPr>
          <w:p w14:paraId="0EDF4F19"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08" w:type="pct"/>
            <w:shd w:val="clear" w:color="auto" w:fill="auto"/>
          </w:tcPr>
          <w:p w14:paraId="27EA293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28</w:t>
            </w:r>
          </w:p>
        </w:tc>
        <w:tc>
          <w:tcPr>
            <w:tcW w:w="509" w:type="pct"/>
            <w:shd w:val="clear" w:color="auto" w:fill="auto"/>
          </w:tcPr>
          <w:p w14:paraId="5D3C8A4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207</w:t>
            </w:r>
          </w:p>
        </w:tc>
        <w:tc>
          <w:tcPr>
            <w:tcW w:w="678" w:type="pct"/>
            <w:shd w:val="clear" w:color="auto" w:fill="auto"/>
          </w:tcPr>
          <w:p w14:paraId="7691E1C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171</w:t>
            </w:r>
          </w:p>
        </w:tc>
        <w:tc>
          <w:tcPr>
            <w:tcW w:w="678" w:type="pct"/>
            <w:shd w:val="clear" w:color="auto" w:fill="auto"/>
          </w:tcPr>
          <w:p w14:paraId="5590095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56</w:t>
            </w:r>
          </w:p>
        </w:tc>
        <w:tc>
          <w:tcPr>
            <w:tcW w:w="763" w:type="pct"/>
            <w:shd w:val="clear" w:color="auto" w:fill="auto"/>
          </w:tcPr>
          <w:p w14:paraId="11C2BA9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21</w:t>
            </w:r>
          </w:p>
        </w:tc>
        <w:tc>
          <w:tcPr>
            <w:tcW w:w="594" w:type="pct"/>
            <w:shd w:val="clear" w:color="auto" w:fill="auto"/>
          </w:tcPr>
          <w:p w14:paraId="767D6CAD"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19</w:t>
            </w:r>
          </w:p>
        </w:tc>
      </w:tr>
      <w:tr w:rsidR="008136F8" w:rsidRPr="00E86F69" w14:paraId="4A060FC6" w14:textId="77777777" w:rsidTr="00E86F69">
        <w:tc>
          <w:tcPr>
            <w:tcW w:w="1269" w:type="pct"/>
            <w:vMerge/>
            <w:shd w:val="clear" w:color="auto" w:fill="auto"/>
          </w:tcPr>
          <w:p w14:paraId="7188CCA5" w14:textId="77777777" w:rsidR="008136F8" w:rsidRPr="00E86F69" w:rsidRDefault="008136F8" w:rsidP="008136F8">
            <w:pPr>
              <w:pStyle w:val="NoSpacing"/>
              <w:rPr>
                <w:rFonts w:asciiTheme="majorBidi" w:hAnsiTheme="majorBidi" w:cstheme="majorBidi"/>
                <w:sz w:val="22"/>
              </w:rPr>
            </w:pPr>
          </w:p>
        </w:tc>
        <w:tc>
          <w:tcPr>
            <w:tcW w:w="508" w:type="pct"/>
            <w:shd w:val="clear" w:color="auto" w:fill="auto"/>
          </w:tcPr>
          <w:p w14:paraId="281FBEB1"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5.6%</w:t>
            </w:r>
          </w:p>
        </w:tc>
        <w:tc>
          <w:tcPr>
            <w:tcW w:w="509" w:type="pct"/>
            <w:shd w:val="clear" w:color="auto" w:fill="auto"/>
          </w:tcPr>
          <w:p w14:paraId="64E363BD"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41.2%</w:t>
            </w:r>
          </w:p>
        </w:tc>
        <w:tc>
          <w:tcPr>
            <w:tcW w:w="678" w:type="pct"/>
            <w:shd w:val="clear" w:color="auto" w:fill="auto"/>
          </w:tcPr>
          <w:p w14:paraId="027648E4"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34.1%</w:t>
            </w:r>
          </w:p>
        </w:tc>
        <w:tc>
          <w:tcPr>
            <w:tcW w:w="678" w:type="pct"/>
            <w:shd w:val="clear" w:color="auto" w:fill="auto"/>
          </w:tcPr>
          <w:p w14:paraId="0ED716A4"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11.2%</w:t>
            </w:r>
          </w:p>
        </w:tc>
        <w:tc>
          <w:tcPr>
            <w:tcW w:w="763" w:type="pct"/>
            <w:shd w:val="clear" w:color="auto" w:fill="auto"/>
          </w:tcPr>
          <w:p w14:paraId="6C8C53D1"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4.2%</w:t>
            </w:r>
          </w:p>
        </w:tc>
        <w:tc>
          <w:tcPr>
            <w:tcW w:w="594" w:type="pct"/>
            <w:shd w:val="clear" w:color="auto" w:fill="auto"/>
          </w:tcPr>
          <w:p w14:paraId="5E78594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3.8%</w:t>
            </w:r>
          </w:p>
        </w:tc>
      </w:tr>
      <w:tr w:rsidR="008136F8" w:rsidRPr="00E86F69" w14:paraId="65DB6755" w14:textId="77777777" w:rsidTr="00E86F69">
        <w:tc>
          <w:tcPr>
            <w:tcW w:w="1269" w:type="pct"/>
            <w:vMerge w:val="restart"/>
            <w:shd w:val="clear" w:color="auto" w:fill="auto"/>
          </w:tcPr>
          <w:p w14:paraId="6597F8FE"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08" w:type="pct"/>
            <w:shd w:val="clear" w:color="auto" w:fill="auto"/>
          </w:tcPr>
          <w:p w14:paraId="12380ED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96</w:t>
            </w:r>
          </w:p>
        </w:tc>
        <w:tc>
          <w:tcPr>
            <w:tcW w:w="509" w:type="pct"/>
            <w:shd w:val="clear" w:color="auto" w:fill="auto"/>
          </w:tcPr>
          <w:p w14:paraId="0B9E8E3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176</w:t>
            </w:r>
          </w:p>
        </w:tc>
        <w:tc>
          <w:tcPr>
            <w:tcW w:w="678" w:type="pct"/>
            <w:shd w:val="clear" w:color="auto" w:fill="auto"/>
          </w:tcPr>
          <w:p w14:paraId="5CC2F00E"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38</w:t>
            </w:r>
          </w:p>
        </w:tc>
        <w:tc>
          <w:tcPr>
            <w:tcW w:w="678" w:type="pct"/>
            <w:shd w:val="clear" w:color="auto" w:fill="auto"/>
          </w:tcPr>
          <w:p w14:paraId="3D8030A3"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8</w:t>
            </w:r>
          </w:p>
        </w:tc>
        <w:tc>
          <w:tcPr>
            <w:tcW w:w="763" w:type="pct"/>
            <w:shd w:val="clear" w:color="auto" w:fill="auto"/>
          </w:tcPr>
          <w:p w14:paraId="79D6B81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6</w:t>
            </w:r>
          </w:p>
        </w:tc>
        <w:tc>
          <w:tcPr>
            <w:tcW w:w="594" w:type="pct"/>
            <w:shd w:val="clear" w:color="auto" w:fill="auto"/>
          </w:tcPr>
          <w:p w14:paraId="3D61A3F3"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w:t>
            </w:r>
          </w:p>
        </w:tc>
      </w:tr>
      <w:tr w:rsidR="008136F8" w:rsidRPr="00E86F69" w14:paraId="7C986788" w14:textId="77777777" w:rsidTr="00E86F69">
        <w:tc>
          <w:tcPr>
            <w:tcW w:w="1269" w:type="pct"/>
            <w:vMerge/>
            <w:shd w:val="clear" w:color="auto" w:fill="auto"/>
          </w:tcPr>
          <w:p w14:paraId="2D1821B7" w14:textId="77777777" w:rsidR="008136F8" w:rsidRPr="00E86F69" w:rsidRDefault="008136F8" w:rsidP="008136F8">
            <w:pPr>
              <w:pStyle w:val="NoSpacing"/>
              <w:rPr>
                <w:rFonts w:asciiTheme="majorBidi" w:hAnsiTheme="majorBidi" w:cstheme="majorBidi"/>
                <w:sz w:val="22"/>
              </w:rPr>
            </w:pPr>
          </w:p>
        </w:tc>
        <w:tc>
          <w:tcPr>
            <w:tcW w:w="508" w:type="pct"/>
            <w:shd w:val="clear" w:color="auto" w:fill="auto"/>
          </w:tcPr>
          <w:p w14:paraId="11D22A4C"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29.4%</w:t>
            </w:r>
          </w:p>
        </w:tc>
        <w:tc>
          <w:tcPr>
            <w:tcW w:w="509" w:type="pct"/>
            <w:shd w:val="clear" w:color="auto" w:fill="auto"/>
          </w:tcPr>
          <w:p w14:paraId="46AD5DA8"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54.0%</w:t>
            </w:r>
          </w:p>
        </w:tc>
        <w:tc>
          <w:tcPr>
            <w:tcW w:w="678" w:type="pct"/>
            <w:shd w:val="clear" w:color="auto" w:fill="auto"/>
          </w:tcPr>
          <w:p w14:paraId="03EECAC7"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11.7%</w:t>
            </w:r>
          </w:p>
        </w:tc>
        <w:tc>
          <w:tcPr>
            <w:tcW w:w="678" w:type="pct"/>
            <w:shd w:val="clear" w:color="auto" w:fill="auto"/>
          </w:tcPr>
          <w:p w14:paraId="7AE5F87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2.5%</w:t>
            </w:r>
          </w:p>
        </w:tc>
        <w:tc>
          <w:tcPr>
            <w:tcW w:w="763" w:type="pct"/>
            <w:shd w:val="clear" w:color="auto" w:fill="auto"/>
          </w:tcPr>
          <w:p w14:paraId="637A4566"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1.8%</w:t>
            </w:r>
          </w:p>
        </w:tc>
        <w:tc>
          <w:tcPr>
            <w:tcW w:w="594" w:type="pct"/>
            <w:shd w:val="clear" w:color="auto" w:fill="auto"/>
          </w:tcPr>
          <w:p w14:paraId="64C5353E"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0.6%</w:t>
            </w:r>
          </w:p>
        </w:tc>
      </w:tr>
      <w:tr w:rsidR="008136F8" w:rsidRPr="00E86F69" w14:paraId="65BF071C" w14:textId="77777777" w:rsidTr="00E86F69">
        <w:tc>
          <w:tcPr>
            <w:tcW w:w="1269" w:type="pct"/>
            <w:vMerge w:val="restart"/>
            <w:shd w:val="clear" w:color="auto" w:fill="auto"/>
          </w:tcPr>
          <w:p w14:paraId="7DC8CEB4"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08" w:type="pct"/>
            <w:shd w:val="clear" w:color="auto" w:fill="auto"/>
          </w:tcPr>
          <w:p w14:paraId="1BAECACD"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29</w:t>
            </w:r>
          </w:p>
        </w:tc>
        <w:tc>
          <w:tcPr>
            <w:tcW w:w="509" w:type="pct"/>
            <w:shd w:val="clear" w:color="auto" w:fill="auto"/>
          </w:tcPr>
          <w:p w14:paraId="1BA6D43F"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41</w:t>
            </w:r>
          </w:p>
        </w:tc>
        <w:tc>
          <w:tcPr>
            <w:tcW w:w="678" w:type="pct"/>
            <w:shd w:val="clear" w:color="auto" w:fill="auto"/>
          </w:tcPr>
          <w:p w14:paraId="6A292A1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11</w:t>
            </w:r>
          </w:p>
        </w:tc>
        <w:tc>
          <w:tcPr>
            <w:tcW w:w="678" w:type="pct"/>
            <w:shd w:val="clear" w:color="auto" w:fill="auto"/>
          </w:tcPr>
          <w:p w14:paraId="4840667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w:t>
            </w:r>
          </w:p>
        </w:tc>
        <w:tc>
          <w:tcPr>
            <w:tcW w:w="763" w:type="pct"/>
            <w:shd w:val="clear" w:color="auto" w:fill="auto"/>
          </w:tcPr>
          <w:p w14:paraId="69A86A6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w:t>
            </w:r>
          </w:p>
        </w:tc>
        <w:tc>
          <w:tcPr>
            <w:tcW w:w="594" w:type="pct"/>
            <w:shd w:val="clear" w:color="auto" w:fill="auto"/>
          </w:tcPr>
          <w:p w14:paraId="7D05E21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w:t>
            </w:r>
          </w:p>
        </w:tc>
      </w:tr>
      <w:tr w:rsidR="008136F8" w:rsidRPr="00E86F69" w14:paraId="56520661" w14:textId="77777777" w:rsidTr="00E86F69">
        <w:tc>
          <w:tcPr>
            <w:tcW w:w="1269" w:type="pct"/>
            <w:vMerge/>
            <w:shd w:val="clear" w:color="auto" w:fill="auto"/>
          </w:tcPr>
          <w:p w14:paraId="6C80A219" w14:textId="77777777" w:rsidR="008136F8" w:rsidRPr="00E86F69" w:rsidRDefault="008136F8" w:rsidP="008136F8">
            <w:pPr>
              <w:pStyle w:val="NoSpacing"/>
              <w:rPr>
                <w:rFonts w:asciiTheme="majorBidi" w:hAnsiTheme="majorBidi" w:cstheme="majorBidi"/>
                <w:sz w:val="22"/>
              </w:rPr>
            </w:pPr>
          </w:p>
        </w:tc>
        <w:tc>
          <w:tcPr>
            <w:tcW w:w="508" w:type="pct"/>
            <w:shd w:val="clear" w:color="auto" w:fill="auto"/>
          </w:tcPr>
          <w:p w14:paraId="1DD78CA0"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34.9%</w:t>
            </w:r>
          </w:p>
        </w:tc>
        <w:tc>
          <w:tcPr>
            <w:tcW w:w="509" w:type="pct"/>
            <w:shd w:val="clear" w:color="auto" w:fill="auto"/>
          </w:tcPr>
          <w:p w14:paraId="713A8D32"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49.4%</w:t>
            </w:r>
          </w:p>
        </w:tc>
        <w:tc>
          <w:tcPr>
            <w:tcW w:w="678" w:type="pct"/>
            <w:shd w:val="clear" w:color="auto" w:fill="auto"/>
          </w:tcPr>
          <w:p w14:paraId="6E47A46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13.3%</w:t>
            </w:r>
          </w:p>
        </w:tc>
        <w:tc>
          <w:tcPr>
            <w:tcW w:w="678" w:type="pct"/>
            <w:shd w:val="clear" w:color="auto" w:fill="auto"/>
          </w:tcPr>
          <w:p w14:paraId="4D7B23B0" w14:textId="526EDA6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w:t>
            </w:r>
            <w:r w:rsidR="00F422A5">
              <w:rPr>
                <w:rFonts w:asciiTheme="majorBidi" w:hAnsiTheme="majorBidi" w:cstheme="majorBidi"/>
                <w:sz w:val="22"/>
              </w:rPr>
              <w:t>.0</w:t>
            </w:r>
            <w:r w:rsidRPr="00E86F69">
              <w:rPr>
                <w:rFonts w:asciiTheme="majorBidi" w:hAnsiTheme="majorBidi" w:cstheme="majorBidi"/>
                <w:sz w:val="22"/>
              </w:rPr>
              <w:t>%</w:t>
            </w:r>
          </w:p>
        </w:tc>
        <w:tc>
          <w:tcPr>
            <w:tcW w:w="763" w:type="pct"/>
            <w:shd w:val="clear" w:color="auto" w:fill="auto"/>
          </w:tcPr>
          <w:p w14:paraId="0815052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2.4%</w:t>
            </w:r>
          </w:p>
        </w:tc>
        <w:tc>
          <w:tcPr>
            <w:tcW w:w="594" w:type="pct"/>
            <w:shd w:val="clear" w:color="auto" w:fill="auto"/>
          </w:tcPr>
          <w:p w14:paraId="2973B0C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0.0%</w:t>
            </w:r>
          </w:p>
        </w:tc>
      </w:tr>
      <w:tr w:rsidR="008136F8" w:rsidRPr="00E86F69" w14:paraId="6B8062FF" w14:textId="77777777" w:rsidTr="00E86F69">
        <w:tc>
          <w:tcPr>
            <w:tcW w:w="1269" w:type="pct"/>
            <w:vMerge w:val="restart"/>
            <w:shd w:val="clear" w:color="auto" w:fill="auto"/>
          </w:tcPr>
          <w:p w14:paraId="23CB9EA4"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08" w:type="pct"/>
            <w:shd w:val="clear" w:color="auto" w:fill="auto"/>
          </w:tcPr>
          <w:p w14:paraId="5591C687"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22</w:t>
            </w:r>
          </w:p>
        </w:tc>
        <w:tc>
          <w:tcPr>
            <w:tcW w:w="509" w:type="pct"/>
            <w:shd w:val="clear" w:color="auto" w:fill="auto"/>
          </w:tcPr>
          <w:p w14:paraId="547A17C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101</w:t>
            </w:r>
          </w:p>
        </w:tc>
        <w:tc>
          <w:tcPr>
            <w:tcW w:w="678" w:type="pct"/>
            <w:shd w:val="clear" w:color="auto" w:fill="auto"/>
          </w:tcPr>
          <w:p w14:paraId="6AEF65B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44</w:t>
            </w:r>
          </w:p>
        </w:tc>
        <w:tc>
          <w:tcPr>
            <w:tcW w:w="678" w:type="pct"/>
            <w:shd w:val="clear" w:color="auto" w:fill="auto"/>
          </w:tcPr>
          <w:p w14:paraId="7D1D11D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6</w:t>
            </w:r>
          </w:p>
        </w:tc>
        <w:tc>
          <w:tcPr>
            <w:tcW w:w="763" w:type="pct"/>
            <w:shd w:val="clear" w:color="auto" w:fill="auto"/>
          </w:tcPr>
          <w:p w14:paraId="5F414296"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w:t>
            </w:r>
          </w:p>
        </w:tc>
        <w:tc>
          <w:tcPr>
            <w:tcW w:w="594" w:type="pct"/>
            <w:shd w:val="clear" w:color="auto" w:fill="auto"/>
          </w:tcPr>
          <w:p w14:paraId="65A44F3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w:t>
            </w:r>
          </w:p>
        </w:tc>
      </w:tr>
      <w:tr w:rsidR="008136F8" w:rsidRPr="00E86F69" w14:paraId="14F0B23F" w14:textId="77777777" w:rsidTr="00E86F69">
        <w:tc>
          <w:tcPr>
            <w:tcW w:w="1269" w:type="pct"/>
            <w:vMerge/>
            <w:shd w:val="clear" w:color="auto" w:fill="auto"/>
          </w:tcPr>
          <w:p w14:paraId="3762C54D" w14:textId="77777777" w:rsidR="008136F8" w:rsidRPr="00E86F69" w:rsidRDefault="008136F8" w:rsidP="008136F8">
            <w:pPr>
              <w:pStyle w:val="NoSpacing"/>
              <w:rPr>
                <w:rFonts w:asciiTheme="majorBidi" w:hAnsiTheme="majorBidi" w:cstheme="majorBidi"/>
                <w:sz w:val="22"/>
              </w:rPr>
            </w:pPr>
          </w:p>
        </w:tc>
        <w:tc>
          <w:tcPr>
            <w:tcW w:w="508" w:type="pct"/>
            <w:shd w:val="clear" w:color="auto" w:fill="auto"/>
          </w:tcPr>
          <w:p w14:paraId="6337EDC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12.3%</w:t>
            </w:r>
          </w:p>
        </w:tc>
        <w:tc>
          <w:tcPr>
            <w:tcW w:w="509" w:type="pct"/>
            <w:shd w:val="clear" w:color="auto" w:fill="auto"/>
          </w:tcPr>
          <w:p w14:paraId="73A96D63"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56.4%</w:t>
            </w:r>
          </w:p>
        </w:tc>
        <w:tc>
          <w:tcPr>
            <w:tcW w:w="678" w:type="pct"/>
            <w:shd w:val="clear" w:color="auto" w:fill="auto"/>
          </w:tcPr>
          <w:p w14:paraId="45D67277"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24.6%</w:t>
            </w:r>
          </w:p>
        </w:tc>
        <w:tc>
          <w:tcPr>
            <w:tcW w:w="678" w:type="pct"/>
            <w:shd w:val="clear" w:color="auto" w:fill="auto"/>
          </w:tcPr>
          <w:p w14:paraId="4EF210AD"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3.4%</w:t>
            </w:r>
          </w:p>
        </w:tc>
        <w:tc>
          <w:tcPr>
            <w:tcW w:w="763" w:type="pct"/>
            <w:shd w:val="clear" w:color="auto" w:fill="auto"/>
          </w:tcPr>
          <w:p w14:paraId="3776A7B2"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1.7%</w:t>
            </w:r>
          </w:p>
        </w:tc>
        <w:tc>
          <w:tcPr>
            <w:tcW w:w="594" w:type="pct"/>
            <w:shd w:val="clear" w:color="auto" w:fill="auto"/>
          </w:tcPr>
          <w:p w14:paraId="5E0C324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1.7%</w:t>
            </w:r>
          </w:p>
        </w:tc>
      </w:tr>
    </w:tbl>
    <w:p w14:paraId="70F2CB10" w14:textId="77777777" w:rsidR="008136F8" w:rsidRDefault="008136F8" w:rsidP="008136F8">
      <w:pPr>
        <w:spacing w:line="360" w:lineRule="auto"/>
        <w:jc w:val="both"/>
        <w:rPr>
          <w:rFonts w:asciiTheme="majorBidi" w:hAnsiTheme="majorBidi" w:cstheme="majorBidi"/>
          <w:sz w:val="24"/>
          <w:szCs w:val="24"/>
        </w:rPr>
      </w:pPr>
      <w:r w:rsidRPr="007335C1">
        <w:rPr>
          <w:rFonts w:asciiTheme="majorBidi" w:hAnsiTheme="majorBidi" w:cstheme="majorBidi"/>
          <w:sz w:val="24"/>
          <w:szCs w:val="24"/>
        </w:rPr>
        <w:t>Pearson Chi-Square 0.0001, Cramer's V 0.0001</w:t>
      </w:r>
    </w:p>
    <w:p w14:paraId="421C2C51" w14:textId="444B8504" w:rsidR="000764A9" w:rsidRDefault="008136F8" w:rsidP="007335C1">
      <w:pPr>
        <w:spacing w:line="360" w:lineRule="auto"/>
        <w:jc w:val="both"/>
        <w:rPr>
          <w:rFonts w:asciiTheme="majorBidi" w:hAnsiTheme="majorBidi" w:cstheme="majorBidi"/>
          <w:sz w:val="24"/>
          <w:szCs w:val="24"/>
        </w:rPr>
      </w:pPr>
      <w:r w:rsidRPr="008136F8">
        <w:rPr>
          <w:rFonts w:asciiTheme="majorBidi" w:hAnsiTheme="majorBidi" w:cstheme="majorBidi"/>
          <w:sz w:val="24"/>
          <w:szCs w:val="24"/>
        </w:rPr>
        <w:t>Source: own research</w:t>
      </w:r>
    </w:p>
    <w:p w14:paraId="5A18A475" w14:textId="2CF61CB1" w:rsidR="007335C1" w:rsidRDefault="002B401B"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7335C1">
        <w:rPr>
          <w:rFonts w:asciiTheme="majorBidi" w:hAnsiTheme="majorBidi" w:cstheme="majorBidi"/>
          <w:sz w:val="24"/>
          <w:szCs w:val="24"/>
        </w:rPr>
        <w:t xml:space="preserve">he </w:t>
      </w:r>
      <w:r w:rsidR="008136F8">
        <w:rPr>
          <w:rFonts w:asciiTheme="majorBidi" w:hAnsiTheme="majorBidi" w:cstheme="majorBidi"/>
          <w:sz w:val="24"/>
          <w:szCs w:val="24"/>
        </w:rPr>
        <w:t>variable</w:t>
      </w:r>
      <w:r w:rsidR="008136F8" w:rsidRPr="007335C1">
        <w:rPr>
          <w:rFonts w:asciiTheme="majorBidi" w:hAnsiTheme="majorBidi" w:cstheme="majorBidi"/>
          <w:sz w:val="24"/>
          <w:szCs w:val="24"/>
        </w:rPr>
        <w:t xml:space="preserve"> </w:t>
      </w:r>
      <w:r w:rsidR="007335C1" w:rsidRPr="007335C1">
        <w:rPr>
          <w:rFonts w:asciiTheme="majorBidi" w:hAnsiTheme="majorBidi" w:cstheme="majorBidi"/>
          <w:sz w:val="24"/>
          <w:szCs w:val="24"/>
        </w:rPr>
        <w:t>of meaning of the team to the fan (how he defines his fanhood) was compared to the amount spen</w:t>
      </w:r>
      <w:r w:rsidR="007923BA">
        <w:rPr>
          <w:rFonts w:asciiTheme="majorBidi" w:hAnsiTheme="majorBidi" w:cstheme="majorBidi"/>
          <w:sz w:val="24"/>
          <w:szCs w:val="24"/>
        </w:rPr>
        <w:t>t</w:t>
      </w:r>
      <w:r w:rsidR="007335C1" w:rsidRPr="007335C1">
        <w:rPr>
          <w:rFonts w:asciiTheme="majorBidi" w:hAnsiTheme="majorBidi" w:cstheme="majorBidi"/>
          <w:sz w:val="24"/>
          <w:szCs w:val="24"/>
        </w:rPr>
        <w:t xml:space="preserve"> on</w:t>
      </w:r>
      <w:r w:rsidR="007335C1" w:rsidRPr="007335C1">
        <w:t xml:space="preserve"> </w:t>
      </w:r>
      <w:r w:rsidR="007335C1">
        <w:rPr>
          <w:rFonts w:asciiTheme="majorBidi" w:hAnsiTheme="majorBidi" w:cstheme="majorBidi"/>
          <w:sz w:val="24"/>
          <w:szCs w:val="24"/>
        </w:rPr>
        <w:t>m</w:t>
      </w:r>
      <w:r w:rsidR="007335C1" w:rsidRPr="007335C1">
        <w:rPr>
          <w:rFonts w:asciiTheme="majorBidi" w:hAnsiTheme="majorBidi" w:cstheme="majorBidi"/>
          <w:sz w:val="24"/>
          <w:szCs w:val="24"/>
        </w:rPr>
        <w:t>erchandise of the team</w:t>
      </w:r>
      <w:r>
        <w:rPr>
          <w:rFonts w:asciiTheme="majorBidi" w:hAnsiTheme="majorBidi" w:cstheme="majorBidi"/>
          <w:sz w:val="24"/>
          <w:szCs w:val="24"/>
        </w:rPr>
        <w:t xml:space="preserve"> </w:t>
      </w:r>
      <w:r w:rsidRPr="00213EF9">
        <w:rPr>
          <w:rFonts w:asciiTheme="majorBidi" w:hAnsiTheme="majorBidi" w:cstheme="majorBidi"/>
          <w:sz w:val="24"/>
          <w:szCs w:val="24"/>
        </w:rPr>
        <w:t xml:space="preserve">(see details in Table </w:t>
      </w:r>
      <w:r w:rsidRPr="00213EF9">
        <w:rPr>
          <w:rFonts w:asciiTheme="majorBidi" w:hAnsiTheme="majorBidi" w:cstheme="majorBidi"/>
          <w:sz w:val="24"/>
          <w:szCs w:val="24"/>
        </w:rPr>
        <w:lastRenderedPageBreak/>
        <w:t>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8</w:t>
      </w:r>
      <w:r w:rsidRPr="00213EF9">
        <w:rPr>
          <w:rFonts w:asciiTheme="majorBidi" w:hAnsiTheme="majorBidi" w:cstheme="majorBidi"/>
          <w:sz w:val="24"/>
          <w:szCs w:val="24"/>
        </w:rPr>
        <w:t>)</w:t>
      </w:r>
      <w:r w:rsidR="007335C1" w:rsidRPr="007335C1">
        <w:rPr>
          <w:rFonts w:asciiTheme="majorBidi" w:hAnsiTheme="majorBidi" w:cstheme="majorBidi"/>
          <w:sz w:val="24"/>
          <w:szCs w:val="24"/>
        </w:rPr>
        <w:t>. This showed that as the definition reflect</w:t>
      </w:r>
      <w:r w:rsidR="007923BA">
        <w:rPr>
          <w:rFonts w:asciiTheme="majorBidi" w:hAnsiTheme="majorBidi" w:cstheme="majorBidi"/>
          <w:sz w:val="24"/>
          <w:szCs w:val="24"/>
        </w:rPr>
        <w:t>s</w:t>
      </w:r>
      <w:r w:rsidR="007335C1" w:rsidRPr="007335C1">
        <w:rPr>
          <w:rFonts w:asciiTheme="majorBidi" w:hAnsiTheme="majorBidi" w:cstheme="majorBidi"/>
          <w:sz w:val="24"/>
          <w:szCs w:val="24"/>
        </w:rPr>
        <w:t xml:space="preserve"> a lower level of loyalty</w:t>
      </w:r>
      <w:r w:rsidR="007923BA">
        <w:rPr>
          <w:rFonts w:asciiTheme="majorBidi" w:hAnsiTheme="majorBidi" w:cstheme="majorBidi"/>
          <w:sz w:val="24"/>
          <w:szCs w:val="24"/>
        </w:rPr>
        <w:t>,</w:t>
      </w:r>
      <w:r w:rsidR="007335C1" w:rsidRPr="007335C1">
        <w:rPr>
          <w:rFonts w:asciiTheme="majorBidi" w:hAnsiTheme="majorBidi" w:cstheme="majorBidi"/>
          <w:sz w:val="24"/>
          <w:szCs w:val="24"/>
        </w:rPr>
        <w:t xml:space="preserve"> the amount of money spen</w:t>
      </w:r>
      <w:r w:rsidR="007923BA">
        <w:rPr>
          <w:rFonts w:asciiTheme="majorBidi" w:hAnsiTheme="majorBidi" w:cstheme="majorBidi"/>
          <w:sz w:val="24"/>
          <w:szCs w:val="24"/>
        </w:rPr>
        <w:t>t</w:t>
      </w:r>
      <w:r w:rsidR="007335C1" w:rsidRPr="007335C1">
        <w:rPr>
          <w:rFonts w:asciiTheme="majorBidi" w:hAnsiTheme="majorBidi" w:cstheme="majorBidi"/>
          <w:sz w:val="24"/>
          <w:szCs w:val="24"/>
        </w:rPr>
        <w:t xml:space="preserve"> on merchandise of the team</w:t>
      </w:r>
      <w:r w:rsidR="009F6DEC">
        <w:rPr>
          <w:rFonts w:asciiTheme="majorBidi" w:hAnsiTheme="majorBidi" w:cstheme="majorBidi"/>
          <w:sz w:val="24"/>
          <w:szCs w:val="24"/>
        </w:rPr>
        <w:t xml:space="preserve"> </w:t>
      </w:r>
      <w:r w:rsidR="009F6DEC" w:rsidRPr="009F6DEC">
        <w:rPr>
          <w:rFonts w:asciiTheme="majorBidi" w:hAnsiTheme="majorBidi" w:cstheme="majorBidi"/>
          <w:sz w:val="24"/>
          <w:szCs w:val="24"/>
        </w:rPr>
        <w:t>decreases</w:t>
      </w:r>
      <w:r w:rsidR="007335C1">
        <w:rPr>
          <w:rFonts w:asciiTheme="majorBidi" w:hAnsiTheme="majorBidi" w:cstheme="majorBidi"/>
          <w:sz w:val="24"/>
          <w:szCs w:val="24"/>
        </w:rPr>
        <w:t>.</w:t>
      </w:r>
    </w:p>
    <w:p w14:paraId="6E8E5896" w14:textId="77ADCB9F" w:rsidR="008136F8" w:rsidRPr="007335C1" w:rsidRDefault="008136F8"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9</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Pr="008136F8">
        <w:rPr>
          <w:rFonts w:asciiTheme="majorBidi" w:hAnsiTheme="majorBidi" w:cstheme="majorBidi"/>
          <w:sz w:val="24"/>
          <w:szCs w:val="24"/>
        </w:rPr>
        <w:t xml:space="preserve"> meaning of the team for the fan </w:t>
      </w:r>
      <w:r w:rsidR="006B535B">
        <w:rPr>
          <w:rFonts w:asciiTheme="majorBidi" w:hAnsiTheme="majorBidi" w:cstheme="majorBidi"/>
          <w:sz w:val="24"/>
          <w:szCs w:val="24"/>
        </w:rPr>
        <w:t>and</w:t>
      </w:r>
      <w:r w:rsidR="006B535B" w:rsidRPr="008136F8">
        <w:rPr>
          <w:rFonts w:asciiTheme="majorBidi" w:hAnsiTheme="majorBidi" w:cstheme="majorBidi"/>
          <w:sz w:val="24"/>
          <w:szCs w:val="24"/>
        </w:rPr>
        <w:t xml:space="preserve"> </w:t>
      </w:r>
      <w:r w:rsidRPr="008136F8">
        <w:rPr>
          <w:rFonts w:asciiTheme="majorBidi" w:hAnsiTheme="majorBidi" w:cstheme="majorBidi"/>
          <w:sz w:val="24"/>
          <w:szCs w:val="24"/>
        </w:rPr>
        <w:t>the amount spent on</w:t>
      </w:r>
      <w:r>
        <w:rPr>
          <w:rFonts w:asciiTheme="majorBidi" w:hAnsiTheme="majorBidi" w:cstheme="majorBidi"/>
          <w:sz w:val="24"/>
          <w:szCs w:val="24"/>
        </w:rPr>
        <w:t xml:space="preserve"> </w:t>
      </w:r>
      <w:r w:rsidRPr="008136F8">
        <w:rPr>
          <w:rFonts w:asciiTheme="majorBidi" w:hAnsiTheme="majorBidi" w:cstheme="majorBidi"/>
          <w:sz w:val="24"/>
          <w:szCs w:val="24"/>
        </w:rPr>
        <w:t>paid TV channel</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13"/>
        <w:gridCol w:w="873"/>
        <w:gridCol w:w="868"/>
        <w:gridCol w:w="1156"/>
        <w:gridCol w:w="1156"/>
        <w:gridCol w:w="1300"/>
        <w:gridCol w:w="1156"/>
      </w:tblGrid>
      <w:tr w:rsidR="008136F8" w:rsidRPr="00E86F69" w14:paraId="32F8F221" w14:textId="77777777" w:rsidTr="00E86F69">
        <w:tc>
          <w:tcPr>
            <w:tcW w:w="1181" w:type="pct"/>
            <w:shd w:val="clear" w:color="auto" w:fill="auto"/>
          </w:tcPr>
          <w:p w14:paraId="65E97816"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512" w:type="pct"/>
          </w:tcPr>
          <w:p w14:paraId="48B0DF19"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0</w:t>
            </w:r>
          </w:p>
        </w:tc>
        <w:tc>
          <w:tcPr>
            <w:tcW w:w="509" w:type="pct"/>
          </w:tcPr>
          <w:p w14:paraId="446BACA1"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1-250</w:t>
            </w:r>
          </w:p>
        </w:tc>
        <w:tc>
          <w:tcPr>
            <w:tcW w:w="678" w:type="pct"/>
          </w:tcPr>
          <w:p w14:paraId="71CA8190"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251-500</w:t>
            </w:r>
          </w:p>
        </w:tc>
        <w:tc>
          <w:tcPr>
            <w:tcW w:w="678" w:type="pct"/>
          </w:tcPr>
          <w:p w14:paraId="00D972CB"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501-750</w:t>
            </w:r>
          </w:p>
        </w:tc>
        <w:tc>
          <w:tcPr>
            <w:tcW w:w="763" w:type="pct"/>
          </w:tcPr>
          <w:p w14:paraId="3115846D"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751-1000</w:t>
            </w:r>
          </w:p>
        </w:tc>
        <w:tc>
          <w:tcPr>
            <w:tcW w:w="678" w:type="pct"/>
          </w:tcPr>
          <w:p w14:paraId="218629A9" w14:textId="77777777" w:rsidR="008136F8" w:rsidRPr="00E86F69" w:rsidRDefault="008136F8" w:rsidP="008136F8">
            <w:pPr>
              <w:pStyle w:val="NoSpacing"/>
              <w:jc w:val="center"/>
              <w:rPr>
                <w:rFonts w:asciiTheme="majorBidi" w:hAnsiTheme="majorBidi" w:cstheme="majorBidi"/>
                <w:b/>
                <w:bCs/>
                <w:sz w:val="22"/>
              </w:rPr>
            </w:pPr>
            <w:r w:rsidRPr="00E86F69">
              <w:rPr>
                <w:rFonts w:asciiTheme="majorBidi" w:hAnsiTheme="majorBidi" w:cstheme="majorBidi"/>
                <w:b/>
                <w:bCs/>
                <w:sz w:val="22"/>
              </w:rPr>
              <w:t>1001+</w:t>
            </w:r>
          </w:p>
        </w:tc>
      </w:tr>
      <w:tr w:rsidR="008136F8" w:rsidRPr="00E86F69" w14:paraId="7E0BF3AD" w14:textId="77777777" w:rsidTr="00E86F69">
        <w:tc>
          <w:tcPr>
            <w:tcW w:w="1181" w:type="pct"/>
            <w:vMerge w:val="restart"/>
            <w:shd w:val="clear" w:color="auto" w:fill="auto"/>
          </w:tcPr>
          <w:p w14:paraId="136DA0E3"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12" w:type="pct"/>
          </w:tcPr>
          <w:p w14:paraId="6FC1EBD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108</w:t>
            </w:r>
          </w:p>
        </w:tc>
        <w:tc>
          <w:tcPr>
            <w:tcW w:w="509" w:type="pct"/>
          </w:tcPr>
          <w:p w14:paraId="7D8137E2"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194</w:t>
            </w:r>
          </w:p>
        </w:tc>
        <w:tc>
          <w:tcPr>
            <w:tcW w:w="678" w:type="pct"/>
          </w:tcPr>
          <w:p w14:paraId="6149D81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77</w:t>
            </w:r>
          </w:p>
        </w:tc>
        <w:tc>
          <w:tcPr>
            <w:tcW w:w="678" w:type="pct"/>
          </w:tcPr>
          <w:p w14:paraId="68F45926"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49</w:t>
            </w:r>
          </w:p>
        </w:tc>
        <w:tc>
          <w:tcPr>
            <w:tcW w:w="763" w:type="pct"/>
          </w:tcPr>
          <w:p w14:paraId="010D02BE"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31</w:t>
            </w:r>
          </w:p>
        </w:tc>
        <w:tc>
          <w:tcPr>
            <w:tcW w:w="678" w:type="pct"/>
          </w:tcPr>
          <w:p w14:paraId="6B2ED0C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40</w:t>
            </w:r>
          </w:p>
        </w:tc>
      </w:tr>
      <w:tr w:rsidR="008136F8" w:rsidRPr="00E86F69" w14:paraId="27E6059F" w14:textId="77777777" w:rsidTr="00E86F69">
        <w:tc>
          <w:tcPr>
            <w:tcW w:w="1181" w:type="pct"/>
            <w:vMerge/>
            <w:shd w:val="clear" w:color="auto" w:fill="auto"/>
          </w:tcPr>
          <w:p w14:paraId="2B901E9F" w14:textId="77777777" w:rsidR="008136F8" w:rsidRPr="00E86F69" w:rsidRDefault="008136F8" w:rsidP="008136F8">
            <w:pPr>
              <w:pStyle w:val="NoSpacing"/>
              <w:rPr>
                <w:rFonts w:asciiTheme="majorBidi" w:hAnsiTheme="majorBidi" w:cstheme="majorBidi"/>
                <w:sz w:val="22"/>
              </w:rPr>
            </w:pPr>
          </w:p>
        </w:tc>
        <w:tc>
          <w:tcPr>
            <w:tcW w:w="512" w:type="pct"/>
          </w:tcPr>
          <w:p w14:paraId="52F38D7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21.6%</w:t>
            </w:r>
          </w:p>
        </w:tc>
        <w:tc>
          <w:tcPr>
            <w:tcW w:w="509" w:type="pct"/>
          </w:tcPr>
          <w:p w14:paraId="6486973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38.9%</w:t>
            </w:r>
          </w:p>
        </w:tc>
        <w:tc>
          <w:tcPr>
            <w:tcW w:w="678" w:type="pct"/>
          </w:tcPr>
          <w:p w14:paraId="1A6437C2"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15.4%</w:t>
            </w:r>
          </w:p>
        </w:tc>
        <w:tc>
          <w:tcPr>
            <w:tcW w:w="678" w:type="pct"/>
          </w:tcPr>
          <w:p w14:paraId="11BBBCFC"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9.8%</w:t>
            </w:r>
          </w:p>
        </w:tc>
        <w:tc>
          <w:tcPr>
            <w:tcW w:w="763" w:type="pct"/>
          </w:tcPr>
          <w:p w14:paraId="6A4DC92A"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6.2%</w:t>
            </w:r>
          </w:p>
        </w:tc>
        <w:tc>
          <w:tcPr>
            <w:tcW w:w="678" w:type="pct"/>
          </w:tcPr>
          <w:p w14:paraId="452B443F"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8.0%</w:t>
            </w:r>
          </w:p>
        </w:tc>
      </w:tr>
      <w:tr w:rsidR="008136F8" w:rsidRPr="00E86F69" w14:paraId="6AA97CCC" w14:textId="77777777" w:rsidTr="00E86F69">
        <w:tc>
          <w:tcPr>
            <w:tcW w:w="1181" w:type="pct"/>
            <w:vMerge w:val="restart"/>
            <w:shd w:val="clear" w:color="auto" w:fill="auto"/>
          </w:tcPr>
          <w:p w14:paraId="3E726B58"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12" w:type="pct"/>
          </w:tcPr>
          <w:p w14:paraId="468CECD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133</w:t>
            </w:r>
          </w:p>
        </w:tc>
        <w:tc>
          <w:tcPr>
            <w:tcW w:w="509" w:type="pct"/>
          </w:tcPr>
          <w:p w14:paraId="276757E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105</w:t>
            </w:r>
          </w:p>
        </w:tc>
        <w:tc>
          <w:tcPr>
            <w:tcW w:w="678" w:type="pct"/>
          </w:tcPr>
          <w:p w14:paraId="42A3807F"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33</w:t>
            </w:r>
          </w:p>
        </w:tc>
        <w:tc>
          <w:tcPr>
            <w:tcW w:w="678" w:type="pct"/>
          </w:tcPr>
          <w:p w14:paraId="15856A9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37</w:t>
            </w:r>
          </w:p>
        </w:tc>
        <w:tc>
          <w:tcPr>
            <w:tcW w:w="763" w:type="pct"/>
          </w:tcPr>
          <w:p w14:paraId="3A57169F"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13</w:t>
            </w:r>
          </w:p>
        </w:tc>
        <w:tc>
          <w:tcPr>
            <w:tcW w:w="678" w:type="pct"/>
          </w:tcPr>
          <w:p w14:paraId="3A0B9D97"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7</w:t>
            </w:r>
          </w:p>
        </w:tc>
      </w:tr>
      <w:tr w:rsidR="008136F8" w:rsidRPr="00E86F69" w14:paraId="12267841" w14:textId="77777777" w:rsidTr="00E86F69">
        <w:tc>
          <w:tcPr>
            <w:tcW w:w="1181" w:type="pct"/>
            <w:vMerge/>
            <w:shd w:val="clear" w:color="auto" w:fill="auto"/>
          </w:tcPr>
          <w:p w14:paraId="0325A13D" w14:textId="77777777" w:rsidR="008136F8" w:rsidRPr="00E86F69" w:rsidRDefault="008136F8" w:rsidP="008136F8">
            <w:pPr>
              <w:pStyle w:val="NoSpacing"/>
              <w:rPr>
                <w:rFonts w:asciiTheme="majorBidi" w:hAnsiTheme="majorBidi" w:cstheme="majorBidi"/>
                <w:sz w:val="22"/>
              </w:rPr>
            </w:pPr>
          </w:p>
        </w:tc>
        <w:tc>
          <w:tcPr>
            <w:tcW w:w="512" w:type="pct"/>
          </w:tcPr>
          <w:p w14:paraId="55A74FB1"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40.5%</w:t>
            </w:r>
          </w:p>
        </w:tc>
        <w:tc>
          <w:tcPr>
            <w:tcW w:w="509" w:type="pct"/>
          </w:tcPr>
          <w:p w14:paraId="0EA90B6E"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32.0%</w:t>
            </w:r>
          </w:p>
        </w:tc>
        <w:tc>
          <w:tcPr>
            <w:tcW w:w="678" w:type="pct"/>
          </w:tcPr>
          <w:p w14:paraId="0628221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10.1%</w:t>
            </w:r>
          </w:p>
        </w:tc>
        <w:tc>
          <w:tcPr>
            <w:tcW w:w="678" w:type="pct"/>
          </w:tcPr>
          <w:p w14:paraId="4CB005B3"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11.3%</w:t>
            </w:r>
          </w:p>
        </w:tc>
        <w:tc>
          <w:tcPr>
            <w:tcW w:w="763" w:type="pct"/>
          </w:tcPr>
          <w:p w14:paraId="17D772D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4.0%</w:t>
            </w:r>
          </w:p>
        </w:tc>
        <w:tc>
          <w:tcPr>
            <w:tcW w:w="678" w:type="pct"/>
          </w:tcPr>
          <w:p w14:paraId="3F5DF25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2.1%</w:t>
            </w:r>
          </w:p>
        </w:tc>
      </w:tr>
      <w:tr w:rsidR="008136F8" w:rsidRPr="00E86F69" w14:paraId="2274605C" w14:textId="77777777" w:rsidTr="00E86F69">
        <w:tc>
          <w:tcPr>
            <w:tcW w:w="1181" w:type="pct"/>
            <w:vMerge w:val="restart"/>
            <w:shd w:val="clear" w:color="auto" w:fill="auto"/>
          </w:tcPr>
          <w:p w14:paraId="68E01321"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12" w:type="pct"/>
          </w:tcPr>
          <w:p w14:paraId="774AB7B2"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38</w:t>
            </w:r>
          </w:p>
        </w:tc>
        <w:tc>
          <w:tcPr>
            <w:tcW w:w="509" w:type="pct"/>
          </w:tcPr>
          <w:p w14:paraId="0876184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28</w:t>
            </w:r>
          </w:p>
        </w:tc>
        <w:tc>
          <w:tcPr>
            <w:tcW w:w="678" w:type="pct"/>
          </w:tcPr>
          <w:p w14:paraId="358E5C4C"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8</w:t>
            </w:r>
          </w:p>
        </w:tc>
        <w:tc>
          <w:tcPr>
            <w:tcW w:w="678" w:type="pct"/>
          </w:tcPr>
          <w:p w14:paraId="317796C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w:t>
            </w:r>
          </w:p>
        </w:tc>
        <w:tc>
          <w:tcPr>
            <w:tcW w:w="763" w:type="pct"/>
          </w:tcPr>
          <w:p w14:paraId="53E0B2A7"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w:t>
            </w:r>
          </w:p>
        </w:tc>
        <w:tc>
          <w:tcPr>
            <w:tcW w:w="678" w:type="pct"/>
          </w:tcPr>
          <w:p w14:paraId="6E328064"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w:t>
            </w:r>
          </w:p>
        </w:tc>
      </w:tr>
      <w:tr w:rsidR="008136F8" w:rsidRPr="00E86F69" w14:paraId="2EE6D644" w14:textId="77777777" w:rsidTr="00E86F69">
        <w:tc>
          <w:tcPr>
            <w:tcW w:w="1181" w:type="pct"/>
            <w:vMerge/>
            <w:shd w:val="clear" w:color="auto" w:fill="auto"/>
          </w:tcPr>
          <w:p w14:paraId="65A16FC7" w14:textId="77777777" w:rsidR="008136F8" w:rsidRPr="00E86F69" w:rsidRDefault="008136F8" w:rsidP="008136F8">
            <w:pPr>
              <w:pStyle w:val="NoSpacing"/>
              <w:rPr>
                <w:rFonts w:asciiTheme="majorBidi" w:hAnsiTheme="majorBidi" w:cstheme="majorBidi"/>
                <w:sz w:val="22"/>
              </w:rPr>
            </w:pPr>
          </w:p>
        </w:tc>
        <w:tc>
          <w:tcPr>
            <w:tcW w:w="512" w:type="pct"/>
          </w:tcPr>
          <w:p w14:paraId="7D4A14A2"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46.3%</w:t>
            </w:r>
          </w:p>
        </w:tc>
        <w:tc>
          <w:tcPr>
            <w:tcW w:w="509" w:type="pct"/>
          </w:tcPr>
          <w:p w14:paraId="1E0687E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34.1%</w:t>
            </w:r>
          </w:p>
        </w:tc>
        <w:tc>
          <w:tcPr>
            <w:tcW w:w="678" w:type="pct"/>
          </w:tcPr>
          <w:p w14:paraId="7B98AF43"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9.8%</w:t>
            </w:r>
          </w:p>
        </w:tc>
        <w:tc>
          <w:tcPr>
            <w:tcW w:w="678" w:type="pct"/>
          </w:tcPr>
          <w:p w14:paraId="2B88915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4.9%</w:t>
            </w:r>
          </w:p>
        </w:tc>
        <w:tc>
          <w:tcPr>
            <w:tcW w:w="763" w:type="pct"/>
          </w:tcPr>
          <w:p w14:paraId="313C244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4.9%</w:t>
            </w:r>
          </w:p>
        </w:tc>
        <w:tc>
          <w:tcPr>
            <w:tcW w:w="678" w:type="pct"/>
          </w:tcPr>
          <w:p w14:paraId="6B4771D5" w14:textId="6DA8CC5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0</w:t>
            </w:r>
            <w:r w:rsidR="00F422A5">
              <w:rPr>
                <w:rFonts w:asciiTheme="majorBidi" w:hAnsiTheme="majorBidi" w:cstheme="majorBidi"/>
                <w:sz w:val="22"/>
              </w:rPr>
              <w:t>.0</w:t>
            </w:r>
            <w:r w:rsidRPr="00E86F69">
              <w:rPr>
                <w:rFonts w:asciiTheme="majorBidi" w:hAnsiTheme="majorBidi" w:cstheme="majorBidi"/>
                <w:sz w:val="22"/>
              </w:rPr>
              <w:t>%</w:t>
            </w:r>
          </w:p>
        </w:tc>
      </w:tr>
      <w:tr w:rsidR="008136F8" w:rsidRPr="00E86F69" w14:paraId="7AB45FA5" w14:textId="77777777" w:rsidTr="00E86F69">
        <w:tc>
          <w:tcPr>
            <w:tcW w:w="1181" w:type="pct"/>
            <w:vMerge w:val="restart"/>
            <w:shd w:val="clear" w:color="auto" w:fill="auto"/>
          </w:tcPr>
          <w:p w14:paraId="68B6B91B" w14:textId="77777777" w:rsidR="008136F8" w:rsidRPr="00E86F69" w:rsidRDefault="008136F8" w:rsidP="008136F8">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12" w:type="pct"/>
          </w:tcPr>
          <w:p w14:paraId="44E828CF"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70</w:t>
            </w:r>
          </w:p>
        </w:tc>
        <w:tc>
          <w:tcPr>
            <w:tcW w:w="509" w:type="pct"/>
          </w:tcPr>
          <w:p w14:paraId="19726B89"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45</w:t>
            </w:r>
          </w:p>
        </w:tc>
        <w:tc>
          <w:tcPr>
            <w:tcW w:w="678" w:type="pct"/>
          </w:tcPr>
          <w:p w14:paraId="5594348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25</w:t>
            </w:r>
          </w:p>
        </w:tc>
        <w:tc>
          <w:tcPr>
            <w:tcW w:w="678" w:type="pct"/>
          </w:tcPr>
          <w:p w14:paraId="31B0A72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21</w:t>
            </w:r>
          </w:p>
        </w:tc>
        <w:tc>
          <w:tcPr>
            <w:tcW w:w="763" w:type="pct"/>
          </w:tcPr>
          <w:p w14:paraId="6109DAF6"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8</w:t>
            </w:r>
          </w:p>
        </w:tc>
        <w:tc>
          <w:tcPr>
            <w:tcW w:w="678" w:type="pct"/>
          </w:tcPr>
          <w:p w14:paraId="5221EE00"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9</w:t>
            </w:r>
          </w:p>
        </w:tc>
      </w:tr>
      <w:tr w:rsidR="008136F8" w:rsidRPr="00E86F69" w14:paraId="663AA469" w14:textId="77777777" w:rsidTr="00E86F69">
        <w:tc>
          <w:tcPr>
            <w:tcW w:w="1181" w:type="pct"/>
            <w:vMerge/>
            <w:shd w:val="clear" w:color="auto" w:fill="auto"/>
          </w:tcPr>
          <w:p w14:paraId="74C6417D" w14:textId="77777777" w:rsidR="008136F8" w:rsidRPr="00E86F69" w:rsidRDefault="008136F8" w:rsidP="008136F8">
            <w:pPr>
              <w:pStyle w:val="NoSpacing"/>
              <w:rPr>
                <w:rFonts w:asciiTheme="majorBidi" w:hAnsiTheme="majorBidi" w:cstheme="majorBidi"/>
                <w:sz w:val="22"/>
              </w:rPr>
            </w:pPr>
          </w:p>
        </w:tc>
        <w:tc>
          <w:tcPr>
            <w:tcW w:w="512" w:type="pct"/>
          </w:tcPr>
          <w:p w14:paraId="74CB3EAF" w14:textId="77777777" w:rsidR="008136F8" w:rsidRPr="00E86F69" w:rsidRDefault="008136F8" w:rsidP="00F422A5">
            <w:pPr>
              <w:pStyle w:val="NoSpacing"/>
              <w:jc w:val="right"/>
              <w:rPr>
                <w:rFonts w:asciiTheme="majorBidi" w:hAnsiTheme="majorBidi" w:cstheme="majorBidi"/>
                <w:b/>
                <w:bCs/>
                <w:sz w:val="22"/>
              </w:rPr>
            </w:pPr>
            <w:r w:rsidRPr="00E86F69">
              <w:rPr>
                <w:rFonts w:asciiTheme="majorBidi" w:hAnsiTheme="majorBidi" w:cstheme="majorBidi"/>
                <w:b/>
                <w:bCs/>
                <w:sz w:val="22"/>
              </w:rPr>
              <w:t>39.3%</w:t>
            </w:r>
          </w:p>
        </w:tc>
        <w:tc>
          <w:tcPr>
            <w:tcW w:w="509" w:type="pct"/>
          </w:tcPr>
          <w:p w14:paraId="3430BD88"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25.3%</w:t>
            </w:r>
          </w:p>
        </w:tc>
        <w:tc>
          <w:tcPr>
            <w:tcW w:w="678" w:type="pct"/>
          </w:tcPr>
          <w:p w14:paraId="4CE3CAE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14.0%</w:t>
            </w:r>
          </w:p>
        </w:tc>
        <w:tc>
          <w:tcPr>
            <w:tcW w:w="678" w:type="pct"/>
          </w:tcPr>
          <w:p w14:paraId="59EC8245"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11.8%</w:t>
            </w:r>
          </w:p>
        </w:tc>
        <w:tc>
          <w:tcPr>
            <w:tcW w:w="763" w:type="pct"/>
          </w:tcPr>
          <w:p w14:paraId="614E764B"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4.5%</w:t>
            </w:r>
          </w:p>
        </w:tc>
        <w:tc>
          <w:tcPr>
            <w:tcW w:w="678" w:type="pct"/>
          </w:tcPr>
          <w:p w14:paraId="1A1D044C" w14:textId="77777777" w:rsidR="008136F8" w:rsidRPr="00E86F69" w:rsidRDefault="008136F8" w:rsidP="00F422A5">
            <w:pPr>
              <w:pStyle w:val="NoSpacing"/>
              <w:jc w:val="right"/>
              <w:rPr>
                <w:rFonts w:asciiTheme="majorBidi" w:hAnsiTheme="majorBidi" w:cstheme="majorBidi"/>
                <w:sz w:val="22"/>
              </w:rPr>
            </w:pPr>
            <w:r w:rsidRPr="00E86F69">
              <w:rPr>
                <w:rFonts w:asciiTheme="majorBidi" w:hAnsiTheme="majorBidi" w:cstheme="majorBidi"/>
                <w:sz w:val="22"/>
              </w:rPr>
              <w:t>5.1%</w:t>
            </w:r>
          </w:p>
        </w:tc>
      </w:tr>
    </w:tbl>
    <w:p w14:paraId="72C230F3" w14:textId="77777777" w:rsidR="008136F8" w:rsidRDefault="008136F8" w:rsidP="008136F8">
      <w:pPr>
        <w:spacing w:line="360" w:lineRule="auto"/>
        <w:jc w:val="both"/>
        <w:rPr>
          <w:rFonts w:asciiTheme="majorBidi" w:hAnsiTheme="majorBidi" w:cstheme="majorBidi"/>
          <w:sz w:val="24"/>
          <w:szCs w:val="24"/>
        </w:rPr>
      </w:pPr>
      <w:r w:rsidRPr="007335C1">
        <w:rPr>
          <w:rFonts w:asciiTheme="majorBidi" w:hAnsiTheme="majorBidi" w:cstheme="majorBidi"/>
          <w:sz w:val="24"/>
          <w:szCs w:val="24"/>
        </w:rPr>
        <w:t>Pearson Chi-Square 0.0001, Cramer's V 0.0001</w:t>
      </w:r>
    </w:p>
    <w:p w14:paraId="746E945B" w14:textId="48A26E41" w:rsidR="00933CDC" w:rsidRDefault="008136F8" w:rsidP="007335C1">
      <w:pPr>
        <w:spacing w:line="360" w:lineRule="auto"/>
        <w:jc w:val="both"/>
        <w:rPr>
          <w:rFonts w:asciiTheme="majorBidi" w:hAnsiTheme="majorBidi" w:cstheme="majorBidi"/>
          <w:sz w:val="24"/>
          <w:szCs w:val="24"/>
        </w:rPr>
      </w:pPr>
      <w:r w:rsidRPr="008136F8">
        <w:rPr>
          <w:rFonts w:asciiTheme="majorBidi" w:hAnsiTheme="majorBidi" w:cstheme="majorBidi"/>
          <w:sz w:val="24"/>
          <w:szCs w:val="24"/>
        </w:rPr>
        <w:t>Source: own research</w:t>
      </w:r>
    </w:p>
    <w:p w14:paraId="44D08706" w14:textId="4AE1367C" w:rsidR="00432144" w:rsidRDefault="002B401B"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analysis also show</w:t>
      </w:r>
      <w:r w:rsidR="002610A7">
        <w:rPr>
          <w:rFonts w:asciiTheme="majorBidi" w:hAnsiTheme="majorBidi" w:cstheme="majorBidi"/>
          <w:sz w:val="24"/>
          <w:szCs w:val="24"/>
        </w:rPr>
        <w:t>s</w:t>
      </w:r>
      <w:r>
        <w:rPr>
          <w:rFonts w:asciiTheme="majorBidi" w:hAnsiTheme="majorBidi" w:cstheme="majorBidi"/>
          <w:sz w:val="24"/>
          <w:szCs w:val="24"/>
        </w:rPr>
        <w:t>, as</w:t>
      </w:r>
      <w:r w:rsidR="008136F8">
        <w:rPr>
          <w:rFonts w:asciiTheme="majorBidi" w:hAnsiTheme="majorBidi" w:cstheme="majorBidi"/>
          <w:sz w:val="24"/>
          <w:szCs w:val="24"/>
        </w:rPr>
        <w:t xml:space="preserve"> </w:t>
      </w:r>
      <w:r w:rsidR="006B535B" w:rsidRPr="006B535B">
        <w:rPr>
          <w:rFonts w:asciiTheme="majorBidi" w:hAnsiTheme="majorBidi" w:cstheme="majorBidi"/>
          <w:sz w:val="24"/>
          <w:szCs w:val="24"/>
        </w:rPr>
        <w:t xml:space="preserve">presented </w:t>
      </w:r>
      <w:r w:rsidR="008136F8">
        <w:rPr>
          <w:rFonts w:asciiTheme="majorBidi" w:hAnsiTheme="majorBidi" w:cstheme="majorBidi"/>
          <w:sz w:val="24"/>
          <w:szCs w:val="24"/>
        </w:rPr>
        <w:t xml:space="preserve">in 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9</w:t>
      </w:r>
      <w:r w:rsidR="008136F8" w:rsidRPr="008136F8">
        <w:rPr>
          <w:rFonts w:asciiTheme="majorBidi" w:hAnsiTheme="majorBidi" w:cstheme="majorBidi"/>
          <w:sz w:val="24"/>
          <w:szCs w:val="24"/>
        </w:rPr>
        <w:t xml:space="preserve">, </w:t>
      </w:r>
      <w:r w:rsidRPr="007335C1">
        <w:rPr>
          <w:rFonts w:asciiTheme="majorBidi" w:hAnsiTheme="majorBidi" w:cstheme="majorBidi"/>
          <w:sz w:val="24"/>
          <w:szCs w:val="24"/>
        </w:rPr>
        <w:t xml:space="preserve">that </w:t>
      </w:r>
      <w:r>
        <w:rPr>
          <w:rFonts w:asciiTheme="majorBidi" w:hAnsiTheme="majorBidi" w:cstheme="majorBidi"/>
          <w:sz w:val="24"/>
          <w:szCs w:val="24"/>
        </w:rPr>
        <w:t>t</w:t>
      </w:r>
      <w:r w:rsidRPr="00B245AE">
        <w:rPr>
          <w:rFonts w:asciiTheme="majorBidi" w:hAnsiTheme="majorBidi" w:cstheme="majorBidi"/>
          <w:sz w:val="24"/>
          <w:szCs w:val="24"/>
        </w:rPr>
        <w:t>he amount of money spen</w:t>
      </w:r>
      <w:r>
        <w:rPr>
          <w:rFonts w:asciiTheme="majorBidi" w:hAnsiTheme="majorBidi" w:cstheme="majorBidi"/>
          <w:sz w:val="24"/>
          <w:szCs w:val="24"/>
        </w:rPr>
        <w:t>t</w:t>
      </w:r>
      <w:r w:rsidRPr="00B245AE">
        <w:rPr>
          <w:rFonts w:asciiTheme="majorBidi" w:hAnsiTheme="majorBidi" w:cstheme="majorBidi"/>
          <w:sz w:val="24"/>
          <w:szCs w:val="24"/>
        </w:rPr>
        <w:t xml:space="preserve"> on paid TV channel for watching the games decreases</w:t>
      </w:r>
      <w:r>
        <w:rPr>
          <w:rFonts w:asciiTheme="majorBidi" w:hAnsiTheme="majorBidi" w:cstheme="majorBidi"/>
          <w:sz w:val="24"/>
          <w:szCs w:val="24"/>
        </w:rPr>
        <w:t xml:space="preserve"> as the definition reflects a lower level of loyalty, moreover,</w:t>
      </w:r>
      <w:r w:rsidRPr="00B245AE">
        <w:rPr>
          <w:rFonts w:asciiTheme="majorBidi" w:hAnsiTheme="majorBidi" w:cstheme="majorBidi"/>
          <w:sz w:val="24"/>
          <w:szCs w:val="24"/>
        </w:rPr>
        <w:t xml:space="preserve"> a substantial part </w:t>
      </w:r>
      <w:r>
        <w:rPr>
          <w:rFonts w:asciiTheme="majorBidi" w:hAnsiTheme="majorBidi" w:cstheme="majorBidi"/>
          <w:sz w:val="24"/>
          <w:szCs w:val="24"/>
        </w:rPr>
        <w:t>does not</w:t>
      </w:r>
      <w:r w:rsidRPr="00B245AE">
        <w:rPr>
          <w:rFonts w:asciiTheme="majorBidi" w:hAnsiTheme="majorBidi" w:cstheme="majorBidi"/>
          <w:sz w:val="24"/>
          <w:szCs w:val="24"/>
        </w:rPr>
        <w:t xml:space="preserve"> spend at all</w:t>
      </w:r>
      <w:r>
        <w:rPr>
          <w:rFonts w:asciiTheme="majorBidi" w:hAnsiTheme="majorBidi" w:cstheme="majorBidi"/>
          <w:sz w:val="24"/>
          <w:szCs w:val="24"/>
        </w:rPr>
        <w:t xml:space="preserve"> </w:t>
      </w:r>
      <w:r w:rsidRPr="00B245AE">
        <w:rPr>
          <w:rFonts w:asciiTheme="majorBidi" w:hAnsiTheme="majorBidi" w:cstheme="majorBidi"/>
          <w:sz w:val="24"/>
          <w:szCs w:val="24"/>
        </w:rPr>
        <w:t>on all levels of fanhood definition</w:t>
      </w:r>
      <w:r>
        <w:rPr>
          <w:rFonts w:asciiTheme="majorBidi" w:hAnsiTheme="majorBidi" w:cstheme="majorBidi"/>
          <w:sz w:val="24"/>
          <w:szCs w:val="24"/>
        </w:rPr>
        <w:t>. This steam</w:t>
      </w:r>
      <w:r w:rsidR="002610A7">
        <w:rPr>
          <w:rFonts w:asciiTheme="majorBidi" w:hAnsiTheme="majorBidi" w:cstheme="majorBidi"/>
          <w:sz w:val="24"/>
          <w:szCs w:val="24"/>
        </w:rPr>
        <w:t>s</w:t>
      </w:r>
      <w:r>
        <w:rPr>
          <w:rFonts w:asciiTheme="majorBidi" w:hAnsiTheme="majorBidi" w:cstheme="majorBidi"/>
          <w:sz w:val="24"/>
          <w:szCs w:val="24"/>
        </w:rPr>
        <w:t xml:space="preserve"> from the comparison of </w:t>
      </w:r>
      <w:r w:rsidR="008136F8">
        <w:rPr>
          <w:rFonts w:asciiTheme="majorBidi" w:hAnsiTheme="majorBidi" w:cstheme="majorBidi"/>
          <w:sz w:val="24"/>
          <w:szCs w:val="24"/>
        </w:rPr>
        <w:t>t</w:t>
      </w:r>
      <w:r w:rsidR="00432144" w:rsidRPr="007335C1">
        <w:rPr>
          <w:rFonts w:asciiTheme="majorBidi" w:hAnsiTheme="majorBidi" w:cstheme="majorBidi"/>
          <w:sz w:val="24"/>
          <w:szCs w:val="24"/>
        </w:rPr>
        <w:t xml:space="preserve">he </w:t>
      </w:r>
      <w:r w:rsidR="001478B0">
        <w:rPr>
          <w:rFonts w:asciiTheme="majorBidi" w:hAnsiTheme="majorBidi" w:cstheme="majorBidi"/>
          <w:sz w:val="24"/>
          <w:szCs w:val="24"/>
        </w:rPr>
        <w:t>variable</w:t>
      </w:r>
      <w:r w:rsidR="001478B0" w:rsidRPr="007335C1">
        <w:rPr>
          <w:rFonts w:asciiTheme="majorBidi" w:hAnsiTheme="majorBidi" w:cstheme="majorBidi"/>
          <w:sz w:val="24"/>
          <w:szCs w:val="24"/>
        </w:rPr>
        <w:t xml:space="preserve"> </w:t>
      </w:r>
      <w:r w:rsidR="00432144" w:rsidRPr="007335C1">
        <w:rPr>
          <w:rFonts w:asciiTheme="majorBidi" w:hAnsiTheme="majorBidi" w:cstheme="majorBidi"/>
          <w:sz w:val="24"/>
          <w:szCs w:val="24"/>
        </w:rPr>
        <w:t>of meaning of the team to the fan (how he defines his fanhood) to the amount spen</w:t>
      </w:r>
      <w:r w:rsidR="007923BA">
        <w:rPr>
          <w:rFonts w:asciiTheme="majorBidi" w:hAnsiTheme="majorBidi" w:cstheme="majorBidi"/>
          <w:sz w:val="24"/>
          <w:szCs w:val="24"/>
        </w:rPr>
        <w:t>t</w:t>
      </w:r>
      <w:r w:rsidR="00432144" w:rsidRPr="007335C1">
        <w:rPr>
          <w:rFonts w:asciiTheme="majorBidi" w:hAnsiTheme="majorBidi" w:cstheme="majorBidi"/>
          <w:sz w:val="24"/>
          <w:szCs w:val="24"/>
        </w:rPr>
        <w:t xml:space="preserve"> on</w:t>
      </w:r>
      <w:r w:rsidR="00432144" w:rsidRPr="007335C1">
        <w:t xml:space="preserve"> </w:t>
      </w:r>
      <w:r w:rsidR="00B245AE">
        <w:rPr>
          <w:rFonts w:asciiTheme="majorBidi" w:hAnsiTheme="majorBidi" w:cstheme="majorBidi"/>
          <w:sz w:val="24"/>
          <w:szCs w:val="24"/>
        </w:rPr>
        <w:t>p</w:t>
      </w:r>
      <w:r w:rsidR="00B245AE" w:rsidRPr="00B245AE">
        <w:rPr>
          <w:rFonts w:asciiTheme="majorBidi" w:hAnsiTheme="majorBidi" w:cstheme="majorBidi"/>
          <w:sz w:val="24"/>
          <w:szCs w:val="24"/>
        </w:rPr>
        <w:t>aid TV channel for watching the games</w:t>
      </w:r>
      <w:r w:rsidR="00007865">
        <w:rPr>
          <w:rFonts w:asciiTheme="majorBidi" w:hAnsiTheme="majorBidi" w:cstheme="majorBidi"/>
          <w:sz w:val="24"/>
          <w:szCs w:val="24"/>
        </w:rPr>
        <w:t xml:space="preserve"> </w:t>
      </w:r>
      <w:r w:rsidR="00007865"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00007865" w:rsidRPr="00213EF9">
        <w:rPr>
          <w:rFonts w:asciiTheme="majorBidi" w:hAnsiTheme="majorBidi" w:cstheme="majorBidi"/>
          <w:sz w:val="24"/>
          <w:szCs w:val="24"/>
        </w:rPr>
        <w:t>.</w:t>
      </w:r>
      <w:r w:rsidR="00E74FA1">
        <w:rPr>
          <w:rFonts w:asciiTheme="majorBidi" w:hAnsiTheme="majorBidi" w:cstheme="majorBidi"/>
          <w:sz w:val="24"/>
          <w:szCs w:val="24"/>
        </w:rPr>
        <w:t>9</w:t>
      </w:r>
      <w:r w:rsidR="00007865" w:rsidRPr="00213EF9">
        <w:rPr>
          <w:rFonts w:asciiTheme="majorBidi" w:hAnsiTheme="majorBidi" w:cstheme="majorBidi"/>
          <w:sz w:val="24"/>
          <w:szCs w:val="24"/>
        </w:rPr>
        <w:t>)</w:t>
      </w:r>
      <w:r w:rsidR="00432144" w:rsidRPr="007335C1">
        <w:rPr>
          <w:rFonts w:asciiTheme="majorBidi" w:hAnsiTheme="majorBidi" w:cstheme="majorBidi"/>
          <w:sz w:val="24"/>
          <w:szCs w:val="24"/>
        </w:rPr>
        <w:t xml:space="preserve">. </w:t>
      </w:r>
    </w:p>
    <w:p w14:paraId="07F249B3" w14:textId="2B676724" w:rsidR="001478B0" w:rsidRPr="007335C1" w:rsidRDefault="001478B0"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10</w:t>
      </w:r>
      <w:r>
        <w:rPr>
          <w:rFonts w:asciiTheme="majorBidi" w:hAnsiTheme="majorBidi" w:cstheme="majorBidi"/>
          <w:sz w:val="24"/>
          <w:szCs w:val="24"/>
        </w:rPr>
        <w:t xml:space="preserve">. </w:t>
      </w:r>
      <w:r w:rsidR="006252BD" w:rsidRPr="006252BD">
        <w:rPr>
          <w:rFonts w:asciiTheme="majorBidi" w:hAnsiTheme="majorBidi" w:cstheme="majorBidi"/>
          <w:sz w:val="24"/>
          <w:szCs w:val="24"/>
        </w:rPr>
        <w:t>Pearson’s correlation of the</w:t>
      </w:r>
      <w:r w:rsidRPr="001478B0">
        <w:rPr>
          <w:rFonts w:asciiTheme="majorBidi" w:hAnsiTheme="majorBidi" w:cstheme="majorBidi"/>
          <w:sz w:val="24"/>
          <w:szCs w:val="24"/>
        </w:rPr>
        <w:t xml:space="preserve"> meaning of the team for the fan </w:t>
      </w:r>
      <w:r w:rsidR="006B535B">
        <w:rPr>
          <w:rFonts w:asciiTheme="majorBidi" w:hAnsiTheme="majorBidi" w:cstheme="majorBidi"/>
          <w:sz w:val="24"/>
          <w:szCs w:val="24"/>
        </w:rPr>
        <w:t>and</w:t>
      </w:r>
      <w:r w:rsidR="006B535B" w:rsidRPr="001478B0">
        <w:rPr>
          <w:rFonts w:asciiTheme="majorBidi" w:hAnsiTheme="majorBidi" w:cstheme="majorBidi"/>
          <w:sz w:val="24"/>
          <w:szCs w:val="24"/>
        </w:rPr>
        <w:t xml:space="preserve"> </w:t>
      </w:r>
      <w:r w:rsidRPr="001478B0">
        <w:rPr>
          <w:rFonts w:asciiTheme="majorBidi" w:hAnsiTheme="majorBidi" w:cstheme="majorBidi"/>
          <w:sz w:val="24"/>
          <w:szCs w:val="24"/>
        </w:rPr>
        <w:t>the amount spent on</w:t>
      </w:r>
      <w:r>
        <w:rPr>
          <w:rFonts w:asciiTheme="majorBidi" w:hAnsiTheme="majorBidi" w:cstheme="majorBidi"/>
          <w:sz w:val="24"/>
          <w:szCs w:val="24"/>
        </w:rPr>
        <w:t xml:space="preserve"> </w:t>
      </w:r>
      <w:r w:rsidRPr="001478B0">
        <w:rPr>
          <w:rFonts w:asciiTheme="majorBidi" w:hAnsiTheme="majorBidi" w:cstheme="majorBidi"/>
          <w:sz w:val="24"/>
          <w:szCs w:val="24"/>
        </w:rPr>
        <w:t>traveling costs to the games</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13"/>
        <w:gridCol w:w="873"/>
        <w:gridCol w:w="868"/>
        <w:gridCol w:w="1156"/>
        <w:gridCol w:w="1156"/>
        <w:gridCol w:w="1300"/>
        <w:gridCol w:w="1156"/>
      </w:tblGrid>
      <w:tr w:rsidR="001478B0" w:rsidRPr="00E86F69" w14:paraId="450F47E5" w14:textId="77777777" w:rsidTr="00E86F69">
        <w:tc>
          <w:tcPr>
            <w:tcW w:w="1181" w:type="pct"/>
            <w:shd w:val="clear" w:color="auto" w:fill="auto"/>
          </w:tcPr>
          <w:p w14:paraId="7501FC37"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Definition</w:t>
            </w:r>
          </w:p>
        </w:tc>
        <w:tc>
          <w:tcPr>
            <w:tcW w:w="512" w:type="pct"/>
          </w:tcPr>
          <w:p w14:paraId="6835BFEA"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0</w:t>
            </w:r>
          </w:p>
        </w:tc>
        <w:tc>
          <w:tcPr>
            <w:tcW w:w="509" w:type="pct"/>
          </w:tcPr>
          <w:p w14:paraId="7110709C"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1-250</w:t>
            </w:r>
          </w:p>
        </w:tc>
        <w:tc>
          <w:tcPr>
            <w:tcW w:w="678" w:type="pct"/>
          </w:tcPr>
          <w:p w14:paraId="1EBD1380"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251-500</w:t>
            </w:r>
          </w:p>
        </w:tc>
        <w:tc>
          <w:tcPr>
            <w:tcW w:w="678" w:type="pct"/>
          </w:tcPr>
          <w:p w14:paraId="56A1CEAB"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501-750</w:t>
            </w:r>
          </w:p>
        </w:tc>
        <w:tc>
          <w:tcPr>
            <w:tcW w:w="763" w:type="pct"/>
          </w:tcPr>
          <w:p w14:paraId="188266AB"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751-1000</w:t>
            </w:r>
          </w:p>
        </w:tc>
        <w:tc>
          <w:tcPr>
            <w:tcW w:w="678" w:type="pct"/>
          </w:tcPr>
          <w:p w14:paraId="5DA95ADA" w14:textId="77777777" w:rsidR="001478B0" w:rsidRPr="00E86F69" w:rsidRDefault="001478B0" w:rsidP="004F7C31">
            <w:pPr>
              <w:pStyle w:val="NoSpacing"/>
              <w:jc w:val="center"/>
              <w:rPr>
                <w:rFonts w:asciiTheme="majorBidi" w:hAnsiTheme="majorBidi" w:cstheme="majorBidi"/>
                <w:b/>
                <w:bCs/>
                <w:sz w:val="22"/>
              </w:rPr>
            </w:pPr>
            <w:r w:rsidRPr="00E86F69">
              <w:rPr>
                <w:rFonts w:asciiTheme="majorBidi" w:hAnsiTheme="majorBidi" w:cstheme="majorBidi"/>
                <w:b/>
                <w:bCs/>
                <w:sz w:val="22"/>
              </w:rPr>
              <w:t>1001+</w:t>
            </w:r>
          </w:p>
        </w:tc>
      </w:tr>
      <w:tr w:rsidR="001478B0" w:rsidRPr="00E86F69" w14:paraId="6D404EC6" w14:textId="77777777" w:rsidTr="00E86F69">
        <w:tc>
          <w:tcPr>
            <w:tcW w:w="1181" w:type="pct"/>
            <w:vMerge w:val="restart"/>
            <w:shd w:val="clear" w:color="auto" w:fill="auto"/>
          </w:tcPr>
          <w:p w14:paraId="7645E8D7" w14:textId="77777777" w:rsidR="001478B0" w:rsidRPr="00E86F69" w:rsidRDefault="001478B0" w:rsidP="004F7C31">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12" w:type="pct"/>
          </w:tcPr>
          <w:p w14:paraId="73027956"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42</w:t>
            </w:r>
          </w:p>
        </w:tc>
        <w:tc>
          <w:tcPr>
            <w:tcW w:w="509" w:type="pct"/>
          </w:tcPr>
          <w:p w14:paraId="40F5D48C"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133</w:t>
            </w:r>
          </w:p>
        </w:tc>
        <w:tc>
          <w:tcPr>
            <w:tcW w:w="678" w:type="pct"/>
          </w:tcPr>
          <w:p w14:paraId="31E7E5E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103</w:t>
            </w:r>
          </w:p>
        </w:tc>
        <w:tc>
          <w:tcPr>
            <w:tcW w:w="678" w:type="pct"/>
          </w:tcPr>
          <w:p w14:paraId="286B05F1"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79</w:t>
            </w:r>
          </w:p>
        </w:tc>
        <w:tc>
          <w:tcPr>
            <w:tcW w:w="763" w:type="pct"/>
          </w:tcPr>
          <w:p w14:paraId="2CCFA52D"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55</w:t>
            </w:r>
          </w:p>
        </w:tc>
        <w:tc>
          <w:tcPr>
            <w:tcW w:w="678" w:type="pct"/>
          </w:tcPr>
          <w:p w14:paraId="350072C9"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91</w:t>
            </w:r>
          </w:p>
        </w:tc>
      </w:tr>
      <w:tr w:rsidR="001478B0" w:rsidRPr="00E86F69" w14:paraId="6E577F46" w14:textId="77777777" w:rsidTr="00E86F69">
        <w:tc>
          <w:tcPr>
            <w:tcW w:w="1181" w:type="pct"/>
            <w:vMerge/>
            <w:shd w:val="clear" w:color="auto" w:fill="auto"/>
          </w:tcPr>
          <w:p w14:paraId="571B0641" w14:textId="77777777" w:rsidR="001478B0" w:rsidRPr="00E86F69" w:rsidRDefault="001478B0" w:rsidP="004F7C31">
            <w:pPr>
              <w:pStyle w:val="NoSpacing"/>
              <w:rPr>
                <w:rFonts w:asciiTheme="majorBidi" w:hAnsiTheme="majorBidi" w:cstheme="majorBidi"/>
                <w:sz w:val="22"/>
              </w:rPr>
            </w:pPr>
          </w:p>
        </w:tc>
        <w:tc>
          <w:tcPr>
            <w:tcW w:w="512" w:type="pct"/>
          </w:tcPr>
          <w:p w14:paraId="42CBBD0F"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8.3%</w:t>
            </w:r>
          </w:p>
        </w:tc>
        <w:tc>
          <w:tcPr>
            <w:tcW w:w="509" w:type="pct"/>
          </w:tcPr>
          <w:p w14:paraId="1D20D34D"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26.4%</w:t>
            </w:r>
          </w:p>
        </w:tc>
        <w:tc>
          <w:tcPr>
            <w:tcW w:w="678" w:type="pct"/>
          </w:tcPr>
          <w:p w14:paraId="0F56E53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20.5%</w:t>
            </w:r>
          </w:p>
        </w:tc>
        <w:tc>
          <w:tcPr>
            <w:tcW w:w="678" w:type="pct"/>
          </w:tcPr>
          <w:p w14:paraId="13A3A029"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15.7%</w:t>
            </w:r>
          </w:p>
        </w:tc>
        <w:tc>
          <w:tcPr>
            <w:tcW w:w="763" w:type="pct"/>
          </w:tcPr>
          <w:p w14:paraId="0743F514"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10.9%</w:t>
            </w:r>
          </w:p>
        </w:tc>
        <w:tc>
          <w:tcPr>
            <w:tcW w:w="678" w:type="pct"/>
          </w:tcPr>
          <w:p w14:paraId="551DABDF"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18.1%</w:t>
            </w:r>
          </w:p>
        </w:tc>
      </w:tr>
      <w:tr w:rsidR="001478B0" w:rsidRPr="00E86F69" w14:paraId="04275ABD" w14:textId="77777777" w:rsidTr="00E86F69">
        <w:tc>
          <w:tcPr>
            <w:tcW w:w="1181" w:type="pct"/>
            <w:vMerge w:val="restart"/>
            <w:shd w:val="clear" w:color="auto" w:fill="auto"/>
          </w:tcPr>
          <w:p w14:paraId="2DBA8489" w14:textId="77777777" w:rsidR="001478B0" w:rsidRPr="00E86F69" w:rsidRDefault="001478B0" w:rsidP="004F7C31">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12" w:type="pct"/>
          </w:tcPr>
          <w:p w14:paraId="677B4905"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75</w:t>
            </w:r>
          </w:p>
        </w:tc>
        <w:tc>
          <w:tcPr>
            <w:tcW w:w="509" w:type="pct"/>
          </w:tcPr>
          <w:p w14:paraId="7FAD2911"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127</w:t>
            </w:r>
          </w:p>
        </w:tc>
        <w:tc>
          <w:tcPr>
            <w:tcW w:w="678" w:type="pct"/>
          </w:tcPr>
          <w:p w14:paraId="310D72BA"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62</w:t>
            </w:r>
          </w:p>
        </w:tc>
        <w:tc>
          <w:tcPr>
            <w:tcW w:w="678" w:type="pct"/>
          </w:tcPr>
          <w:p w14:paraId="6BF725A8"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30</w:t>
            </w:r>
          </w:p>
        </w:tc>
        <w:tc>
          <w:tcPr>
            <w:tcW w:w="763" w:type="pct"/>
          </w:tcPr>
          <w:p w14:paraId="036C80F1"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16</w:t>
            </w:r>
          </w:p>
        </w:tc>
        <w:tc>
          <w:tcPr>
            <w:tcW w:w="678" w:type="pct"/>
          </w:tcPr>
          <w:p w14:paraId="749B4808"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17</w:t>
            </w:r>
          </w:p>
        </w:tc>
      </w:tr>
      <w:tr w:rsidR="001478B0" w:rsidRPr="00E86F69" w14:paraId="7D8213B3" w14:textId="77777777" w:rsidTr="00E86F69">
        <w:tc>
          <w:tcPr>
            <w:tcW w:w="1181" w:type="pct"/>
            <w:vMerge/>
            <w:shd w:val="clear" w:color="auto" w:fill="auto"/>
          </w:tcPr>
          <w:p w14:paraId="74D0B3A3" w14:textId="77777777" w:rsidR="001478B0" w:rsidRPr="00E86F69" w:rsidRDefault="001478B0" w:rsidP="004F7C31">
            <w:pPr>
              <w:pStyle w:val="NoSpacing"/>
              <w:rPr>
                <w:rFonts w:asciiTheme="majorBidi" w:hAnsiTheme="majorBidi" w:cstheme="majorBidi"/>
                <w:sz w:val="22"/>
              </w:rPr>
            </w:pPr>
          </w:p>
        </w:tc>
        <w:tc>
          <w:tcPr>
            <w:tcW w:w="512" w:type="pct"/>
          </w:tcPr>
          <w:p w14:paraId="05887026"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22.9%</w:t>
            </w:r>
          </w:p>
        </w:tc>
        <w:tc>
          <w:tcPr>
            <w:tcW w:w="509" w:type="pct"/>
          </w:tcPr>
          <w:p w14:paraId="5E432610"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38.8%</w:t>
            </w:r>
          </w:p>
        </w:tc>
        <w:tc>
          <w:tcPr>
            <w:tcW w:w="678" w:type="pct"/>
          </w:tcPr>
          <w:p w14:paraId="51181FDC"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19.0%</w:t>
            </w:r>
          </w:p>
        </w:tc>
        <w:tc>
          <w:tcPr>
            <w:tcW w:w="678" w:type="pct"/>
          </w:tcPr>
          <w:p w14:paraId="258B11EA"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9.2%</w:t>
            </w:r>
          </w:p>
        </w:tc>
        <w:tc>
          <w:tcPr>
            <w:tcW w:w="763" w:type="pct"/>
          </w:tcPr>
          <w:p w14:paraId="633B136D"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4.9%</w:t>
            </w:r>
          </w:p>
        </w:tc>
        <w:tc>
          <w:tcPr>
            <w:tcW w:w="678" w:type="pct"/>
          </w:tcPr>
          <w:p w14:paraId="6C651922"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5.2%</w:t>
            </w:r>
          </w:p>
        </w:tc>
      </w:tr>
      <w:tr w:rsidR="001478B0" w:rsidRPr="00E86F69" w14:paraId="6A9BEAD5" w14:textId="77777777" w:rsidTr="00E86F69">
        <w:tc>
          <w:tcPr>
            <w:tcW w:w="1181" w:type="pct"/>
            <w:vMerge w:val="restart"/>
            <w:shd w:val="clear" w:color="auto" w:fill="auto"/>
          </w:tcPr>
          <w:p w14:paraId="023ABF07" w14:textId="77777777" w:rsidR="001478B0" w:rsidRPr="00E86F69" w:rsidRDefault="001478B0" w:rsidP="004F7C31">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12" w:type="pct"/>
          </w:tcPr>
          <w:p w14:paraId="22BF32E8"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19</w:t>
            </w:r>
          </w:p>
        </w:tc>
        <w:tc>
          <w:tcPr>
            <w:tcW w:w="509" w:type="pct"/>
          </w:tcPr>
          <w:p w14:paraId="1C10AD1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37</w:t>
            </w:r>
          </w:p>
        </w:tc>
        <w:tc>
          <w:tcPr>
            <w:tcW w:w="678" w:type="pct"/>
          </w:tcPr>
          <w:p w14:paraId="46CC84A0"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15</w:t>
            </w:r>
          </w:p>
        </w:tc>
        <w:tc>
          <w:tcPr>
            <w:tcW w:w="678" w:type="pct"/>
          </w:tcPr>
          <w:p w14:paraId="2F08B5FC"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7</w:t>
            </w:r>
          </w:p>
        </w:tc>
        <w:tc>
          <w:tcPr>
            <w:tcW w:w="763" w:type="pct"/>
          </w:tcPr>
          <w:p w14:paraId="7C3A3F70"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w:t>
            </w:r>
          </w:p>
        </w:tc>
        <w:tc>
          <w:tcPr>
            <w:tcW w:w="678" w:type="pct"/>
          </w:tcPr>
          <w:p w14:paraId="61A0A30C"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w:t>
            </w:r>
          </w:p>
        </w:tc>
      </w:tr>
      <w:tr w:rsidR="001478B0" w:rsidRPr="00E86F69" w14:paraId="2AE08B9D" w14:textId="77777777" w:rsidTr="00E86F69">
        <w:tc>
          <w:tcPr>
            <w:tcW w:w="1181" w:type="pct"/>
            <w:vMerge/>
            <w:shd w:val="clear" w:color="auto" w:fill="auto"/>
          </w:tcPr>
          <w:p w14:paraId="7A8CE7A9" w14:textId="77777777" w:rsidR="001478B0" w:rsidRPr="00E86F69" w:rsidRDefault="001478B0" w:rsidP="004F7C31">
            <w:pPr>
              <w:pStyle w:val="NoSpacing"/>
              <w:rPr>
                <w:rFonts w:asciiTheme="majorBidi" w:hAnsiTheme="majorBidi" w:cstheme="majorBidi"/>
                <w:sz w:val="22"/>
              </w:rPr>
            </w:pPr>
          </w:p>
        </w:tc>
        <w:tc>
          <w:tcPr>
            <w:tcW w:w="512" w:type="pct"/>
          </w:tcPr>
          <w:p w14:paraId="0AA02905"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22.9%</w:t>
            </w:r>
          </w:p>
        </w:tc>
        <w:tc>
          <w:tcPr>
            <w:tcW w:w="509" w:type="pct"/>
          </w:tcPr>
          <w:p w14:paraId="3D526A9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44.6%</w:t>
            </w:r>
          </w:p>
        </w:tc>
        <w:tc>
          <w:tcPr>
            <w:tcW w:w="678" w:type="pct"/>
          </w:tcPr>
          <w:p w14:paraId="1DCF675D"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18.1%</w:t>
            </w:r>
          </w:p>
        </w:tc>
        <w:tc>
          <w:tcPr>
            <w:tcW w:w="678" w:type="pct"/>
          </w:tcPr>
          <w:p w14:paraId="38BD2C15"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8.4%</w:t>
            </w:r>
          </w:p>
        </w:tc>
        <w:tc>
          <w:tcPr>
            <w:tcW w:w="763" w:type="pct"/>
          </w:tcPr>
          <w:p w14:paraId="4C50FE8A"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2.4%</w:t>
            </w:r>
          </w:p>
        </w:tc>
        <w:tc>
          <w:tcPr>
            <w:tcW w:w="678" w:type="pct"/>
          </w:tcPr>
          <w:p w14:paraId="5A41D6F6"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3.6%</w:t>
            </w:r>
          </w:p>
        </w:tc>
      </w:tr>
      <w:tr w:rsidR="001478B0" w:rsidRPr="00E86F69" w14:paraId="70F3BFE0" w14:textId="77777777" w:rsidTr="00E86F69">
        <w:tc>
          <w:tcPr>
            <w:tcW w:w="1181" w:type="pct"/>
            <w:vMerge w:val="restart"/>
            <w:shd w:val="clear" w:color="auto" w:fill="auto"/>
          </w:tcPr>
          <w:p w14:paraId="0358BD43" w14:textId="77777777" w:rsidR="001478B0" w:rsidRPr="00E86F69" w:rsidRDefault="001478B0" w:rsidP="004F7C31">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12" w:type="pct"/>
          </w:tcPr>
          <w:p w14:paraId="7E6161CB"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21</w:t>
            </w:r>
          </w:p>
        </w:tc>
        <w:tc>
          <w:tcPr>
            <w:tcW w:w="509" w:type="pct"/>
          </w:tcPr>
          <w:p w14:paraId="78F19A42"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58</w:t>
            </w:r>
          </w:p>
        </w:tc>
        <w:tc>
          <w:tcPr>
            <w:tcW w:w="678" w:type="pct"/>
          </w:tcPr>
          <w:p w14:paraId="67B7DD5F"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37</w:t>
            </w:r>
          </w:p>
        </w:tc>
        <w:tc>
          <w:tcPr>
            <w:tcW w:w="678" w:type="pct"/>
          </w:tcPr>
          <w:p w14:paraId="13B4680C"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28</w:t>
            </w:r>
          </w:p>
        </w:tc>
        <w:tc>
          <w:tcPr>
            <w:tcW w:w="763" w:type="pct"/>
          </w:tcPr>
          <w:p w14:paraId="0B08425E"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13</w:t>
            </w:r>
          </w:p>
        </w:tc>
        <w:tc>
          <w:tcPr>
            <w:tcW w:w="678" w:type="pct"/>
          </w:tcPr>
          <w:p w14:paraId="56E6D7DB"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21</w:t>
            </w:r>
          </w:p>
        </w:tc>
      </w:tr>
      <w:tr w:rsidR="001478B0" w:rsidRPr="00E86F69" w14:paraId="2DB94251" w14:textId="77777777" w:rsidTr="00E86F69">
        <w:tc>
          <w:tcPr>
            <w:tcW w:w="1181" w:type="pct"/>
            <w:vMerge/>
            <w:shd w:val="clear" w:color="auto" w:fill="auto"/>
          </w:tcPr>
          <w:p w14:paraId="5214F3FA" w14:textId="77777777" w:rsidR="001478B0" w:rsidRPr="00E86F69" w:rsidRDefault="001478B0" w:rsidP="004F7C31">
            <w:pPr>
              <w:pStyle w:val="NoSpacing"/>
              <w:rPr>
                <w:rFonts w:asciiTheme="majorBidi" w:hAnsiTheme="majorBidi" w:cstheme="majorBidi"/>
                <w:sz w:val="22"/>
              </w:rPr>
            </w:pPr>
          </w:p>
        </w:tc>
        <w:tc>
          <w:tcPr>
            <w:tcW w:w="512" w:type="pct"/>
          </w:tcPr>
          <w:p w14:paraId="08E0A48D"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11.8%</w:t>
            </w:r>
          </w:p>
        </w:tc>
        <w:tc>
          <w:tcPr>
            <w:tcW w:w="509" w:type="pct"/>
          </w:tcPr>
          <w:p w14:paraId="2D1569D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32.6%</w:t>
            </w:r>
          </w:p>
        </w:tc>
        <w:tc>
          <w:tcPr>
            <w:tcW w:w="678" w:type="pct"/>
          </w:tcPr>
          <w:p w14:paraId="29898AC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20.8%</w:t>
            </w:r>
          </w:p>
        </w:tc>
        <w:tc>
          <w:tcPr>
            <w:tcW w:w="678" w:type="pct"/>
          </w:tcPr>
          <w:p w14:paraId="1C9D1CC7"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15.7%</w:t>
            </w:r>
          </w:p>
        </w:tc>
        <w:tc>
          <w:tcPr>
            <w:tcW w:w="763" w:type="pct"/>
          </w:tcPr>
          <w:p w14:paraId="5265D223"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7.3%</w:t>
            </w:r>
          </w:p>
        </w:tc>
        <w:tc>
          <w:tcPr>
            <w:tcW w:w="678" w:type="pct"/>
          </w:tcPr>
          <w:p w14:paraId="273B6C5F" w14:textId="77777777" w:rsidR="001478B0" w:rsidRPr="00E86F69" w:rsidRDefault="001478B0" w:rsidP="00F422A5">
            <w:pPr>
              <w:pStyle w:val="NoSpacing"/>
              <w:jc w:val="right"/>
              <w:rPr>
                <w:rFonts w:asciiTheme="majorBidi" w:hAnsiTheme="majorBidi" w:cstheme="majorBidi"/>
                <w:sz w:val="22"/>
              </w:rPr>
            </w:pPr>
            <w:r w:rsidRPr="00E86F69">
              <w:rPr>
                <w:rFonts w:asciiTheme="majorBidi" w:hAnsiTheme="majorBidi" w:cstheme="majorBidi"/>
                <w:sz w:val="22"/>
              </w:rPr>
              <w:t>11.8%</w:t>
            </w:r>
          </w:p>
        </w:tc>
      </w:tr>
    </w:tbl>
    <w:p w14:paraId="3731F40B" w14:textId="77777777" w:rsidR="001478B0" w:rsidRDefault="001478B0" w:rsidP="001478B0">
      <w:pPr>
        <w:spacing w:line="360" w:lineRule="auto"/>
        <w:jc w:val="both"/>
        <w:rPr>
          <w:rFonts w:asciiTheme="majorBidi" w:hAnsiTheme="majorBidi" w:cstheme="majorBidi"/>
          <w:sz w:val="24"/>
          <w:szCs w:val="24"/>
        </w:rPr>
      </w:pPr>
      <w:r w:rsidRPr="007335C1">
        <w:rPr>
          <w:rFonts w:asciiTheme="majorBidi" w:hAnsiTheme="majorBidi" w:cstheme="majorBidi"/>
          <w:sz w:val="24"/>
          <w:szCs w:val="24"/>
        </w:rPr>
        <w:t>Pearson Chi-Square 0.0001, Cramer's V 0.0001</w:t>
      </w:r>
    </w:p>
    <w:p w14:paraId="3F68213C" w14:textId="7BA9F3AF" w:rsidR="00E708E6" w:rsidRDefault="001478B0" w:rsidP="00432144">
      <w:pPr>
        <w:spacing w:line="360" w:lineRule="auto"/>
        <w:jc w:val="both"/>
        <w:rPr>
          <w:rFonts w:asciiTheme="majorBidi" w:hAnsiTheme="majorBidi" w:cstheme="majorBidi"/>
          <w:sz w:val="24"/>
          <w:szCs w:val="24"/>
        </w:rPr>
      </w:pPr>
      <w:r w:rsidRPr="001478B0">
        <w:rPr>
          <w:rFonts w:asciiTheme="majorBidi" w:hAnsiTheme="majorBidi" w:cstheme="majorBidi"/>
          <w:sz w:val="24"/>
          <w:szCs w:val="24"/>
        </w:rPr>
        <w:t>Source: own research</w:t>
      </w:r>
    </w:p>
    <w:p w14:paraId="107C63D5" w14:textId="6ECD91B5" w:rsidR="00B245AE" w:rsidRDefault="00007865"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245AE" w:rsidRPr="007335C1">
        <w:rPr>
          <w:rFonts w:asciiTheme="majorBidi" w:hAnsiTheme="majorBidi" w:cstheme="majorBidi"/>
          <w:sz w:val="24"/>
          <w:szCs w:val="24"/>
        </w:rPr>
        <w:t xml:space="preserve">he </w:t>
      </w:r>
      <w:r w:rsidR="001478B0">
        <w:rPr>
          <w:rFonts w:asciiTheme="majorBidi" w:hAnsiTheme="majorBidi" w:cstheme="majorBidi"/>
          <w:sz w:val="24"/>
          <w:szCs w:val="24"/>
        </w:rPr>
        <w:t>variable</w:t>
      </w:r>
      <w:r w:rsidR="001478B0" w:rsidRPr="007335C1">
        <w:rPr>
          <w:rFonts w:asciiTheme="majorBidi" w:hAnsiTheme="majorBidi" w:cstheme="majorBidi"/>
          <w:sz w:val="24"/>
          <w:szCs w:val="24"/>
        </w:rPr>
        <w:t xml:space="preserve"> </w:t>
      </w:r>
      <w:r w:rsidR="00B245AE" w:rsidRPr="007335C1">
        <w:rPr>
          <w:rFonts w:asciiTheme="majorBidi" w:hAnsiTheme="majorBidi" w:cstheme="majorBidi"/>
          <w:sz w:val="24"/>
          <w:szCs w:val="24"/>
        </w:rPr>
        <w:t>of meaning of the team to the fan (how he defines his fanhood) was compared to the amount spen</w:t>
      </w:r>
      <w:r w:rsidR="007923BA">
        <w:rPr>
          <w:rFonts w:asciiTheme="majorBidi" w:hAnsiTheme="majorBidi" w:cstheme="majorBidi"/>
          <w:sz w:val="24"/>
          <w:szCs w:val="24"/>
        </w:rPr>
        <w:t>t</w:t>
      </w:r>
      <w:r w:rsidR="00B245AE" w:rsidRPr="007335C1">
        <w:rPr>
          <w:rFonts w:asciiTheme="majorBidi" w:hAnsiTheme="majorBidi" w:cstheme="majorBidi"/>
          <w:sz w:val="24"/>
          <w:szCs w:val="24"/>
        </w:rPr>
        <w:t xml:space="preserve"> on</w:t>
      </w:r>
      <w:r w:rsidR="00B245AE" w:rsidRPr="007335C1">
        <w:t xml:space="preserve"> </w:t>
      </w:r>
      <w:r w:rsidR="00E708E6">
        <w:rPr>
          <w:rFonts w:asciiTheme="majorBidi" w:hAnsiTheme="majorBidi" w:cstheme="majorBidi"/>
          <w:sz w:val="24"/>
          <w:szCs w:val="24"/>
        </w:rPr>
        <w:t>t</w:t>
      </w:r>
      <w:r w:rsidR="00B245AE">
        <w:rPr>
          <w:rFonts w:asciiTheme="majorBidi" w:hAnsiTheme="majorBidi" w:cstheme="majorBidi"/>
          <w:sz w:val="24"/>
          <w:szCs w:val="24"/>
        </w:rPr>
        <w:t>raveling cost</w:t>
      </w:r>
      <w:r w:rsidR="007923BA">
        <w:rPr>
          <w:rFonts w:asciiTheme="majorBidi" w:hAnsiTheme="majorBidi" w:cstheme="majorBidi"/>
          <w:sz w:val="24"/>
          <w:szCs w:val="24"/>
        </w:rPr>
        <w:t>s</w:t>
      </w:r>
      <w:r w:rsidR="00B245AE">
        <w:rPr>
          <w:rFonts w:asciiTheme="majorBidi" w:hAnsiTheme="majorBidi" w:cstheme="majorBidi"/>
          <w:sz w:val="24"/>
          <w:szCs w:val="24"/>
        </w:rPr>
        <w:t xml:space="preserve"> to the games</w:t>
      </w:r>
      <w:r w:rsidR="00B245AE" w:rsidRPr="007335C1">
        <w:rPr>
          <w:rFonts w:asciiTheme="majorBidi" w:hAnsiTheme="majorBidi" w:cstheme="majorBidi"/>
          <w:sz w:val="24"/>
          <w:szCs w:val="24"/>
        </w:rPr>
        <w:t xml:space="preserve">. This showed that </w:t>
      </w:r>
      <w:r w:rsidR="00B245AE">
        <w:rPr>
          <w:rFonts w:asciiTheme="majorBidi" w:hAnsiTheme="majorBidi" w:cstheme="majorBidi"/>
          <w:sz w:val="24"/>
          <w:szCs w:val="24"/>
        </w:rPr>
        <w:lastRenderedPageBreak/>
        <w:t>t</w:t>
      </w:r>
      <w:r w:rsidR="00B245AE" w:rsidRPr="00B245AE">
        <w:rPr>
          <w:rFonts w:asciiTheme="majorBidi" w:hAnsiTheme="majorBidi" w:cstheme="majorBidi"/>
          <w:sz w:val="24"/>
          <w:szCs w:val="24"/>
        </w:rPr>
        <w:t>he amount of money spen</w:t>
      </w:r>
      <w:r w:rsidR="007923BA">
        <w:rPr>
          <w:rFonts w:asciiTheme="majorBidi" w:hAnsiTheme="majorBidi" w:cstheme="majorBidi"/>
          <w:sz w:val="24"/>
          <w:szCs w:val="24"/>
        </w:rPr>
        <w:t>t</w:t>
      </w:r>
      <w:r w:rsidR="00B245AE" w:rsidRPr="00B245AE">
        <w:rPr>
          <w:rFonts w:asciiTheme="majorBidi" w:hAnsiTheme="majorBidi" w:cstheme="majorBidi"/>
          <w:sz w:val="24"/>
          <w:szCs w:val="24"/>
        </w:rPr>
        <w:t xml:space="preserve"> on traveling cost</w:t>
      </w:r>
      <w:r w:rsidR="007923BA">
        <w:rPr>
          <w:rFonts w:asciiTheme="majorBidi" w:hAnsiTheme="majorBidi" w:cstheme="majorBidi"/>
          <w:sz w:val="24"/>
          <w:szCs w:val="24"/>
        </w:rPr>
        <w:t>s</w:t>
      </w:r>
      <w:r w:rsidR="00B245AE" w:rsidRPr="00B245AE">
        <w:rPr>
          <w:rFonts w:asciiTheme="majorBidi" w:hAnsiTheme="majorBidi" w:cstheme="majorBidi"/>
          <w:sz w:val="24"/>
          <w:szCs w:val="24"/>
        </w:rPr>
        <w:t xml:space="preserve"> to the games </w:t>
      </w:r>
      <w:r w:rsidR="00FC6FF8" w:rsidRPr="00FC6FF8">
        <w:rPr>
          <w:rFonts w:asciiTheme="majorBidi" w:hAnsiTheme="majorBidi" w:cstheme="majorBidi"/>
          <w:sz w:val="24"/>
          <w:szCs w:val="24"/>
        </w:rPr>
        <w:t>decreases</w:t>
      </w:r>
      <w:r w:rsidR="00FC6FF8" w:rsidRPr="00FC6FF8" w:rsidDel="00FC6FF8">
        <w:rPr>
          <w:rFonts w:asciiTheme="majorBidi" w:hAnsiTheme="majorBidi" w:cstheme="majorBidi"/>
          <w:sz w:val="24"/>
          <w:szCs w:val="24"/>
        </w:rPr>
        <w:t xml:space="preserve"> </w:t>
      </w:r>
      <w:r w:rsidR="001478B0" w:rsidRPr="001478B0">
        <w:rPr>
          <w:rFonts w:asciiTheme="majorBidi" w:hAnsiTheme="majorBidi" w:cstheme="majorBidi"/>
          <w:sz w:val="24"/>
          <w:szCs w:val="24"/>
        </w:rPr>
        <w:t xml:space="preserve">as the definition reflects a lower level of loyalty, moreover, a substantial part does not spend </w:t>
      </w:r>
      <w:r w:rsidR="001478B0" w:rsidRPr="00B245AE">
        <w:rPr>
          <w:rFonts w:asciiTheme="majorBidi" w:hAnsiTheme="majorBidi" w:cstheme="majorBidi"/>
          <w:sz w:val="24"/>
          <w:szCs w:val="24"/>
        </w:rPr>
        <w:t>a significant amount</w:t>
      </w:r>
      <w:r w:rsidR="001478B0">
        <w:rPr>
          <w:rFonts w:asciiTheme="majorBidi" w:hAnsiTheme="majorBidi" w:cstheme="majorBidi"/>
          <w:sz w:val="24"/>
          <w:szCs w:val="24"/>
        </w:rPr>
        <w:t xml:space="preserve"> on </w:t>
      </w:r>
      <w:r w:rsidR="001478B0" w:rsidRPr="001478B0">
        <w:rPr>
          <w:rFonts w:asciiTheme="majorBidi" w:hAnsiTheme="majorBidi" w:cstheme="majorBidi"/>
          <w:sz w:val="24"/>
          <w:szCs w:val="24"/>
        </w:rPr>
        <w:t>all levels of fanhood definition</w:t>
      </w:r>
      <w:r>
        <w:rPr>
          <w:rFonts w:asciiTheme="majorBidi" w:hAnsiTheme="majorBidi" w:cstheme="majorBidi"/>
          <w:sz w:val="24"/>
          <w:szCs w:val="24"/>
        </w:rPr>
        <w:t xml:space="preserve"> </w:t>
      </w:r>
      <w:r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10</w:t>
      </w:r>
      <w:r w:rsidRPr="00213EF9">
        <w:rPr>
          <w:rFonts w:asciiTheme="majorBidi" w:hAnsiTheme="majorBidi" w:cstheme="majorBidi"/>
          <w:sz w:val="24"/>
          <w:szCs w:val="24"/>
        </w:rPr>
        <w:t>)</w:t>
      </w:r>
      <w:r w:rsidR="001478B0" w:rsidRPr="001478B0">
        <w:rPr>
          <w:rFonts w:asciiTheme="majorBidi" w:hAnsiTheme="majorBidi" w:cstheme="majorBidi"/>
          <w:sz w:val="24"/>
          <w:szCs w:val="24"/>
        </w:rPr>
        <w:t>.</w:t>
      </w:r>
    </w:p>
    <w:p w14:paraId="33F8B69B" w14:textId="686FBD11" w:rsidR="00563645" w:rsidRDefault="00563645"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11</w:t>
      </w:r>
      <w:r>
        <w:rPr>
          <w:rFonts w:asciiTheme="majorBidi" w:hAnsiTheme="majorBidi" w:cstheme="majorBidi"/>
          <w:sz w:val="24"/>
          <w:szCs w:val="24"/>
        </w:rPr>
        <w:t xml:space="preserve">. </w:t>
      </w:r>
      <w:r w:rsidR="00F32CFD" w:rsidRPr="00F32CFD">
        <w:rPr>
          <w:rFonts w:asciiTheme="majorBidi" w:hAnsiTheme="majorBidi" w:cstheme="majorBidi"/>
          <w:sz w:val="24"/>
          <w:szCs w:val="24"/>
        </w:rPr>
        <w:t>T-Test for the</w:t>
      </w:r>
      <w:r>
        <w:rPr>
          <w:rFonts w:asciiTheme="majorBidi" w:hAnsiTheme="majorBidi" w:cstheme="majorBidi"/>
          <w:sz w:val="24"/>
          <w:szCs w:val="24"/>
        </w:rPr>
        <w:t xml:space="preserve"> years of fanhood </w:t>
      </w:r>
      <w:r w:rsidR="006B535B">
        <w:rPr>
          <w:rFonts w:asciiTheme="majorBidi" w:hAnsiTheme="majorBidi" w:cstheme="majorBidi"/>
          <w:sz w:val="24"/>
          <w:szCs w:val="24"/>
        </w:rPr>
        <w:t xml:space="preserve">and </w:t>
      </w:r>
      <w:r>
        <w:rPr>
          <w:rFonts w:asciiTheme="majorBidi" w:hAnsiTheme="majorBidi" w:cstheme="majorBidi"/>
          <w:sz w:val="24"/>
          <w:szCs w:val="24"/>
        </w:rPr>
        <w:t>motives to stop attending matches</w:t>
      </w:r>
      <w:r w:rsidR="009C05CF">
        <w:rPr>
          <w:rFonts w:asciiTheme="majorBidi" w:hAnsiTheme="majorBidi" w:cstheme="majorBidi"/>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7"/>
        <w:gridCol w:w="1842"/>
        <w:gridCol w:w="993"/>
        <w:gridCol w:w="1134"/>
        <w:gridCol w:w="1420"/>
        <w:gridCol w:w="1417"/>
      </w:tblGrid>
      <w:tr w:rsidR="00744AB6" w:rsidRPr="003906C3" w14:paraId="06011347" w14:textId="77777777" w:rsidTr="009F0988">
        <w:tc>
          <w:tcPr>
            <w:tcW w:w="984" w:type="pct"/>
            <w:noWrap/>
            <w:vAlign w:val="bottom"/>
            <w:hideMark/>
          </w:tcPr>
          <w:p w14:paraId="6142A435" w14:textId="77777777" w:rsidR="00744AB6" w:rsidRPr="003906C3" w:rsidRDefault="00744AB6" w:rsidP="00786307">
            <w:pPr>
              <w:pStyle w:val="NoSpacing"/>
              <w:jc w:val="center"/>
              <w:rPr>
                <w:rFonts w:asciiTheme="majorBidi" w:hAnsiTheme="majorBidi" w:cstheme="majorBidi"/>
                <w:b/>
                <w:bCs/>
                <w:sz w:val="22"/>
              </w:rPr>
            </w:pPr>
            <w:r w:rsidRPr="003906C3">
              <w:rPr>
                <w:rFonts w:asciiTheme="majorBidi" w:hAnsiTheme="majorBidi" w:cstheme="majorBidi"/>
                <w:b/>
                <w:bCs/>
                <w:sz w:val="22"/>
              </w:rPr>
              <w:t>Factor 1</w:t>
            </w:r>
          </w:p>
        </w:tc>
        <w:tc>
          <w:tcPr>
            <w:tcW w:w="1087" w:type="pct"/>
            <w:noWrap/>
            <w:vAlign w:val="bottom"/>
            <w:hideMark/>
          </w:tcPr>
          <w:p w14:paraId="54A26C94" w14:textId="77777777" w:rsidR="00744AB6" w:rsidRPr="003906C3" w:rsidRDefault="00744AB6" w:rsidP="009F0988">
            <w:pPr>
              <w:pStyle w:val="NoSpacing"/>
              <w:jc w:val="center"/>
              <w:rPr>
                <w:rFonts w:asciiTheme="majorBidi" w:hAnsiTheme="majorBidi" w:cstheme="majorBidi"/>
                <w:b/>
                <w:bCs/>
                <w:sz w:val="22"/>
              </w:rPr>
            </w:pPr>
            <w:r w:rsidRPr="003906C3">
              <w:rPr>
                <w:rFonts w:asciiTheme="majorBidi" w:hAnsiTheme="majorBidi" w:cstheme="majorBidi"/>
                <w:b/>
                <w:bCs/>
                <w:sz w:val="22"/>
              </w:rPr>
              <w:t>Construct</w:t>
            </w:r>
          </w:p>
        </w:tc>
        <w:tc>
          <w:tcPr>
            <w:tcW w:w="586" w:type="pct"/>
            <w:vAlign w:val="bottom"/>
          </w:tcPr>
          <w:p w14:paraId="762C561C" w14:textId="77777777" w:rsidR="00744AB6" w:rsidRPr="003906C3" w:rsidRDefault="00744AB6"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 for no</w:t>
            </w:r>
          </w:p>
        </w:tc>
        <w:tc>
          <w:tcPr>
            <w:tcW w:w="669" w:type="pct"/>
            <w:noWrap/>
            <w:vAlign w:val="bottom"/>
            <w:hideMark/>
          </w:tcPr>
          <w:p w14:paraId="1DF0630A" w14:textId="77777777" w:rsidR="00744AB6" w:rsidRPr="003906C3" w:rsidRDefault="00744AB6"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Means for yes</w:t>
            </w:r>
          </w:p>
        </w:tc>
        <w:tc>
          <w:tcPr>
            <w:tcW w:w="838" w:type="pct"/>
            <w:noWrap/>
            <w:vAlign w:val="bottom"/>
            <w:hideMark/>
          </w:tcPr>
          <w:p w14:paraId="2A143BA5" w14:textId="77777777" w:rsidR="00744AB6" w:rsidRPr="003906C3" w:rsidRDefault="00744AB6" w:rsidP="009F0988">
            <w:pPr>
              <w:pStyle w:val="NoSpacing"/>
              <w:jc w:val="center"/>
              <w:rPr>
                <w:rFonts w:asciiTheme="majorBidi" w:hAnsiTheme="majorBidi" w:cstheme="majorBidi"/>
                <w:b/>
                <w:bCs/>
                <w:sz w:val="22"/>
              </w:rPr>
            </w:pPr>
            <w:r w:rsidRPr="003906C3">
              <w:rPr>
                <w:rFonts w:asciiTheme="majorBidi" w:hAnsiTheme="majorBidi" w:cstheme="majorBidi"/>
                <w:b/>
                <w:bCs/>
                <w:sz w:val="22"/>
              </w:rPr>
              <w:t>Difference</w:t>
            </w:r>
          </w:p>
        </w:tc>
        <w:tc>
          <w:tcPr>
            <w:tcW w:w="836" w:type="pct"/>
            <w:noWrap/>
            <w:vAlign w:val="bottom"/>
            <w:hideMark/>
          </w:tcPr>
          <w:p w14:paraId="6540E794" w14:textId="77777777" w:rsidR="00744AB6" w:rsidRPr="003906C3" w:rsidRDefault="00744AB6" w:rsidP="009F0988">
            <w:pPr>
              <w:pStyle w:val="NoSpacing"/>
              <w:jc w:val="center"/>
              <w:rPr>
                <w:rFonts w:asciiTheme="majorBidi" w:hAnsiTheme="majorBidi" w:cstheme="majorBidi"/>
                <w:b/>
                <w:bCs/>
                <w:sz w:val="22"/>
              </w:rPr>
            </w:pPr>
            <w:r w:rsidRPr="003906C3">
              <w:rPr>
                <w:rFonts w:asciiTheme="majorBidi" w:hAnsiTheme="majorBidi" w:cstheme="majorBidi"/>
                <w:b/>
                <w:bCs/>
                <w:sz w:val="22"/>
              </w:rPr>
              <w:t>T-Test Significance</w:t>
            </w:r>
          </w:p>
        </w:tc>
      </w:tr>
      <w:tr w:rsidR="00744AB6" w:rsidRPr="002B249F" w14:paraId="20B542F7" w14:textId="77777777" w:rsidTr="00D35832">
        <w:tc>
          <w:tcPr>
            <w:tcW w:w="984" w:type="pct"/>
            <w:noWrap/>
            <w:vAlign w:val="center"/>
          </w:tcPr>
          <w:p w14:paraId="724D3D97" w14:textId="32605419" w:rsidR="00744AB6" w:rsidRPr="003906C3" w:rsidRDefault="00744AB6" w:rsidP="00717C77">
            <w:pPr>
              <w:pStyle w:val="NoSpacing"/>
              <w:rPr>
                <w:rFonts w:asciiTheme="majorBidi" w:hAnsiTheme="majorBidi" w:cstheme="majorBidi"/>
                <w:sz w:val="22"/>
              </w:rPr>
            </w:pPr>
            <w:r w:rsidRPr="00744AB6">
              <w:rPr>
                <w:rFonts w:asciiTheme="majorBidi" w:hAnsiTheme="majorBidi" w:cstheme="majorBidi"/>
                <w:sz w:val="22"/>
              </w:rPr>
              <w:t>Lack of public transport to the stadium</w:t>
            </w:r>
          </w:p>
        </w:tc>
        <w:tc>
          <w:tcPr>
            <w:tcW w:w="1087" w:type="pct"/>
            <w:noWrap/>
            <w:vAlign w:val="center"/>
          </w:tcPr>
          <w:p w14:paraId="1840CFE8" w14:textId="6C4DAC38" w:rsidR="00744AB6" w:rsidRPr="003906C3" w:rsidRDefault="00744AB6" w:rsidP="00717C77">
            <w:pPr>
              <w:pStyle w:val="NoSpacing"/>
              <w:rPr>
                <w:rFonts w:asciiTheme="majorBidi" w:hAnsiTheme="majorBidi" w:cstheme="majorBidi"/>
                <w:sz w:val="22"/>
              </w:rPr>
            </w:pPr>
            <w:r w:rsidRPr="00744AB6">
              <w:rPr>
                <w:rFonts w:asciiTheme="majorBidi" w:hAnsiTheme="majorBidi" w:cstheme="majorBidi"/>
                <w:sz w:val="22"/>
              </w:rPr>
              <w:t>Years of fanhood</w:t>
            </w:r>
          </w:p>
        </w:tc>
        <w:tc>
          <w:tcPr>
            <w:tcW w:w="586" w:type="pct"/>
            <w:vAlign w:val="center"/>
          </w:tcPr>
          <w:p w14:paraId="0974A91D" w14:textId="656CD66C" w:rsidR="00744AB6" w:rsidRPr="00D35832" w:rsidRDefault="00D35832" w:rsidP="00710B31">
            <w:pPr>
              <w:pStyle w:val="NoSpacing"/>
              <w:jc w:val="right"/>
              <w:rPr>
                <w:rFonts w:asciiTheme="majorBidi" w:hAnsiTheme="majorBidi" w:cstheme="majorBidi"/>
                <w:b/>
                <w:bCs/>
                <w:sz w:val="22"/>
              </w:rPr>
            </w:pPr>
            <w:r w:rsidRPr="00D35832">
              <w:rPr>
                <w:rFonts w:asciiTheme="majorBidi" w:hAnsiTheme="majorBidi" w:cstheme="majorBidi"/>
                <w:b/>
                <w:bCs/>
                <w:sz w:val="22"/>
              </w:rPr>
              <w:t>20.42</w:t>
            </w:r>
          </w:p>
        </w:tc>
        <w:tc>
          <w:tcPr>
            <w:tcW w:w="669" w:type="pct"/>
            <w:noWrap/>
            <w:vAlign w:val="center"/>
          </w:tcPr>
          <w:p w14:paraId="5B8868FE" w14:textId="5101F94B" w:rsidR="00744AB6" w:rsidRPr="003906C3" w:rsidRDefault="00D35832" w:rsidP="00710B31">
            <w:pPr>
              <w:pStyle w:val="NoSpacing"/>
              <w:jc w:val="right"/>
              <w:rPr>
                <w:rFonts w:asciiTheme="majorBidi" w:hAnsiTheme="majorBidi" w:cstheme="majorBidi"/>
                <w:sz w:val="22"/>
              </w:rPr>
            </w:pPr>
            <w:r>
              <w:rPr>
                <w:rFonts w:asciiTheme="majorBidi" w:hAnsiTheme="majorBidi" w:cstheme="majorBidi"/>
                <w:sz w:val="22"/>
              </w:rPr>
              <w:t>17.25</w:t>
            </w:r>
          </w:p>
        </w:tc>
        <w:tc>
          <w:tcPr>
            <w:tcW w:w="838" w:type="pct"/>
            <w:noWrap/>
            <w:vAlign w:val="center"/>
          </w:tcPr>
          <w:p w14:paraId="1B30BF9A" w14:textId="4DC4E480" w:rsidR="00744AB6" w:rsidRPr="00D35832" w:rsidRDefault="00D35832" w:rsidP="00710B31">
            <w:pPr>
              <w:pStyle w:val="NoSpacing"/>
              <w:jc w:val="right"/>
              <w:rPr>
                <w:rFonts w:asciiTheme="majorBidi" w:hAnsiTheme="majorBidi" w:cstheme="majorBidi"/>
                <w:b/>
                <w:bCs/>
                <w:sz w:val="22"/>
              </w:rPr>
            </w:pPr>
            <w:r w:rsidRPr="00D35832">
              <w:rPr>
                <w:rFonts w:asciiTheme="majorBidi" w:hAnsiTheme="majorBidi" w:cstheme="majorBidi"/>
                <w:b/>
                <w:bCs/>
                <w:sz w:val="22"/>
              </w:rPr>
              <w:t>3.17</w:t>
            </w:r>
          </w:p>
        </w:tc>
        <w:tc>
          <w:tcPr>
            <w:tcW w:w="836" w:type="pct"/>
            <w:noWrap/>
            <w:vAlign w:val="center"/>
          </w:tcPr>
          <w:p w14:paraId="38333CEE" w14:textId="34432329" w:rsidR="00744AB6" w:rsidRPr="003906C3" w:rsidRDefault="00D35832" w:rsidP="00710B31">
            <w:pPr>
              <w:pStyle w:val="NoSpacing"/>
              <w:jc w:val="right"/>
              <w:rPr>
                <w:rFonts w:asciiTheme="majorBidi" w:hAnsiTheme="majorBidi" w:cstheme="majorBidi"/>
                <w:sz w:val="22"/>
              </w:rPr>
            </w:pPr>
            <w:r>
              <w:rPr>
                <w:rFonts w:asciiTheme="majorBidi" w:hAnsiTheme="majorBidi" w:cstheme="majorBidi"/>
                <w:sz w:val="22"/>
              </w:rPr>
              <w:t>0.0001</w:t>
            </w:r>
          </w:p>
        </w:tc>
      </w:tr>
      <w:tr w:rsidR="00744AB6" w:rsidRPr="002B249F" w14:paraId="1A3BD047" w14:textId="77777777" w:rsidTr="00D35832">
        <w:tc>
          <w:tcPr>
            <w:tcW w:w="984" w:type="pct"/>
            <w:noWrap/>
          </w:tcPr>
          <w:p w14:paraId="056E6A63" w14:textId="1EFFC2E2" w:rsidR="00744AB6" w:rsidRPr="003906C3" w:rsidRDefault="00744AB6" w:rsidP="00717C77">
            <w:pPr>
              <w:pStyle w:val="NoSpacing"/>
              <w:rPr>
                <w:rFonts w:asciiTheme="majorBidi" w:hAnsiTheme="majorBidi" w:cstheme="majorBidi"/>
                <w:sz w:val="22"/>
              </w:rPr>
            </w:pPr>
            <w:r w:rsidRPr="00744AB6">
              <w:rPr>
                <w:rFonts w:asciiTheme="majorBidi" w:hAnsiTheme="majorBidi" w:cstheme="majorBidi"/>
                <w:sz w:val="22"/>
              </w:rPr>
              <w:t>Lack of parking places at the stadium</w:t>
            </w:r>
          </w:p>
        </w:tc>
        <w:tc>
          <w:tcPr>
            <w:tcW w:w="1087" w:type="pct"/>
            <w:noWrap/>
            <w:vAlign w:val="center"/>
          </w:tcPr>
          <w:p w14:paraId="77F40644" w14:textId="2CB3F3E4" w:rsidR="00744AB6" w:rsidRPr="003906C3" w:rsidRDefault="00744AB6" w:rsidP="00D35832">
            <w:pPr>
              <w:pStyle w:val="NoSpacing"/>
              <w:rPr>
                <w:rFonts w:asciiTheme="majorBidi" w:hAnsiTheme="majorBidi" w:cstheme="majorBidi"/>
                <w:sz w:val="22"/>
              </w:rPr>
            </w:pPr>
            <w:r w:rsidRPr="00744AB6">
              <w:rPr>
                <w:rFonts w:asciiTheme="majorBidi" w:hAnsiTheme="majorBidi" w:cstheme="majorBidi"/>
                <w:sz w:val="22"/>
              </w:rPr>
              <w:t>Years of fanhood</w:t>
            </w:r>
          </w:p>
        </w:tc>
        <w:tc>
          <w:tcPr>
            <w:tcW w:w="586" w:type="pct"/>
            <w:vAlign w:val="center"/>
          </w:tcPr>
          <w:p w14:paraId="67A168A5" w14:textId="5DBCD475" w:rsidR="00744AB6" w:rsidRPr="003906C3" w:rsidRDefault="00D35832" w:rsidP="00710B31">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18.87</w:t>
            </w:r>
          </w:p>
        </w:tc>
        <w:tc>
          <w:tcPr>
            <w:tcW w:w="669" w:type="pct"/>
            <w:noWrap/>
            <w:vAlign w:val="center"/>
          </w:tcPr>
          <w:p w14:paraId="36386B37" w14:textId="15D06A0C" w:rsidR="00744AB6" w:rsidRPr="00D35832" w:rsidRDefault="00D35832" w:rsidP="00710B31">
            <w:pPr>
              <w:pStyle w:val="NoSpacing"/>
              <w:jc w:val="right"/>
              <w:rPr>
                <w:rFonts w:asciiTheme="majorBidi" w:hAnsiTheme="majorBidi" w:cstheme="majorBidi"/>
                <w:b/>
                <w:bCs/>
                <w:sz w:val="22"/>
              </w:rPr>
            </w:pPr>
            <w:r w:rsidRPr="00D35832">
              <w:rPr>
                <w:rFonts w:asciiTheme="majorBidi" w:hAnsiTheme="majorBidi" w:cstheme="majorBidi"/>
                <w:b/>
                <w:bCs/>
                <w:sz w:val="22"/>
              </w:rPr>
              <w:t>20.41</w:t>
            </w:r>
          </w:p>
        </w:tc>
        <w:tc>
          <w:tcPr>
            <w:tcW w:w="838" w:type="pct"/>
            <w:noWrap/>
            <w:vAlign w:val="center"/>
          </w:tcPr>
          <w:p w14:paraId="2D75FEB0" w14:textId="1FEC42D3" w:rsidR="00744AB6" w:rsidRPr="003906C3" w:rsidRDefault="00D35832" w:rsidP="00710B31">
            <w:pPr>
              <w:pStyle w:val="NoSpacing"/>
              <w:jc w:val="right"/>
              <w:rPr>
                <w:rFonts w:asciiTheme="majorBidi" w:hAnsiTheme="majorBidi" w:cstheme="majorBidi"/>
                <w:sz w:val="22"/>
              </w:rPr>
            </w:pPr>
            <w:r>
              <w:rPr>
                <w:rFonts w:asciiTheme="majorBidi" w:hAnsiTheme="majorBidi" w:cstheme="majorBidi"/>
                <w:sz w:val="22"/>
              </w:rPr>
              <w:t>1.54</w:t>
            </w:r>
          </w:p>
        </w:tc>
        <w:tc>
          <w:tcPr>
            <w:tcW w:w="836" w:type="pct"/>
            <w:noWrap/>
            <w:vAlign w:val="center"/>
          </w:tcPr>
          <w:p w14:paraId="22B87A62" w14:textId="0382D849" w:rsidR="00744AB6" w:rsidRPr="003906C3" w:rsidRDefault="00D35832" w:rsidP="00710B31">
            <w:pPr>
              <w:pStyle w:val="NoSpacing"/>
              <w:jc w:val="right"/>
              <w:rPr>
                <w:rFonts w:asciiTheme="majorBidi" w:hAnsiTheme="majorBidi" w:cstheme="majorBidi"/>
                <w:sz w:val="22"/>
              </w:rPr>
            </w:pPr>
            <w:r>
              <w:rPr>
                <w:rFonts w:asciiTheme="majorBidi" w:hAnsiTheme="majorBidi" w:cstheme="majorBidi"/>
                <w:sz w:val="22"/>
              </w:rPr>
              <w:t>0.025</w:t>
            </w:r>
            <w:r w:rsidR="00710B31">
              <w:rPr>
                <w:rFonts w:asciiTheme="majorBidi" w:hAnsiTheme="majorBidi" w:cstheme="majorBidi"/>
                <w:sz w:val="22"/>
              </w:rPr>
              <w:t>0</w:t>
            </w:r>
          </w:p>
        </w:tc>
      </w:tr>
      <w:tr w:rsidR="00744AB6" w:rsidRPr="003906C3" w14:paraId="243D9AA0" w14:textId="77777777" w:rsidTr="00D35832">
        <w:tc>
          <w:tcPr>
            <w:tcW w:w="984" w:type="pct"/>
            <w:noWrap/>
          </w:tcPr>
          <w:p w14:paraId="0F89C6F8" w14:textId="68A22A97" w:rsidR="00744AB6" w:rsidRPr="003906C3" w:rsidRDefault="00744AB6" w:rsidP="00717C77">
            <w:pPr>
              <w:pStyle w:val="NoSpacing"/>
              <w:rPr>
                <w:rFonts w:asciiTheme="majorBidi" w:hAnsiTheme="majorBidi" w:cstheme="majorBidi"/>
                <w:sz w:val="22"/>
              </w:rPr>
            </w:pPr>
            <w:r w:rsidRPr="00744AB6">
              <w:rPr>
                <w:rFonts w:asciiTheme="majorBidi" w:hAnsiTheme="majorBidi" w:cstheme="majorBidi"/>
                <w:sz w:val="22"/>
              </w:rPr>
              <w:t>Violence</w:t>
            </w:r>
          </w:p>
        </w:tc>
        <w:tc>
          <w:tcPr>
            <w:tcW w:w="1087" w:type="pct"/>
            <w:noWrap/>
          </w:tcPr>
          <w:p w14:paraId="33A2C667" w14:textId="29607681" w:rsidR="00744AB6" w:rsidRPr="003906C3" w:rsidRDefault="00D35832" w:rsidP="00717C77">
            <w:pPr>
              <w:pStyle w:val="NoSpacing"/>
              <w:rPr>
                <w:rFonts w:asciiTheme="majorBidi" w:hAnsiTheme="majorBidi" w:cstheme="majorBidi"/>
                <w:sz w:val="22"/>
              </w:rPr>
            </w:pPr>
            <w:r w:rsidRPr="00D35832">
              <w:rPr>
                <w:rFonts w:asciiTheme="majorBidi" w:hAnsiTheme="majorBidi" w:cstheme="majorBidi"/>
                <w:sz w:val="22"/>
              </w:rPr>
              <w:t>Years of fanhood</w:t>
            </w:r>
          </w:p>
        </w:tc>
        <w:tc>
          <w:tcPr>
            <w:tcW w:w="586" w:type="pct"/>
            <w:vAlign w:val="center"/>
          </w:tcPr>
          <w:p w14:paraId="06A21AA3" w14:textId="00F87043" w:rsidR="00744AB6" w:rsidRPr="003906C3" w:rsidRDefault="00D35832" w:rsidP="00710B31">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17.89</w:t>
            </w:r>
          </w:p>
        </w:tc>
        <w:tc>
          <w:tcPr>
            <w:tcW w:w="669" w:type="pct"/>
            <w:noWrap/>
            <w:vAlign w:val="center"/>
          </w:tcPr>
          <w:p w14:paraId="13E4A20E" w14:textId="55AAA27F" w:rsidR="00744AB6" w:rsidRPr="00D35832" w:rsidRDefault="00D35832" w:rsidP="00710B31">
            <w:pPr>
              <w:pStyle w:val="NoSpacing"/>
              <w:jc w:val="right"/>
              <w:rPr>
                <w:rFonts w:asciiTheme="majorBidi" w:hAnsiTheme="majorBidi" w:cstheme="majorBidi"/>
                <w:b/>
                <w:bCs/>
                <w:sz w:val="22"/>
              </w:rPr>
            </w:pPr>
            <w:r w:rsidRPr="00D35832">
              <w:rPr>
                <w:rFonts w:asciiTheme="majorBidi" w:hAnsiTheme="majorBidi" w:cstheme="majorBidi"/>
                <w:b/>
                <w:bCs/>
                <w:sz w:val="22"/>
              </w:rPr>
              <w:t>22.50</w:t>
            </w:r>
          </w:p>
        </w:tc>
        <w:tc>
          <w:tcPr>
            <w:tcW w:w="838" w:type="pct"/>
            <w:noWrap/>
            <w:vAlign w:val="center"/>
          </w:tcPr>
          <w:p w14:paraId="4529A776" w14:textId="30C31D0D" w:rsidR="00744AB6" w:rsidRPr="00D35832" w:rsidRDefault="00D35832" w:rsidP="00710B31">
            <w:pPr>
              <w:pStyle w:val="NoSpacing"/>
              <w:jc w:val="right"/>
              <w:rPr>
                <w:rFonts w:asciiTheme="majorBidi" w:hAnsiTheme="majorBidi" w:cstheme="majorBidi"/>
                <w:b/>
                <w:bCs/>
                <w:sz w:val="22"/>
              </w:rPr>
            </w:pPr>
            <w:r w:rsidRPr="00D35832">
              <w:rPr>
                <w:rFonts w:asciiTheme="majorBidi" w:hAnsiTheme="majorBidi" w:cstheme="majorBidi"/>
                <w:b/>
                <w:bCs/>
                <w:sz w:val="22"/>
              </w:rPr>
              <w:t>4.61</w:t>
            </w:r>
          </w:p>
        </w:tc>
        <w:tc>
          <w:tcPr>
            <w:tcW w:w="836" w:type="pct"/>
            <w:noWrap/>
            <w:vAlign w:val="center"/>
          </w:tcPr>
          <w:p w14:paraId="6A0A326E" w14:textId="0C93731B" w:rsidR="00744AB6" w:rsidRPr="00ED4228" w:rsidRDefault="00D35832" w:rsidP="00710B31">
            <w:pPr>
              <w:pStyle w:val="NoSpacing"/>
              <w:jc w:val="right"/>
            </w:pPr>
            <w:r>
              <w:t>0.0001</w:t>
            </w:r>
          </w:p>
        </w:tc>
      </w:tr>
    </w:tbl>
    <w:p w14:paraId="66935357" w14:textId="7953C771" w:rsidR="00E708E6" w:rsidRDefault="00563645" w:rsidP="00B245AE">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59A445B4" w14:textId="72B9ECEF" w:rsidR="001F102C" w:rsidRDefault="00007865"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analysis showed that</w:t>
      </w:r>
      <w:r w:rsidR="00563645" w:rsidRPr="00563645">
        <w:rPr>
          <w:rFonts w:asciiTheme="majorBidi" w:hAnsiTheme="majorBidi" w:cstheme="majorBidi"/>
          <w:sz w:val="24"/>
          <w:szCs w:val="24"/>
        </w:rPr>
        <w:t xml:space="preserve"> w</w:t>
      </w:r>
      <w:r w:rsidR="00924B9E" w:rsidRPr="00563645">
        <w:rPr>
          <w:rFonts w:asciiTheme="majorBidi" w:hAnsiTheme="majorBidi" w:cstheme="majorBidi"/>
          <w:sz w:val="24"/>
          <w:szCs w:val="24"/>
        </w:rPr>
        <w:t>hen testing the</w:t>
      </w:r>
      <w:r w:rsidR="00924B9E">
        <w:rPr>
          <w:rFonts w:asciiTheme="majorBidi" w:hAnsiTheme="majorBidi" w:cstheme="majorBidi"/>
          <w:sz w:val="24"/>
          <w:szCs w:val="24"/>
        </w:rPr>
        <w:t xml:space="preserve"> influence of years of fanhood on the motives to stop attending matches, significant results were </w:t>
      </w:r>
      <w:r w:rsidR="00416C6B">
        <w:rPr>
          <w:rFonts w:asciiTheme="majorBidi" w:hAnsiTheme="majorBidi" w:cstheme="majorBidi"/>
          <w:sz w:val="24"/>
          <w:szCs w:val="24"/>
        </w:rPr>
        <w:t>achieved</w:t>
      </w:r>
      <w:r w:rsidR="00924B9E">
        <w:rPr>
          <w:rFonts w:asciiTheme="majorBidi" w:hAnsiTheme="majorBidi" w:cstheme="majorBidi"/>
          <w:sz w:val="24"/>
          <w:szCs w:val="24"/>
        </w:rPr>
        <w:t xml:space="preserve"> for l</w:t>
      </w:r>
      <w:r w:rsidR="00924B9E" w:rsidRPr="00924B9E">
        <w:rPr>
          <w:rFonts w:asciiTheme="majorBidi" w:hAnsiTheme="majorBidi" w:cstheme="majorBidi"/>
          <w:sz w:val="24"/>
          <w:szCs w:val="24"/>
        </w:rPr>
        <w:t>ack of public transport to the stadium</w:t>
      </w:r>
      <w:r w:rsidR="00924B9E">
        <w:rPr>
          <w:rFonts w:asciiTheme="majorBidi" w:hAnsiTheme="majorBidi" w:cstheme="majorBidi"/>
          <w:sz w:val="24"/>
          <w:szCs w:val="24"/>
        </w:rPr>
        <w:t xml:space="preserve"> reason</w:t>
      </w:r>
      <w:r w:rsidR="00416C6B">
        <w:rPr>
          <w:rFonts w:asciiTheme="majorBidi" w:hAnsiTheme="majorBidi" w:cstheme="majorBidi"/>
          <w:sz w:val="24"/>
          <w:szCs w:val="24"/>
        </w:rPr>
        <w:t xml:space="preserve">, </w:t>
      </w:r>
      <w:r>
        <w:rPr>
          <w:rFonts w:asciiTheme="majorBidi" w:hAnsiTheme="majorBidi" w:cstheme="majorBidi"/>
          <w:sz w:val="24"/>
          <w:szCs w:val="24"/>
        </w:rPr>
        <w:t>lower</w:t>
      </w:r>
      <w:r w:rsidR="00416C6B">
        <w:rPr>
          <w:rFonts w:asciiTheme="majorBidi" w:hAnsiTheme="majorBidi" w:cstheme="majorBidi"/>
          <w:sz w:val="24"/>
          <w:szCs w:val="24"/>
        </w:rPr>
        <w:t xml:space="preserve"> for those how did choose this reason </w:t>
      </w:r>
      <w:r>
        <w:rPr>
          <w:rFonts w:asciiTheme="majorBidi" w:hAnsiTheme="majorBidi" w:cstheme="majorBidi"/>
          <w:sz w:val="24"/>
          <w:szCs w:val="24"/>
        </w:rPr>
        <w:t xml:space="preserve">than </w:t>
      </w:r>
      <w:r w:rsidR="00416C6B">
        <w:rPr>
          <w:rFonts w:asciiTheme="majorBidi" w:hAnsiTheme="majorBidi" w:cstheme="majorBidi"/>
          <w:sz w:val="24"/>
          <w:szCs w:val="24"/>
        </w:rPr>
        <w:t>for those who did not</w:t>
      </w:r>
      <w:r w:rsidR="007923BA">
        <w:rPr>
          <w:rFonts w:asciiTheme="majorBidi" w:hAnsiTheme="majorBidi" w:cstheme="majorBidi"/>
          <w:sz w:val="24"/>
          <w:szCs w:val="24"/>
        </w:rPr>
        <w:t>.</w:t>
      </w:r>
      <w:r w:rsidR="00416C6B">
        <w:rPr>
          <w:rFonts w:asciiTheme="majorBidi" w:hAnsiTheme="majorBidi" w:cstheme="majorBidi"/>
          <w:sz w:val="24"/>
          <w:szCs w:val="24"/>
        </w:rPr>
        <w:t xml:space="preserve"> </w:t>
      </w:r>
      <w:r w:rsidR="007923BA">
        <w:rPr>
          <w:rFonts w:asciiTheme="majorBidi" w:hAnsiTheme="majorBidi" w:cstheme="majorBidi"/>
          <w:sz w:val="24"/>
          <w:szCs w:val="24"/>
        </w:rPr>
        <w:t>T</w:t>
      </w:r>
      <w:r w:rsidR="00416C6B">
        <w:rPr>
          <w:rFonts w:asciiTheme="majorBidi" w:hAnsiTheme="majorBidi" w:cstheme="majorBidi"/>
          <w:sz w:val="24"/>
          <w:szCs w:val="24"/>
        </w:rPr>
        <w:t>his show</w:t>
      </w:r>
      <w:r w:rsidR="007923BA">
        <w:rPr>
          <w:rFonts w:asciiTheme="majorBidi" w:hAnsiTheme="majorBidi" w:cstheme="majorBidi"/>
          <w:sz w:val="24"/>
          <w:szCs w:val="24"/>
        </w:rPr>
        <w:t>s</w:t>
      </w:r>
      <w:r w:rsidR="00416C6B">
        <w:rPr>
          <w:rFonts w:asciiTheme="majorBidi" w:hAnsiTheme="majorBidi" w:cstheme="majorBidi"/>
          <w:sz w:val="24"/>
          <w:szCs w:val="24"/>
        </w:rPr>
        <w:t xml:space="preserve"> that a</w:t>
      </w:r>
      <w:r w:rsidR="00416C6B" w:rsidRPr="00416C6B">
        <w:rPr>
          <w:rFonts w:asciiTheme="majorBidi" w:hAnsiTheme="majorBidi" w:cstheme="majorBidi"/>
          <w:sz w:val="24"/>
          <w:szCs w:val="24"/>
        </w:rPr>
        <w:t xml:space="preserve"> more veteran fan is less affected by </w:t>
      </w:r>
      <w:r w:rsidR="00416C6B">
        <w:rPr>
          <w:rFonts w:asciiTheme="majorBidi" w:hAnsiTheme="majorBidi" w:cstheme="majorBidi"/>
          <w:sz w:val="24"/>
          <w:szCs w:val="24"/>
        </w:rPr>
        <w:t>l</w:t>
      </w:r>
      <w:r w:rsidR="00416C6B" w:rsidRPr="00416C6B">
        <w:rPr>
          <w:rFonts w:asciiTheme="majorBidi" w:hAnsiTheme="majorBidi" w:cstheme="majorBidi"/>
          <w:sz w:val="24"/>
          <w:szCs w:val="24"/>
        </w:rPr>
        <w:t>ack of public transport to the stadium when deciding to go to a match</w:t>
      </w:r>
      <w:r w:rsidR="0055107A">
        <w:rPr>
          <w:rFonts w:asciiTheme="majorBidi" w:hAnsiTheme="majorBidi" w:cstheme="majorBidi"/>
          <w:sz w:val="24"/>
          <w:szCs w:val="24"/>
        </w:rPr>
        <w:t xml:space="preserve"> </w:t>
      </w:r>
      <w:r w:rsidR="0055107A" w:rsidRPr="00416C6B">
        <w:rPr>
          <w:rFonts w:asciiTheme="majorBidi" w:hAnsiTheme="majorBidi" w:cstheme="majorBidi"/>
          <w:sz w:val="24"/>
          <w:szCs w:val="24"/>
        </w:rPr>
        <w:t>than a less veteran fan</w:t>
      </w:r>
      <w:r w:rsidR="00416C6B">
        <w:rPr>
          <w:rFonts w:asciiTheme="majorBidi" w:hAnsiTheme="majorBidi" w:cstheme="majorBidi"/>
          <w:sz w:val="24"/>
          <w:szCs w:val="24"/>
        </w:rPr>
        <w:t xml:space="preserve">. Also </w:t>
      </w:r>
      <w:r w:rsidR="00416C6B" w:rsidRPr="00416C6B">
        <w:rPr>
          <w:rFonts w:asciiTheme="majorBidi" w:hAnsiTheme="majorBidi" w:cstheme="majorBidi"/>
          <w:sz w:val="24"/>
          <w:szCs w:val="24"/>
        </w:rPr>
        <w:t xml:space="preserve">significant results were achieved for </w:t>
      </w:r>
      <w:r w:rsidR="00416C6B">
        <w:rPr>
          <w:rFonts w:asciiTheme="majorBidi" w:hAnsiTheme="majorBidi" w:cstheme="majorBidi"/>
          <w:sz w:val="24"/>
          <w:szCs w:val="24"/>
        </w:rPr>
        <w:t>l</w:t>
      </w:r>
      <w:r w:rsidR="00416C6B" w:rsidRPr="00416C6B">
        <w:rPr>
          <w:rFonts w:asciiTheme="majorBidi" w:hAnsiTheme="majorBidi" w:cstheme="majorBidi"/>
          <w:sz w:val="24"/>
          <w:szCs w:val="24"/>
        </w:rPr>
        <w:t xml:space="preserve">ack of parking places at the stadium reason, </w:t>
      </w:r>
      <w:r>
        <w:rPr>
          <w:rFonts w:asciiTheme="majorBidi" w:hAnsiTheme="majorBidi" w:cstheme="majorBidi"/>
          <w:sz w:val="24"/>
          <w:szCs w:val="24"/>
        </w:rPr>
        <w:t>higher</w:t>
      </w:r>
      <w:r w:rsidR="00416C6B" w:rsidRPr="00416C6B">
        <w:rPr>
          <w:rFonts w:asciiTheme="majorBidi" w:hAnsiTheme="majorBidi" w:cstheme="majorBidi"/>
          <w:sz w:val="24"/>
          <w:szCs w:val="24"/>
        </w:rPr>
        <w:t xml:space="preserve"> for those how did choose this reason </w:t>
      </w:r>
      <w:r>
        <w:rPr>
          <w:rFonts w:asciiTheme="majorBidi" w:hAnsiTheme="majorBidi" w:cstheme="majorBidi"/>
          <w:sz w:val="24"/>
          <w:szCs w:val="24"/>
        </w:rPr>
        <w:t>than</w:t>
      </w:r>
      <w:r w:rsidR="00416C6B" w:rsidRPr="00416C6B">
        <w:rPr>
          <w:rFonts w:asciiTheme="majorBidi" w:hAnsiTheme="majorBidi" w:cstheme="majorBidi"/>
          <w:sz w:val="24"/>
          <w:szCs w:val="24"/>
        </w:rPr>
        <w:t xml:space="preserve"> for those who did not</w:t>
      </w:r>
      <w:r w:rsidR="007923BA">
        <w:rPr>
          <w:rFonts w:asciiTheme="majorBidi" w:hAnsiTheme="majorBidi" w:cstheme="majorBidi"/>
          <w:sz w:val="24"/>
          <w:szCs w:val="24"/>
        </w:rPr>
        <w:t>.</w:t>
      </w:r>
      <w:r w:rsidR="00416C6B" w:rsidRPr="00416C6B">
        <w:rPr>
          <w:rFonts w:asciiTheme="majorBidi" w:hAnsiTheme="majorBidi" w:cstheme="majorBidi"/>
          <w:sz w:val="24"/>
          <w:szCs w:val="24"/>
        </w:rPr>
        <w:t xml:space="preserve"> </w:t>
      </w:r>
      <w:r w:rsidR="007923BA">
        <w:rPr>
          <w:rFonts w:asciiTheme="majorBidi" w:hAnsiTheme="majorBidi" w:cstheme="majorBidi"/>
          <w:sz w:val="24"/>
          <w:szCs w:val="24"/>
        </w:rPr>
        <w:t>T</w:t>
      </w:r>
      <w:r w:rsidR="00416C6B" w:rsidRPr="00416C6B">
        <w:rPr>
          <w:rFonts w:asciiTheme="majorBidi" w:hAnsiTheme="majorBidi" w:cstheme="majorBidi"/>
          <w:sz w:val="24"/>
          <w:szCs w:val="24"/>
        </w:rPr>
        <w:t>his show</w:t>
      </w:r>
      <w:r w:rsidR="007923BA">
        <w:rPr>
          <w:rFonts w:asciiTheme="majorBidi" w:hAnsiTheme="majorBidi" w:cstheme="majorBidi"/>
          <w:sz w:val="24"/>
          <w:szCs w:val="24"/>
        </w:rPr>
        <w:t>s</w:t>
      </w:r>
      <w:r w:rsidR="00416C6B" w:rsidRPr="00416C6B">
        <w:rPr>
          <w:rFonts w:asciiTheme="majorBidi" w:hAnsiTheme="majorBidi" w:cstheme="majorBidi"/>
          <w:sz w:val="24"/>
          <w:szCs w:val="24"/>
        </w:rPr>
        <w:t xml:space="preserve"> that </w:t>
      </w:r>
      <w:r w:rsidR="00416C6B">
        <w:rPr>
          <w:rFonts w:asciiTheme="majorBidi" w:hAnsiTheme="majorBidi" w:cstheme="majorBidi"/>
          <w:sz w:val="24"/>
          <w:szCs w:val="24"/>
        </w:rPr>
        <w:t>a</w:t>
      </w:r>
      <w:r w:rsidR="00416C6B" w:rsidRPr="00416C6B">
        <w:rPr>
          <w:rFonts w:asciiTheme="majorBidi" w:hAnsiTheme="majorBidi" w:cstheme="majorBidi"/>
          <w:sz w:val="24"/>
          <w:szCs w:val="24"/>
        </w:rPr>
        <w:t xml:space="preserve"> more veteran fan is more affected by lack of parking places at the stadium when deciding to go to a match</w:t>
      </w:r>
      <w:r w:rsidR="0055107A">
        <w:rPr>
          <w:rFonts w:asciiTheme="majorBidi" w:hAnsiTheme="majorBidi" w:cstheme="majorBidi"/>
          <w:sz w:val="24"/>
          <w:szCs w:val="24"/>
        </w:rPr>
        <w:t xml:space="preserve">, </w:t>
      </w:r>
      <w:r w:rsidR="0055107A" w:rsidRPr="00416C6B">
        <w:rPr>
          <w:rFonts w:asciiTheme="majorBidi" w:hAnsiTheme="majorBidi" w:cstheme="majorBidi"/>
          <w:sz w:val="24"/>
          <w:szCs w:val="24"/>
        </w:rPr>
        <w:t>than a less veteran fan</w:t>
      </w:r>
      <w:r w:rsidR="00416C6B">
        <w:rPr>
          <w:rFonts w:asciiTheme="majorBidi" w:hAnsiTheme="majorBidi" w:cstheme="majorBidi"/>
          <w:sz w:val="24"/>
          <w:szCs w:val="24"/>
        </w:rPr>
        <w:t xml:space="preserve">. And last </w:t>
      </w:r>
      <w:r w:rsidR="00416C6B" w:rsidRPr="00416C6B">
        <w:rPr>
          <w:rFonts w:asciiTheme="majorBidi" w:hAnsiTheme="majorBidi" w:cstheme="majorBidi"/>
          <w:sz w:val="24"/>
          <w:szCs w:val="24"/>
        </w:rPr>
        <w:t xml:space="preserve">significant results were achieved for </w:t>
      </w:r>
      <w:r w:rsidR="00416C6B">
        <w:rPr>
          <w:rFonts w:asciiTheme="majorBidi" w:hAnsiTheme="majorBidi" w:cstheme="majorBidi"/>
          <w:sz w:val="24"/>
          <w:szCs w:val="24"/>
        </w:rPr>
        <w:t>violence as a</w:t>
      </w:r>
      <w:r w:rsidR="00416C6B" w:rsidRPr="00416C6B">
        <w:rPr>
          <w:rFonts w:asciiTheme="majorBidi" w:hAnsiTheme="majorBidi" w:cstheme="majorBidi"/>
          <w:sz w:val="24"/>
          <w:szCs w:val="24"/>
        </w:rPr>
        <w:t xml:space="preserve"> reason, </w:t>
      </w:r>
      <w:r>
        <w:rPr>
          <w:rFonts w:asciiTheme="majorBidi" w:hAnsiTheme="majorBidi" w:cstheme="majorBidi"/>
          <w:sz w:val="24"/>
          <w:szCs w:val="24"/>
        </w:rPr>
        <w:t>higher</w:t>
      </w:r>
      <w:r w:rsidR="00416C6B" w:rsidRPr="00416C6B">
        <w:rPr>
          <w:rFonts w:asciiTheme="majorBidi" w:hAnsiTheme="majorBidi" w:cstheme="majorBidi"/>
          <w:sz w:val="24"/>
          <w:szCs w:val="24"/>
        </w:rPr>
        <w:t xml:space="preserve"> for those how did choose this reason </w:t>
      </w:r>
      <w:r>
        <w:rPr>
          <w:rFonts w:asciiTheme="majorBidi" w:hAnsiTheme="majorBidi" w:cstheme="majorBidi"/>
          <w:sz w:val="24"/>
          <w:szCs w:val="24"/>
        </w:rPr>
        <w:t>than</w:t>
      </w:r>
      <w:r w:rsidR="00416C6B" w:rsidRPr="00416C6B">
        <w:rPr>
          <w:rFonts w:asciiTheme="majorBidi" w:hAnsiTheme="majorBidi" w:cstheme="majorBidi"/>
          <w:sz w:val="24"/>
          <w:szCs w:val="24"/>
        </w:rPr>
        <w:t xml:space="preserve"> for those who did not</w:t>
      </w:r>
      <w:r w:rsidR="007923BA">
        <w:rPr>
          <w:rFonts w:asciiTheme="majorBidi" w:hAnsiTheme="majorBidi" w:cstheme="majorBidi"/>
          <w:sz w:val="24"/>
          <w:szCs w:val="24"/>
        </w:rPr>
        <w:t>.</w:t>
      </w:r>
      <w:r w:rsidR="00416C6B" w:rsidRPr="00416C6B">
        <w:rPr>
          <w:rFonts w:asciiTheme="majorBidi" w:hAnsiTheme="majorBidi" w:cstheme="majorBidi"/>
          <w:sz w:val="24"/>
          <w:szCs w:val="24"/>
        </w:rPr>
        <w:t xml:space="preserve"> </w:t>
      </w:r>
      <w:r w:rsidR="007923BA">
        <w:rPr>
          <w:rFonts w:asciiTheme="majorBidi" w:hAnsiTheme="majorBidi" w:cstheme="majorBidi"/>
          <w:sz w:val="24"/>
          <w:szCs w:val="24"/>
        </w:rPr>
        <w:t>T</w:t>
      </w:r>
      <w:r w:rsidR="00416C6B" w:rsidRPr="00416C6B">
        <w:rPr>
          <w:rFonts w:asciiTheme="majorBidi" w:hAnsiTheme="majorBidi" w:cstheme="majorBidi"/>
          <w:sz w:val="24"/>
          <w:szCs w:val="24"/>
        </w:rPr>
        <w:t>his show</w:t>
      </w:r>
      <w:r w:rsidR="0055107A">
        <w:rPr>
          <w:rFonts w:asciiTheme="majorBidi" w:hAnsiTheme="majorBidi" w:cstheme="majorBidi"/>
          <w:sz w:val="24"/>
          <w:szCs w:val="24"/>
        </w:rPr>
        <w:t>s</w:t>
      </w:r>
      <w:r w:rsidR="00416C6B" w:rsidRPr="00416C6B">
        <w:rPr>
          <w:rFonts w:asciiTheme="majorBidi" w:hAnsiTheme="majorBidi" w:cstheme="majorBidi"/>
          <w:sz w:val="24"/>
          <w:szCs w:val="24"/>
        </w:rPr>
        <w:t xml:space="preserve"> that </w:t>
      </w:r>
      <w:r w:rsidR="00416C6B">
        <w:rPr>
          <w:rFonts w:asciiTheme="majorBidi" w:hAnsiTheme="majorBidi" w:cstheme="majorBidi"/>
          <w:sz w:val="24"/>
          <w:szCs w:val="24"/>
        </w:rPr>
        <w:t>a</w:t>
      </w:r>
      <w:r w:rsidR="00416C6B" w:rsidRPr="00416C6B">
        <w:rPr>
          <w:rFonts w:asciiTheme="majorBidi" w:hAnsiTheme="majorBidi" w:cstheme="majorBidi"/>
          <w:sz w:val="24"/>
          <w:szCs w:val="24"/>
        </w:rPr>
        <w:t xml:space="preserve"> more veteran fan is more affected by violence than a less veteran fan when deciding to go to a match</w:t>
      </w:r>
      <w:r w:rsidR="00416C6B">
        <w:rPr>
          <w:rFonts w:asciiTheme="majorBidi" w:hAnsiTheme="majorBidi" w:cstheme="majorBidi"/>
          <w:sz w:val="24"/>
          <w:szCs w:val="24"/>
        </w:rPr>
        <w:t>. For the reasons of high ticket prices and the level of the football match the results were not significant</w:t>
      </w:r>
      <w:r>
        <w:rPr>
          <w:rFonts w:asciiTheme="majorBidi" w:hAnsiTheme="majorBidi" w:cstheme="majorBidi"/>
          <w:sz w:val="24"/>
          <w:szCs w:val="24"/>
        </w:rPr>
        <w:t xml:space="preserve"> </w:t>
      </w:r>
      <w:r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11</w:t>
      </w:r>
      <w:r w:rsidRPr="00213EF9">
        <w:rPr>
          <w:rFonts w:asciiTheme="majorBidi" w:hAnsiTheme="majorBidi" w:cstheme="majorBidi"/>
          <w:sz w:val="24"/>
          <w:szCs w:val="24"/>
        </w:rPr>
        <w:t>)</w:t>
      </w:r>
      <w:r w:rsidR="00416C6B">
        <w:rPr>
          <w:rFonts w:asciiTheme="majorBidi" w:hAnsiTheme="majorBidi" w:cstheme="majorBidi"/>
          <w:sz w:val="24"/>
          <w:szCs w:val="24"/>
        </w:rPr>
        <w:t>.</w:t>
      </w:r>
    </w:p>
    <w:p w14:paraId="6BA28D06" w14:textId="7E19FF65" w:rsidR="00563645" w:rsidRDefault="00563645"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12</w:t>
      </w:r>
      <w:r>
        <w:rPr>
          <w:rFonts w:asciiTheme="majorBidi" w:hAnsiTheme="majorBidi" w:cstheme="majorBidi"/>
          <w:sz w:val="24"/>
          <w:szCs w:val="24"/>
        </w:rPr>
        <w:t>.</w:t>
      </w:r>
      <w:r w:rsidR="00795B21">
        <w:rPr>
          <w:rFonts w:asciiTheme="majorBidi" w:hAnsiTheme="majorBidi" w:cstheme="majorBidi"/>
          <w:sz w:val="24"/>
          <w:szCs w:val="24"/>
        </w:rPr>
        <w:t xml:space="preserve"> </w:t>
      </w:r>
      <w:r w:rsidR="00F32CFD" w:rsidRPr="00F32CFD">
        <w:rPr>
          <w:rFonts w:asciiTheme="majorBidi" w:hAnsiTheme="majorBidi" w:cstheme="majorBidi"/>
          <w:sz w:val="24"/>
          <w:szCs w:val="24"/>
        </w:rPr>
        <w:t>Pearson’s correlation of the</w:t>
      </w:r>
      <w:r w:rsidR="00795B21" w:rsidRPr="00795B21">
        <w:rPr>
          <w:rFonts w:asciiTheme="majorBidi" w:hAnsiTheme="majorBidi" w:cstheme="majorBidi"/>
          <w:sz w:val="24"/>
          <w:szCs w:val="24"/>
        </w:rPr>
        <w:t xml:space="preserve"> </w:t>
      </w:r>
      <w:r w:rsidR="00795B21">
        <w:rPr>
          <w:rFonts w:asciiTheme="majorBidi" w:hAnsiTheme="majorBidi" w:cstheme="majorBidi"/>
          <w:sz w:val="24"/>
          <w:szCs w:val="24"/>
        </w:rPr>
        <w:t>level</w:t>
      </w:r>
      <w:r w:rsidR="00795B21" w:rsidRPr="00795B21">
        <w:rPr>
          <w:rFonts w:asciiTheme="majorBidi" w:hAnsiTheme="majorBidi" w:cstheme="majorBidi"/>
          <w:sz w:val="24"/>
          <w:szCs w:val="24"/>
        </w:rPr>
        <w:t xml:space="preserve"> of fanhood </w:t>
      </w:r>
      <w:r w:rsidR="00844DE0">
        <w:rPr>
          <w:rFonts w:asciiTheme="majorBidi" w:hAnsiTheme="majorBidi" w:cstheme="majorBidi"/>
          <w:sz w:val="24"/>
          <w:szCs w:val="24"/>
        </w:rPr>
        <w:t>and</w:t>
      </w:r>
      <w:r w:rsidR="00844DE0" w:rsidRPr="00795B21">
        <w:rPr>
          <w:rFonts w:asciiTheme="majorBidi" w:hAnsiTheme="majorBidi" w:cstheme="majorBidi"/>
          <w:sz w:val="24"/>
          <w:szCs w:val="24"/>
        </w:rPr>
        <w:t xml:space="preserve"> </w:t>
      </w:r>
      <w:r w:rsidR="00795B21" w:rsidRPr="00795B21">
        <w:rPr>
          <w:rFonts w:asciiTheme="majorBidi" w:hAnsiTheme="majorBidi" w:cstheme="majorBidi"/>
          <w:sz w:val="24"/>
          <w:szCs w:val="24"/>
        </w:rPr>
        <w:t>motives to stop attending matches</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5"/>
        <w:gridCol w:w="1705"/>
        <w:gridCol w:w="1704"/>
        <w:gridCol w:w="1704"/>
        <w:gridCol w:w="1704"/>
      </w:tblGrid>
      <w:tr w:rsidR="00563645" w:rsidRPr="00E86F69" w14:paraId="234E5407" w14:textId="77777777" w:rsidTr="009F0988">
        <w:tc>
          <w:tcPr>
            <w:tcW w:w="1000" w:type="pct"/>
            <w:vAlign w:val="bottom"/>
          </w:tcPr>
          <w:p w14:paraId="56091FFB" w14:textId="77777777" w:rsidR="00563645" w:rsidRPr="00E86F69" w:rsidRDefault="00563645" w:rsidP="00786307">
            <w:pPr>
              <w:pStyle w:val="NoSpacing"/>
              <w:jc w:val="center"/>
              <w:rPr>
                <w:rFonts w:asciiTheme="majorBidi" w:hAnsiTheme="majorBidi" w:cstheme="majorBidi"/>
                <w:b/>
                <w:bCs/>
                <w:sz w:val="22"/>
              </w:rPr>
            </w:pPr>
            <w:r w:rsidRPr="00E86F69">
              <w:rPr>
                <w:rFonts w:asciiTheme="majorBidi" w:hAnsiTheme="majorBidi" w:cstheme="majorBidi"/>
                <w:b/>
                <w:bCs/>
                <w:sz w:val="22"/>
              </w:rPr>
              <w:t>Level of fanhood</w:t>
            </w:r>
          </w:p>
        </w:tc>
        <w:tc>
          <w:tcPr>
            <w:tcW w:w="2000" w:type="pct"/>
            <w:gridSpan w:val="2"/>
            <w:vAlign w:val="bottom"/>
          </w:tcPr>
          <w:p w14:paraId="371CC351" w14:textId="77777777" w:rsidR="00563645" w:rsidRPr="00E86F69" w:rsidRDefault="00563645" w:rsidP="009F0988">
            <w:pPr>
              <w:pStyle w:val="NoSpacing"/>
              <w:jc w:val="center"/>
              <w:rPr>
                <w:rFonts w:asciiTheme="majorBidi" w:hAnsiTheme="majorBidi" w:cstheme="majorBidi"/>
                <w:b/>
                <w:bCs/>
                <w:sz w:val="22"/>
              </w:rPr>
            </w:pPr>
            <w:r w:rsidRPr="00E86F69">
              <w:rPr>
                <w:rFonts w:asciiTheme="majorBidi" w:hAnsiTheme="majorBidi" w:cstheme="majorBidi"/>
                <w:b/>
                <w:bCs/>
                <w:sz w:val="22"/>
              </w:rPr>
              <w:t>Violence</w:t>
            </w:r>
          </w:p>
        </w:tc>
        <w:tc>
          <w:tcPr>
            <w:tcW w:w="2000" w:type="pct"/>
            <w:gridSpan w:val="2"/>
            <w:vAlign w:val="bottom"/>
          </w:tcPr>
          <w:p w14:paraId="657DB9D0" w14:textId="77777777" w:rsidR="00563645" w:rsidRPr="00E86F69" w:rsidRDefault="00563645" w:rsidP="009F0988">
            <w:pPr>
              <w:pStyle w:val="NoSpacing"/>
              <w:jc w:val="center"/>
              <w:rPr>
                <w:rFonts w:asciiTheme="majorBidi" w:hAnsiTheme="majorBidi" w:cstheme="majorBidi"/>
                <w:b/>
                <w:bCs/>
                <w:sz w:val="22"/>
              </w:rPr>
            </w:pPr>
            <w:r w:rsidRPr="00E86F69">
              <w:rPr>
                <w:rFonts w:asciiTheme="majorBidi" w:hAnsiTheme="majorBidi" w:cstheme="majorBidi"/>
                <w:b/>
                <w:bCs/>
                <w:sz w:val="22"/>
              </w:rPr>
              <w:t>The Level of the football match</w:t>
            </w:r>
          </w:p>
        </w:tc>
      </w:tr>
      <w:tr w:rsidR="00563645" w:rsidRPr="00E86F69" w14:paraId="07263836" w14:textId="77777777" w:rsidTr="00E86F69">
        <w:tc>
          <w:tcPr>
            <w:tcW w:w="1000" w:type="pct"/>
          </w:tcPr>
          <w:p w14:paraId="0EFA66DD" w14:textId="77777777" w:rsidR="00563645" w:rsidRPr="00E86F69" w:rsidRDefault="00563645" w:rsidP="00563645">
            <w:pPr>
              <w:pStyle w:val="NoSpacing"/>
              <w:rPr>
                <w:rFonts w:asciiTheme="majorBidi" w:hAnsiTheme="majorBidi" w:cstheme="majorBidi"/>
                <w:sz w:val="22"/>
              </w:rPr>
            </w:pPr>
          </w:p>
        </w:tc>
        <w:tc>
          <w:tcPr>
            <w:tcW w:w="1000" w:type="pct"/>
          </w:tcPr>
          <w:p w14:paraId="3748E95A" w14:textId="77777777" w:rsidR="00563645" w:rsidRPr="00E86F69" w:rsidRDefault="00563645" w:rsidP="00563645">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1000" w:type="pct"/>
          </w:tcPr>
          <w:p w14:paraId="032CFCF6" w14:textId="77777777" w:rsidR="00563645" w:rsidRPr="00E86F69" w:rsidRDefault="00563645" w:rsidP="00563645">
            <w:pPr>
              <w:pStyle w:val="NoSpacing"/>
              <w:jc w:val="center"/>
              <w:rPr>
                <w:rFonts w:asciiTheme="majorBidi" w:hAnsiTheme="majorBidi" w:cstheme="majorBidi"/>
                <w:sz w:val="22"/>
              </w:rPr>
            </w:pPr>
            <w:r w:rsidRPr="00E86F69">
              <w:rPr>
                <w:rFonts w:asciiTheme="majorBidi" w:hAnsiTheme="majorBidi" w:cstheme="majorBidi"/>
                <w:sz w:val="22"/>
              </w:rPr>
              <w:t>Yes</w:t>
            </w:r>
          </w:p>
        </w:tc>
        <w:tc>
          <w:tcPr>
            <w:tcW w:w="1000" w:type="pct"/>
          </w:tcPr>
          <w:p w14:paraId="6FF125FB" w14:textId="77777777" w:rsidR="00563645" w:rsidRPr="00E86F69" w:rsidRDefault="00563645" w:rsidP="00563645">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1000" w:type="pct"/>
          </w:tcPr>
          <w:p w14:paraId="114B0C5E" w14:textId="77777777" w:rsidR="00563645" w:rsidRPr="00E86F69" w:rsidRDefault="00563645" w:rsidP="00563645">
            <w:pPr>
              <w:pStyle w:val="NoSpacing"/>
              <w:jc w:val="center"/>
              <w:rPr>
                <w:rFonts w:asciiTheme="majorBidi" w:hAnsiTheme="majorBidi" w:cstheme="majorBidi"/>
                <w:sz w:val="22"/>
              </w:rPr>
            </w:pPr>
            <w:r w:rsidRPr="00E86F69">
              <w:rPr>
                <w:rFonts w:asciiTheme="majorBidi" w:hAnsiTheme="majorBidi" w:cstheme="majorBidi"/>
                <w:sz w:val="22"/>
              </w:rPr>
              <w:t>Yes</w:t>
            </w:r>
          </w:p>
        </w:tc>
      </w:tr>
      <w:tr w:rsidR="00563645" w:rsidRPr="00E86F69" w14:paraId="255BBB0C" w14:textId="77777777" w:rsidTr="00E86F69">
        <w:tc>
          <w:tcPr>
            <w:tcW w:w="1000" w:type="pct"/>
            <w:vMerge w:val="restart"/>
            <w:vAlign w:val="center"/>
          </w:tcPr>
          <w:p w14:paraId="60471CB9" w14:textId="77777777" w:rsidR="00563645" w:rsidRPr="00E86F69" w:rsidRDefault="00563645" w:rsidP="00563645">
            <w:pPr>
              <w:pStyle w:val="NoSpacing"/>
              <w:rPr>
                <w:rFonts w:asciiTheme="majorBidi" w:hAnsiTheme="majorBidi" w:cstheme="majorBidi"/>
                <w:sz w:val="22"/>
              </w:rPr>
            </w:pPr>
            <w:r w:rsidRPr="00E86F69">
              <w:rPr>
                <w:rFonts w:asciiTheme="majorBidi" w:hAnsiTheme="majorBidi" w:cstheme="majorBidi"/>
                <w:sz w:val="22"/>
              </w:rPr>
              <w:t>Avid fan</w:t>
            </w:r>
          </w:p>
        </w:tc>
        <w:tc>
          <w:tcPr>
            <w:tcW w:w="1000" w:type="pct"/>
          </w:tcPr>
          <w:p w14:paraId="2325CC63"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6</w:t>
            </w:r>
          </w:p>
        </w:tc>
        <w:tc>
          <w:tcPr>
            <w:tcW w:w="1000" w:type="pct"/>
          </w:tcPr>
          <w:p w14:paraId="7C1EAA02"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16</w:t>
            </w:r>
          </w:p>
        </w:tc>
        <w:tc>
          <w:tcPr>
            <w:tcW w:w="1000" w:type="pct"/>
          </w:tcPr>
          <w:p w14:paraId="3F6D09D6"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5</w:t>
            </w:r>
          </w:p>
        </w:tc>
        <w:tc>
          <w:tcPr>
            <w:tcW w:w="1000" w:type="pct"/>
          </w:tcPr>
          <w:p w14:paraId="551F1B00"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17</w:t>
            </w:r>
          </w:p>
        </w:tc>
      </w:tr>
      <w:tr w:rsidR="00563645" w:rsidRPr="00E86F69" w14:paraId="2B5A9ADA" w14:textId="77777777" w:rsidTr="00E86F69">
        <w:tc>
          <w:tcPr>
            <w:tcW w:w="1000" w:type="pct"/>
            <w:vMerge/>
            <w:vAlign w:val="center"/>
          </w:tcPr>
          <w:p w14:paraId="4B23925A" w14:textId="77777777" w:rsidR="00563645" w:rsidRPr="00E86F69" w:rsidRDefault="00563645" w:rsidP="00563645">
            <w:pPr>
              <w:pStyle w:val="NoSpacing"/>
              <w:rPr>
                <w:rFonts w:asciiTheme="majorBidi" w:hAnsiTheme="majorBidi" w:cstheme="majorBidi"/>
                <w:sz w:val="22"/>
              </w:rPr>
            </w:pPr>
          </w:p>
        </w:tc>
        <w:tc>
          <w:tcPr>
            <w:tcW w:w="1000" w:type="pct"/>
          </w:tcPr>
          <w:p w14:paraId="2EB25C1D"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27.3%</w:t>
            </w:r>
          </w:p>
        </w:tc>
        <w:tc>
          <w:tcPr>
            <w:tcW w:w="1000" w:type="pct"/>
          </w:tcPr>
          <w:p w14:paraId="0B84A113"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72.7%</w:t>
            </w:r>
          </w:p>
        </w:tc>
        <w:tc>
          <w:tcPr>
            <w:tcW w:w="1000" w:type="pct"/>
          </w:tcPr>
          <w:p w14:paraId="7A2415E3"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22.7%</w:t>
            </w:r>
          </w:p>
        </w:tc>
        <w:tc>
          <w:tcPr>
            <w:tcW w:w="1000" w:type="pct"/>
          </w:tcPr>
          <w:p w14:paraId="5568AA50"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77.3%</w:t>
            </w:r>
          </w:p>
        </w:tc>
      </w:tr>
      <w:tr w:rsidR="00563645" w:rsidRPr="00E86F69" w14:paraId="08062AD3" w14:textId="77777777" w:rsidTr="00E86F69">
        <w:tc>
          <w:tcPr>
            <w:tcW w:w="1000" w:type="pct"/>
            <w:vMerge w:val="restart"/>
            <w:vAlign w:val="center"/>
          </w:tcPr>
          <w:p w14:paraId="4DF3643A" w14:textId="77777777" w:rsidR="00563645" w:rsidRPr="00E86F69" w:rsidRDefault="00563645" w:rsidP="00563645">
            <w:pPr>
              <w:pStyle w:val="NoSpacing"/>
              <w:rPr>
                <w:rFonts w:asciiTheme="majorBidi" w:hAnsiTheme="majorBidi" w:cstheme="majorBidi"/>
                <w:sz w:val="22"/>
              </w:rPr>
            </w:pPr>
            <w:r w:rsidRPr="00E86F69">
              <w:rPr>
                <w:rFonts w:asciiTheme="majorBidi" w:hAnsiTheme="majorBidi" w:cstheme="majorBidi"/>
                <w:sz w:val="22"/>
              </w:rPr>
              <w:t>Significant</w:t>
            </w:r>
          </w:p>
        </w:tc>
        <w:tc>
          <w:tcPr>
            <w:tcW w:w="1000" w:type="pct"/>
          </w:tcPr>
          <w:p w14:paraId="0D58E668"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49</w:t>
            </w:r>
          </w:p>
        </w:tc>
        <w:tc>
          <w:tcPr>
            <w:tcW w:w="1000" w:type="pct"/>
          </w:tcPr>
          <w:p w14:paraId="268BD563"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60</w:t>
            </w:r>
          </w:p>
        </w:tc>
        <w:tc>
          <w:tcPr>
            <w:tcW w:w="1000" w:type="pct"/>
          </w:tcPr>
          <w:p w14:paraId="5D85F3E1"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47</w:t>
            </w:r>
          </w:p>
        </w:tc>
        <w:tc>
          <w:tcPr>
            <w:tcW w:w="1000" w:type="pct"/>
          </w:tcPr>
          <w:p w14:paraId="76E9F26D"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62</w:t>
            </w:r>
          </w:p>
        </w:tc>
      </w:tr>
      <w:tr w:rsidR="00563645" w:rsidRPr="00E86F69" w14:paraId="3A138B54" w14:textId="77777777" w:rsidTr="00E86F69">
        <w:tc>
          <w:tcPr>
            <w:tcW w:w="1000" w:type="pct"/>
            <w:vMerge/>
            <w:vAlign w:val="center"/>
          </w:tcPr>
          <w:p w14:paraId="6FA5916E" w14:textId="77777777" w:rsidR="00563645" w:rsidRPr="00E86F69" w:rsidRDefault="00563645" w:rsidP="00563645">
            <w:pPr>
              <w:pStyle w:val="NoSpacing"/>
              <w:rPr>
                <w:rFonts w:asciiTheme="majorBidi" w:hAnsiTheme="majorBidi" w:cstheme="majorBidi"/>
                <w:sz w:val="22"/>
              </w:rPr>
            </w:pPr>
          </w:p>
        </w:tc>
        <w:tc>
          <w:tcPr>
            <w:tcW w:w="1000" w:type="pct"/>
          </w:tcPr>
          <w:p w14:paraId="3DC90C51"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45.0%</w:t>
            </w:r>
          </w:p>
        </w:tc>
        <w:tc>
          <w:tcPr>
            <w:tcW w:w="1000" w:type="pct"/>
          </w:tcPr>
          <w:p w14:paraId="64EA53DE"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55.0%</w:t>
            </w:r>
          </w:p>
        </w:tc>
        <w:tc>
          <w:tcPr>
            <w:tcW w:w="1000" w:type="pct"/>
          </w:tcPr>
          <w:p w14:paraId="0CA060B1"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43.1%</w:t>
            </w:r>
          </w:p>
        </w:tc>
        <w:tc>
          <w:tcPr>
            <w:tcW w:w="1000" w:type="pct"/>
          </w:tcPr>
          <w:p w14:paraId="7FAA0F22"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56.9%</w:t>
            </w:r>
          </w:p>
        </w:tc>
      </w:tr>
      <w:tr w:rsidR="00563645" w:rsidRPr="00E86F69" w14:paraId="5EED328A" w14:textId="77777777" w:rsidTr="00E86F69">
        <w:tc>
          <w:tcPr>
            <w:tcW w:w="1000" w:type="pct"/>
            <w:vMerge w:val="restart"/>
            <w:vAlign w:val="center"/>
          </w:tcPr>
          <w:p w14:paraId="1AD4F8A6" w14:textId="77777777" w:rsidR="00563645" w:rsidRPr="00E86F69" w:rsidRDefault="00563645" w:rsidP="00563645">
            <w:pPr>
              <w:pStyle w:val="NoSpacing"/>
              <w:rPr>
                <w:rFonts w:asciiTheme="majorBidi" w:hAnsiTheme="majorBidi" w:cstheme="majorBidi"/>
                <w:sz w:val="22"/>
              </w:rPr>
            </w:pPr>
            <w:r w:rsidRPr="00E86F69">
              <w:rPr>
                <w:rFonts w:asciiTheme="majorBidi" w:hAnsiTheme="majorBidi" w:cstheme="majorBidi"/>
                <w:sz w:val="22"/>
              </w:rPr>
              <w:t>Normal</w:t>
            </w:r>
          </w:p>
        </w:tc>
        <w:tc>
          <w:tcPr>
            <w:tcW w:w="1000" w:type="pct"/>
          </w:tcPr>
          <w:p w14:paraId="7753B7B1"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282</w:t>
            </w:r>
          </w:p>
        </w:tc>
        <w:tc>
          <w:tcPr>
            <w:tcW w:w="1000" w:type="pct"/>
          </w:tcPr>
          <w:p w14:paraId="61BAF4C3"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136</w:t>
            </w:r>
          </w:p>
        </w:tc>
        <w:tc>
          <w:tcPr>
            <w:tcW w:w="1000" w:type="pct"/>
          </w:tcPr>
          <w:p w14:paraId="5C4CD998"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250</w:t>
            </w:r>
          </w:p>
        </w:tc>
        <w:tc>
          <w:tcPr>
            <w:tcW w:w="1000" w:type="pct"/>
          </w:tcPr>
          <w:p w14:paraId="0B44869F"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168</w:t>
            </w:r>
          </w:p>
        </w:tc>
      </w:tr>
      <w:tr w:rsidR="00563645" w:rsidRPr="00E86F69" w14:paraId="2204C5A5" w14:textId="77777777" w:rsidTr="00E86F69">
        <w:tc>
          <w:tcPr>
            <w:tcW w:w="1000" w:type="pct"/>
            <w:vMerge/>
            <w:vAlign w:val="center"/>
          </w:tcPr>
          <w:p w14:paraId="4CB8BB7D" w14:textId="77777777" w:rsidR="00563645" w:rsidRPr="00E86F69" w:rsidRDefault="00563645" w:rsidP="00563645">
            <w:pPr>
              <w:pStyle w:val="NoSpacing"/>
              <w:rPr>
                <w:rFonts w:asciiTheme="majorBidi" w:hAnsiTheme="majorBidi" w:cstheme="majorBidi"/>
                <w:sz w:val="22"/>
              </w:rPr>
            </w:pPr>
          </w:p>
        </w:tc>
        <w:tc>
          <w:tcPr>
            <w:tcW w:w="1000" w:type="pct"/>
          </w:tcPr>
          <w:p w14:paraId="65FD7EB4"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67.5%</w:t>
            </w:r>
          </w:p>
        </w:tc>
        <w:tc>
          <w:tcPr>
            <w:tcW w:w="1000" w:type="pct"/>
          </w:tcPr>
          <w:p w14:paraId="48F2A67E"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32.5%</w:t>
            </w:r>
          </w:p>
        </w:tc>
        <w:tc>
          <w:tcPr>
            <w:tcW w:w="1000" w:type="pct"/>
          </w:tcPr>
          <w:p w14:paraId="1FEA0738" w14:textId="77777777" w:rsidR="00563645" w:rsidRPr="00E86F69" w:rsidRDefault="00563645" w:rsidP="00710B31">
            <w:pPr>
              <w:pStyle w:val="NoSpacing"/>
              <w:tabs>
                <w:tab w:val="left" w:pos="360"/>
                <w:tab w:val="center" w:pos="744"/>
              </w:tabs>
              <w:jc w:val="right"/>
              <w:rPr>
                <w:rFonts w:asciiTheme="majorBidi" w:hAnsiTheme="majorBidi" w:cstheme="majorBidi"/>
                <w:b/>
                <w:bCs/>
                <w:sz w:val="22"/>
              </w:rPr>
            </w:pPr>
            <w:r w:rsidRPr="00E86F69">
              <w:rPr>
                <w:rFonts w:asciiTheme="majorBidi" w:hAnsiTheme="majorBidi" w:cstheme="majorBidi"/>
                <w:b/>
                <w:bCs/>
                <w:sz w:val="22"/>
              </w:rPr>
              <w:t>59.8%</w:t>
            </w:r>
          </w:p>
        </w:tc>
        <w:tc>
          <w:tcPr>
            <w:tcW w:w="1000" w:type="pct"/>
          </w:tcPr>
          <w:p w14:paraId="7023A1D8"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40.2%</w:t>
            </w:r>
          </w:p>
        </w:tc>
      </w:tr>
      <w:tr w:rsidR="00563645" w:rsidRPr="00E86F69" w14:paraId="0FB5D18B" w14:textId="77777777" w:rsidTr="00E86F69">
        <w:tc>
          <w:tcPr>
            <w:tcW w:w="1000" w:type="pct"/>
            <w:vMerge w:val="restart"/>
            <w:vAlign w:val="center"/>
          </w:tcPr>
          <w:p w14:paraId="2C1F0D41" w14:textId="77777777" w:rsidR="00563645" w:rsidRPr="00E86F69" w:rsidRDefault="00563645" w:rsidP="00563645">
            <w:pPr>
              <w:pStyle w:val="NoSpacing"/>
              <w:rPr>
                <w:rFonts w:asciiTheme="majorBidi" w:hAnsiTheme="majorBidi" w:cstheme="majorBidi"/>
                <w:sz w:val="22"/>
              </w:rPr>
            </w:pPr>
            <w:r w:rsidRPr="00E86F69">
              <w:rPr>
                <w:rFonts w:asciiTheme="majorBidi" w:hAnsiTheme="majorBidi" w:cstheme="majorBidi"/>
                <w:sz w:val="22"/>
              </w:rPr>
              <w:t>Low</w:t>
            </w:r>
          </w:p>
        </w:tc>
        <w:tc>
          <w:tcPr>
            <w:tcW w:w="1000" w:type="pct"/>
          </w:tcPr>
          <w:p w14:paraId="3E4C46F0"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439</w:t>
            </w:r>
          </w:p>
        </w:tc>
        <w:tc>
          <w:tcPr>
            <w:tcW w:w="1000" w:type="pct"/>
          </w:tcPr>
          <w:p w14:paraId="0F4A343D"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116</w:t>
            </w:r>
          </w:p>
        </w:tc>
        <w:tc>
          <w:tcPr>
            <w:tcW w:w="1000" w:type="pct"/>
          </w:tcPr>
          <w:p w14:paraId="2CC2D3D7"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419</w:t>
            </w:r>
          </w:p>
        </w:tc>
        <w:tc>
          <w:tcPr>
            <w:tcW w:w="1000" w:type="pct"/>
          </w:tcPr>
          <w:p w14:paraId="4945A41D"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136</w:t>
            </w:r>
          </w:p>
        </w:tc>
      </w:tr>
      <w:tr w:rsidR="00563645" w:rsidRPr="00E86F69" w14:paraId="06FBA887" w14:textId="77777777" w:rsidTr="00E86F69">
        <w:tc>
          <w:tcPr>
            <w:tcW w:w="1000" w:type="pct"/>
            <w:vMerge/>
          </w:tcPr>
          <w:p w14:paraId="4D346F47" w14:textId="77777777" w:rsidR="00563645" w:rsidRPr="00E86F69" w:rsidRDefault="00563645" w:rsidP="00563645">
            <w:pPr>
              <w:pStyle w:val="NoSpacing"/>
              <w:rPr>
                <w:rFonts w:asciiTheme="majorBidi" w:hAnsiTheme="majorBidi" w:cstheme="majorBidi"/>
                <w:sz w:val="22"/>
              </w:rPr>
            </w:pPr>
          </w:p>
        </w:tc>
        <w:tc>
          <w:tcPr>
            <w:tcW w:w="1000" w:type="pct"/>
          </w:tcPr>
          <w:p w14:paraId="6F9DCFF4"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79.1%</w:t>
            </w:r>
          </w:p>
        </w:tc>
        <w:tc>
          <w:tcPr>
            <w:tcW w:w="1000" w:type="pct"/>
          </w:tcPr>
          <w:p w14:paraId="143FC9B1"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20.9%</w:t>
            </w:r>
          </w:p>
        </w:tc>
        <w:tc>
          <w:tcPr>
            <w:tcW w:w="1000" w:type="pct"/>
          </w:tcPr>
          <w:p w14:paraId="6E293D20" w14:textId="77777777" w:rsidR="00563645" w:rsidRPr="00E86F69" w:rsidRDefault="00563645" w:rsidP="00710B31">
            <w:pPr>
              <w:pStyle w:val="NoSpacing"/>
              <w:jc w:val="right"/>
              <w:rPr>
                <w:rFonts w:asciiTheme="majorBidi" w:hAnsiTheme="majorBidi" w:cstheme="majorBidi"/>
                <w:b/>
                <w:bCs/>
                <w:sz w:val="22"/>
              </w:rPr>
            </w:pPr>
            <w:r w:rsidRPr="00E86F69">
              <w:rPr>
                <w:rFonts w:asciiTheme="majorBidi" w:hAnsiTheme="majorBidi" w:cstheme="majorBidi"/>
                <w:b/>
                <w:bCs/>
                <w:sz w:val="22"/>
              </w:rPr>
              <w:t>75.5%</w:t>
            </w:r>
          </w:p>
        </w:tc>
        <w:tc>
          <w:tcPr>
            <w:tcW w:w="1000" w:type="pct"/>
          </w:tcPr>
          <w:p w14:paraId="3F1AECCF" w14:textId="77777777" w:rsidR="00563645" w:rsidRPr="00E86F69" w:rsidRDefault="00563645" w:rsidP="00710B31">
            <w:pPr>
              <w:pStyle w:val="NoSpacing"/>
              <w:jc w:val="right"/>
              <w:rPr>
                <w:rFonts w:asciiTheme="majorBidi" w:hAnsiTheme="majorBidi" w:cstheme="majorBidi"/>
                <w:sz w:val="22"/>
              </w:rPr>
            </w:pPr>
            <w:r w:rsidRPr="00E86F69">
              <w:rPr>
                <w:rFonts w:asciiTheme="majorBidi" w:hAnsiTheme="majorBidi" w:cstheme="majorBidi"/>
                <w:sz w:val="22"/>
              </w:rPr>
              <w:t>24.5%</w:t>
            </w:r>
          </w:p>
        </w:tc>
      </w:tr>
    </w:tbl>
    <w:p w14:paraId="7F7D0906" w14:textId="77777777" w:rsidR="00563645" w:rsidRDefault="00563645" w:rsidP="00563645">
      <w:pPr>
        <w:spacing w:line="360" w:lineRule="auto"/>
        <w:jc w:val="both"/>
        <w:rPr>
          <w:rFonts w:asciiTheme="majorBidi" w:hAnsiTheme="majorBidi" w:cstheme="majorBidi"/>
          <w:sz w:val="24"/>
          <w:szCs w:val="24"/>
        </w:rPr>
      </w:pPr>
      <w:r w:rsidRPr="008D2618">
        <w:rPr>
          <w:rFonts w:asciiTheme="majorBidi" w:hAnsiTheme="majorBidi" w:cstheme="majorBidi"/>
          <w:sz w:val="24"/>
          <w:szCs w:val="24"/>
        </w:rPr>
        <w:t>Pearson Chi-Square</w:t>
      </w:r>
      <w:r>
        <w:rPr>
          <w:rFonts w:asciiTheme="majorBidi" w:hAnsiTheme="majorBidi" w:cstheme="majorBidi"/>
          <w:sz w:val="24"/>
          <w:szCs w:val="24"/>
        </w:rPr>
        <w:t xml:space="preserve"> 0.0001, Cramer's V 0.0001</w:t>
      </w:r>
    </w:p>
    <w:p w14:paraId="7AD01E0B" w14:textId="77777777" w:rsidR="00563645" w:rsidRDefault="00563645" w:rsidP="00563645">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66E8088C" w14:textId="674E78F7" w:rsidR="00F530EE" w:rsidRDefault="00007865"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F530EE">
        <w:rPr>
          <w:rFonts w:asciiTheme="majorBidi" w:hAnsiTheme="majorBidi" w:cstheme="majorBidi"/>
          <w:sz w:val="24"/>
          <w:szCs w:val="24"/>
        </w:rPr>
        <w:t xml:space="preserve"> connection of the level of fanhood and the motives to stop attending matches, </w:t>
      </w:r>
      <w:r>
        <w:rPr>
          <w:rFonts w:asciiTheme="majorBidi" w:hAnsiTheme="majorBidi" w:cstheme="majorBidi"/>
          <w:sz w:val="24"/>
          <w:szCs w:val="24"/>
        </w:rPr>
        <w:t xml:space="preserve">show </w:t>
      </w:r>
      <w:r w:rsidR="00F530EE">
        <w:rPr>
          <w:rFonts w:asciiTheme="majorBidi" w:hAnsiTheme="majorBidi" w:cstheme="majorBidi"/>
          <w:sz w:val="24"/>
          <w:szCs w:val="24"/>
        </w:rPr>
        <w:t>significant results for the violence factor</w:t>
      </w:r>
      <w:r w:rsidR="002610A7">
        <w:rPr>
          <w:rFonts w:asciiTheme="majorBidi" w:hAnsiTheme="majorBidi" w:cstheme="majorBidi"/>
          <w:sz w:val="24"/>
          <w:szCs w:val="24"/>
        </w:rPr>
        <w:t>.</w:t>
      </w:r>
      <w:r w:rsidR="00F530EE">
        <w:rPr>
          <w:rFonts w:asciiTheme="majorBidi" w:hAnsiTheme="majorBidi" w:cstheme="majorBidi"/>
          <w:sz w:val="24"/>
          <w:szCs w:val="24"/>
        </w:rPr>
        <w:t xml:space="preserve"> </w:t>
      </w:r>
      <w:r w:rsidR="002610A7">
        <w:rPr>
          <w:rFonts w:asciiTheme="majorBidi" w:hAnsiTheme="majorBidi" w:cstheme="majorBidi"/>
          <w:sz w:val="24"/>
          <w:szCs w:val="24"/>
        </w:rPr>
        <w:t>T</w:t>
      </w:r>
      <w:r w:rsidR="00F530EE">
        <w:rPr>
          <w:rFonts w:asciiTheme="majorBidi" w:hAnsiTheme="majorBidi" w:cstheme="majorBidi"/>
          <w:sz w:val="24"/>
          <w:szCs w:val="24"/>
        </w:rPr>
        <w:t xml:space="preserve">he </w:t>
      </w:r>
      <w:r>
        <w:rPr>
          <w:rFonts w:asciiTheme="majorBidi" w:hAnsiTheme="majorBidi" w:cstheme="majorBidi"/>
          <w:sz w:val="24"/>
          <w:szCs w:val="24"/>
        </w:rPr>
        <w:t xml:space="preserve">analysis </w:t>
      </w:r>
      <w:r w:rsidR="002610A7">
        <w:rPr>
          <w:rFonts w:asciiTheme="majorBidi" w:hAnsiTheme="majorBidi" w:cstheme="majorBidi"/>
          <w:sz w:val="24"/>
          <w:szCs w:val="24"/>
        </w:rPr>
        <w:t>proves</w:t>
      </w:r>
      <w:r>
        <w:rPr>
          <w:rFonts w:asciiTheme="majorBidi" w:hAnsiTheme="majorBidi" w:cstheme="majorBidi"/>
          <w:sz w:val="24"/>
          <w:szCs w:val="24"/>
        </w:rPr>
        <w:t xml:space="preserve"> </w:t>
      </w:r>
      <w:r w:rsidR="00F530EE">
        <w:rPr>
          <w:rFonts w:asciiTheme="majorBidi" w:hAnsiTheme="majorBidi" w:cstheme="majorBidi"/>
          <w:sz w:val="24"/>
          <w:szCs w:val="24"/>
        </w:rPr>
        <w:t>that t</w:t>
      </w:r>
      <w:r w:rsidR="00F530EE" w:rsidRPr="00F530EE">
        <w:rPr>
          <w:rFonts w:asciiTheme="majorBidi" w:hAnsiTheme="majorBidi" w:cstheme="majorBidi"/>
          <w:sz w:val="24"/>
          <w:szCs w:val="24"/>
        </w:rPr>
        <w:t>he higher the level of fanhood is, the level of violence affect</w:t>
      </w:r>
      <w:r w:rsidR="007923BA">
        <w:rPr>
          <w:rFonts w:asciiTheme="majorBidi" w:hAnsiTheme="majorBidi" w:cstheme="majorBidi"/>
          <w:sz w:val="24"/>
          <w:szCs w:val="24"/>
        </w:rPr>
        <w:t>s</w:t>
      </w:r>
      <w:r w:rsidR="00F530EE" w:rsidRPr="00F530EE">
        <w:rPr>
          <w:rFonts w:asciiTheme="majorBidi" w:hAnsiTheme="majorBidi" w:cstheme="majorBidi"/>
          <w:sz w:val="24"/>
          <w:szCs w:val="24"/>
        </w:rPr>
        <w:t xml:space="preserve"> more the decision to go to a match. Violence affect</w:t>
      </w:r>
      <w:r w:rsidR="007923BA">
        <w:rPr>
          <w:rFonts w:asciiTheme="majorBidi" w:hAnsiTheme="majorBidi" w:cstheme="majorBidi"/>
          <w:sz w:val="24"/>
          <w:szCs w:val="24"/>
        </w:rPr>
        <w:t>s</w:t>
      </w:r>
      <w:r w:rsidR="00F530EE" w:rsidRPr="00F530EE">
        <w:rPr>
          <w:rFonts w:asciiTheme="majorBidi" w:hAnsiTheme="majorBidi" w:cstheme="majorBidi"/>
          <w:sz w:val="24"/>
          <w:szCs w:val="24"/>
        </w:rPr>
        <w:t xml:space="preserve"> less fans with a lower level of fanhood</w:t>
      </w:r>
      <w:r w:rsidR="00F530EE">
        <w:rPr>
          <w:rFonts w:asciiTheme="majorBidi" w:hAnsiTheme="majorBidi" w:cstheme="majorBidi"/>
          <w:sz w:val="24"/>
          <w:szCs w:val="24"/>
        </w:rPr>
        <w:t xml:space="preserve">. Also </w:t>
      </w:r>
      <w:r w:rsidR="007923BA">
        <w:rPr>
          <w:rFonts w:asciiTheme="majorBidi" w:hAnsiTheme="majorBidi" w:cstheme="majorBidi"/>
          <w:sz w:val="24"/>
          <w:szCs w:val="24"/>
        </w:rPr>
        <w:t>r</w:t>
      </w:r>
      <w:r w:rsidR="00F530EE">
        <w:rPr>
          <w:rFonts w:asciiTheme="majorBidi" w:hAnsiTheme="majorBidi" w:cstheme="majorBidi"/>
          <w:sz w:val="24"/>
          <w:szCs w:val="24"/>
        </w:rPr>
        <w:t>egarding the level of the football match</w:t>
      </w:r>
      <w:r w:rsidR="007923BA">
        <w:rPr>
          <w:rFonts w:asciiTheme="majorBidi" w:hAnsiTheme="majorBidi" w:cstheme="majorBidi"/>
          <w:sz w:val="24"/>
          <w:szCs w:val="24"/>
        </w:rPr>
        <w:t>,</w:t>
      </w:r>
      <w:r w:rsidR="00F530EE">
        <w:rPr>
          <w:rFonts w:asciiTheme="majorBidi" w:hAnsiTheme="majorBidi" w:cstheme="majorBidi"/>
          <w:sz w:val="24"/>
          <w:szCs w:val="24"/>
        </w:rPr>
        <w:t xml:space="preserve"> the results were significant and mean that t</w:t>
      </w:r>
      <w:r w:rsidR="00F530EE" w:rsidRPr="00F530EE">
        <w:rPr>
          <w:rFonts w:asciiTheme="majorBidi" w:hAnsiTheme="majorBidi" w:cstheme="majorBidi"/>
          <w:sz w:val="24"/>
          <w:szCs w:val="24"/>
        </w:rPr>
        <w:t>he higher the level of fanhood is, the level of the football match affect</w:t>
      </w:r>
      <w:r w:rsidR="007923BA">
        <w:rPr>
          <w:rFonts w:asciiTheme="majorBidi" w:hAnsiTheme="majorBidi" w:cstheme="majorBidi"/>
          <w:sz w:val="24"/>
          <w:szCs w:val="24"/>
        </w:rPr>
        <w:t>s</w:t>
      </w:r>
      <w:r w:rsidR="00F530EE" w:rsidRPr="00F530EE">
        <w:rPr>
          <w:rFonts w:asciiTheme="majorBidi" w:hAnsiTheme="majorBidi" w:cstheme="majorBidi"/>
          <w:sz w:val="24"/>
          <w:szCs w:val="24"/>
        </w:rPr>
        <w:t xml:space="preserve"> more</w:t>
      </w:r>
      <w:r w:rsidR="007923BA">
        <w:rPr>
          <w:rFonts w:asciiTheme="majorBidi" w:hAnsiTheme="majorBidi" w:cstheme="majorBidi"/>
          <w:sz w:val="24"/>
          <w:szCs w:val="24"/>
        </w:rPr>
        <w:t xml:space="preserve"> his/her</w:t>
      </w:r>
      <w:r w:rsidR="00F530EE" w:rsidRPr="00F530EE">
        <w:rPr>
          <w:rFonts w:asciiTheme="majorBidi" w:hAnsiTheme="majorBidi" w:cstheme="majorBidi"/>
          <w:sz w:val="24"/>
          <w:szCs w:val="24"/>
        </w:rPr>
        <w:t xml:space="preserve"> decision to go to a match. The level of the football match affect</w:t>
      </w:r>
      <w:r w:rsidR="007923BA">
        <w:rPr>
          <w:rFonts w:asciiTheme="majorBidi" w:hAnsiTheme="majorBidi" w:cstheme="majorBidi"/>
          <w:sz w:val="24"/>
          <w:szCs w:val="24"/>
        </w:rPr>
        <w:t>s</w:t>
      </w:r>
      <w:r w:rsidR="00F530EE" w:rsidRPr="00F530EE">
        <w:rPr>
          <w:rFonts w:asciiTheme="majorBidi" w:hAnsiTheme="majorBidi" w:cstheme="majorBidi"/>
          <w:sz w:val="24"/>
          <w:szCs w:val="24"/>
        </w:rPr>
        <w:t xml:space="preserve"> less fans with a lower level of fanhood</w:t>
      </w:r>
      <w:r>
        <w:rPr>
          <w:rFonts w:asciiTheme="majorBidi" w:hAnsiTheme="majorBidi" w:cstheme="majorBidi"/>
          <w:sz w:val="24"/>
          <w:szCs w:val="24"/>
        </w:rPr>
        <w:t xml:space="preserve"> </w:t>
      </w:r>
      <w:r w:rsidRPr="00213EF9">
        <w:rPr>
          <w:rFonts w:asciiTheme="majorBidi" w:hAnsiTheme="majorBidi" w:cstheme="majorBidi"/>
          <w:sz w:val="24"/>
          <w:szCs w:val="24"/>
        </w:rPr>
        <w:t>(see details in Table 3.</w:t>
      </w:r>
      <w:r w:rsidR="00D35DD6">
        <w:rPr>
          <w:rFonts w:asciiTheme="majorBidi" w:hAnsiTheme="majorBidi" w:cstheme="majorBidi"/>
          <w:sz w:val="24"/>
          <w:szCs w:val="24"/>
        </w:rPr>
        <w:t>5</w:t>
      </w:r>
      <w:r w:rsidRPr="00213EF9">
        <w:rPr>
          <w:rFonts w:asciiTheme="majorBidi" w:hAnsiTheme="majorBidi" w:cstheme="majorBidi"/>
          <w:sz w:val="24"/>
          <w:szCs w:val="24"/>
        </w:rPr>
        <w:t>.</w:t>
      </w:r>
      <w:r w:rsidR="00E74FA1">
        <w:rPr>
          <w:rFonts w:asciiTheme="majorBidi" w:hAnsiTheme="majorBidi" w:cstheme="majorBidi"/>
          <w:sz w:val="24"/>
          <w:szCs w:val="24"/>
        </w:rPr>
        <w:t>12</w:t>
      </w:r>
      <w:r w:rsidRPr="00213EF9">
        <w:rPr>
          <w:rFonts w:asciiTheme="majorBidi" w:hAnsiTheme="majorBidi" w:cstheme="majorBidi"/>
          <w:sz w:val="24"/>
          <w:szCs w:val="24"/>
        </w:rPr>
        <w:t>)</w:t>
      </w:r>
      <w:r w:rsidR="00F530EE">
        <w:rPr>
          <w:rFonts w:asciiTheme="majorBidi" w:hAnsiTheme="majorBidi" w:cstheme="majorBidi"/>
          <w:sz w:val="24"/>
          <w:szCs w:val="24"/>
        </w:rPr>
        <w:t>. For the reasons of high ticket prices</w:t>
      </w:r>
      <w:r w:rsidR="008D2618">
        <w:rPr>
          <w:rFonts w:asciiTheme="majorBidi" w:hAnsiTheme="majorBidi" w:cstheme="majorBidi"/>
          <w:sz w:val="24"/>
          <w:szCs w:val="24"/>
        </w:rPr>
        <w:t>, l</w:t>
      </w:r>
      <w:r w:rsidR="008D2618" w:rsidRPr="008D2618">
        <w:rPr>
          <w:rFonts w:asciiTheme="majorBidi" w:hAnsiTheme="majorBidi" w:cstheme="majorBidi"/>
          <w:sz w:val="24"/>
          <w:szCs w:val="24"/>
        </w:rPr>
        <w:t>ack of public transport to the stadium</w:t>
      </w:r>
      <w:r w:rsidR="00F530EE">
        <w:rPr>
          <w:rFonts w:asciiTheme="majorBidi" w:hAnsiTheme="majorBidi" w:cstheme="majorBidi"/>
          <w:sz w:val="24"/>
          <w:szCs w:val="24"/>
        </w:rPr>
        <w:t xml:space="preserve"> and </w:t>
      </w:r>
      <w:r w:rsidR="008D2618">
        <w:rPr>
          <w:rFonts w:asciiTheme="majorBidi" w:hAnsiTheme="majorBidi" w:cstheme="majorBidi"/>
          <w:sz w:val="24"/>
          <w:szCs w:val="24"/>
        </w:rPr>
        <w:t>l</w:t>
      </w:r>
      <w:r w:rsidR="008D2618" w:rsidRPr="008D2618">
        <w:rPr>
          <w:rFonts w:asciiTheme="majorBidi" w:hAnsiTheme="majorBidi" w:cstheme="majorBidi"/>
          <w:sz w:val="24"/>
          <w:szCs w:val="24"/>
        </w:rPr>
        <w:t>ack of parking places at the stadium</w:t>
      </w:r>
      <w:r w:rsidR="007B1317">
        <w:rPr>
          <w:rFonts w:asciiTheme="majorBidi" w:hAnsiTheme="majorBidi" w:cstheme="majorBidi"/>
          <w:sz w:val="24"/>
          <w:szCs w:val="24"/>
        </w:rPr>
        <w:t>,</w:t>
      </w:r>
      <w:r w:rsidR="00F530EE">
        <w:rPr>
          <w:rFonts w:asciiTheme="majorBidi" w:hAnsiTheme="majorBidi" w:cstheme="majorBidi"/>
          <w:sz w:val="24"/>
          <w:szCs w:val="24"/>
        </w:rPr>
        <w:t xml:space="preserve"> the results were not significant.</w:t>
      </w:r>
    </w:p>
    <w:p w14:paraId="485FBF6F" w14:textId="088E037D" w:rsidR="00844DE0" w:rsidRDefault="00844DE0"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D35DD6">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13</w:t>
      </w:r>
      <w:r>
        <w:rPr>
          <w:rFonts w:asciiTheme="majorBidi" w:hAnsiTheme="majorBidi" w:cstheme="majorBidi"/>
          <w:sz w:val="24"/>
          <w:szCs w:val="24"/>
        </w:rPr>
        <w:t xml:space="preserve">. </w:t>
      </w:r>
      <w:r w:rsidRPr="00844DE0">
        <w:rPr>
          <w:rFonts w:asciiTheme="majorBidi" w:hAnsiTheme="majorBidi" w:cstheme="majorBidi"/>
          <w:sz w:val="24"/>
          <w:szCs w:val="24"/>
        </w:rPr>
        <w:t xml:space="preserve">Connection of </w:t>
      </w:r>
      <w:r>
        <w:rPr>
          <w:rFonts w:asciiTheme="majorBidi" w:hAnsiTheme="majorBidi" w:cstheme="majorBidi"/>
          <w:sz w:val="24"/>
          <w:szCs w:val="24"/>
        </w:rPr>
        <w:t>change in level</w:t>
      </w:r>
      <w:r w:rsidRPr="00844DE0">
        <w:rPr>
          <w:rFonts w:asciiTheme="majorBidi" w:hAnsiTheme="majorBidi" w:cstheme="majorBidi"/>
          <w:sz w:val="24"/>
          <w:szCs w:val="24"/>
        </w:rPr>
        <w:t xml:space="preserve"> of fanhood </w:t>
      </w:r>
      <w:r>
        <w:rPr>
          <w:rFonts w:asciiTheme="majorBidi" w:hAnsiTheme="majorBidi" w:cstheme="majorBidi"/>
          <w:sz w:val="24"/>
          <w:szCs w:val="24"/>
        </w:rPr>
        <w:t>and</w:t>
      </w:r>
      <w:r w:rsidRPr="00844DE0">
        <w:rPr>
          <w:rFonts w:asciiTheme="majorBidi" w:hAnsiTheme="majorBidi" w:cstheme="majorBidi"/>
          <w:sz w:val="24"/>
          <w:szCs w:val="24"/>
        </w:rPr>
        <w:t xml:space="preserve"> motives to stop attending matches</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943"/>
        <w:gridCol w:w="992"/>
        <w:gridCol w:w="1011"/>
        <w:gridCol w:w="873"/>
        <w:gridCol w:w="876"/>
        <w:gridCol w:w="925"/>
        <w:gridCol w:w="902"/>
      </w:tblGrid>
      <w:tr w:rsidR="00844DE0" w:rsidRPr="00E86F69" w14:paraId="0C69697C" w14:textId="77777777" w:rsidTr="009F0988">
        <w:tc>
          <w:tcPr>
            <w:tcW w:w="1727" w:type="pct"/>
            <w:vAlign w:val="bottom"/>
          </w:tcPr>
          <w:p w14:paraId="1C3FD44D" w14:textId="77777777" w:rsidR="00844DE0" w:rsidRPr="00E86F69" w:rsidRDefault="00844DE0" w:rsidP="00786307">
            <w:pPr>
              <w:pStyle w:val="NoSpacing"/>
              <w:jc w:val="center"/>
              <w:rPr>
                <w:rFonts w:asciiTheme="majorBidi" w:hAnsiTheme="majorBidi" w:cstheme="majorBidi"/>
                <w:b/>
                <w:bCs/>
                <w:sz w:val="22"/>
              </w:rPr>
            </w:pPr>
            <w:r w:rsidRPr="00E86F69">
              <w:rPr>
                <w:rFonts w:asciiTheme="majorBidi" w:hAnsiTheme="majorBidi" w:cstheme="majorBidi"/>
                <w:b/>
                <w:bCs/>
                <w:sz w:val="22"/>
              </w:rPr>
              <w:t>Change in level of fanhood</w:t>
            </w:r>
          </w:p>
        </w:tc>
        <w:tc>
          <w:tcPr>
            <w:tcW w:w="1175" w:type="pct"/>
            <w:gridSpan w:val="2"/>
            <w:vAlign w:val="bottom"/>
          </w:tcPr>
          <w:p w14:paraId="57C052AE" w14:textId="77777777" w:rsidR="00844DE0" w:rsidRPr="00E86F69" w:rsidRDefault="00844DE0" w:rsidP="009F0988">
            <w:pPr>
              <w:pStyle w:val="NoSpacing"/>
              <w:jc w:val="center"/>
              <w:rPr>
                <w:rFonts w:asciiTheme="majorBidi" w:hAnsiTheme="majorBidi" w:cstheme="majorBidi"/>
                <w:b/>
                <w:bCs/>
                <w:sz w:val="22"/>
              </w:rPr>
            </w:pPr>
            <w:r w:rsidRPr="00E86F69">
              <w:rPr>
                <w:rFonts w:asciiTheme="majorBidi" w:hAnsiTheme="majorBidi" w:cstheme="majorBidi"/>
                <w:b/>
                <w:bCs/>
                <w:sz w:val="22"/>
              </w:rPr>
              <w:t>Violence</w:t>
            </w:r>
          </w:p>
        </w:tc>
        <w:tc>
          <w:tcPr>
            <w:tcW w:w="1026" w:type="pct"/>
            <w:gridSpan w:val="2"/>
            <w:vAlign w:val="bottom"/>
          </w:tcPr>
          <w:p w14:paraId="0830CCB5" w14:textId="77777777" w:rsidR="00844DE0" w:rsidRPr="00E86F69" w:rsidRDefault="00844DE0" w:rsidP="009F0988">
            <w:pPr>
              <w:pStyle w:val="NoSpacing"/>
              <w:jc w:val="center"/>
              <w:rPr>
                <w:rFonts w:asciiTheme="majorBidi" w:hAnsiTheme="majorBidi" w:cstheme="majorBidi"/>
                <w:b/>
                <w:bCs/>
                <w:sz w:val="22"/>
              </w:rPr>
            </w:pPr>
            <w:r w:rsidRPr="00E86F69">
              <w:rPr>
                <w:rFonts w:asciiTheme="majorBidi" w:hAnsiTheme="majorBidi" w:cstheme="majorBidi"/>
                <w:b/>
                <w:bCs/>
                <w:sz w:val="22"/>
              </w:rPr>
              <w:t>Lack of public transport to the stadium</w:t>
            </w:r>
          </w:p>
        </w:tc>
        <w:tc>
          <w:tcPr>
            <w:tcW w:w="1072" w:type="pct"/>
            <w:gridSpan w:val="2"/>
            <w:vAlign w:val="bottom"/>
          </w:tcPr>
          <w:p w14:paraId="5329FA05" w14:textId="77777777" w:rsidR="00844DE0" w:rsidRPr="00E86F69" w:rsidRDefault="00844DE0" w:rsidP="009F0988">
            <w:pPr>
              <w:pStyle w:val="NoSpacing"/>
              <w:jc w:val="center"/>
              <w:rPr>
                <w:rFonts w:asciiTheme="majorBidi" w:hAnsiTheme="majorBidi" w:cstheme="majorBidi"/>
                <w:b/>
                <w:bCs/>
                <w:sz w:val="22"/>
              </w:rPr>
            </w:pPr>
            <w:r w:rsidRPr="00E86F69">
              <w:rPr>
                <w:rFonts w:asciiTheme="majorBidi" w:hAnsiTheme="majorBidi" w:cstheme="majorBidi"/>
                <w:b/>
                <w:bCs/>
                <w:sz w:val="22"/>
              </w:rPr>
              <w:t>The Level of the football match</w:t>
            </w:r>
          </w:p>
        </w:tc>
      </w:tr>
      <w:tr w:rsidR="00844DE0" w:rsidRPr="00E86F69" w14:paraId="20559AD6" w14:textId="77777777" w:rsidTr="00E86F69">
        <w:tc>
          <w:tcPr>
            <w:tcW w:w="1727" w:type="pct"/>
          </w:tcPr>
          <w:p w14:paraId="43008174" w14:textId="77777777" w:rsidR="00844DE0" w:rsidRPr="00E86F69" w:rsidRDefault="00844DE0" w:rsidP="00431C61">
            <w:pPr>
              <w:pStyle w:val="NoSpacing"/>
              <w:rPr>
                <w:rFonts w:asciiTheme="majorBidi" w:hAnsiTheme="majorBidi" w:cstheme="majorBidi"/>
                <w:sz w:val="22"/>
              </w:rPr>
            </w:pPr>
          </w:p>
        </w:tc>
        <w:tc>
          <w:tcPr>
            <w:tcW w:w="582" w:type="pct"/>
          </w:tcPr>
          <w:p w14:paraId="05731CF4"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93" w:type="pct"/>
          </w:tcPr>
          <w:p w14:paraId="2C2A8001"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c>
          <w:tcPr>
            <w:tcW w:w="512" w:type="pct"/>
          </w:tcPr>
          <w:p w14:paraId="757D6526"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14" w:type="pct"/>
          </w:tcPr>
          <w:p w14:paraId="669E6B3F"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c>
          <w:tcPr>
            <w:tcW w:w="543" w:type="pct"/>
          </w:tcPr>
          <w:p w14:paraId="6685473F"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29" w:type="pct"/>
          </w:tcPr>
          <w:p w14:paraId="220B234A" w14:textId="77777777" w:rsidR="00844DE0" w:rsidRPr="00E86F69" w:rsidRDefault="00844DE0"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r>
      <w:tr w:rsidR="00844DE0" w:rsidRPr="00E86F69" w14:paraId="6153F28B" w14:textId="77777777" w:rsidTr="00E86F69">
        <w:trPr>
          <w:trHeight w:val="307"/>
        </w:trPr>
        <w:tc>
          <w:tcPr>
            <w:tcW w:w="1727" w:type="pct"/>
            <w:vMerge w:val="restart"/>
            <w:vAlign w:val="center"/>
          </w:tcPr>
          <w:p w14:paraId="0F21CC20" w14:textId="77777777" w:rsidR="00844DE0" w:rsidRPr="00E86F69" w:rsidRDefault="00844DE0" w:rsidP="00431C61">
            <w:pPr>
              <w:pStyle w:val="NoSpacing"/>
              <w:rPr>
                <w:rFonts w:asciiTheme="majorBidi" w:hAnsiTheme="majorBidi" w:cstheme="majorBidi"/>
                <w:sz w:val="22"/>
              </w:rPr>
            </w:pPr>
            <w:r w:rsidRPr="00E86F69">
              <w:rPr>
                <w:rFonts w:asciiTheme="majorBidi" w:hAnsiTheme="majorBidi" w:cstheme="majorBidi"/>
                <w:sz w:val="22"/>
              </w:rPr>
              <w:t>Every year the same level</w:t>
            </w:r>
          </w:p>
        </w:tc>
        <w:tc>
          <w:tcPr>
            <w:tcW w:w="582" w:type="pct"/>
            <w:vAlign w:val="center"/>
          </w:tcPr>
          <w:p w14:paraId="1EA0ACF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292</w:t>
            </w:r>
          </w:p>
        </w:tc>
        <w:tc>
          <w:tcPr>
            <w:tcW w:w="593" w:type="pct"/>
            <w:vAlign w:val="center"/>
          </w:tcPr>
          <w:p w14:paraId="15172757"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129</w:t>
            </w:r>
          </w:p>
        </w:tc>
        <w:tc>
          <w:tcPr>
            <w:tcW w:w="512" w:type="pct"/>
            <w:vAlign w:val="center"/>
          </w:tcPr>
          <w:p w14:paraId="344CF84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284</w:t>
            </w:r>
          </w:p>
        </w:tc>
        <w:tc>
          <w:tcPr>
            <w:tcW w:w="514" w:type="pct"/>
            <w:vAlign w:val="center"/>
          </w:tcPr>
          <w:p w14:paraId="07DD235F"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137</w:t>
            </w:r>
          </w:p>
        </w:tc>
        <w:tc>
          <w:tcPr>
            <w:tcW w:w="543" w:type="pct"/>
            <w:vAlign w:val="center"/>
          </w:tcPr>
          <w:p w14:paraId="49A29EBF"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286</w:t>
            </w:r>
          </w:p>
        </w:tc>
        <w:tc>
          <w:tcPr>
            <w:tcW w:w="529" w:type="pct"/>
            <w:vAlign w:val="center"/>
          </w:tcPr>
          <w:p w14:paraId="7EB0D7CE"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135</w:t>
            </w:r>
          </w:p>
        </w:tc>
      </w:tr>
      <w:tr w:rsidR="00844DE0" w:rsidRPr="00E86F69" w14:paraId="03F33369" w14:textId="77777777" w:rsidTr="00E86F69">
        <w:tc>
          <w:tcPr>
            <w:tcW w:w="1727" w:type="pct"/>
            <w:vMerge/>
            <w:vAlign w:val="center"/>
          </w:tcPr>
          <w:p w14:paraId="6C8CB04F" w14:textId="77777777" w:rsidR="00844DE0" w:rsidRPr="00E86F69" w:rsidRDefault="00844DE0" w:rsidP="00431C61">
            <w:pPr>
              <w:pStyle w:val="NoSpacing"/>
              <w:rPr>
                <w:rFonts w:asciiTheme="majorBidi" w:hAnsiTheme="majorBidi" w:cstheme="majorBidi"/>
                <w:sz w:val="22"/>
              </w:rPr>
            </w:pPr>
          </w:p>
        </w:tc>
        <w:tc>
          <w:tcPr>
            <w:tcW w:w="582" w:type="pct"/>
            <w:vAlign w:val="center"/>
          </w:tcPr>
          <w:p w14:paraId="6C54C387"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69.4%</w:t>
            </w:r>
          </w:p>
        </w:tc>
        <w:tc>
          <w:tcPr>
            <w:tcW w:w="593" w:type="pct"/>
            <w:vAlign w:val="center"/>
          </w:tcPr>
          <w:p w14:paraId="0ADE039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30.6%</w:t>
            </w:r>
          </w:p>
        </w:tc>
        <w:tc>
          <w:tcPr>
            <w:tcW w:w="512" w:type="pct"/>
            <w:vAlign w:val="center"/>
          </w:tcPr>
          <w:p w14:paraId="023B65FC"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67.5%</w:t>
            </w:r>
          </w:p>
        </w:tc>
        <w:tc>
          <w:tcPr>
            <w:tcW w:w="514" w:type="pct"/>
            <w:vAlign w:val="center"/>
          </w:tcPr>
          <w:p w14:paraId="3BC430A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32.5%</w:t>
            </w:r>
          </w:p>
        </w:tc>
        <w:tc>
          <w:tcPr>
            <w:tcW w:w="543" w:type="pct"/>
            <w:vAlign w:val="center"/>
          </w:tcPr>
          <w:p w14:paraId="708AD0FB"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67.9%</w:t>
            </w:r>
          </w:p>
        </w:tc>
        <w:tc>
          <w:tcPr>
            <w:tcW w:w="529" w:type="pct"/>
            <w:vAlign w:val="center"/>
          </w:tcPr>
          <w:p w14:paraId="1880100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32.1%</w:t>
            </w:r>
          </w:p>
        </w:tc>
      </w:tr>
      <w:tr w:rsidR="00844DE0" w:rsidRPr="00E86F69" w14:paraId="77F6F153" w14:textId="77777777" w:rsidTr="00E86F69">
        <w:trPr>
          <w:trHeight w:val="273"/>
        </w:trPr>
        <w:tc>
          <w:tcPr>
            <w:tcW w:w="1727" w:type="pct"/>
            <w:vMerge w:val="restart"/>
            <w:vAlign w:val="center"/>
          </w:tcPr>
          <w:p w14:paraId="24080156" w14:textId="77777777" w:rsidR="00844DE0" w:rsidRPr="00E86F69" w:rsidRDefault="00844DE0" w:rsidP="00431C61">
            <w:pPr>
              <w:pStyle w:val="NoSpacing"/>
              <w:rPr>
                <w:rFonts w:asciiTheme="majorBidi" w:hAnsiTheme="majorBidi" w:cstheme="majorBidi"/>
                <w:sz w:val="22"/>
              </w:rPr>
            </w:pPr>
            <w:r w:rsidRPr="00E86F69">
              <w:rPr>
                <w:rFonts w:asciiTheme="majorBidi" w:hAnsiTheme="majorBidi" w:cstheme="majorBidi"/>
                <w:sz w:val="22"/>
              </w:rPr>
              <w:t>Sympathy weakened over the years</w:t>
            </w:r>
          </w:p>
        </w:tc>
        <w:tc>
          <w:tcPr>
            <w:tcW w:w="582" w:type="pct"/>
            <w:vAlign w:val="center"/>
          </w:tcPr>
          <w:p w14:paraId="622810F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31</w:t>
            </w:r>
          </w:p>
        </w:tc>
        <w:tc>
          <w:tcPr>
            <w:tcW w:w="593" w:type="pct"/>
            <w:vAlign w:val="center"/>
          </w:tcPr>
          <w:p w14:paraId="361EB91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42</w:t>
            </w:r>
          </w:p>
        </w:tc>
        <w:tc>
          <w:tcPr>
            <w:tcW w:w="512" w:type="pct"/>
            <w:vAlign w:val="center"/>
          </w:tcPr>
          <w:p w14:paraId="53AF11B3"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52</w:t>
            </w:r>
          </w:p>
        </w:tc>
        <w:tc>
          <w:tcPr>
            <w:tcW w:w="514" w:type="pct"/>
            <w:vAlign w:val="center"/>
          </w:tcPr>
          <w:p w14:paraId="7E46ED45"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21</w:t>
            </w:r>
          </w:p>
        </w:tc>
        <w:tc>
          <w:tcPr>
            <w:tcW w:w="543" w:type="pct"/>
            <w:vAlign w:val="center"/>
          </w:tcPr>
          <w:p w14:paraId="020969D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32</w:t>
            </w:r>
          </w:p>
        </w:tc>
        <w:tc>
          <w:tcPr>
            <w:tcW w:w="529" w:type="pct"/>
            <w:vAlign w:val="center"/>
          </w:tcPr>
          <w:p w14:paraId="3E2DA3F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41</w:t>
            </w:r>
          </w:p>
        </w:tc>
      </w:tr>
      <w:tr w:rsidR="00844DE0" w:rsidRPr="00E86F69" w14:paraId="19E9EBFE" w14:textId="77777777" w:rsidTr="00E86F69">
        <w:tc>
          <w:tcPr>
            <w:tcW w:w="1727" w:type="pct"/>
            <w:vMerge/>
            <w:vAlign w:val="center"/>
          </w:tcPr>
          <w:p w14:paraId="5794E467" w14:textId="77777777" w:rsidR="00844DE0" w:rsidRPr="00E86F69" w:rsidRDefault="00844DE0" w:rsidP="00431C61">
            <w:pPr>
              <w:pStyle w:val="NoSpacing"/>
              <w:rPr>
                <w:rFonts w:asciiTheme="majorBidi" w:hAnsiTheme="majorBidi" w:cstheme="majorBidi"/>
                <w:sz w:val="22"/>
              </w:rPr>
            </w:pPr>
          </w:p>
        </w:tc>
        <w:tc>
          <w:tcPr>
            <w:tcW w:w="582" w:type="pct"/>
            <w:vAlign w:val="center"/>
          </w:tcPr>
          <w:p w14:paraId="060B28F3"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42.5%</w:t>
            </w:r>
          </w:p>
        </w:tc>
        <w:tc>
          <w:tcPr>
            <w:tcW w:w="593" w:type="pct"/>
            <w:vAlign w:val="center"/>
          </w:tcPr>
          <w:p w14:paraId="752EAA78"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57.5%</w:t>
            </w:r>
          </w:p>
        </w:tc>
        <w:tc>
          <w:tcPr>
            <w:tcW w:w="512" w:type="pct"/>
            <w:vAlign w:val="center"/>
          </w:tcPr>
          <w:p w14:paraId="1A4EC6A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71.2%</w:t>
            </w:r>
          </w:p>
        </w:tc>
        <w:tc>
          <w:tcPr>
            <w:tcW w:w="514" w:type="pct"/>
            <w:vAlign w:val="center"/>
          </w:tcPr>
          <w:p w14:paraId="5B273D98"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28.8%</w:t>
            </w:r>
          </w:p>
        </w:tc>
        <w:tc>
          <w:tcPr>
            <w:tcW w:w="543" w:type="pct"/>
            <w:vAlign w:val="center"/>
          </w:tcPr>
          <w:p w14:paraId="0B72DD05"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43.8%</w:t>
            </w:r>
          </w:p>
        </w:tc>
        <w:tc>
          <w:tcPr>
            <w:tcW w:w="529" w:type="pct"/>
            <w:vAlign w:val="center"/>
          </w:tcPr>
          <w:p w14:paraId="5095B267"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56.2%</w:t>
            </w:r>
          </w:p>
        </w:tc>
      </w:tr>
      <w:tr w:rsidR="00844DE0" w:rsidRPr="00E86F69" w14:paraId="7AC3FEF2" w14:textId="77777777" w:rsidTr="00E86F69">
        <w:trPr>
          <w:trHeight w:val="267"/>
        </w:trPr>
        <w:tc>
          <w:tcPr>
            <w:tcW w:w="1727" w:type="pct"/>
            <w:vMerge w:val="restart"/>
            <w:vAlign w:val="center"/>
          </w:tcPr>
          <w:p w14:paraId="3E0F2932" w14:textId="77777777" w:rsidR="00844DE0" w:rsidRPr="00E86F69" w:rsidRDefault="00844DE0" w:rsidP="00431C61">
            <w:pPr>
              <w:pStyle w:val="NoSpacing"/>
              <w:rPr>
                <w:rFonts w:asciiTheme="majorBidi" w:hAnsiTheme="majorBidi" w:cstheme="majorBidi"/>
                <w:sz w:val="22"/>
              </w:rPr>
            </w:pPr>
            <w:r w:rsidRPr="00E86F69">
              <w:rPr>
                <w:rFonts w:asciiTheme="majorBidi" w:hAnsiTheme="majorBidi" w:cstheme="majorBidi"/>
                <w:sz w:val="22"/>
              </w:rPr>
              <w:t>Sympathy strengthened over the years</w:t>
            </w:r>
          </w:p>
        </w:tc>
        <w:tc>
          <w:tcPr>
            <w:tcW w:w="582" w:type="pct"/>
            <w:vAlign w:val="center"/>
          </w:tcPr>
          <w:p w14:paraId="66AC264C"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341</w:t>
            </w:r>
          </w:p>
        </w:tc>
        <w:tc>
          <w:tcPr>
            <w:tcW w:w="593" w:type="pct"/>
            <w:vAlign w:val="center"/>
          </w:tcPr>
          <w:p w14:paraId="75462838"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95</w:t>
            </w:r>
          </w:p>
        </w:tc>
        <w:tc>
          <w:tcPr>
            <w:tcW w:w="512" w:type="pct"/>
            <w:vAlign w:val="center"/>
          </w:tcPr>
          <w:p w14:paraId="1F81DACA"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265</w:t>
            </w:r>
          </w:p>
        </w:tc>
        <w:tc>
          <w:tcPr>
            <w:tcW w:w="514" w:type="pct"/>
            <w:vAlign w:val="center"/>
          </w:tcPr>
          <w:p w14:paraId="53B34755"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171</w:t>
            </w:r>
          </w:p>
        </w:tc>
        <w:tc>
          <w:tcPr>
            <w:tcW w:w="543" w:type="pct"/>
            <w:vAlign w:val="center"/>
          </w:tcPr>
          <w:p w14:paraId="1FC45A74"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319</w:t>
            </w:r>
          </w:p>
        </w:tc>
        <w:tc>
          <w:tcPr>
            <w:tcW w:w="529" w:type="pct"/>
            <w:vAlign w:val="center"/>
          </w:tcPr>
          <w:p w14:paraId="4ACECE0F"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117</w:t>
            </w:r>
          </w:p>
        </w:tc>
      </w:tr>
      <w:tr w:rsidR="00844DE0" w:rsidRPr="00E86F69" w14:paraId="7AD3EDBB" w14:textId="77777777" w:rsidTr="00E86F69">
        <w:tc>
          <w:tcPr>
            <w:tcW w:w="1727" w:type="pct"/>
            <w:vMerge/>
            <w:vAlign w:val="center"/>
          </w:tcPr>
          <w:p w14:paraId="4C188086" w14:textId="77777777" w:rsidR="00844DE0" w:rsidRPr="00E86F69" w:rsidRDefault="00844DE0" w:rsidP="00431C61">
            <w:pPr>
              <w:pStyle w:val="NoSpacing"/>
              <w:rPr>
                <w:rFonts w:asciiTheme="majorBidi" w:hAnsiTheme="majorBidi" w:cstheme="majorBidi"/>
                <w:sz w:val="22"/>
              </w:rPr>
            </w:pPr>
          </w:p>
        </w:tc>
        <w:tc>
          <w:tcPr>
            <w:tcW w:w="582" w:type="pct"/>
            <w:vAlign w:val="center"/>
          </w:tcPr>
          <w:p w14:paraId="63078332"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78.2%</w:t>
            </w:r>
          </w:p>
        </w:tc>
        <w:tc>
          <w:tcPr>
            <w:tcW w:w="593" w:type="pct"/>
            <w:vAlign w:val="center"/>
          </w:tcPr>
          <w:p w14:paraId="3241124C"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21.8%</w:t>
            </w:r>
          </w:p>
        </w:tc>
        <w:tc>
          <w:tcPr>
            <w:tcW w:w="512" w:type="pct"/>
            <w:vAlign w:val="center"/>
          </w:tcPr>
          <w:p w14:paraId="0567AE2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60.8%</w:t>
            </w:r>
          </w:p>
        </w:tc>
        <w:tc>
          <w:tcPr>
            <w:tcW w:w="514" w:type="pct"/>
            <w:vAlign w:val="center"/>
          </w:tcPr>
          <w:p w14:paraId="758FC429"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39.2%</w:t>
            </w:r>
          </w:p>
        </w:tc>
        <w:tc>
          <w:tcPr>
            <w:tcW w:w="543" w:type="pct"/>
            <w:vAlign w:val="center"/>
          </w:tcPr>
          <w:p w14:paraId="27653E20"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73.2%</w:t>
            </w:r>
          </w:p>
        </w:tc>
        <w:tc>
          <w:tcPr>
            <w:tcW w:w="529" w:type="pct"/>
            <w:vAlign w:val="center"/>
          </w:tcPr>
          <w:p w14:paraId="720D1462"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26.8%</w:t>
            </w:r>
          </w:p>
        </w:tc>
      </w:tr>
      <w:tr w:rsidR="00844DE0" w:rsidRPr="00E86F69" w14:paraId="137A4D5C" w14:textId="77777777" w:rsidTr="00E86F69">
        <w:trPr>
          <w:trHeight w:val="275"/>
        </w:trPr>
        <w:tc>
          <w:tcPr>
            <w:tcW w:w="1727" w:type="pct"/>
            <w:vMerge w:val="restart"/>
            <w:vAlign w:val="center"/>
          </w:tcPr>
          <w:p w14:paraId="2F542222" w14:textId="77777777" w:rsidR="00844DE0" w:rsidRPr="00E86F69" w:rsidRDefault="00844DE0" w:rsidP="00431C61">
            <w:pPr>
              <w:pStyle w:val="NoSpacing"/>
              <w:rPr>
                <w:rFonts w:asciiTheme="majorBidi" w:hAnsiTheme="majorBidi" w:cstheme="majorBidi"/>
                <w:sz w:val="22"/>
              </w:rPr>
            </w:pPr>
            <w:r w:rsidRPr="00E86F69">
              <w:rPr>
                <w:rFonts w:asciiTheme="majorBidi" w:hAnsiTheme="majorBidi" w:cstheme="majorBidi"/>
                <w:sz w:val="22"/>
              </w:rPr>
              <w:t>Sometimes more and sometimes less</w:t>
            </w:r>
          </w:p>
        </w:tc>
        <w:tc>
          <w:tcPr>
            <w:tcW w:w="582" w:type="pct"/>
            <w:vAlign w:val="center"/>
          </w:tcPr>
          <w:p w14:paraId="49AE4E4A"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113</w:t>
            </w:r>
          </w:p>
        </w:tc>
        <w:tc>
          <w:tcPr>
            <w:tcW w:w="593" w:type="pct"/>
            <w:vAlign w:val="center"/>
          </w:tcPr>
          <w:p w14:paraId="3EFE41DA"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63</w:t>
            </w:r>
          </w:p>
        </w:tc>
        <w:tc>
          <w:tcPr>
            <w:tcW w:w="512" w:type="pct"/>
            <w:vAlign w:val="center"/>
          </w:tcPr>
          <w:p w14:paraId="3B312149"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100</w:t>
            </w:r>
          </w:p>
        </w:tc>
        <w:tc>
          <w:tcPr>
            <w:tcW w:w="514" w:type="pct"/>
            <w:vAlign w:val="center"/>
          </w:tcPr>
          <w:p w14:paraId="66D6C63C"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76</w:t>
            </w:r>
          </w:p>
        </w:tc>
        <w:tc>
          <w:tcPr>
            <w:tcW w:w="543" w:type="pct"/>
            <w:vAlign w:val="center"/>
          </w:tcPr>
          <w:p w14:paraId="587FC808"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86</w:t>
            </w:r>
          </w:p>
        </w:tc>
        <w:tc>
          <w:tcPr>
            <w:tcW w:w="529" w:type="pct"/>
            <w:vAlign w:val="center"/>
          </w:tcPr>
          <w:p w14:paraId="3929CBC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90</w:t>
            </w:r>
          </w:p>
        </w:tc>
      </w:tr>
      <w:tr w:rsidR="00844DE0" w:rsidRPr="00E86F69" w14:paraId="4319E2A0" w14:textId="77777777" w:rsidTr="00E86F69">
        <w:tc>
          <w:tcPr>
            <w:tcW w:w="1727" w:type="pct"/>
            <w:vMerge/>
          </w:tcPr>
          <w:p w14:paraId="55F67645" w14:textId="77777777" w:rsidR="00844DE0" w:rsidRPr="00E86F69" w:rsidRDefault="00844DE0" w:rsidP="00431C61">
            <w:pPr>
              <w:pStyle w:val="NoSpacing"/>
              <w:rPr>
                <w:rFonts w:asciiTheme="majorBidi" w:hAnsiTheme="majorBidi" w:cstheme="majorBidi"/>
                <w:sz w:val="22"/>
              </w:rPr>
            </w:pPr>
          </w:p>
        </w:tc>
        <w:tc>
          <w:tcPr>
            <w:tcW w:w="582" w:type="pct"/>
            <w:vAlign w:val="center"/>
          </w:tcPr>
          <w:p w14:paraId="6B242994"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64.2%</w:t>
            </w:r>
          </w:p>
        </w:tc>
        <w:tc>
          <w:tcPr>
            <w:tcW w:w="593" w:type="pct"/>
            <w:vAlign w:val="center"/>
          </w:tcPr>
          <w:p w14:paraId="655BFDE9"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35.8%</w:t>
            </w:r>
          </w:p>
        </w:tc>
        <w:tc>
          <w:tcPr>
            <w:tcW w:w="512" w:type="pct"/>
            <w:vAlign w:val="center"/>
          </w:tcPr>
          <w:p w14:paraId="1528CA42"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56.8%</w:t>
            </w:r>
          </w:p>
        </w:tc>
        <w:tc>
          <w:tcPr>
            <w:tcW w:w="514" w:type="pct"/>
            <w:vAlign w:val="center"/>
          </w:tcPr>
          <w:p w14:paraId="58E40E0E"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43.2%</w:t>
            </w:r>
          </w:p>
        </w:tc>
        <w:tc>
          <w:tcPr>
            <w:tcW w:w="543" w:type="pct"/>
            <w:vAlign w:val="center"/>
          </w:tcPr>
          <w:p w14:paraId="3FFC2540" w14:textId="77777777" w:rsidR="00844DE0" w:rsidRPr="00E86F69" w:rsidRDefault="00844DE0" w:rsidP="008B28A1">
            <w:pPr>
              <w:pStyle w:val="NoSpacing"/>
              <w:jc w:val="right"/>
              <w:rPr>
                <w:rFonts w:asciiTheme="majorBidi" w:hAnsiTheme="majorBidi" w:cstheme="majorBidi"/>
                <w:sz w:val="22"/>
              </w:rPr>
            </w:pPr>
            <w:r w:rsidRPr="00E86F69">
              <w:rPr>
                <w:rFonts w:asciiTheme="majorBidi" w:hAnsiTheme="majorBidi" w:cstheme="majorBidi"/>
                <w:sz w:val="22"/>
              </w:rPr>
              <w:t>48.9%</w:t>
            </w:r>
          </w:p>
        </w:tc>
        <w:tc>
          <w:tcPr>
            <w:tcW w:w="529" w:type="pct"/>
            <w:vAlign w:val="center"/>
          </w:tcPr>
          <w:p w14:paraId="472DCCE2" w14:textId="77777777" w:rsidR="00844DE0" w:rsidRPr="00E86F69" w:rsidRDefault="00844DE0" w:rsidP="008B28A1">
            <w:pPr>
              <w:pStyle w:val="NoSpacing"/>
              <w:jc w:val="right"/>
              <w:rPr>
                <w:rFonts w:asciiTheme="majorBidi" w:hAnsiTheme="majorBidi" w:cstheme="majorBidi"/>
                <w:b/>
                <w:bCs/>
                <w:sz w:val="22"/>
              </w:rPr>
            </w:pPr>
            <w:r w:rsidRPr="00E86F69">
              <w:rPr>
                <w:rFonts w:asciiTheme="majorBidi" w:hAnsiTheme="majorBidi" w:cstheme="majorBidi"/>
                <w:b/>
                <w:bCs/>
                <w:sz w:val="22"/>
              </w:rPr>
              <w:t>51.1%</w:t>
            </w:r>
          </w:p>
        </w:tc>
      </w:tr>
    </w:tbl>
    <w:p w14:paraId="5317FCE0" w14:textId="77777777" w:rsidR="00844DE0" w:rsidRDefault="00844DE0" w:rsidP="00844DE0">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5333EA98" w14:textId="14642B0C" w:rsidR="007D3735" w:rsidRDefault="00844DE0"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Like </w:t>
      </w:r>
      <w:r w:rsidR="006B535B" w:rsidRPr="006B535B">
        <w:rPr>
          <w:rFonts w:asciiTheme="majorBidi" w:hAnsiTheme="majorBidi" w:cstheme="majorBidi"/>
          <w:sz w:val="24"/>
          <w:szCs w:val="24"/>
        </w:rPr>
        <w:t xml:space="preserve">presented </w:t>
      </w:r>
      <w:r>
        <w:rPr>
          <w:rFonts w:asciiTheme="majorBidi" w:hAnsiTheme="majorBidi" w:cstheme="majorBidi"/>
          <w:sz w:val="24"/>
          <w:szCs w:val="24"/>
        </w:rPr>
        <w:t xml:space="preserve">in 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E74FA1">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13</w:t>
      </w:r>
      <w:r>
        <w:rPr>
          <w:rFonts w:asciiTheme="majorBidi" w:hAnsiTheme="majorBidi" w:cstheme="majorBidi"/>
          <w:sz w:val="24"/>
          <w:szCs w:val="24"/>
        </w:rPr>
        <w:t>, w</w:t>
      </w:r>
      <w:r w:rsidR="007D3735">
        <w:rPr>
          <w:rFonts w:asciiTheme="majorBidi" w:hAnsiTheme="majorBidi" w:cstheme="majorBidi"/>
          <w:sz w:val="24"/>
          <w:szCs w:val="24"/>
        </w:rPr>
        <w:t>hen testing the motives to stop attending matches in relation to the changes in fanhood over the years, significant results were achieved for the l</w:t>
      </w:r>
      <w:r w:rsidR="007D3735" w:rsidRPr="007D3735">
        <w:rPr>
          <w:rFonts w:asciiTheme="majorBidi" w:hAnsiTheme="majorBidi" w:cstheme="majorBidi"/>
          <w:sz w:val="24"/>
          <w:szCs w:val="24"/>
        </w:rPr>
        <w:t>ack of public transport to the stadium</w:t>
      </w:r>
      <w:r w:rsidR="007B1317">
        <w:rPr>
          <w:rFonts w:asciiTheme="majorBidi" w:hAnsiTheme="majorBidi" w:cstheme="majorBidi"/>
          <w:sz w:val="24"/>
          <w:szCs w:val="24"/>
        </w:rPr>
        <w:t>.</w:t>
      </w:r>
      <w:r w:rsidR="007D3735">
        <w:rPr>
          <w:rFonts w:asciiTheme="majorBidi" w:hAnsiTheme="majorBidi" w:cstheme="majorBidi"/>
          <w:sz w:val="24"/>
          <w:szCs w:val="24"/>
        </w:rPr>
        <w:t xml:space="preserve"> </w:t>
      </w:r>
      <w:r w:rsidR="007B1317">
        <w:rPr>
          <w:rFonts w:asciiTheme="majorBidi" w:hAnsiTheme="majorBidi" w:cstheme="majorBidi"/>
          <w:sz w:val="24"/>
          <w:szCs w:val="24"/>
        </w:rPr>
        <w:t>T</w:t>
      </w:r>
      <w:r w:rsidR="007D3735">
        <w:rPr>
          <w:rFonts w:asciiTheme="majorBidi" w:hAnsiTheme="majorBidi" w:cstheme="majorBidi"/>
          <w:sz w:val="24"/>
          <w:szCs w:val="24"/>
        </w:rPr>
        <w:t>his show</w:t>
      </w:r>
      <w:r w:rsidR="007B1317">
        <w:rPr>
          <w:rFonts w:asciiTheme="majorBidi" w:hAnsiTheme="majorBidi" w:cstheme="majorBidi"/>
          <w:sz w:val="24"/>
          <w:szCs w:val="24"/>
        </w:rPr>
        <w:t>s</w:t>
      </w:r>
      <w:r w:rsidR="007D3735">
        <w:rPr>
          <w:rFonts w:asciiTheme="majorBidi" w:hAnsiTheme="majorBidi" w:cstheme="majorBidi"/>
          <w:sz w:val="24"/>
          <w:szCs w:val="24"/>
        </w:rPr>
        <w:t xml:space="preserve"> that t</w:t>
      </w:r>
      <w:r w:rsidR="007D3735" w:rsidRPr="007D3735">
        <w:rPr>
          <w:rFonts w:asciiTheme="majorBidi" w:hAnsiTheme="majorBidi" w:cstheme="majorBidi"/>
          <w:sz w:val="24"/>
          <w:szCs w:val="24"/>
        </w:rPr>
        <w:t>he lack of public transport to the stadium affect</w:t>
      </w:r>
      <w:r w:rsidR="007B1317">
        <w:rPr>
          <w:rFonts w:asciiTheme="majorBidi" w:hAnsiTheme="majorBidi" w:cstheme="majorBidi"/>
          <w:sz w:val="24"/>
          <w:szCs w:val="24"/>
        </w:rPr>
        <w:t>s</w:t>
      </w:r>
      <w:r w:rsidR="007D3735" w:rsidRPr="007D3735">
        <w:rPr>
          <w:rFonts w:asciiTheme="majorBidi" w:hAnsiTheme="majorBidi" w:cstheme="majorBidi"/>
          <w:sz w:val="24"/>
          <w:szCs w:val="24"/>
        </w:rPr>
        <w:t xml:space="preserve"> in a similar way fans that change the level of fanhood over the years</w:t>
      </w:r>
      <w:r w:rsidR="007D3735">
        <w:rPr>
          <w:rFonts w:asciiTheme="majorBidi" w:hAnsiTheme="majorBidi" w:cstheme="majorBidi"/>
          <w:sz w:val="24"/>
          <w:szCs w:val="24"/>
        </w:rPr>
        <w:t xml:space="preserve">. </w:t>
      </w:r>
      <w:r w:rsidR="00414782">
        <w:rPr>
          <w:rFonts w:asciiTheme="majorBidi" w:hAnsiTheme="majorBidi" w:cstheme="majorBidi"/>
          <w:sz w:val="24"/>
          <w:szCs w:val="24"/>
        </w:rPr>
        <w:t xml:space="preserve">The </w:t>
      </w:r>
      <w:r w:rsidR="007D3735">
        <w:rPr>
          <w:rFonts w:asciiTheme="majorBidi" w:hAnsiTheme="majorBidi" w:cstheme="majorBidi"/>
          <w:sz w:val="24"/>
          <w:szCs w:val="24"/>
        </w:rPr>
        <w:t xml:space="preserve">violence </w:t>
      </w:r>
      <w:r>
        <w:rPr>
          <w:rFonts w:asciiTheme="majorBidi" w:hAnsiTheme="majorBidi" w:cstheme="majorBidi"/>
          <w:sz w:val="24"/>
          <w:szCs w:val="24"/>
        </w:rPr>
        <w:t xml:space="preserve">variable </w:t>
      </w:r>
      <w:r w:rsidR="007D3735">
        <w:rPr>
          <w:rFonts w:asciiTheme="majorBidi" w:hAnsiTheme="majorBidi" w:cstheme="majorBidi"/>
          <w:sz w:val="24"/>
          <w:szCs w:val="24"/>
        </w:rPr>
        <w:t>reach</w:t>
      </w:r>
      <w:r w:rsidR="007B1317">
        <w:rPr>
          <w:rFonts w:asciiTheme="majorBidi" w:hAnsiTheme="majorBidi" w:cstheme="majorBidi"/>
          <w:sz w:val="24"/>
          <w:szCs w:val="24"/>
        </w:rPr>
        <w:t>es</w:t>
      </w:r>
      <w:r w:rsidR="007D3735">
        <w:rPr>
          <w:rFonts w:asciiTheme="majorBidi" w:hAnsiTheme="majorBidi" w:cstheme="majorBidi"/>
          <w:sz w:val="24"/>
          <w:szCs w:val="24"/>
        </w:rPr>
        <w:t xml:space="preserve"> result</w:t>
      </w:r>
      <w:r>
        <w:rPr>
          <w:rFonts w:asciiTheme="majorBidi" w:hAnsiTheme="majorBidi" w:cstheme="majorBidi"/>
          <w:sz w:val="24"/>
          <w:szCs w:val="24"/>
        </w:rPr>
        <w:t>s</w:t>
      </w:r>
      <w:r w:rsidR="007D3735">
        <w:rPr>
          <w:rFonts w:asciiTheme="majorBidi" w:hAnsiTheme="majorBidi" w:cstheme="majorBidi"/>
          <w:sz w:val="24"/>
          <w:szCs w:val="24"/>
        </w:rPr>
        <w:t xml:space="preserve"> that </w:t>
      </w:r>
      <w:r>
        <w:rPr>
          <w:rFonts w:asciiTheme="majorBidi" w:hAnsiTheme="majorBidi" w:cstheme="majorBidi"/>
          <w:sz w:val="24"/>
          <w:szCs w:val="24"/>
        </w:rPr>
        <w:t xml:space="preserve">show that </w:t>
      </w:r>
      <w:r w:rsidR="00414782">
        <w:rPr>
          <w:rFonts w:asciiTheme="majorBidi" w:hAnsiTheme="majorBidi" w:cstheme="majorBidi"/>
          <w:sz w:val="24"/>
          <w:szCs w:val="24"/>
        </w:rPr>
        <w:t>t</w:t>
      </w:r>
      <w:r w:rsidR="00414782" w:rsidRPr="00414782">
        <w:rPr>
          <w:rFonts w:asciiTheme="majorBidi" w:hAnsiTheme="majorBidi" w:cstheme="majorBidi"/>
          <w:sz w:val="24"/>
          <w:szCs w:val="24"/>
        </w:rPr>
        <w:t>he level of violence does</w:t>
      </w:r>
      <w:r w:rsidR="00414782">
        <w:rPr>
          <w:rFonts w:asciiTheme="majorBidi" w:hAnsiTheme="majorBidi" w:cstheme="majorBidi"/>
          <w:sz w:val="24"/>
          <w:szCs w:val="24"/>
        </w:rPr>
        <w:t xml:space="preserve"> not</w:t>
      </w:r>
      <w:r w:rsidR="00414782" w:rsidRPr="00414782">
        <w:rPr>
          <w:rFonts w:asciiTheme="majorBidi" w:hAnsiTheme="majorBidi" w:cstheme="majorBidi"/>
          <w:sz w:val="24"/>
          <w:szCs w:val="24"/>
        </w:rPr>
        <w:t xml:space="preserve"> affect fans t</w:t>
      </w:r>
      <w:r w:rsidR="00414782">
        <w:rPr>
          <w:rFonts w:asciiTheme="majorBidi" w:hAnsiTheme="majorBidi" w:cstheme="majorBidi"/>
          <w:sz w:val="24"/>
          <w:szCs w:val="24"/>
        </w:rPr>
        <w:t>hat their level of fanhood does not</w:t>
      </w:r>
      <w:r w:rsidR="00414782" w:rsidRPr="00414782">
        <w:rPr>
          <w:rFonts w:asciiTheme="majorBidi" w:hAnsiTheme="majorBidi" w:cstheme="majorBidi"/>
          <w:sz w:val="24"/>
          <w:szCs w:val="24"/>
        </w:rPr>
        <w:t xml:space="preserve"> change over the years</w:t>
      </w:r>
      <w:r>
        <w:rPr>
          <w:rFonts w:asciiTheme="majorBidi" w:hAnsiTheme="majorBidi" w:cstheme="majorBidi"/>
          <w:sz w:val="24"/>
          <w:szCs w:val="24"/>
        </w:rPr>
        <w:t>.</w:t>
      </w:r>
      <w:r w:rsidR="00414782" w:rsidRPr="00414782">
        <w:rPr>
          <w:rFonts w:asciiTheme="majorBidi" w:hAnsiTheme="majorBidi" w:cstheme="majorBidi"/>
          <w:sz w:val="24"/>
          <w:szCs w:val="24"/>
        </w:rPr>
        <w:t xml:space="preserve"> </w:t>
      </w:r>
      <w:r>
        <w:rPr>
          <w:rFonts w:asciiTheme="majorBidi" w:hAnsiTheme="majorBidi" w:cstheme="majorBidi"/>
          <w:sz w:val="24"/>
          <w:szCs w:val="24"/>
        </w:rPr>
        <w:t xml:space="preserve">Fans </w:t>
      </w:r>
      <w:r w:rsidR="00414782">
        <w:rPr>
          <w:rFonts w:asciiTheme="majorBidi" w:hAnsiTheme="majorBidi" w:cstheme="majorBidi"/>
          <w:sz w:val="24"/>
          <w:szCs w:val="24"/>
        </w:rPr>
        <w:t>who</w:t>
      </w:r>
      <w:r w:rsidR="0055107A">
        <w:rPr>
          <w:rFonts w:asciiTheme="majorBidi" w:hAnsiTheme="majorBidi" w:cstheme="majorBidi"/>
          <w:sz w:val="24"/>
          <w:szCs w:val="24"/>
        </w:rPr>
        <w:t>se</w:t>
      </w:r>
      <w:r w:rsidR="00414782" w:rsidRPr="00414782">
        <w:rPr>
          <w:rFonts w:asciiTheme="majorBidi" w:hAnsiTheme="majorBidi" w:cstheme="majorBidi"/>
          <w:sz w:val="24"/>
          <w:szCs w:val="24"/>
        </w:rPr>
        <w:t xml:space="preserve"> level of fanhood strengthened over the years and those</w:t>
      </w:r>
      <w:r w:rsidR="0055107A">
        <w:rPr>
          <w:rFonts w:asciiTheme="majorBidi" w:hAnsiTheme="majorBidi" w:cstheme="majorBidi"/>
          <w:sz w:val="24"/>
          <w:szCs w:val="24"/>
        </w:rPr>
        <w:t>, whose</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level </w:t>
      </w:r>
      <w:r w:rsidR="00414782" w:rsidRPr="00414782">
        <w:rPr>
          <w:rFonts w:asciiTheme="majorBidi" w:hAnsiTheme="majorBidi" w:cstheme="majorBidi"/>
          <w:sz w:val="24"/>
          <w:szCs w:val="24"/>
        </w:rPr>
        <w:t>changes in different directions</w:t>
      </w:r>
      <w:r w:rsidR="0055107A">
        <w:rPr>
          <w:rFonts w:asciiTheme="majorBidi" w:hAnsiTheme="majorBidi" w:cstheme="majorBidi"/>
          <w:sz w:val="24"/>
          <w:szCs w:val="24"/>
        </w:rPr>
        <w:t>,</w:t>
      </w:r>
      <w:r w:rsidR="00414782" w:rsidRPr="00414782">
        <w:rPr>
          <w:rFonts w:asciiTheme="majorBidi" w:hAnsiTheme="majorBidi" w:cstheme="majorBidi"/>
          <w:sz w:val="24"/>
          <w:szCs w:val="24"/>
        </w:rPr>
        <w:t xml:space="preserve"> will continue to go to matches despite the violence</w:t>
      </w:r>
      <w:r w:rsidR="00414782">
        <w:rPr>
          <w:rFonts w:asciiTheme="majorBidi" w:hAnsiTheme="majorBidi" w:cstheme="majorBidi"/>
          <w:sz w:val="24"/>
          <w:szCs w:val="24"/>
        </w:rPr>
        <w:t>. And</w:t>
      </w:r>
      <w:r w:rsidR="00414782" w:rsidRPr="00414782">
        <w:rPr>
          <w:rFonts w:asciiTheme="majorBidi" w:hAnsiTheme="majorBidi" w:cstheme="majorBidi"/>
          <w:sz w:val="24"/>
          <w:szCs w:val="24"/>
        </w:rPr>
        <w:t xml:space="preserve"> </w:t>
      </w:r>
      <w:r w:rsidR="00414782">
        <w:rPr>
          <w:rFonts w:asciiTheme="majorBidi" w:hAnsiTheme="majorBidi" w:cstheme="majorBidi"/>
          <w:sz w:val="24"/>
          <w:szCs w:val="24"/>
        </w:rPr>
        <w:t>t</w:t>
      </w:r>
      <w:r w:rsidR="00414782" w:rsidRPr="00414782">
        <w:rPr>
          <w:rFonts w:asciiTheme="majorBidi" w:hAnsiTheme="majorBidi" w:cstheme="majorBidi"/>
          <w:sz w:val="24"/>
          <w:szCs w:val="24"/>
        </w:rPr>
        <w:t>hose fans that the level of fanhood weakens over the years are more affected by violence and it cause</w:t>
      </w:r>
      <w:r w:rsidR="007B1317">
        <w:rPr>
          <w:rFonts w:asciiTheme="majorBidi" w:hAnsiTheme="majorBidi" w:cstheme="majorBidi"/>
          <w:sz w:val="24"/>
          <w:szCs w:val="24"/>
        </w:rPr>
        <w:t>s</w:t>
      </w:r>
      <w:r w:rsidR="00414782" w:rsidRPr="00414782">
        <w:rPr>
          <w:rFonts w:asciiTheme="majorBidi" w:hAnsiTheme="majorBidi" w:cstheme="majorBidi"/>
          <w:sz w:val="24"/>
          <w:szCs w:val="24"/>
        </w:rPr>
        <w:t xml:space="preserve"> them not to go to matches.</w:t>
      </w:r>
      <w:r w:rsidR="00414782">
        <w:rPr>
          <w:rFonts w:asciiTheme="majorBidi" w:hAnsiTheme="majorBidi" w:cstheme="majorBidi"/>
          <w:sz w:val="24"/>
          <w:szCs w:val="24"/>
        </w:rPr>
        <w:t xml:space="preserve"> </w:t>
      </w:r>
      <w:r w:rsidR="004A3DD9">
        <w:rPr>
          <w:rFonts w:asciiTheme="majorBidi" w:hAnsiTheme="majorBidi" w:cstheme="majorBidi"/>
          <w:sz w:val="24"/>
          <w:szCs w:val="24"/>
        </w:rPr>
        <w:t>R</w:t>
      </w:r>
      <w:r w:rsidR="007D3735">
        <w:rPr>
          <w:rFonts w:asciiTheme="majorBidi" w:hAnsiTheme="majorBidi" w:cstheme="majorBidi"/>
          <w:sz w:val="24"/>
          <w:szCs w:val="24"/>
        </w:rPr>
        <w:t xml:space="preserve">egarding the level of the football match the results were significant and mean that </w:t>
      </w:r>
      <w:r w:rsidR="00414782">
        <w:rPr>
          <w:rFonts w:asciiTheme="majorBidi" w:hAnsiTheme="majorBidi" w:cstheme="majorBidi"/>
          <w:sz w:val="24"/>
          <w:szCs w:val="24"/>
        </w:rPr>
        <w:t>t</w:t>
      </w:r>
      <w:r w:rsidR="00414782" w:rsidRPr="00414782">
        <w:rPr>
          <w:rFonts w:asciiTheme="majorBidi" w:hAnsiTheme="majorBidi" w:cstheme="majorBidi"/>
          <w:sz w:val="24"/>
          <w:szCs w:val="24"/>
        </w:rPr>
        <w:t xml:space="preserve">he </w:t>
      </w:r>
      <w:r w:rsidR="00414782">
        <w:rPr>
          <w:rFonts w:asciiTheme="majorBidi" w:hAnsiTheme="majorBidi" w:cstheme="majorBidi"/>
          <w:sz w:val="24"/>
          <w:szCs w:val="24"/>
        </w:rPr>
        <w:t>l</w:t>
      </w:r>
      <w:r w:rsidR="00414782" w:rsidRPr="00414782">
        <w:rPr>
          <w:rFonts w:asciiTheme="majorBidi" w:hAnsiTheme="majorBidi" w:cstheme="majorBidi"/>
          <w:sz w:val="24"/>
          <w:szCs w:val="24"/>
        </w:rPr>
        <w:t>evel of the football match does</w:t>
      </w:r>
      <w:r w:rsidR="00414782">
        <w:rPr>
          <w:rFonts w:asciiTheme="majorBidi" w:hAnsiTheme="majorBidi" w:cstheme="majorBidi"/>
          <w:sz w:val="24"/>
          <w:szCs w:val="24"/>
        </w:rPr>
        <w:t xml:space="preserve"> no</w:t>
      </w:r>
      <w:r w:rsidR="00414782" w:rsidRPr="00414782">
        <w:rPr>
          <w:rFonts w:asciiTheme="majorBidi" w:hAnsiTheme="majorBidi" w:cstheme="majorBidi"/>
          <w:sz w:val="24"/>
          <w:szCs w:val="24"/>
        </w:rPr>
        <w:t xml:space="preserve">t affect fans </w:t>
      </w:r>
      <w:r w:rsidR="007B1317">
        <w:rPr>
          <w:rFonts w:asciiTheme="majorBidi" w:hAnsiTheme="majorBidi" w:cstheme="majorBidi"/>
          <w:sz w:val="24"/>
          <w:szCs w:val="24"/>
        </w:rPr>
        <w:t>whose</w:t>
      </w:r>
      <w:r w:rsidR="00414782" w:rsidRPr="00414782">
        <w:rPr>
          <w:rFonts w:asciiTheme="majorBidi" w:hAnsiTheme="majorBidi" w:cstheme="majorBidi"/>
          <w:sz w:val="24"/>
          <w:szCs w:val="24"/>
        </w:rPr>
        <w:t xml:space="preserve"> level of fanhood does</w:t>
      </w:r>
      <w:r w:rsidR="00414782">
        <w:rPr>
          <w:rFonts w:asciiTheme="majorBidi" w:hAnsiTheme="majorBidi" w:cstheme="majorBidi"/>
          <w:sz w:val="24"/>
          <w:szCs w:val="24"/>
        </w:rPr>
        <w:t xml:space="preserve"> no</w:t>
      </w:r>
      <w:r w:rsidR="00414782" w:rsidRPr="00414782">
        <w:rPr>
          <w:rFonts w:asciiTheme="majorBidi" w:hAnsiTheme="majorBidi" w:cstheme="majorBidi"/>
          <w:sz w:val="24"/>
          <w:szCs w:val="24"/>
        </w:rPr>
        <w:t>t change over the years</w:t>
      </w:r>
      <w:r w:rsidR="004A3DD9">
        <w:rPr>
          <w:rFonts w:asciiTheme="majorBidi" w:hAnsiTheme="majorBidi" w:cstheme="majorBidi"/>
          <w:sz w:val="24"/>
          <w:szCs w:val="24"/>
        </w:rPr>
        <w:t>.</w:t>
      </w:r>
      <w:r w:rsidR="00414782" w:rsidRPr="00414782">
        <w:rPr>
          <w:rFonts w:asciiTheme="majorBidi" w:hAnsiTheme="majorBidi" w:cstheme="majorBidi"/>
          <w:sz w:val="24"/>
          <w:szCs w:val="24"/>
        </w:rPr>
        <w:t xml:space="preserve"> </w:t>
      </w:r>
      <w:r w:rsidR="004A3DD9">
        <w:rPr>
          <w:rFonts w:asciiTheme="majorBidi" w:hAnsiTheme="majorBidi" w:cstheme="majorBidi"/>
          <w:sz w:val="24"/>
          <w:szCs w:val="24"/>
        </w:rPr>
        <w:t>Fans</w:t>
      </w:r>
      <w:r w:rsidR="00414782" w:rsidRPr="00414782">
        <w:rPr>
          <w:rFonts w:asciiTheme="majorBidi" w:hAnsiTheme="majorBidi" w:cstheme="majorBidi"/>
          <w:sz w:val="24"/>
          <w:szCs w:val="24"/>
        </w:rPr>
        <w:t xml:space="preserve"> </w:t>
      </w:r>
      <w:r w:rsidR="00414782">
        <w:rPr>
          <w:rFonts w:asciiTheme="majorBidi" w:hAnsiTheme="majorBidi" w:cstheme="majorBidi"/>
          <w:sz w:val="24"/>
          <w:szCs w:val="24"/>
        </w:rPr>
        <w:t>who</w:t>
      </w:r>
      <w:r w:rsidR="007B1317">
        <w:rPr>
          <w:rFonts w:asciiTheme="majorBidi" w:hAnsiTheme="majorBidi" w:cstheme="majorBidi"/>
          <w:sz w:val="24"/>
          <w:szCs w:val="24"/>
        </w:rPr>
        <w:t>se</w:t>
      </w:r>
      <w:r w:rsidR="00414782" w:rsidRPr="00414782">
        <w:rPr>
          <w:rFonts w:asciiTheme="majorBidi" w:hAnsiTheme="majorBidi" w:cstheme="majorBidi"/>
          <w:sz w:val="24"/>
          <w:szCs w:val="24"/>
        </w:rPr>
        <w:t xml:space="preserve"> level of fanhood strengthened over the years will continue to go to </w:t>
      </w:r>
      <w:r w:rsidR="007B1317">
        <w:rPr>
          <w:rFonts w:asciiTheme="majorBidi" w:hAnsiTheme="majorBidi" w:cstheme="majorBidi"/>
          <w:sz w:val="24"/>
          <w:szCs w:val="24"/>
        </w:rPr>
        <w:t xml:space="preserve">the </w:t>
      </w:r>
      <w:r w:rsidR="00414782" w:rsidRPr="00414782">
        <w:rPr>
          <w:rFonts w:asciiTheme="majorBidi" w:hAnsiTheme="majorBidi" w:cstheme="majorBidi"/>
          <w:sz w:val="24"/>
          <w:szCs w:val="24"/>
        </w:rPr>
        <w:t xml:space="preserve">matches despite the level of the football match. Fans </w:t>
      </w:r>
      <w:r w:rsidR="007B1317">
        <w:rPr>
          <w:rFonts w:asciiTheme="majorBidi" w:hAnsiTheme="majorBidi" w:cstheme="majorBidi"/>
          <w:sz w:val="24"/>
          <w:szCs w:val="24"/>
        </w:rPr>
        <w:t xml:space="preserve">whose </w:t>
      </w:r>
      <w:r w:rsidR="00414782" w:rsidRPr="00414782">
        <w:rPr>
          <w:rFonts w:asciiTheme="majorBidi" w:hAnsiTheme="majorBidi" w:cstheme="majorBidi"/>
          <w:sz w:val="24"/>
          <w:szCs w:val="24"/>
        </w:rPr>
        <w:t>level of fanhood weakens or changes in different directions over the years are more affected by the level of the football match and it cause</w:t>
      </w:r>
      <w:r w:rsidR="007B1317">
        <w:rPr>
          <w:rFonts w:asciiTheme="majorBidi" w:hAnsiTheme="majorBidi" w:cstheme="majorBidi"/>
          <w:sz w:val="24"/>
          <w:szCs w:val="24"/>
        </w:rPr>
        <w:t>s</w:t>
      </w:r>
      <w:r w:rsidR="00414782" w:rsidRPr="00414782">
        <w:rPr>
          <w:rFonts w:asciiTheme="majorBidi" w:hAnsiTheme="majorBidi" w:cstheme="majorBidi"/>
          <w:sz w:val="24"/>
          <w:szCs w:val="24"/>
        </w:rPr>
        <w:t xml:space="preserve"> them not to go to matches.</w:t>
      </w:r>
      <w:r w:rsidR="00414782">
        <w:rPr>
          <w:rFonts w:asciiTheme="majorBidi" w:hAnsiTheme="majorBidi" w:cstheme="majorBidi"/>
          <w:sz w:val="24"/>
          <w:szCs w:val="24"/>
        </w:rPr>
        <w:t xml:space="preserve"> </w:t>
      </w:r>
      <w:r w:rsidR="007D3735">
        <w:rPr>
          <w:rFonts w:asciiTheme="majorBidi" w:hAnsiTheme="majorBidi" w:cstheme="majorBidi"/>
          <w:sz w:val="24"/>
          <w:szCs w:val="24"/>
        </w:rPr>
        <w:t>For the reasons of high ticket prices,</w:t>
      </w:r>
      <w:r w:rsidR="00414782">
        <w:rPr>
          <w:rFonts w:asciiTheme="majorBidi" w:hAnsiTheme="majorBidi" w:cstheme="majorBidi"/>
          <w:sz w:val="24"/>
          <w:szCs w:val="24"/>
        </w:rPr>
        <w:t xml:space="preserve"> and </w:t>
      </w:r>
      <w:r w:rsidR="007D3735">
        <w:rPr>
          <w:rFonts w:asciiTheme="majorBidi" w:hAnsiTheme="majorBidi" w:cstheme="majorBidi"/>
          <w:sz w:val="24"/>
          <w:szCs w:val="24"/>
        </w:rPr>
        <w:t>l</w:t>
      </w:r>
      <w:r w:rsidR="007D3735" w:rsidRPr="008D2618">
        <w:rPr>
          <w:rFonts w:asciiTheme="majorBidi" w:hAnsiTheme="majorBidi" w:cstheme="majorBidi"/>
          <w:sz w:val="24"/>
          <w:szCs w:val="24"/>
        </w:rPr>
        <w:t>ack of parking places at the stadium</w:t>
      </w:r>
      <w:r w:rsidR="007D3735">
        <w:rPr>
          <w:rFonts w:asciiTheme="majorBidi" w:hAnsiTheme="majorBidi" w:cstheme="majorBidi"/>
          <w:sz w:val="24"/>
          <w:szCs w:val="24"/>
        </w:rPr>
        <w:t xml:space="preserve"> the results were not significant.</w:t>
      </w:r>
    </w:p>
    <w:p w14:paraId="11D5B2DA" w14:textId="7C3C8999" w:rsidR="004A3DD9" w:rsidRDefault="004A3DD9" w:rsidP="00E74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w:t>
      </w:r>
      <w:r w:rsidR="006E59D6">
        <w:rPr>
          <w:rFonts w:asciiTheme="majorBidi" w:hAnsiTheme="majorBidi" w:cstheme="majorBidi"/>
          <w:sz w:val="24"/>
          <w:szCs w:val="24"/>
        </w:rPr>
        <w:t>3</w:t>
      </w:r>
      <w:r w:rsidR="004B511B">
        <w:rPr>
          <w:rFonts w:asciiTheme="majorBidi" w:hAnsiTheme="majorBidi" w:cstheme="majorBidi"/>
          <w:sz w:val="24"/>
          <w:szCs w:val="24"/>
        </w:rPr>
        <w:t>.</w:t>
      </w:r>
      <w:r w:rsidR="00E74FA1">
        <w:rPr>
          <w:rFonts w:asciiTheme="majorBidi" w:hAnsiTheme="majorBidi" w:cstheme="majorBidi"/>
          <w:sz w:val="24"/>
          <w:szCs w:val="24"/>
        </w:rPr>
        <w:t>5</w:t>
      </w:r>
      <w:r w:rsidR="004B511B">
        <w:rPr>
          <w:rFonts w:asciiTheme="majorBidi" w:hAnsiTheme="majorBidi" w:cstheme="majorBidi"/>
          <w:sz w:val="24"/>
          <w:szCs w:val="24"/>
        </w:rPr>
        <w:t>.</w:t>
      </w:r>
      <w:r w:rsidR="00E74FA1">
        <w:rPr>
          <w:rFonts w:asciiTheme="majorBidi" w:hAnsiTheme="majorBidi" w:cstheme="majorBidi"/>
          <w:sz w:val="24"/>
          <w:szCs w:val="24"/>
        </w:rPr>
        <w:t>14</w:t>
      </w:r>
      <w:r>
        <w:rPr>
          <w:rFonts w:asciiTheme="majorBidi" w:hAnsiTheme="majorBidi" w:cstheme="majorBidi"/>
          <w:sz w:val="24"/>
          <w:szCs w:val="24"/>
        </w:rPr>
        <w:t xml:space="preserve">. </w:t>
      </w:r>
      <w:r w:rsidRPr="004A3DD9">
        <w:rPr>
          <w:rFonts w:asciiTheme="majorBidi" w:hAnsiTheme="majorBidi" w:cstheme="majorBidi"/>
          <w:sz w:val="24"/>
          <w:szCs w:val="24"/>
        </w:rPr>
        <w:t xml:space="preserve">Connection of </w:t>
      </w:r>
      <w:r>
        <w:rPr>
          <w:rFonts w:asciiTheme="majorBidi" w:hAnsiTheme="majorBidi" w:cstheme="majorBidi"/>
          <w:sz w:val="24"/>
          <w:szCs w:val="24"/>
        </w:rPr>
        <w:t xml:space="preserve">definition of </w:t>
      </w:r>
      <w:r w:rsidRPr="004A3DD9">
        <w:rPr>
          <w:rFonts w:asciiTheme="majorBidi" w:hAnsiTheme="majorBidi" w:cstheme="majorBidi"/>
          <w:sz w:val="24"/>
          <w:szCs w:val="24"/>
        </w:rPr>
        <w:t>fanhood and motives to stop attending matches</w:t>
      </w:r>
      <w:r w:rsidR="009C05CF">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472"/>
        <w:gridCol w:w="1019"/>
        <w:gridCol w:w="1021"/>
        <w:gridCol w:w="1019"/>
        <w:gridCol w:w="1007"/>
        <w:gridCol w:w="1031"/>
        <w:gridCol w:w="953"/>
      </w:tblGrid>
      <w:tr w:rsidR="004A3DD9" w:rsidRPr="00E86F69" w14:paraId="747C9C57" w14:textId="77777777" w:rsidTr="009F0988">
        <w:tc>
          <w:tcPr>
            <w:tcW w:w="1450" w:type="pct"/>
            <w:vAlign w:val="bottom"/>
          </w:tcPr>
          <w:p w14:paraId="4E3B1ED9" w14:textId="77777777" w:rsidR="004A3DD9" w:rsidRPr="00E86F69" w:rsidRDefault="004A3DD9" w:rsidP="00786307">
            <w:pPr>
              <w:pStyle w:val="NoSpacing"/>
              <w:jc w:val="center"/>
              <w:rPr>
                <w:rFonts w:asciiTheme="majorBidi" w:hAnsiTheme="majorBidi" w:cstheme="majorBidi"/>
                <w:b/>
                <w:bCs/>
                <w:sz w:val="22"/>
              </w:rPr>
            </w:pPr>
            <w:r w:rsidRPr="00E86F69">
              <w:rPr>
                <w:rFonts w:asciiTheme="majorBidi" w:hAnsiTheme="majorBidi" w:cstheme="majorBidi"/>
                <w:b/>
                <w:bCs/>
                <w:sz w:val="22"/>
              </w:rPr>
              <w:t>Definition of fanhood</w:t>
            </w:r>
          </w:p>
        </w:tc>
        <w:tc>
          <w:tcPr>
            <w:tcW w:w="1197" w:type="pct"/>
            <w:gridSpan w:val="2"/>
            <w:vAlign w:val="bottom"/>
          </w:tcPr>
          <w:p w14:paraId="4D1B59E0" w14:textId="77777777" w:rsidR="004A3DD9" w:rsidRPr="00E86F69" w:rsidRDefault="004A3DD9" w:rsidP="009F0988">
            <w:pPr>
              <w:pStyle w:val="NoSpacing"/>
              <w:jc w:val="center"/>
              <w:rPr>
                <w:rFonts w:asciiTheme="majorBidi" w:hAnsiTheme="majorBidi" w:cstheme="majorBidi"/>
                <w:b/>
                <w:bCs/>
                <w:sz w:val="22"/>
              </w:rPr>
            </w:pPr>
            <w:r w:rsidRPr="00E86F69">
              <w:rPr>
                <w:rFonts w:asciiTheme="majorBidi" w:hAnsiTheme="majorBidi" w:cstheme="majorBidi"/>
                <w:b/>
                <w:bCs/>
                <w:sz w:val="22"/>
              </w:rPr>
              <w:t>Violence</w:t>
            </w:r>
          </w:p>
        </w:tc>
        <w:tc>
          <w:tcPr>
            <w:tcW w:w="1189" w:type="pct"/>
            <w:gridSpan w:val="2"/>
            <w:vAlign w:val="bottom"/>
          </w:tcPr>
          <w:p w14:paraId="2D53C78F" w14:textId="77777777" w:rsidR="004A3DD9" w:rsidRPr="00E86F69" w:rsidRDefault="004A3DD9" w:rsidP="009F0988">
            <w:pPr>
              <w:pStyle w:val="NoSpacing"/>
              <w:jc w:val="center"/>
              <w:rPr>
                <w:rFonts w:asciiTheme="majorBidi" w:hAnsiTheme="majorBidi" w:cstheme="majorBidi"/>
                <w:b/>
                <w:bCs/>
                <w:sz w:val="22"/>
              </w:rPr>
            </w:pPr>
            <w:r w:rsidRPr="00E86F69">
              <w:rPr>
                <w:rFonts w:asciiTheme="majorBidi" w:hAnsiTheme="majorBidi" w:cstheme="majorBidi"/>
                <w:b/>
                <w:bCs/>
                <w:sz w:val="22"/>
              </w:rPr>
              <w:t>High ticket prices</w:t>
            </w:r>
          </w:p>
        </w:tc>
        <w:tc>
          <w:tcPr>
            <w:tcW w:w="1165" w:type="pct"/>
            <w:gridSpan w:val="2"/>
            <w:vAlign w:val="bottom"/>
          </w:tcPr>
          <w:p w14:paraId="021B82FC" w14:textId="77777777" w:rsidR="004A3DD9" w:rsidRPr="00E86F69" w:rsidRDefault="004A3DD9" w:rsidP="009F0988">
            <w:pPr>
              <w:pStyle w:val="NoSpacing"/>
              <w:jc w:val="center"/>
              <w:rPr>
                <w:rFonts w:asciiTheme="majorBidi" w:hAnsiTheme="majorBidi" w:cstheme="majorBidi"/>
                <w:b/>
                <w:bCs/>
                <w:sz w:val="22"/>
              </w:rPr>
            </w:pPr>
            <w:r w:rsidRPr="00E86F69">
              <w:rPr>
                <w:rFonts w:asciiTheme="majorBidi" w:hAnsiTheme="majorBidi" w:cstheme="majorBidi"/>
                <w:b/>
                <w:bCs/>
                <w:sz w:val="22"/>
              </w:rPr>
              <w:t>The Level of the football match</w:t>
            </w:r>
          </w:p>
        </w:tc>
      </w:tr>
      <w:tr w:rsidR="004A3DD9" w:rsidRPr="00E86F69" w14:paraId="44249B38" w14:textId="77777777" w:rsidTr="00E86F69">
        <w:tc>
          <w:tcPr>
            <w:tcW w:w="1450" w:type="pct"/>
          </w:tcPr>
          <w:p w14:paraId="6B86A88C" w14:textId="77777777" w:rsidR="004A3DD9" w:rsidRPr="00E86F69" w:rsidRDefault="004A3DD9" w:rsidP="00431C61">
            <w:pPr>
              <w:pStyle w:val="NoSpacing"/>
              <w:rPr>
                <w:rFonts w:asciiTheme="majorBidi" w:hAnsiTheme="majorBidi" w:cstheme="majorBidi"/>
                <w:sz w:val="22"/>
              </w:rPr>
            </w:pPr>
          </w:p>
        </w:tc>
        <w:tc>
          <w:tcPr>
            <w:tcW w:w="598" w:type="pct"/>
          </w:tcPr>
          <w:p w14:paraId="27FCE5D7"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98" w:type="pct"/>
          </w:tcPr>
          <w:p w14:paraId="2C0A40FF"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c>
          <w:tcPr>
            <w:tcW w:w="598" w:type="pct"/>
          </w:tcPr>
          <w:p w14:paraId="206C52F3"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91" w:type="pct"/>
          </w:tcPr>
          <w:p w14:paraId="76B705B9"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c>
          <w:tcPr>
            <w:tcW w:w="605" w:type="pct"/>
          </w:tcPr>
          <w:p w14:paraId="6663750E"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No</w:t>
            </w:r>
          </w:p>
        </w:tc>
        <w:tc>
          <w:tcPr>
            <w:tcW w:w="560" w:type="pct"/>
          </w:tcPr>
          <w:p w14:paraId="108E74D4" w14:textId="77777777" w:rsidR="004A3DD9" w:rsidRPr="00E86F69" w:rsidRDefault="004A3DD9" w:rsidP="00431C61">
            <w:pPr>
              <w:pStyle w:val="NoSpacing"/>
              <w:jc w:val="center"/>
              <w:rPr>
                <w:rFonts w:asciiTheme="majorBidi" w:hAnsiTheme="majorBidi" w:cstheme="majorBidi"/>
                <w:sz w:val="22"/>
              </w:rPr>
            </w:pPr>
            <w:r w:rsidRPr="00E86F69">
              <w:rPr>
                <w:rFonts w:asciiTheme="majorBidi" w:hAnsiTheme="majorBidi" w:cstheme="majorBidi"/>
                <w:sz w:val="22"/>
              </w:rPr>
              <w:t>Yes</w:t>
            </w:r>
          </w:p>
        </w:tc>
      </w:tr>
      <w:tr w:rsidR="004A3DD9" w:rsidRPr="00E86F69" w14:paraId="3F56DD82" w14:textId="77777777" w:rsidTr="00E86F69">
        <w:tc>
          <w:tcPr>
            <w:tcW w:w="1450" w:type="pct"/>
            <w:vMerge w:val="restart"/>
          </w:tcPr>
          <w:p w14:paraId="4B6381A5" w14:textId="77777777" w:rsidR="004A3DD9" w:rsidRPr="00E86F69" w:rsidRDefault="004A3DD9" w:rsidP="00431C61">
            <w:pPr>
              <w:pStyle w:val="NoSpacing"/>
              <w:rPr>
                <w:rFonts w:asciiTheme="majorBidi" w:hAnsiTheme="majorBidi" w:cstheme="majorBidi"/>
                <w:sz w:val="22"/>
              </w:rPr>
            </w:pPr>
            <w:r w:rsidRPr="00E86F69">
              <w:rPr>
                <w:rFonts w:asciiTheme="majorBidi" w:hAnsiTheme="majorBidi" w:cstheme="majorBidi"/>
                <w:sz w:val="22"/>
              </w:rPr>
              <w:t>The team is my life</w:t>
            </w:r>
          </w:p>
        </w:tc>
        <w:tc>
          <w:tcPr>
            <w:tcW w:w="598" w:type="pct"/>
          </w:tcPr>
          <w:p w14:paraId="437169AA"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413</w:t>
            </w:r>
          </w:p>
        </w:tc>
        <w:tc>
          <w:tcPr>
            <w:tcW w:w="598" w:type="pct"/>
          </w:tcPr>
          <w:p w14:paraId="70EF669D"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95</w:t>
            </w:r>
          </w:p>
        </w:tc>
        <w:tc>
          <w:tcPr>
            <w:tcW w:w="598" w:type="pct"/>
          </w:tcPr>
          <w:p w14:paraId="2B40764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283</w:t>
            </w:r>
          </w:p>
        </w:tc>
        <w:tc>
          <w:tcPr>
            <w:tcW w:w="591" w:type="pct"/>
          </w:tcPr>
          <w:p w14:paraId="6306EC64"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225</w:t>
            </w:r>
          </w:p>
        </w:tc>
        <w:tc>
          <w:tcPr>
            <w:tcW w:w="605" w:type="pct"/>
          </w:tcPr>
          <w:p w14:paraId="1BA7ADA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382</w:t>
            </w:r>
          </w:p>
        </w:tc>
        <w:tc>
          <w:tcPr>
            <w:tcW w:w="560" w:type="pct"/>
          </w:tcPr>
          <w:p w14:paraId="0ABE3DD5"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126</w:t>
            </w:r>
          </w:p>
        </w:tc>
      </w:tr>
      <w:tr w:rsidR="004A3DD9" w:rsidRPr="00E86F69" w14:paraId="5FBACE0C" w14:textId="77777777" w:rsidTr="00E86F69">
        <w:tc>
          <w:tcPr>
            <w:tcW w:w="1450" w:type="pct"/>
            <w:vMerge/>
          </w:tcPr>
          <w:p w14:paraId="027CA8DC" w14:textId="77777777" w:rsidR="004A3DD9" w:rsidRPr="00E86F69" w:rsidRDefault="004A3DD9" w:rsidP="00431C61">
            <w:pPr>
              <w:pStyle w:val="NoSpacing"/>
              <w:rPr>
                <w:rFonts w:asciiTheme="majorBidi" w:hAnsiTheme="majorBidi" w:cstheme="majorBidi"/>
                <w:sz w:val="22"/>
              </w:rPr>
            </w:pPr>
          </w:p>
        </w:tc>
        <w:tc>
          <w:tcPr>
            <w:tcW w:w="598" w:type="pct"/>
          </w:tcPr>
          <w:p w14:paraId="0366B13B"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81.3%</w:t>
            </w:r>
          </w:p>
        </w:tc>
        <w:tc>
          <w:tcPr>
            <w:tcW w:w="598" w:type="pct"/>
          </w:tcPr>
          <w:p w14:paraId="15A9C57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18.7%</w:t>
            </w:r>
          </w:p>
        </w:tc>
        <w:tc>
          <w:tcPr>
            <w:tcW w:w="598" w:type="pct"/>
          </w:tcPr>
          <w:p w14:paraId="2D09CE20"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55.7%</w:t>
            </w:r>
          </w:p>
        </w:tc>
        <w:tc>
          <w:tcPr>
            <w:tcW w:w="591" w:type="pct"/>
          </w:tcPr>
          <w:p w14:paraId="6C357308"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44.3%</w:t>
            </w:r>
          </w:p>
        </w:tc>
        <w:tc>
          <w:tcPr>
            <w:tcW w:w="605" w:type="pct"/>
          </w:tcPr>
          <w:p w14:paraId="598AF473"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75.2%</w:t>
            </w:r>
          </w:p>
        </w:tc>
        <w:tc>
          <w:tcPr>
            <w:tcW w:w="560" w:type="pct"/>
          </w:tcPr>
          <w:p w14:paraId="42D0CFA5"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24.8%</w:t>
            </w:r>
          </w:p>
        </w:tc>
      </w:tr>
      <w:tr w:rsidR="004A3DD9" w:rsidRPr="00E86F69" w14:paraId="373EE45B" w14:textId="77777777" w:rsidTr="00E86F69">
        <w:trPr>
          <w:trHeight w:val="195"/>
        </w:trPr>
        <w:tc>
          <w:tcPr>
            <w:tcW w:w="1450" w:type="pct"/>
            <w:vMerge w:val="restart"/>
          </w:tcPr>
          <w:p w14:paraId="1C7F8BC9" w14:textId="77777777" w:rsidR="004A3DD9" w:rsidRPr="00E86F69" w:rsidRDefault="004A3DD9" w:rsidP="00431C61">
            <w:pPr>
              <w:pStyle w:val="NoSpacing"/>
              <w:rPr>
                <w:rFonts w:asciiTheme="majorBidi" w:hAnsiTheme="majorBidi" w:cstheme="majorBidi"/>
                <w:sz w:val="22"/>
              </w:rPr>
            </w:pPr>
            <w:r w:rsidRPr="00E86F69">
              <w:rPr>
                <w:rFonts w:asciiTheme="majorBidi" w:hAnsiTheme="majorBidi" w:cstheme="majorBidi"/>
                <w:sz w:val="22"/>
              </w:rPr>
              <w:t>Something nice to identify with</w:t>
            </w:r>
          </w:p>
        </w:tc>
        <w:tc>
          <w:tcPr>
            <w:tcW w:w="598" w:type="pct"/>
          </w:tcPr>
          <w:p w14:paraId="6422674C"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195</w:t>
            </w:r>
          </w:p>
        </w:tc>
        <w:tc>
          <w:tcPr>
            <w:tcW w:w="598" w:type="pct"/>
          </w:tcPr>
          <w:p w14:paraId="16E1C12D"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136</w:t>
            </w:r>
          </w:p>
        </w:tc>
        <w:tc>
          <w:tcPr>
            <w:tcW w:w="598" w:type="pct"/>
          </w:tcPr>
          <w:p w14:paraId="6DBCAAC5"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150</w:t>
            </w:r>
          </w:p>
        </w:tc>
        <w:tc>
          <w:tcPr>
            <w:tcW w:w="591" w:type="pct"/>
          </w:tcPr>
          <w:p w14:paraId="79F03615"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181</w:t>
            </w:r>
          </w:p>
        </w:tc>
        <w:tc>
          <w:tcPr>
            <w:tcW w:w="605" w:type="pct"/>
          </w:tcPr>
          <w:p w14:paraId="0F57C0D6"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186</w:t>
            </w:r>
          </w:p>
        </w:tc>
        <w:tc>
          <w:tcPr>
            <w:tcW w:w="560" w:type="pct"/>
          </w:tcPr>
          <w:p w14:paraId="348D994D"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145</w:t>
            </w:r>
          </w:p>
        </w:tc>
      </w:tr>
      <w:tr w:rsidR="004A3DD9" w:rsidRPr="00E86F69" w14:paraId="7BBCF2FF" w14:textId="77777777" w:rsidTr="00E86F69">
        <w:tc>
          <w:tcPr>
            <w:tcW w:w="1450" w:type="pct"/>
            <w:vMerge/>
          </w:tcPr>
          <w:p w14:paraId="02CB588B" w14:textId="77777777" w:rsidR="004A3DD9" w:rsidRPr="00E86F69" w:rsidRDefault="004A3DD9" w:rsidP="00431C61">
            <w:pPr>
              <w:pStyle w:val="NoSpacing"/>
              <w:rPr>
                <w:rFonts w:asciiTheme="majorBidi" w:hAnsiTheme="majorBidi" w:cstheme="majorBidi"/>
                <w:sz w:val="22"/>
              </w:rPr>
            </w:pPr>
          </w:p>
        </w:tc>
        <w:tc>
          <w:tcPr>
            <w:tcW w:w="598" w:type="pct"/>
          </w:tcPr>
          <w:p w14:paraId="4E108C09"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58.9%</w:t>
            </w:r>
          </w:p>
        </w:tc>
        <w:tc>
          <w:tcPr>
            <w:tcW w:w="598" w:type="pct"/>
          </w:tcPr>
          <w:p w14:paraId="6BD9104F"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41.1%</w:t>
            </w:r>
          </w:p>
        </w:tc>
        <w:tc>
          <w:tcPr>
            <w:tcW w:w="598" w:type="pct"/>
          </w:tcPr>
          <w:p w14:paraId="01538BC8"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45.3%</w:t>
            </w:r>
          </w:p>
        </w:tc>
        <w:tc>
          <w:tcPr>
            <w:tcW w:w="591" w:type="pct"/>
          </w:tcPr>
          <w:p w14:paraId="7D262C7A"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54.7%</w:t>
            </w:r>
          </w:p>
        </w:tc>
        <w:tc>
          <w:tcPr>
            <w:tcW w:w="605" w:type="pct"/>
          </w:tcPr>
          <w:p w14:paraId="3C8546B2"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56.2%</w:t>
            </w:r>
          </w:p>
        </w:tc>
        <w:tc>
          <w:tcPr>
            <w:tcW w:w="560" w:type="pct"/>
          </w:tcPr>
          <w:p w14:paraId="5FF60223"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43.8%</w:t>
            </w:r>
          </w:p>
        </w:tc>
      </w:tr>
      <w:tr w:rsidR="004A3DD9" w:rsidRPr="00E86F69" w14:paraId="27066E7F" w14:textId="77777777" w:rsidTr="00E86F69">
        <w:trPr>
          <w:trHeight w:val="189"/>
        </w:trPr>
        <w:tc>
          <w:tcPr>
            <w:tcW w:w="1450" w:type="pct"/>
            <w:vMerge w:val="restart"/>
          </w:tcPr>
          <w:p w14:paraId="1AC30B43" w14:textId="77777777" w:rsidR="004A3DD9" w:rsidRPr="00E86F69" w:rsidRDefault="004A3DD9" w:rsidP="00431C61">
            <w:pPr>
              <w:pStyle w:val="NoSpacing"/>
              <w:rPr>
                <w:rFonts w:asciiTheme="majorBidi" w:hAnsiTheme="majorBidi" w:cstheme="majorBidi"/>
                <w:sz w:val="22"/>
              </w:rPr>
            </w:pPr>
            <w:r w:rsidRPr="00E86F69">
              <w:rPr>
                <w:rFonts w:asciiTheme="majorBidi" w:hAnsiTheme="majorBidi" w:cstheme="majorBidi"/>
                <w:sz w:val="22"/>
              </w:rPr>
              <w:t>Is a fun way to spend my time</w:t>
            </w:r>
          </w:p>
        </w:tc>
        <w:tc>
          <w:tcPr>
            <w:tcW w:w="598" w:type="pct"/>
          </w:tcPr>
          <w:p w14:paraId="4793CF19"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45</w:t>
            </w:r>
          </w:p>
        </w:tc>
        <w:tc>
          <w:tcPr>
            <w:tcW w:w="598" w:type="pct"/>
          </w:tcPr>
          <w:p w14:paraId="0C7CD00C"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39</w:t>
            </w:r>
          </w:p>
        </w:tc>
        <w:tc>
          <w:tcPr>
            <w:tcW w:w="598" w:type="pct"/>
          </w:tcPr>
          <w:p w14:paraId="2B46074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36</w:t>
            </w:r>
          </w:p>
        </w:tc>
        <w:tc>
          <w:tcPr>
            <w:tcW w:w="591" w:type="pct"/>
          </w:tcPr>
          <w:p w14:paraId="3892A528"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48</w:t>
            </w:r>
          </w:p>
        </w:tc>
        <w:tc>
          <w:tcPr>
            <w:tcW w:w="605" w:type="pct"/>
          </w:tcPr>
          <w:p w14:paraId="6CD6D25C"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45</w:t>
            </w:r>
          </w:p>
        </w:tc>
        <w:tc>
          <w:tcPr>
            <w:tcW w:w="560" w:type="pct"/>
          </w:tcPr>
          <w:p w14:paraId="085103A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39</w:t>
            </w:r>
          </w:p>
        </w:tc>
      </w:tr>
      <w:tr w:rsidR="004A3DD9" w:rsidRPr="00E86F69" w14:paraId="6C149422" w14:textId="77777777" w:rsidTr="00E86F69">
        <w:tc>
          <w:tcPr>
            <w:tcW w:w="1450" w:type="pct"/>
            <w:vMerge/>
          </w:tcPr>
          <w:p w14:paraId="3CC9BA88" w14:textId="77777777" w:rsidR="004A3DD9" w:rsidRPr="00E86F69" w:rsidRDefault="004A3DD9" w:rsidP="00431C61">
            <w:pPr>
              <w:pStyle w:val="NoSpacing"/>
              <w:rPr>
                <w:rFonts w:asciiTheme="majorBidi" w:hAnsiTheme="majorBidi" w:cstheme="majorBidi"/>
                <w:sz w:val="22"/>
              </w:rPr>
            </w:pPr>
          </w:p>
        </w:tc>
        <w:tc>
          <w:tcPr>
            <w:tcW w:w="598" w:type="pct"/>
          </w:tcPr>
          <w:p w14:paraId="2205B652"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53.6%</w:t>
            </w:r>
          </w:p>
        </w:tc>
        <w:tc>
          <w:tcPr>
            <w:tcW w:w="598" w:type="pct"/>
          </w:tcPr>
          <w:p w14:paraId="50302322"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46.4%</w:t>
            </w:r>
          </w:p>
        </w:tc>
        <w:tc>
          <w:tcPr>
            <w:tcW w:w="598" w:type="pct"/>
          </w:tcPr>
          <w:p w14:paraId="61C0A3C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42.9%</w:t>
            </w:r>
          </w:p>
        </w:tc>
        <w:tc>
          <w:tcPr>
            <w:tcW w:w="591" w:type="pct"/>
          </w:tcPr>
          <w:p w14:paraId="365897C9"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57.1%</w:t>
            </w:r>
          </w:p>
        </w:tc>
        <w:tc>
          <w:tcPr>
            <w:tcW w:w="605" w:type="pct"/>
          </w:tcPr>
          <w:p w14:paraId="7FC3C937"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53.6%</w:t>
            </w:r>
          </w:p>
        </w:tc>
        <w:tc>
          <w:tcPr>
            <w:tcW w:w="560" w:type="pct"/>
          </w:tcPr>
          <w:p w14:paraId="150B42F6"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46.4%</w:t>
            </w:r>
          </w:p>
        </w:tc>
      </w:tr>
      <w:tr w:rsidR="004A3DD9" w:rsidRPr="00E86F69" w14:paraId="34C3686A" w14:textId="77777777" w:rsidTr="00E86F69">
        <w:trPr>
          <w:trHeight w:val="269"/>
        </w:trPr>
        <w:tc>
          <w:tcPr>
            <w:tcW w:w="1450" w:type="pct"/>
            <w:vMerge w:val="restart"/>
          </w:tcPr>
          <w:p w14:paraId="6C83C21A" w14:textId="77777777" w:rsidR="004A3DD9" w:rsidRPr="00E86F69" w:rsidRDefault="004A3DD9" w:rsidP="00431C61">
            <w:pPr>
              <w:pStyle w:val="NoSpacing"/>
              <w:rPr>
                <w:rFonts w:asciiTheme="majorBidi" w:hAnsiTheme="majorBidi" w:cstheme="majorBidi"/>
                <w:sz w:val="22"/>
              </w:rPr>
            </w:pPr>
            <w:r w:rsidRPr="00E86F69">
              <w:rPr>
                <w:rFonts w:asciiTheme="majorBidi" w:hAnsiTheme="majorBidi" w:cstheme="majorBidi"/>
                <w:sz w:val="22"/>
              </w:rPr>
              <w:t>Is a social and family formation activity</w:t>
            </w:r>
          </w:p>
        </w:tc>
        <w:tc>
          <w:tcPr>
            <w:tcW w:w="598" w:type="pct"/>
          </w:tcPr>
          <w:p w14:paraId="15BA5310"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121</w:t>
            </w:r>
          </w:p>
        </w:tc>
        <w:tc>
          <w:tcPr>
            <w:tcW w:w="598" w:type="pct"/>
          </w:tcPr>
          <w:p w14:paraId="28114AC8"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58</w:t>
            </w:r>
          </w:p>
        </w:tc>
        <w:tc>
          <w:tcPr>
            <w:tcW w:w="598" w:type="pct"/>
          </w:tcPr>
          <w:p w14:paraId="3A6E9673"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93</w:t>
            </w:r>
          </w:p>
        </w:tc>
        <w:tc>
          <w:tcPr>
            <w:tcW w:w="591" w:type="pct"/>
          </w:tcPr>
          <w:p w14:paraId="3F8E91A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86</w:t>
            </w:r>
          </w:p>
        </w:tc>
        <w:tc>
          <w:tcPr>
            <w:tcW w:w="605" w:type="pct"/>
          </w:tcPr>
          <w:p w14:paraId="5B77296E"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107</w:t>
            </w:r>
          </w:p>
        </w:tc>
        <w:tc>
          <w:tcPr>
            <w:tcW w:w="560" w:type="pct"/>
          </w:tcPr>
          <w:p w14:paraId="057D58C6"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72</w:t>
            </w:r>
          </w:p>
        </w:tc>
      </w:tr>
      <w:tr w:rsidR="004A3DD9" w:rsidRPr="00E86F69" w14:paraId="78B06F55" w14:textId="77777777" w:rsidTr="00E86F69">
        <w:tc>
          <w:tcPr>
            <w:tcW w:w="1450" w:type="pct"/>
            <w:vMerge/>
          </w:tcPr>
          <w:p w14:paraId="47898519" w14:textId="77777777" w:rsidR="004A3DD9" w:rsidRPr="00E86F69" w:rsidRDefault="004A3DD9" w:rsidP="00431C61">
            <w:pPr>
              <w:pStyle w:val="NoSpacing"/>
              <w:rPr>
                <w:rFonts w:asciiTheme="majorBidi" w:hAnsiTheme="majorBidi" w:cstheme="majorBidi"/>
                <w:sz w:val="22"/>
              </w:rPr>
            </w:pPr>
          </w:p>
        </w:tc>
        <w:tc>
          <w:tcPr>
            <w:tcW w:w="598" w:type="pct"/>
          </w:tcPr>
          <w:p w14:paraId="01C3DAB7"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67.6%</w:t>
            </w:r>
          </w:p>
        </w:tc>
        <w:tc>
          <w:tcPr>
            <w:tcW w:w="598" w:type="pct"/>
          </w:tcPr>
          <w:p w14:paraId="51AA4EA9"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32.4%</w:t>
            </w:r>
          </w:p>
        </w:tc>
        <w:tc>
          <w:tcPr>
            <w:tcW w:w="598" w:type="pct"/>
          </w:tcPr>
          <w:p w14:paraId="0D987B5F" w14:textId="77777777" w:rsidR="004A3DD9" w:rsidRPr="00E86F69" w:rsidRDefault="004A3DD9" w:rsidP="008B28A1">
            <w:pPr>
              <w:pStyle w:val="NoSpacing"/>
              <w:jc w:val="right"/>
              <w:rPr>
                <w:rFonts w:asciiTheme="majorBidi" w:hAnsiTheme="majorBidi" w:cstheme="majorBidi"/>
                <w:b/>
                <w:bCs/>
                <w:sz w:val="22"/>
              </w:rPr>
            </w:pPr>
            <w:r w:rsidRPr="00E86F69">
              <w:rPr>
                <w:rFonts w:asciiTheme="majorBidi" w:hAnsiTheme="majorBidi" w:cstheme="majorBidi"/>
                <w:b/>
                <w:bCs/>
                <w:sz w:val="22"/>
              </w:rPr>
              <w:t>52.0%</w:t>
            </w:r>
          </w:p>
        </w:tc>
        <w:tc>
          <w:tcPr>
            <w:tcW w:w="591" w:type="pct"/>
          </w:tcPr>
          <w:p w14:paraId="2DC1AB0D"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48.0%</w:t>
            </w:r>
          </w:p>
        </w:tc>
        <w:tc>
          <w:tcPr>
            <w:tcW w:w="605" w:type="pct"/>
          </w:tcPr>
          <w:p w14:paraId="79CBECC2"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59.8%</w:t>
            </w:r>
          </w:p>
        </w:tc>
        <w:tc>
          <w:tcPr>
            <w:tcW w:w="560" w:type="pct"/>
          </w:tcPr>
          <w:p w14:paraId="1F46C2EB" w14:textId="77777777" w:rsidR="004A3DD9" w:rsidRPr="00E86F69" w:rsidRDefault="004A3DD9" w:rsidP="008B28A1">
            <w:pPr>
              <w:pStyle w:val="NoSpacing"/>
              <w:jc w:val="right"/>
              <w:rPr>
                <w:rFonts w:asciiTheme="majorBidi" w:hAnsiTheme="majorBidi" w:cstheme="majorBidi"/>
                <w:sz w:val="22"/>
              </w:rPr>
            </w:pPr>
            <w:r w:rsidRPr="00E86F69">
              <w:rPr>
                <w:rFonts w:asciiTheme="majorBidi" w:hAnsiTheme="majorBidi" w:cstheme="majorBidi"/>
                <w:sz w:val="22"/>
              </w:rPr>
              <w:t>40.2%</w:t>
            </w:r>
          </w:p>
        </w:tc>
      </w:tr>
    </w:tbl>
    <w:p w14:paraId="13AA92FD" w14:textId="23AC1866" w:rsidR="004A3DD9" w:rsidRDefault="004A3DD9" w:rsidP="006B535B">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16642C26" w14:textId="22D5DDDF" w:rsidR="007A78CC" w:rsidRDefault="004A3DD9"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L</w:t>
      </w:r>
      <w:r w:rsidR="00F92CC3">
        <w:rPr>
          <w:rFonts w:asciiTheme="majorBidi" w:hAnsiTheme="majorBidi" w:cstheme="majorBidi"/>
          <w:sz w:val="24"/>
          <w:szCs w:val="24"/>
        </w:rPr>
        <w:t xml:space="preserve">ast </w:t>
      </w:r>
      <w:r w:rsidR="002610A7">
        <w:rPr>
          <w:rFonts w:asciiTheme="majorBidi" w:hAnsiTheme="majorBidi" w:cstheme="majorBidi"/>
          <w:sz w:val="24"/>
          <w:szCs w:val="24"/>
        </w:rPr>
        <w:t xml:space="preserve">aspects tested </w:t>
      </w:r>
      <w:r w:rsidR="00F92CC3">
        <w:rPr>
          <w:rFonts w:asciiTheme="majorBidi" w:hAnsiTheme="majorBidi" w:cstheme="majorBidi"/>
          <w:sz w:val="24"/>
          <w:szCs w:val="24"/>
        </w:rPr>
        <w:t xml:space="preserve">for this hypothesis </w:t>
      </w:r>
      <w:r w:rsidR="002610A7">
        <w:rPr>
          <w:rFonts w:asciiTheme="majorBidi" w:hAnsiTheme="majorBidi" w:cstheme="majorBidi"/>
          <w:sz w:val="24"/>
          <w:szCs w:val="24"/>
        </w:rPr>
        <w:t>were</w:t>
      </w:r>
      <w:r w:rsidR="007A78CC">
        <w:rPr>
          <w:rFonts w:asciiTheme="majorBidi" w:hAnsiTheme="majorBidi" w:cstheme="majorBidi"/>
          <w:sz w:val="24"/>
          <w:szCs w:val="24"/>
        </w:rPr>
        <w:t xml:space="preserve"> the motives to stop attending matches in relation to the definition of the fan's fanhood, significant results were achieved for the high ticket prices reason</w:t>
      </w:r>
      <w:r w:rsidR="007B1317">
        <w:rPr>
          <w:rFonts w:asciiTheme="majorBidi" w:hAnsiTheme="majorBidi" w:cstheme="majorBidi"/>
          <w:sz w:val="24"/>
          <w:szCs w:val="24"/>
        </w:rPr>
        <w:t>.</w:t>
      </w:r>
      <w:r w:rsidR="007A78CC">
        <w:rPr>
          <w:rFonts w:asciiTheme="majorBidi" w:hAnsiTheme="majorBidi" w:cstheme="majorBidi"/>
          <w:sz w:val="24"/>
          <w:szCs w:val="24"/>
        </w:rPr>
        <w:t xml:space="preserve"> </w:t>
      </w:r>
      <w:r w:rsidR="007B1317">
        <w:rPr>
          <w:rFonts w:asciiTheme="majorBidi" w:hAnsiTheme="majorBidi" w:cstheme="majorBidi"/>
          <w:sz w:val="24"/>
          <w:szCs w:val="24"/>
        </w:rPr>
        <w:t>T</w:t>
      </w:r>
      <w:r w:rsidR="007A78CC">
        <w:rPr>
          <w:rFonts w:asciiTheme="majorBidi" w:hAnsiTheme="majorBidi" w:cstheme="majorBidi"/>
          <w:sz w:val="24"/>
          <w:szCs w:val="24"/>
        </w:rPr>
        <w:t>his show</w:t>
      </w:r>
      <w:r w:rsidR="007B1317">
        <w:rPr>
          <w:rFonts w:asciiTheme="majorBidi" w:hAnsiTheme="majorBidi" w:cstheme="majorBidi"/>
          <w:sz w:val="24"/>
          <w:szCs w:val="24"/>
        </w:rPr>
        <w:t>s</w:t>
      </w:r>
      <w:r w:rsidR="007A78CC">
        <w:rPr>
          <w:rFonts w:asciiTheme="majorBidi" w:hAnsiTheme="majorBidi" w:cstheme="majorBidi"/>
          <w:sz w:val="24"/>
          <w:szCs w:val="24"/>
        </w:rPr>
        <w:t xml:space="preserve"> that h</w:t>
      </w:r>
      <w:r w:rsidR="007A78CC" w:rsidRPr="007A78CC">
        <w:rPr>
          <w:rFonts w:asciiTheme="majorBidi" w:hAnsiTheme="majorBidi" w:cstheme="majorBidi"/>
          <w:sz w:val="24"/>
          <w:szCs w:val="24"/>
        </w:rPr>
        <w:t>igh tickets prices do</w:t>
      </w:r>
      <w:r w:rsidR="007A78CC">
        <w:rPr>
          <w:rFonts w:asciiTheme="majorBidi" w:hAnsiTheme="majorBidi" w:cstheme="majorBidi"/>
          <w:sz w:val="24"/>
          <w:szCs w:val="24"/>
        </w:rPr>
        <w:t xml:space="preserve"> </w:t>
      </w:r>
      <w:r w:rsidR="007A78CC" w:rsidRPr="007A78CC">
        <w:rPr>
          <w:rFonts w:asciiTheme="majorBidi" w:hAnsiTheme="majorBidi" w:cstheme="majorBidi"/>
          <w:sz w:val="24"/>
          <w:szCs w:val="24"/>
        </w:rPr>
        <w:t>n</w:t>
      </w:r>
      <w:r w:rsidR="007A78CC">
        <w:rPr>
          <w:rFonts w:asciiTheme="majorBidi" w:hAnsiTheme="majorBidi" w:cstheme="majorBidi"/>
          <w:sz w:val="24"/>
          <w:szCs w:val="24"/>
        </w:rPr>
        <w:t>o</w:t>
      </w:r>
      <w:r w:rsidR="007A78CC" w:rsidRPr="007A78CC">
        <w:rPr>
          <w:rFonts w:asciiTheme="majorBidi" w:hAnsiTheme="majorBidi" w:cstheme="majorBidi"/>
          <w:sz w:val="24"/>
          <w:szCs w:val="24"/>
        </w:rPr>
        <w:t>t affect fans that defines the team as their life or as a social and family formation activity and they will continue going to matches despite ticket prices. Fans that defines the team as something nice to identify with or a fun way to spend time will stop going due to high ticket prices</w:t>
      </w:r>
      <w:r w:rsidR="007A78CC">
        <w:rPr>
          <w:rFonts w:asciiTheme="majorBidi" w:hAnsiTheme="majorBidi" w:cstheme="majorBidi"/>
          <w:sz w:val="24"/>
          <w:szCs w:val="24"/>
        </w:rPr>
        <w:t xml:space="preserve">. </w:t>
      </w:r>
      <w:r w:rsidR="007B1317">
        <w:rPr>
          <w:rFonts w:asciiTheme="majorBidi" w:hAnsiTheme="majorBidi" w:cstheme="majorBidi"/>
          <w:sz w:val="24"/>
          <w:szCs w:val="24"/>
        </w:rPr>
        <w:t>T</w:t>
      </w:r>
      <w:r w:rsidR="007A78CC" w:rsidRPr="00414782">
        <w:rPr>
          <w:rFonts w:asciiTheme="majorBidi" w:hAnsiTheme="majorBidi" w:cstheme="majorBidi"/>
          <w:sz w:val="24"/>
          <w:szCs w:val="24"/>
        </w:rPr>
        <w:t>he</w:t>
      </w:r>
      <w:r w:rsidR="007A78CC">
        <w:rPr>
          <w:rFonts w:asciiTheme="majorBidi" w:hAnsiTheme="majorBidi" w:cstheme="majorBidi"/>
          <w:sz w:val="24"/>
          <w:szCs w:val="24"/>
        </w:rPr>
        <w:t xml:space="preserve"> </w:t>
      </w:r>
      <w:r w:rsidR="007A78CC" w:rsidRPr="007A78CC">
        <w:rPr>
          <w:rFonts w:asciiTheme="majorBidi" w:hAnsiTheme="majorBidi" w:cstheme="majorBidi"/>
          <w:sz w:val="24"/>
          <w:szCs w:val="24"/>
        </w:rPr>
        <w:t>level of violence does</w:t>
      </w:r>
      <w:r w:rsidR="007A78CC">
        <w:rPr>
          <w:rFonts w:asciiTheme="majorBidi" w:hAnsiTheme="majorBidi" w:cstheme="majorBidi"/>
          <w:sz w:val="24"/>
          <w:szCs w:val="24"/>
        </w:rPr>
        <w:t xml:space="preserve"> </w:t>
      </w:r>
      <w:r w:rsidR="007A78CC" w:rsidRPr="007A78CC">
        <w:rPr>
          <w:rFonts w:asciiTheme="majorBidi" w:hAnsiTheme="majorBidi" w:cstheme="majorBidi"/>
          <w:sz w:val="24"/>
          <w:szCs w:val="24"/>
        </w:rPr>
        <w:t>n</w:t>
      </w:r>
      <w:r w:rsidR="007A78CC">
        <w:rPr>
          <w:rFonts w:asciiTheme="majorBidi" w:hAnsiTheme="majorBidi" w:cstheme="majorBidi"/>
          <w:sz w:val="24"/>
          <w:szCs w:val="24"/>
        </w:rPr>
        <w:t>o</w:t>
      </w:r>
      <w:r w:rsidR="007A78CC" w:rsidRPr="007A78CC">
        <w:rPr>
          <w:rFonts w:asciiTheme="majorBidi" w:hAnsiTheme="majorBidi" w:cstheme="majorBidi"/>
          <w:sz w:val="24"/>
          <w:szCs w:val="24"/>
        </w:rPr>
        <w:t>t affect the fans and they will continue going to matches, mainly those that defines the team as their life.</w:t>
      </w:r>
      <w:r w:rsidR="007A78CC">
        <w:rPr>
          <w:rFonts w:asciiTheme="majorBidi" w:hAnsiTheme="majorBidi" w:cstheme="majorBidi"/>
          <w:sz w:val="24"/>
          <w:szCs w:val="24"/>
        </w:rPr>
        <w:t xml:space="preserve"> Regarding the level of the football match the results were significant and mean that t</w:t>
      </w:r>
      <w:r w:rsidR="007A78CC" w:rsidRPr="007A78CC">
        <w:rPr>
          <w:rFonts w:asciiTheme="majorBidi" w:hAnsiTheme="majorBidi" w:cstheme="majorBidi"/>
          <w:sz w:val="24"/>
          <w:szCs w:val="24"/>
        </w:rPr>
        <w:t xml:space="preserve">he </w:t>
      </w:r>
      <w:r w:rsidR="007A78CC">
        <w:rPr>
          <w:rFonts w:asciiTheme="majorBidi" w:hAnsiTheme="majorBidi" w:cstheme="majorBidi"/>
          <w:sz w:val="24"/>
          <w:szCs w:val="24"/>
        </w:rPr>
        <w:t>l</w:t>
      </w:r>
      <w:r w:rsidR="007A78CC" w:rsidRPr="007A78CC">
        <w:rPr>
          <w:rFonts w:asciiTheme="majorBidi" w:hAnsiTheme="majorBidi" w:cstheme="majorBidi"/>
          <w:sz w:val="24"/>
          <w:szCs w:val="24"/>
        </w:rPr>
        <w:t>evel of the football match does</w:t>
      </w:r>
      <w:r w:rsidR="007A78CC">
        <w:rPr>
          <w:rFonts w:asciiTheme="majorBidi" w:hAnsiTheme="majorBidi" w:cstheme="majorBidi"/>
          <w:sz w:val="24"/>
          <w:szCs w:val="24"/>
        </w:rPr>
        <w:t xml:space="preserve"> </w:t>
      </w:r>
      <w:r w:rsidR="007A78CC" w:rsidRPr="007A78CC">
        <w:rPr>
          <w:rFonts w:asciiTheme="majorBidi" w:hAnsiTheme="majorBidi" w:cstheme="majorBidi"/>
          <w:sz w:val="24"/>
          <w:szCs w:val="24"/>
        </w:rPr>
        <w:t>n</w:t>
      </w:r>
      <w:r w:rsidR="007A78CC">
        <w:rPr>
          <w:rFonts w:asciiTheme="majorBidi" w:hAnsiTheme="majorBidi" w:cstheme="majorBidi"/>
          <w:sz w:val="24"/>
          <w:szCs w:val="24"/>
        </w:rPr>
        <w:t>o</w:t>
      </w:r>
      <w:r w:rsidR="007A78CC" w:rsidRPr="007A78CC">
        <w:rPr>
          <w:rFonts w:asciiTheme="majorBidi" w:hAnsiTheme="majorBidi" w:cstheme="majorBidi"/>
          <w:sz w:val="24"/>
          <w:szCs w:val="24"/>
        </w:rPr>
        <w:t>t affect the fans and they will continue going to matches, mainly those that defines the team as their life.</w:t>
      </w:r>
      <w:r w:rsidR="007A78CC">
        <w:rPr>
          <w:rFonts w:asciiTheme="majorBidi" w:hAnsiTheme="majorBidi" w:cstheme="majorBidi"/>
          <w:sz w:val="24"/>
          <w:szCs w:val="24"/>
        </w:rPr>
        <w:t xml:space="preserve"> For the reasons of lack </w:t>
      </w:r>
      <w:r w:rsidR="007A78CC" w:rsidRPr="007A78CC">
        <w:rPr>
          <w:rFonts w:asciiTheme="majorBidi" w:hAnsiTheme="majorBidi" w:cstheme="majorBidi"/>
          <w:sz w:val="24"/>
          <w:szCs w:val="24"/>
        </w:rPr>
        <w:t xml:space="preserve">of </w:t>
      </w:r>
      <w:r w:rsidR="007A78CC" w:rsidRPr="007A78CC">
        <w:rPr>
          <w:rFonts w:asciiTheme="majorBidi" w:hAnsiTheme="majorBidi" w:cstheme="majorBidi"/>
          <w:sz w:val="24"/>
          <w:szCs w:val="24"/>
        </w:rPr>
        <w:lastRenderedPageBreak/>
        <w:t>public transport to the stadium</w:t>
      </w:r>
      <w:r w:rsidR="007A78CC">
        <w:rPr>
          <w:rFonts w:asciiTheme="majorBidi" w:hAnsiTheme="majorBidi" w:cstheme="majorBidi"/>
          <w:sz w:val="24"/>
          <w:szCs w:val="24"/>
        </w:rPr>
        <w:t>, and l</w:t>
      </w:r>
      <w:r w:rsidR="007A78CC" w:rsidRPr="008D2618">
        <w:rPr>
          <w:rFonts w:asciiTheme="majorBidi" w:hAnsiTheme="majorBidi" w:cstheme="majorBidi"/>
          <w:sz w:val="24"/>
          <w:szCs w:val="24"/>
        </w:rPr>
        <w:t>ack of parking places at the stadium</w:t>
      </w:r>
      <w:r w:rsidR="007A78CC">
        <w:rPr>
          <w:rFonts w:asciiTheme="majorBidi" w:hAnsiTheme="majorBidi" w:cstheme="majorBidi"/>
          <w:sz w:val="24"/>
          <w:szCs w:val="24"/>
        </w:rPr>
        <w:t xml:space="preserve"> the results were not significant</w:t>
      </w:r>
      <w:r w:rsidR="00F92CC3">
        <w:rPr>
          <w:rFonts w:asciiTheme="majorBidi" w:hAnsiTheme="majorBidi" w:cstheme="majorBidi"/>
          <w:sz w:val="24"/>
          <w:szCs w:val="24"/>
        </w:rPr>
        <w:t xml:space="preserve"> </w:t>
      </w:r>
      <w:r w:rsidR="00F92CC3" w:rsidRPr="00213EF9">
        <w:rPr>
          <w:rFonts w:asciiTheme="majorBidi" w:hAnsiTheme="majorBidi" w:cstheme="majorBidi"/>
          <w:sz w:val="24"/>
          <w:szCs w:val="24"/>
        </w:rPr>
        <w:t>(see details in Table 3.</w:t>
      </w:r>
      <w:r w:rsidR="00E74FA1">
        <w:rPr>
          <w:rFonts w:asciiTheme="majorBidi" w:hAnsiTheme="majorBidi" w:cstheme="majorBidi"/>
          <w:sz w:val="24"/>
          <w:szCs w:val="24"/>
        </w:rPr>
        <w:t>5</w:t>
      </w:r>
      <w:r w:rsidR="00F92CC3" w:rsidRPr="00213EF9">
        <w:rPr>
          <w:rFonts w:asciiTheme="majorBidi" w:hAnsiTheme="majorBidi" w:cstheme="majorBidi"/>
          <w:sz w:val="24"/>
          <w:szCs w:val="24"/>
        </w:rPr>
        <w:t>.</w:t>
      </w:r>
      <w:r w:rsidR="00E74FA1">
        <w:rPr>
          <w:rFonts w:asciiTheme="majorBidi" w:hAnsiTheme="majorBidi" w:cstheme="majorBidi"/>
          <w:sz w:val="24"/>
          <w:szCs w:val="24"/>
        </w:rPr>
        <w:t>14</w:t>
      </w:r>
      <w:r w:rsidR="00F92CC3" w:rsidRPr="00213EF9">
        <w:rPr>
          <w:rFonts w:asciiTheme="majorBidi" w:hAnsiTheme="majorBidi" w:cstheme="majorBidi"/>
          <w:sz w:val="24"/>
          <w:szCs w:val="24"/>
        </w:rPr>
        <w:t>)</w:t>
      </w:r>
      <w:r w:rsidR="007A78CC">
        <w:rPr>
          <w:rFonts w:asciiTheme="majorBidi" w:hAnsiTheme="majorBidi" w:cstheme="majorBidi"/>
          <w:sz w:val="24"/>
          <w:szCs w:val="24"/>
        </w:rPr>
        <w:t>.</w:t>
      </w:r>
    </w:p>
    <w:p w14:paraId="7A6EA4A4" w14:textId="530F8C56" w:rsidR="00431C61" w:rsidRDefault="00431C61" w:rsidP="007D332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Based on the results and </w:t>
      </w:r>
      <w:r w:rsidR="00EA2E4A">
        <w:rPr>
          <w:rFonts w:asciiTheme="majorBidi" w:hAnsiTheme="majorBidi" w:cstheme="majorBidi"/>
          <w:sz w:val="24"/>
          <w:szCs w:val="24"/>
        </w:rPr>
        <w:t>conclusions</w:t>
      </w:r>
      <w:r>
        <w:rPr>
          <w:rFonts w:asciiTheme="majorBidi" w:hAnsiTheme="majorBidi" w:cstheme="majorBidi"/>
          <w:sz w:val="24"/>
          <w:szCs w:val="24"/>
        </w:rPr>
        <w:t xml:space="preserve"> presented above, the hypothesis </w:t>
      </w:r>
      <w:r w:rsidR="006C7F11">
        <w:rPr>
          <w:rFonts w:asciiTheme="majorBidi" w:hAnsiTheme="majorBidi" w:cstheme="majorBidi"/>
          <w:sz w:val="24"/>
          <w:szCs w:val="24"/>
        </w:rPr>
        <w:t>'</w:t>
      </w:r>
      <w:r w:rsidRPr="00431C61">
        <w:rPr>
          <w:rFonts w:asciiTheme="majorBidi" w:hAnsiTheme="majorBidi" w:cstheme="majorBidi"/>
          <w:sz w:val="24"/>
          <w:szCs w:val="24"/>
        </w:rPr>
        <w:t>The higher the level of fan loyalty to the club, more he will spend on team related things</w:t>
      </w:r>
      <w:r w:rsidR="006C7F11">
        <w:rPr>
          <w:rFonts w:asciiTheme="majorBidi" w:hAnsiTheme="majorBidi" w:cstheme="majorBidi"/>
          <w:sz w:val="24"/>
          <w:szCs w:val="24"/>
        </w:rPr>
        <w:t>'</w:t>
      </w:r>
      <w:r>
        <w:rPr>
          <w:rFonts w:asciiTheme="majorBidi" w:hAnsiTheme="majorBidi" w:cstheme="majorBidi"/>
          <w:sz w:val="24"/>
          <w:szCs w:val="24"/>
        </w:rPr>
        <w:t xml:space="preserve"> was verified. </w:t>
      </w:r>
      <w:r w:rsidR="00EA2E4A">
        <w:rPr>
          <w:rFonts w:asciiTheme="majorBidi" w:hAnsiTheme="majorBidi" w:cstheme="majorBidi"/>
          <w:sz w:val="24"/>
          <w:szCs w:val="24"/>
        </w:rPr>
        <w:t>T</w:t>
      </w:r>
      <w:r>
        <w:rPr>
          <w:rFonts w:asciiTheme="majorBidi" w:hAnsiTheme="majorBidi" w:cstheme="majorBidi"/>
          <w:sz w:val="24"/>
          <w:szCs w:val="24"/>
        </w:rPr>
        <w:t xml:space="preserve">he three variables </w:t>
      </w:r>
      <w:r w:rsidR="00EA2E4A">
        <w:rPr>
          <w:rFonts w:asciiTheme="majorBidi" w:hAnsiTheme="majorBidi" w:cstheme="majorBidi"/>
          <w:sz w:val="24"/>
          <w:szCs w:val="24"/>
        </w:rPr>
        <w:t>y</w:t>
      </w:r>
      <w:r>
        <w:rPr>
          <w:rFonts w:asciiTheme="majorBidi" w:hAnsiTheme="majorBidi" w:cstheme="majorBidi"/>
          <w:sz w:val="24"/>
          <w:szCs w:val="24"/>
        </w:rPr>
        <w:t>ears of fanhood, level of fanhood and change on fanhood</w:t>
      </w:r>
      <w:r w:rsidR="00EA2E4A">
        <w:rPr>
          <w:rFonts w:asciiTheme="majorBidi" w:hAnsiTheme="majorBidi" w:cstheme="majorBidi"/>
          <w:sz w:val="24"/>
          <w:szCs w:val="24"/>
        </w:rPr>
        <w:t xml:space="preserve"> that represent the level of loyalty of the fan, show that for example a</w:t>
      </w:r>
      <w:r w:rsidR="00EA2E4A" w:rsidRPr="00EA2E4A">
        <w:rPr>
          <w:rFonts w:asciiTheme="majorBidi" w:hAnsiTheme="majorBidi" w:cstheme="majorBidi"/>
          <w:sz w:val="24"/>
          <w:szCs w:val="24"/>
        </w:rPr>
        <w:t xml:space="preserve"> fan that defines the team as his life</w:t>
      </w:r>
      <w:r w:rsidR="007D3329">
        <w:rPr>
          <w:rFonts w:asciiTheme="majorBidi" w:hAnsiTheme="majorBidi" w:cstheme="majorBidi"/>
          <w:sz w:val="24"/>
          <w:szCs w:val="24"/>
        </w:rPr>
        <w:t>,</w:t>
      </w:r>
      <w:r w:rsidR="00EA2E4A" w:rsidRPr="00EA2E4A">
        <w:rPr>
          <w:rFonts w:asciiTheme="majorBidi" w:hAnsiTheme="majorBidi" w:cstheme="majorBidi"/>
          <w:sz w:val="24"/>
          <w:szCs w:val="24"/>
        </w:rPr>
        <w:t xml:space="preserve"> spends more money than other fans</w:t>
      </w:r>
      <w:r w:rsidR="00EA2E4A">
        <w:rPr>
          <w:rFonts w:asciiTheme="majorBidi" w:hAnsiTheme="majorBidi" w:cstheme="majorBidi"/>
          <w:sz w:val="24"/>
          <w:szCs w:val="24"/>
        </w:rPr>
        <w:t xml:space="preserve">, and </w:t>
      </w:r>
      <w:r w:rsidR="007D3329">
        <w:rPr>
          <w:rFonts w:asciiTheme="majorBidi" w:hAnsiTheme="majorBidi" w:cstheme="majorBidi"/>
          <w:sz w:val="24"/>
          <w:szCs w:val="24"/>
        </w:rPr>
        <w:t>also that</w:t>
      </w:r>
      <w:r w:rsidR="00EA2E4A">
        <w:rPr>
          <w:rFonts w:asciiTheme="majorBidi" w:hAnsiTheme="majorBidi" w:cstheme="majorBidi"/>
          <w:sz w:val="24"/>
          <w:szCs w:val="24"/>
        </w:rPr>
        <w:t xml:space="preserve"> </w:t>
      </w:r>
      <w:r w:rsidR="00EA2E4A" w:rsidRPr="00EA2E4A">
        <w:rPr>
          <w:rFonts w:asciiTheme="majorBidi" w:hAnsiTheme="majorBidi" w:cstheme="majorBidi"/>
          <w:sz w:val="24"/>
          <w:szCs w:val="24"/>
        </w:rPr>
        <w:t>fanhood meaning affects the money spending of a fan</w:t>
      </w:r>
      <w:r w:rsidR="00EA2E4A">
        <w:rPr>
          <w:rFonts w:asciiTheme="majorBidi" w:hAnsiTheme="majorBidi" w:cstheme="majorBidi"/>
          <w:sz w:val="24"/>
          <w:szCs w:val="24"/>
        </w:rPr>
        <w:t xml:space="preserve">. Another example is that </w:t>
      </w:r>
      <w:r w:rsidR="00EA2E4A" w:rsidRPr="00EA2E4A">
        <w:rPr>
          <w:rFonts w:asciiTheme="majorBidi" w:hAnsiTheme="majorBidi" w:cstheme="majorBidi"/>
          <w:sz w:val="24"/>
          <w:szCs w:val="24"/>
        </w:rPr>
        <w:t>the higher the level of fanhood is, the fan will buy more tickets for individual matches.</w:t>
      </w:r>
      <w:r w:rsidR="00EA2E4A">
        <w:rPr>
          <w:rFonts w:asciiTheme="majorBidi" w:hAnsiTheme="majorBidi" w:cstheme="majorBidi"/>
          <w:sz w:val="24"/>
          <w:szCs w:val="24"/>
        </w:rPr>
        <w:t xml:space="preserve"> </w:t>
      </w:r>
      <w:r w:rsidR="007D3329">
        <w:rPr>
          <w:rFonts w:asciiTheme="majorBidi" w:hAnsiTheme="majorBidi" w:cstheme="majorBidi"/>
          <w:sz w:val="24"/>
          <w:szCs w:val="24"/>
        </w:rPr>
        <w:t>Y</w:t>
      </w:r>
      <w:r w:rsidR="00EA2E4A">
        <w:rPr>
          <w:rFonts w:asciiTheme="majorBidi" w:hAnsiTheme="majorBidi" w:cstheme="majorBidi"/>
          <w:sz w:val="24"/>
          <w:szCs w:val="24"/>
        </w:rPr>
        <w:t xml:space="preserve">et another </w:t>
      </w:r>
      <w:r w:rsidR="007D3329">
        <w:rPr>
          <w:rFonts w:asciiTheme="majorBidi" w:hAnsiTheme="majorBidi" w:cstheme="majorBidi"/>
          <w:sz w:val="24"/>
          <w:szCs w:val="24"/>
        </w:rPr>
        <w:t xml:space="preserve">example </w:t>
      </w:r>
      <w:r w:rsidR="00EA2E4A">
        <w:rPr>
          <w:rFonts w:asciiTheme="majorBidi" w:hAnsiTheme="majorBidi" w:cstheme="majorBidi"/>
          <w:sz w:val="24"/>
          <w:szCs w:val="24"/>
        </w:rPr>
        <w:t xml:space="preserve">is that the </w:t>
      </w:r>
      <w:r w:rsidR="00EA2E4A" w:rsidRPr="00EA2E4A">
        <w:rPr>
          <w:rFonts w:asciiTheme="majorBidi" w:hAnsiTheme="majorBidi" w:cstheme="majorBidi"/>
          <w:sz w:val="24"/>
          <w:szCs w:val="24"/>
        </w:rPr>
        <w:t>lower level of loyalty of the fan</w:t>
      </w:r>
      <w:r w:rsidR="00EA2E4A">
        <w:rPr>
          <w:rFonts w:asciiTheme="majorBidi" w:hAnsiTheme="majorBidi" w:cstheme="majorBidi"/>
          <w:sz w:val="24"/>
          <w:szCs w:val="24"/>
        </w:rPr>
        <w:t xml:space="preserve"> is</w:t>
      </w:r>
      <w:r w:rsidR="00EA2E4A" w:rsidRPr="00EA2E4A">
        <w:rPr>
          <w:rFonts w:asciiTheme="majorBidi" w:hAnsiTheme="majorBidi" w:cstheme="majorBidi"/>
          <w:sz w:val="24"/>
          <w:szCs w:val="24"/>
        </w:rPr>
        <w:t>, less he buy</w:t>
      </w:r>
      <w:r w:rsidR="007D3329">
        <w:rPr>
          <w:rFonts w:asciiTheme="majorBidi" w:hAnsiTheme="majorBidi" w:cstheme="majorBidi"/>
          <w:sz w:val="24"/>
          <w:szCs w:val="24"/>
        </w:rPr>
        <w:t>s</w:t>
      </w:r>
      <w:r w:rsidR="00EA2E4A" w:rsidRPr="00EA2E4A">
        <w:rPr>
          <w:rFonts w:asciiTheme="majorBidi" w:hAnsiTheme="majorBidi" w:cstheme="majorBidi"/>
          <w:sz w:val="24"/>
          <w:szCs w:val="24"/>
        </w:rPr>
        <w:t xml:space="preserve"> tickets for matches</w:t>
      </w:r>
      <w:r w:rsidR="00EA2E4A">
        <w:rPr>
          <w:rFonts w:asciiTheme="majorBidi" w:hAnsiTheme="majorBidi" w:cstheme="majorBidi"/>
          <w:sz w:val="24"/>
          <w:szCs w:val="24"/>
        </w:rPr>
        <w:t xml:space="preserve">. Based on these conclusions </w:t>
      </w:r>
      <w:r w:rsidR="00EA2E4A" w:rsidRPr="00EA2E4A">
        <w:rPr>
          <w:rFonts w:asciiTheme="majorBidi" w:hAnsiTheme="majorBidi" w:cstheme="majorBidi"/>
          <w:sz w:val="24"/>
          <w:szCs w:val="24"/>
        </w:rPr>
        <w:t>a more loyal fan will spend more on team related things</w:t>
      </w:r>
      <w:r w:rsidR="00EA2E4A">
        <w:rPr>
          <w:rFonts w:asciiTheme="majorBidi" w:hAnsiTheme="majorBidi" w:cstheme="majorBidi"/>
          <w:sz w:val="24"/>
          <w:szCs w:val="24"/>
        </w:rPr>
        <w:t>.</w:t>
      </w:r>
      <w:r w:rsidR="006C7F11">
        <w:rPr>
          <w:rFonts w:asciiTheme="majorBidi" w:hAnsiTheme="majorBidi" w:cstheme="majorBidi"/>
          <w:sz w:val="24"/>
          <w:szCs w:val="24"/>
        </w:rPr>
        <w:t xml:space="preserve"> Beside the conclusion that directly steam</w:t>
      </w:r>
      <w:r w:rsidR="007D3329">
        <w:rPr>
          <w:rFonts w:asciiTheme="majorBidi" w:hAnsiTheme="majorBidi" w:cstheme="majorBidi"/>
          <w:sz w:val="24"/>
          <w:szCs w:val="24"/>
        </w:rPr>
        <w:t>s</w:t>
      </w:r>
      <w:r w:rsidR="006C7F11">
        <w:rPr>
          <w:rFonts w:asciiTheme="majorBidi" w:hAnsiTheme="majorBidi" w:cstheme="majorBidi"/>
          <w:sz w:val="24"/>
          <w:szCs w:val="24"/>
        </w:rPr>
        <w:t xml:space="preserve"> from the hypothesis, some other insights were reached. As in the previous hypothesis, also in this one is clear that the </w:t>
      </w:r>
      <w:r w:rsidR="001D0EAF">
        <w:rPr>
          <w:rFonts w:asciiTheme="majorBidi" w:hAnsiTheme="majorBidi" w:cstheme="majorBidi"/>
          <w:sz w:val="24"/>
          <w:szCs w:val="24"/>
        </w:rPr>
        <w:t>behaviour</w:t>
      </w:r>
      <w:r w:rsidR="006C7F11">
        <w:rPr>
          <w:rFonts w:asciiTheme="majorBidi" w:hAnsiTheme="majorBidi" w:cstheme="majorBidi"/>
          <w:sz w:val="24"/>
          <w:szCs w:val="24"/>
        </w:rPr>
        <w:t xml:space="preserve"> construct influence</w:t>
      </w:r>
      <w:r w:rsidR="007D3329">
        <w:rPr>
          <w:rFonts w:asciiTheme="majorBidi" w:hAnsiTheme="majorBidi" w:cstheme="majorBidi"/>
          <w:sz w:val="24"/>
          <w:szCs w:val="24"/>
        </w:rPr>
        <w:t>s</w:t>
      </w:r>
      <w:r w:rsidR="006C7F11">
        <w:rPr>
          <w:rFonts w:asciiTheme="majorBidi" w:hAnsiTheme="majorBidi" w:cstheme="majorBidi"/>
          <w:sz w:val="24"/>
          <w:szCs w:val="24"/>
        </w:rPr>
        <w:t xml:space="preserve"> more on the attitude than the affective and cognitive constructs. Another interesting result for the author is that a more veteran fan is</w:t>
      </w:r>
      <w:r w:rsidR="007D3329">
        <w:rPr>
          <w:rFonts w:asciiTheme="majorBidi" w:hAnsiTheme="majorBidi" w:cstheme="majorBidi"/>
          <w:sz w:val="24"/>
          <w:szCs w:val="24"/>
        </w:rPr>
        <w:t>, he is</w:t>
      </w:r>
      <w:r w:rsidR="006C7F11">
        <w:rPr>
          <w:rFonts w:asciiTheme="majorBidi" w:hAnsiTheme="majorBidi" w:cstheme="majorBidi"/>
          <w:sz w:val="24"/>
          <w:szCs w:val="24"/>
        </w:rPr>
        <w:t xml:space="preserve"> </w:t>
      </w:r>
      <w:r w:rsidR="006C7F11" w:rsidRPr="006C7F11">
        <w:rPr>
          <w:rFonts w:asciiTheme="majorBidi" w:hAnsiTheme="majorBidi" w:cstheme="majorBidi"/>
          <w:sz w:val="24"/>
          <w:szCs w:val="24"/>
        </w:rPr>
        <w:t>less affected by lack of public transport</w:t>
      </w:r>
      <w:r w:rsidR="006C7F11">
        <w:rPr>
          <w:rFonts w:asciiTheme="majorBidi" w:hAnsiTheme="majorBidi" w:cstheme="majorBidi"/>
          <w:sz w:val="24"/>
          <w:szCs w:val="24"/>
        </w:rPr>
        <w:t xml:space="preserve"> and more </w:t>
      </w:r>
      <w:r w:rsidR="006C7F11" w:rsidRPr="006C7F11">
        <w:rPr>
          <w:rFonts w:asciiTheme="majorBidi" w:hAnsiTheme="majorBidi" w:cstheme="majorBidi"/>
          <w:sz w:val="24"/>
          <w:szCs w:val="24"/>
        </w:rPr>
        <w:t>by lack of parking places at the stadium</w:t>
      </w:r>
      <w:r w:rsidR="006C7F11">
        <w:rPr>
          <w:rFonts w:asciiTheme="majorBidi" w:hAnsiTheme="majorBidi" w:cstheme="majorBidi"/>
          <w:sz w:val="24"/>
          <w:szCs w:val="24"/>
        </w:rPr>
        <w:t xml:space="preserve"> and violence. </w:t>
      </w:r>
      <w:r w:rsidR="006C7F11" w:rsidRPr="006C7F11">
        <w:rPr>
          <w:rFonts w:asciiTheme="majorBidi" w:hAnsiTheme="majorBidi" w:cstheme="majorBidi"/>
          <w:sz w:val="24"/>
          <w:szCs w:val="24"/>
        </w:rPr>
        <w:t>Surprisingly</w:t>
      </w:r>
      <w:r w:rsidR="006C7F11">
        <w:rPr>
          <w:rFonts w:asciiTheme="majorBidi" w:hAnsiTheme="majorBidi" w:cstheme="majorBidi"/>
          <w:sz w:val="24"/>
          <w:szCs w:val="24"/>
        </w:rPr>
        <w:t xml:space="preserve"> the results support the claim that v</w:t>
      </w:r>
      <w:r w:rsidR="006C7F11" w:rsidRPr="006C7F11">
        <w:rPr>
          <w:rFonts w:asciiTheme="majorBidi" w:hAnsiTheme="majorBidi" w:cstheme="majorBidi"/>
          <w:sz w:val="24"/>
          <w:szCs w:val="24"/>
        </w:rPr>
        <w:t>iolence affects less</w:t>
      </w:r>
      <w:r w:rsidR="006C7F11">
        <w:rPr>
          <w:rFonts w:asciiTheme="majorBidi" w:hAnsiTheme="majorBidi" w:cstheme="majorBidi"/>
          <w:sz w:val="24"/>
          <w:szCs w:val="24"/>
        </w:rPr>
        <w:t xml:space="preserve"> on</w:t>
      </w:r>
      <w:r w:rsidR="006C7F11" w:rsidRPr="006C7F11">
        <w:rPr>
          <w:rFonts w:asciiTheme="majorBidi" w:hAnsiTheme="majorBidi" w:cstheme="majorBidi"/>
          <w:sz w:val="24"/>
          <w:szCs w:val="24"/>
        </w:rPr>
        <w:t xml:space="preserve"> fans with a lower level of fanhood</w:t>
      </w:r>
      <w:r w:rsidR="006C7F11">
        <w:rPr>
          <w:rFonts w:asciiTheme="majorBidi" w:hAnsiTheme="majorBidi" w:cstheme="majorBidi"/>
          <w:sz w:val="24"/>
          <w:szCs w:val="24"/>
        </w:rPr>
        <w:t>.</w:t>
      </w:r>
    </w:p>
    <w:p w14:paraId="1FAABF01" w14:textId="05DBF1B5" w:rsidR="003B1393" w:rsidRDefault="00697855" w:rsidP="001C4D6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conclusions reached in this study </w:t>
      </w:r>
      <w:r w:rsidR="001C4D62">
        <w:rPr>
          <w:rFonts w:asciiTheme="majorBidi" w:hAnsiTheme="majorBidi" w:cstheme="majorBidi"/>
          <w:sz w:val="24"/>
          <w:szCs w:val="24"/>
        </w:rPr>
        <w:t xml:space="preserve">support </w:t>
      </w:r>
      <w:r>
        <w:rPr>
          <w:rFonts w:asciiTheme="majorBidi" w:hAnsiTheme="majorBidi" w:cstheme="majorBidi"/>
          <w:sz w:val="24"/>
          <w:szCs w:val="24"/>
        </w:rPr>
        <w:t xml:space="preserve">the conclusion made by </w:t>
      </w:r>
      <w:r w:rsidR="000868D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0868D8">
        <w:rPr>
          <w:rFonts w:asciiTheme="majorBidi" w:hAnsiTheme="majorBidi" w:cstheme="majorBidi"/>
          <w:sz w:val="24"/>
          <w:szCs w:val="24"/>
        </w:rPr>
        <w:fldChar w:fldCharType="separate"/>
      </w:r>
      <w:r w:rsidR="000868D8" w:rsidRPr="000868D8">
        <w:rPr>
          <w:rFonts w:asciiTheme="majorBidi" w:hAnsiTheme="majorBidi" w:cstheme="majorBidi"/>
          <w:noProof/>
          <w:sz w:val="24"/>
          <w:szCs w:val="24"/>
        </w:rPr>
        <w:t xml:space="preserve">Neal </w:t>
      </w:r>
      <w:r w:rsidR="000868D8">
        <w:rPr>
          <w:rFonts w:asciiTheme="majorBidi" w:hAnsiTheme="majorBidi" w:cstheme="majorBidi"/>
          <w:noProof/>
          <w:sz w:val="24"/>
          <w:szCs w:val="24"/>
        </w:rPr>
        <w:t>(</w:t>
      </w:r>
      <w:r w:rsidR="000868D8" w:rsidRPr="000868D8">
        <w:rPr>
          <w:rFonts w:asciiTheme="majorBidi" w:hAnsiTheme="majorBidi" w:cstheme="majorBidi"/>
          <w:noProof/>
          <w:sz w:val="24"/>
          <w:szCs w:val="24"/>
        </w:rPr>
        <w:t>2000)</w:t>
      </w:r>
      <w:r w:rsidR="000868D8">
        <w:rPr>
          <w:rFonts w:asciiTheme="majorBidi" w:hAnsiTheme="majorBidi" w:cstheme="majorBidi"/>
          <w:sz w:val="24"/>
          <w:szCs w:val="24"/>
        </w:rPr>
        <w:fldChar w:fldCharType="end"/>
      </w:r>
      <w:r w:rsidR="000868D8">
        <w:rPr>
          <w:rFonts w:asciiTheme="majorBidi" w:hAnsiTheme="majorBidi" w:cstheme="majorBidi"/>
          <w:sz w:val="24"/>
          <w:szCs w:val="24"/>
        </w:rPr>
        <w:t xml:space="preserve"> </w:t>
      </w:r>
      <w:r w:rsidR="00A071F1">
        <w:rPr>
          <w:rFonts w:asciiTheme="majorBidi" w:hAnsiTheme="majorBidi" w:cstheme="majorBidi"/>
          <w:sz w:val="24"/>
          <w:szCs w:val="24"/>
        </w:rPr>
        <w:t>who</w:t>
      </w:r>
      <w:r>
        <w:rPr>
          <w:rFonts w:asciiTheme="majorBidi" w:hAnsiTheme="majorBidi" w:cstheme="majorBidi"/>
          <w:sz w:val="24"/>
          <w:szCs w:val="24"/>
        </w:rPr>
        <w:t xml:space="preserve"> state</w:t>
      </w:r>
      <w:r w:rsidR="00A071F1">
        <w:rPr>
          <w:rFonts w:asciiTheme="majorBidi" w:hAnsiTheme="majorBidi" w:cstheme="majorBidi"/>
          <w:sz w:val="24"/>
          <w:szCs w:val="24"/>
        </w:rPr>
        <w:t>d</w:t>
      </w:r>
      <w:r>
        <w:rPr>
          <w:rFonts w:asciiTheme="majorBidi" w:hAnsiTheme="majorBidi" w:cstheme="majorBidi"/>
          <w:sz w:val="24"/>
          <w:szCs w:val="24"/>
        </w:rPr>
        <w:t xml:space="preserve"> that loyalty ha</w:t>
      </w:r>
      <w:r w:rsidR="00A071F1">
        <w:rPr>
          <w:rFonts w:asciiTheme="majorBidi" w:hAnsiTheme="majorBidi" w:cstheme="majorBidi"/>
          <w:sz w:val="24"/>
          <w:szCs w:val="24"/>
        </w:rPr>
        <w:t>d</w:t>
      </w:r>
      <w:r>
        <w:rPr>
          <w:rFonts w:asciiTheme="majorBidi" w:hAnsiTheme="majorBidi" w:cstheme="majorBidi"/>
          <w:sz w:val="24"/>
          <w:szCs w:val="24"/>
        </w:rPr>
        <w:t xml:space="preserve"> a positive connection to the repetition of the purchase of the same brand by the co</w:t>
      </w:r>
      <w:r w:rsidR="00A071F1">
        <w:rPr>
          <w:rFonts w:asciiTheme="majorBidi" w:hAnsiTheme="majorBidi" w:cstheme="majorBidi"/>
          <w:sz w:val="24"/>
          <w:szCs w:val="24"/>
        </w:rPr>
        <w:t>ns</w:t>
      </w:r>
      <w:r>
        <w:rPr>
          <w:rFonts w:asciiTheme="majorBidi" w:hAnsiTheme="majorBidi" w:cstheme="majorBidi"/>
          <w:sz w:val="24"/>
          <w:szCs w:val="24"/>
        </w:rPr>
        <w:t xml:space="preserve">umer. </w:t>
      </w:r>
      <w:r w:rsidR="001C4D62">
        <w:rPr>
          <w:rFonts w:asciiTheme="majorBidi" w:hAnsiTheme="majorBidi" w:cstheme="majorBidi"/>
          <w:sz w:val="24"/>
          <w:szCs w:val="24"/>
        </w:rPr>
        <w:t xml:space="preserve">In addition </w:t>
      </w:r>
      <w:r>
        <w:rPr>
          <w:rFonts w:asciiTheme="majorBidi" w:hAnsiTheme="majorBidi" w:cstheme="majorBidi"/>
          <w:sz w:val="24"/>
          <w:szCs w:val="24"/>
        </w:rPr>
        <w:t xml:space="preserve">he reached </w:t>
      </w:r>
      <w:r w:rsidR="00A071F1">
        <w:rPr>
          <w:rFonts w:asciiTheme="majorBidi" w:hAnsiTheme="majorBidi" w:cstheme="majorBidi"/>
          <w:sz w:val="24"/>
          <w:szCs w:val="24"/>
        </w:rPr>
        <w:t>a</w:t>
      </w:r>
      <w:r>
        <w:rPr>
          <w:rFonts w:asciiTheme="majorBidi" w:hAnsiTheme="majorBidi" w:cstheme="majorBidi"/>
          <w:sz w:val="24"/>
          <w:szCs w:val="24"/>
        </w:rPr>
        <w:t xml:space="preserve"> conclusion </w:t>
      </w:r>
      <w:r w:rsidR="00A071F1">
        <w:rPr>
          <w:rFonts w:asciiTheme="majorBidi" w:hAnsiTheme="majorBidi" w:cstheme="majorBidi"/>
          <w:sz w:val="24"/>
          <w:szCs w:val="24"/>
        </w:rPr>
        <w:t xml:space="preserve">supported by </w:t>
      </w:r>
      <w:r>
        <w:rPr>
          <w:rFonts w:asciiTheme="majorBidi" w:hAnsiTheme="majorBidi" w:cstheme="majorBidi"/>
          <w:sz w:val="24"/>
          <w:szCs w:val="24"/>
        </w:rPr>
        <w:t xml:space="preserve">this research </w:t>
      </w:r>
      <w:r w:rsidR="005514C4">
        <w:rPr>
          <w:rFonts w:asciiTheme="majorBidi" w:hAnsiTheme="majorBidi" w:cstheme="majorBidi"/>
          <w:sz w:val="24"/>
          <w:szCs w:val="24"/>
        </w:rPr>
        <w:t>results, which is that</w:t>
      </w:r>
      <w:r>
        <w:rPr>
          <w:rFonts w:asciiTheme="majorBidi" w:hAnsiTheme="majorBidi" w:cstheme="majorBidi"/>
          <w:sz w:val="24"/>
          <w:szCs w:val="24"/>
        </w:rPr>
        <w:t xml:space="preserve"> the football fans have very high level of loyalty to the team </w:t>
      </w:r>
      <w:r w:rsidR="00A071F1">
        <w:rPr>
          <w:rFonts w:asciiTheme="majorBidi" w:hAnsiTheme="majorBidi" w:cstheme="majorBidi"/>
          <w:sz w:val="24"/>
          <w:szCs w:val="24"/>
        </w:rPr>
        <w:t>which</w:t>
      </w:r>
      <w:r>
        <w:rPr>
          <w:rFonts w:asciiTheme="majorBidi" w:hAnsiTheme="majorBidi" w:cstheme="majorBidi"/>
          <w:sz w:val="24"/>
          <w:szCs w:val="24"/>
        </w:rPr>
        <w:t xml:space="preserve"> lead</w:t>
      </w:r>
      <w:r w:rsidR="00A071F1">
        <w:rPr>
          <w:rFonts w:asciiTheme="majorBidi" w:hAnsiTheme="majorBidi" w:cstheme="majorBidi"/>
          <w:sz w:val="24"/>
          <w:szCs w:val="24"/>
        </w:rPr>
        <w:t>s</w:t>
      </w:r>
      <w:r>
        <w:rPr>
          <w:rFonts w:asciiTheme="majorBidi" w:hAnsiTheme="majorBidi" w:cstheme="majorBidi"/>
          <w:sz w:val="24"/>
          <w:szCs w:val="24"/>
        </w:rPr>
        <w:t xml:space="preserve"> to the consumption and money spending regardless of the levels of success of the team</w:t>
      </w:r>
      <w:r w:rsidR="00A071F1">
        <w:rPr>
          <w:rFonts w:asciiTheme="majorBidi" w:hAnsiTheme="majorBidi" w:cstheme="majorBidi"/>
          <w:sz w:val="24"/>
          <w:szCs w:val="24"/>
        </w:rPr>
        <w:t>.</w:t>
      </w:r>
      <w:r>
        <w:rPr>
          <w:rFonts w:asciiTheme="majorBidi" w:hAnsiTheme="majorBidi" w:cstheme="majorBidi"/>
          <w:sz w:val="24"/>
          <w:szCs w:val="24"/>
        </w:rPr>
        <w:t xml:space="preserve"> </w:t>
      </w:r>
      <w:r w:rsidR="00A071F1">
        <w:rPr>
          <w:rFonts w:asciiTheme="majorBidi" w:hAnsiTheme="majorBidi" w:cstheme="majorBidi"/>
          <w:sz w:val="24"/>
          <w:szCs w:val="24"/>
        </w:rPr>
        <w:t>T</w:t>
      </w:r>
      <w:r>
        <w:rPr>
          <w:rFonts w:asciiTheme="majorBidi" w:hAnsiTheme="majorBidi" w:cstheme="majorBidi"/>
          <w:sz w:val="24"/>
          <w:szCs w:val="24"/>
        </w:rPr>
        <w:t>his is due to the fact that the factors affect</w:t>
      </w:r>
      <w:r w:rsidR="00A071F1">
        <w:rPr>
          <w:rFonts w:asciiTheme="majorBidi" w:hAnsiTheme="majorBidi" w:cstheme="majorBidi"/>
          <w:sz w:val="24"/>
          <w:szCs w:val="24"/>
        </w:rPr>
        <w:t>ing</w:t>
      </w:r>
      <w:r>
        <w:rPr>
          <w:rFonts w:asciiTheme="majorBidi" w:hAnsiTheme="majorBidi" w:cstheme="majorBidi"/>
          <w:sz w:val="24"/>
          <w:szCs w:val="24"/>
        </w:rPr>
        <w:t xml:space="preserve"> a fan loyalty to his team are different </w:t>
      </w:r>
      <w:r w:rsidR="00A071F1">
        <w:rPr>
          <w:rFonts w:asciiTheme="majorBidi" w:hAnsiTheme="majorBidi" w:cstheme="majorBidi"/>
          <w:sz w:val="24"/>
          <w:szCs w:val="24"/>
        </w:rPr>
        <w:t>fr</w:t>
      </w:r>
      <w:r>
        <w:rPr>
          <w:rFonts w:asciiTheme="majorBidi" w:hAnsiTheme="majorBidi" w:cstheme="majorBidi"/>
          <w:sz w:val="24"/>
          <w:szCs w:val="24"/>
        </w:rPr>
        <w:t>o</w:t>
      </w:r>
      <w:r w:rsidR="00A071F1">
        <w:rPr>
          <w:rFonts w:asciiTheme="majorBidi" w:hAnsiTheme="majorBidi" w:cstheme="majorBidi"/>
          <w:sz w:val="24"/>
          <w:szCs w:val="24"/>
        </w:rPr>
        <w:t>m</w:t>
      </w:r>
      <w:r>
        <w:rPr>
          <w:rFonts w:asciiTheme="majorBidi" w:hAnsiTheme="majorBidi" w:cstheme="majorBidi"/>
          <w:sz w:val="24"/>
          <w:szCs w:val="24"/>
        </w:rPr>
        <w:t xml:space="preserve"> those to any other co</w:t>
      </w:r>
      <w:r w:rsidR="00A071F1">
        <w:rPr>
          <w:rFonts w:asciiTheme="majorBidi" w:hAnsiTheme="majorBidi" w:cstheme="majorBidi"/>
          <w:sz w:val="24"/>
          <w:szCs w:val="24"/>
        </w:rPr>
        <w:t>ns</w:t>
      </w:r>
      <w:r>
        <w:rPr>
          <w:rFonts w:asciiTheme="majorBidi" w:hAnsiTheme="majorBidi" w:cstheme="majorBidi"/>
          <w:sz w:val="24"/>
          <w:szCs w:val="24"/>
        </w:rPr>
        <w:t>umer in other markets.</w:t>
      </w:r>
      <w:r w:rsidR="000868D8">
        <w:rPr>
          <w:rFonts w:asciiTheme="majorBidi" w:hAnsiTheme="majorBidi" w:cstheme="majorBidi"/>
          <w:sz w:val="24"/>
          <w:szCs w:val="24"/>
        </w:rPr>
        <w:t xml:space="preserve"> In contrary </w:t>
      </w:r>
      <w:r w:rsidR="000868D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0868D8">
        <w:rPr>
          <w:rFonts w:asciiTheme="majorBidi" w:hAnsiTheme="majorBidi" w:cstheme="majorBidi"/>
          <w:sz w:val="24"/>
          <w:szCs w:val="24"/>
        </w:rPr>
        <w:fldChar w:fldCharType="separate"/>
      </w:r>
      <w:r w:rsidR="000868D8" w:rsidRPr="000868D8">
        <w:rPr>
          <w:rFonts w:asciiTheme="majorBidi" w:hAnsiTheme="majorBidi" w:cstheme="majorBidi"/>
          <w:noProof/>
          <w:sz w:val="24"/>
          <w:szCs w:val="24"/>
        </w:rPr>
        <w:t xml:space="preserve">Richardson &amp; Dwyer </w:t>
      </w:r>
      <w:r w:rsidR="000868D8">
        <w:rPr>
          <w:rFonts w:asciiTheme="majorBidi" w:hAnsiTheme="majorBidi" w:cstheme="majorBidi"/>
          <w:noProof/>
          <w:sz w:val="24"/>
          <w:szCs w:val="24"/>
        </w:rPr>
        <w:t>(</w:t>
      </w:r>
      <w:r w:rsidR="000868D8" w:rsidRPr="000868D8">
        <w:rPr>
          <w:rFonts w:asciiTheme="majorBidi" w:hAnsiTheme="majorBidi" w:cstheme="majorBidi"/>
          <w:noProof/>
          <w:sz w:val="24"/>
          <w:szCs w:val="24"/>
        </w:rPr>
        <w:t>2003)</w:t>
      </w:r>
      <w:r w:rsidR="000868D8">
        <w:rPr>
          <w:rFonts w:asciiTheme="majorBidi" w:hAnsiTheme="majorBidi" w:cstheme="majorBidi"/>
          <w:sz w:val="24"/>
          <w:szCs w:val="24"/>
        </w:rPr>
        <w:fldChar w:fldCharType="end"/>
      </w:r>
      <w:r w:rsidR="000868D8">
        <w:rPr>
          <w:rFonts w:asciiTheme="majorBidi" w:hAnsiTheme="majorBidi" w:cstheme="majorBidi"/>
          <w:sz w:val="24"/>
          <w:szCs w:val="24"/>
        </w:rPr>
        <w:t xml:space="preserve"> results show that consumption is connected to the levels of the team success and that is no indication regarding the loyalty levels, meaning that team success has influence on spending habits, but not necessary that loyalty has that same effect.</w:t>
      </w:r>
    </w:p>
    <w:p w14:paraId="24D9258F" w14:textId="1B80F618" w:rsidR="00262A28" w:rsidRPr="00A64837" w:rsidRDefault="00262A28" w:rsidP="00262A2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A64837">
        <w:rPr>
          <w:rFonts w:ascii="Times New Roman" w:eastAsia="Calibri" w:hAnsi="Times New Roman" w:cs="Times New Roman"/>
          <w:sz w:val="24"/>
          <w:szCs w:val="24"/>
        </w:rPr>
        <w:t xml:space="preserve">he results show that a more loyal fan will spend more on team related things.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and Dwyer (2003","plainTextFormattedCitation":"(Richardson and Dwyer, 2003)","previouslyFormattedCitation":"(Richardson and Dwyer, 2003)"},"properties":{"noteIndex":0},"schema":"https://github.com/citation-style-language/schema/raw/master/csl-citation.json"}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Richardson and Dwyer (2003</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show that the football fans are very consistent over the years regarding their loyalty to the team they support, in difference from the author’s </w:t>
      </w:r>
      <w:r w:rsidRPr="00A64837">
        <w:rPr>
          <w:rFonts w:ascii="Times New Roman" w:eastAsia="Calibri" w:hAnsi="Times New Roman" w:cs="Times New Roman"/>
          <w:sz w:val="24"/>
          <w:szCs w:val="24"/>
        </w:rPr>
        <w:lastRenderedPageBreak/>
        <w:t>research, they conclude that in times when the team is less successful the fans spend less money but they add that this fact does not indicates that the fan loyalty to the team decreases, so in a way they claim that loyalty does not affected by the team level of success but that level of team success affects spending habits, this is in contrary to the conclusions reached in this research. On the other hand the conclusions reached in this study supports the conclusion made by Neal (2000) that a fan is a customer with a very strong sense of loyalty what implies that loyalty and spending habits have a positive connection.</w:t>
      </w:r>
    </w:p>
    <w:p w14:paraId="7B151F2B" w14:textId="77777777" w:rsidR="00262A28" w:rsidRDefault="00262A28" w:rsidP="001C4D62">
      <w:pPr>
        <w:spacing w:line="360" w:lineRule="auto"/>
        <w:ind w:firstLine="720"/>
        <w:jc w:val="both"/>
        <w:rPr>
          <w:rFonts w:asciiTheme="majorBidi" w:hAnsiTheme="majorBidi" w:cstheme="majorBidi"/>
          <w:sz w:val="24"/>
          <w:szCs w:val="24"/>
        </w:rPr>
      </w:pPr>
    </w:p>
    <w:p w14:paraId="46FF280E" w14:textId="2D1036B1" w:rsidR="008974DC" w:rsidRDefault="008974DC" w:rsidP="006C7F11">
      <w:pPr>
        <w:spacing w:line="360" w:lineRule="auto"/>
        <w:ind w:firstLine="720"/>
        <w:jc w:val="both"/>
        <w:rPr>
          <w:rFonts w:asciiTheme="majorBidi" w:hAnsiTheme="majorBidi" w:cstheme="majorBidi"/>
          <w:sz w:val="24"/>
          <w:szCs w:val="24"/>
        </w:rPr>
      </w:pPr>
    </w:p>
    <w:p w14:paraId="620EF320" w14:textId="082134AF" w:rsidR="00E74FA1" w:rsidRDefault="00E74FA1" w:rsidP="006C7F11">
      <w:pPr>
        <w:spacing w:line="360" w:lineRule="auto"/>
        <w:ind w:firstLine="720"/>
        <w:jc w:val="both"/>
        <w:rPr>
          <w:rFonts w:asciiTheme="majorBidi" w:hAnsiTheme="majorBidi" w:cstheme="majorBidi"/>
          <w:sz w:val="24"/>
          <w:szCs w:val="24"/>
        </w:rPr>
      </w:pPr>
    </w:p>
    <w:p w14:paraId="7CEED924" w14:textId="77777777" w:rsidR="00E74FA1" w:rsidRDefault="00E74FA1" w:rsidP="006C7F11">
      <w:pPr>
        <w:spacing w:line="360" w:lineRule="auto"/>
        <w:ind w:firstLine="720"/>
        <w:jc w:val="both"/>
        <w:rPr>
          <w:rFonts w:asciiTheme="majorBidi" w:hAnsiTheme="majorBidi" w:cstheme="majorBidi"/>
          <w:sz w:val="24"/>
          <w:szCs w:val="24"/>
        </w:rPr>
      </w:pPr>
    </w:p>
    <w:p w14:paraId="31E80B3E" w14:textId="77777777" w:rsidR="00262A28" w:rsidRDefault="00262A28" w:rsidP="00E74FA1">
      <w:pPr>
        <w:spacing w:line="360" w:lineRule="auto"/>
        <w:jc w:val="center"/>
        <w:rPr>
          <w:rFonts w:asciiTheme="majorBidi" w:hAnsiTheme="majorBidi" w:cstheme="majorBidi"/>
          <w:sz w:val="24"/>
          <w:szCs w:val="24"/>
          <w:u w:val="single"/>
        </w:rPr>
      </w:pPr>
    </w:p>
    <w:p w14:paraId="6B4BE52B" w14:textId="77777777" w:rsidR="00262A28" w:rsidRDefault="00262A28" w:rsidP="00E74FA1">
      <w:pPr>
        <w:spacing w:line="360" w:lineRule="auto"/>
        <w:jc w:val="center"/>
        <w:rPr>
          <w:rFonts w:asciiTheme="majorBidi" w:hAnsiTheme="majorBidi" w:cstheme="majorBidi"/>
          <w:sz w:val="24"/>
          <w:szCs w:val="24"/>
          <w:u w:val="single"/>
        </w:rPr>
      </w:pPr>
    </w:p>
    <w:p w14:paraId="22509CB4" w14:textId="77777777" w:rsidR="00262A28" w:rsidRDefault="00262A28" w:rsidP="00E74FA1">
      <w:pPr>
        <w:spacing w:line="360" w:lineRule="auto"/>
        <w:jc w:val="center"/>
        <w:rPr>
          <w:rFonts w:asciiTheme="majorBidi" w:hAnsiTheme="majorBidi" w:cstheme="majorBidi"/>
          <w:sz w:val="24"/>
          <w:szCs w:val="24"/>
          <w:u w:val="single"/>
        </w:rPr>
      </w:pPr>
    </w:p>
    <w:p w14:paraId="4CEBBFC5" w14:textId="77777777" w:rsidR="00262A28" w:rsidRDefault="00262A28" w:rsidP="00E74FA1">
      <w:pPr>
        <w:spacing w:line="360" w:lineRule="auto"/>
        <w:jc w:val="center"/>
        <w:rPr>
          <w:rFonts w:asciiTheme="majorBidi" w:hAnsiTheme="majorBidi" w:cstheme="majorBidi"/>
          <w:sz w:val="24"/>
          <w:szCs w:val="24"/>
          <w:u w:val="single"/>
        </w:rPr>
      </w:pPr>
    </w:p>
    <w:p w14:paraId="3176DD27" w14:textId="77777777" w:rsidR="00262A28" w:rsidRDefault="00262A28" w:rsidP="00E74FA1">
      <w:pPr>
        <w:spacing w:line="360" w:lineRule="auto"/>
        <w:jc w:val="center"/>
        <w:rPr>
          <w:rFonts w:asciiTheme="majorBidi" w:hAnsiTheme="majorBidi" w:cstheme="majorBidi"/>
          <w:sz w:val="24"/>
          <w:szCs w:val="24"/>
          <w:u w:val="single"/>
        </w:rPr>
      </w:pPr>
    </w:p>
    <w:p w14:paraId="55F37654" w14:textId="77777777" w:rsidR="00262A28" w:rsidRDefault="00262A28" w:rsidP="00E74FA1">
      <w:pPr>
        <w:spacing w:line="360" w:lineRule="auto"/>
        <w:jc w:val="center"/>
        <w:rPr>
          <w:rFonts w:asciiTheme="majorBidi" w:hAnsiTheme="majorBidi" w:cstheme="majorBidi"/>
          <w:sz w:val="24"/>
          <w:szCs w:val="24"/>
          <w:u w:val="single"/>
        </w:rPr>
      </w:pPr>
    </w:p>
    <w:p w14:paraId="56D2CC45" w14:textId="77777777" w:rsidR="00262A28" w:rsidRDefault="00262A28" w:rsidP="00E74FA1">
      <w:pPr>
        <w:spacing w:line="360" w:lineRule="auto"/>
        <w:jc w:val="center"/>
        <w:rPr>
          <w:rFonts w:asciiTheme="majorBidi" w:hAnsiTheme="majorBidi" w:cstheme="majorBidi"/>
          <w:sz w:val="24"/>
          <w:szCs w:val="24"/>
          <w:u w:val="single"/>
        </w:rPr>
      </w:pPr>
    </w:p>
    <w:p w14:paraId="67F27930" w14:textId="77777777" w:rsidR="00262A28" w:rsidRDefault="00262A28" w:rsidP="00E74FA1">
      <w:pPr>
        <w:spacing w:line="360" w:lineRule="auto"/>
        <w:jc w:val="center"/>
        <w:rPr>
          <w:rFonts w:asciiTheme="majorBidi" w:hAnsiTheme="majorBidi" w:cstheme="majorBidi"/>
          <w:sz w:val="24"/>
          <w:szCs w:val="24"/>
          <w:u w:val="single"/>
        </w:rPr>
      </w:pPr>
    </w:p>
    <w:p w14:paraId="4FB91264" w14:textId="77777777" w:rsidR="00262A28" w:rsidRDefault="00262A28" w:rsidP="00E74FA1">
      <w:pPr>
        <w:spacing w:line="360" w:lineRule="auto"/>
        <w:jc w:val="center"/>
        <w:rPr>
          <w:rFonts w:asciiTheme="majorBidi" w:hAnsiTheme="majorBidi" w:cstheme="majorBidi"/>
          <w:sz w:val="24"/>
          <w:szCs w:val="24"/>
          <w:u w:val="single"/>
        </w:rPr>
      </w:pPr>
    </w:p>
    <w:p w14:paraId="0E552B67" w14:textId="77777777" w:rsidR="00262A28" w:rsidRDefault="00262A28" w:rsidP="00E74FA1">
      <w:pPr>
        <w:spacing w:line="360" w:lineRule="auto"/>
        <w:jc w:val="center"/>
        <w:rPr>
          <w:rFonts w:asciiTheme="majorBidi" w:hAnsiTheme="majorBidi" w:cstheme="majorBidi"/>
          <w:sz w:val="24"/>
          <w:szCs w:val="24"/>
          <w:u w:val="single"/>
        </w:rPr>
      </w:pPr>
    </w:p>
    <w:p w14:paraId="27A561E6" w14:textId="77777777" w:rsidR="00262A28" w:rsidRDefault="00262A28" w:rsidP="00E74FA1">
      <w:pPr>
        <w:spacing w:line="360" w:lineRule="auto"/>
        <w:jc w:val="center"/>
        <w:rPr>
          <w:rFonts w:asciiTheme="majorBidi" w:hAnsiTheme="majorBidi" w:cstheme="majorBidi"/>
          <w:sz w:val="24"/>
          <w:szCs w:val="24"/>
          <w:u w:val="single"/>
        </w:rPr>
      </w:pPr>
    </w:p>
    <w:p w14:paraId="1CF88AFD" w14:textId="77777777" w:rsidR="00262A28" w:rsidRDefault="00262A28" w:rsidP="00E74FA1">
      <w:pPr>
        <w:spacing w:line="360" w:lineRule="auto"/>
        <w:jc w:val="center"/>
        <w:rPr>
          <w:rFonts w:asciiTheme="majorBidi" w:hAnsiTheme="majorBidi" w:cstheme="majorBidi"/>
          <w:sz w:val="24"/>
          <w:szCs w:val="24"/>
          <w:u w:val="single"/>
        </w:rPr>
      </w:pPr>
    </w:p>
    <w:p w14:paraId="566235A1" w14:textId="77777777" w:rsidR="00262A28" w:rsidRDefault="00262A28" w:rsidP="00E74FA1">
      <w:pPr>
        <w:spacing w:line="360" w:lineRule="auto"/>
        <w:jc w:val="center"/>
        <w:rPr>
          <w:rFonts w:asciiTheme="majorBidi" w:hAnsiTheme="majorBidi" w:cstheme="majorBidi"/>
          <w:sz w:val="24"/>
          <w:szCs w:val="24"/>
          <w:u w:val="single"/>
        </w:rPr>
      </w:pPr>
    </w:p>
    <w:p w14:paraId="1E4B67A2" w14:textId="77777777" w:rsidR="00262A28" w:rsidRDefault="00262A28" w:rsidP="00E74FA1">
      <w:pPr>
        <w:spacing w:line="360" w:lineRule="auto"/>
        <w:jc w:val="center"/>
        <w:rPr>
          <w:rFonts w:asciiTheme="majorBidi" w:hAnsiTheme="majorBidi" w:cstheme="majorBidi"/>
          <w:sz w:val="24"/>
          <w:szCs w:val="24"/>
          <w:u w:val="single"/>
        </w:rPr>
      </w:pPr>
    </w:p>
    <w:p w14:paraId="716C015B" w14:textId="52799B66" w:rsidR="008974DC" w:rsidRDefault="008974DC" w:rsidP="00E74FA1">
      <w:pPr>
        <w:spacing w:line="360" w:lineRule="auto"/>
        <w:jc w:val="center"/>
        <w:rPr>
          <w:rFonts w:asciiTheme="majorBidi" w:hAnsiTheme="majorBidi" w:cstheme="majorBidi"/>
          <w:sz w:val="24"/>
          <w:szCs w:val="24"/>
          <w:u w:val="single"/>
        </w:rPr>
      </w:pPr>
      <w:r w:rsidRPr="00215E83">
        <w:rPr>
          <w:rFonts w:asciiTheme="majorBidi" w:hAnsiTheme="majorBidi" w:cstheme="majorBidi"/>
          <w:sz w:val="24"/>
          <w:szCs w:val="24"/>
          <w:u w:val="single"/>
        </w:rPr>
        <w:lastRenderedPageBreak/>
        <w:t xml:space="preserve">Subchapter </w:t>
      </w:r>
      <w:r w:rsidR="006E59D6">
        <w:rPr>
          <w:rFonts w:asciiTheme="majorBidi" w:hAnsiTheme="majorBidi" w:cstheme="majorBidi"/>
          <w:sz w:val="24"/>
          <w:szCs w:val="24"/>
          <w:u w:val="single"/>
        </w:rPr>
        <w:t>3</w:t>
      </w:r>
      <w:r w:rsidRPr="00215E83">
        <w:rPr>
          <w:rFonts w:asciiTheme="majorBidi" w:hAnsiTheme="majorBidi" w:cstheme="majorBidi"/>
          <w:sz w:val="24"/>
          <w:szCs w:val="24"/>
          <w:u w:val="single"/>
        </w:rPr>
        <w:t>.</w:t>
      </w:r>
      <w:r w:rsidR="00E74FA1">
        <w:rPr>
          <w:rFonts w:asciiTheme="majorBidi" w:hAnsiTheme="majorBidi" w:cstheme="majorBidi"/>
          <w:sz w:val="24"/>
          <w:szCs w:val="24"/>
          <w:u w:val="single"/>
        </w:rPr>
        <w:t xml:space="preserve">6 </w:t>
      </w:r>
      <w:r w:rsidR="00FA27B2">
        <w:rPr>
          <w:rFonts w:asciiTheme="majorBidi" w:hAnsiTheme="majorBidi" w:cstheme="majorBidi"/>
          <w:sz w:val="24"/>
          <w:szCs w:val="24"/>
          <w:u w:val="single"/>
        </w:rPr>
        <w:t xml:space="preserve">- </w:t>
      </w:r>
      <w:r w:rsidR="00A06B5E" w:rsidRPr="00A06B5E">
        <w:rPr>
          <w:rFonts w:asciiTheme="majorBidi" w:hAnsiTheme="majorBidi" w:cstheme="majorBidi"/>
          <w:sz w:val="24"/>
          <w:szCs w:val="24"/>
          <w:u w:val="single"/>
        </w:rPr>
        <w:t xml:space="preserve">Additional </w:t>
      </w:r>
      <w:r w:rsidR="00A06B5E">
        <w:rPr>
          <w:rFonts w:asciiTheme="majorBidi" w:hAnsiTheme="majorBidi" w:cstheme="majorBidi"/>
          <w:sz w:val="24"/>
          <w:szCs w:val="24"/>
          <w:u w:val="single"/>
        </w:rPr>
        <w:t>F</w:t>
      </w:r>
      <w:r w:rsidR="00A06B5E" w:rsidRPr="00A06B5E">
        <w:rPr>
          <w:rFonts w:asciiTheme="majorBidi" w:hAnsiTheme="majorBidi" w:cstheme="majorBidi"/>
          <w:sz w:val="24"/>
          <w:szCs w:val="24"/>
          <w:u w:val="single"/>
        </w:rPr>
        <w:t xml:space="preserve">actors </w:t>
      </w:r>
      <w:r w:rsidR="00A06B5E">
        <w:rPr>
          <w:rFonts w:asciiTheme="majorBidi" w:hAnsiTheme="majorBidi" w:cstheme="majorBidi"/>
          <w:sz w:val="24"/>
          <w:szCs w:val="24"/>
          <w:u w:val="single"/>
        </w:rPr>
        <w:t>I</w:t>
      </w:r>
      <w:r w:rsidR="00A06B5E" w:rsidRPr="00A06B5E">
        <w:rPr>
          <w:rFonts w:asciiTheme="majorBidi" w:hAnsiTheme="majorBidi" w:cstheme="majorBidi"/>
          <w:sz w:val="24"/>
          <w:szCs w:val="24"/>
          <w:u w:val="single"/>
        </w:rPr>
        <w:t xml:space="preserve">nfluencing </w:t>
      </w:r>
      <w:r w:rsidR="00A06B5E">
        <w:rPr>
          <w:rFonts w:asciiTheme="majorBidi" w:hAnsiTheme="majorBidi" w:cstheme="majorBidi"/>
          <w:sz w:val="24"/>
          <w:szCs w:val="24"/>
          <w:u w:val="single"/>
        </w:rPr>
        <w:t>F</w:t>
      </w:r>
      <w:r w:rsidR="00A06B5E" w:rsidRPr="00A06B5E">
        <w:rPr>
          <w:rFonts w:asciiTheme="majorBidi" w:hAnsiTheme="majorBidi" w:cstheme="majorBidi"/>
          <w:sz w:val="24"/>
          <w:szCs w:val="24"/>
          <w:u w:val="single"/>
        </w:rPr>
        <w:t xml:space="preserve">ans </w:t>
      </w:r>
      <w:r w:rsidR="00A06B5E">
        <w:rPr>
          <w:rFonts w:asciiTheme="majorBidi" w:hAnsiTheme="majorBidi" w:cstheme="majorBidi"/>
          <w:sz w:val="24"/>
          <w:szCs w:val="24"/>
          <w:u w:val="single"/>
        </w:rPr>
        <w:t>A</w:t>
      </w:r>
      <w:r w:rsidR="00A06B5E" w:rsidRPr="00A06B5E">
        <w:rPr>
          <w:rFonts w:asciiTheme="majorBidi" w:hAnsiTheme="majorBidi" w:cstheme="majorBidi"/>
          <w:sz w:val="24"/>
          <w:szCs w:val="24"/>
          <w:u w:val="single"/>
        </w:rPr>
        <w:t>ttitudes</w:t>
      </w:r>
    </w:p>
    <w:p w14:paraId="426971F6" w14:textId="548632DC" w:rsidR="00BE326B" w:rsidRDefault="004B511B" w:rsidP="008D2B5C">
      <w:pPr>
        <w:spacing w:line="360" w:lineRule="auto"/>
        <w:rPr>
          <w:rFonts w:asciiTheme="majorBidi" w:hAnsiTheme="majorBidi" w:cstheme="majorBidi"/>
          <w:sz w:val="24"/>
          <w:szCs w:val="24"/>
        </w:rPr>
      </w:pPr>
      <w:r w:rsidRPr="004B511B">
        <w:rPr>
          <w:rFonts w:asciiTheme="majorBidi" w:hAnsiTheme="majorBidi" w:cstheme="majorBidi"/>
          <w:sz w:val="24"/>
          <w:szCs w:val="24"/>
        </w:rPr>
        <w:t>Hypothesis</w:t>
      </w:r>
      <w:r w:rsidRPr="004B511B" w:rsidDel="004B511B">
        <w:rPr>
          <w:rFonts w:asciiTheme="majorBidi" w:hAnsiTheme="majorBidi" w:cstheme="majorBidi"/>
          <w:sz w:val="24"/>
          <w:szCs w:val="24"/>
        </w:rPr>
        <w:t xml:space="preserve"> </w:t>
      </w:r>
      <w:r w:rsidR="008D2B5C">
        <w:rPr>
          <w:rFonts w:asciiTheme="majorBidi" w:hAnsiTheme="majorBidi" w:cstheme="majorBidi"/>
          <w:sz w:val="24"/>
          <w:szCs w:val="24"/>
        </w:rPr>
        <w:t>4</w:t>
      </w:r>
      <w:r w:rsidR="008D2B5C" w:rsidRPr="00381EFE">
        <w:rPr>
          <w:rFonts w:asciiTheme="majorBidi" w:hAnsiTheme="majorBidi" w:cstheme="majorBidi"/>
          <w:sz w:val="24"/>
          <w:szCs w:val="24"/>
        </w:rPr>
        <w:t xml:space="preserve"> </w:t>
      </w:r>
      <w:r w:rsidR="00BE326B" w:rsidRPr="00381EFE">
        <w:rPr>
          <w:rFonts w:asciiTheme="majorBidi" w:hAnsiTheme="majorBidi" w:cstheme="majorBidi"/>
          <w:sz w:val="24"/>
          <w:szCs w:val="24"/>
        </w:rPr>
        <w:t>– Violence is influenced by the emotional connection to the club</w:t>
      </w:r>
      <w:r w:rsidR="008C59C7">
        <w:rPr>
          <w:rFonts w:asciiTheme="majorBidi" w:hAnsiTheme="majorBidi" w:cstheme="majorBidi"/>
          <w:sz w:val="24"/>
          <w:szCs w:val="24"/>
        </w:rPr>
        <w:t>,</w:t>
      </w:r>
      <w:r w:rsidR="00BE326B" w:rsidRPr="00381EFE">
        <w:rPr>
          <w:rFonts w:asciiTheme="majorBidi" w:hAnsiTheme="majorBidi" w:cstheme="majorBidi"/>
          <w:sz w:val="24"/>
          <w:szCs w:val="24"/>
        </w:rPr>
        <w:t xml:space="preserve"> </w:t>
      </w:r>
      <w:r w:rsidR="00B646FB">
        <w:rPr>
          <w:rFonts w:asciiTheme="majorBidi" w:hAnsiTheme="majorBidi" w:cstheme="majorBidi"/>
          <w:sz w:val="24"/>
          <w:szCs w:val="24"/>
        </w:rPr>
        <w:t>the level of fanhood</w:t>
      </w:r>
      <w:r w:rsidR="008C59C7">
        <w:rPr>
          <w:rFonts w:asciiTheme="majorBidi" w:hAnsiTheme="majorBidi" w:cstheme="majorBidi"/>
          <w:sz w:val="24"/>
          <w:szCs w:val="24"/>
        </w:rPr>
        <w:t xml:space="preserve"> and the </w:t>
      </w:r>
      <w:r w:rsidR="008C59C7" w:rsidRPr="00B646FB">
        <w:rPr>
          <w:rFonts w:asciiTheme="majorBidi" w:hAnsiTheme="majorBidi" w:cstheme="majorBidi"/>
          <w:sz w:val="24"/>
          <w:szCs w:val="24"/>
        </w:rPr>
        <w:t>definition of fanhood</w:t>
      </w:r>
      <w:r w:rsidR="008C59C7">
        <w:rPr>
          <w:rFonts w:asciiTheme="majorBidi" w:hAnsiTheme="majorBidi" w:cstheme="majorBidi"/>
          <w:sz w:val="24"/>
          <w:szCs w:val="24"/>
        </w:rPr>
        <w:t xml:space="preserve"> by the fan</w:t>
      </w:r>
    </w:p>
    <w:p w14:paraId="61B7E392" w14:textId="77777777" w:rsidR="00B646FB" w:rsidRPr="00B646FB" w:rsidRDefault="00B646FB" w:rsidP="00B646FB">
      <w:pPr>
        <w:spacing w:line="360" w:lineRule="auto"/>
        <w:ind w:firstLine="720"/>
        <w:jc w:val="both"/>
        <w:rPr>
          <w:rFonts w:asciiTheme="majorBidi" w:hAnsiTheme="majorBidi" w:cstheme="majorBidi"/>
          <w:sz w:val="24"/>
          <w:szCs w:val="24"/>
        </w:rPr>
      </w:pPr>
      <w:r w:rsidRPr="00B646FB">
        <w:rPr>
          <w:rFonts w:asciiTheme="majorBidi" w:hAnsiTheme="majorBidi" w:cstheme="majorBidi"/>
          <w:sz w:val="24"/>
          <w:szCs w:val="24"/>
        </w:rPr>
        <w:t>This hypothesis studies the connection of fans fanhood level and affective connection to the team to the probability of violence. The factors tested were level of fanhood, definition of fanhood, the affective construct, and violence.</w:t>
      </w:r>
    </w:p>
    <w:p w14:paraId="66A23DDD" w14:textId="61D9BB1A" w:rsidR="00B646FB" w:rsidRPr="00B646FB" w:rsidRDefault="00B646FB" w:rsidP="00D706D7">
      <w:pPr>
        <w:spacing w:line="360" w:lineRule="auto"/>
        <w:ind w:firstLine="720"/>
        <w:jc w:val="both"/>
        <w:rPr>
          <w:rFonts w:asciiTheme="majorBidi" w:hAnsiTheme="majorBidi" w:cstheme="majorBidi"/>
          <w:sz w:val="24"/>
          <w:szCs w:val="24"/>
        </w:rPr>
      </w:pPr>
      <w:r w:rsidRPr="00B646FB">
        <w:rPr>
          <w:rFonts w:asciiTheme="majorBidi" w:hAnsiTheme="majorBidi" w:cstheme="majorBidi"/>
          <w:sz w:val="24"/>
          <w:szCs w:val="24"/>
        </w:rPr>
        <w:t xml:space="preserve">The first thing in the process of reaching a verification for this hypothesis was to study the connection between what the fan considers as violence and the emotional connection of the fan to the team, This was measured by the level of fanhood (with Spearman test), the definition of fanhood (with Spearman test) and the affective construct (with Pearson test). From the eight definitions of violence seven show significant results, just "Curses from the stands towards the coach or the players of your team" did not show significant results. </w:t>
      </w:r>
    </w:p>
    <w:p w14:paraId="7830FAE8" w14:textId="728AB09D" w:rsidR="0023692F" w:rsidRPr="00B646FB" w:rsidRDefault="0023692F"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.1</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 xml:space="preserve">Correlation </w:t>
      </w:r>
      <w:r>
        <w:rPr>
          <w:rFonts w:asciiTheme="majorBidi" w:hAnsiTheme="majorBidi" w:cstheme="majorBidi"/>
          <w:sz w:val="24"/>
          <w:szCs w:val="24"/>
        </w:rPr>
        <w:t>of c</w:t>
      </w:r>
      <w:r w:rsidRPr="0023692F">
        <w:rPr>
          <w:rFonts w:asciiTheme="majorBidi" w:hAnsiTheme="majorBidi" w:cstheme="majorBidi"/>
          <w:sz w:val="24"/>
          <w:szCs w:val="24"/>
        </w:rPr>
        <w:t>urses from the stands towards the coach or the players of the opposing team</w:t>
      </w:r>
      <w:r>
        <w:rPr>
          <w:rFonts w:asciiTheme="majorBidi" w:hAnsiTheme="majorBidi" w:cstheme="majorBidi"/>
          <w:sz w:val="24"/>
          <w:szCs w:val="24"/>
        </w:rPr>
        <w:t xml:space="preserve"> definition to </w:t>
      </w:r>
      <w:r w:rsidRPr="0023692F">
        <w:rPr>
          <w:rFonts w:asciiTheme="majorBidi" w:hAnsiTheme="majorBidi" w:cstheme="majorBidi"/>
          <w:sz w:val="24"/>
          <w:szCs w:val="24"/>
        </w:rPr>
        <w:t>the emotional connection to the club, the level of fanhood and the definition of fanhood by the fan</w:t>
      </w:r>
      <w:r>
        <w:rPr>
          <w:rFonts w:asciiTheme="majorBidi" w:hAnsiTheme="majorBidi" w:cstheme="majorBidi"/>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88"/>
        <w:gridCol w:w="1311"/>
        <w:gridCol w:w="1311"/>
        <w:gridCol w:w="1456"/>
        <w:gridCol w:w="1019"/>
        <w:gridCol w:w="1537"/>
      </w:tblGrid>
      <w:tr w:rsidR="0023692F" w:rsidRPr="005514C4" w14:paraId="23D0725C" w14:textId="77777777" w:rsidTr="005514C4">
        <w:tc>
          <w:tcPr>
            <w:tcW w:w="1108" w:type="pct"/>
            <w:noWrap/>
            <w:hideMark/>
          </w:tcPr>
          <w:p w14:paraId="0A167E49"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769" w:type="pct"/>
            <w:noWrap/>
            <w:hideMark/>
          </w:tcPr>
          <w:p w14:paraId="1BF76E7E"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769" w:type="pct"/>
            <w:noWrap/>
            <w:hideMark/>
          </w:tcPr>
          <w:p w14:paraId="7E56A58C"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854" w:type="pct"/>
            <w:noWrap/>
            <w:hideMark/>
          </w:tcPr>
          <w:p w14:paraId="5D19DA87"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598" w:type="pct"/>
            <w:noWrap/>
            <w:hideMark/>
          </w:tcPr>
          <w:p w14:paraId="43E151D2"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902" w:type="pct"/>
            <w:noWrap/>
            <w:hideMark/>
          </w:tcPr>
          <w:p w14:paraId="360CCAE5" w14:textId="77777777" w:rsidR="0023692F" w:rsidRPr="005514C4" w:rsidRDefault="0023692F"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23692F" w:rsidRPr="005514C4" w14:paraId="7E0E0832" w14:textId="77777777" w:rsidTr="005514C4">
        <w:tc>
          <w:tcPr>
            <w:tcW w:w="1108" w:type="pct"/>
            <w:vMerge w:val="restart"/>
            <w:noWrap/>
          </w:tcPr>
          <w:p w14:paraId="0EBFEB9F"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Curses from the stands towards the coach or the players of the opposing team</w:t>
            </w:r>
          </w:p>
        </w:tc>
        <w:tc>
          <w:tcPr>
            <w:tcW w:w="769" w:type="pct"/>
            <w:noWrap/>
          </w:tcPr>
          <w:p w14:paraId="73BEEF13"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769" w:type="pct"/>
            <w:noWrap/>
            <w:vAlign w:val="center"/>
          </w:tcPr>
          <w:p w14:paraId="7EE6B491"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854" w:type="pct"/>
            <w:noWrap/>
            <w:vAlign w:val="center"/>
          </w:tcPr>
          <w:p w14:paraId="73AA2ADD" w14:textId="77777777" w:rsidR="0023692F" w:rsidRPr="005514C4" w:rsidRDefault="0023692F"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623B5ACB"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1A16F6FD"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-0.181</w:t>
            </w:r>
          </w:p>
        </w:tc>
      </w:tr>
      <w:tr w:rsidR="0023692F" w:rsidRPr="005514C4" w14:paraId="00ABD587" w14:textId="77777777" w:rsidTr="005514C4">
        <w:tc>
          <w:tcPr>
            <w:tcW w:w="1108" w:type="pct"/>
            <w:vMerge/>
            <w:noWrap/>
          </w:tcPr>
          <w:p w14:paraId="7B5D6085" w14:textId="77777777" w:rsidR="0023692F" w:rsidRPr="005514C4" w:rsidRDefault="0023692F" w:rsidP="007873AA">
            <w:pPr>
              <w:spacing w:line="259" w:lineRule="auto"/>
              <w:rPr>
                <w:rFonts w:asciiTheme="majorBidi" w:hAnsiTheme="majorBidi" w:cstheme="majorBidi"/>
                <w:sz w:val="22"/>
              </w:rPr>
            </w:pPr>
          </w:p>
        </w:tc>
        <w:tc>
          <w:tcPr>
            <w:tcW w:w="769" w:type="pct"/>
            <w:noWrap/>
          </w:tcPr>
          <w:p w14:paraId="484CBFFC"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769" w:type="pct"/>
            <w:noWrap/>
            <w:vAlign w:val="center"/>
          </w:tcPr>
          <w:p w14:paraId="436DEF27"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854" w:type="pct"/>
            <w:noWrap/>
            <w:vAlign w:val="center"/>
          </w:tcPr>
          <w:p w14:paraId="6B7C8561" w14:textId="77777777" w:rsidR="0023692F" w:rsidRPr="005514C4" w:rsidRDefault="0023692F"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2315CEC1"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16A986FA"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0.128</w:t>
            </w:r>
          </w:p>
        </w:tc>
      </w:tr>
      <w:tr w:rsidR="0023692F" w:rsidRPr="005514C4" w14:paraId="4CEB82FB" w14:textId="77777777" w:rsidTr="005514C4">
        <w:tc>
          <w:tcPr>
            <w:tcW w:w="1108" w:type="pct"/>
            <w:vMerge/>
            <w:noWrap/>
          </w:tcPr>
          <w:p w14:paraId="5B2B5211" w14:textId="77777777" w:rsidR="0023692F" w:rsidRPr="005514C4" w:rsidRDefault="0023692F" w:rsidP="007873AA">
            <w:pPr>
              <w:spacing w:line="259" w:lineRule="auto"/>
              <w:rPr>
                <w:rFonts w:asciiTheme="majorBidi" w:hAnsiTheme="majorBidi" w:cstheme="majorBidi"/>
                <w:sz w:val="22"/>
              </w:rPr>
            </w:pPr>
          </w:p>
        </w:tc>
        <w:tc>
          <w:tcPr>
            <w:tcW w:w="769" w:type="pct"/>
            <w:noWrap/>
          </w:tcPr>
          <w:p w14:paraId="27F82E98"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769" w:type="pct"/>
            <w:noWrap/>
            <w:vAlign w:val="center"/>
          </w:tcPr>
          <w:p w14:paraId="7720490B" w14:textId="77777777" w:rsidR="0023692F" w:rsidRPr="005514C4" w:rsidRDefault="0023692F" w:rsidP="007873AA">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854" w:type="pct"/>
            <w:noWrap/>
            <w:vAlign w:val="center"/>
          </w:tcPr>
          <w:p w14:paraId="2C9F244E" w14:textId="77777777" w:rsidR="0023692F" w:rsidRPr="005514C4" w:rsidRDefault="0023692F"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7040A12B"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7A73F0D8" w14:textId="77777777" w:rsidR="0023692F" w:rsidRPr="005514C4" w:rsidRDefault="0023692F" w:rsidP="008B28A1">
            <w:pPr>
              <w:spacing w:line="259" w:lineRule="auto"/>
              <w:jc w:val="right"/>
              <w:rPr>
                <w:rFonts w:asciiTheme="majorBidi" w:hAnsiTheme="majorBidi" w:cstheme="majorBidi"/>
                <w:sz w:val="22"/>
              </w:rPr>
            </w:pPr>
            <w:r w:rsidRPr="005514C4">
              <w:rPr>
                <w:rFonts w:asciiTheme="majorBidi" w:hAnsiTheme="majorBidi" w:cstheme="majorBidi"/>
                <w:sz w:val="22"/>
              </w:rPr>
              <w:t>-0.135</w:t>
            </w:r>
          </w:p>
        </w:tc>
      </w:tr>
    </w:tbl>
    <w:p w14:paraId="020CC269" w14:textId="77777777" w:rsidR="0023692F" w:rsidRPr="00B646FB" w:rsidRDefault="0023692F" w:rsidP="0023692F">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Source: own research</w:t>
      </w:r>
    </w:p>
    <w:p w14:paraId="792C41B7" w14:textId="75A2759A" w:rsidR="00B646FB" w:rsidRPr="00B646FB" w:rsidRDefault="00215E83"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Like presented in 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.1 t</w:t>
      </w:r>
      <w:r w:rsidR="00B646FB" w:rsidRPr="00B646FB">
        <w:rPr>
          <w:rFonts w:asciiTheme="majorBidi" w:hAnsiTheme="majorBidi" w:cstheme="majorBidi"/>
          <w:sz w:val="24"/>
          <w:szCs w:val="24"/>
        </w:rPr>
        <w:t xml:space="preserve">he definition "Curses from the stands towards the coach or the players of the opposing team" relation to level of fanhood showed a </w:t>
      </w:r>
      <w:r w:rsidR="0023692F">
        <w:rPr>
          <w:rFonts w:asciiTheme="majorBidi" w:hAnsiTheme="majorBidi" w:cstheme="majorBidi"/>
          <w:sz w:val="24"/>
          <w:szCs w:val="24"/>
        </w:rPr>
        <w:t>weak</w:t>
      </w:r>
      <w:r w:rsidR="0023692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Pr>
          <w:rFonts w:asciiTheme="majorBidi" w:hAnsiTheme="majorBidi" w:cstheme="majorBidi"/>
          <w:sz w:val="24"/>
          <w:szCs w:val="24"/>
        </w:rPr>
        <w:t>,</w:t>
      </w:r>
      <w:r w:rsidR="00B646FB" w:rsidRPr="00B646FB">
        <w:rPr>
          <w:rFonts w:asciiTheme="majorBidi" w:hAnsiTheme="majorBidi" w:cstheme="majorBidi"/>
          <w:sz w:val="24"/>
          <w:szCs w:val="24"/>
        </w:rPr>
        <w:t xml:space="preserve"> </w:t>
      </w:r>
      <w:r>
        <w:rPr>
          <w:rFonts w:asciiTheme="majorBidi" w:hAnsiTheme="majorBidi" w:cstheme="majorBidi"/>
          <w:sz w:val="24"/>
          <w:szCs w:val="24"/>
        </w:rPr>
        <w:t>m</w:t>
      </w:r>
      <w:r w:rsidR="00B646FB" w:rsidRPr="00B646FB">
        <w:rPr>
          <w:rFonts w:asciiTheme="majorBidi" w:hAnsiTheme="majorBidi" w:cstheme="majorBidi"/>
          <w:sz w:val="24"/>
          <w:szCs w:val="24"/>
        </w:rPr>
        <w:t xml:space="preserve">eaning that the higher the level of fanhood is the fan consider curses from the stands towards the coach or the players of the opposing team as less violent. The definition compared with the fan definition of fanhood shows a </w:t>
      </w:r>
      <w:r w:rsidR="0023692F">
        <w:rPr>
          <w:rFonts w:asciiTheme="majorBidi" w:hAnsiTheme="majorBidi" w:cstheme="majorBidi"/>
          <w:sz w:val="24"/>
          <w:szCs w:val="24"/>
        </w:rPr>
        <w:t>weak</w:t>
      </w:r>
      <w:r w:rsidR="0023692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more moderate the definition of fanhood is the fan considers curses from the stands towards the coach or the players of the opposing team as more violent. The definition compared with the affective construct shows a </w:t>
      </w:r>
      <w:r w:rsidR="0023692F">
        <w:rPr>
          <w:rFonts w:asciiTheme="majorBidi" w:hAnsiTheme="majorBidi" w:cstheme="majorBidi"/>
          <w:sz w:val="24"/>
          <w:szCs w:val="24"/>
        </w:rPr>
        <w:t>weak</w:t>
      </w:r>
      <w:r w:rsidR="0023692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 the fan considers curses from the stands towards the coach or the players of the </w:t>
      </w:r>
      <w:r w:rsidR="00B646FB" w:rsidRPr="00B646FB">
        <w:rPr>
          <w:rFonts w:asciiTheme="majorBidi" w:hAnsiTheme="majorBidi" w:cstheme="majorBidi"/>
          <w:sz w:val="24"/>
          <w:szCs w:val="24"/>
        </w:rPr>
        <w:lastRenderedPageBreak/>
        <w:t>opposing team as less violent.</w:t>
      </w:r>
      <w:r w:rsidR="0023692F">
        <w:rPr>
          <w:rFonts w:asciiTheme="majorBidi" w:hAnsiTheme="majorBidi" w:cstheme="majorBidi"/>
          <w:sz w:val="24"/>
          <w:szCs w:val="24"/>
        </w:rPr>
        <w:t xml:space="preserve"> Summarizing, </w:t>
      </w:r>
      <w:r w:rsidR="0055107A">
        <w:rPr>
          <w:rFonts w:asciiTheme="majorBidi" w:hAnsiTheme="majorBidi" w:cstheme="majorBidi"/>
          <w:sz w:val="24"/>
          <w:szCs w:val="24"/>
        </w:rPr>
        <w:t xml:space="preserve">it </w:t>
      </w:r>
      <w:r w:rsidR="0023692F">
        <w:rPr>
          <w:rFonts w:asciiTheme="majorBidi" w:hAnsiTheme="majorBidi" w:cstheme="majorBidi"/>
          <w:sz w:val="24"/>
          <w:szCs w:val="24"/>
        </w:rPr>
        <w:t>is clear that even the connection to this type of violence to the three factors exist, and there is difference in direction regarding the influence, the connection is weak in all three cases.</w:t>
      </w:r>
    </w:p>
    <w:p w14:paraId="58CD224D" w14:textId="435B5B3E" w:rsidR="007873AA" w:rsidRPr="00B646FB" w:rsidRDefault="007873AA"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.2</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Correlation</w:t>
      </w:r>
      <w:r w:rsidR="00F32CFD" w:rsidRPr="007873AA">
        <w:rPr>
          <w:rFonts w:asciiTheme="majorBidi" w:hAnsiTheme="majorBidi" w:cstheme="majorBidi"/>
          <w:sz w:val="24"/>
          <w:szCs w:val="24"/>
        </w:rPr>
        <w:t xml:space="preserve"> </w:t>
      </w:r>
      <w:r w:rsidRPr="007873AA">
        <w:rPr>
          <w:rFonts w:asciiTheme="majorBidi" w:hAnsiTheme="majorBidi" w:cstheme="majorBidi"/>
          <w:sz w:val="24"/>
          <w:szCs w:val="24"/>
        </w:rPr>
        <w:t xml:space="preserve">of </w:t>
      </w:r>
      <w:r w:rsidR="00215E83">
        <w:rPr>
          <w:rFonts w:asciiTheme="majorBidi" w:hAnsiTheme="majorBidi" w:cstheme="majorBidi"/>
          <w:sz w:val="24"/>
          <w:szCs w:val="24"/>
        </w:rPr>
        <w:t>p</w:t>
      </w:r>
      <w:r w:rsidR="00215E83" w:rsidRPr="00215E83">
        <w:rPr>
          <w:rFonts w:asciiTheme="majorBidi" w:hAnsiTheme="majorBidi" w:cstheme="majorBidi"/>
          <w:sz w:val="24"/>
          <w:szCs w:val="24"/>
        </w:rPr>
        <w:t>articipation in a fight between fan groups inside the stadium</w:t>
      </w:r>
      <w:r w:rsidRPr="007873AA">
        <w:rPr>
          <w:rFonts w:asciiTheme="majorBidi" w:hAnsiTheme="majorBidi" w:cstheme="majorBidi"/>
          <w:sz w:val="24"/>
          <w:szCs w:val="24"/>
        </w:rPr>
        <w:t xml:space="preserve"> definition to the emotional connection to the club, the level of fanhood and the definition of fanhood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88"/>
        <w:gridCol w:w="1311"/>
        <w:gridCol w:w="1311"/>
        <w:gridCol w:w="1456"/>
        <w:gridCol w:w="1019"/>
        <w:gridCol w:w="1537"/>
      </w:tblGrid>
      <w:tr w:rsidR="007873AA" w:rsidRPr="005514C4" w14:paraId="4A7E29F6" w14:textId="77777777" w:rsidTr="005514C4">
        <w:tc>
          <w:tcPr>
            <w:tcW w:w="1108" w:type="pct"/>
            <w:noWrap/>
            <w:hideMark/>
          </w:tcPr>
          <w:p w14:paraId="50A9C9A6"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769" w:type="pct"/>
            <w:noWrap/>
            <w:hideMark/>
          </w:tcPr>
          <w:p w14:paraId="1CA9D1CE"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769" w:type="pct"/>
            <w:noWrap/>
            <w:hideMark/>
          </w:tcPr>
          <w:p w14:paraId="39E27FE9"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854" w:type="pct"/>
            <w:noWrap/>
            <w:hideMark/>
          </w:tcPr>
          <w:p w14:paraId="4151F0B3"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598" w:type="pct"/>
            <w:noWrap/>
            <w:hideMark/>
          </w:tcPr>
          <w:p w14:paraId="7F8BE1CF"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902" w:type="pct"/>
            <w:noWrap/>
            <w:hideMark/>
          </w:tcPr>
          <w:p w14:paraId="3462B9C9" w14:textId="77777777" w:rsidR="007873AA" w:rsidRPr="005514C4" w:rsidRDefault="007873AA" w:rsidP="007873AA">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7873AA" w:rsidRPr="005514C4" w14:paraId="5141B473" w14:textId="77777777" w:rsidTr="005514C4">
        <w:tc>
          <w:tcPr>
            <w:tcW w:w="1108" w:type="pct"/>
            <w:vMerge w:val="restart"/>
            <w:noWrap/>
          </w:tcPr>
          <w:p w14:paraId="651CA951"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Participation in a fight between fan groups inside the stadium</w:t>
            </w:r>
          </w:p>
        </w:tc>
        <w:tc>
          <w:tcPr>
            <w:tcW w:w="769" w:type="pct"/>
            <w:noWrap/>
          </w:tcPr>
          <w:p w14:paraId="1798784C"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769" w:type="pct"/>
            <w:noWrap/>
            <w:vAlign w:val="center"/>
          </w:tcPr>
          <w:p w14:paraId="4F4BB65A"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854" w:type="pct"/>
            <w:noWrap/>
            <w:vAlign w:val="center"/>
          </w:tcPr>
          <w:p w14:paraId="269F841F" w14:textId="77777777" w:rsidR="007873AA" w:rsidRPr="005514C4" w:rsidRDefault="007873AA"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509C628A" w14:textId="77777777"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1A7D3AB3" w14:textId="60F1E7BF"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-0.21</w:t>
            </w:r>
            <w:r w:rsidR="008B28A1">
              <w:rPr>
                <w:rFonts w:asciiTheme="majorBidi" w:hAnsiTheme="majorBidi" w:cstheme="majorBidi"/>
                <w:sz w:val="22"/>
              </w:rPr>
              <w:t>0</w:t>
            </w:r>
          </w:p>
        </w:tc>
      </w:tr>
      <w:tr w:rsidR="007873AA" w:rsidRPr="005514C4" w14:paraId="09BB532E" w14:textId="77777777" w:rsidTr="005514C4">
        <w:tc>
          <w:tcPr>
            <w:tcW w:w="1108" w:type="pct"/>
            <w:vMerge/>
            <w:noWrap/>
          </w:tcPr>
          <w:p w14:paraId="60B48E4B" w14:textId="77777777" w:rsidR="007873AA" w:rsidRPr="005514C4" w:rsidRDefault="007873AA" w:rsidP="007873AA">
            <w:pPr>
              <w:spacing w:line="259" w:lineRule="auto"/>
              <w:rPr>
                <w:rFonts w:asciiTheme="majorBidi" w:hAnsiTheme="majorBidi" w:cstheme="majorBidi"/>
                <w:sz w:val="22"/>
              </w:rPr>
            </w:pPr>
          </w:p>
        </w:tc>
        <w:tc>
          <w:tcPr>
            <w:tcW w:w="769" w:type="pct"/>
            <w:noWrap/>
          </w:tcPr>
          <w:p w14:paraId="09C3D061"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769" w:type="pct"/>
            <w:noWrap/>
            <w:vAlign w:val="center"/>
          </w:tcPr>
          <w:p w14:paraId="381DD9C1"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854" w:type="pct"/>
            <w:noWrap/>
            <w:vAlign w:val="center"/>
          </w:tcPr>
          <w:p w14:paraId="6C3783A6" w14:textId="77777777" w:rsidR="007873AA" w:rsidRPr="005514C4" w:rsidRDefault="007873AA"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28C25C89" w14:textId="77777777"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4364B688" w14:textId="77777777"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0.227</w:t>
            </w:r>
          </w:p>
        </w:tc>
      </w:tr>
      <w:tr w:rsidR="007873AA" w:rsidRPr="005514C4" w14:paraId="6D6339CD" w14:textId="77777777" w:rsidTr="005514C4">
        <w:tc>
          <w:tcPr>
            <w:tcW w:w="1108" w:type="pct"/>
            <w:vMerge/>
            <w:noWrap/>
          </w:tcPr>
          <w:p w14:paraId="7272C208" w14:textId="77777777" w:rsidR="007873AA" w:rsidRPr="005514C4" w:rsidRDefault="007873AA" w:rsidP="007873AA">
            <w:pPr>
              <w:spacing w:line="259" w:lineRule="auto"/>
              <w:rPr>
                <w:rFonts w:asciiTheme="majorBidi" w:hAnsiTheme="majorBidi" w:cstheme="majorBidi"/>
                <w:sz w:val="22"/>
              </w:rPr>
            </w:pPr>
          </w:p>
        </w:tc>
        <w:tc>
          <w:tcPr>
            <w:tcW w:w="769" w:type="pct"/>
            <w:noWrap/>
          </w:tcPr>
          <w:p w14:paraId="378AA132"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769" w:type="pct"/>
            <w:noWrap/>
            <w:vAlign w:val="center"/>
          </w:tcPr>
          <w:p w14:paraId="5C56D168" w14:textId="77777777" w:rsidR="007873AA" w:rsidRPr="005514C4" w:rsidRDefault="007873AA" w:rsidP="007873AA">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854" w:type="pct"/>
            <w:noWrap/>
            <w:vAlign w:val="center"/>
          </w:tcPr>
          <w:p w14:paraId="09AC5F3F" w14:textId="77777777" w:rsidR="007873AA" w:rsidRPr="005514C4" w:rsidRDefault="007873AA" w:rsidP="008B28A1">
            <w:pPr>
              <w:spacing w:line="259" w:lineRule="auto"/>
              <w:rPr>
                <w:rFonts w:asciiTheme="majorBidi" w:hAnsiTheme="majorBidi" w:cstheme="majorBidi"/>
                <w:sz w:val="22"/>
              </w:rPr>
            </w:pPr>
            <w:r w:rsidRPr="005514C4">
              <w:rPr>
                <w:rFonts w:asciiTheme="majorBidi" w:hAnsiTheme="majorBidi" w:cstheme="majorBidi"/>
                <w:sz w:val="22"/>
              </w:rPr>
              <w:t>Yes</w:t>
            </w:r>
          </w:p>
        </w:tc>
        <w:tc>
          <w:tcPr>
            <w:tcW w:w="598" w:type="pct"/>
            <w:noWrap/>
            <w:vAlign w:val="center"/>
          </w:tcPr>
          <w:p w14:paraId="34CEACE8" w14:textId="77777777"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902" w:type="pct"/>
            <w:noWrap/>
            <w:vAlign w:val="center"/>
          </w:tcPr>
          <w:p w14:paraId="77CC22E2" w14:textId="77777777" w:rsidR="007873AA" w:rsidRPr="005514C4" w:rsidRDefault="007873AA" w:rsidP="008B28A1">
            <w:pPr>
              <w:spacing w:line="259" w:lineRule="auto"/>
              <w:jc w:val="right"/>
              <w:rPr>
                <w:rFonts w:asciiTheme="majorBidi" w:hAnsiTheme="majorBidi" w:cstheme="majorBidi"/>
                <w:sz w:val="22"/>
              </w:rPr>
            </w:pPr>
            <w:r w:rsidRPr="005514C4">
              <w:rPr>
                <w:rFonts w:asciiTheme="majorBidi" w:hAnsiTheme="majorBidi" w:cstheme="majorBidi"/>
                <w:sz w:val="22"/>
              </w:rPr>
              <w:t>-0.185</w:t>
            </w:r>
          </w:p>
        </w:tc>
      </w:tr>
    </w:tbl>
    <w:p w14:paraId="12AD5780" w14:textId="77777777" w:rsidR="007873AA" w:rsidRPr="00B646FB" w:rsidRDefault="007873AA" w:rsidP="007873AA">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14BAC452" w14:textId="5E6F3377" w:rsidR="002444E8" w:rsidRPr="00B646FB" w:rsidRDefault="00D706D7"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B646FB" w:rsidRPr="00B646FB">
        <w:rPr>
          <w:rFonts w:asciiTheme="majorBidi" w:hAnsiTheme="majorBidi" w:cstheme="majorBidi"/>
          <w:sz w:val="24"/>
          <w:szCs w:val="24"/>
        </w:rPr>
        <w:t xml:space="preserve">he definition "Participation in a fight between fan groups inside the stadium" relation to level of fanhood showed a </w:t>
      </w:r>
      <w:r w:rsidR="00215E83">
        <w:rPr>
          <w:rFonts w:asciiTheme="majorBidi" w:hAnsiTheme="majorBidi" w:cstheme="majorBidi"/>
          <w:sz w:val="24"/>
          <w:szCs w:val="24"/>
        </w:rPr>
        <w:t>weak</w:t>
      </w:r>
      <w:r w:rsidR="00215E83"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215E83">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level of fanhood is the fan consider</w:t>
      </w:r>
      <w:r w:rsidR="0055107A">
        <w:rPr>
          <w:rFonts w:asciiTheme="majorBidi" w:hAnsiTheme="majorBidi" w:cstheme="majorBidi"/>
          <w:sz w:val="24"/>
          <w:szCs w:val="24"/>
        </w:rPr>
        <w:t>s</w:t>
      </w:r>
      <w:r w:rsidR="00B646FB" w:rsidRPr="00B646FB">
        <w:rPr>
          <w:rFonts w:asciiTheme="majorBidi" w:hAnsiTheme="majorBidi" w:cstheme="majorBidi"/>
          <w:sz w:val="24"/>
          <w:szCs w:val="24"/>
        </w:rPr>
        <w:t xml:space="preserve"> participation in a fight between fan groups inside the stadium as less violent. The definition compared with the fan definition of fanhood shows a </w:t>
      </w:r>
      <w:r w:rsidR="002444E8">
        <w:rPr>
          <w:rFonts w:asciiTheme="majorBidi" w:hAnsiTheme="majorBidi" w:cstheme="majorBidi"/>
          <w:sz w:val="24"/>
          <w:szCs w:val="24"/>
        </w:rPr>
        <w:t>weak</w:t>
      </w:r>
      <w:r w:rsidR="002444E8"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sidR="002444E8">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w:t>
      </w:r>
      <w:r w:rsidR="00B646FB" w:rsidRPr="00B646FB">
        <w:t xml:space="preserve"> </w:t>
      </w:r>
      <w:r w:rsidR="00B646FB" w:rsidRPr="00B646FB">
        <w:rPr>
          <w:rFonts w:asciiTheme="majorBidi" w:hAnsiTheme="majorBidi" w:cstheme="majorBidi"/>
          <w:sz w:val="24"/>
          <w:szCs w:val="24"/>
        </w:rPr>
        <w:t xml:space="preserve">more moderate the definition of fanhood is the fan considers participation in a fight between fan groups inside the stadium as more violent. The definition compared with the affective construct shows a </w:t>
      </w:r>
      <w:r w:rsidR="002444E8">
        <w:rPr>
          <w:rFonts w:asciiTheme="majorBidi" w:hAnsiTheme="majorBidi" w:cstheme="majorBidi"/>
          <w:sz w:val="24"/>
          <w:szCs w:val="24"/>
        </w:rPr>
        <w:t>weak</w:t>
      </w:r>
      <w:r w:rsidR="002444E8"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2444E8">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 the fan considers participation in a fight between fan groups inside the stadium as less violent</w:t>
      </w:r>
      <w:r w:rsidR="00FF72E2">
        <w:rPr>
          <w:rFonts w:asciiTheme="majorBidi" w:hAnsiTheme="majorBidi" w:cstheme="majorBidi"/>
          <w:sz w:val="24"/>
          <w:szCs w:val="24"/>
        </w:rPr>
        <w:t xml:space="preserve"> </w:t>
      </w:r>
      <w:r w:rsidR="00FF72E2" w:rsidRPr="00213EF9">
        <w:rPr>
          <w:rFonts w:asciiTheme="majorBidi" w:hAnsiTheme="majorBidi" w:cstheme="majorBidi"/>
          <w:sz w:val="24"/>
          <w:szCs w:val="24"/>
        </w:rPr>
        <w:t>(see details in Table 3.</w:t>
      </w:r>
      <w:r w:rsidR="00E74FA1">
        <w:rPr>
          <w:rFonts w:asciiTheme="majorBidi" w:hAnsiTheme="majorBidi" w:cstheme="majorBidi"/>
          <w:sz w:val="24"/>
          <w:szCs w:val="24"/>
        </w:rPr>
        <w:t>6</w:t>
      </w:r>
      <w:r w:rsidR="00FF72E2" w:rsidRPr="00213EF9">
        <w:rPr>
          <w:rFonts w:asciiTheme="majorBidi" w:hAnsiTheme="majorBidi" w:cstheme="majorBidi"/>
          <w:sz w:val="24"/>
          <w:szCs w:val="24"/>
        </w:rPr>
        <w:t>.</w:t>
      </w:r>
      <w:r w:rsidR="00FF72E2">
        <w:rPr>
          <w:rFonts w:asciiTheme="majorBidi" w:hAnsiTheme="majorBidi" w:cstheme="majorBidi"/>
          <w:sz w:val="24"/>
          <w:szCs w:val="24"/>
        </w:rPr>
        <w:t>2</w:t>
      </w:r>
      <w:r w:rsidR="00FF72E2" w:rsidRPr="00213EF9">
        <w:rPr>
          <w:rFonts w:asciiTheme="majorBidi" w:hAnsiTheme="majorBidi" w:cstheme="majorBidi"/>
          <w:sz w:val="24"/>
          <w:szCs w:val="24"/>
        </w:rPr>
        <w:t>)</w:t>
      </w:r>
      <w:r w:rsidR="00B646FB" w:rsidRPr="00B646FB">
        <w:rPr>
          <w:rFonts w:asciiTheme="majorBidi" w:hAnsiTheme="majorBidi" w:cstheme="majorBidi"/>
          <w:sz w:val="24"/>
          <w:szCs w:val="24"/>
        </w:rPr>
        <w:t>.</w:t>
      </w:r>
      <w:r w:rsidR="002444E8">
        <w:rPr>
          <w:rFonts w:asciiTheme="majorBidi" w:hAnsiTheme="majorBidi" w:cstheme="majorBidi"/>
          <w:sz w:val="24"/>
          <w:szCs w:val="24"/>
        </w:rPr>
        <w:t xml:space="preserve"> </w:t>
      </w:r>
      <w:r>
        <w:rPr>
          <w:rFonts w:asciiTheme="majorBidi" w:hAnsiTheme="majorBidi" w:cstheme="majorBidi"/>
          <w:sz w:val="24"/>
          <w:szCs w:val="24"/>
        </w:rPr>
        <w:t>E</w:t>
      </w:r>
      <w:r w:rsidR="002444E8">
        <w:rPr>
          <w:rFonts w:asciiTheme="majorBidi" w:hAnsiTheme="majorBidi" w:cstheme="majorBidi"/>
          <w:sz w:val="24"/>
          <w:szCs w:val="24"/>
        </w:rPr>
        <w:t>ven the connection to this type of violence to the three factors exist, and there is difference in direction regarding the influence, the connection is weak in all three cases.</w:t>
      </w:r>
    </w:p>
    <w:p w14:paraId="3FF3E80E" w14:textId="4AF6CBFB" w:rsidR="002444E8" w:rsidRPr="00B646FB" w:rsidRDefault="002444E8"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.3</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Correlation</w:t>
      </w:r>
      <w:r w:rsidR="00F32CFD" w:rsidRPr="002444E8">
        <w:rPr>
          <w:rFonts w:asciiTheme="majorBidi" w:hAnsiTheme="majorBidi" w:cstheme="majorBidi"/>
          <w:sz w:val="24"/>
          <w:szCs w:val="24"/>
        </w:rPr>
        <w:t xml:space="preserve"> </w:t>
      </w:r>
      <w:r w:rsidRPr="002444E8">
        <w:rPr>
          <w:rFonts w:asciiTheme="majorBidi" w:hAnsiTheme="majorBidi" w:cstheme="majorBidi"/>
          <w:sz w:val="24"/>
          <w:szCs w:val="24"/>
        </w:rPr>
        <w:t xml:space="preserve">of </w:t>
      </w:r>
      <w:r>
        <w:rPr>
          <w:rFonts w:asciiTheme="majorBidi" w:hAnsiTheme="majorBidi" w:cstheme="majorBidi"/>
          <w:sz w:val="24"/>
          <w:szCs w:val="24"/>
        </w:rPr>
        <w:t>p</w:t>
      </w:r>
      <w:r w:rsidRPr="002444E8">
        <w:rPr>
          <w:rFonts w:asciiTheme="majorBidi" w:hAnsiTheme="majorBidi" w:cstheme="majorBidi"/>
          <w:sz w:val="24"/>
          <w:szCs w:val="24"/>
        </w:rPr>
        <w:t>articipation in a fight between fan groups outside the stadium definition to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444E8" w:rsidRPr="005514C4" w14:paraId="635CE6AC" w14:textId="77777777" w:rsidTr="005514C4">
        <w:trPr>
          <w:trHeight w:val="300"/>
        </w:trPr>
        <w:tc>
          <w:tcPr>
            <w:tcW w:w="1696" w:type="dxa"/>
            <w:noWrap/>
            <w:hideMark/>
          </w:tcPr>
          <w:p w14:paraId="0B1A415F"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1560" w:type="dxa"/>
            <w:noWrap/>
            <w:hideMark/>
          </w:tcPr>
          <w:p w14:paraId="094A9CA7"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1275" w:type="dxa"/>
            <w:noWrap/>
            <w:hideMark/>
          </w:tcPr>
          <w:p w14:paraId="0E685C8E"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1323" w:type="dxa"/>
            <w:noWrap/>
            <w:hideMark/>
          </w:tcPr>
          <w:p w14:paraId="54B37BAB"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992" w:type="dxa"/>
            <w:noWrap/>
            <w:hideMark/>
          </w:tcPr>
          <w:p w14:paraId="049C1EEC"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1418" w:type="dxa"/>
            <w:noWrap/>
            <w:hideMark/>
          </w:tcPr>
          <w:p w14:paraId="745B085E" w14:textId="77777777" w:rsidR="002444E8" w:rsidRPr="005514C4" w:rsidRDefault="002444E8"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2444E8" w:rsidRPr="005514C4" w14:paraId="2B0BCBFB" w14:textId="77777777" w:rsidTr="005514C4">
        <w:trPr>
          <w:trHeight w:val="285"/>
        </w:trPr>
        <w:tc>
          <w:tcPr>
            <w:tcW w:w="1696" w:type="dxa"/>
            <w:vMerge w:val="restart"/>
            <w:noWrap/>
          </w:tcPr>
          <w:p w14:paraId="7E0A3D4E" w14:textId="77777777" w:rsidR="002444E8" w:rsidRPr="005514C4" w:rsidRDefault="002444E8" w:rsidP="00A70948">
            <w:pPr>
              <w:spacing w:line="259" w:lineRule="auto"/>
              <w:rPr>
                <w:rFonts w:asciiTheme="majorBidi" w:hAnsiTheme="majorBidi" w:cstheme="majorBidi"/>
                <w:sz w:val="22"/>
              </w:rPr>
            </w:pPr>
            <w:r w:rsidRPr="005514C4">
              <w:rPr>
                <w:rFonts w:asciiTheme="majorBidi" w:hAnsiTheme="majorBidi" w:cstheme="majorBidi"/>
                <w:sz w:val="22"/>
              </w:rPr>
              <w:t>Participation in a fight between fan groups outside the stadium</w:t>
            </w:r>
          </w:p>
        </w:tc>
        <w:tc>
          <w:tcPr>
            <w:tcW w:w="1560" w:type="dxa"/>
            <w:noWrap/>
          </w:tcPr>
          <w:p w14:paraId="69DEDDF5" w14:textId="77777777" w:rsidR="002444E8" w:rsidRPr="005514C4" w:rsidRDefault="002444E8" w:rsidP="00A70948">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1275" w:type="dxa"/>
            <w:noWrap/>
          </w:tcPr>
          <w:p w14:paraId="25F5ED54" w14:textId="77777777" w:rsidR="002444E8" w:rsidRPr="005514C4" w:rsidRDefault="002444E8" w:rsidP="00820B1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669E6384" w14:textId="77777777" w:rsidR="002444E8" w:rsidRPr="005514C4" w:rsidRDefault="002444E8"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655C9B0A" w14:textId="77777777"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2CB4B18A" w14:textId="3D27C8D4"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-0.22</w:t>
            </w:r>
            <w:r w:rsidR="008B28A1">
              <w:rPr>
                <w:rFonts w:asciiTheme="majorBidi" w:hAnsiTheme="majorBidi" w:cstheme="majorBidi"/>
                <w:sz w:val="22"/>
              </w:rPr>
              <w:t>0</w:t>
            </w:r>
          </w:p>
        </w:tc>
      </w:tr>
      <w:tr w:rsidR="002444E8" w:rsidRPr="005514C4" w14:paraId="40B595A2" w14:textId="77777777" w:rsidTr="005514C4">
        <w:trPr>
          <w:trHeight w:val="285"/>
        </w:trPr>
        <w:tc>
          <w:tcPr>
            <w:tcW w:w="1696" w:type="dxa"/>
            <w:vMerge/>
            <w:noWrap/>
          </w:tcPr>
          <w:p w14:paraId="7E9D35A5" w14:textId="77777777" w:rsidR="002444E8" w:rsidRPr="005514C4" w:rsidRDefault="002444E8" w:rsidP="00A70948">
            <w:pPr>
              <w:spacing w:line="259" w:lineRule="auto"/>
              <w:rPr>
                <w:rFonts w:asciiTheme="majorBidi" w:hAnsiTheme="majorBidi" w:cstheme="majorBidi"/>
                <w:sz w:val="22"/>
              </w:rPr>
            </w:pPr>
          </w:p>
        </w:tc>
        <w:tc>
          <w:tcPr>
            <w:tcW w:w="1560" w:type="dxa"/>
            <w:noWrap/>
          </w:tcPr>
          <w:p w14:paraId="701FF67F" w14:textId="77777777" w:rsidR="002444E8" w:rsidRPr="005514C4" w:rsidRDefault="002444E8" w:rsidP="00A70948">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1275" w:type="dxa"/>
            <w:noWrap/>
          </w:tcPr>
          <w:p w14:paraId="15405436" w14:textId="77777777" w:rsidR="002444E8" w:rsidRPr="005514C4" w:rsidRDefault="002444E8" w:rsidP="00820B1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5FEB48A6" w14:textId="77777777" w:rsidR="002444E8" w:rsidRPr="005514C4" w:rsidRDefault="002444E8"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604EE883" w14:textId="77777777"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4E3ACC1F" w14:textId="77777777"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0.215</w:t>
            </w:r>
          </w:p>
        </w:tc>
      </w:tr>
      <w:tr w:rsidR="002444E8" w:rsidRPr="005514C4" w14:paraId="1C7884AF" w14:textId="77777777" w:rsidTr="005514C4">
        <w:trPr>
          <w:trHeight w:val="285"/>
        </w:trPr>
        <w:tc>
          <w:tcPr>
            <w:tcW w:w="1696" w:type="dxa"/>
            <w:vMerge/>
            <w:noWrap/>
          </w:tcPr>
          <w:p w14:paraId="113A2F90" w14:textId="77777777" w:rsidR="002444E8" w:rsidRPr="005514C4" w:rsidRDefault="002444E8" w:rsidP="00A70948">
            <w:pPr>
              <w:spacing w:line="259" w:lineRule="auto"/>
              <w:rPr>
                <w:rFonts w:asciiTheme="majorBidi" w:hAnsiTheme="majorBidi" w:cstheme="majorBidi"/>
                <w:sz w:val="22"/>
              </w:rPr>
            </w:pPr>
          </w:p>
        </w:tc>
        <w:tc>
          <w:tcPr>
            <w:tcW w:w="1560" w:type="dxa"/>
            <w:noWrap/>
          </w:tcPr>
          <w:p w14:paraId="003F5446" w14:textId="77777777" w:rsidR="002444E8" w:rsidRPr="005514C4" w:rsidRDefault="002444E8" w:rsidP="00A70948">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1275" w:type="dxa"/>
            <w:noWrap/>
          </w:tcPr>
          <w:p w14:paraId="1890B44F" w14:textId="77777777" w:rsidR="002444E8" w:rsidRPr="005514C4" w:rsidRDefault="002444E8" w:rsidP="00820B1A">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1323" w:type="dxa"/>
            <w:noWrap/>
            <w:vAlign w:val="center"/>
          </w:tcPr>
          <w:p w14:paraId="0261FAFE" w14:textId="77777777" w:rsidR="002444E8" w:rsidRPr="005514C4" w:rsidRDefault="002444E8"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03E69E47" w14:textId="77777777"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4152B1B7" w14:textId="77777777" w:rsidR="002444E8" w:rsidRPr="005514C4" w:rsidRDefault="002444E8" w:rsidP="00EE2E02">
            <w:pPr>
              <w:spacing w:line="259" w:lineRule="auto"/>
              <w:jc w:val="right"/>
              <w:rPr>
                <w:rFonts w:asciiTheme="majorBidi" w:hAnsiTheme="majorBidi" w:cstheme="majorBidi"/>
                <w:sz w:val="22"/>
              </w:rPr>
            </w:pPr>
            <w:r w:rsidRPr="005514C4">
              <w:rPr>
                <w:rFonts w:asciiTheme="majorBidi" w:hAnsiTheme="majorBidi" w:cstheme="majorBidi"/>
                <w:sz w:val="22"/>
              </w:rPr>
              <w:t>-0.211</w:t>
            </w:r>
          </w:p>
        </w:tc>
      </w:tr>
    </w:tbl>
    <w:p w14:paraId="5686E7B8" w14:textId="77777777" w:rsidR="002444E8" w:rsidRPr="00B646FB" w:rsidRDefault="002444E8" w:rsidP="002444E8">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0B2A7668" w14:textId="41A601D4" w:rsidR="00B646FB" w:rsidRDefault="008E4D7E"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Similar</w:t>
      </w:r>
      <w:r w:rsidR="002610A7">
        <w:rPr>
          <w:rFonts w:asciiTheme="majorBidi" w:hAnsiTheme="majorBidi" w:cstheme="majorBidi"/>
          <w:sz w:val="24"/>
          <w:szCs w:val="24"/>
        </w:rPr>
        <w:t>ly</w:t>
      </w:r>
      <w:r>
        <w:rPr>
          <w:rFonts w:asciiTheme="majorBidi" w:hAnsiTheme="majorBidi" w:cstheme="majorBidi"/>
          <w:sz w:val="24"/>
          <w:szCs w:val="24"/>
        </w:rPr>
        <w:t xml:space="preserve"> to the previous type of violence</w:t>
      </w:r>
      <w:r w:rsidR="00246524">
        <w:rPr>
          <w:rFonts w:asciiTheme="majorBidi" w:hAnsiTheme="majorBidi" w:cstheme="majorBidi"/>
          <w:sz w:val="24"/>
          <w:szCs w:val="24"/>
        </w:rPr>
        <w:t>,</w:t>
      </w:r>
      <w:r>
        <w:rPr>
          <w:rFonts w:asciiTheme="majorBidi" w:hAnsiTheme="majorBidi" w:cstheme="majorBidi"/>
          <w:sz w:val="24"/>
          <w:szCs w:val="24"/>
        </w:rPr>
        <w:t xml:space="preserve"> when tested</w:t>
      </w:r>
      <w:r w:rsidR="002444E8">
        <w:rPr>
          <w:rFonts w:asciiTheme="majorBidi" w:hAnsiTheme="majorBidi" w:cstheme="majorBidi"/>
          <w:sz w:val="24"/>
          <w:szCs w:val="24"/>
        </w:rPr>
        <w:t xml:space="preserve"> t</w:t>
      </w:r>
      <w:r w:rsidR="00B646FB" w:rsidRPr="00B646FB">
        <w:rPr>
          <w:rFonts w:asciiTheme="majorBidi" w:hAnsiTheme="majorBidi" w:cstheme="majorBidi"/>
          <w:sz w:val="24"/>
          <w:szCs w:val="24"/>
        </w:rPr>
        <w:t xml:space="preserve">he </w:t>
      </w:r>
      <w:r w:rsidR="00246524">
        <w:rPr>
          <w:rFonts w:asciiTheme="majorBidi" w:hAnsiTheme="majorBidi" w:cstheme="majorBidi"/>
          <w:sz w:val="24"/>
          <w:szCs w:val="24"/>
        </w:rPr>
        <w:t xml:space="preserve">relation between the </w:t>
      </w:r>
      <w:r w:rsidR="00B646FB" w:rsidRPr="00B646FB">
        <w:rPr>
          <w:rFonts w:asciiTheme="majorBidi" w:hAnsiTheme="majorBidi" w:cstheme="majorBidi"/>
          <w:sz w:val="24"/>
          <w:szCs w:val="24"/>
        </w:rPr>
        <w:t xml:space="preserve">definition "Participation in a fight between fan groups outside the stadium" </w:t>
      </w:r>
      <w:r w:rsidR="003A60AE">
        <w:rPr>
          <w:rFonts w:asciiTheme="majorBidi" w:hAnsiTheme="majorBidi" w:cstheme="majorBidi"/>
          <w:sz w:val="24"/>
          <w:szCs w:val="24"/>
        </w:rPr>
        <w:t>and the</w:t>
      </w:r>
      <w:r w:rsidR="00B646FB" w:rsidRPr="00B646FB">
        <w:rPr>
          <w:rFonts w:asciiTheme="majorBidi" w:hAnsiTheme="majorBidi" w:cstheme="majorBidi"/>
          <w:sz w:val="24"/>
          <w:szCs w:val="24"/>
        </w:rPr>
        <w:t xml:space="preserve"> level of fanhood</w:t>
      </w:r>
      <w:r>
        <w:rPr>
          <w:rFonts w:asciiTheme="majorBidi" w:hAnsiTheme="majorBidi" w:cstheme="majorBidi"/>
          <w:sz w:val="24"/>
          <w:szCs w:val="24"/>
        </w:rPr>
        <w:t>,</w:t>
      </w:r>
      <w:r w:rsidR="00B646FB" w:rsidRPr="00B646FB">
        <w:rPr>
          <w:rFonts w:asciiTheme="majorBidi" w:hAnsiTheme="majorBidi" w:cstheme="majorBidi"/>
          <w:sz w:val="24"/>
          <w:szCs w:val="24"/>
        </w:rPr>
        <w:t xml:space="preserve"> </w:t>
      </w:r>
      <w:r w:rsidR="003A60AE">
        <w:rPr>
          <w:rFonts w:asciiTheme="majorBidi" w:hAnsiTheme="majorBidi" w:cstheme="majorBidi"/>
          <w:sz w:val="24"/>
          <w:szCs w:val="24"/>
        </w:rPr>
        <w:t xml:space="preserve">it </w:t>
      </w:r>
      <w:r w:rsidR="00B646FB" w:rsidRPr="00B646FB">
        <w:rPr>
          <w:rFonts w:asciiTheme="majorBidi" w:hAnsiTheme="majorBidi" w:cstheme="majorBidi"/>
          <w:sz w:val="24"/>
          <w:szCs w:val="24"/>
        </w:rPr>
        <w:t xml:space="preserve">showed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level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participation in a fight between fan groups outside the stadium as less violent. The definition compared with the fan definition of fanhood shows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w:t>
      </w:r>
      <w:r w:rsidR="00B646FB" w:rsidRPr="00B646FB">
        <w:t xml:space="preserve"> </w:t>
      </w:r>
      <w:r w:rsidR="00B646FB" w:rsidRPr="00B646FB">
        <w:rPr>
          <w:rFonts w:asciiTheme="majorBidi" w:hAnsiTheme="majorBidi" w:cstheme="majorBidi"/>
          <w:sz w:val="24"/>
          <w:szCs w:val="24"/>
        </w:rPr>
        <w:t>more moderate the definition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participation in a fight between fan groups outside the stadium as more violent. The definition compared with the affective construct shows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participation in a fight between fan groups outside the stadium as less violent</w:t>
      </w:r>
      <w:r w:rsidR="00FF72E2">
        <w:rPr>
          <w:rFonts w:asciiTheme="majorBidi" w:hAnsiTheme="majorBidi" w:cstheme="majorBidi"/>
          <w:sz w:val="24"/>
          <w:szCs w:val="24"/>
        </w:rPr>
        <w:t xml:space="preserve"> </w:t>
      </w:r>
      <w:r w:rsidR="00FF72E2" w:rsidRPr="00213EF9">
        <w:rPr>
          <w:rFonts w:asciiTheme="majorBidi" w:hAnsiTheme="majorBidi" w:cstheme="majorBidi"/>
          <w:sz w:val="24"/>
          <w:szCs w:val="24"/>
        </w:rPr>
        <w:t>(see details in Table 3.</w:t>
      </w:r>
      <w:r w:rsidR="00E74FA1">
        <w:rPr>
          <w:rFonts w:asciiTheme="majorBidi" w:hAnsiTheme="majorBidi" w:cstheme="majorBidi"/>
          <w:sz w:val="24"/>
          <w:szCs w:val="24"/>
        </w:rPr>
        <w:t>6</w:t>
      </w:r>
      <w:r w:rsidR="00FF72E2" w:rsidRPr="00213EF9">
        <w:rPr>
          <w:rFonts w:asciiTheme="majorBidi" w:hAnsiTheme="majorBidi" w:cstheme="majorBidi"/>
          <w:sz w:val="24"/>
          <w:szCs w:val="24"/>
        </w:rPr>
        <w:t>.</w:t>
      </w:r>
      <w:r w:rsidR="00FF72E2">
        <w:rPr>
          <w:rFonts w:asciiTheme="majorBidi" w:hAnsiTheme="majorBidi" w:cstheme="majorBidi"/>
          <w:sz w:val="24"/>
          <w:szCs w:val="24"/>
        </w:rPr>
        <w:t>3</w:t>
      </w:r>
      <w:r w:rsidR="00FF72E2" w:rsidRPr="00213EF9">
        <w:rPr>
          <w:rFonts w:asciiTheme="majorBidi" w:hAnsiTheme="majorBidi" w:cstheme="majorBidi"/>
          <w:sz w:val="24"/>
          <w:szCs w:val="24"/>
        </w:rPr>
        <w:t>)</w:t>
      </w:r>
      <w:r w:rsidR="00B646FB" w:rsidRPr="00B646FB">
        <w:rPr>
          <w:rFonts w:asciiTheme="majorBidi" w:hAnsiTheme="majorBidi" w:cstheme="majorBidi"/>
          <w:sz w:val="24"/>
          <w:szCs w:val="24"/>
        </w:rPr>
        <w:t>.</w:t>
      </w:r>
      <w:r w:rsidR="00167765">
        <w:rPr>
          <w:rFonts w:asciiTheme="majorBidi" w:hAnsiTheme="majorBidi" w:cstheme="majorBidi"/>
          <w:sz w:val="24"/>
          <w:szCs w:val="24"/>
        </w:rPr>
        <w:t xml:space="preserve"> </w:t>
      </w:r>
      <w:r>
        <w:rPr>
          <w:rFonts w:asciiTheme="majorBidi" w:hAnsiTheme="majorBidi" w:cstheme="majorBidi"/>
          <w:sz w:val="24"/>
          <w:szCs w:val="24"/>
        </w:rPr>
        <w:t xml:space="preserve">From </w:t>
      </w:r>
      <w:r w:rsidR="002610A7">
        <w:rPr>
          <w:rFonts w:asciiTheme="majorBidi" w:hAnsiTheme="majorBidi" w:cstheme="majorBidi"/>
          <w:sz w:val="24"/>
          <w:szCs w:val="24"/>
        </w:rPr>
        <w:t>these</w:t>
      </w:r>
      <w:r>
        <w:rPr>
          <w:rFonts w:asciiTheme="majorBidi" w:hAnsiTheme="majorBidi" w:cstheme="majorBidi"/>
          <w:sz w:val="24"/>
          <w:szCs w:val="24"/>
        </w:rPr>
        <w:t xml:space="preserve"> results</w:t>
      </w:r>
      <w:r w:rsidR="00167765">
        <w:rPr>
          <w:rFonts w:asciiTheme="majorBidi" w:hAnsiTheme="majorBidi" w:cstheme="majorBidi"/>
          <w:sz w:val="24"/>
          <w:szCs w:val="24"/>
        </w:rPr>
        <w:t xml:space="preserve"> </w:t>
      </w:r>
      <w:r w:rsidR="0095078E">
        <w:rPr>
          <w:rFonts w:asciiTheme="majorBidi" w:hAnsiTheme="majorBidi" w:cstheme="majorBidi"/>
          <w:sz w:val="24"/>
          <w:szCs w:val="24"/>
        </w:rPr>
        <w:t xml:space="preserve">it </w:t>
      </w:r>
      <w:r w:rsidR="00167765">
        <w:rPr>
          <w:rFonts w:asciiTheme="majorBidi" w:hAnsiTheme="majorBidi" w:cstheme="majorBidi"/>
          <w:sz w:val="24"/>
          <w:szCs w:val="24"/>
        </w:rPr>
        <w:t>is clear that even the connection to this type of violence to the three factors exist</w:t>
      </w:r>
      <w:r w:rsidR="0095078E">
        <w:rPr>
          <w:rFonts w:asciiTheme="majorBidi" w:hAnsiTheme="majorBidi" w:cstheme="majorBidi"/>
          <w:sz w:val="24"/>
          <w:szCs w:val="24"/>
        </w:rPr>
        <w:t>s</w:t>
      </w:r>
      <w:r w:rsidR="00167765">
        <w:rPr>
          <w:rFonts w:asciiTheme="majorBidi" w:hAnsiTheme="majorBidi" w:cstheme="majorBidi"/>
          <w:sz w:val="24"/>
          <w:szCs w:val="24"/>
        </w:rPr>
        <w:t>, and there is difference in direction regarding the influence, the connection is weak in all three cases.</w:t>
      </w:r>
    </w:p>
    <w:p w14:paraId="2D43A5BF" w14:textId="574E009A" w:rsidR="00167765" w:rsidRPr="00B646FB" w:rsidRDefault="00167765"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.4</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w:t>
      </w:r>
      <w:r w:rsidR="00F32CFD" w:rsidRPr="00F32CFD">
        <w:rPr>
          <w:rFonts w:asciiTheme="majorBidi" w:hAnsiTheme="majorBidi" w:cstheme="majorBidi"/>
          <w:sz w:val="24"/>
          <w:szCs w:val="24"/>
        </w:rPr>
        <w:t xml:space="preserve">orrelation </w:t>
      </w:r>
      <w:r w:rsidRPr="00167765">
        <w:rPr>
          <w:rFonts w:asciiTheme="majorBidi" w:hAnsiTheme="majorBidi" w:cstheme="majorBidi"/>
          <w:sz w:val="24"/>
          <w:szCs w:val="24"/>
        </w:rPr>
        <w:t xml:space="preserve">of </w:t>
      </w:r>
      <w:r>
        <w:rPr>
          <w:rFonts w:asciiTheme="majorBidi" w:hAnsiTheme="majorBidi" w:cstheme="majorBidi"/>
          <w:sz w:val="24"/>
          <w:szCs w:val="24"/>
        </w:rPr>
        <w:t>t</w:t>
      </w:r>
      <w:r w:rsidRPr="00167765">
        <w:rPr>
          <w:rFonts w:asciiTheme="majorBidi" w:hAnsiTheme="majorBidi" w:cstheme="majorBidi"/>
          <w:sz w:val="24"/>
          <w:szCs w:val="24"/>
        </w:rPr>
        <w:t>hrowing to the pitch an object of weight that might hurt somebody definition to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5514C4" w14:paraId="7F15DE34" w14:textId="77777777" w:rsidTr="005514C4">
        <w:trPr>
          <w:trHeight w:val="300"/>
        </w:trPr>
        <w:tc>
          <w:tcPr>
            <w:tcW w:w="1696" w:type="dxa"/>
            <w:noWrap/>
            <w:hideMark/>
          </w:tcPr>
          <w:p w14:paraId="173A55FF"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1560" w:type="dxa"/>
            <w:noWrap/>
            <w:hideMark/>
          </w:tcPr>
          <w:p w14:paraId="3401E7A9"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1275" w:type="dxa"/>
            <w:noWrap/>
            <w:hideMark/>
          </w:tcPr>
          <w:p w14:paraId="482117EF"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1323" w:type="dxa"/>
            <w:noWrap/>
            <w:hideMark/>
          </w:tcPr>
          <w:p w14:paraId="38A007FD"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992" w:type="dxa"/>
            <w:noWrap/>
            <w:hideMark/>
          </w:tcPr>
          <w:p w14:paraId="6E5F386B"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1418" w:type="dxa"/>
            <w:noWrap/>
            <w:hideMark/>
          </w:tcPr>
          <w:p w14:paraId="560453F6"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167765" w:rsidRPr="005514C4" w14:paraId="2E9A4891" w14:textId="77777777" w:rsidTr="005514C4">
        <w:trPr>
          <w:trHeight w:val="285"/>
        </w:trPr>
        <w:tc>
          <w:tcPr>
            <w:tcW w:w="1696" w:type="dxa"/>
            <w:vMerge w:val="restart"/>
            <w:noWrap/>
          </w:tcPr>
          <w:p w14:paraId="04FA68EE"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Throwing to the pitch an object of weight that might hurt somebody</w:t>
            </w:r>
          </w:p>
        </w:tc>
        <w:tc>
          <w:tcPr>
            <w:tcW w:w="1560" w:type="dxa"/>
            <w:noWrap/>
          </w:tcPr>
          <w:p w14:paraId="159825A4"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1275" w:type="dxa"/>
            <w:noWrap/>
          </w:tcPr>
          <w:p w14:paraId="08E8BA61" w14:textId="77777777" w:rsidR="00167765" w:rsidRPr="005514C4" w:rsidRDefault="00167765" w:rsidP="00820B1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6342DEBF"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1768387B"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144B7A2A"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-0.152</w:t>
            </w:r>
          </w:p>
        </w:tc>
      </w:tr>
      <w:tr w:rsidR="00167765" w:rsidRPr="005514C4" w14:paraId="4FD63035" w14:textId="77777777" w:rsidTr="005514C4">
        <w:trPr>
          <w:trHeight w:val="285"/>
        </w:trPr>
        <w:tc>
          <w:tcPr>
            <w:tcW w:w="1696" w:type="dxa"/>
            <w:vMerge/>
            <w:noWrap/>
          </w:tcPr>
          <w:p w14:paraId="6FDEBC10" w14:textId="77777777" w:rsidR="00167765" w:rsidRPr="005514C4" w:rsidRDefault="00167765" w:rsidP="00A70948">
            <w:pPr>
              <w:spacing w:line="259" w:lineRule="auto"/>
              <w:rPr>
                <w:rFonts w:asciiTheme="majorBidi" w:hAnsiTheme="majorBidi" w:cstheme="majorBidi"/>
                <w:sz w:val="22"/>
              </w:rPr>
            </w:pPr>
          </w:p>
        </w:tc>
        <w:tc>
          <w:tcPr>
            <w:tcW w:w="1560" w:type="dxa"/>
            <w:noWrap/>
          </w:tcPr>
          <w:p w14:paraId="4EE1A666"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1275" w:type="dxa"/>
            <w:noWrap/>
          </w:tcPr>
          <w:p w14:paraId="41B9892C" w14:textId="77777777" w:rsidR="00167765" w:rsidRPr="005514C4" w:rsidRDefault="00167765" w:rsidP="00820B1A">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05D028F7"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1DC04640"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7453D9C4"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0.136</w:t>
            </w:r>
          </w:p>
        </w:tc>
      </w:tr>
      <w:tr w:rsidR="00167765" w:rsidRPr="005514C4" w14:paraId="6C557E65" w14:textId="77777777" w:rsidTr="005514C4">
        <w:trPr>
          <w:trHeight w:val="285"/>
        </w:trPr>
        <w:tc>
          <w:tcPr>
            <w:tcW w:w="1696" w:type="dxa"/>
            <w:vMerge/>
            <w:noWrap/>
          </w:tcPr>
          <w:p w14:paraId="670452C5" w14:textId="77777777" w:rsidR="00167765" w:rsidRPr="005514C4" w:rsidRDefault="00167765" w:rsidP="00A70948">
            <w:pPr>
              <w:spacing w:line="259" w:lineRule="auto"/>
              <w:rPr>
                <w:rFonts w:asciiTheme="majorBidi" w:hAnsiTheme="majorBidi" w:cstheme="majorBidi"/>
                <w:sz w:val="22"/>
              </w:rPr>
            </w:pPr>
          </w:p>
        </w:tc>
        <w:tc>
          <w:tcPr>
            <w:tcW w:w="1560" w:type="dxa"/>
            <w:noWrap/>
          </w:tcPr>
          <w:p w14:paraId="2BE83086"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1275" w:type="dxa"/>
            <w:noWrap/>
          </w:tcPr>
          <w:p w14:paraId="059A602C" w14:textId="77777777" w:rsidR="00167765" w:rsidRPr="005514C4" w:rsidRDefault="00167765" w:rsidP="00820B1A">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1323" w:type="dxa"/>
            <w:noWrap/>
            <w:vAlign w:val="center"/>
          </w:tcPr>
          <w:p w14:paraId="0E682325"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4C190DE5"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7836E0A8"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-0.133</w:t>
            </w:r>
          </w:p>
        </w:tc>
      </w:tr>
    </w:tbl>
    <w:p w14:paraId="26DEE227" w14:textId="77777777" w:rsidR="00167765" w:rsidRPr="00B646FB" w:rsidRDefault="00167765" w:rsidP="00167765">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2EFB8178" w14:textId="2D009FBD" w:rsidR="00167765" w:rsidRDefault="003226CF"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When tested </w:t>
      </w:r>
      <w:r w:rsidR="00167765">
        <w:rPr>
          <w:rFonts w:asciiTheme="majorBidi" w:hAnsiTheme="majorBidi" w:cstheme="majorBidi"/>
          <w:sz w:val="24"/>
          <w:szCs w:val="24"/>
        </w:rPr>
        <w:t>t</w:t>
      </w:r>
      <w:r w:rsidR="00B646FB" w:rsidRPr="00B646FB">
        <w:rPr>
          <w:rFonts w:asciiTheme="majorBidi" w:hAnsiTheme="majorBidi" w:cstheme="majorBidi"/>
          <w:sz w:val="24"/>
          <w:szCs w:val="24"/>
        </w:rPr>
        <w:t xml:space="preserve">he definition "Throwing to the pitch an object of weight that might hurt somebody" relation to level of fanhood </w:t>
      </w:r>
      <w:r>
        <w:rPr>
          <w:rFonts w:asciiTheme="majorBidi" w:hAnsiTheme="majorBidi" w:cstheme="majorBidi"/>
          <w:sz w:val="24"/>
          <w:szCs w:val="24"/>
        </w:rPr>
        <w:t xml:space="preserve">the results </w:t>
      </w:r>
      <w:r w:rsidR="00B646FB" w:rsidRPr="00B646FB">
        <w:rPr>
          <w:rFonts w:asciiTheme="majorBidi" w:hAnsiTheme="majorBidi" w:cstheme="majorBidi"/>
          <w:sz w:val="24"/>
          <w:szCs w:val="24"/>
        </w:rPr>
        <w:t xml:space="preserve">showed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level of fanhood is the fan considers throwing to the pitch an object of weight that might hurt somebody as less violent. The definition compared with the fan definition of fanhood shows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w:t>
      </w:r>
      <w:r w:rsidR="00B646FB" w:rsidRPr="00B646FB">
        <w:t xml:space="preserve"> </w:t>
      </w:r>
      <w:r w:rsidR="00B646FB" w:rsidRPr="00B646FB">
        <w:rPr>
          <w:rFonts w:asciiTheme="majorBidi" w:hAnsiTheme="majorBidi" w:cstheme="majorBidi"/>
          <w:sz w:val="24"/>
          <w:szCs w:val="24"/>
        </w:rPr>
        <w:t>more moderate the definition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throwing to the pitch an object of weight that might hurt somebody as more violent. The definition compared with the affective construct shows a </w:t>
      </w:r>
      <w:r w:rsidR="00167765">
        <w:rPr>
          <w:rFonts w:asciiTheme="majorBidi" w:hAnsiTheme="majorBidi" w:cstheme="majorBidi"/>
          <w:sz w:val="24"/>
          <w:szCs w:val="24"/>
        </w:rPr>
        <w:t>weak</w:t>
      </w:r>
      <w:r w:rsidR="00167765"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167765">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throwing to the pitch an object of weight that might hurt somebody as less violent</w:t>
      </w:r>
      <w:r>
        <w:rPr>
          <w:rFonts w:asciiTheme="majorBidi" w:hAnsiTheme="majorBidi" w:cstheme="majorBidi"/>
          <w:sz w:val="24"/>
          <w:szCs w:val="24"/>
        </w:rPr>
        <w:t xml:space="preserve"> </w:t>
      </w:r>
      <w:r w:rsidRPr="00213EF9">
        <w:rPr>
          <w:rFonts w:asciiTheme="majorBidi" w:hAnsiTheme="majorBidi" w:cstheme="majorBidi"/>
          <w:sz w:val="24"/>
          <w:szCs w:val="24"/>
        </w:rPr>
        <w:t xml:space="preserve">(see </w:t>
      </w:r>
      <w:r w:rsidRPr="00213EF9">
        <w:rPr>
          <w:rFonts w:asciiTheme="majorBidi" w:hAnsiTheme="majorBidi" w:cstheme="majorBidi"/>
          <w:sz w:val="24"/>
          <w:szCs w:val="24"/>
        </w:rPr>
        <w:lastRenderedPageBreak/>
        <w:t>details in Table 3.</w:t>
      </w:r>
      <w:r w:rsidR="00E74FA1">
        <w:rPr>
          <w:rFonts w:asciiTheme="majorBidi" w:hAnsiTheme="majorBidi" w:cstheme="majorBidi"/>
          <w:sz w:val="24"/>
          <w:szCs w:val="24"/>
        </w:rPr>
        <w:t>6</w:t>
      </w:r>
      <w:r w:rsidRPr="00213EF9">
        <w:rPr>
          <w:rFonts w:asciiTheme="majorBidi" w:hAnsiTheme="majorBidi" w:cstheme="majorBidi"/>
          <w:sz w:val="24"/>
          <w:szCs w:val="24"/>
        </w:rPr>
        <w:t>.</w:t>
      </w:r>
      <w:r>
        <w:rPr>
          <w:rFonts w:asciiTheme="majorBidi" w:hAnsiTheme="majorBidi" w:cstheme="majorBidi"/>
          <w:sz w:val="24"/>
          <w:szCs w:val="24"/>
        </w:rPr>
        <w:t>4</w:t>
      </w:r>
      <w:r w:rsidRPr="00213EF9">
        <w:rPr>
          <w:rFonts w:asciiTheme="majorBidi" w:hAnsiTheme="majorBidi" w:cstheme="majorBidi"/>
          <w:sz w:val="24"/>
          <w:szCs w:val="24"/>
        </w:rPr>
        <w:t>)</w:t>
      </w:r>
      <w:r w:rsidR="00B646FB" w:rsidRPr="00B646FB">
        <w:rPr>
          <w:rFonts w:asciiTheme="majorBidi" w:hAnsiTheme="majorBidi" w:cstheme="majorBidi"/>
          <w:sz w:val="24"/>
          <w:szCs w:val="24"/>
        </w:rPr>
        <w:t>.</w:t>
      </w:r>
      <w:r w:rsidR="00167765">
        <w:rPr>
          <w:rFonts w:asciiTheme="majorBidi" w:hAnsiTheme="majorBidi" w:cstheme="majorBidi"/>
          <w:sz w:val="24"/>
          <w:szCs w:val="24"/>
        </w:rPr>
        <w:t xml:space="preserve"> </w:t>
      </w:r>
      <w:r w:rsidR="0053464E">
        <w:rPr>
          <w:rFonts w:asciiTheme="majorBidi" w:hAnsiTheme="majorBidi" w:cstheme="majorBidi"/>
          <w:sz w:val="24"/>
          <w:szCs w:val="24"/>
        </w:rPr>
        <w:t>T</w:t>
      </w:r>
      <w:r w:rsidR="00167765">
        <w:rPr>
          <w:rFonts w:asciiTheme="majorBidi" w:hAnsiTheme="majorBidi" w:cstheme="majorBidi"/>
          <w:sz w:val="24"/>
          <w:szCs w:val="24"/>
        </w:rPr>
        <w:t>he connection to this type of violence to the three factors exist</w:t>
      </w:r>
      <w:r w:rsidR="0095078E">
        <w:rPr>
          <w:rFonts w:asciiTheme="majorBidi" w:hAnsiTheme="majorBidi" w:cstheme="majorBidi"/>
          <w:sz w:val="24"/>
          <w:szCs w:val="24"/>
        </w:rPr>
        <w:t>s</w:t>
      </w:r>
      <w:r w:rsidR="00167765">
        <w:rPr>
          <w:rFonts w:asciiTheme="majorBidi" w:hAnsiTheme="majorBidi" w:cstheme="majorBidi"/>
          <w:sz w:val="24"/>
          <w:szCs w:val="24"/>
        </w:rPr>
        <w:t>, and there is difference in direction regarding the influence, the connection is weak in all three cases.</w:t>
      </w:r>
    </w:p>
    <w:p w14:paraId="2052274D" w14:textId="3F9C9F81" w:rsidR="00167765" w:rsidRPr="00B646FB" w:rsidRDefault="00167765"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.5</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w:t>
      </w:r>
      <w:r w:rsidR="00F32CFD" w:rsidRPr="00F32CFD">
        <w:rPr>
          <w:rFonts w:asciiTheme="majorBidi" w:hAnsiTheme="majorBidi" w:cstheme="majorBidi"/>
          <w:sz w:val="24"/>
          <w:szCs w:val="24"/>
        </w:rPr>
        <w:t xml:space="preserve">orrelation </w:t>
      </w:r>
      <w:r w:rsidRPr="00167765">
        <w:rPr>
          <w:rFonts w:asciiTheme="majorBidi" w:hAnsiTheme="majorBidi" w:cstheme="majorBidi"/>
          <w:sz w:val="24"/>
          <w:szCs w:val="24"/>
        </w:rPr>
        <w:t xml:space="preserve">of </w:t>
      </w:r>
      <w:r>
        <w:rPr>
          <w:rFonts w:asciiTheme="majorBidi" w:hAnsiTheme="majorBidi" w:cstheme="majorBidi"/>
          <w:sz w:val="24"/>
          <w:szCs w:val="24"/>
        </w:rPr>
        <w:t>l</w:t>
      </w:r>
      <w:r w:rsidRPr="00167765">
        <w:rPr>
          <w:rFonts w:asciiTheme="majorBidi" w:hAnsiTheme="majorBidi" w:cstheme="majorBidi"/>
          <w:sz w:val="24"/>
          <w:szCs w:val="24"/>
        </w:rPr>
        <w:t>ighting flares in the stands definition to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5514C4" w14:paraId="5965A54C" w14:textId="77777777" w:rsidTr="005514C4">
        <w:trPr>
          <w:trHeight w:val="300"/>
        </w:trPr>
        <w:tc>
          <w:tcPr>
            <w:tcW w:w="1696" w:type="dxa"/>
            <w:noWrap/>
            <w:hideMark/>
          </w:tcPr>
          <w:p w14:paraId="0ABA6574"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1560" w:type="dxa"/>
            <w:noWrap/>
            <w:hideMark/>
          </w:tcPr>
          <w:p w14:paraId="2BD2DAA0"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1275" w:type="dxa"/>
            <w:noWrap/>
            <w:hideMark/>
          </w:tcPr>
          <w:p w14:paraId="5319EA8A"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1323" w:type="dxa"/>
            <w:noWrap/>
            <w:hideMark/>
          </w:tcPr>
          <w:p w14:paraId="244795BD"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992" w:type="dxa"/>
            <w:noWrap/>
            <w:hideMark/>
          </w:tcPr>
          <w:p w14:paraId="694832D3"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1418" w:type="dxa"/>
            <w:noWrap/>
            <w:hideMark/>
          </w:tcPr>
          <w:p w14:paraId="11D2A737" w14:textId="77777777" w:rsidR="00167765" w:rsidRPr="005514C4" w:rsidRDefault="00167765"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167765" w:rsidRPr="005514C4" w14:paraId="098E3CD3" w14:textId="77777777" w:rsidTr="005514C4">
        <w:trPr>
          <w:trHeight w:val="285"/>
        </w:trPr>
        <w:tc>
          <w:tcPr>
            <w:tcW w:w="1696" w:type="dxa"/>
            <w:vMerge w:val="restart"/>
            <w:noWrap/>
            <w:vAlign w:val="center"/>
          </w:tcPr>
          <w:p w14:paraId="2B8336EB"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Lighting flares in the stands</w:t>
            </w:r>
          </w:p>
        </w:tc>
        <w:tc>
          <w:tcPr>
            <w:tcW w:w="1560" w:type="dxa"/>
            <w:noWrap/>
          </w:tcPr>
          <w:p w14:paraId="63DE94D5"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1275" w:type="dxa"/>
            <w:noWrap/>
          </w:tcPr>
          <w:p w14:paraId="6D00A9CF" w14:textId="77777777" w:rsidR="00167765" w:rsidRPr="005514C4" w:rsidRDefault="00167765" w:rsidP="005514C4">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4D7F62C2"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2AFC905C"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363AD1C5"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-0.262</w:t>
            </w:r>
          </w:p>
        </w:tc>
      </w:tr>
      <w:tr w:rsidR="00167765" w:rsidRPr="005514C4" w14:paraId="6B7409EE" w14:textId="77777777" w:rsidTr="005514C4">
        <w:trPr>
          <w:trHeight w:val="285"/>
        </w:trPr>
        <w:tc>
          <w:tcPr>
            <w:tcW w:w="1696" w:type="dxa"/>
            <w:vMerge/>
            <w:noWrap/>
          </w:tcPr>
          <w:p w14:paraId="30C01E5B" w14:textId="77777777" w:rsidR="00167765" w:rsidRPr="005514C4" w:rsidRDefault="00167765" w:rsidP="00A70948">
            <w:pPr>
              <w:spacing w:line="259" w:lineRule="auto"/>
              <w:rPr>
                <w:rFonts w:asciiTheme="majorBidi" w:hAnsiTheme="majorBidi" w:cstheme="majorBidi"/>
                <w:sz w:val="22"/>
              </w:rPr>
            </w:pPr>
          </w:p>
        </w:tc>
        <w:tc>
          <w:tcPr>
            <w:tcW w:w="1560" w:type="dxa"/>
            <w:noWrap/>
          </w:tcPr>
          <w:p w14:paraId="55594945"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1275" w:type="dxa"/>
            <w:noWrap/>
          </w:tcPr>
          <w:p w14:paraId="5D5CCF74" w14:textId="77777777" w:rsidR="00167765" w:rsidRPr="005514C4" w:rsidRDefault="00167765" w:rsidP="005514C4">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4C8F8ADA"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39CEB4BF"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49F8DE46"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0.157</w:t>
            </w:r>
          </w:p>
        </w:tc>
      </w:tr>
      <w:tr w:rsidR="00167765" w:rsidRPr="005514C4" w14:paraId="01744A76" w14:textId="77777777" w:rsidTr="005514C4">
        <w:trPr>
          <w:trHeight w:val="285"/>
        </w:trPr>
        <w:tc>
          <w:tcPr>
            <w:tcW w:w="1696" w:type="dxa"/>
            <w:vMerge/>
            <w:noWrap/>
          </w:tcPr>
          <w:p w14:paraId="5DADDBE1" w14:textId="77777777" w:rsidR="00167765" w:rsidRPr="005514C4" w:rsidRDefault="00167765" w:rsidP="00A70948">
            <w:pPr>
              <w:spacing w:line="259" w:lineRule="auto"/>
              <w:rPr>
                <w:rFonts w:asciiTheme="majorBidi" w:hAnsiTheme="majorBidi" w:cstheme="majorBidi"/>
                <w:sz w:val="22"/>
              </w:rPr>
            </w:pPr>
          </w:p>
        </w:tc>
        <w:tc>
          <w:tcPr>
            <w:tcW w:w="1560" w:type="dxa"/>
            <w:noWrap/>
          </w:tcPr>
          <w:p w14:paraId="71D940A5" w14:textId="77777777" w:rsidR="00167765" w:rsidRPr="005514C4" w:rsidRDefault="00167765" w:rsidP="00A70948">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1275" w:type="dxa"/>
            <w:noWrap/>
          </w:tcPr>
          <w:p w14:paraId="3691E816" w14:textId="77777777" w:rsidR="00167765" w:rsidRPr="005514C4" w:rsidRDefault="00167765" w:rsidP="005514C4">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1323" w:type="dxa"/>
            <w:noWrap/>
            <w:vAlign w:val="center"/>
          </w:tcPr>
          <w:p w14:paraId="16816E6F" w14:textId="77777777" w:rsidR="00167765" w:rsidRPr="005514C4" w:rsidRDefault="00167765"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7E765503"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1CA8593D" w14:textId="77777777" w:rsidR="00167765" w:rsidRPr="005514C4" w:rsidRDefault="00167765" w:rsidP="00EE2E02">
            <w:pPr>
              <w:spacing w:line="259" w:lineRule="auto"/>
              <w:jc w:val="right"/>
              <w:rPr>
                <w:rFonts w:asciiTheme="majorBidi" w:hAnsiTheme="majorBidi" w:cstheme="majorBidi"/>
                <w:sz w:val="22"/>
              </w:rPr>
            </w:pPr>
            <w:r w:rsidRPr="005514C4">
              <w:rPr>
                <w:rFonts w:asciiTheme="majorBidi" w:hAnsiTheme="majorBidi" w:cstheme="majorBidi"/>
                <w:sz w:val="22"/>
              </w:rPr>
              <w:t>-0.197</w:t>
            </w:r>
          </w:p>
        </w:tc>
      </w:tr>
    </w:tbl>
    <w:p w14:paraId="6559476A" w14:textId="77777777" w:rsidR="00167765" w:rsidRPr="00B646FB" w:rsidRDefault="00167765" w:rsidP="00167765">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2309939B" w14:textId="76A4DA9E" w:rsidR="00B646FB" w:rsidRDefault="00167765" w:rsidP="00E74FA1">
      <w:pPr>
        <w:spacing w:line="360" w:lineRule="auto"/>
        <w:ind w:firstLine="720"/>
        <w:jc w:val="both"/>
        <w:rPr>
          <w:rFonts w:asciiTheme="majorBidi" w:hAnsiTheme="majorBidi" w:cstheme="majorBidi"/>
          <w:sz w:val="24"/>
          <w:szCs w:val="24"/>
        </w:rPr>
      </w:pPr>
      <w:r w:rsidRPr="00BE1AF1">
        <w:rPr>
          <w:rFonts w:asciiTheme="majorBidi" w:hAnsiTheme="majorBidi" w:cstheme="majorBidi"/>
          <w:sz w:val="24"/>
          <w:szCs w:val="24"/>
        </w:rPr>
        <w:t>Like</w:t>
      </w:r>
      <w:r>
        <w:rPr>
          <w:rFonts w:asciiTheme="majorBidi" w:hAnsiTheme="majorBidi" w:cstheme="majorBidi"/>
          <w:sz w:val="24"/>
          <w:szCs w:val="24"/>
        </w:rPr>
        <w:t xml:space="preserve"> presented in 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.5 t</w:t>
      </w:r>
      <w:r w:rsidR="00B646FB" w:rsidRPr="00B646FB">
        <w:rPr>
          <w:rFonts w:asciiTheme="majorBidi" w:hAnsiTheme="majorBidi" w:cstheme="majorBidi"/>
          <w:sz w:val="24"/>
          <w:szCs w:val="24"/>
        </w:rPr>
        <w:t xml:space="preserve">he definition "Lighting flares in the stands" relation to </w:t>
      </w:r>
      <w:r w:rsidR="0095078E">
        <w:rPr>
          <w:rFonts w:asciiTheme="majorBidi" w:hAnsiTheme="majorBidi" w:cstheme="majorBidi"/>
          <w:sz w:val="24"/>
          <w:szCs w:val="24"/>
        </w:rPr>
        <w:t xml:space="preserve">the </w:t>
      </w:r>
      <w:r w:rsidR="00B646FB" w:rsidRPr="00B646FB">
        <w:rPr>
          <w:rFonts w:asciiTheme="majorBidi" w:hAnsiTheme="majorBidi" w:cstheme="majorBidi"/>
          <w:sz w:val="24"/>
          <w:szCs w:val="24"/>
        </w:rPr>
        <w:t xml:space="preserve">level of fanhood showed a </w:t>
      </w:r>
      <w:r>
        <w:rPr>
          <w:rFonts w:asciiTheme="majorBidi" w:hAnsiTheme="majorBidi" w:cstheme="majorBidi"/>
          <w:sz w:val="24"/>
          <w:szCs w:val="24"/>
        </w:rPr>
        <w:t>weak</w:t>
      </w:r>
      <w:r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level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lighting flares in the stands as less violent. The definition compared with the fan definition of fanhood shows a </w:t>
      </w:r>
      <w:r w:rsidR="0095568A">
        <w:rPr>
          <w:rFonts w:asciiTheme="majorBidi" w:hAnsiTheme="majorBidi" w:cstheme="majorBidi"/>
          <w:sz w:val="24"/>
          <w:szCs w:val="24"/>
        </w:rPr>
        <w:t>weak</w:t>
      </w:r>
      <w:r w:rsidR="0095568A"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sidR="0095568A">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w:t>
      </w:r>
      <w:r w:rsidR="00B646FB" w:rsidRPr="00B646FB">
        <w:t xml:space="preserve"> </w:t>
      </w:r>
      <w:r w:rsidR="00B646FB" w:rsidRPr="00B646FB">
        <w:rPr>
          <w:rFonts w:asciiTheme="majorBidi" w:hAnsiTheme="majorBidi" w:cstheme="majorBidi"/>
          <w:sz w:val="24"/>
          <w:szCs w:val="24"/>
        </w:rPr>
        <w:t xml:space="preserve">more moderate the definition of fanhood is the fan considers lighting flares in the stands as more violent. The definition compared with the affective construct shows a </w:t>
      </w:r>
      <w:r w:rsidR="0095568A">
        <w:rPr>
          <w:rFonts w:asciiTheme="majorBidi" w:hAnsiTheme="majorBidi" w:cstheme="majorBidi"/>
          <w:sz w:val="24"/>
          <w:szCs w:val="24"/>
        </w:rPr>
        <w:t>weak</w:t>
      </w:r>
      <w:r w:rsidR="0095568A"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95568A">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 the fan considers lighting flares in the stands as less violent.</w:t>
      </w:r>
      <w:r w:rsidR="0095568A">
        <w:rPr>
          <w:rFonts w:asciiTheme="majorBidi" w:hAnsiTheme="majorBidi" w:cstheme="majorBidi"/>
          <w:sz w:val="24"/>
          <w:szCs w:val="24"/>
        </w:rPr>
        <w:t xml:space="preserve"> </w:t>
      </w:r>
      <w:r w:rsidR="0095568A" w:rsidRPr="0095568A">
        <w:rPr>
          <w:rFonts w:asciiTheme="majorBidi" w:hAnsiTheme="majorBidi" w:cstheme="majorBidi"/>
          <w:sz w:val="24"/>
          <w:szCs w:val="24"/>
        </w:rPr>
        <w:t>Summarizing,</w:t>
      </w:r>
      <w:r w:rsidR="0095078E">
        <w:rPr>
          <w:rFonts w:asciiTheme="majorBidi" w:hAnsiTheme="majorBidi" w:cstheme="majorBidi"/>
          <w:sz w:val="24"/>
          <w:szCs w:val="24"/>
        </w:rPr>
        <w:t xml:space="preserve"> it</w:t>
      </w:r>
      <w:r w:rsidR="0095568A" w:rsidRPr="0095568A">
        <w:rPr>
          <w:rFonts w:asciiTheme="majorBidi" w:hAnsiTheme="majorBidi" w:cstheme="majorBidi"/>
          <w:sz w:val="24"/>
          <w:szCs w:val="24"/>
        </w:rPr>
        <w:t xml:space="preserve"> is clear that even the connection to this type of violence to the three factors exist, and there is difference in direction regarding the influence, the connection is weak in all three cases.</w:t>
      </w:r>
    </w:p>
    <w:p w14:paraId="74D9E904" w14:textId="789ED162" w:rsidR="00287DDF" w:rsidRPr="00B646FB" w:rsidRDefault="00287DDF"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.6</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w:t>
      </w:r>
      <w:r w:rsidR="00F32CFD" w:rsidRPr="00F32CFD">
        <w:rPr>
          <w:rFonts w:asciiTheme="majorBidi" w:hAnsiTheme="majorBidi" w:cstheme="majorBidi"/>
          <w:sz w:val="24"/>
          <w:szCs w:val="24"/>
        </w:rPr>
        <w:t xml:space="preserve">orrelation </w:t>
      </w:r>
      <w:r w:rsidRPr="00167765">
        <w:rPr>
          <w:rFonts w:asciiTheme="majorBidi" w:hAnsiTheme="majorBidi" w:cstheme="majorBidi"/>
          <w:sz w:val="24"/>
          <w:szCs w:val="24"/>
        </w:rPr>
        <w:t xml:space="preserve">of </w:t>
      </w:r>
      <w:r>
        <w:rPr>
          <w:rFonts w:asciiTheme="majorBidi" w:hAnsiTheme="majorBidi" w:cstheme="majorBidi"/>
          <w:sz w:val="24"/>
          <w:szCs w:val="24"/>
        </w:rPr>
        <w:t>r</w:t>
      </w:r>
      <w:r w:rsidRPr="00287DDF">
        <w:rPr>
          <w:rFonts w:asciiTheme="majorBidi" w:hAnsiTheme="majorBidi" w:cstheme="majorBidi"/>
          <w:sz w:val="24"/>
          <w:szCs w:val="24"/>
        </w:rPr>
        <w:t>aising posters with offensive content to some players or towards the opposing team</w:t>
      </w:r>
      <w:r w:rsidRPr="00167765">
        <w:rPr>
          <w:rFonts w:asciiTheme="majorBidi" w:hAnsiTheme="majorBidi" w:cstheme="majorBidi"/>
          <w:sz w:val="24"/>
          <w:szCs w:val="24"/>
        </w:rPr>
        <w:t xml:space="preserve"> definition to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5514C4" w14:paraId="26FF89A5" w14:textId="77777777" w:rsidTr="005514C4">
        <w:trPr>
          <w:trHeight w:val="300"/>
        </w:trPr>
        <w:tc>
          <w:tcPr>
            <w:tcW w:w="1696" w:type="dxa"/>
            <w:noWrap/>
            <w:hideMark/>
          </w:tcPr>
          <w:p w14:paraId="66CD2BD9"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1560" w:type="dxa"/>
            <w:noWrap/>
            <w:hideMark/>
          </w:tcPr>
          <w:p w14:paraId="68180529"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1275" w:type="dxa"/>
            <w:noWrap/>
            <w:hideMark/>
          </w:tcPr>
          <w:p w14:paraId="7C8AF438"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1323" w:type="dxa"/>
            <w:noWrap/>
            <w:hideMark/>
          </w:tcPr>
          <w:p w14:paraId="79C811FC"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992" w:type="dxa"/>
            <w:noWrap/>
            <w:hideMark/>
          </w:tcPr>
          <w:p w14:paraId="0B66E451"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1418" w:type="dxa"/>
            <w:noWrap/>
            <w:hideMark/>
          </w:tcPr>
          <w:p w14:paraId="05519CF8"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287DDF" w:rsidRPr="005514C4" w14:paraId="5E6D1140" w14:textId="77777777" w:rsidTr="00EE2E02">
        <w:trPr>
          <w:trHeight w:val="285"/>
        </w:trPr>
        <w:tc>
          <w:tcPr>
            <w:tcW w:w="1696" w:type="dxa"/>
            <w:vMerge w:val="restart"/>
            <w:noWrap/>
          </w:tcPr>
          <w:p w14:paraId="34505795" w14:textId="77777777" w:rsidR="00287DDF" w:rsidRPr="005514C4" w:rsidRDefault="00287DDF" w:rsidP="00A70948">
            <w:pPr>
              <w:spacing w:line="259" w:lineRule="auto"/>
              <w:rPr>
                <w:rFonts w:asciiTheme="majorBidi" w:hAnsiTheme="majorBidi" w:cstheme="majorBidi"/>
                <w:sz w:val="22"/>
              </w:rPr>
            </w:pPr>
            <w:r w:rsidRPr="005514C4">
              <w:rPr>
                <w:rFonts w:asciiTheme="majorBidi" w:hAnsiTheme="majorBidi" w:cstheme="majorBidi"/>
                <w:sz w:val="22"/>
              </w:rPr>
              <w:t>Raising posters with offensive content to some players or towards the opposing team</w:t>
            </w:r>
          </w:p>
        </w:tc>
        <w:tc>
          <w:tcPr>
            <w:tcW w:w="1560" w:type="dxa"/>
            <w:noWrap/>
            <w:vAlign w:val="center"/>
          </w:tcPr>
          <w:p w14:paraId="093CC467"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1275" w:type="dxa"/>
            <w:noWrap/>
            <w:vAlign w:val="center"/>
          </w:tcPr>
          <w:p w14:paraId="7B474BA7"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792E3442"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7C97CC12"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667CD7BB"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-0.211</w:t>
            </w:r>
          </w:p>
        </w:tc>
      </w:tr>
      <w:tr w:rsidR="00287DDF" w:rsidRPr="005514C4" w14:paraId="49A27E94" w14:textId="77777777" w:rsidTr="00EE2E02">
        <w:trPr>
          <w:trHeight w:val="285"/>
        </w:trPr>
        <w:tc>
          <w:tcPr>
            <w:tcW w:w="1696" w:type="dxa"/>
            <w:vMerge/>
            <w:noWrap/>
          </w:tcPr>
          <w:p w14:paraId="193BA8CE" w14:textId="77777777" w:rsidR="00287DDF" w:rsidRPr="005514C4" w:rsidRDefault="00287DDF" w:rsidP="00A70948">
            <w:pPr>
              <w:spacing w:line="259" w:lineRule="auto"/>
              <w:rPr>
                <w:rFonts w:asciiTheme="majorBidi" w:hAnsiTheme="majorBidi" w:cstheme="majorBidi"/>
                <w:sz w:val="22"/>
              </w:rPr>
            </w:pPr>
          </w:p>
        </w:tc>
        <w:tc>
          <w:tcPr>
            <w:tcW w:w="1560" w:type="dxa"/>
            <w:noWrap/>
            <w:vAlign w:val="center"/>
          </w:tcPr>
          <w:p w14:paraId="20C7B789"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1275" w:type="dxa"/>
            <w:noWrap/>
            <w:vAlign w:val="center"/>
          </w:tcPr>
          <w:p w14:paraId="28D8CE4D"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206F170C"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60D3EE3D"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3D6793EB"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0.174</w:t>
            </w:r>
          </w:p>
        </w:tc>
      </w:tr>
      <w:tr w:rsidR="00287DDF" w:rsidRPr="005514C4" w14:paraId="451F28BE" w14:textId="77777777" w:rsidTr="00EE2E02">
        <w:trPr>
          <w:trHeight w:val="285"/>
        </w:trPr>
        <w:tc>
          <w:tcPr>
            <w:tcW w:w="1696" w:type="dxa"/>
            <w:vMerge/>
            <w:noWrap/>
          </w:tcPr>
          <w:p w14:paraId="79DED64B" w14:textId="77777777" w:rsidR="00287DDF" w:rsidRPr="005514C4" w:rsidRDefault="00287DDF" w:rsidP="00A70948">
            <w:pPr>
              <w:spacing w:line="259" w:lineRule="auto"/>
              <w:rPr>
                <w:rFonts w:asciiTheme="majorBidi" w:hAnsiTheme="majorBidi" w:cstheme="majorBidi"/>
                <w:sz w:val="22"/>
              </w:rPr>
            </w:pPr>
          </w:p>
        </w:tc>
        <w:tc>
          <w:tcPr>
            <w:tcW w:w="1560" w:type="dxa"/>
            <w:noWrap/>
            <w:vAlign w:val="center"/>
          </w:tcPr>
          <w:p w14:paraId="74CFF5FA"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1275" w:type="dxa"/>
            <w:noWrap/>
            <w:vAlign w:val="center"/>
          </w:tcPr>
          <w:p w14:paraId="691C660A"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1323" w:type="dxa"/>
            <w:noWrap/>
            <w:vAlign w:val="center"/>
          </w:tcPr>
          <w:p w14:paraId="01836EF8"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2A44D1B3"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2D2D7CF2"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-0.159</w:t>
            </w:r>
          </w:p>
        </w:tc>
      </w:tr>
    </w:tbl>
    <w:p w14:paraId="576AD488" w14:textId="77777777" w:rsidR="00287DDF" w:rsidRPr="00B646FB" w:rsidRDefault="00287DDF" w:rsidP="00287DDF">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3F21DE63" w14:textId="2D8B74FA" w:rsidR="00E9078F" w:rsidRPr="00E9078F" w:rsidRDefault="00E9078F" w:rsidP="00E74FA1">
      <w:pPr>
        <w:spacing w:line="360" w:lineRule="auto"/>
        <w:ind w:firstLine="720"/>
        <w:jc w:val="both"/>
        <w:rPr>
          <w:rFonts w:asciiTheme="majorBidi" w:hAnsiTheme="majorBidi" w:cstheme="majorBidi"/>
          <w:sz w:val="24"/>
          <w:szCs w:val="24"/>
        </w:rPr>
      </w:pPr>
      <w:r w:rsidRPr="00E9078F">
        <w:rPr>
          <w:rFonts w:asciiTheme="majorBidi" w:hAnsiTheme="majorBidi" w:cstheme="majorBidi"/>
          <w:sz w:val="24"/>
          <w:szCs w:val="24"/>
        </w:rPr>
        <w:lastRenderedPageBreak/>
        <w:t xml:space="preserve">The analysis shows significant relation between the acceptance of violent </w:t>
      </w:r>
      <w:r w:rsidR="001D0EAF">
        <w:rPr>
          <w:rFonts w:asciiTheme="majorBidi" w:hAnsiTheme="majorBidi" w:cstheme="majorBidi"/>
          <w:sz w:val="24"/>
          <w:szCs w:val="24"/>
        </w:rPr>
        <w:t>behaviour</w:t>
      </w:r>
      <w:r w:rsidRPr="00E9078F">
        <w:rPr>
          <w:rFonts w:asciiTheme="majorBidi" w:hAnsiTheme="majorBidi" w:cstheme="majorBidi"/>
          <w:sz w:val="24"/>
          <w:szCs w:val="24"/>
        </w:rPr>
        <w:t xml:space="preserve"> and the fanhood level. Two out of three relations are negative, one is positive. The higher the level of fanhood is the fan considers raising posters with offensive content to some players or towards the opposing team as less violent,  the more moderate the definition of fanhood is, the fan considers raising posters with offensive content to some players or towards the opposing team as more violent and finally the higher the affective construct is, the fan considers raising posters with offensive content to some players or towards the opposing team as less violent (see details in Table 3.</w:t>
      </w:r>
      <w:r w:rsidR="00E74FA1">
        <w:rPr>
          <w:rFonts w:asciiTheme="majorBidi" w:hAnsiTheme="majorBidi" w:cstheme="majorBidi"/>
          <w:sz w:val="24"/>
          <w:szCs w:val="24"/>
        </w:rPr>
        <w:t>6</w:t>
      </w:r>
      <w:r w:rsidRPr="00E9078F">
        <w:rPr>
          <w:rFonts w:asciiTheme="majorBidi" w:hAnsiTheme="majorBidi" w:cstheme="majorBidi"/>
          <w:sz w:val="24"/>
          <w:szCs w:val="24"/>
        </w:rPr>
        <w:t>.6).</w:t>
      </w:r>
    </w:p>
    <w:p w14:paraId="737178D7" w14:textId="06A03E45" w:rsidR="00287DDF" w:rsidRPr="00B646FB" w:rsidRDefault="00287DDF"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6E59D6">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.7</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Pr>
          <w:rFonts w:asciiTheme="majorBidi" w:hAnsiTheme="majorBidi" w:cstheme="majorBidi"/>
          <w:sz w:val="24"/>
          <w:szCs w:val="24"/>
        </w:rPr>
        <w:t>C</w:t>
      </w:r>
      <w:r w:rsidR="00F32CFD" w:rsidRPr="00F32CFD">
        <w:rPr>
          <w:rFonts w:asciiTheme="majorBidi" w:hAnsiTheme="majorBidi" w:cstheme="majorBidi"/>
          <w:sz w:val="24"/>
          <w:szCs w:val="24"/>
        </w:rPr>
        <w:t xml:space="preserve">orrelation </w:t>
      </w:r>
      <w:r w:rsidRPr="00167765">
        <w:rPr>
          <w:rFonts w:asciiTheme="majorBidi" w:hAnsiTheme="majorBidi" w:cstheme="majorBidi"/>
          <w:sz w:val="24"/>
          <w:szCs w:val="24"/>
        </w:rPr>
        <w:t xml:space="preserve">of </w:t>
      </w:r>
      <w:r>
        <w:rPr>
          <w:rFonts w:asciiTheme="majorBidi" w:hAnsiTheme="majorBidi" w:cstheme="majorBidi"/>
          <w:sz w:val="24"/>
          <w:szCs w:val="24"/>
        </w:rPr>
        <w:t>v</w:t>
      </w:r>
      <w:r w:rsidRPr="00287DDF">
        <w:rPr>
          <w:rFonts w:asciiTheme="majorBidi" w:hAnsiTheme="majorBidi" w:cstheme="majorBidi"/>
          <w:sz w:val="24"/>
          <w:szCs w:val="24"/>
        </w:rPr>
        <w:t>andalism at the stadium</w:t>
      </w:r>
      <w:r w:rsidRPr="00167765">
        <w:rPr>
          <w:rFonts w:asciiTheme="majorBidi" w:hAnsiTheme="majorBidi" w:cstheme="majorBidi"/>
          <w:sz w:val="24"/>
          <w:szCs w:val="24"/>
        </w:rPr>
        <w:t xml:space="preserve"> definition to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5514C4" w14:paraId="50452F5F" w14:textId="77777777" w:rsidTr="005514C4">
        <w:trPr>
          <w:trHeight w:val="300"/>
        </w:trPr>
        <w:tc>
          <w:tcPr>
            <w:tcW w:w="1696" w:type="dxa"/>
            <w:noWrap/>
            <w:hideMark/>
          </w:tcPr>
          <w:p w14:paraId="6335C07F"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1</w:t>
            </w:r>
          </w:p>
        </w:tc>
        <w:tc>
          <w:tcPr>
            <w:tcW w:w="1560" w:type="dxa"/>
            <w:noWrap/>
            <w:hideMark/>
          </w:tcPr>
          <w:p w14:paraId="2026B3A9"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Factor 2</w:t>
            </w:r>
          </w:p>
        </w:tc>
        <w:tc>
          <w:tcPr>
            <w:tcW w:w="1275" w:type="dxa"/>
            <w:noWrap/>
            <w:hideMark/>
          </w:tcPr>
          <w:p w14:paraId="07C726FA"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Test</w:t>
            </w:r>
          </w:p>
        </w:tc>
        <w:tc>
          <w:tcPr>
            <w:tcW w:w="1323" w:type="dxa"/>
            <w:noWrap/>
            <w:hideMark/>
          </w:tcPr>
          <w:p w14:paraId="7E2EEA5B"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Significant</w:t>
            </w:r>
          </w:p>
        </w:tc>
        <w:tc>
          <w:tcPr>
            <w:tcW w:w="992" w:type="dxa"/>
            <w:noWrap/>
            <w:hideMark/>
          </w:tcPr>
          <w:p w14:paraId="68E1A555"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At</w:t>
            </w:r>
          </w:p>
        </w:tc>
        <w:tc>
          <w:tcPr>
            <w:tcW w:w="1418" w:type="dxa"/>
            <w:noWrap/>
            <w:hideMark/>
          </w:tcPr>
          <w:p w14:paraId="3390ACE2" w14:textId="77777777" w:rsidR="00287DDF" w:rsidRPr="005514C4" w:rsidRDefault="00287DDF" w:rsidP="00A70948">
            <w:pPr>
              <w:spacing w:line="259" w:lineRule="auto"/>
              <w:jc w:val="center"/>
              <w:rPr>
                <w:rFonts w:asciiTheme="majorBidi" w:hAnsiTheme="majorBidi" w:cstheme="majorBidi"/>
                <w:b/>
                <w:bCs/>
                <w:sz w:val="22"/>
              </w:rPr>
            </w:pPr>
            <w:r w:rsidRPr="005514C4">
              <w:rPr>
                <w:rFonts w:asciiTheme="majorBidi" w:hAnsiTheme="majorBidi" w:cstheme="majorBidi"/>
                <w:b/>
                <w:bCs/>
                <w:sz w:val="22"/>
              </w:rPr>
              <w:t>Connection</w:t>
            </w:r>
          </w:p>
        </w:tc>
      </w:tr>
      <w:tr w:rsidR="00287DDF" w:rsidRPr="005514C4" w14:paraId="796B7ABC" w14:textId="77777777" w:rsidTr="00EE2E02">
        <w:trPr>
          <w:trHeight w:val="285"/>
        </w:trPr>
        <w:tc>
          <w:tcPr>
            <w:tcW w:w="1696" w:type="dxa"/>
            <w:vMerge w:val="restart"/>
            <w:noWrap/>
            <w:vAlign w:val="center"/>
          </w:tcPr>
          <w:p w14:paraId="09371E1D" w14:textId="77777777" w:rsidR="00287DDF" w:rsidRPr="005514C4" w:rsidRDefault="00287DDF" w:rsidP="00A70948">
            <w:pPr>
              <w:spacing w:line="259" w:lineRule="auto"/>
              <w:rPr>
                <w:rFonts w:asciiTheme="majorBidi" w:hAnsiTheme="majorBidi" w:cstheme="majorBidi"/>
                <w:sz w:val="22"/>
              </w:rPr>
            </w:pPr>
            <w:r w:rsidRPr="005514C4">
              <w:rPr>
                <w:rFonts w:asciiTheme="majorBidi" w:hAnsiTheme="majorBidi" w:cstheme="majorBidi"/>
                <w:sz w:val="22"/>
              </w:rPr>
              <w:t>Vandalism at the stadium</w:t>
            </w:r>
          </w:p>
        </w:tc>
        <w:tc>
          <w:tcPr>
            <w:tcW w:w="1560" w:type="dxa"/>
            <w:noWrap/>
          </w:tcPr>
          <w:p w14:paraId="228B06C5" w14:textId="77777777" w:rsidR="00287DDF" w:rsidRPr="005514C4" w:rsidRDefault="00287DDF" w:rsidP="00A70948">
            <w:pPr>
              <w:spacing w:line="259" w:lineRule="auto"/>
              <w:rPr>
                <w:rFonts w:asciiTheme="majorBidi" w:hAnsiTheme="majorBidi" w:cstheme="majorBidi"/>
                <w:sz w:val="22"/>
              </w:rPr>
            </w:pPr>
            <w:r w:rsidRPr="005514C4">
              <w:rPr>
                <w:rFonts w:asciiTheme="majorBidi" w:hAnsiTheme="majorBidi" w:cstheme="majorBidi"/>
                <w:sz w:val="22"/>
              </w:rPr>
              <w:t>Level of fanhood</w:t>
            </w:r>
          </w:p>
        </w:tc>
        <w:tc>
          <w:tcPr>
            <w:tcW w:w="1275" w:type="dxa"/>
            <w:noWrap/>
            <w:vAlign w:val="center"/>
          </w:tcPr>
          <w:p w14:paraId="4A8F6AF0"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7B065BF1"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3E0215D3"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710C216E"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-0.132</w:t>
            </w:r>
          </w:p>
        </w:tc>
      </w:tr>
      <w:tr w:rsidR="00287DDF" w:rsidRPr="005514C4" w14:paraId="39D48625" w14:textId="77777777" w:rsidTr="00EE2E02">
        <w:trPr>
          <w:trHeight w:val="285"/>
        </w:trPr>
        <w:tc>
          <w:tcPr>
            <w:tcW w:w="1696" w:type="dxa"/>
            <w:vMerge/>
            <w:noWrap/>
          </w:tcPr>
          <w:p w14:paraId="2B506F37" w14:textId="77777777" w:rsidR="00287DDF" w:rsidRPr="005514C4" w:rsidRDefault="00287DDF" w:rsidP="00A70948">
            <w:pPr>
              <w:spacing w:line="259" w:lineRule="auto"/>
              <w:rPr>
                <w:rFonts w:asciiTheme="majorBidi" w:hAnsiTheme="majorBidi" w:cstheme="majorBidi"/>
                <w:sz w:val="22"/>
              </w:rPr>
            </w:pPr>
          </w:p>
        </w:tc>
        <w:tc>
          <w:tcPr>
            <w:tcW w:w="1560" w:type="dxa"/>
            <w:noWrap/>
          </w:tcPr>
          <w:p w14:paraId="47C760A1" w14:textId="77777777" w:rsidR="00287DDF" w:rsidRPr="005514C4" w:rsidRDefault="00287DDF" w:rsidP="00A70948">
            <w:pPr>
              <w:spacing w:line="259" w:lineRule="auto"/>
              <w:rPr>
                <w:rFonts w:asciiTheme="majorBidi" w:hAnsiTheme="majorBidi" w:cstheme="majorBidi"/>
                <w:sz w:val="22"/>
              </w:rPr>
            </w:pPr>
            <w:r w:rsidRPr="005514C4">
              <w:rPr>
                <w:rFonts w:asciiTheme="majorBidi" w:hAnsiTheme="majorBidi" w:cstheme="majorBidi"/>
                <w:sz w:val="22"/>
              </w:rPr>
              <w:t>Definition of fanhood</w:t>
            </w:r>
          </w:p>
        </w:tc>
        <w:tc>
          <w:tcPr>
            <w:tcW w:w="1275" w:type="dxa"/>
            <w:noWrap/>
            <w:vAlign w:val="center"/>
          </w:tcPr>
          <w:p w14:paraId="46D2DD8D"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Spearman</w:t>
            </w:r>
          </w:p>
        </w:tc>
        <w:tc>
          <w:tcPr>
            <w:tcW w:w="1323" w:type="dxa"/>
            <w:noWrap/>
            <w:vAlign w:val="center"/>
          </w:tcPr>
          <w:p w14:paraId="228A34A1"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2B11C621"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63EA97F5"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0.125</w:t>
            </w:r>
          </w:p>
        </w:tc>
      </w:tr>
      <w:tr w:rsidR="00287DDF" w:rsidRPr="005514C4" w14:paraId="05B5803B" w14:textId="77777777" w:rsidTr="00EE2E02">
        <w:trPr>
          <w:trHeight w:val="285"/>
        </w:trPr>
        <w:tc>
          <w:tcPr>
            <w:tcW w:w="1696" w:type="dxa"/>
            <w:vMerge/>
            <w:noWrap/>
          </w:tcPr>
          <w:p w14:paraId="292B01C0" w14:textId="77777777" w:rsidR="00287DDF" w:rsidRPr="005514C4" w:rsidRDefault="00287DDF" w:rsidP="00A70948">
            <w:pPr>
              <w:spacing w:line="259" w:lineRule="auto"/>
              <w:rPr>
                <w:rFonts w:asciiTheme="majorBidi" w:hAnsiTheme="majorBidi" w:cstheme="majorBidi"/>
                <w:sz w:val="22"/>
              </w:rPr>
            </w:pPr>
          </w:p>
        </w:tc>
        <w:tc>
          <w:tcPr>
            <w:tcW w:w="1560" w:type="dxa"/>
            <w:noWrap/>
          </w:tcPr>
          <w:p w14:paraId="71EEE116" w14:textId="77777777" w:rsidR="00287DDF" w:rsidRPr="005514C4" w:rsidRDefault="00287DDF" w:rsidP="00A70948">
            <w:pPr>
              <w:spacing w:line="259" w:lineRule="auto"/>
              <w:rPr>
                <w:rFonts w:asciiTheme="majorBidi" w:hAnsiTheme="majorBidi" w:cstheme="majorBidi"/>
                <w:sz w:val="22"/>
              </w:rPr>
            </w:pPr>
            <w:r w:rsidRPr="005514C4">
              <w:rPr>
                <w:rFonts w:asciiTheme="majorBidi" w:hAnsiTheme="majorBidi" w:cstheme="majorBidi"/>
                <w:sz w:val="22"/>
              </w:rPr>
              <w:t>Affective</w:t>
            </w:r>
          </w:p>
        </w:tc>
        <w:tc>
          <w:tcPr>
            <w:tcW w:w="1275" w:type="dxa"/>
            <w:noWrap/>
            <w:vAlign w:val="center"/>
          </w:tcPr>
          <w:p w14:paraId="743E0DFD" w14:textId="77777777" w:rsidR="00287DDF" w:rsidRPr="005514C4" w:rsidRDefault="00287DDF" w:rsidP="008B28A1">
            <w:pPr>
              <w:spacing w:line="259" w:lineRule="auto"/>
              <w:rPr>
                <w:rFonts w:asciiTheme="majorBidi" w:hAnsiTheme="majorBidi" w:cstheme="majorBidi"/>
                <w:sz w:val="22"/>
              </w:rPr>
            </w:pPr>
            <w:r w:rsidRPr="005514C4">
              <w:rPr>
                <w:rFonts w:asciiTheme="majorBidi" w:hAnsiTheme="majorBidi" w:cstheme="majorBidi"/>
                <w:sz w:val="22"/>
              </w:rPr>
              <w:t>Pearson</w:t>
            </w:r>
          </w:p>
        </w:tc>
        <w:tc>
          <w:tcPr>
            <w:tcW w:w="1323" w:type="dxa"/>
            <w:noWrap/>
            <w:vAlign w:val="center"/>
          </w:tcPr>
          <w:p w14:paraId="0BAB8CA3" w14:textId="77777777" w:rsidR="00287DDF" w:rsidRPr="005514C4" w:rsidRDefault="00287DDF" w:rsidP="00EE2E02">
            <w:pPr>
              <w:spacing w:line="259" w:lineRule="auto"/>
              <w:rPr>
                <w:rFonts w:asciiTheme="majorBidi" w:hAnsiTheme="majorBidi" w:cstheme="majorBidi"/>
                <w:sz w:val="22"/>
              </w:rPr>
            </w:pPr>
            <w:r w:rsidRPr="005514C4">
              <w:rPr>
                <w:rFonts w:asciiTheme="majorBidi" w:hAnsiTheme="majorBidi" w:cstheme="majorBidi"/>
                <w:sz w:val="22"/>
              </w:rPr>
              <w:t>Yes</w:t>
            </w:r>
          </w:p>
        </w:tc>
        <w:tc>
          <w:tcPr>
            <w:tcW w:w="992" w:type="dxa"/>
            <w:noWrap/>
            <w:vAlign w:val="center"/>
          </w:tcPr>
          <w:p w14:paraId="4F3F0814"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0.0001</w:t>
            </w:r>
          </w:p>
        </w:tc>
        <w:tc>
          <w:tcPr>
            <w:tcW w:w="1418" w:type="dxa"/>
            <w:noWrap/>
            <w:vAlign w:val="center"/>
          </w:tcPr>
          <w:p w14:paraId="4025D051" w14:textId="77777777" w:rsidR="00287DDF" w:rsidRPr="005514C4" w:rsidRDefault="00287DDF" w:rsidP="00EE2E02">
            <w:pPr>
              <w:spacing w:line="259" w:lineRule="auto"/>
              <w:jc w:val="right"/>
              <w:rPr>
                <w:rFonts w:asciiTheme="majorBidi" w:hAnsiTheme="majorBidi" w:cstheme="majorBidi"/>
                <w:sz w:val="22"/>
              </w:rPr>
            </w:pPr>
            <w:r w:rsidRPr="005514C4">
              <w:rPr>
                <w:rFonts w:asciiTheme="majorBidi" w:hAnsiTheme="majorBidi" w:cstheme="majorBidi"/>
                <w:sz w:val="22"/>
              </w:rPr>
              <w:t>-0.124</w:t>
            </w:r>
          </w:p>
        </w:tc>
      </w:tr>
    </w:tbl>
    <w:p w14:paraId="1F0511E1" w14:textId="77777777" w:rsidR="00287DDF" w:rsidRPr="00B646FB" w:rsidRDefault="00287DDF" w:rsidP="00287DDF">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78EAAB24" w14:textId="6798979D" w:rsidR="00B646FB" w:rsidRPr="00B646FB" w:rsidRDefault="00BE1AF1"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last type of violence teste</w:t>
      </w:r>
      <w:r w:rsidR="002610A7">
        <w:rPr>
          <w:rFonts w:asciiTheme="majorBidi" w:hAnsiTheme="majorBidi" w:cstheme="majorBidi"/>
          <w:sz w:val="24"/>
          <w:szCs w:val="24"/>
        </w:rPr>
        <w:t>d</w:t>
      </w:r>
      <w:r>
        <w:rPr>
          <w:rFonts w:asciiTheme="majorBidi" w:hAnsiTheme="majorBidi" w:cstheme="majorBidi"/>
          <w:sz w:val="24"/>
          <w:szCs w:val="24"/>
        </w:rPr>
        <w:t xml:space="preserve"> was th</w:t>
      </w:r>
      <w:r w:rsidR="00B646FB" w:rsidRPr="00B646FB">
        <w:rPr>
          <w:rFonts w:asciiTheme="majorBidi" w:hAnsiTheme="majorBidi" w:cstheme="majorBidi"/>
          <w:sz w:val="24"/>
          <w:szCs w:val="24"/>
        </w:rPr>
        <w:t xml:space="preserve">e definition "Vandalism at the stadium" relation to level of fanhood showed a </w:t>
      </w:r>
      <w:r w:rsidR="00287DDF">
        <w:rPr>
          <w:rFonts w:asciiTheme="majorBidi" w:hAnsiTheme="majorBidi" w:cstheme="majorBidi"/>
          <w:sz w:val="24"/>
          <w:szCs w:val="24"/>
        </w:rPr>
        <w:t>weak</w:t>
      </w:r>
      <w:r w:rsidR="00287DD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287DDF">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level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vandalism at the stadium as less violent. The definition compared with the fan definition of fanhood shows a </w:t>
      </w:r>
      <w:r w:rsidR="00287DDF">
        <w:rPr>
          <w:rFonts w:asciiTheme="majorBidi" w:hAnsiTheme="majorBidi" w:cstheme="majorBidi"/>
          <w:sz w:val="24"/>
          <w:szCs w:val="24"/>
        </w:rPr>
        <w:t>weak</w:t>
      </w:r>
      <w:r w:rsidR="00287DD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positive connection</w:t>
      </w:r>
      <w:r w:rsidR="00287DDF">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w:t>
      </w:r>
      <w:r w:rsidR="00B646FB" w:rsidRPr="00B646FB">
        <w:t xml:space="preserve"> </w:t>
      </w:r>
      <w:r w:rsidR="00B646FB" w:rsidRPr="00B646FB">
        <w:rPr>
          <w:rFonts w:asciiTheme="majorBidi" w:hAnsiTheme="majorBidi" w:cstheme="majorBidi"/>
          <w:sz w:val="24"/>
          <w:szCs w:val="24"/>
        </w:rPr>
        <w:t>more moderate the definition of fanhood is</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considers vandalism at the stadium as more violent. The definition compared with the affective construct shows a </w:t>
      </w:r>
      <w:r w:rsidR="00287DDF">
        <w:rPr>
          <w:rFonts w:asciiTheme="majorBidi" w:hAnsiTheme="majorBidi" w:cstheme="majorBidi"/>
          <w:sz w:val="24"/>
          <w:szCs w:val="24"/>
        </w:rPr>
        <w:t>weak</w:t>
      </w:r>
      <w:r w:rsidR="00287DDF"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negative connection</w:t>
      </w:r>
      <w:r w:rsidR="00287DDF">
        <w:rPr>
          <w:rFonts w:asciiTheme="majorBidi" w:hAnsiTheme="majorBidi" w:cstheme="majorBidi"/>
          <w:sz w:val="24"/>
          <w:szCs w:val="24"/>
        </w:rPr>
        <w:t>,</w:t>
      </w:r>
      <w:r w:rsidR="00B646FB" w:rsidRPr="00B646FB">
        <w:rPr>
          <w:rFonts w:asciiTheme="majorBidi" w:hAnsiTheme="majorBidi" w:cstheme="majorBidi"/>
          <w:sz w:val="24"/>
          <w:szCs w:val="24"/>
        </w:rPr>
        <w:t xml:space="preserve"> meaning that the higher the affective construct is the fan considers vandalism at the stadium as less violent</w:t>
      </w:r>
      <w:r w:rsidR="00404090">
        <w:rPr>
          <w:rFonts w:asciiTheme="majorBidi" w:hAnsiTheme="majorBidi" w:cstheme="majorBidi"/>
          <w:sz w:val="24"/>
          <w:szCs w:val="24"/>
        </w:rPr>
        <w:t xml:space="preserve"> </w:t>
      </w:r>
      <w:r w:rsidR="00404090" w:rsidRPr="00213EF9">
        <w:rPr>
          <w:rFonts w:asciiTheme="majorBidi" w:hAnsiTheme="majorBidi" w:cstheme="majorBidi"/>
          <w:sz w:val="24"/>
          <w:szCs w:val="24"/>
        </w:rPr>
        <w:t>(see details in Table 3.</w:t>
      </w:r>
      <w:r w:rsidR="00E74FA1">
        <w:rPr>
          <w:rFonts w:asciiTheme="majorBidi" w:hAnsiTheme="majorBidi" w:cstheme="majorBidi"/>
          <w:sz w:val="24"/>
          <w:szCs w:val="24"/>
        </w:rPr>
        <w:t>6</w:t>
      </w:r>
      <w:r w:rsidR="00404090" w:rsidRPr="00213EF9">
        <w:rPr>
          <w:rFonts w:asciiTheme="majorBidi" w:hAnsiTheme="majorBidi" w:cstheme="majorBidi"/>
          <w:sz w:val="24"/>
          <w:szCs w:val="24"/>
        </w:rPr>
        <w:t>.</w:t>
      </w:r>
      <w:r w:rsidR="00404090">
        <w:rPr>
          <w:rFonts w:asciiTheme="majorBidi" w:hAnsiTheme="majorBidi" w:cstheme="majorBidi"/>
          <w:sz w:val="24"/>
          <w:szCs w:val="24"/>
        </w:rPr>
        <w:t>7</w:t>
      </w:r>
      <w:r w:rsidR="00404090" w:rsidRPr="00213EF9">
        <w:rPr>
          <w:rFonts w:asciiTheme="majorBidi" w:hAnsiTheme="majorBidi" w:cstheme="majorBidi"/>
          <w:sz w:val="24"/>
          <w:szCs w:val="24"/>
        </w:rPr>
        <w:t>)</w:t>
      </w:r>
      <w:r w:rsidR="00B646FB" w:rsidRPr="00B646FB">
        <w:rPr>
          <w:rFonts w:asciiTheme="majorBidi" w:hAnsiTheme="majorBidi" w:cstheme="majorBidi"/>
          <w:sz w:val="24"/>
          <w:szCs w:val="24"/>
        </w:rPr>
        <w:t>.</w:t>
      </w:r>
      <w:r w:rsidR="00287DDF">
        <w:rPr>
          <w:rFonts w:asciiTheme="majorBidi" w:hAnsiTheme="majorBidi" w:cstheme="majorBidi"/>
          <w:sz w:val="24"/>
          <w:szCs w:val="24"/>
        </w:rPr>
        <w:t xml:space="preserve"> </w:t>
      </w:r>
      <w:r>
        <w:rPr>
          <w:rFonts w:asciiTheme="majorBidi" w:hAnsiTheme="majorBidi" w:cstheme="majorBidi"/>
          <w:sz w:val="24"/>
          <w:szCs w:val="24"/>
        </w:rPr>
        <w:t>Like in all the other definitions of violence also in this case</w:t>
      </w:r>
      <w:r w:rsidR="00287DDF" w:rsidRPr="00287DDF">
        <w:rPr>
          <w:rFonts w:asciiTheme="majorBidi" w:hAnsiTheme="majorBidi" w:cstheme="majorBidi"/>
          <w:sz w:val="24"/>
          <w:szCs w:val="24"/>
        </w:rPr>
        <w:t xml:space="preserve"> </w:t>
      </w:r>
      <w:r w:rsidR="0095078E">
        <w:rPr>
          <w:rFonts w:asciiTheme="majorBidi" w:hAnsiTheme="majorBidi" w:cstheme="majorBidi"/>
          <w:sz w:val="24"/>
          <w:szCs w:val="24"/>
        </w:rPr>
        <w:t xml:space="preserve">it </w:t>
      </w:r>
      <w:r w:rsidR="00287DDF" w:rsidRPr="00287DDF">
        <w:rPr>
          <w:rFonts w:asciiTheme="majorBidi" w:hAnsiTheme="majorBidi" w:cstheme="majorBidi"/>
          <w:sz w:val="24"/>
          <w:szCs w:val="24"/>
        </w:rPr>
        <w:t>is clear that even the connection to this type of violence to the three factors exist, and there is difference in direction regarding the influence, the connection is weak in all three cases.</w:t>
      </w:r>
    </w:p>
    <w:p w14:paraId="007A4C29" w14:textId="43CA150F" w:rsidR="00E57616" w:rsidRDefault="002610A7" w:rsidP="002610A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w:t>
      </w:r>
      <w:r w:rsidR="009A03A8">
        <w:rPr>
          <w:rFonts w:asciiTheme="majorBidi" w:hAnsiTheme="majorBidi" w:cstheme="majorBidi"/>
          <w:sz w:val="24"/>
          <w:szCs w:val="24"/>
        </w:rPr>
        <w:t xml:space="preserve"> </w:t>
      </w:r>
      <w:r w:rsidR="004F2C9B">
        <w:rPr>
          <w:rFonts w:asciiTheme="majorBidi" w:hAnsiTheme="majorBidi" w:cstheme="majorBidi"/>
          <w:sz w:val="24"/>
          <w:szCs w:val="24"/>
        </w:rPr>
        <w:t xml:space="preserve">analysis </w:t>
      </w:r>
      <w:r w:rsidR="009A03A8">
        <w:rPr>
          <w:rFonts w:asciiTheme="majorBidi" w:hAnsiTheme="majorBidi" w:cstheme="majorBidi"/>
          <w:sz w:val="24"/>
          <w:szCs w:val="24"/>
        </w:rPr>
        <w:t>prove</w:t>
      </w:r>
      <w:r>
        <w:rPr>
          <w:rFonts w:asciiTheme="majorBidi" w:hAnsiTheme="majorBidi" w:cstheme="majorBidi"/>
          <w:sz w:val="24"/>
          <w:szCs w:val="24"/>
        </w:rPr>
        <w:t>s</w:t>
      </w:r>
      <w:r w:rsidR="004F2C9B">
        <w:rPr>
          <w:rFonts w:asciiTheme="majorBidi" w:hAnsiTheme="majorBidi" w:cstheme="majorBidi"/>
          <w:sz w:val="24"/>
          <w:szCs w:val="24"/>
        </w:rPr>
        <w:t xml:space="preserve"> </w:t>
      </w:r>
      <w:r w:rsidR="009A03A8">
        <w:rPr>
          <w:rFonts w:asciiTheme="majorBidi" w:hAnsiTheme="majorBidi" w:cstheme="majorBidi"/>
          <w:sz w:val="24"/>
          <w:szCs w:val="24"/>
        </w:rPr>
        <w:t xml:space="preserve">that </w:t>
      </w:r>
      <w:r w:rsidR="00B646FB" w:rsidRPr="00B646FB">
        <w:rPr>
          <w:rFonts w:asciiTheme="majorBidi" w:hAnsiTheme="majorBidi" w:cstheme="majorBidi"/>
          <w:sz w:val="24"/>
          <w:szCs w:val="24"/>
        </w:rPr>
        <w:t>the higher the level of fanhood and the affective connection is, the fan considers acts of violent nature as less violent</w:t>
      </w:r>
      <w:r w:rsidR="009A03A8">
        <w:rPr>
          <w:rFonts w:asciiTheme="majorBidi" w:hAnsiTheme="majorBidi" w:cstheme="majorBidi"/>
          <w:sz w:val="24"/>
          <w:szCs w:val="24"/>
        </w:rPr>
        <w:t xml:space="preserve"> on one hand. </w:t>
      </w:r>
      <w:r w:rsidR="00E57616">
        <w:rPr>
          <w:rFonts w:asciiTheme="majorBidi" w:hAnsiTheme="majorBidi" w:cstheme="majorBidi"/>
          <w:sz w:val="24"/>
          <w:szCs w:val="24"/>
        </w:rPr>
        <w:t>And o</w:t>
      </w:r>
      <w:r w:rsidR="009A03A8">
        <w:rPr>
          <w:rFonts w:asciiTheme="majorBidi" w:hAnsiTheme="majorBidi" w:cstheme="majorBidi"/>
          <w:sz w:val="24"/>
          <w:szCs w:val="24"/>
        </w:rPr>
        <w:t>n the other hand</w:t>
      </w:r>
      <w:r w:rsidR="00B646FB" w:rsidRPr="00B646FB">
        <w:rPr>
          <w:rFonts w:asciiTheme="majorBidi" w:hAnsiTheme="majorBidi" w:cstheme="majorBidi"/>
          <w:sz w:val="24"/>
          <w:szCs w:val="24"/>
        </w:rPr>
        <w:t xml:space="preserve"> the more moderate the definition of fanhood is</w:t>
      </w:r>
      <w:r w:rsidR="009A03A8">
        <w:rPr>
          <w:rFonts w:asciiTheme="majorBidi" w:hAnsiTheme="majorBidi" w:cstheme="majorBidi"/>
          <w:sz w:val="24"/>
          <w:szCs w:val="24"/>
        </w:rPr>
        <w:t>,</w:t>
      </w:r>
      <w:r w:rsidR="00B646FB" w:rsidRPr="00B646FB">
        <w:rPr>
          <w:rFonts w:asciiTheme="majorBidi" w:hAnsiTheme="majorBidi" w:cstheme="majorBidi"/>
          <w:sz w:val="24"/>
          <w:szCs w:val="24"/>
        </w:rPr>
        <w:t xml:space="preserve"> the fan consider</w:t>
      </w:r>
      <w:r w:rsidR="0095078E">
        <w:rPr>
          <w:rFonts w:asciiTheme="majorBidi" w:hAnsiTheme="majorBidi" w:cstheme="majorBidi"/>
          <w:sz w:val="24"/>
          <w:szCs w:val="24"/>
        </w:rPr>
        <w:t>s</w:t>
      </w:r>
      <w:r w:rsidR="00B646FB" w:rsidRPr="00B646FB">
        <w:rPr>
          <w:rFonts w:asciiTheme="majorBidi" w:hAnsiTheme="majorBidi" w:cstheme="majorBidi"/>
          <w:sz w:val="24"/>
          <w:szCs w:val="24"/>
        </w:rPr>
        <w:t xml:space="preserve"> acts of violent nature as more violent</w:t>
      </w:r>
      <w:r w:rsidR="009A03A8">
        <w:rPr>
          <w:rFonts w:asciiTheme="majorBidi" w:hAnsiTheme="majorBidi" w:cstheme="majorBidi"/>
          <w:sz w:val="24"/>
          <w:szCs w:val="24"/>
        </w:rPr>
        <w:t xml:space="preserve">. </w:t>
      </w:r>
      <w:r w:rsidR="00E57616">
        <w:rPr>
          <w:rFonts w:asciiTheme="majorBidi" w:hAnsiTheme="majorBidi" w:cstheme="majorBidi"/>
          <w:sz w:val="24"/>
          <w:szCs w:val="24"/>
        </w:rPr>
        <w:t>These</w:t>
      </w:r>
      <w:r w:rsidR="009A03A8">
        <w:rPr>
          <w:rFonts w:asciiTheme="majorBidi" w:hAnsiTheme="majorBidi" w:cstheme="majorBidi"/>
          <w:sz w:val="24"/>
          <w:szCs w:val="24"/>
        </w:rPr>
        <w:t xml:space="preserve"> conclusion</w:t>
      </w:r>
      <w:r w:rsidR="00E57616">
        <w:rPr>
          <w:rFonts w:asciiTheme="majorBidi" w:hAnsiTheme="majorBidi" w:cstheme="majorBidi"/>
          <w:sz w:val="24"/>
          <w:szCs w:val="24"/>
        </w:rPr>
        <w:t>s</w:t>
      </w:r>
      <w:r w:rsidR="009A03A8">
        <w:rPr>
          <w:rFonts w:asciiTheme="majorBidi" w:hAnsiTheme="majorBidi" w:cstheme="majorBidi"/>
          <w:sz w:val="24"/>
          <w:szCs w:val="24"/>
        </w:rPr>
        <w:t xml:space="preserve"> w</w:t>
      </w:r>
      <w:r w:rsidR="00E57616">
        <w:rPr>
          <w:rFonts w:asciiTheme="majorBidi" w:hAnsiTheme="majorBidi" w:cstheme="majorBidi"/>
          <w:sz w:val="24"/>
          <w:szCs w:val="24"/>
        </w:rPr>
        <w:t>ere</w:t>
      </w:r>
      <w:r w:rsidR="009A03A8">
        <w:rPr>
          <w:rFonts w:asciiTheme="majorBidi" w:hAnsiTheme="majorBidi" w:cstheme="majorBidi"/>
          <w:sz w:val="24"/>
          <w:szCs w:val="24"/>
        </w:rPr>
        <w:t xml:space="preserve"> made primary because </w:t>
      </w:r>
      <w:r w:rsidR="009A03A8">
        <w:rPr>
          <w:rFonts w:asciiTheme="majorBidi" w:hAnsiTheme="majorBidi" w:cstheme="majorBidi"/>
          <w:sz w:val="24"/>
          <w:szCs w:val="24"/>
        </w:rPr>
        <w:lastRenderedPageBreak/>
        <w:t xml:space="preserve">of the consistency in the results for all the definitions that gave meaningful </w:t>
      </w:r>
      <w:r w:rsidR="009A03A8" w:rsidRPr="00C17271">
        <w:rPr>
          <w:rFonts w:asciiTheme="majorBidi" w:hAnsiTheme="majorBidi" w:cstheme="majorBidi"/>
          <w:sz w:val="24"/>
          <w:szCs w:val="24"/>
        </w:rPr>
        <w:t>results</w:t>
      </w:r>
      <w:r w:rsidR="009A03A8">
        <w:rPr>
          <w:rFonts w:asciiTheme="majorBidi" w:hAnsiTheme="majorBidi" w:cstheme="majorBidi"/>
          <w:sz w:val="24"/>
          <w:szCs w:val="24"/>
        </w:rPr>
        <w:t>.</w:t>
      </w:r>
      <w:r w:rsidR="00B646FB" w:rsidRPr="00B646FB">
        <w:rPr>
          <w:rFonts w:asciiTheme="majorBidi" w:hAnsiTheme="majorBidi" w:cstheme="majorBidi"/>
          <w:sz w:val="24"/>
          <w:szCs w:val="24"/>
        </w:rPr>
        <w:t xml:space="preserve"> </w:t>
      </w:r>
      <w:r w:rsidR="00C17271">
        <w:rPr>
          <w:rFonts w:asciiTheme="majorBidi" w:hAnsiTheme="majorBidi" w:cstheme="majorBidi"/>
          <w:sz w:val="24"/>
          <w:szCs w:val="24"/>
        </w:rPr>
        <w:t xml:space="preserve">A possible explanation for this conclusion </w:t>
      </w:r>
      <w:r w:rsidR="004F2C9B" w:rsidRPr="004F2C9B">
        <w:rPr>
          <w:rFonts w:asciiTheme="majorBidi" w:hAnsiTheme="majorBidi" w:cstheme="majorBidi"/>
          <w:sz w:val="24"/>
          <w:szCs w:val="24"/>
        </w:rPr>
        <w:t>is that the level of fanhood and the affective construct can be considered as internal factors</w:t>
      </w:r>
      <w:r>
        <w:rPr>
          <w:rFonts w:asciiTheme="majorBidi" w:hAnsiTheme="majorBidi" w:cstheme="majorBidi"/>
          <w:sz w:val="24"/>
          <w:szCs w:val="24"/>
        </w:rPr>
        <w:t>.</w:t>
      </w:r>
      <w:r w:rsidR="004F2C9B" w:rsidRPr="004F2C9B">
        <w:rPr>
          <w:rFonts w:asciiTheme="majorBidi" w:hAnsiTheme="majorBidi" w:cstheme="majorBidi"/>
          <w:sz w:val="24"/>
          <w:szCs w:val="24"/>
        </w:rPr>
        <w:t xml:space="preserve"> </w:t>
      </w:r>
      <w:r>
        <w:rPr>
          <w:rFonts w:asciiTheme="majorBidi" w:hAnsiTheme="majorBidi" w:cstheme="majorBidi"/>
          <w:sz w:val="24"/>
          <w:szCs w:val="24"/>
        </w:rPr>
        <w:t>A</w:t>
      </w:r>
      <w:r w:rsidR="004F2C9B" w:rsidRPr="004F2C9B">
        <w:rPr>
          <w:rFonts w:asciiTheme="majorBidi" w:hAnsiTheme="majorBidi" w:cstheme="majorBidi"/>
          <w:sz w:val="24"/>
          <w:szCs w:val="24"/>
        </w:rPr>
        <w:t>s such</w:t>
      </w:r>
      <w:r>
        <w:rPr>
          <w:rFonts w:asciiTheme="majorBidi" w:hAnsiTheme="majorBidi" w:cstheme="majorBidi"/>
          <w:sz w:val="24"/>
          <w:szCs w:val="24"/>
        </w:rPr>
        <w:t xml:space="preserve">, it could be </w:t>
      </w:r>
      <w:r w:rsidR="004F2C9B" w:rsidRPr="004F2C9B">
        <w:rPr>
          <w:rFonts w:asciiTheme="majorBidi" w:hAnsiTheme="majorBidi" w:cstheme="majorBidi"/>
          <w:sz w:val="24"/>
          <w:szCs w:val="24"/>
        </w:rPr>
        <w:t xml:space="preserve">more emotional for the fan, while the definition of fanhood is a more rational than emotional, and this causes the fan to consider the same type of violence as more violent. The explanation can be that </w:t>
      </w:r>
      <w:r w:rsidR="00C17271">
        <w:rPr>
          <w:rFonts w:asciiTheme="majorBidi" w:hAnsiTheme="majorBidi" w:cstheme="majorBidi"/>
          <w:sz w:val="24"/>
          <w:szCs w:val="24"/>
        </w:rPr>
        <w:t>violence directed</w:t>
      </w:r>
      <w:r w:rsidR="004F2C9B" w:rsidRPr="004F2C9B">
        <w:rPr>
          <w:rFonts w:asciiTheme="majorBidi" w:hAnsiTheme="majorBidi" w:cstheme="majorBidi"/>
          <w:sz w:val="24"/>
          <w:szCs w:val="24"/>
        </w:rPr>
        <w:t xml:space="preserve"> to some players or towards the opposing team is motivated by the hate towards the opponent</w:t>
      </w:r>
      <w:r w:rsidR="00C17271">
        <w:rPr>
          <w:rFonts w:asciiTheme="majorBidi" w:hAnsiTheme="majorBidi" w:cstheme="majorBidi"/>
          <w:sz w:val="24"/>
          <w:szCs w:val="24"/>
        </w:rPr>
        <w:t xml:space="preserve">, and this is consider by fans as normal and acceptable </w:t>
      </w:r>
      <w:r w:rsidR="001D0EAF">
        <w:rPr>
          <w:rFonts w:asciiTheme="majorBidi" w:hAnsiTheme="majorBidi" w:cstheme="majorBidi"/>
          <w:sz w:val="24"/>
          <w:szCs w:val="24"/>
        </w:rPr>
        <w:t>behaviour</w:t>
      </w:r>
      <w:r w:rsidR="00C17271">
        <w:rPr>
          <w:rFonts w:asciiTheme="majorBidi" w:hAnsiTheme="majorBidi" w:cstheme="majorBidi"/>
          <w:sz w:val="24"/>
          <w:szCs w:val="24"/>
        </w:rPr>
        <w:t xml:space="preserve"> or even as part of been a fan.</w:t>
      </w:r>
    </w:p>
    <w:p w14:paraId="39E68782" w14:textId="5B971F24" w:rsidR="00B646FB" w:rsidRDefault="00E57616" w:rsidP="00F67BF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Next,</w:t>
      </w:r>
      <w:r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the connection between the affective level and the item asking if the fan has witnessed any type of violence was tested with a T-test</w:t>
      </w:r>
      <w:r w:rsidR="0095078E">
        <w:rPr>
          <w:rFonts w:asciiTheme="majorBidi" w:hAnsiTheme="majorBidi" w:cstheme="majorBidi"/>
          <w:sz w:val="24"/>
          <w:szCs w:val="24"/>
        </w:rPr>
        <w:t>.</w:t>
      </w:r>
      <w:r w:rsidR="00B646FB" w:rsidRPr="00B646FB">
        <w:rPr>
          <w:rFonts w:asciiTheme="majorBidi" w:hAnsiTheme="majorBidi" w:cstheme="majorBidi"/>
          <w:sz w:val="24"/>
          <w:szCs w:val="24"/>
        </w:rPr>
        <w:t xml:space="preserve"> </w:t>
      </w:r>
      <w:r w:rsidR="0095078E">
        <w:rPr>
          <w:rFonts w:asciiTheme="majorBidi" w:hAnsiTheme="majorBidi" w:cstheme="majorBidi"/>
          <w:sz w:val="24"/>
          <w:szCs w:val="24"/>
        </w:rPr>
        <w:t>T</w:t>
      </w:r>
      <w:r w:rsidR="00B646FB" w:rsidRPr="00B646FB">
        <w:rPr>
          <w:rFonts w:asciiTheme="majorBidi" w:hAnsiTheme="majorBidi" w:cstheme="majorBidi"/>
          <w:sz w:val="24"/>
          <w:szCs w:val="24"/>
        </w:rPr>
        <w:t>he result</w:t>
      </w:r>
      <w:r w:rsidR="0095078E">
        <w:rPr>
          <w:rFonts w:asciiTheme="majorBidi" w:hAnsiTheme="majorBidi" w:cstheme="majorBidi"/>
          <w:sz w:val="24"/>
          <w:szCs w:val="24"/>
        </w:rPr>
        <w:t>s</w:t>
      </w:r>
      <w:r w:rsidR="00B646FB" w:rsidRPr="00B646FB">
        <w:rPr>
          <w:rFonts w:asciiTheme="majorBidi" w:hAnsiTheme="majorBidi" w:cstheme="majorBidi"/>
          <w:sz w:val="24"/>
          <w:szCs w:val="24"/>
        </w:rPr>
        <w:t xml:space="preserve"> </w:t>
      </w:r>
      <w:r w:rsidR="0095078E">
        <w:rPr>
          <w:rFonts w:asciiTheme="majorBidi" w:hAnsiTheme="majorBidi" w:cstheme="majorBidi"/>
          <w:sz w:val="24"/>
          <w:szCs w:val="24"/>
        </w:rPr>
        <w:t>were</w:t>
      </w:r>
      <w:r w:rsidR="00B646FB" w:rsidRPr="00B646FB">
        <w:rPr>
          <w:rFonts w:asciiTheme="majorBidi" w:hAnsiTheme="majorBidi" w:cstheme="majorBidi"/>
          <w:sz w:val="24"/>
          <w:szCs w:val="24"/>
        </w:rPr>
        <w:t xml:space="preserve"> 4.0526</w:t>
      </w:r>
      <w:r w:rsidR="0095078E">
        <w:rPr>
          <w:rFonts w:asciiTheme="majorBidi" w:hAnsiTheme="majorBidi" w:cstheme="majorBidi"/>
          <w:sz w:val="24"/>
          <w:szCs w:val="24"/>
        </w:rPr>
        <w:t xml:space="preserve"> for those who had been witnesses</w:t>
      </w:r>
      <w:r w:rsidR="00B646FB" w:rsidRPr="00B646FB">
        <w:rPr>
          <w:rFonts w:asciiTheme="majorBidi" w:hAnsiTheme="majorBidi" w:cstheme="majorBidi"/>
          <w:sz w:val="24"/>
          <w:szCs w:val="24"/>
        </w:rPr>
        <w:t xml:space="preserve"> and 3.8060</w:t>
      </w:r>
      <w:r w:rsidR="0095078E">
        <w:rPr>
          <w:rFonts w:asciiTheme="majorBidi" w:hAnsiTheme="majorBidi" w:cstheme="majorBidi"/>
          <w:sz w:val="24"/>
          <w:szCs w:val="24"/>
        </w:rPr>
        <w:t xml:space="preserve"> for those who had been not</w:t>
      </w:r>
      <w:r w:rsidR="00B646FB" w:rsidRPr="00B646FB">
        <w:rPr>
          <w:rFonts w:asciiTheme="majorBidi" w:hAnsiTheme="majorBidi" w:cstheme="majorBidi"/>
          <w:sz w:val="24"/>
          <w:szCs w:val="24"/>
        </w:rPr>
        <w:t>. So fans with a stronger affective connection experienced and witnessed more violence of some type than fans with a weaker affective connection.</w:t>
      </w:r>
      <w:r w:rsidR="001E56C6">
        <w:rPr>
          <w:rFonts w:asciiTheme="majorBidi" w:hAnsiTheme="majorBidi" w:cstheme="majorBidi"/>
          <w:sz w:val="24"/>
          <w:szCs w:val="24"/>
        </w:rPr>
        <w:t xml:space="preserve"> This can be according to the results in subchapter </w:t>
      </w:r>
      <w:r w:rsidR="001E56C6" w:rsidRPr="000B2A91">
        <w:rPr>
          <w:rFonts w:asciiTheme="majorBidi" w:hAnsiTheme="majorBidi" w:cstheme="majorBidi"/>
          <w:sz w:val="24"/>
          <w:szCs w:val="24"/>
        </w:rPr>
        <w:t>3.</w:t>
      </w:r>
      <w:r w:rsidR="000B2A91">
        <w:rPr>
          <w:rFonts w:asciiTheme="majorBidi" w:hAnsiTheme="majorBidi" w:cstheme="majorBidi"/>
          <w:sz w:val="24"/>
          <w:szCs w:val="24"/>
        </w:rPr>
        <w:t xml:space="preserve">3, as presented (table 3.3.1) </w:t>
      </w:r>
      <w:r w:rsidR="001E56C6">
        <w:rPr>
          <w:rFonts w:asciiTheme="majorBidi" w:hAnsiTheme="majorBidi" w:cstheme="majorBidi"/>
          <w:sz w:val="24"/>
          <w:szCs w:val="24"/>
        </w:rPr>
        <w:t xml:space="preserve">fans with higher </w:t>
      </w:r>
      <w:r w:rsidR="002D262A">
        <w:rPr>
          <w:rFonts w:asciiTheme="majorBidi" w:hAnsiTheme="majorBidi" w:cstheme="majorBidi"/>
          <w:sz w:val="24"/>
          <w:szCs w:val="24"/>
        </w:rPr>
        <w:t>affective levels attend more matches</w:t>
      </w:r>
      <w:r w:rsidR="000B2A91">
        <w:rPr>
          <w:rFonts w:asciiTheme="majorBidi" w:hAnsiTheme="majorBidi" w:cstheme="majorBidi"/>
          <w:sz w:val="24"/>
          <w:szCs w:val="24"/>
        </w:rPr>
        <w:t xml:space="preserve">, and because of a more frequent arrival to matches the possibilities of being </w:t>
      </w:r>
      <w:r w:rsidR="002D262A">
        <w:rPr>
          <w:rFonts w:asciiTheme="majorBidi" w:hAnsiTheme="majorBidi" w:cstheme="majorBidi"/>
          <w:sz w:val="24"/>
          <w:szCs w:val="24"/>
        </w:rPr>
        <w:t>exposed to violence</w:t>
      </w:r>
      <w:r w:rsidR="000B2A91">
        <w:rPr>
          <w:rFonts w:asciiTheme="majorBidi" w:hAnsiTheme="majorBidi" w:cstheme="majorBidi"/>
          <w:sz w:val="24"/>
          <w:szCs w:val="24"/>
        </w:rPr>
        <w:t xml:space="preserve"> naturally grow</w:t>
      </w:r>
      <w:r w:rsidR="002D262A">
        <w:rPr>
          <w:rFonts w:asciiTheme="majorBidi" w:hAnsiTheme="majorBidi" w:cstheme="majorBidi"/>
          <w:sz w:val="24"/>
          <w:szCs w:val="24"/>
        </w:rPr>
        <w:t>.</w:t>
      </w:r>
    </w:p>
    <w:p w14:paraId="23554EEC" w14:textId="7939444E" w:rsidR="00A70948" w:rsidRDefault="00A70948"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7A4BD8">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.8</w:t>
      </w:r>
      <w:r w:rsidRPr="00B646FB">
        <w:rPr>
          <w:rFonts w:asciiTheme="majorBidi" w:hAnsiTheme="majorBidi" w:cstheme="majorBidi"/>
          <w:sz w:val="24"/>
          <w:szCs w:val="24"/>
        </w:rPr>
        <w:t>.</w:t>
      </w:r>
      <w:r>
        <w:rPr>
          <w:rFonts w:asciiTheme="majorBidi" w:hAnsiTheme="majorBidi" w:cstheme="majorBidi"/>
          <w:sz w:val="24"/>
          <w:szCs w:val="24"/>
        </w:rPr>
        <w:t xml:space="preserve"> </w:t>
      </w:r>
      <w:r w:rsidR="00F32CFD" w:rsidRPr="00F32CFD">
        <w:rPr>
          <w:rFonts w:asciiTheme="majorBidi" w:hAnsiTheme="majorBidi" w:cstheme="majorBidi"/>
          <w:sz w:val="24"/>
          <w:szCs w:val="24"/>
        </w:rPr>
        <w:t>T-Test for the</w:t>
      </w:r>
      <w:r w:rsidR="00F32CFD">
        <w:rPr>
          <w:rFonts w:asciiTheme="majorBidi" w:hAnsiTheme="majorBidi" w:cstheme="majorBidi"/>
          <w:sz w:val="24"/>
          <w:szCs w:val="24"/>
        </w:rPr>
        <w:t xml:space="preserve"> </w:t>
      </w:r>
      <w:r>
        <w:rPr>
          <w:rFonts w:asciiTheme="majorBidi" w:hAnsiTheme="majorBidi" w:cstheme="majorBidi"/>
          <w:sz w:val="24"/>
          <w:szCs w:val="24"/>
        </w:rPr>
        <w:t>affective construct to the experienced types of violence by the fan.</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7"/>
        <w:gridCol w:w="1844"/>
        <w:gridCol w:w="991"/>
        <w:gridCol w:w="1134"/>
        <w:gridCol w:w="1420"/>
        <w:gridCol w:w="1417"/>
      </w:tblGrid>
      <w:tr w:rsidR="00545757" w:rsidRPr="003906C3" w14:paraId="2E7AD1B5" w14:textId="77777777" w:rsidTr="009F0988">
        <w:tc>
          <w:tcPr>
            <w:tcW w:w="983" w:type="pct"/>
            <w:noWrap/>
            <w:vAlign w:val="bottom"/>
            <w:hideMark/>
          </w:tcPr>
          <w:p w14:paraId="33AA5387" w14:textId="77777777" w:rsidR="00085FF5" w:rsidRPr="003906C3" w:rsidRDefault="00085FF5" w:rsidP="00786307">
            <w:pPr>
              <w:pStyle w:val="NoSpacing"/>
              <w:jc w:val="center"/>
              <w:rPr>
                <w:rFonts w:asciiTheme="majorBidi" w:hAnsiTheme="majorBidi" w:cstheme="majorBidi"/>
                <w:b/>
                <w:bCs/>
                <w:sz w:val="22"/>
              </w:rPr>
            </w:pPr>
            <w:r w:rsidRPr="003906C3">
              <w:rPr>
                <w:rFonts w:asciiTheme="majorBidi" w:hAnsiTheme="majorBidi" w:cstheme="majorBidi"/>
                <w:b/>
                <w:bCs/>
                <w:sz w:val="22"/>
              </w:rPr>
              <w:t>Factor 1</w:t>
            </w:r>
          </w:p>
        </w:tc>
        <w:tc>
          <w:tcPr>
            <w:tcW w:w="1088" w:type="pct"/>
            <w:noWrap/>
            <w:vAlign w:val="bottom"/>
            <w:hideMark/>
          </w:tcPr>
          <w:p w14:paraId="28533118" w14:textId="77777777" w:rsidR="00085FF5" w:rsidRPr="003906C3" w:rsidRDefault="00085FF5" w:rsidP="009F0988">
            <w:pPr>
              <w:pStyle w:val="NoSpacing"/>
              <w:jc w:val="center"/>
              <w:rPr>
                <w:rFonts w:asciiTheme="majorBidi" w:hAnsiTheme="majorBidi" w:cstheme="majorBidi"/>
                <w:b/>
                <w:bCs/>
                <w:sz w:val="22"/>
              </w:rPr>
            </w:pPr>
            <w:r w:rsidRPr="003906C3">
              <w:rPr>
                <w:rFonts w:asciiTheme="majorBidi" w:hAnsiTheme="majorBidi" w:cstheme="majorBidi"/>
                <w:b/>
                <w:bCs/>
                <w:sz w:val="22"/>
              </w:rPr>
              <w:t>Construct</w:t>
            </w:r>
          </w:p>
        </w:tc>
        <w:tc>
          <w:tcPr>
            <w:tcW w:w="585" w:type="pct"/>
            <w:vAlign w:val="bottom"/>
          </w:tcPr>
          <w:p w14:paraId="1A8F3166" w14:textId="77777777" w:rsidR="00085FF5" w:rsidRPr="003906C3" w:rsidRDefault="00085FF5"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 for no</w:t>
            </w:r>
          </w:p>
        </w:tc>
        <w:tc>
          <w:tcPr>
            <w:tcW w:w="669" w:type="pct"/>
            <w:noWrap/>
            <w:vAlign w:val="bottom"/>
            <w:hideMark/>
          </w:tcPr>
          <w:p w14:paraId="0266DB11" w14:textId="77777777" w:rsidR="00085FF5" w:rsidRPr="003906C3" w:rsidRDefault="00085FF5" w:rsidP="009F0988">
            <w:pPr>
              <w:pStyle w:val="NoSpacing"/>
              <w:jc w:val="center"/>
              <w:rPr>
                <w:rFonts w:asciiTheme="majorBidi" w:hAnsiTheme="majorBidi" w:cstheme="majorBidi"/>
                <w:b/>
                <w:bCs/>
                <w:sz w:val="22"/>
              </w:rPr>
            </w:pPr>
            <w:r w:rsidRPr="003906C3">
              <w:rPr>
                <w:rFonts w:asciiTheme="majorBidi" w:hAnsiTheme="majorBidi" w:cstheme="majorBidi"/>
                <w:b/>
                <w:bCs/>
                <w:sz w:val="22"/>
              </w:rPr>
              <w:t>Means for yes</w:t>
            </w:r>
          </w:p>
        </w:tc>
        <w:tc>
          <w:tcPr>
            <w:tcW w:w="838" w:type="pct"/>
            <w:noWrap/>
            <w:vAlign w:val="bottom"/>
            <w:hideMark/>
          </w:tcPr>
          <w:p w14:paraId="3EEED9D1" w14:textId="77777777" w:rsidR="00085FF5" w:rsidRPr="003906C3" w:rsidRDefault="00085FF5" w:rsidP="009F0988">
            <w:pPr>
              <w:pStyle w:val="NoSpacing"/>
              <w:jc w:val="center"/>
              <w:rPr>
                <w:rFonts w:asciiTheme="majorBidi" w:hAnsiTheme="majorBidi" w:cstheme="majorBidi"/>
                <w:b/>
                <w:bCs/>
                <w:sz w:val="22"/>
              </w:rPr>
            </w:pPr>
            <w:r w:rsidRPr="003906C3">
              <w:rPr>
                <w:rFonts w:asciiTheme="majorBidi" w:hAnsiTheme="majorBidi" w:cstheme="majorBidi"/>
                <w:b/>
                <w:bCs/>
                <w:sz w:val="22"/>
              </w:rPr>
              <w:t>Difference</w:t>
            </w:r>
          </w:p>
        </w:tc>
        <w:tc>
          <w:tcPr>
            <w:tcW w:w="836" w:type="pct"/>
            <w:noWrap/>
            <w:vAlign w:val="bottom"/>
            <w:hideMark/>
          </w:tcPr>
          <w:p w14:paraId="6C26FB12" w14:textId="77777777" w:rsidR="00085FF5" w:rsidRPr="003906C3" w:rsidRDefault="00085FF5" w:rsidP="009F0988">
            <w:pPr>
              <w:pStyle w:val="NoSpacing"/>
              <w:jc w:val="center"/>
              <w:rPr>
                <w:rFonts w:asciiTheme="majorBidi" w:hAnsiTheme="majorBidi" w:cstheme="majorBidi"/>
                <w:b/>
                <w:bCs/>
                <w:sz w:val="22"/>
              </w:rPr>
            </w:pPr>
            <w:r w:rsidRPr="003906C3">
              <w:rPr>
                <w:rFonts w:asciiTheme="majorBidi" w:hAnsiTheme="majorBidi" w:cstheme="majorBidi"/>
                <w:b/>
                <w:bCs/>
                <w:sz w:val="22"/>
              </w:rPr>
              <w:t>T-Test Significance</w:t>
            </w:r>
          </w:p>
        </w:tc>
      </w:tr>
      <w:tr w:rsidR="00085FF5" w:rsidRPr="002B249F" w14:paraId="06BDCFE1" w14:textId="77777777" w:rsidTr="009E56FF">
        <w:tc>
          <w:tcPr>
            <w:tcW w:w="983" w:type="pct"/>
            <w:noWrap/>
            <w:vAlign w:val="center"/>
          </w:tcPr>
          <w:p w14:paraId="38CBE372" w14:textId="71565BE3" w:rsidR="00085FF5" w:rsidRPr="003906C3" w:rsidRDefault="00085FF5" w:rsidP="00717C77">
            <w:pPr>
              <w:pStyle w:val="NoSpacing"/>
              <w:rPr>
                <w:rFonts w:asciiTheme="majorBidi" w:hAnsiTheme="majorBidi" w:cstheme="majorBidi"/>
                <w:sz w:val="22"/>
              </w:rPr>
            </w:pPr>
            <w:r w:rsidRPr="00085FF5">
              <w:rPr>
                <w:rFonts w:asciiTheme="majorBidi" w:hAnsiTheme="majorBidi" w:cstheme="majorBidi"/>
                <w:sz w:val="22"/>
              </w:rPr>
              <w:t>Participation in a fight between fan groups inside the stadium</w:t>
            </w:r>
          </w:p>
        </w:tc>
        <w:tc>
          <w:tcPr>
            <w:tcW w:w="1088" w:type="pct"/>
            <w:noWrap/>
            <w:vAlign w:val="center"/>
          </w:tcPr>
          <w:p w14:paraId="00E16C54" w14:textId="32D6B21B" w:rsidR="00085FF5" w:rsidRPr="003906C3" w:rsidRDefault="00085FF5" w:rsidP="00085FF5">
            <w:pPr>
              <w:pStyle w:val="NoSpacing"/>
              <w:rPr>
                <w:rFonts w:asciiTheme="majorBidi" w:hAnsiTheme="majorBidi" w:cstheme="majorBidi"/>
                <w:sz w:val="22"/>
              </w:rPr>
            </w:pPr>
            <w:r w:rsidRPr="00085FF5">
              <w:rPr>
                <w:rFonts w:asciiTheme="majorBidi" w:hAnsiTheme="majorBidi" w:cstheme="majorBidi"/>
                <w:sz w:val="22"/>
              </w:rPr>
              <w:t>Affective</w:t>
            </w:r>
          </w:p>
        </w:tc>
        <w:tc>
          <w:tcPr>
            <w:tcW w:w="585" w:type="pct"/>
            <w:vAlign w:val="center"/>
          </w:tcPr>
          <w:p w14:paraId="630572CF" w14:textId="2A1CB6FA" w:rsidR="00085FF5" w:rsidRPr="009E56FF" w:rsidRDefault="00545757" w:rsidP="00EE2E02">
            <w:pPr>
              <w:pStyle w:val="NoSpacing"/>
              <w:jc w:val="right"/>
              <w:rPr>
                <w:rFonts w:asciiTheme="majorBidi" w:hAnsiTheme="majorBidi" w:cstheme="majorBidi"/>
                <w:sz w:val="22"/>
              </w:rPr>
            </w:pPr>
            <w:r w:rsidRPr="009E56FF">
              <w:rPr>
                <w:rFonts w:asciiTheme="majorBidi" w:hAnsiTheme="majorBidi" w:cstheme="majorBidi"/>
                <w:sz w:val="22"/>
              </w:rPr>
              <w:t>3.9582</w:t>
            </w:r>
          </w:p>
        </w:tc>
        <w:tc>
          <w:tcPr>
            <w:tcW w:w="669" w:type="pct"/>
            <w:noWrap/>
            <w:vAlign w:val="center"/>
          </w:tcPr>
          <w:p w14:paraId="6312540D" w14:textId="0A6CCA72" w:rsidR="00085FF5" w:rsidRPr="00545757" w:rsidRDefault="00545757" w:rsidP="00EE2E02">
            <w:pPr>
              <w:pStyle w:val="NoSpacing"/>
              <w:jc w:val="right"/>
              <w:rPr>
                <w:rFonts w:asciiTheme="majorBidi" w:hAnsiTheme="majorBidi" w:cstheme="majorBidi"/>
                <w:sz w:val="22"/>
              </w:rPr>
            </w:pPr>
            <w:r>
              <w:rPr>
                <w:rFonts w:asciiTheme="majorBidi" w:hAnsiTheme="majorBidi" w:cstheme="majorBidi"/>
                <w:sz w:val="22"/>
              </w:rPr>
              <w:t>4.1258</w:t>
            </w:r>
          </w:p>
        </w:tc>
        <w:tc>
          <w:tcPr>
            <w:tcW w:w="838" w:type="pct"/>
            <w:noWrap/>
            <w:vAlign w:val="center"/>
          </w:tcPr>
          <w:p w14:paraId="512F6EC2" w14:textId="5AB87578" w:rsidR="00085FF5" w:rsidRPr="009E56FF" w:rsidRDefault="009E56FF" w:rsidP="00EE2E02">
            <w:pPr>
              <w:pStyle w:val="NoSpacing"/>
              <w:jc w:val="right"/>
              <w:rPr>
                <w:rFonts w:asciiTheme="majorBidi" w:hAnsiTheme="majorBidi" w:cstheme="majorBidi"/>
                <w:b/>
                <w:bCs/>
                <w:sz w:val="22"/>
              </w:rPr>
            </w:pPr>
            <w:r w:rsidRPr="009E56FF">
              <w:rPr>
                <w:rFonts w:asciiTheme="majorBidi" w:hAnsiTheme="majorBidi" w:cstheme="majorBidi"/>
                <w:b/>
                <w:bCs/>
                <w:sz w:val="22"/>
              </w:rPr>
              <w:t>0.1676</w:t>
            </w:r>
          </w:p>
        </w:tc>
        <w:tc>
          <w:tcPr>
            <w:tcW w:w="836" w:type="pct"/>
            <w:noWrap/>
            <w:vAlign w:val="center"/>
          </w:tcPr>
          <w:p w14:paraId="23B8E1DE" w14:textId="77E12B3A" w:rsidR="00085FF5" w:rsidRPr="003906C3" w:rsidRDefault="00085FF5" w:rsidP="00EE2E02">
            <w:pPr>
              <w:pStyle w:val="NoSpacing"/>
              <w:jc w:val="right"/>
              <w:rPr>
                <w:rFonts w:asciiTheme="majorBidi" w:hAnsiTheme="majorBidi" w:cstheme="majorBidi"/>
                <w:sz w:val="22"/>
              </w:rPr>
            </w:pPr>
            <w:r>
              <w:rPr>
                <w:rFonts w:asciiTheme="majorBidi" w:hAnsiTheme="majorBidi" w:cstheme="majorBidi"/>
                <w:sz w:val="22"/>
              </w:rPr>
              <w:t>0.002</w:t>
            </w:r>
            <w:r w:rsidR="008B28A1">
              <w:rPr>
                <w:rFonts w:asciiTheme="majorBidi" w:hAnsiTheme="majorBidi" w:cstheme="majorBidi"/>
                <w:sz w:val="22"/>
              </w:rPr>
              <w:t>0</w:t>
            </w:r>
          </w:p>
        </w:tc>
      </w:tr>
      <w:tr w:rsidR="00085FF5" w:rsidRPr="002B249F" w14:paraId="4F410E94" w14:textId="77777777" w:rsidTr="009E56FF">
        <w:tc>
          <w:tcPr>
            <w:tcW w:w="983" w:type="pct"/>
            <w:noWrap/>
          </w:tcPr>
          <w:p w14:paraId="3ADC9021" w14:textId="6F51701B" w:rsidR="00085FF5" w:rsidRPr="003906C3" w:rsidRDefault="00085FF5" w:rsidP="00717C77">
            <w:pPr>
              <w:pStyle w:val="NoSpacing"/>
              <w:rPr>
                <w:rFonts w:asciiTheme="majorBidi" w:hAnsiTheme="majorBidi" w:cstheme="majorBidi"/>
                <w:sz w:val="22"/>
              </w:rPr>
            </w:pPr>
            <w:r w:rsidRPr="00085FF5">
              <w:rPr>
                <w:rFonts w:asciiTheme="majorBidi" w:hAnsiTheme="majorBidi" w:cstheme="majorBidi"/>
                <w:sz w:val="22"/>
              </w:rPr>
              <w:t>Participation in a fight between fan groups outside the stadium</w:t>
            </w:r>
          </w:p>
        </w:tc>
        <w:tc>
          <w:tcPr>
            <w:tcW w:w="1088" w:type="pct"/>
            <w:noWrap/>
            <w:vAlign w:val="center"/>
          </w:tcPr>
          <w:p w14:paraId="3A920DF7" w14:textId="50EA652A" w:rsidR="00085FF5" w:rsidRPr="003906C3" w:rsidRDefault="00085FF5" w:rsidP="00085FF5">
            <w:pPr>
              <w:pStyle w:val="NoSpacing"/>
              <w:rPr>
                <w:rFonts w:asciiTheme="majorBidi" w:hAnsiTheme="majorBidi" w:cstheme="majorBidi"/>
                <w:sz w:val="22"/>
              </w:rPr>
            </w:pPr>
            <w:r w:rsidRPr="00085FF5">
              <w:rPr>
                <w:rFonts w:asciiTheme="majorBidi" w:hAnsiTheme="majorBidi" w:cstheme="majorBidi"/>
                <w:sz w:val="22"/>
              </w:rPr>
              <w:t>Affective</w:t>
            </w:r>
          </w:p>
        </w:tc>
        <w:tc>
          <w:tcPr>
            <w:tcW w:w="585" w:type="pct"/>
            <w:vAlign w:val="center"/>
          </w:tcPr>
          <w:p w14:paraId="102E9D9E" w14:textId="5ED06C76" w:rsidR="00085FF5" w:rsidRPr="00545757" w:rsidRDefault="00545757" w:rsidP="00EE2E02">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3.9076</w:t>
            </w:r>
          </w:p>
        </w:tc>
        <w:tc>
          <w:tcPr>
            <w:tcW w:w="669" w:type="pct"/>
            <w:noWrap/>
            <w:vAlign w:val="center"/>
          </w:tcPr>
          <w:p w14:paraId="6761648D" w14:textId="42317BAA" w:rsidR="00085FF5" w:rsidRPr="009E56FF" w:rsidRDefault="00545757" w:rsidP="00EE2E02">
            <w:pPr>
              <w:pStyle w:val="NoSpacing"/>
              <w:jc w:val="right"/>
              <w:rPr>
                <w:rFonts w:asciiTheme="majorBidi" w:hAnsiTheme="majorBidi" w:cstheme="majorBidi"/>
                <w:sz w:val="22"/>
              </w:rPr>
            </w:pPr>
            <w:r>
              <w:rPr>
                <w:rFonts w:asciiTheme="majorBidi" w:hAnsiTheme="majorBidi" w:cstheme="majorBidi"/>
                <w:sz w:val="22"/>
              </w:rPr>
              <w:t>4.1726</w:t>
            </w:r>
          </w:p>
        </w:tc>
        <w:tc>
          <w:tcPr>
            <w:tcW w:w="838" w:type="pct"/>
            <w:noWrap/>
            <w:vAlign w:val="center"/>
          </w:tcPr>
          <w:p w14:paraId="1E5B713B" w14:textId="13164301" w:rsidR="00085FF5" w:rsidRPr="009E56FF" w:rsidRDefault="009E56FF" w:rsidP="00EE2E02">
            <w:pPr>
              <w:pStyle w:val="NoSpacing"/>
              <w:jc w:val="right"/>
              <w:rPr>
                <w:rFonts w:asciiTheme="majorBidi" w:hAnsiTheme="majorBidi" w:cstheme="majorBidi"/>
                <w:b/>
                <w:bCs/>
                <w:sz w:val="22"/>
              </w:rPr>
            </w:pPr>
            <w:r w:rsidRPr="009E56FF">
              <w:rPr>
                <w:rFonts w:asciiTheme="majorBidi" w:hAnsiTheme="majorBidi" w:cstheme="majorBidi"/>
                <w:b/>
                <w:bCs/>
                <w:sz w:val="22"/>
              </w:rPr>
              <w:t>0.265</w:t>
            </w:r>
            <w:r w:rsidR="008B28A1">
              <w:rPr>
                <w:rFonts w:asciiTheme="majorBidi" w:hAnsiTheme="majorBidi" w:cstheme="majorBidi"/>
                <w:b/>
                <w:bCs/>
                <w:sz w:val="22"/>
              </w:rPr>
              <w:t>0</w:t>
            </w:r>
          </w:p>
        </w:tc>
        <w:tc>
          <w:tcPr>
            <w:tcW w:w="836" w:type="pct"/>
            <w:noWrap/>
            <w:vAlign w:val="center"/>
          </w:tcPr>
          <w:p w14:paraId="3513AF83" w14:textId="5D89199A" w:rsidR="00085FF5" w:rsidRPr="003906C3" w:rsidRDefault="00085FF5" w:rsidP="00EE2E02">
            <w:pPr>
              <w:pStyle w:val="NoSpacing"/>
              <w:jc w:val="right"/>
              <w:rPr>
                <w:rFonts w:asciiTheme="majorBidi" w:hAnsiTheme="majorBidi" w:cstheme="majorBidi"/>
                <w:sz w:val="22"/>
              </w:rPr>
            </w:pPr>
            <w:r>
              <w:rPr>
                <w:rFonts w:asciiTheme="majorBidi" w:hAnsiTheme="majorBidi" w:cstheme="majorBidi"/>
                <w:sz w:val="22"/>
              </w:rPr>
              <w:t>0.0001</w:t>
            </w:r>
          </w:p>
        </w:tc>
      </w:tr>
      <w:tr w:rsidR="00085FF5" w:rsidRPr="003906C3" w14:paraId="58D9A846" w14:textId="77777777" w:rsidTr="009E56FF">
        <w:tc>
          <w:tcPr>
            <w:tcW w:w="983" w:type="pct"/>
            <w:noWrap/>
          </w:tcPr>
          <w:p w14:paraId="0DD92361" w14:textId="17655F67" w:rsidR="00085FF5" w:rsidRPr="003906C3" w:rsidRDefault="00085FF5" w:rsidP="00717C77">
            <w:pPr>
              <w:pStyle w:val="NoSpacing"/>
              <w:rPr>
                <w:rFonts w:asciiTheme="majorBidi" w:hAnsiTheme="majorBidi" w:cstheme="majorBidi"/>
                <w:sz w:val="22"/>
              </w:rPr>
            </w:pPr>
            <w:r w:rsidRPr="00085FF5">
              <w:rPr>
                <w:rFonts w:asciiTheme="majorBidi" w:hAnsiTheme="majorBidi" w:cstheme="majorBidi"/>
                <w:sz w:val="22"/>
              </w:rPr>
              <w:t>Lighting flares in the stands</w:t>
            </w:r>
          </w:p>
        </w:tc>
        <w:tc>
          <w:tcPr>
            <w:tcW w:w="1088" w:type="pct"/>
            <w:noWrap/>
            <w:vAlign w:val="center"/>
          </w:tcPr>
          <w:p w14:paraId="5E2EEB05" w14:textId="4552934D" w:rsidR="00085FF5" w:rsidRPr="003906C3" w:rsidRDefault="00085FF5" w:rsidP="00085FF5">
            <w:pPr>
              <w:pStyle w:val="NoSpacing"/>
              <w:rPr>
                <w:rFonts w:asciiTheme="majorBidi" w:hAnsiTheme="majorBidi" w:cstheme="majorBidi"/>
                <w:sz w:val="22"/>
              </w:rPr>
            </w:pPr>
            <w:r w:rsidRPr="00085FF5">
              <w:rPr>
                <w:rFonts w:asciiTheme="majorBidi" w:hAnsiTheme="majorBidi" w:cstheme="majorBidi"/>
                <w:sz w:val="22"/>
              </w:rPr>
              <w:t>Affective</w:t>
            </w:r>
          </w:p>
        </w:tc>
        <w:tc>
          <w:tcPr>
            <w:tcW w:w="585" w:type="pct"/>
            <w:vAlign w:val="center"/>
          </w:tcPr>
          <w:p w14:paraId="48FB1427" w14:textId="54C2F5E2" w:rsidR="00085FF5" w:rsidRPr="00545757" w:rsidRDefault="00545757" w:rsidP="00EE2E02">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3.9510</w:t>
            </w:r>
          </w:p>
        </w:tc>
        <w:tc>
          <w:tcPr>
            <w:tcW w:w="669" w:type="pct"/>
            <w:noWrap/>
            <w:vAlign w:val="center"/>
          </w:tcPr>
          <w:p w14:paraId="6341073D" w14:textId="28EE3B9C" w:rsidR="00085FF5" w:rsidRPr="009E56FF" w:rsidRDefault="00545757" w:rsidP="00EE2E02">
            <w:pPr>
              <w:pStyle w:val="NoSpacing"/>
              <w:jc w:val="right"/>
              <w:rPr>
                <w:rFonts w:asciiTheme="majorBidi" w:hAnsiTheme="majorBidi" w:cstheme="majorBidi"/>
                <w:sz w:val="22"/>
              </w:rPr>
            </w:pPr>
            <w:r>
              <w:rPr>
                <w:rFonts w:asciiTheme="majorBidi" w:hAnsiTheme="majorBidi" w:cstheme="majorBidi"/>
                <w:sz w:val="22"/>
              </w:rPr>
              <w:t>4.0673</w:t>
            </w:r>
          </w:p>
        </w:tc>
        <w:tc>
          <w:tcPr>
            <w:tcW w:w="838" w:type="pct"/>
            <w:noWrap/>
            <w:vAlign w:val="center"/>
          </w:tcPr>
          <w:p w14:paraId="50BF9EA7" w14:textId="32D23261" w:rsidR="00085FF5" w:rsidRPr="009E56FF" w:rsidRDefault="009E56FF" w:rsidP="00EE2E02">
            <w:pPr>
              <w:pStyle w:val="NoSpacing"/>
              <w:jc w:val="right"/>
              <w:rPr>
                <w:rFonts w:asciiTheme="majorBidi" w:hAnsiTheme="majorBidi" w:cstheme="majorBidi"/>
                <w:sz w:val="22"/>
              </w:rPr>
            </w:pPr>
            <w:r>
              <w:rPr>
                <w:rFonts w:asciiTheme="majorBidi" w:hAnsiTheme="majorBidi" w:cstheme="majorBidi"/>
                <w:sz w:val="22"/>
              </w:rPr>
              <w:t>0.1163</w:t>
            </w:r>
          </w:p>
        </w:tc>
        <w:tc>
          <w:tcPr>
            <w:tcW w:w="836" w:type="pct"/>
            <w:noWrap/>
            <w:vAlign w:val="center"/>
          </w:tcPr>
          <w:p w14:paraId="6236514B" w14:textId="1D6E2A40" w:rsidR="00085FF5" w:rsidRPr="00ED4228" w:rsidRDefault="00085FF5" w:rsidP="00EE2E02">
            <w:pPr>
              <w:pStyle w:val="NoSpacing"/>
              <w:jc w:val="right"/>
            </w:pPr>
            <w:r>
              <w:t>0.031</w:t>
            </w:r>
            <w:r w:rsidR="008B28A1">
              <w:t>0</w:t>
            </w:r>
          </w:p>
        </w:tc>
      </w:tr>
      <w:tr w:rsidR="00085FF5" w:rsidRPr="003906C3" w14:paraId="482735BD" w14:textId="77777777" w:rsidTr="009E56FF">
        <w:tc>
          <w:tcPr>
            <w:tcW w:w="983" w:type="pct"/>
            <w:noWrap/>
          </w:tcPr>
          <w:p w14:paraId="585AF6A5" w14:textId="441F8249" w:rsidR="00085FF5" w:rsidRPr="003906C3" w:rsidRDefault="00085FF5" w:rsidP="00717C77">
            <w:pPr>
              <w:pStyle w:val="NoSpacing"/>
              <w:rPr>
                <w:rFonts w:asciiTheme="majorBidi" w:hAnsiTheme="majorBidi" w:cstheme="majorBidi"/>
                <w:sz w:val="22"/>
              </w:rPr>
            </w:pPr>
            <w:r w:rsidRPr="00085FF5">
              <w:rPr>
                <w:rFonts w:asciiTheme="majorBidi" w:hAnsiTheme="majorBidi" w:cstheme="majorBidi"/>
                <w:sz w:val="22"/>
              </w:rPr>
              <w:t>Raising posters with offensive content to some players or towards the opposing team</w:t>
            </w:r>
          </w:p>
        </w:tc>
        <w:tc>
          <w:tcPr>
            <w:tcW w:w="1088" w:type="pct"/>
            <w:noWrap/>
            <w:vAlign w:val="center"/>
          </w:tcPr>
          <w:p w14:paraId="34B50FC1" w14:textId="7B57E825" w:rsidR="00085FF5" w:rsidRPr="003906C3" w:rsidRDefault="00085FF5" w:rsidP="00085FF5">
            <w:pPr>
              <w:pStyle w:val="NoSpacing"/>
              <w:rPr>
                <w:rFonts w:asciiTheme="majorBidi" w:hAnsiTheme="majorBidi" w:cstheme="majorBidi"/>
                <w:sz w:val="22"/>
              </w:rPr>
            </w:pPr>
            <w:r w:rsidRPr="00085FF5">
              <w:rPr>
                <w:rFonts w:asciiTheme="majorBidi" w:hAnsiTheme="majorBidi" w:cstheme="majorBidi"/>
                <w:sz w:val="22"/>
              </w:rPr>
              <w:t>Affective</w:t>
            </w:r>
          </w:p>
        </w:tc>
        <w:tc>
          <w:tcPr>
            <w:tcW w:w="585" w:type="pct"/>
            <w:vAlign w:val="center"/>
          </w:tcPr>
          <w:p w14:paraId="212A239A" w14:textId="3EC9CED0" w:rsidR="00085FF5" w:rsidRPr="00545757" w:rsidRDefault="00545757" w:rsidP="00EE2E02">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3.9644</w:t>
            </w:r>
          </w:p>
        </w:tc>
        <w:tc>
          <w:tcPr>
            <w:tcW w:w="669" w:type="pct"/>
            <w:noWrap/>
            <w:vAlign w:val="center"/>
          </w:tcPr>
          <w:p w14:paraId="68A47F2B" w14:textId="1D7BE8E2" w:rsidR="00085FF5" w:rsidRPr="009E56FF" w:rsidRDefault="00545757" w:rsidP="00EE2E02">
            <w:pPr>
              <w:pStyle w:val="NoSpacing"/>
              <w:jc w:val="right"/>
              <w:rPr>
                <w:rFonts w:asciiTheme="majorBidi" w:hAnsiTheme="majorBidi" w:cstheme="majorBidi"/>
                <w:sz w:val="22"/>
              </w:rPr>
            </w:pPr>
            <w:r>
              <w:rPr>
                <w:rFonts w:asciiTheme="majorBidi" w:hAnsiTheme="majorBidi" w:cstheme="majorBidi"/>
                <w:sz w:val="22"/>
              </w:rPr>
              <w:t>4.0738</w:t>
            </w:r>
          </w:p>
        </w:tc>
        <w:tc>
          <w:tcPr>
            <w:tcW w:w="838" w:type="pct"/>
            <w:noWrap/>
            <w:vAlign w:val="center"/>
          </w:tcPr>
          <w:p w14:paraId="09AF859E" w14:textId="70778DC6" w:rsidR="00085FF5" w:rsidRPr="009E56FF" w:rsidRDefault="009E56FF" w:rsidP="00EE2E02">
            <w:pPr>
              <w:pStyle w:val="NoSpacing"/>
              <w:jc w:val="right"/>
              <w:rPr>
                <w:rFonts w:asciiTheme="majorBidi" w:hAnsiTheme="majorBidi" w:cstheme="majorBidi"/>
                <w:sz w:val="22"/>
              </w:rPr>
            </w:pPr>
            <w:r>
              <w:rPr>
                <w:rFonts w:asciiTheme="majorBidi" w:hAnsiTheme="majorBidi" w:cstheme="majorBidi"/>
                <w:sz w:val="22"/>
              </w:rPr>
              <w:t>0.1094</w:t>
            </w:r>
          </w:p>
        </w:tc>
        <w:tc>
          <w:tcPr>
            <w:tcW w:w="836" w:type="pct"/>
            <w:noWrap/>
            <w:vAlign w:val="center"/>
          </w:tcPr>
          <w:p w14:paraId="2DA5AE94" w14:textId="1AF5B057" w:rsidR="00085FF5" w:rsidRPr="00ED4228" w:rsidRDefault="00545757" w:rsidP="00EE2E02">
            <w:pPr>
              <w:pStyle w:val="NoSpacing"/>
              <w:jc w:val="right"/>
            </w:pPr>
            <w:r>
              <w:t>0.038</w:t>
            </w:r>
            <w:r w:rsidR="008B28A1">
              <w:t>0</w:t>
            </w:r>
          </w:p>
        </w:tc>
      </w:tr>
      <w:tr w:rsidR="00085FF5" w:rsidRPr="003906C3" w14:paraId="39941FD9" w14:textId="77777777" w:rsidTr="009E56FF">
        <w:tc>
          <w:tcPr>
            <w:tcW w:w="983" w:type="pct"/>
            <w:noWrap/>
          </w:tcPr>
          <w:p w14:paraId="0CC0D5AB" w14:textId="0BB1FFEC" w:rsidR="00085FF5" w:rsidRPr="003906C3" w:rsidRDefault="00085FF5" w:rsidP="00717C77">
            <w:pPr>
              <w:pStyle w:val="NoSpacing"/>
              <w:rPr>
                <w:rFonts w:asciiTheme="majorBidi" w:hAnsiTheme="majorBidi" w:cstheme="majorBidi"/>
                <w:sz w:val="22"/>
              </w:rPr>
            </w:pPr>
            <w:r w:rsidRPr="00085FF5">
              <w:rPr>
                <w:rFonts w:asciiTheme="majorBidi" w:hAnsiTheme="majorBidi" w:cstheme="majorBidi"/>
                <w:sz w:val="22"/>
              </w:rPr>
              <w:t>Vandalism at the stadium</w:t>
            </w:r>
          </w:p>
        </w:tc>
        <w:tc>
          <w:tcPr>
            <w:tcW w:w="1088" w:type="pct"/>
            <w:noWrap/>
            <w:vAlign w:val="center"/>
          </w:tcPr>
          <w:p w14:paraId="5CD1ADED" w14:textId="1D0CDA70" w:rsidR="00085FF5" w:rsidRPr="003906C3" w:rsidRDefault="00085FF5" w:rsidP="00085FF5">
            <w:pPr>
              <w:pStyle w:val="NoSpacing"/>
              <w:rPr>
                <w:rFonts w:asciiTheme="majorBidi" w:hAnsiTheme="majorBidi" w:cstheme="majorBidi"/>
                <w:sz w:val="22"/>
              </w:rPr>
            </w:pPr>
            <w:r w:rsidRPr="00085FF5">
              <w:rPr>
                <w:rFonts w:asciiTheme="majorBidi" w:hAnsiTheme="majorBidi" w:cstheme="majorBidi"/>
                <w:sz w:val="22"/>
              </w:rPr>
              <w:t>Affective</w:t>
            </w:r>
          </w:p>
        </w:tc>
        <w:tc>
          <w:tcPr>
            <w:tcW w:w="585" w:type="pct"/>
            <w:vAlign w:val="center"/>
          </w:tcPr>
          <w:p w14:paraId="730A4EC3" w14:textId="4370F94C" w:rsidR="00085FF5" w:rsidRPr="00545757" w:rsidRDefault="00545757" w:rsidP="00EE2E02">
            <w:pPr>
              <w:pStyle w:val="NoSpacing"/>
              <w:tabs>
                <w:tab w:val="left" w:pos="200"/>
                <w:tab w:val="center" w:pos="388"/>
              </w:tabs>
              <w:jc w:val="right"/>
              <w:rPr>
                <w:rFonts w:asciiTheme="majorBidi" w:hAnsiTheme="majorBidi" w:cstheme="majorBidi"/>
                <w:sz w:val="22"/>
              </w:rPr>
            </w:pPr>
            <w:r>
              <w:rPr>
                <w:rFonts w:asciiTheme="majorBidi" w:hAnsiTheme="majorBidi" w:cstheme="majorBidi"/>
                <w:sz w:val="22"/>
              </w:rPr>
              <w:t>3.9706</w:t>
            </w:r>
          </w:p>
        </w:tc>
        <w:tc>
          <w:tcPr>
            <w:tcW w:w="669" w:type="pct"/>
            <w:noWrap/>
            <w:vAlign w:val="center"/>
          </w:tcPr>
          <w:p w14:paraId="6D7C7DBB" w14:textId="5B80AE3B" w:rsidR="00085FF5" w:rsidRPr="009E56FF" w:rsidRDefault="00545757" w:rsidP="00EE2E02">
            <w:pPr>
              <w:pStyle w:val="NoSpacing"/>
              <w:jc w:val="right"/>
              <w:rPr>
                <w:rFonts w:asciiTheme="majorBidi" w:hAnsiTheme="majorBidi" w:cstheme="majorBidi"/>
                <w:sz w:val="22"/>
              </w:rPr>
            </w:pPr>
            <w:r>
              <w:rPr>
                <w:rFonts w:asciiTheme="majorBidi" w:hAnsiTheme="majorBidi" w:cstheme="majorBidi"/>
                <w:sz w:val="22"/>
              </w:rPr>
              <w:t>4.0776</w:t>
            </w:r>
          </w:p>
        </w:tc>
        <w:tc>
          <w:tcPr>
            <w:tcW w:w="838" w:type="pct"/>
            <w:noWrap/>
            <w:vAlign w:val="center"/>
          </w:tcPr>
          <w:p w14:paraId="5BF0688A" w14:textId="0D60B0A2" w:rsidR="00085FF5" w:rsidRPr="009E56FF" w:rsidRDefault="009E56FF" w:rsidP="00EE2E02">
            <w:pPr>
              <w:pStyle w:val="NoSpacing"/>
              <w:jc w:val="right"/>
              <w:rPr>
                <w:rFonts w:asciiTheme="majorBidi" w:hAnsiTheme="majorBidi" w:cstheme="majorBidi"/>
                <w:sz w:val="22"/>
              </w:rPr>
            </w:pPr>
            <w:r>
              <w:rPr>
                <w:rFonts w:asciiTheme="majorBidi" w:hAnsiTheme="majorBidi" w:cstheme="majorBidi"/>
                <w:sz w:val="22"/>
              </w:rPr>
              <w:t>0.107</w:t>
            </w:r>
            <w:r w:rsidR="008B28A1">
              <w:rPr>
                <w:rFonts w:asciiTheme="majorBidi" w:hAnsiTheme="majorBidi" w:cstheme="majorBidi"/>
                <w:sz w:val="22"/>
              </w:rPr>
              <w:t>0</w:t>
            </w:r>
          </w:p>
        </w:tc>
        <w:tc>
          <w:tcPr>
            <w:tcW w:w="836" w:type="pct"/>
            <w:noWrap/>
            <w:vAlign w:val="center"/>
          </w:tcPr>
          <w:p w14:paraId="30E76ED8" w14:textId="4B8CE099" w:rsidR="00085FF5" w:rsidRPr="00ED4228" w:rsidRDefault="00545757" w:rsidP="00EE2E02">
            <w:pPr>
              <w:pStyle w:val="NoSpacing"/>
              <w:jc w:val="right"/>
            </w:pPr>
            <w:r>
              <w:t>0.042</w:t>
            </w:r>
            <w:r w:rsidR="008B28A1">
              <w:t>0</w:t>
            </w:r>
          </w:p>
        </w:tc>
      </w:tr>
    </w:tbl>
    <w:p w14:paraId="649775B1" w14:textId="77777777" w:rsidR="00A70948" w:rsidRPr="00B646FB" w:rsidRDefault="00A70948" w:rsidP="00A70948">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5BE951C1" w14:textId="3F308936" w:rsidR="00B646FB" w:rsidRDefault="00B646FB" w:rsidP="00E74FA1">
      <w:pPr>
        <w:spacing w:line="360" w:lineRule="auto"/>
        <w:ind w:firstLine="720"/>
        <w:jc w:val="both"/>
        <w:rPr>
          <w:rFonts w:asciiTheme="majorBidi" w:hAnsiTheme="majorBidi" w:cstheme="majorBidi"/>
          <w:sz w:val="24"/>
          <w:szCs w:val="24"/>
        </w:rPr>
      </w:pPr>
      <w:r w:rsidRPr="004C65F2">
        <w:rPr>
          <w:rFonts w:asciiTheme="majorBidi" w:hAnsiTheme="majorBidi" w:cstheme="majorBidi"/>
          <w:sz w:val="24"/>
          <w:szCs w:val="24"/>
        </w:rPr>
        <w:lastRenderedPageBreak/>
        <w:t>A more specific</w:t>
      </w:r>
      <w:r w:rsidRPr="00B646FB">
        <w:rPr>
          <w:rFonts w:asciiTheme="majorBidi" w:hAnsiTheme="majorBidi" w:cstheme="majorBidi"/>
          <w:sz w:val="24"/>
          <w:szCs w:val="24"/>
        </w:rPr>
        <w:t xml:space="preserve"> analysis of the connection of the affective level and if the fan experience</w:t>
      </w:r>
      <w:r w:rsidR="0095078E">
        <w:rPr>
          <w:rFonts w:asciiTheme="majorBidi" w:hAnsiTheme="majorBidi" w:cstheme="majorBidi"/>
          <w:sz w:val="24"/>
          <w:szCs w:val="24"/>
        </w:rPr>
        <w:t>d</w:t>
      </w:r>
      <w:r w:rsidRPr="00B646FB">
        <w:rPr>
          <w:rFonts w:asciiTheme="majorBidi" w:hAnsiTheme="majorBidi" w:cstheme="majorBidi"/>
          <w:sz w:val="24"/>
          <w:szCs w:val="24"/>
        </w:rPr>
        <w:t xml:space="preserve"> or witness</w:t>
      </w:r>
      <w:r w:rsidR="0095078E">
        <w:rPr>
          <w:rFonts w:asciiTheme="majorBidi" w:hAnsiTheme="majorBidi" w:cstheme="majorBidi"/>
          <w:sz w:val="24"/>
          <w:szCs w:val="24"/>
        </w:rPr>
        <w:t>ed</w:t>
      </w:r>
      <w:r w:rsidRPr="00B646FB">
        <w:rPr>
          <w:rFonts w:asciiTheme="majorBidi" w:hAnsiTheme="majorBidi" w:cstheme="majorBidi"/>
          <w:sz w:val="24"/>
          <w:szCs w:val="24"/>
        </w:rPr>
        <w:t xml:space="preserve"> different types of violence </w:t>
      </w:r>
      <w:r w:rsidR="00A70948">
        <w:rPr>
          <w:rFonts w:asciiTheme="majorBidi" w:hAnsiTheme="majorBidi" w:cstheme="majorBidi"/>
          <w:sz w:val="24"/>
          <w:szCs w:val="24"/>
        </w:rPr>
        <w:t xml:space="preserve">is presented in table </w:t>
      </w:r>
      <w:r w:rsidR="007A4BD8">
        <w:rPr>
          <w:rFonts w:asciiTheme="majorBidi" w:hAnsiTheme="majorBidi" w:cstheme="majorBidi"/>
          <w:sz w:val="24"/>
          <w:szCs w:val="24"/>
        </w:rPr>
        <w:t>3</w:t>
      </w:r>
      <w:r w:rsidR="00A70948">
        <w:rPr>
          <w:rFonts w:asciiTheme="majorBidi" w:hAnsiTheme="majorBidi" w:cstheme="majorBidi"/>
          <w:sz w:val="24"/>
          <w:szCs w:val="24"/>
        </w:rPr>
        <w:t>.</w:t>
      </w:r>
      <w:r w:rsidR="00E74FA1">
        <w:rPr>
          <w:rFonts w:asciiTheme="majorBidi" w:hAnsiTheme="majorBidi" w:cstheme="majorBidi"/>
          <w:sz w:val="24"/>
          <w:szCs w:val="24"/>
        </w:rPr>
        <w:t>6</w:t>
      </w:r>
      <w:r w:rsidR="00A70948">
        <w:rPr>
          <w:rFonts w:asciiTheme="majorBidi" w:hAnsiTheme="majorBidi" w:cstheme="majorBidi"/>
          <w:sz w:val="24"/>
          <w:szCs w:val="24"/>
        </w:rPr>
        <w:t>.8</w:t>
      </w:r>
      <w:r w:rsidRPr="00B646FB">
        <w:rPr>
          <w:rFonts w:asciiTheme="majorBidi" w:hAnsiTheme="majorBidi" w:cstheme="majorBidi"/>
          <w:sz w:val="24"/>
          <w:szCs w:val="24"/>
        </w:rPr>
        <w:t>. Fans who answer</w:t>
      </w:r>
      <w:r w:rsidR="004C65F2">
        <w:rPr>
          <w:rFonts w:asciiTheme="majorBidi" w:hAnsiTheme="majorBidi" w:cstheme="majorBidi"/>
          <w:sz w:val="24"/>
          <w:szCs w:val="24"/>
        </w:rPr>
        <w:t>ed</w:t>
      </w:r>
      <w:r w:rsidRPr="00B646FB">
        <w:rPr>
          <w:rFonts w:asciiTheme="majorBidi" w:hAnsiTheme="majorBidi" w:cstheme="majorBidi"/>
          <w:sz w:val="24"/>
          <w:szCs w:val="24"/>
        </w:rPr>
        <w:t xml:space="preserve"> yes to </w:t>
      </w:r>
      <w:r w:rsidR="00A70948">
        <w:rPr>
          <w:rFonts w:asciiTheme="majorBidi" w:hAnsiTheme="majorBidi" w:cstheme="majorBidi"/>
          <w:sz w:val="24"/>
          <w:szCs w:val="24"/>
        </w:rPr>
        <w:t xml:space="preserve">the statement </w:t>
      </w:r>
      <w:r w:rsidRPr="00B646FB">
        <w:rPr>
          <w:rFonts w:asciiTheme="majorBidi" w:hAnsiTheme="majorBidi" w:cstheme="majorBidi"/>
          <w:sz w:val="24"/>
          <w:szCs w:val="24"/>
        </w:rPr>
        <w:t>"Participation in a fight between fan groups inside the stadium"</w:t>
      </w:r>
      <w:r w:rsidR="00A70948">
        <w:rPr>
          <w:rFonts w:asciiTheme="majorBidi" w:hAnsiTheme="majorBidi" w:cstheme="majorBidi"/>
          <w:sz w:val="24"/>
          <w:szCs w:val="24"/>
        </w:rPr>
        <w:t>,</w:t>
      </w:r>
      <w:r w:rsidR="000852EA">
        <w:rPr>
          <w:rFonts w:asciiTheme="majorBidi" w:hAnsiTheme="majorBidi" w:cstheme="majorBidi"/>
          <w:sz w:val="24"/>
          <w:szCs w:val="24"/>
        </w:rPr>
        <w:t xml:space="preserve"> </w:t>
      </w:r>
      <w:r w:rsidR="000852EA" w:rsidRPr="00B646FB">
        <w:rPr>
          <w:rFonts w:asciiTheme="majorBidi" w:hAnsiTheme="majorBidi" w:cstheme="majorBidi"/>
          <w:sz w:val="24"/>
          <w:szCs w:val="24"/>
        </w:rPr>
        <w:t>"Participation in a fight between fan groups outside the stadium"</w:t>
      </w:r>
      <w:r w:rsidR="000852EA">
        <w:rPr>
          <w:rFonts w:asciiTheme="majorBidi" w:hAnsiTheme="majorBidi" w:cstheme="majorBidi"/>
          <w:sz w:val="24"/>
          <w:szCs w:val="24"/>
        </w:rPr>
        <w:t>,</w:t>
      </w:r>
      <w:r w:rsidR="000852EA" w:rsidRPr="00B646FB">
        <w:rPr>
          <w:rFonts w:asciiTheme="majorBidi" w:hAnsiTheme="majorBidi" w:cstheme="majorBidi"/>
          <w:sz w:val="24"/>
          <w:szCs w:val="24"/>
        </w:rPr>
        <w:t xml:space="preserve"> "Lighting flares in the stands"</w:t>
      </w:r>
      <w:r w:rsidR="000852EA">
        <w:rPr>
          <w:rFonts w:asciiTheme="majorBidi" w:hAnsiTheme="majorBidi" w:cstheme="majorBidi"/>
          <w:sz w:val="24"/>
          <w:szCs w:val="24"/>
        </w:rPr>
        <w:t xml:space="preserve">, </w:t>
      </w:r>
      <w:r w:rsidR="000852EA" w:rsidRPr="00B646FB">
        <w:rPr>
          <w:rFonts w:asciiTheme="majorBidi" w:hAnsiTheme="majorBidi" w:cstheme="majorBidi"/>
          <w:sz w:val="24"/>
          <w:szCs w:val="24"/>
        </w:rPr>
        <w:t>"Raising posters with offensive content to some players or towards the opposing team"</w:t>
      </w:r>
      <w:r w:rsidR="00A70948">
        <w:rPr>
          <w:rFonts w:asciiTheme="majorBidi" w:hAnsiTheme="majorBidi" w:cstheme="majorBidi"/>
          <w:sz w:val="24"/>
          <w:szCs w:val="24"/>
        </w:rPr>
        <w:t xml:space="preserve"> </w:t>
      </w:r>
      <w:r w:rsidR="000852EA">
        <w:rPr>
          <w:rFonts w:asciiTheme="majorBidi" w:hAnsiTheme="majorBidi" w:cstheme="majorBidi"/>
          <w:sz w:val="24"/>
          <w:szCs w:val="24"/>
        </w:rPr>
        <w:t xml:space="preserve">and </w:t>
      </w:r>
      <w:r w:rsidR="000852EA" w:rsidRPr="00B646FB">
        <w:rPr>
          <w:rFonts w:asciiTheme="majorBidi" w:hAnsiTheme="majorBidi" w:cstheme="majorBidi"/>
          <w:sz w:val="24"/>
          <w:szCs w:val="24"/>
        </w:rPr>
        <w:t>"Vandalism at the stadium"</w:t>
      </w:r>
      <w:r w:rsidR="000852EA">
        <w:rPr>
          <w:rFonts w:asciiTheme="majorBidi" w:hAnsiTheme="majorBidi" w:cstheme="majorBidi"/>
          <w:sz w:val="24"/>
          <w:szCs w:val="24"/>
        </w:rPr>
        <w:t xml:space="preserve"> </w:t>
      </w:r>
      <w:r w:rsidR="00A70948">
        <w:rPr>
          <w:rFonts w:asciiTheme="majorBidi" w:hAnsiTheme="majorBidi" w:cstheme="majorBidi"/>
          <w:sz w:val="24"/>
          <w:szCs w:val="24"/>
        </w:rPr>
        <w:t xml:space="preserve">meaning they were exposed to this type of violence, show a </w:t>
      </w:r>
      <w:r w:rsidR="000852EA">
        <w:rPr>
          <w:rFonts w:asciiTheme="majorBidi" w:hAnsiTheme="majorBidi" w:cstheme="majorBidi"/>
          <w:sz w:val="24"/>
          <w:szCs w:val="24"/>
        </w:rPr>
        <w:t xml:space="preserve">stronger </w:t>
      </w:r>
      <w:r w:rsidR="00A70948">
        <w:rPr>
          <w:rFonts w:asciiTheme="majorBidi" w:hAnsiTheme="majorBidi" w:cstheme="majorBidi"/>
          <w:sz w:val="24"/>
          <w:szCs w:val="24"/>
        </w:rPr>
        <w:t xml:space="preserve">connection </w:t>
      </w:r>
      <w:r w:rsidR="000852EA">
        <w:rPr>
          <w:rFonts w:asciiTheme="majorBidi" w:hAnsiTheme="majorBidi" w:cstheme="majorBidi"/>
          <w:sz w:val="24"/>
          <w:szCs w:val="24"/>
        </w:rPr>
        <w:t>than</w:t>
      </w:r>
      <w:r w:rsidRPr="00B646FB">
        <w:rPr>
          <w:rFonts w:asciiTheme="majorBidi" w:hAnsiTheme="majorBidi" w:cstheme="majorBidi"/>
          <w:sz w:val="24"/>
          <w:szCs w:val="24"/>
        </w:rPr>
        <w:t xml:space="preserve"> those who answer no</w:t>
      </w:r>
      <w:r w:rsidR="00A70948">
        <w:rPr>
          <w:rFonts w:asciiTheme="majorBidi" w:hAnsiTheme="majorBidi" w:cstheme="majorBidi"/>
          <w:sz w:val="24"/>
          <w:szCs w:val="24"/>
        </w:rPr>
        <w:t>. This results mean that</w:t>
      </w:r>
      <w:r w:rsidRPr="00B646FB">
        <w:rPr>
          <w:rFonts w:asciiTheme="majorBidi" w:hAnsiTheme="majorBidi" w:cstheme="majorBidi"/>
          <w:sz w:val="24"/>
          <w:szCs w:val="24"/>
        </w:rPr>
        <w:t xml:space="preserve"> fans with a stronger affective connection experienced and witnessed more </w:t>
      </w:r>
      <w:r w:rsidR="00E166FF">
        <w:rPr>
          <w:rFonts w:asciiTheme="majorBidi" w:hAnsiTheme="majorBidi" w:cstheme="majorBidi"/>
          <w:sz w:val="24"/>
          <w:szCs w:val="24"/>
        </w:rPr>
        <w:t>of those types of violence</w:t>
      </w:r>
      <w:r w:rsidRPr="00B646FB">
        <w:rPr>
          <w:rFonts w:asciiTheme="majorBidi" w:hAnsiTheme="majorBidi" w:cstheme="majorBidi"/>
          <w:sz w:val="24"/>
          <w:szCs w:val="24"/>
        </w:rPr>
        <w:t xml:space="preserve"> than fans with a weaker affective connection. </w:t>
      </w:r>
      <w:r w:rsidRPr="00E166FF">
        <w:rPr>
          <w:rFonts w:asciiTheme="majorBidi" w:hAnsiTheme="majorBidi" w:cstheme="majorBidi"/>
          <w:sz w:val="24"/>
          <w:szCs w:val="24"/>
        </w:rPr>
        <w:t>The results were not significant</w:t>
      </w:r>
      <w:r w:rsidRPr="00B646FB">
        <w:rPr>
          <w:rFonts w:asciiTheme="majorBidi" w:hAnsiTheme="majorBidi" w:cstheme="majorBidi"/>
          <w:sz w:val="24"/>
          <w:szCs w:val="24"/>
        </w:rPr>
        <w:t xml:space="preserve"> for "Curses from the stands towards the coach or the players of the opposing team", "Curses from the stands towards the coach or the players of your team" and "Throwing to the pitch an object of weight that might hurt somebody".</w:t>
      </w:r>
      <w:r w:rsidR="004D2690">
        <w:rPr>
          <w:rFonts w:asciiTheme="majorBidi" w:hAnsiTheme="majorBidi" w:cstheme="majorBidi"/>
          <w:sz w:val="24"/>
          <w:szCs w:val="24"/>
        </w:rPr>
        <w:t xml:space="preserve"> Examining the results testing the connection of the experienced violence types by a fan to his affective connection to the club, </w:t>
      </w:r>
      <w:r w:rsidR="009A2AAE">
        <w:rPr>
          <w:rFonts w:asciiTheme="majorBidi" w:hAnsiTheme="majorBidi" w:cstheme="majorBidi"/>
          <w:sz w:val="24"/>
          <w:szCs w:val="24"/>
        </w:rPr>
        <w:t xml:space="preserve">it </w:t>
      </w:r>
      <w:r w:rsidR="004D2690">
        <w:rPr>
          <w:rFonts w:asciiTheme="majorBidi" w:hAnsiTheme="majorBidi" w:cstheme="majorBidi"/>
          <w:sz w:val="24"/>
          <w:szCs w:val="24"/>
        </w:rPr>
        <w:t>is clear and consistent for all types of violence with significant results that fans with a stronger affective connection were more exposed and witnessed of violence</w:t>
      </w:r>
      <w:r w:rsidR="001F5AA0">
        <w:rPr>
          <w:rFonts w:asciiTheme="majorBidi" w:hAnsiTheme="majorBidi" w:cstheme="majorBidi"/>
          <w:sz w:val="24"/>
          <w:szCs w:val="24"/>
        </w:rPr>
        <w:t>, this results did not gave surprising conclusions</w:t>
      </w:r>
      <w:r w:rsidR="004D2690">
        <w:rPr>
          <w:rFonts w:asciiTheme="majorBidi" w:hAnsiTheme="majorBidi" w:cstheme="majorBidi"/>
          <w:sz w:val="24"/>
          <w:szCs w:val="24"/>
        </w:rPr>
        <w:t>. Moreover, there w</w:t>
      </w:r>
      <w:r w:rsidR="00C9365A">
        <w:rPr>
          <w:rFonts w:asciiTheme="majorBidi" w:hAnsiTheme="majorBidi" w:cstheme="majorBidi"/>
          <w:sz w:val="24"/>
          <w:szCs w:val="24"/>
        </w:rPr>
        <w:t>ere</w:t>
      </w:r>
      <w:r w:rsidR="004D2690">
        <w:rPr>
          <w:rFonts w:asciiTheme="majorBidi" w:hAnsiTheme="majorBidi" w:cstheme="majorBidi"/>
          <w:sz w:val="24"/>
          <w:szCs w:val="24"/>
        </w:rPr>
        <w:t xml:space="preserve"> no significant differences between the different types of violence, the gap between who answer yes and no was similar for all the types and move from 0.107 to 0.265</w:t>
      </w:r>
      <w:r w:rsidR="000852EA">
        <w:rPr>
          <w:rFonts w:asciiTheme="majorBidi" w:hAnsiTheme="majorBidi" w:cstheme="majorBidi"/>
          <w:sz w:val="24"/>
          <w:szCs w:val="24"/>
        </w:rPr>
        <w:t xml:space="preserve"> </w:t>
      </w:r>
      <w:r w:rsidR="000852EA" w:rsidRPr="00213EF9">
        <w:rPr>
          <w:rFonts w:asciiTheme="majorBidi" w:hAnsiTheme="majorBidi" w:cstheme="majorBidi"/>
          <w:sz w:val="24"/>
          <w:szCs w:val="24"/>
        </w:rPr>
        <w:t>(see details in Table 3.</w:t>
      </w:r>
      <w:r w:rsidR="00E74FA1">
        <w:rPr>
          <w:rFonts w:asciiTheme="majorBidi" w:hAnsiTheme="majorBidi" w:cstheme="majorBidi"/>
          <w:sz w:val="24"/>
          <w:szCs w:val="24"/>
        </w:rPr>
        <w:t>6</w:t>
      </w:r>
      <w:r w:rsidR="000852EA" w:rsidRPr="00213EF9">
        <w:rPr>
          <w:rFonts w:asciiTheme="majorBidi" w:hAnsiTheme="majorBidi" w:cstheme="majorBidi"/>
          <w:sz w:val="24"/>
          <w:szCs w:val="24"/>
        </w:rPr>
        <w:t>.</w:t>
      </w:r>
      <w:r w:rsidR="000852EA">
        <w:rPr>
          <w:rFonts w:asciiTheme="majorBidi" w:hAnsiTheme="majorBidi" w:cstheme="majorBidi"/>
          <w:sz w:val="24"/>
          <w:szCs w:val="24"/>
        </w:rPr>
        <w:t>8</w:t>
      </w:r>
      <w:r w:rsidR="000852EA" w:rsidRPr="00213EF9">
        <w:rPr>
          <w:rFonts w:asciiTheme="majorBidi" w:hAnsiTheme="majorBidi" w:cstheme="majorBidi"/>
          <w:sz w:val="24"/>
          <w:szCs w:val="24"/>
        </w:rPr>
        <w:t>)</w:t>
      </w:r>
      <w:r w:rsidR="004D2690">
        <w:rPr>
          <w:rFonts w:asciiTheme="majorBidi" w:hAnsiTheme="majorBidi" w:cstheme="majorBidi"/>
          <w:sz w:val="24"/>
          <w:szCs w:val="24"/>
        </w:rPr>
        <w:t>.</w:t>
      </w:r>
    </w:p>
    <w:p w14:paraId="4F56D159" w14:textId="7F7DC5EB" w:rsidR="00BD41FA" w:rsidRPr="00B646FB" w:rsidRDefault="00BD41FA" w:rsidP="00E74FA1">
      <w:pPr>
        <w:spacing w:line="360" w:lineRule="auto"/>
        <w:jc w:val="both"/>
        <w:rPr>
          <w:rFonts w:asciiTheme="majorBidi" w:hAnsiTheme="majorBidi" w:cstheme="majorBidi"/>
          <w:sz w:val="24"/>
          <w:szCs w:val="24"/>
        </w:rPr>
      </w:pPr>
      <w:r w:rsidRPr="00856127">
        <w:rPr>
          <w:rFonts w:asciiTheme="majorBidi" w:hAnsiTheme="majorBidi" w:cstheme="majorBidi"/>
          <w:sz w:val="24"/>
          <w:szCs w:val="24"/>
        </w:rPr>
        <w:t xml:space="preserve">Table </w:t>
      </w:r>
      <w:r w:rsidR="007A4BD8">
        <w:rPr>
          <w:rFonts w:asciiTheme="majorBidi" w:hAnsiTheme="majorBidi" w:cstheme="majorBidi"/>
          <w:sz w:val="24"/>
          <w:szCs w:val="24"/>
        </w:rPr>
        <w:t>3</w:t>
      </w:r>
      <w:r w:rsidRPr="00856127">
        <w:rPr>
          <w:rFonts w:asciiTheme="majorBidi" w:hAnsiTheme="majorBidi" w:cstheme="majorBidi"/>
          <w:sz w:val="24"/>
          <w:szCs w:val="24"/>
        </w:rPr>
        <w:t>.</w:t>
      </w:r>
      <w:r w:rsidR="00E74FA1">
        <w:rPr>
          <w:rFonts w:asciiTheme="majorBidi" w:hAnsiTheme="majorBidi" w:cstheme="majorBidi"/>
          <w:sz w:val="24"/>
          <w:szCs w:val="24"/>
        </w:rPr>
        <w:t>6</w:t>
      </w:r>
      <w:r w:rsidRPr="00856127">
        <w:rPr>
          <w:rFonts w:asciiTheme="majorBidi" w:hAnsiTheme="majorBidi" w:cstheme="majorBidi"/>
          <w:sz w:val="24"/>
          <w:szCs w:val="24"/>
        </w:rPr>
        <w:t>.9.</w:t>
      </w:r>
      <w:r w:rsidR="006D6B5C" w:rsidRPr="00856127">
        <w:rPr>
          <w:rFonts w:asciiTheme="majorBidi" w:hAnsiTheme="majorBidi" w:cstheme="majorBidi"/>
          <w:sz w:val="24"/>
          <w:szCs w:val="24"/>
        </w:rPr>
        <w:t xml:space="preserve"> Connection of the level of fanhood to the experienced types of violence by the fan.</w:t>
      </w:r>
    </w:p>
    <w:tbl>
      <w:tblPr>
        <w:tblStyle w:val="TableGrid"/>
        <w:tblW w:w="7941"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724"/>
        <w:gridCol w:w="680"/>
        <w:gridCol w:w="533"/>
        <w:gridCol w:w="924"/>
        <w:gridCol w:w="680"/>
        <w:gridCol w:w="680"/>
        <w:gridCol w:w="680"/>
        <w:gridCol w:w="680"/>
        <w:gridCol w:w="680"/>
        <w:gridCol w:w="680"/>
      </w:tblGrid>
      <w:tr w:rsidR="00BD41FA" w:rsidRPr="005514C4" w14:paraId="226653BA" w14:textId="77777777" w:rsidTr="005514C4">
        <w:trPr>
          <w:cantSplit/>
          <w:trHeight w:val="1008"/>
          <w:jc w:val="center"/>
        </w:trPr>
        <w:tc>
          <w:tcPr>
            <w:tcW w:w="1724" w:type="dxa"/>
            <w:vMerge w:val="restart"/>
            <w:textDirection w:val="btLr"/>
          </w:tcPr>
          <w:p w14:paraId="50AA33A6"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Vandalism at the stadium</w:t>
            </w:r>
          </w:p>
        </w:tc>
        <w:tc>
          <w:tcPr>
            <w:tcW w:w="680" w:type="dxa"/>
            <w:textDirection w:val="btLr"/>
            <w:vAlign w:val="center"/>
          </w:tcPr>
          <w:p w14:paraId="2C8C4BDC"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1D47079F"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w:t>
            </w:r>
          </w:p>
        </w:tc>
        <w:tc>
          <w:tcPr>
            <w:tcW w:w="924" w:type="dxa"/>
            <w:textDirection w:val="btLr"/>
            <w:vAlign w:val="center"/>
          </w:tcPr>
          <w:p w14:paraId="48FC2A4A" w14:textId="2DC6FC0E"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22.7%</w:t>
            </w:r>
          </w:p>
        </w:tc>
        <w:tc>
          <w:tcPr>
            <w:tcW w:w="680" w:type="dxa"/>
            <w:textDirection w:val="btLr"/>
            <w:vAlign w:val="center"/>
          </w:tcPr>
          <w:p w14:paraId="0CEF365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42</w:t>
            </w:r>
          </w:p>
        </w:tc>
        <w:tc>
          <w:tcPr>
            <w:tcW w:w="680" w:type="dxa"/>
            <w:textDirection w:val="btLr"/>
            <w:vAlign w:val="center"/>
          </w:tcPr>
          <w:p w14:paraId="5003AEAC" w14:textId="74DE54F0"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38.5%</w:t>
            </w:r>
          </w:p>
        </w:tc>
        <w:tc>
          <w:tcPr>
            <w:tcW w:w="680" w:type="dxa"/>
            <w:textDirection w:val="btLr"/>
            <w:vAlign w:val="center"/>
          </w:tcPr>
          <w:p w14:paraId="3850CFE1"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183</w:t>
            </w:r>
          </w:p>
        </w:tc>
        <w:tc>
          <w:tcPr>
            <w:tcW w:w="680" w:type="dxa"/>
            <w:textDirection w:val="btLr"/>
            <w:vAlign w:val="center"/>
          </w:tcPr>
          <w:p w14:paraId="0F43CAF3" w14:textId="1D6B422B"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43.8%</w:t>
            </w:r>
          </w:p>
        </w:tc>
        <w:tc>
          <w:tcPr>
            <w:tcW w:w="680" w:type="dxa"/>
            <w:textDirection w:val="btLr"/>
            <w:vAlign w:val="center"/>
          </w:tcPr>
          <w:p w14:paraId="36CD887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294</w:t>
            </w:r>
          </w:p>
        </w:tc>
        <w:tc>
          <w:tcPr>
            <w:tcW w:w="680" w:type="dxa"/>
            <w:textDirection w:val="btLr"/>
            <w:vAlign w:val="center"/>
          </w:tcPr>
          <w:p w14:paraId="05F851CA" w14:textId="3CED8614"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53</w:t>
            </w:r>
            <w:r w:rsidR="003A3E0A">
              <w:rPr>
                <w:rFonts w:asciiTheme="majorBidi" w:hAnsiTheme="majorBidi" w:cstheme="majorBidi"/>
                <w:b/>
                <w:bCs/>
                <w:sz w:val="22"/>
              </w:rPr>
              <w:t>.0</w:t>
            </w:r>
            <w:r w:rsidRPr="005514C4">
              <w:rPr>
                <w:rFonts w:asciiTheme="majorBidi" w:hAnsiTheme="majorBidi" w:cstheme="majorBidi"/>
                <w:b/>
                <w:bCs/>
                <w:sz w:val="22"/>
              </w:rPr>
              <w:t>%</w:t>
            </w:r>
          </w:p>
        </w:tc>
      </w:tr>
      <w:tr w:rsidR="00BD41FA" w:rsidRPr="005514C4" w14:paraId="0C3A0DA6" w14:textId="77777777" w:rsidTr="005514C4">
        <w:trPr>
          <w:cantSplit/>
          <w:trHeight w:val="980"/>
          <w:jc w:val="center"/>
        </w:trPr>
        <w:tc>
          <w:tcPr>
            <w:tcW w:w="1724" w:type="dxa"/>
            <w:vMerge/>
            <w:textDirection w:val="btLr"/>
          </w:tcPr>
          <w:p w14:paraId="4AA6D9E4"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7E01D910"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27F147D4"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17</w:t>
            </w:r>
          </w:p>
        </w:tc>
        <w:tc>
          <w:tcPr>
            <w:tcW w:w="924" w:type="dxa"/>
            <w:textDirection w:val="btLr"/>
            <w:vAlign w:val="center"/>
          </w:tcPr>
          <w:p w14:paraId="6E5D6428" w14:textId="5BE6D893"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77.3%</w:t>
            </w:r>
          </w:p>
        </w:tc>
        <w:tc>
          <w:tcPr>
            <w:tcW w:w="680" w:type="dxa"/>
            <w:textDirection w:val="btLr"/>
            <w:vAlign w:val="center"/>
          </w:tcPr>
          <w:p w14:paraId="0FD8521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67</w:t>
            </w:r>
          </w:p>
        </w:tc>
        <w:tc>
          <w:tcPr>
            <w:tcW w:w="680" w:type="dxa"/>
            <w:textDirection w:val="btLr"/>
            <w:vAlign w:val="center"/>
          </w:tcPr>
          <w:p w14:paraId="78D0E948" w14:textId="4DFA4756"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61.5%</w:t>
            </w:r>
          </w:p>
        </w:tc>
        <w:tc>
          <w:tcPr>
            <w:tcW w:w="680" w:type="dxa"/>
            <w:textDirection w:val="btLr"/>
            <w:vAlign w:val="center"/>
          </w:tcPr>
          <w:p w14:paraId="01925536"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235</w:t>
            </w:r>
          </w:p>
        </w:tc>
        <w:tc>
          <w:tcPr>
            <w:tcW w:w="680" w:type="dxa"/>
            <w:textDirection w:val="btLr"/>
            <w:vAlign w:val="center"/>
          </w:tcPr>
          <w:p w14:paraId="65DBBB60" w14:textId="1B232A04"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56.2%</w:t>
            </w:r>
          </w:p>
        </w:tc>
        <w:tc>
          <w:tcPr>
            <w:tcW w:w="680" w:type="dxa"/>
            <w:textDirection w:val="btLr"/>
            <w:vAlign w:val="center"/>
          </w:tcPr>
          <w:p w14:paraId="39B04C0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261</w:t>
            </w:r>
          </w:p>
        </w:tc>
        <w:tc>
          <w:tcPr>
            <w:tcW w:w="680" w:type="dxa"/>
            <w:textDirection w:val="btLr"/>
            <w:vAlign w:val="center"/>
          </w:tcPr>
          <w:p w14:paraId="3B60D0E1" w14:textId="15A6BE80"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47</w:t>
            </w:r>
            <w:r w:rsidR="003A3E0A">
              <w:rPr>
                <w:rFonts w:asciiTheme="majorBidi" w:hAnsiTheme="majorBidi" w:cstheme="majorBidi"/>
                <w:sz w:val="22"/>
              </w:rPr>
              <w:t>.0</w:t>
            </w:r>
            <w:r w:rsidRPr="005514C4">
              <w:rPr>
                <w:rFonts w:asciiTheme="majorBidi" w:hAnsiTheme="majorBidi" w:cstheme="majorBidi"/>
                <w:sz w:val="22"/>
              </w:rPr>
              <w:t>%</w:t>
            </w:r>
          </w:p>
        </w:tc>
      </w:tr>
      <w:tr w:rsidR="00BD41FA" w:rsidRPr="005514C4" w14:paraId="44F56B6C" w14:textId="77777777" w:rsidTr="005514C4">
        <w:trPr>
          <w:cantSplit/>
          <w:trHeight w:val="1134"/>
          <w:jc w:val="center"/>
        </w:trPr>
        <w:tc>
          <w:tcPr>
            <w:tcW w:w="1724" w:type="dxa"/>
            <w:vMerge w:val="restart"/>
            <w:textDirection w:val="btLr"/>
          </w:tcPr>
          <w:p w14:paraId="2A2A5ED7"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Raising posters with offensive content to some players or towards the opposing team</w:t>
            </w:r>
          </w:p>
        </w:tc>
        <w:tc>
          <w:tcPr>
            <w:tcW w:w="680" w:type="dxa"/>
            <w:textDirection w:val="btLr"/>
            <w:vAlign w:val="center"/>
          </w:tcPr>
          <w:p w14:paraId="36852729"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2D3C2D8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7</w:t>
            </w:r>
          </w:p>
        </w:tc>
        <w:tc>
          <w:tcPr>
            <w:tcW w:w="924" w:type="dxa"/>
            <w:textDirection w:val="btLr"/>
            <w:vAlign w:val="center"/>
          </w:tcPr>
          <w:p w14:paraId="78AC7C5F" w14:textId="3D7696C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31.8%</w:t>
            </w:r>
          </w:p>
        </w:tc>
        <w:tc>
          <w:tcPr>
            <w:tcW w:w="680" w:type="dxa"/>
            <w:textDirection w:val="btLr"/>
            <w:vAlign w:val="center"/>
          </w:tcPr>
          <w:p w14:paraId="0C2C35E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41</w:t>
            </w:r>
          </w:p>
        </w:tc>
        <w:tc>
          <w:tcPr>
            <w:tcW w:w="680" w:type="dxa"/>
            <w:textDirection w:val="btLr"/>
            <w:vAlign w:val="center"/>
          </w:tcPr>
          <w:p w14:paraId="171CE69E" w14:textId="781DC00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37.6%</w:t>
            </w:r>
          </w:p>
        </w:tc>
        <w:tc>
          <w:tcPr>
            <w:tcW w:w="680" w:type="dxa"/>
            <w:textDirection w:val="btLr"/>
            <w:vAlign w:val="center"/>
          </w:tcPr>
          <w:p w14:paraId="4AC7ED0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199</w:t>
            </w:r>
          </w:p>
        </w:tc>
        <w:tc>
          <w:tcPr>
            <w:tcW w:w="680" w:type="dxa"/>
            <w:textDirection w:val="btLr"/>
            <w:vAlign w:val="center"/>
          </w:tcPr>
          <w:p w14:paraId="72DBFC47" w14:textId="6D890E63"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47.6%</w:t>
            </w:r>
          </w:p>
        </w:tc>
        <w:tc>
          <w:tcPr>
            <w:tcW w:w="680" w:type="dxa"/>
            <w:textDirection w:val="btLr"/>
            <w:vAlign w:val="center"/>
          </w:tcPr>
          <w:p w14:paraId="7C6A237B"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327</w:t>
            </w:r>
          </w:p>
        </w:tc>
        <w:tc>
          <w:tcPr>
            <w:tcW w:w="680" w:type="dxa"/>
            <w:textDirection w:val="btLr"/>
            <w:vAlign w:val="center"/>
          </w:tcPr>
          <w:p w14:paraId="0EE010E9" w14:textId="7C014469"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58.9%</w:t>
            </w:r>
          </w:p>
        </w:tc>
      </w:tr>
      <w:tr w:rsidR="00BD41FA" w:rsidRPr="005514C4" w14:paraId="4E5D58CB" w14:textId="77777777" w:rsidTr="005514C4">
        <w:trPr>
          <w:cantSplit/>
          <w:trHeight w:val="1134"/>
          <w:jc w:val="center"/>
        </w:trPr>
        <w:tc>
          <w:tcPr>
            <w:tcW w:w="1724" w:type="dxa"/>
            <w:vMerge/>
            <w:textDirection w:val="btLr"/>
          </w:tcPr>
          <w:p w14:paraId="1626F198"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6F0F0226"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2DD252E8"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15</w:t>
            </w:r>
          </w:p>
        </w:tc>
        <w:tc>
          <w:tcPr>
            <w:tcW w:w="924" w:type="dxa"/>
            <w:textDirection w:val="btLr"/>
            <w:vAlign w:val="center"/>
          </w:tcPr>
          <w:p w14:paraId="78C365B8" w14:textId="32CEBE94"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68.2%</w:t>
            </w:r>
          </w:p>
        </w:tc>
        <w:tc>
          <w:tcPr>
            <w:tcW w:w="680" w:type="dxa"/>
            <w:textDirection w:val="btLr"/>
            <w:vAlign w:val="center"/>
          </w:tcPr>
          <w:p w14:paraId="7B22431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68</w:t>
            </w:r>
          </w:p>
        </w:tc>
        <w:tc>
          <w:tcPr>
            <w:tcW w:w="680" w:type="dxa"/>
            <w:textDirection w:val="btLr"/>
            <w:vAlign w:val="center"/>
          </w:tcPr>
          <w:p w14:paraId="6C73F3DC" w14:textId="1F257DA9"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62.4%</w:t>
            </w:r>
          </w:p>
        </w:tc>
        <w:tc>
          <w:tcPr>
            <w:tcW w:w="680" w:type="dxa"/>
            <w:textDirection w:val="btLr"/>
            <w:vAlign w:val="center"/>
          </w:tcPr>
          <w:p w14:paraId="375F358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219</w:t>
            </w:r>
          </w:p>
        </w:tc>
        <w:tc>
          <w:tcPr>
            <w:tcW w:w="680" w:type="dxa"/>
            <w:textDirection w:val="btLr"/>
            <w:vAlign w:val="center"/>
          </w:tcPr>
          <w:p w14:paraId="5A9590ED" w14:textId="0523F5D3"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52.4%</w:t>
            </w:r>
          </w:p>
        </w:tc>
        <w:tc>
          <w:tcPr>
            <w:tcW w:w="680" w:type="dxa"/>
            <w:textDirection w:val="btLr"/>
            <w:vAlign w:val="center"/>
          </w:tcPr>
          <w:p w14:paraId="36E5AAD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228</w:t>
            </w:r>
          </w:p>
        </w:tc>
        <w:tc>
          <w:tcPr>
            <w:tcW w:w="680" w:type="dxa"/>
            <w:textDirection w:val="btLr"/>
            <w:vAlign w:val="center"/>
          </w:tcPr>
          <w:p w14:paraId="23D8C72A" w14:textId="2B37891E"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41.1%</w:t>
            </w:r>
          </w:p>
        </w:tc>
      </w:tr>
      <w:tr w:rsidR="00BD41FA" w:rsidRPr="005514C4" w14:paraId="49F9E5EA" w14:textId="77777777" w:rsidTr="005514C4">
        <w:trPr>
          <w:cantSplit/>
          <w:trHeight w:val="1134"/>
          <w:jc w:val="center"/>
        </w:trPr>
        <w:tc>
          <w:tcPr>
            <w:tcW w:w="1724" w:type="dxa"/>
            <w:vMerge w:val="restart"/>
            <w:textDirection w:val="btLr"/>
          </w:tcPr>
          <w:p w14:paraId="6E2448F9"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lastRenderedPageBreak/>
              <w:t>Lighting flares in the stands</w:t>
            </w:r>
          </w:p>
        </w:tc>
        <w:tc>
          <w:tcPr>
            <w:tcW w:w="680" w:type="dxa"/>
            <w:textDirection w:val="btLr"/>
            <w:vAlign w:val="center"/>
          </w:tcPr>
          <w:p w14:paraId="01106183"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6C79852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8</w:t>
            </w:r>
          </w:p>
        </w:tc>
        <w:tc>
          <w:tcPr>
            <w:tcW w:w="924" w:type="dxa"/>
            <w:textDirection w:val="btLr"/>
            <w:vAlign w:val="center"/>
          </w:tcPr>
          <w:p w14:paraId="0CF6FE19" w14:textId="0B41C8E6"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36.4%</w:t>
            </w:r>
          </w:p>
        </w:tc>
        <w:tc>
          <w:tcPr>
            <w:tcW w:w="680" w:type="dxa"/>
            <w:textDirection w:val="btLr"/>
            <w:vAlign w:val="center"/>
          </w:tcPr>
          <w:p w14:paraId="7A7EAF9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52</w:t>
            </w:r>
          </w:p>
        </w:tc>
        <w:tc>
          <w:tcPr>
            <w:tcW w:w="680" w:type="dxa"/>
            <w:textDirection w:val="btLr"/>
            <w:vAlign w:val="center"/>
          </w:tcPr>
          <w:p w14:paraId="69222723" w14:textId="03DE552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47.7%</w:t>
            </w:r>
          </w:p>
        </w:tc>
        <w:tc>
          <w:tcPr>
            <w:tcW w:w="680" w:type="dxa"/>
            <w:textDirection w:val="btLr"/>
            <w:vAlign w:val="center"/>
          </w:tcPr>
          <w:p w14:paraId="5E44656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235</w:t>
            </w:r>
          </w:p>
        </w:tc>
        <w:tc>
          <w:tcPr>
            <w:tcW w:w="680" w:type="dxa"/>
            <w:textDirection w:val="btLr"/>
            <w:vAlign w:val="center"/>
          </w:tcPr>
          <w:p w14:paraId="00F3B5CF" w14:textId="21664FDC"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56.2%</w:t>
            </w:r>
          </w:p>
        </w:tc>
        <w:tc>
          <w:tcPr>
            <w:tcW w:w="680" w:type="dxa"/>
            <w:textDirection w:val="btLr"/>
            <w:vAlign w:val="center"/>
          </w:tcPr>
          <w:p w14:paraId="209263F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372</w:t>
            </w:r>
          </w:p>
        </w:tc>
        <w:tc>
          <w:tcPr>
            <w:tcW w:w="680" w:type="dxa"/>
            <w:textDirection w:val="btLr"/>
            <w:vAlign w:val="center"/>
          </w:tcPr>
          <w:p w14:paraId="2B111907" w14:textId="230F213F"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67</w:t>
            </w:r>
            <w:r w:rsidR="003A3E0A">
              <w:rPr>
                <w:rFonts w:asciiTheme="majorBidi" w:hAnsiTheme="majorBidi" w:cstheme="majorBidi"/>
                <w:b/>
                <w:bCs/>
                <w:sz w:val="22"/>
              </w:rPr>
              <w:t>.0</w:t>
            </w:r>
            <w:r w:rsidRPr="005514C4">
              <w:rPr>
                <w:rFonts w:asciiTheme="majorBidi" w:hAnsiTheme="majorBidi" w:cstheme="majorBidi"/>
                <w:b/>
                <w:bCs/>
                <w:sz w:val="22"/>
              </w:rPr>
              <w:t>%</w:t>
            </w:r>
          </w:p>
        </w:tc>
      </w:tr>
      <w:tr w:rsidR="00BD41FA" w:rsidRPr="005514C4" w14:paraId="78199714" w14:textId="77777777" w:rsidTr="005514C4">
        <w:trPr>
          <w:cantSplit/>
          <w:trHeight w:val="1134"/>
          <w:jc w:val="center"/>
        </w:trPr>
        <w:tc>
          <w:tcPr>
            <w:tcW w:w="1724" w:type="dxa"/>
            <w:vMerge/>
            <w:textDirection w:val="btLr"/>
          </w:tcPr>
          <w:p w14:paraId="12F62554"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0802C51C"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6D50827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14</w:t>
            </w:r>
          </w:p>
        </w:tc>
        <w:tc>
          <w:tcPr>
            <w:tcW w:w="924" w:type="dxa"/>
            <w:textDirection w:val="btLr"/>
            <w:vAlign w:val="center"/>
          </w:tcPr>
          <w:p w14:paraId="44AABB8B" w14:textId="20C3A6D8"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63.6%</w:t>
            </w:r>
          </w:p>
        </w:tc>
        <w:tc>
          <w:tcPr>
            <w:tcW w:w="680" w:type="dxa"/>
            <w:textDirection w:val="btLr"/>
            <w:vAlign w:val="center"/>
          </w:tcPr>
          <w:p w14:paraId="64E99DEF"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57</w:t>
            </w:r>
          </w:p>
        </w:tc>
        <w:tc>
          <w:tcPr>
            <w:tcW w:w="680" w:type="dxa"/>
            <w:textDirection w:val="btLr"/>
            <w:vAlign w:val="center"/>
          </w:tcPr>
          <w:p w14:paraId="715CBCE0" w14:textId="26D0955D"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52.3%</w:t>
            </w:r>
          </w:p>
        </w:tc>
        <w:tc>
          <w:tcPr>
            <w:tcW w:w="680" w:type="dxa"/>
            <w:textDirection w:val="btLr"/>
            <w:vAlign w:val="center"/>
          </w:tcPr>
          <w:p w14:paraId="0DC6E28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183</w:t>
            </w:r>
          </w:p>
        </w:tc>
        <w:tc>
          <w:tcPr>
            <w:tcW w:w="680" w:type="dxa"/>
            <w:textDirection w:val="btLr"/>
            <w:vAlign w:val="center"/>
          </w:tcPr>
          <w:p w14:paraId="21ECFFFB" w14:textId="1DB69A72"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43.8%</w:t>
            </w:r>
          </w:p>
        </w:tc>
        <w:tc>
          <w:tcPr>
            <w:tcW w:w="680" w:type="dxa"/>
            <w:textDirection w:val="btLr"/>
            <w:vAlign w:val="center"/>
          </w:tcPr>
          <w:p w14:paraId="1C24F6B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183</w:t>
            </w:r>
          </w:p>
        </w:tc>
        <w:tc>
          <w:tcPr>
            <w:tcW w:w="680" w:type="dxa"/>
            <w:textDirection w:val="btLr"/>
            <w:vAlign w:val="center"/>
          </w:tcPr>
          <w:p w14:paraId="511A46C3" w14:textId="425301FB"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33</w:t>
            </w:r>
            <w:r w:rsidR="003A3E0A">
              <w:rPr>
                <w:rFonts w:asciiTheme="majorBidi" w:hAnsiTheme="majorBidi" w:cstheme="majorBidi"/>
                <w:sz w:val="22"/>
              </w:rPr>
              <w:t>.0</w:t>
            </w:r>
            <w:r w:rsidRPr="005514C4">
              <w:rPr>
                <w:rFonts w:asciiTheme="majorBidi" w:hAnsiTheme="majorBidi" w:cstheme="majorBidi"/>
                <w:sz w:val="22"/>
              </w:rPr>
              <w:t>%</w:t>
            </w:r>
          </w:p>
        </w:tc>
      </w:tr>
      <w:tr w:rsidR="00BD41FA" w:rsidRPr="005514C4" w14:paraId="15EDD436" w14:textId="77777777" w:rsidTr="005514C4">
        <w:trPr>
          <w:cantSplit/>
          <w:trHeight w:val="1134"/>
          <w:jc w:val="center"/>
        </w:trPr>
        <w:tc>
          <w:tcPr>
            <w:tcW w:w="1724" w:type="dxa"/>
            <w:vMerge w:val="restart"/>
            <w:textDirection w:val="btLr"/>
          </w:tcPr>
          <w:p w14:paraId="08C5DE38"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Throwing to the pitch an object of weight that might hurt somebody</w:t>
            </w:r>
          </w:p>
        </w:tc>
        <w:tc>
          <w:tcPr>
            <w:tcW w:w="680" w:type="dxa"/>
            <w:textDirection w:val="btLr"/>
            <w:vAlign w:val="center"/>
          </w:tcPr>
          <w:p w14:paraId="29EAB8E0"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2CC33B7F"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8</w:t>
            </w:r>
          </w:p>
        </w:tc>
        <w:tc>
          <w:tcPr>
            <w:tcW w:w="924" w:type="dxa"/>
            <w:textDirection w:val="btLr"/>
            <w:vAlign w:val="center"/>
          </w:tcPr>
          <w:p w14:paraId="58CE53F9" w14:textId="5970C34B"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36.4%</w:t>
            </w:r>
          </w:p>
        </w:tc>
        <w:tc>
          <w:tcPr>
            <w:tcW w:w="680" w:type="dxa"/>
            <w:textDirection w:val="btLr"/>
            <w:vAlign w:val="center"/>
          </w:tcPr>
          <w:p w14:paraId="7E785351"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40</w:t>
            </w:r>
          </w:p>
        </w:tc>
        <w:tc>
          <w:tcPr>
            <w:tcW w:w="680" w:type="dxa"/>
            <w:textDirection w:val="btLr"/>
            <w:vAlign w:val="center"/>
          </w:tcPr>
          <w:p w14:paraId="69213ECA" w14:textId="033FF281"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36.7%</w:t>
            </w:r>
          </w:p>
        </w:tc>
        <w:tc>
          <w:tcPr>
            <w:tcW w:w="680" w:type="dxa"/>
            <w:textDirection w:val="btLr"/>
            <w:vAlign w:val="center"/>
          </w:tcPr>
          <w:p w14:paraId="3B72A8AB"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194</w:t>
            </w:r>
          </w:p>
        </w:tc>
        <w:tc>
          <w:tcPr>
            <w:tcW w:w="680" w:type="dxa"/>
            <w:textDirection w:val="btLr"/>
            <w:vAlign w:val="center"/>
          </w:tcPr>
          <w:p w14:paraId="38BD876E" w14:textId="20BA5EF5"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46.4%</w:t>
            </w:r>
          </w:p>
        </w:tc>
        <w:tc>
          <w:tcPr>
            <w:tcW w:w="680" w:type="dxa"/>
            <w:textDirection w:val="btLr"/>
            <w:vAlign w:val="center"/>
          </w:tcPr>
          <w:p w14:paraId="5A01629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294</w:t>
            </w:r>
          </w:p>
        </w:tc>
        <w:tc>
          <w:tcPr>
            <w:tcW w:w="680" w:type="dxa"/>
            <w:textDirection w:val="btLr"/>
            <w:vAlign w:val="center"/>
          </w:tcPr>
          <w:p w14:paraId="0230670B" w14:textId="2D1E41FF"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53</w:t>
            </w:r>
            <w:r w:rsidR="003A3E0A">
              <w:rPr>
                <w:rFonts w:asciiTheme="majorBidi" w:hAnsiTheme="majorBidi" w:cstheme="majorBidi"/>
                <w:b/>
                <w:bCs/>
                <w:sz w:val="22"/>
              </w:rPr>
              <w:t>.0</w:t>
            </w:r>
            <w:r w:rsidRPr="005514C4">
              <w:rPr>
                <w:rFonts w:asciiTheme="majorBidi" w:hAnsiTheme="majorBidi" w:cstheme="majorBidi"/>
                <w:b/>
                <w:bCs/>
                <w:sz w:val="22"/>
              </w:rPr>
              <w:t>%</w:t>
            </w:r>
          </w:p>
        </w:tc>
      </w:tr>
      <w:tr w:rsidR="00BD41FA" w:rsidRPr="005514C4" w14:paraId="724C4FF0" w14:textId="77777777" w:rsidTr="005514C4">
        <w:trPr>
          <w:cantSplit/>
          <w:trHeight w:val="1134"/>
          <w:jc w:val="center"/>
        </w:trPr>
        <w:tc>
          <w:tcPr>
            <w:tcW w:w="1724" w:type="dxa"/>
            <w:vMerge/>
            <w:textDirection w:val="btLr"/>
          </w:tcPr>
          <w:p w14:paraId="5FF2CC79"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009B18ED"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5917DCD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14</w:t>
            </w:r>
          </w:p>
        </w:tc>
        <w:tc>
          <w:tcPr>
            <w:tcW w:w="924" w:type="dxa"/>
            <w:textDirection w:val="btLr"/>
            <w:vAlign w:val="center"/>
          </w:tcPr>
          <w:p w14:paraId="03800C69" w14:textId="7ACEED80"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63.6%</w:t>
            </w:r>
          </w:p>
        </w:tc>
        <w:tc>
          <w:tcPr>
            <w:tcW w:w="680" w:type="dxa"/>
            <w:textDirection w:val="btLr"/>
            <w:vAlign w:val="center"/>
          </w:tcPr>
          <w:p w14:paraId="6268D11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69</w:t>
            </w:r>
          </w:p>
        </w:tc>
        <w:tc>
          <w:tcPr>
            <w:tcW w:w="680" w:type="dxa"/>
            <w:textDirection w:val="btLr"/>
            <w:vAlign w:val="center"/>
          </w:tcPr>
          <w:p w14:paraId="6A2A3AFE" w14:textId="0BF83790"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63.3%</w:t>
            </w:r>
          </w:p>
        </w:tc>
        <w:tc>
          <w:tcPr>
            <w:tcW w:w="680" w:type="dxa"/>
            <w:textDirection w:val="btLr"/>
            <w:vAlign w:val="center"/>
          </w:tcPr>
          <w:p w14:paraId="712601BB"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224</w:t>
            </w:r>
          </w:p>
        </w:tc>
        <w:tc>
          <w:tcPr>
            <w:tcW w:w="680" w:type="dxa"/>
            <w:textDirection w:val="btLr"/>
            <w:vAlign w:val="center"/>
          </w:tcPr>
          <w:p w14:paraId="5A1D4C82" w14:textId="20F61D18"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53.6%</w:t>
            </w:r>
          </w:p>
        </w:tc>
        <w:tc>
          <w:tcPr>
            <w:tcW w:w="680" w:type="dxa"/>
            <w:textDirection w:val="btLr"/>
            <w:vAlign w:val="center"/>
          </w:tcPr>
          <w:p w14:paraId="310CEE8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261</w:t>
            </w:r>
          </w:p>
        </w:tc>
        <w:tc>
          <w:tcPr>
            <w:tcW w:w="680" w:type="dxa"/>
            <w:textDirection w:val="btLr"/>
            <w:vAlign w:val="center"/>
          </w:tcPr>
          <w:p w14:paraId="58272F3E" w14:textId="2BB61703"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47</w:t>
            </w:r>
            <w:r w:rsidR="003A3E0A">
              <w:rPr>
                <w:rFonts w:asciiTheme="majorBidi" w:hAnsiTheme="majorBidi" w:cstheme="majorBidi"/>
                <w:sz w:val="22"/>
              </w:rPr>
              <w:t>.0</w:t>
            </w:r>
            <w:r w:rsidRPr="005514C4">
              <w:rPr>
                <w:rFonts w:asciiTheme="majorBidi" w:hAnsiTheme="majorBidi" w:cstheme="majorBidi"/>
                <w:sz w:val="22"/>
              </w:rPr>
              <w:t>%</w:t>
            </w:r>
          </w:p>
        </w:tc>
      </w:tr>
      <w:tr w:rsidR="00BD41FA" w:rsidRPr="005514C4" w14:paraId="51C5999B" w14:textId="77777777" w:rsidTr="005514C4">
        <w:trPr>
          <w:cantSplit/>
          <w:trHeight w:val="1134"/>
          <w:jc w:val="center"/>
        </w:trPr>
        <w:tc>
          <w:tcPr>
            <w:tcW w:w="1724" w:type="dxa"/>
            <w:vMerge w:val="restart"/>
            <w:textDirection w:val="btLr"/>
          </w:tcPr>
          <w:p w14:paraId="74A39209"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Participation in a fight between fan groups outside the stadium</w:t>
            </w:r>
          </w:p>
        </w:tc>
        <w:tc>
          <w:tcPr>
            <w:tcW w:w="680" w:type="dxa"/>
            <w:textDirection w:val="btLr"/>
            <w:vAlign w:val="center"/>
          </w:tcPr>
          <w:p w14:paraId="42265A2E"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545E7AB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w:t>
            </w:r>
          </w:p>
        </w:tc>
        <w:tc>
          <w:tcPr>
            <w:tcW w:w="924" w:type="dxa"/>
            <w:textDirection w:val="btLr"/>
            <w:vAlign w:val="center"/>
          </w:tcPr>
          <w:p w14:paraId="4797914E" w14:textId="19647B7E"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27.3%</w:t>
            </w:r>
          </w:p>
        </w:tc>
        <w:tc>
          <w:tcPr>
            <w:tcW w:w="680" w:type="dxa"/>
            <w:textDirection w:val="btLr"/>
            <w:vAlign w:val="center"/>
          </w:tcPr>
          <w:p w14:paraId="1CAE45B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30</w:t>
            </w:r>
          </w:p>
        </w:tc>
        <w:tc>
          <w:tcPr>
            <w:tcW w:w="680" w:type="dxa"/>
            <w:textDirection w:val="btLr"/>
            <w:vAlign w:val="center"/>
          </w:tcPr>
          <w:p w14:paraId="64B531EE" w14:textId="799D69EA"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27.5%</w:t>
            </w:r>
          </w:p>
        </w:tc>
        <w:tc>
          <w:tcPr>
            <w:tcW w:w="680" w:type="dxa"/>
            <w:textDirection w:val="btLr"/>
            <w:vAlign w:val="center"/>
          </w:tcPr>
          <w:p w14:paraId="164956FF"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154</w:t>
            </w:r>
          </w:p>
        </w:tc>
        <w:tc>
          <w:tcPr>
            <w:tcW w:w="680" w:type="dxa"/>
            <w:textDirection w:val="btLr"/>
            <w:vAlign w:val="center"/>
          </w:tcPr>
          <w:p w14:paraId="169B3ED2" w14:textId="00736FE6"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36.8%</w:t>
            </w:r>
          </w:p>
        </w:tc>
        <w:tc>
          <w:tcPr>
            <w:tcW w:w="680" w:type="dxa"/>
            <w:textDirection w:val="btLr"/>
            <w:vAlign w:val="center"/>
          </w:tcPr>
          <w:p w14:paraId="5CC5AB0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284</w:t>
            </w:r>
          </w:p>
        </w:tc>
        <w:tc>
          <w:tcPr>
            <w:tcW w:w="680" w:type="dxa"/>
            <w:textDirection w:val="btLr"/>
            <w:vAlign w:val="center"/>
          </w:tcPr>
          <w:p w14:paraId="263EC984" w14:textId="649CDB92"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51.2%</w:t>
            </w:r>
          </w:p>
        </w:tc>
      </w:tr>
      <w:tr w:rsidR="00BD41FA" w:rsidRPr="005514C4" w14:paraId="24D82798" w14:textId="77777777" w:rsidTr="005514C4">
        <w:trPr>
          <w:cantSplit/>
          <w:trHeight w:val="1134"/>
          <w:jc w:val="center"/>
        </w:trPr>
        <w:tc>
          <w:tcPr>
            <w:tcW w:w="1724" w:type="dxa"/>
            <w:vMerge/>
            <w:textDirection w:val="btLr"/>
          </w:tcPr>
          <w:p w14:paraId="24A2A22E"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0E349482"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1231F1E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16</w:t>
            </w:r>
          </w:p>
        </w:tc>
        <w:tc>
          <w:tcPr>
            <w:tcW w:w="924" w:type="dxa"/>
            <w:textDirection w:val="btLr"/>
            <w:vAlign w:val="center"/>
          </w:tcPr>
          <w:p w14:paraId="2119167D" w14:textId="7C33E1E2"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72.7%</w:t>
            </w:r>
          </w:p>
        </w:tc>
        <w:tc>
          <w:tcPr>
            <w:tcW w:w="680" w:type="dxa"/>
            <w:textDirection w:val="btLr"/>
            <w:vAlign w:val="center"/>
          </w:tcPr>
          <w:p w14:paraId="5A80736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79</w:t>
            </w:r>
          </w:p>
        </w:tc>
        <w:tc>
          <w:tcPr>
            <w:tcW w:w="680" w:type="dxa"/>
            <w:textDirection w:val="btLr"/>
            <w:vAlign w:val="center"/>
          </w:tcPr>
          <w:p w14:paraId="0CD826E4" w14:textId="12962499"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72.5%</w:t>
            </w:r>
          </w:p>
        </w:tc>
        <w:tc>
          <w:tcPr>
            <w:tcW w:w="680" w:type="dxa"/>
            <w:textDirection w:val="btLr"/>
            <w:vAlign w:val="center"/>
          </w:tcPr>
          <w:p w14:paraId="5B589E9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264</w:t>
            </w:r>
          </w:p>
        </w:tc>
        <w:tc>
          <w:tcPr>
            <w:tcW w:w="680" w:type="dxa"/>
            <w:textDirection w:val="btLr"/>
            <w:vAlign w:val="center"/>
          </w:tcPr>
          <w:p w14:paraId="71C8F5AC" w14:textId="314E9786"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63.2%</w:t>
            </w:r>
          </w:p>
        </w:tc>
        <w:tc>
          <w:tcPr>
            <w:tcW w:w="680" w:type="dxa"/>
            <w:textDirection w:val="btLr"/>
            <w:vAlign w:val="center"/>
          </w:tcPr>
          <w:p w14:paraId="4585BA2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271</w:t>
            </w:r>
          </w:p>
        </w:tc>
        <w:tc>
          <w:tcPr>
            <w:tcW w:w="680" w:type="dxa"/>
            <w:textDirection w:val="btLr"/>
            <w:vAlign w:val="center"/>
          </w:tcPr>
          <w:p w14:paraId="3642342B" w14:textId="654BE8B6"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48.8%</w:t>
            </w:r>
          </w:p>
        </w:tc>
      </w:tr>
      <w:tr w:rsidR="00BD41FA" w:rsidRPr="005514C4" w14:paraId="25004AE0" w14:textId="77777777" w:rsidTr="005514C4">
        <w:trPr>
          <w:cantSplit/>
          <w:trHeight w:val="1134"/>
          <w:jc w:val="center"/>
        </w:trPr>
        <w:tc>
          <w:tcPr>
            <w:tcW w:w="1724" w:type="dxa"/>
            <w:vMerge w:val="restart"/>
            <w:textDirection w:val="btLr"/>
          </w:tcPr>
          <w:p w14:paraId="1373C11F"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Participation in a fight between fan groups inside the stadium</w:t>
            </w:r>
          </w:p>
        </w:tc>
        <w:tc>
          <w:tcPr>
            <w:tcW w:w="680" w:type="dxa"/>
            <w:textDirection w:val="btLr"/>
            <w:vAlign w:val="center"/>
          </w:tcPr>
          <w:p w14:paraId="5AC48000"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3F6F739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w:t>
            </w:r>
          </w:p>
        </w:tc>
        <w:tc>
          <w:tcPr>
            <w:tcW w:w="924" w:type="dxa"/>
            <w:textDirection w:val="btLr"/>
            <w:vAlign w:val="center"/>
          </w:tcPr>
          <w:p w14:paraId="31B3324A" w14:textId="05171E8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22.7%</w:t>
            </w:r>
          </w:p>
        </w:tc>
        <w:tc>
          <w:tcPr>
            <w:tcW w:w="680" w:type="dxa"/>
            <w:textDirection w:val="btLr"/>
            <w:vAlign w:val="center"/>
          </w:tcPr>
          <w:p w14:paraId="429D1C1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30</w:t>
            </w:r>
          </w:p>
        </w:tc>
        <w:tc>
          <w:tcPr>
            <w:tcW w:w="680" w:type="dxa"/>
            <w:textDirection w:val="btLr"/>
            <w:vAlign w:val="center"/>
          </w:tcPr>
          <w:p w14:paraId="204ABA8E" w14:textId="24122559"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27.5%</w:t>
            </w:r>
          </w:p>
        </w:tc>
        <w:tc>
          <w:tcPr>
            <w:tcW w:w="680" w:type="dxa"/>
            <w:textDirection w:val="btLr"/>
            <w:vAlign w:val="center"/>
          </w:tcPr>
          <w:p w14:paraId="6DE38F28"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139</w:t>
            </w:r>
          </w:p>
        </w:tc>
        <w:tc>
          <w:tcPr>
            <w:tcW w:w="680" w:type="dxa"/>
            <w:textDirection w:val="btLr"/>
            <w:vAlign w:val="center"/>
          </w:tcPr>
          <w:p w14:paraId="4DF7ECDD" w14:textId="11BD626A"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33.3%</w:t>
            </w:r>
          </w:p>
        </w:tc>
        <w:tc>
          <w:tcPr>
            <w:tcW w:w="680" w:type="dxa"/>
            <w:textDirection w:val="btLr"/>
            <w:vAlign w:val="center"/>
          </w:tcPr>
          <w:p w14:paraId="3B46B386"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242</w:t>
            </w:r>
          </w:p>
        </w:tc>
        <w:tc>
          <w:tcPr>
            <w:tcW w:w="680" w:type="dxa"/>
            <w:textDirection w:val="btLr"/>
            <w:vAlign w:val="center"/>
          </w:tcPr>
          <w:p w14:paraId="22620255" w14:textId="782E64E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43.6%</w:t>
            </w:r>
          </w:p>
        </w:tc>
      </w:tr>
      <w:tr w:rsidR="00BD41FA" w:rsidRPr="005514C4" w14:paraId="78FB1F5A" w14:textId="77777777" w:rsidTr="005514C4">
        <w:trPr>
          <w:cantSplit/>
          <w:trHeight w:val="1134"/>
          <w:jc w:val="center"/>
        </w:trPr>
        <w:tc>
          <w:tcPr>
            <w:tcW w:w="1724" w:type="dxa"/>
            <w:vMerge/>
            <w:textDirection w:val="btLr"/>
          </w:tcPr>
          <w:p w14:paraId="17453E9B"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567F81DF"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74A61F6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17</w:t>
            </w:r>
          </w:p>
        </w:tc>
        <w:tc>
          <w:tcPr>
            <w:tcW w:w="924" w:type="dxa"/>
            <w:textDirection w:val="btLr"/>
            <w:vAlign w:val="center"/>
          </w:tcPr>
          <w:p w14:paraId="240E9E23" w14:textId="3B971F20"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77.3%</w:t>
            </w:r>
          </w:p>
        </w:tc>
        <w:tc>
          <w:tcPr>
            <w:tcW w:w="680" w:type="dxa"/>
            <w:textDirection w:val="btLr"/>
            <w:vAlign w:val="center"/>
          </w:tcPr>
          <w:p w14:paraId="5FD56CB8"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79</w:t>
            </w:r>
          </w:p>
        </w:tc>
        <w:tc>
          <w:tcPr>
            <w:tcW w:w="680" w:type="dxa"/>
            <w:textDirection w:val="btLr"/>
            <w:vAlign w:val="center"/>
          </w:tcPr>
          <w:p w14:paraId="19B8BE0A" w14:textId="69DEBEFA"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72.5%</w:t>
            </w:r>
          </w:p>
        </w:tc>
        <w:tc>
          <w:tcPr>
            <w:tcW w:w="680" w:type="dxa"/>
            <w:textDirection w:val="btLr"/>
            <w:vAlign w:val="center"/>
          </w:tcPr>
          <w:p w14:paraId="5F5F4E6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279</w:t>
            </w:r>
          </w:p>
        </w:tc>
        <w:tc>
          <w:tcPr>
            <w:tcW w:w="680" w:type="dxa"/>
            <w:textDirection w:val="btLr"/>
            <w:vAlign w:val="center"/>
          </w:tcPr>
          <w:p w14:paraId="664F141D" w14:textId="1AC4A786"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66.7%</w:t>
            </w:r>
          </w:p>
        </w:tc>
        <w:tc>
          <w:tcPr>
            <w:tcW w:w="680" w:type="dxa"/>
            <w:textDirection w:val="btLr"/>
            <w:vAlign w:val="center"/>
          </w:tcPr>
          <w:p w14:paraId="02C388D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313</w:t>
            </w:r>
          </w:p>
        </w:tc>
        <w:tc>
          <w:tcPr>
            <w:tcW w:w="680" w:type="dxa"/>
            <w:textDirection w:val="btLr"/>
            <w:vAlign w:val="center"/>
          </w:tcPr>
          <w:p w14:paraId="226432BC" w14:textId="4B8FEE5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56.4%</w:t>
            </w:r>
          </w:p>
        </w:tc>
      </w:tr>
      <w:tr w:rsidR="00BD41FA" w:rsidRPr="005514C4" w14:paraId="3C3F93C7" w14:textId="77777777" w:rsidTr="005514C4">
        <w:trPr>
          <w:cantSplit/>
          <w:trHeight w:val="1134"/>
          <w:jc w:val="center"/>
        </w:trPr>
        <w:tc>
          <w:tcPr>
            <w:tcW w:w="1724" w:type="dxa"/>
            <w:vMerge w:val="restart"/>
            <w:textDirection w:val="btLr"/>
          </w:tcPr>
          <w:p w14:paraId="54EEB45C"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Curses from the stands towards the coach or the players of the opposing team</w:t>
            </w:r>
          </w:p>
        </w:tc>
        <w:tc>
          <w:tcPr>
            <w:tcW w:w="680" w:type="dxa"/>
            <w:textDirection w:val="btLr"/>
            <w:vAlign w:val="center"/>
          </w:tcPr>
          <w:p w14:paraId="648A0037"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33" w:type="dxa"/>
            <w:textDirection w:val="btLr"/>
            <w:vAlign w:val="center"/>
          </w:tcPr>
          <w:p w14:paraId="1D37332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13</w:t>
            </w:r>
          </w:p>
        </w:tc>
        <w:tc>
          <w:tcPr>
            <w:tcW w:w="924" w:type="dxa"/>
            <w:textDirection w:val="btLr"/>
            <w:vAlign w:val="center"/>
          </w:tcPr>
          <w:p w14:paraId="69B2D5C1" w14:textId="731ADE20"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59.1%</w:t>
            </w:r>
          </w:p>
        </w:tc>
        <w:tc>
          <w:tcPr>
            <w:tcW w:w="680" w:type="dxa"/>
            <w:textDirection w:val="btLr"/>
            <w:vAlign w:val="center"/>
          </w:tcPr>
          <w:p w14:paraId="0CBF44DA"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74</w:t>
            </w:r>
          </w:p>
        </w:tc>
        <w:tc>
          <w:tcPr>
            <w:tcW w:w="680" w:type="dxa"/>
            <w:textDirection w:val="btLr"/>
            <w:vAlign w:val="center"/>
          </w:tcPr>
          <w:p w14:paraId="20C11CB7" w14:textId="63047EBE"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67.9%</w:t>
            </w:r>
          </w:p>
        </w:tc>
        <w:tc>
          <w:tcPr>
            <w:tcW w:w="680" w:type="dxa"/>
            <w:textDirection w:val="btLr"/>
            <w:vAlign w:val="center"/>
          </w:tcPr>
          <w:p w14:paraId="2B7750D4"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323</w:t>
            </w:r>
          </w:p>
        </w:tc>
        <w:tc>
          <w:tcPr>
            <w:tcW w:w="680" w:type="dxa"/>
            <w:textDirection w:val="btLr"/>
            <w:vAlign w:val="center"/>
          </w:tcPr>
          <w:p w14:paraId="1B649F46" w14:textId="1B5A4F3E"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77.3%</w:t>
            </w:r>
          </w:p>
        </w:tc>
        <w:tc>
          <w:tcPr>
            <w:tcW w:w="680" w:type="dxa"/>
            <w:textDirection w:val="btLr"/>
            <w:vAlign w:val="center"/>
          </w:tcPr>
          <w:p w14:paraId="7E3EF42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432</w:t>
            </w:r>
          </w:p>
        </w:tc>
        <w:tc>
          <w:tcPr>
            <w:tcW w:w="680" w:type="dxa"/>
            <w:textDirection w:val="btLr"/>
            <w:vAlign w:val="center"/>
          </w:tcPr>
          <w:p w14:paraId="50287C91" w14:textId="2F3159CA"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77.8%</w:t>
            </w:r>
          </w:p>
        </w:tc>
      </w:tr>
      <w:tr w:rsidR="00BD41FA" w:rsidRPr="005514C4" w14:paraId="18037097" w14:textId="77777777" w:rsidTr="005514C4">
        <w:trPr>
          <w:cantSplit/>
          <w:trHeight w:val="1134"/>
          <w:jc w:val="center"/>
        </w:trPr>
        <w:tc>
          <w:tcPr>
            <w:tcW w:w="1724" w:type="dxa"/>
            <w:vMerge/>
            <w:textDirection w:val="btLr"/>
          </w:tcPr>
          <w:p w14:paraId="6E150F9C" w14:textId="77777777" w:rsidR="00BD41FA" w:rsidRPr="005514C4" w:rsidRDefault="00BD41FA" w:rsidP="006D6B5C">
            <w:pPr>
              <w:spacing w:line="259" w:lineRule="auto"/>
              <w:jc w:val="center"/>
              <w:rPr>
                <w:rFonts w:asciiTheme="majorBidi" w:hAnsiTheme="majorBidi" w:cstheme="majorBidi"/>
                <w:b/>
                <w:bCs/>
                <w:sz w:val="22"/>
              </w:rPr>
            </w:pPr>
          </w:p>
        </w:tc>
        <w:tc>
          <w:tcPr>
            <w:tcW w:w="680" w:type="dxa"/>
            <w:textDirection w:val="btLr"/>
            <w:vAlign w:val="center"/>
          </w:tcPr>
          <w:p w14:paraId="3904B71A"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33" w:type="dxa"/>
            <w:textDirection w:val="btLr"/>
            <w:vAlign w:val="center"/>
          </w:tcPr>
          <w:p w14:paraId="04F13BC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9</w:t>
            </w:r>
          </w:p>
        </w:tc>
        <w:tc>
          <w:tcPr>
            <w:tcW w:w="924" w:type="dxa"/>
            <w:textDirection w:val="btLr"/>
            <w:vAlign w:val="center"/>
          </w:tcPr>
          <w:p w14:paraId="358F519B" w14:textId="08990D28"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40.9%</w:t>
            </w:r>
          </w:p>
        </w:tc>
        <w:tc>
          <w:tcPr>
            <w:tcW w:w="680" w:type="dxa"/>
            <w:textDirection w:val="btLr"/>
            <w:vAlign w:val="center"/>
          </w:tcPr>
          <w:p w14:paraId="563A7B01"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35</w:t>
            </w:r>
          </w:p>
        </w:tc>
        <w:tc>
          <w:tcPr>
            <w:tcW w:w="680" w:type="dxa"/>
            <w:textDirection w:val="btLr"/>
            <w:vAlign w:val="center"/>
          </w:tcPr>
          <w:p w14:paraId="1C8DAB15" w14:textId="4272C8FF"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32.1%</w:t>
            </w:r>
          </w:p>
        </w:tc>
        <w:tc>
          <w:tcPr>
            <w:tcW w:w="680" w:type="dxa"/>
            <w:textDirection w:val="btLr"/>
            <w:vAlign w:val="center"/>
          </w:tcPr>
          <w:p w14:paraId="01E916A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95</w:t>
            </w:r>
          </w:p>
        </w:tc>
        <w:tc>
          <w:tcPr>
            <w:tcW w:w="680" w:type="dxa"/>
            <w:textDirection w:val="btLr"/>
            <w:vAlign w:val="center"/>
          </w:tcPr>
          <w:p w14:paraId="6617C0B7" w14:textId="0EC48993"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22.7%</w:t>
            </w:r>
          </w:p>
        </w:tc>
        <w:tc>
          <w:tcPr>
            <w:tcW w:w="680" w:type="dxa"/>
            <w:textDirection w:val="btLr"/>
            <w:vAlign w:val="center"/>
          </w:tcPr>
          <w:p w14:paraId="38490C7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123</w:t>
            </w:r>
          </w:p>
        </w:tc>
        <w:tc>
          <w:tcPr>
            <w:tcW w:w="680" w:type="dxa"/>
            <w:textDirection w:val="btLr"/>
            <w:vAlign w:val="center"/>
          </w:tcPr>
          <w:p w14:paraId="657015DB" w14:textId="117E641D"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22.2%</w:t>
            </w:r>
          </w:p>
        </w:tc>
      </w:tr>
      <w:tr w:rsidR="00BD41FA" w:rsidRPr="005514C4" w14:paraId="7E5C2DA1" w14:textId="77777777" w:rsidTr="005514C4">
        <w:trPr>
          <w:cantSplit/>
          <w:trHeight w:val="1361"/>
          <w:jc w:val="center"/>
        </w:trPr>
        <w:tc>
          <w:tcPr>
            <w:tcW w:w="1724" w:type="dxa"/>
            <w:textDirection w:val="btLr"/>
          </w:tcPr>
          <w:p w14:paraId="57031843" w14:textId="77777777" w:rsidR="00BD41FA" w:rsidRPr="005514C4" w:rsidRDefault="00BD41FA" w:rsidP="006D6B5C">
            <w:pPr>
              <w:spacing w:line="259" w:lineRule="auto"/>
              <w:jc w:val="center"/>
              <w:rPr>
                <w:rFonts w:asciiTheme="majorBidi" w:hAnsiTheme="majorBidi" w:cstheme="majorBidi"/>
                <w:b/>
                <w:bCs/>
                <w:sz w:val="22"/>
              </w:rPr>
            </w:pPr>
            <w:r w:rsidRPr="005514C4">
              <w:rPr>
                <w:rFonts w:asciiTheme="majorBidi" w:hAnsiTheme="majorBidi" w:cstheme="majorBidi"/>
                <w:b/>
                <w:bCs/>
                <w:sz w:val="22"/>
              </w:rPr>
              <w:t>Level of fanhood</w:t>
            </w:r>
          </w:p>
        </w:tc>
        <w:tc>
          <w:tcPr>
            <w:tcW w:w="680" w:type="dxa"/>
            <w:textDirection w:val="btLr"/>
            <w:vAlign w:val="center"/>
          </w:tcPr>
          <w:p w14:paraId="2CC6A027" w14:textId="77777777" w:rsidR="00BD41FA" w:rsidRPr="005514C4" w:rsidRDefault="00BD41FA" w:rsidP="006D6B5C">
            <w:pPr>
              <w:spacing w:line="259" w:lineRule="auto"/>
              <w:jc w:val="center"/>
              <w:rPr>
                <w:rFonts w:asciiTheme="majorBidi" w:hAnsiTheme="majorBidi" w:cstheme="majorBidi"/>
                <w:sz w:val="22"/>
              </w:rPr>
            </w:pPr>
          </w:p>
        </w:tc>
        <w:tc>
          <w:tcPr>
            <w:tcW w:w="1457" w:type="dxa"/>
            <w:gridSpan w:val="2"/>
            <w:textDirection w:val="btLr"/>
            <w:vAlign w:val="center"/>
          </w:tcPr>
          <w:p w14:paraId="5AFABB87"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Avid fan</w:t>
            </w:r>
          </w:p>
        </w:tc>
        <w:tc>
          <w:tcPr>
            <w:tcW w:w="1360" w:type="dxa"/>
            <w:gridSpan w:val="2"/>
            <w:textDirection w:val="btLr"/>
            <w:vAlign w:val="center"/>
          </w:tcPr>
          <w:p w14:paraId="5FF90F32"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Significant</w:t>
            </w:r>
          </w:p>
        </w:tc>
        <w:tc>
          <w:tcPr>
            <w:tcW w:w="1360" w:type="dxa"/>
            <w:gridSpan w:val="2"/>
            <w:textDirection w:val="btLr"/>
            <w:vAlign w:val="center"/>
          </w:tcPr>
          <w:p w14:paraId="70C8D33E"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Normal</w:t>
            </w:r>
          </w:p>
        </w:tc>
        <w:tc>
          <w:tcPr>
            <w:tcW w:w="1360" w:type="dxa"/>
            <w:gridSpan w:val="2"/>
            <w:textDirection w:val="btLr"/>
            <w:vAlign w:val="center"/>
          </w:tcPr>
          <w:p w14:paraId="635CE8CF"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Low</w:t>
            </w:r>
          </w:p>
        </w:tc>
      </w:tr>
    </w:tbl>
    <w:p w14:paraId="314F70ED" w14:textId="77777777" w:rsidR="00BD41FA" w:rsidRPr="00B646FB" w:rsidRDefault="00BD41FA" w:rsidP="00BD41FA">
      <w:pPr>
        <w:spacing w:line="360" w:lineRule="auto"/>
        <w:jc w:val="both"/>
        <w:rPr>
          <w:rFonts w:asciiTheme="majorBidi" w:hAnsiTheme="majorBidi" w:cstheme="majorBidi"/>
          <w:sz w:val="24"/>
          <w:szCs w:val="24"/>
        </w:rPr>
      </w:pPr>
      <w:r w:rsidRPr="00A37E6B">
        <w:rPr>
          <w:rFonts w:asciiTheme="majorBidi" w:hAnsiTheme="majorBidi" w:cstheme="majorBidi"/>
          <w:sz w:val="24"/>
          <w:szCs w:val="24"/>
        </w:rPr>
        <w:t>Source: own research</w:t>
      </w:r>
    </w:p>
    <w:p w14:paraId="1AEDB793" w14:textId="784977AE" w:rsidR="00B646FB" w:rsidRDefault="00B646FB" w:rsidP="00E74FA1">
      <w:pPr>
        <w:spacing w:line="360" w:lineRule="auto"/>
        <w:ind w:firstLine="720"/>
        <w:jc w:val="both"/>
        <w:rPr>
          <w:rFonts w:asciiTheme="majorBidi" w:hAnsiTheme="majorBidi" w:cstheme="majorBidi"/>
          <w:sz w:val="24"/>
          <w:szCs w:val="24"/>
        </w:rPr>
      </w:pPr>
      <w:r w:rsidRPr="00B646FB">
        <w:rPr>
          <w:rFonts w:asciiTheme="majorBidi" w:hAnsiTheme="majorBidi" w:cstheme="majorBidi"/>
          <w:sz w:val="24"/>
          <w:szCs w:val="24"/>
        </w:rPr>
        <w:lastRenderedPageBreak/>
        <w:t xml:space="preserve">When testing if the fan has been witness to violence in general and </w:t>
      </w:r>
      <w:r w:rsidR="006D6B5C">
        <w:rPr>
          <w:rFonts w:asciiTheme="majorBidi" w:hAnsiTheme="majorBidi" w:cstheme="majorBidi"/>
          <w:sz w:val="24"/>
          <w:szCs w:val="24"/>
        </w:rPr>
        <w:t xml:space="preserve">in </w:t>
      </w:r>
      <w:r w:rsidRPr="00B646FB">
        <w:rPr>
          <w:rFonts w:asciiTheme="majorBidi" w:hAnsiTheme="majorBidi" w:cstheme="majorBidi"/>
          <w:sz w:val="24"/>
          <w:szCs w:val="24"/>
        </w:rPr>
        <w:t>a specific type of violence in relation to the level of fanhood, significant results were achieved for the "Curses from the stands towards the coach or the players of the opposing team" type</w:t>
      </w:r>
      <w:r w:rsidR="006D6B5C">
        <w:rPr>
          <w:rFonts w:asciiTheme="majorBidi" w:hAnsiTheme="majorBidi" w:cstheme="majorBidi"/>
          <w:sz w:val="24"/>
          <w:szCs w:val="24"/>
        </w:rPr>
        <w:t xml:space="preserve">, the results </w:t>
      </w:r>
      <w:r w:rsidRPr="00B646FB">
        <w:rPr>
          <w:rFonts w:asciiTheme="majorBidi" w:hAnsiTheme="majorBidi" w:cstheme="majorBidi"/>
          <w:sz w:val="24"/>
          <w:szCs w:val="24"/>
        </w:rPr>
        <w:t>show that the weaker the level of fanhood is</w:t>
      </w:r>
      <w:r w:rsidR="006D6B5C">
        <w:rPr>
          <w:rFonts w:asciiTheme="majorBidi" w:hAnsiTheme="majorBidi" w:cstheme="majorBidi"/>
          <w:sz w:val="24"/>
          <w:szCs w:val="24"/>
        </w:rPr>
        <w:t>, the</w:t>
      </w:r>
      <w:r w:rsidRPr="00B646FB">
        <w:rPr>
          <w:rFonts w:asciiTheme="majorBidi" w:hAnsiTheme="majorBidi" w:cstheme="majorBidi"/>
          <w:sz w:val="24"/>
          <w:szCs w:val="24"/>
        </w:rPr>
        <w:t xml:space="preserve"> fan experiences and witnesses more </w:t>
      </w:r>
      <w:r w:rsidR="006D6B5C">
        <w:rPr>
          <w:rFonts w:asciiTheme="majorBidi" w:hAnsiTheme="majorBidi" w:cstheme="majorBidi"/>
          <w:sz w:val="24"/>
          <w:szCs w:val="24"/>
        </w:rPr>
        <w:t>c</w:t>
      </w:r>
      <w:r w:rsidR="006D6B5C" w:rsidRPr="00B646FB">
        <w:rPr>
          <w:rFonts w:asciiTheme="majorBidi" w:hAnsiTheme="majorBidi" w:cstheme="majorBidi"/>
          <w:sz w:val="24"/>
          <w:szCs w:val="24"/>
        </w:rPr>
        <w:t xml:space="preserve">urses </w:t>
      </w:r>
      <w:r w:rsidRPr="00B646FB">
        <w:rPr>
          <w:rFonts w:asciiTheme="majorBidi" w:hAnsiTheme="majorBidi" w:cstheme="majorBidi"/>
          <w:sz w:val="24"/>
          <w:szCs w:val="24"/>
        </w:rPr>
        <w:t>from the stands towards the coach or the players of the opposing team. "Participation in a fight between fan groups inside the stadium" type results show that the weaker the level of fanhood is</w:t>
      </w:r>
      <w:r w:rsidR="009A2AAE">
        <w:rPr>
          <w:rFonts w:asciiTheme="majorBidi" w:hAnsiTheme="majorBidi" w:cstheme="majorBidi"/>
          <w:sz w:val="24"/>
          <w:szCs w:val="24"/>
        </w:rPr>
        <w:t>,</w:t>
      </w:r>
      <w:r w:rsidR="006D6B5C">
        <w:rPr>
          <w:rFonts w:asciiTheme="majorBidi" w:hAnsiTheme="majorBidi" w:cstheme="majorBidi"/>
          <w:sz w:val="24"/>
          <w:szCs w:val="24"/>
        </w:rPr>
        <w:t xml:space="preserve"> the</w:t>
      </w:r>
      <w:r w:rsidRPr="00B646FB">
        <w:rPr>
          <w:rFonts w:asciiTheme="majorBidi" w:hAnsiTheme="majorBidi" w:cstheme="majorBidi"/>
          <w:sz w:val="24"/>
          <w:szCs w:val="24"/>
        </w:rPr>
        <w:t xml:space="preserve"> fan experiences and witnesses more participation in a fight between fan groups inside the stadium. "Participation in a fight between fan groups outside the stadium" type results show that the weaker the level of fanhood is</w:t>
      </w:r>
      <w:r w:rsidR="006D6B5C">
        <w:rPr>
          <w:rFonts w:asciiTheme="majorBidi" w:hAnsiTheme="majorBidi" w:cstheme="majorBidi"/>
          <w:sz w:val="24"/>
          <w:szCs w:val="24"/>
        </w:rPr>
        <w:t xml:space="preserve"> the</w:t>
      </w:r>
      <w:r w:rsidRPr="00B646FB">
        <w:rPr>
          <w:rFonts w:asciiTheme="majorBidi" w:hAnsiTheme="majorBidi" w:cstheme="majorBidi"/>
          <w:sz w:val="24"/>
          <w:szCs w:val="24"/>
        </w:rPr>
        <w:t xml:space="preserve"> fan experiences and witnesses more participation in a fight between fan groups outside the stadium. "Throwing to the pitch an object of weight that might hurt somebody" type results show that the weaker the level of fanhood is</w:t>
      </w:r>
      <w:r w:rsidR="009A2AAE">
        <w:rPr>
          <w:rFonts w:asciiTheme="majorBidi" w:hAnsiTheme="majorBidi" w:cstheme="majorBidi"/>
          <w:sz w:val="24"/>
          <w:szCs w:val="24"/>
        </w:rPr>
        <w:t>,</w:t>
      </w:r>
      <w:r w:rsidR="006D6B5C">
        <w:rPr>
          <w:rFonts w:asciiTheme="majorBidi" w:hAnsiTheme="majorBidi" w:cstheme="majorBidi"/>
          <w:sz w:val="24"/>
          <w:szCs w:val="24"/>
        </w:rPr>
        <w:t xml:space="preserve"> the</w:t>
      </w:r>
      <w:r w:rsidRPr="00B646FB">
        <w:rPr>
          <w:rFonts w:asciiTheme="majorBidi" w:hAnsiTheme="majorBidi" w:cstheme="majorBidi"/>
          <w:sz w:val="24"/>
          <w:szCs w:val="24"/>
        </w:rPr>
        <w:t xml:space="preserve"> fan experiences and witnesses more throwing to the pitch an object of weight that might hurt somebody. "Lighting flares in the stands" type results show that the weaker the level of fanhood is </w:t>
      </w:r>
      <w:r w:rsidR="006D6B5C">
        <w:rPr>
          <w:rFonts w:asciiTheme="majorBidi" w:hAnsiTheme="majorBidi" w:cstheme="majorBidi"/>
          <w:sz w:val="24"/>
          <w:szCs w:val="24"/>
        </w:rPr>
        <w:t xml:space="preserve">the </w:t>
      </w:r>
      <w:r w:rsidRPr="00B646FB">
        <w:rPr>
          <w:rFonts w:asciiTheme="majorBidi" w:hAnsiTheme="majorBidi" w:cstheme="majorBidi"/>
          <w:sz w:val="24"/>
          <w:szCs w:val="24"/>
        </w:rPr>
        <w:t>fan experiences and witnesses more lighting flares in the stands. "Raising posters with offensive content to some players or towards the opposing team" type results show that the weaker the level of fanhood is</w:t>
      </w:r>
      <w:r w:rsidR="009A2AAE">
        <w:rPr>
          <w:rFonts w:asciiTheme="majorBidi" w:hAnsiTheme="majorBidi" w:cstheme="majorBidi"/>
          <w:sz w:val="24"/>
          <w:szCs w:val="24"/>
        </w:rPr>
        <w:t>,</w:t>
      </w:r>
      <w:r w:rsidRPr="00B646FB">
        <w:rPr>
          <w:rFonts w:asciiTheme="majorBidi" w:hAnsiTheme="majorBidi" w:cstheme="majorBidi"/>
          <w:sz w:val="24"/>
          <w:szCs w:val="24"/>
        </w:rPr>
        <w:t xml:space="preserve"> </w:t>
      </w:r>
      <w:r w:rsidR="006D6B5C">
        <w:rPr>
          <w:rFonts w:asciiTheme="majorBidi" w:hAnsiTheme="majorBidi" w:cstheme="majorBidi"/>
          <w:sz w:val="24"/>
          <w:szCs w:val="24"/>
        </w:rPr>
        <w:t xml:space="preserve">the </w:t>
      </w:r>
      <w:r w:rsidRPr="00B646FB">
        <w:rPr>
          <w:rFonts w:asciiTheme="majorBidi" w:hAnsiTheme="majorBidi" w:cstheme="majorBidi"/>
          <w:sz w:val="24"/>
          <w:szCs w:val="24"/>
        </w:rPr>
        <w:t>fan experiences and witnesses more raising posters with offensive content to some players or towards the opposing team. And last "Vandalism at the stadium" type results show that the weaker the level of fanhood is</w:t>
      </w:r>
      <w:r w:rsidR="009A2AAE">
        <w:rPr>
          <w:rFonts w:asciiTheme="majorBidi" w:hAnsiTheme="majorBidi" w:cstheme="majorBidi"/>
          <w:sz w:val="24"/>
          <w:szCs w:val="24"/>
        </w:rPr>
        <w:t>,</w:t>
      </w:r>
      <w:r w:rsidRPr="00B646FB">
        <w:rPr>
          <w:rFonts w:asciiTheme="majorBidi" w:hAnsiTheme="majorBidi" w:cstheme="majorBidi"/>
          <w:sz w:val="24"/>
          <w:szCs w:val="24"/>
        </w:rPr>
        <w:t xml:space="preserve"> </w:t>
      </w:r>
      <w:r w:rsidR="006D6B5C">
        <w:rPr>
          <w:rFonts w:asciiTheme="majorBidi" w:hAnsiTheme="majorBidi" w:cstheme="majorBidi"/>
          <w:sz w:val="24"/>
          <w:szCs w:val="24"/>
        </w:rPr>
        <w:t xml:space="preserve">the </w:t>
      </w:r>
      <w:r w:rsidRPr="00B646FB">
        <w:rPr>
          <w:rFonts w:asciiTheme="majorBidi" w:hAnsiTheme="majorBidi" w:cstheme="majorBidi"/>
          <w:sz w:val="24"/>
          <w:szCs w:val="24"/>
        </w:rPr>
        <w:t>fan experiences and witnesses more vandalism at the stadium. For the type "Curses from the stands towards the coach or the players of your team" the results were not significant.</w:t>
      </w:r>
      <w:r w:rsidR="006D6B5C">
        <w:rPr>
          <w:rFonts w:asciiTheme="majorBidi" w:hAnsiTheme="majorBidi" w:cstheme="majorBidi"/>
          <w:sz w:val="24"/>
          <w:szCs w:val="24"/>
        </w:rPr>
        <w:t xml:space="preserve"> </w:t>
      </w:r>
      <w:r w:rsidR="00F90239">
        <w:rPr>
          <w:rFonts w:asciiTheme="majorBidi" w:hAnsiTheme="majorBidi" w:cstheme="majorBidi"/>
          <w:sz w:val="24"/>
          <w:szCs w:val="24"/>
        </w:rPr>
        <w:t>Like</w:t>
      </w:r>
      <w:r w:rsidR="006D6B5C">
        <w:rPr>
          <w:rFonts w:asciiTheme="majorBidi" w:hAnsiTheme="majorBidi" w:cstheme="majorBidi"/>
          <w:sz w:val="24"/>
          <w:szCs w:val="24"/>
        </w:rPr>
        <w:t xml:space="preserve"> presented in table 4.</w:t>
      </w:r>
      <w:r w:rsidR="00E74FA1">
        <w:rPr>
          <w:rFonts w:asciiTheme="majorBidi" w:hAnsiTheme="majorBidi" w:cstheme="majorBidi"/>
          <w:sz w:val="24"/>
          <w:szCs w:val="24"/>
        </w:rPr>
        <w:t>6</w:t>
      </w:r>
      <w:r w:rsidR="006D6B5C">
        <w:rPr>
          <w:rFonts w:asciiTheme="majorBidi" w:hAnsiTheme="majorBidi" w:cstheme="majorBidi"/>
          <w:sz w:val="24"/>
          <w:szCs w:val="24"/>
        </w:rPr>
        <w:t>.9</w:t>
      </w:r>
      <w:r w:rsidR="00F90239">
        <w:rPr>
          <w:rFonts w:asciiTheme="majorBidi" w:hAnsiTheme="majorBidi" w:cstheme="majorBidi"/>
          <w:sz w:val="24"/>
          <w:szCs w:val="24"/>
        </w:rPr>
        <w:t>,</w:t>
      </w:r>
      <w:r w:rsidR="006D6B5C">
        <w:rPr>
          <w:rFonts w:asciiTheme="majorBidi" w:hAnsiTheme="majorBidi" w:cstheme="majorBidi"/>
          <w:sz w:val="24"/>
          <w:szCs w:val="24"/>
        </w:rPr>
        <w:t xml:space="preserve"> </w:t>
      </w:r>
      <w:r w:rsidR="00F90239">
        <w:rPr>
          <w:rFonts w:asciiTheme="majorBidi" w:hAnsiTheme="majorBidi" w:cstheme="majorBidi"/>
          <w:sz w:val="24"/>
          <w:szCs w:val="24"/>
        </w:rPr>
        <w:t>as the level of fanhood decreases the percentages grow for the fans that answered "yes", in relation to the question if they have been exposed or witnessed that specific type of violence.</w:t>
      </w:r>
      <w:r w:rsidR="00856127">
        <w:rPr>
          <w:rFonts w:asciiTheme="majorBidi" w:hAnsiTheme="majorBidi" w:cstheme="majorBidi"/>
          <w:sz w:val="24"/>
          <w:szCs w:val="24"/>
        </w:rPr>
        <w:t xml:space="preserve"> Meaning that fans with a higher level of fanhood are less exposed to violence and vice versa, fans with lower level of fanhood are more exposed and witness violence</w:t>
      </w:r>
      <w:r w:rsidR="00F90239">
        <w:rPr>
          <w:rFonts w:asciiTheme="majorBidi" w:hAnsiTheme="majorBidi" w:cstheme="majorBidi"/>
          <w:sz w:val="24"/>
          <w:szCs w:val="24"/>
        </w:rPr>
        <w:t xml:space="preserve"> One reason for this phenomenon can be</w:t>
      </w:r>
      <w:r w:rsidR="006D6B5C">
        <w:rPr>
          <w:rFonts w:asciiTheme="majorBidi" w:hAnsiTheme="majorBidi" w:cstheme="majorBidi"/>
          <w:sz w:val="24"/>
          <w:szCs w:val="24"/>
        </w:rPr>
        <w:t xml:space="preserve"> the influence of the definition on what a fan consider</w:t>
      </w:r>
      <w:r w:rsidR="009A2AAE">
        <w:rPr>
          <w:rFonts w:asciiTheme="majorBidi" w:hAnsiTheme="majorBidi" w:cstheme="majorBidi"/>
          <w:sz w:val="24"/>
          <w:szCs w:val="24"/>
        </w:rPr>
        <w:t>s</w:t>
      </w:r>
      <w:r w:rsidR="006D6B5C">
        <w:rPr>
          <w:rFonts w:asciiTheme="majorBidi" w:hAnsiTheme="majorBidi" w:cstheme="majorBidi"/>
          <w:sz w:val="24"/>
          <w:szCs w:val="24"/>
        </w:rPr>
        <w:t xml:space="preserve"> as a violent act</w:t>
      </w:r>
      <w:r w:rsidR="00F90239">
        <w:rPr>
          <w:rFonts w:asciiTheme="majorBidi" w:hAnsiTheme="majorBidi" w:cstheme="majorBidi"/>
          <w:sz w:val="24"/>
          <w:szCs w:val="24"/>
        </w:rPr>
        <w:t>, as previously showed as the level of fanhood decrease the definition of what is consider</w:t>
      </w:r>
      <w:r w:rsidR="009A2AAE">
        <w:rPr>
          <w:rFonts w:asciiTheme="majorBidi" w:hAnsiTheme="majorBidi" w:cstheme="majorBidi"/>
          <w:sz w:val="24"/>
          <w:szCs w:val="24"/>
        </w:rPr>
        <w:t>ed</w:t>
      </w:r>
      <w:r w:rsidR="00F90239">
        <w:rPr>
          <w:rFonts w:asciiTheme="majorBidi" w:hAnsiTheme="majorBidi" w:cstheme="majorBidi"/>
          <w:sz w:val="24"/>
          <w:szCs w:val="24"/>
        </w:rPr>
        <w:t xml:space="preserve"> as violence</w:t>
      </w:r>
      <w:r w:rsidR="00856127">
        <w:rPr>
          <w:rFonts w:asciiTheme="majorBidi" w:hAnsiTheme="majorBidi" w:cstheme="majorBidi"/>
          <w:sz w:val="24"/>
          <w:szCs w:val="24"/>
        </w:rPr>
        <w:t xml:space="preserve"> is more strict, meaning that more acts are considered and perceived by the fan as violence.</w:t>
      </w:r>
    </w:p>
    <w:p w14:paraId="095F3B90" w14:textId="072BBA9C" w:rsidR="00BD41FA" w:rsidRPr="00B646FB" w:rsidRDefault="00BD41FA" w:rsidP="00E74FA1">
      <w:pPr>
        <w:spacing w:line="360" w:lineRule="auto"/>
        <w:jc w:val="both"/>
        <w:rPr>
          <w:rFonts w:asciiTheme="majorBidi" w:hAnsiTheme="majorBidi" w:cstheme="majorBidi"/>
          <w:sz w:val="24"/>
          <w:szCs w:val="24"/>
        </w:rPr>
      </w:pPr>
      <w:r w:rsidRPr="00B646FB">
        <w:rPr>
          <w:rFonts w:asciiTheme="majorBidi" w:hAnsiTheme="majorBidi" w:cstheme="majorBidi"/>
          <w:sz w:val="24"/>
          <w:szCs w:val="24"/>
        </w:rPr>
        <w:t xml:space="preserve">Table </w:t>
      </w:r>
      <w:r w:rsidR="007A4BD8">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.10</w:t>
      </w:r>
      <w:r w:rsidRPr="00B646FB">
        <w:rPr>
          <w:rFonts w:asciiTheme="majorBidi" w:hAnsiTheme="majorBidi" w:cstheme="majorBidi"/>
          <w:sz w:val="24"/>
          <w:szCs w:val="24"/>
        </w:rPr>
        <w:t>.</w:t>
      </w:r>
      <w:r w:rsidR="00FE2850">
        <w:rPr>
          <w:rFonts w:asciiTheme="majorBidi" w:hAnsiTheme="majorBidi" w:cstheme="majorBidi"/>
          <w:sz w:val="24"/>
          <w:szCs w:val="24"/>
        </w:rPr>
        <w:t xml:space="preserve"> </w:t>
      </w:r>
      <w:r w:rsidR="00FE2850" w:rsidRPr="00FE2850">
        <w:rPr>
          <w:rFonts w:asciiTheme="majorBidi" w:hAnsiTheme="majorBidi" w:cstheme="majorBidi"/>
          <w:sz w:val="24"/>
          <w:szCs w:val="24"/>
        </w:rPr>
        <w:t xml:space="preserve">Connection of the </w:t>
      </w:r>
      <w:r w:rsidR="00FE2850">
        <w:rPr>
          <w:rFonts w:asciiTheme="majorBidi" w:hAnsiTheme="majorBidi" w:cstheme="majorBidi"/>
          <w:sz w:val="24"/>
          <w:szCs w:val="24"/>
        </w:rPr>
        <w:t>definition</w:t>
      </w:r>
      <w:r w:rsidR="00FE2850" w:rsidRPr="00FE2850">
        <w:rPr>
          <w:rFonts w:asciiTheme="majorBidi" w:hAnsiTheme="majorBidi" w:cstheme="majorBidi"/>
          <w:sz w:val="24"/>
          <w:szCs w:val="24"/>
        </w:rPr>
        <w:t xml:space="preserve"> of </w:t>
      </w:r>
      <w:r w:rsidR="00FE2850">
        <w:rPr>
          <w:rFonts w:asciiTheme="majorBidi" w:hAnsiTheme="majorBidi" w:cstheme="majorBidi"/>
          <w:sz w:val="24"/>
          <w:szCs w:val="24"/>
        </w:rPr>
        <w:t xml:space="preserve">the </w:t>
      </w:r>
      <w:r w:rsidR="00FE2850" w:rsidRPr="00FE2850">
        <w:rPr>
          <w:rFonts w:asciiTheme="majorBidi" w:hAnsiTheme="majorBidi" w:cstheme="majorBidi"/>
          <w:sz w:val="24"/>
          <w:szCs w:val="24"/>
        </w:rPr>
        <w:t>fanhood</w:t>
      </w:r>
      <w:r w:rsidR="00FE2850">
        <w:rPr>
          <w:rFonts w:asciiTheme="majorBidi" w:hAnsiTheme="majorBidi" w:cstheme="majorBidi"/>
          <w:sz w:val="24"/>
          <w:szCs w:val="24"/>
        </w:rPr>
        <w:t xml:space="preserve"> by the fan</w:t>
      </w:r>
      <w:r w:rsidR="00FE2850" w:rsidRPr="00FE2850">
        <w:rPr>
          <w:rFonts w:asciiTheme="majorBidi" w:hAnsiTheme="majorBidi" w:cstheme="majorBidi"/>
          <w:sz w:val="24"/>
          <w:szCs w:val="24"/>
        </w:rPr>
        <w:t xml:space="preserve"> to the experienced types of violence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28"/>
        <w:gridCol w:w="1019"/>
        <w:gridCol w:w="1021"/>
        <w:gridCol w:w="1162"/>
        <w:gridCol w:w="1169"/>
        <w:gridCol w:w="874"/>
        <w:gridCol w:w="949"/>
      </w:tblGrid>
      <w:tr w:rsidR="00BD41FA" w:rsidRPr="005514C4" w14:paraId="3DD44506" w14:textId="77777777" w:rsidTr="009F0988">
        <w:tc>
          <w:tcPr>
            <w:tcW w:w="1365" w:type="pct"/>
            <w:vAlign w:val="bottom"/>
          </w:tcPr>
          <w:p w14:paraId="257CAE8C" w14:textId="77777777" w:rsidR="00BD41FA" w:rsidRPr="005514C4" w:rsidRDefault="00BD41FA" w:rsidP="00786307">
            <w:pPr>
              <w:spacing w:line="259" w:lineRule="auto"/>
              <w:jc w:val="center"/>
              <w:rPr>
                <w:rFonts w:asciiTheme="majorBidi" w:hAnsiTheme="majorBidi" w:cstheme="majorBidi"/>
                <w:b/>
                <w:bCs/>
                <w:sz w:val="22"/>
              </w:rPr>
            </w:pPr>
            <w:r w:rsidRPr="005514C4">
              <w:rPr>
                <w:rFonts w:asciiTheme="majorBidi" w:hAnsiTheme="majorBidi" w:cstheme="majorBidi"/>
                <w:b/>
                <w:bCs/>
                <w:sz w:val="22"/>
              </w:rPr>
              <w:lastRenderedPageBreak/>
              <w:t>Definition of fanhood</w:t>
            </w:r>
          </w:p>
        </w:tc>
        <w:tc>
          <w:tcPr>
            <w:tcW w:w="1197" w:type="pct"/>
            <w:gridSpan w:val="2"/>
            <w:vAlign w:val="bottom"/>
          </w:tcPr>
          <w:p w14:paraId="3B410348" w14:textId="77777777" w:rsidR="00BD41FA" w:rsidRPr="005514C4" w:rsidRDefault="00BD41FA" w:rsidP="009F0988">
            <w:pPr>
              <w:spacing w:line="259" w:lineRule="auto"/>
              <w:jc w:val="center"/>
              <w:rPr>
                <w:rFonts w:asciiTheme="majorBidi" w:hAnsiTheme="majorBidi" w:cstheme="majorBidi"/>
                <w:b/>
                <w:bCs/>
                <w:sz w:val="22"/>
              </w:rPr>
            </w:pPr>
            <w:r w:rsidRPr="005514C4">
              <w:rPr>
                <w:rFonts w:asciiTheme="majorBidi" w:hAnsiTheme="majorBidi" w:cstheme="majorBidi"/>
                <w:b/>
                <w:bCs/>
                <w:sz w:val="22"/>
              </w:rPr>
              <w:t>Participation in a fight between fan groups inside the stadium</w:t>
            </w:r>
          </w:p>
        </w:tc>
        <w:tc>
          <w:tcPr>
            <w:tcW w:w="1368" w:type="pct"/>
            <w:gridSpan w:val="2"/>
            <w:vAlign w:val="bottom"/>
          </w:tcPr>
          <w:p w14:paraId="4827B381" w14:textId="77777777" w:rsidR="00BD41FA" w:rsidRPr="005514C4" w:rsidRDefault="00BD41FA" w:rsidP="009F0988">
            <w:pPr>
              <w:spacing w:line="259" w:lineRule="auto"/>
              <w:jc w:val="center"/>
              <w:rPr>
                <w:rFonts w:asciiTheme="majorBidi" w:hAnsiTheme="majorBidi" w:cstheme="majorBidi"/>
                <w:b/>
                <w:bCs/>
                <w:sz w:val="22"/>
              </w:rPr>
            </w:pPr>
            <w:r w:rsidRPr="005514C4">
              <w:rPr>
                <w:rFonts w:asciiTheme="majorBidi" w:hAnsiTheme="majorBidi" w:cstheme="majorBidi"/>
                <w:b/>
                <w:bCs/>
                <w:sz w:val="22"/>
              </w:rPr>
              <w:t>Participation in a fight between fan groups outside the stadium</w:t>
            </w:r>
          </w:p>
        </w:tc>
        <w:tc>
          <w:tcPr>
            <w:tcW w:w="1071" w:type="pct"/>
            <w:gridSpan w:val="2"/>
            <w:vAlign w:val="bottom"/>
          </w:tcPr>
          <w:p w14:paraId="361E273E" w14:textId="77777777" w:rsidR="00BD41FA" w:rsidRPr="005514C4" w:rsidRDefault="00BD41FA" w:rsidP="009F0988">
            <w:pPr>
              <w:spacing w:line="259" w:lineRule="auto"/>
              <w:jc w:val="center"/>
              <w:rPr>
                <w:rFonts w:asciiTheme="majorBidi" w:hAnsiTheme="majorBidi" w:cstheme="majorBidi"/>
                <w:b/>
                <w:bCs/>
                <w:sz w:val="22"/>
              </w:rPr>
            </w:pPr>
            <w:r w:rsidRPr="005514C4">
              <w:rPr>
                <w:rFonts w:asciiTheme="majorBidi" w:hAnsiTheme="majorBidi" w:cstheme="majorBidi"/>
                <w:b/>
                <w:bCs/>
                <w:sz w:val="22"/>
              </w:rPr>
              <w:t>Lighting flares in the stands</w:t>
            </w:r>
          </w:p>
        </w:tc>
      </w:tr>
      <w:tr w:rsidR="00BD41FA" w:rsidRPr="005514C4" w14:paraId="2BC845D0" w14:textId="77777777" w:rsidTr="005514C4">
        <w:tc>
          <w:tcPr>
            <w:tcW w:w="1365" w:type="pct"/>
          </w:tcPr>
          <w:p w14:paraId="1368C64F" w14:textId="77777777" w:rsidR="00BD41FA" w:rsidRPr="005514C4" w:rsidRDefault="00BD41FA" w:rsidP="006D6B5C">
            <w:pPr>
              <w:spacing w:line="259" w:lineRule="auto"/>
              <w:rPr>
                <w:rFonts w:asciiTheme="majorBidi" w:hAnsiTheme="majorBidi" w:cstheme="majorBidi"/>
                <w:sz w:val="22"/>
              </w:rPr>
            </w:pPr>
          </w:p>
        </w:tc>
        <w:tc>
          <w:tcPr>
            <w:tcW w:w="598" w:type="pct"/>
          </w:tcPr>
          <w:p w14:paraId="358C70FC"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99" w:type="pct"/>
          </w:tcPr>
          <w:p w14:paraId="67D7346F"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682" w:type="pct"/>
          </w:tcPr>
          <w:p w14:paraId="46036BB4"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686" w:type="pct"/>
          </w:tcPr>
          <w:p w14:paraId="0C47A904"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c>
          <w:tcPr>
            <w:tcW w:w="513" w:type="pct"/>
          </w:tcPr>
          <w:p w14:paraId="342BC303"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No</w:t>
            </w:r>
          </w:p>
        </w:tc>
        <w:tc>
          <w:tcPr>
            <w:tcW w:w="558" w:type="pct"/>
          </w:tcPr>
          <w:p w14:paraId="0DE52BA6" w14:textId="77777777" w:rsidR="00BD41FA" w:rsidRPr="005514C4" w:rsidRDefault="00BD41FA" w:rsidP="006D6B5C">
            <w:pPr>
              <w:spacing w:line="259" w:lineRule="auto"/>
              <w:jc w:val="center"/>
              <w:rPr>
                <w:rFonts w:asciiTheme="majorBidi" w:hAnsiTheme="majorBidi" w:cstheme="majorBidi"/>
                <w:sz w:val="22"/>
              </w:rPr>
            </w:pPr>
            <w:r w:rsidRPr="005514C4">
              <w:rPr>
                <w:rFonts w:asciiTheme="majorBidi" w:hAnsiTheme="majorBidi" w:cstheme="majorBidi"/>
                <w:sz w:val="22"/>
              </w:rPr>
              <w:t>Yes</w:t>
            </w:r>
          </w:p>
        </w:tc>
      </w:tr>
      <w:tr w:rsidR="00BD41FA" w:rsidRPr="005514C4" w14:paraId="6D7F7500" w14:textId="77777777" w:rsidTr="005514C4">
        <w:tc>
          <w:tcPr>
            <w:tcW w:w="1365" w:type="pct"/>
            <w:vMerge w:val="restart"/>
          </w:tcPr>
          <w:p w14:paraId="3D2B137B" w14:textId="77777777" w:rsidR="00BD41FA" w:rsidRPr="005514C4" w:rsidRDefault="00BD41FA" w:rsidP="006D6B5C">
            <w:pPr>
              <w:spacing w:line="259" w:lineRule="auto"/>
              <w:rPr>
                <w:rFonts w:asciiTheme="majorBidi" w:hAnsiTheme="majorBidi" w:cstheme="majorBidi"/>
                <w:sz w:val="22"/>
              </w:rPr>
            </w:pPr>
            <w:r w:rsidRPr="005514C4">
              <w:rPr>
                <w:rFonts w:asciiTheme="majorBidi" w:hAnsiTheme="majorBidi" w:cstheme="majorBidi"/>
                <w:sz w:val="22"/>
              </w:rPr>
              <w:t>The team is my life</w:t>
            </w:r>
          </w:p>
        </w:tc>
        <w:tc>
          <w:tcPr>
            <w:tcW w:w="598" w:type="pct"/>
            <w:vAlign w:val="center"/>
          </w:tcPr>
          <w:p w14:paraId="3897242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295</w:t>
            </w:r>
          </w:p>
        </w:tc>
        <w:tc>
          <w:tcPr>
            <w:tcW w:w="599" w:type="pct"/>
            <w:vAlign w:val="center"/>
          </w:tcPr>
          <w:p w14:paraId="19520D0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213</w:t>
            </w:r>
          </w:p>
        </w:tc>
        <w:tc>
          <w:tcPr>
            <w:tcW w:w="682" w:type="pct"/>
            <w:vAlign w:val="center"/>
          </w:tcPr>
          <w:p w14:paraId="7BC9EBB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259</w:t>
            </w:r>
          </w:p>
        </w:tc>
        <w:tc>
          <w:tcPr>
            <w:tcW w:w="686" w:type="pct"/>
            <w:vAlign w:val="center"/>
          </w:tcPr>
          <w:p w14:paraId="0C643A66"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249</w:t>
            </w:r>
          </w:p>
        </w:tc>
        <w:tc>
          <w:tcPr>
            <w:tcW w:w="513" w:type="pct"/>
            <w:vAlign w:val="center"/>
          </w:tcPr>
          <w:p w14:paraId="7C212501"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173</w:t>
            </w:r>
          </w:p>
        </w:tc>
        <w:tc>
          <w:tcPr>
            <w:tcW w:w="558" w:type="pct"/>
            <w:vAlign w:val="center"/>
          </w:tcPr>
          <w:p w14:paraId="1E95A248"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335</w:t>
            </w:r>
          </w:p>
        </w:tc>
      </w:tr>
      <w:tr w:rsidR="00BD41FA" w:rsidRPr="005514C4" w14:paraId="16CCF284" w14:textId="77777777" w:rsidTr="005514C4">
        <w:tc>
          <w:tcPr>
            <w:tcW w:w="1365" w:type="pct"/>
            <w:vMerge/>
          </w:tcPr>
          <w:p w14:paraId="4DB880D4" w14:textId="77777777" w:rsidR="00BD41FA" w:rsidRPr="005514C4" w:rsidRDefault="00BD41FA" w:rsidP="006D6B5C">
            <w:pPr>
              <w:spacing w:line="259" w:lineRule="auto"/>
              <w:rPr>
                <w:rFonts w:asciiTheme="majorBidi" w:hAnsiTheme="majorBidi" w:cstheme="majorBidi"/>
                <w:sz w:val="22"/>
              </w:rPr>
            </w:pPr>
          </w:p>
        </w:tc>
        <w:tc>
          <w:tcPr>
            <w:tcW w:w="598" w:type="pct"/>
            <w:vAlign w:val="center"/>
          </w:tcPr>
          <w:p w14:paraId="3A331A5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58.1%</w:t>
            </w:r>
          </w:p>
        </w:tc>
        <w:tc>
          <w:tcPr>
            <w:tcW w:w="599" w:type="pct"/>
            <w:vAlign w:val="center"/>
          </w:tcPr>
          <w:p w14:paraId="558710FD" w14:textId="77777777"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41.9%</w:t>
            </w:r>
          </w:p>
        </w:tc>
        <w:tc>
          <w:tcPr>
            <w:tcW w:w="682" w:type="pct"/>
            <w:vAlign w:val="center"/>
          </w:tcPr>
          <w:p w14:paraId="39A3A46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51.0%</w:t>
            </w:r>
          </w:p>
        </w:tc>
        <w:tc>
          <w:tcPr>
            <w:tcW w:w="686" w:type="pct"/>
            <w:vAlign w:val="center"/>
          </w:tcPr>
          <w:p w14:paraId="55E621B6" w14:textId="77777777"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49.0%</w:t>
            </w:r>
          </w:p>
        </w:tc>
        <w:tc>
          <w:tcPr>
            <w:tcW w:w="513" w:type="pct"/>
            <w:vAlign w:val="center"/>
          </w:tcPr>
          <w:p w14:paraId="78A8225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34.1%</w:t>
            </w:r>
          </w:p>
        </w:tc>
        <w:tc>
          <w:tcPr>
            <w:tcW w:w="558" w:type="pct"/>
            <w:vAlign w:val="center"/>
          </w:tcPr>
          <w:p w14:paraId="653AAB5D" w14:textId="77777777"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65.9%</w:t>
            </w:r>
          </w:p>
        </w:tc>
      </w:tr>
      <w:tr w:rsidR="00BD41FA" w:rsidRPr="005514C4" w14:paraId="55436225" w14:textId="77777777" w:rsidTr="005514C4">
        <w:tc>
          <w:tcPr>
            <w:tcW w:w="1365" w:type="pct"/>
            <w:vMerge w:val="restart"/>
          </w:tcPr>
          <w:p w14:paraId="4F8082BA" w14:textId="77777777" w:rsidR="00BD41FA" w:rsidRPr="005514C4" w:rsidRDefault="00BD41FA" w:rsidP="006D6B5C">
            <w:pPr>
              <w:spacing w:line="259" w:lineRule="auto"/>
              <w:rPr>
                <w:rFonts w:asciiTheme="majorBidi" w:hAnsiTheme="majorBidi" w:cstheme="majorBidi"/>
                <w:sz w:val="22"/>
              </w:rPr>
            </w:pPr>
            <w:r w:rsidRPr="005514C4">
              <w:rPr>
                <w:rFonts w:asciiTheme="majorBidi" w:hAnsiTheme="majorBidi" w:cstheme="majorBidi"/>
                <w:sz w:val="22"/>
              </w:rPr>
              <w:t>Something nice to identify with</w:t>
            </w:r>
          </w:p>
        </w:tc>
        <w:tc>
          <w:tcPr>
            <w:tcW w:w="598" w:type="pct"/>
            <w:vAlign w:val="center"/>
          </w:tcPr>
          <w:p w14:paraId="1023EC1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222</w:t>
            </w:r>
          </w:p>
        </w:tc>
        <w:tc>
          <w:tcPr>
            <w:tcW w:w="599" w:type="pct"/>
            <w:vAlign w:val="center"/>
          </w:tcPr>
          <w:p w14:paraId="4D24217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109</w:t>
            </w:r>
          </w:p>
        </w:tc>
        <w:tc>
          <w:tcPr>
            <w:tcW w:w="682" w:type="pct"/>
            <w:vAlign w:val="center"/>
          </w:tcPr>
          <w:p w14:paraId="7E25A60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220</w:t>
            </w:r>
          </w:p>
        </w:tc>
        <w:tc>
          <w:tcPr>
            <w:tcW w:w="686" w:type="pct"/>
            <w:vAlign w:val="center"/>
          </w:tcPr>
          <w:p w14:paraId="055F50C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111</w:t>
            </w:r>
          </w:p>
        </w:tc>
        <w:tc>
          <w:tcPr>
            <w:tcW w:w="513" w:type="pct"/>
            <w:vAlign w:val="center"/>
          </w:tcPr>
          <w:p w14:paraId="34AAD46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156</w:t>
            </w:r>
          </w:p>
        </w:tc>
        <w:tc>
          <w:tcPr>
            <w:tcW w:w="558" w:type="pct"/>
            <w:vAlign w:val="center"/>
          </w:tcPr>
          <w:p w14:paraId="18A38C20"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175</w:t>
            </w:r>
          </w:p>
        </w:tc>
      </w:tr>
      <w:tr w:rsidR="00BD41FA" w:rsidRPr="005514C4" w14:paraId="33AD0F83" w14:textId="77777777" w:rsidTr="005514C4">
        <w:tc>
          <w:tcPr>
            <w:tcW w:w="1365" w:type="pct"/>
            <w:vMerge/>
          </w:tcPr>
          <w:p w14:paraId="1518F9F7" w14:textId="77777777" w:rsidR="00BD41FA" w:rsidRPr="005514C4" w:rsidRDefault="00BD41FA" w:rsidP="006D6B5C">
            <w:pPr>
              <w:spacing w:line="259" w:lineRule="auto"/>
              <w:rPr>
                <w:rFonts w:asciiTheme="majorBidi" w:hAnsiTheme="majorBidi" w:cstheme="majorBidi"/>
                <w:sz w:val="22"/>
              </w:rPr>
            </w:pPr>
          </w:p>
        </w:tc>
        <w:tc>
          <w:tcPr>
            <w:tcW w:w="598" w:type="pct"/>
            <w:vAlign w:val="center"/>
          </w:tcPr>
          <w:p w14:paraId="7A3A280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67.1%</w:t>
            </w:r>
          </w:p>
        </w:tc>
        <w:tc>
          <w:tcPr>
            <w:tcW w:w="599" w:type="pct"/>
            <w:vAlign w:val="center"/>
          </w:tcPr>
          <w:p w14:paraId="241DC62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32.9%</w:t>
            </w:r>
          </w:p>
        </w:tc>
        <w:tc>
          <w:tcPr>
            <w:tcW w:w="682" w:type="pct"/>
            <w:vAlign w:val="center"/>
          </w:tcPr>
          <w:p w14:paraId="254839C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66.5%</w:t>
            </w:r>
          </w:p>
        </w:tc>
        <w:tc>
          <w:tcPr>
            <w:tcW w:w="686" w:type="pct"/>
            <w:vAlign w:val="center"/>
          </w:tcPr>
          <w:p w14:paraId="5EDCB50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33.5%</w:t>
            </w:r>
          </w:p>
        </w:tc>
        <w:tc>
          <w:tcPr>
            <w:tcW w:w="513" w:type="pct"/>
            <w:vAlign w:val="center"/>
          </w:tcPr>
          <w:p w14:paraId="54197016"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47.1%</w:t>
            </w:r>
          </w:p>
        </w:tc>
        <w:tc>
          <w:tcPr>
            <w:tcW w:w="558" w:type="pct"/>
            <w:vAlign w:val="center"/>
          </w:tcPr>
          <w:p w14:paraId="6EEDCBB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52.9%</w:t>
            </w:r>
          </w:p>
        </w:tc>
      </w:tr>
      <w:tr w:rsidR="00BD41FA" w:rsidRPr="005514C4" w14:paraId="5C8A7850" w14:textId="77777777" w:rsidTr="005514C4">
        <w:tc>
          <w:tcPr>
            <w:tcW w:w="1365" w:type="pct"/>
            <w:vMerge w:val="restart"/>
          </w:tcPr>
          <w:p w14:paraId="1138DAF3" w14:textId="77777777" w:rsidR="00BD41FA" w:rsidRPr="005514C4" w:rsidRDefault="00BD41FA" w:rsidP="006D6B5C">
            <w:pPr>
              <w:spacing w:line="259" w:lineRule="auto"/>
              <w:rPr>
                <w:rFonts w:asciiTheme="majorBidi" w:hAnsiTheme="majorBidi" w:cstheme="majorBidi"/>
                <w:sz w:val="22"/>
              </w:rPr>
            </w:pPr>
            <w:r w:rsidRPr="005514C4">
              <w:rPr>
                <w:rFonts w:asciiTheme="majorBidi" w:hAnsiTheme="majorBidi" w:cstheme="majorBidi"/>
                <w:sz w:val="22"/>
              </w:rPr>
              <w:t>Is a fun way to spend my time</w:t>
            </w:r>
          </w:p>
        </w:tc>
        <w:tc>
          <w:tcPr>
            <w:tcW w:w="598" w:type="pct"/>
            <w:vAlign w:val="center"/>
          </w:tcPr>
          <w:p w14:paraId="4D346542"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57</w:t>
            </w:r>
          </w:p>
        </w:tc>
        <w:tc>
          <w:tcPr>
            <w:tcW w:w="599" w:type="pct"/>
            <w:vAlign w:val="center"/>
          </w:tcPr>
          <w:p w14:paraId="6E1D6BAB"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27</w:t>
            </w:r>
          </w:p>
        </w:tc>
        <w:tc>
          <w:tcPr>
            <w:tcW w:w="682" w:type="pct"/>
            <w:vAlign w:val="center"/>
          </w:tcPr>
          <w:p w14:paraId="79B85F0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51</w:t>
            </w:r>
          </w:p>
        </w:tc>
        <w:tc>
          <w:tcPr>
            <w:tcW w:w="686" w:type="pct"/>
            <w:vAlign w:val="center"/>
          </w:tcPr>
          <w:p w14:paraId="31227C91"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33</w:t>
            </w:r>
          </w:p>
        </w:tc>
        <w:tc>
          <w:tcPr>
            <w:tcW w:w="513" w:type="pct"/>
            <w:vAlign w:val="center"/>
          </w:tcPr>
          <w:p w14:paraId="1311853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36</w:t>
            </w:r>
          </w:p>
        </w:tc>
        <w:tc>
          <w:tcPr>
            <w:tcW w:w="558" w:type="pct"/>
            <w:vAlign w:val="center"/>
          </w:tcPr>
          <w:p w14:paraId="223168B4"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48</w:t>
            </w:r>
          </w:p>
        </w:tc>
      </w:tr>
      <w:tr w:rsidR="00BD41FA" w:rsidRPr="005514C4" w14:paraId="5798DEE4" w14:textId="77777777" w:rsidTr="005514C4">
        <w:tc>
          <w:tcPr>
            <w:tcW w:w="1365" w:type="pct"/>
            <w:vMerge/>
          </w:tcPr>
          <w:p w14:paraId="4736745F" w14:textId="77777777" w:rsidR="00BD41FA" w:rsidRPr="005514C4" w:rsidRDefault="00BD41FA" w:rsidP="006D6B5C">
            <w:pPr>
              <w:spacing w:line="259" w:lineRule="auto"/>
              <w:rPr>
                <w:rFonts w:asciiTheme="majorBidi" w:hAnsiTheme="majorBidi" w:cstheme="majorBidi"/>
                <w:sz w:val="22"/>
              </w:rPr>
            </w:pPr>
          </w:p>
        </w:tc>
        <w:tc>
          <w:tcPr>
            <w:tcW w:w="598" w:type="pct"/>
            <w:vAlign w:val="center"/>
          </w:tcPr>
          <w:p w14:paraId="0F1B3C2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67.9%</w:t>
            </w:r>
          </w:p>
        </w:tc>
        <w:tc>
          <w:tcPr>
            <w:tcW w:w="599" w:type="pct"/>
            <w:vAlign w:val="center"/>
          </w:tcPr>
          <w:p w14:paraId="22DF5D44"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32.1%</w:t>
            </w:r>
          </w:p>
        </w:tc>
        <w:tc>
          <w:tcPr>
            <w:tcW w:w="682" w:type="pct"/>
            <w:vAlign w:val="center"/>
          </w:tcPr>
          <w:p w14:paraId="6E09BCE9"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60.7%</w:t>
            </w:r>
          </w:p>
        </w:tc>
        <w:tc>
          <w:tcPr>
            <w:tcW w:w="686" w:type="pct"/>
            <w:vAlign w:val="center"/>
          </w:tcPr>
          <w:p w14:paraId="06A1343A"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39.3%</w:t>
            </w:r>
          </w:p>
        </w:tc>
        <w:tc>
          <w:tcPr>
            <w:tcW w:w="513" w:type="pct"/>
            <w:vAlign w:val="center"/>
          </w:tcPr>
          <w:p w14:paraId="715D5907"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42.9%</w:t>
            </w:r>
          </w:p>
        </w:tc>
        <w:tc>
          <w:tcPr>
            <w:tcW w:w="558" w:type="pct"/>
            <w:vAlign w:val="center"/>
          </w:tcPr>
          <w:p w14:paraId="252D581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57.1%</w:t>
            </w:r>
          </w:p>
        </w:tc>
      </w:tr>
      <w:tr w:rsidR="00BD41FA" w:rsidRPr="005514C4" w14:paraId="73098968" w14:textId="77777777" w:rsidTr="005514C4">
        <w:trPr>
          <w:trHeight w:val="416"/>
        </w:trPr>
        <w:tc>
          <w:tcPr>
            <w:tcW w:w="1365" w:type="pct"/>
            <w:vMerge w:val="restart"/>
          </w:tcPr>
          <w:p w14:paraId="1EABB2B0" w14:textId="77777777" w:rsidR="00BD41FA" w:rsidRPr="005514C4" w:rsidRDefault="00BD41FA" w:rsidP="006D6B5C">
            <w:pPr>
              <w:spacing w:line="259" w:lineRule="auto"/>
              <w:rPr>
                <w:rFonts w:asciiTheme="majorBidi" w:hAnsiTheme="majorBidi" w:cstheme="majorBidi"/>
                <w:sz w:val="22"/>
              </w:rPr>
            </w:pPr>
            <w:r w:rsidRPr="005514C4">
              <w:rPr>
                <w:rFonts w:asciiTheme="majorBidi" w:hAnsiTheme="majorBidi" w:cstheme="majorBidi"/>
                <w:sz w:val="22"/>
              </w:rPr>
              <w:t>Is a social and family formation activity</w:t>
            </w:r>
          </w:p>
        </w:tc>
        <w:tc>
          <w:tcPr>
            <w:tcW w:w="598" w:type="pct"/>
            <w:vAlign w:val="center"/>
          </w:tcPr>
          <w:p w14:paraId="3BF2C5F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111</w:t>
            </w:r>
          </w:p>
        </w:tc>
        <w:tc>
          <w:tcPr>
            <w:tcW w:w="599" w:type="pct"/>
            <w:vAlign w:val="center"/>
          </w:tcPr>
          <w:p w14:paraId="6BA10E6F"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68</w:t>
            </w:r>
          </w:p>
        </w:tc>
        <w:tc>
          <w:tcPr>
            <w:tcW w:w="682" w:type="pct"/>
            <w:vAlign w:val="center"/>
          </w:tcPr>
          <w:p w14:paraId="1CB3AEA3"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99</w:t>
            </w:r>
          </w:p>
        </w:tc>
        <w:tc>
          <w:tcPr>
            <w:tcW w:w="686" w:type="pct"/>
            <w:vAlign w:val="center"/>
          </w:tcPr>
          <w:p w14:paraId="343F75D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80</w:t>
            </w:r>
          </w:p>
        </w:tc>
        <w:tc>
          <w:tcPr>
            <w:tcW w:w="513" w:type="pct"/>
            <w:vAlign w:val="center"/>
          </w:tcPr>
          <w:p w14:paraId="0199602D"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70</w:t>
            </w:r>
          </w:p>
        </w:tc>
        <w:tc>
          <w:tcPr>
            <w:tcW w:w="558" w:type="pct"/>
            <w:vAlign w:val="center"/>
          </w:tcPr>
          <w:p w14:paraId="740B5D5C"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109</w:t>
            </w:r>
          </w:p>
        </w:tc>
      </w:tr>
      <w:tr w:rsidR="00BD41FA" w:rsidRPr="005514C4" w14:paraId="2247583B" w14:textId="77777777" w:rsidTr="005514C4">
        <w:tc>
          <w:tcPr>
            <w:tcW w:w="1365" w:type="pct"/>
            <w:vMerge/>
          </w:tcPr>
          <w:p w14:paraId="4FE9513E" w14:textId="77777777" w:rsidR="00BD41FA" w:rsidRPr="005514C4" w:rsidRDefault="00BD41FA" w:rsidP="006D6B5C">
            <w:pPr>
              <w:spacing w:line="259" w:lineRule="auto"/>
              <w:rPr>
                <w:rFonts w:asciiTheme="majorBidi" w:hAnsiTheme="majorBidi" w:cstheme="majorBidi"/>
                <w:sz w:val="22"/>
              </w:rPr>
            </w:pPr>
          </w:p>
        </w:tc>
        <w:tc>
          <w:tcPr>
            <w:tcW w:w="598" w:type="pct"/>
            <w:vAlign w:val="center"/>
          </w:tcPr>
          <w:p w14:paraId="44DE981B"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62.0%</w:t>
            </w:r>
          </w:p>
        </w:tc>
        <w:tc>
          <w:tcPr>
            <w:tcW w:w="599" w:type="pct"/>
            <w:vAlign w:val="center"/>
          </w:tcPr>
          <w:p w14:paraId="2A7E22D2" w14:textId="77777777"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38.0%</w:t>
            </w:r>
          </w:p>
        </w:tc>
        <w:tc>
          <w:tcPr>
            <w:tcW w:w="682" w:type="pct"/>
            <w:vAlign w:val="center"/>
          </w:tcPr>
          <w:p w14:paraId="440A920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55.3%</w:t>
            </w:r>
          </w:p>
        </w:tc>
        <w:tc>
          <w:tcPr>
            <w:tcW w:w="686" w:type="pct"/>
            <w:vAlign w:val="center"/>
          </w:tcPr>
          <w:p w14:paraId="6491ECAA" w14:textId="77777777" w:rsidR="00BD41FA" w:rsidRPr="005514C4" w:rsidRDefault="00BD41FA" w:rsidP="00EE2E02">
            <w:pPr>
              <w:spacing w:line="259" w:lineRule="auto"/>
              <w:jc w:val="right"/>
              <w:rPr>
                <w:rFonts w:asciiTheme="majorBidi" w:hAnsiTheme="majorBidi" w:cstheme="majorBidi"/>
                <w:b/>
                <w:bCs/>
                <w:sz w:val="22"/>
              </w:rPr>
            </w:pPr>
            <w:r w:rsidRPr="005514C4">
              <w:rPr>
                <w:rFonts w:asciiTheme="majorBidi" w:hAnsiTheme="majorBidi" w:cstheme="majorBidi"/>
                <w:b/>
                <w:bCs/>
                <w:sz w:val="22"/>
              </w:rPr>
              <w:t>44.7%</w:t>
            </w:r>
          </w:p>
        </w:tc>
        <w:tc>
          <w:tcPr>
            <w:tcW w:w="513" w:type="pct"/>
            <w:vAlign w:val="center"/>
          </w:tcPr>
          <w:p w14:paraId="4D311DD5"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39.1%</w:t>
            </w:r>
          </w:p>
        </w:tc>
        <w:tc>
          <w:tcPr>
            <w:tcW w:w="558" w:type="pct"/>
            <w:vAlign w:val="center"/>
          </w:tcPr>
          <w:p w14:paraId="705259AE" w14:textId="77777777" w:rsidR="00BD41FA" w:rsidRPr="005514C4" w:rsidRDefault="00BD41FA" w:rsidP="00EE2E02">
            <w:pPr>
              <w:spacing w:line="259" w:lineRule="auto"/>
              <w:jc w:val="right"/>
              <w:rPr>
                <w:rFonts w:asciiTheme="majorBidi" w:hAnsiTheme="majorBidi" w:cstheme="majorBidi"/>
                <w:sz w:val="22"/>
              </w:rPr>
            </w:pPr>
            <w:r w:rsidRPr="005514C4">
              <w:rPr>
                <w:rFonts w:asciiTheme="majorBidi" w:hAnsiTheme="majorBidi" w:cstheme="majorBidi"/>
                <w:sz w:val="22"/>
              </w:rPr>
              <w:t>60.9%</w:t>
            </w:r>
          </w:p>
        </w:tc>
      </w:tr>
    </w:tbl>
    <w:p w14:paraId="13F92062" w14:textId="26109831" w:rsidR="00BD41FA" w:rsidRPr="00FE2850" w:rsidRDefault="00BD41FA" w:rsidP="00BD41FA">
      <w:pPr>
        <w:spacing w:line="360" w:lineRule="auto"/>
        <w:jc w:val="both"/>
        <w:rPr>
          <w:rFonts w:asciiTheme="majorBidi" w:hAnsiTheme="majorBidi" w:cstheme="majorBidi"/>
          <w:sz w:val="24"/>
          <w:szCs w:val="24"/>
        </w:rPr>
      </w:pPr>
      <w:r w:rsidRPr="000206BE">
        <w:rPr>
          <w:rFonts w:asciiTheme="majorBidi" w:hAnsiTheme="majorBidi" w:cstheme="majorBidi"/>
          <w:sz w:val="24"/>
          <w:szCs w:val="24"/>
        </w:rPr>
        <w:t>Source: own research</w:t>
      </w:r>
    </w:p>
    <w:p w14:paraId="3FD693FA" w14:textId="751EFEBB" w:rsidR="00B646FB" w:rsidRDefault="00FE2850" w:rsidP="00E74FA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This part</w:t>
      </w:r>
      <w:r w:rsidRPr="00B646FB">
        <w:rPr>
          <w:rFonts w:asciiTheme="majorBidi" w:hAnsiTheme="majorBidi" w:cstheme="majorBidi"/>
          <w:sz w:val="24"/>
          <w:szCs w:val="24"/>
        </w:rPr>
        <w:t xml:space="preserve"> </w:t>
      </w:r>
      <w:r w:rsidR="00B646FB" w:rsidRPr="00B646FB">
        <w:rPr>
          <w:rFonts w:asciiTheme="majorBidi" w:hAnsiTheme="majorBidi" w:cstheme="majorBidi"/>
          <w:sz w:val="24"/>
          <w:szCs w:val="24"/>
        </w:rPr>
        <w:t>test</w:t>
      </w:r>
      <w:r>
        <w:rPr>
          <w:rFonts w:asciiTheme="majorBidi" w:hAnsiTheme="majorBidi" w:cstheme="majorBidi"/>
          <w:sz w:val="24"/>
          <w:szCs w:val="24"/>
        </w:rPr>
        <w:t xml:space="preserve">ed the connection between the </w:t>
      </w:r>
      <w:r w:rsidR="000206BE" w:rsidRPr="00B646FB">
        <w:rPr>
          <w:rFonts w:asciiTheme="majorBidi" w:hAnsiTheme="majorBidi" w:cstheme="majorBidi"/>
          <w:sz w:val="24"/>
          <w:szCs w:val="24"/>
        </w:rPr>
        <w:t>definitions</w:t>
      </w:r>
      <w:r w:rsidRPr="00B646FB">
        <w:rPr>
          <w:rFonts w:asciiTheme="majorBidi" w:hAnsiTheme="majorBidi" w:cstheme="majorBidi"/>
          <w:sz w:val="24"/>
          <w:szCs w:val="24"/>
        </w:rPr>
        <w:t xml:space="preserve"> of the fan's fanhood </w:t>
      </w:r>
      <w:r>
        <w:rPr>
          <w:rFonts w:asciiTheme="majorBidi" w:hAnsiTheme="majorBidi" w:cstheme="majorBidi"/>
          <w:sz w:val="24"/>
          <w:szCs w:val="24"/>
        </w:rPr>
        <w:t xml:space="preserve">and </w:t>
      </w:r>
      <w:r w:rsidR="00B646FB" w:rsidRPr="00B646FB">
        <w:rPr>
          <w:rFonts w:asciiTheme="majorBidi" w:hAnsiTheme="majorBidi" w:cstheme="majorBidi"/>
          <w:sz w:val="24"/>
          <w:szCs w:val="24"/>
        </w:rPr>
        <w:t>if the fan</w:t>
      </w:r>
      <w:r>
        <w:rPr>
          <w:rFonts w:asciiTheme="majorBidi" w:hAnsiTheme="majorBidi" w:cstheme="majorBidi"/>
          <w:sz w:val="24"/>
          <w:szCs w:val="24"/>
        </w:rPr>
        <w:t>s</w:t>
      </w:r>
      <w:r w:rsidR="00B646FB" w:rsidRPr="00B646FB">
        <w:rPr>
          <w:rFonts w:asciiTheme="majorBidi" w:hAnsiTheme="majorBidi" w:cstheme="majorBidi"/>
          <w:sz w:val="24"/>
          <w:szCs w:val="24"/>
        </w:rPr>
        <w:t xml:space="preserve"> h</w:t>
      </w:r>
      <w:r>
        <w:rPr>
          <w:rFonts w:asciiTheme="majorBidi" w:hAnsiTheme="majorBidi" w:cstheme="majorBidi"/>
          <w:sz w:val="24"/>
          <w:szCs w:val="24"/>
        </w:rPr>
        <w:t>ave</w:t>
      </w:r>
      <w:r w:rsidR="00B646FB" w:rsidRPr="00B646FB">
        <w:rPr>
          <w:rFonts w:asciiTheme="majorBidi" w:hAnsiTheme="majorBidi" w:cstheme="majorBidi"/>
          <w:sz w:val="24"/>
          <w:szCs w:val="24"/>
        </w:rPr>
        <w:t xml:space="preserve"> been witness to violence in general and </w:t>
      </w:r>
      <w:r>
        <w:rPr>
          <w:rFonts w:asciiTheme="majorBidi" w:hAnsiTheme="majorBidi" w:cstheme="majorBidi"/>
          <w:sz w:val="24"/>
          <w:szCs w:val="24"/>
        </w:rPr>
        <w:t xml:space="preserve">to </w:t>
      </w:r>
      <w:r w:rsidR="00B646FB" w:rsidRPr="00B646FB">
        <w:rPr>
          <w:rFonts w:asciiTheme="majorBidi" w:hAnsiTheme="majorBidi" w:cstheme="majorBidi"/>
          <w:sz w:val="24"/>
          <w:szCs w:val="24"/>
        </w:rPr>
        <w:t>a specific type of violence</w:t>
      </w:r>
      <w:r>
        <w:rPr>
          <w:rFonts w:asciiTheme="majorBidi" w:hAnsiTheme="majorBidi" w:cstheme="majorBidi"/>
          <w:sz w:val="24"/>
          <w:szCs w:val="24"/>
        </w:rPr>
        <w:t>.</w:t>
      </w:r>
      <w:r w:rsidR="00B646FB" w:rsidRPr="00B646FB">
        <w:rPr>
          <w:rFonts w:asciiTheme="majorBidi" w:hAnsiTheme="majorBidi" w:cstheme="majorBidi"/>
          <w:sz w:val="24"/>
          <w:szCs w:val="24"/>
        </w:rPr>
        <w:t xml:space="preserve"> </w:t>
      </w:r>
      <w:r>
        <w:rPr>
          <w:rFonts w:asciiTheme="majorBidi" w:hAnsiTheme="majorBidi" w:cstheme="majorBidi"/>
          <w:sz w:val="24"/>
          <w:szCs w:val="24"/>
        </w:rPr>
        <w:t xml:space="preserve">Like presented in table </w:t>
      </w:r>
      <w:r w:rsidR="007A4BD8">
        <w:rPr>
          <w:rFonts w:asciiTheme="majorBidi" w:hAnsiTheme="majorBidi" w:cstheme="majorBidi"/>
          <w:sz w:val="24"/>
          <w:szCs w:val="24"/>
        </w:rPr>
        <w:t>3</w:t>
      </w:r>
      <w:r>
        <w:rPr>
          <w:rFonts w:asciiTheme="majorBidi" w:hAnsiTheme="majorBidi" w:cstheme="majorBidi"/>
          <w:sz w:val="24"/>
          <w:szCs w:val="24"/>
        </w:rPr>
        <w:t>.</w:t>
      </w:r>
      <w:r w:rsidR="00E74FA1">
        <w:rPr>
          <w:rFonts w:asciiTheme="majorBidi" w:hAnsiTheme="majorBidi" w:cstheme="majorBidi"/>
          <w:sz w:val="24"/>
          <w:szCs w:val="24"/>
        </w:rPr>
        <w:t>6</w:t>
      </w:r>
      <w:r>
        <w:rPr>
          <w:rFonts w:asciiTheme="majorBidi" w:hAnsiTheme="majorBidi" w:cstheme="majorBidi"/>
          <w:sz w:val="24"/>
          <w:szCs w:val="24"/>
        </w:rPr>
        <w:t xml:space="preserve">.10 </w:t>
      </w:r>
      <w:r w:rsidR="00B646FB" w:rsidRPr="00B646FB">
        <w:rPr>
          <w:rFonts w:asciiTheme="majorBidi" w:hAnsiTheme="majorBidi" w:cstheme="majorBidi"/>
          <w:sz w:val="24"/>
          <w:szCs w:val="24"/>
        </w:rPr>
        <w:t>significant results were achieved for the "Participation in a fight between fan groups inside the stadium" type. This shows that fan that defines the team as his life or as a social and family formation activity testifies to have experienced and witnessed participation in a fight between fan groups inside the stadium more than fan that defines his fanhood as something nice to identify with or a fun way to spend time. "Participation in a fight between fan groups outside the stadium" type was significant an shows that fan that defines the team as his life or as a social and family formation activity</w:t>
      </w:r>
      <w:r w:rsidR="00B52384">
        <w:rPr>
          <w:rFonts w:asciiTheme="majorBidi" w:hAnsiTheme="majorBidi" w:cstheme="majorBidi"/>
          <w:sz w:val="24"/>
          <w:szCs w:val="24"/>
        </w:rPr>
        <w:t>,</w:t>
      </w:r>
      <w:r w:rsidR="00B646FB" w:rsidRPr="00B646FB">
        <w:rPr>
          <w:rFonts w:asciiTheme="majorBidi" w:hAnsiTheme="majorBidi" w:cstheme="majorBidi"/>
          <w:sz w:val="24"/>
          <w:szCs w:val="24"/>
        </w:rPr>
        <w:t xml:space="preserve"> testifies to have experienced and witnessed participation in a fight between fan groups outside the stadium more than fan that defines his fanhood as something nice to identify with or a fun way to spend time. Also "Lighting flares in the stands" type has significant results which shows that fan that defines the team as his life testifies to have experienced and witnessed lighting flares in the stands more than fan that defines his fanhood as a social and family formation activity or something nice to identify with. Those fans that define it as a fun way to spend their time, testify to have experienced and witnessed lighting flares in the stands but less than other fans. For the other options the results were not significant.</w:t>
      </w:r>
      <w:r w:rsidR="000206BE">
        <w:rPr>
          <w:rFonts w:asciiTheme="majorBidi" w:hAnsiTheme="majorBidi" w:cstheme="majorBidi"/>
          <w:sz w:val="24"/>
          <w:szCs w:val="24"/>
        </w:rPr>
        <w:t xml:space="preserve"> Based on these results and conclusions, the author deduced that fans that define</w:t>
      </w:r>
      <w:r w:rsidR="00B52384">
        <w:rPr>
          <w:rFonts w:asciiTheme="majorBidi" w:hAnsiTheme="majorBidi" w:cstheme="majorBidi"/>
          <w:sz w:val="24"/>
          <w:szCs w:val="24"/>
        </w:rPr>
        <w:t>d</w:t>
      </w:r>
      <w:r w:rsidR="000206BE">
        <w:rPr>
          <w:rFonts w:asciiTheme="majorBidi" w:hAnsiTheme="majorBidi" w:cstheme="majorBidi"/>
          <w:sz w:val="24"/>
          <w:szCs w:val="24"/>
        </w:rPr>
        <w:t xml:space="preserve"> the team as their lives ha</w:t>
      </w:r>
      <w:r w:rsidR="00B52384">
        <w:rPr>
          <w:rFonts w:asciiTheme="majorBidi" w:hAnsiTheme="majorBidi" w:cstheme="majorBidi"/>
          <w:sz w:val="24"/>
          <w:szCs w:val="24"/>
        </w:rPr>
        <w:t>d</w:t>
      </w:r>
      <w:r w:rsidR="000206BE">
        <w:rPr>
          <w:rFonts w:asciiTheme="majorBidi" w:hAnsiTheme="majorBidi" w:cstheme="majorBidi"/>
          <w:sz w:val="24"/>
          <w:szCs w:val="24"/>
        </w:rPr>
        <w:t xml:space="preserve"> witnessed or experienced more violence than other fans. Fans who define the fanhood as </w:t>
      </w:r>
      <w:r w:rsidR="000206BE" w:rsidRPr="000206BE">
        <w:rPr>
          <w:rFonts w:asciiTheme="majorBidi" w:hAnsiTheme="majorBidi" w:cstheme="majorBidi"/>
          <w:sz w:val="24"/>
          <w:szCs w:val="24"/>
        </w:rPr>
        <w:t>something nice to identify with or a fun way to spend time</w:t>
      </w:r>
      <w:r w:rsidR="000206BE">
        <w:rPr>
          <w:rFonts w:asciiTheme="majorBidi" w:hAnsiTheme="majorBidi" w:cstheme="majorBidi"/>
          <w:sz w:val="24"/>
          <w:szCs w:val="24"/>
        </w:rPr>
        <w:t xml:space="preserve"> were less exposed to violence, and fans who define the fanhood </w:t>
      </w:r>
      <w:r w:rsidR="000206BE" w:rsidRPr="000206BE">
        <w:rPr>
          <w:rFonts w:asciiTheme="majorBidi" w:hAnsiTheme="majorBidi" w:cstheme="majorBidi"/>
          <w:sz w:val="24"/>
          <w:szCs w:val="24"/>
        </w:rPr>
        <w:t>as a social and family formation activity</w:t>
      </w:r>
      <w:r w:rsidR="000206BE">
        <w:rPr>
          <w:rFonts w:asciiTheme="majorBidi" w:hAnsiTheme="majorBidi" w:cstheme="majorBidi"/>
          <w:sz w:val="24"/>
          <w:szCs w:val="24"/>
        </w:rPr>
        <w:t xml:space="preserve"> are between them.</w:t>
      </w:r>
    </w:p>
    <w:p w14:paraId="6B8D6DEE" w14:textId="0584ED1C" w:rsidR="000206BE" w:rsidRDefault="00726683" w:rsidP="00D866C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Given the results from this research, it is possible to say that the hypothesis "</w:t>
      </w:r>
      <w:r w:rsidRPr="00381EFE">
        <w:rPr>
          <w:rFonts w:asciiTheme="majorBidi" w:hAnsiTheme="majorBidi" w:cstheme="majorBidi"/>
          <w:sz w:val="24"/>
          <w:szCs w:val="24"/>
        </w:rPr>
        <w:t>Violence</w:t>
      </w:r>
      <w:r w:rsidR="007A4BD8">
        <w:rPr>
          <w:rFonts w:asciiTheme="majorBidi" w:hAnsiTheme="majorBidi" w:cstheme="majorBidi"/>
          <w:sz w:val="24"/>
          <w:szCs w:val="24"/>
        </w:rPr>
        <w:t xml:space="preserve"> experienced or witnessed</w:t>
      </w:r>
      <w:r w:rsidRPr="00381EFE">
        <w:rPr>
          <w:rFonts w:asciiTheme="majorBidi" w:hAnsiTheme="majorBidi" w:cstheme="majorBidi"/>
          <w:sz w:val="24"/>
          <w:szCs w:val="24"/>
        </w:rPr>
        <w:t xml:space="preserve"> is influenced by the emotional connection to the club</w:t>
      </w:r>
      <w:r>
        <w:rPr>
          <w:rFonts w:asciiTheme="majorBidi" w:hAnsiTheme="majorBidi" w:cstheme="majorBidi"/>
          <w:sz w:val="24"/>
          <w:szCs w:val="24"/>
        </w:rPr>
        <w:t>,</w:t>
      </w:r>
      <w:r w:rsidRPr="00381EFE">
        <w:rPr>
          <w:rFonts w:asciiTheme="majorBidi" w:hAnsiTheme="majorBidi" w:cstheme="majorBidi"/>
          <w:sz w:val="24"/>
          <w:szCs w:val="24"/>
        </w:rPr>
        <w:t xml:space="preserve"> </w:t>
      </w:r>
      <w:r>
        <w:rPr>
          <w:rFonts w:asciiTheme="majorBidi" w:hAnsiTheme="majorBidi" w:cstheme="majorBidi"/>
          <w:sz w:val="24"/>
          <w:szCs w:val="24"/>
        </w:rPr>
        <w:t xml:space="preserve">the level of fanhood and the </w:t>
      </w:r>
      <w:r w:rsidRPr="00B646FB">
        <w:rPr>
          <w:rFonts w:asciiTheme="majorBidi" w:hAnsiTheme="majorBidi" w:cstheme="majorBidi"/>
          <w:sz w:val="24"/>
          <w:szCs w:val="24"/>
        </w:rPr>
        <w:t>definition of fanhood</w:t>
      </w:r>
      <w:r>
        <w:rPr>
          <w:rFonts w:asciiTheme="majorBidi" w:hAnsiTheme="majorBidi" w:cstheme="majorBidi"/>
          <w:sz w:val="24"/>
          <w:szCs w:val="24"/>
        </w:rPr>
        <w:t xml:space="preserve"> by the fan" </w:t>
      </w:r>
      <w:r w:rsidR="002D136D">
        <w:rPr>
          <w:rFonts w:asciiTheme="majorBidi" w:hAnsiTheme="majorBidi" w:cstheme="majorBidi"/>
          <w:sz w:val="24"/>
          <w:szCs w:val="24"/>
        </w:rPr>
        <w:t xml:space="preserve">is verified. The three factors used, level of fanhood, definition of fanhood and the affective connection of the fan to the club show </w:t>
      </w:r>
      <w:r w:rsidR="00D866CF">
        <w:rPr>
          <w:rFonts w:asciiTheme="majorBidi" w:hAnsiTheme="majorBidi" w:cstheme="majorBidi"/>
          <w:sz w:val="24"/>
          <w:szCs w:val="24"/>
        </w:rPr>
        <w:t xml:space="preserve">they </w:t>
      </w:r>
      <w:r w:rsidR="002D136D">
        <w:rPr>
          <w:rFonts w:asciiTheme="majorBidi" w:hAnsiTheme="majorBidi" w:cstheme="majorBidi"/>
          <w:sz w:val="24"/>
          <w:szCs w:val="24"/>
        </w:rPr>
        <w:t xml:space="preserve">are connected to the violence experienced or witnessed by the club. Moreover, the results prove an influence of some level of each of the three factors on the violence factor. </w:t>
      </w:r>
      <w:r w:rsidR="004C0F18">
        <w:rPr>
          <w:rFonts w:asciiTheme="majorBidi" w:hAnsiTheme="majorBidi" w:cstheme="majorBidi"/>
          <w:sz w:val="24"/>
          <w:szCs w:val="24"/>
        </w:rPr>
        <w:t xml:space="preserve">More specifically, as the </w:t>
      </w:r>
      <w:r w:rsidR="004C0F18" w:rsidRPr="00BD4138">
        <w:rPr>
          <w:rFonts w:asciiTheme="majorBidi" w:hAnsiTheme="majorBidi" w:cstheme="majorBidi"/>
          <w:sz w:val="24"/>
          <w:szCs w:val="24"/>
        </w:rPr>
        <w:t>level of fanhood is weaker</w:t>
      </w:r>
      <w:r w:rsidR="00D866CF">
        <w:rPr>
          <w:rFonts w:asciiTheme="majorBidi" w:hAnsiTheme="majorBidi" w:cstheme="majorBidi"/>
          <w:sz w:val="24"/>
          <w:szCs w:val="24"/>
        </w:rPr>
        <w:t>,</w:t>
      </w:r>
      <w:r w:rsidR="004C0F18" w:rsidRPr="00BD4138">
        <w:rPr>
          <w:rFonts w:asciiTheme="majorBidi" w:hAnsiTheme="majorBidi" w:cstheme="majorBidi"/>
          <w:sz w:val="24"/>
          <w:szCs w:val="24"/>
        </w:rPr>
        <w:t xml:space="preserve"> the exposure to violence is higher</w:t>
      </w:r>
      <w:r w:rsidR="00D866CF">
        <w:rPr>
          <w:rFonts w:asciiTheme="majorBidi" w:hAnsiTheme="majorBidi" w:cstheme="majorBidi"/>
          <w:sz w:val="24"/>
          <w:szCs w:val="24"/>
        </w:rPr>
        <w:t>.</w:t>
      </w:r>
      <w:r w:rsidR="004C0F18">
        <w:rPr>
          <w:rFonts w:asciiTheme="majorBidi" w:hAnsiTheme="majorBidi" w:cstheme="majorBidi"/>
          <w:sz w:val="24"/>
          <w:szCs w:val="24"/>
        </w:rPr>
        <w:t xml:space="preserve"> </w:t>
      </w:r>
      <w:r w:rsidR="00D866CF">
        <w:rPr>
          <w:rFonts w:asciiTheme="majorBidi" w:hAnsiTheme="majorBidi" w:cstheme="majorBidi"/>
          <w:sz w:val="24"/>
          <w:szCs w:val="24"/>
        </w:rPr>
        <w:t>T</w:t>
      </w:r>
      <w:r w:rsidR="004C0F18">
        <w:rPr>
          <w:rFonts w:asciiTheme="majorBidi" w:hAnsiTheme="majorBidi" w:cstheme="majorBidi"/>
          <w:sz w:val="24"/>
          <w:szCs w:val="24"/>
        </w:rPr>
        <w:t>he definition of fanhood also present</w:t>
      </w:r>
      <w:r w:rsidR="00B52384">
        <w:rPr>
          <w:rFonts w:asciiTheme="majorBidi" w:hAnsiTheme="majorBidi" w:cstheme="majorBidi"/>
          <w:sz w:val="24"/>
          <w:szCs w:val="24"/>
        </w:rPr>
        <w:t>s</w:t>
      </w:r>
      <w:r w:rsidR="004C0F18">
        <w:rPr>
          <w:rFonts w:asciiTheme="majorBidi" w:hAnsiTheme="majorBidi" w:cstheme="majorBidi"/>
          <w:sz w:val="24"/>
          <w:szCs w:val="24"/>
        </w:rPr>
        <w:t xml:space="preserve"> an influence on the violence factor as showed in the previous part, and last the affective connection </w:t>
      </w:r>
      <w:r w:rsidR="00B52384">
        <w:rPr>
          <w:rFonts w:asciiTheme="majorBidi" w:hAnsiTheme="majorBidi" w:cstheme="majorBidi"/>
          <w:sz w:val="24"/>
          <w:szCs w:val="24"/>
        </w:rPr>
        <w:t xml:space="preserve">shows </w:t>
      </w:r>
      <w:r w:rsidR="004C0F18">
        <w:rPr>
          <w:rFonts w:asciiTheme="majorBidi" w:hAnsiTheme="majorBidi" w:cstheme="majorBidi"/>
          <w:sz w:val="24"/>
          <w:szCs w:val="24"/>
        </w:rPr>
        <w:t>influence on violence factor. From all the types of violence tested, only three were significant in the connection to the factors</w:t>
      </w:r>
      <w:r w:rsidR="00D866CF">
        <w:rPr>
          <w:rFonts w:asciiTheme="majorBidi" w:hAnsiTheme="majorBidi" w:cstheme="majorBidi"/>
          <w:sz w:val="24"/>
          <w:szCs w:val="24"/>
        </w:rPr>
        <w:t xml:space="preserve"> -</w:t>
      </w:r>
      <w:r w:rsidR="004C0F18">
        <w:rPr>
          <w:rFonts w:asciiTheme="majorBidi" w:hAnsiTheme="majorBidi" w:cstheme="majorBidi"/>
          <w:sz w:val="24"/>
          <w:szCs w:val="24"/>
        </w:rPr>
        <w:t xml:space="preserve"> </w:t>
      </w:r>
      <w:r w:rsidR="004C0F18" w:rsidRPr="00BD4138">
        <w:rPr>
          <w:rFonts w:asciiTheme="majorBidi" w:hAnsiTheme="majorBidi" w:cstheme="majorBidi"/>
          <w:sz w:val="24"/>
          <w:szCs w:val="24"/>
        </w:rPr>
        <w:t>"Participation in a fight between fan groups inside the stadium", "Participation in a fight between fan groups outside the stadium</w:t>
      </w:r>
      <w:r w:rsidR="00C56AC9" w:rsidRPr="00BD4138">
        <w:rPr>
          <w:rFonts w:asciiTheme="majorBidi" w:hAnsiTheme="majorBidi" w:cstheme="majorBidi"/>
          <w:sz w:val="24"/>
          <w:szCs w:val="24"/>
        </w:rPr>
        <w:t>" and "Lighting flares in the stands"</w:t>
      </w:r>
      <w:r w:rsidR="00D866CF">
        <w:rPr>
          <w:rFonts w:asciiTheme="majorBidi" w:hAnsiTheme="majorBidi" w:cstheme="majorBidi"/>
          <w:sz w:val="24"/>
          <w:szCs w:val="24"/>
        </w:rPr>
        <w:t>.</w:t>
      </w:r>
      <w:r w:rsidR="00C56AC9">
        <w:rPr>
          <w:rFonts w:asciiTheme="majorBidi" w:hAnsiTheme="majorBidi" w:cstheme="majorBidi"/>
          <w:sz w:val="24"/>
          <w:szCs w:val="24"/>
        </w:rPr>
        <w:t xml:space="preserve"> </w:t>
      </w:r>
      <w:r w:rsidR="00D866CF">
        <w:rPr>
          <w:rFonts w:asciiTheme="majorBidi" w:hAnsiTheme="majorBidi" w:cstheme="majorBidi"/>
          <w:sz w:val="24"/>
          <w:szCs w:val="24"/>
        </w:rPr>
        <w:t>T</w:t>
      </w:r>
      <w:r w:rsidR="00C56AC9">
        <w:rPr>
          <w:rFonts w:asciiTheme="majorBidi" w:hAnsiTheme="majorBidi" w:cstheme="majorBidi"/>
          <w:sz w:val="24"/>
          <w:szCs w:val="24"/>
        </w:rPr>
        <w:t>his can bring to the conclusion that for the fans this three types of violence are consider</w:t>
      </w:r>
      <w:r w:rsidR="00B52384">
        <w:rPr>
          <w:rFonts w:asciiTheme="majorBidi" w:hAnsiTheme="majorBidi" w:cstheme="majorBidi"/>
          <w:sz w:val="24"/>
          <w:szCs w:val="24"/>
        </w:rPr>
        <w:t>ed</w:t>
      </w:r>
      <w:r w:rsidR="00C56AC9">
        <w:rPr>
          <w:rFonts w:asciiTheme="majorBidi" w:hAnsiTheme="majorBidi" w:cstheme="majorBidi"/>
          <w:sz w:val="24"/>
          <w:szCs w:val="24"/>
        </w:rPr>
        <w:t xml:space="preserve"> as more severe than other.</w:t>
      </w:r>
    </w:p>
    <w:p w14:paraId="1C04D36C" w14:textId="351D6031" w:rsidR="000868D8" w:rsidRPr="00B646FB" w:rsidRDefault="005D758C" w:rsidP="005514C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Those conclusions support the results of </w:t>
      </w:r>
      <w:r w:rsidR="00BD413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Pr>
          <w:rFonts w:asciiTheme="majorBidi" w:hAnsiTheme="majorBidi" w:cstheme="majorBidi"/>
          <w:sz w:val="24"/>
          <w:szCs w:val="24"/>
        </w:rPr>
        <w:fldChar w:fldCharType="separate"/>
      </w:r>
      <w:r w:rsidR="00BD4138" w:rsidRPr="00BD4138">
        <w:rPr>
          <w:rFonts w:asciiTheme="majorBidi" w:hAnsiTheme="majorBidi" w:cstheme="majorBidi"/>
          <w:noProof/>
          <w:sz w:val="24"/>
          <w:szCs w:val="24"/>
        </w:rPr>
        <w:t xml:space="preserve">Fields et al. </w:t>
      </w:r>
      <w:r w:rsidR="00BD4138">
        <w:rPr>
          <w:rFonts w:asciiTheme="majorBidi" w:hAnsiTheme="majorBidi" w:cstheme="majorBidi"/>
          <w:noProof/>
          <w:sz w:val="24"/>
          <w:szCs w:val="24"/>
        </w:rPr>
        <w:t>(</w:t>
      </w:r>
      <w:r w:rsidR="00BD4138" w:rsidRPr="00BD4138">
        <w:rPr>
          <w:rFonts w:asciiTheme="majorBidi" w:hAnsiTheme="majorBidi" w:cstheme="majorBidi"/>
          <w:noProof/>
          <w:sz w:val="24"/>
          <w:szCs w:val="24"/>
        </w:rPr>
        <w:t>2007)</w:t>
      </w:r>
      <w:r w:rsidR="00BD4138">
        <w:rPr>
          <w:rFonts w:asciiTheme="majorBidi" w:hAnsiTheme="majorBidi" w:cstheme="majorBidi"/>
          <w:sz w:val="24"/>
          <w:szCs w:val="24"/>
        </w:rPr>
        <w:fldChar w:fldCharType="end"/>
      </w:r>
      <w:r>
        <w:rPr>
          <w:rFonts w:asciiTheme="majorBidi" w:hAnsiTheme="majorBidi" w:cstheme="majorBidi"/>
          <w:sz w:val="24"/>
          <w:szCs w:val="24"/>
        </w:rPr>
        <w:t xml:space="preserve"> that show that some types of violence are perceived different when they occur in a sport event than </w:t>
      </w:r>
      <w:r w:rsidR="00C9365A">
        <w:rPr>
          <w:rFonts w:asciiTheme="majorBidi" w:hAnsiTheme="majorBidi" w:cstheme="majorBidi"/>
          <w:sz w:val="24"/>
          <w:szCs w:val="24"/>
        </w:rPr>
        <w:t>i</w:t>
      </w:r>
      <w:r>
        <w:rPr>
          <w:rFonts w:asciiTheme="majorBidi" w:hAnsiTheme="majorBidi" w:cstheme="majorBidi"/>
          <w:sz w:val="24"/>
          <w:szCs w:val="24"/>
        </w:rPr>
        <w:t xml:space="preserve">n other environments. </w:t>
      </w:r>
      <w:r w:rsidR="00C9365A">
        <w:rPr>
          <w:rFonts w:asciiTheme="majorBidi" w:hAnsiTheme="majorBidi" w:cstheme="majorBidi"/>
          <w:sz w:val="24"/>
          <w:szCs w:val="24"/>
        </w:rPr>
        <w:t xml:space="preserve">Few years before, </w:t>
      </w:r>
      <w:r w:rsidR="00BD413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BD4138">
        <w:rPr>
          <w:rFonts w:asciiTheme="majorBidi" w:hAnsiTheme="majorBidi" w:cstheme="majorBidi"/>
          <w:sz w:val="24"/>
          <w:szCs w:val="24"/>
        </w:rPr>
        <w:fldChar w:fldCharType="separate"/>
      </w:r>
      <w:r w:rsidR="00BD4138" w:rsidRPr="00BD4138">
        <w:rPr>
          <w:rFonts w:asciiTheme="majorBidi" w:hAnsiTheme="majorBidi" w:cstheme="majorBidi"/>
          <w:noProof/>
          <w:sz w:val="24"/>
          <w:szCs w:val="24"/>
        </w:rPr>
        <w:t xml:space="preserve">Guilbert </w:t>
      </w:r>
      <w:r w:rsidR="00BD4138">
        <w:rPr>
          <w:rFonts w:asciiTheme="majorBidi" w:hAnsiTheme="majorBidi" w:cstheme="majorBidi"/>
          <w:noProof/>
          <w:sz w:val="24"/>
          <w:szCs w:val="24"/>
        </w:rPr>
        <w:t>(</w:t>
      </w:r>
      <w:r w:rsidR="00BD4138" w:rsidRPr="00BD4138">
        <w:rPr>
          <w:rFonts w:asciiTheme="majorBidi" w:hAnsiTheme="majorBidi" w:cstheme="majorBidi"/>
          <w:noProof/>
          <w:sz w:val="24"/>
          <w:szCs w:val="24"/>
        </w:rPr>
        <w:t>2004)</w:t>
      </w:r>
      <w:r w:rsidR="00BD4138">
        <w:rPr>
          <w:rFonts w:asciiTheme="majorBidi" w:hAnsiTheme="majorBidi" w:cstheme="majorBidi"/>
          <w:sz w:val="24"/>
          <w:szCs w:val="24"/>
        </w:rPr>
        <w:fldChar w:fldCharType="end"/>
      </w:r>
      <w:r>
        <w:rPr>
          <w:rFonts w:asciiTheme="majorBidi" w:hAnsiTheme="majorBidi" w:cstheme="majorBidi"/>
          <w:sz w:val="24"/>
          <w:szCs w:val="24"/>
        </w:rPr>
        <w:t xml:space="preserve"> also conclude</w:t>
      </w:r>
      <w:r w:rsidR="00C9365A">
        <w:rPr>
          <w:rFonts w:asciiTheme="majorBidi" w:hAnsiTheme="majorBidi" w:cstheme="majorBidi"/>
          <w:sz w:val="24"/>
          <w:szCs w:val="24"/>
        </w:rPr>
        <w:t>d</w:t>
      </w:r>
      <w:r>
        <w:rPr>
          <w:rFonts w:asciiTheme="majorBidi" w:hAnsiTheme="majorBidi" w:cstheme="majorBidi"/>
          <w:sz w:val="24"/>
          <w:szCs w:val="24"/>
        </w:rPr>
        <w:t xml:space="preserve"> that because of the </w:t>
      </w:r>
      <w:r w:rsidRPr="005D758C">
        <w:rPr>
          <w:rFonts w:asciiTheme="majorBidi" w:hAnsiTheme="majorBidi" w:cstheme="majorBidi"/>
          <w:sz w:val="24"/>
          <w:szCs w:val="24"/>
        </w:rPr>
        <w:t>legitimization</w:t>
      </w:r>
      <w:r>
        <w:rPr>
          <w:rFonts w:asciiTheme="majorBidi" w:hAnsiTheme="majorBidi" w:cstheme="majorBidi"/>
          <w:sz w:val="24"/>
          <w:szCs w:val="24"/>
        </w:rPr>
        <w:t xml:space="preserve"> of violence in football</w:t>
      </w:r>
      <w:r w:rsidR="00C9365A">
        <w:rPr>
          <w:rFonts w:asciiTheme="majorBidi" w:hAnsiTheme="majorBidi" w:cstheme="majorBidi"/>
          <w:sz w:val="24"/>
          <w:szCs w:val="24"/>
        </w:rPr>
        <w:t>,</w:t>
      </w:r>
      <w:r>
        <w:rPr>
          <w:rFonts w:asciiTheme="majorBidi" w:hAnsiTheme="majorBidi" w:cstheme="majorBidi"/>
          <w:sz w:val="24"/>
          <w:szCs w:val="24"/>
        </w:rPr>
        <w:t xml:space="preserve"> verbal violence </w:t>
      </w:r>
      <w:r w:rsidR="00C9365A">
        <w:rPr>
          <w:rFonts w:asciiTheme="majorBidi" w:hAnsiTheme="majorBidi" w:cstheme="majorBidi"/>
          <w:sz w:val="24"/>
          <w:szCs w:val="24"/>
        </w:rPr>
        <w:t>wa</w:t>
      </w:r>
      <w:r>
        <w:rPr>
          <w:rFonts w:asciiTheme="majorBidi" w:hAnsiTheme="majorBidi" w:cstheme="majorBidi"/>
          <w:sz w:val="24"/>
          <w:szCs w:val="24"/>
        </w:rPr>
        <w:t>s not noted even</w:t>
      </w:r>
      <w:r w:rsidR="00C9365A">
        <w:rPr>
          <w:rFonts w:asciiTheme="majorBidi" w:hAnsiTheme="majorBidi" w:cstheme="majorBidi"/>
          <w:sz w:val="24"/>
          <w:szCs w:val="24"/>
        </w:rPr>
        <w:t xml:space="preserve"> though</w:t>
      </w:r>
      <w:r>
        <w:rPr>
          <w:rFonts w:asciiTheme="majorBidi" w:hAnsiTheme="majorBidi" w:cstheme="majorBidi"/>
          <w:sz w:val="24"/>
          <w:szCs w:val="24"/>
        </w:rPr>
        <w:t xml:space="preserve"> it exist</w:t>
      </w:r>
      <w:r w:rsidR="00C9365A">
        <w:rPr>
          <w:rFonts w:asciiTheme="majorBidi" w:hAnsiTheme="majorBidi" w:cstheme="majorBidi"/>
          <w:sz w:val="24"/>
          <w:szCs w:val="24"/>
        </w:rPr>
        <w:t>ed</w:t>
      </w:r>
      <w:r>
        <w:rPr>
          <w:rFonts w:asciiTheme="majorBidi" w:hAnsiTheme="majorBidi" w:cstheme="majorBidi"/>
          <w:sz w:val="24"/>
          <w:szCs w:val="24"/>
        </w:rPr>
        <w:t>. This thesis show</w:t>
      </w:r>
      <w:r w:rsidR="00C9365A">
        <w:rPr>
          <w:rFonts w:asciiTheme="majorBidi" w:hAnsiTheme="majorBidi" w:cstheme="majorBidi"/>
          <w:sz w:val="24"/>
          <w:szCs w:val="24"/>
        </w:rPr>
        <w:t>s</w:t>
      </w:r>
      <w:r>
        <w:rPr>
          <w:rFonts w:asciiTheme="majorBidi" w:hAnsiTheme="majorBidi" w:cstheme="majorBidi"/>
          <w:sz w:val="24"/>
          <w:szCs w:val="24"/>
        </w:rPr>
        <w:t xml:space="preserve"> that three specific factors (</w:t>
      </w:r>
      <w:r w:rsidR="00BD4138" w:rsidRPr="00BD4138">
        <w:rPr>
          <w:rFonts w:asciiTheme="majorBidi" w:hAnsiTheme="majorBidi" w:cstheme="majorBidi"/>
          <w:sz w:val="24"/>
          <w:szCs w:val="24"/>
        </w:rPr>
        <w:t>emotional connection to the club, level of fanhood and the definition of fanhood by the fan</w:t>
      </w:r>
      <w:r w:rsidR="00BD4138">
        <w:rPr>
          <w:rFonts w:asciiTheme="majorBidi" w:hAnsiTheme="majorBidi" w:cstheme="majorBidi"/>
          <w:sz w:val="24"/>
          <w:szCs w:val="24"/>
        </w:rPr>
        <w:t>)</w:t>
      </w:r>
      <w:r>
        <w:rPr>
          <w:rFonts w:asciiTheme="majorBidi" w:hAnsiTheme="majorBidi" w:cstheme="majorBidi"/>
          <w:sz w:val="24"/>
          <w:szCs w:val="24"/>
        </w:rPr>
        <w:t xml:space="preserve"> have influence on </w:t>
      </w:r>
      <w:r w:rsidRPr="005D758C">
        <w:rPr>
          <w:rFonts w:asciiTheme="majorBidi" w:hAnsiTheme="majorBidi" w:cstheme="majorBidi"/>
          <w:sz w:val="24"/>
          <w:szCs w:val="24"/>
        </w:rPr>
        <w:t>experienced or witnessed</w:t>
      </w:r>
      <w:r>
        <w:rPr>
          <w:rFonts w:asciiTheme="majorBidi" w:hAnsiTheme="majorBidi" w:cstheme="majorBidi"/>
          <w:sz w:val="24"/>
          <w:szCs w:val="24"/>
        </w:rPr>
        <w:t xml:space="preserve"> violence</w:t>
      </w:r>
      <w:r w:rsidR="00C9365A">
        <w:rPr>
          <w:rFonts w:asciiTheme="majorBidi" w:hAnsiTheme="majorBidi" w:cstheme="majorBidi"/>
          <w:sz w:val="24"/>
          <w:szCs w:val="24"/>
        </w:rPr>
        <w:t>.</w:t>
      </w:r>
      <w:r>
        <w:rPr>
          <w:rFonts w:asciiTheme="majorBidi" w:hAnsiTheme="majorBidi" w:cstheme="majorBidi"/>
          <w:sz w:val="24"/>
          <w:szCs w:val="24"/>
        </w:rPr>
        <w:t xml:space="preserve"> </w:t>
      </w:r>
      <w:r w:rsidR="00C9365A">
        <w:rPr>
          <w:rFonts w:asciiTheme="majorBidi" w:hAnsiTheme="majorBidi" w:cstheme="majorBidi"/>
          <w:sz w:val="24"/>
          <w:szCs w:val="24"/>
        </w:rPr>
        <w:t>T</w:t>
      </w:r>
      <w:r>
        <w:rPr>
          <w:rFonts w:asciiTheme="majorBidi" w:hAnsiTheme="majorBidi" w:cstheme="majorBidi"/>
          <w:sz w:val="24"/>
          <w:szCs w:val="24"/>
        </w:rPr>
        <w:t xml:space="preserve">hose factors are and should be </w:t>
      </w:r>
      <w:r w:rsidR="00C9365A">
        <w:rPr>
          <w:rFonts w:asciiTheme="majorBidi" w:hAnsiTheme="majorBidi" w:cstheme="majorBidi"/>
          <w:sz w:val="24"/>
          <w:szCs w:val="24"/>
        </w:rPr>
        <w:t xml:space="preserve">included </w:t>
      </w:r>
      <w:r>
        <w:rPr>
          <w:rFonts w:asciiTheme="majorBidi" w:hAnsiTheme="majorBidi" w:cstheme="majorBidi"/>
          <w:sz w:val="24"/>
          <w:szCs w:val="24"/>
        </w:rPr>
        <w:t xml:space="preserve">to the factors </w:t>
      </w:r>
      <w:r w:rsidR="00BD4138">
        <w:rPr>
          <w:rFonts w:asciiTheme="majorBidi" w:hAnsiTheme="majorBidi" w:cstheme="majorBidi"/>
          <w:sz w:val="24"/>
          <w:szCs w:val="24"/>
        </w:rPr>
        <w:t>presented</w:t>
      </w:r>
      <w:r>
        <w:rPr>
          <w:rFonts w:asciiTheme="majorBidi" w:hAnsiTheme="majorBidi" w:cstheme="majorBidi"/>
          <w:sz w:val="24"/>
          <w:szCs w:val="24"/>
        </w:rPr>
        <w:t xml:space="preserve"> by </w:t>
      </w:r>
      <w:r w:rsidR="00BD413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Pr>
          <w:rFonts w:asciiTheme="majorBidi" w:hAnsiTheme="majorBidi" w:cstheme="majorBidi"/>
          <w:sz w:val="24"/>
          <w:szCs w:val="24"/>
        </w:rPr>
        <w:fldChar w:fldCharType="separate"/>
      </w:r>
      <w:r w:rsidR="00BD4138" w:rsidRPr="00BD4138">
        <w:rPr>
          <w:rFonts w:asciiTheme="majorBidi" w:hAnsiTheme="majorBidi" w:cstheme="majorBidi"/>
          <w:noProof/>
          <w:sz w:val="24"/>
          <w:szCs w:val="24"/>
        </w:rPr>
        <w:t xml:space="preserve">Fields et al. </w:t>
      </w:r>
      <w:r w:rsidR="00BD4138">
        <w:rPr>
          <w:rFonts w:asciiTheme="majorBidi" w:hAnsiTheme="majorBidi" w:cstheme="majorBidi"/>
          <w:noProof/>
          <w:sz w:val="24"/>
          <w:szCs w:val="24"/>
        </w:rPr>
        <w:t>(</w:t>
      </w:r>
      <w:r w:rsidR="00BD4138" w:rsidRPr="00BD4138">
        <w:rPr>
          <w:rFonts w:asciiTheme="majorBidi" w:hAnsiTheme="majorBidi" w:cstheme="majorBidi"/>
          <w:noProof/>
          <w:sz w:val="24"/>
          <w:szCs w:val="24"/>
        </w:rPr>
        <w:t>2007)</w:t>
      </w:r>
      <w:r w:rsidR="00BD4138">
        <w:rPr>
          <w:rFonts w:asciiTheme="majorBidi" w:hAnsiTheme="majorBidi" w:cstheme="majorBidi"/>
          <w:sz w:val="24"/>
          <w:szCs w:val="24"/>
        </w:rPr>
        <w:fldChar w:fldCharType="end"/>
      </w:r>
      <w:r w:rsidR="00BD4138">
        <w:rPr>
          <w:rFonts w:asciiTheme="majorBidi" w:hAnsiTheme="majorBidi" w:cstheme="majorBidi"/>
          <w:sz w:val="24"/>
          <w:szCs w:val="24"/>
        </w:rPr>
        <w:t xml:space="preserve"> and </w:t>
      </w:r>
      <w:r w:rsidR="00BD4138">
        <w:rPr>
          <w:rFonts w:asciiTheme="majorBidi" w:hAnsiTheme="majorBidi" w:cstheme="majorBidi"/>
          <w:sz w:val="24"/>
          <w:szCs w:val="24"/>
        </w:rPr>
        <w:fldChar w:fldCharType="begin" w:fldLock="1"/>
      </w:r>
      <w:r w:rsidR="00F225AC">
        <w:rPr>
          <w:rFonts w:asciiTheme="majorBidi" w:hAnsiTheme="majorBidi"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00BD4138">
        <w:rPr>
          <w:rFonts w:asciiTheme="majorBidi" w:hAnsiTheme="majorBidi" w:cstheme="majorBidi"/>
          <w:sz w:val="24"/>
          <w:szCs w:val="24"/>
        </w:rPr>
        <w:fldChar w:fldCharType="separate"/>
      </w:r>
      <w:r w:rsidR="00BD4138" w:rsidRPr="00BD4138">
        <w:rPr>
          <w:rFonts w:asciiTheme="majorBidi" w:hAnsiTheme="majorBidi" w:cstheme="majorBidi"/>
          <w:noProof/>
          <w:sz w:val="24"/>
          <w:szCs w:val="24"/>
        </w:rPr>
        <w:t xml:space="preserve">Spaaij </w:t>
      </w:r>
      <w:r w:rsidR="00BD4138">
        <w:rPr>
          <w:rFonts w:asciiTheme="majorBidi" w:hAnsiTheme="majorBidi" w:cstheme="majorBidi"/>
          <w:noProof/>
          <w:sz w:val="24"/>
          <w:szCs w:val="24"/>
        </w:rPr>
        <w:t>(</w:t>
      </w:r>
      <w:r w:rsidR="00BD4138" w:rsidRPr="00BD4138">
        <w:rPr>
          <w:rFonts w:asciiTheme="majorBidi" w:hAnsiTheme="majorBidi" w:cstheme="majorBidi"/>
          <w:noProof/>
          <w:sz w:val="24"/>
          <w:szCs w:val="24"/>
        </w:rPr>
        <w:t>2014)</w:t>
      </w:r>
      <w:r w:rsidR="00BD4138">
        <w:rPr>
          <w:rFonts w:asciiTheme="majorBidi" w:hAnsiTheme="majorBidi" w:cstheme="majorBidi"/>
          <w:sz w:val="24"/>
          <w:szCs w:val="24"/>
        </w:rPr>
        <w:fldChar w:fldCharType="end"/>
      </w:r>
      <w:r w:rsidR="00BD4138">
        <w:rPr>
          <w:rFonts w:asciiTheme="majorBidi" w:hAnsiTheme="majorBidi" w:cstheme="majorBidi"/>
          <w:sz w:val="24"/>
          <w:szCs w:val="24"/>
        </w:rPr>
        <w:t xml:space="preserve"> in the analysis</w:t>
      </w:r>
      <w:r w:rsidR="00C9365A">
        <w:rPr>
          <w:rFonts w:asciiTheme="majorBidi" w:hAnsiTheme="majorBidi" w:cstheme="majorBidi"/>
          <w:sz w:val="24"/>
          <w:szCs w:val="24"/>
        </w:rPr>
        <w:t xml:space="preserve"> aiming to un</w:t>
      </w:r>
      <w:r w:rsidR="00BD4138">
        <w:rPr>
          <w:rFonts w:asciiTheme="majorBidi" w:hAnsiTheme="majorBidi" w:cstheme="majorBidi"/>
          <w:sz w:val="24"/>
          <w:szCs w:val="24"/>
        </w:rPr>
        <w:t>derstand</w:t>
      </w:r>
      <w:r w:rsidR="00C9365A">
        <w:rPr>
          <w:rFonts w:asciiTheme="majorBidi" w:hAnsiTheme="majorBidi" w:cstheme="majorBidi"/>
          <w:sz w:val="24"/>
          <w:szCs w:val="24"/>
        </w:rPr>
        <w:t xml:space="preserve"> </w:t>
      </w:r>
      <w:r w:rsidR="00BD4138">
        <w:rPr>
          <w:rFonts w:asciiTheme="majorBidi" w:hAnsiTheme="majorBidi" w:cstheme="majorBidi"/>
          <w:sz w:val="24"/>
          <w:szCs w:val="24"/>
        </w:rPr>
        <w:t>the violence phenomenon in football.</w:t>
      </w:r>
    </w:p>
    <w:p w14:paraId="52A3DBFA" w14:textId="2345E6D2" w:rsidR="00262A28" w:rsidRPr="00A64837" w:rsidRDefault="00262A28" w:rsidP="00262A28">
      <w:pPr>
        <w:spacing w:line="360" w:lineRule="auto"/>
        <w:ind w:firstLine="720"/>
        <w:jc w:val="both"/>
        <w:rPr>
          <w:rFonts w:ascii="Times New Roman" w:eastAsia="Calibri" w:hAnsi="Times New Roman" w:cs="Times New Roman"/>
          <w:sz w:val="24"/>
          <w:szCs w:val="24"/>
        </w:rPr>
      </w:pPr>
      <w:r w:rsidRPr="00A64837">
        <w:rPr>
          <w:rFonts w:ascii="Times New Roman" w:eastAsia="Calibri" w:hAnsi="Times New Roman" w:cs="Times New Roman"/>
          <w:sz w:val="24"/>
          <w:szCs w:val="24"/>
        </w:rPr>
        <w:t>Th</w:t>
      </w:r>
      <w:r>
        <w:rPr>
          <w:rFonts w:ascii="Times New Roman" w:eastAsia="Calibri" w:hAnsi="Times New Roman" w:cs="Times New Roman"/>
          <w:sz w:val="24"/>
          <w:szCs w:val="24"/>
        </w:rPr>
        <w:t>is</w:t>
      </w:r>
      <w:r w:rsidRPr="00A64837">
        <w:rPr>
          <w:rFonts w:ascii="Times New Roman" w:eastAsia="Calibri" w:hAnsi="Times New Roman" w:cs="Times New Roman"/>
          <w:sz w:val="24"/>
          <w:szCs w:val="24"/>
        </w:rPr>
        <w:t xml:space="preserve"> last hypothesis stud</w:t>
      </w:r>
      <w:r>
        <w:rPr>
          <w:rFonts w:ascii="Times New Roman" w:eastAsia="Calibri" w:hAnsi="Times New Roman" w:cs="Times New Roman"/>
          <w:sz w:val="24"/>
          <w:szCs w:val="24"/>
        </w:rPr>
        <w:t>ied</w:t>
      </w:r>
      <w:r w:rsidRPr="00A64837">
        <w:rPr>
          <w:rFonts w:ascii="Times New Roman" w:eastAsia="Calibri" w:hAnsi="Times New Roman" w:cs="Times New Roman"/>
          <w:sz w:val="24"/>
          <w:szCs w:val="24"/>
        </w:rPr>
        <w:t xml:space="preserve"> the fan attitude from a different angle, and test the influence of emotional connection to the club, the level of fanhood and the definition of fanhood by the fan on the violence factor. The results prove an influence of some level of each of the three factors on the violence factor. The results of Fields et al. (2007) present a set of five factors that have an impact on violence, in those five the three from the current research can be include as part of them, the emotional connection to the club as well as the level of fanhood and the definition of fanhood by the fan can be seen as part of the individual factor. So the results support Fields et al. (2007) proving that individual factors have an impact on violence. In contrary, the </w:t>
      </w:r>
      <w:r w:rsidRPr="00A64837">
        <w:rPr>
          <w:rFonts w:ascii="Times New Roman" w:eastAsia="Calibri" w:hAnsi="Times New Roman" w:cs="Times New Roman"/>
          <w:sz w:val="24"/>
          <w:szCs w:val="24"/>
        </w:rPr>
        <w:lastRenderedPageBreak/>
        <w:t xml:space="preserve">research show impact of one single factor from Fields et al. study and this is in contrast to what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Spaaij (2014)</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state supporting Fields et al., that in order to explain violence one should </w:t>
      </w:r>
      <w:r w:rsidR="003F07D8" w:rsidRPr="00A64837">
        <w:rPr>
          <w:rFonts w:ascii="Times New Roman" w:eastAsia="Calibri" w:hAnsi="Times New Roman" w:cs="Times New Roman"/>
          <w:sz w:val="24"/>
          <w:szCs w:val="24"/>
        </w:rPr>
        <w:t>analyse</w:t>
      </w:r>
      <w:r w:rsidRPr="00A64837">
        <w:rPr>
          <w:rFonts w:ascii="Times New Roman" w:eastAsia="Calibri" w:hAnsi="Times New Roman" w:cs="Times New Roman"/>
          <w:sz w:val="24"/>
          <w:szCs w:val="24"/>
        </w:rPr>
        <w:t xml:space="preserve"> all five factors together. One analysis possible from the results that can explain the fans levels of sensibility towards violence is the fact that the society and reality of the country has high levels of violence minimize the gravity of violence surrounding football, this is supported by Fields et al. that state that in most cases a specific type of violence that occur in sport related context (for example a brawl between fans) is seen as a legit and accepted </w:t>
      </w:r>
      <w:r w:rsidR="001D0EAF">
        <w:rPr>
          <w:rFonts w:ascii="Times New Roman" w:eastAsia="Calibri" w:hAnsi="Times New Roman" w:cs="Times New Roman"/>
          <w:sz w:val="24"/>
          <w:szCs w:val="24"/>
        </w:rPr>
        <w:t>behaviour</w:t>
      </w:r>
      <w:r w:rsidRPr="00A64837">
        <w:rPr>
          <w:rFonts w:ascii="Times New Roman" w:eastAsia="Calibri" w:hAnsi="Times New Roman" w:cs="Times New Roman"/>
          <w:sz w:val="24"/>
          <w:szCs w:val="24"/>
        </w:rPr>
        <w:t xml:space="preserve">. While the same type of violence in a non-sport atmosphere is unacceptable and even criminal. This issue is also supported by </w:t>
      </w:r>
      <w:r w:rsidRPr="00A64837">
        <w:rPr>
          <w:rFonts w:ascii="Times New Roman" w:eastAsia="Calibri" w:hAnsi="Times New Roman" w:cs="Times New Roman"/>
          <w:sz w:val="24"/>
          <w:szCs w:val="24"/>
        </w:rPr>
        <w:fldChar w:fldCharType="begin" w:fldLock="1"/>
      </w:r>
      <w:r w:rsidR="00F225AC">
        <w:rPr>
          <w:rFonts w:ascii="Times New Roman" w:eastAsia="Calibri" w:hAnsi="Times New Roman" w:cs="Times New Roman"/>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A64837">
        <w:rPr>
          <w:rFonts w:ascii="Times New Roman" w:eastAsia="Calibri" w:hAnsi="Times New Roman" w:cs="Times New Roman"/>
          <w:sz w:val="24"/>
          <w:szCs w:val="24"/>
        </w:rPr>
        <w:fldChar w:fldCharType="separate"/>
      </w:r>
      <w:r w:rsidRPr="00A64837">
        <w:rPr>
          <w:rFonts w:ascii="Times New Roman" w:eastAsia="Calibri" w:hAnsi="Times New Roman" w:cs="Times New Roman"/>
          <w:noProof/>
          <w:sz w:val="24"/>
          <w:szCs w:val="24"/>
        </w:rPr>
        <w:t>Guilbert (2004)</w:t>
      </w:r>
      <w:r w:rsidRPr="00A64837">
        <w:rPr>
          <w:rFonts w:ascii="Times New Roman" w:eastAsia="Calibri" w:hAnsi="Times New Roman" w:cs="Times New Roman"/>
          <w:sz w:val="24"/>
          <w:szCs w:val="24"/>
        </w:rPr>
        <w:fldChar w:fldCharType="end"/>
      </w:r>
      <w:r w:rsidRPr="00A64837">
        <w:rPr>
          <w:rFonts w:ascii="Times New Roman" w:eastAsia="Calibri" w:hAnsi="Times New Roman" w:cs="Times New Roman"/>
          <w:sz w:val="24"/>
          <w:szCs w:val="24"/>
        </w:rPr>
        <w:t xml:space="preserve"> because there is a presence of different levels of violence surrounding football, the types consider as less violent are not even noted.</w:t>
      </w:r>
    </w:p>
    <w:p w14:paraId="71C8E0EA" w14:textId="2F987C38" w:rsidR="00BE326B" w:rsidRDefault="00BE326B" w:rsidP="00E53067">
      <w:pPr>
        <w:spacing w:line="360" w:lineRule="auto"/>
        <w:jc w:val="both"/>
        <w:rPr>
          <w:rFonts w:asciiTheme="majorBidi" w:hAnsiTheme="majorBidi" w:cstheme="majorBidi"/>
          <w:sz w:val="24"/>
          <w:szCs w:val="24"/>
          <w:u w:val="single"/>
        </w:rPr>
      </w:pPr>
    </w:p>
    <w:p w14:paraId="76468361" w14:textId="77777777" w:rsidR="00F32CFD" w:rsidRDefault="00F32CFD" w:rsidP="00EF7FEA">
      <w:pPr>
        <w:spacing w:line="360" w:lineRule="auto"/>
        <w:jc w:val="center"/>
        <w:rPr>
          <w:rFonts w:asciiTheme="majorBidi" w:hAnsiTheme="majorBidi" w:cstheme="majorBidi"/>
          <w:sz w:val="24"/>
          <w:szCs w:val="24"/>
        </w:rPr>
      </w:pPr>
    </w:p>
    <w:p w14:paraId="0A2B210B" w14:textId="77777777" w:rsidR="00F32CFD" w:rsidRDefault="00F32CFD" w:rsidP="00EF7FEA">
      <w:pPr>
        <w:spacing w:line="360" w:lineRule="auto"/>
        <w:jc w:val="center"/>
        <w:rPr>
          <w:rFonts w:asciiTheme="majorBidi" w:hAnsiTheme="majorBidi" w:cstheme="majorBidi"/>
          <w:sz w:val="24"/>
          <w:szCs w:val="24"/>
        </w:rPr>
      </w:pPr>
    </w:p>
    <w:p w14:paraId="339F5FC4" w14:textId="77777777" w:rsidR="00F32CFD" w:rsidRDefault="00F32CFD" w:rsidP="00EF7FEA">
      <w:pPr>
        <w:spacing w:line="360" w:lineRule="auto"/>
        <w:jc w:val="center"/>
        <w:rPr>
          <w:rFonts w:asciiTheme="majorBidi" w:hAnsiTheme="majorBidi" w:cstheme="majorBidi"/>
          <w:sz w:val="24"/>
          <w:szCs w:val="24"/>
        </w:rPr>
      </w:pPr>
    </w:p>
    <w:p w14:paraId="0429A199" w14:textId="77777777" w:rsidR="00F32CFD" w:rsidRDefault="00F32CFD" w:rsidP="00EF7FEA">
      <w:pPr>
        <w:spacing w:line="360" w:lineRule="auto"/>
        <w:jc w:val="center"/>
        <w:rPr>
          <w:rFonts w:asciiTheme="majorBidi" w:hAnsiTheme="majorBidi" w:cstheme="majorBidi"/>
          <w:sz w:val="24"/>
          <w:szCs w:val="24"/>
        </w:rPr>
      </w:pPr>
    </w:p>
    <w:p w14:paraId="4C291152" w14:textId="77777777" w:rsidR="00F32CFD" w:rsidRDefault="00F32CFD" w:rsidP="00EF7FEA">
      <w:pPr>
        <w:spacing w:line="360" w:lineRule="auto"/>
        <w:jc w:val="center"/>
        <w:rPr>
          <w:rFonts w:asciiTheme="majorBidi" w:hAnsiTheme="majorBidi" w:cstheme="majorBidi"/>
          <w:sz w:val="24"/>
          <w:szCs w:val="24"/>
        </w:rPr>
      </w:pPr>
    </w:p>
    <w:p w14:paraId="30AD2487" w14:textId="4CDB4E7C" w:rsidR="00262A28" w:rsidRDefault="00262A28" w:rsidP="00EF7FEA">
      <w:pPr>
        <w:spacing w:line="360" w:lineRule="auto"/>
        <w:jc w:val="center"/>
        <w:rPr>
          <w:rFonts w:asciiTheme="majorBidi" w:hAnsiTheme="majorBidi" w:cstheme="majorBidi"/>
          <w:b/>
          <w:bCs/>
          <w:sz w:val="28"/>
          <w:szCs w:val="28"/>
        </w:rPr>
      </w:pPr>
    </w:p>
    <w:p w14:paraId="145ED35A" w14:textId="0822E8D5" w:rsidR="00320304" w:rsidRDefault="00320304" w:rsidP="00EF7FEA">
      <w:pPr>
        <w:spacing w:line="360" w:lineRule="auto"/>
        <w:jc w:val="center"/>
        <w:rPr>
          <w:rFonts w:asciiTheme="majorBidi" w:hAnsiTheme="majorBidi" w:cstheme="majorBidi"/>
          <w:b/>
          <w:bCs/>
          <w:sz w:val="28"/>
          <w:szCs w:val="28"/>
        </w:rPr>
      </w:pPr>
    </w:p>
    <w:p w14:paraId="3E4ADAA4" w14:textId="72437C41" w:rsidR="00320304" w:rsidRDefault="00320304" w:rsidP="00EF7FEA">
      <w:pPr>
        <w:spacing w:line="360" w:lineRule="auto"/>
        <w:jc w:val="center"/>
        <w:rPr>
          <w:rFonts w:asciiTheme="majorBidi" w:hAnsiTheme="majorBidi" w:cstheme="majorBidi"/>
          <w:b/>
          <w:bCs/>
          <w:sz w:val="28"/>
          <w:szCs w:val="28"/>
        </w:rPr>
      </w:pPr>
    </w:p>
    <w:p w14:paraId="2202C625" w14:textId="0B810B0A" w:rsidR="00320304" w:rsidRDefault="00320304" w:rsidP="00EF7FEA">
      <w:pPr>
        <w:spacing w:line="360" w:lineRule="auto"/>
        <w:jc w:val="center"/>
        <w:rPr>
          <w:rFonts w:asciiTheme="majorBidi" w:hAnsiTheme="majorBidi" w:cstheme="majorBidi"/>
          <w:b/>
          <w:bCs/>
          <w:sz w:val="28"/>
          <w:szCs w:val="28"/>
        </w:rPr>
      </w:pPr>
    </w:p>
    <w:p w14:paraId="70912B23" w14:textId="172ED123" w:rsidR="00320304" w:rsidRDefault="00320304" w:rsidP="00EF7FEA">
      <w:pPr>
        <w:spacing w:line="360" w:lineRule="auto"/>
        <w:jc w:val="center"/>
        <w:rPr>
          <w:rFonts w:asciiTheme="majorBidi" w:hAnsiTheme="majorBidi" w:cstheme="majorBidi"/>
          <w:b/>
          <w:bCs/>
          <w:sz w:val="28"/>
          <w:szCs w:val="28"/>
        </w:rPr>
      </w:pPr>
    </w:p>
    <w:p w14:paraId="7A19DC6A" w14:textId="2A6B86F0" w:rsidR="00320304" w:rsidRDefault="00320304" w:rsidP="00EF7FEA">
      <w:pPr>
        <w:spacing w:line="360" w:lineRule="auto"/>
        <w:jc w:val="center"/>
        <w:rPr>
          <w:rFonts w:asciiTheme="majorBidi" w:hAnsiTheme="majorBidi" w:cstheme="majorBidi"/>
          <w:b/>
          <w:bCs/>
          <w:sz w:val="28"/>
          <w:szCs w:val="28"/>
        </w:rPr>
      </w:pPr>
    </w:p>
    <w:p w14:paraId="6DE4F88C" w14:textId="1DBA12A7" w:rsidR="00320304" w:rsidRDefault="00320304" w:rsidP="00EF7FEA">
      <w:pPr>
        <w:spacing w:line="360" w:lineRule="auto"/>
        <w:jc w:val="center"/>
        <w:rPr>
          <w:rFonts w:asciiTheme="majorBidi" w:hAnsiTheme="majorBidi" w:cstheme="majorBidi"/>
          <w:b/>
          <w:bCs/>
          <w:sz w:val="28"/>
          <w:szCs w:val="28"/>
        </w:rPr>
      </w:pPr>
    </w:p>
    <w:p w14:paraId="066A4CFD" w14:textId="77777777" w:rsidR="00320304" w:rsidRDefault="00320304" w:rsidP="00EF7FEA">
      <w:pPr>
        <w:spacing w:line="360" w:lineRule="auto"/>
        <w:jc w:val="center"/>
        <w:rPr>
          <w:rFonts w:asciiTheme="majorBidi" w:hAnsiTheme="majorBidi" w:cstheme="majorBidi"/>
          <w:b/>
          <w:bCs/>
          <w:sz w:val="28"/>
          <w:szCs w:val="28"/>
        </w:rPr>
      </w:pPr>
    </w:p>
    <w:p w14:paraId="174523F8" w14:textId="77777777" w:rsidR="00262A28" w:rsidRDefault="00262A28" w:rsidP="00EF7FEA">
      <w:pPr>
        <w:spacing w:line="360" w:lineRule="auto"/>
        <w:jc w:val="center"/>
        <w:rPr>
          <w:rFonts w:asciiTheme="majorBidi" w:hAnsiTheme="majorBidi" w:cstheme="majorBidi"/>
          <w:b/>
          <w:bCs/>
          <w:sz w:val="28"/>
          <w:szCs w:val="28"/>
        </w:rPr>
      </w:pPr>
    </w:p>
    <w:p w14:paraId="3B7A4130" w14:textId="2965FDC9" w:rsidR="00AD67C0" w:rsidRPr="00AD67C0" w:rsidRDefault="00AD67C0" w:rsidP="00AD67C0">
      <w:pPr>
        <w:spacing w:line="360" w:lineRule="auto"/>
        <w:ind w:firstLine="720"/>
        <w:jc w:val="center"/>
        <w:rPr>
          <w:rFonts w:asciiTheme="majorBidi" w:eastAsia="Calibri" w:hAnsiTheme="majorBidi" w:cstheme="majorBidi"/>
          <w:sz w:val="24"/>
          <w:szCs w:val="24"/>
          <w:u w:val="single"/>
        </w:rPr>
      </w:pPr>
      <w:r w:rsidRPr="00AD67C0">
        <w:rPr>
          <w:rFonts w:asciiTheme="majorBidi" w:eastAsia="Calibri" w:hAnsiTheme="majorBidi" w:cstheme="majorBidi"/>
          <w:sz w:val="24"/>
          <w:szCs w:val="24"/>
          <w:u w:val="single"/>
        </w:rPr>
        <w:lastRenderedPageBreak/>
        <w:t xml:space="preserve">Subchapter 3.7 – The Impact of Attitudes on </w:t>
      </w:r>
      <w:r w:rsidR="001D0EAF">
        <w:rPr>
          <w:rFonts w:asciiTheme="majorBidi" w:eastAsia="Calibri" w:hAnsiTheme="majorBidi" w:cstheme="majorBidi"/>
          <w:sz w:val="24"/>
          <w:szCs w:val="24"/>
          <w:u w:val="single"/>
        </w:rPr>
        <w:t>Behaviour</w:t>
      </w:r>
    </w:p>
    <w:p w14:paraId="5D5D9016" w14:textId="387C9A5A" w:rsidR="00AD67C0" w:rsidRPr="00AD67C0" w:rsidRDefault="00AD67C0" w:rsidP="00AD67C0">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Previous articles research sport fans and </w:t>
      </w:r>
      <w:r w:rsidR="003F07D8" w:rsidRPr="00AD67C0">
        <w:rPr>
          <w:rFonts w:asciiTheme="majorBidi" w:eastAsia="Calibri" w:hAnsiTheme="majorBidi" w:cstheme="majorBidi"/>
          <w:sz w:val="24"/>
          <w:szCs w:val="24"/>
        </w:rPr>
        <w:t>analyse</w:t>
      </w:r>
      <w:r w:rsidRPr="00AD67C0">
        <w:rPr>
          <w:rFonts w:asciiTheme="majorBidi" w:eastAsia="Calibri" w:hAnsiTheme="majorBidi" w:cstheme="majorBidi"/>
          <w:sz w:val="24"/>
          <w:szCs w:val="24"/>
        </w:rPr>
        <w:t xml:space="preserve"> the data they collected in different ways, one of the differences steam from the method of segmentation. An article studying fan satisfaction used as means of segmentation three variables number of games attended during the season, type of ticket purchased (a full season ticket holder, a mini-package holder or a single game ticket) and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al intent </w:t>
      </w:r>
      <w:r w:rsidRPr="00AD67C0">
        <w:rPr>
          <w:rFonts w:asciiTheme="majorBidi" w:eastAsia="Calibri" w:hAnsiTheme="majorBidi" w:cstheme="majorBidi"/>
          <w:sz w:val="24"/>
          <w:szCs w:val="24"/>
        </w:rPr>
        <w:fldChar w:fldCharType="begin" w:fldLock="1"/>
      </w:r>
      <w:r w:rsidRPr="00AD67C0">
        <w:rPr>
          <w:rFonts w:asciiTheme="majorBidi" w:eastAsia="Calibri" w:hAnsiTheme="majorBidi" w:cstheme="majorBidi"/>
          <w:sz w:val="24"/>
          <w:szCs w:val="24"/>
        </w:rPr>
        <w:instrText>ADDIN CSL_CITATION {"citationItems":[{"id":"ITEM-1","itemData":{"author":[{"dropping-particle":"","family":"Kennett","given":"Pamela A","non-dropping-particle":"","parse-names":false,"suffix":""},{"dropping-particle":"","family":"Sneath","given":"Julie Z","non-dropping-particle":"","parse-names":false,"suffix":""},{"dropping-particle":"","family":"Henson","given":"Steve","non-dropping-particle":"","parse-names":false,"suffix":""}],"container-title":"Journal of Targeting, Measurement and Analysis for Marketing","id":"ITEM-1","issue":"2","issued":{"date-parts":[["2001"]]},"page":"132-142","title":"Fan satisfaction and segmentation : A case study of minor league hockey spectators","type":"article-journal","volume":"10"},"uris":["http://www.mendeley.com/documents/?uuid=455e9c83-51bb-4159-9039-2cc689bbb948"]}],"mendeley":{"formattedCitation":"(Kennett, Sneath and Henson, 2001)","plainTextFormattedCitation":"(Kennett, Sneath and Henson, 2001)","previouslyFormattedCitation":"(Kennett, Sneath and Henson, 2001)"},"properties":{"noteIndex":0},"schema":"https://github.com/citation-style-language/schema/raw/master/csl-citation.json"}</w:instrText>
      </w:r>
      <w:r w:rsidRPr="00AD67C0">
        <w:rPr>
          <w:rFonts w:asciiTheme="majorBidi" w:eastAsia="Calibri" w:hAnsiTheme="majorBidi" w:cstheme="majorBidi"/>
          <w:sz w:val="24"/>
          <w:szCs w:val="24"/>
        </w:rPr>
        <w:fldChar w:fldCharType="separate"/>
      </w:r>
      <w:r w:rsidRPr="00AD67C0">
        <w:rPr>
          <w:rFonts w:asciiTheme="majorBidi" w:eastAsia="Calibri" w:hAnsiTheme="majorBidi" w:cstheme="majorBidi"/>
          <w:noProof/>
          <w:sz w:val="24"/>
          <w:szCs w:val="24"/>
        </w:rPr>
        <w:t>(Kennett, Sneath and Henson, 2001)</w:t>
      </w:r>
      <w:r w:rsidRPr="00AD67C0">
        <w:rPr>
          <w:rFonts w:asciiTheme="majorBidi" w:eastAsia="Calibri" w:hAnsiTheme="majorBidi" w:cstheme="majorBidi"/>
          <w:sz w:val="24"/>
          <w:szCs w:val="24"/>
        </w:rPr>
        <w:fldChar w:fldCharType="end"/>
      </w:r>
      <w:r w:rsidRPr="00AD67C0">
        <w:rPr>
          <w:rFonts w:asciiTheme="majorBidi" w:eastAsia="Calibri" w:hAnsiTheme="majorBidi" w:cstheme="majorBidi"/>
          <w:sz w:val="24"/>
          <w:szCs w:val="24"/>
        </w:rPr>
        <w:t xml:space="preserve">. Other articles like the article by </w:t>
      </w:r>
      <w:r w:rsidRPr="00AD67C0">
        <w:rPr>
          <w:rFonts w:asciiTheme="majorBidi" w:eastAsia="Calibri" w:hAnsiTheme="majorBidi" w:cstheme="majorBidi"/>
          <w:sz w:val="24"/>
          <w:szCs w:val="24"/>
        </w:rPr>
        <w:fldChar w:fldCharType="begin" w:fldLock="1"/>
      </w:r>
      <w:r w:rsidRPr="00AD67C0">
        <w:rPr>
          <w:rFonts w:asciiTheme="majorBidi" w:eastAsia="Calibri" w:hAnsiTheme="majorBid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AD67C0">
        <w:rPr>
          <w:rFonts w:asciiTheme="majorBidi" w:eastAsia="Calibri" w:hAnsiTheme="majorBidi" w:cstheme="majorBidi"/>
          <w:sz w:val="24"/>
          <w:szCs w:val="24"/>
        </w:rPr>
        <w:fldChar w:fldCharType="separate"/>
      </w:r>
      <w:r w:rsidRPr="00AD67C0">
        <w:rPr>
          <w:rFonts w:asciiTheme="majorBidi" w:eastAsia="Calibri" w:hAnsiTheme="majorBidi" w:cstheme="majorBidi"/>
          <w:noProof/>
          <w:sz w:val="24"/>
          <w:szCs w:val="24"/>
        </w:rPr>
        <w:t>Funk and Pastore (2000)</w:t>
      </w:r>
      <w:r w:rsidRPr="00AD67C0">
        <w:rPr>
          <w:rFonts w:asciiTheme="majorBidi" w:eastAsia="Calibri" w:hAnsiTheme="majorBidi" w:cstheme="majorBidi"/>
          <w:sz w:val="24"/>
          <w:szCs w:val="24"/>
        </w:rPr>
        <w:fldChar w:fldCharType="end"/>
      </w:r>
      <w:r w:rsidRPr="00AD67C0">
        <w:rPr>
          <w:rFonts w:asciiTheme="majorBidi" w:eastAsia="Calibri" w:hAnsiTheme="majorBidi" w:cstheme="majorBidi"/>
          <w:sz w:val="24"/>
          <w:szCs w:val="24"/>
        </w:rPr>
        <w:t xml:space="preserve"> used loyalty scale consisting of five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al and five attitudinal dimensions to segment sport fans, and supports that various loyalty segments are influenced by different factors. Yet another articles based the segmentation on brand association networks and used four different segments of “passionate fans”, “celebrities’ admirers”, “the UEFA Soccer followers” and “show-business lovers” </w:t>
      </w:r>
      <w:r w:rsidRPr="00AD67C0">
        <w:rPr>
          <w:rFonts w:asciiTheme="majorBidi" w:eastAsia="Calibri" w:hAnsiTheme="majorBidi" w:cstheme="majorBidi"/>
          <w:sz w:val="24"/>
          <w:szCs w:val="24"/>
        </w:rPr>
        <w:fldChar w:fldCharType="begin" w:fldLock="1"/>
      </w:r>
      <w:r w:rsidRPr="00AD67C0">
        <w:rPr>
          <w:rFonts w:asciiTheme="majorBidi" w:eastAsia="Calibri" w:hAnsiTheme="majorBidi" w:cstheme="majorBidi"/>
          <w:sz w:val="24"/>
          <w:szCs w:val="24"/>
        </w:rPr>
        <w:instrText>ADDIN CSL_CITATION {"citationItems":[{"id":"ITEM-1","itemData":{"DOI":"2014.11.002","ISSN":"1441-3523","author":[{"dropping-particle":"","family":"Bouzdine-chameeva","given":"Tatiana","non-dropping-particle":"","parse-names":false,"suffix":""},{"dropping-particle":"","family":"Ferrand","given":"Alain","non-dropping-particle":"","parse-names":false,"suffix":""},{"dropping-particle":"","family":"Valette-florence","given":"Pierre","non-dropping-particle":"","parse-names":false,"suffix":""},{"dropping-particle":"","family":"Chanavat","given":"Nicolas","non-dropping-particle":"","parse-names":false,"suffix":""}],"container-title":"Sport Management Review","id":"ITEM-1","issue":"3","issued":{"date-parts":[["2015"]]},"page":"407-420","publisher":"Sport Management Association of Australia and New Zealand","title":"Measurement and segmentation of sport fans using brand association networks : Application to Union of European Football Associations ( UEFA ) Champions League ( UCL )","type":"article-journal","volume":"18"},"uris":["http://www.mendeley.com/documents/?uuid=1d0254c3-d357-4497-a698-90d99335a7b9"]}],"mendeley":{"formattedCitation":"(Bouzdine-chameeva &lt;i&gt;et al.&lt;/i&gt;, 2015)","plainTextFormattedCitation":"(Bouzdine-chameeva et al., 2015)","previouslyFormattedCitation":"(Bouzdine-chameeva &lt;i&gt;et al.&lt;/i&gt;, 2015)"},"properties":{"noteIndex":0},"schema":"https://github.com/citation-style-language/schema/raw/master/csl-citation.json"}</w:instrText>
      </w:r>
      <w:r w:rsidRPr="00AD67C0">
        <w:rPr>
          <w:rFonts w:asciiTheme="majorBidi" w:eastAsia="Calibri" w:hAnsiTheme="majorBidi" w:cstheme="majorBidi"/>
          <w:sz w:val="24"/>
          <w:szCs w:val="24"/>
        </w:rPr>
        <w:fldChar w:fldCharType="separate"/>
      </w:r>
      <w:r w:rsidRPr="00AD67C0">
        <w:rPr>
          <w:rFonts w:asciiTheme="majorBidi" w:eastAsia="Calibri" w:hAnsiTheme="majorBidi" w:cstheme="majorBidi"/>
          <w:noProof/>
          <w:sz w:val="24"/>
          <w:szCs w:val="24"/>
        </w:rPr>
        <w:t xml:space="preserve">(Bouzdine-chameeva </w:t>
      </w:r>
      <w:r w:rsidRPr="00AD67C0">
        <w:rPr>
          <w:rFonts w:asciiTheme="majorBidi" w:eastAsia="Calibri" w:hAnsiTheme="majorBidi" w:cstheme="majorBidi"/>
          <w:i/>
          <w:noProof/>
          <w:sz w:val="24"/>
          <w:szCs w:val="24"/>
        </w:rPr>
        <w:t>et al.</w:t>
      </w:r>
      <w:r w:rsidRPr="00AD67C0">
        <w:rPr>
          <w:rFonts w:asciiTheme="majorBidi" w:eastAsia="Calibri" w:hAnsiTheme="majorBidi" w:cstheme="majorBidi"/>
          <w:noProof/>
          <w:sz w:val="24"/>
          <w:szCs w:val="24"/>
        </w:rPr>
        <w:t>, 2015)</w:t>
      </w:r>
      <w:r w:rsidRPr="00AD67C0">
        <w:rPr>
          <w:rFonts w:asciiTheme="majorBidi" w:eastAsia="Calibri" w:hAnsiTheme="majorBidi" w:cstheme="majorBidi"/>
          <w:sz w:val="24"/>
          <w:szCs w:val="24"/>
        </w:rPr>
        <w:fldChar w:fldCharType="end"/>
      </w:r>
      <w:r w:rsidRPr="00AD67C0">
        <w:rPr>
          <w:rFonts w:asciiTheme="majorBidi" w:eastAsia="Calibri" w:hAnsiTheme="majorBidi" w:cstheme="majorBidi"/>
          <w:sz w:val="24"/>
          <w:szCs w:val="24"/>
        </w:rPr>
        <w:t>.</w:t>
      </w:r>
    </w:p>
    <w:p w14:paraId="696D875D" w14:textId="77777777" w:rsidR="00AD67C0" w:rsidRPr="00AD67C0" w:rsidRDefault="00AD67C0" w:rsidP="00AD67C0">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color w:val="FF0000"/>
          <w:sz w:val="24"/>
          <w:szCs w:val="24"/>
        </w:rPr>
        <w:tab/>
      </w:r>
      <w:r w:rsidRPr="00AD67C0">
        <w:rPr>
          <w:rFonts w:asciiTheme="majorBidi" w:eastAsia="Calibri" w:hAnsiTheme="majorBidi" w:cstheme="majorBidi"/>
          <w:sz w:val="24"/>
          <w:szCs w:val="24"/>
        </w:rPr>
        <w:t xml:space="preserve">Two articles defined the stages of loyalty in a similar way using four and five similar stages of loyalty as the method of segmentation. </w:t>
      </w:r>
      <w:r w:rsidRPr="00AD67C0">
        <w:rPr>
          <w:rFonts w:asciiTheme="majorBidi" w:eastAsia="Calibri" w:hAnsiTheme="majorBidi" w:cstheme="majorBidi"/>
          <w:sz w:val="24"/>
          <w:szCs w:val="24"/>
        </w:rPr>
        <w:fldChar w:fldCharType="begin" w:fldLock="1"/>
      </w:r>
      <w:r w:rsidRPr="00AD67C0">
        <w:rPr>
          <w:rFonts w:asciiTheme="majorBidi" w:eastAsia="Calibri" w:hAnsiTheme="majorBid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2006)","plainTextFormattedCitation":"(Funk and James, 2006)","previouslyFormattedCitation":"(Funk and James, 2006)"},"properties":{"noteIndex":0},"schema":"https://github.com/citation-style-language/schema/raw/master/csl-citation.json"}</w:instrText>
      </w:r>
      <w:r w:rsidRPr="00AD67C0">
        <w:rPr>
          <w:rFonts w:asciiTheme="majorBidi" w:eastAsia="Calibri" w:hAnsiTheme="majorBidi" w:cstheme="majorBidi"/>
          <w:sz w:val="24"/>
          <w:szCs w:val="24"/>
        </w:rPr>
        <w:fldChar w:fldCharType="separate"/>
      </w:r>
      <w:r w:rsidRPr="00AD67C0">
        <w:rPr>
          <w:rFonts w:asciiTheme="majorBidi" w:eastAsia="Calibri" w:hAnsiTheme="majorBidi" w:cstheme="majorBidi"/>
          <w:noProof/>
          <w:sz w:val="24"/>
          <w:szCs w:val="24"/>
        </w:rPr>
        <w:t>(Funk and James, 2006)</w:t>
      </w:r>
      <w:r w:rsidRPr="00AD67C0">
        <w:rPr>
          <w:rFonts w:asciiTheme="majorBidi" w:eastAsia="Calibri" w:hAnsiTheme="majorBidi" w:cstheme="majorBidi"/>
          <w:sz w:val="24"/>
          <w:szCs w:val="24"/>
        </w:rPr>
        <w:fldChar w:fldCharType="end"/>
      </w:r>
      <w:r w:rsidRPr="00AD67C0">
        <w:rPr>
          <w:rFonts w:asciiTheme="majorBidi" w:eastAsia="Calibri" w:hAnsiTheme="majorBidi" w:cstheme="majorBidi"/>
          <w:sz w:val="24"/>
          <w:szCs w:val="24"/>
        </w:rPr>
        <w:t xml:space="preserve"> used the psychological continuum model to set four stages of loyalty, Awareness, Attraction, Attachment, and Allegiance. And </w:t>
      </w:r>
      <w:r w:rsidRPr="00AD67C0">
        <w:rPr>
          <w:rFonts w:asciiTheme="majorBidi" w:eastAsia="Calibri" w:hAnsiTheme="majorBidi" w:cstheme="majorBidi"/>
          <w:sz w:val="24"/>
          <w:szCs w:val="24"/>
        </w:rPr>
        <w:fldChar w:fldCharType="begin" w:fldLock="1"/>
      </w:r>
      <w:r w:rsidRPr="00AD67C0">
        <w:rPr>
          <w:rFonts w:asciiTheme="majorBidi" w:eastAsia="Calibri" w:hAnsiTheme="majorBidi" w:cstheme="majorBidi"/>
          <w:sz w:val="24"/>
          <w:szCs w:val="24"/>
        </w:rPr>
        <w:instrText>ADDIN CSL_CITATION {"citationItems":[{"id":"ITEM-1","itemData":{"author":[{"dropping-particle":"","family":"Wilkins","given":"Victoria","non-dropping-particle":"","parse-names":false,"suffix":""}],"id":"ITEM-1","issued":{"date-parts":[["2012"]]},"number-of-pages":"42","publisher":"University of Nevada, Las Vegas","title":"Understanding Loyalty and Motivation of Professional Sports Fans","type":"thesis"},"uris":["http://www.mendeley.com/documents/?uuid=335d4272-04a6-45b5-8abd-cdc2345a8e57"]}],"mendeley":{"formattedCitation":"(Wilkins, 2012)","plainTextFormattedCitation":"(Wilkins, 2012)","previouslyFormattedCitation":"(Wilkins, 2012)"},"properties":{"noteIndex":0},"schema":"https://github.com/citation-style-language/schema/raw/master/csl-citation.json"}</w:instrText>
      </w:r>
      <w:r w:rsidRPr="00AD67C0">
        <w:rPr>
          <w:rFonts w:asciiTheme="majorBidi" w:eastAsia="Calibri" w:hAnsiTheme="majorBidi" w:cstheme="majorBidi"/>
          <w:sz w:val="24"/>
          <w:szCs w:val="24"/>
        </w:rPr>
        <w:fldChar w:fldCharType="separate"/>
      </w:r>
      <w:r w:rsidRPr="00AD67C0">
        <w:rPr>
          <w:rFonts w:asciiTheme="majorBidi" w:eastAsia="Calibri" w:hAnsiTheme="majorBidi" w:cstheme="majorBidi"/>
          <w:noProof/>
          <w:sz w:val="24"/>
          <w:szCs w:val="24"/>
        </w:rPr>
        <w:t>(Wilkins, 2012)</w:t>
      </w:r>
      <w:r w:rsidRPr="00AD67C0">
        <w:rPr>
          <w:rFonts w:asciiTheme="majorBidi" w:eastAsia="Calibri" w:hAnsiTheme="majorBidi" w:cstheme="majorBidi"/>
          <w:sz w:val="24"/>
          <w:szCs w:val="24"/>
        </w:rPr>
        <w:fldChar w:fldCharType="end"/>
      </w:r>
      <w:r w:rsidRPr="00AD67C0">
        <w:rPr>
          <w:rFonts w:asciiTheme="majorBidi" w:eastAsia="Calibri" w:hAnsiTheme="majorBidi" w:cstheme="majorBidi"/>
          <w:sz w:val="24"/>
          <w:szCs w:val="24"/>
        </w:rPr>
        <w:t xml:space="preserve"> used five stages, Awareness, Situational Involvement, Attraction, Enduring Involvement, and identification. Inspired by this idea, in this next part the researcher presents the calculated levels of the three variables, loyalty, time spending and money spending that represent the three dimensions emotional, engagement and financial respectively.</w:t>
      </w:r>
      <w:r w:rsidRPr="00AD67C0" w:rsidDel="00501F0A">
        <w:rPr>
          <w:rFonts w:asciiTheme="majorBidi" w:eastAsia="Calibri" w:hAnsiTheme="majorBidi" w:cstheme="majorBidi"/>
          <w:sz w:val="18"/>
          <w:szCs w:val="18"/>
        </w:rPr>
        <w:t xml:space="preserve"> </w:t>
      </w:r>
      <w:r w:rsidRPr="00AD67C0">
        <w:rPr>
          <w:rFonts w:asciiTheme="majorBidi" w:eastAsia="Calibri" w:hAnsiTheme="majorBidi" w:cstheme="majorBidi"/>
          <w:sz w:val="24"/>
          <w:szCs w:val="24"/>
        </w:rPr>
        <w:t>The segmentation was done in a way that the variables were divided each in four levels representing the different stages of fanhood: Awareness, Attraction, Attachments and Identifi</w:t>
      </w:r>
      <w:bookmarkStart w:id="0" w:name="_GoBack"/>
      <w:bookmarkEnd w:id="0"/>
      <w:r w:rsidRPr="00AD67C0">
        <w:rPr>
          <w:rFonts w:asciiTheme="majorBidi" w:eastAsia="Calibri" w:hAnsiTheme="majorBidi" w:cstheme="majorBidi"/>
          <w:sz w:val="24"/>
          <w:szCs w:val="24"/>
        </w:rPr>
        <w:t>cation. This idea was based on the combination of the two articles mentioned above, to set the loyalty level. This scale is formed by four stages: Awareness, Attraction, Attachments, and Identification. This is an ascending order, for example, a fan in the attachment stage is more loyal than a fan in the awareness stage.</w:t>
      </w:r>
    </w:p>
    <w:p w14:paraId="29EEDFCA" w14:textId="77777777" w:rsidR="00AD67C0" w:rsidRPr="00AD67C0" w:rsidRDefault="00AD67C0" w:rsidP="00AD67C0">
      <w:pPr>
        <w:spacing w:line="259" w:lineRule="auto"/>
        <w:rPr>
          <w:rFonts w:asciiTheme="majorBidi" w:eastAsia="Calibri" w:hAnsiTheme="majorBidi" w:cstheme="majorBidi"/>
          <w:sz w:val="24"/>
          <w:szCs w:val="24"/>
        </w:rPr>
      </w:pPr>
    </w:p>
    <w:p w14:paraId="4C0C1C87" w14:textId="77777777" w:rsidR="00AD67C0" w:rsidRPr="00AD67C0" w:rsidRDefault="00AD67C0" w:rsidP="00AD67C0">
      <w:pPr>
        <w:spacing w:line="259" w:lineRule="auto"/>
        <w:rPr>
          <w:rFonts w:asciiTheme="majorBidi" w:eastAsia="Calibri" w:hAnsiTheme="majorBidi" w:cstheme="majorBidi"/>
          <w:sz w:val="24"/>
          <w:szCs w:val="24"/>
        </w:rPr>
      </w:pPr>
      <w:r w:rsidRPr="00AD67C0">
        <w:rPr>
          <w:rFonts w:asciiTheme="majorBidi" w:eastAsia="Calibri" w:hAnsiTheme="majorBidi" w:cstheme="majorBidi"/>
          <w:sz w:val="24"/>
          <w:szCs w:val="24"/>
        </w:rPr>
        <w:t>Table 3.7.1. Loyalty levels frequencies</w:t>
      </w:r>
    </w:p>
    <w:tbl>
      <w:tblPr>
        <w:tblStyle w:val="TableGrid"/>
        <w:tblW w:w="38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6"/>
        <w:gridCol w:w="1182"/>
        <w:gridCol w:w="1269"/>
        <w:gridCol w:w="991"/>
        <w:gridCol w:w="1395"/>
      </w:tblGrid>
      <w:tr w:rsidR="00AD67C0" w:rsidRPr="00AD67C0" w14:paraId="1E44A413" w14:textId="77777777" w:rsidTr="009F0988">
        <w:tc>
          <w:tcPr>
            <w:tcW w:w="1304" w:type="pct"/>
            <w:shd w:val="clear" w:color="auto" w:fill="auto"/>
            <w:vAlign w:val="bottom"/>
          </w:tcPr>
          <w:p w14:paraId="07AF4036" w14:textId="77777777" w:rsidR="00AD67C0" w:rsidRPr="00AD67C0" w:rsidRDefault="00AD67C0" w:rsidP="00786307">
            <w:pPr>
              <w:jc w:val="center"/>
              <w:rPr>
                <w:rFonts w:asciiTheme="majorBidi" w:eastAsia="Calibri" w:hAnsiTheme="majorBidi" w:cstheme="majorBidi"/>
                <w:b/>
                <w:bCs/>
                <w:sz w:val="22"/>
              </w:rPr>
            </w:pPr>
            <w:r w:rsidRPr="00AD67C0">
              <w:rPr>
                <w:rFonts w:asciiTheme="majorBidi" w:eastAsia="Calibri" w:hAnsiTheme="majorBidi" w:cstheme="majorBidi"/>
                <w:b/>
                <w:bCs/>
                <w:sz w:val="22"/>
              </w:rPr>
              <w:t>Loyalty levels</w:t>
            </w:r>
          </w:p>
        </w:tc>
        <w:tc>
          <w:tcPr>
            <w:tcW w:w="903" w:type="pct"/>
            <w:vAlign w:val="bottom"/>
          </w:tcPr>
          <w:p w14:paraId="693F10EF" w14:textId="77777777" w:rsidR="00AD67C0" w:rsidRPr="00AD67C0" w:rsidRDefault="00AD67C0" w:rsidP="009F0988">
            <w:pPr>
              <w:jc w:val="center"/>
              <w:rPr>
                <w:rFonts w:asciiTheme="majorBidi" w:eastAsia="Calibri" w:hAnsiTheme="majorBidi" w:cstheme="majorBidi"/>
                <w:b/>
                <w:bCs/>
                <w:sz w:val="22"/>
              </w:rPr>
            </w:pPr>
            <w:r w:rsidRPr="00AD67C0">
              <w:rPr>
                <w:rFonts w:asciiTheme="majorBidi" w:eastAsia="Calibri" w:hAnsiTheme="majorBidi" w:cstheme="majorBidi"/>
                <w:b/>
                <w:bCs/>
                <w:sz w:val="22"/>
              </w:rPr>
              <w:t>Range</w:t>
            </w:r>
          </w:p>
        </w:tc>
        <w:tc>
          <w:tcPr>
            <w:tcW w:w="970" w:type="pct"/>
            <w:vAlign w:val="bottom"/>
          </w:tcPr>
          <w:p w14:paraId="33799F4E" w14:textId="77777777" w:rsidR="00AD67C0" w:rsidRPr="00AD67C0" w:rsidRDefault="00AD67C0" w:rsidP="009F0988">
            <w:pPr>
              <w:jc w:val="center"/>
              <w:rPr>
                <w:rFonts w:asciiTheme="majorBidi" w:eastAsia="Calibri" w:hAnsiTheme="majorBidi" w:cstheme="majorBidi"/>
                <w:b/>
                <w:bCs/>
                <w:sz w:val="22"/>
              </w:rPr>
            </w:pPr>
            <w:r w:rsidRPr="00AD67C0">
              <w:rPr>
                <w:rFonts w:asciiTheme="majorBidi" w:eastAsia="Calibri" w:hAnsiTheme="majorBidi" w:cstheme="majorBidi"/>
                <w:b/>
                <w:bCs/>
                <w:sz w:val="22"/>
              </w:rPr>
              <w:t>Frequency</w:t>
            </w:r>
          </w:p>
        </w:tc>
        <w:tc>
          <w:tcPr>
            <w:tcW w:w="757" w:type="pct"/>
            <w:vAlign w:val="bottom"/>
          </w:tcPr>
          <w:p w14:paraId="5BE13E30" w14:textId="77777777" w:rsidR="00AD67C0" w:rsidRPr="00AD67C0" w:rsidRDefault="00AD67C0" w:rsidP="009F0988">
            <w:pPr>
              <w:jc w:val="center"/>
              <w:rPr>
                <w:rFonts w:asciiTheme="majorBidi" w:eastAsia="Calibri" w:hAnsiTheme="majorBidi" w:cstheme="majorBidi"/>
                <w:b/>
                <w:bCs/>
                <w:sz w:val="22"/>
              </w:rPr>
            </w:pPr>
            <w:r w:rsidRPr="00AD67C0">
              <w:rPr>
                <w:rFonts w:asciiTheme="majorBidi" w:eastAsia="Calibri" w:hAnsiTheme="majorBidi" w:cstheme="majorBidi"/>
                <w:b/>
                <w:bCs/>
                <w:sz w:val="22"/>
              </w:rPr>
              <w:t>Percent</w:t>
            </w:r>
          </w:p>
        </w:tc>
        <w:tc>
          <w:tcPr>
            <w:tcW w:w="1066" w:type="pct"/>
            <w:vAlign w:val="bottom"/>
          </w:tcPr>
          <w:p w14:paraId="6B1BA2E2" w14:textId="77777777" w:rsidR="00AD67C0" w:rsidRPr="00AD67C0" w:rsidRDefault="00AD67C0" w:rsidP="009F0988">
            <w:pPr>
              <w:jc w:val="center"/>
              <w:rPr>
                <w:rFonts w:asciiTheme="majorBidi" w:eastAsia="Calibri" w:hAnsiTheme="majorBidi" w:cstheme="majorBidi"/>
                <w:b/>
                <w:bCs/>
                <w:sz w:val="22"/>
              </w:rPr>
            </w:pPr>
            <w:r w:rsidRPr="00AD67C0">
              <w:rPr>
                <w:rFonts w:asciiTheme="majorBidi" w:eastAsia="Calibri" w:hAnsiTheme="majorBidi" w:cstheme="majorBidi"/>
                <w:b/>
                <w:bCs/>
                <w:sz w:val="22"/>
              </w:rPr>
              <w:t>Cumulative Percent</w:t>
            </w:r>
          </w:p>
        </w:tc>
      </w:tr>
      <w:tr w:rsidR="00AD67C0" w:rsidRPr="00AD67C0" w14:paraId="57520111" w14:textId="77777777" w:rsidTr="00982780">
        <w:tc>
          <w:tcPr>
            <w:tcW w:w="1304" w:type="pct"/>
            <w:shd w:val="clear" w:color="auto" w:fill="auto"/>
          </w:tcPr>
          <w:p w14:paraId="4A573D00" w14:textId="77777777" w:rsidR="00AD67C0" w:rsidRPr="00AD67C0" w:rsidRDefault="00AD67C0" w:rsidP="00AD67C0">
            <w:pPr>
              <w:rPr>
                <w:rFonts w:asciiTheme="majorBidi" w:eastAsia="Calibri" w:hAnsiTheme="majorBidi" w:cstheme="majorBidi"/>
                <w:sz w:val="22"/>
              </w:rPr>
            </w:pPr>
            <w:r w:rsidRPr="00AD67C0">
              <w:rPr>
                <w:rFonts w:asciiTheme="majorBidi" w:eastAsia="Calibri" w:hAnsiTheme="majorBidi" w:cstheme="majorBidi"/>
                <w:sz w:val="22"/>
              </w:rPr>
              <w:t>Awareness</w:t>
            </w:r>
          </w:p>
        </w:tc>
        <w:tc>
          <w:tcPr>
            <w:tcW w:w="903" w:type="pct"/>
          </w:tcPr>
          <w:p w14:paraId="0FCC0983" w14:textId="77777777" w:rsidR="00AD67C0" w:rsidRPr="00AD67C0" w:rsidRDefault="00AD67C0" w:rsidP="00AD67C0">
            <w:pPr>
              <w:jc w:val="center"/>
              <w:rPr>
                <w:rFonts w:asciiTheme="majorBidi" w:eastAsia="Calibri" w:hAnsiTheme="majorBidi" w:cstheme="majorBidi"/>
                <w:sz w:val="22"/>
              </w:rPr>
            </w:pPr>
            <w:r w:rsidRPr="00AD67C0">
              <w:rPr>
                <w:rFonts w:asciiTheme="majorBidi" w:eastAsia="Calibri" w:hAnsiTheme="majorBidi" w:cstheme="majorBidi"/>
                <w:sz w:val="22"/>
              </w:rPr>
              <w:t>0-30</w:t>
            </w:r>
          </w:p>
        </w:tc>
        <w:tc>
          <w:tcPr>
            <w:tcW w:w="970" w:type="pct"/>
          </w:tcPr>
          <w:p w14:paraId="21959845"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10</w:t>
            </w:r>
          </w:p>
        </w:tc>
        <w:tc>
          <w:tcPr>
            <w:tcW w:w="757" w:type="pct"/>
          </w:tcPr>
          <w:p w14:paraId="02FF52F5"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0.9%</w:t>
            </w:r>
          </w:p>
        </w:tc>
        <w:tc>
          <w:tcPr>
            <w:tcW w:w="1066" w:type="pct"/>
          </w:tcPr>
          <w:p w14:paraId="181E23D9"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0.9%</w:t>
            </w:r>
          </w:p>
        </w:tc>
      </w:tr>
      <w:tr w:rsidR="00AD67C0" w:rsidRPr="00AD67C0" w14:paraId="5573081F" w14:textId="77777777" w:rsidTr="00982780">
        <w:tc>
          <w:tcPr>
            <w:tcW w:w="1304" w:type="pct"/>
            <w:shd w:val="clear" w:color="auto" w:fill="auto"/>
          </w:tcPr>
          <w:p w14:paraId="7FFFD3B8" w14:textId="77777777" w:rsidR="00AD67C0" w:rsidRPr="00AD67C0" w:rsidRDefault="00AD67C0" w:rsidP="00AD67C0">
            <w:pPr>
              <w:rPr>
                <w:rFonts w:asciiTheme="majorBidi" w:eastAsia="Calibri" w:hAnsiTheme="majorBidi" w:cstheme="majorBidi"/>
                <w:sz w:val="22"/>
              </w:rPr>
            </w:pPr>
            <w:r w:rsidRPr="00AD67C0">
              <w:rPr>
                <w:rFonts w:asciiTheme="majorBidi" w:eastAsia="Calibri" w:hAnsiTheme="majorBidi" w:cstheme="majorBidi"/>
                <w:sz w:val="22"/>
              </w:rPr>
              <w:lastRenderedPageBreak/>
              <w:t>Attraction</w:t>
            </w:r>
          </w:p>
        </w:tc>
        <w:tc>
          <w:tcPr>
            <w:tcW w:w="903" w:type="pct"/>
          </w:tcPr>
          <w:p w14:paraId="146A454A" w14:textId="77777777" w:rsidR="00AD67C0" w:rsidRPr="00AD67C0" w:rsidRDefault="00AD67C0" w:rsidP="00AD67C0">
            <w:pPr>
              <w:jc w:val="center"/>
              <w:rPr>
                <w:rFonts w:asciiTheme="majorBidi" w:eastAsia="Calibri" w:hAnsiTheme="majorBidi" w:cstheme="majorBidi"/>
                <w:sz w:val="22"/>
              </w:rPr>
            </w:pPr>
            <w:r w:rsidRPr="00AD67C0">
              <w:rPr>
                <w:rFonts w:asciiTheme="majorBidi" w:eastAsia="Calibri" w:hAnsiTheme="majorBidi" w:cstheme="majorBidi"/>
                <w:sz w:val="22"/>
              </w:rPr>
              <w:t>31-60</w:t>
            </w:r>
          </w:p>
        </w:tc>
        <w:tc>
          <w:tcPr>
            <w:tcW w:w="970" w:type="pct"/>
          </w:tcPr>
          <w:p w14:paraId="4BF0DCB5"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132</w:t>
            </w:r>
          </w:p>
        </w:tc>
        <w:tc>
          <w:tcPr>
            <w:tcW w:w="757" w:type="pct"/>
          </w:tcPr>
          <w:p w14:paraId="724FE7C3" w14:textId="0BD4F404"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12</w:t>
            </w:r>
            <w:r w:rsidR="00EE2E02">
              <w:rPr>
                <w:rFonts w:asciiTheme="majorBidi" w:eastAsia="Calibri" w:hAnsiTheme="majorBidi" w:cstheme="majorBidi"/>
                <w:sz w:val="22"/>
              </w:rPr>
              <w:t>.0</w:t>
            </w:r>
            <w:r w:rsidRPr="00AD67C0">
              <w:rPr>
                <w:rFonts w:asciiTheme="majorBidi" w:eastAsia="Calibri" w:hAnsiTheme="majorBidi" w:cstheme="majorBidi"/>
                <w:sz w:val="22"/>
              </w:rPr>
              <w:t>%</w:t>
            </w:r>
          </w:p>
        </w:tc>
        <w:tc>
          <w:tcPr>
            <w:tcW w:w="1066" w:type="pct"/>
          </w:tcPr>
          <w:p w14:paraId="7E7B2623"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12.9%</w:t>
            </w:r>
          </w:p>
        </w:tc>
      </w:tr>
      <w:tr w:rsidR="00AD67C0" w:rsidRPr="00AD67C0" w14:paraId="7BDB7436" w14:textId="77777777" w:rsidTr="00982780">
        <w:tc>
          <w:tcPr>
            <w:tcW w:w="1304" w:type="pct"/>
            <w:shd w:val="clear" w:color="auto" w:fill="auto"/>
          </w:tcPr>
          <w:p w14:paraId="390B6D65" w14:textId="77777777" w:rsidR="00AD67C0" w:rsidRPr="00AD67C0" w:rsidRDefault="00AD67C0" w:rsidP="00AD67C0">
            <w:pPr>
              <w:rPr>
                <w:rFonts w:asciiTheme="majorBidi" w:eastAsia="Calibri" w:hAnsiTheme="majorBidi" w:cstheme="majorBidi"/>
                <w:sz w:val="22"/>
              </w:rPr>
            </w:pPr>
            <w:r w:rsidRPr="00AD67C0">
              <w:rPr>
                <w:rFonts w:asciiTheme="majorBidi" w:eastAsia="Calibri" w:hAnsiTheme="majorBidi" w:cstheme="majorBidi"/>
                <w:sz w:val="22"/>
              </w:rPr>
              <w:t>Attachment</w:t>
            </w:r>
          </w:p>
        </w:tc>
        <w:tc>
          <w:tcPr>
            <w:tcW w:w="903" w:type="pct"/>
          </w:tcPr>
          <w:p w14:paraId="06709742" w14:textId="77777777" w:rsidR="00AD67C0" w:rsidRPr="00AD67C0" w:rsidRDefault="00AD67C0" w:rsidP="00AD67C0">
            <w:pPr>
              <w:jc w:val="center"/>
              <w:rPr>
                <w:rFonts w:asciiTheme="majorBidi" w:eastAsia="Calibri" w:hAnsiTheme="majorBidi" w:cstheme="majorBidi"/>
                <w:sz w:val="22"/>
              </w:rPr>
            </w:pPr>
            <w:r w:rsidRPr="00AD67C0">
              <w:rPr>
                <w:rFonts w:asciiTheme="majorBidi" w:eastAsia="Calibri" w:hAnsiTheme="majorBidi" w:cstheme="majorBidi"/>
                <w:sz w:val="22"/>
              </w:rPr>
              <w:t>61-90</w:t>
            </w:r>
          </w:p>
        </w:tc>
        <w:tc>
          <w:tcPr>
            <w:tcW w:w="970" w:type="pct"/>
          </w:tcPr>
          <w:p w14:paraId="2867711B"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459</w:t>
            </w:r>
          </w:p>
        </w:tc>
        <w:tc>
          <w:tcPr>
            <w:tcW w:w="757" w:type="pct"/>
          </w:tcPr>
          <w:p w14:paraId="236AE024"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41.7%</w:t>
            </w:r>
          </w:p>
        </w:tc>
        <w:tc>
          <w:tcPr>
            <w:tcW w:w="1066" w:type="pct"/>
          </w:tcPr>
          <w:p w14:paraId="56259BEB"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54.6%</w:t>
            </w:r>
          </w:p>
        </w:tc>
      </w:tr>
      <w:tr w:rsidR="00AD67C0" w:rsidRPr="00AD67C0" w14:paraId="6BBE8E20" w14:textId="77777777" w:rsidTr="00982780">
        <w:tc>
          <w:tcPr>
            <w:tcW w:w="1304" w:type="pct"/>
            <w:shd w:val="clear" w:color="auto" w:fill="auto"/>
          </w:tcPr>
          <w:p w14:paraId="2D0646C3" w14:textId="77777777" w:rsidR="00AD67C0" w:rsidRPr="00AD67C0" w:rsidRDefault="00AD67C0" w:rsidP="00AD67C0">
            <w:pPr>
              <w:rPr>
                <w:rFonts w:asciiTheme="majorBidi" w:eastAsia="Calibri" w:hAnsiTheme="majorBidi" w:cstheme="majorBidi"/>
                <w:sz w:val="22"/>
              </w:rPr>
            </w:pPr>
            <w:r w:rsidRPr="00AD67C0">
              <w:rPr>
                <w:rFonts w:asciiTheme="majorBidi" w:eastAsia="Calibri" w:hAnsiTheme="majorBidi" w:cstheme="majorBidi"/>
                <w:sz w:val="22"/>
              </w:rPr>
              <w:t>Identification</w:t>
            </w:r>
          </w:p>
        </w:tc>
        <w:tc>
          <w:tcPr>
            <w:tcW w:w="903" w:type="pct"/>
          </w:tcPr>
          <w:p w14:paraId="64D56627" w14:textId="77777777" w:rsidR="00AD67C0" w:rsidRPr="00AD67C0" w:rsidRDefault="00AD67C0" w:rsidP="00AD67C0">
            <w:pPr>
              <w:jc w:val="center"/>
              <w:rPr>
                <w:rFonts w:asciiTheme="majorBidi" w:eastAsia="Calibri" w:hAnsiTheme="majorBidi" w:cstheme="majorBidi"/>
                <w:sz w:val="22"/>
              </w:rPr>
            </w:pPr>
            <w:r w:rsidRPr="00AD67C0">
              <w:rPr>
                <w:rFonts w:asciiTheme="majorBidi" w:eastAsia="Calibri" w:hAnsiTheme="majorBidi" w:cstheme="majorBidi"/>
                <w:sz w:val="22"/>
              </w:rPr>
              <w:t>91+</w:t>
            </w:r>
          </w:p>
        </w:tc>
        <w:tc>
          <w:tcPr>
            <w:tcW w:w="970" w:type="pct"/>
          </w:tcPr>
          <w:p w14:paraId="69BCD2A9"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499</w:t>
            </w:r>
          </w:p>
        </w:tc>
        <w:tc>
          <w:tcPr>
            <w:tcW w:w="757" w:type="pct"/>
          </w:tcPr>
          <w:p w14:paraId="0BEA9E33" w14:textId="77777777"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45.4%</w:t>
            </w:r>
          </w:p>
        </w:tc>
        <w:tc>
          <w:tcPr>
            <w:tcW w:w="1066" w:type="pct"/>
          </w:tcPr>
          <w:p w14:paraId="42C3C738" w14:textId="5C7699FD" w:rsidR="00AD67C0" w:rsidRPr="00AD67C0" w:rsidRDefault="00AD67C0" w:rsidP="00EE2E02">
            <w:pPr>
              <w:jc w:val="right"/>
              <w:rPr>
                <w:rFonts w:asciiTheme="majorBidi" w:eastAsia="Calibri" w:hAnsiTheme="majorBidi" w:cstheme="majorBidi"/>
                <w:sz w:val="22"/>
              </w:rPr>
            </w:pPr>
            <w:r w:rsidRPr="00AD67C0">
              <w:rPr>
                <w:rFonts w:asciiTheme="majorBidi" w:eastAsia="Calibri" w:hAnsiTheme="majorBidi" w:cstheme="majorBidi"/>
                <w:sz w:val="22"/>
              </w:rPr>
              <w:t>100</w:t>
            </w:r>
            <w:r w:rsidR="00EE2E02">
              <w:rPr>
                <w:rFonts w:asciiTheme="majorBidi" w:eastAsia="Calibri" w:hAnsiTheme="majorBidi" w:cstheme="majorBidi"/>
                <w:sz w:val="22"/>
              </w:rPr>
              <w:t>.0</w:t>
            </w:r>
            <w:r w:rsidRPr="00AD67C0">
              <w:rPr>
                <w:rFonts w:asciiTheme="majorBidi" w:eastAsia="Calibri" w:hAnsiTheme="majorBidi" w:cstheme="majorBidi"/>
                <w:sz w:val="22"/>
              </w:rPr>
              <w:t>%</w:t>
            </w:r>
          </w:p>
        </w:tc>
      </w:tr>
    </w:tbl>
    <w:p w14:paraId="085F5937" w14:textId="77777777" w:rsidR="00AD67C0" w:rsidRPr="00AD67C0" w:rsidRDefault="00AD67C0" w:rsidP="00AD67C0">
      <w:pPr>
        <w:spacing w:line="259" w:lineRule="auto"/>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 Source: own research</w:t>
      </w:r>
    </w:p>
    <w:p w14:paraId="4CEE428F" w14:textId="77777777" w:rsidR="00AD67C0" w:rsidRPr="00B35482" w:rsidRDefault="00AD67C0" w:rsidP="00AD67C0">
      <w:pPr>
        <w:spacing w:line="360" w:lineRule="auto"/>
        <w:ind w:firstLine="720"/>
        <w:jc w:val="both"/>
        <w:rPr>
          <w:rFonts w:asciiTheme="majorBidi" w:eastAsia="Calibri" w:hAnsiTheme="majorBidi" w:cstheme="majorBidi"/>
          <w:sz w:val="24"/>
          <w:szCs w:val="24"/>
          <w:rtl/>
        </w:rPr>
      </w:pPr>
      <w:r w:rsidRPr="00AD67C0">
        <w:rPr>
          <w:rFonts w:asciiTheme="majorBidi" w:eastAsia="Calibri" w:hAnsiTheme="majorBidi" w:cstheme="majorBidi"/>
          <w:sz w:val="24"/>
          <w:szCs w:val="24"/>
        </w:rPr>
        <w:t>The measurement of loyalty for this part of the research was performed with four questions. Two questions checked the level of fanhood, first asking current level of fanhood and then meaning of the team for the fan. The next question used asked years of fanhood, and the fourth question checked changes in fanhood over the years. For all the questions, the answers were rated according to the importance, so an answer reflecting a higher degree of loyalty received a higher value. The question asking about current level of fanhood was used to set the base number. The other three questions added to that base depending on the answer in the following method. At the end, one number was achieved and this number gave the compressed knowledge about the loyalty.</w:t>
      </w:r>
    </w:p>
    <w:p w14:paraId="6B7C4EE6" w14:textId="77777777" w:rsidR="00AD67C0" w:rsidRPr="00B35482" w:rsidRDefault="00AD67C0" w:rsidP="00AD67C0">
      <w:pPr>
        <w:spacing w:line="360" w:lineRule="auto"/>
        <w:ind w:firstLine="720"/>
        <w:jc w:val="both"/>
        <w:rPr>
          <w:rFonts w:asciiTheme="majorBidi" w:eastAsia="Calibri" w:hAnsiTheme="majorBidi" w:cstheme="majorBidi"/>
          <w:sz w:val="24"/>
          <w:szCs w:val="24"/>
        </w:rPr>
      </w:pPr>
      <w:r w:rsidRPr="00B35482">
        <w:rPr>
          <w:rFonts w:asciiTheme="majorBidi" w:eastAsia="Calibri" w:hAnsiTheme="majorBidi" w:cstheme="majorBidi"/>
          <w:sz w:val="24"/>
          <w:szCs w:val="24"/>
        </w:rPr>
        <w:t>The author has decided for the calculation to the continuous scale, which allows for more statistical procedures. The results will help compare the loyalty to the other two dimensions time spending and money spending, and will determine in which stage of loyalty the fan is, awareness will be with results between 0 and 30, attraction 31 to 60, attachment 61 to 90, and identification over 91. The range was decided for statistical convenience, so the whole range was divided in equal segments of 30 for each stage of loyalty, this part is an innovation from the basic idea that was based on the segmentation in the articles presented above.</w:t>
      </w:r>
    </w:p>
    <w:p w14:paraId="1AEBBD6D" w14:textId="77777777" w:rsidR="00AD67C0" w:rsidRPr="00B35482" w:rsidRDefault="00AD67C0" w:rsidP="00AD67C0">
      <w:pPr>
        <w:spacing w:line="360" w:lineRule="auto"/>
        <w:ind w:firstLine="720"/>
        <w:jc w:val="both"/>
        <w:rPr>
          <w:rFonts w:asciiTheme="majorBidi" w:eastAsia="Calibri" w:hAnsiTheme="majorBidi" w:cstheme="majorBidi"/>
          <w:sz w:val="24"/>
          <w:szCs w:val="24"/>
        </w:rPr>
      </w:pPr>
      <w:r w:rsidRPr="00B35482">
        <w:rPr>
          <w:rFonts w:asciiTheme="majorBidi" w:eastAsia="Calibri" w:hAnsiTheme="majorBidi" w:cstheme="majorBidi"/>
          <w:sz w:val="24"/>
          <w:szCs w:val="24"/>
        </w:rPr>
        <w:t>The results show that most of the participants were at the higher levels of loyalty, 41.7% fans were in the face of Attachment while 45.4% were at the highest-level Identification. Few fans are in the early stages of fanhood. The author expectations were to receive a more balanced results in which the intermediate levels Attraction and Attachment are the dominant levels. This can be because fans that accept to participate in the survey are fans with high loyalty levels, but it can also means that for fans it is important to perceive themselves as loyal fans. This data can help to understand, together with the other variables, the connection of the emotional dimension to the engagement and financial dimensions in fans with high levels of loyalty.</w:t>
      </w:r>
    </w:p>
    <w:p w14:paraId="60CEB96A"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3.7.2. Time spending levels frequencies</w:t>
      </w:r>
    </w:p>
    <w:tbl>
      <w:tblPr>
        <w:tblStyle w:val="TableGrid"/>
        <w:tblW w:w="38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6"/>
        <w:gridCol w:w="1182"/>
        <w:gridCol w:w="1269"/>
        <w:gridCol w:w="991"/>
        <w:gridCol w:w="1395"/>
      </w:tblGrid>
      <w:tr w:rsidR="00AD67C0" w:rsidRPr="00B35482" w14:paraId="59CEBB84" w14:textId="77777777" w:rsidTr="009F0988">
        <w:tc>
          <w:tcPr>
            <w:tcW w:w="1304" w:type="pct"/>
            <w:shd w:val="clear" w:color="auto" w:fill="auto"/>
            <w:vAlign w:val="bottom"/>
          </w:tcPr>
          <w:p w14:paraId="75AC07E6"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lastRenderedPageBreak/>
              <w:t>Time spending levels</w:t>
            </w:r>
          </w:p>
        </w:tc>
        <w:tc>
          <w:tcPr>
            <w:tcW w:w="903" w:type="pct"/>
            <w:vAlign w:val="bottom"/>
          </w:tcPr>
          <w:p w14:paraId="63B7EE13"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Range</w:t>
            </w:r>
          </w:p>
        </w:tc>
        <w:tc>
          <w:tcPr>
            <w:tcW w:w="970" w:type="pct"/>
            <w:vAlign w:val="bottom"/>
          </w:tcPr>
          <w:p w14:paraId="223541EB"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Frequency</w:t>
            </w:r>
          </w:p>
        </w:tc>
        <w:tc>
          <w:tcPr>
            <w:tcW w:w="757" w:type="pct"/>
            <w:vAlign w:val="bottom"/>
          </w:tcPr>
          <w:p w14:paraId="702EA73D"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Percent</w:t>
            </w:r>
          </w:p>
        </w:tc>
        <w:tc>
          <w:tcPr>
            <w:tcW w:w="1066" w:type="pct"/>
            <w:vAlign w:val="bottom"/>
          </w:tcPr>
          <w:p w14:paraId="48D2CB51"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Cumulative Percent</w:t>
            </w:r>
          </w:p>
        </w:tc>
      </w:tr>
      <w:tr w:rsidR="00AD67C0" w:rsidRPr="00B35482" w14:paraId="0C11E370" w14:textId="77777777" w:rsidTr="009F0988">
        <w:tc>
          <w:tcPr>
            <w:tcW w:w="1304" w:type="pct"/>
            <w:shd w:val="clear" w:color="auto" w:fill="auto"/>
          </w:tcPr>
          <w:p w14:paraId="6AFC8FAA"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Awareness</w:t>
            </w:r>
          </w:p>
        </w:tc>
        <w:tc>
          <w:tcPr>
            <w:tcW w:w="903" w:type="pct"/>
          </w:tcPr>
          <w:p w14:paraId="76206F5B"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0-160</w:t>
            </w:r>
          </w:p>
        </w:tc>
        <w:tc>
          <w:tcPr>
            <w:tcW w:w="970" w:type="pct"/>
          </w:tcPr>
          <w:p w14:paraId="555CE6F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120</w:t>
            </w:r>
          </w:p>
        </w:tc>
        <w:tc>
          <w:tcPr>
            <w:tcW w:w="757" w:type="pct"/>
          </w:tcPr>
          <w:p w14:paraId="6815D478"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11.2%</w:t>
            </w:r>
          </w:p>
        </w:tc>
        <w:tc>
          <w:tcPr>
            <w:tcW w:w="1066" w:type="pct"/>
          </w:tcPr>
          <w:p w14:paraId="2884DCA8"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11.2%</w:t>
            </w:r>
          </w:p>
        </w:tc>
      </w:tr>
      <w:tr w:rsidR="00AD67C0" w:rsidRPr="00B35482" w14:paraId="46115034" w14:textId="77777777" w:rsidTr="009F0988">
        <w:tc>
          <w:tcPr>
            <w:tcW w:w="1304" w:type="pct"/>
            <w:shd w:val="clear" w:color="auto" w:fill="auto"/>
          </w:tcPr>
          <w:p w14:paraId="254F0154"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Attraction</w:t>
            </w:r>
          </w:p>
        </w:tc>
        <w:tc>
          <w:tcPr>
            <w:tcW w:w="903" w:type="pct"/>
          </w:tcPr>
          <w:p w14:paraId="62F2AB7C"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161-320</w:t>
            </w:r>
          </w:p>
        </w:tc>
        <w:tc>
          <w:tcPr>
            <w:tcW w:w="970" w:type="pct"/>
          </w:tcPr>
          <w:p w14:paraId="12A9A83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708</w:t>
            </w:r>
          </w:p>
        </w:tc>
        <w:tc>
          <w:tcPr>
            <w:tcW w:w="757" w:type="pct"/>
          </w:tcPr>
          <w:p w14:paraId="11A601BF"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66.1%</w:t>
            </w:r>
          </w:p>
        </w:tc>
        <w:tc>
          <w:tcPr>
            <w:tcW w:w="1066" w:type="pct"/>
          </w:tcPr>
          <w:p w14:paraId="289DBABB"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77.3%</w:t>
            </w:r>
          </w:p>
        </w:tc>
      </w:tr>
      <w:tr w:rsidR="00AD67C0" w:rsidRPr="00B35482" w14:paraId="3190E7D9" w14:textId="77777777" w:rsidTr="009F0988">
        <w:tc>
          <w:tcPr>
            <w:tcW w:w="1304" w:type="pct"/>
            <w:shd w:val="clear" w:color="auto" w:fill="auto"/>
          </w:tcPr>
          <w:p w14:paraId="213EC48B"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Attachment</w:t>
            </w:r>
          </w:p>
        </w:tc>
        <w:tc>
          <w:tcPr>
            <w:tcW w:w="903" w:type="pct"/>
          </w:tcPr>
          <w:p w14:paraId="0006C052"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321-480</w:t>
            </w:r>
          </w:p>
        </w:tc>
        <w:tc>
          <w:tcPr>
            <w:tcW w:w="970" w:type="pct"/>
          </w:tcPr>
          <w:p w14:paraId="1E0CC9A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227</w:t>
            </w:r>
          </w:p>
        </w:tc>
        <w:tc>
          <w:tcPr>
            <w:tcW w:w="757" w:type="pct"/>
          </w:tcPr>
          <w:p w14:paraId="6B9FF60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21.2%</w:t>
            </w:r>
          </w:p>
        </w:tc>
        <w:tc>
          <w:tcPr>
            <w:tcW w:w="1066" w:type="pct"/>
          </w:tcPr>
          <w:p w14:paraId="72AEA8D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98.5%</w:t>
            </w:r>
          </w:p>
        </w:tc>
      </w:tr>
      <w:tr w:rsidR="00AD67C0" w:rsidRPr="00B35482" w14:paraId="542265FE" w14:textId="77777777" w:rsidTr="009F0988">
        <w:tc>
          <w:tcPr>
            <w:tcW w:w="1304" w:type="pct"/>
            <w:shd w:val="clear" w:color="auto" w:fill="auto"/>
          </w:tcPr>
          <w:p w14:paraId="1F1B4747"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Identification</w:t>
            </w:r>
          </w:p>
        </w:tc>
        <w:tc>
          <w:tcPr>
            <w:tcW w:w="903" w:type="pct"/>
          </w:tcPr>
          <w:p w14:paraId="748A214B"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481+</w:t>
            </w:r>
          </w:p>
        </w:tc>
        <w:tc>
          <w:tcPr>
            <w:tcW w:w="970" w:type="pct"/>
          </w:tcPr>
          <w:p w14:paraId="722C246B"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16</w:t>
            </w:r>
          </w:p>
        </w:tc>
        <w:tc>
          <w:tcPr>
            <w:tcW w:w="757" w:type="pct"/>
          </w:tcPr>
          <w:p w14:paraId="227E058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1.5%</w:t>
            </w:r>
          </w:p>
        </w:tc>
        <w:tc>
          <w:tcPr>
            <w:tcW w:w="1066" w:type="pct"/>
          </w:tcPr>
          <w:p w14:paraId="57A79C42" w14:textId="215F3C8A"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100</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r>
    </w:tbl>
    <w:p w14:paraId="46AFAF31"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 Source: own research</w:t>
      </w:r>
    </w:p>
    <w:p w14:paraId="5CE0D68C" w14:textId="70C1985A"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The variable time spending was calculated for this part of the research with eight statements, the statements are part of a question designed to rate the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of the fan. The respondent answered with a scale ranged from very low to very much, with low, moderate and much between them rated each statement. Each statement was rated according to the respondent answers and level of importance. The higher the number means more time spent by the fan. The statements themselves were ranked by level importance and they were separated in two groups. Four ranked with a higher level of influence, including the statements: “I watch every game of my team on TV (when I'm not going to the stadium)”, “I am active in a club's fan club, I try to go watch the team training (at least at the main sessions)”, and “I go to conferences and formal galas of the club (presentation of new coach or players, start of a new season etc.)”. The other four were: “I write and respond in the team's Facebook page”, “I follow the team on social networks”, “I prepare equipment and accessories of encouragement (signs, costumes etc.)”, and “I follow my team over the sports media”. As with the calculation of loyalty also in the measurement of fan time spending at the end a single number reflecting the variable was achieved.</w:t>
      </w:r>
    </w:p>
    <w:p w14:paraId="38939A58" w14:textId="77777777"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The author expected that the higher the level of the fan the higher the time spending would be. However, it is clear from the results that it is not the case, instead, the fans that spend the greatest amount of time in team related stuff are the fans in the Attraction stage, and this was reflected with a 66.1% of the respondents. This fact could mean that to be in a more advanced stage of fanhood the fan dedicates more time to team related activities in the early stages mainly in the Attraction stage. Probably spending this time helps the fan to bond a stronger fanhood.</w:t>
      </w:r>
    </w:p>
    <w:p w14:paraId="1194E183"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3.7.3. Money spending levels frequencies</w:t>
      </w:r>
    </w:p>
    <w:tbl>
      <w:tblPr>
        <w:tblStyle w:val="TableGrid"/>
        <w:tblW w:w="38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6"/>
        <w:gridCol w:w="1182"/>
        <w:gridCol w:w="1269"/>
        <w:gridCol w:w="991"/>
        <w:gridCol w:w="1395"/>
      </w:tblGrid>
      <w:tr w:rsidR="00AD67C0" w:rsidRPr="00B35482" w14:paraId="750F593E" w14:textId="77777777" w:rsidTr="009F0988">
        <w:tc>
          <w:tcPr>
            <w:tcW w:w="1304" w:type="pct"/>
            <w:shd w:val="clear" w:color="auto" w:fill="auto"/>
            <w:vAlign w:val="bottom"/>
          </w:tcPr>
          <w:p w14:paraId="179C1344"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Money spending levels</w:t>
            </w:r>
          </w:p>
        </w:tc>
        <w:tc>
          <w:tcPr>
            <w:tcW w:w="903" w:type="pct"/>
            <w:vAlign w:val="bottom"/>
          </w:tcPr>
          <w:p w14:paraId="599BE5C7"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Range</w:t>
            </w:r>
          </w:p>
        </w:tc>
        <w:tc>
          <w:tcPr>
            <w:tcW w:w="970" w:type="pct"/>
            <w:vAlign w:val="bottom"/>
          </w:tcPr>
          <w:p w14:paraId="4CCAE779"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Frequency</w:t>
            </w:r>
          </w:p>
        </w:tc>
        <w:tc>
          <w:tcPr>
            <w:tcW w:w="757" w:type="pct"/>
            <w:vAlign w:val="bottom"/>
          </w:tcPr>
          <w:p w14:paraId="1F1EE12E"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Percent</w:t>
            </w:r>
          </w:p>
        </w:tc>
        <w:tc>
          <w:tcPr>
            <w:tcW w:w="1066" w:type="pct"/>
            <w:vAlign w:val="bottom"/>
          </w:tcPr>
          <w:p w14:paraId="7EB15B7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Cumulative Percent</w:t>
            </w:r>
          </w:p>
        </w:tc>
      </w:tr>
      <w:tr w:rsidR="00AD67C0" w:rsidRPr="00B35482" w14:paraId="78581510" w14:textId="77777777" w:rsidTr="009F0988">
        <w:tc>
          <w:tcPr>
            <w:tcW w:w="1304" w:type="pct"/>
            <w:shd w:val="clear" w:color="auto" w:fill="auto"/>
          </w:tcPr>
          <w:p w14:paraId="68DF9E86"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Awareness</w:t>
            </w:r>
          </w:p>
        </w:tc>
        <w:tc>
          <w:tcPr>
            <w:tcW w:w="903" w:type="pct"/>
          </w:tcPr>
          <w:p w14:paraId="65D17662"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0-215</w:t>
            </w:r>
          </w:p>
        </w:tc>
        <w:tc>
          <w:tcPr>
            <w:tcW w:w="970" w:type="pct"/>
          </w:tcPr>
          <w:p w14:paraId="2FB7898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95</w:t>
            </w:r>
          </w:p>
        </w:tc>
        <w:tc>
          <w:tcPr>
            <w:tcW w:w="757" w:type="pct"/>
          </w:tcPr>
          <w:p w14:paraId="2F2410E1" w14:textId="381059D8"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9</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c>
          <w:tcPr>
            <w:tcW w:w="1066" w:type="pct"/>
          </w:tcPr>
          <w:p w14:paraId="15A865DA" w14:textId="3FC8C491"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9</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r>
      <w:tr w:rsidR="00AD67C0" w:rsidRPr="00B35482" w14:paraId="589C09E6" w14:textId="77777777" w:rsidTr="009F0988">
        <w:tc>
          <w:tcPr>
            <w:tcW w:w="1304" w:type="pct"/>
            <w:shd w:val="clear" w:color="auto" w:fill="auto"/>
          </w:tcPr>
          <w:p w14:paraId="662D01D8"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Attraction</w:t>
            </w:r>
          </w:p>
        </w:tc>
        <w:tc>
          <w:tcPr>
            <w:tcW w:w="903" w:type="pct"/>
          </w:tcPr>
          <w:p w14:paraId="67AC9F32"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216-430</w:t>
            </w:r>
          </w:p>
        </w:tc>
        <w:tc>
          <w:tcPr>
            <w:tcW w:w="970" w:type="pct"/>
          </w:tcPr>
          <w:p w14:paraId="6464384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259</w:t>
            </w:r>
          </w:p>
        </w:tc>
        <w:tc>
          <w:tcPr>
            <w:tcW w:w="757" w:type="pct"/>
          </w:tcPr>
          <w:p w14:paraId="73D0B477"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24.6%</w:t>
            </w:r>
          </w:p>
        </w:tc>
        <w:tc>
          <w:tcPr>
            <w:tcW w:w="1066" w:type="pct"/>
          </w:tcPr>
          <w:p w14:paraId="28A838E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33.6%</w:t>
            </w:r>
          </w:p>
        </w:tc>
      </w:tr>
      <w:tr w:rsidR="00AD67C0" w:rsidRPr="00B35482" w14:paraId="1147328D" w14:textId="77777777" w:rsidTr="009F0988">
        <w:tc>
          <w:tcPr>
            <w:tcW w:w="1304" w:type="pct"/>
            <w:shd w:val="clear" w:color="auto" w:fill="auto"/>
          </w:tcPr>
          <w:p w14:paraId="7534B2CA"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Attachment</w:t>
            </w:r>
          </w:p>
        </w:tc>
        <w:tc>
          <w:tcPr>
            <w:tcW w:w="903" w:type="pct"/>
          </w:tcPr>
          <w:p w14:paraId="01BBE15A"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431-645</w:t>
            </w:r>
          </w:p>
        </w:tc>
        <w:tc>
          <w:tcPr>
            <w:tcW w:w="970" w:type="pct"/>
          </w:tcPr>
          <w:p w14:paraId="1FC0F7D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373</w:t>
            </w:r>
          </w:p>
        </w:tc>
        <w:tc>
          <w:tcPr>
            <w:tcW w:w="757" w:type="pct"/>
          </w:tcPr>
          <w:p w14:paraId="48EFB04B"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35.4%</w:t>
            </w:r>
          </w:p>
        </w:tc>
        <w:tc>
          <w:tcPr>
            <w:tcW w:w="1066" w:type="pct"/>
          </w:tcPr>
          <w:p w14:paraId="2E4B13E6" w14:textId="55387F60"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69</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r>
      <w:tr w:rsidR="00AD67C0" w:rsidRPr="00B35482" w14:paraId="7352C827" w14:textId="77777777" w:rsidTr="009F0988">
        <w:tc>
          <w:tcPr>
            <w:tcW w:w="1304" w:type="pct"/>
            <w:shd w:val="clear" w:color="auto" w:fill="auto"/>
          </w:tcPr>
          <w:p w14:paraId="736B1673"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Identification</w:t>
            </w:r>
          </w:p>
        </w:tc>
        <w:tc>
          <w:tcPr>
            <w:tcW w:w="903" w:type="pct"/>
          </w:tcPr>
          <w:p w14:paraId="6E4921B3" w14:textId="77777777" w:rsidR="00AD67C0" w:rsidRPr="00B35482" w:rsidRDefault="00AD67C0" w:rsidP="00AD67C0">
            <w:pPr>
              <w:jc w:val="center"/>
              <w:rPr>
                <w:rFonts w:asciiTheme="majorBidi" w:eastAsia="Calibri" w:hAnsiTheme="majorBidi" w:cstheme="majorBidi"/>
                <w:sz w:val="22"/>
              </w:rPr>
            </w:pPr>
            <w:r w:rsidRPr="00B35482">
              <w:rPr>
                <w:rFonts w:asciiTheme="majorBidi" w:eastAsia="Calibri" w:hAnsiTheme="majorBidi" w:cstheme="majorBidi"/>
                <w:sz w:val="22"/>
              </w:rPr>
              <w:t>646+</w:t>
            </w:r>
          </w:p>
        </w:tc>
        <w:tc>
          <w:tcPr>
            <w:tcW w:w="970" w:type="pct"/>
          </w:tcPr>
          <w:p w14:paraId="069ECDD6"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327</w:t>
            </w:r>
          </w:p>
        </w:tc>
        <w:tc>
          <w:tcPr>
            <w:tcW w:w="757" w:type="pct"/>
          </w:tcPr>
          <w:p w14:paraId="154B3D52" w14:textId="48C55D4A"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31</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c>
          <w:tcPr>
            <w:tcW w:w="1066" w:type="pct"/>
          </w:tcPr>
          <w:p w14:paraId="027C3D92" w14:textId="1BD742CA"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100</w:t>
            </w:r>
            <w:r w:rsidR="00EE2E02">
              <w:rPr>
                <w:rFonts w:asciiTheme="majorBidi" w:eastAsia="Calibri" w:hAnsiTheme="majorBidi" w:cstheme="majorBidi"/>
                <w:sz w:val="22"/>
              </w:rPr>
              <w:t>.0</w:t>
            </w:r>
            <w:r w:rsidRPr="00B35482">
              <w:rPr>
                <w:rFonts w:asciiTheme="majorBidi" w:eastAsia="Calibri" w:hAnsiTheme="majorBidi" w:cstheme="majorBidi"/>
                <w:sz w:val="22"/>
              </w:rPr>
              <w:t>%</w:t>
            </w:r>
          </w:p>
        </w:tc>
      </w:tr>
    </w:tbl>
    <w:p w14:paraId="49D57043"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lastRenderedPageBreak/>
        <w:t>Source: own research</w:t>
      </w:r>
    </w:p>
    <w:p w14:paraId="1C40A112" w14:textId="4F59EE14"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Similarly, to the loyalty and time spending variables also the money-spending variable measured separately for this part of the research. The calculation of the variable was done with three questions. The first consisted of five statements from question assessing the fan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The statements were divided in three levels according to the level of influence on the money spending habits. The fan, answered all statements from very low to very much as with the time spending habit, and each level was ranked differently to reflect the importance of the statement to the fan. “I travel to every away game of the team in the country” was in the highest level with higher values. The statements “I come to every home game of the team” and “I travel at least one game of the season overseas to see my team (seasons in which the team plays in international competitions)” were rated at an intermediate level. In addition, the last two statements “I buy food and beverages at the stadium during the game” and “I buy products associated with the team (scarf, shirt, etc.)” representing less money spent were rank at the low end. The second question used was a question asking the fan which type of tickets he buys by selecting the option that better suited his choice in the past few years. Each answer received the appropriate value according to the level of spending by the fan. This way, for the answer seasonal tickets to all high-level seats that reflects the highest possible expense it received a higher value. The answers seasonal tickets to all low-level seats and seasonal tickets to European competitions games received an intermediate value. The answer Individual Game Tickets a lower value and the answer I do not go to games received the value of zero, as it represents no expense. The third and last question used asked the fan to rate the amount of money spent on different aspects. Each level of spending received an appropriate value according to the amount, the more the fan spends the higher the value.  At the end, all the values were summarize to get the value representing the money-spending variable.</w:t>
      </w:r>
    </w:p>
    <w:p w14:paraId="766FE423" w14:textId="77777777"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Higher levels of money spending are present in the latest stages of fanhood. It is clear from the results that in the early stages less fans spend money, at the Awareness stage only 9% while in the last 2 stages, Attachment and Identification, 66.4% of the participants are present. When the three variables are compared, it is possible to observe a similar tendency between loyalty and money spending habits, in other words between emotional and financial dimensions. In both the majority of fans </w:t>
      </w:r>
      <w:r w:rsidRPr="00AD67C0">
        <w:rPr>
          <w:rFonts w:asciiTheme="majorBidi" w:eastAsia="Calibri" w:hAnsiTheme="majorBidi" w:cstheme="majorBidi"/>
          <w:sz w:val="24"/>
          <w:szCs w:val="24"/>
        </w:rPr>
        <w:lastRenderedPageBreak/>
        <w:t xml:space="preserve">are at the advanced stages of fanhood, either Attachment or Identification, this strangest the idea that to increase the money spending habits it is necessary to bring the fan to those stages of fanhood. Moreover, to achieve that is important that the fan time spending habits remain high at the stage of Attraction. It is notable from the results of the three variables, that the awareness level was significantly lower than the attraction and attachment. It was not expected to be so significantly lower, probably in the general population the awareness segment is bigger. This can be explained by the fact that the questionnaire was addressed to fans in general, but even that it was spread widely the majority of participants that agreed to fill the questionnaire were passed the awareness stage because this are more involved fans. </w:t>
      </w:r>
    </w:p>
    <w:p w14:paraId="3D900030" w14:textId="11D4E9CE"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Following the above mentioned results, the author present a model of predicting each of the three variables loyalty, time spending and money spending with the predictors cognitive, affective and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levels. This was done with the help of a regression model designed for this purpose.</w:t>
      </w:r>
    </w:p>
    <w:p w14:paraId="5863F373" w14:textId="4B24F6B3" w:rsidR="00AD67C0" w:rsidRPr="00AD67C0" w:rsidRDefault="001D0EAF" w:rsidP="00B35482">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was measured with 13 statements regarding fan </w:t>
      </w:r>
      <w:r>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each statement was rated by the participant according to the individual </w:t>
      </w:r>
      <w:r>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The statements were divided into three groups according to the level of importance. On the highest level the statements “I travel to every away game of the team in the country”, “I travel at least one game of the season overseas to see my team (seasons in which the team plays in international competitions)”, “I am active in a club's fan club”, “I try to go watch the team training (at least at the main sessions)”, and “I go to conferences and formal galas of the club (presentation of new coach or players, start of a new season etc.)”, those statements received the higher score. Following, in the second group there were the statements “I come to every home game of the team”, “I buy products associated with the team (scarf, shirt, etc.)”, “I prepare equipment and accessories of encouragement (signs, costumes etc.)”, and “I follow my team over the sports media”. In the last group with the lowest score there were the statements “I watch every game of my team on TV (when I'm not going to the stadium)”, “I buy food and beverages at the stadium during the game”, “I write and respond in the team's Facebook page”, and “I follow the team on social networks”. All the values were summarized to get the value for the </w:t>
      </w:r>
      <w:r>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factor. </w:t>
      </w:r>
    </w:p>
    <w:p w14:paraId="0D7F5D98" w14:textId="0C7D2B6F"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lastRenderedPageBreak/>
        <w:t xml:space="preserve">The Affective factor was measured with the help of two questions dealing with level and meaning of fanhood, each answer received a value according to the level of importance. In addition, the participants rated five statements dealing with fan feelings and emotions. As with the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also these statements were divided into two groups, in the group with higher values were “I feel part of something big and important” and “I feel that the group gives me a self-identity”. While in the other there were: “I feel that I have the support and sympathy of the fans group”, “Things associated with the team make me excited”, and “I feel satisfaction and enjoyment”.</w:t>
      </w:r>
    </w:p>
    <w:p w14:paraId="6A364963" w14:textId="2630B9A1"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The third factor, the cognitive, was measured by questions asking how long the participants have been a fan, and if have been changes in the level of fanhood. In addition, here each answer received an according value depending of the importance. In addition, two groups of three statements each helped complete the measurement of the cognitive factor. In the first group with higher values were “I can lead and influence a group of people”, “my identity is influenced by the sympathy to the team”, and “the team helps me to disconnect from everyday reality”. In the second group with lower values the statements “I actually part of a larger and consolidated social group”, “it is important for me to learn and gain knowledge on the team”, and “I feel more confident were put”. As with the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and affective factors, also here the values of the answers were summarized to get the affective value.</w:t>
      </w:r>
    </w:p>
    <w:p w14:paraId="3FAA4B82"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3.7.4. Model summary of regression model for loyalty</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8"/>
        <w:gridCol w:w="1182"/>
        <w:gridCol w:w="1186"/>
        <w:gridCol w:w="1278"/>
        <w:gridCol w:w="1360"/>
      </w:tblGrid>
      <w:tr w:rsidR="00AD67C0" w:rsidRPr="00B35482" w14:paraId="315FFB99" w14:textId="77777777" w:rsidTr="009F0988">
        <w:tc>
          <w:tcPr>
            <w:tcW w:w="1271" w:type="pct"/>
            <w:shd w:val="clear" w:color="auto" w:fill="auto"/>
            <w:vAlign w:val="bottom"/>
          </w:tcPr>
          <w:p w14:paraId="031F8D53"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880" w:type="pct"/>
            <w:vAlign w:val="bottom"/>
          </w:tcPr>
          <w:p w14:paraId="6C7D6D7C"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w:t>
            </w:r>
          </w:p>
        </w:tc>
        <w:tc>
          <w:tcPr>
            <w:tcW w:w="883" w:type="pct"/>
            <w:vAlign w:val="bottom"/>
          </w:tcPr>
          <w:p w14:paraId="22DE2111"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 Square</w:t>
            </w:r>
          </w:p>
        </w:tc>
        <w:tc>
          <w:tcPr>
            <w:tcW w:w="952" w:type="pct"/>
            <w:vAlign w:val="bottom"/>
          </w:tcPr>
          <w:p w14:paraId="3EA74CB0"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Adjusted R Square</w:t>
            </w:r>
          </w:p>
        </w:tc>
        <w:tc>
          <w:tcPr>
            <w:tcW w:w="1013" w:type="pct"/>
            <w:vAlign w:val="bottom"/>
          </w:tcPr>
          <w:p w14:paraId="3335C8A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 of the Estimate</w:t>
            </w:r>
          </w:p>
        </w:tc>
      </w:tr>
      <w:tr w:rsidR="00AD67C0" w:rsidRPr="00B35482" w14:paraId="1D1BEA30" w14:textId="77777777" w:rsidTr="00AD67C0">
        <w:tc>
          <w:tcPr>
            <w:tcW w:w="1271" w:type="pct"/>
            <w:shd w:val="clear" w:color="auto" w:fill="auto"/>
          </w:tcPr>
          <w:p w14:paraId="4A43EE41" w14:textId="77777777" w:rsidR="00AD67C0" w:rsidRPr="00B35482" w:rsidRDefault="00AD67C0" w:rsidP="00AD67C0">
            <w:pPr>
              <w:rPr>
                <w:rFonts w:asciiTheme="majorBidi" w:eastAsia="Calibri" w:hAnsiTheme="majorBidi" w:cstheme="majorBidi"/>
                <w:sz w:val="22"/>
              </w:rPr>
            </w:pPr>
          </w:p>
        </w:tc>
        <w:tc>
          <w:tcPr>
            <w:tcW w:w="880" w:type="pct"/>
          </w:tcPr>
          <w:p w14:paraId="2B180D01" w14:textId="22DB8810"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w:t>
            </w:r>
            <w:r w:rsidR="00AD67C0" w:rsidRPr="00B35482">
              <w:rPr>
                <w:rFonts w:asciiTheme="majorBidi" w:eastAsia="Calibri" w:hAnsiTheme="majorBidi" w:cstheme="majorBidi"/>
                <w:sz w:val="22"/>
              </w:rPr>
              <w:t>610a</w:t>
            </w:r>
          </w:p>
        </w:tc>
        <w:tc>
          <w:tcPr>
            <w:tcW w:w="883" w:type="pct"/>
          </w:tcPr>
          <w:p w14:paraId="54B7AD96"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0.372</w:t>
            </w:r>
          </w:p>
        </w:tc>
        <w:tc>
          <w:tcPr>
            <w:tcW w:w="952" w:type="pct"/>
          </w:tcPr>
          <w:p w14:paraId="258B459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0.37</w:t>
            </w:r>
          </w:p>
        </w:tc>
        <w:tc>
          <w:tcPr>
            <w:tcW w:w="1013" w:type="pct"/>
          </w:tcPr>
          <w:p w14:paraId="6AFA3DA6"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15.94933</w:t>
            </w:r>
          </w:p>
        </w:tc>
      </w:tr>
    </w:tbl>
    <w:p w14:paraId="52F40808" w14:textId="0AEFF07B"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a Predictors: (Constant), </w:t>
      </w:r>
      <w:r w:rsidR="001D0EAF">
        <w:rPr>
          <w:rFonts w:asciiTheme="majorBidi" w:eastAsia="Calibri" w:hAnsiTheme="majorBidi" w:cstheme="majorBidi"/>
          <w:sz w:val="24"/>
          <w:szCs w:val="24"/>
        </w:rPr>
        <w:t>BEHAVIOUR</w:t>
      </w:r>
      <w:r w:rsidRPr="00B35482">
        <w:rPr>
          <w:rFonts w:asciiTheme="majorBidi" w:eastAsia="Calibri" w:hAnsiTheme="majorBidi" w:cstheme="majorBidi"/>
          <w:sz w:val="24"/>
          <w:szCs w:val="24"/>
        </w:rPr>
        <w:t>, COGNITIVE, AFFECTIVE</w:t>
      </w:r>
    </w:p>
    <w:p w14:paraId="76E4F784"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48F87046"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3.7.5. ANOVA of regression model for loyalty</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8"/>
        <w:gridCol w:w="1269"/>
        <w:gridCol w:w="1101"/>
        <w:gridCol w:w="1278"/>
        <w:gridCol w:w="1019"/>
        <w:gridCol w:w="1187"/>
      </w:tblGrid>
      <w:tr w:rsidR="00AD67C0" w:rsidRPr="00B35482" w14:paraId="27B47DF6" w14:textId="77777777" w:rsidTr="009F0988">
        <w:tc>
          <w:tcPr>
            <w:tcW w:w="1129" w:type="pct"/>
            <w:shd w:val="clear" w:color="auto" w:fill="auto"/>
            <w:vAlign w:val="bottom"/>
          </w:tcPr>
          <w:p w14:paraId="7DF807DD"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839" w:type="pct"/>
            <w:vAlign w:val="bottom"/>
          </w:tcPr>
          <w:p w14:paraId="2F52B2B4"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Sum of Squares</w:t>
            </w:r>
          </w:p>
        </w:tc>
        <w:tc>
          <w:tcPr>
            <w:tcW w:w="728" w:type="pct"/>
            <w:vAlign w:val="bottom"/>
          </w:tcPr>
          <w:p w14:paraId="129E8254"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Df</w:t>
            </w:r>
          </w:p>
        </w:tc>
        <w:tc>
          <w:tcPr>
            <w:tcW w:w="845" w:type="pct"/>
            <w:vAlign w:val="bottom"/>
          </w:tcPr>
          <w:p w14:paraId="65FA894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Mean Square</w:t>
            </w:r>
          </w:p>
        </w:tc>
        <w:tc>
          <w:tcPr>
            <w:tcW w:w="674" w:type="pct"/>
            <w:vAlign w:val="bottom"/>
          </w:tcPr>
          <w:p w14:paraId="57728FC3"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F</w:t>
            </w:r>
          </w:p>
        </w:tc>
        <w:tc>
          <w:tcPr>
            <w:tcW w:w="785" w:type="pct"/>
            <w:vAlign w:val="bottom"/>
          </w:tcPr>
          <w:p w14:paraId="6102138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AD67C0" w:rsidRPr="00B35482" w14:paraId="4BBB3774" w14:textId="77777777" w:rsidTr="00AD67C0">
        <w:tc>
          <w:tcPr>
            <w:tcW w:w="1129" w:type="pct"/>
            <w:shd w:val="clear" w:color="auto" w:fill="auto"/>
          </w:tcPr>
          <w:p w14:paraId="5250FE43"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Regression</w:t>
            </w:r>
          </w:p>
        </w:tc>
        <w:tc>
          <w:tcPr>
            <w:tcW w:w="839" w:type="pct"/>
          </w:tcPr>
          <w:p w14:paraId="08373D8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152492.134</w:t>
            </w:r>
          </w:p>
        </w:tc>
        <w:tc>
          <w:tcPr>
            <w:tcW w:w="728" w:type="pct"/>
          </w:tcPr>
          <w:p w14:paraId="4A3F970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w:t>
            </w:r>
          </w:p>
        </w:tc>
        <w:tc>
          <w:tcPr>
            <w:tcW w:w="845" w:type="pct"/>
          </w:tcPr>
          <w:p w14:paraId="049158C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50830.711</w:t>
            </w:r>
          </w:p>
        </w:tc>
        <w:tc>
          <w:tcPr>
            <w:tcW w:w="674" w:type="pct"/>
          </w:tcPr>
          <w:p w14:paraId="5707D2D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199.821</w:t>
            </w:r>
          </w:p>
        </w:tc>
        <w:tc>
          <w:tcPr>
            <w:tcW w:w="785" w:type="pct"/>
          </w:tcPr>
          <w:p w14:paraId="622F4D74" w14:textId="6926B215"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w:t>
            </w:r>
            <w:r w:rsidR="00AD67C0" w:rsidRPr="00B35482">
              <w:rPr>
                <w:rFonts w:asciiTheme="majorBidi" w:eastAsia="Calibri" w:hAnsiTheme="majorBidi" w:cstheme="majorBidi"/>
                <w:sz w:val="22"/>
              </w:rPr>
              <w:t>000b</w:t>
            </w:r>
          </w:p>
        </w:tc>
      </w:tr>
      <w:tr w:rsidR="00AD67C0" w:rsidRPr="00B35482" w14:paraId="332A4576" w14:textId="77777777" w:rsidTr="00AD67C0">
        <w:tc>
          <w:tcPr>
            <w:tcW w:w="1129" w:type="pct"/>
            <w:shd w:val="clear" w:color="auto" w:fill="auto"/>
          </w:tcPr>
          <w:p w14:paraId="684B2E96"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Residual</w:t>
            </w:r>
          </w:p>
        </w:tc>
        <w:tc>
          <w:tcPr>
            <w:tcW w:w="839" w:type="pct"/>
          </w:tcPr>
          <w:p w14:paraId="27471B57"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257688.192</w:t>
            </w:r>
          </w:p>
        </w:tc>
        <w:tc>
          <w:tcPr>
            <w:tcW w:w="728" w:type="pct"/>
          </w:tcPr>
          <w:p w14:paraId="6DF0B33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1013</w:t>
            </w:r>
          </w:p>
        </w:tc>
        <w:tc>
          <w:tcPr>
            <w:tcW w:w="845" w:type="pct"/>
          </w:tcPr>
          <w:p w14:paraId="46174FCB"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254.381</w:t>
            </w:r>
          </w:p>
        </w:tc>
        <w:tc>
          <w:tcPr>
            <w:tcW w:w="674" w:type="pct"/>
          </w:tcPr>
          <w:p w14:paraId="075CF54B" w14:textId="77777777" w:rsidR="00AD67C0" w:rsidRPr="00B35482" w:rsidRDefault="00AD67C0" w:rsidP="00EE2E02">
            <w:pPr>
              <w:jc w:val="right"/>
              <w:rPr>
                <w:rFonts w:asciiTheme="majorBidi" w:eastAsia="Calibri" w:hAnsiTheme="majorBidi" w:cstheme="majorBidi"/>
                <w:sz w:val="22"/>
              </w:rPr>
            </w:pPr>
          </w:p>
        </w:tc>
        <w:tc>
          <w:tcPr>
            <w:tcW w:w="785" w:type="pct"/>
          </w:tcPr>
          <w:p w14:paraId="143AE9DB" w14:textId="77777777" w:rsidR="00AD67C0" w:rsidRPr="00B35482" w:rsidRDefault="00AD67C0" w:rsidP="00EE2E02">
            <w:pPr>
              <w:jc w:val="right"/>
              <w:rPr>
                <w:rFonts w:asciiTheme="majorBidi" w:eastAsia="Calibri" w:hAnsiTheme="majorBidi" w:cstheme="majorBidi"/>
                <w:sz w:val="22"/>
              </w:rPr>
            </w:pPr>
          </w:p>
        </w:tc>
      </w:tr>
      <w:tr w:rsidR="00AD67C0" w:rsidRPr="00B35482" w14:paraId="5BEB5850" w14:textId="77777777" w:rsidTr="00AD67C0">
        <w:tc>
          <w:tcPr>
            <w:tcW w:w="1129" w:type="pct"/>
            <w:shd w:val="clear" w:color="auto" w:fill="auto"/>
          </w:tcPr>
          <w:p w14:paraId="77B77D9B"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Total</w:t>
            </w:r>
          </w:p>
        </w:tc>
        <w:tc>
          <w:tcPr>
            <w:tcW w:w="839" w:type="pct"/>
          </w:tcPr>
          <w:p w14:paraId="555A96E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410180.327</w:t>
            </w:r>
          </w:p>
        </w:tc>
        <w:tc>
          <w:tcPr>
            <w:tcW w:w="728" w:type="pct"/>
          </w:tcPr>
          <w:p w14:paraId="0F5CC01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1016</w:t>
            </w:r>
          </w:p>
        </w:tc>
        <w:tc>
          <w:tcPr>
            <w:tcW w:w="845" w:type="pct"/>
          </w:tcPr>
          <w:p w14:paraId="744107F7" w14:textId="77777777" w:rsidR="00AD67C0" w:rsidRPr="00B35482" w:rsidRDefault="00AD67C0" w:rsidP="00EE2E02">
            <w:pPr>
              <w:jc w:val="right"/>
              <w:rPr>
                <w:rFonts w:asciiTheme="majorBidi" w:eastAsia="Calibri" w:hAnsiTheme="majorBidi" w:cstheme="majorBidi"/>
                <w:sz w:val="22"/>
              </w:rPr>
            </w:pPr>
          </w:p>
        </w:tc>
        <w:tc>
          <w:tcPr>
            <w:tcW w:w="674" w:type="pct"/>
          </w:tcPr>
          <w:p w14:paraId="7DDB8CFB" w14:textId="77777777" w:rsidR="00AD67C0" w:rsidRPr="00B35482" w:rsidRDefault="00AD67C0" w:rsidP="00EE2E02">
            <w:pPr>
              <w:jc w:val="right"/>
              <w:rPr>
                <w:rFonts w:asciiTheme="majorBidi" w:eastAsia="Calibri" w:hAnsiTheme="majorBidi" w:cstheme="majorBidi"/>
                <w:sz w:val="22"/>
              </w:rPr>
            </w:pPr>
          </w:p>
        </w:tc>
        <w:tc>
          <w:tcPr>
            <w:tcW w:w="785" w:type="pct"/>
          </w:tcPr>
          <w:p w14:paraId="6ABC7BEE" w14:textId="77777777" w:rsidR="00AD67C0" w:rsidRPr="00B35482" w:rsidRDefault="00AD67C0" w:rsidP="00EE2E02">
            <w:pPr>
              <w:jc w:val="right"/>
              <w:rPr>
                <w:rFonts w:asciiTheme="majorBidi" w:eastAsia="Calibri" w:hAnsiTheme="majorBidi" w:cstheme="majorBidi"/>
                <w:sz w:val="22"/>
              </w:rPr>
            </w:pPr>
          </w:p>
        </w:tc>
      </w:tr>
    </w:tbl>
    <w:p w14:paraId="6EA7E2C1"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LOYALTY</w:t>
      </w:r>
    </w:p>
    <w:p w14:paraId="39B30352" w14:textId="1F5D48EE"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b Predictors: (Constant), </w:t>
      </w:r>
      <w:r w:rsidR="001D0EAF">
        <w:rPr>
          <w:rFonts w:asciiTheme="majorBidi" w:eastAsia="Calibri" w:hAnsiTheme="majorBidi" w:cstheme="majorBidi"/>
          <w:sz w:val="24"/>
          <w:szCs w:val="24"/>
        </w:rPr>
        <w:t>BEHAVIOUR</w:t>
      </w:r>
      <w:r w:rsidRPr="00B35482">
        <w:rPr>
          <w:rFonts w:asciiTheme="majorBidi" w:eastAsia="Calibri" w:hAnsiTheme="majorBidi" w:cstheme="majorBidi"/>
          <w:sz w:val="24"/>
          <w:szCs w:val="24"/>
        </w:rPr>
        <w:t>, COGNITIVE, AFFECTIVE</w:t>
      </w:r>
    </w:p>
    <w:p w14:paraId="23932859"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5F7FA3B7" w14:textId="0CFD95E6" w:rsidR="00AD67C0" w:rsidRPr="00AD67C0" w:rsidRDefault="006A03A3" w:rsidP="00B35482">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 xml:space="preserve">The first of the three models test the use the three constructs to predict loyalty. </w:t>
      </w:r>
      <w:r w:rsidR="00AD67C0" w:rsidRPr="00AD67C0">
        <w:rPr>
          <w:rFonts w:asciiTheme="majorBidi" w:eastAsia="Calibri" w:hAnsiTheme="majorBidi" w:cstheme="majorBidi"/>
          <w:sz w:val="24"/>
          <w:szCs w:val="24"/>
        </w:rPr>
        <w:t xml:space="preserve">A multiple linear regression model was calculated to predict fan loyalty based on their cognitive, affective and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levels. A significant regression equation was found (F(3,1013)=199.821, p &lt; .000), with an R² of 0.372. Participants’ predicted loyalty is equal to 34.335 + 0.016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+ 0.074 (AFFECTIVE) + 0.022 (COGNITIVE).</w:t>
      </w:r>
    </w:p>
    <w:p w14:paraId="3EB884F6"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3.7.6. Coefficient of regression model for loyalty</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49"/>
        <w:gridCol w:w="1800"/>
        <w:gridCol w:w="811"/>
        <w:gridCol w:w="1528"/>
        <w:gridCol w:w="900"/>
        <w:gridCol w:w="974"/>
      </w:tblGrid>
      <w:tr w:rsidR="00786307" w:rsidRPr="00B35482" w14:paraId="20FDA94B" w14:textId="77777777" w:rsidTr="001948B7">
        <w:tc>
          <w:tcPr>
            <w:tcW w:w="1024" w:type="pct"/>
            <w:shd w:val="clear" w:color="auto" w:fill="auto"/>
            <w:vAlign w:val="bottom"/>
          </w:tcPr>
          <w:p w14:paraId="47D1B745"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1190" w:type="pct"/>
            <w:vAlign w:val="bottom"/>
          </w:tcPr>
          <w:p w14:paraId="5370AD1A"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Unstandardized Coefficients</w:t>
            </w:r>
          </w:p>
        </w:tc>
        <w:tc>
          <w:tcPr>
            <w:tcW w:w="536" w:type="pct"/>
            <w:vAlign w:val="bottom"/>
          </w:tcPr>
          <w:p w14:paraId="24ADB2E3" w14:textId="77777777" w:rsidR="00AD67C0" w:rsidRPr="00B35482" w:rsidRDefault="00AD67C0" w:rsidP="00786307">
            <w:pPr>
              <w:jc w:val="center"/>
              <w:rPr>
                <w:rFonts w:asciiTheme="majorBidi" w:eastAsia="Calibri" w:hAnsiTheme="majorBidi" w:cstheme="majorBidi"/>
                <w:b/>
                <w:bCs/>
                <w:sz w:val="22"/>
              </w:rPr>
            </w:pPr>
          </w:p>
        </w:tc>
        <w:tc>
          <w:tcPr>
            <w:tcW w:w="1010" w:type="pct"/>
            <w:vAlign w:val="bottom"/>
          </w:tcPr>
          <w:p w14:paraId="36B46C48"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Standardized Coefficients</w:t>
            </w:r>
          </w:p>
        </w:tc>
        <w:tc>
          <w:tcPr>
            <w:tcW w:w="595" w:type="pct"/>
            <w:vAlign w:val="bottom"/>
          </w:tcPr>
          <w:p w14:paraId="42AADA60"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T</w:t>
            </w:r>
          </w:p>
        </w:tc>
        <w:tc>
          <w:tcPr>
            <w:tcW w:w="644" w:type="pct"/>
            <w:vAlign w:val="bottom"/>
          </w:tcPr>
          <w:p w14:paraId="2F887502"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786307" w:rsidRPr="00B35482" w14:paraId="155D3489" w14:textId="77777777" w:rsidTr="001948B7">
        <w:tc>
          <w:tcPr>
            <w:tcW w:w="1024" w:type="pct"/>
            <w:shd w:val="clear" w:color="auto" w:fill="auto"/>
            <w:vAlign w:val="bottom"/>
          </w:tcPr>
          <w:p w14:paraId="3E545460" w14:textId="77777777" w:rsidR="00AD67C0" w:rsidRPr="00B35482" w:rsidRDefault="00AD67C0" w:rsidP="00982780">
            <w:pPr>
              <w:jc w:val="center"/>
              <w:rPr>
                <w:rFonts w:asciiTheme="majorBidi" w:eastAsia="Calibri" w:hAnsiTheme="majorBidi" w:cstheme="majorBidi"/>
                <w:b/>
                <w:bCs/>
                <w:sz w:val="22"/>
              </w:rPr>
            </w:pPr>
          </w:p>
        </w:tc>
        <w:tc>
          <w:tcPr>
            <w:tcW w:w="1190" w:type="pct"/>
            <w:vAlign w:val="bottom"/>
          </w:tcPr>
          <w:p w14:paraId="4435AE35"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B</w:t>
            </w:r>
          </w:p>
        </w:tc>
        <w:tc>
          <w:tcPr>
            <w:tcW w:w="536" w:type="pct"/>
            <w:vAlign w:val="bottom"/>
          </w:tcPr>
          <w:p w14:paraId="5A68FE18"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w:t>
            </w:r>
          </w:p>
        </w:tc>
        <w:tc>
          <w:tcPr>
            <w:tcW w:w="1010" w:type="pct"/>
            <w:vAlign w:val="bottom"/>
          </w:tcPr>
          <w:p w14:paraId="08E8CC91" w14:textId="77777777" w:rsidR="00AD67C0" w:rsidRPr="00B35482" w:rsidRDefault="00AD67C0" w:rsidP="00786307">
            <w:pPr>
              <w:jc w:val="center"/>
              <w:rPr>
                <w:rFonts w:asciiTheme="majorBidi" w:eastAsia="Calibri" w:hAnsiTheme="majorBidi" w:cstheme="majorBidi"/>
                <w:b/>
                <w:bCs/>
                <w:sz w:val="22"/>
              </w:rPr>
            </w:pPr>
            <w:r w:rsidRPr="00B35482">
              <w:rPr>
                <w:rFonts w:asciiTheme="majorBidi" w:eastAsia="Calibri" w:hAnsiTheme="majorBidi" w:cstheme="majorBidi"/>
                <w:b/>
                <w:bCs/>
                <w:sz w:val="22"/>
              </w:rPr>
              <w:t>Beta</w:t>
            </w:r>
          </w:p>
        </w:tc>
        <w:tc>
          <w:tcPr>
            <w:tcW w:w="595" w:type="pct"/>
            <w:vAlign w:val="bottom"/>
          </w:tcPr>
          <w:p w14:paraId="65FC9517" w14:textId="77777777" w:rsidR="00AD67C0" w:rsidRPr="00B35482" w:rsidRDefault="00AD67C0" w:rsidP="009F0988">
            <w:pPr>
              <w:jc w:val="center"/>
              <w:rPr>
                <w:rFonts w:asciiTheme="majorBidi" w:eastAsia="Calibri" w:hAnsiTheme="majorBidi" w:cstheme="majorBidi"/>
                <w:b/>
                <w:bCs/>
                <w:sz w:val="22"/>
              </w:rPr>
            </w:pPr>
          </w:p>
        </w:tc>
        <w:tc>
          <w:tcPr>
            <w:tcW w:w="644" w:type="pct"/>
            <w:vAlign w:val="bottom"/>
          </w:tcPr>
          <w:p w14:paraId="25F078F6" w14:textId="77777777" w:rsidR="00AD67C0" w:rsidRPr="00B35482" w:rsidRDefault="00AD67C0" w:rsidP="009F0988">
            <w:pPr>
              <w:jc w:val="center"/>
              <w:rPr>
                <w:rFonts w:asciiTheme="majorBidi" w:eastAsia="Calibri" w:hAnsiTheme="majorBidi" w:cstheme="majorBidi"/>
                <w:b/>
                <w:bCs/>
                <w:sz w:val="22"/>
              </w:rPr>
            </w:pPr>
          </w:p>
        </w:tc>
      </w:tr>
      <w:tr w:rsidR="00786307" w:rsidRPr="00B35482" w14:paraId="1BBC8F22" w14:textId="77777777" w:rsidTr="001948B7">
        <w:tc>
          <w:tcPr>
            <w:tcW w:w="1024" w:type="pct"/>
            <w:shd w:val="clear" w:color="auto" w:fill="auto"/>
          </w:tcPr>
          <w:p w14:paraId="33B523F8"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(Constant)</w:t>
            </w:r>
          </w:p>
        </w:tc>
        <w:tc>
          <w:tcPr>
            <w:tcW w:w="1190" w:type="pct"/>
          </w:tcPr>
          <w:p w14:paraId="47319D6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34.335</w:t>
            </w:r>
          </w:p>
        </w:tc>
        <w:tc>
          <w:tcPr>
            <w:tcW w:w="536" w:type="pct"/>
          </w:tcPr>
          <w:p w14:paraId="5570A773" w14:textId="331F44FE"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2.09</w:t>
            </w:r>
            <w:r w:rsidR="00EE2E02">
              <w:rPr>
                <w:rFonts w:asciiTheme="majorBidi" w:eastAsia="Calibri" w:hAnsiTheme="majorBidi" w:cstheme="majorBidi"/>
                <w:sz w:val="22"/>
              </w:rPr>
              <w:t>0</w:t>
            </w:r>
          </w:p>
        </w:tc>
        <w:tc>
          <w:tcPr>
            <w:tcW w:w="1010" w:type="pct"/>
          </w:tcPr>
          <w:p w14:paraId="5DD4CC9A" w14:textId="77777777" w:rsidR="00AD67C0" w:rsidRPr="00B35482" w:rsidRDefault="00AD67C0" w:rsidP="00EE2E02">
            <w:pPr>
              <w:jc w:val="right"/>
              <w:rPr>
                <w:rFonts w:asciiTheme="majorBidi" w:eastAsia="Calibri" w:hAnsiTheme="majorBidi" w:cstheme="majorBidi"/>
                <w:sz w:val="22"/>
              </w:rPr>
            </w:pPr>
          </w:p>
        </w:tc>
        <w:tc>
          <w:tcPr>
            <w:tcW w:w="595" w:type="pct"/>
          </w:tcPr>
          <w:p w14:paraId="47BA2A6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16.428</w:t>
            </w:r>
          </w:p>
        </w:tc>
        <w:tc>
          <w:tcPr>
            <w:tcW w:w="644" w:type="pct"/>
          </w:tcPr>
          <w:p w14:paraId="4BF89D6F" w14:textId="4809544C"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r w:rsidR="00EE2E02">
              <w:rPr>
                <w:rFonts w:asciiTheme="majorBidi" w:eastAsia="Calibri" w:hAnsiTheme="majorBidi" w:cstheme="majorBidi"/>
                <w:sz w:val="22"/>
              </w:rPr>
              <w:t>.000</w:t>
            </w:r>
          </w:p>
        </w:tc>
      </w:tr>
      <w:tr w:rsidR="00786307" w:rsidRPr="00B35482" w14:paraId="1BA3E6A0" w14:textId="77777777" w:rsidTr="001948B7">
        <w:tc>
          <w:tcPr>
            <w:tcW w:w="1024" w:type="pct"/>
            <w:shd w:val="clear" w:color="auto" w:fill="auto"/>
          </w:tcPr>
          <w:p w14:paraId="2BCBBCBB"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COGNITIVE</w:t>
            </w:r>
          </w:p>
        </w:tc>
        <w:tc>
          <w:tcPr>
            <w:tcW w:w="1190" w:type="pct"/>
          </w:tcPr>
          <w:p w14:paraId="4214204F"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0.022</w:t>
            </w:r>
          </w:p>
        </w:tc>
        <w:tc>
          <w:tcPr>
            <w:tcW w:w="536" w:type="pct"/>
          </w:tcPr>
          <w:p w14:paraId="1928506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0.008</w:t>
            </w:r>
          </w:p>
        </w:tc>
        <w:tc>
          <w:tcPr>
            <w:tcW w:w="1010" w:type="pct"/>
          </w:tcPr>
          <w:p w14:paraId="3AA0D01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0.143</w:t>
            </w:r>
          </w:p>
        </w:tc>
        <w:tc>
          <w:tcPr>
            <w:tcW w:w="595" w:type="pct"/>
          </w:tcPr>
          <w:p w14:paraId="465AD772"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2.632</w:t>
            </w:r>
          </w:p>
        </w:tc>
        <w:tc>
          <w:tcPr>
            <w:tcW w:w="644" w:type="pct"/>
          </w:tcPr>
          <w:p w14:paraId="2607FDE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0.009</w:t>
            </w:r>
          </w:p>
        </w:tc>
      </w:tr>
      <w:tr w:rsidR="00786307" w:rsidRPr="00B35482" w14:paraId="6419CA07" w14:textId="77777777" w:rsidTr="001948B7">
        <w:tc>
          <w:tcPr>
            <w:tcW w:w="1024" w:type="pct"/>
            <w:shd w:val="clear" w:color="auto" w:fill="auto"/>
          </w:tcPr>
          <w:p w14:paraId="79D356F2"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AFFECTIVE</w:t>
            </w:r>
          </w:p>
        </w:tc>
        <w:tc>
          <w:tcPr>
            <w:tcW w:w="1190" w:type="pct"/>
          </w:tcPr>
          <w:p w14:paraId="3BBB856A"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0.074</w:t>
            </w:r>
          </w:p>
        </w:tc>
        <w:tc>
          <w:tcPr>
            <w:tcW w:w="536" w:type="pct"/>
          </w:tcPr>
          <w:p w14:paraId="23FA04F5"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0.011</w:t>
            </w:r>
          </w:p>
        </w:tc>
        <w:tc>
          <w:tcPr>
            <w:tcW w:w="1010" w:type="pct"/>
          </w:tcPr>
          <w:p w14:paraId="499CEF7D"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0.366</w:t>
            </w:r>
          </w:p>
        </w:tc>
        <w:tc>
          <w:tcPr>
            <w:tcW w:w="595" w:type="pct"/>
          </w:tcPr>
          <w:p w14:paraId="249C690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6.751</w:t>
            </w:r>
          </w:p>
        </w:tc>
        <w:tc>
          <w:tcPr>
            <w:tcW w:w="644" w:type="pct"/>
          </w:tcPr>
          <w:p w14:paraId="1F74EFA2" w14:textId="517EDE7B"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r w:rsidR="00EE2E02">
              <w:rPr>
                <w:rFonts w:asciiTheme="majorBidi" w:eastAsia="Calibri" w:hAnsiTheme="majorBidi" w:cstheme="majorBidi"/>
                <w:sz w:val="22"/>
              </w:rPr>
              <w:t>.000</w:t>
            </w:r>
          </w:p>
        </w:tc>
      </w:tr>
      <w:tr w:rsidR="00786307" w:rsidRPr="00B35482" w14:paraId="3DB938C1" w14:textId="77777777" w:rsidTr="001948B7">
        <w:tc>
          <w:tcPr>
            <w:tcW w:w="1024" w:type="pct"/>
            <w:shd w:val="clear" w:color="auto" w:fill="auto"/>
          </w:tcPr>
          <w:p w14:paraId="4C6866E1" w14:textId="670ADC14" w:rsidR="00AD67C0" w:rsidRPr="00B35482" w:rsidRDefault="001D0EAF" w:rsidP="00AD67C0">
            <w:pPr>
              <w:rPr>
                <w:rFonts w:asciiTheme="majorBidi" w:eastAsia="Calibri" w:hAnsiTheme="majorBidi" w:cstheme="majorBidi"/>
                <w:sz w:val="22"/>
              </w:rPr>
            </w:pPr>
            <w:r>
              <w:rPr>
                <w:rFonts w:asciiTheme="majorBidi" w:eastAsia="Calibri" w:hAnsiTheme="majorBidi" w:cstheme="majorBidi"/>
                <w:sz w:val="22"/>
              </w:rPr>
              <w:t>BEHAVIOUR</w:t>
            </w:r>
          </w:p>
        </w:tc>
        <w:tc>
          <w:tcPr>
            <w:tcW w:w="1190" w:type="pct"/>
          </w:tcPr>
          <w:p w14:paraId="5C3F94A3"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0.016</w:t>
            </w:r>
          </w:p>
        </w:tc>
        <w:tc>
          <w:tcPr>
            <w:tcW w:w="536" w:type="pct"/>
          </w:tcPr>
          <w:p w14:paraId="0E361553"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0.004</w:t>
            </w:r>
          </w:p>
        </w:tc>
        <w:tc>
          <w:tcPr>
            <w:tcW w:w="1010" w:type="pct"/>
          </w:tcPr>
          <w:p w14:paraId="4BDCB80A"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0.146</w:t>
            </w:r>
          </w:p>
        </w:tc>
        <w:tc>
          <w:tcPr>
            <w:tcW w:w="595" w:type="pct"/>
          </w:tcPr>
          <w:p w14:paraId="6D8D3BE2"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4.091</w:t>
            </w:r>
          </w:p>
        </w:tc>
        <w:tc>
          <w:tcPr>
            <w:tcW w:w="644" w:type="pct"/>
          </w:tcPr>
          <w:p w14:paraId="5E3F4EA7" w14:textId="647400E0"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r w:rsidR="00EE2E02">
              <w:rPr>
                <w:rFonts w:asciiTheme="majorBidi" w:eastAsia="Calibri" w:hAnsiTheme="majorBidi" w:cstheme="majorBidi"/>
                <w:sz w:val="22"/>
              </w:rPr>
              <w:t>.000</w:t>
            </w:r>
          </w:p>
        </w:tc>
      </w:tr>
    </w:tbl>
    <w:p w14:paraId="05C32706"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LOYALTY</w:t>
      </w:r>
    </w:p>
    <w:p w14:paraId="2ABCBBAA"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25784239" w14:textId="308CFB6B" w:rsidR="00AD67C0" w:rsidRPr="00AD67C0" w:rsidRDefault="006A03A3" w:rsidP="006A03A3">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The model results show that f</w:t>
      </w:r>
      <w:r w:rsidR="00AD67C0" w:rsidRPr="00AD67C0">
        <w:rPr>
          <w:rFonts w:asciiTheme="majorBidi" w:eastAsia="Calibri" w:hAnsiTheme="majorBidi" w:cstheme="majorBidi"/>
          <w:sz w:val="24"/>
          <w:szCs w:val="24"/>
        </w:rPr>
        <w:t xml:space="preserve">an’s loyalty increased 0.022 for each cognitive raise, 0.074 for each affective raise and 0.016 for each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raise. All three cognitive, affective and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were predictors of loyalty. The affective factor is a better predictor of loyalty than the cognitive and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factors that show a weaker influence.</w:t>
      </w:r>
      <w:r>
        <w:rPr>
          <w:rFonts w:asciiTheme="majorBidi" w:eastAsia="Calibri" w:hAnsiTheme="majorBidi" w:cstheme="majorBidi"/>
          <w:sz w:val="24"/>
          <w:szCs w:val="24"/>
        </w:rPr>
        <w:t xml:space="preserve"> Based on this results if a club aims to strengthen fans’ loyalty</w:t>
      </w:r>
      <w:r w:rsidR="004F3144">
        <w:rPr>
          <w:rFonts w:asciiTheme="majorBidi" w:eastAsia="Calibri" w:hAnsiTheme="majorBidi" w:cstheme="majorBidi"/>
          <w:sz w:val="24"/>
          <w:szCs w:val="24"/>
        </w:rPr>
        <w:t xml:space="preserve"> the focus should be put on fans affective part of his attitude.</w:t>
      </w:r>
    </w:p>
    <w:p w14:paraId="119159E7"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3.7.7. Model summary of regression model for time spending</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8"/>
        <w:gridCol w:w="1182"/>
        <w:gridCol w:w="1186"/>
        <w:gridCol w:w="1278"/>
        <w:gridCol w:w="1360"/>
      </w:tblGrid>
      <w:tr w:rsidR="00AD67C0" w:rsidRPr="00B35482" w14:paraId="5F8F5A36" w14:textId="77777777" w:rsidTr="009F0988">
        <w:tc>
          <w:tcPr>
            <w:tcW w:w="1271" w:type="pct"/>
            <w:shd w:val="clear" w:color="auto" w:fill="auto"/>
            <w:vAlign w:val="bottom"/>
          </w:tcPr>
          <w:p w14:paraId="1032BA8D"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880" w:type="pct"/>
            <w:vAlign w:val="bottom"/>
          </w:tcPr>
          <w:p w14:paraId="052B7F94"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w:t>
            </w:r>
          </w:p>
        </w:tc>
        <w:tc>
          <w:tcPr>
            <w:tcW w:w="883" w:type="pct"/>
            <w:vAlign w:val="bottom"/>
          </w:tcPr>
          <w:p w14:paraId="70CA07C3"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 Square</w:t>
            </w:r>
          </w:p>
        </w:tc>
        <w:tc>
          <w:tcPr>
            <w:tcW w:w="952" w:type="pct"/>
            <w:vAlign w:val="bottom"/>
          </w:tcPr>
          <w:p w14:paraId="1198AA1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Adjusted R Square</w:t>
            </w:r>
          </w:p>
        </w:tc>
        <w:tc>
          <w:tcPr>
            <w:tcW w:w="1013" w:type="pct"/>
            <w:vAlign w:val="bottom"/>
          </w:tcPr>
          <w:p w14:paraId="28C3187E"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 of the Estimate</w:t>
            </w:r>
          </w:p>
        </w:tc>
      </w:tr>
      <w:tr w:rsidR="00AD67C0" w:rsidRPr="00B35482" w14:paraId="3EDB6E38" w14:textId="77777777" w:rsidTr="00AD67C0">
        <w:tc>
          <w:tcPr>
            <w:tcW w:w="1271" w:type="pct"/>
            <w:shd w:val="clear" w:color="auto" w:fill="auto"/>
          </w:tcPr>
          <w:p w14:paraId="1984AB8D" w14:textId="77777777" w:rsidR="00AD67C0" w:rsidRPr="00B35482" w:rsidRDefault="00AD67C0" w:rsidP="00AD67C0">
            <w:pPr>
              <w:rPr>
                <w:rFonts w:asciiTheme="majorBidi" w:eastAsia="Calibri" w:hAnsiTheme="majorBidi" w:cstheme="majorBidi"/>
                <w:sz w:val="22"/>
              </w:rPr>
            </w:pPr>
          </w:p>
        </w:tc>
        <w:tc>
          <w:tcPr>
            <w:tcW w:w="880" w:type="pct"/>
          </w:tcPr>
          <w:p w14:paraId="11B60336" w14:textId="62637EBD"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0</w:t>
            </w:r>
            <w:r w:rsidR="00AD67C0" w:rsidRPr="00B35482">
              <w:rPr>
                <w:rFonts w:asciiTheme="majorBidi" w:eastAsia="Calibri" w:hAnsiTheme="majorBidi" w:cstheme="majorBidi"/>
                <w:sz w:val="22"/>
              </w:rPr>
              <w:t>932a</w:t>
            </w:r>
          </w:p>
        </w:tc>
        <w:tc>
          <w:tcPr>
            <w:tcW w:w="883" w:type="pct"/>
          </w:tcPr>
          <w:p w14:paraId="0EA5F0EF"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0.869</w:t>
            </w:r>
          </w:p>
        </w:tc>
        <w:tc>
          <w:tcPr>
            <w:tcW w:w="952" w:type="pct"/>
          </w:tcPr>
          <w:p w14:paraId="0F18AACA"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0.869</w:t>
            </w:r>
          </w:p>
        </w:tc>
        <w:tc>
          <w:tcPr>
            <w:tcW w:w="1013" w:type="pct"/>
          </w:tcPr>
          <w:p w14:paraId="405CB012"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43.61457</w:t>
            </w:r>
          </w:p>
        </w:tc>
      </w:tr>
    </w:tbl>
    <w:p w14:paraId="03201F5B" w14:textId="5BA94D1F"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a Predictors: (Constant), </w:t>
      </w:r>
      <w:r w:rsidR="001D0EAF">
        <w:rPr>
          <w:rFonts w:asciiTheme="majorBidi" w:eastAsia="Calibri" w:hAnsiTheme="majorBidi" w:cstheme="majorBidi"/>
          <w:sz w:val="24"/>
          <w:szCs w:val="24"/>
        </w:rPr>
        <w:t>BEHAVIOUR</w:t>
      </w:r>
      <w:r w:rsidRPr="00B35482">
        <w:rPr>
          <w:rFonts w:asciiTheme="majorBidi" w:eastAsia="Calibri" w:hAnsiTheme="majorBidi" w:cstheme="majorBidi"/>
          <w:sz w:val="24"/>
          <w:szCs w:val="24"/>
        </w:rPr>
        <w:t>, COGNITIVE</w:t>
      </w:r>
    </w:p>
    <w:p w14:paraId="025FA4B4"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2A3E3B2D"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3.7.8. ANOVA of regression model for time spending</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458"/>
        <w:gridCol w:w="1534"/>
        <w:gridCol w:w="1090"/>
        <w:gridCol w:w="1278"/>
        <w:gridCol w:w="1051"/>
        <w:gridCol w:w="1151"/>
      </w:tblGrid>
      <w:tr w:rsidR="00AD67C0" w:rsidRPr="00B35482" w14:paraId="3352F287" w14:textId="77777777" w:rsidTr="00EE2E02">
        <w:tc>
          <w:tcPr>
            <w:tcW w:w="964" w:type="pct"/>
            <w:shd w:val="clear" w:color="auto" w:fill="auto"/>
            <w:vAlign w:val="bottom"/>
          </w:tcPr>
          <w:p w14:paraId="3070F726"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1014" w:type="pct"/>
            <w:vAlign w:val="bottom"/>
          </w:tcPr>
          <w:p w14:paraId="78C63BC7"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Sum of Squares</w:t>
            </w:r>
          </w:p>
        </w:tc>
        <w:tc>
          <w:tcPr>
            <w:tcW w:w="721" w:type="pct"/>
            <w:vAlign w:val="bottom"/>
          </w:tcPr>
          <w:p w14:paraId="67F02C5D"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Df</w:t>
            </w:r>
          </w:p>
        </w:tc>
        <w:tc>
          <w:tcPr>
            <w:tcW w:w="845" w:type="pct"/>
            <w:vAlign w:val="bottom"/>
          </w:tcPr>
          <w:p w14:paraId="03E2DB5B"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Mean Square</w:t>
            </w:r>
          </w:p>
        </w:tc>
        <w:tc>
          <w:tcPr>
            <w:tcW w:w="695" w:type="pct"/>
            <w:vAlign w:val="bottom"/>
          </w:tcPr>
          <w:p w14:paraId="3105F74B"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F</w:t>
            </w:r>
          </w:p>
        </w:tc>
        <w:tc>
          <w:tcPr>
            <w:tcW w:w="761" w:type="pct"/>
            <w:vAlign w:val="bottom"/>
          </w:tcPr>
          <w:p w14:paraId="4CECCBC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AD67C0" w:rsidRPr="00B35482" w14:paraId="58B45D72" w14:textId="77777777" w:rsidTr="00EE2E02">
        <w:tc>
          <w:tcPr>
            <w:tcW w:w="964" w:type="pct"/>
            <w:shd w:val="clear" w:color="auto" w:fill="auto"/>
          </w:tcPr>
          <w:p w14:paraId="102EFF56"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Regression</w:t>
            </w:r>
          </w:p>
        </w:tc>
        <w:tc>
          <w:tcPr>
            <w:tcW w:w="1014" w:type="pct"/>
          </w:tcPr>
          <w:p w14:paraId="760634FF" w14:textId="6510268B"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13029628.68</w:t>
            </w:r>
            <w:r w:rsidR="00EE2E02">
              <w:rPr>
                <w:rFonts w:asciiTheme="majorBidi" w:eastAsia="Calibri" w:hAnsiTheme="majorBidi" w:cstheme="majorBidi"/>
                <w:sz w:val="22"/>
              </w:rPr>
              <w:t>0</w:t>
            </w:r>
          </w:p>
        </w:tc>
        <w:tc>
          <w:tcPr>
            <w:tcW w:w="721" w:type="pct"/>
          </w:tcPr>
          <w:p w14:paraId="672C01A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w:t>
            </w:r>
          </w:p>
        </w:tc>
        <w:tc>
          <w:tcPr>
            <w:tcW w:w="845" w:type="pct"/>
          </w:tcPr>
          <w:p w14:paraId="1E48A74F"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6514814.34</w:t>
            </w:r>
          </w:p>
        </w:tc>
        <w:tc>
          <w:tcPr>
            <w:tcW w:w="695" w:type="pct"/>
          </w:tcPr>
          <w:p w14:paraId="64473F4A"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3424.829</w:t>
            </w:r>
          </w:p>
        </w:tc>
        <w:tc>
          <w:tcPr>
            <w:tcW w:w="761" w:type="pct"/>
          </w:tcPr>
          <w:p w14:paraId="1C53DF90" w14:textId="38EF121F"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0</w:t>
            </w:r>
            <w:r w:rsidR="00AD67C0" w:rsidRPr="00B35482">
              <w:rPr>
                <w:rFonts w:asciiTheme="majorBidi" w:eastAsia="Calibri" w:hAnsiTheme="majorBidi" w:cstheme="majorBidi"/>
                <w:sz w:val="22"/>
              </w:rPr>
              <w:t>000b</w:t>
            </w:r>
          </w:p>
        </w:tc>
      </w:tr>
      <w:tr w:rsidR="00AD67C0" w:rsidRPr="00B35482" w14:paraId="050DD7FC" w14:textId="77777777" w:rsidTr="00EE2E02">
        <w:tc>
          <w:tcPr>
            <w:tcW w:w="964" w:type="pct"/>
            <w:shd w:val="clear" w:color="auto" w:fill="auto"/>
          </w:tcPr>
          <w:p w14:paraId="1A71B8DB"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Residual</w:t>
            </w:r>
          </w:p>
        </w:tc>
        <w:tc>
          <w:tcPr>
            <w:tcW w:w="1014" w:type="pct"/>
          </w:tcPr>
          <w:p w14:paraId="17CD664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1959297.224</w:t>
            </w:r>
          </w:p>
        </w:tc>
        <w:tc>
          <w:tcPr>
            <w:tcW w:w="721" w:type="pct"/>
          </w:tcPr>
          <w:p w14:paraId="3DD8840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1030</w:t>
            </w:r>
          </w:p>
        </w:tc>
        <w:tc>
          <w:tcPr>
            <w:tcW w:w="845" w:type="pct"/>
          </w:tcPr>
          <w:p w14:paraId="364E1E7E"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1902.23</w:t>
            </w:r>
          </w:p>
        </w:tc>
        <w:tc>
          <w:tcPr>
            <w:tcW w:w="695" w:type="pct"/>
          </w:tcPr>
          <w:p w14:paraId="6DF49DB7" w14:textId="77777777" w:rsidR="00AD67C0" w:rsidRPr="00B35482" w:rsidRDefault="00AD67C0" w:rsidP="00EE2E02">
            <w:pPr>
              <w:jc w:val="right"/>
              <w:rPr>
                <w:rFonts w:asciiTheme="majorBidi" w:eastAsia="Calibri" w:hAnsiTheme="majorBidi" w:cstheme="majorBidi"/>
                <w:sz w:val="22"/>
              </w:rPr>
            </w:pPr>
          </w:p>
        </w:tc>
        <w:tc>
          <w:tcPr>
            <w:tcW w:w="761" w:type="pct"/>
          </w:tcPr>
          <w:p w14:paraId="5C535C6E" w14:textId="77777777" w:rsidR="00AD67C0" w:rsidRPr="00B35482" w:rsidRDefault="00AD67C0" w:rsidP="00EE2E02">
            <w:pPr>
              <w:jc w:val="right"/>
              <w:rPr>
                <w:rFonts w:asciiTheme="majorBidi" w:eastAsia="Calibri" w:hAnsiTheme="majorBidi" w:cstheme="majorBidi"/>
                <w:sz w:val="22"/>
              </w:rPr>
            </w:pPr>
          </w:p>
        </w:tc>
      </w:tr>
      <w:tr w:rsidR="00AD67C0" w:rsidRPr="00B35482" w14:paraId="0F201ED5" w14:textId="77777777" w:rsidTr="00EE2E02">
        <w:tc>
          <w:tcPr>
            <w:tcW w:w="964" w:type="pct"/>
            <w:shd w:val="clear" w:color="auto" w:fill="auto"/>
          </w:tcPr>
          <w:p w14:paraId="7F2380DC"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Total</w:t>
            </w:r>
          </w:p>
        </w:tc>
        <w:tc>
          <w:tcPr>
            <w:tcW w:w="1014" w:type="pct"/>
          </w:tcPr>
          <w:p w14:paraId="10137F78" w14:textId="546428E6"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14988925.91</w:t>
            </w:r>
            <w:r w:rsidR="00EE2E02">
              <w:rPr>
                <w:rFonts w:asciiTheme="majorBidi" w:eastAsia="Calibri" w:hAnsiTheme="majorBidi" w:cstheme="majorBidi"/>
                <w:sz w:val="22"/>
              </w:rPr>
              <w:t>0</w:t>
            </w:r>
          </w:p>
        </w:tc>
        <w:tc>
          <w:tcPr>
            <w:tcW w:w="721" w:type="pct"/>
          </w:tcPr>
          <w:p w14:paraId="570DE8B2"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1032</w:t>
            </w:r>
          </w:p>
        </w:tc>
        <w:tc>
          <w:tcPr>
            <w:tcW w:w="845" w:type="pct"/>
          </w:tcPr>
          <w:p w14:paraId="4BA4E727" w14:textId="77777777" w:rsidR="00AD67C0" w:rsidRPr="00B35482" w:rsidRDefault="00AD67C0" w:rsidP="00EE2E02">
            <w:pPr>
              <w:jc w:val="right"/>
              <w:rPr>
                <w:rFonts w:asciiTheme="majorBidi" w:eastAsia="Calibri" w:hAnsiTheme="majorBidi" w:cstheme="majorBidi"/>
                <w:sz w:val="22"/>
              </w:rPr>
            </w:pPr>
          </w:p>
        </w:tc>
        <w:tc>
          <w:tcPr>
            <w:tcW w:w="695" w:type="pct"/>
          </w:tcPr>
          <w:p w14:paraId="1044B1FD" w14:textId="77777777" w:rsidR="00AD67C0" w:rsidRPr="00B35482" w:rsidRDefault="00AD67C0" w:rsidP="00EE2E02">
            <w:pPr>
              <w:jc w:val="right"/>
              <w:rPr>
                <w:rFonts w:asciiTheme="majorBidi" w:eastAsia="Calibri" w:hAnsiTheme="majorBidi" w:cstheme="majorBidi"/>
                <w:sz w:val="22"/>
              </w:rPr>
            </w:pPr>
          </w:p>
        </w:tc>
        <w:tc>
          <w:tcPr>
            <w:tcW w:w="761" w:type="pct"/>
          </w:tcPr>
          <w:p w14:paraId="366D0330" w14:textId="77777777" w:rsidR="00AD67C0" w:rsidRPr="00B35482" w:rsidRDefault="00AD67C0" w:rsidP="00EE2E02">
            <w:pPr>
              <w:jc w:val="right"/>
              <w:rPr>
                <w:rFonts w:asciiTheme="majorBidi" w:eastAsia="Calibri" w:hAnsiTheme="majorBidi" w:cstheme="majorBidi"/>
                <w:sz w:val="22"/>
              </w:rPr>
            </w:pPr>
          </w:p>
        </w:tc>
      </w:tr>
    </w:tbl>
    <w:p w14:paraId="5E4B956A"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TIME SPENDING</w:t>
      </w:r>
    </w:p>
    <w:p w14:paraId="14AFDAA7" w14:textId="402EB696"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b Predictors: (Constant), </w:t>
      </w:r>
      <w:r w:rsidR="001D0EAF">
        <w:rPr>
          <w:rFonts w:asciiTheme="majorBidi" w:eastAsia="Calibri" w:hAnsiTheme="majorBidi" w:cstheme="majorBidi"/>
          <w:sz w:val="24"/>
          <w:szCs w:val="24"/>
        </w:rPr>
        <w:t>BEHAVIOUR</w:t>
      </w:r>
      <w:r w:rsidRPr="00B35482">
        <w:rPr>
          <w:rFonts w:asciiTheme="majorBidi" w:eastAsia="Calibri" w:hAnsiTheme="majorBidi" w:cstheme="majorBidi"/>
          <w:sz w:val="24"/>
          <w:szCs w:val="24"/>
        </w:rPr>
        <w:t>, COGNITIVE</w:t>
      </w:r>
    </w:p>
    <w:p w14:paraId="3963F5A9"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lastRenderedPageBreak/>
        <w:t>Source: own research</w:t>
      </w:r>
    </w:p>
    <w:p w14:paraId="4AD428B0" w14:textId="0A2492B2" w:rsidR="00AD67C0" w:rsidRPr="00B35482" w:rsidRDefault="004F3144" w:rsidP="004F3144">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For predicting the time spending habits, a second model that use a</w:t>
      </w:r>
      <w:r w:rsidR="00AD67C0" w:rsidRPr="00AD67C0">
        <w:rPr>
          <w:rFonts w:asciiTheme="majorBidi" w:eastAsia="Calibri" w:hAnsiTheme="majorBidi" w:cstheme="majorBidi"/>
          <w:sz w:val="24"/>
          <w:szCs w:val="24"/>
        </w:rPr>
        <w:t xml:space="preserve"> multiple linear regression model was calculated to predict fan time spending based on their cognitive and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levels. A significant regression equation was found (F(2,1030)=3424.829, p &lt; .000), with an R² of 0.869. Participants’ predicted time spending is equal to -14.103 + 0.585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+ 0.073 (COGNITIVE).</w:t>
      </w:r>
    </w:p>
    <w:p w14:paraId="4829CF0A"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3.7.9. Coefficient of regression model for time spending</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48"/>
        <w:gridCol w:w="1800"/>
        <w:gridCol w:w="811"/>
        <w:gridCol w:w="1529"/>
        <w:gridCol w:w="900"/>
        <w:gridCol w:w="974"/>
      </w:tblGrid>
      <w:tr w:rsidR="003173A9" w:rsidRPr="00B35482" w14:paraId="50800B1E" w14:textId="77777777" w:rsidTr="001948B7">
        <w:tc>
          <w:tcPr>
            <w:tcW w:w="1024" w:type="pct"/>
            <w:shd w:val="clear" w:color="auto" w:fill="auto"/>
            <w:vAlign w:val="bottom"/>
          </w:tcPr>
          <w:p w14:paraId="06F88A14"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1190" w:type="pct"/>
            <w:vAlign w:val="bottom"/>
          </w:tcPr>
          <w:p w14:paraId="07D5D3C5"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Unstandardized Coefficients</w:t>
            </w:r>
          </w:p>
        </w:tc>
        <w:tc>
          <w:tcPr>
            <w:tcW w:w="536" w:type="pct"/>
            <w:vAlign w:val="bottom"/>
          </w:tcPr>
          <w:p w14:paraId="3129F061" w14:textId="77777777" w:rsidR="00AD67C0" w:rsidRPr="00B35482" w:rsidRDefault="00AD67C0" w:rsidP="009F0988">
            <w:pPr>
              <w:jc w:val="center"/>
              <w:rPr>
                <w:rFonts w:asciiTheme="majorBidi" w:eastAsia="Calibri" w:hAnsiTheme="majorBidi" w:cstheme="majorBidi"/>
                <w:b/>
                <w:bCs/>
                <w:sz w:val="22"/>
              </w:rPr>
            </w:pPr>
          </w:p>
        </w:tc>
        <w:tc>
          <w:tcPr>
            <w:tcW w:w="1011" w:type="pct"/>
            <w:vAlign w:val="bottom"/>
          </w:tcPr>
          <w:p w14:paraId="30F77B7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Standardized Coefficients</w:t>
            </w:r>
          </w:p>
        </w:tc>
        <w:tc>
          <w:tcPr>
            <w:tcW w:w="595" w:type="pct"/>
            <w:vAlign w:val="bottom"/>
          </w:tcPr>
          <w:p w14:paraId="2148C0AD"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t</w:t>
            </w:r>
          </w:p>
        </w:tc>
        <w:tc>
          <w:tcPr>
            <w:tcW w:w="644" w:type="pct"/>
            <w:vAlign w:val="bottom"/>
          </w:tcPr>
          <w:p w14:paraId="7F148004"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3173A9" w:rsidRPr="00B35482" w14:paraId="43238F5A" w14:textId="77777777" w:rsidTr="001948B7">
        <w:tc>
          <w:tcPr>
            <w:tcW w:w="1024" w:type="pct"/>
            <w:shd w:val="clear" w:color="auto" w:fill="auto"/>
            <w:vAlign w:val="bottom"/>
          </w:tcPr>
          <w:p w14:paraId="5B376CDE" w14:textId="77777777" w:rsidR="00AD67C0" w:rsidRPr="00B35482" w:rsidRDefault="00AD67C0" w:rsidP="00982780">
            <w:pPr>
              <w:jc w:val="center"/>
              <w:rPr>
                <w:rFonts w:asciiTheme="majorBidi" w:eastAsia="Calibri" w:hAnsiTheme="majorBidi" w:cstheme="majorBidi"/>
                <w:b/>
                <w:bCs/>
                <w:sz w:val="22"/>
              </w:rPr>
            </w:pPr>
          </w:p>
        </w:tc>
        <w:tc>
          <w:tcPr>
            <w:tcW w:w="1190" w:type="pct"/>
            <w:vAlign w:val="bottom"/>
          </w:tcPr>
          <w:p w14:paraId="78585ADC"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B</w:t>
            </w:r>
          </w:p>
        </w:tc>
        <w:tc>
          <w:tcPr>
            <w:tcW w:w="536" w:type="pct"/>
            <w:vAlign w:val="bottom"/>
          </w:tcPr>
          <w:p w14:paraId="70A29E6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w:t>
            </w:r>
          </w:p>
        </w:tc>
        <w:tc>
          <w:tcPr>
            <w:tcW w:w="1011" w:type="pct"/>
            <w:vAlign w:val="bottom"/>
          </w:tcPr>
          <w:p w14:paraId="29A4F38C"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Beta</w:t>
            </w:r>
          </w:p>
        </w:tc>
        <w:tc>
          <w:tcPr>
            <w:tcW w:w="595" w:type="pct"/>
            <w:vAlign w:val="bottom"/>
          </w:tcPr>
          <w:p w14:paraId="38201900" w14:textId="77777777" w:rsidR="00AD67C0" w:rsidRPr="00B35482" w:rsidRDefault="00AD67C0" w:rsidP="009F0988">
            <w:pPr>
              <w:jc w:val="center"/>
              <w:rPr>
                <w:rFonts w:asciiTheme="majorBidi" w:eastAsia="Calibri" w:hAnsiTheme="majorBidi" w:cstheme="majorBidi"/>
                <w:b/>
                <w:bCs/>
                <w:sz w:val="22"/>
              </w:rPr>
            </w:pPr>
          </w:p>
        </w:tc>
        <w:tc>
          <w:tcPr>
            <w:tcW w:w="644" w:type="pct"/>
            <w:vAlign w:val="bottom"/>
          </w:tcPr>
          <w:p w14:paraId="426BF85B" w14:textId="77777777" w:rsidR="00AD67C0" w:rsidRPr="00B35482" w:rsidRDefault="00AD67C0" w:rsidP="009F0988">
            <w:pPr>
              <w:jc w:val="center"/>
              <w:rPr>
                <w:rFonts w:asciiTheme="majorBidi" w:eastAsia="Calibri" w:hAnsiTheme="majorBidi" w:cstheme="majorBidi"/>
                <w:b/>
                <w:bCs/>
                <w:sz w:val="22"/>
              </w:rPr>
            </w:pPr>
          </w:p>
        </w:tc>
      </w:tr>
      <w:tr w:rsidR="003173A9" w:rsidRPr="00B35482" w14:paraId="5B8FABB9" w14:textId="77777777" w:rsidTr="001948B7">
        <w:tc>
          <w:tcPr>
            <w:tcW w:w="1024" w:type="pct"/>
            <w:shd w:val="clear" w:color="auto" w:fill="auto"/>
          </w:tcPr>
          <w:p w14:paraId="463F56CC"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(Constant)</w:t>
            </w:r>
          </w:p>
        </w:tc>
        <w:tc>
          <w:tcPr>
            <w:tcW w:w="1190" w:type="pct"/>
          </w:tcPr>
          <w:p w14:paraId="06F1A78E"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-14.103</w:t>
            </w:r>
          </w:p>
        </w:tc>
        <w:tc>
          <w:tcPr>
            <w:tcW w:w="536" w:type="pct"/>
          </w:tcPr>
          <w:p w14:paraId="7FB5A516"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5.103</w:t>
            </w:r>
          </w:p>
        </w:tc>
        <w:tc>
          <w:tcPr>
            <w:tcW w:w="1011" w:type="pct"/>
          </w:tcPr>
          <w:p w14:paraId="768B272A" w14:textId="77777777" w:rsidR="00AD67C0" w:rsidRPr="00B35482" w:rsidRDefault="00AD67C0" w:rsidP="00EE2E02">
            <w:pPr>
              <w:jc w:val="right"/>
              <w:rPr>
                <w:rFonts w:asciiTheme="majorBidi" w:eastAsia="Calibri" w:hAnsiTheme="majorBidi" w:cstheme="majorBidi"/>
                <w:sz w:val="22"/>
              </w:rPr>
            </w:pPr>
          </w:p>
        </w:tc>
        <w:tc>
          <w:tcPr>
            <w:tcW w:w="595" w:type="pct"/>
          </w:tcPr>
          <w:p w14:paraId="536A5EEF"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-2.764</w:t>
            </w:r>
          </w:p>
        </w:tc>
        <w:tc>
          <w:tcPr>
            <w:tcW w:w="644" w:type="pct"/>
          </w:tcPr>
          <w:p w14:paraId="32C8C73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0.006</w:t>
            </w:r>
          </w:p>
        </w:tc>
      </w:tr>
      <w:tr w:rsidR="003173A9" w:rsidRPr="00B35482" w14:paraId="71C654CF" w14:textId="77777777" w:rsidTr="001948B7">
        <w:tc>
          <w:tcPr>
            <w:tcW w:w="1024" w:type="pct"/>
            <w:shd w:val="clear" w:color="auto" w:fill="auto"/>
          </w:tcPr>
          <w:p w14:paraId="31BBC621"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COGNITIVE</w:t>
            </w:r>
          </w:p>
        </w:tc>
        <w:tc>
          <w:tcPr>
            <w:tcW w:w="1190" w:type="pct"/>
          </w:tcPr>
          <w:p w14:paraId="0BACA56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0.073</w:t>
            </w:r>
          </w:p>
        </w:tc>
        <w:tc>
          <w:tcPr>
            <w:tcW w:w="536" w:type="pct"/>
          </w:tcPr>
          <w:p w14:paraId="79510EFE"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0.014</w:t>
            </w:r>
          </w:p>
        </w:tc>
        <w:tc>
          <w:tcPr>
            <w:tcW w:w="1011" w:type="pct"/>
          </w:tcPr>
          <w:p w14:paraId="35B90C2D" w14:textId="6C00874A"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0.08</w:t>
            </w:r>
            <w:r w:rsidR="00EE2E02">
              <w:rPr>
                <w:rFonts w:asciiTheme="majorBidi" w:eastAsia="Calibri" w:hAnsiTheme="majorBidi" w:cstheme="majorBidi"/>
                <w:sz w:val="22"/>
              </w:rPr>
              <w:t>0</w:t>
            </w:r>
          </w:p>
        </w:tc>
        <w:tc>
          <w:tcPr>
            <w:tcW w:w="595" w:type="pct"/>
          </w:tcPr>
          <w:p w14:paraId="1714F563"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5.082</w:t>
            </w:r>
          </w:p>
        </w:tc>
        <w:tc>
          <w:tcPr>
            <w:tcW w:w="644" w:type="pct"/>
          </w:tcPr>
          <w:p w14:paraId="1A16A50B" w14:textId="1CB44714"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r w:rsidR="00EE2E02">
              <w:rPr>
                <w:rFonts w:asciiTheme="majorBidi" w:eastAsia="Calibri" w:hAnsiTheme="majorBidi" w:cstheme="majorBidi"/>
                <w:sz w:val="22"/>
              </w:rPr>
              <w:t>.000</w:t>
            </w:r>
          </w:p>
        </w:tc>
      </w:tr>
      <w:tr w:rsidR="003173A9" w:rsidRPr="00B35482" w14:paraId="7ABB781F" w14:textId="77777777" w:rsidTr="001948B7">
        <w:tc>
          <w:tcPr>
            <w:tcW w:w="1024" w:type="pct"/>
            <w:shd w:val="clear" w:color="auto" w:fill="auto"/>
          </w:tcPr>
          <w:p w14:paraId="60B083C8" w14:textId="54A33CB4" w:rsidR="00AD67C0" w:rsidRPr="00B35482" w:rsidRDefault="001D0EAF" w:rsidP="00AD67C0">
            <w:pPr>
              <w:rPr>
                <w:rFonts w:asciiTheme="majorBidi" w:eastAsia="Calibri" w:hAnsiTheme="majorBidi" w:cstheme="majorBidi"/>
                <w:sz w:val="22"/>
              </w:rPr>
            </w:pPr>
            <w:r>
              <w:rPr>
                <w:rFonts w:asciiTheme="majorBidi" w:eastAsia="Calibri" w:hAnsiTheme="majorBidi" w:cstheme="majorBidi"/>
                <w:sz w:val="22"/>
              </w:rPr>
              <w:t>BEHAVIOUR</w:t>
            </w:r>
          </w:p>
        </w:tc>
        <w:tc>
          <w:tcPr>
            <w:tcW w:w="1190" w:type="pct"/>
          </w:tcPr>
          <w:p w14:paraId="6EBC6FC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0.585</w:t>
            </w:r>
          </w:p>
        </w:tc>
        <w:tc>
          <w:tcPr>
            <w:tcW w:w="536" w:type="pct"/>
          </w:tcPr>
          <w:p w14:paraId="4E1973F2" w14:textId="3E6248C0"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0.01</w:t>
            </w:r>
            <w:r w:rsidR="00EE2E02">
              <w:rPr>
                <w:rFonts w:asciiTheme="majorBidi" w:eastAsia="Calibri" w:hAnsiTheme="majorBidi" w:cstheme="majorBidi"/>
                <w:sz w:val="22"/>
              </w:rPr>
              <w:t>0</w:t>
            </w:r>
          </w:p>
        </w:tc>
        <w:tc>
          <w:tcPr>
            <w:tcW w:w="1011" w:type="pct"/>
          </w:tcPr>
          <w:p w14:paraId="4181E38E"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0.875</w:t>
            </w:r>
          </w:p>
        </w:tc>
        <w:tc>
          <w:tcPr>
            <w:tcW w:w="595" w:type="pct"/>
          </w:tcPr>
          <w:p w14:paraId="2F0393DB"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55.761</w:t>
            </w:r>
          </w:p>
        </w:tc>
        <w:tc>
          <w:tcPr>
            <w:tcW w:w="644" w:type="pct"/>
          </w:tcPr>
          <w:p w14:paraId="374C0729" w14:textId="72ABF679"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r w:rsidR="00EE2E02">
              <w:rPr>
                <w:rFonts w:asciiTheme="majorBidi" w:eastAsia="Calibri" w:hAnsiTheme="majorBidi" w:cstheme="majorBidi"/>
                <w:sz w:val="22"/>
              </w:rPr>
              <w:t>.000</w:t>
            </w:r>
          </w:p>
        </w:tc>
      </w:tr>
    </w:tbl>
    <w:p w14:paraId="04FC415D"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TIME SPENDING</w:t>
      </w:r>
    </w:p>
    <w:p w14:paraId="5C644940"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0E5B0C7F" w14:textId="49DACE8A" w:rsidR="00AD67C0" w:rsidRPr="00AD67C0" w:rsidRDefault="00AD67C0" w:rsidP="008A1253">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Fan’s time spending increased 0.073 for each cognitive raise, and 0.</w:t>
      </w:r>
      <w:r w:rsidR="003173A9">
        <w:rPr>
          <w:rFonts w:asciiTheme="majorBidi" w:eastAsia="Calibri" w:hAnsiTheme="majorBidi" w:cstheme="majorBidi"/>
          <w:sz w:val="24"/>
          <w:szCs w:val="24"/>
        </w:rPr>
        <w:t>585</w:t>
      </w:r>
      <w:r w:rsidRPr="00AD67C0">
        <w:rPr>
          <w:rFonts w:asciiTheme="majorBidi" w:eastAsia="Calibri" w:hAnsiTheme="majorBidi" w:cstheme="majorBidi"/>
          <w:sz w:val="24"/>
          <w:szCs w:val="24"/>
        </w:rPr>
        <w:t xml:space="preserve"> for each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raise. Both cognitive and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were predictors of time spending, but while the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perform as a very good predictor of fan time spending, the cognitive factor is a weaker predictor.</w:t>
      </w:r>
      <w:r w:rsidR="003173A9">
        <w:rPr>
          <w:rFonts w:asciiTheme="majorBidi" w:eastAsia="Calibri" w:hAnsiTheme="majorBidi" w:cstheme="majorBidi"/>
          <w:sz w:val="24"/>
          <w:szCs w:val="24"/>
        </w:rPr>
        <w:t xml:space="preserve"> Moreover, the results for </w:t>
      </w:r>
      <w:r w:rsidR="001D0EAF">
        <w:rPr>
          <w:rFonts w:asciiTheme="majorBidi" w:eastAsia="Calibri" w:hAnsiTheme="majorBidi" w:cstheme="majorBidi"/>
          <w:sz w:val="24"/>
          <w:szCs w:val="24"/>
        </w:rPr>
        <w:t>behaviour</w:t>
      </w:r>
      <w:r w:rsidR="003173A9">
        <w:rPr>
          <w:rFonts w:asciiTheme="majorBidi" w:eastAsia="Calibri" w:hAnsiTheme="majorBidi" w:cstheme="majorBidi"/>
          <w:sz w:val="24"/>
          <w:szCs w:val="24"/>
        </w:rPr>
        <w:t xml:space="preserve"> as a predictor are so dramatically higher than the cognitive that </w:t>
      </w:r>
      <w:r w:rsidR="008A1253">
        <w:rPr>
          <w:rFonts w:asciiTheme="majorBidi" w:eastAsia="Calibri" w:hAnsiTheme="majorBidi" w:cstheme="majorBidi"/>
          <w:sz w:val="24"/>
          <w:szCs w:val="24"/>
        </w:rPr>
        <w:t>if the</w:t>
      </w:r>
      <w:r w:rsidR="003173A9">
        <w:rPr>
          <w:rFonts w:asciiTheme="majorBidi" w:eastAsia="Calibri" w:hAnsiTheme="majorBidi" w:cstheme="majorBidi"/>
          <w:sz w:val="24"/>
          <w:szCs w:val="24"/>
        </w:rPr>
        <w:t xml:space="preserve"> goal is to predict fan time spending habits </w:t>
      </w:r>
      <w:r w:rsidR="008A1253">
        <w:rPr>
          <w:rFonts w:asciiTheme="majorBidi" w:eastAsia="Calibri" w:hAnsiTheme="majorBidi" w:cstheme="majorBidi"/>
          <w:sz w:val="24"/>
          <w:szCs w:val="24"/>
        </w:rPr>
        <w:t xml:space="preserve">only </w:t>
      </w:r>
      <w:r w:rsidR="001D0EAF">
        <w:rPr>
          <w:rFonts w:asciiTheme="majorBidi" w:eastAsia="Calibri" w:hAnsiTheme="majorBidi" w:cstheme="majorBidi"/>
          <w:sz w:val="24"/>
          <w:szCs w:val="24"/>
        </w:rPr>
        <w:t>behaviour</w:t>
      </w:r>
      <w:r w:rsidR="008A1253">
        <w:rPr>
          <w:rFonts w:asciiTheme="majorBidi" w:eastAsia="Calibri" w:hAnsiTheme="majorBidi" w:cstheme="majorBidi"/>
          <w:sz w:val="24"/>
          <w:szCs w:val="24"/>
        </w:rPr>
        <w:t xml:space="preserve"> </w:t>
      </w:r>
      <w:r w:rsidR="003173A9">
        <w:rPr>
          <w:rFonts w:asciiTheme="majorBidi" w:eastAsia="Calibri" w:hAnsiTheme="majorBidi" w:cstheme="majorBidi"/>
          <w:sz w:val="24"/>
          <w:szCs w:val="24"/>
        </w:rPr>
        <w:t>should use</w:t>
      </w:r>
      <w:r w:rsidR="008A1253">
        <w:rPr>
          <w:rFonts w:asciiTheme="majorBidi" w:eastAsia="Calibri" w:hAnsiTheme="majorBidi" w:cstheme="majorBidi"/>
          <w:sz w:val="24"/>
          <w:szCs w:val="24"/>
        </w:rPr>
        <w:t xml:space="preserve"> as predictor.</w:t>
      </w:r>
    </w:p>
    <w:p w14:paraId="55FB1B5C"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3.7.10. Model summary of regression model for money spending</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08"/>
        <w:gridCol w:w="1182"/>
        <w:gridCol w:w="1186"/>
        <w:gridCol w:w="1278"/>
        <w:gridCol w:w="1360"/>
      </w:tblGrid>
      <w:tr w:rsidR="00AD67C0" w:rsidRPr="00B35482" w14:paraId="5BB34215" w14:textId="77777777" w:rsidTr="009F0988">
        <w:tc>
          <w:tcPr>
            <w:tcW w:w="1271" w:type="pct"/>
            <w:shd w:val="clear" w:color="auto" w:fill="auto"/>
            <w:vAlign w:val="bottom"/>
          </w:tcPr>
          <w:p w14:paraId="1D556D3E"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880" w:type="pct"/>
            <w:vAlign w:val="bottom"/>
          </w:tcPr>
          <w:p w14:paraId="714CAEAD"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w:t>
            </w:r>
          </w:p>
        </w:tc>
        <w:tc>
          <w:tcPr>
            <w:tcW w:w="883" w:type="pct"/>
            <w:vAlign w:val="bottom"/>
          </w:tcPr>
          <w:p w14:paraId="25D603C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R Square</w:t>
            </w:r>
          </w:p>
        </w:tc>
        <w:tc>
          <w:tcPr>
            <w:tcW w:w="952" w:type="pct"/>
            <w:vAlign w:val="bottom"/>
          </w:tcPr>
          <w:p w14:paraId="1E5CD17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Adjusted R Square</w:t>
            </w:r>
          </w:p>
        </w:tc>
        <w:tc>
          <w:tcPr>
            <w:tcW w:w="1013" w:type="pct"/>
            <w:vAlign w:val="bottom"/>
          </w:tcPr>
          <w:p w14:paraId="69DCEE6A"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 of the Estimate</w:t>
            </w:r>
          </w:p>
        </w:tc>
      </w:tr>
      <w:tr w:rsidR="00AD67C0" w:rsidRPr="00B35482" w14:paraId="4480C33E" w14:textId="77777777" w:rsidTr="00AD67C0">
        <w:tc>
          <w:tcPr>
            <w:tcW w:w="1271" w:type="pct"/>
            <w:shd w:val="clear" w:color="auto" w:fill="auto"/>
          </w:tcPr>
          <w:p w14:paraId="06FAF6D9" w14:textId="77777777" w:rsidR="00AD67C0" w:rsidRPr="00B35482" w:rsidRDefault="00AD67C0" w:rsidP="00AD67C0">
            <w:pPr>
              <w:rPr>
                <w:rFonts w:asciiTheme="majorBidi" w:eastAsia="Calibri" w:hAnsiTheme="majorBidi" w:cstheme="majorBidi"/>
                <w:sz w:val="22"/>
              </w:rPr>
            </w:pPr>
          </w:p>
        </w:tc>
        <w:tc>
          <w:tcPr>
            <w:tcW w:w="880" w:type="pct"/>
          </w:tcPr>
          <w:p w14:paraId="64DCA6CA" w14:textId="434B7089"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w:t>
            </w:r>
            <w:r w:rsidR="00AD67C0" w:rsidRPr="00B35482">
              <w:rPr>
                <w:rFonts w:asciiTheme="majorBidi" w:eastAsia="Calibri" w:hAnsiTheme="majorBidi" w:cstheme="majorBidi"/>
                <w:sz w:val="22"/>
              </w:rPr>
              <w:t>752a</w:t>
            </w:r>
          </w:p>
        </w:tc>
        <w:tc>
          <w:tcPr>
            <w:tcW w:w="883" w:type="pct"/>
          </w:tcPr>
          <w:p w14:paraId="7FF789EA"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0.565</w:t>
            </w:r>
          </w:p>
        </w:tc>
        <w:tc>
          <w:tcPr>
            <w:tcW w:w="952" w:type="pct"/>
          </w:tcPr>
          <w:p w14:paraId="5672E3D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0.564</w:t>
            </w:r>
          </w:p>
        </w:tc>
        <w:tc>
          <w:tcPr>
            <w:tcW w:w="1013" w:type="pct"/>
          </w:tcPr>
          <w:p w14:paraId="109BCFD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109.73497</w:t>
            </w:r>
          </w:p>
        </w:tc>
      </w:tr>
    </w:tbl>
    <w:p w14:paraId="1ACF0974" w14:textId="32D56C0E"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a Predictors: (Constant), </w:t>
      </w:r>
      <w:r w:rsidR="001D0EAF">
        <w:rPr>
          <w:rFonts w:asciiTheme="majorBidi" w:eastAsia="Calibri" w:hAnsiTheme="majorBidi" w:cstheme="majorBidi"/>
          <w:sz w:val="24"/>
          <w:szCs w:val="24"/>
        </w:rPr>
        <w:t>BEHAVIOUR</w:t>
      </w:r>
    </w:p>
    <w:p w14:paraId="13AA5826"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09045557"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3.7.11. ANOVA of regression model for money spending</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19"/>
        <w:gridCol w:w="1374"/>
        <w:gridCol w:w="1090"/>
        <w:gridCol w:w="1515"/>
        <w:gridCol w:w="1081"/>
        <w:gridCol w:w="883"/>
      </w:tblGrid>
      <w:tr w:rsidR="00AD67C0" w:rsidRPr="00B35482" w14:paraId="0E3012DF" w14:textId="77777777" w:rsidTr="00EE2E02">
        <w:tc>
          <w:tcPr>
            <w:tcW w:w="1070" w:type="pct"/>
            <w:shd w:val="clear" w:color="auto" w:fill="auto"/>
            <w:vAlign w:val="bottom"/>
          </w:tcPr>
          <w:p w14:paraId="064AB28A"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908" w:type="pct"/>
            <w:vAlign w:val="bottom"/>
          </w:tcPr>
          <w:p w14:paraId="7AB019FE"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Sum of Squares</w:t>
            </w:r>
          </w:p>
        </w:tc>
        <w:tc>
          <w:tcPr>
            <w:tcW w:w="721" w:type="pct"/>
            <w:vAlign w:val="bottom"/>
          </w:tcPr>
          <w:p w14:paraId="50E21883"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Df</w:t>
            </w:r>
          </w:p>
        </w:tc>
        <w:tc>
          <w:tcPr>
            <w:tcW w:w="1002" w:type="pct"/>
            <w:vAlign w:val="bottom"/>
          </w:tcPr>
          <w:p w14:paraId="0CD34185"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Mean Square</w:t>
            </w:r>
          </w:p>
        </w:tc>
        <w:tc>
          <w:tcPr>
            <w:tcW w:w="715" w:type="pct"/>
            <w:vAlign w:val="bottom"/>
          </w:tcPr>
          <w:p w14:paraId="1F853C52"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F</w:t>
            </w:r>
          </w:p>
        </w:tc>
        <w:tc>
          <w:tcPr>
            <w:tcW w:w="584" w:type="pct"/>
            <w:vAlign w:val="bottom"/>
          </w:tcPr>
          <w:p w14:paraId="5567E7A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AD67C0" w:rsidRPr="00B35482" w14:paraId="0E1A2A1D" w14:textId="77777777" w:rsidTr="00EE2E02">
        <w:tc>
          <w:tcPr>
            <w:tcW w:w="1070" w:type="pct"/>
            <w:shd w:val="clear" w:color="auto" w:fill="auto"/>
          </w:tcPr>
          <w:p w14:paraId="6550B6DF"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Regression</w:t>
            </w:r>
          </w:p>
        </w:tc>
        <w:tc>
          <w:tcPr>
            <w:tcW w:w="908" w:type="pct"/>
          </w:tcPr>
          <w:p w14:paraId="64847C40" w14:textId="28E87936"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15956405</w:t>
            </w:r>
            <w:r w:rsidR="00EE2E02">
              <w:rPr>
                <w:rFonts w:asciiTheme="majorBidi" w:eastAsia="Calibri" w:hAnsiTheme="majorBidi" w:cstheme="majorBidi"/>
                <w:sz w:val="22"/>
              </w:rPr>
              <w:t>.00</w:t>
            </w:r>
          </w:p>
        </w:tc>
        <w:tc>
          <w:tcPr>
            <w:tcW w:w="721" w:type="pct"/>
          </w:tcPr>
          <w:p w14:paraId="499F8B07"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w:t>
            </w:r>
          </w:p>
        </w:tc>
        <w:tc>
          <w:tcPr>
            <w:tcW w:w="1002" w:type="pct"/>
          </w:tcPr>
          <w:p w14:paraId="08A554FA" w14:textId="1AA16DA4"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15956405</w:t>
            </w:r>
            <w:r w:rsidR="00EE2E02">
              <w:rPr>
                <w:rFonts w:asciiTheme="majorBidi" w:eastAsia="Calibri" w:hAnsiTheme="majorBidi" w:cstheme="majorBidi"/>
                <w:sz w:val="22"/>
              </w:rPr>
              <w:t>.000</w:t>
            </w:r>
          </w:p>
        </w:tc>
        <w:tc>
          <w:tcPr>
            <w:tcW w:w="715" w:type="pct"/>
          </w:tcPr>
          <w:p w14:paraId="49B9AE98"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1325.089</w:t>
            </w:r>
          </w:p>
        </w:tc>
        <w:tc>
          <w:tcPr>
            <w:tcW w:w="584" w:type="pct"/>
          </w:tcPr>
          <w:p w14:paraId="736BEAC3" w14:textId="5FC64213" w:rsidR="00AD67C0" w:rsidRPr="00B35482" w:rsidRDefault="00EE2E02" w:rsidP="00EE2E02">
            <w:pPr>
              <w:jc w:val="right"/>
              <w:rPr>
                <w:rFonts w:asciiTheme="majorBidi" w:eastAsia="Calibri" w:hAnsiTheme="majorBidi" w:cstheme="majorBidi"/>
                <w:sz w:val="22"/>
              </w:rPr>
            </w:pPr>
            <w:r>
              <w:rPr>
                <w:rFonts w:asciiTheme="majorBidi" w:eastAsia="Calibri" w:hAnsiTheme="majorBidi" w:cstheme="majorBidi"/>
                <w:sz w:val="22"/>
              </w:rPr>
              <w:t>.</w:t>
            </w:r>
            <w:r w:rsidR="00AD67C0" w:rsidRPr="00B35482">
              <w:rPr>
                <w:rFonts w:asciiTheme="majorBidi" w:eastAsia="Calibri" w:hAnsiTheme="majorBidi" w:cstheme="majorBidi"/>
                <w:sz w:val="22"/>
              </w:rPr>
              <w:t>000b</w:t>
            </w:r>
          </w:p>
        </w:tc>
      </w:tr>
      <w:tr w:rsidR="00AD67C0" w:rsidRPr="00B35482" w14:paraId="1A0D81D8" w14:textId="77777777" w:rsidTr="00EE2E02">
        <w:tc>
          <w:tcPr>
            <w:tcW w:w="1070" w:type="pct"/>
            <w:shd w:val="clear" w:color="auto" w:fill="auto"/>
          </w:tcPr>
          <w:p w14:paraId="1CCE43F9"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Residual</w:t>
            </w:r>
          </w:p>
        </w:tc>
        <w:tc>
          <w:tcPr>
            <w:tcW w:w="908" w:type="pct"/>
          </w:tcPr>
          <w:p w14:paraId="30126C18"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12294640.75</w:t>
            </w:r>
          </w:p>
        </w:tc>
        <w:tc>
          <w:tcPr>
            <w:tcW w:w="721" w:type="pct"/>
          </w:tcPr>
          <w:p w14:paraId="4DC996E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1021</w:t>
            </w:r>
          </w:p>
        </w:tc>
        <w:tc>
          <w:tcPr>
            <w:tcW w:w="1002" w:type="pct"/>
          </w:tcPr>
          <w:p w14:paraId="49AE1E7D"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12041.764</w:t>
            </w:r>
          </w:p>
        </w:tc>
        <w:tc>
          <w:tcPr>
            <w:tcW w:w="715" w:type="pct"/>
          </w:tcPr>
          <w:p w14:paraId="37D478B4" w14:textId="77777777" w:rsidR="00AD67C0" w:rsidRPr="00B35482" w:rsidRDefault="00AD67C0" w:rsidP="00EE2E02">
            <w:pPr>
              <w:jc w:val="right"/>
              <w:rPr>
                <w:rFonts w:asciiTheme="majorBidi" w:eastAsia="Calibri" w:hAnsiTheme="majorBidi" w:cstheme="majorBidi"/>
                <w:sz w:val="22"/>
              </w:rPr>
            </w:pPr>
          </w:p>
        </w:tc>
        <w:tc>
          <w:tcPr>
            <w:tcW w:w="584" w:type="pct"/>
          </w:tcPr>
          <w:p w14:paraId="6D275C51" w14:textId="77777777" w:rsidR="00AD67C0" w:rsidRPr="00B35482" w:rsidRDefault="00AD67C0" w:rsidP="00EE2E02">
            <w:pPr>
              <w:jc w:val="right"/>
              <w:rPr>
                <w:rFonts w:asciiTheme="majorBidi" w:eastAsia="Calibri" w:hAnsiTheme="majorBidi" w:cstheme="majorBidi"/>
                <w:sz w:val="22"/>
              </w:rPr>
            </w:pPr>
          </w:p>
        </w:tc>
      </w:tr>
      <w:tr w:rsidR="00AD67C0" w:rsidRPr="00B35482" w14:paraId="4DB2FADD" w14:textId="77777777" w:rsidTr="00EE2E02">
        <w:tc>
          <w:tcPr>
            <w:tcW w:w="1070" w:type="pct"/>
            <w:shd w:val="clear" w:color="auto" w:fill="auto"/>
          </w:tcPr>
          <w:p w14:paraId="133AFD09"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Total</w:t>
            </w:r>
          </w:p>
        </w:tc>
        <w:tc>
          <w:tcPr>
            <w:tcW w:w="908" w:type="pct"/>
          </w:tcPr>
          <w:p w14:paraId="5909F345"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28251045.75</w:t>
            </w:r>
          </w:p>
        </w:tc>
        <w:tc>
          <w:tcPr>
            <w:tcW w:w="721" w:type="pct"/>
          </w:tcPr>
          <w:p w14:paraId="6DC69653"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1022</w:t>
            </w:r>
          </w:p>
        </w:tc>
        <w:tc>
          <w:tcPr>
            <w:tcW w:w="1002" w:type="pct"/>
          </w:tcPr>
          <w:p w14:paraId="7681DC72" w14:textId="77777777" w:rsidR="00AD67C0" w:rsidRPr="00B35482" w:rsidRDefault="00AD67C0" w:rsidP="00EE2E02">
            <w:pPr>
              <w:jc w:val="right"/>
              <w:rPr>
                <w:rFonts w:asciiTheme="majorBidi" w:eastAsia="Calibri" w:hAnsiTheme="majorBidi" w:cstheme="majorBidi"/>
                <w:sz w:val="22"/>
              </w:rPr>
            </w:pPr>
          </w:p>
        </w:tc>
        <w:tc>
          <w:tcPr>
            <w:tcW w:w="715" w:type="pct"/>
          </w:tcPr>
          <w:p w14:paraId="6EF2E9A3" w14:textId="77777777" w:rsidR="00AD67C0" w:rsidRPr="00B35482" w:rsidRDefault="00AD67C0" w:rsidP="00EE2E02">
            <w:pPr>
              <w:jc w:val="right"/>
              <w:rPr>
                <w:rFonts w:asciiTheme="majorBidi" w:eastAsia="Calibri" w:hAnsiTheme="majorBidi" w:cstheme="majorBidi"/>
                <w:sz w:val="22"/>
              </w:rPr>
            </w:pPr>
          </w:p>
        </w:tc>
        <w:tc>
          <w:tcPr>
            <w:tcW w:w="584" w:type="pct"/>
          </w:tcPr>
          <w:p w14:paraId="77FA0587" w14:textId="77777777" w:rsidR="00AD67C0" w:rsidRPr="00B35482" w:rsidRDefault="00AD67C0" w:rsidP="00EE2E02">
            <w:pPr>
              <w:jc w:val="right"/>
              <w:rPr>
                <w:rFonts w:asciiTheme="majorBidi" w:eastAsia="Calibri" w:hAnsiTheme="majorBidi" w:cstheme="majorBidi"/>
                <w:sz w:val="22"/>
              </w:rPr>
            </w:pPr>
          </w:p>
        </w:tc>
      </w:tr>
    </w:tbl>
    <w:p w14:paraId="664EBCA3"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MONEY SPENDING</w:t>
      </w:r>
    </w:p>
    <w:p w14:paraId="75A79693" w14:textId="6B586B93"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 xml:space="preserve">b Predictors: (Constant), </w:t>
      </w:r>
      <w:r w:rsidR="001D0EAF">
        <w:rPr>
          <w:rFonts w:asciiTheme="majorBidi" w:eastAsia="Calibri" w:hAnsiTheme="majorBidi" w:cstheme="majorBidi"/>
          <w:sz w:val="24"/>
          <w:szCs w:val="24"/>
        </w:rPr>
        <w:t>BEHAVIOUR</w:t>
      </w:r>
    </w:p>
    <w:p w14:paraId="39486BAE"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2A57C9CE" w14:textId="02B81F6D" w:rsidR="00AD67C0" w:rsidRPr="00AD67C0" w:rsidRDefault="008A1253" w:rsidP="008A1253">
      <w:pPr>
        <w:spacing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lastRenderedPageBreak/>
        <w:t>The last of the three models test the prediction of fans’ money spending habits through a</w:t>
      </w:r>
      <w:r w:rsidR="00AD67C0" w:rsidRPr="00AD67C0">
        <w:rPr>
          <w:rFonts w:asciiTheme="majorBidi" w:eastAsia="Calibri" w:hAnsiTheme="majorBidi" w:cstheme="majorBidi"/>
          <w:sz w:val="24"/>
          <w:szCs w:val="24"/>
        </w:rPr>
        <w:t xml:space="preserve"> linear regression model based on their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 xml:space="preserve"> level. A significant regression equation was found (F(1,1021)=1325.089, p &lt; .000), with an R² of 0.565. Participants’ predicted money spending is equal to -0.006 + 0.699 (</w:t>
      </w:r>
      <w:r w:rsidR="001D0EAF">
        <w:rPr>
          <w:rFonts w:asciiTheme="majorBidi" w:eastAsia="Calibri" w:hAnsiTheme="majorBidi" w:cstheme="majorBidi"/>
          <w:sz w:val="24"/>
          <w:szCs w:val="24"/>
        </w:rPr>
        <w:t>BEHAVIOUR</w:t>
      </w:r>
      <w:r w:rsidR="00AD67C0" w:rsidRPr="00AD67C0">
        <w:rPr>
          <w:rFonts w:asciiTheme="majorBidi" w:eastAsia="Calibri" w:hAnsiTheme="majorBidi" w:cstheme="majorBidi"/>
          <w:sz w:val="24"/>
          <w:szCs w:val="24"/>
        </w:rPr>
        <w:t>).</w:t>
      </w:r>
    </w:p>
    <w:p w14:paraId="04E5A447"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Table 3.7.12. Coefficient of regression model for money spending</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48"/>
        <w:gridCol w:w="1800"/>
        <w:gridCol w:w="898"/>
        <w:gridCol w:w="1531"/>
        <w:gridCol w:w="900"/>
        <w:gridCol w:w="885"/>
      </w:tblGrid>
      <w:tr w:rsidR="001948B7" w:rsidRPr="00B35482" w14:paraId="35DDA556" w14:textId="77777777" w:rsidTr="001948B7">
        <w:tc>
          <w:tcPr>
            <w:tcW w:w="1024" w:type="pct"/>
            <w:shd w:val="clear" w:color="auto" w:fill="auto"/>
            <w:vAlign w:val="bottom"/>
          </w:tcPr>
          <w:p w14:paraId="78DBF35C"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Model</w:t>
            </w:r>
          </w:p>
        </w:tc>
        <w:tc>
          <w:tcPr>
            <w:tcW w:w="1190" w:type="pct"/>
            <w:vAlign w:val="bottom"/>
          </w:tcPr>
          <w:p w14:paraId="2913F9C6"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Unstandardized Coefficients</w:t>
            </w:r>
          </w:p>
        </w:tc>
        <w:tc>
          <w:tcPr>
            <w:tcW w:w="594" w:type="pct"/>
            <w:vAlign w:val="bottom"/>
          </w:tcPr>
          <w:p w14:paraId="7E61E363" w14:textId="77777777" w:rsidR="00AD67C0" w:rsidRPr="00B35482" w:rsidRDefault="00AD67C0" w:rsidP="00982780">
            <w:pPr>
              <w:jc w:val="center"/>
              <w:rPr>
                <w:rFonts w:asciiTheme="majorBidi" w:eastAsia="Calibri" w:hAnsiTheme="majorBidi" w:cstheme="majorBidi"/>
                <w:b/>
                <w:bCs/>
                <w:sz w:val="22"/>
              </w:rPr>
            </w:pPr>
          </w:p>
        </w:tc>
        <w:tc>
          <w:tcPr>
            <w:tcW w:w="1012" w:type="pct"/>
            <w:vAlign w:val="bottom"/>
          </w:tcPr>
          <w:p w14:paraId="0C5D5197" w14:textId="77777777" w:rsidR="00AD67C0" w:rsidRPr="00B35482" w:rsidRDefault="00AD67C0" w:rsidP="00982780">
            <w:pPr>
              <w:jc w:val="center"/>
              <w:rPr>
                <w:rFonts w:asciiTheme="majorBidi" w:eastAsia="Calibri" w:hAnsiTheme="majorBidi" w:cstheme="majorBidi"/>
                <w:b/>
                <w:bCs/>
                <w:sz w:val="22"/>
              </w:rPr>
            </w:pPr>
            <w:r w:rsidRPr="00B35482">
              <w:rPr>
                <w:rFonts w:asciiTheme="majorBidi" w:eastAsia="Calibri" w:hAnsiTheme="majorBidi" w:cstheme="majorBidi"/>
                <w:b/>
                <w:bCs/>
                <w:sz w:val="22"/>
              </w:rPr>
              <w:t>Standardized Coefficients</w:t>
            </w:r>
          </w:p>
        </w:tc>
        <w:tc>
          <w:tcPr>
            <w:tcW w:w="595" w:type="pct"/>
            <w:vAlign w:val="bottom"/>
          </w:tcPr>
          <w:p w14:paraId="730FD4CF"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t</w:t>
            </w:r>
          </w:p>
        </w:tc>
        <w:tc>
          <w:tcPr>
            <w:tcW w:w="585" w:type="pct"/>
            <w:vAlign w:val="bottom"/>
          </w:tcPr>
          <w:p w14:paraId="416409ED"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Sig.</w:t>
            </w:r>
          </w:p>
        </w:tc>
      </w:tr>
      <w:tr w:rsidR="001948B7" w:rsidRPr="00B35482" w14:paraId="76841FCD" w14:textId="77777777" w:rsidTr="001948B7">
        <w:tc>
          <w:tcPr>
            <w:tcW w:w="1024" w:type="pct"/>
            <w:shd w:val="clear" w:color="auto" w:fill="auto"/>
            <w:vAlign w:val="bottom"/>
          </w:tcPr>
          <w:p w14:paraId="131C9EB9" w14:textId="77777777" w:rsidR="00AD67C0" w:rsidRPr="00B35482" w:rsidRDefault="00AD67C0" w:rsidP="00982780">
            <w:pPr>
              <w:jc w:val="center"/>
              <w:rPr>
                <w:rFonts w:asciiTheme="majorBidi" w:eastAsia="Calibri" w:hAnsiTheme="majorBidi" w:cstheme="majorBidi"/>
                <w:b/>
                <w:bCs/>
                <w:sz w:val="22"/>
              </w:rPr>
            </w:pPr>
          </w:p>
        </w:tc>
        <w:tc>
          <w:tcPr>
            <w:tcW w:w="1190" w:type="pct"/>
            <w:vAlign w:val="bottom"/>
          </w:tcPr>
          <w:p w14:paraId="4C01E7D0"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B</w:t>
            </w:r>
          </w:p>
        </w:tc>
        <w:tc>
          <w:tcPr>
            <w:tcW w:w="594" w:type="pct"/>
            <w:vAlign w:val="bottom"/>
          </w:tcPr>
          <w:p w14:paraId="0026F0C8"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Std. Error</w:t>
            </w:r>
          </w:p>
        </w:tc>
        <w:tc>
          <w:tcPr>
            <w:tcW w:w="1012" w:type="pct"/>
            <w:vAlign w:val="bottom"/>
          </w:tcPr>
          <w:p w14:paraId="70EFD071" w14:textId="77777777" w:rsidR="00AD67C0" w:rsidRPr="00B35482" w:rsidRDefault="00AD67C0" w:rsidP="009F0988">
            <w:pPr>
              <w:jc w:val="center"/>
              <w:rPr>
                <w:rFonts w:asciiTheme="majorBidi" w:eastAsia="Calibri" w:hAnsiTheme="majorBidi" w:cstheme="majorBidi"/>
                <w:b/>
                <w:bCs/>
                <w:sz w:val="22"/>
              </w:rPr>
            </w:pPr>
            <w:r w:rsidRPr="00B35482">
              <w:rPr>
                <w:rFonts w:asciiTheme="majorBidi" w:eastAsia="Calibri" w:hAnsiTheme="majorBidi" w:cstheme="majorBidi"/>
                <w:b/>
                <w:bCs/>
                <w:sz w:val="22"/>
              </w:rPr>
              <w:t>Beta</w:t>
            </w:r>
          </w:p>
        </w:tc>
        <w:tc>
          <w:tcPr>
            <w:tcW w:w="595" w:type="pct"/>
            <w:vAlign w:val="bottom"/>
          </w:tcPr>
          <w:p w14:paraId="3B1C6A33" w14:textId="77777777" w:rsidR="00AD67C0" w:rsidRPr="00B35482" w:rsidRDefault="00AD67C0" w:rsidP="009F0988">
            <w:pPr>
              <w:jc w:val="center"/>
              <w:rPr>
                <w:rFonts w:asciiTheme="majorBidi" w:eastAsia="Calibri" w:hAnsiTheme="majorBidi" w:cstheme="majorBidi"/>
                <w:b/>
                <w:bCs/>
                <w:sz w:val="22"/>
              </w:rPr>
            </w:pPr>
          </w:p>
        </w:tc>
        <w:tc>
          <w:tcPr>
            <w:tcW w:w="585" w:type="pct"/>
            <w:vAlign w:val="bottom"/>
          </w:tcPr>
          <w:p w14:paraId="4C230503" w14:textId="77777777" w:rsidR="00AD67C0" w:rsidRPr="00B35482" w:rsidRDefault="00AD67C0" w:rsidP="009F0988">
            <w:pPr>
              <w:jc w:val="center"/>
              <w:rPr>
                <w:rFonts w:asciiTheme="majorBidi" w:eastAsia="Calibri" w:hAnsiTheme="majorBidi" w:cstheme="majorBidi"/>
                <w:b/>
                <w:bCs/>
                <w:sz w:val="22"/>
              </w:rPr>
            </w:pPr>
          </w:p>
        </w:tc>
      </w:tr>
      <w:tr w:rsidR="001948B7" w:rsidRPr="00B35482" w14:paraId="09F139FE" w14:textId="77777777" w:rsidTr="001948B7">
        <w:tc>
          <w:tcPr>
            <w:tcW w:w="1024" w:type="pct"/>
            <w:shd w:val="clear" w:color="auto" w:fill="auto"/>
          </w:tcPr>
          <w:p w14:paraId="45C4E1E6" w14:textId="77777777" w:rsidR="00AD67C0" w:rsidRPr="00B35482" w:rsidRDefault="00AD67C0" w:rsidP="00AD67C0">
            <w:pPr>
              <w:rPr>
                <w:rFonts w:asciiTheme="majorBidi" w:eastAsia="Calibri" w:hAnsiTheme="majorBidi" w:cstheme="majorBidi"/>
                <w:sz w:val="22"/>
              </w:rPr>
            </w:pPr>
            <w:r w:rsidRPr="00B35482">
              <w:rPr>
                <w:rFonts w:asciiTheme="majorBidi" w:eastAsia="Calibri" w:hAnsiTheme="majorBidi" w:cstheme="majorBidi"/>
                <w:sz w:val="22"/>
              </w:rPr>
              <w:t>(Constant)</w:t>
            </w:r>
          </w:p>
        </w:tc>
        <w:tc>
          <w:tcPr>
            <w:tcW w:w="1190" w:type="pct"/>
          </w:tcPr>
          <w:p w14:paraId="2D1B1A16"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-0.006</w:t>
            </w:r>
          </w:p>
        </w:tc>
        <w:tc>
          <w:tcPr>
            <w:tcW w:w="594" w:type="pct"/>
          </w:tcPr>
          <w:p w14:paraId="03C47631"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11.275</w:t>
            </w:r>
          </w:p>
        </w:tc>
        <w:tc>
          <w:tcPr>
            <w:tcW w:w="1012" w:type="pct"/>
          </w:tcPr>
          <w:p w14:paraId="22F6F21F" w14:textId="77777777" w:rsidR="00AD67C0" w:rsidRPr="00B35482" w:rsidRDefault="00AD67C0" w:rsidP="00EE2E02">
            <w:pPr>
              <w:jc w:val="right"/>
              <w:rPr>
                <w:rFonts w:asciiTheme="majorBidi" w:eastAsia="Calibri" w:hAnsiTheme="majorBidi" w:cstheme="majorBidi"/>
                <w:sz w:val="22"/>
              </w:rPr>
            </w:pPr>
          </w:p>
        </w:tc>
        <w:tc>
          <w:tcPr>
            <w:tcW w:w="595" w:type="pct"/>
          </w:tcPr>
          <w:p w14:paraId="76B34B34"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-0.001</w:t>
            </w:r>
          </w:p>
        </w:tc>
        <w:tc>
          <w:tcPr>
            <w:tcW w:w="585" w:type="pct"/>
          </w:tcPr>
          <w:p w14:paraId="5758EFB8"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1</w:t>
            </w:r>
          </w:p>
        </w:tc>
      </w:tr>
      <w:tr w:rsidR="001948B7" w:rsidRPr="00B35482" w14:paraId="333A11AE" w14:textId="77777777" w:rsidTr="001948B7">
        <w:tc>
          <w:tcPr>
            <w:tcW w:w="1024" w:type="pct"/>
            <w:shd w:val="clear" w:color="auto" w:fill="auto"/>
          </w:tcPr>
          <w:p w14:paraId="064A7814" w14:textId="7432E0D4" w:rsidR="00AD67C0" w:rsidRPr="00B35482" w:rsidRDefault="001D0EAF" w:rsidP="00AD67C0">
            <w:pPr>
              <w:rPr>
                <w:rFonts w:asciiTheme="majorBidi" w:eastAsia="Calibri" w:hAnsiTheme="majorBidi" w:cstheme="majorBidi"/>
                <w:sz w:val="22"/>
              </w:rPr>
            </w:pPr>
            <w:r>
              <w:rPr>
                <w:rFonts w:asciiTheme="majorBidi" w:eastAsia="Calibri" w:hAnsiTheme="majorBidi" w:cstheme="majorBidi"/>
                <w:sz w:val="22"/>
              </w:rPr>
              <w:t>BEHAVIOUR</w:t>
            </w:r>
          </w:p>
        </w:tc>
        <w:tc>
          <w:tcPr>
            <w:tcW w:w="1190" w:type="pct"/>
          </w:tcPr>
          <w:p w14:paraId="71ED5095"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0.699</w:t>
            </w:r>
          </w:p>
        </w:tc>
        <w:tc>
          <w:tcPr>
            <w:tcW w:w="594" w:type="pct"/>
          </w:tcPr>
          <w:p w14:paraId="3839629C"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0.019</w:t>
            </w:r>
          </w:p>
        </w:tc>
        <w:tc>
          <w:tcPr>
            <w:tcW w:w="1012" w:type="pct"/>
          </w:tcPr>
          <w:p w14:paraId="0C88C587"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0.752</w:t>
            </w:r>
          </w:p>
        </w:tc>
        <w:tc>
          <w:tcPr>
            <w:tcW w:w="595" w:type="pct"/>
          </w:tcPr>
          <w:p w14:paraId="760E9120"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36.402</w:t>
            </w:r>
          </w:p>
        </w:tc>
        <w:tc>
          <w:tcPr>
            <w:tcW w:w="585" w:type="pct"/>
          </w:tcPr>
          <w:p w14:paraId="27E26499" w14:textId="77777777" w:rsidR="00AD67C0" w:rsidRPr="00B35482" w:rsidRDefault="00AD67C0" w:rsidP="00EE2E02">
            <w:pPr>
              <w:jc w:val="right"/>
              <w:rPr>
                <w:rFonts w:asciiTheme="majorBidi" w:eastAsia="Calibri" w:hAnsiTheme="majorBidi" w:cstheme="majorBidi"/>
                <w:sz w:val="22"/>
              </w:rPr>
            </w:pPr>
            <w:r w:rsidRPr="00B35482">
              <w:rPr>
                <w:rFonts w:asciiTheme="majorBidi" w:eastAsia="Calibri" w:hAnsiTheme="majorBidi" w:cstheme="majorBidi"/>
                <w:sz w:val="22"/>
              </w:rPr>
              <w:t>0</w:t>
            </w:r>
          </w:p>
        </w:tc>
      </w:tr>
    </w:tbl>
    <w:p w14:paraId="55C520B8"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a Dependent Variable: MONEY SPENDING</w:t>
      </w:r>
    </w:p>
    <w:p w14:paraId="06850AE3" w14:textId="77777777" w:rsidR="00AD67C0" w:rsidRPr="00B35482" w:rsidRDefault="00AD67C0" w:rsidP="00AD67C0">
      <w:pPr>
        <w:spacing w:line="259" w:lineRule="auto"/>
        <w:rPr>
          <w:rFonts w:asciiTheme="majorBidi" w:eastAsia="Calibri" w:hAnsiTheme="majorBidi" w:cstheme="majorBidi"/>
          <w:sz w:val="24"/>
          <w:szCs w:val="24"/>
        </w:rPr>
      </w:pPr>
      <w:r w:rsidRPr="00B35482">
        <w:rPr>
          <w:rFonts w:asciiTheme="majorBidi" w:eastAsia="Calibri" w:hAnsiTheme="majorBidi" w:cstheme="majorBidi"/>
          <w:sz w:val="24"/>
          <w:szCs w:val="24"/>
        </w:rPr>
        <w:t>Source: own research</w:t>
      </w:r>
    </w:p>
    <w:p w14:paraId="38FF6A5A" w14:textId="59DDEDFC" w:rsidR="00AD67C0" w:rsidRPr="00B35482" w:rsidRDefault="001D0EAF" w:rsidP="00AD67C0">
      <w:pPr>
        <w:spacing w:line="259" w:lineRule="auto"/>
        <w:jc w:val="both"/>
        <w:rPr>
          <w:rFonts w:asciiTheme="majorBidi" w:eastAsia="Calibri" w:hAnsiTheme="majorBidi" w:cstheme="majorBidi"/>
          <w:sz w:val="24"/>
          <w:szCs w:val="24"/>
        </w:rPr>
      </w:pPr>
      <w:r>
        <w:rPr>
          <w:rFonts w:asciiTheme="majorBidi" w:eastAsia="Calibri" w:hAnsiTheme="majorBidi" w:cstheme="majorBidi"/>
          <w:sz w:val="24"/>
          <w:szCs w:val="24"/>
        </w:rPr>
        <w:t>Behaviour</w:t>
      </w:r>
      <w:r w:rsidR="00AD67C0" w:rsidRPr="00B35482">
        <w:rPr>
          <w:rFonts w:asciiTheme="majorBidi" w:eastAsia="Calibri" w:hAnsiTheme="majorBidi" w:cstheme="majorBidi"/>
          <w:sz w:val="24"/>
          <w:szCs w:val="24"/>
        </w:rPr>
        <w:t xml:space="preserve"> was significant predictors of money spending.</w:t>
      </w:r>
    </w:p>
    <w:p w14:paraId="399FC7E7" w14:textId="346E3FC7"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Comparing the three models it is safe to say that the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factor is a strong predictor for fans’ time and money spending. While the affective factor is a relatively good predictor of fan loyalty, the cognitive factor is a relatively good predictor of fan time spending but still it does not perform as strong as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From the three models above the second, regarding the time spending has the highest quality with 86.9%, followed by the model </w:t>
      </w:r>
      <w:r w:rsidR="003F07D8" w:rsidRPr="00AD67C0">
        <w:rPr>
          <w:rFonts w:asciiTheme="majorBidi" w:eastAsia="Calibri" w:hAnsiTheme="majorBidi" w:cstheme="majorBidi"/>
          <w:sz w:val="24"/>
          <w:szCs w:val="24"/>
        </w:rPr>
        <w:t>analysing</w:t>
      </w:r>
      <w:r w:rsidRPr="00AD67C0">
        <w:rPr>
          <w:rFonts w:asciiTheme="majorBidi" w:eastAsia="Calibri" w:hAnsiTheme="majorBidi" w:cstheme="majorBidi"/>
          <w:sz w:val="24"/>
          <w:szCs w:val="24"/>
        </w:rPr>
        <w:t xml:space="preserve"> money spending with 56.5%, and with a much lower quality of 37.2% the first model predicting loyalty.</w:t>
      </w:r>
    </w:p>
    <w:p w14:paraId="41C4AE27" w14:textId="3284ECE1"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According with the results of the three models suggested by the author, if a club is interested in predict fans time spending, the model show high levels of accuracy in predicting such time spending using as predictors the cognitive and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constructs. From this the club can raise the cognitive and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al connection and in consequence raise the time a fan spend in things related to the team, for example preparing for a match with cheering equipment, being with other fans or follow the team on the social media and press. </w:t>
      </w:r>
    </w:p>
    <w:p w14:paraId="3159E1B7" w14:textId="2941E75B" w:rsidR="00AD67C0" w:rsidRP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 xml:space="preserve">The second model that may be used by the clubs, mainly by the marketing and sells departments, concerns the prediction of money spending habits of the fans, even that the model show less accuracy than the previous one presented that predict time spending habits. This model uses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to predict money spending habits and can be used to help in the prediction of better ways of increasing income by addressing in </w:t>
      </w:r>
      <w:r w:rsidRPr="00AD67C0">
        <w:rPr>
          <w:rFonts w:asciiTheme="majorBidi" w:eastAsia="Calibri" w:hAnsiTheme="majorBidi" w:cstheme="majorBidi"/>
          <w:sz w:val="24"/>
          <w:szCs w:val="24"/>
        </w:rPr>
        <w:lastRenderedPageBreak/>
        <w:t xml:space="preserve">a more suitable way the fans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and influence such a </w:t>
      </w:r>
      <w:r w:rsidR="001D0EAF">
        <w:rPr>
          <w:rFonts w:asciiTheme="majorBidi" w:eastAsia="Calibri" w:hAnsiTheme="majorBidi" w:cstheme="majorBidi"/>
          <w:sz w:val="24"/>
          <w:szCs w:val="24"/>
        </w:rPr>
        <w:t>behaviour</w:t>
      </w:r>
      <w:r w:rsidRPr="00AD67C0">
        <w:rPr>
          <w:rFonts w:asciiTheme="majorBidi" w:eastAsia="Calibri" w:hAnsiTheme="majorBidi" w:cstheme="majorBidi"/>
          <w:sz w:val="24"/>
          <w:szCs w:val="24"/>
        </w:rPr>
        <w:t xml:space="preserve"> to affect the money spending habits of the fan. </w:t>
      </w:r>
    </w:p>
    <w:p w14:paraId="6034F143" w14:textId="74FCB2BE" w:rsidR="00AD67C0" w:rsidRDefault="00AD67C0" w:rsidP="00B35482">
      <w:pPr>
        <w:spacing w:line="360" w:lineRule="auto"/>
        <w:ind w:firstLine="720"/>
        <w:jc w:val="both"/>
        <w:rPr>
          <w:rFonts w:asciiTheme="majorBidi" w:eastAsia="Calibri" w:hAnsiTheme="majorBidi" w:cstheme="majorBidi"/>
          <w:sz w:val="24"/>
          <w:szCs w:val="24"/>
        </w:rPr>
      </w:pPr>
      <w:r w:rsidRPr="00AD67C0">
        <w:rPr>
          <w:rFonts w:asciiTheme="majorBidi" w:eastAsia="Calibri" w:hAnsiTheme="majorBidi" w:cstheme="majorBidi"/>
          <w:sz w:val="24"/>
          <w:szCs w:val="24"/>
        </w:rPr>
        <w:t>The third model show poorer results regarding fitness and accuracy, so is more difficult to implement in this case the prediction of loyalty with the help of the affective construct. However, from results in other parts of the research it is possible to see that loyalty is usually is stable over the years, and is formed at a young age, most of time by the influence of a parent or a sibling.</w:t>
      </w:r>
    </w:p>
    <w:p w14:paraId="1D622849" w14:textId="40784500" w:rsidR="00B35482" w:rsidRDefault="00B35482" w:rsidP="00B35482">
      <w:pPr>
        <w:spacing w:line="360" w:lineRule="auto"/>
        <w:ind w:firstLine="720"/>
        <w:jc w:val="both"/>
        <w:rPr>
          <w:rFonts w:asciiTheme="majorBidi" w:eastAsia="Calibri" w:hAnsiTheme="majorBidi" w:cstheme="majorBidi"/>
          <w:sz w:val="24"/>
          <w:szCs w:val="24"/>
        </w:rPr>
      </w:pPr>
    </w:p>
    <w:p w14:paraId="60FBDD0D" w14:textId="3C9A6F30" w:rsidR="00B35482" w:rsidRDefault="00B35482" w:rsidP="00B35482">
      <w:pPr>
        <w:spacing w:line="360" w:lineRule="auto"/>
        <w:ind w:firstLine="720"/>
        <w:jc w:val="both"/>
        <w:rPr>
          <w:rFonts w:asciiTheme="majorBidi" w:eastAsia="Calibri" w:hAnsiTheme="majorBidi" w:cstheme="majorBidi"/>
          <w:sz w:val="24"/>
          <w:szCs w:val="24"/>
        </w:rPr>
      </w:pPr>
    </w:p>
    <w:p w14:paraId="0BA854B0" w14:textId="09993117" w:rsidR="00320304" w:rsidRDefault="00320304" w:rsidP="00B35482">
      <w:pPr>
        <w:spacing w:line="360" w:lineRule="auto"/>
        <w:ind w:firstLine="720"/>
        <w:jc w:val="both"/>
        <w:rPr>
          <w:rFonts w:asciiTheme="majorBidi" w:eastAsia="Calibri" w:hAnsiTheme="majorBidi" w:cstheme="majorBidi"/>
          <w:sz w:val="24"/>
          <w:szCs w:val="24"/>
        </w:rPr>
      </w:pPr>
    </w:p>
    <w:p w14:paraId="54FCED5D" w14:textId="6F645994" w:rsidR="00320304" w:rsidRDefault="00320304" w:rsidP="00B35482">
      <w:pPr>
        <w:spacing w:line="360" w:lineRule="auto"/>
        <w:ind w:firstLine="720"/>
        <w:jc w:val="both"/>
        <w:rPr>
          <w:rFonts w:asciiTheme="majorBidi" w:eastAsia="Calibri" w:hAnsiTheme="majorBidi" w:cstheme="majorBidi"/>
          <w:sz w:val="24"/>
          <w:szCs w:val="24"/>
        </w:rPr>
      </w:pPr>
    </w:p>
    <w:p w14:paraId="77CD81C4" w14:textId="6B9252E2" w:rsidR="00320304" w:rsidRDefault="00320304" w:rsidP="00B35482">
      <w:pPr>
        <w:spacing w:line="360" w:lineRule="auto"/>
        <w:ind w:firstLine="720"/>
        <w:jc w:val="both"/>
        <w:rPr>
          <w:rFonts w:asciiTheme="majorBidi" w:eastAsia="Calibri" w:hAnsiTheme="majorBidi" w:cstheme="majorBidi"/>
          <w:sz w:val="24"/>
          <w:szCs w:val="24"/>
        </w:rPr>
      </w:pPr>
    </w:p>
    <w:p w14:paraId="67828CBA" w14:textId="055ACE84" w:rsidR="00320304" w:rsidRDefault="00320304" w:rsidP="00B35482">
      <w:pPr>
        <w:spacing w:line="360" w:lineRule="auto"/>
        <w:ind w:firstLine="720"/>
        <w:jc w:val="both"/>
        <w:rPr>
          <w:rFonts w:asciiTheme="majorBidi" w:eastAsia="Calibri" w:hAnsiTheme="majorBidi" w:cstheme="majorBidi"/>
          <w:sz w:val="24"/>
          <w:szCs w:val="24"/>
        </w:rPr>
      </w:pPr>
    </w:p>
    <w:p w14:paraId="07B15434" w14:textId="5397C8C2" w:rsidR="00320304" w:rsidRDefault="00320304" w:rsidP="00B35482">
      <w:pPr>
        <w:spacing w:line="360" w:lineRule="auto"/>
        <w:ind w:firstLine="720"/>
        <w:jc w:val="both"/>
        <w:rPr>
          <w:rFonts w:asciiTheme="majorBidi" w:eastAsia="Calibri" w:hAnsiTheme="majorBidi" w:cstheme="majorBidi"/>
          <w:sz w:val="24"/>
          <w:szCs w:val="24"/>
        </w:rPr>
      </w:pPr>
    </w:p>
    <w:p w14:paraId="00FD9897" w14:textId="1F1523D7" w:rsidR="00320304" w:rsidRDefault="00320304" w:rsidP="00B35482">
      <w:pPr>
        <w:spacing w:line="360" w:lineRule="auto"/>
        <w:ind w:firstLine="720"/>
        <w:jc w:val="both"/>
        <w:rPr>
          <w:rFonts w:asciiTheme="majorBidi" w:eastAsia="Calibri" w:hAnsiTheme="majorBidi" w:cstheme="majorBidi"/>
          <w:sz w:val="24"/>
          <w:szCs w:val="24"/>
        </w:rPr>
      </w:pPr>
    </w:p>
    <w:p w14:paraId="090CC427" w14:textId="739F0469" w:rsidR="00320304" w:rsidRDefault="00320304" w:rsidP="00B35482">
      <w:pPr>
        <w:spacing w:line="360" w:lineRule="auto"/>
        <w:ind w:firstLine="720"/>
        <w:jc w:val="both"/>
        <w:rPr>
          <w:rFonts w:asciiTheme="majorBidi" w:eastAsia="Calibri" w:hAnsiTheme="majorBidi" w:cstheme="majorBidi"/>
          <w:sz w:val="24"/>
          <w:szCs w:val="24"/>
        </w:rPr>
      </w:pPr>
    </w:p>
    <w:p w14:paraId="3679373E" w14:textId="426BEB6C" w:rsidR="00320304" w:rsidRDefault="00320304" w:rsidP="00B35482">
      <w:pPr>
        <w:spacing w:line="360" w:lineRule="auto"/>
        <w:ind w:firstLine="720"/>
        <w:jc w:val="both"/>
        <w:rPr>
          <w:rFonts w:asciiTheme="majorBidi" w:eastAsia="Calibri" w:hAnsiTheme="majorBidi" w:cstheme="majorBidi"/>
          <w:sz w:val="24"/>
          <w:szCs w:val="24"/>
        </w:rPr>
      </w:pPr>
    </w:p>
    <w:p w14:paraId="41336992" w14:textId="575DA08C" w:rsidR="00320304" w:rsidRDefault="00320304" w:rsidP="00B35482">
      <w:pPr>
        <w:spacing w:line="360" w:lineRule="auto"/>
        <w:ind w:firstLine="720"/>
        <w:jc w:val="both"/>
        <w:rPr>
          <w:rFonts w:asciiTheme="majorBidi" w:eastAsia="Calibri" w:hAnsiTheme="majorBidi" w:cstheme="majorBidi"/>
          <w:sz w:val="24"/>
          <w:szCs w:val="24"/>
        </w:rPr>
      </w:pPr>
    </w:p>
    <w:p w14:paraId="3DE507CE" w14:textId="7515C54E" w:rsidR="00320304" w:rsidRDefault="00320304" w:rsidP="00B35482">
      <w:pPr>
        <w:spacing w:line="360" w:lineRule="auto"/>
        <w:ind w:firstLine="720"/>
        <w:jc w:val="both"/>
        <w:rPr>
          <w:rFonts w:asciiTheme="majorBidi" w:eastAsia="Calibri" w:hAnsiTheme="majorBidi" w:cstheme="majorBidi"/>
          <w:sz w:val="24"/>
          <w:szCs w:val="24"/>
        </w:rPr>
      </w:pPr>
    </w:p>
    <w:p w14:paraId="5F3F39D2" w14:textId="6076D3DF" w:rsidR="00320304" w:rsidRDefault="00320304" w:rsidP="00B35482">
      <w:pPr>
        <w:spacing w:line="360" w:lineRule="auto"/>
        <w:ind w:firstLine="720"/>
        <w:jc w:val="both"/>
        <w:rPr>
          <w:rFonts w:asciiTheme="majorBidi" w:eastAsia="Calibri" w:hAnsiTheme="majorBidi" w:cstheme="majorBidi"/>
          <w:sz w:val="24"/>
          <w:szCs w:val="24"/>
        </w:rPr>
      </w:pPr>
    </w:p>
    <w:p w14:paraId="49AAFB36" w14:textId="697DAB94" w:rsidR="00320304" w:rsidRDefault="00320304" w:rsidP="00B35482">
      <w:pPr>
        <w:spacing w:line="360" w:lineRule="auto"/>
        <w:ind w:firstLine="720"/>
        <w:jc w:val="both"/>
        <w:rPr>
          <w:rFonts w:asciiTheme="majorBidi" w:eastAsia="Calibri" w:hAnsiTheme="majorBidi" w:cstheme="majorBidi"/>
          <w:sz w:val="24"/>
          <w:szCs w:val="24"/>
        </w:rPr>
      </w:pPr>
    </w:p>
    <w:p w14:paraId="152C3B83" w14:textId="4DAFFBAE" w:rsidR="00320304" w:rsidRDefault="00320304" w:rsidP="00B35482">
      <w:pPr>
        <w:spacing w:line="360" w:lineRule="auto"/>
        <w:ind w:firstLine="720"/>
        <w:jc w:val="both"/>
        <w:rPr>
          <w:rFonts w:asciiTheme="majorBidi" w:eastAsia="Calibri" w:hAnsiTheme="majorBidi" w:cstheme="majorBidi"/>
          <w:sz w:val="24"/>
          <w:szCs w:val="24"/>
        </w:rPr>
      </w:pPr>
    </w:p>
    <w:p w14:paraId="735723C4" w14:textId="51398B91" w:rsidR="00320304" w:rsidRDefault="00320304" w:rsidP="00B35482">
      <w:pPr>
        <w:spacing w:line="360" w:lineRule="auto"/>
        <w:ind w:firstLine="720"/>
        <w:jc w:val="both"/>
        <w:rPr>
          <w:rFonts w:asciiTheme="majorBidi" w:eastAsia="Calibri" w:hAnsiTheme="majorBidi" w:cstheme="majorBidi"/>
          <w:sz w:val="24"/>
          <w:szCs w:val="24"/>
        </w:rPr>
      </w:pPr>
    </w:p>
    <w:p w14:paraId="27AC0C66" w14:textId="5A237363" w:rsidR="00320304" w:rsidRDefault="00320304" w:rsidP="00B35482">
      <w:pPr>
        <w:spacing w:line="360" w:lineRule="auto"/>
        <w:ind w:firstLine="720"/>
        <w:jc w:val="both"/>
        <w:rPr>
          <w:rFonts w:asciiTheme="majorBidi" w:eastAsia="Calibri" w:hAnsiTheme="majorBidi" w:cstheme="majorBidi"/>
          <w:sz w:val="24"/>
          <w:szCs w:val="24"/>
        </w:rPr>
      </w:pPr>
    </w:p>
    <w:p w14:paraId="1D0E83FE" w14:textId="77777777" w:rsidR="00320304" w:rsidRDefault="00320304" w:rsidP="00B35482">
      <w:pPr>
        <w:spacing w:line="360" w:lineRule="auto"/>
        <w:ind w:firstLine="720"/>
        <w:jc w:val="both"/>
        <w:rPr>
          <w:rFonts w:asciiTheme="majorBidi" w:eastAsia="Calibri" w:hAnsiTheme="majorBidi" w:cstheme="majorBidi"/>
          <w:sz w:val="24"/>
          <w:szCs w:val="24"/>
        </w:rPr>
      </w:pPr>
    </w:p>
    <w:p w14:paraId="2598B2D7" w14:textId="5D999985" w:rsidR="00B35482" w:rsidRDefault="00B35482" w:rsidP="00B35482">
      <w:pPr>
        <w:spacing w:line="360" w:lineRule="auto"/>
        <w:ind w:firstLine="720"/>
        <w:jc w:val="both"/>
        <w:rPr>
          <w:rFonts w:asciiTheme="majorBidi" w:eastAsia="Calibri" w:hAnsiTheme="majorBidi" w:cstheme="majorBidi"/>
          <w:sz w:val="24"/>
          <w:szCs w:val="24"/>
        </w:rPr>
      </w:pPr>
    </w:p>
    <w:p w14:paraId="2E6093E0" w14:textId="41E1D35C" w:rsidR="002040C5" w:rsidRPr="006001A2" w:rsidRDefault="000B23A4" w:rsidP="00EF7FEA">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C</w:t>
      </w:r>
      <w:r w:rsidR="006D22E6" w:rsidRPr="006001A2">
        <w:rPr>
          <w:rFonts w:asciiTheme="majorBidi" w:hAnsiTheme="majorBidi" w:cstheme="majorBidi"/>
          <w:b/>
          <w:bCs/>
          <w:sz w:val="28"/>
          <w:szCs w:val="28"/>
        </w:rPr>
        <w:t>hapter</w:t>
      </w:r>
      <w:r w:rsidR="002040C5" w:rsidRPr="006001A2">
        <w:rPr>
          <w:rFonts w:asciiTheme="majorBidi" w:hAnsiTheme="majorBidi" w:cstheme="majorBidi"/>
          <w:b/>
          <w:bCs/>
          <w:sz w:val="28"/>
          <w:szCs w:val="28"/>
        </w:rPr>
        <w:t xml:space="preserve"> </w:t>
      </w:r>
      <w:r w:rsidR="00EF7FEA" w:rsidRPr="006001A2">
        <w:rPr>
          <w:rFonts w:asciiTheme="majorBidi" w:hAnsiTheme="majorBidi" w:cstheme="majorBidi"/>
          <w:b/>
          <w:bCs/>
          <w:sz w:val="28"/>
          <w:szCs w:val="28"/>
        </w:rPr>
        <w:t>4</w:t>
      </w:r>
    </w:p>
    <w:p w14:paraId="4A15CC4B" w14:textId="3CF9EF90" w:rsidR="002040C5" w:rsidRPr="006001A2" w:rsidRDefault="00262A28" w:rsidP="00E5306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SUMMARY</w:t>
      </w:r>
    </w:p>
    <w:p w14:paraId="5BB6748E" w14:textId="77777777" w:rsidR="006D22E6" w:rsidRDefault="006D22E6" w:rsidP="008A0607">
      <w:pPr>
        <w:spacing w:line="360" w:lineRule="auto"/>
        <w:jc w:val="both"/>
        <w:rPr>
          <w:rFonts w:asciiTheme="majorBidi" w:hAnsiTheme="majorBidi" w:cstheme="majorBidi"/>
          <w:sz w:val="24"/>
          <w:szCs w:val="24"/>
          <w:u w:val="single"/>
        </w:rPr>
      </w:pPr>
    </w:p>
    <w:p w14:paraId="12F1F12B" w14:textId="7643A0FE" w:rsidR="001C1AE7" w:rsidRDefault="007A3A1C" w:rsidP="00BB6E35">
      <w:pPr>
        <w:spacing w:line="360" w:lineRule="auto"/>
        <w:ind w:firstLine="720"/>
        <w:jc w:val="both"/>
        <w:rPr>
          <w:rFonts w:asciiTheme="majorBidi" w:hAnsiTheme="majorBidi" w:cstheme="majorBidi"/>
          <w:sz w:val="24"/>
          <w:szCs w:val="24"/>
        </w:rPr>
      </w:pPr>
      <w:r w:rsidRPr="008D1BF6">
        <w:rPr>
          <w:rFonts w:asciiTheme="majorBidi" w:hAnsiTheme="majorBidi" w:cstheme="majorBidi"/>
          <w:sz w:val="24"/>
          <w:szCs w:val="24"/>
        </w:rPr>
        <w:t xml:space="preserve">For many football is more than a sport. This thesis investigated the attitude of football fans in Israel and aspects related to fan consumption, loyalty and violence. An investigation </w:t>
      </w:r>
      <w:r w:rsidR="00EB3BFE" w:rsidRPr="008D1BF6">
        <w:rPr>
          <w:rFonts w:asciiTheme="majorBidi" w:hAnsiTheme="majorBidi" w:cstheme="majorBidi"/>
          <w:sz w:val="24"/>
          <w:szCs w:val="24"/>
        </w:rPr>
        <w:t xml:space="preserve">was conducted in which </w:t>
      </w:r>
      <w:r w:rsidRPr="008D1BF6">
        <w:rPr>
          <w:rFonts w:asciiTheme="majorBidi" w:hAnsiTheme="majorBidi" w:cstheme="majorBidi"/>
          <w:sz w:val="24"/>
          <w:szCs w:val="24"/>
        </w:rPr>
        <w:t xml:space="preserve">the three constructs that conform the attitude (cognitive, affective and </w:t>
      </w:r>
      <w:r w:rsidR="001D0EAF">
        <w:rPr>
          <w:rFonts w:asciiTheme="majorBidi" w:hAnsiTheme="majorBidi" w:cstheme="majorBidi"/>
          <w:sz w:val="24"/>
          <w:szCs w:val="24"/>
        </w:rPr>
        <w:t>behaviour</w:t>
      </w:r>
      <w:r w:rsidRPr="008D1BF6">
        <w:rPr>
          <w:rFonts w:asciiTheme="majorBidi" w:hAnsiTheme="majorBidi" w:cstheme="majorBidi"/>
          <w:sz w:val="24"/>
          <w:szCs w:val="24"/>
        </w:rPr>
        <w:t xml:space="preserve">al) </w:t>
      </w:r>
      <w:r w:rsidR="00EB3BFE" w:rsidRPr="008D1BF6">
        <w:rPr>
          <w:rFonts w:asciiTheme="majorBidi" w:hAnsiTheme="majorBidi" w:cstheme="majorBidi"/>
          <w:sz w:val="24"/>
          <w:szCs w:val="24"/>
        </w:rPr>
        <w:t xml:space="preserve">were </w:t>
      </w:r>
      <w:r w:rsidR="003F07D8" w:rsidRPr="008D1BF6">
        <w:rPr>
          <w:rFonts w:asciiTheme="majorBidi" w:hAnsiTheme="majorBidi" w:cstheme="majorBidi"/>
          <w:sz w:val="24"/>
          <w:szCs w:val="24"/>
        </w:rPr>
        <w:t>analysed</w:t>
      </w:r>
      <w:r w:rsidR="00EB3BFE" w:rsidRPr="008D1BF6">
        <w:rPr>
          <w:rFonts w:asciiTheme="majorBidi" w:hAnsiTheme="majorBidi" w:cstheme="majorBidi"/>
          <w:sz w:val="24"/>
          <w:szCs w:val="24"/>
        </w:rPr>
        <w:t xml:space="preserve"> </w:t>
      </w:r>
      <w:r w:rsidRPr="008D1BF6">
        <w:rPr>
          <w:rFonts w:asciiTheme="majorBidi" w:hAnsiTheme="majorBidi" w:cstheme="majorBidi"/>
          <w:sz w:val="24"/>
          <w:szCs w:val="24"/>
        </w:rPr>
        <w:t>and the</w:t>
      </w:r>
      <w:r w:rsidR="00EB3BFE" w:rsidRPr="008D1BF6">
        <w:rPr>
          <w:rFonts w:asciiTheme="majorBidi" w:hAnsiTheme="majorBidi" w:cstheme="majorBidi"/>
          <w:sz w:val="24"/>
          <w:szCs w:val="24"/>
        </w:rPr>
        <w:t>ir</w:t>
      </w:r>
      <w:r w:rsidRPr="008D1BF6">
        <w:rPr>
          <w:rFonts w:asciiTheme="majorBidi" w:hAnsiTheme="majorBidi" w:cstheme="majorBidi"/>
          <w:sz w:val="24"/>
          <w:szCs w:val="24"/>
        </w:rPr>
        <w:t xml:space="preserve"> relation </w:t>
      </w:r>
      <w:r w:rsidR="00EB3BFE" w:rsidRPr="008D1BF6">
        <w:rPr>
          <w:rFonts w:asciiTheme="majorBidi" w:hAnsiTheme="majorBidi" w:cstheme="majorBidi"/>
          <w:sz w:val="24"/>
          <w:szCs w:val="24"/>
        </w:rPr>
        <w:t xml:space="preserve">to </w:t>
      </w:r>
      <w:r w:rsidRPr="008D1BF6">
        <w:rPr>
          <w:rFonts w:asciiTheme="majorBidi" w:hAnsiTheme="majorBidi" w:cstheme="majorBidi"/>
          <w:sz w:val="24"/>
          <w:szCs w:val="24"/>
        </w:rPr>
        <w:t>the factors of fans spending habits, attendance, loyalty and violence. This was done with a quantitative study performed by the data collected from a survey conducted with a questionnaire designed specifically for the purposes of the research.</w:t>
      </w:r>
      <w:r w:rsidR="00EB3BFE" w:rsidRPr="008D1BF6">
        <w:rPr>
          <w:rFonts w:asciiTheme="majorBidi" w:hAnsiTheme="majorBidi" w:cstheme="majorBidi"/>
          <w:sz w:val="24"/>
          <w:szCs w:val="24"/>
        </w:rPr>
        <w:t xml:space="preserve"> The questionnaire was design especially for this research purposes, 1,106 respondents answer the questionnaire and were usable</w:t>
      </w:r>
      <w:r w:rsidR="00BB6E35" w:rsidRPr="008D1BF6">
        <w:rPr>
          <w:rFonts w:asciiTheme="majorBidi" w:hAnsiTheme="majorBidi" w:cstheme="majorBidi"/>
          <w:sz w:val="24"/>
          <w:szCs w:val="24"/>
        </w:rPr>
        <w:t>, from those answers the analysis was made according to the five hypothesis which were formulated for the purpose of this study each to understand the different relations studied</w:t>
      </w:r>
      <w:r w:rsidR="00EB3BFE" w:rsidRPr="008D1BF6">
        <w:rPr>
          <w:rFonts w:asciiTheme="majorBidi" w:hAnsiTheme="majorBidi" w:cstheme="majorBidi"/>
          <w:sz w:val="24"/>
          <w:szCs w:val="24"/>
        </w:rPr>
        <w:t>.</w:t>
      </w:r>
    </w:p>
    <w:p w14:paraId="171C8A40" w14:textId="5CED1186" w:rsidR="007A3A1C" w:rsidRPr="008D1BF6" w:rsidRDefault="00F00EF4" w:rsidP="00BB056A">
      <w:pPr>
        <w:spacing w:line="360" w:lineRule="auto"/>
        <w:ind w:firstLine="720"/>
        <w:jc w:val="both"/>
        <w:rPr>
          <w:rFonts w:asciiTheme="majorBidi" w:hAnsiTheme="majorBidi" w:cstheme="majorBidi"/>
          <w:sz w:val="24"/>
          <w:szCs w:val="24"/>
        </w:rPr>
      </w:pPr>
      <w:r w:rsidRPr="00F00EF4">
        <w:rPr>
          <w:rFonts w:asciiTheme="majorBidi" w:hAnsiTheme="majorBidi" w:cstheme="majorBidi"/>
          <w:sz w:val="24"/>
          <w:szCs w:val="24"/>
        </w:rPr>
        <w:t xml:space="preserve">Several notable results were achieved. </w:t>
      </w:r>
      <w:r w:rsidR="00BB056A">
        <w:rPr>
          <w:rFonts w:asciiTheme="majorBidi" w:hAnsiTheme="majorBidi" w:cstheme="majorBidi"/>
          <w:sz w:val="24"/>
          <w:szCs w:val="24"/>
        </w:rPr>
        <w:t>C</w:t>
      </w:r>
      <w:r w:rsidRPr="00F00EF4">
        <w:rPr>
          <w:rFonts w:asciiTheme="majorBidi" w:hAnsiTheme="majorBidi" w:cstheme="majorBidi"/>
          <w:sz w:val="24"/>
          <w:szCs w:val="24"/>
        </w:rPr>
        <w:t xml:space="preserve">onsistently in the results, regardless the compared factor or variable the </w:t>
      </w:r>
      <w:r w:rsidR="001D0EAF">
        <w:rPr>
          <w:rFonts w:asciiTheme="majorBidi" w:hAnsiTheme="majorBidi" w:cstheme="majorBidi"/>
          <w:sz w:val="24"/>
          <w:szCs w:val="24"/>
        </w:rPr>
        <w:t>behaviour</w:t>
      </w:r>
      <w:r w:rsidRPr="00F00EF4">
        <w:rPr>
          <w:rFonts w:asciiTheme="majorBidi" w:hAnsiTheme="majorBidi" w:cstheme="majorBidi"/>
          <w:sz w:val="24"/>
          <w:szCs w:val="24"/>
        </w:rPr>
        <w:t>al construct had more influence than the cognitive and affective constructs, for example one result show</w:t>
      </w:r>
      <w:r w:rsidR="00871467">
        <w:rPr>
          <w:rFonts w:asciiTheme="majorBidi" w:hAnsiTheme="majorBidi" w:cstheme="majorBidi"/>
          <w:sz w:val="24"/>
          <w:szCs w:val="24"/>
        </w:rPr>
        <w:t>s</w:t>
      </w:r>
      <w:r w:rsidRPr="00F00EF4">
        <w:rPr>
          <w:rFonts w:asciiTheme="majorBidi" w:hAnsiTheme="majorBidi" w:cstheme="majorBidi"/>
          <w:sz w:val="24"/>
          <w:szCs w:val="24"/>
        </w:rPr>
        <w:t xml:space="preserve"> that the </w:t>
      </w:r>
      <w:r w:rsidR="001D0EAF">
        <w:rPr>
          <w:rFonts w:asciiTheme="majorBidi" w:hAnsiTheme="majorBidi" w:cstheme="majorBidi"/>
          <w:sz w:val="24"/>
          <w:szCs w:val="24"/>
        </w:rPr>
        <w:t>behaviour</w:t>
      </w:r>
      <w:r w:rsidRPr="00F00EF4">
        <w:rPr>
          <w:rFonts w:asciiTheme="majorBidi" w:hAnsiTheme="majorBidi" w:cstheme="majorBidi"/>
          <w:sz w:val="24"/>
          <w:szCs w:val="24"/>
        </w:rPr>
        <w:t xml:space="preserve"> construct has a stronger influence on attendance than the cognitive and affective constructs. Comparing factors that influence attitude of the fans show</w:t>
      </w:r>
      <w:r w:rsidR="00871467">
        <w:rPr>
          <w:rFonts w:asciiTheme="majorBidi" w:hAnsiTheme="majorBidi" w:cstheme="majorBidi"/>
          <w:sz w:val="24"/>
          <w:szCs w:val="24"/>
        </w:rPr>
        <w:t>s</w:t>
      </w:r>
      <w:r w:rsidRPr="00F00EF4">
        <w:rPr>
          <w:rFonts w:asciiTheme="majorBidi" w:hAnsiTheme="majorBidi" w:cstheme="majorBidi"/>
          <w:sz w:val="24"/>
          <w:szCs w:val="24"/>
        </w:rPr>
        <w:t xml:space="preserve"> that the way of becoming a fan had a stronger influence than age or socioeconomic status. A quite expected result show</w:t>
      </w:r>
      <w:r w:rsidR="00871467">
        <w:rPr>
          <w:rFonts w:asciiTheme="majorBidi" w:hAnsiTheme="majorBidi" w:cstheme="majorBidi"/>
          <w:sz w:val="24"/>
          <w:szCs w:val="24"/>
        </w:rPr>
        <w:t>s</w:t>
      </w:r>
      <w:r w:rsidRPr="00F00EF4">
        <w:rPr>
          <w:rFonts w:asciiTheme="majorBidi" w:hAnsiTheme="majorBidi" w:cstheme="majorBidi"/>
          <w:sz w:val="24"/>
          <w:szCs w:val="24"/>
        </w:rPr>
        <w:t xml:space="preserve"> that stronger attitude lead to more money and time the fan will spend on team related thing. Two related conclusions were achieved from that part of the research revealing first, that the connection between time spending habits and the attitude of the fan is stronger than the connection between money spending habits and the attitude of the fans. Second, that a more loyal fan will spend more on team related things. A more surprising result was that violence affects less on fans with a lower level of fanhood; the author would expect that a fan with high attitude would be less affected by violence because he is more use</w:t>
      </w:r>
      <w:r w:rsidR="00871467">
        <w:rPr>
          <w:rFonts w:asciiTheme="majorBidi" w:hAnsiTheme="majorBidi" w:cstheme="majorBidi"/>
          <w:sz w:val="24"/>
          <w:szCs w:val="24"/>
        </w:rPr>
        <w:t>d</w:t>
      </w:r>
      <w:r w:rsidRPr="00F00EF4">
        <w:rPr>
          <w:rFonts w:asciiTheme="majorBidi" w:hAnsiTheme="majorBidi" w:cstheme="majorBidi"/>
          <w:sz w:val="24"/>
          <w:szCs w:val="24"/>
        </w:rPr>
        <w:t xml:space="preserve"> to it. Another result proved that violence and a low level of the football match would not cause the fans with a strong attitude to stop going to matches. It was expected that </w:t>
      </w:r>
      <w:r w:rsidR="00871467" w:rsidRPr="00F00EF4">
        <w:rPr>
          <w:rFonts w:asciiTheme="majorBidi" w:hAnsiTheme="majorBidi" w:cstheme="majorBidi"/>
          <w:sz w:val="24"/>
          <w:szCs w:val="24"/>
        </w:rPr>
        <w:t>th</w:t>
      </w:r>
      <w:r w:rsidR="00871467">
        <w:rPr>
          <w:rFonts w:asciiTheme="majorBidi" w:hAnsiTheme="majorBidi" w:cstheme="majorBidi"/>
          <w:sz w:val="24"/>
          <w:szCs w:val="24"/>
        </w:rPr>
        <w:t>ese</w:t>
      </w:r>
      <w:r w:rsidR="00871467" w:rsidRPr="00F00EF4">
        <w:rPr>
          <w:rFonts w:asciiTheme="majorBidi" w:hAnsiTheme="majorBidi" w:cstheme="majorBidi"/>
          <w:sz w:val="24"/>
          <w:szCs w:val="24"/>
        </w:rPr>
        <w:t xml:space="preserve"> </w:t>
      </w:r>
      <w:r w:rsidRPr="00F00EF4">
        <w:rPr>
          <w:rFonts w:asciiTheme="majorBidi" w:hAnsiTheme="majorBidi" w:cstheme="majorBidi"/>
          <w:sz w:val="24"/>
          <w:szCs w:val="24"/>
        </w:rPr>
        <w:t>two different factors would not affect strong attitude fans, but this maybe show</w:t>
      </w:r>
      <w:r w:rsidR="00871467">
        <w:rPr>
          <w:rFonts w:asciiTheme="majorBidi" w:hAnsiTheme="majorBidi" w:cstheme="majorBidi"/>
          <w:sz w:val="24"/>
          <w:szCs w:val="24"/>
        </w:rPr>
        <w:t>s</w:t>
      </w:r>
      <w:r w:rsidRPr="00F00EF4">
        <w:rPr>
          <w:rFonts w:asciiTheme="majorBidi" w:hAnsiTheme="majorBidi" w:cstheme="majorBidi"/>
          <w:sz w:val="24"/>
          <w:szCs w:val="24"/>
        </w:rPr>
        <w:t xml:space="preserve"> the uniqueness of this market where the product</w:t>
      </w:r>
      <w:r w:rsidR="00BB056A">
        <w:rPr>
          <w:rFonts w:asciiTheme="majorBidi" w:hAnsiTheme="majorBidi" w:cstheme="majorBidi"/>
          <w:sz w:val="24"/>
          <w:szCs w:val="24"/>
        </w:rPr>
        <w:t>,</w:t>
      </w:r>
      <w:r w:rsidRPr="00F00EF4">
        <w:rPr>
          <w:rFonts w:asciiTheme="majorBidi" w:hAnsiTheme="majorBidi" w:cstheme="majorBidi"/>
          <w:sz w:val="24"/>
          <w:szCs w:val="24"/>
        </w:rPr>
        <w:t xml:space="preserve"> football match</w:t>
      </w:r>
      <w:r w:rsidR="00BB056A">
        <w:rPr>
          <w:rFonts w:asciiTheme="majorBidi" w:hAnsiTheme="majorBidi" w:cstheme="majorBidi"/>
          <w:sz w:val="24"/>
          <w:szCs w:val="24"/>
        </w:rPr>
        <w:t>,</w:t>
      </w:r>
      <w:r w:rsidRPr="00F00EF4">
        <w:rPr>
          <w:rFonts w:asciiTheme="majorBidi" w:hAnsiTheme="majorBidi" w:cstheme="majorBidi"/>
          <w:sz w:val="24"/>
          <w:szCs w:val="24"/>
        </w:rPr>
        <w:t xml:space="preserve"> is not good and the customer, the fan, continue</w:t>
      </w:r>
      <w:r w:rsidR="00871467">
        <w:rPr>
          <w:rFonts w:asciiTheme="majorBidi" w:hAnsiTheme="majorBidi" w:cstheme="majorBidi"/>
          <w:sz w:val="24"/>
          <w:szCs w:val="24"/>
        </w:rPr>
        <w:t>s</w:t>
      </w:r>
      <w:r w:rsidRPr="00F00EF4">
        <w:rPr>
          <w:rFonts w:asciiTheme="majorBidi" w:hAnsiTheme="majorBidi" w:cstheme="majorBidi"/>
          <w:sz w:val="24"/>
          <w:szCs w:val="24"/>
        </w:rPr>
        <w:t xml:space="preserve"> to </w:t>
      </w:r>
      <w:r w:rsidRPr="00F00EF4">
        <w:rPr>
          <w:rFonts w:asciiTheme="majorBidi" w:hAnsiTheme="majorBidi" w:cstheme="majorBidi"/>
          <w:sz w:val="24"/>
          <w:szCs w:val="24"/>
        </w:rPr>
        <w:lastRenderedPageBreak/>
        <w:t xml:space="preserve">consume. </w:t>
      </w:r>
      <w:r w:rsidR="00BB056A">
        <w:rPr>
          <w:rFonts w:asciiTheme="majorBidi" w:hAnsiTheme="majorBidi" w:cstheme="majorBidi"/>
          <w:sz w:val="24"/>
          <w:szCs w:val="24"/>
        </w:rPr>
        <w:t>Finally</w:t>
      </w:r>
      <w:r w:rsidRPr="00F00EF4">
        <w:rPr>
          <w:rFonts w:asciiTheme="majorBidi" w:hAnsiTheme="majorBidi" w:cstheme="majorBidi"/>
          <w:sz w:val="24"/>
          <w:szCs w:val="24"/>
        </w:rPr>
        <w:t xml:space="preserve">, it </w:t>
      </w:r>
      <w:r w:rsidR="00871467">
        <w:rPr>
          <w:rFonts w:asciiTheme="majorBidi" w:hAnsiTheme="majorBidi" w:cstheme="majorBidi"/>
          <w:sz w:val="24"/>
          <w:szCs w:val="24"/>
        </w:rPr>
        <w:t xml:space="preserve">is </w:t>
      </w:r>
      <w:r w:rsidRPr="00F00EF4">
        <w:rPr>
          <w:rFonts w:asciiTheme="majorBidi" w:hAnsiTheme="majorBidi" w:cstheme="majorBidi"/>
          <w:sz w:val="24"/>
          <w:szCs w:val="24"/>
        </w:rPr>
        <w:t>worth mention</w:t>
      </w:r>
      <w:r w:rsidR="00871467">
        <w:rPr>
          <w:rFonts w:asciiTheme="majorBidi" w:hAnsiTheme="majorBidi" w:cstheme="majorBidi"/>
          <w:sz w:val="24"/>
          <w:szCs w:val="24"/>
        </w:rPr>
        <w:t>ing</w:t>
      </w:r>
      <w:r w:rsidRPr="00F00EF4">
        <w:rPr>
          <w:rFonts w:asciiTheme="majorBidi" w:hAnsiTheme="majorBidi" w:cstheme="majorBidi"/>
          <w:sz w:val="24"/>
          <w:szCs w:val="24"/>
        </w:rPr>
        <w:t xml:space="preserve"> that from the last part of the research</w:t>
      </w:r>
      <w:r w:rsidR="00BB056A">
        <w:rPr>
          <w:rFonts w:asciiTheme="majorBidi" w:hAnsiTheme="majorBidi" w:cstheme="majorBidi"/>
          <w:sz w:val="24"/>
          <w:szCs w:val="24"/>
        </w:rPr>
        <w:t>, meaning</w:t>
      </w:r>
      <w:r w:rsidRPr="00F00EF4">
        <w:rPr>
          <w:rFonts w:asciiTheme="majorBidi" w:hAnsiTheme="majorBidi" w:cstheme="majorBidi"/>
          <w:sz w:val="24"/>
          <w:szCs w:val="24"/>
        </w:rPr>
        <w:t xml:space="preserve"> the analysis of different regression models</w:t>
      </w:r>
      <w:r w:rsidR="00871467">
        <w:rPr>
          <w:rFonts w:asciiTheme="majorBidi" w:hAnsiTheme="majorBidi" w:cstheme="majorBidi"/>
          <w:sz w:val="24"/>
          <w:szCs w:val="24"/>
        </w:rPr>
        <w:t>,</w:t>
      </w:r>
      <w:r w:rsidRPr="00F00EF4">
        <w:rPr>
          <w:rFonts w:asciiTheme="majorBidi" w:hAnsiTheme="majorBidi" w:cstheme="majorBidi"/>
          <w:sz w:val="24"/>
          <w:szCs w:val="24"/>
        </w:rPr>
        <w:t xml:space="preserve"> the </w:t>
      </w:r>
      <w:r w:rsidR="001D0EAF">
        <w:rPr>
          <w:rFonts w:asciiTheme="majorBidi" w:hAnsiTheme="majorBidi" w:cstheme="majorBidi"/>
          <w:sz w:val="24"/>
          <w:szCs w:val="24"/>
        </w:rPr>
        <w:t>behaviour</w:t>
      </w:r>
      <w:r w:rsidRPr="00F00EF4">
        <w:rPr>
          <w:rFonts w:asciiTheme="majorBidi" w:hAnsiTheme="majorBidi" w:cstheme="majorBidi"/>
          <w:sz w:val="24"/>
          <w:szCs w:val="24"/>
        </w:rPr>
        <w:t xml:space="preserve"> factor is a strong predictor for fans’ time and money spending.</w:t>
      </w:r>
    </w:p>
    <w:p w14:paraId="5011AD84" w14:textId="4DC302CC" w:rsidR="00BB6E35" w:rsidRPr="008D1BF6" w:rsidRDefault="009A0C99" w:rsidP="007453AE">
      <w:pPr>
        <w:spacing w:line="360" w:lineRule="auto"/>
        <w:ind w:firstLine="720"/>
        <w:jc w:val="both"/>
        <w:rPr>
          <w:rFonts w:asciiTheme="majorBidi" w:hAnsiTheme="majorBidi" w:cstheme="majorBidi"/>
          <w:sz w:val="24"/>
          <w:szCs w:val="24"/>
        </w:rPr>
      </w:pPr>
      <w:r w:rsidRPr="008D1BF6">
        <w:rPr>
          <w:rFonts w:asciiTheme="majorBidi" w:hAnsiTheme="majorBidi" w:cstheme="majorBidi"/>
          <w:sz w:val="24"/>
          <w:szCs w:val="24"/>
        </w:rPr>
        <w:t xml:space="preserve">From all the results and conclusions </w:t>
      </w:r>
      <w:r w:rsidR="007453AE" w:rsidRPr="008D1BF6">
        <w:rPr>
          <w:rFonts w:asciiTheme="majorBidi" w:hAnsiTheme="majorBidi" w:cstheme="majorBidi"/>
          <w:sz w:val="24"/>
          <w:szCs w:val="24"/>
        </w:rPr>
        <w:t>obtained from this research, some ideas for marketers in the football market can be draw</w:t>
      </w:r>
      <w:r w:rsidR="00871467">
        <w:rPr>
          <w:rFonts w:asciiTheme="majorBidi" w:hAnsiTheme="majorBidi" w:cstheme="majorBidi"/>
          <w:sz w:val="24"/>
          <w:szCs w:val="24"/>
        </w:rPr>
        <w:t>n</w:t>
      </w:r>
      <w:r w:rsidR="007453AE" w:rsidRPr="008D1BF6">
        <w:rPr>
          <w:rFonts w:asciiTheme="majorBidi" w:hAnsiTheme="majorBidi" w:cstheme="majorBidi"/>
          <w:sz w:val="24"/>
          <w:szCs w:val="24"/>
        </w:rPr>
        <w:t>. The marketers in the football market should emphasize their efforts in maintaining the level of fanhood of older fans by increasing their attitude constructs. More important should be to create the attitude at young age, more specific to cr</w:t>
      </w:r>
      <w:r w:rsidR="00BB056A">
        <w:rPr>
          <w:rFonts w:asciiTheme="majorBidi" w:hAnsiTheme="majorBidi" w:cstheme="majorBidi"/>
          <w:sz w:val="24"/>
          <w:szCs w:val="24"/>
        </w:rPr>
        <w:t>e</w:t>
      </w:r>
      <w:r w:rsidR="007453AE" w:rsidRPr="008D1BF6">
        <w:rPr>
          <w:rFonts w:asciiTheme="majorBidi" w:hAnsiTheme="majorBidi" w:cstheme="majorBidi"/>
          <w:sz w:val="24"/>
          <w:szCs w:val="24"/>
        </w:rPr>
        <w:t xml:space="preserve">ate that connection to the club through the fathers and brothers. Another way should be by generating opportunities for young people to be a part of the club by playing in it, this will create a connection to the team and club later on in life. In addition it will be recommended for the clubs to focus their marketing efforts on the </w:t>
      </w:r>
      <w:r w:rsidR="001D0EAF">
        <w:rPr>
          <w:rFonts w:asciiTheme="majorBidi" w:hAnsiTheme="majorBidi" w:cstheme="majorBidi"/>
          <w:sz w:val="24"/>
          <w:szCs w:val="24"/>
        </w:rPr>
        <w:t>behaviour</w:t>
      </w:r>
      <w:r w:rsidR="007453AE" w:rsidRPr="008D1BF6">
        <w:rPr>
          <w:rFonts w:asciiTheme="majorBidi" w:hAnsiTheme="majorBidi" w:cstheme="majorBidi"/>
          <w:sz w:val="24"/>
          <w:szCs w:val="24"/>
        </w:rPr>
        <w:t xml:space="preserve">al construct, this way they target the fan in a more efficient way. So they should rather approach the fan from a cognitive or affective way, for example in advertisement, they should try to influence him through the </w:t>
      </w:r>
      <w:r w:rsidR="001D0EAF">
        <w:rPr>
          <w:rFonts w:asciiTheme="majorBidi" w:hAnsiTheme="majorBidi" w:cstheme="majorBidi"/>
          <w:sz w:val="24"/>
          <w:szCs w:val="24"/>
        </w:rPr>
        <w:t>behaviour</w:t>
      </w:r>
      <w:r w:rsidR="007453AE" w:rsidRPr="008D1BF6">
        <w:rPr>
          <w:rFonts w:asciiTheme="majorBidi" w:hAnsiTheme="majorBidi" w:cstheme="majorBidi"/>
          <w:sz w:val="24"/>
          <w:szCs w:val="24"/>
        </w:rPr>
        <w:t>al construct, to cause the fan to take actions, for example in club activities. Moreover, to overcome the violence factor the club should raise the fans attitude so they continue to attend despite the presence of violence.</w:t>
      </w:r>
    </w:p>
    <w:p w14:paraId="589AAF6A" w14:textId="13CEF653" w:rsidR="007453AE" w:rsidRPr="008D1BF6" w:rsidRDefault="007453AE" w:rsidP="00BB056A">
      <w:pPr>
        <w:spacing w:line="360" w:lineRule="auto"/>
        <w:ind w:firstLine="720"/>
        <w:jc w:val="both"/>
        <w:rPr>
          <w:rFonts w:asciiTheme="majorBidi" w:hAnsiTheme="majorBidi" w:cstheme="majorBidi"/>
          <w:sz w:val="24"/>
          <w:szCs w:val="24"/>
        </w:rPr>
      </w:pPr>
      <w:r w:rsidRPr="008D1BF6">
        <w:rPr>
          <w:rFonts w:asciiTheme="majorBidi" w:hAnsiTheme="majorBidi" w:cstheme="majorBidi"/>
          <w:sz w:val="24"/>
          <w:szCs w:val="24"/>
        </w:rPr>
        <w:t>The author deal</w:t>
      </w:r>
      <w:r w:rsidR="00871467">
        <w:rPr>
          <w:rFonts w:asciiTheme="majorBidi" w:hAnsiTheme="majorBidi" w:cstheme="majorBidi"/>
          <w:sz w:val="24"/>
          <w:szCs w:val="24"/>
        </w:rPr>
        <w:t>t</w:t>
      </w:r>
      <w:r w:rsidRPr="008D1BF6">
        <w:rPr>
          <w:rFonts w:asciiTheme="majorBidi" w:hAnsiTheme="majorBidi" w:cstheme="majorBidi"/>
          <w:sz w:val="24"/>
          <w:szCs w:val="24"/>
        </w:rPr>
        <w:t xml:space="preserve"> </w:t>
      </w:r>
      <w:r w:rsidR="00BB056A">
        <w:rPr>
          <w:rFonts w:asciiTheme="majorBidi" w:hAnsiTheme="majorBidi" w:cstheme="majorBidi"/>
          <w:sz w:val="24"/>
          <w:szCs w:val="24"/>
        </w:rPr>
        <w:t xml:space="preserve">in this thesis </w:t>
      </w:r>
      <w:r w:rsidRPr="008D1BF6">
        <w:rPr>
          <w:rFonts w:asciiTheme="majorBidi" w:hAnsiTheme="majorBidi" w:cstheme="majorBidi"/>
          <w:sz w:val="24"/>
          <w:szCs w:val="24"/>
        </w:rPr>
        <w:t xml:space="preserve">with a part of the football market, and in a specific country. This research can be continued and developed in different directions. </w:t>
      </w:r>
      <w:r w:rsidR="00871467" w:rsidRPr="008D1BF6">
        <w:rPr>
          <w:rFonts w:asciiTheme="majorBidi" w:hAnsiTheme="majorBidi" w:cstheme="majorBidi"/>
          <w:sz w:val="24"/>
          <w:szCs w:val="24"/>
        </w:rPr>
        <w:t>F</w:t>
      </w:r>
      <w:r w:rsidR="00871467">
        <w:rPr>
          <w:rFonts w:asciiTheme="majorBidi" w:hAnsiTheme="majorBidi" w:cstheme="majorBidi"/>
          <w:sz w:val="24"/>
          <w:szCs w:val="24"/>
        </w:rPr>
        <w:t>rom</w:t>
      </w:r>
      <w:r w:rsidR="00871467" w:rsidRPr="008D1BF6">
        <w:rPr>
          <w:rFonts w:asciiTheme="majorBidi" w:hAnsiTheme="majorBidi" w:cstheme="majorBidi"/>
          <w:sz w:val="24"/>
          <w:szCs w:val="24"/>
        </w:rPr>
        <w:t xml:space="preserve"> </w:t>
      </w:r>
      <w:r w:rsidRPr="008D1BF6">
        <w:rPr>
          <w:rFonts w:asciiTheme="majorBidi" w:hAnsiTheme="majorBidi" w:cstheme="majorBidi"/>
          <w:sz w:val="24"/>
          <w:szCs w:val="24"/>
        </w:rPr>
        <w:t>the author</w:t>
      </w:r>
      <w:r w:rsidR="00871467">
        <w:rPr>
          <w:rFonts w:asciiTheme="majorBidi" w:hAnsiTheme="majorBidi" w:cstheme="majorBidi"/>
          <w:sz w:val="24"/>
          <w:szCs w:val="24"/>
        </w:rPr>
        <w:t>’s point of view</w:t>
      </w:r>
      <w:r w:rsidRPr="008D1BF6">
        <w:rPr>
          <w:rFonts w:asciiTheme="majorBidi" w:hAnsiTheme="majorBidi" w:cstheme="majorBidi"/>
          <w:sz w:val="24"/>
          <w:szCs w:val="24"/>
        </w:rPr>
        <w:t xml:space="preserve"> some directions should be combining the marketing discipline to the sociological </w:t>
      </w:r>
      <w:r w:rsidR="00BB056A">
        <w:rPr>
          <w:rFonts w:asciiTheme="majorBidi" w:hAnsiTheme="majorBidi" w:cstheme="majorBidi"/>
          <w:sz w:val="24"/>
          <w:szCs w:val="24"/>
        </w:rPr>
        <w:t xml:space="preserve">one </w:t>
      </w:r>
      <w:r w:rsidRPr="008D1BF6">
        <w:rPr>
          <w:rFonts w:asciiTheme="majorBidi" w:hAnsiTheme="majorBidi" w:cstheme="majorBidi"/>
          <w:sz w:val="24"/>
          <w:szCs w:val="24"/>
        </w:rPr>
        <w:t xml:space="preserve">and investigate the attitude of the fan in a combination of both areas. A different direction of future research is to try to reach a formula to get a number for each construct and for the attitude, this formula will include the different factors influencing the attitude. Another idea is to study ways for eradicate or minimize violence in football by using the fan attitude </w:t>
      </w:r>
      <w:r w:rsidR="00895B4E" w:rsidRPr="008D1BF6">
        <w:rPr>
          <w:rFonts w:asciiTheme="majorBidi" w:hAnsiTheme="majorBidi" w:cstheme="majorBidi"/>
          <w:sz w:val="24"/>
          <w:szCs w:val="24"/>
        </w:rPr>
        <w:t>as an element for achieving this goal.</w:t>
      </w:r>
    </w:p>
    <w:p w14:paraId="2087C296" w14:textId="77777777" w:rsidR="00BB6E35" w:rsidRPr="008D1BF6" w:rsidRDefault="00BB6E35" w:rsidP="007A3A1C">
      <w:pPr>
        <w:spacing w:line="360" w:lineRule="auto"/>
        <w:ind w:firstLine="720"/>
        <w:jc w:val="both"/>
        <w:rPr>
          <w:rFonts w:asciiTheme="majorBidi" w:hAnsiTheme="majorBidi" w:cstheme="majorBidi"/>
          <w:sz w:val="24"/>
          <w:szCs w:val="24"/>
        </w:rPr>
      </w:pPr>
    </w:p>
    <w:p w14:paraId="4C64B4B4" w14:textId="1DE5934D" w:rsidR="006D22E6" w:rsidRPr="008D1BF6" w:rsidRDefault="002D136D" w:rsidP="008A0607">
      <w:pPr>
        <w:spacing w:line="360" w:lineRule="auto"/>
        <w:jc w:val="both"/>
        <w:rPr>
          <w:rFonts w:asciiTheme="majorBidi" w:hAnsiTheme="majorBidi" w:cstheme="majorBidi"/>
          <w:sz w:val="24"/>
          <w:szCs w:val="24"/>
        </w:rPr>
      </w:pPr>
      <w:r w:rsidRPr="008D1BF6">
        <w:rPr>
          <w:rFonts w:asciiTheme="majorBidi" w:hAnsiTheme="majorBidi" w:cstheme="majorBidi"/>
          <w:sz w:val="24"/>
          <w:szCs w:val="24"/>
        </w:rPr>
        <w:t xml:space="preserve"> </w:t>
      </w:r>
    </w:p>
    <w:p w14:paraId="4E754864" w14:textId="77777777" w:rsidR="006D22E6" w:rsidRPr="008D1BF6" w:rsidRDefault="006D22E6" w:rsidP="008A0607">
      <w:pPr>
        <w:spacing w:line="360" w:lineRule="auto"/>
        <w:jc w:val="both"/>
        <w:rPr>
          <w:rFonts w:asciiTheme="majorBidi" w:hAnsiTheme="majorBidi" w:cstheme="majorBidi"/>
          <w:sz w:val="24"/>
          <w:szCs w:val="24"/>
        </w:rPr>
      </w:pPr>
    </w:p>
    <w:p w14:paraId="0466F1F5" w14:textId="77777777" w:rsidR="006D22E6" w:rsidRPr="008D1BF6" w:rsidRDefault="006D22E6" w:rsidP="008A0607">
      <w:pPr>
        <w:spacing w:line="360" w:lineRule="auto"/>
        <w:jc w:val="both"/>
        <w:rPr>
          <w:rFonts w:asciiTheme="majorBidi" w:hAnsiTheme="majorBidi" w:cstheme="majorBidi"/>
          <w:sz w:val="24"/>
          <w:szCs w:val="24"/>
        </w:rPr>
      </w:pPr>
    </w:p>
    <w:p w14:paraId="7C5CFE5F" w14:textId="77777777" w:rsidR="006D22E6" w:rsidRDefault="006D22E6" w:rsidP="008A0607">
      <w:pPr>
        <w:spacing w:line="360" w:lineRule="auto"/>
        <w:jc w:val="both"/>
        <w:rPr>
          <w:rFonts w:asciiTheme="majorBidi" w:hAnsiTheme="majorBidi" w:cstheme="majorBidi"/>
          <w:sz w:val="24"/>
          <w:szCs w:val="24"/>
          <w:u w:val="single"/>
        </w:rPr>
      </w:pPr>
    </w:p>
    <w:p w14:paraId="507771A4" w14:textId="0A8305ED" w:rsidR="00495309" w:rsidRPr="006001A2" w:rsidRDefault="002040C5" w:rsidP="00632BCB">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A</w:t>
      </w:r>
      <w:r w:rsidR="00632BCB" w:rsidRPr="006001A2">
        <w:rPr>
          <w:rFonts w:asciiTheme="majorBidi" w:hAnsiTheme="majorBidi" w:cstheme="majorBidi"/>
          <w:b/>
          <w:bCs/>
          <w:sz w:val="28"/>
          <w:szCs w:val="28"/>
        </w:rPr>
        <w:t>PPENDICES</w:t>
      </w:r>
    </w:p>
    <w:p w14:paraId="5F35BC03" w14:textId="77777777" w:rsidR="008F3D21" w:rsidRPr="00F05E7C" w:rsidRDefault="008F3D21" w:rsidP="008F3D21">
      <w:pPr>
        <w:spacing w:line="259" w:lineRule="auto"/>
        <w:rPr>
          <w:rFonts w:asciiTheme="majorBidi" w:hAnsiTheme="majorBidi" w:cstheme="majorBidi"/>
          <w:b/>
          <w:bCs/>
          <w:sz w:val="24"/>
          <w:szCs w:val="24"/>
        </w:rPr>
      </w:pPr>
      <w:r w:rsidRPr="00F05E7C">
        <w:rPr>
          <w:rFonts w:asciiTheme="majorBidi" w:hAnsiTheme="majorBidi" w:cstheme="majorBidi"/>
          <w:b/>
          <w:bCs/>
          <w:sz w:val="24"/>
          <w:szCs w:val="24"/>
        </w:rPr>
        <w:t>Questionnaire</w:t>
      </w:r>
    </w:p>
    <w:p w14:paraId="1D0F88AF" w14:textId="6EB30FBE"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Following are the names of known Israeli Premier League football teams. Which one is your </w:t>
      </w:r>
      <w:r w:rsidR="003F07D8" w:rsidRPr="008F3D21">
        <w:rPr>
          <w:rFonts w:asciiTheme="majorBidi" w:hAnsiTheme="majorBidi" w:cstheme="majorBidi"/>
          <w:sz w:val="24"/>
          <w:szCs w:val="24"/>
        </w:rPr>
        <w:t>favourite</w:t>
      </w:r>
      <w:r w:rsidRPr="008F3D21">
        <w:rPr>
          <w:rFonts w:asciiTheme="majorBidi" w:hAnsiTheme="majorBidi" w:cstheme="majorBidi"/>
          <w:sz w:val="24"/>
          <w:szCs w:val="24"/>
        </w:rPr>
        <w:t xml:space="preserve"> team?</w:t>
      </w:r>
    </w:p>
    <w:p w14:paraId="77FB5100"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Maccabi Tel Aviv</w:t>
      </w:r>
    </w:p>
    <w:p w14:paraId="7F5F6C60"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Hapoel Tel Aviv</w:t>
      </w:r>
    </w:p>
    <w:p w14:paraId="0ACD96FD"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Maccabi Haifa</w:t>
      </w:r>
    </w:p>
    <w:p w14:paraId="0C2621FC"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Beitar Jerusalem</w:t>
      </w:r>
    </w:p>
    <w:p w14:paraId="2DF26B42"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Kiryat Shemona</w:t>
      </w:r>
    </w:p>
    <w:p w14:paraId="48098AFC" w14:textId="77777777" w:rsidR="008F3D21" w:rsidRPr="008F3D21" w:rsidRDefault="008F3D21" w:rsidP="008F3D21">
      <w:pPr>
        <w:spacing w:line="259" w:lineRule="auto"/>
        <w:ind w:left="720"/>
        <w:contextualSpacing/>
        <w:rPr>
          <w:rFonts w:asciiTheme="majorBidi" w:hAnsiTheme="majorBidi" w:cstheme="majorBidi"/>
          <w:color w:val="FF0000"/>
          <w:sz w:val="24"/>
          <w:szCs w:val="24"/>
        </w:rPr>
      </w:pPr>
    </w:p>
    <w:p w14:paraId="3125AE61" w14:textId="77777777" w:rsidR="008F3D21" w:rsidRPr="008F3D21" w:rsidRDefault="008F3D21" w:rsidP="008F3D21">
      <w:pPr>
        <w:numPr>
          <w:ilvl w:val="0"/>
          <w:numId w:val="26"/>
        </w:numPr>
        <w:spacing w:line="259" w:lineRule="auto"/>
        <w:contextualSpacing/>
        <w:rPr>
          <w:rFonts w:asciiTheme="majorBidi" w:hAnsiTheme="majorBidi" w:cstheme="majorBidi"/>
          <w:color w:val="FF0000"/>
          <w:sz w:val="24"/>
          <w:szCs w:val="24"/>
        </w:rPr>
      </w:pPr>
      <w:r w:rsidRPr="008F3D21">
        <w:rPr>
          <w:rFonts w:asciiTheme="majorBidi" w:hAnsiTheme="majorBidi" w:cstheme="majorBidi"/>
          <w:sz w:val="24"/>
          <w:szCs w:val="24"/>
        </w:rPr>
        <w:t xml:space="preserve">How many years have you been a fan of the team? __________ </w:t>
      </w:r>
    </w:p>
    <w:p w14:paraId="0D9F87FF"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3C31036D"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What is your level of fanhood of your team today:</w:t>
      </w:r>
    </w:p>
    <w:p w14:paraId="3F5D3282"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Avid Fan</w:t>
      </w:r>
    </w:p>
    <w:p w14:paraId="75676AC2"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Significant</w:t>
      </w:r>
    </w:p>
    <w:p w14:paraId="1B7783E6"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Normal</w:t>
      </w:r>
    </w:p>
    <w:p w14:paraId="530BC5ED"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Low</w:t>
      </w:r>
    </w:p>
    <w:p w14:paraId="05B4F7DB"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0A954F79"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Are you at the same level of fanhood all the years that you're a fan of the team?</w:t>
      </w:r>
    </w:p>
    <w:p w14:paraId="1D16904D"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yes, every year the same level</w:t>
      </w:r>
    </w:p>
    <w:p w14:paraId="05AAAE6C"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 sympathy weakened over the years</w:t>
      </w:r>
    </w:p>
    <w:p w14:paraId="7FF20D8B"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 sympathy strengthened over the years</w:t>
      </w:r>
    </w:p>
    <w:p w14:paraId="03FE8310"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 sometimes more and sometimes less</w:t>
      </w:r>
    </w:p>
    <w:p w14:paraId="55F6B023"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73D018CF"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In general, how would you define what the team mean to you?</w:t>
      </w:r>
    </w:p>
    <w:p w14:paraId="1154C532"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The team Is my life</w:t>
      </w:r>
    </w:p>
    <w:p w14:paraId="7C1DDCB6"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This team is something nice to identify with</w:t>
      </w:r>
    </w:p>
    <w:p w14:paraId="20A9323F"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This team is a fun way to spend my time</w:t>
      </w:r>
    </w:p>
    <w:p w14:paraId="15F965BE"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The team is a social and family formation activity</w:t>
      </w:r>
    </w:p>
    <w:p w14:paraId="1BC0EF1C"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53A1CAC8"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Following are number of standard ways to become a "team fan", Specify the ways that cause you to become a team fan.</w:t>
      </w:r>
    </w:p>
    <w:p w14:paraId="00ED2AAF"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My  Dad / My brother was a team fan</w:t>
      </w:r>
    </w:p>
    <w:p w14:paraId="258B2EC1"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The stadium was close to my home</w:t>
      </w:r>
    </w:p>
    <w:p w14:paraId="678D57E9"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On my youth I played for the team</w:t>
      </w:r>
    </w:p>
    <w:p w14:paraId="34727B05"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Through friends at school</w:t>
      </w:r>
    </w:p>
    <w:p w14:paraId="26E64A3B"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Through friends at the army</w:t>
      </w:r>
    </w:p>
    <w:p w14:paraId="6BBA83FC"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Through friends at work</w:t>
      </w:r>
    </w:p>
    <w:p w14:paraId="6D66507B"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I connected to the team alone</w:t>
      </w:r>
    </w:p>
    <w:p w14:paraId="092A7B4B"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Other _______</w:t>
      </w:r>
    </w:p>
    <w:p w14:paraId="3DC8A26B"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550BC939" w14:textId="002DE14E"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In the following table there are phrases related to </w:t>
      </w:r>
      <w:r w:rsidRPr="008F3D21">
        <w:rPr>
          <w:rFonts w:asciiTheme="majorBidi" w:hAnsiTheme="majorBidi" w:cstheme="majorBidi"/>
          <w:sz w:val="24"/>
          <w:szCs w:val="24"/>
          <w:u w:val="single"/>
        </w:rPr>
        <w:t xml:space="preserve">your </w:t>
      </w:r>
      <w:r w:rsidR="001D0EAF">
        <w:rPr>
          <w:rFonts w:asciiTheme="majorBidi" w:hAnsiTheme="majorBidi" w:cstheme="majorBidi"/>
          <w:sz w:val="24"/>
          <w:szCs w:val="24"/>
          <w:u w:val="single"/>
        </w:rPr>
        <w:t>behaviour</w:t>
      </w:r>
      <w:r w:rsidRPr="008F3D21">
        <w:rPr>
          <w:rFonts w:asciiTheme="majorBidi" w:hAnsiTheme="majorBidi" w:cstheme="majorBidi"/>
          <w:sz w:val="24"/>
          <w:szCs w:val="24"/>
        </w:rPr>
        <w:t xml:space="preserve"> as a supporter of the football team you are a fan. Mark what is the extent to which these sentences are correct for you:</w:t>
      </w:r>
    </w:p>
    <w:tbl>
      <w:tblPr>
        <w:tblStyle w:val="TableGrid1"/>
        <w:tblW w:w="9923" w:type="dxa"/>
        <w:tblInd w:w="-714" w:type="dxa"/>
        <w:tblLook w:val="04A0" w:firstRow="1" w:lastRow="0" w:firstColumn="1" w:lastColumn="0" w:noHBand="0" w:noVBand="1"/>
      </w:tblPr>
      <w:tblGrid>
        <w:gridCol w:w="5710"/>
        <w:gridCol w:w="750"/>
        <w:gridCol w:w="776"/>
        <w:gridCol w:w="1323"/>
        <w:gridCol w:w="656"/>
        <w:gridCol w:w="708"/>
      </w:tblGrid>
      <w:tr w:rsidR="008F3D21" w:rsidRPr="008F3D21" w14:paraId="6B5CA07E" w14:textId="77777777" w:rsidTr="008F3D21">
        <w:tc>
          <w:tcPr>
            <w:tcW w:w="6096" w:type="dxa"/>
          </w:tcPr>
          <w:p w14:paraId="40336E31" w14:textId="77777777" w:rsidR="008F3D21" w:rsidRPr="008F3D21" w:rsidRDefault="008F3D21" w:rsidP="008F3D21">
            <w:pPr>
              <w:contextualSpacing/>
              <w:jc w:val="center"/>
              <w:rPr>
                <w:rFonts w:asciiTheme="majorBidi" w:hAnsiTheme="majorBidi" w:cstheme="majorBidi"/>
                <w:sz w:val="24"/>
                <w:szCs w:val="24"/>
              </w:rPr>
            </w:pPr>
          </w:p>
        </w:tc>
        <w:tc>
          <w:tcPr>
            <w:tcW w:w="709" w:type="dxa"/>
          </w:tcPr>
          <w:p w14:paraId="10172984"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much</w:t>
            </w:r>
          </w:p>
        </w:tc>
        <w:tc>
          <w:tcPr>
            <w:tcW w:w="688" w:type="dxa"/>
          </w:tcPr>
          <w:p w14:paraId="63A06D04"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Much</w:t>
            </w:r>
          </w:p>
        </w:tc>
        <w:tc>
          <w:tcPr>
            <w:tcW w:w="1138" w:type="dxa"/>
          </w:tcPr>
          <w:p w14:paraId="1C8317E9"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Moderately</w:t>
            </w:r>
          </w:p>
        </w:tc>
        <w:tc>
          <w:tcPr>
            <w:tcW w:w="583" w:type="dxa"/>
          </w:tcPr>
          <w:p w14:paraId="6C38F6DF"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Low</w:t>
            </w:r>
          </w:p>
        </w:tc>
        <w:tc>
          <w:tcPr>
            <w:tcW w:w="709" w:type="dxa"/>
          </w:tcPr>
          <w:p w14:paraId="6063AFD0"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low</w:t>
            </w:r>
          </w:p>
        </w:tc>
      </w:tr>
      <w:tr w:rsidR="008F3D21" w:rsidRPr="008F3D21" w14:paraId="2979F05D" w14:textId="77777777" w:rsidTr="008F3D21">
        <w:tc>
          <w:tcPr>
            <w:tcW w:w="6096" w:type="dxa"/>
          </w:tcPr>
          <w:p w14:paraId="5B85EB1F"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come to every home game of the team</w:t>
            </w:r>
          </w:p>
        </w:tc>
        <w:tc>
          <w:tcPr>
            <w:tcW w:w="709" w:type="dxa"/>
          </w:tcPr>
          <w:p w14:paraId="3B99ED16" w14:textId="77777777" w:rsidR="008F3D21" w:rsidRPr="008F3D21" w:rsidRDefault="008F3D21" w:rsidP="008F3D21">
            <w:pPr>
              <w:contextualSpacing/>
              <w:rPr>
                <w:rFonts w:asciiTheme="majorBidi" w:hAnsiTheme="majorBidi" w:cstheme="majorBidi"/>
                <w:sz w:val="24"/>
                <w:szCs w:val="24"/>
              </w:rPr>
            </w:pPr>
          </w:p>
        </w:tc>
        <w:tc>
          <w:tcPr>
            <w:tcW w:w="688" w:type="dxa"/>
          </w:tcPr>
          <w:p w14:paraId="1B294341" w14:textId="77777777" w:rsidR="008F3D21" w:rsidRPr="008F3D21" w:rsidRDefault="008F3D21" w:rsidP="008F3D21">
            <w:pPr>
              <w:contextualSpacing/>
              <w:rPr>
                <w:rFonts w:asciiTheme="majorBidi" w:hAnsiTheme="majorBidi" w:cstheme="majorBidi"/>
                <w:sz w:val="24"/>
                <w:szCs w:val="24"/>
              </w:rPr>
            </w:pPr>
          </w:p>
        </w:tc>
        <w:tc>
          <w:tcPr>
            <w:tcW w:w="1138" w:type="dxa"/>
          </w:tcPr>
          <w:p w14:paraId="1905DB6C" w14:textId="77777777" w:rsidR="008F3D21" w:rsidRPr="008F3D21" w:rsidRDefault="008F3D21" w:rsidP="008F3D21">
            <w:pPr>
              <w:contextualSpacing/>
              <w:rPr>
                <w:rFonts w:asciiTheme="majorBidi" w:hAnsiTheme="majorBidi" w:cstheme="majorBidi"/>
                <w:sz w:val="24"/>
                <w:szCs w:val="24"/>
              </w:rPr>
            </w:pPr>
          </w:p>
        </w:tc>
        <w:tc>
          <w:tcPr>
            <w:tcW w:w="583" w:type="dxa"/>
          </w:tcPr>
          <w:p w14:paraId="10BF8AAA" w14:textId="77777777" w:rsidR="008F3D21" w:rsidRPr="008F3D21" w:rsidRDefault="008F3D21" w:rsidP="008F3D21">
            <w:pPr>
              <w:contextualSpacing/>
              <w:rPr>
                <w:rFonts w:asciiTheme="majorBidi" w:hAnsiTheme="majorBidi" w:cstheme="majorBidi"/>
                <w:sz w:val="24"/>
                <w:szCs w:val="24"/>
              </w:rPr>
            </w:pPr>
          </w:p>
        </w:tc>
        <w:tc>
          <w:tcPr>
            <w:tcW w:w="709" w:type="dxa"/>
          </w:tcPr>
          <w:p w14:paraId="1F3759BA" w14:textId="77777777" w:rsidR="008F3D21" w:rsidRPr="008F3D21" w:rsidRDefault="008F3D21" w:rsidP="008F3D21">
            <w:pPr>
              <w:contextualSpacing/>
              <w:rPr>
                <w:rFonts w:asciiTheme="majorBidi" w:hAnsiTheme="majorBidi" w:cstheme="majorBidi"/>
                <w:sz w:val="24"/>
                <w:szCs w:val="24"/>
              </w:rPr>
            </w:pPr>
          </w:p>
        </w:tc>
      </w:tr>
      <w:tr w:rsidR="008F3D21" w:rsidRPr="008F3D21" w14:paraId="5D57E4DA" w14:textId="77777777" w:rsidTr="008F3D21">
        <w:tc>
          <w:tcPr>
            <w:tcW w:w="6096" w:type="dxa"/>
          </w:tcPr>
          <w:p w14:paraId="4606F7AD"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travel to every away game of the team in the country</w:t>
            </w:r>
          </w:p>
        </w:tc>
        <w:tc>
          <w:tcPr>
            <w:tcW w:w="709" w:type="dxa"/>
          </w:tcPr>
          <w:p w14:paraId="1458842A" w14:textId="77777777" w:rsidR="008F3D21" w:rsidRPr="008F3D21" w:rsidRDefault="008F3D21" w:rsidP="008F3D21">
            <w:pPr>
              <w:contextualSpacing/>
              <w:rPr>
                <w:rFonts w:asciiTheme="majorBidi" w:hAnsiTheme="majorBidi" w:cstheme="majorBidi"/>
                <w:sz w:val="24"/>
                <w:szCs w:val="24"/>
              </w:rPr>
            </w:pPr>
          </w:p>
        </w:tc>
        <w:tc>
          <w:tcPr>
            <w:tcW w:w="688" w:type="dxa"/>
          </w:tcPr>
          <w:p w14:paraId="22D2EA58" w14:textId="77777777" w:rsidR="008F3D21" w:rsidRPr="008F3D21" w:rsidRDefault="008F3D21" w:rsidP="008F3D21">
            <w:pPr>
              <w:contextualSpacing/>
              <w:rPr>
                <w:rFonts w:asciiTheme="majorBidi" w:hAnsiTheme="majorBidi" w:cstheme="majorBidi"/>
                <w:sz w:val="24"/>
                <w:szCs w:val="24"/>
              </w:rPr>
            </w:pPr>
          </w:p>
        </w:tc>
        <w:tc>
          <w:tcPr>
            <w:tcW w:w="1138" w:type="dxa"/>
          </w:tcPr>
          <w:p w14:paraId="1074F675" w14:textId="77777777" w:rsidR="008F3D21" w:rsidRPr="008F3D21" w:rsidRDefault="008F3D21" w:rsidP="008F3D21">
            <w:pPr>
              <w:contextualSpacing/>
              <w:rPr>
                <w:rFonts w:asciiTheme="majorBidi" w:hAnsiTheme="majorBidi" w:cstheme="majorBidi"/>
                <w:sz w:val="24"/>
                <w:szCs w:val="24"/>
              </w:rPr>
            </w:pPr>
          </w:p>
        </w:tc>
        <w:tc>
          <w:tcPr>
            <w:tcW w:w="583" w:type="dxa"/>
          </w:tcPr>
          <w:p w14:paraId="721F9ABA" w14:textId="77777777" w:rsidR="008F3D21" w:rsidRPr="008F3D21" w:rsidRDefault="008F3D21" w:rsidP="008F3D21">
            <w:pPr>
              <w:contextualSpacing/>
              <w:rPr>
                <w:rFonts w:asciiTheme="majorBidi" w:hAnsiTheme="majorBidi" w:cstheme="majorBidi"/>
                <w:sz w:val="24"/>
                <w:szCs w:val="24"/>
              </w:rPr>
            </w:pPr>
          </w:p>
        </w:tc>
        <w:tc>
          <w:tcPr>
            <w:tcW w:w="709" w:type="dxa"/>
          </w:tcPr>
          <w:p w14:paraId="417FC290" w14:textId="77777777" w:rsidR="008F3D21" w:rsidRPr="008F3D21" w:rsidRDefault="008F3D21" w:rsidP="008F3D21">
            <w:pPr>
              <w:contextualSpacing/>
              <w:rPr>
                <w:rFonts w:asciiTheme="majorBidi" w:hAnsiTheme="majorBidi" w:cstheme="majorBidi"/>
                <w:sz w:val="24"/>
                <w:szCs w:val="24"/>
              </w:rPr>
            </w:pPr>
          </w:p>
        </w:tc>
      </w:tr>
      <w:tr w:rsidR="008F3D21" w:rsidRPr="008F3D21" w14:paraId="7CDEF2E0" w14:textId="77777777" w:rsidTr="008F3D21">
        <w:tc>
          <w:tcPr>
            <w:tcW w:w="6096" w:type="dxa"/>
          </w:tcPr>
          <w:p w14:paraId="0FF3778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watch every game of my team on TV (when I'm not going to the stadium)</w:t>
            </w:r>
          </w:p>
        </w:tc>
        <w:tc>
          <w:tcPr>
            <w:tcW w:w="709" w:type="dxa"/>
          </w:tcPr>
          <w:p w14:paraId="0A3D6B4F" w14:textId="77777777" w:rsidR="008F3D21" w:rsidRPr="008F3D21" w:rsidRDefault="008F3D21" w:rsidP="008F3D21">
            <w:pPr>
              <w:contextualSpacing/>
              <w:rPr>
                <w:rFonts w:asciiTheme="majorBidi" w:hAnsiTheme="majorBidi" w:cstheme="majorBidi"/>
                <w:sz w:val="24"/>
                <w:szCs w:val="24"/>
              </w:rPr>
            </w:pPr>
          </w:p>
        </w:tc>
        <w:tc>
          <w:tcPr>
            <w:tcW w:w="688" w:type="dxa"/>
          </w:tcPr>
          <w:p w14:paraId="714A7370" w14:textId="77777777" w:rsidR="008F3D21" w:rsidRPr="008F3D21" w:rsidRDefault="008F3D21" w:rsidP="008F3D21">
            <w:pPr>
              <w:contextualSpacing/>
              <w:rPr>
                <w:rFonts w:asciiTheme="majorBidi" w:hAnsiTheme="majorBidi" w:cstheme="majorBidi"/>
                <w:sz w:val="24"/>
                <w:szCs w:val="24"/>
              </w:rPr>
            </w:pPr>
          </w:p>
        </w:tc>
        <w:tc>
          <w:tcPr>
            <w:tcW w:w="1138" w:type="dxa"/>
          </w:tcPr>
          <w:p w14:paraId="503B834D" w14:textId="77777777" w:rsidR="008F3D21" w:rsidRPr="008F3D21" w:rsidRDefault="008F3D21" w:rsidP="008F3D21">
            <w:pPr>
              <w:contextualSpacing/>
              <w:rPr>
                <w:rFonts w:asciiTheme="majorBidi" w:hAnsiTheme="majorBidi" w:cstheme="majorBidi"/>
                <w:sz w:val="24"/>
                <w:szCs w:val="24"/>
              </w:rPr>
            </w:pPr>
          </w:p>
        </w:tc>
        <w:tc>
          <w:tcPr>
            <w:tcW w:w="583" w:type="dxa"/>
          </w:tcPr>
          <w:p w14:paraId="1629054E" w14:textId="77777777" w:rsidR="008F3D21" w:rsidRPr="008F3D21" w:rsidRDefault="008F3D21" w:rsidP="008F3D21">
            <w:pPr>
              <w:contextualSpacing/>
              <w:rPr>
                <w:rFonts w:asciiTheme="majorBidi" w:hAnsiTheme="majorBidi" w:cstheme="majorBidi"/>
                <w:sz w:val="24"/>
                <w:szCs w:val="24"/>
              </w:rPr>
            </w:pPr>
          </w:p>
        </w:tc>
        <w:tc>
          <w:tcPr>
            <w:tcW w:w="709" w:type="dxa"/>
          </w:tcPr>
          <w:p w14:paraId="3EBD3D21" w14:textId="77777777" w:rsidR="008F3D21" w:rsidRPr="008F3D21" w:rsidRDefault="008F3D21" w:rsidP="008F3D21">
            <w:pPr>
              <w:contextualSpacing/>
              <w:rPr>
                <w:rFonts w:asciiTheme="majorBidi" w:hAnsiTheme="majorBidi" w:cstheme="majorBidi"/>
                <w:sz w:val="24"/>
                <w:szCs w:val="24"/>
              </w:rPr>
            </w:pPr>
          </w:p>
        </w:tc>
      </w:tr>
      <w:tr w:rsidR="008F3D21" w:rsidRPr="008F3D21" w14:paraId="24301ECC" w14:textId="77777777" w:rsidTr="008F3D21">
        <w:tc>
          <w:tcPr>
            <w:tcW w:w="6096" w:type="dxa"/>
          </w:tcPr>
          <w:p w14:paraId="10187E0E"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buy food and beverages at the stadium during the game</w:t>
            </w:r>
          </w:p>
        </w:tc>
        <w:tc>
          <w:tcPr>
            <w:tcW w:w="709" w:type="dxa"/>
          </w:tcPr>
          <w:p w14:paraId="16A88A2C" w14:textId="77777777" w:rsidR="008F3D21" w:rsidRPr="008F3D21" w:rsidRDefault="008F3D21" w:rsidP="008F3D21">
            <w:pPr>
              <w:contextualSpacing/>
              <w:rPr>
                <w:rFonts w:asciiTheme="majorBidi" w:hAnsiTheme="majorBidi" w:cstheme="majorBidi"/>
                <w:sz w:val="24"/>
                <w:szCs w:val="24"/>
              </w:rPr>
            </w:pPr>
          </w:p>
        </w:tc>
        <w:tc>
          <w:tcPr>
            <w:tcW w:w="688" w:type="dxa"/>
          </w:tcPr>
          <w:p w14:paraId="5AC97E78" w14:textId="77777777" w:rsidR="008F3D21" w:rsidRPr="008F3D21" w:rsidRDefault="008F3D21" w:rsidP="008F3D21">
            <w:pPr>
              <w:contextualSpacing/>
              <w:rPr>
                <w:rFonts w:asciiTheme="majorBidi" w:hAnsiTheme="majorBidi" w:cstheme="majorBidi"/>
                <w:sz w:val="24"/>
                <w:szCs w:val="24"/>
              </w:rPr>
            </w:pPr>
          </w:p>
        </w:tc>
        <w:tc>
          <w:tcPr>
            <w:tcW w:w="1138" w:type="dxa"/>
          </w:tcPr>
          <w:p w14:paraId="7F059C2E" w14:textId="77777777" w:rsidR="008F3D21" w:rsidRPr="008F3D21" w:rsidRDefault="008F3D21" w:rsidP="008F3D21">
            <w:pPr>
              <w:contextualSpacing/>
              <w:rPr>
                <w:rFonts w:asciiTheme="majorBidi" w:hAnsiTheme="majorBidi" w:cstheme="majorBidi"/>
                <w:sz w:val="24"/>
                <w:szCs w:val="24"/>
              </w:rPr>
            </w:pPr>
          </w:p>
        </w:tc>
        <w:tc>
          <w:tcPr>
            <w:tcW w:w="583" w:type="dxa"/>
          </w:tcPr>
          <w:p w14:paraId="154581B5" w14:textId="77777777" w:rsidR="008F3D21" w:rsidRPr="008F3D21" w:rsidRDefault="008F3D21" w:rsidP="008F3D21">
            <w:pPr>
              <w:contextualSpacing/>
              <w:rPr>
                <w:rFonts w:asciiTheme="majorBidi" w:hAnsiTheme="majorBidi" w:cstheme="majorBidi"/>
                <w:sz w:val="24"/>
                <w:szCs w:val="24"/>
              </w:rPr>
            </w:pPr>
          </w:p>
        </w:tc>
        <w:tc>
          <w:tcPr>
            <w:tcW w:w="709" w:type="dxa"/>
          </w:tcPr>
          <w:p w14:paraId="268DACEF" w14:textId="77777777" w:rsidR="008F3D21" w:rsidRPr="008F3D21" w:rsidRDefault="008F3D21" w:rsidP="008F3D21">
            <w:pPr>
              <w:contextualSpacing/>
              <w:rPr>
                <w:rFonts w:asciiTheme="majorBidi" w:hAnsiTheme="majorBidi" w:cstheme="majorBidi"/>
                <w:sz w:val="24"/>
                <w:szCs w:val="24"/>
              </w:rPr>
            </w:pPr>
          </w:p>
        </w:tc>
      </w:tr>
      <w:tr w:rsidR="008F3D21" w:rsidRPr="008F3D21" w14:paraId="7366C25E" w14:textId="77777777" w:rsidTr="008F3D21">
        <w:tc>
          <w:tcPr>
            <w:tcW w:w="6096" w:type="dxa"/>
          </w:tcPr>
          <w:p w14:paraId="651A4702"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buy products associated with the team (scarf, shirt, etc.)</w:t>
            </w:r>
          </w:p>
        </w:tc>
        <w:tc>
          <w:tcPr>
            <w:tcW w:w="709" w:type="dxa"/>
          </w:tcPr>
          <w:p w14:paraId="3C22FBD5" w14:textId="77777777" w:rsidR="008F3D21" w:rsidRPr="008F3D21" w:rsidRDefault="008F3D21" w:rsidP="008F3D21">
            <w:pPr>
              <w:contextualSpacing/>
              <w:rPr>
                <w:rFonts w:asciiTheme="majorBidi" w:hAnsiTheme="majorBidi" w:cstheme="majorBidi"/>
                <w:sz w:val="24"/>
                <w:szCs w:val="24"/>
              </w:rPr>
            </w:pPr>
          </w:p>
        </w:tc>
        <w:tc>
          <w:tcPr>
            <w:tcW w:w="688" w:type="dxa"/>
          </w:tcPr>
          <w:p w14:paraId="2523E7A2" w14:textId="77777777" w:rsidR="008F3D21" w:rsidRPr="008F3D21" w:rsidRDefault="008F3D21" w:rsidP="008F3D21">
            <w:pPr>
              <w:contextualSpacing/>
              <w:rPr>
                <w:rFonts w:asciiTheme="majorBidi" w:hAnsiTheme="majorBidi" w:cstheme="majorBidi"/>
                <w:sz w:val="24"/>
                <w:szCs w:val="24"/>
              </w:rPr>
            </w:pPr>
          </w:p>
        </w:tc>
        <w:tc>
          <w:tcPr>
            <w:tcW w:w="1138" w:type="dxa"/>
          </w:tcPr>
          <w:p w14:paraId="6D79EFBD" w14:textId="77777777" w:rsidR="008F3D21" w:rsidRPr="008F3D21" w:rsidRDefault="008F3D21" w:rsidP="008F3D21">
            <w:pPr>
              <w:contextualSpacing/>
              <w:rPr>
                <w:rFonts w:asciiTheme="majorBidi" w:hAnsiTheme="majorBidi" w:cstheme="majorBidi"/>
                <w:sz w:val="24"/>
                <w:szCs w:val="24"/>
              </w:rPr>
            </w:pPr>
          </w:p>
        </w:tc>
        <w:tc>
          <w:tcPr>
            <w:tcW w:w="583" w:type="dxa"/>
          </w:tcPr>
          <w:p w14:paraId="79EF2735" w14:textId="77777777" w:rsidR="008F3D21" w:rsidRPr="008F3D21" w:rsidRDefault="008F3D21" w:rsidP="008F3D21">
            <w:pPr>
              <w:contextualSpacing/>
              <w:rPr>
                <w:rFonts w:asciiTheme="majorBidi" w:hAnsiTheme="majorBidi" w:cstheme="majorBidi"/>
                <w:sz w:val="24"/>
                <w:szCs w:val="24"/>
              </w:rPr>
            </w:pPr>
          </w:p>
        </w:tc>
        <w:tc>
          <w:tcPr>
            <w:tcW w:w="709" w:type="dxa"/>
          </w:tcPr>
          <w:p w14:paraId="66C01EB4" w14:textId="77777777" w:rsidR="008F3D21" w:rsidRPr="008F3D21" w:rsidRDefault="008F3D21" w:rsidP="008F3D21">
            <w:pPr>
              <w:contextualSpacing/>
              <w:rPr>
                <w:rFonts w:asciiTheme="majorBidi" w:hAnsiTheme="majorBidi" w:cstheme="majorBidi"/>
                <w:sz w:val="24"/>
                <w:szCs w:val="24"/>
              </w:rPr>
            </w:pPr>
          </w:p>
        </w:tc>
      </w:tr>
      <w:tr w:rsidR="008F3D21" w:rsidRPr="008F3D21" w14:paraId="5A7EFCDD" w14:textId="77777777" w:rsidTr="008F3D21">
        <w:tc>
          <w:tcPr>
            <w:tcW w:w="6096" w:type="dxa"/>
          </w:tcPr>
          <w:p w14:paraId="483B8E54"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write and respond in the team's Facebook page</w:t>
            </w:r>
          </w:p>
        </w:tc>
        <w:tc>
          <w:tcPr>
            <w:tcW w:w="709" w:type="dxa"/>
          </w:tcPr>
          <w:p w14:paraId="2FD001DC" w14:textId="77777777" w:rsidR="008F3D21" w:rsidRPr="008F3D21" w:rsidRDefault="008F3D21" w:rsidP="008F3D21">
            <w:pPr>
              <w:contextualSpacing/>
              <w:rPr>
                <w:rFonts w:asciiTheme="majorBidi" w:hAnsiTheme="majorBidi" w:cstheme="majorBidi"/>
                <w:sz w:val="24"/>
                <w:szCs w:val="24"/>
              </w:rPr>
            </w:pPr>
          </w:p>
        </w:tc>
        <w:tc>
          <w:tcPr>
            <w:tcW w:w="688" w:type="dxa"/>
          </w:tcPr>
          <w:p w14:paraId="59E42A7D" w14:textId="77777777" w:rsidR="008F3D21" w:rsidRPr="008F3D21" w:rsidRDefault="008F3D21" w:rsidP="008F3D21">
            <w:pPr>
              <w:contextualSpacing/>
              <w:rPr>
                <w:rFonts w:asciiTheme="majorBidi" w:hAnsiTheme="majorBidi" w:cstheme="majorBidi"/>
                <w:sz w:val="24"/>
                <w:szCs w:val="24"/>
              </w:rPr>
            </w:pPr>
          </w:p>
        </w:tc>
        <w:tc>
          <w:tcPr>
            <w:tcW w:w="1138" w:type="dxa"/>
          </w:tcPr>
          <w:p w14:paraId="213EE7E3" w14:textId="77777777" w:rsidR="008F3D21" w:rsidRPr="008F3D21" w:rsidRDefault="008F3D21" w:rsidP="008F3D21">
            <w:pPr>
              <w:contextualSpacing/>
              <w:rPr>
                <w:rFonts w:asciiTheme="majorBidi" w:hAnsiTheme="majorBidi" w:cstheme="majorBidi"/>
                <w:sz w:val="24"/>
                <w:szCs w:val="24"/>
              </w:rPr>
            </w:pPr>
          </w:p>
        </w:tc>
        <w:tc>
          <w:tcPr>
            <w:tcW w:w="583" w:type="dxa"/>
          </w:tcPr>
          <w:p w14:paraId="0552A737" w14:textId="77777777" w:rsidR="008F3D21" w:rsidRPr="008F3D21" w:rsidRDefault="008F3D21" w:rsidP="008F3D21">
            <w:pPr>
              <w:contextualSpacing/>
              <w:rPr>
                <w:rFonts w:asciiTheme="majorBidi" w:hAnsiTheme="majorBidi" w:cstheme="majorBidi"/>
                <w:sz w:val="24"/>
                <w:szCs w:val="24"/>
              </w:rPr>
            </w:pPr>
          </w:p>
        </w:tc>
        <w:tc>
          <w:tcPr>
            <w:tcW w:w="709" w:type="dxa"/>
          </w:tcPr>
          <w:p w14:paraId="4EE5A1DA" w14:textId="77777777" w:rsidR="008F3D21" w:rsidRPr="008F3D21" w:rsidRDefault="008F3D21" w:rsidP="008F3D21">
            <w:pPr>
              <w:contextualSpacing/>
              <w:rPr>
                <w:rFonts w:asciiTheme="majorBidi" w:hAnsiTheme="majorBidi" w:cstheme="majorBidi"/>
                <w:sz w:val="24"/>
                <w:szCs w:val="24"/>
              </w:rPr>
            </w:pPr>
          </w:p>
        </w:tc>
      </w:tr>
      <w:tr w:rsidR="008F3D21" w:rsidRPr="008F3D21" w14:paraId="32456352" w14:textId="77777777" w:rsidTr="008F3D21">
        <w:tc>
          <w:tcPr>
            <w:tcW w:w="6096" w:type="dxa"/>
          </w:tcPr>
          <w:p w14:paraId="54B78DDD"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follow the team on social networks</w:t>
            </w:r>
          </w:p>
        </w:tc>
        <w:tc>
          <w:tcPr>
            <w:tcW w:w="709" w:type="dxa"/>
          </w:tcPr>
          <w:p w14:paraId="20CA407D" w14:textId="77777777" w:rsidR="008F3D21" w:rsidRPr="008F3D21" w:rsidRDefault="008F3D21" w:rsidP="008F3D21">
            <w:pPr>
              <w:contextualSpacing/>
              <w:rPr>
                <w:rFonts w:asciiTheme="majorBidi" w:hAnsiTheme="majorBidi" w:cstheme="majorBidi"/>
                <w:sz w:val="24"/>
                <w:szCs w:val="24"/>
              </w:rPr>
            </w:pPr>
          </w:p>
        </w:tc>
        <w:tc>
          <w:tcPr>
            <w:tcW w:w="688" w:type="dxa"/>
          </w:tcPr>
          <w:p w14:paraId="0A18AFCA" w14:textId="77777777" w:rsidR="008F3D21" w:rsidRPr="008F3D21" w:rsidRDefault="008F3D21" w:rsidP="008F3D21">
            <w:pPr>
              <w:contextualSpacing/>
              <w:rPr>
                <w:rFonts w:asciiTheme="majorBidi" w:hAnsiTheme="majorBidi" w:cstheme="majorBidi"/>
                <w:sz w:val="24"/>
                <w:szCs w:val="24"/>
              </w:rPr>
            </w:pPr>
          </w:p>
        </w:tc>
        <w:tc>
          <w:tcPr>
            <w:tcW w:w="1138" w:type="dxa"/>
          </w:tcPr>
          <w:p w14:paraId="701C8A95" w14:textId="77777777" w:rsidR="008F3D21" w:rsidRPr="008F3D21" w:rsidRDefault="008F3D21" w:rsidP="008F3D21">
            <w:pPr>
              <w:contextualSpacing/>
              <w:rPr>
                <w:rFonts w:asciiTheme="majorBidi" w:hAnsiTheme="majorBidi" w:cstheme="majorBidi"/>
                <w:sz w:val="24"/>
                <w:szCs w:val="24"/>
              </w:rPr>
            </w:pPr>
          </w:p>
        </w:tc>
        <w:tc>
          <w:tcPr>
            <w:tcW w:w="583" w:type="dxa"/>
          </w:tcPr>
          <w:p w14:paraId="11FD6ACC" w14:textId="77777777" w:rsidR="008F3D21" w:rsidRPr="008F3D21" w:rsidRDefault="008F3D21" w:rsidP="008F3D21">
            <w:pPr>
              <w:contextualSpacing/>
              <w:rPr>
                <w:rFonts w:asciiTheme="majorBidi" w:hAnsiTheme="majorBidi" w:cstheme="majorBidi"/>
                <w:sz w:val="24"/>
                <w:szCs w:val="24"/>
              </w:rPr>
            </w:pPr>
          </w:p>
        </w:tc>
        <w:tc>
          <w:tcPr>
            <w:tcW w:w="709" w:type="dxa"/>
          </w:tcPr>
          <w:p w14:paraId="41F6C08B" w14:textId="77777777" w:rsidR="008F3D21" w:rsidRPr="008F3D21" w:rsidRDefault="008F3D21" w:rsidP="008F3D21">
            <w:pPr>
              <w:contextualSpacing/>
              <w:rPr>
                <w:rFonts w:asciiTheme="majorBidi" w:hAnsiTheme="majorBidi" w:cstheme="majorBidi"/>
                <w:sz w:val="24"/>
                <w:szCs w:val="24"/>
              </w:rPr>
            </w:pPr>
          </w:p>
        </w:tc>
      </w:tr>
      <w:tr w:rsidR="008F3D21" w:rsidRPr="008F3D21" w14:paraId="3DAE78C4" w14:textId="77777777" w:rsidTr="008F3D21">
        <w:tc>
          <w:tcPr>
            <w:tcW w:w="6096" w:type="dxa"/>
          </w:tcPr>
          <w:p w14:paraId="2B001DED"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travel at least one game of the season overseas to see my team (seasons in which the team plays in international competitions)</w:t>
            </w:r>
          </w:p>
        </w:tc>
        <w:tc>
          <w:tcPr>
            <w:tcW w:w="709" w:type="dxa"/>
          </w:tcPr>
          <w:p w14:paraId="3E88DE78" w14:textId="77777777" w:rsidR="008F3D21" w:rsidRPr="008F3D21" w:rsidRDefault="008F3D21" w:rsidP="008F3D21">
            <w:pPr>
              <w:contextualSpacing/>
              <w:rPr>
                <w:rFonts w:asciiTheme="majorBidi" w:hAnsiTheme="majorBidi" w:cstheme="majorBidi"/>
                <w:sz w:val="24"/>
                <w:szCs w:val="24"/>
              </w:rPr>
            </w:pPr>
          </w:p>
        </w:tc>
        <w:tc>
          <w:tcPr>
            <w:tcW w:w="688" w:type="dxa"/>
          </w:tcPr>
          <w:p w14:paraId="23CB857A" w14:textId="77777777" w:rsidR="008F3D21" w:rsidRPr="008F3D21" w:rsidRDefault="008F3D21" w:rsidP="008F3D21">
            <w:pPr>
              <w:contextualSpacing/>
              <w:rPr>
                <w:rFonts w:asciiTheme="majorBidi" w:hAnsiTheme="majorBidi" w:cstheme="majorBidi"/>
                <w:sz w:val="24"/>
                <w:szCs w:val="24"/>
              </w:rPr>
            </w:pPr>
          </w:p>
        </w:tc>
        <w:tc>
          <w:tcPr>
            <w:tcW w:w="1138" w:type="dxa"/>
          </w:tcPr>
          <w:p w14:paraId="51CC51AA" w14:textId="77777777" w:rsidR="008F3D21" w:rsidRPr="008F3D21" w:rsidRDefault="008F3D21" w:rsidP="008F3D21">
            <w:pPr>
              <w:contextualSpacing/>
              <w:rPr>
                <w:rFonts w:asciiTheme="majorBidi" w:hAnsiTheme="majorBidi" w:cstheme="majorBidi"/>
                <w:sz w:val="24"/>
                <w:szCs w:val="24"/>
              </w:rPr>
            </w:pPr>
          </w:p>
        </w:tc>
        <w:tc>
          <w:tcPr>
            <w:tcW w:w="583" w:type="dxa"/>
          </w:tcPr>
          <w:p w14:paraId="2665D760" w14:textId="77777777" w:rsidR="008F3D21" w:rsidRPr="008F3D21" w:rsidRDefault="008F3D21" w:rsidP="008F3D21">
            <w:pPr>
              <w:contextualSpacing/>
              <w:rPr>
                <w:rFonts w:asciiTheme="majorBidi" w:hAnsiTheme="majorBidi" w:cstheme="majorBidi"/>
                <w:sz w:val="24"/>
                <w:szCs w:val="24"/>
              </w:rPr>
            </w:pPr>
          </w:p>
        </w:tc>
        <w:tc>
          <w:tcPr>
            <w:tcW w:w="709" w:type="dxa"/>
          </w:tcPr>
          <w:p w14:paraId="2C0457F1" w14:textId="77777777" w:rsidR="008F3D21" w:rsidRPr="008F3D21" w:rsidRDefault="008F3D21" w:rsidP="008F3D21">
            <w:pPr>
              <w:contextualSpacing/>
              <w:rPr>
                <w:rFonts w:asciiTheme="majorBidi" w:hAnsiTheme="majorBidi" w:cstheme="majorBidi"/>
                <w:sz w:val="24"/>
                <w:szCs w:val="24"/>
              </w:rPr>
            </w:pPr>
          </w:p>
        </w:tc>
      </w:tr>
      <w:tr w:rsidR="008F3D21" w:rsidRPr="008F3D21" w14:paraId="1F93512E" w14:textId="77777777" w:rsidTr="008F3D21">
        <w:tc>
          <w:tcPr>
            <w:tcW w:w="6096" w:type="dxa"/>
          </w:tcPr>
          <w:p w14:paraId="695BC43A"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am active in a club's fan club</w:t>
            </w:r>
          </w:p>
        </w:tc>
        <w:tc>
          <w:tcPr>
            <w:tcW w:w="709" w:type="dxa"/>
          </w:tcPr>
          <w:p w14:paraId="0083DAC9" w14:textId="77777777" w:rsidR="008F3D21" w:rsidRPr="008F3D21" w:rsidRDefault="008F3D21" w:rsidP="008F3D21">
            <w:pPr>
              <w:contextualSpacing/>
              <w:rPr>
                <w:rFonts w:asciiTheme="majorBidi" w:hAnsiTheme="majorBidi" w:cstheme="majorBidi"/>
                <w:sz w:val="24"/>
                <w:szCs w:val="24"/>
              </w:rPr>
            </w:pPr>
          </w:p>
        </w:tc>
        <w:tc>
          <w:tcPr>
            <w:tcW w:w="688" w:type="dxa"/>
          </w:tcPr>
          <w:p w14:paraId="5D6D1235" w14:textId="77777777" w:rsidR="008F3D21" w:rsidRPr="008F3D21" w:rsidRDefault="008F3D21" w:rsidP="008F3D21">
            <w:pPr>
              <w:contextualSpacing/>
              <w:rPr>
                <w:rFonts w:asciiTheme="majorBidi" w:hAnsiTheme="majorBidi" w:cstheme="majorBidi"/>
                <w:sz w:val="24"/>
                <w:szCs w:val="24"/>
              </w:rPr>
            </w:pPr>
          </w:p>
        </w:tc>
        <w:tc>
          <w:tcPr>
            <w:tcW w:w="1138" w:type="dxa"/>
          </w:tcPr>
          <w:p w14:paraId="3C605625" w14:textId="77777777" w:rsidR="008F3D21" w:rsidRPr="008F3D21" w:rsidRDefault="008F3D21" w:rsidP="008F3D21">
            <w:pPr>
              <w:contextualSpacing/>
              <w:rPr>
                <w:rFonts w:asciiTheme="majorBidi" w:hAnsiTheme="majorBidi" w:cstheme="majorBidi"/>
                <w:sz w:val="24"/>
                <w:szCs w:val="24"/>
              </w:rPr>
            </w:pPr>
          </w:p>
        </w:tc>
        <w:tc>
          <w:tcPr>
            <w:tcW w:w="583" w:type="dxa"/>
          </w:tcPr>
          <w:p w14:paraId="56D5950B" w14:textId="77777777" w:rsidR="008F3D21" w:rsidRPr="008F3D21" w:rsidRDefault="008F3D21" w:rsidP="008F3D21">
            <w:pPr>
              <w:contextualSpacing/>
              <w:rPr>
                <w:rFonts w:asciiTheme="majorBidi" w:hAnsiTheme="majorBidi" w:cstheme="majorBidi"/>
                <w:sz w:val="24"/>
                <w:szCs w:val="24"/>
              </w:rPr>
            </w:pPr>
          </w:p>
        </w:tc>
        <w:tc>
          <w:tcPr>
            <w:tcW w:w="709" w:type="dxa"/>
          </w:tcPr>
          <w:p w14:paraId="5AC3AB66" w14:textId="77777777" w:rsidR="008F3D21" w:rsidRPr="008F3D21" w:rsidRDefault="008F3D21" w:rsidP="008F3D21">
            <w:pPr>
              <w:contextualSpacing/>
              <w:rPr>
                <w:rFonts w:asciiTheme="majorBidi" w:hAnsiTheme="majorBidi" w:cstheme="majorBidi"/>
                <w:sz w:val="24"/>
                <w:szCs w:val="24"/>
              </w:rPr>
            </w:pPr>
          </w:p>
        </w:tc>
      </w:tr>
      <w:tr w:rsidR="008F3D21" w:rsidRPr="008F3D21" w14:paraId="58F8E3DF" w14:textId="77777777" w:rsidTr="008F3D21">
        <w:tc>
          <w:tcPr>
            <w:tcW w:w="6096" w:type="dxa"/>
          </w:tcPr>
          <w:p w14:paraId="719E257A"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try to go watch the team training (at least at the main sessions)</w:t>
            </w:r>
          </w:p>
        </w:tc>
        <w:tc>
          <w:tcPr>
            <w:tcW w:w="709" w:type="dxa"/>
          </w:tcPr>
          <w:p w14:paraId="5B10BC5E" w14:textId="77777777" w:rsidR="008F3D21" w:rsidRPr="008F3D21" w:rsidRDefault="008F3D21" w:rsidP="008F3D21">
            <w:pPr>
              <w:contextualSpacing/>
              <w:rPr>
                <w:rFonts w:asciiTheme="majorBidi" w:hAnsiTheme="majorBidi" w:cstheme="majorBidi"/>
                <w:sz w:val="24"/>
                <w:szCs w:val="24"/>
              </w:rPr>
            </w:pPr>
          </w:p>
        </w:tc>
        <w:tc>
          <w:tcPr>
            <w:tcW w:w="688" w:type="dxa"/>
          </w:tcPr>
          <w:p w14:paraId="2C175683" w14:textId="77777777" w:rsidR="008F3D21" w:rsidRPr="008F3D21" w:rsidRDefault="008F3D21" w:rsidP="008F3D21">
            <w:pPr>
              <w:contextualSpacing/>
              <w:rPr>
                <w:rFonts w:asciiTheme="majorBidi" w:hAnsiTheme="majorBidi" w:cstheme="majorBidi"/>
                <w:sz w:val="24"/>
                <w:szCs w:val="24"/>
              </w:rPr>
            </w:pPr>
          </w:p>
        </w:tc>
        <w:tc>
          <w:tcPr>
            <w:tcW w:w="1138" w:type="dxa"/>
          </w:tcPr>
          <w:p w14:paraId="165EBCCE" w14:textId="77777777" w:rsidR="008F3D21" w:rsidRPr="008F3D21" w:rsidRDefault="008F3D21" w:rsidP="008F3D21">
            <w:pPr>
              <w:contextualSpacing/>
              <w:rPr>
                <w:rFonts w:asciiTheme="majorBidi" w:hAnsiTheme="majorBidi" w:cstheme="majorBidi"/>
                <w:sz w:val="24"/>
                <w:szCs w:val="24"/>
              </w:rPr>
            </w:pPr>
          </w:p>
        </w:tc>
        <w:tc>
          <w:tcPr>
            <w:tcW w:w="583" w:type="dxa"/>
          </w:tcPr>
          <w:p w14:paraId="4B7DDCD0" w14:textId="77777777" w:rsidR="008F3D21" w:rsidRPr="008F3D21" w:rsidRDefault="008F3D21" w:rsidP="008F3D21">
            <w:pPr>
              <w:contextualSpacing/>
              <w:rPr>
                <w:rFonts w:asciiTheme="majorBidi" w:hAnsiTheme="majorBidi" w:cstheme="majorBidi"/>
                <w:sz w:val="24"/>
                <w:szCs w:val="24"/>
              </w:rPr>
            </w:pPr>
          </w:p>
        </w:tc>
        <w:tc>
          <w:tcPr>
            <w:tcW w:w="709" w:type="dxa"/>
          </w:tcPr>
          <w:p w14:paraId="368CF752" w14:textId="77777777" w:rsidR="008F3D21" w:rsidRPr="008F3D21" w:rsidRDefault="008F3D21" w:rsidP="008F3D21">
            <w:pPr>
              <w:contextualSpacing/>
              <w:rPr>
                <w:rFonts w:asciiTheme="majorBidi" w:hAnsiTheme="majorBidi" w:cstheme="majorBidi"/>
                <w:sz w:val="24"/>
                <w:szCs w:val="24"/>
              </w:rPr>
            </w:pPr>
          </w:p>
        </w:tc>
      </w:tr>
      <w:tr w:rsidR="008F3D21" w:rsidRPr="008F3D21" w14:paraId="0120B212" w14:textId="77777777" w:rsidTr="008F3D21">
        <w:tc>
          <w:tcPr>
            <w:tcW w:w="6096" w:type="dxa"/>
          </w:tcPr>
          <w:p w14:paraId="5F4ACF1B"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go to conferences and formal galas of the club (presentation of new coach or players, start of a new season etc.)</w:t>
            </w:r>
          </w:p>
        </w:tc>
        <w:tc>
          <w:tcPr>
            <w:tcW w:w="709" w:type="dxa"/>
          </w:tcPr>
          <w:p w14:paraId="53F82AA1" w14:textId="77777777" w:rsidR="008F3D21" w:rsidRPr="008F3D21" w:rsidRDefault="008F3D21" w:rsidP="008F3D21">
            <w:pPr>
              <w:contextualSpacing/>
              <w:rPr>
                <w:rFonts w:asciiTheme="majorBidi" w:hAnsiTheme="majorBidi" w:cstheme="majorBidi"/>
                <w:sz w:val="24"/>
                <w:szCs w:val="24"/>
              </w:rPr>
            </w:pPr>
          </w:p>
        </w:tc>
        <w:tc>
          <w:tcPr>
            <w:tcW w:w="688" w:type="dxa"/>
          </w:tcPr>
          <w:p w14:paraId="72884AF0" w14:textId="77777777" w:rsidR="008F3D21" w:rsidRPr="008F3D21" w:rsidRDefault="008F3D21" w:rsidP="008F3D21">
            <w:pPr>
              <w:contextualSpacing/>
              <w:rPr>
                <w:rFonts w:asciiTheme="majorBidi" w:hAnsiTheme="majorBidi" w:cstheme="majorBidi"/>
                <w:sz w:val="24"/>
                <w:szCs w:val="24"/>
              </w:rPr>
            </w:pPr>
          </w:p>
        </w:tc>
        <w:tc>
          <w:tcPr>
            <w:tcW w:w="1138" w:type="dxa"/>
          </w:tcPr>
          <w:p w14:paraId="71AFBAF7" w14:textId="77777777" w:rsidR="008F3D21" w:rsidRPr="008F3D21" w:rsidRDefault="008F3D21" w:rsidP="008F3D21">
            <w:pPr>
              <w:contextualSpacing/>
              <w:rPr>
                <w:rFonts w:asciiTheme="majorBidi" w:hAnsiTheme="majorBidi" w:cstheme="majorBidi"/>
                <w:sz w:val="24"/>
                <w:szCs w:val="24"/>
              </w:rPr>
            </w:pPr>
          </w:p>
        </w:tc>
        <w:tc>
          <w:tcPr>
            <w:tcW w:w="583" w:type="dxa"/>
          </w:tcPr>
          <w:p w14:paraId="7DA49794" w14:textId="77777777" w:rsidR="008F3D21" w:rsidRPr="008F3D21" w:rsidRDefault="008F3D21" w:rsidP="008F3D21">
            <w:pPr>
              <w:contextualSpacing/>
              <w:rPr>
                <w:rFonts w:asciiTheme="majorBidi" w:hAnsiTheme="majorBidi" w:cstheme="majorBidi"/>
                <w:sz w:val="24"/>
                <w:szCs w:val="24"/>
              </w:rPr>
            </w:pPr>
          </w:p>
        </w:tc>
        <w:tc>
          <w:tcPr>
            <w:tcW w:w="709" w:type="dxa"/>
          </w:tcPr>
          <w:p w14:paraId="2E5800BA" w14:textId="77777777" w:rsidR="008F3D21" w:rsidRPr="008F3D21" w:rsidRDefault="008F3D21" w:rsidP="008F3D21">
            <w:pPr>
              <w:contextualSpacing/>
              <w:rPr>
                <w:rFonts w:asciiTheme="majorBidi" w:hAnsiTheme="majorBidi" w:cstheme="majorBidi"/>
                <w:sz w:val="24"/>
                <w:szCs w:val="24"/>
              </w:rPr>
            </w:pPr>
          </w:p>
        </w:tc>
      </w:tr>
      <w:tr w:rsidR="008F3D21" w:rsidRPr="008F3D21" w14:paraId="4A774F03" w14:textId="77777777" w:rsidTr="008F3D21">
        <w:tc>
          <w:tcPr>
            <w:tcW w:w="6096" w:type="dxa"/>
          </w:tcPr>
          <w:p w14:paraId="5E5C0F7D"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prepare equipment and accessories of encouragement (signs, costumes etc.)</w:t>
            </w:r>
          </w:p>
        </w:tc>
        <w:tc>
          <w:tcPr>
            <w:tcW w:w="709" w:type="dxa"/>
          </w:tcPr>
          <w:p w14:paraId="0CCB1C09" w14:textId="77777777" w:rsidR="008F3D21" w:rsidRPr="008F3D21" w:rsidRDefault="008F3D21" w:rsidP="008F3D21">
            <w:pPr>
              <w:contextualSpacing/>
              <w:rPr>
                <w:rFonts w:asciiTheme="majorBidi" w:hAnsiTheme="majorBidi" w:cstheme="majorBidi"/>
                <w:sz w:val="24"/>
                <w:szCs w:val="24"/>
              </w:rPr>
            </w:pPr>
          </w:p>
        </w:tc>
        <w:tc>
          <w:tcPr>
            <w:tcW w:w="688" w:type="dxa"/>
          </w:tcPr>
          <w:p w14:paraId="66FF3A3E" w14:textId="77777777" w:rsidR="008F3D21" w:rsidRPr="008F3D21" w:rsidRDefault="008F3D21" w:rsidP="008F3D21">
            <w:pPr>
              <w:contextualSpacing/>
              <w:rPr>
                <w:rFonts w:asciiTheme="majorBidi" w:hAnsiTheme="majorBidi" w:cstheme="majorBidi"/>
                <w:sz w:val="24"/>
                <w:szCs w:val="24"/>
              </w:rPr>
            </w:pPr>
          </w:p>
        </w:tc>
        <w:tc>
          <w:tcPr>
            <w:tcW w:w="1138" w:type="dxa"/>
          </w:tcPr>
          <w:p w14:paraId="686A4678" w14:textId="77777777" w:rsidR="008F3D21" w:rsidRPr="008F3D21" w:rsidRDefault="008F3D21" w:rsidP="008F3D21">
            <w:pPr>
              <w:contextualSpacing/>
              <w:rPr>
                <w:rFonts w:asciiTheme="majorBidi" w:hAnsiTheme="majorBidi" w:cstheme="majorBidi"/>
                <w:sz w:val="24"/>
                <w:szCs w:val="24"/>
              </w:rPr>
            </w:pPr>
          </w:p>
        </w:tc>
        <w:tc>
          <w:tcPr>
            <w:tcW w:w="583" w:type="dxa"/>
          </w:tcPr>
          <w:p w14:paraId="501E63A7" w14:textId="77777777" w:rsidR="008F3D21" w:rsidRPr="008F3D21" w:rsidRDefault="008F3D21" w:rsidP="008F3D21">
            <w:pPr>
              <w:contextualSpacing/>
              <w:rPr>
                <w:rFonts w:asciiTheme="majorBidi" w:hAnsiTheme="majorBidi" w:cstheme="majorBidi"/>
                <w:sz w:val="24"/>
                <w:szCs w:val="24"/>
              </w:rPr>
            </w:pPr>
          </w:p>
        </w:tc>
        <w:tc>
          <w:tcPr>
            <w:tcW w:w="709" w:type="dxa"/>
          </w:tcPr>
          <w:p w14:paraId="38E1D363" w14:textId="77777777" w:rsidR="008F3D21" w:rsidRPr="008F3D21" w:rsidRDefault="008F3D21" w:rsidP="008F3D21">
            <w:pPr>
              <w:contextualSpacing/>
              <w:rPr>
                <w:rFonts w:asciiTheme="majorBidi" w:hAnsiTheme="majorBidi" w:cstheme="majorBidi"/>
                <w:sz w:val="24"/>
                <w:szCs w:val="24"/>
              </w:rPr>
            </w:pPr>
          </w:p>
        </w:tc>
      </w:tr>
      <w:tr w:rsidR="008F3D21" w:rsidRPr="008F3D21" w14:paraId="30259E4E" w14:textId="77777777" w:rsidTr="008F3D21">
        <w:trPr>
          <w:trHeight w:val="70"/>
        </w:trPr>
        <w:tc>
          <w:tcPr>
            <w:tcW w:w="6096" w:type="dxa"/>
          </w:tcPr>
          <w:p w14:paraId="5E1EFBF5"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follow my team over the sports media</w:t>
            </w:r>
          </w:p>
        </w:tc>
        <w:tc>
          <w:tcPr>
            <w:tcW w:w="709" w:type="dxa"/>
          </w:tcPr>
          <w:p w14:paraId="65B4C5FC" w14:textId="77777777" w:rsidR="008F3D21" w:rsidRPr="008F3D21" w:rsidRDefault="008F3D21" w:rsidP="008F3D21">
            <w:pPr>
              <w:contextualSpacing/>
              <w:rPr>
                <w:rFonts w:asciiTheme="majorBidi" w:hAnsiTheme="majorBidi" w:cstheme="majorBidi"/>
                <w:sz w:val="24"/>
                <w:szCs w:val="24"/>
              </w:rPr>
            </w:pPr>
          </w:p>
        </w:tc>
        <w:tc>
          <w:tcPr>
            <w:tcW w:w="688" w:type="dxa"/>
          </w:tcPr>
          <w:p w14:paraId="631C4889" w14:textId="77777777" w:rsidR="008F3D21" w:rsidRPr="008F3D21" w:rsidRDefault="008F3D21" w:rsidP="008F3D21">
            <w:pPr>
              <w:contextualSpacing/>
              <w:rPr>
                <w:rFonts w:asciiTheme="majorBidi" w:hAnsiTheme="majorBidi" w:cstheme="majorBidi"/>
                <w:sz w:val="24"/>
                <w:szCs w:val="24"/>
              </w:rPr>
            </w:pPr>
          </w:p>
        </w:tc>
        <w:tc>
          <w:tcPr>
            <w:tcW w:w="1138" w:type="dxa"/>
          </w:tcPr>
          <w:p w14:paraId="4F179080" w14:textId="77777777" w:rsidR="008F3D21" w:rsidRPr="008F3D21" w:rsidRDefault="008F3D21" w:rsidP="008F3D21">
            <w:pPr>
              <w:contextualSpacing/>
              <w:rPr>
                <w:rFonts w:asciiTheme="majorBidi" w:hAnsiTheme="majorBidi" w:cstheme="majorBidi"/>
                <w:sz w:val="24"/>
                <w:szCs w:val="24"/>
              </w:rPr>
            </w:pPr>
          </w:p>
        </w:tc>
        <w:tc>
          <w:tcPr>
            <w:tcW w:w="583" w:type="dxa"/>
          </w:tcPr>
          <w:p w14:paraId="560F6B72" w14:textId="77777777" w:rsidR="008F3D21" w:rsidRPr="008F3D21" w:rsidRDefault="008F3D21" w:rsidP="008F3D21">
            <w:pPr>
              <w:contextualSpacing/>
              <w:rPr>
                <w:rFonts w:asciiTheme="majorBidi" w:hAnsiTheme="majorBidi" w:cstheme="majorBidi"/>
                <w:sz w:val="24"/>
                <w:szCs w:val="24"/>
              </w:rPr>
            </w:pPr>
          </w:p>
        </w:tc>
        <w:tc>
          <w:tcPr>
            <w:tcW w:w="709" w:type="dxa"/>
          </w:tcPr>
          <w:p w14:paraId="2899D24D" w14:textId="77777777" w:rsidR="008F3D21" w:rsidRPr="008F3D21" w:rsidRDefault="008F3D21" w:rsidP="008F3D21">
            <w:pPr>
              <w:contextualSpacing/>
              <w:rPr>
                <w:rFonts w:asciiTheme="majorBidi" w:hAnsiTheme="majorBidi" w:cstheme="majorBidi"/>
                <w:sz w:val="24"/>
                <w:szCs w:val="24"/>
              </w:rPr>
            </w:pPr>
          </w:p>
        </w:tc>
      </w:tr>
    </w:tbl>
    <w:p w14:paraId="2E36D102"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07FCF5D3"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In the following table there are phrases related to </w:t>
      </w:r>
      <w:r w:rsidRPr="008F3D21">
        <w:rPr>
          <w:rFonts w:asciiTheme="majorBidi" w:hAnsiTheme="majorBidi" w:cstheme="majorBidi"/>
          <w:sz w:val="24"/>
          <w:szCs w:val="24"/>
          <w:u w:val="single"/>
        </w:rPr>
        <w:t>your feelings and emotions</w:t>
      </w:r>
      <w:r w:rsidRPr="008F3D21">
        <w:rPr>
          <w:rFonts w:asciiTheme="majorBidi" w:hAnsiTheme="majorBidi" w:cstheme="majorBidi"/>
          <w:sz w:val="24"/>
          <w:szCs w:val="24"/>
        </w:rPr>
        <w:t xml:space="preserve"> as a supporter of the football team you are a fan. Mark what is the extent to which these sentences are correct for you:</w:t>
      </w:r>
    </w:p>
    <w:tbl>
      <w:tblPr>
        <w:tblStyle w:val="TableGrid1"/>
        <w:tblW w:w="9923" w:type="dxa"/>
        <w:tblInd w:w="-714" w:type="dxa"/>
        <w:tblLook w:val="04A0" w:firstRow="1" w:lastRow="0" w:firstColumn="1" w:lastColumn="0" w:noHBand="0" w:noVBand="1"/>
      </w:tblPr>
      <w:tblGrid>
        <w:gridCol w:w="5710"/>
        <w:gridCol w:w="750"/>
        <w:gridCol w:w="776"/>
        <w:gridCol w:w="1323"/>
        <w:gridCol w:w="656"/>
        <w:gridCol w:w="708"/>
      </w:tblGrid>
      <w:tr w:rsidR="008F3D21" w:rsidRPr="008F3D21" w14:paraId="34ED5CD4" w14:textId="77777777" w:rsidTr="008F3D21">
        <w:tc>
          <w:tcPr>
            <w:tcW w:w="6096" w:type="dxa"/>
          </w:tcPr>
          <w:p w14:paraId="0E6F46B1" w14:textId="77777777" w:rsidR="008F3D21" w:rsidRPr="00F05E7C" w:rsidRDefault="008F3D21" w:rsidP="008F3D21">
            <w:pPr>
              <w:contextualSpacing/>
              <w:jc w:val="center"/>
              <w:rPr>
                <w:rFonts w:asciiTheme="majorBidi" w:hAnsiTheme="majorBidi" w:cstheme="majorBidi"/>
                <w:sz w:val="24"/>
                <w:szCs w:val="24"/>
              </w:rPr>
            </w:pPr>
            <w:r w:rsidRPr="00F05E7C">
              <w:rPr>
                <w:rFonts w:asciiTheme="majorBidi" w:hAnsiTheme="majorBidi" w:cstheme="majorBidi"/>
                <w:sz w:val="24"/>
                <w:szCs w:val="24"/>
              </w:rPr>
              <w:t>As a team fan…</w:t>
            </w:r>
          </w:p>
        </w:tc>
        <w:tc>
          <w:tcPr>
            <w:tcW w:w="709" w:type="dxa"/>
          </w:tcPr>
          <w:p w14:paraId="5DF7C020"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much</w:t>
            </w:r>
          </w:p>
        </w:tc>
        <w:tc>
          <w:tcPr>
            <w:tcW w:w="688" w:type="dxa"/>
          </w:tcPr>
          <w:p w14:paraId="049284F0"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Much</w:t>
            </w:r>
          </w:p>
        </w:tc>
        <w:tc>
          <w:tcPr>
            <w:tcW w:w="1138" w:type="dxa"/>
          </w:tcPr>
          <w:p w14:paraId="0402A197"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Moderately</w:t>
            </w:r>
          </w:p>
        </w:tc>
        <w:tc>
          <w:tcPr>
            <w:tcW w:w="583" w:type="dxa"/>
          </w:tcPr>
          <w:p w14:paraId="73FDCC62"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Low</w:t>
            </w:r>
          </w:p>
        </w:tc>
        <w:tc>
          <w:tcPr>
            <w:tcW w:w="709" w:type="dxa"/>
          </w:tcPr>
          <w:p w14:paraId="6A96C415"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low</w:t>
            </w:r>
          </w:p>
        </w:tc>
      </w:tr>
      <w:tr w:rsidR="008F3D21" w:rsidRPr="008F3D21" w14:paraId="321A0B8C" w14:textId="77777777" w:rsidTr="008F3D21">
        <w:tc>
          <w:tcPr>
            <w:tcW w:w="6096" w:type="dxa"/>
          </w:tcPr>
          <w:p w14:paraId="110F0CE2"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feel part of something big and important</w:t>
            </w:r>
          </w:p>
        </w:tc>
        <w:tc>
          <w:tcPr>
            <w:tcW w:w="709" w:type="dxa"/>
          </w:tcPr>
          <w:p w14:paraId="096DE1BE" w14:textId="77777777" w:rsidR="008F3D21" w:rsidRPr="008F3D21" w:rsidRDefault="008F3D21" w:rsidP="008F3D21">
            <w:pPr>
              <w:contextualSpacing/>
              <w:rPr>
                <w:rFonts w:asciiTheme="majorBidi" w:hAnsiTheme="majorBidi" w:cstheme="majorBidi"/>
                <w:sz w:val="24"/>
                <w:szCs w:val="24"/>
              </w:rPr>
            </w:pPr>
          </w:p>
        </w:tc>
        <w:tc>
          <w:tcPr>
            <w:tcW w:w="688" w:type="dxa"/>
          </w:tcPr>
          <w:p w14:paraId="5779ECDF" w14:textId="77777777" w:rsidR="008F3D21" w:rsidRPr="008F3D21" w:rsidRDefault="008F3D21" w:rsidP="008F3D21">
            <w:pPr>
              <w:contextualSpacing/>
              <w:rPr>
                <w:rFonts w:asciiTheme="majorBidi" w:hAnsiTheme="majorBidi" w:cstheme="majorBidi"/>
                <w:sz w:val="24"/>
                <w:szCs w:val="24"/>
              </w:rPr>
            </w:pPr>
          </w:p>
        </w:tc>
        <w:tc>
          <w:tcPr>
            <w:tcW w:w="1138" w:type="dxa"/>
          </w:tcPr>
          <w:p w14:paraId="7B80FF59" w14:textId="77777777" w:rsidR="008F3D21" w:rsidRPr="008F3D21" w:rsidRDefault="008F3D21" w:rsidP="008F3D21">
            <w:pPr>
              <w:contextualSpacing/>
              <w:rPr>
                <w:rFonts w:asciiTheme="majorBidi" w:hAnsiTheme="majorBidi" w:cstheme="majorBidi"/>
                <w:sz w:val="24"/>
                <w:szCs w:val="24"/>
              </w:rPr>
            </w:pPr>
          </w:p>
        </w:tc>
        <w:tc>
          <w:tcPr>
            <w:tcW w:w="583" w:type="dxa"/>
          </w:tcPr>
          <w:p w14:paraId="1ED0FF75" w14:textId="77777777" w:rsidR="008F3D21" w:rsidRPr="008F3D21" w:rsidRDefault="008F3D21" w:rsidP="008F3D21">
            <w:pPr>
              <w:contextualSpacing/>
              <w:rPr>
                <w:rFonts w:asciiTheme="majorBidi" w:hAnsiTheme="majorBidi" w:cstheme="majorBidi"/>
                <w:sz w:val="24"/>
                <w:szCs w:val="24"/>
              </w:rPr>
            </w:pPr>
          </w:p>
        </w:tc>
        <w:tc>
          <w:tcPr>
            <w:tcW w:w="709" w:type="dxa"/>
          </w:tcPr>
          <w:p w14:paraId="52E4E460" w14:textId="77777777" w:rsidR="008F3D21" w:rsidRPr="008F3D21" w:rsidRDefault="008F3D21" w:rsidP="008F3D21">
            <w:pPr>
              <w:contextualSpacing/>
              <w:rPr>
                <w:rFonts w:asciiTheme="majorBidi" w:hAnsiTheme="majorBidi" w:cstheme="majorBidi"/>
                <w:sz w:val="24"/>
                <w:szCs w:val="24"/>
              </w:rPr>
            </w:pPr>
          </w:p>
        </w:tc>
      </w:tr>
      <w:tr w:rsidR="008F3D21" w:rsidRPr="008F3D21" w14:paraId="708269B9" w14:textId="77777777" w:rsidTr="008F3D21">
        <w:tc>
          <w:tcPr>
            <w:tcW w:w="6096" w:type="dxa"/>
          </w:tcPr>
          <w:p w14:paraId="2C39B714"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feel that the group gives me a self-identity</w:t>
            </w:r>
          </w:p>
        </w:tc>
        <w:tc>
          <w:tcPr>
            <w:tcW w:w="709" w:type="dxa"/>
          </w:tcPr>
          <w:p w14:paraId="3D313D1A" w14:textId="77777777" w:rsidR="008F3D21" w:rsidRPr="008F3D21" w:rsidRDefault="008F3D21" w:rsidP="008F3D21">
            <w:pPr>
              <w:contextualSpacing/>
              <w:rPr>
                <w:rFonts w:asciiTheme="majorBidi" w:hAnsiTheme="majorBidi" w:cstheme="majorBidi"/>
                <w:sz w:val="24"/>
                <w:szCs w:val="24"/>
              </w:rPr>
            </w:pPr>
          </w:p>
        </w:tc>
        <w:tc>
          <w:tcPr>
            <w:tcW w:w="688" w:type="dxa"/>
          </w:tcPr>
          <w:p w14:paraId="2501E92F" w14:textId="77777777" w:rsidR="008F3D21" w:rsidRPr="008F3D21" w:rsidRDefault="008F3D21" w:rsidP="008F3D21">
            <w:pPr>
              <w:contextualSpacing/>
              <w:rPr>
                <w:rFonts w:asciiTheme="majorBidi" w:hAnsiTheme="majorBidi" w:cstheme="majorBidi"/>
                <w:sz w:val="24"/>
                <w:szCs w:val="24"/>
              </w:rPr>
            </w:pPr>
          </w:p>
        </w:tc>
        <w:tc>
          <w:tcPr>
            <w:tcW w:w="1138" w:type="dxa"/>
          </w:tcPr>
          <w:p w14:paraId="555B88A3" w14:textId="77777777" w:rsidR="008F3D21" w:rsidRPr="008F3D21" w:rsidRDefault="008F3D21" w:rsidP="008F3D21">
            <w:pPr>
              <w:contextualSpacing/>
              <w:rPr>
                <w:rFonts w:asciiTheme="majorBidi" w:hAnsiTheme="majorBidi" w:cstheme="majorBidi"/>
                <w:sz w:val="24"/>
                <w:szCs w:val="24"/>
              </w:rPr>
            </w:pPr>
          </w:p>
        </w:tc>
        <w:tc>
          <w:tcPr>
            <w:tcW w:w="583" w:type="dxa"/>
          </w:tcPr>
          <w:p w14:paraId="3395C9E1" w14:textId="77777777" w:rsidR="008F3D21" w:rsidRPr="008F3D21" w:rsidRDefault="008F3D21" w:rsidP="008F3D21">
            <w:pPr>
              <w:contextualSpacing/>
              <w:rPr>
                <w:rFonts w:asciiTheme="majorBidi" w:hAnsiTheme="majorBidi" w:cstheme="majorBidi"/>
                <w:sz w:val="24"/>
                <w:szCs w:val="24"/>
              </w:rPr>
            </w:pPr>
          </w:p>
        </w:tc>
        <w:tc>
          <w:tcPr>
            <w:tcW w:w="709" w:type="dxa"/>
          </w:tcPr>
          <w:p w14:paraId="146E8F76" w14:textId="77777777" w:rsidR="008F3D21" w:rsidRPr="008F3D21" w:rsidRDefault="008F3D21" w:rsidP="008F3D21">
            <w:pPr>
              <w:contextualSpacing/>
              <w:rPr>
                <w:rFonts w:asciiTheme="majorBidi" w:hAnsiTheme="majorBidi" w:cstheme="majorBidi"/>
                <w:sz w:val="24"/>
                <w:szCs w:val="24"/>
              </w:rPr>
            </w:pPr>
          </w:p>
        </w:tc>
      </w:tr>
      <w:tr w:rsidR="008F3D21" w:rsidRPr="008F3D21" w14:paraId="690436ED" w14:textId="77777777" w:rsidTr="008F3D21">
        <w:tc>
          <w:tcPr>
            <w:tcW w:w="6096" w:type="dxa"/>
          </w:tcPr>
          <w:p w14:paraId="561EBF77"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actually part of a larger and consolidated social group</w:t>
            </w:r>
          </w:p>
        </w:tc>
        <w:tc>
          <w:tcPr>
            <w:tcW w:w="709" w:type="dxa"/>
          </w:tcPr>
          <w:p w14:paraId="74A40960" w14:textId="77777777" w:rsidR="008F3D21" w:rsidRPr="008F3D21" w:rsidRDefault="008F3D21" w:rsidP="008F3D21">
            <w:pPr>
              <w:contextualSpacing/>
              <w:rPr>
                <w:rFonts w:asciiTheme="majorBidi" w:hAnsiTheme="majorBidi" w:cstheme="majorBidi"/>
                <w:sz w:val="24"/>
                <w:szCs w:val="24"/>
              </w:rPr>
            </w:pPr>
          </w:p>
        </w:tc>
        <w:tc>
          <w:tcPr>
            <w:tcW w:w="688" w:type="dxa"/>
          </w:tcPr>
          <w:p w14:paraId="54089D36" w14:textId="77777777" w:rsidR="008F3D21" w:rsidRPr="008F3D21" w:rsidRDefault="008F3D21" w:rsidP="008F3D21">
            <w:pPr>
              <w:contextualSpacing/>
              <w:rPr>
                <w:rFonts w:asciiTheme="majorBidi" w:hAnsiTheme="majorBidi" w:cstheme="majorBidi"/>
                <w:sz w:val="24"/>
                <w:szCs w:val="24"/>
              </w:rPr>
            </w:pPr>
          </w:p>
        </w:tc>
        <w:tc>
          <w:tcPr>
            <w:tcW w:w="1138" w:type="dxa"/>
          </w:tcPr>
          <w:p w14:paraId="69840BD6" w14:textId="77777777" w:rsidR="008F3D21" w:rsidRPr="008F3D21" w:rsidRDefault="008F3D21" w:rsidP="008F3D21">
            <w:pPr>
              <w:contextualSpacing/>
              <w:rPr>
                <w:rFonts w:asciiTheme="majorBidi" w:hAnsiTheme="majorBidi" w:cstheme="majorBidi"/>
                <w:sz w:val="24"/>
                <w:szCs w:val="24"/>
              </w:rPr>
            </w:pPr>
          </w:p>
        </w:tc>
        <w:tc>
          <w:tcPr>
            <w:tcW w:w="583" w:type="dxa"/>
          </w:tcPr>
          <w:p w14:paraId="09C70E2D" w14:textId="77777777" w:rsidR="008F3D21" w:rsidRPr="008F3D21" w:rsidRDefault="008F3D21" w:rsidP="008F3D21">
            <w:pPr>
              <w:contextualSpacing/>
              <w:rPr>
                <w:rFonts w:asciiTheme="majorBidi" w:hAnsiTheme="majorBidi" w:cstheme="majorBidi"/>
                <w:sz w:val="24"/>
                <w:szCs w:val="24"/>
              </w:rPr>
            </w:pPr>
          </w:p>
        </w:tc>
        <w:tc>
          <w:tcPr>
            <w:tcW w:w="709" w:type="dxa"/>
          </w:tcPr>
          <w:p w14:paraId="34778A5F" w14:textId="77777777" w:rsidR="008F3D21" w:rsidRPr="008F3D21" w:rsidRDefault="008F3D21" w:rsidP="008F3D21">
            <w:pPr>
              <w:contextualSpacing/>
              <w:rPr>
                <w:rFonts w:asciiTheme="majorBidi" w:hAnsiTheme="majorBidi" w:cstheme="majorBidi"/>
                <w:sz w:val="24"/>
                <w:szCs w:val="24"/>
              </w:rPr>
            </w:pPr>
          </w:p>
        </w:tc>
      </w:tr>
      <w:tr w:rsidR="008F3D21" w:rsidRPr="008F3D21" w14:paraId="4982BD66" w14:textId="77777777" w:rsidTr="008F3D21">
        <w:tc>
          <w:tcPr>
            <w:tcW w:w="6096" w:type="dxa"/>
          </w:tcPr>
          <w:p w14:paraId="61BC08D3"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can lead and influence a group of people</w:t>
            </w:r>
          </w:p>
        </w:tc>
        <w:tc>
          <w:tcPr>
            <w:tcW w:w="709" w:type="dxa"/>
          </w:tcPr>
          <w:p w14:paraId="05AB619F" w14:textId="77777777" w:rsidR="008F3D21" w:rsidRPr="008F3D21" w:rsidRDefault="008F3D21" w:rsidP="008F3D21">
            <w:pPr>
              <w:contextualSpacing/>
              <w:rPr>
                <w:rFonts w:asciiTheme="majorBidi" w:hAnsiTheme="majorBidi" w:cstheme="majorBidi"/>
                <w:sz w:val="24"/>
                <w:szCs w:val="24"/>
              </w:rPr>
            </w:pPr>
          </w:p>
        </w:tc>
        <w:tc>
          <w:tcPr>
            <w:tcW w:w="688" w:type="dxa"/>
          </w:tcPr>
          <w:p w14:paraId="1ACCB182" w14:textId="77777777" w:rsidR="008F3D21" w:rsidRPr="008F3D21" w:rsidRDefault="008F3D21" w:rsidP="008F3D21">
            <w:pPr>
              <w:contextualSpacing/>
              <w:rPr>
                <w:rFonts w:asciiTheme="majorBidi" w:hAnsiTheme="majorBidi" w:cstheme="majorBidi"/>
                <w:sz w:val="24"/>
                <w:szCs w:val="24"/>
              </w:rPr>
            </w:pPr>
          </w:p>
        </w:tc>
        <w:tc>
          <w:tcPr>
            <w:tcW w:w="1138" w:type="dxa"/>
          </w:tcPr>
          <w:p w14:paraId="39C28A2A" w14:textId="77777777" w:rsidR="008F3D21" w:rsidRPr="008F3D21" w:rsidRDefault="008F3D21" w:rsidP="008F3D21">
            <w:pPr>
              <w:contextualSpacing/>
              <w:rPr>
                <w:rFonts w:asciiTheme="majorBidi" w:hAnsiTheme="majorBidi" w:cstheme="majorBidi"/>
                <w:sz w:val="24"/>
                <w:szCs w:val="24"/>
              </w:rPr>
            </w:pPr>
          </w:p>
        </w:tc>
        <w:tc>
          <w:tcPr>
            <w:tcW w:w="583" w:type="dxa"/>
          </w:tcPr>
          <w:p w14:paraId="773B4119" w14:textId="77777777" w:rsidR="008F3D21" w:rsidRPr="008F3D21" w:rsidRDefault="008F3D21" w:rsidP="008F3D21">
            <w:pPr>
              <w:contextualSpacing/>
              <w:rPr>
                <w:rFonts w:asciiTheme="majorBidi" w:hAnsiTheme="majorBidi" w:cstheme="majorBidi"/>
                <w:sz w:val="24"/>
                <w:szCs w:val="24"/>
              </w:rPr>
            </w:pPr>
          </w:p>
        </w:tc>
        <w:tc>
          <w:tcPr>
            <w:tcW w:w="709" w:type="dxa"/>
          </w:tcPr>
          <w:p w14:paraId="373D661A" w14:textId="77777777" w:rsidR="008F3D21" w:rsidRPr="008F3D21" w:rsidRDefault="008F3D21" w:rsidP="008F3D21">
            <w:pPr>
              <w:contextualSpacing/>
              <w:rPr>
                <w:rFonts w:asciiTheme="majorBidi" w:hAnsiTheme="majorBidi" w:cstheme="majorBidi"/>
                <w:sz w:val="24"/>
                <w:szCs w:val="24"/>
              </w:rPr>
            </w:pPr>
          </w:p>
        </w:tc>
      </w:tr>
      <w:tr w:rsidR="008F3D21" w:rsidRPr="008F3D21" w14:paraId="6B8F176F" w14:textId="77777777" w:rsidTr="008F3D21">
        <w:tc>
          <w:tcPr>
            <w:tcW w:w="6096" w:type="dxa"/>
          </w:tcPr>
          <w:p w14:paraId="37A8D69C"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feel that I have the support and sympathy of the fans group</w:t>
            </w:r>
          </w:p>
        </w:tc>
        <w:tc>
          <w:tcPr>
            <w:tcW w:w="709" w:type="dxa"/>
          </w:tcPr>
          <w:p w14:paraId="633DEF5E" w14:textId="77777777" w:rsidR="008F3D21" w:rsidRPr="008F3D21" w:rsidRDefault="008F3D21" w:rsidP="008F3D21">
            <w:pPr>
              <w:contextualSpacing/>
              <w:rPr>
                <w:rFonts w:asciiTheme="majorBidi" w:hAnsiTheme="majorBidi" w:cstheme="majorBidi"/>
                <w:sz w:val="24"/>
                <w:szCs w:val="24"/>
              </w:rPr>
            </w:pPr>
          </w:p>
        </w:tc>
        <w:tc>
          <w:tcPr>
            <w:tcW w:w="688" w:type="dxa"/>
          </w:tcPr>
          <w:p w14:paraId="5A14DB0A" w14:textId="77777777" w:rsidR="008F3D21" w:rsidRPr="008F3D21" w:rsidRDefault="008F3D21" w:rsidP="008F3D21">
            <w:pPr>
              <w:contextualSpacing/>
              <w:rPr>
                <w:rFonts w:asciiTheme="majorBidi" w:hAnsiTheme="majorBidi" w:cstheme="majorBidi"/>
                <w:sz w:val="24"/>
                <w:szCs w:val="24"/>
              </w:rPr>
            </w:pPr>
          </w:p>
        </w:tc>
        <w:tc>
          <w:tcPr>
            <w:tcW w:w="1138" w:type="dxa"/>
          </w:tcPr>
          <w:p w14:paraId="6D23EC11" w14:textId="77777777" w:rsidR="008F3D21" w:rsidRPr="008F3D21" w:rsidRDefault="008F3D21" w:rsidP="008F3D21">
            <w:pPr>
              <w:contextualSpacing/>
              <w:rPr>
                <w:rFonts w:asciiTheme="majorBidi" w:hAnsiTheme="majorBidi" w:cstheme="majorBidi"/>
                <w:sz w:val="24"/>
                <w:szCs w:val="24"/>
              </w:rPr>
            </w:pPr>
          </w:p>
        </w:tc>
        <w:tc>
          <w:tcPr>
            <w:tcW w:w="583" w:type="dxa"/>
          </w:tcPr>
          <w:p w14:paraId="1624356D" w14:textId="77777777" w:rsidR="008F3D21" w:rsidRPr="008F3D21" w:rsidRDefault="008F3D21" w:rsidP="008F3D21">
            <w:pPr>
              <w:contextualSpacing/>
              <w:rPr>
                <w:rFonts w:asciiTheme="majorBidi" w:hAnsiTheme="majorBidi" w:cstheme="majorBidi"/>
                <w:sz w:val="24"/>
                <w:szCs w:val="24"/>
              </w:rPr>
            </w:pPr>
          </w:p>
        </w:tc>
        <w:tc>
          <w:tcPr>
            <w:tcW w:w="709" w:type="dxa"/>
          </w:tcPr>
          <w:p w14:paraId="062243C9" w14:textId="77777777" w:rsidR="008F3D21" w:rsidRPr="008F3D21" w:rsidRDefault="008F3D21" w:rsidP="008F3D21">
            <w:pPr>
              <w:contextualSpacing/>
              <w:rPr>
                <w:rFonts w:asciiTheme="majorBidi" w:hAnsiTheme="majorBidi" w:cstheme="majorBidi"/>
                <w:sz w:val="24"/>
                <w:szCs w:val="24"/>
              </w:rPr>
            </w:pPr>
          </w:p>
        </w:tc>
      </w:tr>
      <w:tr w:rsidR="008F3D21" w:rsidRPr="008F3D21" w14:paraId="164215A2" w14:textId="77777777" w:rsidTr="008F3D21">
        <w:tc>
          <w:tcPr>
            <w:tcW w:w="6096" w:type="dxa"/>
          </w:tcPr>
          <w:p w14:paraId="6B82FDF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It is important for me to learn and gain knowledge on the team</w:t>
            </w:r>
          </w:p>
        </w:tc>
        <w:tc>
          <w:tcPr>
            <w:tcW w:w="709" w:type="dxa"/>
          </w:tcPr>
          <w:p w14:paraId="1B563504" w14:textId="77777777" w:rsidR="008F3D21" w:rsidRPr="008F3D21" w:rsidRDefault="008F3D21" w:rsidP="008F3D21">
            <w:pPr>
              <w:contextualSpacing/>
              <w:rPr>
                <w:rFonts w:asciiTheme="majorBidi" w:hAnsiTheme="majorBidi" w:cstheme="majorBidi"/>
                <w:sz w:val="24"/>
                <w:szCs w:val="24"/>
              </w:rPr>
            </w:pPr>
          </w:p>
        </w:tc>
        <w:tc>
          <w:tcPr>
            <w:tcW w:w="688" w:type="dxa"/>
          </w:tcPr>
          <w:p w14:paraId="553CA229" w14:textId="77777777" w:rsidR="008F3D21" w:rsidRPr="008F3D21" w:rsidRDefault="008F3D21" w:rsidP="008F3D21">
            <w:pPr>
              <w:contextualSpacing/>
              <w:rPr>
                <w:rFonts w:asciiTheme="majorBidi" w:hAnsiTheme="majorBidi" w:cstheme="majorBidi"/>
                <w:sz w:val="24"/>
                <w:szCs w:val="24"/>
              </w:rPr>
            </w:pPr>
          </w:p>
        </w:tc>
        <w:tc>
          <w:tcPr>
            <w:tcW w:w="1138" w:type="dxa"/>
          </w:tcPr>
          <w:p w14:paraId="1225D238" w14:textId="77777777" w:rsidR="008F3D21" w:rsidRPr="008F3D21" w:rsidRDefault="008F3D21" w:rsidP="008F3D21">
            <w:pPr>
              <w:contextualSpacing/>
              <w:rPr>
                <w:rFonts w:asciiTheme="majorBidi" w:hAnsiTheme="majorBidi" w:cstheme="majorBidi"/>
                <w:sz w:val="24"/>
                <w:szCs w:val="24"/>
              </w:rPr>
            </w:pPr>
          </w:p>
        </w:tc>
        <w:tc>
          <w:tcPr>
            <w:tcW w:w="583" w:type="dxa"/>
          </w:tcPr>
          <w:p w14:paraId="4FFE6138" w14:textId="77777777" w:rsidR="008F3D21" w:rsidRPr="008F3D21" w:rsidRDefault="008F3D21" w:rsidP="008F3D21">
            <w:pPr>
              <w:contextualSpacing/>
              <w:rPr>
                <w:rFonts w:asciiTheme="majorBidi" w:hAnsiTheme="majorBidi" w:cstheme="majorBidi"/>
                <w:sz w:val="24"/>
                <w:szCs w:val="24"/>
              </w:rPr>
            </w:pPr>
          </w:p>
        </w:tc>
        <w:tc>
          <w:tcPr>
            <w:tcW w:w="709" w:type="dxa"/>
          </w:tcPr>
          <w:p w14:paraId="6CE487FE" w14:textId="77777777" w:rsidR="008F3D21" w:rsidRPr="008F3D21" w:rsidRDefault="008F3D21" w:rsidP="008F3D21">
            <w:pPr>
              <w:contextualSpacing/>
              <w:rPr>
                <w:rFonts w:asciiTheme="majorBidi" w:hAnsiTheme="majorBidi" w:cstheme="majorBidi"/>
                <w:sz w:val="24"/>
                <w:szCs w:val="24"/>
              </w:rPr>
            </w:pPr>
          </w:p>
        </w:tc>
      </w:tr>
      <w:tr w:rsidR="008F3D21" w:rsidRPr="008F3D21" w14:paraId="70642B5E" w14:textId="77777777" w:rsidTr="008F3D21">
        <w:tc>
          <w:tcPr>
            <w:tcW w:w="6096" w:type="dxa"/>
          </w:tcPr>
          <w:p w14:paraId="0044B32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My identity is influenced by the sympathy to the team</w:t>
            </w:r>
          </w:p>
        </w:tc>
        <w:tc>
          <w:tcPr>
            <w:tcW w:w="709" w:type="dxa"/>
          </w:tcPr>
          <w:p w14:paraId="6699CE0F" w14:textId="77777777" w:rsidR="008F3D21" w:rsidRPr="008F3D21" w:rsidRDefault="008F3D21" w:rsidP="008F3D21">
            <w:pPr>
              <w:contextualSpacing/>
              <w:rPr>
                <w:rFonts w:asciiTheme="majorBidi" w:hAnsiTheme="majorBidi" w:cstheme="majorBidi"/>
                <w:sz w:val="24"/>
                <w:szCs w:val="24"/>
              </w:rPr>
            </w:pPr>
          </w:p>
        </w:tc>
        <w:tc>
          <w:tcPr>
            <w:tcW w:w="688" w:type="dxa"/>
          </w:tcPr>
          <w:p w14:paraId="35830F0F" w14:textId="77777777" w:rsidR="008F3D21" w:rsidRPr="008F3D21" w:rsidRDefault="008F3D21" w:rsidP="008F3D21">
            <w:pPr>
              <w:contextualSpacing/>
              <w:rPr>
                <w:rFonts w:asciiTheme="majorBidi" w:hAnsiTheme="majorBidi" w:cstheme="majorBidi"/>
                <w:sz w:val="24"/>
                <w:szCs w:val="24"/>
              </w:rPr>
            </w:pPr>
          </w:p>
        </w:tc>
        <w:tc>
          <w:tcPr>
            <w:tcW w:w="1138" w:type="dxa"/>
          </w:tcPr>
          <w:p w14:paraId="7FE5931A" w14:textId="77777777" w:rsidR="008F3D21" w:rsidRPr="008F3D21" w:rsidRDefault="008F3D21" w:rsidP="008F3D21">
            <w:pPr>
              <w:contextualSpacing/>
              <w:rPr>
                <w:rFonts w:asciiTheme="majorBidi" w:hAnsiTheme="majorBidi" w:cstheme="majorBidi"/>
                <w:sz w:val="24"/>
                <w:szCs w:val="24"/>
              </w:rPr>
            </w:pPr>
          </w:p>
        </w:tc>
        <w:tc>
          <w:tcPr>
            <w:tcW w:w="583" w:type="dxa"/>
          </w:tcPr>
          <w:p w14:paraId="254958CA" w14:textId="77777777" w:rsidR="008F3D21" w:rsidRPr="008F3D21" w:rsidRDefault="008F3D21" w:rsidP="008F3D21">
            <w:pPr>
              <w:contextualSpacing/>
              <w:rPr>
                <w:rFonts w:asciiTheme="majorBidi" w:hAnsiTheme="majorBidi" w:cstheme="majorBidi"/>
                <w:sz w:val="24"/>
                <w:szCs w:val="24"/>
              </w:rPr>
            </w:pPr>
          </w:p>
        </w:tc>
        <w:tc>
          <w:tcPr>
            <w:tcW w:w="709" w:type="dxa"/>
          </w:tcPr>
          <w:p w14:paraId="09DFF91B" w14:textId="77777777" w:rsidR="008F3D21" w:rsidRPr="008F3D21" w:rsidRDefault="008F3D21" w:rsidP="008F3D21">
            <w:pPr>
              <w:contextualSpacing/>
              <w:rPr>
                <w:rFonts w:asciiTheme="majorBidi" w:hAnsiTheme="majorBidi" w:cstheme="majorBidi"/>
                <w:sz w:val="24"/>
                <w:szCs w:val="24"/>
              </w:rPr>
            </w:pPr>
          </w:p>
        </w:tc>
      </w:tr>
      <w:tr w:rsidR="008F3D21" w:rsidRPr="008F3D21" w14:paraId="37E7DF87" w14:textId="77777777" w:rsidTr="008F3D21">
        <w:tc>
          <w:tcPr>
            <w:tcW w:w="6096" w:type="dxa"/>
          </w:tcPr>
          <w:p w14:paraId="4DE09595"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 xml:space="preserve">Things associated with the team make me excited </w:t>
            </w:r>
          </w:p>
        </w:tc>
        <w:tc>
          <w:tcPr>
            <w:tcW w:w="709" w:type="dxa"/>
          </w:tcPr>
          <w:p w14:paraId="3BD74647" w14:textId="77777777" w:rsidR="008F3D21" w:rsidRPr="008F3D21" w:rsidRDefault="008F3D21" w:rsidP="008F3D21">
            <w:pPr>
              <w:contextualSpacing/>
              <w:rPr>
                <w:rFonts w:asciiTheme="majorBidi" w:hAnsiTheme="majorBidi" w:cstheme="majorBidi"/>
                <w:sz w:val="24"/>
                <w:szCs w:val="24"/>
              </w:rPr>
            </w:pPr>
          </w:p>
        </w:tc>
        <w:tc>
          <w:tcPr>
            <w:tcW w:w="688" w:type="dxa"/>
          </w:tcPr>
          <w:p w14:paraId="4CAFE0C4" w14:textId="77777777" w:rsidR="008F3D21" w:rsidRPr="008F3D21" w:rsidRDefault="008F3D21" w:rsidP="008F3D21">
            <w:pPr>
              <w:contextualSpacing/>
              <w:rPr>
                <w:rFonts w:asciiTheme="majorBidi" w:hAnsiTheme="majorBidi" w:cstheme="majorBidi"/>
                <w:sz w:val="24"/>
                <w:szCs w:val="24"/>
              </w:rPr>
            </w:pPr>
          </w:p>
        </w:tc>
        <w:tc>
          <w:tcPr>
            <w:tcW w:w="1138" w:type="dxa"/>
          </w:tcPr>
          <w:p w14:paraId="124EAA47" w14:textId="77777777" w:rsidR="008F3D21" w:rsidRPr="008F3D21" w:rsidRDefault="008F3D21" w:rsidP="008F3D21">
            <w:pPr>
              <w:contextualSpacing/>
              <w:rPr>
                <w:rFonts w:asciiTheme="majorBidi" w:hAnsiTheme="majorBidi" w:cstheme="majorBidi"/>
                <w:sz w:val="24"/>
                <w:szCs w:val="24"/>
              </w:rPr>
            </w:pPr>
          </w:p>
        </w:tc>
        <w:tc>
          <w:tcPr>
            <w:tcW w:w="583" w:type="dxa"/>
          </w:tcPr>
          <w:p w14:paraId="6EE72EEC" w14:textId="77777777" w:rsidR="008F3D21" w:rsidRPr="008F3D21" w:rsidRDefault="008F3D21" w:rsidP="008F3D21">
            <w:pPr>
              <w:contextualSpacing/>
              <w:rPr>
                <w:rFonts w:asciiTheme="majorBidi" w:hAnsiTheme="majorBidi" w:cstheme="majorBidi"/>
                <w:sz w:val="24"/>
                <w:szCs w:val="24"/>
              </w:rPr>
            </w:pPr>
          </w:p>
        </w:tc>
        <w:tc>
          <w:tcPr>
            <w:tcW w:w="709" w:type="dxa"/>
          </w:tcPr>
          <w:p w14:paraId="35FFF85D" w14:textId="77777777" w:rsidR="008F3D21" w:rsidRPr="008F3D21" w:rsidRDefault="008F3D21" w:rsidP="008F3D21">
            <w:pPr>
              <w:contextualSpacing/>
              <w:rPr>
                <w:rFonts w:asciiTheme="majorBidi" w:hAnsiTheme="majorBidi" w:cstheme="majorBidi"/>
                <w:sz w:val="24"/>
                <w:szCs w:val="24"/>
              </w:rPr>
            </w:pPr>
          </w:p>
        </w:tc>
      </w:tr>
      <w:tr w:rsidR="008F3D21" w:rsidRPr="008F3D21" w14:paraId="38DF25C2" w14:textId="77777777" w:rsidTr="008F3D21">
        <w:tc>
          <w:tcPr>
            <w:tcW w:w="6096" w:type="dxa"/>
          </w:tcPr>
          <w:p w14:paraId="55770C6B"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feel more confident</w:t>
            </w:r>
          </w:p>
        </w:tc>
        <w:tc>
          <w:tcPr>
            <w:tcW w:w="709" w:type="dxa"/>
          </w:tcPr>
          <w:p w14:paraId="53243E8F" w14:textId="77777777" w:rsidR="008F3D21" w:rsidRPr="008F3D21" w:rsidRDefault="008F3D21" w:rsidP="008F3D21">
            <w:pPr>
              <w:contextualSpacing/>
              <w:rPr>
                <w:rFonts w:asciiTheme="majorBidi" w:hAnsiTheme="majorBidi" w:cstheme="majorBidi"/>
                <w:sz w:val="24"/>
                <w:szCs w:val="24"/>
              </w:rPr>
            </w:pPr>
          </w:p>
        </w:tc>
        <w:tc>
          <w:tcPr>
            <w:tcW w:w="688" w:type="dxa"/>
          </w:tcPr>
          <w:p w14:paraId="3080DE0D" w14:textId="77777777" w:rsidR="008F3D21" w:rsidRPr="008F3D21" w:rsidRDefault="008F3D21" w:rsidP="008F3D21">
            <w:pPr>
              <w:contextualSpacing/>
              <w:rPr>
                <w:rFonts w:asciiTheme="majorBidi" w:hAnsiTheme="majorBidi" w:cstheme="majorBidi"/>
                <w:sz w:val="24"/>
                <w:szCs w:val="24"/>
              </w:rPr>
            </w:pPr>
          </w:p>
        </w:tc>
        <w:tc>
          <w:tcPr>
            <w:tcW w:w="1138" w:type="dxa"/>
          </w:tcPr>
          <w:p w14:paraId="5AD353FD" w14:textId="77777777" w:rsidR="008F3D21" w:rsidRPr="008F3D21" w:rsidRDefault="008F3D21" w:rsidP="008F3D21">
            <w:pPr>
              <w:contextualSpacing/>
              <w:rPr>
                <w:rFonts w:asciiTheme="majorBidi" w:hAnsiTheme="majorBidi" w:cstheme="majorBidi"/>
                <w:sz w:val="24"/>
                <w:szCs w:val="24"/>
              </w:rPr>
            </w:pPr>
          </w:p>
        </w:tc>
        <w:tc>
          <w:tcPr>
            <w:tcW w:w="583" w:type="dxa"/>
          </w:tcPr>
          <w:p w14:paraId="784A04BF" w14:textId="77777777" w:rsidR="008F3D21" w:rsidRPr="008F3D21" w:rsidRDefault="008F3D21" w:rsidP="008F3D21">
            <w:pPr>
              <w:contextualSpacing/>
              <w:rPr>
                <w:rFonts w:asciiTheme="majorBidi" w:hAnsiTheme="majorBidi" w:cstheme="majorBidi"/>
                <w:sz w:val="24"/>
                <w:szCs w:val="24"/>
              </w:rPr>
            </w:pPr>
          </w:p>
        </w:tc>
        <w:tc>
          <w:tcPr>
            <w:tcW w:w="709" w:type="dxa"/>
          </w:tcPr>
          <w:p w14:paraId="4AA50C8C" w14:textId="77777777" w:rsidR="008F3D21" w:rsidRPr="008F3D21" w:rsidRDefault="008F3D21" w:rsidP="008F3D21">
            <w:pPr>
              <w:contextualSpacing/>
              <w:rPr>
                <w:rFonts w:asciiTheme="majorBidi" w:hAnsiTheme="majorBidi" w:cstheme="majorBidi"/>
                <w:sz w:val="24"/>
                <w:szCs w:val="24"/>
              </w:rPr>
            </w:pPr>
          </w:p>
        </w:tc>
      </w:tr>
      <w:tr w:rsidR="008F3D21" w:rsidRPr="008F3D21" w14:paraId="081C3436" w14:textId="77777777" w:rsidTr="008F3D21">
        <w:tc>
          <w:tcPr>
            <w:tcW w:w="6096" w:type="dxa"/>
          </w:tcPr>
          <w:p w14:paraId="63B86794"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I feel satisfaction and enjoyment</w:t>
            </w:r>
          </w:p>
        </w:tc>
        <w:tc>
          <w:tcPr>
            <w:tcW w:w="709" w:type="dxa"/>
          </w:tcPr>
          <w:p w14:paraId="346A8C62" w14:textId="77777777" w:rsidR="008F3D21" w:rsidRPr="008F3D21" w:rsidRDefault="008F3D21" w:rsidP="008F3D21">
            <w:pPr>
              <w:contextualSpacing/>
              <w:rPr>
                <w:rFonts w:asciiTheme="majorBidi" w:hAnsiTheme="majorBidi" w:cstheme="majorBidi"/>
                <w:sz w:val="24"/>
                <w:szCs w:val="24"/>
              </w:rPr>
            </w:pPr>
          </w:p>
        </w:tc>
        <w:tc>
          <w:tcPr>
            <w:tcW w:w="688" w:type="dxa"/>
          </w:tcPr>
          <w:p w14:paraId="7698497D" w14:textId="77777777" w:rsidR="008F3D21" w:rsidRPr="008F3D21" w:rsidRDefault="008F3D21" w:rsidP="008F3D21">
            <w:pPr>
              <w:contextualSpacing/>
              <w:rPr>
                <w:rFonts w:asciiTheme="majorBidi" w:hAnsiTheme="majorBidi" w:cstheme="majorBidi"/>
                <w:sz w:val="24"/>
                <w:szCs w:val="24"/>
              </w:rPr>
            </w:pPr>
          </w:p>
        </w:tc>
        <w:tc>
          <w:tcPr>
            <w:tcW w:w="1138" w:type="dxa"/>
          </w:tcPr>
          <w:p w14:paraId="4B4841F6" w14:textId="77777777" w:rsidR="008F3D21" w:rsidRPr="008F3D21" w:rsidRDefault="008F3D21" w:rsidP="008F3D21">
            <w:pPr>
              <w:contextualSpacing/>
              <w:rPr>
                <w:rFonts w:asciiTheme="majorBidi" w:hAnsiTheme="majorBidi" w:cstheme="majorBidi"/>
                <w:sz w:val="24"/>
                <w:szCs w:val="24"/>
              </w:rPr>
            </w:pPr>
          </w:p>
        </w:tc>
        <w:tc>
          <w:tcPr>
            <w:tcW w:w="583" w:type="dxa"/>
          </w:tcPr>
          <w:p w14:paraId="2E175675" w14:textId="77777777" w:rsidR="008F3D21" w:rsidRPr="008F3D21" w:rsidRDefault="008F3D21" w:rsidP="008F3D21">
            <w:pPr>
              <w:contextualSpacing/>
              <w:rPr>
                <w:rFonts w:asciiTheme="majorBidi" w:hAnsiTheme="majorBidi" w:cstheme="majorBidi"/>
                <w:sz w:val="24"/>
                <w:szCs w:val="24"/>
              </w:rPr>
            </w:pPr>
          </w:p>
        </w:tc>
        <w:tc>
          <w:tcPr>
            <w:tcW w:w="709" w:type="dxa"/>
          </w:tcPr>
          <w:p w14:paraId="505C830C" w14:textId="77777777" w:rsidR="008F3D21" w:rsidRPr="008F3D21" w:rsidRDefault="008F3D21" w:rsidP="008F3D21">
            <w:pPr>
              <w:contextualSpacing/>
              <w:rPr>
                <w:rFonts w:asciiTheme="majorBidi" w:hAnsiTheme="majorBidi" w:cstheme="majorBidi"/>
                <w:sz w:val="24"/>
                <w:szCs w:val="24"/>
              </w:rPr>
            </w:pPr>
          </w:p>
        </w:tc>
      </w:tr>
      <w:tr w:rsidR="008F3D21" w:rsidRPr="008F3D21" w14:paraId="504AE0D1" w14:textId="77777777" w:rsidTr="008F3D21">
        <w:tc>
          <w:tcPr>
            <w:tcW w:w="6096" w:type="dxa"/>
          </w:tcPr>
          <w:p w14:paraId="3D0BAEB8" w14:textId="77777777" w:rsidR="008F3D21" w:rsidRPr="008F3D21" w:rsidRDefault="008F3D21" w:rsidP="008F3D21">
            <w:pPr>
              <w:tabs>
                <w:tab w:val="left" w:pos="1485"/>
              </w:tabs>
              <w:contextualSpacing/>
              <w:rPr>
                <w:rFonts w:asciiTheme="majorBidi" w:hAnsiTheme="majorBidi" w:cstheme="majorBidi"/>
                <w:sz w:val="24"/>
                <w:szCs w:val="24"/>
              </w:rPr>
            </w:pPr>
            <w:r w:rsidRPr="008F3D21">
              <w:rPr>
                <w:rFonts w:asciiTheme="majorBidi" w:hAnsiTheme="majorBidi" w:cstheme="majorBidi"/>
                <w:sz w:val="24"/>
                <w:szCs w:val="24"/>
              </w:rPr>
              <w:t>I hate the rival teams</w:t>
            </w:r>
          </w:p>
        </w:tc>
        <w:tc>
          <w:tcPr>
            <w:tcW w:w="709" w:type="dxa"/>
          </w:tcPr>
          <w:p w14:paraId="043A9E0B" w14:textId="77777777" w:rsidR="008F3D21" w:rsidRPr="008F3D21" w:rsidRDefault="008F3D21" w:rsidP="008F3D21">
            <w:pPr>
              <w:contextualSpacing/>
              <w:rPr>
                <w:rFonts w:asciiTheme="majorBidi" w:hAnsiTheme="majorBidi" w:cstheme="majorBidi"/>
                <w:sz w:val="24"/>
                <w:szCs w:val="24"/>
              </w:rPr>
            </w:pPr>
          </w:p>
        </w:tc>
        <w:tc>
          <w:tcPr>
            <w:tcW w:w="688" w:type="dxa"/>
          </w:tcPr>
          <w:p w14:paraId="57CDAD43" w14:textId="77777777" w:rsidR="008F3D21" w:rsidRPr="008F3D21" w:rsidRDefault="008F3D21" w:rsidP="008F3D21">
            <w:pPr>
              <w:contextualSpacing/>
              <w:rPr>
                <w:rFonts w:asciiTheme="majorBidi" w:hAnsiTheme="majorBidi" w:cstheme="majorBidi"/>
                <w:sz w:val="24"/>
                <w:szCs w:val="24"/>
              </w:rPr>
            </w:pPr>
          </w:p>
        </w:tc>
        <w:tc>
          <w:tcPr>
            <w:tcW w:w="1138" w:type="dxa"/>
          </w:tcPr>
          <w:p w14:paraId="087CD60F" w14:textId="77777777" w:rsidR="008F3D21" w:rsidRPr="008F3D21" w:rsidRDefault="008F3D21" w:rsidP="008F3D21">
            <w:pPr>
              <w:contextualSpacing/>
              <w:rPr>
                <w:rFonts w:asciiTheme="majorBidi" w:hAnsiTheme="majorBidi" w:cstheme="majorBidi"/>
                <w:sz w:val="24"/>
                <w:szCs w:val="24"/>
              </w:rPr>
            </w:pPr>
          </w:p>
        </w:tc>
        <w:tc>
          <w:tcPr>
            <w:tcW w:w="583" w:type="dxa"/>
          </w:tcPr>
          <w:p w14:paraId="382CB473" w14:textId="77777777" w:rsidR="008F3D21" w:rsidRPr="008F3D21" w:rsidRDefault="008F3D21" w:rsidP="008F3D21">
            <w:pPr>
              <w:contextualSpacing/>
              <w:rPr>
                <w:rFonts w:asciiTheme="majorBidi" w:hAnsiTheme="majorBidi" w:cstheme="majorBidi"/>
                <w:sz w:val="24"/>
                <w:szCs w:val="24"/>
              </w:rPr>
            </w:pPr>
          </w:p>
        </w:tc>
        <w:tc>
          <w:tcPr>
            <w:tcW w:w="709" w:type="dxa"/>
          </w:tcPr>
          <w:p w14:paraId="26135FB1" w14:textId="77777777" w:rsidR="008F3D21" w:rsidRPr="008F3D21" w:rsidRDefault="008F3D21" w:rsidP="008F3D21">
            <w:pPr>
              <w:contextualSpacing/>
              <w:rPr>
                <w:rFonts w:asciiTheme="majorBidi" w:hAnsiTheme="majorBidi" w:cstheme="majorBidi"/>
                <w:sz w:val="24"/>
                <w:szCs w:val="24"/>
              </w:rPr>
            </w:pPr>
          </w:p>
        </w:tc>
      </w:tr>
      <w:tr w:rsidR="008F3D21" w:rsidRPr="008F3D21" w14:paraId="4E934B05" w14:textId="77777777" w:rsidTr="008F3D21">
        <w:tc>
          <w:tcPr>
            <w:tcW w:w="6096" w:type="dxa"/>
          </w:tcPr>
          <w:p w14:paraId="639F91C2" w14:textId="77777777" w:rsidR="008F3D21" w:rsidRPr="008F3D21" w:rsidRDefault="008F3D21" w:rsidP="008F3D21">
            <w:pPr>
              <w:tabs>
                <w:tab w:val="left" w:pos="3150"/>
              </w:tabs>
              <w:contextualSpacing/>
              <w:rPr>
                <w:rFonts w:asciiTheme="majorBidi" w:hAnsiTheme="majorBidi" w:cstheme="majorBidi"/>
                <w:sz w:val="24"/>
                <w:szCs w:val="24"/>
              </w:rPr>
            </w:pPr>
            <w:r w:rsidRPr="008F3D21">
              <w:rPr>
                <w:rFonts w:asciiTheme="majorBidi" w:hAnsiTheme="majorBidi" w:cstheme="majorBidi"/>
                <w:sz w:val="24"/>
                <w:szCs w:val="24"/>
              </w:rPr>
              <w:t>The team helps me to disconnect from everyday reality</w:t>
            </w:r>
          </w:p>
        </w:tc>
        <w:tc>
          <w:tcPr>
            <w:tcW w:w="709" w:type="dxa"/>
          </w:tcPr>
          <w:p w14:paraId="7BA7A587" w14:textId="77777777" w:rsidR="008F3D21" w:rsidRPr="008F3D21" w:rsidRDefault="008F3D21" w:rsidP="008F3D21">
            <w:pPr>
              <w:contextualSpacing/>
              <w:rPr>
                <w:rFonts w:asciiTheme="majorBidi" w:hAnsiTheme="majorBidi" w:cstheme="majorBidi"/>
                <w:sz w:val="24"/>
                <w:szCs w:val="24"/>
              </w:rPr>
            </w:pPr>
          </w:p>
        </w:tc>
        <w:tc>
          <w:tcPr>
            <w:tcW w:w="688" w:type="dxa"/>
          </w:tcPr>
          <w:p w14:paraId="69861504" w14:textId="77777777" w:rsidR="008F3D21" w:rsidRPr="008F3D21" w:rsidRDefault="008F3D21" w:rsidP="008F3D21">
            <w:pPr>
              <w:contextualSpacing/>
              <w:rPr>
                <w:rFonts w:asciiTheme="majorBidi" w:hAnsiTheme="majorBidi" w:cstheme="majorBidi"/>
                <w:sz w:val="24"/>
                <w:szCs w:val="24"/>
              </w:rPr>
            </w:pPr>
          </w:p>
        </w:tc>
        <w:tc>
          <w:tcPr>
            <w:tcW w:w="1138" w:type="dxa"/>
          </w:tcPr>
          <w:p w14:paraId="57E126B9" w14:textId="77777777" w:rsidR="008F3D21" w:rsidRPr="008F3D21" w:rsidRDefault="008F3D21" w:rsidP="008F3D21">
            <w:pPr>
              <w:contextualSpacing/>
              <w:rPr>
                <w:rFonts w:asciiTheme="majorBidi" w:hAnsiTheme="majorBidi" w:cstheme="majorBidi"/>
                <w:sz w:val="24"/>
                <w:szCs w:val="24"/>
              </w:rPr>
            </w:pPr>
          </w:p>
        </w:tc>
        <w:tc>
          <w:tcPr>
            <w:tcW w:w="583" w:type="dxa"/>
          </w:tcPr>
          <w:p w14:paraId="7397731A" w14:textId="77777777" w:rsidR="008F3D21" w:rsidRPr="008F3D21" w:rsidRDefault="008F3D21" w:rsidP="008F3D21">
            <w:pPr>
              <w:contextualSpacing/>
              <w:rPr>
                <w:rFonts w:asciiTheme="majorBidi" w:hAnsiTheme="majorBidi" w:cstheme="majorBidi"/>
                <w:sz w:val="24"/>
                <w:szCs w:val="24"/>
              </w:rPr>
            </w:pPr>
          </w:p>
        </w:tc>
        <w:tc>
          <w:tcPr>
            <w:tcW w:w="709" w:type="dxa"/>
          </w:tcPr>
          <w:p w14:paraId="14279BDE" w14:textId="77777777" w:rsidR="008F3D21" w:rsidRPr="008F3D21" w:rsidRDefault="008F3D21" w:rsidP="008F3D21">
            <w:pPr>
              <w:contextualSpacing/>
              <w:rPr>
                <w:rFonts w:asciiTheme="majorBidi" w:hAnsiTheme="majorBidi" w:cstheme="majorBidi"/>
                <w:sz w:val="24"/>
                <w:szCs w:val="24"/>
              </w:rPr>
            </w:pPr>
          </w:p>
        </w:tc>
      </w:tr>
    </w:tbl>
    <w:p w14:paraId="03B1E193"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5A278750"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Here are various options for the way of purchasing of tickets to your team. Select the option that you used in the past few years:</w:t>
      </w:r>
    </w:p>
    <w:p w14:paraId="397EE9C5" w14:textId="77777777" w:rsidR="008F3D21" w:rsidRPr="008F3D21" w:rsidRDefault="008F3D21" w:rsidP="008F3D21">
      <w:pPr>
        <w:numPr>
          <w:ilvl w:val="1"/>
          <w:numId w:val="27"/>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Seasonal tickets to all high-level seats</w:t>
      </w:r>
    </w:p>
    <w:p w14:paraId="54DAFF02" w14:textId="77777777" w:rsidR="008F3D21" w:rsidRPr="008F3D21" w:rsidRDefault="008F3D21" w:rsidP="008F3D21">
      <w:pPr>
        <w:numPr>
          <w:ilvl w:val="1"/>
          <w:numId w:val="27"/>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Seasonal tickets to all low-level seats</w:t>
      </w:r>
    </w:p>
    <w:p w14:paraId="7075E4C3" w14:textId="77777777" w:rsidR="008F3D21" w:rsidRPr="008F3D21" w:rsidRDefault="008F3D21" w:rsidP="008F3D21">
      <w:pPr>
        <w:numPr>
          <w:ilvl w:val="1"/>
          <w:numId w:val="27"/>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Seasonal tickets to European competitions games only</w:t>
      </w:r>
    </w:p>
    <w:p w14:paraId="75D60266" w14:textId="77777777" w:rsidR="008F3D21" w:rsidRPr="008F3D21" w:rsidRDefault="008F3D21" w:rsidP="008F3D21">
      <w:pPr>
        <w:numPr>
          <w:ilvl w:val="1"/>
          <w:numId w:val="27"/>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lastRenderedPageBreak/>
        <w:t>I don't go to games</w:t>
      </w:r>
    </w:p>
    <w:p w14:paraId="2E27031C" w14:textId="77777777" w:rsidR="008F3D21" w:rsidRPr="008F3D21" w:rsidRDefault="008F3D21" w:rsidP="008F3D21">
      <w:pPr>
        <w:numPr>
          <w:ilvl w:val="1"/>
          <w:numId w:val="27"/>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Individual Game Tickets </w:t>
      </w:r>
    </w:p>
    <w:p w14:paraId="29AF0CFC" w14:textId="77777777" w:rsidR="008F3D21" w:rsidRPr="008F3D21" w:rsidRDefault="008F3D21" w:rsidP="008F3D21">
      <w:pPr>
        <w:spacing w:line="259" w:lineRule="auto"/>
        <w:ind w:left="1440"/>
        <w:contextualSpacing/>
        <w:rPr>
          <w:rFonts w:asciiTheme="majorBidi" w:hAnsiTheme="majorBidi" w:cstheme="majorBidi"/>
          <w:color w:val="FF0000"/>
          <w:sz w:val="24"/>
          <w:szCs w:val="24"/>
        </w:rPr>
      </w:pPr>
    </w:p>
    <w:p w14:paraId="3B91E1C9" w14:textId="77777777" w:rsidR="008F3D21" w:rsidRPr="008F3D21" w:rsidRDefault="008F3D21" w:rsidP="008F3D21">
      <w:pPr>
        <w:spacing w:line="259" w:lineRule="auto"/>
        <w:ind w:left="1440"/>
        <w:contextualSpacing/>
        <w:rPr>
          <w:rFonts w:asciiTheme="majorBidi" w:hAnsiTheme="majorBidi" w:cstheme="majorBidi"/>
          <w:sz w:val="24"/>
          <w:szCs w:val="24"/>
        </w:rPr>
      </w:pPr>
      <w:r w:rsidRPr="008F3D21">
        <w:rPr>
          <w:rFonts w:asciiTheme="majorBidi" w:hAnsiTheme="majorBidi" w:cstheme="majorBidi"/>
          <w:sz w:val="24"/>
          <w:szCs w:val="24"/>
        </w:rPr>
        <w:t>If you answered E, to how many games you buy tickets during a season?</w:t>
      </w:r>
    </w:p>
    <w:p w14:paraId="668FA55F"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1 – 5</w:t>
      </w:r>
    </w:p>
    <w:p w14:paraId="2FC8270C"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6 – 10</w:t>
      </w:r>
    </w:p>
    <w:p w14:paraId="2C8EC2AA"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11 – 15</w:t>
      </w:r>
    </w:p>
    <w:p w14:paraId="7BCEBC49" w14:textId="77777777" w:rsidR="008F3D21" w:rsidRPr="008F3D21" w:rsidRDefault="008F3D21" w:rsidP="008F3D21">
      <w:pPr>
        <w:numPr>
          <w:ilvl w:val="1"/>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16 +</w:t>
      </w:r>
    </w:p>
    <w:p w14:paraId="451A3621" w14:textId="77777777" w:rsidR="008F3D21" w:rsidRPr="008F3D21" w:rsidRDefault="008F3D21" w:rsidP="008F3D21">
      <w:pPr>
        <w:spacing w:line="259" w:lineRule="auto"/>
        <w:ind w:left="1440"/>
        <w:contextualSpacing/>
        <w:rPr>
          <w:rFonts w:asciiTheme="majorBidi" w:hAnsiTheme="majorBidi" w:cstheme="majorBidi"/>
          <w:color w:val="FF0000"/>
          <w:sz w:val="24"/>
          <w:szCs w:val="24"/>
        </w:rPr>
      </w:pPr>
    </w:p>
    <w:p w14:paraId="199B6256" w14:textId="4427B9A0"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Following are different types of money expenses that football fans spend on things related to their </w:t>
      </w:r>
      <w:r w:rsidR="003F07D8" w:rsidRPr="008F3D21">
        <w:rPr>
          <w:rFonts w:asciiTheme="majorBidi" w:hAnsiTheme="majorBidi" w:cstheme="majorBidi"/>
          <w:sz w:val="24"/>
          <w:szCs w:val="24"/>
        </w:rPr>
        <w:t>favourite</w:t>
      </w:r>
      <w:r w:rsidRPr="008F3D21">
        <w:rPr>
          <w:rFonts w:asciiTheme="majorBidi" w:hAnsiTheme="majorBidi" w:cstheme="majorBidi"/>
          <w:sz w:val="24"/>
          <w:szCs w:val="24"/>
        </w:rPr>
        <w:t xml:space="preserve"> team (including gifts for others). Think about your spending during a typical season and mark for each type the extend of your spending.</w:t>
      </w:r>
    </w:p>
    <w:tbl>
      <w:tblPr>
        <w:tblStyle w:val="TableGrid1"/>
        <w:tblW w:w="9498" w:type="dxa"/>
        <w:tblInd w:w="-714" w:type="dxa"/>
        <w:tblLayout w:type="fixed"/>
        <w:tblLook w:val="04A0" w:firstRow="1" w:lastRow="0" w:firstColumn="1" w:lastColumn="0" w:noHBand="0" w:noVBand="1"/>
      </w:tblPr>
      <w:tblGrid>
        <w:gridCol w:w="3544"/>
        <w:gridCol w:w="851"/>
        <w:gridCol w:w="992"/>
        <w:gridCol w:w="992"/>
        <w:gridCol w:w="993"/>
        <w:gridCol w:w="992"/>
        <w:gridCol w:w="1134"/>
      </w:tblGrid>
      <w:tr w:rsidR="008F3D21" w:rsidRPr="008F3D21" w14:paraId="20D0988B" w14:textId="77777777" w:rsidTr="008F3D21">
        <w:tc>
          <w:tcPr>
            <w:tcW w:w="3544" w:type="dxa"/>
          </w:tcPr>
          <w:p w14:paraId="7918489E" w14:textId="77777777" w:rsidR="008F3D21" w:rsidRPr="008F3D21" w:rsidRDefault="008F3D21" w:rsidP="008F3D21">
            <w:pPr>
              <w:contextualSpacing/>
              <w:jc w:val="center"/>
              <w:rPr>
                <w:rFonts w:asciiTheme="majorBidi" w:hAnsiTheme="majorBidi" w:cstheme="majorBidi"/>
                <w:sz w:val="24"/>
                <w:szCs w:val="24"/>
              </w:rPr>
            </w:pPr>
          </w:p>
        </w:tc>
        <w:tc>
          <w:tcPr>
            <w:tcW w:w="5954" w:type="dxa"/>
            <w:gridSpan w:val="6"/>
          </w:tcPr>
          <w:p w14:paraId="33A6CB43"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Yearly spending</w:t>
            </w:r>
          </w:p>
        </w:tc>
      </w:tr>
      <w:tr w:rsidR="008F3D21" w:rsidRPr="008F3D21" w14:paraId="1B1369DD" w14:textId="77777777" w:rsidTr="008F3D21">
        <w:tc>
          <w:tcPr>
            <w:tcW w:w="3544" w:type="dxa"/>
          </w:tcPr>
          <w:p w14:paraId="7D78BFBE" w14:textId="77777777" w:rsidR="008F3D21" w:rsidRPr="008F3D21" w:rsidRDefault="008F3D21" w:rsidP="008F3D21">
            <w:pPr>
              <w:contextualSpacing/>
              <w:jc w:val="center"/>
              <w:rPr>
                <w:rFonts w:asciiTheme="majorBidi" w:hAnsiTheme="majorBidi" w:cstheme="majorBidi"/>
                <w:sz w:val="24"/>
                <w:szCs w:val="24"/>
              </w:rPr>
            </w:pPr>
          </w:p>
        </w:tc>
        <w:tc>
          <w:tcPr>
            <w:tcW w:w="851" w:type="dxa"/>
          </w:tcPr>
          <w:p w14:paraId="1C60E585"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Not at all</w:t>
            </w:r>
          </w:p>
        </w:tc>
        <w:tc>
          <w:tcPr>
            <w:tcW w:w="992" w:type="dxa"/>
          </w:tcPr>
          <w:p w14:paraId="4C51DEC8"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Less than 250</w:t>
            </w:r>
          </w:p>
        </w:tc>
        <w:tc>
          <w:tcPr>
            <w:tcW w:w="992" w:type="dxa"/>
          </w:tcPr>
          <w:p w14:paraId="7BDC72B9"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251-500</w:t>
            </w:r>
          </w:p>
        </w:tc>
        <w:tc>
          <w:tcPr>
            <w:tcW w:w="993" w:type="dxa"/>
          </w:tcPr>
          <w:p w14:paraId="532A1BC4"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501-750</w:t>
            </w:r>
          </w:p>
        </w:tc>
        <w:tc>
          <w:tcPr>
            <w:tcW w:w="992" w:type="dxa"/>
          </w:tcPr>
          <w:p w14:paraId="11781216"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751-1000</w:t>
            </w:r>
          </w:p>
        </w:tc>
        <w:tc>
          <w:tcPr>
            <w:tcW w:w="1134" w:type="dxa"/>
          </w:tcPr>
          <w:p w14:paraId="465A8E57" w14:textId="77777777" w:rsidR="008F3D21" w:rsidRPr="008F3D21" w:rsidRDefault="008F3D21" w:rsidP="008F3D21">
            <w:pPr>
              <w:contextualSpacing/>
              <w:jc w:val="center"/>
              <w:rPr>
                <w:rFonts w:asciiTheme="majorBidi" w:hAnsiTheme="majorBidi" w:cstheme="majorBidi"/>
                <w:sz w:val="24"/>
                <w:szCs w:val="24"/>
                <w:highlight w:val="yellow"/>
              </w:rPr>
            </w:pPr>
            <w:r w:rsidRPr="008F3D21">
              <w:rPr>
                <w:rFonts w:asciiTheme="majorBidi" w:hAnsiTheme="majorBidi" w:cstheme="majorBidi"/>
                <w:sz w:val="24"/>
                <w:szCs w:val="24"/>
              </w:rPr>
              <w:t>More than 1001</w:t>
            </w:r>
          </w:p>
        </w:tc>
      </w:tr>
      <w:tr w:rsidR="008F3D21" w:rsidRPr="008F3D21" w14:paraId="1EE99F2C" w14:textId="77777777" w:rsidTr="008F3D21">
        <w:tc>
          <w:tcPr>
            <w:tcW w:w="3544" w:type="dxa"/>
          </w:tcPr>
          <w:p w14:paraId="52D0F6FC"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Tickets / seasonal ticket</w:t>
            </w:r>
          </w:p>
        </w:tc>
        <w:tc>
          <w:tcPr>
            <w:tcW w:w="851" w:type="dxa"/>
          </w:tcPr>
          <w:p w14:paraId="35A00820" w14:textId="77777777" w:rsidR="008F3D21" w:rsidRPr="008F3D21" w:rsidRDefault="008F3D21" w:rsidP="008F3D21">
            <w:pPr>
              <w:contextualSpacing/>
              <w:rPr>
                <w:rFonts w:asciiTheme="majorBidi" w:hAnsiTheme="majorBidi" w:cstheme="majorBidi"/>
                <w:sz w:val="24"/>
                <w:szCs w:val="24"/>
              </w:rPr>
            </w:pPr>
          </w:p>
        </w:tc>
        <w:tc>
          <w:tcPr>
            <w:tcW w:w="992" w:type="dxa"/>
          </w:tcPr>
          <w:p w14:paraId="576480A6" w14:textId="77777777" w:rsidR="008F3D21" w:rsidRPr="008F3D21" w:rsidRDefault="008F3D21" w:rsidP="008F3D21">
            <w:pPr>
              <w:contextualSpacing/>
              <w:rPr>
                <w:rFonts w:asciiTheme="majorBidi" w:hAnsiTheme="majorBidi" w:cstheme="majorBidi"/>
                <w:sz w:val="24"/>
                <w:szCs w:val="24"/>
              </w:rPr>
            </w:pPr>
          </w:p>
        </w:tc>
        <w:tc>
          <w:tcPr>
            <w:tcW w:w="992" w:type="dxa"/>
          </w:tcPr>
          <w:p w14:paraId="45A85604" w14:textId="77777777" w:rsidR="008F3D21" w:rsidRPr="008F3D21" w:rsidRDefault="008F3D21" w:rsidP="008F3D21">
            <w:pPr>
              <w:contextualSpacing/>
              <w:rPr>
                <w:rFonts w:asciiTheme="majorBidi" w:hAnsiTheme="majorBidi" w:cstheme="majorBidi"/>
                <w:sz w:val="24"/>
                <w:szCs w:val="24"/>
              </w:rPr>
            </w:pPr>
          </w:p>
        </w:tc>
        <w:tc>
          <w:tcPr>
            <w:tcW w:w="993" w:type="dxa"/>
          </w:tcPr>
          <w:p w14:paraId="65F8BF01" w14:textId="77777777" w:rsidR="008F3D21" w:rsidRPr="008F3D21" w:rsidRDefault="008F3D21" w:rsidP="008F3D21">
            <w:pPr>
              <w:contextualSpacing/>
              <w:rPr>
                <w:rFonts w:asciiTheme="majorBidi" w:hAnsiTheme="majorBidi" w:cstheme="majorBidi"/>
                <w:sz w:val="24"/>
                <w:szCs w:val="24"/>
              </w:rPr>
            </w:pPr>
          </w:p>
        </w:tc>
        <w:tc>
          <w:tcPr>
            <w:tcW w:w="992" w:type="dxa"/>
          </w:tcPr>
          <w:p w14:paraId="12C46441" w14:textId="77777777" w:rsidR="008F3D21" w:rsidRPr="008F3D21" w:rsidRDefault="008F3D21" w:rsidP="008F3D21">
            <w:pPr>
              <w:contextualSpacing/>
              <w:rPr>
                <w:rFonts w:asciiTheme="majorBidi" w:hAnsiTheme="majorBidi" w:cstheme="majorBidi"/>
                <w:sz w:val="24"/>
                <w:szCs w:val="24"/>
              </w:rPr>
            </w:pPr>
          </w:p>
        </w:tc>
        <w:tc>
          <w:tcPr>
            <w:tcW w:w="1134" w:type="dxa"/>
          </w:tcPr>
          <w:p w14:paraId="1346D1C1" w14:textId="77777777" w:rsidR="008F3D21" w:rsidRPr="008F3D21" w:rsidRDefault="008F3D21" w:rsidP="008F3D21">
            <w:pPr>
              <w:contextualSpacing/>
              <w:rPr>
                <w:rFonts w:asciiTheme="majorBidi" w:hAnsiTheme="majorBidi" w:cstheme="majorBidi"/>
                <w:sz w:val="24"/>
                <w:szCs w:val="24"/>
              </w:rPr>
            </w:pPr>
          </w:p>
        </w:tc>
      </w:tr>
      <w:tr w:rsidR="008F3D21" w:rsidRPr="008F3D21" w14:paraId="31093540" w14:textId="77777777" w:rsidTr="008F3D21">
        <w:tc>
          <w:tcPr>
            <w:tcW w:w="3544" w:type="dxa"/>
          </w:tcPr>
          <w:p w14:paraId="038C2E75"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Food and drinks at the stadium</w:t>
            </w:r>
          </w:p>
        </w:tc>
        <w:tc>
          <w:tcPr>
            <w:tcW w:w="851" w:type="dxa"/>
          </w:tcPr>
          <w:p w14:paraId="33DEFF51" w14:textId="77777777" w:rsidR="008F3D21" w:rsidRPr="008F3D21" w:rsidRDefault="008F3D21" w:rsidP="008F3D21">
            <w:pPr>
              <w:contextualSpacing/>
              <w:rPr>
                <w:rFonts w:asciiTheme="majorBidi" w:hAnsiTheme="majorBidi" w:cstheme="majorBidi"/>
                <w:sz w:val="24"/>
                <w:szCs w:val="24"/>
              </w:rPr>
            </w:pPr>
          </w:p>
        </w:tc>
        <w:tc>
          <w:tcPr>
            <w:tcW w:w="992" w:type="dxa"/>
          </w:tcPr>
          <w:p w14:paraId="0CF5A4D7" w14:textId="77777777" w:rsidR="008F3D21" w:rsidRPr="008F3D21" w:rsidRDefault="008F3D21" w:rsidP="008F3D21">
            <w:pPr>
              <w:contextualSpacing/>
              <w:rPr>
                <w:rFonts w:asciiTheme="majorBidi" w:hAnsiTheme="majorBidi" w:cstheme="majorBidi"/>
                <w:sz w:val="24"/>
                <w:szCs w:val="24"/>
              </w:rPr>
            </w:pPr>
          </w:p>
        </w:tc>
        <w:tc>
          <w:tcPr>
            <w:tcW w:w="992" w:type="dxa"/>
          </w:tcPr>
          <w:p w14:paraId="46C17A7C" w14:textId="77777777" w:rsidR="008F3D21" w:rsidRPr="008F3D21" w:rsidRDefault="008F3D21" w:rsidP="008F3D21">
            <w:pPr>
              <w:contextualSpacing/>
              <w:rPr>
                <w:rFonts w:asciiTheme="majorBidi" w:hAnsiTheme="majorBidi" w:cstheme="majorBidi"/>
                <w:sz w:val="24"/>
                <w:szCs w:val="24"/>
              </w:rPr>
            </w:pPr>
          </w:p>
        </w:tc>
        <w:tc>
          <w:tcPr>
            <w:tcW w:w="993" w:type="dxa"/>
          </w:tcPr>
          <w:p w14:paraId="0784D199" w14:textId="77777777" w:rsidR="008F3D21" w:rsidRPr="008F3D21" w:rsidRDefault="008F3D21" w:rsidP="008F3D21">
            <w:pPr>
              <w:contextualSpacing/>
              <w:rPr>
                <w:rFonts w:asciiTheme="majorBidi" w:hAnsiTheme="majorBidi" w:cstheme="majorBidi"/>
                <w:sz w:val="24"/>
                <w:szCs w:val="24"/>
              </w:rPr>
            </w:pPr>
          </w:p>
        </w:tc>
        <w:tc>
          <w:tcPr>
            <w:tcW w:w="992" w:type="dxa"/>
          </w:tcPr>
          <w:p w14:paraId="0D69994D" w14:textId="77777777" w:rsidR="008F3D21" w:rsidRPr="008F3D21" w:rsidRDefault="008F3D21" w:rsidP="008F3D21">
            <w:pPr>
              <w:contextualSpacing/>
              <w:rPr>
                <w:rFonts w:asciiTheme="majorBidi" w:hAnsiTheme="majorBidi" w:cstheme="majorBidi"/>
                <w:sz w:val="24"/>
                <w:szCs w:val="24"/>
              </w:rPr>
            </w:pPr>
          </w:p>
        </w:tc>
        <w:tc>
          <w:tcPr>
            <w:tcW w:w="1134" w:type="dxa"/>
          </w:tcPr>
          <w:p w14:paraId="272AD3B9" w14:textId="77777777" w:rsidR="008F3D21" w:rsidRPr="008F3D21" w:rsidRDefault="008F3D21" w:rsidP="008F3D21">
            <w:pPr>
              <w:contextualSpacing/>
              <w:rPr>
                <w:rFonts w:asciiTheme="majorBidi" w:hAnsiTheme="majorBidi" w:cstheme="majorBidi"/>
                <w:sz w:val="24"/>
                <w:szCs w:val="24"/>
              </w:rPr>
            </w:pPr>
          </w:p>
        </w:tc>
      </w:tr>
      <w:tr w:rsidR="008F3D21" w:rsidRPr="008F3D21" w14:paraId="18C7D2C9" w14:textId="77777777" w:rsidTr="008F3D21">
        <w:tc>
          <w:tcPr>
            <w:tcW w:w="3544" w:type="dxa"/>
          </w:tcPr>
          <w:p w14:paraId="494CB84F"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Merchandise of the team (i.e. scarf, shirt, flags, decorations)</w:t>
            </w:r>
          </w:p>
        </w:tc>
        <w:tc>
          <w:tcPr>
            <w:tcW w:w="851" w:type="dxa"/>
          </w:tcPr>
          <w:p w14:paraId="1F47834C" w14:textId="77777777" w:rsidR="008F3D21" w:rsidRPr="008F3D21" w:rsidRDefault="008F3D21" w:rsidP="008F3D21">
            <w:pPr>
              <w:contextualSpacing/>
              <w:rPr>
                <w:rFonts w:asciiTheme="majorBidi" w:hAnsiTheme="majorBidi" w:cstheme="majorBidi"/>
                <w:sz w:val="24"/>
                <w:szCs w:val="24"/>
              </w:rPr>
            </w:pPr>
          </w:p>
        </w:tc>
        <w:tc>
          <w:tcPr>
            <w:tcW w:w="992" w:type="dxa"/>
          </w:tcPr>
          <w:p w14:paraId="1584B0DC" w14:textId="77777777" w:rsidR="008F3D21" w:rsidRPr="008F3D21" w:rsidRDefault="008F3D21" w:rsidP="008F3D21">
            <w:pPr>
              <w:contextualSpacing/>
              <w:rPr>
                <w:rFonts w:asciiTheme="majorBidi" w:hAnsiTheme="majorBidi" w:cstheme="majorBidi"/>
                <w:sz w:val="24"/>
                <w:szCs w:val="24"/>
              </w:rPr>
            </w:pPr>
          </w:p>
        </w:tc>
        <w:tc>
          <w:tcPr>
            <w:tcW w:w="992" w:type="dxa"/>
          </w:tcPr>
          <w:p w14:paraId="1E81AEE2" w14:textId="77777777" w:rsidR="008F3D21" w:rsidRPr="008F3D21" w:rsidRDefault="008F3D21" w:rsidP="008F3D21">
            <w:pPr>
              <w:contextualSpacing/>
              <w:rPr>
                <w:rFonts w:asciiTheme="majorBidi" w:hAnsiTheme="majorBidi" w:cstheme="majorBidi"/>
                <w:sz w:val="24"/>
                <w:szCs w:val="24"/>
              </w:rPr>
            </w:pPr>
          </w:p>
        </w:tc>
        <w:tc>
          <w:tcPr>
            <w:tcW w:w="993" w:type="dxa"/>
          </w:tcPr>
          <w:p w14:paraId="701EC819" w14:textId="77777777" w:rsidR="008F3D21" w:rsidRPr="008F3D21" w:rsidRDefault="008F3D21" w:rsidP="008F3D21">
            <w:pPr>
              <w:contextualSpacing/>
              <w:rPr>
                <w:rFonts w:asciiTheme="majorBidi" w:hAnsiTheme="majorBidi" w:cstheme="majorBidi"/>
                <w:sz w:val="24"/>
                <w:szCs w:val="24"/>
              </w:rPr>
            </w:pPr>
          </w:p>
        </w:tc>
        <w:tc>
          <w:tcPr>
            <w:tcW w:w="992" w:type="dxa"/>
          </w:tcPr>
          <w:p w14:paraId="67EF6988" w14:textId="77777777" w:rsidR="008F3D21" w:rsidRPr="008F3D21" w:rsidRDefault="008F3D21" w:rsidP="008F3D21">
            <w:pPr>
              <w:contextualSpacing/>
              <w:rPr>
                <w:rFonts w:asciiTheme="majorBidi" w:hAnsiTheme="majorBidi" w:cstheme="majorBidi"/>
                <w:sz w:val="24"/>
                <w:szCs w:val="24"/>
              </w:rPr>
            </w:pPr>
          </w:p>
        </w:tc>
        <w:tc>
          <w:tcPr>
            <w:tcW w:w="1134" w:type="dxa"/>
          </w:tcPr>
          <w:p w14:paraId="66B06962" w14:textId="77777777" w:rsidR="008F3D21" w:rsidRPr="008F3D21" w:rsidRDefault="008F3D21" w:rsidP="008F3D21">
            <w:pPr>
              <w:contextualSpacing/>
              <w:rPr>
                <w:rFonts w:asciiTheme="majorBidi" w:hAnsiTheme="majorBidi" w:cstheme="majorBidi"/>
                <w:sz w:val="24"/>
                <w:szCs w:val="24"/>
              </w:rPr>
            </w:pPr>
          </w:p>
        </w:tc>
      </w:tr>
      <w:tr w:rsidR="008F3D21" w:rsidRPr="008F3D21" w14:paraId="01B804D0" w14:textId="77777777" w:rsidTr="008F3D21">
        <w:tc>
          <w:tcPr>
            <w:tcW w:w="3544" w:type="dxa"/>
          </w:tcPr>
          <w:p w14:paraId="44EE1800"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 xml:space="preserve">Paid TV channel for watching the games </w:t>
            </w:r>
          </w:p>
        </w:tc>
        <w:tc>
          <w:tcPr>
            <w:tcW w:w="851" w:type="dxa"/>
          </w:tcPr>
          <w:p w14:paraId="7D1B8D91" w14:textId="77777777" w:rsidR="008F3D21" w:rsidRPr="008F3D21" w:rsidRDefault="008F3D21" w:rsidP="008F3D21">
            <w:pPr>
              <w:contextualSpacing/>
              <w:rPr>
                <w:rFonts w:asciiTheme="majorBidi" w:hAnsiTheme="majorBidi" w:cstheme="majorBidi"/>
                <w:sz w:val="24"/>
                <w:szCs w:val="24"/>
              </w:rPr>
            </w:pPr>
          </w:p>
        </w:tc>
        <w:tc>
          <w:tcPr>
            <w:tcW w:w="992" w:type="dxa"/>
          </w:tcPr>
          <w:p w14:paraId="2512DE27" w14:textId="77777777" w:rsidR="008F3D21" w:rsidRPr="008F3D21" w:rsidRDefault="008F3D21" w:rsidP="008F3D21">
            <w:pPr>
              <w:contextualSpacing/>
              <w:rPr>
                <w:rFonts w:asciiTheme="majorBidi" w:hAnsiTheme="majorBidi" w:cstheme="majorBidi"/>
                <w:sz w:val="24"/>
                <w:szCs w:val="24"/>
              </w:rPr>
            </w:pPr>
          </w:p>
        </w:tc>
        <w:tc>
          <w:tcPr>
            <w:tcW w:w="992" w:type="dxa"/>
          </w:tcPr>
          <w:p w14:paraId="5FE135FD" w14:textId="77777777" w:rsidR="008F3D21" w:rsidRPr="008F3D21" w:rsidRDefault="008F3D21" w:rsidP="008F3D21">
            <w:pPr>
              <w:contextualSpacing/>
              <w:rPr>
                <w:rFonts w:asciiTheme="majorBidi" w:hAnsiTheme="majorBidi" w:cstheme="majorBidi"/>
                <w:sz w:val="24"/>
                <w:szCs w:val="24"/>
              </w:rPr>
            </w:pPr>
          </w:p>
        </w:tc>
        <w:tc>
          <w:tcPr>
            <w:tcW w:w="993" w:type="dxa"/>
          </w:tcPr>
          <w:p w14:paraId="5DE1111C" w14:textId="77777777" w:rsidR="008F3D21" w:rsidRPr="008F3D21" w:rsidRDefault="008F3D21" w:rsidP="008F3D21">
            <w:pPr>
              <w:contextualSpacing/>
              <w:rPr>
                <w:rFonts w:asciiTheme="majorBidi" w:hAnsiTheme="majorBidi" w:cstheme="majorBidi"/>
                <w:sz w:val="24"/>
                <w:szCs w:val="24"/>
              </w:rPr>
            </w:pPr>
          </w:p>
        </w:tc>
        <w:tc>
          <w:tcPr>
            <w:tcW w:w="992" w:type="dxa"/>
          </w:tcPr>
          <w:p w14:paraId="1E5A5616" w14:textId="77777777" w:rsidR="008F3D21" w:rsidRPr="008F3D21" w:rsidRDefault="008F3D21" w:rsidP="008F3D21">
            <w:pPr>
              <w:contextualSpacing/>
              <w:rPr>
                <w:rFonts w:asciiTheme="majorBidi" w:hAnsiTheme="majorBidi" w:cstheme="majorBidi"/>
                <w:sz w:val="24"/>
                <w:szCs w:val="24"/>
              </w:rPr>
            </w:pPr>
          </w:p>
        </w:tc>
        <w:tc>
          <w:tcPr>
            <w:tcW w:w="1134" w:type="dxa"/>
          </w:tcPr>
          <w:p w14:paraId="0AA54796" w14:textId="77777777" w:rsidR="008F3D21" w:rsidRPr="008F3D21" w:rsidRDefault="008F3D21" w:rsidP="008F3D21">
            <w:pPr>
              <w:contextualSpacing/>
              <w:rPr>
                <w:rFonts w:asciiTheme="majorBidi" w:hAnsiTheme="majorBidi" w:cstheme="majorBidi"/>
                <w:sz w:val="24"/>
                <w:szCs w:val="24"/>
              </w:rPr>
            </w:pPr>
          </w:p>
        </w:tc>
      </w:tr>
      <w:tr w:rsidR="008F3D21" w:rsidRPr="008F3D21" w14:paraId="2F2BEBE3" w14:textId="77777777" w:rsidTr="008F3D21">
        <w:tc>
          <w:tcPr>
            <w:tcW w:w="3544" w:type="dxa"/>
          </w:tcPr>
          <w:p w14:paraId="0B9D3F56"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Traveling cost to the games (transportation)</w:t>
            </w:r>
          </w:p>
        </w:tc>
        <w:tc>
          <w:tcPr>
            <w:tcW w:w="851" w:type="dxa"/>
          </w:tcPr>
          <w:p w14:paraId="2A937A52" w14:textId="77777777" w:rsidR="008F3D21" w:rsidRPr="008F3D21" w:rsidRDefault="008F3D21" w:rsidP="008F3D21">
            <w:pPr>
              <w:contextualSpacing/>
              <w:rPr>
                <w:rFonts w:asciiTheme="majorBidi" w:hAnsiTheme="majorBidi" w:cstheme="majorBidi"/>
                <w:sz w:val="24"/>
                <w:szCs w:val="24"/>
              </w:rPr>
            </w:pPr>
          </w:p>
        </w:tc>
        <w:tc>
          <w:tcPr>
            <w:tcW w:w="992" w:type="dxa"/>
          </w:tcPr>
          <w:p w14:paraId="76C86F79" w14:textId="77777777" w:rsidR="008F3D21" w:rsidRPr="008F3D21" w:rsidRDefault="008F3D21" w:rsidP="008F3D21">
            <w:pPr>
              <w:contextualSpacing/>
              <w:rPr>
                <w:rFonts w:asciiTheme="majorBidi" w:hAnsiTheme="majorBidi" w:cstheme="majorBidi"/>
                <w:sz w:val="24"/>
                <w:szCs w:val="24"/>
              </w:rPr>
            </w:pPr>
          </w:p>
        </w:tc>
        <w:tc>
          <w:tcPr>
            <w:tcW w:w="992" w:type="dxa"/>
          </w:tcPr>
          <w:p w14:paraId="026961CB" w14:textId="77777777" w:rsidR="008F3D21" w:rsidRPr="008F3D21" w:rsidRDefault="008F3D21" w:rsidP="008F3D21">
            <w:pPr>
              <w:contextualSpacing/>
              <w:rPr>
                <w:rFonts w:asciiTheme="majorBidi" w:hAnsiTheme="majorBidi" w:cstheme="majorBidi"/>
                <w:sz w:val="24"/>
                <w:szCs w:val="24"/>
              </w:rPr>
            </w:pPr>
          </w:p>
        </w:tc>
        <w:tc>
          <w:tcPr>
            <w:tcW w:w="993" w:type="dxa"/>
          </w:tcPr>
          <w:p w14:paraId="1FD9691D" w14:textId="77777777" w:rsidR="008F3D21" w:rsidRPr="008F3D21" w:rsidRDefault="008F3D21" w:rsidP="008F3D21">
            <w:pPr>
              <w:contextualSpacing/>
              <w:rPr>
                <w:rFonts w:asciiTheme="majorBidi" w:hAnsiTheme="majorBidi" w:cstheme="majorBidi"/>
                <w:sz w:val="24"/>
                <w:szCs w:val="24"/>
              </w:rPr>
            </w:pPr>
          </w:p>
        </w:tc>
        <w:tc>
          <w:tcPr>
            <w:tcW w:w="992" w:type="dxa"/>
          </w:tcPr>
          <w:p w14:paraId="72A23222" w14:textId="77777777" w:rsidR="008F3D21" w:rsidRPr="008F3D21" w:rsidRDefault="008F3D21" w:rsidP="008F3D21">
            <w:pPr>
              <w:contextualSpacing/>
              <w:rPr>
                <w:rFonts w:asciiTheme="majorBidi" w:hAnsiTheme="majorBidi" w:cstheme="majorBidi"/>
                <w:sz w:val="24"/>
                <w:szCs w:val="24"/>
              </w:rPr>
            </w:pPr>
          </w:p>
        </w:tc>
        <w:tc>
          <w:tcPr>
            <w:tcW w:w="1134" w:type="dxa"/>
          </w:tcPr>
          <w:p w14:paraId="536A46D3" w14:textId="77777777" w:rsidR="008F3D21" w:rsidRPr="008F3D21" w:rsidRDefault="008F3D21" w:rsidP="008F3D21">
            <w:pPr>
              <w:contextualSpacing/>
              <w:rPr>
                <w:rFonts w:asciiTheme="majorBidi" w:hAnsiTheme="majorBidi" w:cstheme="majorBidi"/>
                <w:sz w:val="24"/>
                <w:szCs w:val="24"/>
              </w:rPr>
            </w:pPr>
          </w:p>
        </w:tc>
      </w:tr>
    </w:tbl>
    <w:p w14:paraId="43053822"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3A4753EF"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Following are a number of possible reasons that may cause many fans to hesitate whether to buy seasonal tickets and regularly attend team games. Mark the reasons that might influence your decision: (you may mark more than one)</w:t>
      </w:r>
    </w:p>
    <w:p w14:paraId="5D6BBAA9" w14:textId="77777777" w:rsidR="008F3D21" w:rsidRPr="008F3D21" w:rsidRDefault="008F3D21" w:rsidP="008F3D21">
      <w:pPr>
        <w:numPr>
          <w:ilvl w:val="0"/>
          <w:numId w:val="28"/>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Lack of public transport to the stadium</w:t>
      </w:r>
    </w:p>
    <w:p w14:paraId="08E4C023" w14:textId="77777777" w:rsidR="008F3D21" w:rsidRPr="008F3D21" w:rsidRDefault="008F3D21" w:rsidP="008F3D21">
      <w:pPr>
        <w:numPr>
          <w:ilvl w:val="0"/>
          <w:numId w:val="28"/>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Lack of parking places at the stadium</w:t>
      </w:r>
    </w:p>
    <w:p w14:paraId="4AABB0EB" w14:textId="77777777" w:rsidR="008F3D21" w:rsidRPr="008F3D21" w:rsidRDefault="008F3D21" w:rsidP="008F3D21">
      <w:pPr>
        <w:numPr>
          <w:ilvl w:val="0"/>
          <w:numId w:val="28"/>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Tickets prices are too high in your opinion</w:t>
      </w:r>
    </w:p>
    <w:p w14:paraId="37AEF5AC" w14:textId="77777777" w:rsidR="008F3D21" w:rsidRPr="008F3D21" w:rsidRDefault="008F3D21" w:rsidP="008F3D21">
      <w:pPr>
        <w:numPr>
          <w:ilvl w:val="0"/>
          <w:numId w:val="28"/>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Violence</w:t>
      </w:r>
    </w:p>
    <w:p w14:paraId="4E139A34" w14:textId="77777777" w:rsidR="008F3D21" w:rsidRPr="008F3D21" w:rsidRDefault="008F3D21" w:rsidP="008F3D21">
      <w:pPr>
        <w:numPr>
          <w:ilvl w:val="0"/>
          <w:numId w:val="28"/>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The Level of the football match</w:t>
      </w:r>
    </w:p>
    <w:p w14:paraId="610FAB1C"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3124326E" w14:textId="56624518"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Here are number of well-known </w:t>
      </w:r>
      <w:r w:rsidR="001D0EAF">
        <w:rPr>
          <w:rFonts w:asciiTheme="majorBidi" w:hAnsiTheme="majorBidi" w:cstheme="majorBidi"/>
          <w:sz w:val="24"/>
          <w:szCs w:val="24"/>
        </w:rPr>
        <w:t>behaviour</w:t>
      </w:r>
      <w:r w:rsidRPr="008F3D21">
        <w:rPr>
          <w:rFonts w:asciiTheme="majorBidi" w:hAnsiTheme="majorBidi" w:cstheme="majorBidi"/>
          <w:sz w:val="24"/>
          <w:szCs w:val="24"/>
        </w:rPr>
        <w:t xml:space="preserve">s of football fans around the world. Grade the violence level of these </w:t>
      </w:r>
      <w:r w:rsidR="001D0EAF">
        <w:rPr>
          <w:rFonts w:asciiTheme="majorBidi" w:hAnsiTheme="majorBidi" w:cstheme="majorBidi"/>
          <w:sz w:val="24"/>
          <w:szCs w:val="24"/>
        </w:rPr>
        <w:t>behaviour</w:t>
      </w:r>
      <w:r w:rsidRPr="008F3D21">
        <w:rPr>
          <w:rFonts w:asciiTheme="majorBidi" w:hAnsiTheme="majorBidi" w:cstheme="majorBidi"/>
          <w:sz w:val="24"/>
          <w:szCs w:val="24"/>
        </w:rPr>
        <w:t>s:</w:t>
      </w:r>
    </w:p>
    <w:tbl>
      <w:tblPr>
        <w:tblStyle w:val="TableGrid1"/>
        <w:tblW w:w="10395" w:type="dxa"/>
        <w:tblInd w:w="-714" w:type="dxa"/>
        <w:tblLayout w:type="fixed"/>
        <w:tblLook w:val="04A0" w:firstRow="1" w:lastRow="0" w:firstColumn="1" w:lastColumn="0" w:noHBand="0" w:noVBand="1"/>
      </w:tblPr>
      <w:tblGrid>
        <w:gridCol w:w="6351"/>
        <w:gridCol w:w="708"/>
        <w:gridCol w:w="709"/>
        <w:gridCol w:w="1134"/>
        <w:gridCol w:w="709"/>
        <w:gridCol w:w="784"/>
      </w:tblGrid>
      <w:tr w:rsidR="008F3D21" w:rsidRPr="008F3D21" w14:paraId="6B786EBB" w14:textId="77777777" w:rsidTr="00EF7FEA">
        <w:tc>
          <w:tcPr>
            <w:tcW w:w="6351" w:type="dxa"/>
          </w:tcPr>
          <w:p w14:paraId="54AF76F5" w14:textId="77777777" w:rsidR="008F3D21" w:rsidRPr="008F3D21" w:rsidRDefault="008F3D21" w:rsidP="008F3D21">
            <w:pPr>
              <w:contextualSpacing/>
              <w:jc w:val="center"/>
              <w:rPr>
                <w:rFonts w:asciiTheme="majorBidi" w:hAnsiTheme="majorBidi" w:cstheme="majorBidi"/>
                <w:sz w:val="24"/>
                <w:szCs w:val="24"/>
              </w:rPr>
            </w:pPr>
          </w:p>
        </w:tc>
        <w:tc>
          <w:tcPr>
            <w:tcW w:w="4044" w:type="dxa"/>
            <w:gridSpan w:val="5"/>
          </w:tcPr>
          <w:p w14:paraId="6A737C67"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Violence level</w:t>
            </w:r>
          </w:p>
        </w:tc>
      </w:tr>
      <w:tr w:rsidR="008F3D21" w:rsidRPr="008F3D21" w14:paraId="41BCB97D" w14:textId="77777777" w:rsidTr="00EF7FEA">
        <w:tc>
          <w:tcPr>
            <w:tcW w:w="6351" w:type="dxa"/>
          </w:tcPr>
          <w:p w14:paraId="063CEAAE" w14:textId="77777777" w:rsidR="008F3D21" w:rsidRPr="008F3D21" w:rsidRDefault="008F3D21" w:rsidP="008F3D21">
            <w:pPr>
              <w:contextualSpacing/>
              <w:jc w:val="center"/>
              <w:rPr>
                <w:rFonts w:asciiTheme="majorBidi" w:hAnsiTheme="majorBidi" w:cstheme="majorBidi"/>
                <w:sz w:val="24"/>
                <w:szCs w:val="24"/>
              </w:rPr>
            </w:pPr>
          </w:p>
        </w:tc>
        <w:tc>
          <w:tcPr>
            <w:tcW w:w="708" w:type="dxa"/>
          </w:tcPr>
          <w:p w14:paraId="6A03DAAB"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high</w:t>
            </w:r>
          </w:p>
        </w:tc>
        <w:tc>
          <w:tcPr>
            <w:tcW w:w="709" w:type="dxa"/>
          </w:tcPr>
          <w:p w14:paraId="30E8BA93"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high</w:t>
            </w:r>
          </w:p>
        </w:tc>
        <w:tc>
          <w:tcPr>
            <w:tcW w:w="1134" w:type="dxa"/>
          </w:tcPr>
          <w:p w14:paraId="6B4A54D1"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Medium</w:t>
            </w:r>
          </w:p>
        </w:tc>
        <w:tc>
          <w:tcPr>
            <w:tcW w:w="709" w:type="dxa"/>
          </w:tcPr>
          <w:p w14:paraId="1DA4D7B4"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Low</w:t>
            </w:r>
          </w:p>
        </w:tc>
        <w:tc>
          <w:tcPr>
            <w:tcW w:w="784" w:type="dxa"/>
          </w:tcPr>
          <w:p w14:paraId="57F3DEF1" w14:textId="77777777" w:rsidR="008F3D21" w:rsidRPr="008F3D21" w:rsidRDefault="008F3D21" w:rsidP="008F3D21">
            <w:pPr>
              <w:contextualSpacing/>
              <w:jc w:val="center"/>
              <w:rPr>
                <w:rFonts w:asciiTheme="majorBidi" w:hAnsiTheme="majorBidi" w:cstheme="majorBidi"/>
                <w:sz w:val="24"/>
                <w:szCs w:val="24"/>
              </w:rPr>
            </w:pPr>
            <w:r w:rsidRPr="008F3D21">
              <w:rPr>
                <w:rFonts w:asciiTheme="majorBidi" w:hAnsiTheme="majorBidi" w:cstheme="majorBidi"/>
                <w:sz w:val="24"/>
                <w:szCs w:val="24"/>
              </w:rPr>
              <w:t>Very low</w:t>
            </w:r>
          </w:p>
        </w:tc>
      </w:tr>
      <w:tr w:rsidR="008F3D21" w:rsidRPr="008F3D21" w14:paraId="162D67B5" w14:textId="77777777" w:rsidTr="00EF7FEA">
        <w:tc>
          <w:tcPr>
            <w:tcW w:w="6351" w:type="dxa"/>
          </w:tcPr>
          <w:p w14:paraId="0024C682"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Curses from the stands towards the coach or the players of the opposing team</w:t>
            </w:r>
          </w:p>
        </w:tc>
        <w:tc>
          <w:tcPr>
            <w:tcW w:w="708" w:type="dxa"/>
          </w:tcPr>
          <w:p w14:paraId="1DE01164" w14:textId="77777777" w:rsidR="008F3D21" w:rsidRPr="008F3D21" w:rsidRDefault="008F3D21" w:rsidP="008F3D21">
            <w:pPr>
              <w:contextualSpacing/>
              <w:rPr>
                <w:rFonts w:asciiTheme="majorBidi" w:hAnsiTheme="majorBidi" w:cstheme="majorBidi"/>
                <w:sz w:val="24"/>
                <w:szCs w:val="24"/>
              </w:rPr>
            </w:pPr>
          </w:p>
        </w:tc>
        <w:tc>
          <w:tcPr>
            <w:tcW w:w="709" w:type="dxa"/>
          </w:tcPr>
          <w:p w14:paraId="3807EA98" w14:textId="77777777" w:rsidR="008F3D21" w:rsidRPr="008F3D21" w:rsidRDefault="008F3D21" w:rsidP="008F3D21">
            <w:pPr>
              <w:contextualSpacing/>
              <w:rPr>
                <w:rFonts w:asciiTheme="majorBidi" w:hAnsiTheme="majorBidi" w:cstheme="majorBidi"/>
                <w:sz w:val="24"/>
                <w:szCs w:val="24"/>
              </w:rPr>
            </w:pPr>
          </w:p>
        </w:tc>
        <w:tc>
          <w:tcPr>
            <w:tcW w:w="1134" w:type="dxa"/>
          </w:tcPr>
          <w:p w14:paraId="22BF931A" w14:textId="77777777" w:rsidR="008F3D21" w:rsidRPr="008F3D21" w:rsidRDefault="008F3D21" w:rsidP="008F3D21">
            <w:pPr>
              <w:contextualSpacing/>
              <w:rPr>
                <w:rFonts w:asciiTheme="majorBidi" w:hAnsiTheme="majorBidi" w:cstheme="majorBidi"/>
                <w:sz w:val="24"/>
                <w:szCs w:val="24"/>
              </w:rPr>
            </w:pPr>
          </w:p>
        </w:tc>
        <w:tc>
          <w:tcPr>
            <w:tcW w:w="709" w:type="dxa"/>
          </w:tcPr>
          <w:p w14:paraId="2A7B03AB" w14:textId="77777777" w:rsidR="008F3D21" w:rsidRPr="008F3D21" w:rsidRDefault="008F3D21" w:rsidP="008F3D21">
            <w:pPr>
              <w:contextualSpacing/>
              <w:rPr>
                <w:rFonts w:asciiTheme="majorBidi" w:hAnsiTheme="majorBidi" w:cstheme="majorBidi"/>
                <w:sz w:val="24"/>
                <w:szCs w:val="24"/>
              </w:rPr>
            </w:pPr>
          </w:p>
        </w:tc>
        <w:tc>
          <w:tcPr>
            <w:tcW w:w="784" w:type="dxa"/>
          </w:tcPr>
          <w:p w14:paraId="4C488BF1" w14:textId="77777777" w:rsidR="008F3D21" w:rsidRPr="008F3D21" w:rsidRDefault="008F3D21" w:rsidP="008F3D21">
            <w:pPr>
              <w:contextualSpacing/>
              <w:rPr>
                <w:rFonts w:asciiTheme="majorBidi" w:hAnsiTheme="majorBidi" w:cstheme="majorBidi"/>
                <w:sz w:val="24"/>
                <w:szCs w:val="24"/>
              </w:rPr>
            </w:pPr>
          </w:p>
        </w:tc>
      </w:tr>
      <w:tr w:rsidR="008F3D21" w:rsidRPr="008F3D21" w14:paraId="71335AAE" w14:textId="77777777" w:rsidTr="00EF7FEA">
        <w:tc>
          <w:tcPr>
            <w:tcW w:w="6351" w:type="dxa"/>
          </w:tcPr>
          <w:p w14:paraId="66F0455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Curses from the stands towards the coach or the players of your team</w:t>
            </w:r>
          </w:p>
        </w:tc>
        <w:tc>
          <w:tcPr>
            <w:tcW w:w="708" w:type="dxa"/>
          </w:tcPr>
          <w:p w14:paraId="2AA142D2" w14:textId="77777777" w:rsidR="008F3D21" w:rsidRPr="008F3D21" w:rsidRDefault="008F3D21" w:rsidP="008F3D21">
            <w:pPr>
              <w:contextualSpacing/>
              <w:rPr>
                <w:rFonts w:asciiTheme="majorBidi" w:hAnsiTheme="majorBidi" w:cstheme="majorBidi"/>
                <w:sz w:val="24"/>
                <w:szCs w:val="24"/>
              </w:rPr>
            </w:pPr>
          </w:p>
        </w:tc>
        <w:tc>
          <w:tcPr>
            <w:tcW w:w="709" w:type="dxa"/>
          </w:tcPr>
          <w:p w14:paraId="078D43D1" w14:textId="77777777" w:rsidR="008F3D21" w:rsidRPr="008F3D21" w:rsidRDefault="008F3D21" w:rsidP="008F3D21">
            <w:pPr>
              <w:contextualSpacing/>
              <w:rPr>
                <w:rFonts w:asciiTheme="majorBidi" w:hAnsiTheme="majorBidi" w:cstheme="majorBidi"/>
                <w:sz w:val="24"/>
                <w:szCs w:val="24"/>
              </w:rPr>
            </w:pPr>
          </w:p>
        </w:tc>
        <w:tc>
          <w:tcPr>
            <w:tcW w:w="1134" w:type="dxa"/>
          </w:tcPr>
          <w:p w14:paraId="516F4E04" w14:textId="77777777" w:rsidR="008F3D21" w:rsidRPr="008F3D21" w:rsidRDefault="008F3D21" w:rsidP="008F3D21">
            <w:pPr>
              <w:contextualSpacing/>
              <w:rPr>
                <w:rFonts w:asciiTheme="majorBidi" w:hAnsiTheme="majorBidi" w:cstheme="majorBidi"/>
                <w:sz w:val="24"/>
                <w:szCs w:val="24"/>
              </w:rPr>
            </w:pPr>
          </w:p>
        </w:tc>
        <w:tc>
          <w:tcPr>
            <w:tcW w:w="709" w:type="dxa"/>
          </w:tcPr>
          <w:p w14:paraId="3610C5EC" w14:textId="77777777" w:rsidR="008F3D21" w:rsidRPr="008F3D21" w:rsidRDefault="008F3D21" w:rsidP="008F3D21">
            <w:pPr>
              <w:contextualSpacing/>
              <w:rPr>
                <w:rFonts w:asciiTheme="majorBidi" w:hAnsiTheme="majorBidi" w:cstheme="majorBidi"/>
                <w:sz w:val="24"/>
                <w:szCs w:val="24"/>
              </w:rPr>
            </w:pPr>
          </w:p>
        </w:tc>
        <w:tc>
          <w:tcPr>
            <w:tcW w:w="784" w:type="dxa"/>
          </w:tcPr>
          <w:p w14:paraId="3C85B9BD" w14:textId="77777777" w:rsidR="008F3D21" w:rsidRPr="008F3D21" w:rsidRDefault="008F3D21" w:rsidP="008F3D21">
            <w:pPr>
              <w:contextualSpacing/>
              <w:rPr>
                <w:rFonts w:asciiTheme="majorBidi" w:hAnsiTheme="majorBidi" w:cstheme="majorBidi"/>
                <w:sz w:val="24"/>
                <w:szCs w:val="24"/>
              </w:rPr>
            </w:pPr>
          </w:p>
        </w:tc>
      </w:tr>
      <w:tr w:rsidR="008F3D21" w:rsidRPr="008F3D21" w14:paraId="581177E2" w14:textId="77777777" w:rsidTr="00EF7FEA">
        <w:tc>
          <w:tcPr>
            <w:tcW w:w="6351" w:type="dxa"/>
          </w:tcPr>
          <w:p w14:paraId="5A2AA8F0"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Participation in a fight between fan groups inside the stadium</w:t>
            </w:r>
          </w:p>
        </w:tc>
        <w:tc>
          <w:tcPr>
            <w:tcW w:w="708" w:type="dxa"/>
          </w:tcPr>
          <w:p w14:paraId="319FF666" w14:textId="77777777" w:rsidR="008F3D21" w:rsidRPr="008F3D21" w:rsidRDefault="008F3D21" w:rsidP="008F3D21">
            <w:pPr>
              <w:contextualSpacing/>
              <w:rPr>
                <w:rFonts w:asciiTheme="majorBidi" w:hAnsiTheme="majorBidi" w:cstheme="majorBidi"/>
                <w:sz w:val="24"/>
                <w:szCs w:val="24"/>
              </w:rPr>
            </w:pPr>
          </w:p>
        </w:tc>
        <w:tc>
          <w:tcPr>
            <w:tcW w:w="709" w:type="dxa"/>
          </w:tcPr>
          <w:p w14:paraId="60BC8084" w14:textId="77777777" w:rsidR="008F3D21" w:rsidRPr="008F3D21" w:rsidRDefault="008F3D21" w:rsidP="008F3D21">
            <w:pPr>
              <w:contextualSpacing/>
              <w:rPr>
                <w:rFonts w:asciiTheme="majorBidi" w:hAnsiTheme="majorBidi" w:cstheme="majorBidi"/>
                <w:sz w:val="24"/>
                <w:szCs w:val="24"/>
              </w:rPr>
            </w:pPr>
          </w:p>
        </w:tc>
        <w:tc>
          <w:tcPr>
            <w:tcW w:w="1134" w:type="dxa"/>
          </w:tcPr>
          <w:p w14:paraId="3A9B4383" w14:textId="77777777" w:rsidR="008F3D21" w:rsidRPr="008F3D21" w:rsidRDefault="008F3D21" w:rsidP="008F3D21">
            <w:pPr>
              <w:contextualSpacing/>
              <w:rPr>
                <w:rFonts w:asciiTheme="majorBidi" w:hAnsiTheme="majorBidi" w:cstheme="majorBidi"/>
                <w:sz w:val="24"/>
                <w:szCs w:val="24"/>
              </w:rPr>
            </w:pPr>
          </w:p>
        </w:tc>
        <w:tc>
          <w:tcPr>
            <w:tcW w:w="709" w:type="dxa"/>
          </w:tcPr>
          <w:p w14:paraId="7179C038" w14:textId="77777777" w:rsidR="008F3D21" w:rsidRPr="008F3D21" w:rsidRDefault="008F3D21" w:rsidP="008F3D21">
            <w:pPr>
              <w:contextualSpacing/>
              <w:rPr>
                <w:rFonts w:asciiTheme="majorBidi" w:hAnsiTheme="majorBidi" w:cstheme="majorBidi"/>
                <w:sz w:val="24"/>
                <w:szCs w:val="24"/>
              </w:rPr>
            </w:pPr>
          </w:p>
        </w:tc>
        <w:tc>
          <w:tcPr>
            <w:tcW w:w="784" w:type="dxa"/>
          </w:tcPr>
          <w:p w14:paraId="66D0170F" w14:textId="77777777" w:rsidR="008F3D21" w:rsidRPr="008F3D21" w:rsidRDefault="008F3D21" w:rsidP="008F3D21">
            <w:pPr>
              <w:contextualSpacing/>
              <w:rPr>
                <w:rFonts w:asciiTheme="majorBidi" w:hAnsiTheme="majorBidi" w:cstheme="majorBidi"/>
                <w:sz w:val="24"/>
                <w:szCs w:val="24"/>
              </w:rPr>
            </w:pPr>
          </w:p>
        </w:tc>
      </w:tr>
      <w:tr w:rsidR="008F3D21" w:rsidRPr="008F3D21" w14:paraId="0831F9CA" w14:textId="77777777" w:rsidTr="00EF7FEA">
        <w:tc>
          <w:tcPr>
            <w:tcW w:w="6351" w:type="dxa"/>
          </w:tcPr>
          <w:p w14:paraId="3131065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lastRenderedPageBreak/>
              <w:t>Participation in a fight between fan groups outside the stadium</w:t>
            </w:r>
          </w:p>
        </w:tc>
        <w:tc>
          <w:tcPr>
            <w:tcW w:w="708" w:type="dxa"/>
          </w:tcPr>
          <w:p w14:paraId="40CD57BA" w14:textId="77777777" w:rsidR="008F3D21" w:rsidRPr="008F3D21" w:rsidRDefault="008F3D21" w:rsidP="008F3D21">
            <w:pPr>
              <w:contextualSpacing/>
              <w:rPr>
                <w:rFonts w:asciiTheme="majorBidi" w:hAnsiTheme="majorBidi" w:cstheme="majorBidi"/>
                <w:sz w:val="24"/>
                <w:szCs w:val="24"/>
              </w:rPr>
            </w:pPr>
          </w:p>
        </w:tc>
        <w:tc>
          <w:tcPr>
            <w:tcW w:w="709" w:type="dxa"/>
          </w:tcPr>
          <w:p w14:paraId="20AB5AC8" w14:textId="77777777" w:rsidR="008F3D21" w:rsidRPr="008F3D21" w:rsidRDefault="008F3D21" w:rsidP="008F3D21">
            <w:pPr>
              <w:contextualSpacing/>
              <w:rPr>
                <w:rFonts w:asciiTheme="majorBidi" w:hAnsiTheme="majorBidi" w:cstheme="majorBidi"/>
                <w:sz w:val="24"/>
                <w:szCs w:val="24"/>
              </w:rPr>
            </w:pPr>
          </w:p>
        </w:tc>
        <w:tc>
          <w:tcPr>
            <w:tcW w:w="1134" w:type="dxa"/>
          </w:tcPr>
          <w:p w14:paraId="68C666D2" w14:textId="77777777" w:rsidR="008F3D21" w:rsidRPr="008F3D21" w:rsidRDefault="008F3D21" w:rsidP="008F3D21">
            <w:pPr>
              <w:contextualSpacing/>
              <w:rPr>
                <w:rFonts w:asciiTheme="majorBidi" w:hAnsiTheme="majorBidi" w:cstheme="majorBidi"/>
                <w:sz w:val="24"/>
                <w:szCs w:val="24"/>
              </w:rPr>
            </w:pPr>
          </w:p>
        </w:tc>
        <w:tc>
          <w:tcPr>
            <w:tcW w:w="709" w:type="dxa"/>
          </w:tcPr>
          <w:p w14:paraId="1E638106" w14:textId="77777777" w:rsidR="008F3D21" w:rsidRPr="008F3D21" w:rsidRDefault="008F3D21" w:rsidP="008F3D21">
            <w:pPr>
              <w:contextualSpacing/>
              <w:rPr>
                <w:rFonts w:asciiTheme="majorBidi" w:hAnsiTheme="majorBidi" w:cstheme="majorBidi"/>
                <w:sz w:val="24"/>
                <w:szCs w:val="24"/>
              </w:rPr>
            </w:pPr>
          </w:p>
        </w:tc>
        <w:tc>
          <w:tcPr>
            <w:tcW w:w="784" w:type="dxa"/>
          </w:tcPr>
          <w:p w14:paraId="6A598AE2" w14:textId="77777777" w:rsidR="008F3D21" w:rsidRPr="008F3D21" w:rsidRDefault="008F3D21" w:rsidP="008F3D21">
            <w:pPr>
              <w:contextualSpacing/>
              <w:rPr>
                <w:rFonts w:asciiTheme="majorBidi" w:hAnsiTheme="majorBidi" w:cstheme="majorBidi"/>
                <w:sz w:val="24"/>
                <w:szCs w:val="24"/>
              </w:rPr>
            </w:pPr>
          </w:p>
        </w:tc>
      </w:tr>
      <w:tr w:rsidR="008F3D21" w:rsidRPr="008F3D21" w14:paraId="1356F8A2" w14:textId="77777777" w:rsidTr="00EF7FEA">
        <w:tc>
          <w:tcPr>
            <w:tcW w:w="6351" w:type="dxa"/>
          </w:tcPr>
          <w:p w14:paraId="00486D43"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Throwing to the pitch an object of weight that might hurt somebody</w:t>
            </w:r>
          </w:p>
        </w:tc>
        <w:tc>
          <w:tcPr>
            <w:tcW w:w="708" w:type="dxa"/>
          </w:tcPr>
          <w:p w14:paraId="759463A0" w14:textId="77777777" w:rsidR="008F3D21" w:rsidRPr="008F3D21" w:rsidRDefault="008F3D21" w:rsidP="008F3D21">
            <w:pPr>
              <w:contextualSpacing/>
              <w:rPr>
                <w:rFonts w:asciiTheme="majorBidi" w:hAnsiTheme="majorBidi" w:cstheme="majorBidi"/>
                <w:sz w:val="24"/>
                <w:szCs w:val="24"/>
              </w:rPr>
            </w:pPr>
          </w:p>
        </w:tc>
        <w:tc>
          <w:tcPr>
            <w:tcW w:w="709" w:type="dxa"/>
          </w:tcPr>
          <w:p w14:paraId="58BEEB7C" w14:textId="77777777" w:rsidR="008F3D21" w:rsidRPr="008F3D21" w:rsidRDefault="008F3D21" w:rsidP="008F3D21">
            <w:pPr>
              <w:contextualSpacing/>
              <w:rPr>
                <w:rFonts w:asciiTheme="majorBidi" w:hAnsiTheme="majorBidi" w:cstheme="majorBidi"/>
                <w:sz w:val="24"/>
                <w:szCs w:val="24"/>
              </w:rPr>
            </w:pPr>
          </w:p>
        </w:tc>
        <w:tc>
          <w:tcPr>
            <w:tcW w:w="1134" w:type="dxa"/>
          </w:tcPr>
          <w:p w14:paraId="2F5CCDBD" w14:textId="77777777" w:rsidR="008F3D21" w:rsidRPr="008F3D21" w:rsidRDefault="008F3D21" w:rsidP="008F3D21">
            <w:pPr>
              <w:contextualSpacing/>
              <w:rPr>
                <w:rFonts w:asciiTheme="majorBidi" w:hAnsiTheme="majorBidi" w:cstheme="majorBidi"/>
                <w:sz w:val="24"/>
                <w:szCs w:val="24"/>
              </w:rPr>
            </w:pPr>
          </w:p>
        </w:tc>
        <w:tc>
          <w:tcPr>
            <w:tcW w:w="709" w:type="dxa"/>
          </w:tcPr>
          <w:p w14:paraId="164D8F66" w14:textId="77777777" w:rsidR="008F3D21" w:rsidRPr="008F3D21" w:rsidRDefault="008F3D21" w:rsidP="008F3D21">
            <w:pPr>
              <w:contextualSpacing/>
              <w:rPr>
                <w:rFonts w:asciiTheme="majorBidi" w:hAnsiTheme="majorBidi" w:cstheme="majorBidi"/>
                <w:sz w:val="24"/>
                <w:szCs w:val="24"/>
              </w:rPr>
            </w:pPr>
          </w:p>
        </w:tc>
        <w:tc>
          <w:tcPr>
            <w:tcW w:w="784" w:type="dxa"/>
          </w:tcPr>
          <w:p w14:paraId="3882F753" w14:textId="77777777" w:rsidR="008F3D21" w:rsidRPr="008F3D21" w:rsidRDefault="008F3D21" w:rsidP="008F3D21">
            <w:pPr>
              <w:contextualSpacing/>
              <w:rPr>
                <w:rFonts w:asciiTheme="majorBidi" w:hAnsiTheme="majorBidi" w:cstheme="majorBidi"/>
                <w:sz w:val="24"/>
                <w:szCs w:val="24"/>
              </w:rPr>
            </w:pPr>
          </w:p>
        </w:tc>
      </w:tr>
      <w:tr w:rsidR="008F3D21" w:rsidRPr="008F3D21" w14:paraId="168383EF" w14:textId="77777777" w:rsidTr="00EF7FEA">
        <w:tc>
          <w:tcPr>
            <w:tcW w:w="6351" w:type="dxa"/>
          </w:tcPr>
          <w:p w14:paraId="0A8D0B4A"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Lighting flares in the stands</w:t>
            </w:r>
          </w:p>
        </w:tc>
        <w:tc>
          <w:tcPr>
            <w:tcW w:w="708" w:type="dxa"/>
          </w:tcPr>
          <w:p w14:paraId="5FF6BE58" w14:textId="77777777" w:rsidR="008F3D21" w:rsidRPr="008F3D21" w:rsidRDefault="008F3D21" w:rsidP="008F3D21">
            <w:pPr>
              <w:contextualSpacing/>
              <w:rPr>
                <w:rFonts w:asciiTheme="majorBidi" w:hAnsiTheme="majorBidi" w:cstheme="majorBidi"/>
                <w:sz w:val="24"/>
                <w:szCs w:val="24"/>
              </w:rPr>
            </w:pPr>
          </w:p>
        </w:tc>
        <w:tc>
          <w:tcPr>
            <w:tcW w:w="709" w:type="dxa"/>
          </w:tcPr>
          <w:p w14:paraId="17F1131B" w14:textId="77777777" w:rsidR="008F3D21" w:rsidRPr="008F3D21" w:rsidRDefault="008F3D21" w:rsidP="008F3D21">
            <w:pPr>
              <w:contextualSpacing/>
              <w:rPr>
                <w:rFonts w:asciiTheme="majorBidi" w:hAnsiTheme="majorBidi" w:cstheme="majorBidi"/>
                <w:sz w:val="24"/>
                <w:szCs w:val="24"/>
              </w:rPr>
            </w:pPr>
          </w:p>
        </w:tc>
        <w:tc>
          <w:tcPr>
            <w:tcW w:w="1134" w:type="dxa"/>
          </w:tcPr>
          <w:p w14:paraId="1676C42F" w14:textId="77777777" w:rsidR="008F3D21" w:rsidRPr="008F3D21" w:rsidRDefault="008F3D21" w:rsidP="008F3D21">
            <w:pPr>
              <w:contextualSpacing/>
              <w:rPr>
                <w:rFonts w:asciiTheme="majorBidi" w:hAnsiTheme="majorBidi" w:cstheme="majorBidi"/>
                <w:sz w:val="24"/>
                <w:szCs w:val="24"/>
              </w:rPr>
            </w:pPr>
          </w:p>
        </w:tc>
        <w:tc>
          <w:tcPr>
            <w:tcW w:w="709" w:type="dxa"/>
          </w:tcPr>
          <w:p w14:paraId="6550FC97" w14:textId="77777777" w:rsidR="008F3D21" w:rsidRPr="008F3D21" w:rsidRDefault="008F3D21" w:rsidP="008F3D21">
            <w:pPr>
              <w:contextualSpacing/>
              <w:rPr>
                <w:rFonts w:asciiTheme="majorBidi" w:hAnsiTheme="majorBidi" w:cstheme="majorBidi"/>
                <w:sz w:val="24"/>
                <w:szCs w:val="24"/>
              </w:rPr>
            </w:pPr>
          </w:p>
        </w:tc>
        <w:tc>
          <w:tcPr>
            <w:tcW w:w="784" w:type="dxa"/>
          </w:tcPr>
          <w:p w14:paraId="6EF70B90" w14:textId="77777777" w:rsidR="008F3D21" w:rsidRPr="008F3D21" w:rsidRDefault="008F3D21" w:rsidP="008F3D21">
            <w:pPr>
              <w:contextualSpacing/>
              <w:rPr>
                <w:rFonts w:asciiTheme="majorBidi" w:hAnsiTheme="majorBidi" w:cstheme="majorBidi"/>
                <w:sz w:val="24"/>
                <w:szCs w:val="24"/>
              </w:rPr>
            </w:pPr>
          </w:p>
        </w:tc>
      </w:tr>
      <w:tr w:rsidR="008F3D21" w:rsidRPr="008F3D21" w14:paraId="31994362" w14:textId="77777777" w:rsidTr="00EF7FEA">
        <w:tc>
          <w:tcPr>
            <w:tcW w:w="6351" w:type="dxa"/>
          </w:tcPr>
          <w:p w14:paraId="4E691B9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Raising posters with offensive content to some players or towards the opposing team</w:t>
            </w:r>
          </w:p>
        </w:tc>
        <w:tc>
          <w:tcPr>
            <w:tcW w:w="708" w:type="dxa"/>
          </w:tcPr>
          <w:p w14:paraId="3154AA21" w14:textId="77777777" w:rsidR="008F3D21" w:rsidRPr="008F3D21" w:rsidRDefault="008F3D21" w:rsidP="008F3D21">
            <w:pPr>
              <w:contextualSpacing/>
              <w:rPr>
                <w:rFonts w:asciiTheme="majorBidi" w:hAnsiTheme="majorBidi" w:cstheme="majorBidi"/>
                <w:sz w:val="24"/>
                <w:szCs w:val="24"/>
              </w:rPr>
            </w:pPr>
          </w:p>
        </w:tc>
        <w:tc>
          <w:tcPr>
            <w:tcW w:w="709" w:type="dxa"/>
          </w:tcPr>
          <w:p w14:paraId="180F7CE5" w14:textId="77777777" w:rsidR="008F3D21" w:rsidRPr="008F3D21" w:rsidRDefault="008F3D21" w:rsidP="008F3D21">
            <w:pPr>
              <w:contextualSpacing/>
              <w:rPr>
                <w:rFonts w:asciiTheme="majorBidi" w:hAnsiTheme="majorBidi" w:cstheme="majorBidi"/>
                <w:sz w:val="24"/>
                <w:szCs w:val="24"/>
              </w:rPr>
            </w:pPr>
          </w:p>
        </w:tc>
        <w:tc>
          <w:tcPr>
            <w:tcW w:w="1134" w:type="dxa"/>
          </w:tcPr>
          <w:p w14:paraId="25372CEB" w14:textId="77777777" w:rsidR="008F3D21" w:rsidRPr="008F3D21" w:rsidRDefault="008F3D21" w:rsidP="008F3D21">
            <w:pPr>
              <w:contextualSpacing/>
              <w:rPr>
                <w:rFonts w:asciiTheme="majorBidi" w:hAnsiTheme="majorBidi" w:cstheme="majorBidi"/>
                <w:sz w:val="24"/>
                <w:szCs w:val="24"/>
              </w:rPr>
            </w:pPr>
          </w:p>
        </w:tc>
        <w:tc>
          <w:tcPr>
            <w:tcW w:w="709" w:type="dxa"/>
          </w:tcPr>
          <w:p w14:paraId="50C2F109" w14:textId="77777777" w:rsidR="008F3D21" w:rsidRPr="008F3D21" w:rsidRDefault="008F3D21" w:rsidP="008F3D21">
            <w:pPr>
              <w:contextualSpacing/>
              <w:rPr>
                <w:rFonts w:asciiTheme="majorBidi" w:hAnsiTheme="majorBidi" w:cstheme="majorBidi"/>
                <w:sz w:val="24"/>
                <w:szCs w:val="24"/>
              </w:rPr>
            </w:pPr>
          </w:p>
        </w:tc>
        <w:tc>
          <w:tcPr>
            <w:tcW w:w="784" w:type="dxa"/>
          </w:tcPr>
          <w:p w14:paraId="61A5D2EA" w14:textId="77777777" w:rsidR="008F3D21" w:rsidRPr="008F3D21" w:rsidRDefault="008F3D21" w:rsidP="008F3D21">
            <w:pPr>
              <w:contextualSpacing/>
              <w:rPr>
                <w:rFonts w:asciiTheme="majorBidi" w:hAnsiTheme="majorBidi" w:cstheme="majorBidi"/>
                <w:sz w:val="24"/>
                <w:szCs w:val="24"/>
              </w:rPr>
            </w:pPr>
          </w:p>
        </w:tc>
      </w:tr>
      <w:tr w:rsidR="008F3D21" w:rsidRPr="008F3D21" w14:paraId="4231854A" w14:textId="77777777" w:rsidTr="00EF7FEA">
        <w:tc>
          <w:tcPr>
            <w:tcW w:w="6351" w:type="dxa"/>
          </w:tcPr>
          <w:p w14:paraId="5FBAE16A"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Vandalism at the stadium</w:t>
            </w:r>
          </w:p>
        </w:tc>
        <w:tc>
          <w:tcPr>
            <w:tcW w:w="708" w:type="dxa"/>
          </w:tcPr>
          <w:p w14:paraId="1F667F0B" w14:textId="77777777" w:rsidR="008F3D21" w:rsidRPr="008F3D21" w:rsidRDefault="008F3D21" w:rsidP="008F3D21">
            <w:pPr>
              <w:contextualSpacing/>
              <w:rPr>
                <w:rFonts w:asciiTheme="majorBidi" w:hAnsiTheme="majorBidi" w:cstheme="majorBidi"/>
                <w:sz w:val="24"/>
                <w:szCs w:val="24"/>
              </w:rPr>
            </w:pPr>
          </w:p>
        </w:tc>
        <w:tc>
          <w:tcPr>
            <w:tcW w:w="709" w:type="dxa"/>
          </w:tcPr>
          <w:p w14:paraId="3A24932D" w14:textId="77777777" w:rsidR="008F3D21" w:rsidRPr="008F3D21" w:rsidRDefault="008F3D21" w:rsidP="008F3D21">
            <w:pPr>
              <w:contextualSpacing/>
              <w:rPr>
                <w:rFonts w:asciiTheme="majorBidi" w:hAnsiTheme="majorBidi" w:cstheme="majorBidi"/>
                <w:sz w:val="24"/>
                <w:szCs w:val="24"/>
              </w:rPr>
            </w:pPr>
          </w:p>
        </w:tc>
        <w:tc>
          <w:tcPr>
            <w:tcW w:w="1134" w:type="dxa"/>
          </w:tcPr>
          <w:p w14:paraId="282EF872" w14:textId="77777777" w:rsidR="008F3D21" w:rsidRPr="008F3D21" w:rsidRDefault="008F3D21" w:rsidP="008F3D21">
            <w:pPr>
              <w:contextualSpacing/>
              <w:rPr>
                <w:rFonts w:asciiTheme="majorBidi" w:hAnsiTheme="majorBidi" w:cstheme="majorBidi"/>
                <w:sz w:val="24"/>
                <w:szCs w:val="24"/>
              </w:rPr>
            </w:pPr>
          </w:p>
        </w:tc>
        <w:tc>
          <w:tcPr>
            <w:tcW w:w="709" w:type="dxa"/>
          </w:tcPr>
          <w:p w14:paraId="2CFDF1C0" w14:textId="77777777" w:rsidR="008F3D21" w:rsidRPr="008F3D21" w:rsidRDefault="008F3D21" w:rsidP="008F3D21">
            <w:pPr>
              <w:contextualSpacing/>
              <w:rPr>
                <w:rFonts w:asciiTheme="majorBidi" w:hAnsiTheme="majorBidi" w:cstheme="majorBidi"/>
                <w:sz w:val="24"/>
                <w:szCs w:val="24"/>
              </w:rPr>
            </w:pPr>
          </w:p>
        </w:tc>
        <w:tc>
          <w:tcPr>
            <w:tcW w:w="784" w:type="dxa"/>
          </w:tcPr>
          <w:p w14:paraId="25301F67" w14:textId="77777777" w:rsidR="008F3D21" w:rsidRPr="008F3D21" w:rsidRDefault="008F3D21" w:rsidP="008F3D21">
            <w:pPr>
              <w:contextualSpacing/>
              <w:rPr>
                <w:rFonts w:asciiTheme="majorBidi" w:hAnsiTheme="majorBidi" w:cstheme="majorBidi"/>
                <w:sz w:val="24"/>
                <w:szCs w:val="24"/>
              </w:rPr>
            </w:pPr>
          </w:p>
        </w:tc>
      </w:tr>
    </w:tbl>
    <w:p w14:paraId="00D33DAE"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42F1EEDD"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Have you witnessed any type of violence when you were present at a match?</w:t>
      </w:r>
    </w:p>
    <w:p w14:paraId="56656608" w14:textId="77777777" w:rsidR="008F3D21" w:rsidRPr="008F3D21" w:rsidRDefault="008F3D21" w:rsidP="008F3D21">
      <w:pPr>
        <w:numPr>
          <w:ilvl w:val="0"/>
          <w:numId w:val="29"/>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Yes</w:t>
      </w:r>
    </w:p>
    <w:p w14:paraId="0B082CBB" w14:textId="77777777" w:rsidR="008F3D21" w:rsidRPr="008F3D21" w:rsidRDefault="008F3D21" w:rsidP="008F3D21">
      <w:pPr>
        <w:numPr>
          <w:ilvl w:val="0"/>
          <w:numId w:val="29"/>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w:t>
      </w:r>
    </w:p>
    <w:p w14:paraId="53A8C405" w14:textId="001F5309" w:rsidR="008F3D21" w:rsidRPr="008F3D21" w:rsidRDefault="008F3D21" w:rsidP="008F3D21">
      <w:pPr>
        <w:spacing w:line="259" w:lineRule="auto"/>
        <w:ind w:left="720"/>
        <w:contextualSpacing/>
        <w:rPr>
          <w:rFonts w:asciiTheme="majorBidi" w:hAnsiTheme="majorBidi" w:cstheme="majorBidi"/>
          <w:sz w:val="24"/>
          <w:szCs w:val="24"/>
        </w:rPr>
      </w:pPr>
      <w:r w:rsidRPr="008F3D21">
        <w:rPr>
          <w:rFonts w:asciiTheme="majorBidi" w:hAnsiTheme="majorBidi" w:cstheme="majorBidi"/>
          <w:sz w:val="24"/>
          <w:szCs w:val="24"/>
        </w:rPr>
        <w:t xml:space="preserve">If you answered "yes" check the </w:t>
      </w:r>
      <w:r w:rsidR="001D0EAF">
        <w:rPr>
          <w:rFonts w:asciiTheme="majorBidi" w:hAnsiTheme="majorBidi" w:cstheme="majorBidi"/>
          <w:sz w:val="24"/>
          <w:szCs w:val="24"/>
        </w:rPr>
        <w:t>behaviour</w:t>
      </w:r>
      <w:r w:rsidRPr="008F3D21">
        <w:rPr>
          <w:rFonts w:asciiTheme="majorBidi" w:hAnsiTheme="majorBidi" w:cstheme="majorBidi"/>
          <w:sz w:val="24"/>
          <w:szCs w:val="24"/>
        </w:rPr>
        <w:t xml:space="preserve"> that you are witness:</w:t>
      </w:r>
    </w:p>
    <w:tbl>
      <w:tblPr>
        <w:tblStyle w:val="TableGrid1"/>
        <w:tblW w:w="9923" w:type="dxa"/>
        <w:tblInd w:w="-714" w:type="dxa"/>
        <w:tblLayout w:type="fixed"/>
        <w:tblLook w:val="04A0" w:firstRow="1" w:lastRow="0" w:firstColumn="1" w:lastColumn="0" w:noHBand="0" w:noVBand="1"/>
      </w:tblPr>
      <w:tblGrid>
        <w:gridCol w:w="9356"/>
        <w:gridCol w:w="567"/>
      </w:tblGrid>
      <w:tr w:rsidR="008F3D21" w:rsidRPr="008F3D21" w14:paraId="3ADEE631" w14:textId="77777777" w:rsidTr="008F3D21">
        <w:tc>
          <w:tcPr>
            <w:tcW w:w="9356" w:type="dxa"/>
          </w:tcPr>
          <w:p w14:paraId="0C74D59A"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Curses from the stands towards the coach or the players of the opposing team</w:t>
            </w:r>
          </w:p>
        </w:tc>
        <w:tc>
          <w:tcPr>
            <w:tcW w:w="567" w:type="dxa"/>
          </w:tcPr>
          <w:p w14:paraId="793329FE" w14:textId="77777777" w:rsidR="008F3D21" w:rsidRPr="008F3D21" w:rsidRDefault="008F3D21" w:rsidP="008F3D21">
            <w:pPr>
              <w:contextualSpacing/>
              <w:rPr>
                <w:rFonts w:asciiTheme="majorBidi" w:hAnsiTheme="majorBidi" w:cstheme="majorBidi"/>
                <w:sz w:val="24"/>
                <w:szCs w:val="24"/>
              </w:rPr>
            </w:pPr>
          </w:p>
        </w:tc>
      </w:tr>
      <w:tr w:rsidR="008F3D21" w:rsidRPr="008F3D21" w14:paraId="0553D783" w14:textId="77777777" w:rsidTr="008F3D21">
        <w:tc>
          <w:tcPr>
            <w:tcW w:w="9356" w:type="dxa"/>
          </w:tcPr>
          <w:p w14:paraId="1431B574"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Curses from the stands towards the coach or the players of your team</w:t>
            </w:r>
          </w:p>
        </w:tc>
        <w:tc>
          <w:tcPr>
            <w:tcW w:w="567" w:type="dxa"/>
          </w:tcPr>
          <w:p w14:paraId="520AD9D6" w14:textId="77777777" w:rsidR="008F3D21" w:rsidRPr="008F3D21" w:rsidRDefault="008F3D21" w:rsidP="008F3D21">
            <w:pPr>
              <w:contextualSpacing/>
              <w:rPr>
                <w:rFonts w:asciiTheme="majorBidi" w:hAnsiTheme="majorBidi" w:cstheme="majorBidi"/>
                <w:sz w:val="24"/>
                <w:szCs w:val="24"/>
              </w:rPr>
            </w:pPr>
          </w:p>
        </w:tc>
      </w:tr>
      <w:tr w:rsidR="008F3D21" w:rsidRPr="008F3D21" w14:paraId="074B44A3" w14:textId="77777777" w:rsidTr="008F3D21">
        <w:tc>
          <w:tcPr>
            <w:tcW w:w="9356" w:type="dxa"/>
          </w:tcPr>
          <w:p w14:paraId="7C7F7E39"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Participation in a fight between fan groups inside the stadium</w:t>
            </w:r>
          </w:p>
        </w:tc>
        <w:tc>
          <w:tcPr>
            <w:tcW w:w="567" w:type="dxa"/>
          </w:tcPr>
          <w:p w14:paraId="421A5568" w14:textId="77777777" w:rsidR="008F3D21" w:rsidRPr="008F3D21" w:rsidRDefault="008F3D21" w:rsidP="008F3D21">
            <w:pPr>
              <w:contextualSpacing/>
              <w:rPr>
                <w:rFonts w:asciiTheme="majorBidi" w:hAnsiTheme="majorBidi" w:cstheme="majorBidi"/>
                <w:sz w:val="24"/>
                <w:szCs w:val="24"/>
              </w:rPr>
            </w:pPr>
          </w:p>
        </w:tc>
      </w:tr>
      <w:tr w:rsidR="008F3D21" w:rsidRPr="008F3D21" w14:paraId="28FCE657" w14:textId="77777777" w:rsidTr="008F3D21">
        <w:tc>
          <w:tcPr>
            <w:tcW w:w="9356" w:type="dxa"/>
          </w:tcPr>
          <w:p w14:paraId="6D94CA20"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Participation in a fight between fan groups outside the stadium</w:t>
            </w:r>
          </w:p>
        </w:tc>
        <w:tc>
          <w:tcPr>
            <w:tcW w:w="567" w:type="dxa"/>
          </w:tcPr>
          <w:p w14:paraId="001B0E36" w14:textId="77777777" w:rsidR="008F3D21" w:rsidRPr="008F3D21" w:rsidRDefault="008F3D21" w:rsidP="008F3D21">
            <w:pPr>
              <w:contextualSpacing/>
              <w:rPr>
                <w:rFonts w:asciiTheme="majorBidi" w:hAnsiTheme="majorBidi" w:cstheme="majorBidi"/>
                <w:sz w:val="24"/>
                <w:szCs w:val="24"/>
              </w:rPr>
            </w:pPr>
          </w:p>
        </w:tc>
      </w:tr>
      <w:tr w:rsidR="008F3D21" w:rsidRPr="008F3D21" w14:paraId="42C6366F" w14:textId="77777777" w:rsidTr="008F3D21">
        <w:tc>
          <w:tcPr>
            <w:tcW w:w="9356" w:type="dxa"/>
          </w:tcPr>
          <w:p w14:paraId="091D5E58"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Throwing to the pitch an object of weight that might hurt somebody</w:t>
            </w:r>
          </w:p>
        </w:tc>
        <w:tc>
          <w:tcPr>
            <w:tcW w:w="567" w:type="dxa"/>
          </w:tcPr>
          <w:p w14:paraId="46B90373" w14:textId="77777777" w:rsidR="008F3D21" w:rsidRPr="008F3D21" w:rsidRDefault="008F3D21" w:rsidP="008F3D21">
            <w:pPr>
              <w:contextualSpacing/>
              <w:rPr>
                <w:rFonts w:asciiTheme="majorBidi" w:hAnsiTheme="majorBidi" w:cstheme="majorBidi"/>
                <w:sz w:val="24"/>
                <w:szCs w:val="24"/>
              </w:rPr>
            </w:pPr>
          </w:p>
        </w:tc>
      </w:tr>
      <w:tr w:rsidR="008F3D21" w:rsidRPr="008F3D21" w14:paraId="552E953F" w14:textId="77777777" w:rsidTr="008F3D21">
        <w:tc>
          <w:tcPr>
            <w:tcW w:w="9356" w:type="dxa"/>
          </w:tcPr>
          <w:p w14:paraId="49230A21"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Lighting flares in the stands</w:t>
            </w:r>
          </w:p>
        </w:tc>
        <w:tc>
          <w:tcPr>
            <w:tcW w:w="567" w:type="dxa"/>
          </w:tcPr>
          <w:p w14:paraId="60486A9B" w14:textId="77777777" w:rsidR="008F3D21" w:rsidRPr="008F3D21" w:rsidRDefault="008F3D21" w:rsidP="008F3D21">
            <w:pPr>
              <w:contextualSpacing/>
              <w:rPr>
                <w:rFonts w:asciiTheme="majorBidi" w:hAnsiTheme="majorBidi" w:cstheme="majorBidi"/>
                <w:sz w:val="24"/>
                <w:szCs w:val="24"/>
              </w:rPr>
            </w:pPr>
          </w:p>
        </w:tc>
      </w:tr>
      <w:tr w:rsidR="008F3D21" w:rsidRPr="008F3D21" w14:paraId="472217FC" w14:textId="77777777" w:rsidTr="008F3D21">
        <w:tc>
          <w:tcPr>
            <w:tcW w:w="9356" w:type="dxa"/>
          </w:tcPr>
          <w:p w14:paraId="77208307"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Raising posters with offensive content to some players or towards the opposing team</w:t>
            </w:r>
          </w:p>
        </w:tc>
        <w:tc>
          <w:tcPr>
            <w:tcW w:w="567" w:type="dxa"/>
          </w:tcPr>
          <w:p w14:paraId="354F8806" w14:textId="77777777" w:rsidR="008F3D21" w:rsidRPr="008F3D21" w:rsidRDefault="008F3D21" w:rsidP="008F3D21">
            <w:pPr>
              <w:contextualSpacing/>
              <w:rPr>
                <w:rFonts w:asciiTheme="majorBidi" w:hAnsiTheme="majorBidi" w:cstheme="majorBidi"/>
                <w:sz w:val="24"/>
                <w:szCs w:val="24"/>
              </w:rPr>
            </w:pPr>
          </w:p>
        </w:tc>
      </w:tr>
      <w:tr w:rsidR="008F3D21" w:rsidRPr="008F3D21" w14:paraId="5F6FE04E" w14:textId="77777777" w:rsidTr="008F3D21">
        <w:tc>
          <w:tcPr>
            <w:tcW w:w="9356" w:type="dxa"/>
          </w:tcPr>
          <w:p w14:paraId="01FEF52B" w14:textId="77777777" w:rsidR="008F3D21" w:rsidRPr="008F3D21" w:rsidRDefault="008F3D21" w:rsidP="008F3D21">
            <w:pPr>
              <w:contextualSpacing/>
              <w:rPr>
                <w:rFonts w:asciiTheme="majorBidi" w:hAnsiTheme="majorBidi" w:cstheme="majorBidi"/>
                <w:sz w:val="24"/>
                <w:szCs w:val="24"/>
              </w:rPr>
            </w:pPr>
            <w:r w:rsidRPr="008F3D21">
              <w:rPr>
                <w:rFonts w:asciiTheme="majorBidi" w:hAnsiTheme="majorBidi" w:cstheme="majorBidi"/>
                <w:sz w:val="24"/>
                <w:szCs w:val="24"/>
              </w:rPr>
              <w:t>Vandalism at the stadium</w:t>
            </w:r>
          </w:p>
        </w:tc>
        <w:tc>
          <w:tcPr>
            <w:tcW w:w="567" w:type="dxa"/>
          </w:tcPr>
          <w:p w14:paraId="2D102533" w14:textId="77777777" w:rsidR="008F3D21" w:rsidRPr="008F3D21" w:rsidRDefault="008F3D21" w:rsidP="008F3D21">
            <w:pPr>
              <w:contextualSpacing/>
              <w:rPr>
                <w:rFonts w:asciiTheme="majorBidi" w:hAnsiTheme="majorBidi" w:cstheme="majorBidi"/>
                <w:sz w:val="24"/>
                <w:szCs w:val="24"/>
              </w:rPr>
            </w:pPr>
          </w:p>
        </w:tc>
      </w:tr>
    </w:tbl>
    <w:p w14:paraId="61FD0BD1"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43BB37F4" w14:textId="77777777" w:rsidR="008F3D21" w:rsidRPr="008F3D21" w:rsidRDefault="008F3D21" w:rsidP="008F3D21">
      <w:pPr>
        <w:numPr>
          <w:ilvl w:val="0"/>
          <w:numId w:val="26"/>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Would this type of violence cause you not to attend more matches?</w:t>
      </w:r>
    </w:p>
    <w:p w14:paraId="005E5C1E" w14:textId="77777777" w:rsidR="008F3D21" w:rsidRPr="008F3D21" w:rsidRDefault="008F3D21" w:rsidP="008F3D21">
      <w:pPr>
        <w:numPr>
          <w:ilvl w:val="0"/>
          <w:numId w:val="30"/>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Yes</w:t>
      </w:r>
    </w:p>
    <w:p w14:paraId="3F00A186" w14:textId="77777777" w:rsidR="008F3D21" w:rsidRPr="008F3D21" w:rsidRDefault="008F3D21" w:rsidP="008F3D21">
      <w:pPr>
        <w:numPr>
          <w:ilvl w:val="0"/>
          <w:numId w:val="30"/>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No</w:t>
      </w:r>
    </w:p>
    <w:p w14:paraId="1641551F" w14:textId="77777777" w:rsidR="008F3D21" w:rsidRPr="008F3D21" w:rsidRDefault="008F3D21" w:rsidP="008F3D21">
      <w:pPr>
        <w:spacing w:line="259" w:lineRule="auto"/>
        <w:ind w:left="720"/>
        <w:contextualSpacing/>
        <w:rPr>
          <w:rFonts w:asciiTheme="majorBidi" w:hAnsiTheme="majorBidi" w:cstheme="majorBidi"/>
          <w:sz w:val="24"/>
          <w:szCs w:val="24"/>
        </w:rPr>
      </w:pPr>
    </w:p>
    <w:p w14:paraId="636B340B" w14:textId="77777777" w:rsidR="008F3D21" w:rsidRPr="008F3D21" w:rsidRDefault="008F3D21" w:rsidP="008F3D21">
      <w:pPr>
        <w:spacing w:line="259" w:lineRule="auto"/>
        <w:rPr>
          <w:rFonts w:asciiTheme="majorBidi" w:hAnsiTheme="majorBidi" w:cstheme="majorBidi"/>
          <w:sz w:val="24"/>
          <w:szCs w:val="24"/>
        </w:rPr>
      </w:pPr>
      <w:r w:rsidRPr="008F3D21">
        <w:rPr>
          <w:rFonts w:asciiTheme="majorBidi" w:hAnsiTheme="majorBidi" w:cstheme="majorBidi"/>
          <w:sz w:val="24"/>
          <w:szCs w:val="24"/>
        </w:rPr>
        <w:t>General info:</w:t>
      </w:r>
    </w:p>
    <w:p w14:paraId="22B8632A"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Age</w:t>
      </w:r>
    </w:p>
    <w:p w14:paraId="16C0FB95"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Gender</w:t>
      </w:r>
    </w:p>
    <w:p w14:paraId="048034E3" w14:textId="77777777" w:rsidR="008F3D21" w:rsidRPr="008F3D21" w:rsidRDefault="008F3D21" w:rsidP="008F3D21">
      <w:pPr>
        <w:numPr>
          <w:ilvl w:val="0"/>
          <w:numId w:val="31"/>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Male</w:t>
      </w:r>
    </w:p>
    <w:p w14:paraId="45798CF4" w14:textId="77777777" w:rsidR="008F3D21" w:rsidRPr="008F3D21" w:rsidRDefault="008F3D21" w:rsidP="008F3D21">
      <w:pPr>
        <w:numPr>
          <w:ilvl w:val="0"/>
          <w:numId w:val="31"/>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Female</w:t>
      </w:r>
    </w:p>
    <w:p w14:paraId="63215816"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Current residential area (From 10 options)</w:t>
      </w:r>
    </w:p>
    <w:p w14:paraId="113D2FF8"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Childhood residential area (From 10 options)</w:t>
      </w:r>
    </w:p>
    <w:p w14:paraId="7365E6C0"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Occupation ______</w:t>
      </w:r>
    </w:p>
    <w:p w14:paraId="275253A8"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Education level (from 5 options)</w:t>
      </w:r>
    </w:p>
    <w:p w14:paraId="1C6009E8"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Marital status </w:t>
      </w:r>
    </w:p>
    <w:p w14:paraId="2B68D3C3" w14:textId="77777777" w:rsidR="008F3D21" w:rsidRPr="008F3D21" w:rsidRDefault="008F3D21" w:rsidP="008F3D21">
      <w:pPr>
        <w:numPr>
          <w:ilvl w:val="1"/>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Single</w:t>
      </w:r>
    </w:p>
    <w:p w14:paraId="6F90A871" w14:textId="77777777" w:rsidR="008F3D21" w:rsidRPr="008F3D21" w:rsidRDefault="008F3D21" w:rsidP="008F3D21">
      <w:pPr>
        <w:numPr>
          <w:ilvl w:val="1"/>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Married</w:t>
      </w:r>
    </w:p>
    <w:p w14:paraId="1B9AF7A1" w14:textId="77777777" w:rsidR="008F3D21" w:rsidRPr="008F3D21" w:rsidRDefault="008F3D21" w:rsidP="008F3D21">
      <w:pPr>
        <w:numPr>
          <w:ilvl w:val="1"/>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Divorced</w:t>
      </w:r>
    </w:p>
    <w:p w14:paraId="231AA9A4" w14:textId="77777777" w:rsidR="008F3D21" w:rsidRPr="008F3D21" w:rsidRDefault="008F3D21" w:rsidP="008F3D21">
      <w:pPr>
        <w:numPr>
          <w:ilvl w:val="1"/>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Widowed</w:t>
      </w:r>
    </w:p>
    <w:p w14:paraId="50EABD5D" w14:textId="77777777" w:rsidR="008F3D21" w:rsidRPr="008F3D21" w:rsidRDefault="008F3D21" w:rsidP="008F3D21">
      <w:pPr>
        <w:numPr>
          <w:ilvl w:val="0"/>
          <w:numId w:val="33"/>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Socioeconomic status</w:t>
      </w:r>
    </w:p>
    <w:p w14:paraId="586F68E2" w14:textId="77777777" w:rsidR="008F3D21" w:rsidRPr="008F3D21" w:rsidRDefault="008F3D21" w:rsidP="008F3D21">
      <w:pPr>
        <w:numPr>
          <w:ilvl w:val="0"/>
          <w:numId w:val="32"/>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Far below average </w:t>
      </w:r>
    </w:p>
    <w:p w14:paraId="4517869C" w14:textId="77777777" w:rsidR="008F3D21" w:rsidRPr="008F3D21" w:rsidRDefault="008F3D21" w:rsidP="008F3D21">
      <w:pPr>
        <w:numPr>
          <w:ilvl w:val="0"/>
          <w:numId w:val="32"/>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 xml:space="preserve">Below average </w:t>
      </w:r>
    </w:p>
    <w:p w14:paraId="3293E6B7" w14:textId="77777777" w:rsidR="008F3D21" w:rsidRPr="008F3D21" w:rsidRDefault="008F3D21" w:rsidP="008F3D21">
      <w:pPr>
        <w:numPr>
          <w:ilvl w:val="0"/>
          <w:numId w:val="32"/>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Average</w:t>
      </w:r>
    </w:p>
    <w:p w14:paraId="6F06BE5D" w14:textId="77777777" w:rsidR="008F3D21" w:rsidRPr="008F3D21" w:rsidRDefault="008F3D21" w:rsidP="008F3D21">
      <w:pPr>
        <w:numPr>
          <w:ilvl w:val="0"/>
          <w:numId w:val="32"/>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Above average</w:t>
      </w:r>
    </w:p>
    <w:p w14:paraId="70C1E55A" w14:textId="77777777" w:rsidR="008F3D21" w:rsidRPr="008F3D21" w:rsidRDefault="008F3D21" w:rsidP="008F3D21">
      <w:pPr>
        <w:numPr>
          <w:ilvl w:val="0"/>
          <w:numId w:val="32"/>
        </w:numPr>
        <w:spacing w:line="259" w:lineRule="auto"/>
        <w:contextualSpacing/>
        <w:rPr>
          <w:rFonts w:asciiTheme="majorBidi" w:hAnsiTheme="majorBidi" w:cstheme="majorBidi"/>
          <w:sz w:val="24"/>
          <w:szCs w:val="24"/>
        </w:rPr>
      </w:pPr>
      <w:r w:rsidRPr="008F3D21">
        <w:rPr>
          <w:rFonts w:asciiTheme="majorBidi" w:hAnsiTheme="majorBidi" w:cstheme="majorBidi"/>
          <w:sz w:val="24"/>
          <w:szCs w:val="24"/>
        </w:rPr>
        <w:t>Far above average</w:t>
      </w:r>
    </w:p>
    <w:p w14:paraId="6D8F5845" w14:textId="77777777" w:rsidR="002040C5" w:rsidRPr="008F3D21" w:rsidRDefault="002040C5" w:rsidP="008A0607">
      <w:pPr>
        <w:spacing w:line="360" w:lineRule="auto"/>
        <w:jc w:val="both"/>
        <w:rPr>
          <w:rFonts w:asciiTheme="majorBidi" w:hAnsiTheme="majorBidi" w:cstheme="majorBidi"/>
          <w:sz w:val="24"/>
          <w:szCs w:val="24"/>
        </w:rPr>
      </w:pPr>
    </w:p>
    <w:p w14:paraId="114F7EEB" w14:textId="0E614F1B" w:rsidR="00222843" w:rsidRPr="006001A2" w:rsidRDefault="006D22E6" w:rsidP="002040C5">
      <w:pPr>
        <w:spacing w:line="360" w:lineRule="auto"/>
        <w:jc w:val="center"/>
        <w:rPr>
          <w:rFonts w:asciiTheme="majorBidi" w:hAnsiTheme="majorBidi" w:cstheme="majorBidi"/>
          <w:b/>
          <w:bCs/>
          <w:sz w:val="28"/>
          <w:szCs w:val="28"/>
        </w:rPr>
      </w:pPr>
      <w:r w:rsidRPr="006001A2">
        <w:rPr>
          <w:rFonts w:asciiTheme="majorBidi" w:hAnsiTheme="majorBidi" w:cstheme="majorBidi"/>
          <w:b/>
          <w:bCs/>
          <w:sz w:val="28"/>
          <w:szCs w:val="28"/>
        </w:rPr>
        <w:lastRenderedPageBreak/>
        <w:t>R</w:t>
      </w:r>
      <w:r w:rsidR="002040C5" w:rsidRPr="006001A2">
        <w:rPr>
          <w:rFonts w:asciiTheme="majorBidi" w:hAnsiTheme="majorBidi" w:cstheme="majorBidi"/>
          <w:b/>
          <w:bCs/>
          <w:sz w:val="28"/>
          <w:szCs w:val="28"/>
        </w:rPr>
        <w:t>EFERENCES</w:t>
      </w:r>
    </w:p>
    <w:p w14:paraId="0DB052A6" w14:textId="51246CED" w:rsidR="00F225AC" w:rsidRPr="00F225AC" w:rsidRDefault="00744EA9" w:rsidP="00F225AC">
      <w:pPr>
        <w:widowControl w:val="0"/>
        <w:autoSpaceDE w:val="0"/>
        <w:autoSpaceDN w:val="0"/>
        <w:adjustRightInd w:val="0"/>
        <w:spacing w:line="360" w:lineRule="auto"/>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F225AC" w:rsidRPr="00F225AC">
        <w:rPr>
          <w:rFonts w:ascii="Times New Roman" w:hAnsi="Times New Roman" w:cs="Times New Roman"/>
          <w:noProof/>
          <w:sz w:val="24"/>
          <w:szCs w:val="24"/>
        </w:rPr>
        <w:t xml:space="preserve">Abosag, I., Roper, S. and Hind, D. (2012a) ‘Examining the relationship between brand emotion and brand extension among supporters of professional football clubs’, </w:t>
      </w:r>
      <w:r w:rsidR="00F225AC" w:rsidRPr="00F225AC">
        <w:rPr>
          <w:rFonts w:ascii="Times New Roman" w:hAnsi="Times New Roman" w:cs="Times New Roman"/>
          <w:i/>
          <w:iCs/>
          <w:noProof/>
          <w:sz w:val="24"/>
          <w:szCs w:val="24"/>
        </w:rPr>
        <w:t>European Journal of Marketing</w:t>
      </w:r>
      <w:r w:rsidR="00F225AC" w:rsidRPr="00F225AC">
        <w:rPr>
          <w:rFonts w:ascii="Times New Roman" w:hAnsi="Times New Roman" w:cs="Times New Roman"/>
          <w:noProof/>
          <w:sz w:val="24"/>
          <w:szCs w:val="24"/>
        </w:rPr>
        <w:t>, 46(9), pp. 1233–1251. doi: 10.1108/03090561211247810.</w:t>
      </w:r>
    </w:p>
    <w:p w14:paraId="405F5C3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Abosag, I., Roper, S. and Hind, D. (2012b) ‘Examining the relationship between brand emotion and brand extension among supporters of professional football clubs’, </w:t>
      </w:r>
      <w:r w:rsidRPr="00F225AC">
        <w:rPr>
          <w:rFonts w:ascii="Times New Roman" w:hAnsi="Times New Roman" w:cs="Times New Roman"/>
          <w:i/>
          <w:iCs/>
          <w:noProof/>
          <w:sz w:val="24"/>
          <w:szCs w:val="24"/>
        </w:rPr>
        <w:t>European Journal of Marketing</w:t>
      </w:r>
      <w:r w:rsidRPr="00F225AC">
        <w:rPr>
          <w:rFonts w:ascii="Times New Roman" w:hAnsi="Times New Roman" w:cs="Times New Roman"/>
          <w:noProof/>
          <w:sz w:val="24"/>
          <w:szCs w:val="24"/>
        </w:rPr>
        <w:t>, 46(9), pp. 1233–1251. doi: 10.1108/03090561211247810.</w:t>
      </w:r>
    </w:p>
    <w:p w14:paraId="2561360C" w14:textId="65F657F9"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Ajzen, I. and Fishbein, M. (1977) ‘Attitude-</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relations: A theoretical analysis and review of empirical research.’, </w:t>
      </w:r>
      <w:r w:rsidRPr="00F225AC">
        <w:rPr>
          <w:rFonts w:ascii="Times New Roman" w:hAnsi="Times New Roman" w:cs="Times New Roman"/>
          <w:i/>
          <w:iCs/>
          <w:noProof/>
          <w:sz w:val="24"/>
          <w:szCs w:val="24"/>
        </w:rPr>
        <w:t>Psychological Bulletin</w:t>
      </w:r>
      <w:r w:rsidRPr="00F225AC">
        <w:rPr>
          <w:rFonts w:ascii="Times New Roman" w:hAnsi="Times New Roman" w:cs="Times New Roman"/>
          <w:noProof/>
          <w:sz w:val="24"/>
          <w:szCs w:val="24"/>
        </w:rPr>
        <w:t>, 84(5), pp. 888–918. doi: 10.1037/0033-2909.84.5.888.</w:t>
      </w:r>
    </w:p>
    <w:p w14:paraId="1D632734" w14:textId="2533C908"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Ajzen, I. and Fishbein, M. (1980) </w:t>
      </w:r>
      <w:r w:rsidRPr="00F225AC">
        <w:rPr>
          <w:rFonts w:ascii="Times New Roman" w:hAnsi="Times New Roman" w:cs="Times New Roman"/>
          <w:i/>
          <w:iCs/>
          <w:noProof/>
          <w:sz w:val="24"/>
          <w:szCs w:val="24"/>
        </w:rPr>
        <w:t xml:space="preserve">Understanding attitudes and predicting social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EnglewoodCliffs NY Prentice Hall</w:t>
      </w:r>
      <w:r w:rsidRPr="00F225AC">
        <w:rPr>
          <w:rFonts w:ascii="Times New Roman" w:hAnsi="Times New Roman" w:cs="Times New Roman"/>
          <w:noProof/>
          <w:sz w:val="24"/>
          <w:szCs w:val="24"/>
        </w:rPr>
        <w:t>. doi: Z.</w:t>
      </w:r>
    </w:p>
    <w:p w14:paraId="7FE3BC3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Anderson, D. (1979) ‘Sport spectatorship: Appropriation of an identity or appraisal of self’, </w:t>
      </w:r>
      <w:r w:rsidRPr="00F225AC">
        <w:rPr>
          <w:rFonts w:ascii="Times New Roman" w:hAnsi="Times New Roman" w:cs="Times New Roman"/>
          <w:i/>
          <w:iCs/>
          <w:noProof/>
          <w:sz w:val="24"/>
          <w:szCs w:val="24"/>
        </w:rPr>
        <w:t>Review of Sport and Leisure</w:t>
      </w:r>
      <w:r w:rsidRPr="00F225AC">
        <w:rPr>
          <w:rFonts w:ascii="Times New Roman" w:hAnsi="Times New Roman" w:cs="Times New Roman"/>
          <w:noProof/>
          <w:sz w:val="24"/>
          <w:szCs w:val="24"/>
        </w:rPr>
        <w:t>, 4(2), pp. 115–127.</w:t>
      </w:r>
    </w:p>
    <w:p w14:paraId="5EB9AC3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Andrews, M. (2015) </w:t>
      </w:r>
      <w:r w:rsidRPr="00F225AC">
        <w:rPr>
          <w:rFonts w:ascii="Times New Roman" w:hAnsi="Times New Roman" w:cs="Times New Roman"/>
          <w:i/>
          <w:iCs/>
          <w:noProof/>
          <w:sz w:val="24"/>
          <w:szCs w:val="24"/>
        </w:rPr>
        <w:t>Being Special: The Rise of Super Clubs in European Football</w:t>
      </w:r>
      <w:r w:rsidRPr="00F225AC">
        <w:rPr>
          <w:rFonts w:ascii="Times New Roman" w:hAnsi="Times New Roman" w:cs="Times New Roman"/>
          <w:noProof/>
          <w:sz w:val="24"/>
          <w:szCs w:val="24"/>
        </w:rPr>
        <w:t>.</w:t>
      </w:r>
    </w:p>
    <w:p w14:paraId="14112A47" w14:textId="54C4EE65"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Atkinson, J. W. (1957) ‘Motivational determinants of risk-taking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Psychological Review</w:t>
      </w:r>
      <w:r w:rsidRPr="00F225AC">
        <w:rPr>
          <w:rFonts w:ascii="Times New Roman" w:hAnsi="Times New Roman" w:cs="Times New Roman"/>
          <w:noProof/>
          <w:sz w:val="24"/>
          <w:szCs w:val="24"/>
        </w:rPr>
        <w:t>. US: American Psychological Association, 64(6, Pt.1), pp. 359–372. doi: 10.1037/h0043445.</w:t>
      </w:r>
    </w:p>
    <w:p w14:paraId="718FAD4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Bahk, C. M. (2000) ‘Sex differences in sport spectator involvement.’, </w:t>
      </w:r>
      <w:r w:rsidRPr="00F225AC">
        <w:rPr>
          <w:rFonts w:ascii="Times New Roman" w:hAnsi="Times New Roman" w:cs="Times New Roman"/>
          <w:i/>
          <w:iCs/>
          <w:noProof/>
          <w:sz w:val="24"/>
          <w:szCs w:val="24"/>
        </w:rPr>
        <w:t>Perceptual and motor skills</w:t>
      </w:r>
      <w:r w:rsidRPr="00F225AC">
        <w:rPr>
          <w:rFonts w:ascii="Times New Roman" w:hAnsi="Times New Roman" w:cs="Times New Roman"/>
          <w:noProof/>
          <w:sz w:val="24"/>
          <w:szCs w:val="24"/>
        </w:rPr>
        <w:t>, 91(1), pp. 79–83. doi: 10.2466/pms.2000.91.1.79.</w:t>
      </w:r>
    </w:p>
    <w:p w14:paraId="2FF73B3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Bainbridge Frymier, A. and Nadler, M. K. (2017) ‘The Relationship between Attitudes and Achieveme’, in </w:t>
      </w:r>
      <w:r w:rsidRPr="00F225AC">
        <w:rPr>
          <w:rFonts w:ascii="Times New Roman" w:hAnsi="Times New Roman" w:cs="Times New Roman"/>
          <w:i/>
          <w:iCs/>
          <w:noProof/>
          <w:sz w:val="24"/>
          <w:szCs w:val="24"/>
        </w:rPr>
        <w:t>Persuasion: Integrating Theory, Research, and Practice</w:t>
      </w:r>
      <w:r w:rsidRPr="00F225AC">
        <w:rPr>
          <w:rFonts w:ascii="Times New Roman" w:hAnsi="Times New Roman" w:cs="Times New Roman"/>
          <w:noProof/>
          <w:sz w:val="24"/>
          <w:szCs w:val="24"/>
        </w:rPr>
        <w:t>. 4th edn. Kendall Hunt, pp. 42–58. Available at: http://aquila.usm.edu/cgi/viewcontent.cgi?article=1162&amp;context=honors_theses.</w:t>
      </w:r>
    </w:p>
    <w:p w14:paraId="3AA745E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Bandura,  a (1971) ‘Social learning theory’, </w:t>
      </w:r>
      <w:r w:rsidRPr="00F225AC">
        <w:rPr>
          <w:rFonts w:ascii="Times New Roman" w:hAnsi="Times New Roman" w:cs="Times New Roman"/>
          <w:i/>
          <w:iCs/>
          <w:noProof/>
          <w:sz w:val="24"/>
          <w:szCs w:val="24"/>
        </w:rPr>
        <w:t>General learning corporation</w:t>
      </w:r>
      <w:r w:rsidRPr="00F225AC">
        <w:rPr>
          <w:rFonts w:ascii="Times New Roman" w:hAnsi="Times New Roman" w:cs="Times New Roman"/>
          <w:noProof/>
          <w:sz w:val="24"/>
          <w:szCs w:val="24"/>
        </w:rPr>
        <w:t>. New York, p. 46.</w:t>
      </w:r>
    </w:p>
    <w:p w14:paraId="3E32A7F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Bartholomew, K. and Horowitz, L. M. (1991) ‘Attachment Styles Among Young </w:t>
      </w:r>
      <w:r w:rsidRPr="00F225AC">
        <w:rPr>
          <w:rFonts w:ascii="Times New Roman" w:hAnsi="Times New Roman" w:cs="Times New Roman"/>
          <w:noProof/>
          <w:sz w:val="24"/>
          <w:szCs w:val="24"/>
        </w:rPr>
        <w:lastRenderedPageBreak/>
        <w:t xml:space="preserve">Adults: A Test of a Four-Category Model’, </w:t>
      </w:r>
      <w:r w:rsidRPr="00F225AC">
        <w:rPr>
          <w:rFonts w:ascii="Times New Roman" w:hAnsi="Times New Roman" w:cs="Times New Roman"/>
          <w:i/>
          <w:iCs/>
          <w:noProof/>
          <w:sz w:val="24"/>
          <w:szCs w:val="24"/>
        </w:rPr>
        <w:t>Journal of Personality and Social Psychology</w:t>
      </w:r>
      <w:r w:rsidRPr="00F225AC">
        <w:rPr>
          <w:rFonts w:ascii="Times New Roman" w:hAnsi="Times New Roman" w:cs="Times New Roman"/>
          <w:noProof/>
          <w:sz w:val="24"/>
          <w:szCs w:val="24"/>
        </w:rPr>
        <w:t>, 61(2). doi: 0022-3514.61.2.226.</w:t>
      </w:r>
    </w:p>
    <w:p w14:paraId="38623C7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Belk, R. W. and Costa, J. A. (1998) ‘The Mountain Man Myth : A Contemporary Consuming Fantasy’, </w:t>
      </w:r>
      <w:r w:rsidRPr="00F225AC">
        <w:rPr>
          <w:rFonts w:ascii="Times New Roman" w:hAnsi="Times New Roman" w:cs="Times New Roman"/>
          <w:i/>
          <w:iCs/>
          <w:noProof/>
          <w:sz w:val="24"/>
          <w:szCs w:val="24"/>
        </w:rPr>
        <w:t>Journal of Consumer Research</w:t>
      </w:r>
      <w:r w:rsidRPr="00F225AC">
        <w:rPr>
          <w:rFonts w:ascii="Times New Roman" w:hAnsi="Times New Roman" w:cs="Times New Roman"/>
          <w:noProof/>
          <w:sz w:val="24"/>
          <w:szCs w:val="24"/>
        </w:rPr>
        <w:t>, 25(3), pp. 218–240. doi: 10.1086/209536.</w:t>
      </w:r>
    </w:p>
    <w:p w14:paraId="2BB59E1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Belk, R. W. and Tumbat, G. (2005) ‘The Cult of Macintosh’, </w:t>
      </w:r>
      <w:r w:rsidRPr="00F225AC">
        <w:rPr>
          <w:rFonts w:ascii="Times New Roman" w:hAnsi="Times New Roman" w:cs="Times New Roman"/>
          <w:i/>
          <w:iCs/>
          <w:noProof/>
          <w:sz w:val="24"/>
          <w:szCs w:val="24"/>
        </w:rPr>
        <w:t>Consumption Markets &amp; Culture</w:t>
      </w:r>
      <w:r w:rsidRPr="00F225AC">
        <w:rPr>
          <w:rFonts w:ascii="Times New Roman" w:hAnsi="Times New Roman" w:cs="Times New Roman"/>
          <w:noProof/>
          <w:sz w:val="24"/>
          <w:szCs w:val="24"/>
        </w:rPr>
        <w:t>, 8(3), pp. 205–217. doi: 10.1080/10253860500160403.</w:t>
      </w:r>
    </w:p>
    <w:p w14:paraId="717F509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Bello, L. (2008) </w:t>
      </w:r>
      <w:r w:rsidRPr="00F225AC">
        <w:rPr>
          <w:rFonts w:ascii="Times New Roman" w:hAnsi="Times New Roman" w:cs="Times New Roman"/>
          <w:i/>
          <w:iCs/>
          <w:noProof/>
          <w:sz w:val="24"/>
          <w:szCs w:val="24"/>
        </w:rPr>
        <w:t>Consumer Behaviour</w:t>
      </w:r>
      <w:r w:rsidRPr="00F225AC">
        <w:rPr>
          <w:rFonts w:ascii="Times New Roman" w:hAnsi="Times New Roman" w:cs="Times New Roman"/>
          <w:noProof/>
          <w:sz w:val="24"/>
          <w:szCs w:val="24"/>
        </w:rPr>
        <w:t>. Victoria Island, Lagos: National Open University of Nigeria 2008.</w:t>
      </w:r>
    </w:p>
    <w:p w14:paraId="3C43A87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Bettman, J. R. and Sujan, M. (1987) ‘Effects of Framing on Evaluation of Comparable and Noncomparable Alternatives by Expert and Novice Consumers’, </w:t>
      </w:r>
      <w:r w:rsidRPr="00F225AC">
        <w:rPr>
          <w:rFonts w:ascii="Times New Roman" w:hAnsi="Times New Roman" w:cs="Times New Roman"/>
          <w:i/>
          <w:iCs/>
          <w:noProof/>
          <w:sz w:val="24"/>
          <w:szCs w:val="24"/>
        </w:rPr>
        <w:t>Journal of Consumer Research</w:t>
      </w:r>
      <w:r w:rsidRPr="00F225AC">
        <w:rPr>
          <w:rFonts w:ascii="Times New Roman" w:hAnsi="Times New Roman" w:cs="Times New Roman"/>
          <w:noProof/>
          <w:sz w:val="24"/>
          <w:szCs w:val="24"/>
        </w:rPr>
        <w:t>, 14(2), p. 141. doi: 10.1086/209102.</w:t>
      </w:r>
    </w:p>
    <w:p w14:paraId="0AA1CCF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Bialowas, S. A. (2017) </w:t>
      </w:r>
      <w:r w:rsidRPr="00F225AC">
        <w:rPr>
          <w:rFonts w:ascii="Times New Roman" w:hAnsi="Times New Roman" w:cs="Times New Roman"/>
          <w:i/>
          <w:iCs/>
          <w:noProof/>
          <w:sz w:val="24"/>
          <w:szCs w:val="24"/>
        </w:rPr>
        <w:t>Theoretical and Empirical Aspects of Economics Management and Finance</w:t>
      </w:r>
      <w:r w:rsidRPr="00F225AC">
        <w:rPr>
          <w:rFonts w:ascii="Times New Roman" w:hAnsi="Times New Roman" w:cs="Times New Roman"/>
          <w:noProof/>
          <w:sz w:val="24"/>
          <w:szCs w:val="24"/>
        </w:rPr>
        <w:t>. Edited by S. A. Białowąs. Doctoral Seminars in English, Poznań University of Economics and Business.</w:t>
      </w:r>
    </w:p>
    <w:p w14:paraId="7C42133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Biscaia, R.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(2013) ‘Sport sponsorship: The relationship between team loyalty, sponsorship awareness, attitude toward the sponsor, and purchase intentions’, </w:t>
      </w:r>
      <w:r w:rsidRPr="00F225AC">
        <w:rPr>
          <w:rFonts w:ascii="Times New Roman" w:hAnsi="Times New Roman" w:cs="Times New Roman"/>
          <w:i/>
          <w:iCs/>
          <w:noProof/>
          <w:sz w:val="24"/>
          <w:szCs w:val="24"/>
        </w:rPr>
        <w:t>Journal of Sport Management</w:t>
      </w:r>
      <w:r w:rsidRPr="00F225AC">
        <w:rPr>
          <w:rFonts w:ascii="Times New Roman" w:hAnsi="Times New Roman" w:cs="Times New Roman"/>
          <w:noProof/>
          <w:sz w:val="24"/>
          <w:szCs w:val="24"/>
        </w:rPr>
        <w:t>, 27(4), pp. 288–302. Available at: http://www.scopus.com/inward/record.url?eid=2-s2.0-84881523291&amp;partnerID=tZOtx3y1.</w:t>
      </w:r>
    </w:p>
    <w:p w14:paraId="0DE8619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Blumrodt, J., Desbordes, M. and Bodin, D. (2013) ‘Professional football clubs and corporate social responsibility’, </w:t>
      </w:r>
      <w:r w:rsidRPr="00F225AC">
        <w:rPr>
          <w:rFonts w:ascii="Times New Roman" w:hAnsi="Times New Roman" w:cs="Times New Roman"/>
          <w:i/>
          <w:iCs/>
          <w:noProof/>
          <w:sz w:val="24"/>
          <w:szCs w:val="24"/>
        </w:rPr>
        <w:t>Sport, Business and Management: An International Journal</w:t>
      </w:r>
      <w:r w:rsidRPr="00F225AC">
        <w:rPr>
          <w:rFonts w:ascii="Times New Roman" w:hAnsi="Times New Roman" w:cs="Times New Roman"/>
          <w:noProof/>
          <w:sz w:val="24"/>
          <w:szCs w:val="24"/>
        </w:rPr>
        <w:t>, 3(3), pp. 205–225. doi: 10.1108/SBM-04-2011-0050.</w:t>
      </w:r>
    </w:p>
    <w:p w14:paraId="26F4259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Bohstedt, J. (1994) ‘The dynamics of riots: Escalation and diffusion/contagion’, </w:t>
      </w:r>
      <w:r w:rsidRPr="00F225AC">
        <w:rPr>
          <w:rFonts w:ascii="Times New Roman" w:hAnsi="Times New Roman" w:cs="Times New Roman"/>
          <w:i/>
          <w:iCs/>
          <w:noProof/>
          <w:sz w:val="24"/>
          <w:szCs w:val="24"/>
        </w:rPr>
        <w:t>The dynamics of aggression: Biological and social processes in dyads and groups</w:t>
      </w:r>
      <w:r w:rsidRPr="00F225AC">
        <w:rPr>
          <w:rFonts w:ascii="Times New Roman" w:hAnsi="Times New Roman" w:cs="Times New Roman"/>
          <w:noProof/>
          <w:sz w:val="24"/>
          <w:szCs w:val="24"/>
        </w:rPr>
        <w:t>. Erlbaum Hillsdale, NJ, pp. 257–306.</w:t>
      </w:r>
    </w:p>
    <w:p w14:paraId="7F52B58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Borland, J. and MacDonald, R. (2003) ‘Demand for sport’, </w:t>
      </w:r>
      <w:r w:rsidRPr="00F225AC">
        <w:rPr>
          <w:rFonts w:ascii="Times New Roman" w:hAnsi="Times New Roman" w:cs="Times New Roman"/>
          <w:i/>
          <w:iCs/>
          <w:noProof/>
          <w:sz w:val="24"/>
          <w:szCs w:val="24"/>
        </w:rPr>
        <w:t>Oxford Review of Economic Policy</w:t>
      </w:r>
      <w:r w:rsidRPr="00F225AC">
        <w:rPr>
          <w:rFonts w:ascii="Times New Roman" w:hAnsi="Times New Roman" w:cs="Times New Roman"/>
          <w:noProof/>
          <w:sz w:val="24"/>
          <w:szCs w:val="24"/>
        </w:rPr>
        <w:t>, 19(4), pp. 478–503. Available at: http://oxrep.oxfordjournals.org/content/19/4/478.short (Accessed: 7 November 2014).</w:t>
      </w:r>
    </w:p>
    <w:p w14:paraId="230A9AD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Bourdieu, P. (1980) ‘Questions de sociologie’, pp. 642–647. Available at: </w:t>
      </w:r>
      <w:r w:rsidRPr="00F225AC">
        <w:rPr>
          <w:rFonts w:ascii="Times New Roman" w:hAnsi="Times New Roman" w:cs="Times New Roman"/>
          <w:noProof/>
          <w:sz w:val="24"/>
          <w:szCs w:val="24"/>
        </w:rPr>
        <w:lastRenderedPageBreak/>
        <w:t>http://library.wur.nl/WebQuery/clc/188139 (Accessed: 14 January 2015).</w:t>
      </w:r>
    </w:p>
    <w:p w14:paraId="68E2F6C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Boyle, R. and Haynes, R. (2000) </w:t>
      </w:r>
      <w:r w:rsidRPr="00F225AC">
        <w:rPr>
          <w:rFonts w:ascii="Times New Roman" w:hAnsi="Times New Roman" w:cs="Times New Roman"/>
          <w:i/>
          <w:iCs/>
          <w:noProof/>
          <w:sz w:val="24"/>
          <w:szCs w:val="24"/>
        </w:rPr>
        <w:t>Power Play: Sport, the Media and Popular Culture</w:t>
      </w:r>
      <w:r w:rsidRPr="00F225AC">
        <w:rPr>
          <w:rFonts w:ascii="Times New Roman" w:hAnsi="Times New Roman" w:cs="Times New Roman"/>
          <w:noProof/>
          <w:sz w:val="24"/>
          <w:szCs w:val="24"/>
        </w:rPr>
        <w:t>. Longman. Available at: https://books.google.co.il/books?id=XfyBAAAAMAAJ.</w:t>
      </w:r>
    </w:p>
    <w:p w14:paraId="6621435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Brandes, L., Franck, E. and Theiler, P. (2013) ‘The group size and loyalty of football fans: a two-stage estimation procedure to compare customer potentials across teams’, </w:t>
      </w:r>
      <w:r w:rsidRPr="00F225AC">
        <w:rPr>
          <w:rFonts w:ascii="Times New Roman" w:hAnsi="Times New Roman" w:cs="Times New Roman"/>
          <w:i/>
          <w:iCs/>
          <w:noProof/>
          <w:sz w:val="24"/>
          <w:szCs w:val="24"/>
        </w:rPr>
        <w:t>Journal of the Royal Statistical Society: Series A (Statistics in Society)</w:t>
      </w:r>
      <w:r w:rsidRPr="00F225AC">
        <w:rPr>
          <w:rFonts w:ascii="Times New Roman" w:hAnsi="Times New Roman" w:cs="Times New Roman"/>
          <w:noProof/>
          <w:sz w:val="24"/>
          <w:szCs w:val="24"/>
        </w:rPr>
        <w:t>, 176(2), pp. 347–369. doi: 10.1111/j.1467-985X.2011.01033.x.</w:t>
      </w:r>
    </w:p>
    <w:p w14:paraId="2521832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Branscombe, N. R. and Wann, D. L. (1991) ‘The Positive Social and Self Concept Consequences of Sports Team Identification’, </w:t>
      </w:r>
      <w:r w:rsidRPr="00F225AC">
        <w:rPr>
          <w:rFonts w:ascii="Times New Roman" w:hAnsi="Times New Roman" w:cs="Times New Roman"/>
          <w:i/>
          <w:iCs/>
          <w:noProof/>
          <w:sz w:val="24"/>
          <w:szCs w:val="24"/>
        </w:rPr>
        <w:t>Journal of Sport &amp; Social Issues</w:t>
      </w:r>
      <w:r w:rsidRPr="00F225AC">
        <w:rPr>
          <w:rFonts w:ascii="Times New Roman" w:hAnsi="Times New Roman" w:cs="Times New Roman"/>
          <w:noProof/>
          <w:sz w:val="24"/>
          <w:szCs w:val="24"/>
        </w:rPr>
        <w:t>, 15(2), pp. 115–127. doi: 10.1177/019372359101500202.</w:t>
      </w:r>
    </w:p>
    <w:p w14:paraId="11B03BA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Bray, J. P. (2008) </w:t>
      </w:r>
      <w:r w:rsidRPr="00F225AC">
        <w:rPr>
          <w:rFonts w:ascii="Times New Roman" w:hAnsi="Times New Roman" w:cs="Times New Roman"/>
          <w:i/>
          <w:iCs/>
          <w:noProof/>
          <w:sz w:val="24"/>
          <w:szCs w:val="24"/>
        </w:rPr>
        <w:t>Consumer Behaviour Theory: Approaches and Models</w:t>
      </w:r>
      <w:r w:rsidRPr="00F225AC">
        <w:rPr>
          <w:rFonts w:ascii="Times New Roman" w:hAnsi="Times New Roman" w:cs="Times New Roman"/>
          <w:noProof/>
          <w:sz w:val="24"/>
          <w:szCs w:val="24"/>
        </w:rPr>
        <w:t>. Available at: http://eprints.bournemouth.ac.uk/10107/4/licence.txt.</w:t>
      </w:r>
    </w:p>
    <w:p w14:paraId="30ECD453" w14:textId="5B555DD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Breckler, S.-J. and Berman, J.-S. (1991) ‘Affective responses to attitude objects: Measurement and validation’, </w:t>
      </w:r>
      <w:r w:rsidRPr="00F225AC">
        <w:rPr>
          <w:rFonts w:ascii="Times New Roman" w:hAnsi="Times New Roman" w:cs="Times New Roman"/>
          <w:i/>
          <w:iCs/>
          <w:noProof/>
          <w:sz w:val="24"/>
          <w:szCs w:val="24"/>
        </w:rPr>
        <w:t xml:space="preserve">Journal of Social </w:t>
      </w:r>
      <w:r w:rsidR="001D0EAF">
        <w:rPr>
          <w:rFonts w:ascii="Times New Roman" w:hAnsi="Times New Roman" w:cs="Times New Roman"/>
          <w:i/>
          <w:iCs/>
          <w:noProof/>
          <w:sz w:val="24"/>
          <w:szCs w:val="24"/>
        </w:rPr>
        <w:t>Behaviour</w:t>
      </w:r>
      <w:r w:rsidRPr="00F225AC">
        <w:rPr>
          <w:rFonts w:ascii="Times New Roman" w:hAnsi="Times New Roman" w:cs="Times New Roman"/>
          <w:i/>
          <w:iCs/>
          <w:noProof/>
          <w:sz w:val="24"/>
          <w:szCs w:val="24"/>
        </w:rPr>
        <w:t xml:space="preserve"> and Personality</w:t>
      </w:r>
      <w:r w:rsidRPr="00F225AC">
        <w:rPr>
          <w:rFonts w:ascii="Times New Roman" w:hAnsi="Times New Roman" w:cs="Times New Roman"/>
          <w:noProof/>
          <w:sz w:val="24"/>
          <w:szCs w:val="24"/>
        </w:rPr>
        <w:t>, 6(3), pp. 529–544.</w:t>
      </w:r>
    </w:p>
    <w:p w14:paraId="089A5484" w14:textId="0A8348FB"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Breckler, S. J. (1984) ‘Empirical validation of affect,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and cognition as distinct components of attitude.’, </w:t>
      </w:r>
      <w:r w:rsidRPr="00F225AC">
        <w:rPr>
          <w:rFonts w:ascii="Times New Roman" w:hAnsi="Times New Roman" w:cs="Times New Roman"/>
          <w:i/>
          <w:iCs/>
          <w:noProof/>
          <w:sz w:val="24"/>
          <w:szCs w:val="24"/>
        </w:rPr>
        <w:t>Journal of personality and social psychology</w:t>
      </w:r>
      <w:r w:rsidRPr="00F225AC">
        <w:rPr>
          <w:rFonts w:ascii="Times New Roman" w:hAnsi="Times New Roman" w:cs="Times New Roman"/>
          <w:noProof/>
          <w:sz w:val="24"/>
          <w:szCs w:val="24"/>
        </w:rPr>
        <w:t>, 47(6), pp. 1191–1205. doi: 10.1037/0022-3514.47.6.1191.</w:t>
      </w:r>
    </w:p>
    <w:p w14:paraId="23A8EFB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Breckler, S. J. and Wiggins, E. C. (1989) ‘Affect versus evaluation in the structure of attitudes’, </w:t>
      </w:r>
      <w:r w:rsidRPr="00F225AC">
        <w:rPr>
          <w:rFonts w:ascii="Times New Roman" w:hAnsi="Times New Roman" w:cs="Times New Roman"/>
          <w:i/>
          <w:iCs/>
          <w:noProof/>
          <w:sz w:val="24"/>
          <w:szCs w:val="24"/>
        </w:rPr>
        <w:t>Journal of Experimental Social Psychology</w:t>
      </w:r>
      <w:r w:rsidRPr="00F225AC">
        <w:rPr>
          <w:rFonts w:ascii="Times New Roman" w:hAnsi="Times New Roman" w:cs="Times New Roman"/>
          <w:noProof/>
          <w:sz w:val="24"/>
          <w:szCs w:val="24"/>
        </w:rPr>
        <w:t>, 25(3), pp. 253–271. doi: 10.1016/0022-1031(89)90022-X.</w:t>
      </w:r>
    </w:p>
    <w:p w14:paraId="23004BC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Breckler, S. J. and Wiggins, E. C. (1991) ‘Cognitive responses in persuasion: Affective and evaluative determinants’, </w:t>
      </w:r>
      <w:r w:rsidRPr="00F225AC">
        <w:rPr>
          <w:rFonts w:ascii="Times New Roman" w:hAnsi="Times New Roman" w:cs="Times New Roman"/>
          <w:i/>
          <w:iCs/>
          <w:noProof/>
          <w:sz w:val="24"/>
          <w:szCs w:val="24"/>
        </w:rPr>
        <w:t>Journal of Experimental Social Psychology</w:t>
      </w:r>
      <w:r w:rsidRPr="00F225AC">
        <w:rPr>
          <w:rFonts w:ascii="Times New Roman" w:hAnsi="Times New Roman" w:cs="Times New Roman"/>
          <w:noProof/>
          <w:sz w:val="24"/>
          <w:szCs w:val="24"/>
        </w:rPr>
        <w:t>, 27(2), pp. 180–200. doi: 10.1016/0022-1031(91)90021-W.</w:t>
      </w:r>
    </w:p>
    <w:p w14:paraId="5D68733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Brohm, J. M. (1993) </w:t>
      </w:r>
      <w:r w:rsidRPr="00F225AC">
        <w:rPr>
          <w:rFonts w:ascii="Times New Roman" w:hAnsi="Times New Roman" w:cs="Times New Roman"/>
          <w:i/>
          <w:iCs/>
          <w:noProof/>
          <w:sz w:val="24"/>
          <w:szCs w:val="24"/>
        </w:rPr>
        <w:t>Les Meutes sportives</w:t>
      </w:r>
      <w:r w:rsidRPr="00F225AC">
        <w:rPr>
          <w:rFonts w:ascii="Times New Roman" w:hAnsi="Times New Roman" w:cs="Times New Roman"/>
          <w:noProof/>
          <w:sz w:val="24"/>
          <w:szCs w:val="24"/>
        </w:rPr>
        <w:t>. Paris: L’Harmattan.</w:t>
      </w:r>
    </w:p>
    <w:p w14:paraId="0B185E2C" w14:textId="2FFACD1A"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Buisson, F. (2013) </w:t>
      </w:r>
      <w:r w:rsidRPr="00F225AC">
        <w:rPr>
          <w:rFonts w:ascii="Times New Roman" w:hAnsi="Times New Roman" w:cs="Times New Roman"/>
          <w:i/>
          <w:iCs/>
          <w:noProof/>
          <w:sz w:val="24"/>
          <w:szCs w:val="24"/>
        </w:rPr>
        <w:t xml:space="preserve">Prospect Theory and consumer </w:t>
      </w:r>
      <w:r w:rsidR="001D0EAF">
        <w:rPr>
          <w:rFonts w:ascii="Times New Roman" w:hAnsi="Times New Roman" w:cs="Times New Roman"/>
          <w:i/>
          <w:iCs/>
          <w:noProof/>
          <w:sz w:val="24"/>
          <w:szCs w:val="24"/>
        </w:rPr>
        <w:t>behaviour</w:t>
      </w:r>
      <w:r w:rsidRPr="00F225AC">
        <w:rPr>
          <w:rFonts w:ascii="Times New Roman" w:hAnsi="Times New Roman" w:cs="Times New Roman"/>
          <w:i/>
          <w:iCs/>
          <w:noProof/>
          <w:sz w:val="24"/>
          <w:szCs w:val="24"/>
        </w:rPr>
        <w:t>: Goals and Tradeoffs</w:t>
      </w:r>
      <w:r w:rsidRPr="00F225AC">
        <w:rPr>
          <w:rFonts w:ascii="Times New Roman" w:hAnsi="Times New Roman" w:cs="Times New Roman"/>
          <w:noProof/>
          <w:sz w:val="24"/>
          <w:szCs w:val="24"/>
        </w:rPr>
        <w:t>. 13030. Paris. Available at: http://ideas.repec.org/p/mse/cesdoc/13030.html.</w:t>
      </w:r>
    </w:p>
    <w:p w14:paraId="40E16E0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Burridge, K. and Connell, L. (1983) </w:t>
      </w:r>
      <w:r w:rsidRPr="00F225AC">
        <w:rPr>
          <w:rFonts w:ascii="Times New Roman" w:hAnsi="Times New Roman" w:cs="Times New Roman"/>
          <w:i/>
          <w:iCs/>
          <w:noProof/>
          <w:sz w:val="24"/>
          <w:szCs w:val="24"/>
        </w:rPr>
        <w:t>A new protein of adhesion plaques and ruffling membranes.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Journal of Cell Biology</w:t>
      </w:r>
      <w:r w:rsidRPr="00F225AC">
        <w:rPr>
          <w:rFonts w:ascii="Times New Roman" w:hAnsi="Times New Roman" w:cs="Times New Roman"/>
          <w:noProof/>
          <w:sz w:val="24"/>
          <w:szCs w:val="24"/>
        </w:rPr>
        <w:t>. Free Press. doi: 10.1083/jcb.97.2.359.</w:t>
      </w:r>
    </w:p>
    <w:p w14:paraId="2346537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Cacioppo, J. T., Gardner, W. L. and Berntson, G. G. (1997) ‘Beyond Bipolar Conceptualizations and Measures: The Case of Attitudes and Evaluative Space’, </w:t>
      </w:r>
      <w:r w:rsidRPr="00F225AC">
        <w:rPr>
          <w:rFonts w:ascii="Times New Roman" w:hAnsi="Times New Roman" w:cs="Times New Roman"/>
          <w:i/>
          <w:iCs/>
          <w:noProof/>
          <w:sz w:val="24"/>
          <w:szCs w:val="24"/>
        </w:rPr>
        <w:t>Personality and Social Psychology Review</w:t>
      </w:r>
      <w:r w:rsidRPr="00F225AC">
        <w:rPr>
          <w:rFonts w:ascii="Times New Roman" w:hAnsi="Times New Roman" w:cs="Times New Roman"/>
          <w:noProof/>
          <w:sz w:val="24"/>
          <w:szCs w:val="24"/>
        </w:rPr>
        <w:t>, 1(1), p. 3. doi: 10.1207/s15327957pspr0101.</w:t>
      </w:r>
    </w:p>
    <w:p w14:paraId="5BFDB98D" w14:textId="096FE7C9"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Capella, M. E. (2002) ‘Measuring Sports Fans’ Involvement: The Fan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Questionnaire’, </w:t>
      </w:r>
      <w:r w:rsidRPr="00F225AC">
        <w:rPr>
          <w:rFonts w:ascii="Times New Roman" w:hAnsi="Times New Roman" w:cs="Times New Roman"/>
          <w:i/>
          <w:iCs/>
          <w:noProof/>
          <w:sz w:val="24"/>
          <w:szCs w:val="24"/>
        </w:rPr>
        <w:t>Souther Business Review</w:t>
      </w:r>
      <w:r w:rsidRPr="00F225AC">
        <w:rPr>
          <w:rFonts w:ascii="Times New Roman" w:hAnsi="Times New Roman" w:cs="Times New Roman"/>
          <w:noProof/>
          <w:sz w:val="24"/>
          <w:szCs w:val="24"/>
        </w:rPr>
        <w:t>, pp. 30–36.</w:t>
      </w:r>
    </w:p>
    <w:p w14:paraId="2FC4399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Chowdhury, S. K. and Salam, M. (2017) ‘Predicting Attitude Based on Cognitive , Affective and Conative Components : An Online Shopping Perspective’, </w:t>
      </w:r>
      <w:r w:rsidRPr="00F225AC">
        <w:rPr>
          <w:rFonts w:ascii="Times New Roman" w:hAnsi="Times New Roman" w:cs="Times New Roman"/>
          <w:i/>
          <w:iCs/>
          <w:noProof/>
          <w:sz w:val="24"/>
          <w:szCs w:val="24"/>
        </w:rPr>
        <w:t>Stanford Journal of Business Studies</w:t>
      </w:r>
      <w:r w:rsidRPr="00F225AC">
        <w:rPr>
          <w:rFonts w:ascii="Times New Roman" w:hAnsi="Times New Roman" w:cs="Times New Roman"/>
          <w:noProof/>
          <w:sz w:val="24"/>
          <w:szCs w:val="24"/>
        </w:rPr>
        <w:t>, (December 2015).</w:t>
      </w:r>
    </w:p>
    <w:p w14:paraId="15E1B71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Clarke, J. (1978) ‘Football and working class fans: tradition and change’, </w:t>
      </w:r>
      <w:r w:rsidRPr="00F225AC">
        <w:rPr>
          <w:rFonts w:ascii="Times New Roman" w:hAnsi="Times New Roman" w:cs="Times New Roman"/>
          <w:i/>
          <w:iCs/>
          <w:noProof/>
          <w:sz w:val="24"/>
          <w:szCs w:val="24"/>
        </w:rPr>
        <w:t>Football hooliganism: The wider context</w:t>
      </w:r>
      <w:r w:rsidRPr="00F225AC">
        <w:rPr>
          <w:rFonts w:ascii="Times New Roman" w:hAnsi="Times New Roman" w:cs="Times New Roman"/>
          <w:noProof/>
          <w:sz w:val="24"/>
          <w:szCs w:val="24"/>
        </w:rPr>
        <w:t>. Available at: https://scholar.google.co.il/scholar?hl=en&amp;q=Football+and+working+class+fans%3A+Tradition+and+change+clarke+1978&amp;btnG=&amp;as_sdt=1%2C5&amp;as_sdtp=#0 (Accessed: 6 January 2016).</w:t>
      </w:r>
    </w:p>
    <w:p w14:paraId="0F38A18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Coakley, J. (1998) </w:t>
      </w:r>
      <w:r w:rsidRPr="00F225AC">
        <w:rPr>
          <w:rFonts w:ascii="Times New Roman" w:hAnsi="Times New Roman" w:cs="Times New Roman"/>
          <w:i/>
          <w:iCs/>
          <w:noProof/>
          <w:sz w:val="24"/>
          <w:szCs w:val="24"/>
        </w:rPr>
        <w:t>Sport in Society: Issues and Controversies.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Contemporary Sociology</w:t>
      </w:r>
      <w:r w:rsidRPr="00F225AC">
        <w:rPr>
          <w:rFonts w:ascii="Times New Roman" w:hAnsi="Times New Roman" w:cs="Times New Roman"/>
          <w:noProof/>
          <w:sz w:val="24"/>
          <w:szCs w:val="24"/>
        </w:rPr>
        <w:t>. Ne: Irwin/McGraw-Hill (Health P.E. Series). doi: 10.2307/2064947.</w:t>
      </w:r>
    </w:p>
    <w:p w14:paraId="0A9A75A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Coakley, J. (2001) </w:t>
      </w:r>
      <w:r w:rsidRPr="00F225AC">
        <w:rPr>
          <w:rFonts w:ascii="Times New Roman" w:hAnsi="Times New Roman" w:cs="Times New Roman"/>
          <w:i/>
          <w:iCs/>
          <w:noProof/>
          <w:sz w:val="24"/>
          <w:szCs w:val="24"/>
        </w:rPr>
        <w:t>Sport in Society: Issues and Controversies</w:t>
      </w:r>
      <w:r w:rsidRPr="00F225AC">
        <w:rPr>
          <w:rFonts w:ascii="Times New Roman" w:hAnsi="Times New Roman" w:cs="Times New Roman"/>
          <w:noProof/>
          <w:sz w:val="24"/>
          <w:szCs w:val="24"/>
        </w:rPr>
        <w:t>.</w:t>
      </w:r>
    </w:p>
    <w:p w14:paraId="62A0D39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Darrow, C. and Lowinger, P. (1968) ‘The Detroit uprising: A psychological study’, in Masserman, J. (ed.) </w:t>
      </w:r>
      <w:r w:rsidRPr="00F225AC">
        <w:rPr>
          <w:rFonts w:ascii="Times New Roman" w:hAnsi="Times New Roman" w:cs="Times New Roman"/>
          <w:i/>
          <w:iCs/>
          <w:noProof/>
          <w:sz w:val="24"/>
          <w:szCs w:val="24"/>
        </w:rPr>
        <w:t>The dynamics of dissent: Science and psychoanalysis</w:t>
      </w:r>
      <w:r w:rsidRPr="00F225AC">
        <w:rPr>
          <w:rFonts w:ascii="Times New Roman" w:hAnsi="Times New Roman" w:cs="Times New Roman"/>
          <w:noProof/>
          <w:sz w:val="24"/>
          <w:szCs w:val="24"/>
        </w:rPr>
        <w:t>. New York: Grune and Stratton.</w:t>
      </w:r>
    </w:p>
    <w:p w14:paraId="4EE364E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Daskal, O. (2015a) </w:t>
      </w:r>
      <w:r w:rsidRPr="00F225AC">
        <w:rPr>
          <w:rFonts w:ascii="Times New Roman" w:hAnsi="Times New Roman" w:cs="Times New Roman"/>
          <w:i/>
          <w:iCs/>
          <w:noProof/>
          <w:sz w:val="24"/>
          <w:szCs w:val="24"/>
          <w:rtl/>
        </w:rPr>
        <w:t>כלכליסט: סקר הספורט הגדול</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http://www.calcalist.co.il/sport/articles/0,7340,L-3662969,00.html.</w:t>
      </w:r>
    </w:p>
    <w:p w14:paraId="04A40D6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Daskal, O. (2015b) </w:t>
      </w:r>
      <w:r w:rsidRPr="00F225AC">
        <w:rPr>
          <w:rFonts w:ascii="Times New Roman" w:hAnsi="Times New Roman" w:cs="Times New Roman"/>
          <w:i/>
          <w:iCs/>
          <w:noProof/>
          <w:sz w:val="24"/>
          <w:szCs w:val="24"/>
          <w:rtl/>
        </w:rPr>
        <w:t>מה לומדים מדו"חות הקבוצות הגדולות של ליגת העל</w:t>
      </w:r>
      <w:r w:rsidRPr="00F225AC">
        <w:rPr>
          <w:rFonts w:ascii="Times New Roman" w:hAnsi="Times New Roman" w:cs="Times New Roman"/>
          <w:i/>
          <w:iCs/>
          <w:noProof/>
          <w:sz w:val="24"/>
          <w:szCs w:val="24"/>
        </w:rPr>
        <w:t>?</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http://www.calcalist.co.il/sport/articles/0,7340,L-3669151,00.html.</w:t>
      </w:r>
    </w:p>
    <w:p w14:paraId="24A3D7F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Daskal, O. (2017) </w:t>
      </w:r>
      <w:r w:rsidRPr="00F225AC">
        <w:rPr>
          <w:rFonts w:ascii="Times New Roman" w:hAnsi="Times New Roman" w:cs="Times New Roman"/>
          <w:i/>
          <w:iCs/>
          <w:noProof/>
          <w:sz w:val="24"/>
          <w:szCs w:val="24"/>
          <w:rtl/>
        </w:rPr>
        <w:t>כדורגל ישראלי חי על כסף ציבורי</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https://www.calcalist.co.il/sport/articles/0,7340,L-3721224,00.html.</w:t>
      </w:r>
    </w:p>
    <w:p w14:paraId="3CA07ED0" w14:textId="34F23116"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Daskalopoulou, I. (2008) ‘Fairness perceptions and observed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Results of a partial observability model’, </w:t>
      </w:r>
      <w:r w:rsidRPr="00F225AC">
        <w:rPr>
          <w:rFonts w:ascii="Times New Roman" w:hAnsi="Times New Roman" w:cs="Times New Roman"/>
          <w:i/>
          <w:iCs/>
          <w:noProof/>
          <w:sz w:val="24"/>
          <w:szCs w:val="24"/>
        </w:rPr>
        <w:t>Journal of Socio-Economics</w:t>
      </w:r>
      <w:r w:rsidRPr="00F225AC">
        <w:rPr>
          <w:rFonts w:ascii="Times New Roman" w:hAnsi="Times New Roman" w:cs="Times New Roman"/>
          <w:noProof/>
          <w:sz w:val="24"/>
          <w:szCs w:val="24"/>
        </w:rPr>
        <w:t>, 37(1), pp. 31–44. doi: 10.1016/j.socec.2006.12.024.</w:t>
      </w:r>
    </w:p>
    <w:p w14:paraId="742DBCD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Defrance, J. (2000) </w:t>
      </w:r>
      <w:r w:rsidRPr="00F225AC">
        <w:rPr>
          <w:rFonts w:ascii="Times New Roman" w:hAnsi="Times New Roman" w:cs="Times New Roman"/>
          <w:i/>
          <w:iCs/>
          <w:noProof/>
          <w:sz w:val="24"/>
          <w:szCs w:val="24"/>
        </w:rPr>
        <w:t>Sociologie du sport</w:t>
      </w:r>
      <w:r w:rsidRPr="00F225AC">
        <w:rPr>
          <w:rFonts w:ascii="Times New Roman" w:hAnsi="Times New Roman" w:cs="Times New Roman"/>
          <w:noProof/>
          <w:sz w:val="24"/>
          <w:szCs w:val="24"/>
        </w:rPr>
        <w:t>. Paris: La Decouverte. Available at: http://scholar.google.com/scholar?hl=en&amp;btnG=Search&amp;q=intitle:Sociologie+du+sport#0 (Accessed: 14 January 2015).</w:t>
      </w:r>
    </w:p>
    <w:p w14:paraId="19B3592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Dietschy, P. (2013a) ‘Making football global? FIFA, Europe, and the non-European football world, 1912–74’, </w:t>
      </w:r>
      <w:r w:rsidRPr="00F225AC">
        <w:rPr>
          <w:rFonts w:ascii="Times New Roman" w:hAnsi="Times New Roman" w:cs="Times New Roman"/>
          <w:i/>
          <w:iCs/>
          <w:noProof/>
          <w:sz w:val="24"/>
          <w:szCs w:val="24"/>
        </w:rPr>
        <w:t>Journal of Global History</w:t>
      </w:r>
      <w:r w:rsidRPr="00F225AC">
        <w:rPr>
          <w:rFonts w:ascii="Times New Roman" w:hAnsi="Times New Roman" w:cs="Times New Roman"/>
          <w:noProof/>
          <w:sz w:val="24"/>
          <w:szCs w:val="24"/>
        </w:rPr>
        <w:t>, 8(02), pp. 279–298. doi: 10.1017/S1740022813000223.</w:t>
      </w:r>
    </w:p>
    <w:p w14:paraId="10710CF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Dietschy, P. (2013b) ‘Making football global? FIFA, Europe, and the non-European football world, 1912–74’, </w:t>
      </w:r>
      <w:r w:rsidRPr="00F225AC">
        <w:rPr>
          <w:rFonts w:ascii="Times New Roman" w:hAnsi="Times New Roman" w:cs="Times New Roman"/>
          <w:i/>
          <w:iCs/>
          <w:noProof/>
          <w:sz w:val="24"/>
          <w:szCs w:val="24"/>
        </w:rPr>
        <w:t>Journal of Global History</w:t>
      </w:r>
      <w:r w:rsidRPr="00F225AC">
        <w:rPr>
          <w:rFonts w:ascii="Times New Roman" w:hAnsi="Times New Roman" w:cs="Times New Roman"/>
          <w:noProof/>
          <w:sz w:val="24"/>
          <w:szCs w:val="24"/>
        </w:rPr>
        <w:t>, 8(02), pp. 279–298. doi: 10.1017/S1740022813000223.</w:t>
      </w:r>
    </w:p>
    <w:p w14:paraId="5C0AE546" w14:textId="3C9452DD"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Dietz-Uhler, B. and Murrell, A. (1999) ‘Examining fan reactions to game outcomes: a longitudinal study of social identity’, </w:t>
      </w:r>
      <w:r w:rsidRPr="00F225AC">
        <w:rPr>
          <w:rFonts w:ascii="Times New Roman" w:hAnsi="Times New Roman" w:cs="Times New Roman"/>
          <w:i/>
          <w:iCs/>
          <w:noProof/>
          <w:sz w:val="24"/>
          <w:szCs w:val="24"/>
        </w:rPr>
        <w:t xml:space="preserve">Journal of sport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xml:space="preserve">. Journal of Sport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22(1), pp. 15–27. doi: 10.4319/lo.2013.58.2.0489.</w:t>
      </w:r>
    </w:p>
    <w:p w14:paraId="290A993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Digital, T. (2007) </w:t>
      </w:r>
      <w:r w:rsidRPr="00F225AC">
        <w:rPr>
          <w:rFonts w:ascii="Times New Roman" w:hAnsi="Times New Roman" w:cs="Times New Roman"/>
          <w:i/>
          <w:iCs/>
          <w:noProof/>
          <w:sz w:val="24"/>
          <w:szCs w:val="24"/>
          <w:rtl/>
        </w:rPr>
        <w:t>הכדורגל הישראלי הוא עסק רע: מבט על ההכנסות וההוצאות של קבוצה מגלה מיד כי מדובר בעסק שקשה להרוויח ממנו</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The Marker</w:t>
      </w:r>
      <w:r w:rsidRPr="00F225AC">
        <w:rPr>
          <w:rFonts w:ascii="Times New Roman" w:hAnsi="Times New Roman" w:cs="Times New Roman"/>
          <w:noProof/>
          <w:sz w:val="24"/>
          <w:szCs w:val="24"/>
        </w:rPr>
        <w:t>. Available at: https://www.themarker.com/markets/1.456278.</w:t>
      </w:r>
    </w:p>
    <w:p w14:paraId="16A4338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Dison, S. (2014) </w:t>
      </w:r>
      <w:r w:rsidRPr="00F225AC">
        <w:rPr>
          <w:rFonts w:ascii="Times New Roman" w:hAnsi="Times New Roman" w:cs="Times New Roman"/>
          <w:i/>
          <w:iCs/>
          <w:noProof/>
          <w:sz w:val="24"/>
          <w:szCs w:val="24"/>
        </w:rPr>
        <w:t>How Much Does the Average Sports Fan Spend Annually?</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Allpro Sports</w:t>
      </w:r>
      <w:r w:rsidRPr="00F225AC">
        <w:rPr>
          <w:rFonts w:ascii="Times New Roman" w:hAnsi="Times New Roman" w:cs="Times New Roman"/>
          <w:noProof/>
          <w:sz w:val="24"/>
          <w:szCs w:val="24"/>
        </w:rPr>
        <w:t>. Available at: http://oxstones.com/how-much-does-the-average-sports-fan-spend-annually/ (Accessed: 7 October 2015).</w:t>
      </w:r>
    </w:p>
    <w:p w14:paraId="3458F75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Dixon, M. K. (2013) </w:t>
      </w:r>
      <w:r w:rsidRPr="00F225AC">
        <w:rPr>
          <w:rFonts w:ascii="Times New Roman" w:hAnsi="Times New Roman" w:cs="Times New Roman"/>
          <w:i/>
          <w:iCs/>
          <w:noProof/>
          <w:sz w:val="24"/>
          <w:szCs w:val="24"/>
        </w:rPr>
        <w:t>Consuming Football in Late Modern Life</w:t>
      </w:r>
      <w:r w:rsidRPr="00F225AC">
        <w:rPr>
          <w:rFonts w:ascii="Times New Roman" w:hAnsi="Times New Roman" w:cs="Times New Roman"/>
          <w:noProof/>
          <w:sz w:val="24"/>
          <w:szCs w:val="24"/>
        </w:rPr>
        <w:t>. Ashgate Publishing, Ltd. Available at: https://books.google.com/books?id=g9Srisl3tWUC&amp;pgis=1 (Accessed: 7 October 2015).</w:t>
      </w:r>
    </w:p>
    <w:p w14:paraId="54159AC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Dobson, S. and Goddard, J. (2004) </w:t>
      </w:r>
      <w:r w:rsidRPr="00F225AC">
        <w:rPr>
          <w:rFonts w:ascii="Times New Roman" w:hAnsi="Times New Roman" w:cs="Times New Roman"/>
          <w:i/>
          <w:iCs/>
          <w:noProof/>
          <w:sz w:val="24"/>
          <w:szCs w:val="24"/>
        </w:rPr>
        <w:t>Economics of football</w:t>
      </w:r>
      <w:r w:rsidRPr="00F225AC">
        <w:rPr>
          <w:rFonts w:ascii="Times New Roman" w:hAnsi="Times New Roman" w:cs="Times New Roman"/>
          <w:noProof/>
          <w:sz w:val="24"/>
          <w:szCs w:val="24"/>
        </w:rPr>
        <w:t>. Cambridge: Cambridge University Press; 2 edition (March 28, 2011). doi: 10.1017/CBO9780511973864.</w:t>
      </w:r>
    </w:p>
    <w:p w14:paraId="5BDF736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Eagly, A. H. and Chaiken, S. (1993) </w:t>
      </w:r>
      <w:r w:rsidRPr="00F225AC">
        <w:rPr>
          <w:rFonts w:ascii="Times New Roman" w:hAnsi="Times New Roman" w:cs="Times New Roman"/>
          <w:i/>
          <w:iCs/>
          <w:noProof/>
          <w:sz w:val="24"/>
          <w:szCs w:val="24"/>
        </w:rPr>
        <w:t>The Psychology of Attitudes</w:t>
      </w:r>
      <w:r w:rsidRPr="00F225AC">
        <w:rPr>
          <w:rFonts w:ascii="Times New Roman" w:hAnsi="Times New Roman" w:cs="Times New Roman"/>
          <w:noProof/>
          <w:sz w:val="24"/>
          <w:szCs w:val="24"/>
        </w:rPr>
        <w:t>. illustrate. Harcourt Brace Jovanovich College Publishers. Available at: https://books.google.co.il/books?id=oPYMAQAAMAAJ.</w:t>
      </w:r>
    </w:p>
    <w:p w14:paraId="265BD9B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Eagly, A. H. and Chaiken, S. (2007) ‘The Advantages of an Inclusive Definition of Attitude’, </w:t>
      </w:r>
      <w:r w:rsidRPr="00F225AC">
        <w:rPr>
          <w:rFonts w:ascii="Times New Roman" w:hAnsi="Times New Roman" w:cs="Times New Roman"/>
          <w:i/>
          <w:iCs/>
          <w:noProof/>
          <w:sz w:val="24"/>
          <w:szCs w:val="24"/>
        </w:rPr>
        <w:t>Social Cognition</w:t>
      </w:r>
      <w:r w:rsidRPr="00F225AC">
        <w:rPr>
          <w:rFonts w:ascii="Times New Roman" w:hAnsi="Times New Roman" w:cs="Times New Roman"/>
          <w:noProof/>
          <w:sz w:val="24"/>
          <w:szCs w:val="24"/>
        </w:rPr>
        <w:t>, 25(5), pp. 582–602. doi: 10.1521/soco.2007.25.5.582.</w:t>
      </w:r>
    </w:p>
    <w:p w14:paraId="2CBD09E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Editors, O. (2015) </w:t>
      </w:r>
      <w:r w:rsidRPr="00F225AC">
        <w:rPr>
          <w:rFonts w:ascii="Times New Roman" w:hAnsi="Times New Roman" w:cs="Times New Roman"/>
          <w:i/>
          <w:iCs/>
          <w:noProof/>
          <w:sz w:val="24"/>
          <w:szCs w:val="24"/>
          <w:rtl/>
        </w:rPr>
        <w:t>לאיזו קבוצה בליגת העל הקהל הכי נאמן</w:t>
      </w:r>
      <w:r w:rsidRPr="00F225AC">
        <w:rPr>
          <w:rFonts w:ascii="Times New Roman" w:hAnsi="Times New Roman" w:cs="Times New Roman"/>
          <w:i/>
          <w:iCs/>
          <w:noProof/>
          <w:sz w:val="24"/>
          <w:szCs w:val="24"/>
        </w:rPr>
        <w:t>?</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one.co.il</w:t>
      </w:r>
      <w:r w:rsidRPr="00F225AC">
        <w:rPr>
          <w:rFonts w:ascii="Times New Roman" w:hAnsi="Times New Roman" w:cs="Times New Roman"/>
          <w:noProof/>
          <w:sz w:val="24"/>
          <w:szCs w:val="24"/>
        </w:rPr>
        <w:t>. Available at: http://www.one.co.il/Article/14-15/1,1,31,0/252663.html.</w:t>
      </w:r>
    </w:p>
    <w:p w14:paraId="6B314EA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Eisler, P. (1997) ‘When your team takes a tumble, Guys go awry over losing’, </w:t>
      </w:r>
      <w:r w:rsidRPr="00F225AC">
        <w:rPr>
          <w:rFonts w:ascii="Times New Roman" w:hAnsi="Times New Roman" w:cs="Times New Roman"/>
          <w:i/>
          <w:iCs/>
          <w:noProof/>
          <w:sz w:val="24"/>
          <w:szCs w:val="24"/>
        </w:rPr>
        <w:t>USA Today</w:t>
      </w:r>
      <w:r w:rsidRPr="00F225AC">
        <w:rPr>
          <w:rFonts w:ascii="Times New Roman" w:hAnsi="Times New Roman" w:cs="Times New Roman"/>
          <w:noProof/>
          <w:sz w:val="24"/>
          <w:szCs w:val="24"/>
        </w:rPr>
        <w:t>.</w:t>
      </w:r>
    </w:p>
    <w:p w14:paraId="5DA48E2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Elias, N. (1971) ‘The Genesis of Sport as a Sociological Problem’, in </w:t>
      </w:r>
      <w:r w:rsidRPr="00F225AC">
        <w:rPr>
          <w:rFonts w:ascii="Times New Roman" w:hAnsi="Times New Roman" w:cs="Times New Roman"/>
          <w:i/>
          <w:iCs/>
          <w:noProof/>
          <w:sz w:val="24"/>
          <w:szCs w:val="24"/>
        </w:rPr>
        <w:t>The Civilizing Process: Sociogenetic and Psychogenetic Investigations</w:t>
      </w:r>
      <w:r w:rsidRPr="00F225AC">
        <w:rPr>
          <w:rFonts w:ascii="Times New Roman" w:hAnsi="Times New Roman" w:cs="Times New Roman"/>
          <w:noProof/>
          <w:sz w:val="24"/>
          <w:szCs w:val="24"/>
        </w:rPr>
        <w:t>. Available at: http://books.google.com/books?hl=en&amp;lr=&amp;id=TqyCioQFv6cC&amp;oi=fnd&amp;pg=PA102&amp;dq=The+Genesis+of+Sport+as+a+Sociological+Problem’&amp;ots=vI1HUDyi7t&amp;sig=Jec0G0EfIzYOOcgfoJvAq-jKb2A (Accessed: 14 January 2015).</w:t>
      </w:r>
    </w:p>
    <w:p w14:paraId="0CED59E3" w14:textId="77777777" w:rsidR="00F225AC" w:rsidRPr="00837265" w:rsidRDefault="00F225AC" w:rsidP="00F225AC">
      <w:pPr>
        <w:widowControl w:val="0"/>
        <w:autoSpaceDE w:val="0"/>
        <w:autoSpaceDN w:val="0"/>
        <w:adjustRightInd w:val="0"/>
        <w:spacing w:line="360" w:lineRule="auto"/>
        <w:rPr>
          <w:rFonts w:ascii="Times New Roman" w:hAnsi="Times New Roman" w:cs="Times New Roman"/>
          <w:noProof/>
          <w:sz w:val="24"/>
          <w:szCs w:val="24"/>
          <w:lang w:val="es-AR"/>
        </w:rPr>
      </w:pPr>
      <w:r w:rsidRPr="00837265">
        <w:rPr>
          <w:rFonts w:ascii="Times New Roman" w:hAnsi="Times New Roman" w:cs="Times New Roman"/>
          <w:noProof/>
          <w:sz w:val="24"/>
          <w:szCs w:val="24"/>
          <w:lang w:val="es-AR"/>
        </w:rPr>
        <w:t xml:space="preserve">Elias, N. (1976) ‘Sport et violence’, </w:t>
      </w:r>
      <w:r w:rsidRPr="00837265">
        <w:rPr>
          <w:rFonts w:ascii="Times New Roman" w:hAnsi="Times New Roman" w:cs="Times New Roman"/>
          <w:i/>
          <w:iCs/>
          <w:noProof/>
          <w:sz w:val="24"/>
          <w:szCs w:val="24"/>
          <w:lang w:val="es-AR"/>
        </w:rPr>
        <w:t>Actes de la recherche en sciences sociales</w:t>
      </w:r>
      <w:r w:rsidRPr="00837265">
        <w:rPr>
          <w:rFonts w:ascii="Times New Roman" w:hAnsi="Times New Roman" w:cs="Times New Roman"/>
          <w:noProof/>
          <w:sz w:val="24"/>
          <w:szCs w:val="24"/>
          <w:lang w:val="es-AR"/>
        </w:rPr>
        <w:t>, 2(6), pp. 2–21. doi: 10.3406/arss.1976.3481.</w:t>
      </w:r>
    </w:p>
    <w:p w14:paraId="089E216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Fazio, R. H. (1995) ‘Attitudes as object-evaluation associations: Determinants, consequences, and correlates of attitude accessibility.’, in </w:t>
      </w:r>
      <w:r w:rsidRPr="00F225AC">
        <w:rPr>
          <w:rFonts w:ascii="Times New Roman" w:hAnsi="Times New Roman" w:cs="Times New Roman"/>
          <w:i/>
          <w:iCs/>
          <w:noProof/>
          <w:sz w:val="24"/>
          <w:szCs w:val="24"/>
        </w:rPr>
        <w:t>Attitude strength: Antecedents and consequences.</w:t>
      </w:r>
      <w:r w:rsidRPr="00F225AC">
        <w:rPr>
          <w:rFonts w:ascii="Times New Roman" w:hAnsi="Times New Roman" w:cs="Times New Roman"/>
          <w:noProof/>
          <w:sz w:val="24"/>
          <w:szCs w:val="24"/>
        </w:rPr>
        <w:t>, pp. 247–282. Available at: http://www.redi-bw.de/db/ebsco.php/search.ebscohost.com/login.aspx%3Fdirect%3Dtrue%26db%3Dpsyh%26AN%3D1995-98997-010%26site%3Dehost-live.</w:t>
      </w:r>
    </w:p>
    <w:p w14:paraId="357407E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Fazio, R. H. (2007) ‘Attitudes as Object–Evaluation Associations of Varying Strength’, </w:t>
      </w:r>
      <w:r w:rsidRPr="00F225AC">
        <w:rPr>
          <w:rFonts w:ascii="Times New Roman" w:hAnsi="Times New Roman" w:cs="Times New Roman"/>
          <w:i/>
          <w:iCs/>
          <w:noProof/>
          <w:sz w:val="24"/>
          <w:szCs w:val="24"/>
        </w:rPr>
        <w:t>Social Cognition</w:t>
      </w:r>
      <w:r w:rsidRPr="00F225AC">
        <w:rPr>
          <w:rFonts w:ascii="Times New Roman" w:hAnsi="Times New Roman" w:cs="Times New Roman"/>
          <w:noProof/>
          <w:sz w:val="24"/>
          <w:szCs w:val="24"/>
        </w:rPr>
        <w:t>, 25(5), pp. 603–637. doi: 10.1521/soco.2007.25.5.603.</w:t>
      </w:r>
    </w:p>
    <w:p w14:paraId="3F608F3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Fields, S. K., Collins, C. L. and Comstock, R. D. (2007) ‘Conflict on the courts: a review of sports-related violence literature.’, </w:t>
      </w:r>
      <w:r w:rsidRPr="00F225AC">
        <w:rPr>
          <w:rFonts w:ascii="Times New Roman" w:hAnsi="Times New Roman" w:cs="Times New Roman"/>
          <w:i/>
          <w:iCs/>
          <w:noProof/>
          <w:sz w:val="24"/>
          <w:szCs w:val="24"/>
        </w:rPr>
        <w:t>Trauma, violence &amp; abuse</w:t>
      </w:r>
      <w:r w:rsidRPr="00F225AC">
        <w:rPr>
          <w:rFonts w:ascii="Times New Roman" w:hAnsi="Times New Roman" w:cs="Times New Roman"/>
          <w:noProof/>
          <w:sz w:val="24"/>
          <w:szCs w:val="24"/>
        </w:rPr>
        <w:t>, 8(4), pp. 359–369. doi: 10.1177/1524838007307293.</w:t>
      </w:r>
    </w:p>
    <w:p w14:paraId="76644BA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Fisher, R. and Wakefield, K. (1998) ‘Factors leading to group identification: A field study of winners and losers’, </w:t>
      </w:r>
      <w:r w:rsidRPr="00F225AC">
        <w:rPr>
          <w:rFonts w:ascii="Times New Roman" w:hAnsi="Times New Roman" w:cs="Times New Roman"/>
          <w:i/>
          <w:iCs/>
          <w:noProof/>
          <w:sz w:val="24"/>
          <w:szCs w:val="24"/>
        </w:rPr>
        <w:t>Psychology and Marketing</w:t>
      </w:r>
      <w:r w:rsidRPr="00F225AC">
        <w:rPr>
          <w:rFonts w:ascii="Times New Roman" w:hAnsi="Times New Roman" w:cs="Times New Roman"/>
          <w:noProof/>
          <w:sz w:val="24"/>
          <w:szCs w:val="24"/>
        </w:rPr>
        <w:t>, 15(1), pp. 23–40. doi: 10.1002/(SICI)1520-6793(199801)15:1&lt;23::AID-MAR3&gt;3.3.CO;2-W.</w:t>
      </w:r>
    </w:p>
    <w:p w14:paraId="00B7823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Fløtnes, T. G. (2011) </w:t>
      </w:r>
      <w:r w:rsidRPr="00F225AC">
        <w:rPr>
          <w:rFonts w:ascii="Times New Roman" w:hAnsi="Times New Roman" w:cs="Times New Roman"/>
          <w:i/>
          <w:iCs/>
          <w:noProof/>
          <w:sz w:val="24"/>
          <w:szCs w:val="24"/>
        </w:rPr>
        <w:t>Factors of success for Norwegian top football clubs</w:t>
      </w:r>
      <w:r w:rsidRPr="00F225AC">
        <w:rPr>
          <w:rFonts w:ascii="Times New Roman" w:hAnsi="Times New Roman" w:cs="Times New Roman"/>
          <w:noProof/>
          <w:sz w:val="24"/>
          <w:szCs w:val="24"/>
        </w:rPr>
        <w:t>.</w:t>
      </w:r>
    </w:p>
    <w:p w14:paraId="1B0A459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Funk, D. C. (1998) </w:t>
      </w:r>
      <w:r w:rsidRPr="00F225AC">
        <w:rPr>
          <w:rFonts w:ascii="Times New Roman" w:hAnsi="Times New Roman" w:cs="Times New Roman"/>
          <w:i/>
          <w:iCs/>
          <w:noProof/>
          <w:sz w:val="24"/>
          <w:szCs w:val="24"/>
        </w:rPr>
        <w:t>Fan loyalty: The structure and stability of an individual’s loyalty toward an athletic team</w:t>
      </w:r>
      <w:r w:rsidRPr="00F225AC">
        <w:rPr>
          <w:rFonts w:ascii="Times New Roman" w:hAnsi="Times New Roman" w:cs="Times New Roman"/>
          <w:noProof/>
          <w:sz w:val="24"/>
          <w:szCs w:val="24"/>
        </w:rPr>
        <w:t>. Available at: http://search.proquest.com.libraryproxy.griffith.edu.au/?url=http://search.proquest.com/docview/304441925?accountid=14543.</w:t>
      </w:r>
    </w:p>
    <w:p w14:paraId="741C05F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Funk, D. C. and James, J. D. (2006) ‘Consumer loyalty: The meaning of attachment in the development of sport team allegiance’, </w:t>
      </w:r>
      <w:r w:rsidRPr="00F225AC">
        <w:rPr>
          <w:rFonts w:ascii="Times New Roman" w:hAnsi="Times New Roman" w:cs="Times New Roman"/>
          <w:i/>
          <w:iCs/>
          <w:noProof/>
          <w:sz w:val="24"/>
          <w:szCs w:val="24"/>
        </w:rPr>
        <w:t>Journal of Sport Management</w:t>
      </w:r>
      <w:r w:rsidRPr="00F225AC">
        <w:rPr>
          <w:rFonts w:ascii="Times New Roman" w:hAnsi="Times New Roman" w:cs="Times New Roman"/>
          <w:noProof/>
          <w:sz w:val="24"/>
          <w:szCs w:val="24"/>
        </w:rPr>
        <w:t xml:space="preserve">, pp. 189–217. Available at: </w:t>
      </w:r>
      <w:r w:rsidRPr="00F225AC">
        <w:rPr>
          <w:rFonts w:ascii="Times New Roman" w:hAnsi="Times New Roman" w:cs="Times New Roman"/>
          <w:noProof/>
          <w:sz w:val="24"/>
          <w:szCs w:val="24"/>
        </w:rPr>
        <w:lastRenderedPageBreak/>
        <w:t>http://scholar.google.com/scholar?hl=en&amp;btnG=Search&amp;q=intitle:Consumer+Loyalty:+The+Meaning+of+Attachment+in+the+Development+of+Sport+Team+Allegiance#0 (Accessed: 2 November 2014).</w:t>
      </w:r>
    </w:p>
    <w:p w14:paraId="721D0FA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Funk, D. C. and Pastore, D. E. (2000) ‘Equating Attitudes To Allegiance: The Usefulness Of Selected Attitudinal Information In Segmenting Loyalty To Professional Sports Teams’, </w:t>
      </w:r>
      <w:r w:rsidRPr="00F225AC">
        <w:rPr>
          <w:rFonts w:ascii="Times New Roman" w:hAnsi="Times New Roman" w:cs="Times New Roman"/>
          <w:i/>
          <w:iCs/>
          <w:noProof/>
          <w:sz w:val="24"/>
          <w:szCs w:val="24"/>
        </w:rPr>
        <w:t>Sports Marketing Quarterly</w:t>
      </w:r>
      <w:r w:rsidRPr="00F225AC">
        <w:rPr>
          <w:rFonts w:ascii="Times New Roman" w:hAnsi="Times New Roman" w:cs="Times New Roman"/>
          <w:noProof/>
          <w:sz w:val="24"/>
          <w:szCs w:val="24"/>
        </w:rPr>
        <w:t>, 9(4), pp. 175–184.</w:t>
      </w:r>
    </w:p>
    <w:p w14:paraId="5FEF8B0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Funk, D. and James, J. (2001) ‘The psychological continuum model: A conceptual framework for understanding an individual’s psychological connection to sport’, </w:t>
      </w:r>
      <w:r w:rsidRPr="00F225AC">
        <w:rPr>
          <w:rFonts w:ascii="Times New Roman" w:hAnsi="Times New Roman" w:cs="Times New Roman"/>
          <w:i/>
          <w:iCs/>
          <w:noProof/>
          <w:sz w:val="24"/>
          <w:szCs w:val="24"/>
        </w:rPr>
        <w:t>Sport Management Review</w:t>
      </w:r>
      <w:r w:rsidRPr="00F225AC">
        <w:rPr>
          <w:rFonts w:ascii="Times New Roman" w:hAnsi="Times New Roman" w:cs="Times New Roman"/>
          <w:noProof/>
          <w:sz w:val="24"/>
          <w:szCs w:val="24"/>
        </w:rPr>
        <w:t>, (1978), pp. 119–150. Available at: http://www.sciencedirect.com/science/article/pii/S1441352301700721 (Accessed: 18 December 2014).</w:t>
      </w:r>
    </w:p>
    <w:p w14:paraId="03B69A3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Gantz, W. and Wenner, L. (1995) ‘Fanship and the television sport viewing expereince’, </w:t>
      </w:r>
      <w:r w:rsidRPr="00F225AC">
        <w:rPr>
          <w:rFonts w:ascii="Times New Roman" w:hAnsi="Times New Roman" w:cs="Times New Roman"/>
          <w:i/>
          <w:iCs/>
          <w:noProof/>
          <w:sz w:val="24"/>
          <w:szCs w:val="24"/>
        </w:rPr>
        <w:t>Sociology of sport journal</w:t>
      </w:r>
      <w:r w:rsidRPr="00F225AC">
        <w:rPr>
          <w:rFonts w:ascii="Times New Roman" w:hAnsi="Times New Roman" w:cs="Times New Roman"/>
          <w:noProof/>
          <w:sz w:val="24"/>
          <w:szCs w:val="24"/>
        </w:rPr>
        <w:t>, 12(1), pp. 56–74.</w:t>
      </w:r>
    </w:p>
    <w:p w14:paraId="0F47DD3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Gerhardt, C. (2006) ‘Moving Closer to the Audience : Watching Football on Televisión’, </w:t>
      </w:r>
      <w:r w:rsidRPr="00F225AC">
        <w:rPr>
          <w:rFonts w:ascii="Times New Roman" w:hAnsi="Times New Roman" w:cs="Times New Roman"/>
          <w:i/>
          <w:iCs/>
          <w:noProof/>
          <w:sz w:val="24"/>
          <w:szCs w:val="24"/>
        </w:rPr>
        <w:t>Revista Alicantina de Estudios Inglese</w:t>
      </w:r>
      <w:r w:rsidRPr="00F225AC">
        <w:rPr>
          <w:rFonts w:ascii="Times New Roman" w:hAnsi="Times New Roman" w:cs="Times New Roman"/>
          <w:noProof/>
          <w:sz w:val="24"/>
          <w:szCs w:val="24"/>
        </w:rPr>
        <w:t>, 19, pp. 125–148.</w:t>
      </w:r>
    </w:p>
    <w:p w14:paraId="52FD822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Gibson, H. (2002) ‘" We ’ re Gators . . . Not Just Gator Fans ": Serious Leisure and University of Florida Football’, 34(4), pp. 397–425.</w:t>
      </w:r>
    </w:p>
    <w:p w14:paraId="62762A5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Giddens, A. (1984) </w:t>
      </w:r>
      <w:r w:rsidRPr="00F225AC">
        <w:rPr>
          <w:rFonts w:ascii="Times New Roman" w:hAnsi="Times New Roman" w:cs="Times New Roman"/>
          <w:i/>
          <w:iCs/>
          <w:noProof/>
          <w:sz w:val="24"/>
          <w:szCs w:val="24"/>
        </w:rPr>
        <w:t>The Constitution of Society: Outline of the Theory of Structuration</w:t>
      </w:r>
      <w:r w:rsidRPr="00F225AC">
        <w:rPr>
          <w:rFonts w:ascii="Times New Roman" w:hAnsi="Times New Roman" w:cs="Times New Roman"/>
          <w:noProof/>
          <w:sz w:val="24"/>
          <w:szCs w:val="24"/>
        </w:rPr>
        <w:t>. University of California Press (Outline of the Theory of Structuration). Available at: https://books.google.co.il/books?id=x2bf4g9Z6ZwC.</w:t>
      </w:r>
    </w:p>
    <w:p w14:paraId="6A4248B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837265">
        <w:rPr>
          <w:rFonts w:ascii="Times New Roman" w:hAnsi="Times New Roman" w:cs="Times New Roman"/>
          <w:noProof/>
          <w:sz w:val="24"/>
          <w:szCs w:val="24"/>
          <w:lang w:val="es-AR"/>
        </w:rPr>
        <w:t xml:space="preserve">van Giesen, R. I. </w:t>
      </w:r>
      <w:r w:rsidRPr="00837265">
        <w:rPr>
          <w:rFonts w:ascii="Times New Roman" w:hAnsi="Times New Roman" w:cs="Times New Roman"/>
          <w:i/>
          <w:iCs/>
          <w:noProof/>
          <w:sz w:val="24"/>
          <w:szCs w:val="24"/>
          <w:lang w:val="es-AR"/>
        </w:rPr>
        <w:t>et al.</w:t>
      </w:r>
      <w:r w:rsidRPr="00837265">
        <w:rPr>
          <w:rFonts w:ascii="Times New Roman" w:hAnsi="Times New Roman" w:cs="Times New Roman"/>
          <w:noProof/>
          <w:sz w:val="24"/>
          <w:szCs w:val="24"/>
          <w:lang w:val="es-AR"/>
        </w:rPr>
        <w:t xml:space="preserve"> </w:t>
      </w:r>
      <w:r w:rsidRPr="00F225AC">
        <w:rPr>
          <w:rFonts w:ascii="Times New Roman" w:hAnsi="Times New Roman" w:cs="Times New Roman"/>
          <w:noProof/>
          <w:sz w:val="24"/>
          <w:szCs w:val="24"/>
        </w:rPr>
        <w:t xml:space="preserve">(2015) ‘Affect and Cognition in Attitude Formation toward Familiar and Unfamiliar Attitude Objects’, </w:t>
      </w:r>
      <w:r w:rsidRPr="00F225AC">
        <w:rPr>
          <w:rFonts w:ascii="Times New Roman" w:hAnsi="Times New Roman" w:cs="Times New Roman"/>
          <w:i/>
          <w:iCs/>
          <w:noProof/>
          <w:sz w:val="24"/>
          <w:szCs w:val="24"/>
        </w:rPr>
        <w:t>PLOS ONE</w:t>
      </w:r>
      <w:r w:rsidRPr="00F225AC">
        <w:rPr>
          <w:rFonts w:ascii="Times New Roman" w:hAnsi="Times New Roman" w:cs="Times New Roman"/>
          <w:noProof/>
          <w:sz w:val="24"/>
          <w:szCs w:val="24"/>
        </w:rPr>
        <w:t>. Edited by P. Allen, 10(10), p. e0141790. doi: 10.1371/journal.pone.0141790.</w:t>
      </w:r>
    </w:p>
    <w:p w14:paraId="0BEC151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Gilly, M. C. and Gelb, B. D. (1982) ‘Post-Purchase Consumer Processes and the Complaining Consumer’, </w:t>
      </w:r>
      <w:r w:rsidRPr="00F225AC">
        <w:rPr>
          <w:rFonts w:ascii="Times New Roman" w:hAnsi="Times New Roman" w:cs="Times New Roman"/>
          <w:i/>
          <w:iCs/>
          <w:noProof/>
          <w:sz w:val="24"/>
          <w:szCs w:val="24"/>
        </w:rPr>
        <w:t>Journal of Consumer Research</w:t>
      </w:r>
      <w:r w:rsidRPr="00F225AC">
        <w:rPr>
          <w:rFonts w:ascii="Times New Roman" w:hAnsi="Times New Roman" w:cs="Times New Roman"/>
          <w:noProof/>
          <w:sz w:val="24"/>
          <w:szCs w:val="24"/>
        </w:rPr>
        <w:t>. Oxford University Press, 9(3), pp. 323–328. doi: 10.2307/2488627.</w:t>
      </w:r>
    </w:p>
    <w:p w14:paraId="7AF18B7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Giulianotti, R. and Robertson, R. (2004) ‘The globalization of football: a study in the glocalization of the “serious life”.’, </w:t>
      </w:r>
      <w:r w:rsidRPr="00F225AC">
        <w:rPr>
          <w:rFonts w:ascii="Times New Roman" w:hAnsi="Times New Roman" w:cs="Times New Roman"/>
          <w:i/>
          <w:iCs/>
          <w:noProof/>
          <w:sz w:val="24"/>
          <w:szCs w:val="24"/>
        </w:rPr>
        <w:t>The British journal of sociology</w:t>
      </w:r>
      <w:r w:rsidRPr="00F225AC">
        <w:rPr>
          <w:rFonts w:ascii="Times New Roman" w:hAnsi="Times New Roman" w:cs="Times New Roman"/>
          <w:noProof/>
          <w:sz w:val="24"/>
          <w:szCs w:val="24"/>
        </w:rPr>
        <w:t>, 55(4), pp. 545–568. doi: 10.1111/j.1468-4446.2004.00037.x.</w:t>
      </w:r>
    </w:p>
    <w:p w14:paraId="1F81117B" w14:textId="2E940A9F"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Glasman, L. R. and Albarracín, D. (2006) ‘Forming attitudes that predict future </w:t>
      </w:r>
      <w:r w:rsidR="001D0EAF">
        <w:rPr>
          <w:rFonts w:ascii="Times New Roman" w:hAnsi="Times New Roman" w:cs="Times New Roman"/>
          <w:noProof/>
          <w:sz w:val="24"/>
          <w:szCs w:val="24"/>
        </w:rPr>
        <w:lastRenderedPageBreak/>
        <w:t>behaviour</w:t>
      </w:r>
      <w:r w:rsidRPr="00F225AC">
        <w:rPr>
          <w:rFonts w:ascii="Times New Roman" w:hAnsi="Times New Roman" w:cs="Times New Roman"/>
          <w:noProof/>
          <w:sz w:val="24"/>
          <w:szCs w:val="24"/>
        </w:rPr>
        <w:t>: A meta-analysis of the attitude-</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relation.’, </w:t>
      </w:r>
      <w:r w:rsidRPr="00F225AC">
        <w:rPr>
          <w:rFonts w:ascii="Times New Roman" w:hAnsi="Times New Roman" w:cs="Times New Roman"/>
          <w:i/>
          <w:iCs/>
          <w:noProof/>
          <w:sz w:val="24"/>
          <w:szCs w:val="24"/>
        </w:rPr>
        <w:t>Psychological Bulletin</w:t>
      </w:r>
      <w:r w:rsidRPr="00F225AC">
        <w:rPr>
          <w:rFonts w:ascii="Times New Roman" w:hAnsi="Times New Roman" w:cs="Times New Roman"/>
          <w:noProof/>
          <w:sz w:val="24"/>
          <w:szCs w:val="24"/>
        </w:rPr>
        <w:t>, 132(5), pp. 778–822. doi: 10.1037/0033-2909.132.5.778.</w:t>
      </w:r>
    </w:p>
    <w:p w14:paraId="358851DC" w14:textId="5F7E273C"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Gorn, G. J. (1982) ‘The Effects of Music in Advertising on Choice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A Classical Conditioning Approach’, </w:t>
      </w:r>
      <w:r w:rsidRPr="00F225AC">
        <w:rPr>
          <w:rFonts w:ascii="Times New Roman" w:hAnsi="Times New Roman" w:cs="Times New Roman"/>
          <w:i/>
          <w:iCs/>
          <w:noProof/>
          <w:sz w:val="24"/>
          <w:szCs w:val="24"/>
        </w:rPr>
        <w:t>Journal of Marketing</w:t>
      </w:r>
      <w:r w:rsidRPr="00F225AC">
        <w:rPr>
          <w:rFonts w:ascii="Times New Roman" w:hAnsi="Times New Roman" w:cs="Times New Roman"/>
          <w:noProof/>
          <w:sz w:val="24"/>
          <w:szCs w:val="24"/>
        </w:rPr>
        <w:t>. American Marketing Association, 46(1), pp. 94–101. doi: 10.2307/1251163.</w:t>
      </w:r>
    </w:p>
    <w:p w14:paraId="49B924E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Greenwell, T. (2001) </w:t>
      </w:r>
      <w:r w:rsidRPr="00F225AC">
        <w:rPr>
          <w:rFonts w:ascii="Times New Roman" w:hAnsi="Times New Roman" w:cs="Times New Roman"/>
          <w:i/>
          <w:iCs/>
          <w:noProof/>
          <w:sz w:val="24"/>
          <w:szCs w:val="24"/>
        </w:rPr>
        <w:t>The influence of spectator sports facilities on customer satisfaction and profitability</w:t>
      </w:r>
      <w:r w:rsidRPr="00F225AC">
        <w:rPr>
          <w:rFonts w:ascii="Times New Roman" w:hAnsi="Times New Roman" w:cs="Times New Roman"/>
          <w:noProof/>
          <w:sz w:val="24"/>
          <w:szCs w:val="24"/>
        </w:rPr>
        <w:t>. Available at: http://scholar.google.com/scholar?hl=en&amp;btnG=Search&amp;q=intitle:THE+INFLUENCE+OF+SPECTATOR+SPORTS+FACILITIES+ON+CUSTOMER+SATISFACTION+AND+PROFITABILITY#0 (Accessed: 2 November 2014).</w:t>
      </w:r>
    </w:p>
    <w:p w14:paraId="5EC9DD2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Greenwell, T. C. (2001) ‘The influence of spectator sports facilities on customer satisfaction and profitability’. Available at: http://scholar.google.com/scholar?hl=en&amp;btnG=Search&amp;q=intitle:THE+INFLUENCE+OF+SPECTATOR+SPORTS+FACILITIES+ON+CUSTOMER+SATISFACTION+AND+PROFITABILITY#0.</w:t>
      </w:r>
    </w:p>
    <w:p w14:paraId="013516B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Guilbert, S. (2004) ‘Sport and Violence A Typological Analysis’, </w:t>
      </w:r>
      <w:r w:rsidRPr="00F225AC">
        <w:rPr>
          <w:rFonts w:ascii="Times New Roman" w:hAnsi="Times New Roman" w:cs="Times New Roman"/>
          <w:i/>
          <w:iCs/>
          <w:noProof/>
          <w:sz w:val="24"/>
          <w:szCs w:val="24"/>
        </w:rPr>
        <w:t>International review for the sociology of sport</w:t>
      </w:r>
      <w:r w:rsidRPr="00F225AC">
        <w:rPr>
          <w:rFonts w:ascii="Times New Roman" w:hAnsi="Times New Roman" w:cs="Times New Roman"/>
          <w:noProof/>
          <w:sz w:val="24"/>
          <w:szCs w:val="24"/>
        </w:rPr>
        <w:t>, 1, pp. 45–55. Available at: http://irs.sagepub.com/content/39/1/45.short (Accessed: 8 January 2015).</w:t>
      </w:r>
    </w:p>
    <w:p w14:paraId="6CB4B77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Hall, S. (1980) ‘Encoding/decoding’, </w:t>
      </w:r>
      <w:r w:rsidRPr="00F225AC">
        <w:rPr>
          <w:rFonts w:ascii="Times New Roman" w:hAnsi="Times New Roman" w:cs="Times New Roman"/>
          <w:i/>
          <w:iCs/>
          <w:noProof/>
          <w:sz w:val="24"/>
          <w:szCs w:val="24"/>
        </w:rPr>
        <w:t>Culture, Media, Language</w:t>
      </w:r>
      <w:r w:rsidRPr="00F225AC">
        <w:rPr>
          <w:rFonts w:ascii="Times New Roman" w:hAnsi="Times New Roman" w:cs="Times New Roman"/>
          <w:noProof/>
          <w:sz w:val="24"/>
          <w:szCs w:val="24"/>
        </w:rPr>
        <w:t>, pp. 128–138.</w:t>
      </w:r>
    </w:p>
    <w:p w14:paraId="6BEEC29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Hazan, C.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(1987) ‘Romantic Love Conceptualized as an Attachment Process’, </w:t>
      </w:r>
      <w:r w:rsidRPr="00F225AC">
        <w:rPr>
          <w:rFonts w:ascii="Times New Roman" w:hAnsi="Times New Roman" w:cs="Times New Roman"/>
          <w:i/>
          <w:iCs/>
          <w:noProof/>
          <w:sz w:val="24"/>
          <w:szCs w:val="24"/>
        </w:rPr>
        <w:t>Journal of Personality and Social Psychology</w:t>
      </w:r>
      <w:r w:rsidRPr="00F225AC">
        <w:rPr>
          <w:rFonts w:ascii="Times New Roman" w:hAnsi="Times New Roman" w:cs="Times New Roman"/>
          <w:noProof/>
          <w:sz w:val="24"/>
          <w:szCs w:val="24"/>
        </w:rPr>
        <w:t>, 52(3), pp. 511–524.</w:t>
      </w:r>
    </w:p>
    <w:p w14:paraId="41AC245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Hird, J. (2010) ‘20+ mind-blowing social media statistics revisited’. Econsultancy. Available at: https://econsultancy.com/blog/5324-20+-mind-blowing-social-media-statistics-revisited.</w:t>
      </w:r>
    </w:p>
    <w:p w14:paraId="03FB502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Hirt, E. R.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(1992) ‘Costs and benefits of allegiance: Changes in fans’ self-ascribed competencies after team victory versus defeat.’, </w:t>
      </w:r>
      <w:r w:rsidRPr="00F225AC">
        <w:rPr>
          <w:rFonts w:ascii="Times New Roman" w:hAnsi="Times New Roman" w:cs="Times New Roman"/>
          <w:i/>
          <w:iCs/>
          <w:noProof/>
          <w:sz w:val="24"/>
          <w:szCs w:val="24"/>
        </w:rPr>
        <w:t>Journal of Personality and Social Psychology</w:t>
      </w:r>
      <w:r w:rsidRPr="00F225AC">
        <w:rPr>
          <w:rFonts w:ascii="Times New Roman" w:hAnsi="Times New Roman" w:cs="Times New Roman"/>
          <w:noProof/>
          <w:sz w:val="24"/>
          <w:szCs w:val="24"/>
        </w:rPr>
        <w:t>. American Psychological Association, 63(5), pp. 724–738. doi: 10.1037/0022-3514.63.5.724.</w:t>
      </w:r>
    </w:p>
    <w:p w14:paraId="5B3F08F6" w14:textId="09C005BE"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Holbrook, M. B. and O’Shaughnessy, J. (1988) ‘On the Scientific Status of Consumer Research and the Need for an Interpretive Approach to Studying Consumption </w:t>
      </w:r>
      <w:r w:rsidR="001D0EAF">
        <w:rPr>
          <w:rFonts w:ascii="Times New Roman" w:hAnsi="Times New Roman" w:cs="Times New Roman"/>
          <w:noProof/>
          <w:sz w:val="24"/>
          <w:szCs w:val="24"/>
        </w:rPr>
        <w:lastRenderedPageBreak/>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Journal of Consumer Research</w:t>
      </w:r>
      <w:r w:rsidRPr="00F225AC">
        <w:rPr>
          <w:rFonts w:ascii="Times New Roman" w:hAnsi="Times New Roman" w:cs="Times New Roman"/>
          <w:noProof/>
          <w:sz w:val="24"/>
          <w:szCs w:val="24"/>
        </w:rPr>
        <w:t>. Oxford University Press, 15(3), p. 398. doi: 10.1086/209178.</w:t>
      </w:r>
    </w:p>
    <w:p w14:paraId="1C47BDE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i/>
          <w:iCs/>
          <w:noProof/>
          <w:sz w:val="24"/>
          <w:szCs w:val="24"/>
        </w:rPr>
        <w:t>http://www.transfermarkt.com/</w:t>
      </w:r>
      <w:r w:rsidRPr="00F225AC">
        <w:rPr>
          <w:rFonts w:ascii="Times New Roman" w:hAnsi="Times New Roman" w:cs="Times New Roman"/>
          <w:noProof/>
          <w:sz w:val="24"/>
          <w:szCs w:val="24"/>
        </w:rPr>
        <w:t xml:space="preserve"> (no date). Available at: http://www.transfermarkt.com/ligat-ha-al/startseite/wettbewerb/ISR1.</w:t>
      </w:r>
    </w:p>
    <w:p w14:paraId="074E10E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Irwin, R. L., Sutton, W. A. and McCarthy, L. M. (2008) </w:t>
      </w:r>
      <w:r w:rsidRPr="00F225AC">
        <w:rPr>
          <w:rFonts w:ascii="Times New Roman" w:hAnsi="Times New Roman" w:cs="Times New Roman"/>
          <w:i/>
          <w:iCs/>
          <w:noProof/>
          <w:sz w:val="24"/>
          <w:szCs w:val="24"/>
        </w:rPr>
        <w:t>Sport Promotion and Sales Management</w:t>
      </w:r>
      <w:r w:rsidRPr="00F225AC">
        <w:rPr>
          <w:rFonts w:ascii="Times New Roman" w:hAnsi="Times New Roman" w:cs="Times New Roman"/>
          <w:noProof/>
          <w:sz w:val="24"/>
          <w:szCs w:val="24"/>
        </w:rPr>
        <w:t>. Human Kinetics. Available at: http://books.google.com/books?id=hQEH81Y-5RgC&amp;pgis=1 (Accessed: 29 September 2014).</w:t>
      </w:r>
    </w:p>
    <w:p w14:paraId="58EB45A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Jacobson, B. (2003) ‘The social psychology of the creation of a sports fan identity: A theoretical review of the literature’, </w:t>
      </w:r>
      <w:r w:rsidRPr="00F225AC">
        <w:rPr>
          <w:rFonts w:ascii="Times New Roman" w:hAnsi="Times New Roman" w:cs="Times New Roman"/>
          <w:i/>
          <w:iCs/>
          <w:noProof/>
          <w:sz w:val="24"/>
          <w:szCs w:val="24"/>
        </w:rPr>
        <w:t>Athletic Insight</w:t>
      </w:r>
      <w:r w:rsidRPr="00F225AC">
        <w:rPr>
          <w:rFonts w:ascii="Times New Roman" w:hAnsi="Times New Roman" w:cs="Times New Roman"/>
          <w:noProof/>
          <w:sz w:val="24"/>
          <w:szCs w:val="24"/>
        </w:rPr>
        <w:t>, 5(2), pp. 1–14. Available at: https://www.athleticinsight.com/Vol5Iss2/FanPDF.pdf.</w:t>
      </w:r>
    </w:p>
    <w:p w14:paraId="54DC32C5" w14:textId="54E529B2"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Jeddi, S.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(2013)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and Consumer buying decision process’, </w:t>
      </w:r>
      <w:r w:rsidRPr="00F225AC">
        <w:rPr>
          <w:rFonts w:ascii="Times New Roman" w:hAnsi="Times New Roman" w:cs="Times New Roman"/>
          <w:i/>
          <w:iCs/>
          <w:noProof/>
          <w:sz w:val="24"/>
          <w:szCs w:val="24"/>
        </w:rPr>
        <w:t>International Journal of Business and Behavoral Science</w:t>
      </w:r>
      <w:r w:rsidRPr="00F225AC">
        <w:rPr>
          <w:rFonts w:ascii="Times New Roman" w:hAnsi="Times New Roman" w:cs="Times New Roman"/>
          <w:noProof/>
          <w:sz w:val="24"/>
          <w:szCs w:val="24"/>
        </w:rPr>
        <w:t>, 3(5), pp. 20–23.</w:t>
      </w:r>
    </w:p>
    <w:p w14:paraId="1E94894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Johnston, D. (2009) ‘Consumer Loyalty Amongst Sport Fans’, </w:t>
      </w:r>
      <w:r w:rsidRPr="00F225AC">
        <w:rPr>
          <w:rFonts w:ascii="Times New Roman" w:hAnsi="Times New Roman" w:cs="Times New Roman"/>
          <w:i/>
          <w:iCs/>
          <w:noProof/>
          <w:sz w:val="24"/>
          <w:szCs w:val="24"/>
        </w:rPr>
        <w:t>Pureaudk</w:t>
      </w:r>
      <w:r w:rsidRPr="00F225AC">
        <w:rPr>
          <w:rFonts w:ascii="Times New Roman" w:hAnsi="Times New Roman" w:cs="Times New Roman"/>
          <w:noProof/>
          <w:sz w:val="24"/>
          <w:szCs w:val="24"/>
        </w:rPr>
        <w:t>, 44(571). Available at: http://papers.ssrn.com/sol3/papers.cfm?abstract_id=1718355.</w:t>
      </w:r>
    </w:p>
    <w:p w14:paraId="43626CB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Jones, I. (1997) ‘The origin and maintenance of sports fan identification: a response to Wann et al.(1996)’, </w:t>
      </w:r>
      <w:r w:rsidRPr="00F225AC">
        <w:rPr>
          <w:rFonts w:ascii="Times New Roman" w:hAnsi="Times New Roman" w:cs="Times New Roman"/>
          <w:i/>
          <w:iCs/>
          <w:noProof/>
          <w:sz w:val="24"/>
          <w:szCs w:val="24"/>
        </w:rPr>
        <w:t>Perceptual and Motor Skills</w:t>
      </w:r>
      <w:r w:rsidRPr="00F225AC">
        <w:rPr>
          <w:rFonts w:ascii="Times New Roman" w:hAnsi="Times New Roman" w:cs="Times New Roman"/>
          <w:noProof/>
          <w:sz w:val="24"/>
          <w:szCs w:val="24"/>
        </w:rPr>
        <w:t>, 85, pp. 257–258.</w:t>
      </w:r>
    </w:p>
    <w:p w14:paraId="31F163C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Joseph, C. (2015) </w:t>
      </w:r>
      <w:r w:rsidRPr="00F225AC">
        <w:rPr>
          <w:rFonts w:ascii="Times New Roman" w:hAnsi="Times New Roman" w:cs="Times New Roman"/>
          <w:i/>
          <w:iCs/>
          <w:noProof/>
          <w:sz w:val="24"/>
          <w:szCs w:val="24"/>
        </w:rPr>
        <w:t>Customer and Consumer Definitions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Chron.com</w:t>
      </w:r>
      <w:r w:rsidRPr="00F225AC">
        <w:rPr>
          <w:rFonts w:ascii="Times New Roman" w:hAnsi="Times New Roman" w:cs="Times New Roman"/>
          <w:noProof/>
          <w:sz w:val="24"/>
          <w:szCs w:val="24"/>
        </w:rPr>
        <w:t>. Available at: http://smallbusiness.chron.com/customer-consumer-definitions-5048.html (Accessed: 20 September 2015).</w:t>
      </w:r>
    </w:p>
    <w:p w14:paraId="148C8A3B" w14:textId="3B4876A8"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Kardes, F., Cronley, M. and Cline, T. (2010) </w:t>
      </w:r>
      <w:r w:rsidRPr="00F225AC">
        <w:rPr>
          <w:rFonts w:ascii="Times New Roman" w:hAnsi="Times New Roman" w:cs="Times New Roman"/>
          <w:i/>
          <w:iCs/>
          <w:noProof/>
          <w:sz w:val="24"/>
          <w:szCs w:val="24"/>
        </w:rPr>
        <w:t xml:space="preserve">Consumer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Cengage Learning. doi: 10.1002/cb.84.</w:t>
      </w:r>
    </w:p>
    <w:p w14:paraId="6E9FA5DD" w14:textId="4F8BCAE9"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Kassarjian, H. H. (1971) ‘Personality and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A Review’, </w:t>
      </w:r>
      <w:r w:rsidRPr="00F225AC">
        <w:rPr>
          <w:rFonts w:ascii="Times New Roman" w:hAnsi="Times New Roman" w:cs="Times New Roman"/>
          <w:i/>
          <w:iCs/>
          <w:noProof/>
          <w:sz w:val="24"/>
          <w:szCs w:val="24"/>
        </w:rPr>
        <w:t>Journal of Marketing Research</w:t>
      </w:r>
      <w:r w:rsidRPr="00F225AC">
        <w:rPr>
          <w:rFonts w:ascii="Times New Roman" w:hAnsi="Times New Roman" w:cs="Times New Roman"/>
          <w:noProof/>
          <w:sz w:val="24"/>
          <w:szCs w:val="24"/>
        </w:rPr>
        <w:t>. American Marketing Association, 8(4), pp. 409–418. doi: 10.2307/3150229.</w:t>
      </w:r>
    </w:p>
    <w:p w14:paraId="7DAB047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Katz, D. (1960) ‘The functional approach to the study of attitudes’, </w:t>
      </w:r>
      <w:r w:rsidRPr="00F225AC">
        <w:rPr>
          <w:rFonts w:ascii="Times New Roman" w:hAnsi="Times New Roman" w:cs="Times New Roman"/>
          <w:i/>
          <w:iCs/>
          <w:noProof/>
          <w:sz w:val="24"/>
          <w:szCs w:val="24"/>
        </w:rPr>
        <w:t>Public opinion quarterly</w:t>
      </w:r>
      <w:r w:rsidRPr="00F225AC">
        <w:rPr>
          <w:rFonts w:ascii="Times New Roman" w:hAnsi="Times New Roman" w:cs="Times New Roman"/>
          <w:noProof/>
          <w:sz w:val="24"/>
          <w:szCs w:val="24"/>
        </w:rPr>
        <w:t>, 24, pp. 163–204. Available at: http://poq.oxfordjournals.org/content/24/2/163.short (Accessed: 2 December 2014).</w:t>
      </w:r>
    </w:p>
    <w:p w14:paraId="24D7731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Kelly, K., Lewis, R. and Mortimer, T. (2012) ‘In Football We Trust?’, </w:t>
      </w:r>
      <w:r w:rsidRPr="00F225AC">
        <w:rPr>
          <w:rFonts w:ascii="Times New Roman" w:hAnsi="Times New Roman" w:cs="Times New Roman"/>
          <w:i/>
          <w:iCs/>
          <w:noProof/>
          <w:sz w:val="24"/>
          <w:szCs w:val="24"/>
        </w:rPr>
        <w:t xml:space="preserve">… Journal of </w:t>
      </w:r>
      <w:r w:rsidRPr="00F225AC">
        <w:rPr>
          <w:rFonts w:ascii="Times New Roman" w:hAnsi="Times New Roman" w:cs="Times New Roman"/>
          <w:i/>
          <w:iCs/>
          <w:noProof/>
          <w:sz w:val="24"/>
          <w:szCs w:val="24"/>
        </w:rPr>
        <w:lastRenderedPageBreak/>
        <w:t>Business and Social Science</w:t>
      </w:r>
      <w:r w:rsidRPr="00F225AC">
        <w:rPr>
          <w:rFonts w:ascii="Times New Roman" w:hAnsi="Times New Roman" w:cs="Times New Roman"/>
          <w:noProof/>
          <w:sz w:val="24"/>
          <w:szCs w:val="24"/>
        </w:rPr>
        <w:t>, 3(8), pp. 243–255. Available at: http://www.ijbssnet.com/journals/Vol_3_No_8_Special_Issue_April_2012/28.pdf (Accessed: 7 July 2014).</w:t>
      </w:r>
    </w:p>
    <w:p w14:paraId="7867312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Kerr, J. H.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(2005) ‘Emotional dynamics of soccer fans at winning and losing games’, </w:t>
      </w:r>
      <w:r w:rsidRPr="00F225AC">
        <w:rPr>
          <w:rFonts w:ascii="Times New Roman" w:hAnsi="Times New Roman" w:cs="Times New Roman"/>
          <w:i/>
          <w:iCs/>
          <w:noProof/>
          <w:sz w:val="24"/>
          <w:szCs w:val="24"/>
        </w:rPr>
        <w:t>Personality and Individual Differences</w:t>
      </w:r>
      <w:r w:rsidRPr="00F225AC">
        <w:rPr>
          <w:rFonts w:ascii="Times New Roman" w:hAnsi="Times New Roman" w:cs="Times New Roman"/>
          <w:noProof/>
          <w:sz w:val="24"/>
          <w:szCs w:val="24"/>
        </w:rPr>
        <w:t>, 38, pp. 1855–1866. doi: 10.1016/j.paid.2004.10.002.</w:t>
      </w:r>
    </w:p>
    <w:p w14:paraId="29D6031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Kotler, P., Armstrong, G. and Armstrong, G. M. (1989) </w:t>
      </w:r>
      <w:r w:rsidRPr="00F225AC">
        <w:rPr>
          <w:rFonts w:ascii="Times New Roman" w:hAnsi="Times New Roman" w:cs="Times New Roman"/>
          <w:i/>
          <w:iCs/>
          <w:noProof/>
          <w:sz w:val="24"/>
          <w:szCs w:val="24"/>
        </w:rPr>
        <w:t>Principles of marketing</w:t>
      </w:r>
      <w:r w:rsidRPr="00F225AC">
        <w:rPr>
          <w:rFonts w:ascii="Times New Roman" w:hAnsi="Times New Roman" w:cs="Times New Roman"/>
          <w:noProof/>
          <w:sz w:val="24"/>
          <w:szCs w:val="24"/>
        </w:rPr>
        <w:t>. Prentice Hall (The Prentice Hall series in marketing). Available at: https://books.google.co.il/books?id=MHekOSvZRmIC.</w:t>
      </w:r>
    </w:p>
    <w:p w14:paraId="1241FD8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Kuypers, T. (1997) </w:t>
      </w:r>
      <w:r w:rsidRPr="00F225AC">
        <w:rPr>
          <w:rFonts w:ascii="Times New Roman" w:hAnsi="Times New Roman" w:cs="Times New Roman"/>
          <w:i/>
          <w:iCs/>
          <w:noProof/>
          <w:sz w:val="24"/>
          <w:szCs w:val="24"/>
        </w:rPr>
        <w:t>The beautiful game? an econometric study of audiences, gambling and efficiency in English football</w:t>
      </w:r>
      <w:r w:rsidRPr="00F225AC">
        <w:rPr>
          <w:rFonts w:ascii="Times New Roman" w:hAnsi="Times New Roman" w:cs="Times New Roman"/>
          <w:noProof/>
          <w:sz w:val="24"/>
          <w:szCs w:val="24"/>
        </w:rPr>
        <w:t>. Available at: http://discovery.ucl.ac.uk/1317538/.</w:t>
      </w:r>
    </w:p>
    <w:p w14:paraId="08A8BC6E" w14:textId="2908FDB1"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Lantos, G. P. (2015) </w:t>
      </w:r>
      <w:r w:rsidRPr="00F225AC">
        <w:rPr>
          <w:rFonts w:ascii="Times New Roman" w:hAnsi="Times New Roman" w:cs="Times New Roman"/>
          <w:i/>
          <w:iCs/>
          <w:noProof/>
          <w:sz w:val="24"/>
          <w:szCs w:val="24"/>
        </w:rPr>
        <w:t xml:space="preserve">Consumer </w:t>
      </w:r>
      <w:r w:rsidR="001D0EAF">
        <w:rPr>
          <w:rFonts w:ascii="Times New Roman" w:hAnsi="Times New Roman" w:cs="Times New Roman"/>
          <w:i/>
          <w:iCs/>
          <w:noProof/>
          <w:sz w:val="24"/>
          <w:szCs w:val="24"/>
        </w:rPr>
        <w:t>Behaviour</w:t>
      </w:r>
      <w:r w:rsidRPr="00F225AC">
        <w:rPr>
          <w:rFonts w:ascii="Times New Roman" w:hAnsi="Times New Roman" w:cs="Times New Roman"/>
          <w:i/>
          <w:iCs/>
          <w:noProof/>
          <w:sz w:val="24"/>
          <w:szCs w:val="24"/>
        </w:rPr>
        <w:t xml:space="preserve"> in Action: Real-life Applications for Marketing Managers</w:t>
      </w:r>
      <w:r w:rsidRPr="00F225AC">
        <w:rPr>
          <w:rFonts w:ascii="Times New Roman" w:hAnsi="Times New Roman" w:cs="Times New Roman"/>
          <w:noProof/>
          <w:sz w:val="24"/>
          <w:szCs w:val="24"/>
        </w:rPr>
        <w:t>. Taylor &amp; Francis. Available at: https://books.google.co.il/books?id=NnNsBgAAQBAJ.</w:t>
      </w:r>
    </w:p>
    <w:p w14:paraId="4C516FE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LaPiere, R. (1934) ‘The functional approach to the study of attitudes’, </w:t>
      </w:r>
      <w:r w:rsidRPr="00F225AC">
        <w:rPr>
          <w:rFonts w:ascii="Times New Roman" w:hAnsi="Times New Roman" w:cs="Times New Roman"/>
          <w:i/>
          <w:iCs/>
          <w:noProof/>
          <w:sz w:val="24"/>
          <w:szCs w:val="24"/>
        </w:rPr>
        <w:t>Social forces</w:t>
      </w:r>
      <w:r w:rsidRPr="00F225AC">
        <w:rPr>
          <w:rFonts w:ascii="Times New Roman" w:hAnsi="Times New Roman" w:cs="Times New Roman"/>
          <w:noProof/>
          <w:sz w:val="24"/>
          <w:szCs w:val="24"/>
        </w:rPr>
        <w:t>, 13, pp. 230–237. Available at: http://www.jstor.org/stable/2570339 (Accessed: 2 December 2014).</w:t>
      </w:r>
    </w:p>
    <w:p w14:paraId="6B3E9D4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Larson, C. (2009) </w:t>
      </w:r>
      <w:r w:rsidRPr="00F225AC">
        <w:rPr>
          <w:rFonts w:ascii="Times New Roman" w:hAnsi="Times New Roman" w:cs="Times New Roman"/>
          <w:i/>
          <w:iCs/>
          <w:noProof/>
          <w:sz w:val="24"/>
          <w:szCs w:val="24"/>
        </w:rPr>
        <w:t>Persuasion: Reception and Responsibility</w:t>
      </w:r>
      <w:r w:rsidRPr="00F225AC">
        <w:rPr>
          <w:rFonts w:ascii="Times New Roman" w:hAnsi="Times New Roman" w:cs="Times New Roman"/>
          <w:noProof/>
          <w:sz w:val="24"/>
          <w:szCs w:val="24"/>
        </w:rPr>
        <w:t>. Cengage Learning. Available at: https://books.google.co.il/books?id=iZQC6pn2jHgC.</w:t>
      </w:r>
    </w:p>
    <w:p w14:paraId="5C2474A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Laverie, D. A. and Arnett, D. B. (2000) ‘Factors affecting fan attendance: The influence of identity salience and satisfaction’, </w:t>
      </w:r>
      <w:r w:rsidRPr="00F225AC">
        <w:rPr>
          <w:rFonts w:ascii="Times New Roman" w:hAnsi="Times New Roman" w:cs="Times New Roman"/>
          <w:i/>
          <w:iCs/>
          <w:noProof/>
          <w:sz w:val="24"/>
          <w:szCs w:val="24"/>
        </w:rPr>
        <w:t>Journal of Leisure Research</w:t>
      </w:r>
      <w:r w:rsidRPr="00F225AC">
        <w:rPr>
          <w:rFonts w:ascii="Times New Roman" w:hAnsi="Times New Roman" w:cs="Times New Roman"/>
          <w:noProof/>
          <w:sz w:val="24"/>
          <w:szCs w:val="24"/>
        </w:rPr>
        <w:t>, 32(2), pp. 225–246. doi: Article.</w:t>
      </w:r>
    </w:p>
    <w:p w14:paraId="7D9BE5A2" w14:textId="690F42E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Leck, J. D. and Saunders, D. M. (1992) ‘Hirschman’s loyalty: Attitude or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Employee Responsibilities and Rights Journal</w:t>
      </w:r>
      <w:r w:rsidRPr="00F225AC">
        <w:rPr>
          <w:rFonts w:ascii="Times New Roman" w:hAnsi="Times New Roman" w:cs="Times New Roman"/>
          <w:noProof/>
          <w:sz w:val="24"/>
          <w:szCs w:val="24"/>
        </w:rPr>
        <w:t>, 5(3), pp. 219–230. doi: 10.1007/BF01385049.</w:t>
      </w:r>
    </w:p>
    <w:p w14:paraId="60C5762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Leonard, W. M. (1993) </w:t>
      </w:r>
      <w:r w:rsidRPr="00F225AC">
        <w:rPr>
          <w:rFonts w:ascii="Times New Roman" w:hAnsi="Times New Roman" w:cs="Times New Roman"/>
          <w:i/>
          <w:iCs/>
          <w:noProof/>
          <w:sz w:val="24"/>
          <w:szCs w:val="24"/>
        </w:rPr>
        <w:t>A sociological perspective of sport</w:t>
      </w:r>
      <w:r w:rsidRPr="00F225AC">
        <w:rPr>
          <w:rFonts w:ascii="Times New Roman" w:hAnsi="Times New Roman" w:cs="Times New Roman"/>
          <w:noProof/>
          <w:sz w:val="24"/>
          <w:szCs w:val="24"/>
        </w:rPr>
        <w:t>. 4th edn. New York : Maxwell Macmillan International, ©1993.</w:t>
      </w:r>
    </w:p>
    <w:p w14:paraId="1253A625" w14:textId="7C9E2C4A"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Lichtenstein, D. R., Ridgway, N. M. and Netemeyer, R. G. (1993) ‘Price Perceptions and Consumer Shopping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A Field Study’, </w:t>
      </w:r>
      <w:r w:rsidRPr="00F225AC">
        <w:rPr>
          <w:rFonts w:ascii="Times New Roman" w:hAnsi="Times New Roman" w:cs="Times New Roman"/>
          <w:i/>
          <w:iCs/>
          <w:noProof/>
          <w:sz w:val="24"/>
          <w:szCs w:val="24"/>
        </w:rPr>
        <w:t>Journal of Marketing Research</w:t>
      </w:r>
      <w:r w:rsidRPr="00F225AC">
        <w:rPr>
          <w:rFonts w:ascii="Times New Roman" w:hAnsi="Times New Roman" w:cs="Times New Roman"/>
          <w:noProof/>
          <w:sz w:val="24"/>
          <w:szCs w:val="24"/>
        </w:rPr>
        <w:t>, 30(2), pp. 234–245. doi: 10.2307/3172830.</w:t>
      </w:r>
    </w:p>
    <w:p w14:paraId="2E198E5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Likert, R. (1932) ‘A technique for the measurement of attitudes.’, </w:t>
      </w:r>
      <w:r w:rsidRPr="00F225AC">
        <w:rPr>
          <w:rFonts w:ascii="Times New Roman" w:hAnsi="Times New Roman" w:cs="Times New Roman"/>
          <w:i/>
          <w:iCs/>
          <w:noProof/>
          <w:sz w:val="24"/>
          <w:szCs w:val="24"/>
        </w:rPr>
        <w:t>Archives of Psychology</w:t>
      </w:r>
      <w:r w:rsidRPr="00F225AC">
        <w:rPr>
          <w:rFonts w:ascii="Times New Roman" w:hAnsi="Times New Roman" w:cs="Times New Roman"/>
          <w:noProof/>
          <w:sz w:val="24"/>
          <w:szCs w:val="24"/>
        </w:rPr>
        <w:t>, 22  140, p. 55.</w:t>
      </w:r>
    </w:p>
    <w:p w14:paraId="2576829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Lukic, D. (2009) </w:t>
      </w:r>
      <w:r w:rsidRPr="00F225AC">
        <w:rPr>
          <w:rFonts w:ascii="Times New Roman" w:hAnsi="Times New Roman" w:cs="Times New Roman"/>
          <w:i/>
          <w:iCs/>
          <w:noProof/>
          <w:sz w:val="24"/>
          <w:szCs w:val="24"/>
        </w:rPr>
        <w:t>Emotional Appeals in Social Marketing</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Aarhus School of Business</w:t>
      </w:r>
      <w:r w:rsidRPr="00F225AC">
        <w:rPr>
          <w:rFonts w:ascii="Times New Roman" w:hAnsi="Times New Roman" w:cs="Times New Roman"/>
          <w:noProof/>
          <w:sz w:val="24"/>
          <w:szCs w:val="24"/>
        </w:rPr>
        <w:t>. Available at: http://theses.asb.dk/projekter/fbspretrieve/7341/Emotional_appeals_in_social_marketing.pdf.</w:t>
      </w:r>
    </w:p>
    <w:p w14:paraId="4E7C8C4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Madrigal, R. (1995) ‘Cognitive and affective determinants of fan satisfaction with sporting attendance’, </w:t>
      </w:r>
      <w:r w:rsidRPr="00F225AC">
        <w:rPr>
          <w:rFonts w:ascii="Times New Roman" w:hAnsi="Times New Roman" w:cs="Times New Roman"/>
          <w:i/>
          <w:iCs/>
          <w:noProof/>
          <w:sz w:val="24"/>
          <w:szCs w:val="24"/>
        </w:rPr>
        <w:t>Journal of Leisure Research</w:t>
      </w:r>
      <w:r w:rsidRPr="00F225AC">
        <w:rPr>
          <w:rFonts w:ascii="Times New Roman" w:hAnsi="Times New Roman" w:cs="Times New Roman"/>
          <w:noProof/>
          <w:sz w:val="24"/>
          <w:szCs w:val="24"/>
        </w:rPr>
        <w:t>. Routledge, 27(3), p. 205. doi: Article.</w:t>
      </w:r>
    </w:p>
    <w:p w14:paraId="1B1F880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Mahony, D. F., Madrigal, R. and Howard, D. (2000) ‘Using the Psychological Commitment to Team ( PCT ) Scale to Segment Sport Consumers Based on Loyalty’, </w:t>
      </w:r>
      <w:r w:rsidRPr="00F225AC">
        <w:rPr>
          <w:rFonts w:ascii="Times New Roman" w:hAnsi="Times New Roman" w:cs="Times New Roman"/>
          <w:i/>
          <w:iCs/>
          <w:noProof/>
          <w:sz w:val="24"/>
          <w:szCs w:val="24"/>
        </w:rPr>
        <w:t>Sport Marketing Quarterly</w:t>
      </w:r>
      <w:r w:rsidRPr="00F225AC">
        <w:rPr>
          <w:rFonts w:ascii="Times New Roman" w:hAnsi="Times New Roman" w:cs="Times New Roman"/>
          <w:noProof/>
          <w:sz w:val="24"/>
          <w:szCs w:val="24"/>
        </w:rPr>
        <w:t>, 9(1), pp. 15–25. Available at: http://thesportjournal.org/article/tag/psychological-commitment/.</w:t>
      </w:r>
    </w:p>
    <w:p w14:paraId="23B2E39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Mahony, D. F. and Moorman, A. M. (1999) ‘The Impact of Fan Attitudes on Intentions to Watch Professional Basketball Teams on Television’, </w:t>
      </w:r>
      <w:r w:rsidRPr="00F225AC">
        <w:rPr>
          <w:rFonts w:ascii="Times New Roman" w:hAnsi="Times New Roman" w:cs="Times New Roman"/>
          <w:i/>
          <w:iCs/>
          <w:noProof/>
          <w:sz w:val="24"/>
          <w:szCs w:val="24"/>
        </w:rPr>
        <w:t>Sport Management Review</w:t>
      </w:r>
      <w:r w:rsidRPr="00F225AC">
        <w:rPr>
          <w:rFonts w:ascii="Times New Roman" w:hAnsi="Times New Roman" w:cs="Times New Roman"/>
          <w:noProof/>
          <w:sz w:val="24"/>
          <w:szCs w:val="24"/>
        </w:rPr>
        <w:t>, 2(1), pp. 43–66. doi: 10.1016/S1441-3523(99)70089-6.</w:t>
      </w:r>
    </w:p>
    <w:p w14:paraId="20D0F5C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Maio, G. R. and Haddock, G. (2010) </w:t>
      </w:r>
      <w:r w:rsidRPr="00F225AC">
        <w:rPr>
          <w:rFonts w:ascii="Times New Roman" w:hAnsi="Times New Roman" w:cs="Times New Roman"/>
          <w:i/>
          <w:iCs/>
          <w:noProof/>
          <w:sz w:val="24"/>
          <w:szCs w:val="24"/>
        </w:rPr>
        <w:t>The psychology of attitudes and attitude change</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Most</w:t>
      </w:r>
      <w:r w:rsidRPr="00F225AC">
        <w:rPr>
          <w:rFonts w:ascii="Times New Roman" w:hAnsi="Times New Roman" w:cs="Times New Roman"/>
          <w:noProof/>
          <w:sz w:val="24"/>
          <w:szCs w:val="24"/>
        </w:rPr>
        <w:t>. SAGE Publications. doi: 10.4135/9781446214299.</w:t>
      </w:r>
    </w:p>
    <w:p w14:paraId="0B71FE2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Maio, G. R. and Haddock, G. (2010) </w:t>
      </w:r>
      <w:r w:rsidRPr="00F225AC">
        <w:rPr>
          <w:rFonts w:ascii="Times New Roman" w:hAnsi="Times New Roman" w:cs="Times New Roman"/>
          <w:i/>
          <w:iCs/>
          <w:noProof/>
          <w:sz w:val="24"/>
          <w:szCs w:val="24"/>
        </w:rPr>
        <w:t>The Psychology of Attitudes and Attitude Change (Sage Social Psychology Program)</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Most</w:t>
      </w:r>
      <w:r w:rsidRPr="00F225AC">
        <w:rPr>
          <w:rFonts w:ascii="Times New Roman" w:hAnsi="Times New Roman" w:cs="Times New Roman"/>
          <w:noProof/>
          <w:sz w:val="24"/>
          <w:szCs w:val="24"/>
        </w:rPr>
        <w:t>. In SAGE Social Psychology Program.London : Sage Publications, Ltd. 2009. doi: 10.4135/9781446214299.</w:t>
      </w:r>
    </w:p>
    <w:p w14:paraId="2F2F173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Marsden, D. and Littler, D. (1999) ‘A Dialectical Approach to Consumer Research : Beyond Positivism and Postmodernism’, </w:t>
      </w:r>
      <w:r w:rsidRPr="00F225AC">
        <w:rPr>
          <w:rFonts w:ascii="Times New Roman" w:hAnsi="Times New Roman" w:cs="Times New Roman"/>
          <w:i/>
          <w:iCs/>
          <w:noProof/>
          <w:sz w:val="24"/>
          <w:szCs w:val="24"/>
        </w:rPr>
        <w:t>European Advances in Consumer Research</w:t>
      </w:r>
      <w:r w:rsidRPr="00F225AC">
        <w:rPr>
          <w:rFonts w:ascii="Times New Roman" w:hAnsi="Times New Roman" w:cs="Times New Roman"/>
          <w:noProof/>
          <w:sz w:val="24"/>
          <w:szCs w:val="24"/>
        </w:rPr>
        <w:t>, 4(1999), pp. 341–346.</w:t>
      </w:r>
    </w:p>
    <w:p w14:paraId="3C9ABA6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Marx, G. T. (1970) ‘Issueless riots’, </w:t>
      </w:r>
      <w:r w:rsidRPr="00F225AC">
        <w:rPr>
          <w:rFonts w:ascii="Times New Roman" w:hAnsi="Times New Roman" w:cs="Times New Roman"/>
          <w:i/>
          <w:iCs/>
          <w:noProof/>
          <w:sz w:val="24"/>
          <w:szCs w:val="24"/>
        </w:rPr>
        <w:t>The Annals of the American Academy of Political and Social Science</w:t>
      </w:r>
      <w:r w:rsidRPr="00F225AC">
        <w:rPr>
          <w:rFonts w:ascii="Times New Roman" w:hAnsi="Times New Roman" w:cs="Times New Roman"/>
          <w:noProof/>
          <w:sz w:val="24"/>
          <w:szCs w:val="24"/>
        </w:rPr>
        <w:t>. Sage Publications Sage CA: Thousand Oaks, CA, 391(1), pp. 21–33.</w:t>
      </w:r>
    </w:p>
    <w:p w14:paraId="16ECD87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Maslow, A. H. (1963) ‘The Need to know and the Fear of Knowing’, </w:t>
      </w:r>
      <w:r w:rsidRPr="00F225AC">
        <w:rPr>
          <w:rFonts w:ascii="Times New Roman" w:hAnsi="Times New Roman" w:cs="Times New Roman"/>
          <w:i/>
          <w:iCs/>
          <w:noProof/>
          <w:sz w:val="24"/>
          <w:szCs w:val="24"/>
        </w:rPr>
        <w:t>The Journal of General Psychology</w:t>
      </w:r>
      <w:r w:rsidRPr="00F225AC">
        <w:rPr>
          <w:rFonts w:ascii="Times New Roman" w:hAnsi="Times New Roman" w:cs="Times New Roman"/>
          <w:noProof/>
          <w:sz w:val="24"/>
          <w:szCs w:val="24"/>
        </w:rPr>
        <w:t>. Routledge, 68(1), pp. 111–125. doi: 10.1080/00221309.1963.9920516.</w:t>
      </w:r>
    </w:p>
    <w:p w14:paraId="1738C358" w14:textId="18C0E650"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McLeod, S. A. (2009) ‘Attitudes and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Simply psychology</w:t>
      </w:r>
      <w:r w:rsidRPr="00F225AC">
        <w:rPr>
          <w:rFonts w:ascii="Times New Roman" w:hAnsi="Times New Roman" w:cs="Times New Roman"/>
          <w:noProof/>
          <w:sz w:val="24"/>
          <w:szCs w:val="24"/>
        </w:rPr>
        <w:t>. Available at: http://www.simplypsychology.org/attitudes.html (Accessed: 2 December 2014).</w:t>
      </w:r>
    </w:p>
    <w:p w14:paraId="77AABB5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Mohammed, M. (2007) ‘Post-Purchase Dissonance : The Wisdom of the ’ Repeat ’ Purchases’, </w:t>
      </w:r>
      <w:r w:rsidRPr="00F225AC">
        <w:rPr>
          <w:rFonts w:ascii="Times New Roman" w:hAnsi="Times New Roman" w:cs="Times New Roman"/>
          <w:i/>
          <w:iCs/>
          <w:noProof/>
          <w:sz w:val="24"/>
          <w:szCs w:val="24"/>
        </w:rPr>
        <w:t>Journal of Global Business Issues</w:t>
      </w:r>
      <w:r w:rsidRPr="00F225AC">
        <w:rPr>
          <w:rFonts w:ascii="Times New Roman" w:hAnsi="Times New Roman" w:cs="Times New Roman"/>
          <w:noProof/>
          <w:sz w:val="24"/>
          <w:szCs w:val="24"/>
        </w:rPr>
        <w:t>, 1(Summer 2007), pp. 183–193.</w:t>
      </w:r>
    </w:p>
    <w:p w14:paraId="6BE1F788" w14:textId="57339092"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Montazeri, B.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(2013) ‘The Impact of Attitude on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Universal Journal of Management and Social Sciences</w:t>
      </w:r>
      <w:r w:rsidRPr="00F225AC">
        <w:rPr>
          <w:rFonts w:ascii="Times New Roman" w:hAnsi="Times New Roman" w:cs="Times New Roman"/>
          <w:noProof/>
          <w:sz w:val="24"/>
          <w:szCs w:val="24"/>
        </w:rPr>
        <w:t>, 3(3), pp. 72–77.</w:t>
      </w:r>
    </w:p>
    <w:p w14:paraId="56E2113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Morley, D. (1980) </w:t>
      </w:r>
      <w:r w:rsidRPr="00F225AC">
        <w:rPr>
          <w:rFonts w:ascii="Times New Roman" w:hAnsi="Times New Roman" w:cs="Times New Roman"/>
          <w:i/>
          <w:iCs/>
          <w:noProof/>
          <w:sz w:val="24"/>
          <w:szCs w:val="24"/>
        </w:rPr>
        <w:t>The ‘Nationwide’ Audience: Structure and Decoding</w:t>
      </w:r>
      <w:r w:rsidRPr="00F225AC">
        <w:rPr>
          <w:rFonts w:ascii="Times New Roman" w:hAnsi="Times New Roman" w:cs="Times New Roman"/>
          <w:noProof/>
          <w:sz w:val="24"/>
          <w:szCs w:val="24"/>
        </w:rPr>
        <w:t>. London. Available at: http://www.ling.ohio-state.edu/~cclopper/nsp/index.html.</w:t>
      </w:r>
    </w:p>
    <w:p w14:paraId="39BB721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Morris, S. C. (2007) ‘The Causes of Violence and the Effects of Violence On Community and Individual Health’. Yale Section of Emergency Medicine, p. 74.</w:t>
      </w:r>
    </w:p>
    <w:p w14:paraId="67142FD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Murray, K. B. (1991) ‘A Test of Services Marketing Theory: Consumer Information Acquisition Activities’, </w:t>
      </w:r>
      <w:r w:rsidRPr="00F225AC">
        <w:rPr>
          <w:rFonts w:ascii="Times New Roman" w:hAnsi="Times New Roman" w:cs="Times New Roman"/>
          <w:i/>
          <w:iCs/>
          <w:noProof/>
          <w:sz w:val="24"/>
          <w:szCs w:val="24"/>
        </w:rPr>
        <w:t>Journal of Marketing</w:t>
      </w:r>
      <w:r w:rsidRPr="00F225AC">
        <w:rPr>
          <w:rFonts w:ascii="Times New Roman" w:hAnsi="Times New Roman" w:cs="Times New Roman"/>
          <w:noProof/>
          <w:sz w:val="24"/>
          <w:szCs w:val="24"/>
        </w:rPr>
        <w:t>. American Marketing Association, 55(1), pp. 10–25. doi: 10.2307/1252200.</w:t>
      </w:r>
    </w:p>
    <w:p w14:paraId="0C7C75B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Mustonen, A. (1996) ‘Predictors Riotous of Sports Behaviour Spectators ’ in Finland Proclivity for and Canada’, </w:t>
      </w:r>
      <w:r w:rsidRPr="00F225AC">
        <w:rPr>
          <w:rFonts w:ascii="Times New Roman" w:hAnsi="Times New Roman" w:cs="Times New Roman"/>
          <w:i/>
          <w:iCs/>
          <w:noProof/>
          <w:sz w:val="24"/>
          <w:szCs w:val="24"/>
        </w:rPr>
        <w:t>Science</w:t>
      </w:r>
      <w:r w:rsidRPr="00F225AC">
        <w:rPr>
          <w:rFonts w:ascii="Times New Roman" w:hAnsi="Times New Roman" w:cs="Times New Roman"/>
          <w:noProof/>
          <w:sz w:val="24"/>
          <w:szCs w:val="24"/>
        </w:rPr>
        <w:t>, 21(4), pp. 519–525.</w:t>
      </w:r>
    </w:p>
    <w:p w14:paraId="1DBCDE2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Nash, R. (2000) ‘The sociology of English football in the 1990s: Fandom, business and future Research’, </w:t>
      </w:r>
      <w:r w:rsidRPr="00F225AC">
        <w:rPr>
          <w:rFonts w:ascii="Times New Roman" w:hAnsi="Times New Roman" w:cs="Times New Roman"/>
          <w:i/>
          <w:iCs/>
          <w:noProof/>
          <w:sz w:val="24"/>
          <w:szCs w:val="24"/>
        </w:rPr>
        <w:t>Football Studies</w:t>
      </w:r>
      <w:r w:rsidRPr="00F225AC">
        <w:rPr>
          <w:rFonts w:ascii="Times New Roman" w:hAnsi="Times New Roman" w:cs="Times New Roman"/>
          <w:noProof/>
          <w:sz w:val="24"/>
          <w:szCs w:val="24"/>
        </w:rPr>
        <w:t>. Available at: http://library.la84.org/SportsLibrary/FootballStudies/2000/FS0301f.pdf (Accessed: 6 January 2016).</w:t>
      </w:r>
    </w:p>
    <w:p w14:paraId="71A41F0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Nativ, Y. (2015) </w:t>
      </w:r>
      <w:r w:rsidRPr="00F225AC">
        <w:rPr>
          <w:rFonts w:ascii="Times New Roman" w:hAnsi="Times New Roman" w:cs="Times New Roman"/>
          <w:i/>
          <w:iCs/>
          <w:noProof/>
          <w:sz w:val="24"/>
          <w:szCs w:val="24"/>
          <w:rtl/>
        </w:rPr>
        <w:t>כמה מרוויחים מועדוני הכדורגל על כרטיס למשחק</w:t>
      </w:r>
      <w:r w:rsidRPr="00F225AC">
        <w:rPr>
          <w:rFonts w:ascii="Times New Roman" w:hAnsi="Times New Roman" w:cs="Times New Roman"/>
          <w:i/>
          <w:iCs/>
          <w:noProof/>
          <w:sz w:val="24"/>
          <w:szCs w:val="24"/>
        </w:rPr>
        <w:t>?</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https://www.calcalist.co.il/local/articles/0,7340,L-3648949,00.html.</w:t>
      </w:r>
    </w:p>
    <w:p w14:paraId="4046BEE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Neal, W. D. (2000) ‘For most customers , loyalty isn’t an attitude’, </w:t>
      </w:r>
      <w:r w:rsidRPr="00F225AC">
        <w:rPr>
          <w:rFonts w:ascii="Times New Roman" w:hAnsi="Times New Roman" w:cs="Times New Roman"/>
          <w:i/>
          <w:iCs/>
          <w:noProof/>
          <w:sz w:val="24"/>
          <w:szCs w:val="24"/>
        </w:rPr>
        <w:t>Marketing News</w:t>
      </w:r>
      <w:r w:rsidRPr="00F225AC">
        <w:rPr>
          <w:rFonts w:ascii="Times New Roman" w:hAnsi="Times New Roman" w:cs="Times New Roman"/>
          <w:noProof/>
          <w:sz w:val="24"/>
          <w:szCs w:val="24"/>
        </w:rPr>
        <w:t>, p. 7.</w:t>
      </w:r>
    </w:p>
    <w:p w14:paraId="7516BE3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Neale, W. C. (1964) ‘The Peculiar Economics of Professional Sports: A Contribution to the Theory of the Firm in Sporting Competition and in Market Competition’, </w:t>
      </w:r>
      <w:r w:rsidRPr="00F225AC">
        <w:rPr>
          <w:rFonts w:ascii="Times New Roman" w:hAnsi="Times New Roman" w:cs="Times New Roman"/>
          <w:i/>
          <w:iCs/>
          <w:noProof/>
          <w:sz w:val="24"/>
          <w:szCs w:val="24"/>
        </w:rPr>
        <w:t>The Quarterly Journal of Economics</w:t>
      </w:r>
      <w:r w:rsidRPr="00F225AC">
        <w:rPr>
          <w:rFonts w:ascii="Times New Roman" w:hAnsi="Times New Roman" w:cs="Times New Roman"/>
          <w:noProof/>
          <w:sz w:val="24"/>
          <w:szCs w:val="24"/>
        </w:rPr>
        <w:t>, 78(1), pp. 1–14. doi: 10.2307/1880543.</w:t>
      </w:r>
    </w:p>
    <w:p w14:paraId="048B5DE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Oliver, R. L. and Bearden, W. O. (1985) ‘Disconfirmation processes and consumer evaluations in product usage’, </w:t>
      </w:r>
      <w:r w:rsidRPr="00F225AC">
        <w:rPr>
          <w:rFonts w:ascii="Times New Roman" w:hAnsi="Times New Roman" w:cs="Times New Roman"/>
          <w:i/>
          <w:iCs/>
          <w:noProof/>
          <w:sz w:val="24"/>
          <w:szCs w:val="24"/>
        </w:rPr>
        <w:t>Journal of Business Research</w:t>
      </w:r>
      <w:r w:rsidRPr="00F225AC">
        <w:rPr>
          <w:rFonts w:ascii="Times New Roman" w:hAnsi="Times New Roman" w:cs="Times New Roman"/>
          <w:noProof/>
          <w:sz w:val="24"/>
          <w:szCs w:val="24"/>
        </w:rPr>
        <w:t>, 13(3), pp. 235–246. doi: 10.1016/0148-2963(85)90029-3.</w:t>
      </w:r>
    </w:p>
    <w:p w14:paraId="719F3E5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Olsen, S. O. (2007) ‘Repurchase loyalty: The role of involvement and satisfaction’, </w:t>
      </w:r>
      <w:r w:rsidRPr="00F225AC">
        <w:rPr>
          <w:rFonts w:ascii="Times New Roman" w:hAnsi="Times New Roman" w:cs="Times New Roman"/>
          <w:i/>
          <w:iCs/>
          <w:noProof/>
          <w:sz w:val="24"/>
          <w:szCs w:val="24"/>
        </w:rPr>
        <w:t>Psychology and Marketing</w:t>
      </w:r>
      <w:r w:rsidRPr="00F225AC">
        <w:rPr>
          <w:rFonts w:ascii="Times New Roman" w:hAnsi="Times New Roman" w:cs="Times New Roman"/>
          <w:noProof/>
          <w:sz w:val="24"/>
          <w:szCs w:val="24"/>
        </w:rPr>
        <w:t>, 24(4), pp. 315–341. doi: 10.1002/mar.20163.</w:t>
      </w:r>
    </w:p>
    <w:p w14:paraId="05266E83" w14:textId="5412CAB6"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Park, C. W., Macinnis, D. J. and Priester, J. R. (2006) ‘Beyond Attitudes: Attachment and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Seoul National Journal</w:t>
      </w:r>
      <w:r w:rsidRPr="00F225AC">
        <w:rPr>
          <w:rFonts w:ascii="Times New Roman" w:hAnsi="Times New Roman" w:cs="Times New Roman"/>
          <w:noProof/>
          <w:sz w:val="24"/>
          <w:szCs w:val="24"/>
        </w:rPr>
        <w:t>, 12(2), pp. 3–36.</w:t>
      </w:r>
    </w:p>
    <w:p w14:paraId="2E6A5D5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Passikoff, R. (1997) ‘Pro sports needs to manage fan loyalty’, </w:t>
      </w:r>
      <w:r w:rsidRPr="00F225AC">
        <w:rPr>
          <w:rFonts w:ascii="Times New Roman" w:hAnsi="Times New Roman" w:cs="Times New Roman"/>
          <w:i/>
          <w:iCs/>
          <w:noProof/>
          <w:sz w:val="24"/>
          <w:szCs w:val="24"/>
        </w:rPr>
        <w:t>Brandweek</w:t>
      </w:r>
      <w:r w:rsidRPr="00F225AC">
        <w:rPr>
          <w:rFonts w:ascii="Times New Roman" w:hAnsi="Times New Roman" w:cs="Times New Roman"/>
          <w:noProof/>
          <w:sz w:val="24"/>
          <w:szCs w:val="24"/>
        </w:rPr>
        <w:t>, p. 1997.</w:t>
      </w:r>
    </w:p>
    <w:p w14:paraId="418BFD4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Perloff, R. M. (2003) </w:t>
      </w:r>
      <w:r w:rsidRPr="00F225AC">
        <w:rPr>
          <w:rFonts w:ascii="Times New Roman" w:hAnsi="Times New Roman" w:cs="Times New Roman"/>
          <w:i/>
          <w:iCs/>
          <w:noProof/>
          <w:sz w:val="24"/>
          <w:szCs w:val="24"/>
        </w:rPr>
        <w:t>The Dynamics of Persuasion: Communication and Attitudes in the 21st Century</w:t>
      </w:r>
      <w:r w:rsidRPr="00F225AC">
        <w:rPr>
          <w:rFonts w:ascii="Times New Roman" w:hAnsi="Times New Roman" w:cs="Times New Roman"/>
          <w:noProof/>
          <w:sz w:val="24"/>
          <w:szCs w:val="24"/>
        </w:rPr>
        <w:t>. Lawrence Erlbaum Associates (Communication textbook series: General communication theory and methodology). Available at: https://books.google.co.il/books?id=pytBF-QVw6wC.</w:t>
      </w:r>
    </w:p>
    <w:p w14:paraId="3280F78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Perugini, M. (2005) ‘Predictive models of implicit and explicit attitudes’, </w:t>
      </w:r>
      <w:r w:rsidRPr="00F225AC">
        <w:rPr>
          <w:rFonts w:ascii="Times New Roman" w:hAnsi="Times New Roman" w:cs="Times New Roman"/>
          <w:i/>
          <w:iCs/>
          <w:noProof/>
          <w:sz w:val="24"/>
          <w:szCs w:val="24"/>
        </w:rPr>
        <w:t>British Journal of Social Psychology</w:t>
      </w:r>
      <w:r w:rsidRPr="00F225AC">
        <w:rPr>
          <w:rFonts w:ascii="Times New Roman" w:hAnsi="Times New Roman" w:cs="Times New Roman"/>
          <w:noProof/>
          <w:sz w:val="24"/>
          <w:szCs w:val="24"/>
        </w:rPr>
        <w:t>, 44(1), pp. 29–45. doi: 10.1348/014466604X23491.</w:t>
      </w:r>
    </w:p>
    <w:p w14:paraId="18A56C6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Petty, R. E., Briñol, P. and DeMarree, K. G. (2007) ‘The Meta–Cognitive Model (MCM) of Attitudes: Implications for Attitude Measurement, Change, and Strength’, </w:t>
      </w:r>
      <w:r w:rsidRPr="00F225AC">
        <w:rPr>
          <w:rFonts w:ascii="Times New Roman" w:hAnsi="Times New Roman" w:cs="Times New Roman"/>
          <w:i/>
          <w:iCs/>
          <w:noProof/>
          <w:sz w:val="24"/>
          <w:szCs w:val="24"/>
        </w:rPr>
        <w:t>Social Cognition</w:t>
      </w:r>
      <w:r w:rsidRPr="00F225AC">
        <w:rPr>
          <w:rFonts w:ascii="Times New Roman" w:hAnsi="Times New Roman" w:cs="Times New Roman"/>
          <w:noProof/>
          <w:sz w:val="24"/>
          <w:szCs w:val="24"/>
        </w:rPr>
        <w:t>, 25(5), pp. 657–686. doi: 10.1521/soco.2007.25.5.657.</w:t>
      </w:r>
    </w:p>
    <w:p w14:paraId="1D3CB49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Petty, R. E. and Cacioppo, J. T. (1981) </w:t>
      </w:r>
      <w:r w:rsidRPr="00F225AC">
        <w:rPr>
          <w:rFonts w:ascii="Times New Roman" w:hAnsi="Times New Roman" w:cs="Times New Roman"/>
          <w:i/>
          <w:iCs/>
          <w:noProof/>
          <w:sz w:val="24"/>
          <w:szCs w:val="24"/>
        </w:rPr>
        <w:t>Attitudes and persuasion--classic and contemporary approaches</w:t>
      </w:r>
      <w:r w:rsidRPr="00F225AC">
        <w:rPr>
          <w:rFonts w:ascii="Times New Roman" w:hAnsi="Times New Roman" w:cs="Times New Roman"/>
          <w:noProof/>
          <w:sz w:val="24"/>
          <w:szCs w:val="24"/>
        </w:rPr>
        <w:t>. Available at: https://books.google.co.il/books/about/Attitudes_and_Persuasion_classic_and_Con.html?id=3GYeAQAAIAAJ&amp;pgis=1 (Accessed: 9 August 2015).</w:t>
      </w:r>
    </w:p>
    <w:p w14:paraId="3CE9B4E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Petty, R. E. and Krosnick, J. A. (1995) ‘Attitude strength: An overview’, in </w:t>
      </w:r>
      <w:r w:rsidRPr="00F225AC">
        <w:rPr>
          <w:rFonts w:ascii="Times New Roman" w:hAnsi="Times New Roman" w:cs="Times New Roman"/>
          <w:i/>
          <w:iCs/>
          <w:noProof/>
          <w:sz w:val="24"/>
          <w:szCs w:val="24"/>
        </w:rPr>
        <w:t>Attitude Strength: Antecedents and Consequences</w:t>
      </w:r>
      <w:r w:rsidRPr="00F225AC">
        <w:rPr>
          <w:rFonts w:ascii="Times New Roman" w:hAnsi="Times New Roman" w:cs="Times New Roman"/>
          <w:noProof/>
          <w:sz w:val="24"/>
          <w:szCs w:val="24"/>
        </w:rPr>
        <w:t>. Psychology Press, pp. 1–24. Available at: https://books.google.com/books?hl=en&amp;lr=&amp;id=taWYAgAAQBAJ&amp;pgis=1 (Accessed: 9 August 2015).</w:t>
      </w:r>
    </w:p>
    <w:p w14:paraId="6CCE529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Pooley, J. (1978) </w:t>
      </w:r>
      <w:r w:rsidRPr="00F225AC">
        <w:rPr>
          <w:rFonts w:ascii="Times New Roman" w:hAnsi="Times New Roman" w:cs="Times New Roman"/>
          <w:i/>
          <w:iCs/>
          <w:noProof/>
          <w:sz w:val="24"/>
          <w:szCs w:val="24"/>
        </w:rPr>
        <w:t>The sport fan: A social psychology of misbehaviour</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Sociology of sport monograph series</w:t>
      </w:r>
      <w:r w:rsidRPr="00F225AC">
        <w:rPr>
          <w:rFonts w:ascii="Times New Roman" w:hAnsi="Times New Roman" w:cs="Times New Roman"/>
          <w:noProof/>
          <w:sz w:val="24"/>
          <w:szCs w:val="24"/>
        </w:rPr>
        <w:t>. Canadian Association for Health, Physical Education and Recreation (CAHPER sociology of sport monograph series). Available at: https://books.google.co.il/books?id=akwbywAACAAJ.</w:t>
      </w:r>
    </w:p>
    <w:p w14:paraId="4243660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Porter, C. D. (2008) </w:t>
      </w:r>
      <w:r w:rsidRPr="00F225AC">
        <w:rPr>
          <w:rFonts w:ascii="Times New Roman" w:hAnsi="Times New Roman" w:cs="Times New Roman"/>
          <w:i/>
          <w:iCs/>
          <w:noProof/>
          <w:sz w:val="24"/>
          <w:szCs w:val="24"/>
        </w:rPr>
        <w:t>The Sport Enterprise: A Student’s Perspective 2nd Edition</w:t>
      </w:r>
      <w:r w:rsidRPr="00F225AC">
        <w:rPr>
          <w:rFonts w:ascii="Times New Roman" w:hAnsi="Times New Roman" w:cs="Times New Roman"/>
          <w:noProof/>
          <w:sz w:val="24"/>
          <w:szCs w:val="24"/>
        </w:rPr>
        <w:t>. Lulu.com. Available at: https://books.google.com/books?id=ftg8AgAAQBAJ&amp;pgis=1 (Accessed: 7 October 2015).</w:t>
      </w:r>
    </w:p>
    <w:p w14:paraId="2EAE58C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Pritchard, M. P., Havitz, M. E. and Howard, D. R. (1999) ‘Analyzing the </w:t>
      </w:r>
      <w:r w:rsidRPr="00F225AC">
        <w:rPr>
          <w:rFonts w:ascii="Times New Roman" w:hAnsi="Times New Roman" w:cs="Times New Roman"/>
          <w:noProof/>
          <w:sz w:val="24"/>
          <w:szCs w:val="24"/>
        </w:rPr>
        <w:lastRenderedPageBreak/>
        <w:t xml:space="preserve">commitment-loyalty link in service contexts’, </w:t>
      </w:r>
      <w:r w:rsidRPr="00F225AC">
        <w:rPr>
          <w:rFonts w:ascii="Times New Roman" w:hAnsi="Times New Roman" w:cs="Times New Roman"/>
          <w:i/>
          <w:iCs/>
          <w:noProof/>
          <w:sz w:val="24"/>
          <w:szCs w:val="24"/>
        </w:rPr>
        <w:t>Journal of the Academy of Marketing Science</w:t>
      </w:r>
      <w:r w:rsidRPr="00F225AC">
        <w:rPr>
          <w:rFonts w:ascii="Times New Roman" w:hAnsi="Times New Roman" w:cs="Times New Roman"/>
          <w:noProof/>
          <w:sz w:val="24"/>
          <w:szCs w:val="24"/>
        </w:rPr>
        <w:t>, 27(3), pp. 333–348. doi: 10.1177/0092070399273004.</w:t>
      </w:r>
    </w:p>
    <w:p w14:paraId="7190F7F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Quick, S. (2000) ‘Contemporary sport consumers: Some implications of linking fan typology with key spectator variables’, </w:t>
      </w:r>
      <w:r w:rsidRPr="00F225AC">
        <w:rPr>
          <w:rFonts w:ascii="Times New Roman" w:hAnsi="Times New Roman" w:cs="Times New Roman"/>
          <w:i/>
          <w:iCs/>
          <w:noProof/>
          <w:sz w:val="24"/>
          <w:szCs w:val="24"/>
        </w:rPr>
        <w:t>Sport Marketing Quarterly</w:t>
      </w:r>
      <w:r w:rsidRPr="00F225AC">
        <w:rPr>
          <w:rFonts w:ascii="Times New Roman" w:hAnsi="Times New Roman" w:cs="Times New Roman"/>
          <w:noProof/>
          <w:sz w:val="24"/>
          <w:szCs w:val="24"/>
        </w:rPr>
        <w:t>. Available at: https://scholar.google.co.il/scholar?q=Contemporary+sport+consumers%3A+Some+implications+of+linking+fan+typology+with+key+spectator+variables&amp;btnG=&amp;hl=en&amp;as_sdt=0%2C5&amp;as_ylo=2000&amp;as_yhi=2000#0 (Accessed: 6 January 2016).</w:t>
      </w:r>
    </w:p>
    <w:p w14:paraId="61860D4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Richardson, B. and Dwyer, E. (2003) ‘Football supporters and football team brands: a study in consumer brand loyalty’, </w:t>
      </w:r>
      <w:r w:rsidRPr="00F225AC">
        <w:rPr>
          <w:rFonts w:ascii="Times New Roman" w:hAnsi="Times New Roman" w:cs="Times New Roman"/>
          <w:i/>
          <w:iCs/>
          <w:noProof/>
          <w:sz w:val="24"/>
          <w:szCs w:val="24"/>
        </w:rPr>
        <w:t>Irish Marketing Review</w:t>
      </w:r>
      <w:r w:rsidRPr="00F225AC">
        <w:rPr>
          <w:rFonts w:ascii="Times New Roman" w:hAnsi="Times New Roman" w:cs="Times New Roman"/>
          <w:noProof/>
          <w:sz w:val="24"/>
          <w:szCs w:val="24"/>
        </w:rPr>
        <w:t>. Available at: http://arrow.dit.ie/cgi/viewcontent.cgi?article=1021&amp;context=jouimriss#page=47 (Accessed: 29 July 2014).</w:t>
      </w:r>
    </w:p>
    <w:p w14:paraId="6EB9614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Richins, M. L. and Dawson, S. (1992) ‘A Consumer Values Orientation for Materialism and Its Measurement: Scale Development and Validation’, </w:t>
      </w:r>
      <w:r w:rsidRPr="00F225AC">
        <w:rPr>
          <w:rFonts w:ascii="Times New Roman" w:hAnsi="Times New Roman" w:cs="Times New Roman"/>
          <w:i/>
          <w:iCs/>
          <w:noProof/>
          <w:sz w:val="24"/>
          <w:szCs w:val="24"/>
        </w:rPr>
        <w:t>Journal of Consumer Research</w:t>
      </w:r>
      <w:r w:rsidRPr="00F225AC">
        <w:rPr>
          <w:rFonts w:ascii="Times New Roman" w:hAnsi="Times New Roman" w:cs="Times New Roman"/>
          <w:noProof/>
          <w:sz w:val="24"/>
          <w:szCs w:val="24"/>
        </w:rPr>
        <w:t>, 19(3), p. 303. doi: 10.1086/209304.</w:t>
      </w:r>
    </w:p>
    <w:p w14:paraId="58D6730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837265">
        <w:rPr>
          <w:rFonts w:ascii="Times New Roman" w:hAnsi="Times New Roman" w:cs="Times New Roman"/>
          <w:noProof/>
          <w:sz w:val="24"/>
          <w:szCs w:val="24"/>
          <w:lang w:val="es-AR"/>
        </w:rPr>
        <w:t xml:space="preserve">Riley, M. W. </w:t>
      </w:r>
      <w:r w:rsidRPr="00837265">
        <w:rPr>
          <w:rFonts w:ascii="Times New Roman" w:hAnsi="Times New Roman" w:cs="Times New Roman"/>
          <w:i/>
          <w:iCs/>
          <w:noProof/>
          <w:sz w:val="24"/>
          <w:szCs w:val="24"/>
          <w:lang w:val="es-AR"/>
        </w:rPr>
        <w:t>et al.</w:t>
      </w:r>
      <w:r w:rsidRPr="00837265">
        <w:rPr>
          <w:rFonts w:ascii="Times New Roman" w:hAnsi="Times New Roman" w:cs="Times New Roman"/>
          <w:noProof/>
          <w:sz w:val="24"/>
          <w:szCs w:val="24"/>
          <w:lang w:val="es-AR"/>
        </w:rPr>
        <w:t xml:space="preserve"> </w:t>
      </w:r>
      <w:r w:rsidRPr="00F225AC">
        <w:rPr>
          <w:rFonts w:ascii="Times New Roman" w:hAnsi="Times New Roman" w:cs="Times New Roman"/>
          <w:noProof/>
          <w:sz w:val="24"/>
          <w:szCs w:val="24"/>
        </w:rPr>
        <w:t xml:space="preserve">(1954) </w:t>
      </w:r>
      <w:r w:rsidRPr="00F225AC">
        <w:rPr>
          <w:rFonts w:ascii="Times New Roman" w:hAnsi="Times New Roman" w:cs="Times New Roman"/>
          <w:i/>
          <w:iCs/>
          <w:noProof/>
          <w:sz w:val="24"/>
          <w:szCs w:val="24"/>
        </w:rPr>
        <w:t>Communication and Persuasion: Psychological Studies of Opinion Change.</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American Sociological Review</w:t>
      </w:r>
      <w:r w:rsidRPr="00F225AC">
        <w:rPr>
          <w:rFonts w:ascii="Times New Roman" w:hAnsi="Times New Roman" w:cs="Times New Roman"/>
          <w:noProof/>
          <w:sz w:val="24"/>
          <w:szCs w:val="24"/>
        </w:rPr>
        <w:t>. doi: 10.2307/2087772.</w:t>
      </w:r>
    </w:p>
    <w:p w14:paraId="3607CC41"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Rosenberg, M. L. and Mercy, J. A. (1991) ‘Assaultive Violence’, in </w:t>
      </w:r>
      <w:r w:rsidRPr="00F225AC">
        <w:rPr>
          <w:rFonts w:ascii="Times New Roman" w:hAnsi="Times New Roman" w:cs="Times New Roman"/>
          <w:i/>
          <w:iCs/>
          <w:noProof/>
          <w:sz w:val="24"/>
          <w:szCs w:val="24"/>
        </w:rPr>
        <w:t>Violence in America : A Public Health Approach</w:t>
      </w:r>
      <w:r w:rsidRPr="00F225AC">
        <w:rPr>
          <w:rFonts w:ascii="Times New Roman" w:hAnsi="Times New Roman" w:cs="Times New Roman"/>
          <w:noProof/>
          <w:sz w:val="24"/>
          <w:szCs w:val="24"/>
        </w:rPr>
        <w:t>. New York: Oxford University Press, pp. 15–50.</w:t>
      </w:r>
    </w:p>
    <w:p w14:paraId="6433A4F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Rottenber, S. (1956) ‘ The Baseball Player’s Labor Market.’, </w:t>
      </w:r>
      <w:r w:rsidRPr="00F225AC">
        <w:rPr>
          <w:rFonts w:ascii="Times New Roman" w:hAnsi="Times New Roman" w:cs="Times New Roman"/>
          <w:i/>
          <w:iCs/>
          <w:noProof/>
          <w:sz w:val="24"/>
          <w:szCs w:val="24"/>
        </w:rPr>
        <w:t>The Journal of Political Economy</w:t>
      </w:r>
      <w:r w:rsidRPr="00F225AC">
        <w:rPr>
          <w:rFonts w:ascii="Times New Roman" w:hAnsi="Times New Roman" w:cs="Times New Roman"/>
          <w:noProof/>
          <w:sz w:val="24"/>
          <w:szCs w:val="24"/>
        </w:rPr>
        <w:t>, 64(3 (jun)), pp. 242–258.</w:t>
      </w:r>
    </w:p>
    <w:p w14:paraId="2C4D73C6"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Schnater, B. (2016) </w:t>
      </w:r>
      <w:r w:rsidRPr="00F225AC">
        <w:rPr>
          <w:rFonts w:ascii="Times New Roman" w:hAnsi="Times New Roman" w:cs="Times New Roman"/>
          <w:i/>
          <w:iCs/>
          <w:noProof/>
          <w:sz w:val="24"/>
          <w:szCs w:val="24"/>
        </w:rPr>
        <w:t>Surveying fans to increase satisfaction and engagement</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Fan Onderzoek Eredivisie</w:t>
      </w:r>
      <w:r w:rsidRPr="00F225AC">
        <w:rPr>
          <w:rFonts w:ascii="Times New Roman" w:hAnsi="Times New Roman" w:cs="Times New Roman"/>
          <w:noProof/>
          <w:sz w:val="24"/>
          <w:szCs w:val="24"/>
        </w:rPr>
        <w:t>.</w:t>
      </w:r>
    </w:p>
    <w:p w14:paraId="325F420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Schwarz, N. (2007) ‘Attitude Construction: Evaluation in Context’, </w:t>
      </w:r>
      <w:r w:rsidRPr="00F225AC">
        <w:rPr>
          <w:rFonts w:ascii="Times New Roman" w:hAnsi="Times New Roman" w:cs="Times New Roman"/>
          <w:i/>
          <w:iCs/>
          <w:noProof/>
          <w:sz w:val="24"/>
          <w:szCs w:val="24"/>
        </w:rPr>
        <w:t>Social Cognition</w:t>
      </w:r>
      <w:r w:rsidRPr="00F225AC">
        <w:rPr>
          <w:rFonts w:ascii="Times New Roman" w:hAnsi="Times New Roman" w:cs="Times New Roman"/>
          <w:noProof/>
          <w:sz w:val="24"/>
          <w:szCs w:val="24"/>
        </w:rPr>
        <w:t>, 25(5), pp. 638–656. doi: 10.1521/soco.2007.25.5.638.</w:t>
      </w:r>
    </w:p>
    <w:p w14:paraId="0B75E5B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Semyonov, M. and Farbstein, M. (1989) ‘Ecology of Sports Violence: The Case of Israeli Soccer’, </w:t>
      </w:r>
      <w:r w:rsidRPr="00F225AC">
        <w:rPr>
          <w:rFonts w:ascii="Times New Roman" w:hAnsi="Times New Roman" w:cs="Times New Roman"/>
          <w:i/>
          <w:iCs/>
          <w:noProof/>
          <w:sz w:val="24"/>
          <w:szCs w:val="24"/>
        </w:rPr>
        <w:t>Sociology of sport journal</w:t>
      </w:r>
      <w:r w:rsidRPr="00F225AC">
        <w:rPr>
          <w:rFonts w:ascii="Times New Roman" w:hAnsi="Times New Roman" w:cs="Times New Roman"/>
          <w:noProof/>
          <w:sz w:val="24"/>
          <w:szCs w:val="24"/>
        </w:rPr>
        <w:t>, 6, pp. 50–59.</w:t>
      </w:r>
    </w:p>
    <w:p w14:paraId="44FB1E2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Service, C. (2016) </w:t>
      </w:r>
      <w:r w:rsidRPr="00F225AC">
        <w:rPr>
          <w:rFonts w:ascii="Times New Roman" w:hAnsi="Times New Roman" w:cs="Times New Roman"/>
          <w:i/>
          <w:iCs/>
          <w:noProof/>
          <w:sz w:val="24"/>
          <w:szCs w:val="24"/>
          <w:rtl/>
        </w:rPr>
        <w:t>ליגת העל: יותר צופים במגרשים, יותר רייטינג</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http://www.calcalist.co.il/sport/articles/0,7340,L-3691161,00.html.</w:t>
      </w:r>
    </w:p>
    <w:p w14:paraId="70C1D673" w14:textId="2A910A52"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Shank, M. D. and Beasley, F. M. (1998) ‘Fan or fanatic: Refining a measure of sports </w:t>
      </w:r>
      <w:r w:rsidRPr="00F225AC">
        <w:rPr>
          <w:rFonts w:ascii="Times New Roman" w:hAnsi="Times New Roman" w:cs="Times New Roman"/>
          <w:noProof/>
          <w:sz w:val="24"/>
          <w:szCs w:val="24"/>
        </w:rPr>
        <w:lastRenderedPageBreak/>
        <w:t xml:space="preserve">involvement’, </w:t>
      </w:r>
      <w:r w:rsidRPr="00F225AC">
        <w:rPr>
          <w:rFonts w:ascii="Times New Roman" w:hAnsi="Times New Roman" w:cs="Times New Roman"/>
          <w:i/>
          <w:iCs/>
          <w:noProof/>
          <w:sz w:val="24"/>
          <w:szCs w:val="24"/>
        </w:rPr>
        <w:t xml:space="preserve">Journal of Sport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21(4), p. 435. Available at: http://ezproxy.library.capella.edu/login?url=http://search.ebscohost.com.library.capella.edu/login.aspx?direct=true&amp;db=aph&amp;AN=1321206&amp;site=ehost-live&amp;scope=site.</w:t>
      </w:r>
    </w:p>
    <w:p w14:paraId="574CF0C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Simons, Y. and Taylor, J. (1992) ‘A psychosocial model of fan violence in sports.’, </w:t>
      </w:r>
      <w:r w:rsidRPr="00F225AC">
        <w:rPr>
          <w:rFonts w:ascii="Times New Roman" w:hAnsi="Times New Roman" w:cs="Times New Roman"/>
          <w:i/>
          <w:iCs/>
          <w:noProof/>
          <w:sz w:val="24"/>
          <w:szCs w:val="24"/>
        </w:rPr>
        <w:t>International Journal of Sport Psychology</w:t>
      </w:r>
      <w:r w:rsidRPr="00F225AC">
        <w:rPr>
          <w:rFonts w:ascii="Times New Roman" w:hAnsi="Times New Roman" w:cs="Times New Roman"/>
          <w:noProof/>
          <w:sz w:val="24"/>
          <w:szCs w:val="24"/>
        </w:rPr>
        <w:t>. Edizioni Luigi Pozzi.</w:t>
      </w:r>
    </w:p>
    <w:p w14:paraId="3DBD53C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Simonson, M. and Maushak, N. (1995) ‘Instructional technology and attitude change’, </w:t>
      </w:r>
      <w:r w:rsidRPr="00F225AC">
        <w:rPr>
          <w:rFonts w:ascii="Times New Roman" w:hAnsi="Times New Roman" w:cs="Times New Roman"/>
          <w:i/>
          <w:iCs/>
          <w:noProof/>
          <w:sz w:val="24"/>
          <w:szCs w:val="24"/>
        </w:rPr>
        <w:t>Instructional Technology: Past, Present, &amp; Future</w:t>
      </w:r>
      <w:r w:rsidRPr="00F225AC">
        <w:rPr>
          <w:rFonts w:ascii="Times New Roman" w:hAnsi="Times New Roman" w:cs="Times New Roman"/>
          <w:noProof/>
          <w:sz w:val="24"/>
          <w:szCs w:val="24"/>
        </w:rPr>
        <w:t>, pp. 984–1016. Available at: http://scholar.google.com/scholar?hl=en&amp;btnG=Search&amp;q=intitle:Instructional+technology+and+attitude+change#0.</w:t>
      </w:r>
    </w:p>
    <w:p w14:paraId="23434166" w14:textId="323777A6"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Skinner, B. (1938) </w:t>
      </w:r>
      <w:r w:rsidRPr="00F225AC">
        <w:rPr>
          <w:rFonts w:ascii="Times New Roman" w:hAnsi="Times New Roman" w:cs="Times New Roman"/>
          <w:i/>
          <w:iCs/>
          <w:noProof/>
          <w:sz w:val="24"/>
          <w:szCs w:val="24"/>
        </w:rPr>
        <w:t xml:space="preserve">The </w:t>
      </w:r>
      <w:r w:rsidR="001D0EAF">
        <w:rPr>
          <w:rFonts w:ascii="Times New Roman" w:hAnsi="Times New Roman" w:cs="Times New Roman"/>
          <w:i/>
          <w:iCs/>
          <w:noProof/>
          <w:sz w:val="24"/>
          <w:szCs w:val="24"/>
        </w:rPr>
        <w:t>Behaviour</w:t>
      </w:r>
      <w:r w:rsidRPr="00F225AC">
        <w:rPr>
          <w:rFonts w:ascii="Times New Roman" w:hAnsi="Times New Roman" w:cs="Times New Roman"/>
          <w:i/>
          <w:iCs/>
          <w:noProof/>
          <w:sz w:val="24"/>
          <w:szCs w:val="24"/>
        </w:rPr>
        <w:t xml:space="preserve"> of Organisms: An experimental analysis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The Psychological Record</w:t>
      </w:r>
      <w:r w:rsidRPr="00F225AC">
        <w:rPr>
          <w:rFonts w:ascii="Times New Roman" w:hAnsi="Times New Roman" w:cs="Times New Roman"/>
          <w:noProof/>
          <w:sz w:val="24"/>
          <w:szCs w:val="24"/>
        </w:rPr>
        <w:t>. Oxford, England: Appleton-Century. Available at: http://opensiuc.lib.siu.edu/tpr/vol47/iss4/5/.</w:t>
      </w:r>
    </w:p>
    <w:p w14:paraId="6630AC8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Sloane, P. J. (1969) ‘The labour market in professional football’, </w:t>
      </w:r>
      <w:r w:rsidRPr="00F225AC">
        <w:rPr>
          <w:rFonts w:ascii="Times New Roman" w:hAnsi="Times New Roman" w:cs="Times New Roman"/>
          <w:i/>
          <w:iCs/>
          <w:noProof/>
          <w:sz w:val="24"/>
          <w:szCs w:val="24"/>
        </w:rPr>
        <w:t>British Journal of Industrial Relations</w:t>
      </w:r>
      <w:r w:rsidRPr="00F225AC">
        <w:rPr>
          <w:rFonts w:ascii="Times New Roman" w:hAnsi="Times New Roman" w:cs="Times New Roman"/>
          <w:noProof/>
          <w:sz w:val="24"/>
          <w:szCs w:val="24"/>
        </w:rPr>
        <w:t>, 7, pp. 181–200. Available at: http://onlinelibrary.wiley.com/doi/10.1111/j.1467-8543.1969.tb00560.x/abstract.</w:t>
      </w:r>
    </w:p>
    <w:p w14:paraId="7458E73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Smith, G. J. (1988) ‘The noble sports fan’, </w:t>
      </w:r>
      <w:r w:rsidRPr="00F225AC">
        <w:rPr>
          <w:rFonts w:ascii="Times New Roman" w:hAnsi="Times New Roman" w:cs="Times New Roman"/>
          <w:i/>
          <w:iCs/>
          <w:noProof/>
          <w:sz w:val="24"/>
          <w:szCs w:val="24"/>
        </w:rPr>
        <w:t>Journal of Sport &amp; Social Issues</w:t>
      </w:r>
      <w:r w:rsidRPr="00F225AC">
        <w:rPr>
          <w:rFonts w:ascii="Times New Roman" w:hAnsi="Times New Roman" w:cs="Times New Roman"/>
          <w:noProof/>
          <w:sz w:val="24"/>
          <w:szCs w:val="24"/>
        </w:rPr>
        <w:t>, 12(1), pp. 54–65. doi: 10.1177/019372358801200105.</w:t>
      </w:r>
    </w:p>
    <w:p w14:paraId="11AB90E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Smith, M. D. (1983) ‘Violence and sport.’, </w:t>
      </w:r>
      <w:r w:rsidRPr="00F225AC">
        <w:rPr>
          <w:rFonts w:ascii="Times New Roman" w:hAnsi="Times New Roman" w:cs="Times New Roman"/>
          <w:i/>
          <w:iCs/>
          <w:noProof/>
          <w:sz w:val="24"/>
          <w:szCs w:val="24"/>
        </w:rPr>
        <w:t>Violence and sport.</w:t>
      </w:r>
      <w:r w:rsidRPr="00F225AC">
        <w:rPr>
          <w:rFonts w:ascii="Times New Roman" w:hAnsi="Times New Roman" w:cs="Times New Roman"/>
          <w:noProof/>
          <w:sz w:val="24"/>
          <w:szCs w:val="24"/>
        </w:rPr>
        <w:t xml:space="preserve"> Butterworths.</w:t>
      </w:r>
    </w:p>
    <w:p w14:paraId="7DE20ED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Snir, A. (2013) </w:t>
      </w:r>
      <w:r w:rsidRPr="00F225AC">
        <w:rPr>
          <w:rFonts w:ascii="Times New Roman" w:hAnsi="Times New Roman" w:cs="Times New Roman"/>
          <w:i/>
          <w:iCs/>
          <w:noProof/>
          <w:sz w:val="24"/>
          <w:szCs w:val="24"/>
          <w:rtl/>
        </w:rPr>
        <w:t>כדורגל יכול להיות רווחי</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Calcalist</w:t>
      </w:r>
      <w:r w:rsidRPr="00F225AC">
        <w:rPr>
          <w:rFonts w:ascii="Times New Roman" w:hAnsi="Times New Roman" w:cs="Times New Roman"/>
          <w:noProof/>
          <w:sz w:val="24"/>
          <w:szCs w:val="24"/>
        </w:rPr>
        <w:t>. Available at: https://www.calcalist.co.il/sport/articles/0,7340,L-3616809,00.html.</w:t>
      </w:r>
    </w:p>
    <w:p w14:paraId="645FEE5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Sorek, T. (2007) ‘Soccer Fandom and Citizenship in Israel’, </w:t>
      </w:r>
      <w:r w:rsidRPr="00F225AC">
        <w:rPr>
          <w:rFonts w:ascii="Times New Roman" w:hAnsi="Times New Roman" w:cs="Times New Roman"/>
          <w:i/>
          <w:iCs/>
          <w:noProof/>
          <w:sz w:val="24"/>
          <w:szCs w:val="24"/>
        </w:rPr>
        <w:t>Middle East Report</w:t>
      </w:r>
      <w:r w:rsidRPr="00F225AC">
        <w:rPr>
          <w:rFonts w:ascii="Times New Roman" w:hAnsi="Times New Roman" w:cs="Times New Roman"/>
          <w:noProof/>
          <w:sz w:val="24"/>
          <w:szCs w:val="24"/>
        </w:rPr>
        <w:t>. Available at: http://ns2.merip.org/mer/mer245/soccer-fandom-citizenship-israel (Accessed: 6 November 2014).</w:t>
      </w:r>
    </w:p>
    <w:p w14:paraId="4F46C43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Soucie, D. (1994) ‘Effective managerial leadership in sport organizations.’, </w:t>
      </w:r>
      <w:r w:rsidRPr="00F225AC">
        <w:rPr>
          <w:rFonts w:ascii="Times New Roman" w:hAnsi="Times New Roman" w:cs="Times New Roman"/>
          <w:i/>
          <w:iCs/>
          <w:noProof/>
          <w:sz w:val="24"/>
          <w:szCs w:val="24"/>
        </w:rPr>
        <w:t>Journal of Sport Management</w:t>
      </w:r>
      <w:r w:rsidRPr="00F225AC">
        <w:rPr>
          <w:rFonts w:ascii="Times New Roman" w:hAnsi="Times New Roman" w:cs="Times New Roman"/>
          <w:noProof/>
          <w:sz w:val="24"/>
          <w:szCs w:val="24"/>
        </w:rPr>
        <w:t>. Available at: http://www.cabdirect.org/abstracts/19941803161.html (Accessed: 7 July 2014).</w:t>
      </w:r>
    </w:p>
    <w:p w14:paraId="68E13DB3" w14:textId="32651BCD"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Spaaij, R. (2014) ‘Sports crowd violence: An interdisciplinary synthesis’, </w:t>
      </w:r>
      <w:r w:rsidRPr="00F225AC">
        <w:rPr>
          <w:rFonts w:ascii="Times New Roman" w:hAnsi="Times New Roman" w:cs="Times New Roman"/>
          <w:i/>
          <w:iCs/>
          <w:noProof/>
          <w:sz w:val="24"/>
          <w:szCs w:val="24"/>
        </w:rPr>
        <w:t xml:space="preserve">Aggression and Violent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Elsevier Ltd, 19(2), pp. 146–155. doi: 10.1016/j.avb.2014.02.002.</w:t>
      </w:r>
    </w:p>
    <w:p w14:paraId="2408FB2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lastRenderedPageBreak/>
        <w:t xml:space="preserve">Spinrad, W.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(1981) ‘The function of spectator sports.’, </w:t>
      </w:r>
      <w:r w:rsidRPr="00F225AC">
        <w:rPr>
          <w:rFonts w:ascii="Times New Roman" w:hAnsi="Times New Roman" w:cs="Times New Roman"/>
          <w:i/>
          <w:iCs/>
          <w:noProof/>
          <w:sz w:val="24"/>
          <w:szCs w:val="24"/>
        </w:rPr>
        <w:t>Handbook of social science of sport.</w:t>
      </w:r>
      <w:r w:rsidRPr="00F225AC">
        <w:rPr>
          <w:rFonts w:ascii="Times New Roman" w:hAnsi="Times New Roman" w:cs="Times New Roman"/>
          <w:noProof/>
          <w:sz w:val="24"/>
          <w:szCs w:val="24"/>
        </w:rPr>
        <w:t xml:space="preserve"> Champaign, Illinois: Stipes Publishing Company, pp. 355–365.</w:t>
      </w:r>
    </w:p>
    <w:p w14:paraId="0798F6E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Sports, W. (no date) </w:t>
      </w:r>
      <w:r w:rsidRPr="00F225AC">
        <w:rPr>
          <w:rFonts w:ascii="Times New Roman" w:hAnsi="Times New Roman" w:cs="Times New Roman"/>
          <w:i/>
          <w:iCs/>
          <w:noProof/>
          <w:sz w:val="24"/>
          <w:szCs w:val="24"/>
          <w:rtl/>
        </w:rPr>
        <w:t>ממוצע קהל ביתי</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Walla.co.il</w:t>
      </w:r>
      <w:r w:rsidRPr="00F225AC">
        <w:rPr>
          <w:rFonts w:ascii="Times New Roman" w:hAnsi="Times New Roman" w:cs="Times New Roman"/>
          <w:noProof/>
          <w:sz w:val="24"/>
          <w:szCs w:val="24"/>
        </w:rPr>
        <w:t>. Available at: http://sports.walla.co.il/stats?leagueId=2133&amp;stat=18.</w:t>
      </w:r>
    </w:p>
    <w:p w14:paraId="12455BB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Statista (2017) </w:t>
      </w:r>
      <w:r w:rsidRPr="00F225AC">
        <w:rPr>
          <w:rFonts w:ascii="Times New Roman" w:hAnsi="Times New Roman" w:cs="Times New Roman"/>
          <w:i/>
          <w:iCs/>
          <w:noProof/>
          <w:sz w:val="24"/>
          <w:szCs w:val="24"/>
        </w:rPr>
        <w:t>Most famous social network sites worldwide as of August 2017, ranked by number of active users (in millions)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The Statistic Portal</w:t>
      </w:r>
      <w:r w:rsidRPr="00F225AC">
        <w:rPr>
          <w:rFonts w:ascii="Times New Roman" w:hAnsi="Times New Roman" w:cs="Times New Roman"/>
          <w:noProof/>
          <w:sz w:val="24"/>
          <w:szCs w:val="24"/>
        </w:rPr>
        <w:t>.</w:t>
      </w:r>
    </w:p>
    <w:p w14:paraId="09DCDDEB"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Statistics, C. B. of (2012) </w:t>
      </w:r>
      <w:r w:rsidRPr="00F225AC">
        <w:rPr>
          <w:rFonts w:ascii="Times New Roman" w:hAnsi="Times New Roman" w:cs="Times New Roman"/>
          <w:i/>
          <w:iCs/>
          <w:noProof/>
          <w:sz w:val="24"/>
          <w:szCs w:val="24"/>
        </w:rPr>
        <w:t>Society in Israel no. 5</w:t>
      </w:r>
      <w:r w:rsidRPr="00F225AC">
        <w:rPr>
          <w:rFonts w:ascii="Times New Roman" w:hAnsi="Times New Roman" w:cs="Times New Roman"/>
          <w:noProof/>
          <w:sz w:val="24"/>
          <w:szCs w:val="24"/>
        </w:rPr>
        <w:t>. Jerusalem. Available at: http://www.cbs.gov.il/reader/newhodaot/hodaa_template.html?hodaa=201223241.</w:t>
      </w:r>
    </w:p>
    <w:p w14:paraId="793A30B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Sumida, K., Fujimoto, J. and Sakata, M. (2014) ‘Differentiating attitudes: team loyalty and attitude towards spectating behaviour’, </w:t>
      </w:r>
      <w:r w:rsidRPr="00F225AC">
        <w:rPr>
          <w:rFonts w:ascii="Times New Roman" w:hAnsi="Times New Roman" w:cs="Times New Roman"/>
          <w:i/>
          <w:iCs/>
          <w:noProof/>
          <w:sz w:val="24"/>
          <w:szCs w:val="24"/>
        </w:rPr>
        <w:t>Sport, Business and Management: An International Journal</w:t>
      </w:r>
      <w:r w:rsidRPr="00F225AC">
        <w:rPr>
          <w:rFonts w:ascii="Times New Roman" w:hAnsi="Times New Roman" w:cs="Times New Roman"/>
          <w:noProof/>
          <w:sz w:val="24"/>
          <w:szCs w:val="24"/>
        </w:rPr>
        <w:t>, 4(2), pp. 109–124. doi: 10.1108/SBM-02-2011-0024.</w:t>
      </w:r>
    </w:p>
    <w:p w14:paraId="486B22EF" w14:textId="630B57F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Tanner, J. F. J. and Raymond, M. A. (2012)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How People Make Buying Decisions’, in </w:t>
      </w:r>
      <w:r w:rsidRPr="00F225AC">
        <w:rPr>
          <w:rFonts w:ascii="Times New Roman" w:hAnsi="Times New Roman" w:cs="Times New Roman"/>
          <w:i/>
          <w:iCs/>
          <w:noProof/>
          <w:sz w:val="24"/>
          <w:szCs w:val="24"/>
        </w:rPr>
        <w:t>Marketing Principles</w:t>
      </w:r>
      <w:r w:rsidRPr="00F225AC">
        <w:rPr>
          <w:rFonts w:ascii="Times New Roman" w:hAnsi="Times New Roman" w:cs="Times New Roman"/>
          <w:noProof/>
          <w:sz w:val="24"/>
          <w:szCs w:val="24"/>
        </w:rPr>
        <w:t>, pp. 65–103. Available at: http://www.saylor.org/site/wp-content/uploads/2013/02/BUS203-PoM-Ch3.pdf.</w:t>
      </w:r>
    </w:p>
    <w:p w14:paraId="512817D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Tapp, A. (2004a) ‘The loyalty of football fans - we’ll support you evermore?’, </w:t>
      </w:r>
      <w:r w:rsidRPr="00F225AC">
        <w:rPr>
          <w:rFonts w:ascii="Times New Roman" w:hAnsi="Times New Roman" w:cs="Times New Roman"/>
          <w:i/>
          <w:iCs/>
          <w:noProof/>
          <w:sz w:val="24"/>
          <w:szCs w:val="24"/>
        </w:rPr>
        <w:t>Journal of Database Marketing &amp; Customer Strategy Management</w:t>
      </w:r>
      <w:r w:rsidRPr="00F225AC">
        <w:rPr>
          <w:rFonts w:ascii="Times New Roman" w:hAnsi="Times New Roman" w:cs="Times New Roman"/>
          <w:noProof/>
          <w:sz w:val="24"/>
          <w:szCs w:val="24"/>
        </w:rPr>
        <w:t>, 11(3), p. 203. doi: 10.1057/palgrave.dbm.3240221.</w:t>
      </w:r>
    </w:p>
    <w:p w14:paraId="0A279E5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Tapp, A. (2004b) ‘The loyalty of football fans - we’ll support you evermore?’, </w:t>
      </w:r>
      <w:r w:rsidRPr="00F225AC">
        <w:rPr>
          <w:rFonts w:ascii="Times New Roman" w:hAnsi="Times New Roman" w:cs="Times New Roman"/>
          <w:i/>
          <w:iCs/>
          <w:noProof/>
          <w:sz w:val="24"/>
          <w:szCs w:val="24"/>
        </w:rPr>
        <w:t>Journal of Database Marketing &amp; Customer Strategy Management</w:t>
      </w:r>
      <w:r w:rsidRPr="00F225AC">
        <w:rPr>
          <w:rFonts w:ascii="Times New Roman" w:hAnsi="Times New Roman" w:cs="Times New Roman"/>
          <w:noProof/>
          <w:sz w:val="24"/>
          <w:szCs w:val="24"/>
        </w:rPr>
        <w:t>, 11, pp. 203–215. doi: 10.1057/palgrave.dbm.3240221.</w:t>
      </w:r>
    </w:p>
    <w:p w14:paraId="2CF19C5D"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Tennyson, R. D. and Rasch, M. (1988) ‘Linking cognitive learning theory to instructional prescriptions’, </w:t>
      </w:r>
      <w:r w:rsidRPr="00F225AC">
        <w:rPr>
          <w:rFonts w:ascii="Times New Roman" w:hAnsi="Times New Roman" w:cs="Times New Roman"/>
          <w:i/>
          <w:iCs/>
          <w:noProof/>
          <w:sz w:val="24"/>
          <w:szCs w:val="24"/>
        </w:rPr>
        <w:t>Instructional Science</w:t>
      </w:r>
      <w:r w:rsidRPr="00F225AC">
        <w:rPr>
          <w:rFonts w:ascii="Times New Roman" w:hAnsi="Times New Roman" w:cs="Times New Roman"/>
          <w:noProof/>
          <w:sz w:val="24"/>
          <w:szCs w:val="24"/>
        </w:rPr>
        <w:t>, 17(4), pp. 369–385. doi: 10.1007/BF00056222.</w:t>
      </w:r>
    </w:p>
    <w:p w14:paraId="4C0856D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Thurstone, L. L. (1928) ‘Attitudes Can Be Measured’, </w:t>
      </w:r>
      <w:r w:rsidRPr="00F225AC">
        <w:rPr>
          <w:rFonts w:ascii="Times New Roman" w:hAnsi="Times New Roman" w:cs="Times New Roman"/>
          <w:i/>
          <w:iCs/>
          <w:noProof/>
          <w:sz w:val="24"/>
          <w:szCs w:val="24"/>
        </w:rPr>
        <w:t>American Journal of Sociology</w:t>
      </w:r>
      <w:r w:rsidRPr="00F225AC">
        <w:rPr>
          <w:rFonts w:ascii="Times New Roman" w:hAnsi="Times New Roman" w:cs="Times New Roman"/>
          <w:noProof/>
          <w:sz w:val="24"/>
          <w:szCs w:val="24"/>
        </w:rPr>
        <w:t>. The University of Chicago Press, 33(4), pp. 529–554. doi: 10.2307/2765691.</w:t>
      </w:r>
    </w:p>
    <w:p w14:paraId="76F7E1F2"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Toledo-Pereyra, L. H. (2006) ‘Loyalty’, </w:t>
      </w:r>
      <w:r w:rsidRPr="00F225AC">
        <w:rPr>
          <w:rFonts w:ascii="Times New Roman" w:hAnsi="Times New Roman" w:cs="Times New Roman"/>
          <w:i/>
          <w:iCs/>
          <w:noProof/>
          <w:sz w:val="24"/>
          <w:szCs w:val="24"/>
        </w:rPr>
        <w:t>Journal of Investigative Surgery</w:t>
      </w:r>
      <w:r w:rsidRPr="00F225AC">
        <w:rPr>
          <w:rFonts w:ascii="Times New Roman" w:hAnsi="Times New Roman" w:cs="Times New Roman"/>
          <w:noProof/>
          <w:sz w:val="24"/>
          <w:szCs w:val="24"/>
        </w:rPr>
        <w:t>, 19(5), pp. 275–277. doi: 10.1080/08941930600950953.</w:t>
      </w:r>
    </w:p>
    <w:p w14:paraId="1EA40670" w14:textId="6B7F57F8"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Trail, G. T. and James, J. D. (2001) ‘The Motivation Scale for Sport Consumption: </w:t>
      </w:r>
      <w:r w:rsidRPr="00F225AC">
        <w:rPr>
          <w:rFonts w:ascii="Times New Roman" w:hAnsi="Times New Roman" w:cs="Times New Roman"/>
          <w:noProof/>
          <w:sz w:val="24"/>
          <w:szCs w:val="24"/>
        </w:rPr>
        <w:lastRenderedPageBreak/>
        <w:t xml:space="preserve">Assessment of the Scale’s Psychometric Properties’, </w:t>
      </w:r>
      <w:r w:rsidRPr="00F225AC">
        <w:rPr>
          <w:rFonts w:ascii="Times New Roman" w:hAnsi="Times New Roman" w:cs="Times New Roman"/>
          <w:i/>
          <w:iCs/>
          <w:noProof/>
          <w:sz w:val="24"/>
          <w:szCs w:val="24"/>
        </w:rPr>
        <w:t xml:space="preserve">Journal of Sport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24(1).</w:t>
      </w:r>
    </w:p>
    <w:p w14:paraId="1597C48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i/>
          <w:iCs/>
          <w:noProof/>
          <w:sz w:val="24"/>
          <w:szCs w:val="24"/>
        </w:rPr>
        <w:t>Transforming Sports Fan Habits, Engagement Factors in the Digital Age</w:t>
      </w:r>
      <w:r w:rsidRPr="00F225AC">
        <w:rPr>
          <w:rFonts w:ascii="Times New Roman" w:hAnsi="Times New Roman" w:cs="Times New Roman"/>
          <w:noProof/>
          <w:sz w:val="24"/>
          <w:szCs w:val="24"/>
        </w:rPr>
        <w:t xml:space="preserve"> (no date) </w:t>
      </w:r>
      <w:r w:rsidRPr="00F225AC">
        <w:rPr>
          <w:rFonts w:ascii="Times New Roman" w:hAnsi="Times New Roman" w:cs="Times New Roman"/>
          <w:i/>
          <w:iCs/>
          <w:noProof/>
          <w:sz w:val="24"/>
          <w:szCs w:val="24"/>
        </w:rPr>
        <w:t>Sportscaster Magazine</w:t>
      </w:r>
      <w:r w:rsidRPr="00F225AC">
        <w:rPr>
          <w:rFonts w:ascii="Times New Roman" w:hAnsi="Times New Roman" w:cs="Times New Roman"/>
          <w:noProof/>
          <w:sz w:val="24"/>
          <w:szCs w:val="24"/>
        </w:rPr>
        <w:t>. Available at: http://www.sportscastermagazine.ca/products/transforming-sports-fan-habits-engagement-factors-in-the-digital-age/ (Accessed: 7 October 2015).</w:t>
      </w:r>
    </w:p>
    <w:p w14:paraId="7A5BB167"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Trendel, O. and Werle, C. O. C. (2016) ‘Distinguishing the affective and cognitive bases of implicit attitudes to improve prediction of food choices’, </w:t>
      </w:r>
      <w:r w:rsidRPr="00F225AC">
        <w:rPr>
          <w:rFonts w:ascii="Times New Roman" w:hAnsi="Times New Roman" w:cs="Times New Roman"/>
          <w:i/>
          <w:iCs/>
          <w:noProof/>
          <w:sz w:val="24"/>
          <w:szCs w:val="24"/>
        </w:rPr>
        <w:t>Appetite</w:t>
      </w:r>
      <w:r w:rsidRPr="00F225AC">
        <w:rPr>
          <w:rFonts w:ascii="Times New Roman" w:hAnsi="Times New Roman" w:cs="Times New Roman"/>
          <w:noProof/>
          <w:sz w:val="24"/>
          <w:szCs w:val="24"/>
        </w:rPr>
        <w:t>, 104, pp. 33–43. doi: 10.1016/j.appet.2015.10.005.</w:t>
      </w:r>
    </w:p>
    <w:p w14:paraId="2AB1C35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Tyler, T. R. (2002) ‘Is the Internet Changing Social Life? It Seems the More Things Change, the More They Stay the Same’, </w:t>
      </w:r>
      <w:r w:rsidRPr="00F225AC">
        <w:rPr>
          <w:rFonts w:ascii="Times New Roman" w:hAnsi="Times New Roman" w:cs="Times New Roman"/>
          <w:i/>
          <w:iCs/>
          <w:noProof/>
          <w:sz w:val="24"/>
          <w:szCs w:val="24"/>
        </w:rPr>
        <w:t>Journal of Social Issues</w:t>
      </w:r>
      <w:r w:rsidRPr="00F225AC">
        <w:rPr>
          <w:rFonts w:ascii="Times New Roman" w:hAnsi="Times New Roman" w:cs="Times New Roman"/>
          <w:noProof/>
          <w:sz w:val="24"/>
          <w:szCs w:val="24"/>
        </w:rPr>
        <w:t>, 58(1), pp. 195–205. doi: 10.1111/1540-4560.00256.</w:t>
      </w:r>
    </w:p>
    <w:p w14:paraId="00A0A5E0"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Wakefield, K. L. and Sloan, H. J. (1995) ‘The effect of team loyalty and selected stadium factors on spectator attendance’, </w:t>
      </w:r>
      <w:r w:rsidRPr="00F225AC">
        <w:rPr>
          <w:rFonts w:ascii="Times New Roman" w:hAnsi="Times New Roman" w:cs="Times New Roman"/>
          <w:i/>
          <w:iCs/>
          <w:noProof/>
          <w:sz w:val="24"/>
          <w:szCs w:val="24"/>
        </w:rPr>
        <w:t>Journal of Sport Management</w:t>
      </w:r>
      <w:r w:rsidRPr="00F225AC">
        <w:rPr>
          <w:rFonts w:ascii="Times New Roman" w:hAnsi="Times New Roman" w:cs="Times New Roman"/>
          <w:noProof/>
          <w:sz w:val="24"/>
          <w:szCs w:val="24"/>
        </w:rPr>
        <w:t>, 9, pp. 153–172. doi: 10.1123/jsm.9.2.153.</w:t>
      </w:r>
    </w:p>
    <w:p w14:paraId="2E0822BF"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Wann, D. L. (1995) ‘Preliminary validation of the sport fan motivation scale.’, </w:t>
      </w:r>
      <w:r w:rsidRPr="00F225AC">
        <w:rPr>
          <w:rFonts w:ascii="Times New Roman" w:hAnsi="Times New Roman" w:cs="Times New Roman"/>
          <w:i/>
          <w:iCs/>
          <w:noProof/>
          <w:sz w:val="24"/>
          <w:szCs w:val="24"/>
        </w:rPr>
        <w:t>Journal of Sport and Social Issues</w:t>
      </w:r>
      <w:r w:rsidRPr="00F225AC">
        <w:rPr>
          <w:rFonts w:ascii="Times New Roman" w:hAnsi="Times New Roman" w:cs="Times New Roman"/>
          <w:noProof/>
          <w:sz w:val="24"/>
          <w:szCs w:val="24"/>
        </w:rPr>
        <w:t>, 19(4), pp. 377–396.</w:t>
      </w:r>
    </w:p>
    <w:p w14:paraId="0929BEDA"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Wann, D. L.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(2001) </w:t>
      </w:r>
      <w:r w:rsidRPr="00F225AC">
        <w:rPr>
          <w:rFonts w:ascii="Times New Roman" w:hAnsi="Times New Roman" w:cs="Times New Roman"/>
          <w:i/>
          <w:iCs/>
          <w:noProof/>
          <w:sz w:val="24"/>
          <w:szCs w:val="24"/>
        </w:rPr>
        <w:t>Sport fans: The psychology and social impact of spectators.</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Journal of Sport &amp; Tourism</w:t>
      </w:r>
      <w:r w:rsidRPr="00F225AC">
        <w:rPr>
          <w:rFonts w:ascii="Times New Roman" w:hAnsi="Times New Roman" w:cs="Times New Roman"/>
          <w:noProof/>
          <w:sz w:val="24"/>
          <w:szCs w:val="24"/>
        </w:rPr>
        <w:t>. doi: 10.1080/14775080701654788.</w:t>
      </w:r>
    </w:p>
    <w:p w14:paraId="218B586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Wann, D. L. and Branscombe, N. R. (1993) ‘Sports fans: measuring degree of identification with their team’, </w:t>
      </w:r>
      <w:r w:rsidRPr="00F225AC">
        <w:rPr>
          <w:rFonts w:ascii="Times New Roman" w:hAnsi="Times New Roman" w:cs="Times New Roman"/>
          <w:i/>
          <w:iCs/>
          <w:noProof/>
          <w:sz w:val="24"/>
          <w:szCs w:val="24"/>
        </w:rPr>
        <w:t>International Journal of Sport Psychology</w:t>
      </w:r>
      <w:r w:rsidRPr="00F225AC">
        <w:rPr>
          <w:rFonts w:ascii="Times New Roman" w:hAnsi="Times New Roman" w:cs="Times New Roman"/>
          <w:noProof/>
          <w:sz w:val="24"/>
          <w:szCs w:val="24"/>
        </w:rPr>
        <w:t>. Edizioni Luigi Pozzi, 24(1), pp. 1–17. doi: 10.4319/lo.2013.58.2.0489.</w:t>
      </w:r>
    </w:p>
    <w:p w14:paraId="79CBF14C"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Wann, D. L. and Branscombe, N. R. (1995) ‘Influence of identification with a sports team on objective knowledge and subjective beliefs.’, </w:t>
      </w:r>
      <w:r w:rsidRPr="00F225AC">
        <w:rPr>
          <w:rFonts w:ascii="Times New Roman" w:hAnsi="Times New Roman" w:cs="Times New Roman"/>
          <w:i/>
          <w:iCs/>
          <w:noProof/>
          <w:sz w:val="24"/>
          <w:szCs w:val="24"/>
        </w:rPr>
        <w:t>International Journal of Sport Psychology</w:t>
      </w:r>
      <w:r w:rsidRPr="00F225AC">
        <w:rPr>
          <w:rFonts w:ascii="Times New Roman" w:hAnsi="Times New Roman" w:cs="Times New Roman"/>
          <w:noProof/>
          <w:sz w:val="24"/>
          <w:szCs w:val="24"/>
        </w:rPr>
        <w:t>, 26(4), pp. 551–567.</w:t>
      </w:r>
    </w:p>
    <w:p w14:paraId="1FF4F2CD" w14:textId="4E0F9776"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Wann, D. L., Schrader, M. P. and Wilson, A. M. (1999) ‘Sport fan motivation: Questionnaire validation, comparisons by sport, and relationship to athletic motivation’, </w:t>
      </w:r>
      <w:r w:rsidRPr="00F225AC">
        <w:rPr>
          <w:rFonts w:ascii="Times New Roman" w:hAnsi="Times New Roman" w:cs="Times New Roman"/>
          <w:i/>
          <w:iCs/>
          <w:noProof/>
          <w:sz w:val="24"/>
          <w:szCs w:val="24"/>
        </w:rPr>
        <w:t xml:space="preserve">Journal of Sport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22(1), pp. 114–139. doi: Article.</w:t>
      </w:r>
    </w:p>
    <w:p w14:paraId="131359D9" w14:textId="30A30516"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Ward Jr, R. E. (2002) ‘Fan violence: Social problem or moral panic?’, </w:t>
      </w:r>
      <w:r w:rsidRPr="00F225AC">
        <w:rPr>
          <w:rFonts w:ascii="Times New Roman" w:hAnsi="Times New Roman" w:cs="Times New Roman"/>
          <w:i/>
          <w:iCs/>
          <w:noProof/>
          <w:sz w:val="24"/>
          <w:szCs w:val="24"/>
        </w:rPr>
        <w:t xml:space="preserve">Aggression and Violent </w:t>
      </w:r>
      <w:r w:rsidR="001D0EAF">
        <w:rPr>
          <w:rFonts w:ascii="Times New Roman" w:hAnsi="Times New Roman" w:cs="Times New Roman"/>
          <w:i/>
          <w:iCs/>
          <w:noProof/>
          <w:sz w:val="24"/>
          <w:szCs w:val="24"/>
        </w:rPr>
        <w:t>Behaviour</w:t>
      </w:r>
      <w:r w:rsidRPr="00F225AC">
        <w:rPr>
          <w:rFonts w:ascii="Times New Roman" w:hAnsi="Times New Roman" w:cs="Times New Roman"/>
          <w:noProof/>
          <w:sz w:val="24"/>
          <w:szCs w:val="24"/>
        </w:rPr>
        <w:t>, 7, pp. 453–475. doi: http://dx.doi.org/10.1016/S1359-</w:t>
      </w:r>
      <w:r w:rsidRPr="00F225AC">
        <w:rPr>
          <w:rFonts w:ascii="Times New Roman" w:hAnsi="Times New Roman" w:cs="Times New Roman"/>
          <w:noProof/>
          <w:sz w:val="24"/>
          <w:szCs w:val="24"/>
        </w:rPr>
        <w:lastRenderedPageBreak/>
        <w:t>1789(01)00075-1.</w:t>
      </w:r>
    </w:p>
    <w:p w14:paraId="686A963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Weaver, K. (2011) </w:t>
      </w:r>
      <w:r w:rsidRPr="00F225AC">
        <w:rPr>
          <w:rFonts w:ascii="Times New Roman" w:hAnsi="Times New Roman" w:cs="Times New Roman"/>
          <w:i/>
          <w:iCs/>
          <w:noProof/>
          <w:sz w:val="24"/>
          <w:szCs w:val="24"/>
        </w:rPr>
        <w:t>Connecting fans and sports more intensively through social media</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Pr>
        <w:t>Cutting-edge Technologies in Higher Education</w:t>
      </w:r>
      <w:r w:rsidRPr="00F225AC">
        <w:rPr>
          <w:rFonts w:ascii="Times New Roman" w:hAnsi="Times New Roman" w:cs="Times New Roman"/>
          <w:noProof/>
          <w:sz w:val="24"/>
          <w:szCs w:val="24"/>
        </w:rPr>
        <w:t>. Emerald. doi: 10.1108/S2044-9968(2011)0000002013.</w:t>
      </w:r>
    </w:p>
    <w:p w14:paraId="5C11F1FB" w14:textId="7E3174CD"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Weinstein, A. G. (1972) ‘Predicting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From Attitudes’, </w:t>
      </w:r>
      <w:r w:rsidRPr="00F225AC">
        <w:rPr>
          <w:rFonts w:ascii="Times New Roman" w:hAnsi="Times New Roman" w:cs="Times New Roman"/>
          <w:i/>
          <w:iCs/>
          <w:noProof/>
          <w:sz w:val="24"/>
          <w:szCs w:val="24"/>
        </w:rPr>
        <w:t>Public Opinion Quarterly</w:t>
      </w:r>
      <w:r w:rsidRPr="00F225AC">
        <w:rPr>
          <w:rFonts w:ascii="Times New Roman" w:hAnsi="Times New Roman" w:cs="Times New Roman"/>
          <w:noProof/>
          <w:sz w:val="24"/>
          <w:szCs w:val="24"/>
        </w:rPr>
        <w:t>, 36(3), p. 355. doi: 10.1086/268017.</w:t>
      </w:r>
    </w:p>
    <w:p w14:paraId="377D0BE4"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Westbrook, R. a and Reilly, M. D. (1983) ‘Value-Percept Disparity : an Alternative to the Disconfirmation of Expectations Theory of Consumer Satisfaction’, </w:t>
      </w:r>
      <w:r w:rsidRPr="00F225AC">
        <w:rPr>
          <w:rFonts w:ascii="Times New Roman" w:hAnsi="Times New Roman" w:cs="Times New Roman"/>
          <w:i/>
          <w:iCs/>
          <w:noProof/>
          <w:sz w:val="24"/>
          <w:szCs w:val="24"/>
        </w:rPr>
        <w:t>Advances in Consumer Research</w:t>
      </w:r>
      <w:r w:rsidRPr="00F225AC">
        <w:rPr>
          <w:rFonts w:ascii="Times New Roman" w:hAnsi="Times New Roman" w:cs="Times New Roman"/>
          <w:noProof/>
          <w:sz w:val="24"/>
          <w:szCs w:val="24"/>
        </w:rPr>
        <w:t>, 10(10), pp. 256–261. Available at: http://www.acrwebsite.org/search/view-conference-proceedings.aspx?Id=6120 (Accessed: 18 August 2015).</w:t>
      </w:r>
    </w:p>
    <w:p w14:paraId="533DFE45"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Wilson, E. J. and Sherrell, D. L. (1993) ‘Source effects in communication and persuasion research: A meta-analysis of effect size’, </w:t>
      </w:r>
      <w:r w:rsidRPr="00F225AC">
        <w:rPr>
          <w:rFonts w:ascii="Times New Roman" w:hAnsi="Times New Roman" w:cs="Times New Roman"/>
          <w:i/>
          <w:iCs/>
          <w:noProof/>
          <w:sz w:val="24"/>
          <w:szCs w:val="24"/>
        </w:rPr>
        <w:t>Journal of the Academy of Marketing Science</w:t>
      </w:r>
      <w:r w:rsidRPr="00F225AC">
        <w:rPr>
          <w:rFonts w:ascii="Times New Roman" w:hAnsi="Times New Roman" w:cs="Times New Roman"/>
          <w:noProof/>
          <w:sz w:val="24"/>
          <w:szCs w:val="24"/>
        </w:rPr>
        <w:t>, 21(2), pp. 101–112. doi: 10.1007/BF02894421.</w:t>
      </w:r>
    </w:p>
    <w:p w14:paraId="0C50921C" w14:textId="310AC901"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Yakup, D., Mucahit, C. and Reyhan, O. (2011) ‘The Impact of Cultural Factors on the Consumer Buying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s Examined through An Impirical Study’, </w:t>
      </w:r>
      <w:r w:rsidRPr="00F225AC">
        <w:rPr>
          <w:rFonts w:ascii="Times New Roman" w:hAnsi="Times New Roman" w:cs="Times New Roman"/>
          <w:i/>
          <w:iCs/>
          <w:noProof/>
          <w:sz w:val="24"/>
          <w:szCs w:val="24"/>
        </w:rPr>
        <w:t>International Journal of Business and Social Science</w:t>
      </w:r>
      <w:r w:rsidRPr="00F225AC">
        <w:rPr>
          <w:rFonts w:ascii="Times New Roman" w:hAnsi="Times New Roman" w:cs="Times New Roman"/>
          <w:noProof/>
          <w:sz w:val="24"/>
          <w:szCs w:val="24"/>
        </w:rPr>
        <w:t>, 2(5), pp. 109–114.</w:t>
      </w:r>
    </w:p>
    <w:p w14:paraId="0A01E503"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Yoon, C. </w:t>
      </w:r>
      <w:r w:rsidRPr="00F225AC">
        <w:rPr>
          <w:rFonts w:ascii="Times New Roman" w:hAnsi="Times New Roman" w:cs="Times New Roman"/>
          <w:i/>
          <w:iCs/>
          <w:noProof/>
          <w:sz w:val="24"/>
          <w:szCs w:val="24"/>
        </w:rPr>
        <w:t>et al.</w:t>
      </w:r>
      <w:r w:rsidRPr="00F225AC">
        <w:rPr>
          <w:rFonts w:ascii="Times New Roman" w:hAnsi="Times New Roman" w:cs="Times New Roman"/>
          <w:noProof/>
          <w:sz w:val="24"/>
          <w:szCs w:val="24"/>
        </w:rPr>
        <w:t xml:space="preserve"> (2005) ‘Cognition, persuasion and decision making in older consumers’, </w:t>
      </w:r>
      <w:r w:rsidRPr="00F225AC">
        <w:rPr>
          <w:rFonts w:ascii="Times New Roman" w:hAnsi="Times New Roman" w:cs="Times New Roman"/>
          <w:i/>
          <w:iCs/>
          <w:noProof/>
          <w:sz w:val="24"/>
          <w:szCs w:val="24"/>
        </w:rPr>
        <w:t>Marketing Letters</w:t>
      </w:r>
      <w:r w:rsidRPr="00F225AC">
        <w:rPr>
          <w:rFonts w:ascii="Times New Roman" w:hAnsi="Times New Roman" w:cs="Times New Roman"/>
          <w:noProof/>
          <w:sz w:val="24"/>
          <w:szCs w:val="24"/>
        </w:rPr>
        <w:t>, 16(3–4), pp. 429–441. doi: 10.1007/s11002-005-5903-3.</w:t>
      </w:r>
    </w:p>
    <w:p w14:paraId="05BB5758"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Zanna, M. P. and Rempel, J. K. (1988) ‘Attitudes: A new look at an old concept.’, in </w:t>
      </w:r>
      <w:r w:rsidRPr="00F225AC">
        <w:rPr>
          <w:rFonts w:ascii="Times New Roman" w:hAnsi="Times New Roman" w:cs="Times New Roman"/>
          <w:i/>
          <w:iCs/>
          <w:noProof/>
          <w:sz w:val="24"/>
          <w:szCs w:val="24"/>
        </w:rPr>
        <w:t>The social psychology of knowledge</w:t>
      </w:r>
      <w:r w:rsidRPr="00F225AC">
        <w:rPr>
          <w:rFonts w:ascii="Times New Roman" w:hAnsi="Times New Roman" w:cs="Times New Roman"/>
          <w:noProof/>
          <w:sz w:val="24"/>
          <w:szCs w:val="24"/>
        </w:rPr>
        <w:t>, pp. 315–334.</w:t>
      </w:r>
    </w:p>
    <w:p w14:paraId="7F1287BB" w14:textId="1FA0943C"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Zielinski, J. and Robertson, T. (1982) ‘Consumer </w:t>
      </w:r>
      <w:r w:rsidR="001D0EAF">
        <w:rPr>
          <w:rFonts w:ascii="Times New Roman" w:hAnsi="Times New Roman" w:cs="Times New Roman"/>
          <w:noProof/>
          <w:sz w:val="24"/>
          <w:szCs w:val="24"/>
        </w:rPr>
        <w:t>Behaviour</w:t>
      </w:r>
      <w:r w:rsidRPr="00F225AC">
        <w:rPr>
          <w:rFonts w:ascii="Times New Roman" w:hAnsi="Times New Roman" w:cs="Times New Roman"/>
          <w:noProof/>
          <w:sz w:val="24"/>
          <w:szCs w:val="24"/>
        </w:rPr>
        <w:t xml:space="preserve"> Theory: Excesses and Limitations’, </w:t>
      </w:r>
      <w:r w:rsidRPr="00F225AC">
        <w:rPr>
          <w:rFonts w:ascii="Times New Roman" w:hAnsi="Times New Roman" w:cs="Times New Roman"/>
          <w:i/>
          <w:iCs/>
          <w:noProof/>
          <w:sz w:val="24"/>
          <w:szCs w:val="24"/>
        </w:rPr>
        <w:t>Advances in Consumer Research</w:t>
      </w:r>
      <w:r w:rsidRPr="00F225AC">
        <w:rPr>
          <w:rFonts w:ascii="Times New Roman" w:hAnsi="Times New Roman" w:cs="Times New Roman"/>
          <w:noProof/>
          <w:sz w:val="24"/>
          <w:szCs w:val="24"/>
        </w:rPr>
        <w:t>, 9(1982), pp. 8–12. Available at: http://www.acrwebsite.org/volumes/display.asp?id=5891.</w:t>
      </w:r>
    </w:p>
    <w:p w14:paraId="04EE1D0E"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szCs w:val="24"/>
        </w:rPr>
      </w:pPr>
      <w:r w:rsidRPr="00F225AC">
        <w:rPr>
          <w:rFonts w:ascii="Times New Roman" w:hAnsi="Times New Roman" w:cs="Times New Roman"/>
          <w:noProof/>
          <w:sz w:val="24"/>
          <w:szCs w:val="24"/>
        </w:rPr>
        <w:t xml:space="preserve">Znaniecki, F. and Thomas, W. I. (1958) </w:t>
      </w:r>
      <w:r w:rsidRPr="00F225AC">
        <w:rPr>
          <w:rFonts w:ascii="Times New Roman" w:hAnsi="Times New Roman" w:cs="Times New Roman"/>
          <w:i/>
          <w:iCs/>
          <w:noProof/>
          <w:sz w:val="24"/>
          <w:szCs w:val="24"/>
        </w:rPr>
        <w:t>The Polish Peasant in Europe and America, Vol. 1</w:t>
      </w:r>
      <w:r w:rsidRPr="00F225AC">
        <w:rPr>
          <w:rFonts w:ascii="Times New Roman" w:hAnsi="Times New Roman" w:cs="Times New Roman"/>
          <w:noProof/>
          <w:sz w:val="24"/>
          <w:szCs w:val="24"/>
        </w:rPr>
        <w:t>. Boston: New York : Alfred A. Knopf. Available at: https://login.e.bibl.liu.se/login?url=https://search.ebscohost.com/login.aspx?direct=true&amp;db=edsasp&amp;AN=edsasp.ASPS10023929.SOTH&amp;lang=sv&amp;site=eds-live%5Cnhttp://www.aspresolver.com/aspresolver.asp?SOTH%5Cnhttp://s10023929</w:t>
      </w:r>
      <w:r w:rsidRPr="00F225AC">
        <w:rPr>
          <w:rFonts w:ascii="Times New Roman" w:hAnsi="Times New Roman" w:cs="Times New Roman"/>
          <w:noProof/>
          <w:sz w:val="24"/>
          <w:szCs w:val="24"/>
        </w:rPr>
        <w:lastRenderedPageBreak/>
        <w:t>%5Cnhttp://parent.</w:t>
      </w:r>
    </w:p>
    <w:p w14:paraId="3DDD48F9" w14:textId="77777777" w:rsidR="00F225AC" w:rsidRPr="00F225AC" w:rsidRDefault="00F225AC" w:rsidP="00F225AC">
      <w:pPr>
        <w:widowControl w:val="0"/>
        <w:autoSpaceDE w:val="0"/>
        <w:autoSpaceDN w:val="0"/>
        <w:adjustRightInd w:val="0"/>
        <w:spacing w:line="360" w:lineRule="auto"/>
        <w:rPr>
          <w:rFonts w:ascii="Times New Roman" w:hAnsi="Times New Roman" w:cs="Times New Roman"/>
          <w:noProof/>
          <w:sz w:val="24"/>
        </w:rPr>
      </w:pPr>
      <w:r w:rsidRPr="00F225AC">
        <w:rPr>
          <w:rFonts w:ascii="Times New Roman" w:hAnsi="Times New Roman" w:cs="Times New Roman"/>
          <w:noProof/>
          <w:sz w:val="24"/>
          <w:szCs w:val="24"/>
          <w:rtl/>
        </w:rPr>
        <w:t>רובין, ד</w:t>
      </w:r>
      <w:r w:rsidRPr="00F225AC">
        <w:rPr>
          <w:rFonts w:ascii="Times New Roman" w:hAnsi="Times New Roman" w:cs="Times New Roman"/>
          <w:noProof/>
          <w:sz w:val="24"/>
          <w:szCs w:val="24"/>
        </w:rPr>
        <w:t>. and Robin, D. (2004) ‘Whose team is it? On the conflicts between teams’ owners and teams’ groupies in Israel/</w:t>
      </w:r>
      <w:r w:rsidRPr="00F225AC">
        <w:rPr>
          <w:rFonts w:ascii="Times New Roman" w:hAnsi="Times New Roman" w:cs="Times New Roman"/>
          <w:noProof/>
          <w:sz w:val="24"/>
          <w:szCs w:val="24"/>
          <w:rtl/>
        </w:rPr>
        <w:t>של מי הקבוצה? על יחסי קונפליקט בין בעלי קבוצות לאוהדים בכדורגל הישראלי</w:t>
      </w:r>
      <w:r w:rsidRPr="00F225AC">
        <w:rPr>
          <w:rFonts w:ascii="Times New Roman" w:hAnsi="Times New Roman" w:cs="Times New Roman"/>
          <w:noProof/>
          <w:sz w:val="24"/>
          <w:szCs w:val="24"/>
          <w:cs/>
        </w:rPr>
        <w:t>‎</w:t>
      </w:r>
      <w:r w:rsidRPr="00F225AC">
        <w:rPr>
          <w:rFonts w:ascii="Times New Roman" w:hAnsi="Times New Roman" w:cs="Times New Roman"/>
          <w:noProof/>
          <w:sz w:val="24"/>
          <w:szCs w:val="24"/>
        </w:rPr>
        <w:t xml:space="preserve">’, </w:t>
      </w:r>
      <w:r w:rsidRPr="00F225AC">
        <w:rPr>
          <w:rFonts w:ascii="Times New Roman" w:hAnsi="Times New Roman" w:cs="Times New Roman"/>
          <w:i/>
          <w:iCs/>
          <w:noProof/>
          <w:sz w:val="24"/>
          <w:szCs w:val="24"/>
          <w:rtl/>
        </w:rPr>
        <w:t>סוגיות חברתיות בישראל, 2009</w:t>
      </w:r>
      <w:r w:rsidRPr="00F225AC">
        <w:rPr>
          <w:rFonts w:ascii="Times New Roman" w:hAnsi="Times New Roman" w:cs="Times New Roman"/>
          <w:i/>
          <w:iCs/>
          <w:noProof/>
          <w:sz w:val="24"/>
          <w:szCs w:val="24"/>
          <w:cs/>
        </w:rPr>
        <w:t>‎</w:t>
      </w:r>
      <w:r w:rsidRPr="00F225AC">
        <w:rPr>
          <w:rFonts w:ascii="Times New Roman" w:hAnsi="Times New Roman" w:cs="Times New Roman"/>
          <w:noProof/>
          <w:sz w:val="24"/>
          <w:szCs w:val="24"/>
        </w:rPr>
        <w:t>. Available at: http://www.jstor.org/stable/23389178 (Accessed: 30 December 2014).</w:t>
      </w:r>
    </w:p>
    <w:p w14:paraId="6591A724" w14:textId="778FAE42" w:rsidR="00744EA9" w:rsidRPr="002040C5" w:rsidRDefault="00744EA9" w:rsidP="00744EA9">
      <w:pPr>
        <w:spacing w:line="360" w:lineRule="auto"/>
        <w:rPr>
          <w:rFonts w:asciiTheme="majorBidi" w:hAnsiTheme="majorBidi" w:cstheme="majorBidi"/>
          <w:sz w:val="24"/>
          <w:szCs w:val="24"/>
        </w:rPr>
      </w:pPr>
      <w:r>
        <w:rPr>
          <w:rFonts w:asciiTheme="majorBidi" w:hAnsiTheme="majorBidi" w:cstheme="majorBidi"/>
          <w:sz w:val="24"/>
          <w:szCs w:val="24"/>
        </w:rPr>
        <w:fldChar w:fldCharType="end"/>
      </w:r>
    </w:p>
    <w:sectPr w:rsidR="00744EA9" w:rsidRPr="002040C5" w:rsidSect="00E213E8">
      <w:headerReference w:type="default" r:id="rId8"/>
      <w:footerReference w:type="default" r:id="rId9"/>
      <w:headerReference w:type="first" r:id="rId1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0393" w14:textId="77777777" w:rsidR="007874B2" w:rsidRDefault="007874B2" w:rsidP="008F24F2">
      <w:pPr>
        <w:spacing w:after="0"/>
      </w:pPr>
      <w:r>
        <w:separator/>
      </w:r>
    </w:p>
  </w:endnote>
  <w:endnote w:type="continuationSeparator" w:id="0">
    <w:p w14:paraId="7109F2C9" w14:textId="77777777" w:rsidR="007874B2" w:rsidRDefault="007874B2"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05383"/>
      <w:docPartObj>
        <w:docPartGallery w:val="Page Numbers (Bottom of Page)"/>
        <w:docPartUnique/>
      </w:docPartObj>
    </w:sdtPr>
    <w:sdtEndPr>
      <w:rPr>
        <w:noProof/>
      </w:rPr>
    </w:sdtEndPr>
    <w:sdtContent>
      <w:p w14:paraId="311FBFEB" w14:textId="22CA3C58" w:rsidR="00D43287" w:rsidRDefault="00D43287">
        <w:pPr>
          <w:pStyle w:val="Footer"/>
        </w:pPr>
        <w:r>
          <w:fldChar w:fldCharType="begin"/>
        </w:r>
        <w:r w:rsidRPr="00A866C4">
          <w:instrText xml:space="preserve"> PAGE   \* MERGEFORMAT </w:instrText>
        </w:r>
        <w:r>
          <w:fldChar w:fldCharType="separate"/>
        </w:r>
        <w:r w:rsidR="00BB56AF">
          <w:rPr>
            <w:noProof/>
          </w:rPr>
          <w:t>119</w:t>
        </w:r>
        <w:r>
          <w:rPr>
            <w:noProof/>
          </w:rPr>
          <w:fldChar w:fldCharType="end"/>
        </w:r>
      </w:p>
    </w:sdtContent>
  </w:sdt>
  <w:p w14:paraId="2A1273FD" w14:textId="77777777" w:rsidR="00D43287" w:rsidRDefault="00D4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90EF6" w14:textId="77777777" w:rsidR="007874B2" w:rsidRDefault="007874B2" w:rsidP="008F24F2">
      <w:pPr>
        <w:spacing w:after="0"/>
      </w:pPr>
      <w:r>
        <w:separator/>
      </w:r>
    </w:p>
  </w:footnote>
  <w:footnote w:type="continuationSeparator" w:id="0">
    <w:p w14:paraId="1ACD51A8" w14:textId="77777777" w:rsidR="007874B2" w:rsidRDefault="007874B2" w:rsidP="008F2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34267" w14:textId="77777777" w:rsidR="00D43287" w:rsidRDefault="00D43287" w:rsidP="008F24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6B99" w14:textId="77777777" w:rsidR="00D43287" w:rsidRDefault="00D43287" w:rsidP="008F24F2">
    <w:pPr>
      <w:pStyle w:val="Header"/>
      <w:jc w:val="center"/>
    </w:pPr>
    <w:r>
      <w:rPr>
        <w:noProof/>
        <w:lang w:val="en-US"/>
      </w:rPr>
      <w:drawing>
        <wp:inline distT="0" distB="0" distL="0" distR="0" wp14:anchorId="374D4A26" wp14:editId="1A893B65">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51BF"/>
    <w:rsid w:val="000063CD"/>
    <w:rsid w:val="00006811"/>
    <w:rsid w:val="00007865"/>
    <w:rsid w:val="00007E94"/>
    <w:rsid w:val="00012844"/>
    <w:rsid w:val="00012914"/>
    <w:rsid w:val="00013D9D"/>
    <w:rsid w:val="000147E0"/>
    <w:rsid w:val="00014F61"/>
    <w:rsid w:val="00015640"/>
    <w:rsid w:val="00015AEA"/>
    <w:rsid w:val="000161AD"/>
    <w:rsid w:val="00016C56"/>
    <w:rsid w:val="000206BE"/>
    <w:rsid w:val="00022893"/>
    <w:rsid w:val="000228B3"/>
    <w:rsid w:val="0002621C"/>
    <w:rsid w:val="00026308"/>
    <w:rsid w:val="00027260"/>
    <w:rsid w:val="000272D4"/>
    <w:rsid w:val="0002748E"/>
    <w:rsid w:val="000274AB"/>
    <w:rsid w:val="00027652"/>
    <w:rsid w:val="0002797D"/>
    <w:rsid w:val="00027F87"/>
    <w:rsid w:val="000323E9"/>
    <w:rsid w:val="00034702"/>
    <w:rsid w:val="00035B84"/>
    <w:rsid w:val="000364B3"/>
    <w:rsid w:val="000369BE"/>
    <w:rsid w:val="000423FF"/>
    <w:rsid w:val="000427D7"/>
    <w:rsid w:val="00045506"/>
    <w:rsid w:val="000457E2"/>
    <w:rsid w:val="00045898"/>
    <w:rsid w:val="00046337"/>
    <w:rsid w:val="0004634C"/>
    <w:rsid w:val="000478A7"/>
    <w:rsid w:val="00047920"/>
    <w:rsid w:val="000509E0"/>
    <w:rsid w:val="00052CBE"/>
    <w:rsid w:val="00053747"/>
    <w:rsid w:val="000562E6"/>
    <w:rsid w:val="000606B0"/>
    <w:rsid w:val="000609F3"/>
    <w:rsid w:val="00060F77"/>
    <w:rsid w:val="000624D3"/>
    <w:rsid w:val="000629DE"/>
    <w:rsid w:val="0006454F"/>
    <w:rsid w:val="00066265"/>
    <w:rsid w:val="00066AC8"/>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772"/>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A70E7"/>
    <w:rsid w:val="000B08FD"/>
    <w:rsid w:val="000B0D00"/>
    <w:rsid w:val="000B1C4B"/>
    <w:rsid w:val="000B23A4"/>
    <w:rsid w:val="000B2A91"/>
    <w:rsid w:val="000B2BD9"/>
    <w:rsid w:val="000B2C2C"/>
    <w:rsid w:val="000B6FCB"/>
    <w:rsid w:val="000B7F60"/>
    <w:rsid w:val="000C35A8"/>
    <w:rsid w:val="000C4CD1"/>
    <w:rsid w:val="000C5691"/>
    <w:rsid w:val="000C5C49"/>
    <w:rsid w:val="000C616C"/>
    <w:rsid w:val="000C6268"/>
    <w:rsid w:val="000C6E3C"/>
    <w:rsid w:val="000D0AA5"/>
    <w:rsid w:val="000D158E"/>
    <w:rsid w:val="000D2B5B"/>
    <w:rsid w:val="000D2DDC"/>
    <w:rsid w:val="000D3CC8"/>
    <w:rsid w:val="000D4AC2"/>
    <w:rsid w:val="000D6111"/>
    <w:rsid w:val="000D6365"/>
    <w:rsid w:val="000E0A2C"/>
    <w:rsid w:val="000E1901"/>
    <w:rsid w:val="000E1AB3"/>
    <w:rsid w:val="000E2544"/>
    <w:rsid w:val="000E2F87"/>
    <w:rsid w:val="000E3468"/>
    <w:rsid w:val="000E4286"/>
    <w:rsid w:val="000E69F7"/>
    <w:rsid w:val="000F0C63"/>
    <w:rsid w:val="000F146C"/>
    <w:rsid w:val="000F1DC6"/>
    <w:rsid w:val="000F2038"/>
    <w:rsid w:val="000F2691"/>
    <w:rsid w:val="000F3722"/>
    <w:rsid w:val="000F378F"/>
    <w:rsid w:val="000F4E53"/>
    <w:rsid w:val="00100AF6"/>
    <w:rsid w:val="00101C60"/>
    <w:rsid w:val="00102CDF"/>
    <w:rsid w:val="00103222"/>
    <w:rsid w:val="00105389"/>
    <w:rsid w:val="00106152"/>
    <w:rsid w:val="001070D9"/>
    <w:rsid w:val="001074E7"/>
    <w:rsid w:val="00107A2D"/>
    <w:rsid w:val="00110156"/>
    <w:rsid w:val="00111198"/>
    <w:rsid w:val="0011484F"/>
    <w:rsid w:val="00116EDB"/>
    <w:rsid w:val="00120812"/>
    <w:rsid w:val="001209AB"/>
    <w:rsid w:val="00121213"/>
    <w:rsid w:val="001214DA"/>
    <w:rsid w:val="001235EE"/>
    <w:rsid w:val="00124374"/>
    <w:rsid w:val="00124966"/>
    <w:rsid w:val="00126299"/>
    <w:rsid w:val="00127FF3"/>
    <w:rsid w:val="001301BD"/>
    <w:rsid w:val="00130C26"/>
    <w:rsid w:val="00131142"/>
    <w:rsid w:val="00131DA7"/>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7994"/>
    <w:rsid w:val="00157CEE"/>
    <w:rsid w:val="001603ED"/>
    <w:rsid w:val="00160AC1"/>
    <w:rsid w:val="00160B25"/>
    <w:rsid w:val="00160E40"/>
    <w:rsid w:val="00161D27"/>
    <w:rsid w:val="00162D6D"/>
    <w:rsid w:val="00162D8A"/>
    <w:rsid w:val="0016303B"/>
    <w:rsid w:val="00164654"/>
    <w:rsid w:val="00164CBE"/>
    <w:rsid w:val="00166F9C"/>
    <w:rsid w:val="00167765"/>
    <w:rsid w:val="0016776E"/>
    <w:rsid w:val="00170148"/>
    <w:rsid w:val="00170C70"/>
    <w:rsid w:val="00171178"/>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48B7"/>
    <w:rsid w:val="00195C82"/>
    <w:rsid w:val="00196459"/>
    <w:rsid w:val="001A1E53"/>
    <w:rsid w:val="001A20AA"/>
    <w:rsid w:val="001A2648"/>
    <w:rsid w:val="001A657B"/>
    <w:rsid w:val="001A6E38"/>
    <w:rsid w:val="001B08E7"/>
    <w:rsid w:val="001B1806"/>
    <w:rsid w:val="001B3706"/>
    <w:rsid w:val="001B381A"/>
    <w:rsid w:val="001B43CA"/>
    <w:rsid w:val="001B6C27"/>
    <w:rsid w:val="001B739B"/>
    <w:rsid w:val="001B7802"/>
    <w:rsid w:val="001C0250"/>
    <w:rsid w:val="001C0C0B"/>
    <w:rsid w:val="001C0E19"/>
    <w:rsid w:val="001C1AE7"/>
    <w:rsid w:val="001C1CF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0EAF"/>
    <w:rsid w:val="001D1CDB"/>
    <w:rsid w:val="001D289F"/>
    <w:rsid w:val="001D3BE3"/>
    <w:rsid w:val="001D584D"/>
    <w:rsid w:val="001D63C9"/>
    <w:rsid w:val="001D69F6"/>
    <w:rsid w:val="001D6B66"/>
    <w:rsid w:val="001E0006"/>
    <w:rsid w:val="001E0D42"/>
    <w:rsid w:val="001E0DEF"/>
    <w:rsid w:val="001E4327"/>
    <w:rsid w:val="001E4DC6"/>
    <w:rsid w:val="001E56C6"/>
    <w:rsid w:val="001E5898"/>
    <w:rsid w:val="001E658E"/>
    <w:rsid w:val="001E7419"/>
    <w:rsid w:val="001E7605"/>
    <w:rsid w:val="001E7C35"/>
    <w:rsid w:val="001E7EB9"/>
    <w:rsid w:val="001F0565"/>
    <w:rsid w:val="001F102C"/>
    <w:rsid w:val="001F1989"/>
    <w:rsid w:val="001F2AC9"/>
    <w:rsid w:val="001F36B0"/>
    <w:rsid w:val="001F4A5D"/>
    <w:rsid w:val="001F5AA0"/>
    <w:rsid w:val="001F65C1"/>
    <w:rsid w:val="001F7337"/>
    <w:rsid w:val="002018AC"/>
    <w:rsid w:val="002023A3"/>
    <w:rsid w:val="0020305F"/>
    <w:rsid w:val="0020374E"/>
    <w:rsid w:val="00203B52"/>
    <w:rsid w:val="002040C5"/>
    <w:rsid w:val="00204D3F"/>
    <w:rsid w:val="0020548E"/>
    <w:rsid w:val="00206593"/>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737E"/>
    <w:rsid w:val="0022762E"/>
    <w:rsid w:val="00227959"/>
    <w:rsid w:val="00230AB0"/>
    <w:rsid w:val="00230BD4"/>
    <w:rsid w:val="0023163B"/>
    <w:rsid w:val="0023187E"/>
    <w:rsid w:val="00231AEF"/>
    <w:rsid w:val="00232BAA"/>
    <w:rsid w:val="00232FE2"/>
    <w:rsid w:val="00234585"/>
    <w:rsid w:val="0023481A"/>
    <w:rsid w:val="00234F97"/>
    <w:rsid w:val="002363E4"/>
    <w:rsid w:val="002366FB"/>
    <w:rsid w:val="002368F4"/>
    <w:rsid w:val="0023692F"/>
    <w:rsid w:val="00236C85"/>
    <w:rsid w:val="00236D1C"/>
    <w:rsid w:val="00237285"/>
    <w:rsid w:val="0023731A"/>
    <w:rsid w:val="00237E80"/>
    <w:rsid w:val="0024140E"/>
    <w:rsid w:val="00242D99"/>
    <w:rsid w:val="0024384D"/>
    <w:rsid w:val="002444E8"/>
    <w:rsid w:val="00245159"/>
    <w:rsid w:val="002455F7"/>
    <w:rsid w:val="00245680"/>
    <w:rsid w:val="00246524"/>
    <w:rsid w:val="00246F32"/>
    <w:rsid w:val="00247344"/>
    <w:rsid w:val="002474EA"/>
    <w:rsid w:val="00247841"/>
    <w:rsid w:val="0025066E"/>
    <w:rsid w:val="00250CF1"/>
    <w:rsid w:val="002512E7"/>
    <w:rsid w:val="0025281A"/>
    <w:rsid w:val="0025292F"/>
    <w:rsid w:val="00252E98"/>
    <w:rsid w:val="0025413D"/>
    <w:rsid w:val="00255056"/>
    <w:rsid w:val="00256B57"/>
    <w:rsid w:val="00256BE7"/>
    <w:rsid w:val="00260A15"/>
    <w:rsid w:val="00260B3E"/>
    <w:rsid w:val="002610A7"/>
    <w:rsid w:val="002619B4"/>
    <w:rsid w:val="00262A28"/>
    <w:rsid w:val="002635D0"/>
    <w:rsid w:val="002652DC"/>
    <w:rsid w:val="00265AD2"/>
    <w:rsid w:val="0026667D"/>
    <w:rsid w:val="00266CF2"/>
    <w:rsid w:val="00267162"/>
    <w:rsid w:val="002678DB"/>
    <w:rsid w:val="002707F5"/>
    <w:rsid w:val="0027150C"/>
    <w:rsid w:val="00271841"/>
    <w:rsid w:val="002718C2"/>
    <w:rsid w:val="002737BB"/>
    <w:rsid w:val="00274A1E"/>
    <w:rsid w:val="00276D38"/>
    <w:rsid w:val="00276FE0"/>
    <w:rsid w:val="002776B2"/>
    <w:rsid w:val="00277C7D"/>
    <w:rsid w:val="00277F8C"/>
    <w:rsid w:val="002809B2"/>
    <w:rsid w:val="002825DD"/>
    <w:rsid w:val="00283096"/>
    <w:rsid w:val="00283276"/>
    <w:rsid w:val="00283AFB"/>
    <w:rsid w:val="00284059"/>
    <w:rsid w:val="00286BFB"/>
    <w:rsid w:val="00287A26"/>
    <w:rsid w:val="00287B0A"/>
    <w:rsid w:val="00287DDF"/>
    <w:rsid w:val="00290CA2"/>
    <w:rsid w:val="00291B24"/>
    <w:rsid w:val="00292916"/>
    <w:rsid w:val="00292C1A"/>
    <w:rsid w:val="00294079"/>
    <w:rsid w:val="002954B7"/>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401B"/>
    <w:rsid w:val="002B5191"/>
    <w:rsid w:val="002B7046"/>
    <w:rsid w:val="002C052C"/>
    <w:rsid w:val="002C0712"/>
    <w:rsid w:val="002C1B6C"/>
    <w:rsid w:val="002C2257"/>
    <w:rsid w:val="002C31A2"/>
    <w:rsid w:val="002C3283"/>
    <w:rsid w:val="002C3858"/>
    <w:rsid w:val="002C4583"/>
    <w:rsid w:val="002C59ED"/>
    <w:rsid w:val="002C731B"/>
    <w:rsid w:val="002C78B6"/>
    <w:rsid w:val="002D00FE"/>
    <w:rsid w:val="002D0AAC"/>
    <w:rsid w:val="002D136D"/>
    <w:rsid w:val="002D20FE"/>
    <w:rsid w:val="002D262A"/>
    <w:rsid w:val="002D5255"/>
    <w:rsid w:val="002D5CC5"/>
    <w:rsid w:val="002E06CD"/>
    <w:rsid w:val="002E0AED"/>
    <w:rsid w:val="002E1A22"/>
    <w:rsid w:val="002E1C5F"/>
    <w:rsid w:val="002E41B4"/>
    <w:rsid w:val="002E5F52"/>
    <w:rsid w:val="002E6730"/>
    <w:rsid w:val="002E6DE0"/>
    <w:rsid w:val="002E70D3"/>
    <w:rsid w:val="002E7C42"/>
    <w:rsid w:val="002F0621"/>
    <w:rsid w:val="002F1606"/>
    <w:rsid w:val="002F2F30"/>
    <w:rsid w:val="002F3BB2"/>
    <w:rsid w:val="002F3E48"/>
    <w:rsid w:val="002F5D7D"/>
    <w:rsid w:val="002F7142"/>
    <w:rsid w:val="002F7577"/>
    <w:rsid w:val="002F7BFD"/>
    <w:rsid w:val="0030034A"/>
    <w:rsid w:val="00300EA0"/>
    <w:rsid w:val="0030119C"/>
    <w:rsid w:val="00301362"/>
    <w:rsid w:val="00301604"/>
    <w:rsid w:val="00303761"/>
    <w:rsid w:val="003040B3"/>
    <w:rsid w:val="00304F70"/>
    <w:rsid w:val="003101DE"/>
    <w:rsid w:val="00310337"/>
    <w:rsid w:val="00310614"/>
    <w:rsid w:val="00311D90"/>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30261"/>
    <w:rsid w:val="00331009"/>
    <w:rsid w:val="0033331E"/>
    <w:rsid w:val="00334777"/>
    <w:rsid w:val="0033604B"/>
    <w:rsid w:val="003375F4"/>
    <w:rsid w:val="00337855"/>
    <w:rsid w:val="003405BC"/>
    <w:rsid w:val="00340C20"/>
    <w:rsid w:val="00340D71"/>
    <w:rsid w:val="00341846"/>
    <w:rsid w:val="00342FF5"/>
    <w:rsid w:val="003437EC"/>
    <w:rsid w:val="0034380E"/>
    <w:rsid w:val="0034497D"/>
    <w:rsid w:val="00345081"/>
    <w:rsid w:val="0034551D"/>
    <w:rsid w:val="0034571A"/>
    <w:rsid w:val="00346E3E"/>
    <w:rsid w:val="003477D3"/>
    <w:rsid w:val="00347CCF"/>
    <w:rsid w:val="00351532"/>
    <w:rsid w:val="00352324"/>
    <w:rsid w:val="003526D1"/>
    <w:rsid w:val="0035467D"/>
    <w:rsid w:val="003549AE"/>
    <w:rsid w:val="00354AA9"/>
    <w:rsid w:val="00360020"/>
    <w:rsid w:val="00360A30"/>
    <w:rsid w:val="0036520F"/>
    <w:rsid w:val="003656C5"/>
    <w:rsid w:val="00365E41"/>
    <w:rsid w:val="00366FBE"/>
    <w:rsid w:val="0036733D"/>
    <w:rsid w:val="003679E3"/>
    <w:rsid w:val="00370EFF"/>
    <w:rsid w:val="003715EF"/>
    <w:rsid w:val="003733EF"/>
    <w:rsid w:val="00374D0B"/>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9B"/>
    <w:rsid w:val="0039043A"/>
    <w:rsid w:val="003906C3"/>
    <w:rsid w:val="0039120A"/>
    <w:rsid w:val="003917C6"/>
    <w:rsid w:val="00391A05"/>
    <w:rsid w:val="00391C7B"/>
    <w:rsid w:val="0039204B"/>
    <w:rsid w:val="00392062"/>
    <w:rsid w:val="00392659"/>
    <w:rsid w:val="003929C8"/>
    <w:rsid w:val="003935FD"/>
    <w:rsid w:val="0039487E"/>
    <w:rsid w:val="00394CE0"/>
    <w:rsid w:val="00394ED2"/>
    <w:rsid w:val="00396142"/>
    <w:rsid w:val="00396C50"/>
    <w:rsid w:val="00396E73"/>
    <w:rsid w:val="003978FD"/>
    <w:rsid w:val="003A079B"/>
    <w:rsid w:val="003A1644"/>
    <w:rsid w:val="003A3594"/>
    <w:rsid w:val="003A3CEE"/>
    <w:rsid w:val="003A3E0A"/>
    <w:rsid w:val="003A4A95"/>
    <w:rsid w:val="003A5AA1"/>
    <w:rsid w:val="003A60AE"/>
    <w:rsid w:val="003A6D6F"/>
    <w:rsid w:val="003A7D29"/>
    <w:rsid w:val="003B08C3"/>
    <w:rsid w:val="003B1393"/>
    <w:rsid w:val="003B2E1E"/>
    <w:rsid w:val="003B3938"/>
    <w:rsid w:val="003B4A3E"/>
    <w:rsid w:val="003B5D83"/>
    <w:rsid w:val="003B6121"/>
    <w:rsid w:val="003B6E24"/>
    <w:rsid w:val="003B7AEC"/>
    <w:rsid w:val="003C1A27"/>
    <w:rsid w:val="003C1A2C"/>
    <w:rsid w:val="003C407A"/>
    <w:rsid w:val="003C4257"/>
    <w:rsid w:val="003C4AD3"/>
    <w:rsid w:val="003C55DE"/>
    <w:rsid w:val="003C6787"/>
    <w:rsid w:val="003C7EDC"/>
    <w:rsid w:val="003D2A4A"/>
    <w:rsid w:val="003D3B9A"/>
    <w:rsid w:val="003D5439"/>
    <w:rsid w:val="003D5B41"/>
    <w:rsid w:val="003D5CE5"/>
    <w:rsid w:val="003D5EBE"/>
    <w:rsid w:val="003D6001"/>
    <w:rsid w:val="003D6B2B"/>
    <w:rsid w:val="003E037F"/>
    <w:rsid w:val="003E19CE"/>
    <w:rsid w:val="003E5B27"/>
    <w:rsid w:val="003E5C7C"/>
    <w:rsid w:val="003E6512"/>
    <w:rsid w:val="003F07D8"/>
    <w:rsid w:val="003F1A01"/>
    <w:rsid w:val="003F1FD5"/>
    <w:rsid w:val="003F25F2"/>
    <w:rsid w:val="003F29B7"/>
    <w:rsid w:val="003F2C0F"/>
    <w:rsid w:val="003F2D88"/>
    <w:rsid w:val="003F3F74"/>
    <w:rsid w:val="003F4321"/>
    <w:rsid w:val="003F584C"/>
    <w:rsid w:val="003F5D25"/>
    <w:rsid w:val="003F6DFB"/>
    <w:rsid w:val="003F7A5A"/>
    <w:rsid w:val="003F7BDD"/>
    <w:rsid w:val="003F7E17"/>
    <w:rsid w:val="00400139"/>
    <w:rsid w:val="00401B2A"/>
    <w:rsid w:val="004020CD"/>
    <w:rsid w:val="00403A1E"/>
    <w:rsid w:val="00404090"/>
    <w:rsid w:val="004043B1"/>
    <w:rsid w:val="004046FC"/>
    <w:rsid w:val="004047AB"/>
    <w:rsid w:val="00405D32"/>
    <w:rsid w:val="004069EA"/>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C6B"/>
    <w:rsid w:val="00417A5A"/>
    <w:rsid w:val="0042064F"/>
    <w:rsid w:val="00420698"/>
    <w:rsid w:val="00422320"/>
    <w:rsid w:val="00423B3C"/>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7081"/>
    <w:rsid w:val="004377B9"/>
    <w:rsid w:val="00437A73"/>
    <w:rsid w:val="004402DA"/>
    <w:rsid w:val="0044268D"/>
    <w:rsid w:val="00442FA3"/>
    <w:rsid w:val="00443095"/>
    <w:rsid w:val="00443F42"/>
    <w:rsid w:val="00445D40"/>
    <w:rsid w:val="00447077"/>
    <w:rsid w:val="00450061"/>
    <w:rsid w:val="00450828"/>
    <w:rsid w:val="004517C8"/>
    <w:rsid w:val="00451BE5"/>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30C"/>
    <w:rsid w:val="004A0D62"/>
    <w:rsid w:val="004A16F4"/>
    <w:rsid w:val="004A1A51"/>
    <w:rsid w:val="004A3070"/>
    <w:rsid w:val="004A3DD9"/>
    <w:rsid w:val="004A4A96"/>
    <w:rsid w:val="004A634E"/>
    <w:rsid w:val="004A7AF8"/>
    <w:rsid w:val="004A7EB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7242"/>
    <w:rsid w:val="004E0310"/>
    <w:rsid w:val="004E0DD1"/>
    <w:rsid w:val="004E1853"/>
    <w:rsid w:val="004E22D4"/>
    <w:rsid w:val="004E3BA1"/>
    <w:rsid w:val="004E3BDC"/>
    <w:rsid w:val="004E4529"/>
    <w:rsid w:val="004E54CF"/>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669"/>
    <w:rsid w:val="00503890"/>
    <w:rsid w:val="005039E5"/>
    <w:rsid w:val="00504DDF"/>
    <w:rsid w:val="00505317"/>
    <w:rsid w:val="00506D3B"/>
    <w:rsid w:val="00507F91"/>
    <w:rsid w:val="00511029"/>
    <w:rsid w:val="0051102B"/>
    <w:rsid w:val="005115CA"/>
    <w:rsid w:val="005118E7"/>
    <w:rsid w:val="0051239D"/>
    <w:rsid w:val="00512FA6"/>
    <w:rsid w:val="00513ABD"/>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7BE"/>
    <w:rsid w:val="00541CE3"/>
    <w:rsid w:val="005433FF"/>
    <w:rsid w:val="00544061"/>
    <w:rsid w:val="00545195"/>
    <w:rsid w:val="00545757"/>
    <w:rsid w:val="00545C2D"/>
    <w:rsid w:val="00547813"/>
    <w:rsid w:val="0055107A"/>
    <w:rsid w:val="00551312"/>
    <w:rsid w:val="005514C4"/>
    <w:rsid w:val="00551B46"/>
    <w:rsid w:val="00551B64"/>
    <w:rsid w:val="0055411E"/>
    <w:rsid w:val="00554718"/>
    <w:rsid w:val="00554A03"/>
    <w:rsid w:val="00554D4E"/>
    <w:rsid w:val="0055520B"/>
    <w:rsid w:val="00555464"/>
    <w:rsid w:val="00555B64"/>
    <w:rsid w:val="005575C1"/>
    <w:rsid w:val="005576FA"/>
    <w:rsid w:val="005577E9"/>
    <w:rsid w:val="00557A28"/>
    <w:rsid w:val="00560E68"/>
    <w:rsid w:val="00561A11"/>
    <w:rsid w:val="00562316"/>
    <w:rsid w:val="00562455"/>
    <w:rsid w:val="00562634"/>
    <w:rsid w:val="0056273F"/>
    <w:rsid w:val="00563645"/>
    <w:rsid w:val="005636A4"/>
    <w:rsid w:val="00567722"/>
    <w:rsid w:val="00571837"/>
    <w:rsid w:val="00571E87"/>
    <w:rsid w:val="00572AF9"/>
    <w:rsid w:val="005734F6"/>
    <w:rsid w:val="005752E2"/>
    <w:rsid w:val="00575FA8"/>
    <w:rsid w:val="00577158"/>
    <w:rsid w:val="005814B1"/>
    <w:rsid w:val="00585441"/>
    <w:rsid w:val="00585882"/>
    <w:rsid w:val="00585CF8"/>
    <w:rsid w:val="0058664A"/>
    <w:rsid w:val="00586DC3"/>
    <w:rsid w:val="00587B6B"/>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6974"/>
    <w:rsid w:val="005C75E8"/>
    <w:rsid w:val="005C7EB3"/>
    <w:rsid w:val="005D16E7"/>
    <w:rsid w:val="005D1A5F"/>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7A"/>
    <w:rsid w:val="005F0892"/>
    <w:rsid w:val="005F09D6"/>
    <w:rsid w:val="005F2FFE"/>
    <w:rsid w:val="005F4642"/>
    <w:rsid w:val="005F50EA"/>
    <w:rsid w:val="005F6FD2"/>
    <w:rsid w:val="006000A3"/>
    <w:rsid w:val="006001A2"/>
    <w:rsid w:val="00600826"/>
    <w:rsid w:val="00603C37"/>
    <w:rsid w:val="00605FA4"/>
    <w:rsid w:val="0060648A"/>
    <w:rsid w:val="00606EB2"/>
    <w:rsid w:val="006105E5"/>
    <w:rsid w:val="00611027"/>
    <w:rsid w:val="0061279F"/>
    <w:rsid w:val="006138DD"/>
    <w:rsid w:val="00615531"/>
    <w:rsid w:val="006173E8"/>
    <w:rsid w:val="00620094"/>
    <w:rsid w:val="006207B7"/>
    <w:rsid w:val="00620FF0"/>
    <w:rsid w:val="0062121D"/>
    <w:rsid w:val="00621944"/>
    <w:rsid w:val="00621C20"/>
    <w:rsid w:val="0062233D"/>
    <w:rsid w:val="0062257B"/>
    <w:rsid w:val="00623C09"/>
    <w:rsid w:val="00624029"/>
    <w:rsid w:val="0062511E"/>
    <w:rsid w:val="006252BD"/>
    <w:rsid w:val="00625620"/>
    <w:rsid w:val="00626C5F"/>
    <w:rsid w:val="00630760"/>
    <w:rsid w:val="006307A2"/>
    <w:rsid w:val="00632BCB"/>
    <w:rsid w:val="00634AE8"/>
    <w:rsid w:val="00637E61"/>
    <w:rsid w:val="00640015"/>
    <w:rsid w:val="00640FCA"/>
    <w:rsid w:val="00641785"/>
    <w:rsid w:val="006417C4"/>
    <w:rsid w:val="00641FDF"/>
    <w:rsid w:val="00642144"/>
    <w:rsid w:val="00642B22"/>
    <w:rsid w:val="00643E3B"/>
    <w:rsid w:val="006456DC"/>
    <w:rsid w:val="006463FC"/>
    <w:rsid w:val="00646A3E"/>
    <w:rsid w:val="00647B7A"/>
    <w:rsid w:val="00650A78"/>
    <w:rsid w:val="00652CC1"/>
    <w:rsid w:val="0065326B"/>
    <w:rsid w:val="00653396"/>
    <w:rsid w:val="00653BAB"/>
    <w:rsid w:val="00654449"/>
    <w:rsid w:val="00657B11"/>
    <w:rsid w:val="00661360"/>
    <w:rsid w:val="006630D2"/>
    <w:rsid w:val="00663D22"/>
    <w:rsid w:val="00665E36"/>
    <w:rsid w:val="00667160"/>
    <w:rsid w:val="00667C57"/>
    <w:rsid w:val="00670887"/>
    <w:rsid w:val="006709D1"/>
    <w:rsid w:val="0067102B"/>
    <w:rsid w:val="00671ED9"/>
    <w:rsid w:val="00672009"/>
    <w:rsid w:val="006720CF"/>
    <w:rsid w:val="00672DC5"/>
    <w:rsid w:val="00672E06"/>
    <w:rsid w:val="006739F2"/>
    <w:rsid w:val="0067409D"/>
    <w:rsid w:val="00674145"/>
    <w:rsid w:val="006751B3"/>
    <w:rsid w:val="00675B55"/>
    <w:rsid w:val="0068028C"/>
    <w:rsid w:val="0068049F"/>
    <w:rsid w:val="006804D2"/>
    <w:rsid w:val="00681FAE"/>
    <w:rsid w:val="00682A88"/>
    <w:rsid w:val="0068304D"/>
    <w:rsid w:val="006839D0"/>
    <w:rsid w:val="00685B55"/>
    <w:rsid w:val="00686631"/>
    <w:rsid w:val="00687FF7"/>
    <w:rsid w:val="0069009F"/>
    <w:rsid w:val="00690A39"/>
    <w:rsid w:val="006918E7"/>
    <w:rsid w:val="00692ED7"/>
    <w:rsid w:val="00694832"/>
    <w:rsid w:val="00694972"/>
    <w:rsid w:val="006954D1"/>
    <w:rsid w:val="00695B4D"/>
    <w:rsid w:val="00696D4F"/>
    <w:rsid w:val="00697855"/>
    <w:rsid w:val="006A03A3"/>
    <w:rsid w:val="006A0768"/>
    <w:rsid w:val="006A0B90"/>
    <w:rsid w:val="006A0E0A"/>
    <w:rsid w:val="006A162E"/>
    <w:rsid w:val="006A17DE"/>
    <w:rsid w:val="006A2FE2"/>
    <w:rsid w:val="006A45A9"/>
    <w:rsid w:val="006A6AAD"/>
    <w:rsid w:val="006A6DD2"/>
    <w:rsid w:val="006A73F5"/>
    <w:rsid w:val="006B0E00"/>
    <w:rsid w:val="006B1ED6"/>
    <w:rsid w:val="006B2E49"/>
    <w:rsid w:val="006B38DC"/>
    <w:rsid w:val="006B396D"/>
    <w:rsid w:val="006B4986"/>
    <w:rsid w:val="006B533A"/>
    <w:rsid w:val="006B535B"/>
    <w:rsid w:val="006B5E02"/>
    <w:rsid w:val="006B6FA0"/>
    <w:rsid w:val="006C166D"/>
    <w:rsid w:val="006C1CE1"/>
    <w:rsid w:val="006C63C0"/>
    <w:rsid w:val="006C658F"/>
    <w:rsid w:val="006C7210"/>
    <w:rsid w:val="006C749E"/>
    <w:rsid w:val="006C7D80"/>
    <w:rsid w:val="006C7F11"/>
    <w:rsid w:val="006D054E"/>
    <w:rsid w:val="006D05D3"/>
    <w:rsid w:val="006D22E6"/>
    <w:rsid w:val="006D47CD"/>
    <w:rsid w:val="006D5661"/>
    <w:rsid w:val="006D566D"/>
    <w:rsid w:val="006D6B5C"/>
    <w:rsid w:val="006D78C1"/>
    <w:rsid w:val="006E0379"/>
    <w:rsid w:val="006E0C2E"/>
    <w:rsid w:val="006E0E26"/>
    <w:rsid w:val="006E172F"/>
    <w:rsid w:val="006E2A09"/>
    <w:rsid w:val="006E2D51"/>
    <w:rsid w:val="006E33AB"/>
    <w:rsid w:val="006E3CCD"/>
    <w:rsid w:val="006E44D0"/>
    <w:rsid w:val="006E59D6"/>
    <w:rsid w:val="006E5DAF"/>
    <w:rsid w:val="006E6ECD"/>
    <w:rsid w:val="006F04A6"/>
    <w:rsid w:val="006F11EA"/>
    <w:rsid w:val="006F2483"/>
    <w:rsid w:val="006F3736"/>
    <w:rsid w:val="006F4258"/>
    <w:rsid w:val="006F4636"/>
    <w:rsid w:val="006F4B93"/>
    <w:rsid w:val="00700054"/>
    <w:rsid w:val="0070013D"/>
    <w:rsid w:val="00700253"/>
    <w:rsid w:val="007002AB"/>
    <w:rsid w:val="00701608"/>
    <w:rsid w:val="00701BFA"/>
    <w:rsid w:val="00703284"/>
    <w:rsid w:val="00705C89"/>
    <w:rsid w:val="00705FAD"/>
    <w:rsid w:val="00707C2F"/>
    <w:rsid w:val="00707C57"/>
    <w:rsid w:val="00710B31"/>
    <w:rsid w:val="007117D1"/>
    <w:rsid w:val="007122DB"/>
    <w:rsid w:val="00712D4D"/>
    <w:rsid w:val="00714324"/>
    <w:rsid w:val="00714B47"/>
    <w:rsid w:val="00714F65"/>
    <w:rsid w:val="007158AD"/>
    <w:rsid w:val="00715F73"/>
    <w:rsid w:val="0071794D"/>
    <w:rsid w:val="00717B75"/>
    <w:rsid w:val="00717C77"/>
    <w:rsid w:val="00721703"/>
    <w:rsid w:val="00721983"/>
    <w:rsid w:val="007219E2"/>
    <w:rsid w:val="00721E95"/>
    <w:rsid w:val="007233AA"/>
    <w:rsid w:val="00725403"/>
    <w:rsid w:val="00725D45"/>
    <w:rsid w:val="00726683"/>
    <w:rsid w:val="00727A78"/>
    <w:rsid w:val="0073052D"/>
    <w:rsid w:val="00732893"/>
    <w:rsid w:val="007335C1"/>
    <w:rsid w:val="007335D0"/>
    <w:rsid w:val="00733C30"/>
    <w:rsid w:val="00734606"/>
    <w:rsid w:val="00734E22"/>
    <w:rsid w:val="00735489"/>
    <w:rsid w:val="00736C20"/>
    <w:rsid w:val="007401B9"/>
    <w:rsid w:val="0074033E"/>
    <w:rsid w:val="00740612"/>
    <w:rsid w:val="00740B60"/>
    <w:rsid w:val="007413AE"/>
    <w:rsid w:val="00743BC4"/>
    <w:rsid w:val="00743E83"/>
    <w:rsid w:val="00744036"/>
    <w:rsid w:val="007441C8"/>
    <w:rsid w:val="00744AB6"/>
    <w:rsid w:val="00744EA9"/>
    <w:rsid w:val="007453AE"/>
    <w:rsid w:val="00745E7B"/>
    <w:rsid w:val="00747320"/>
    <w:rsid w:val="00750405"/>
    <w:rsid w:val="00750CF7"/>
    <w:rsid w:val="00751D03"/>
    <w:rsid w:val="0075273F"/>
    <w:rsid w:val="00753B21"/>
    <w:rsid w:val="00753C56"/>
    <w:rsid w:val="00753F2F"/>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2A3"/>
    <w:rsid w:val="00773D0F"/>
    <w:rsid w:val="0077455D"/>
    <w:rsid w:val="00774EB6"/>
    <w:rsid w:val="0077512B"/>
    <w:rsid w:val="007751E9"/>
    <w:rsid w:val="00776D50"/>
    <w:rsid w:val="00781482"/>
    <w:rsid w:val="007820F3"/>
    <w:rsid w:val="0078272D"/>
    <w:rsid w:val="00783D35"/>
    <w:rsid w:val="007846AF"/>
    <w:rsid w:val="007856B6"/>
    <w:rsid w:val="00786307"/>
    <w:rsid w:val="00786C7D"/>
    <w:rsid w:val="007873AA"/>
    <w:rsid w:val="007874B2"/>
    <w:rsid w:val="00787F94"/>
    <w:rsid w:val="007908A7"/>
    <w:rsid w:val="007923BA"/>
    <w:rsid w:val="00793142"/>
    <w:rsid w:val="007942FC"/>
    <w:rsid w:val="00794C29"/>
    <w:rsid w:val="00795225"/>
    <w:rsid w:val="007956BD"/>
    <w:rsid w:val="00795B21"/>
    <w:rsid w:val="00795F52"/>
    <w:rsid w:val="00796E3C"/>
    <w:rsid w:val="0079752C"/>
    <w:rsid w:val="007A0585"/>
    <w:rsid w:val="007A06EA"/>
    <w:rsid w:val="007A26BB"/>
    <w:rsid w:val="007A2918"/>
    <w:rsid w:val="007A2CD0"/>
    <w:rsid w:val="007A32D3"/>
    <w:rsid w:val="007A3A1C"/>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A6"/>
    <w:rsid w:val="007B6B45"/>
    <w:rsid w:val="007B6C0E"/>
    <w:rsid w:val="007B7670"/>
    <w:rsid w:val="007B769B"/>
    <w:rsid w:val="007C16E7"/>
    <w:rsid w:val="007C181E"/>
    <w:rsid w:val="007C2719"/>
    <w:rsid w:val="007C537A"/>
    <w:rsid w:val="007C5AF2"/>
    <w:rsid w:val="007C5E17"/>
    <w:rsid w:val="007C7403"/>
    <w:rsid w:val="007C7DA9"/>
    <w:rsid w:val="007D00FF"/>
    <w:rsid w:val="007D0B26"/>
    <w:rsid w:val="007D1241"/>
    <w:rsid w:val="007D1948"/>
    <w:rsid w:val="007D194D"/>
    <w:rsid w:val="007D2EDB"/>
    <w:rsid w:val="007D3151"/>
    <w:rsid w:val="007D3329"/>
    <w:rsid w:val="007D3735"/>
    <w:rsid w:val="007D5051"/>
    <w:rsid w:val="007D58A5"/>
    <w:rsid w:val="007D610F"/>
    <w:rsid w:val="007D7F73"/>
    <w:rsid w:val="007E0157"/>
    <w:rsid w:val="007E0256"/>
    <w:rsid w:val="007E2888"/>
    <w:rsid w:val="007E30A3"/>
    <w:rsid w:val="007E3C43"/>
    <w:rsid w:val="007E574E"/>
    <w:rsid w:val="007E5784"/>
    <w:rsid w:val="007E6456"/>
    <w:rsid w:val="007E7EF7"/>
    <w:rsid w:val="007F114C"/>
    <w:rsid w:val="007F3F7D"/>
    <w:rsid w:val="007F414C"/>
    <w:rsid w:val="007F4767"/>
    <w:rsid w:val="007F4C79"/>
    <w:rsid w:val="007F6184"/>
    <w:rsid w:val="007F6C97"/>
    <w:rsid w:val="007F78DD"/>
    <w:rsid w:val="00801DCF"/>
    <w:rsid w:val="008021CE"/>
    <w:rsid w:val="00804ACC"/>
    <w:rsid w:val="008071C5"/>
    <w:rsid w:val="00810350"/>
    <w:rsid w:val="00810872"/>
    <w:rsid w:val="008108BD"/>
    <w:rsid w:val="0081288B"/>
    <w:rsid w:val="008134AD"/>
    <w:rsid w:val="008136F8"/>
    <w:rsid w:val="00813C5B"/>
    <w:rsid w:val="00814DA5"/>
    <w:rsid w:val="00815876"/>
    <w:rsid w:val="0081761C"/>
    <w:rsid w:val="008207CB"/>
    <w:rsid w:val="00820B1A"/>
    <w:rsid w:val="008229ED"/>
    <w:rsid w:val="00822BD9"/>
    <w:rsid w:val="00824915"/>
    <w:rsid w:val="00825C01"/>
    <w:rsid w:val="008269A2"/>
    <w:rsid w:val="00827385"/>
    <w:rsid w:val="00827A2C"/>
    <w:rsid w:val="00831939"/>
    <w:rsid w:val="00833509"/>
    <w:rsid w:val="0083357C"/>
    <w:rsid w:val="00834058"/>
    <w:rsid w:val="00836297"/>
    <w:rsid w:val="008364EE"/>
    <w:rsid w:val="00836AB2"/>
    <w:rsid w:val="00837265"/>
    <w:rsid w:val="00841256"/>
    <w:rsid w:val="008432AE"/>
    <w:rsid w:val="0084407A"/>
    <w:rsid w:val="00844C8A"/>
    <w:rsid w:val="00844DE0"/>
    <w:rsid w:val="008460F2"/>
    <w:rsid w:val="00846EF5"/>
    <w:rsid w:val="00847BE6"/>
    <w:rsid w:val="00847CED"/>
    <w:rsid w:val="0085029F"/>
    <w:rsid w:val="008514FA"/>
    <w:rsid w:val="00851812"/>
    <w:rsid w:val="00851C10"/>
    <w:rsid w:val="0085252F"/>
    <w:rsid w:val="008528AD"/>
    <w:rsid w:val="00854430"/>
    <w:rsid w:val="008544E3"/>
    <w:rsid w:val="00856127"/>
    <w:rsid w:val="00857152"/>
    <w:rsid w:val="00857185"/>
    <w:rsid w:val="008571E5"/>
    <w:rsid w:val="00857AEE"/>
    <w:rsid w:val="00860307"/>
    <w:rsid w:val="00860C42"/>
    <w:rsid w:val="00861030"/>
    <w:rsid w:val="00861E0A"/>
    <w:rsid w:val="00862737"/>
    <w:rsid w:val="0086394A"/>
    <w:rsid w:val="00863A78"/>
    <w:rsid w:val="00863E6A"/>
    <w:rsid w:val="00865D63"/>
    <w:rsid w:val="00870A04"/>
    <w:rsid w:val="00871375"/>
    <w:rsid w:val="00871467"/>
    <w:rsid w:val="0087240F"/>
    <w:rsid w:val="00873153"/>
    <w:rsid w:val="00873B2C"/>
    <w:rsid w:val="00873C70"/>
    <w:rsid w:val="00874648"/>
    <w:rsid w:val="00877BE8"/>
    <w:rsid w:val="008801F5"/>
    <w:rsid w:val="00882313"/>
    <w:rsid w:val="008828DE"/>
    <w:rsid w:val="00884A24"/>
    <w:rsid w:val="0088553A"/>
    <w:rsid w:val="008855B2"/>
    <w:rsid w:val="00885A62"/>
    <w:rsid w:val="008864A5"/>
    <w:rsid w:val="008901ED"/>
    <w:rsid w:val="0089159C"/>
    <w:rsid w:val="0089167E"/>
    <w:rsid w:val="008929C2"/>
    <w:rsid w:val="008935AC"/>
    <w:rsid w:val="008938FD"/>
    <w:rsid w:val="00894E08"/>
    <w:rsid w:val="008957E4"/>
    <w:rsid w:val="00895B4E"/>
    <w:rsid w:val="008974DC"/>
    <w:rsid w:val="008975AC"/>
    <w:rsid w:val="008A0607"/>
    <w:rsid w:val="008A0750"/>
    <w:rsid w:val="008A1253"/>
    <w:rsid w:val="008A2073"/>
    <w:rsid w:val="008A20B2"/>
    <w:rsid w:val="008A239B"/>
    <w:rsid w:val="008A4EBB"/>
    <w:rsid w:val="008A56A0"/>
    <w:rsid w:val="008A6871"/>
    <w:rsid w:val="008B27F7"/>
    <w:rsid w:val="008B28A1"/>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D112A"/>
    <w:rsid w:val="008D1BF6"/>
    <w:rsid w:val="008D203F"/>
    <w:rsid w:val="008D252F"/>
    <w:rsid w:val="008D2618"/>
    <w:rsid w:val="008D2AC0"/>
    <w:rsid w:val="008D2B5C"/>
    <w:rsid w:val="008D3007"/>
    <w:rsid w:val="008D35EF"/>
    <w:rsid w:val="008D3C92"/>
    <w:rsid w:val="008D43A3"/>
    <w:rsid w:val="008D515E"/>
    <w:rsid w:val="008D6F14"/>
    <w:rsid w:val="008D78A3"/>
    <w:rsid w:val="008D7E42"/>
    <w:rsid w:val="008E018A"/>
    <w:rsid w:val="008E04C4"/>
    <w:rsid w:val="008E1714"/>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72F4"/>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844"/>
    <w:rsid w:val="00915E17"/>
    <w:rsid w:val="00916D65"/>
    <w:rsid w:val="00920E18"/>
    <w:rsid w:val="009211A5"/>
    <w:rsid w:val="009217C2"/>
    <w:rsid w:val="0092464B"/>
    <w:rsid w:val="00924AEE"/>
    <w:rsid w:val="00924B9E"/>
    <w:rsid w:val="00925001"/>
    <w:rsid w:val="0093056E"/>
    <w:rsid w:val="00930732"/>
    <w:rsid w:val="00931CE8"/>
    <w:rsid w:val="009329D7"/>
    <w:rsid w:val="00933388"/>
    <w:rsid w:val="009335DA"/>
    <w:rsid w:val="00933CDC"/>
    <w:rsid w:val="00935B78"/>
    <w:rsid w:val="00936D69"/>
    <w:rsid w:val="00937057"/>
    <w:rsid w:val="00937812"/>
    <w:rsid w:val="00937C43"/>
    <w:rsid w:val="00940965"/>
    <w:rsid w:val="00940F32"/>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792"/>
    <w:rsid w:val="0095568A"/>
    <w:rsid w:val="009556DF"/>
    <w:rsid w:val="00955E63"/>
    <w:rsid w:val="00960259"/>
    <w:rsid w:val="009617DB"/>
    <w:rsid w:val="00961898"/>
    <w:rsid w:val="00962929"/>
    <w:rsid w:val="0096329E"/>
    <w:rsid w:val="00963618"/>
    <w:rsid w:val="00966E4C"/>
    <w:rsid w:val="0097026F"/>
    <w:rsid w:val="00970C6C"/>
    <w:rsid w:val="009725E0"/>
    <w:rsid w:val="00973159"/>
    <w:rsid w:val="0097346B"/>
    <w:rsid w:val="00974CBC"/>
    <w:rsid w:val="009754B2"/>
    <w:rsid w:val="00975672"/>
    <w:rsid w:val="00975FFB"/>
    <w:rsid w:val="0097644D"/>
    <w:rsid w:val="00976ADF"/>
    <w:rsid w:val="00980B10"/>
    <w:rsid w:val="00981889"/>
    <w:rsid w:val="00982550"/>
    <w:rsid w:val="00982780"/>
    <w:rsid w:val="00982B9E"/>
    <w:rsid w:val="00982EA7"/>
    <w:rsid w:val="00984FA1"/>
    <w:rsid w:val="00986677"/>
    <w:rsid w:val="00986ECB"/>
    <w:rsid w:val="009870D1"/>
    <w:rsid w:val="00987C39"/>
    <w:rsid w:val="00990213"/>
    <w:rsid w:val="0099071F"/>
    <w:rsid w:val="00990B60"/>
    <w:rsid w:val="00990D0C"/>
    <w:rsid w:val="00990DF6"/>
    <w:rsid w:val="00990E7E"/>
    <w:rsid w:val="009914C4"/>
    <w:rsid w:val="00993080"/>
    <w:rsid w:val="00993F77"/>
    <w:rsid w:val="00994D92"/>
    <w:rsid w:val="00995E8E"/>
    <w:rsid w:val="0099763B"/>
    <w:rsid w:val="00997B7E"/>
    <w:rsid w:val="009A03A8"/>
    <w:rsid w:val="009A0C99"/>
    <w:rsid w:val="009A1D9F"/>
    <w:rsid w:val="009A2AAE"/>
    <w:rsid w:val="009A30C2"/>
    <w:rsid w:val="009A407A"/>
    <w:rsid w:val="009A57A9"/>
    <w:rsid w:val="009A5D33"/>
    <w:rsid w:val="009A6019"/>
    <w:rsid w:val="009A6583"/>
    <w:rsid w:val="009A730E"/>
    <w:rsid w:val="009A7B51"/>
    <w:rsid w:val="009B0256"/>
    <w:rsid w:val="009B02D4"/>
    <w:rsid w:val="009B3834"/>
    <w:rsid w:val="009B3AE3"/>
    <w:rsid w:val="009B3F61"/>
    <w:rsid w:val="009B4F31"/>
    <w:rsid w:val="009B5123"/>
    <w:rsid w:val="009B525A"/>
    <w:rsid w:val="009B6DB7"/>
    <w:rsid w:val="009B753D"/>
    <w:rsid w:val="009B78C9"/>
    <w:rsid w:val="009B7F7C"/>
    <w:rsid w:val="009C05CF"/>
    <w:rsid w:val="009C34A1"/>
    <w:rsid w:val="009C34C0"/>
    <w:rsid w:val="009C36AB"/>
    <w:rsid w:val="009C403C"/>
    <w:rsid w:val="009C4579"/>
    <w:rsid w:val="009C5787"/>
    <w:rsid w:val="009C650D"/>
    <w:rsid w:val="009C7B6E"/>
    <w:rsid w:val="009D1C12"/>
    <w:rsid w:val="009D1D79"/>
    <w:rsid w:val="009D31F4"/>
    <w:rsid w:val="009D5C01"/>
    <w:rsid w:val="009D5C87"/>
    <w:rsid w:val="009D72B4"/>
    <w:rsid w:val="009D733F"/>
    <w:rsid w:val="009D7C25"/>
    <w:rsid w:val="009E0FBE"/>
    <w:rsid w:val="009E3142"/>
    <w:rsid w:val="009E44EF"/>
    <w:rsid w:val="009E56FF"/>
    <w:rsid w:val="009E6A14"/>
    <w:rsid w:val="009F0988"/>
    <w:rsid w:val="009F1001"/>
    <w:rsid w:val="009F14CF"/>
    <w:rsid w:val="009F154E"/>
    <w:rsid w:val="009F220F"/>
    <w:rsid w:val="009F2457"/>
    <w:rsid w:val="009F2E83"/>
    <w:rsid w:val="009F5D35"/>
    <w:rsid w:val="009F668F"/>
    <w:rsid w:val="009F6DEC"/>
    <w:rsid w:val="009F7404"/>
    <w:rsid w:val="00A017B2"/>
    <w:rsid w:val="00A01C66"/>
    <w:rsid w:val="00A026A7"/>
    <w:rsid w:val="00A039F8"/>
    <w:rsid w:val="00A03DFC"/>
    <w:rsid w:val="00A047CD"/>
    <w:rsid w:val="00A04D2C"/>
    <w:rsid w:val="00A04E1F"/>
    <w:rsid w:val="00A05CB2"/>
    <w:rsid w:val="00A0631C"/>
    <w:rsid w:val="00A068C3"/>
    <w:rsid w:val="00A06AE3"/>
    <w:rsid w:val="00A06B5E"/>
    <w:rsid w:val="00A071F1"/>
    <w:rsid w:val="00A07B46"/>
    <w:rsid w:val="00A07FCC"/>
    <w:rsid w:val="00A1050F"/>
    <w:rsid w:val="00A105B2"/>
    <w:rsid w:val="00A10A9B"/>
    <w:rsid w:val="00A115E4"/>
    <w:rsid w:val="00A13853"/>
    <w:rsid w:val="00A13F42"/>
    <w:rsid w:val="00A1458F"/>
    <w:rsid w:val="00A145B6"/>
    <w:rsid w:val="00A16224"/>
    <w:rsid w:val="00A16456"/>
    <w:rsid w:val="00A172DB"/>
    <w:rsid w:val="00A173D0"/>
    <w:rsid w:val="00A20262"/>
    <w:rsid w:val="00A24704"/>
    <w:rsid w:val="00A2482B"/>
    <w:rsid w:val="00A248E6"/>
    <w:rsid w:val="00A27078"/>
    <w:rsid w:val="00A27686"/>
    <w:rsid w:val="00A33543"/>
    <w:rsid w:val="00A33B99"/>
    <w:rsid w:val="00A34B67"/>
    <w:rsid w:val="00A34EA4"/>
    <w:rsid w:val="00A37967"/>
    <w:rsid w:val="00A37E6B"/>
    <w:rsid w:val="00A439B2"/>
    <w:rsid w:val="00A43CED"/>
    <w:rsid w:val="00A474A4"/>
    <w:rsid w:val="00A47A08"/>
    <w:rsid w:val="00A47BA5"/>
    <w:rsid w:val="00A5039A"/>
    <w:rsid w:val="00A509AD"/>
    <w:rsid w:val="00A50C05"/>
    <w:rsid w:val="00A50DB9"/>
    <w:rsid w:val="00A5158D"/>
    <w:rsid w:val="00A51808"/>
    <w:rsid w:val="00A53A67"/>
    <w:rsid w:val="00A53C86"/>
    <w:rsid w:val="00A53F9B"/>
    <w:rsid w:val="00A55E13"/>
    <w:rsid w:val="00A606D6"/>
    <w:rsid w:val="00A60756"/>
    <w:rsid w:val="00A609C7"/>
    <w:rsid w:val="00A60CF3"/>
    <w:rsid w:val="00A62051"/>
    <w:rsid w:val="00A627D0"/>
    <w:rsid w:val="00A62B5E"/>
    <w:rsid w:val="00A62D45"/>
    <w:rsid w:val="00A63D20"/>
    <w:rsid w:val="00A65BCE"/>
    <w:rsid w:val="00A6600E"/>
    <w:rsid w:val="00A6627D"/>
    <w:rsid w:val="00A70948"/>
    <w:rsid w:val="00A7208F"/>
    <w:rsid w:val="00A73107"/>
    <w:rsid w:val="00A7318F"/>
    <w:rsid w:val="00A733F3"/>
    <w:rsid w:val="00A74939"/>
    <w:rsid w:val="00A74948"/>
    <w:rsid w:val="00A76DDD"/>
    <w:rsid w:val="00A76F43"/>
    <w:rsid w:val="00A8175F"/>
    <w:rsid w:val="00A81D0F"/>
    <w:rsid w:val="00A82ED1"/>
    <w:rsid w:val="00A82FB5"/>
    <w:rsid w:val="00A8508E"/>
    <w:rsid w:val="00A8574F"/>
    <w:rsid w:val="00A85D95"/>
    <w:rsid w:val="00A866C4"/>
    <w:rsid w:val="00A878BE"/>
    <w:rsid w:val="00A902AF"/>
    <w:rsid w:val="00A903CE"/>
    <w:rsid w:val="00A90DD8"/>
    <w:rsid w:val="00A92554"/>
    <w:rsid w:val="00A9383E"/>
    <w:rsid w:val="00A94C83"/>
    <w:rsid w:val="00A95D10"/>
    <w:rsid w:val="00A96A17"/>
    <w:rsid w:val="00A97199"/>
    <w:rsid w:val="00AA05E7"/>
    <w:rsid w:val="00AA1410"/>
    <w:rsid w:val="00AA17CC"/>
    <w:rsid w:val="00AA19E8"/>
    <w:rsid w:val="00AA25B2"/>
    <w:rsid w:val="00AA2D89"/>
    <w:rsid w:val="00AA3CF2"/>
    <w:rsid w:val="00AA47E5"/>
    <w:rsid w:val="00AA4D94"/>
    <w:rsid w:val="00AA4F9C"/>
    <w:rsid w:val="00AA5835"/>
    <w:rsid w:val="00AA6B22"/>
    <w:rsid w:val="00AA7762"/>
    <w:rsid w:val="00AB0BF3"/>
    <w:rsid w:val="00AB2036"/>
    <w:rsid w:val="00AB2701"/>
    <w:rsid w:val="00AB2ACD"/>
    <w:rsid w:val="00AB696E"/>
    <w:rsid w:val="00AB721C"/>
    <w:rsid w:val="00AC070C"/>
    <w:rsid w:val="00AC2558"/>
    <w:rsid w:val="00AC26DC"/>
    <w:rsid w:val="00AC30A5"/>
    <w:rsid w:val="00AC35A4"/>
    <w:rsid w:val="00AC4B75"/>
    <w:rsid w:val="00AC65CB"/>
    <w:rsid w:val="00AC76C6"/>
    <w:rsid w:val="00AD033E"/>
    <w:rsid w:val="00AD0A66"/>
    <w:rsid w:val="00AD1769"/>
    <w:rsid w:val="00AD17BF"/>
    <w:rsid w:val="00AD371E"/>
    <w:rsid w:val="00AD41AB"/>
    <w:rsid w:val="00AD4CFE"/>
    <w:rsid w:val="00AD52F9"/>
    <w:rsid w:val="00AD609F"/>
    <w:rsid w:val="00AD67C0"/>
    <w:rsid w:val="00AD71E1"/>
    <w:rsid w:val="00AD740A"/>
    <w:rsid w:val="00AD7696"/>
    <w:rsid w:val="00AD7CB9"/>
    <w:rsid w:val="00AE0A03"/>
    <w:rsid w:val="00AE21F7"/>
    <w:rsid w:val="00AE2D46"/>
    <w:rsid w:val="00AE4ADC"/>
    <w:rsid w:val="00AE4D29"/>
    <w:rsid w:val="00AE581B"/>
    <w:rsid w:val="00AE646A"/>
    <w:rsid w:val="00AE72C2"/>
    <w:rsid w:val="00AF0C44"/>
    <w:rsid w:val="00AF0C49"/>
    <w:rsid w:val="00AF2D44"/>
    <w:rsid w:val="00AF31CF"/>
    <w:rsid w:val="00AF368D"/>
    <w:rsid w:val="00AF49FF"/>
    <w:rsid w:val="00AF4E8E"/>
    <w:rsid w:val="00AF5C80"/>
    <w:rsid w:val="00AF699D"/>
    <w:rsid w:val="00AF7393"/>
    <w:rsid w:val="00B00A07"/>
    <w:rsid w:val="00B00F9E"/>
    <w:rsid w:val="00B01AB6"/>
    <w:rsid w:val="00B01B75"/>
    <w:rsid w:val="00B02E4C"/>
    <w:rsid w:val="00B03FEC"/>
    <w:rsid w:val="00B044D0"/>
    <w:rsid w:val="00B04ED1"/>
    <w:rsid w:val="00B11003"/>
    <w:rsid w:val="00B13178"/>
    <w:rsid w:val="00B13606"/>
    <w:rsid w:val="00B15385"/>
    <w:rsid w:val="00B15564"/>
    <w:rsid w:val="00B17B47"/>
    <w:rsid w:val="00B205B9"/>
    <w:rsid w:val="00B213AD"/>
    <w:rsid w:val="00B21580"/>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482"/>
    <w:rsid w:val="00B3761F"/>
    <w:rsid w:val="00B37A32"/>
    <w:rsid w:val="00B37D09"/>
    <w:rsid w:val="00B40337"/>
    <w:rsid w:val="00B41E78"/>
    <w:rsid w:val="00B41EA9"/>
    <w:rsid w:val="00B42E70"/>
    <w:rsid w:val="00B43252"/>
    <w:rsid w:val="00B44530"/>
    <w:rsid w:val="00B447FC"/>
    <w:rsid w:val="00B44B4B"/>
    <w:rsid w:val="00B44D05"/>
    <w:rsid w:val="00B44EC4"/>
    <w:rsid w:val="00B45985"/>
    <w:rsid w:val="00B4723B"/>
    <w:rsid w:val="00B50873"/>
    <w:rsid w:val="00B51CBC"/>
    <w:rsid w:val="00B52384"/>
    <w:rsid w:val="00B52C23"/>
    <w:rsid w:val="00B52FB6"/>
    <w:rsid w:val="00B532CA"/>
    <w:rsid w:val="00B544C8"/>
    <w:rsid w:val="00B559A5"/>
    <w:rsid w:val="00B55DE5"/>
    <w:rsid w:val="00B55E03"/>
    <w:rsid w:val="00B56263"/>
    <w:rsid w:val="00B56950"/>
    <w:rsid w:val="00B56C09"/>
    <w:rsid w:val="00B56D69"/>
    <w:rsid w:val="00B570B7"/>
    <w:rsid w:val="00B60B89"/>
    <w:rsid w:val="00B60BA2"/>
    <w:rsid w:val="00B60CBB"/>
    <w:rsid w:val="00B60CCF"/>
    <w:rsid w:val="00B6124F"/>
    <w:rsid w:val="00B617B8"/>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B84"/>
    <w:rsid w:val="00B76D29"/>
    <w:rsid w:val="00B774B2"/>
    <w:rsid w:val="00B77930"/>
    <w:rsid w:val="00B7797D"/>
    <w:rsid w:val="00B82AAB"/>
    <w:rsid w:val="00B82ED2"/>
    <w:rsid w:val="00B83073"/>
    <w:rsid w:val="00B834C3"/>
    <w:rsid w:val="00B840E3"/>
    <w:rsid w:val="00B86619"/>
    <w:rsid w:val="00B904CA"/>
    <w:rsid w:val="00B907EF"/>
    <w:rsid w:val="00B90E43"/>
    <w:rsid w:val="00B91419"/>
    <w:rsid w:val="00B9146B"/>
    <w:rsid w:val="00B9257E"/>
    <w:rsid w:val="00B93CF8"/>
    <w:rsid w:val="00B95A94"/>
    <w:rsid w:val="00B963C1"/>
    <w:rsid w:val="00B977B1"/>
    <w:rsid w:val="00B97A84"/>
    <w:rsid w:val="00BA0030"/>
    <w:rsid w:val="00BA1199"/>
    <w:rsid w:val="00BA29F0"/>
    <w:rsid w:val="00BA41AD"/>
    <w:rsid w:val="00BA5C34"/>
    <w:rsid w:val="00BA6727"/>
    <w:rsid w:val="00BA7587"/>
    <w:rsid w:val="00BA789D"/>
    <w:rsid w:val="00BA7FD3"/>
    <w:rsid w:val="00BB056A"/>
    <w:rsid w:val="00BB126D"/>
    <w:rsid w:val="00BB38DF"/>
    <w:rsid w:val="00BB39A0"/>
    <w:rsid w:val="00BB45EE"/>
    <w:rsid w:val="00BB56AF"/>
    <w:rsid w:val="00BB5F76"/>
    <w:rsid w:val="00BB60FE"/>
    <w:rsid w:val="00BB6A58"/>
    <w:rsid w:val="00BB6E35"/>
    <w:rsid w:val="00BB6E7F"/>
    <w:rsid w:val="00BC2525"/>
    <w:rsid w:val="00BC3614"/>
    <w:rsid w:val="00BC3B79"/>
    <w:rsid w:val="00BC52F6"/>
    <w:rsid w:val="00BC54F0"/>
    <w:rsid w:val="00BC67D2"/>
    <w:rsid w:val="00BC7F4E"/>
    <w:rsid w:val="00BD0BCC"/>
    <w:rsid w:val="00BD27A4"/>
    <w:rsid w:val="00BD3EC2"/>
    <w:rsid w:val="00BD4138"/>
    <w:rsid w:val="00BD41FA"/>
    <w:rsid w:val="00BD7993"/>
    <w:rsid w:val="00BE08CD"/>
    <w:rsid w:val="00BE0B6A"/>
    <w:rsid w:val="00BE14AE"/>
    <w:rsid w:val="00BE1AF1"/>
    <w:rsid w:val="00BE2DEE"/>
    <w:rsid w:val="00BE326B"/>
    <w:rsid w:val="00BE3929"/>
    <w:rsid w:val="00BE3E74"/>
    <w:rsid w:val="00BE44D9"/>
    <w:rsid w:val="00BE4AA6"/>
    <w:rsid w:val="00BE681B"/>
    <w:rsid w:val="00BE788F"/>
    <w:rsid w:val="00BF1A78"/>
    <w:rsid w:val="00BF20E3"/>
    <w:rsid w:val="00BF241F"/>
    <w:rsid w:val="00BF293C"/>
    <w:rsid w:val="00BF3002"/>
    <w:rsid w:val="00BF34C6"/>
    <w:rsid w:val="00BF5B23"/>
    <w:rsid w:val="00BF781D"/>
    <w:rsid w:val="00BF7C82"/>
    <w:rsid w:val="00C01657"/>
    <w:rsid w:val="00C023F9"/>
    <w:rsid w:val="00C03719"/>
    <w:rsid w:val="00C05522"/>
    <w:rsid w:val="00C05E72"/>
    <w:rsid w:val="00C1029C"/>
    <w:rsid w:val="00C1307C"/>
    <w:rsid w:val="00C13DEB"/>
    <w:rsid w:val="00C161B4"/>
    <w:rsid w:val="00C17034"/>
    <w:rsid w:val="00C17271"/>
    <w:rsid w:val="00C173CE"/>
    <w:rsid w:val="00C1788D"/>
    <w:rsid w:val="00C17B27"/>
    <w:rsid w:val="00C20B2E"/>
    <w:rsid w:val="00C20F60"/>
    <w:rsid w:val="00C22F70"/>
    <w:rsid w:val="00C23049"/>
    <w:rsid w:val="00C24086"/>
    <w:rsid w:val="00C24251"/>
    <w:rsid w:val="00C24AAC"/>
    <w:rsid w:val="00C265A7"/>
    <w:rsid w:val="00C277D7"/>
    <w:rsid w:val="00C30C69"/>
    <w:rsid w:val="00C3117D"/>
    <w:rsid w:val="00C3187A"/>
    <w:rsid w:val="00C322EE"/>
    <w:rsid w:val="00C329F3"/>
    <w:rsid w:val="00C334AC"/>
    <w:rsid w:val="00C34C04"/>
    <w:rsid w:val="00C35EA8"/>
    <w:rsid w:val="00C36533"/>
    <w:rsid w:val="00C366C7"/>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97A"/>
    <w:rsid w:val="00C52FD8"/>
    <w:rsid w:val="00C53F07"/>
    <w:rsid w:val="00C552A7"/>
    <w:rsid w:val="00C558E4"/>
    <w:rsid w:val="00C55DA7"/>
    <w:rsid w:val="00C566D9"/>
    <w:rsid w:val="00C56AC9"/>
    <w:rsid w:val="00C57497"/>
    <w:rsid w:val="00C57648"/>
    <w:rsid w:val="00C63B74"/>
    <w:rsid w:val="00C650BD"/>
    <w:rsid w:val="00C6676A"/>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349F"/>
    <w:rsid w:val="00C8358D"/>
    <w:rsid w:val="00C84DBE"/>
    <w:rsid w:val="00C85F57"/>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9777B"/>
    <w:rsid w:val="00CA0817"/>
    <w:rsid w:val="00CA1604"/>
    <w:rsid w:val="00CA1766"/>
    <w:rsid w:val="00CA1C05"/>
    <w:rsid w:val="00CA27E1"/>
    <w:rsid w:val="00CA2A78"/>
    <w:rsid w:val="00CA3B15"/>
    <w:rsid w:val="00CA3BC9"/>
    <w:rsid w:val="00CA4432"/>
    <w:rsid w:val="00CA5908"/>
    <w:rsid w:val="00CA6217"/>
    <w:rsid w:val="00CA69CA"/>
    <w:rsid w:val="00CA786D"/>
    <w:rsid w:val="00CB0309"/>
    <w:rsid w:val="00CB077C"/>
    <w:rsid w:val="00CB0854"/>
    <w:rsid w:val="00CB0972"/>
    <w:rsid w:val="00CB1BEE"/>
    <w:rsid w:val="00CB28FD"/>
    <w:rsid w:val="00CB2CDB"/>
    <w:rsid w:val="00CB38B1"/>
    <w:rsid w:val="00CC0010"/>
    <w:rsid w:val="00CC09FE"/>
    <w:rsid w:val="00CC0EA5"/>
    <w:rsid w:val="00CC11EB"/>
    <w:rsid w:val="00CC11F9"/>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3AB7"/>
    <w:rsid w:val="00CE3D0F"/>
    <w:rsid w:val="00CE4574"/>
    <w:rsid w:val="00CE49DE"/>
    <w:rsid w:val="00CE5009"/>
    <w:rsid w:val="00CE58F3"/>
    <w:rsid w:val="00CE777B"/>
    <w:rsid w:val="00CE786D"/>
    <w:rsid w:val="00CF0C4A"/>
    <w:rsid w:val="00CF0F13"/>
    <w:rsid w:val="00CF21A2"/>
    <w:rsid w:val="00CF27F7"/>
    <w:rsid w:val="00CF3953"/>
    <w:rsid w:val="00CF3ECE"/>
    <w:rsid w:val="00CF49C0"/>
    <w:rsid w:val="00CF4B2E"/>
    <w:rsid w:val="00CF4C16"/>
    <w:rsid w:val="00CF4CEF"/>
    <w:rsid w:val="00CF596C"/>
    <w:rsid w:val="00CF66E7"/>
    <w:rsid w:val="00CF7524"/>
    <w:rsid w:val="00CF769D"/>
    <w:rsid w:val="00CF76B3"/>
    <w:rsid w:val="00D032AC"/>
    <w:rsid w:val="00D03A6C"/>
    <w:rsid w:val="00D03A92"/>
    <w:rsid w:val="00D0406D"/>
    <w:rsid w:val="00D05874"/>
    <w:rsid w:val="00D0633A"/>
    <w:rsid w:val="00D07807"/>
    <w:rsid w:val="00D12149"/>
    <w:rsid w:val="00D12410"/>
    <w:rsid w:val="00D13AD6"/>
    <w:rsid w:val="00D14487"/>
    <w:rsid w:val="00D15837"/>
    <w:rsid w:val="00D15FB6"/>
    <w:rsid w:val="00D179BD"/>
    <w:rsid w:val="00D2009A"/>
    <w:rsid w:val="00D21446"/>
    <w:rsid w:val="00D22ECE"/>
    <w:rsid w:val="00D24AD7"/>
    <w:rsid w:val="00D24F02"/>
    <w:rsid w:val="00D251BE"/>
    <w:rsid w:val="00D27345"/>
    <w:rsid w:val="00D277D2"/>
    <w:rsid w:val="00D3081A"/>
    <w:rsid w:val="00D33265"/>
    <w:rsid w:val="00D33E67"/>
    <w:rsid w:val="00D33EAA"/>
    <w:rsid w:val="00D35832"/>
    <w:rsid w:val="00D35DD6"/>
    <w:rsid w:val="00D361D1"/>
    <w:rsid w:val="00D36CF6"/>
    <w:rsid w:val="00D36F52"/>
    <w:rsid w:val="00D40113"/>
    <w:rsid w:val="00D401F1"/>
    <w:rsid w:val="00D4058B"/>
    <w:rsid w:val="00D408E0"/>
    <w:rsid w:val="00D41319"/>
    <w:rsid w:val="00D41924"/>
    <w:rsid w:val="00D42C57"/>
    <w:rsid w:val="00D42DEE"/>
    <w:rsid w:val="00D43287"/>
    <w:rsid w:val="00D43BD4"/>
    <w:rsid w:val="00D43D12"/>
    <w:rsid w:val="00D44251"/>
    <w:rsid w:val="00D4522F"/>
    <w:rsid w:val="00D46287"/>
    <w:rsid w:val="00D46579"/>
    <w:rsid w:val="00D4658E"/>
    <w:rsid w:val="00D5073B"/>
    <w:rsid w:val="00D50BE6"/>
    <w:rsid w:val="00D52469"/>
    <w:rsid w:val="00D52C2B"/>
    <w:rsid w:val="00D52E41"/>
    <w:rsid w:val="00D52F14"/>
    <w:rsid w:val="00D54E46"/>
    <w:rsid w:val="00D57082"/>
    <w:rsid w:val="00D6018C"/>
    <w:rsid w:val="00D64FFD"/>
    <w:rsid w:val="00D651AE"/>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6F2"/>
    <w:rsid w:val="00D82AEB"/>
    <w:rsid w:val="00D841EC"/>
    <w:rsid w:val="00D8448D"/>
    <w:rsid w:val="00D866CF"/>
    <w:rsid w:val="00D876A6"/>
    <w:rsid w:val="00D87B9D"/>
    <w:rsid w:val="00D87E50"/>
    <w:rsid w:val="00D90773"/>
    <w:rsid w:val="00D913CE"/>
    <w:rsid w:val="00D9159A"/>
    <w:rsid w:val="00D91CE7"/>
    <w:rsid w:val="00D91F6D"/>
    <w:rsid w:val="00D92C5F"/>
    <w:rsid w:val="00D93AA1"/>
    <w:rsid w:val="00D94A57"/>
    <w:rsid w:val="00D976BB"/>
    <w:rsid w:val="00D97DEF"/>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2D30"/>
    <w:rsid w:val="00DF3107"/>
    <w:rsid w:val="00DF4535"/>
    <w:rsid w:val="00DF458A"/>
    <w:rsid w:val="00DF47B0"/>
    <w:rsid w:val="00DF4924"/>
    <w:rsid w:val="00DF4BDE"/>
    <w:rsid w:val="00DF5795"/>
    <w:rsid w:val="00DF5F05"/>
    <w:rsid w:val="00DF74B9"/>
    <w:rsid w:val="00DF7A44"/>
    <w:rsid w:val="00E012B5"/>
    <w:rsid w:val="00E02428"/>
    <w:rsid w:val="00E02C00"/>
    <w:rsid w:val="00E03E07"/>
    <w:rsid w:val="00E03E6B"/>
    <w:rsid w:val="00E05872"/>
    <w:rsid w:val="00E05BD0"/>
    <w:rsid w:val="00E064A0"/>
    <w:rsid w:val="00E10581"/>
    <w:rsid w:val="00E10D73"/>
    <w:rsid w:val="00E10E6D"/>
    <w:rsid w:val="00E1173B"/>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A08"/>
    <w:rsid w:val="00E27DE7"/>
    <w:rsid w:val="00E301F0"/>
    <w:rsid w:val="00E302CC"/>
    <w:rsid w:val="00E30BB9"/>
    <w:rsid w:val="00E3195F"/>
    <w:rsid w:val="00E32EAF"/>
    <w:rsid w:val="00E34133"/>
    <w:rsid w:val="00E375FE"/>
    <w:rsid w:val="00E4000E"/>
    <w:rsid w:val="00E412D1"/>
    <w:rsid w:val="00E43A30"/>
    <w:rsid w:val="00E43CDC"/>
    <w:rsid w:val="00E43F6C"/>
    <w:rsid w:val="00E448B8"/>
    <w:rsid w:val="00E46177"/>
    <w:rsid w:val="00E46840"/>
    <w:rsid w:val="00E5274E"/>
    <w:rsid w:val="00E529FF"/>
    <w:rsid w:val="00E52AE2"/>
    <w:rsid w:val="00E53067"/>
    <w:rsid w:val="00E535C9"/>
    <w:rsid w:val="00E541A7"/>
    <w:rsid w:val="00E544B1"/>
    <w:rsid w:val="00E55041"/>
    <w:rsid w:val="00E552EF"/>
    <w:rsid w:val="00E5662B"/>
    <w:rsid w:val="00E57616"/>
    <w:rsid w:val="00E577A5"/>
    <w:rsid w:val="00E60240"/>
    <w:rsid w:val="00E63394"/>
    <w:rsid w:val="00E63F8B"/>
    <w:rsid w:val="00E64833"/>
    <w:rsid w:val="00E671F8"/>
    <w:rsid w:val="00E67BAD"/>
    <w:rsid w:val="00E708E6"/>
    <w:rsid w:val="00E7090F"/>
    <w:rsid w:val="00E70F0B"/>
    <w:rsid w:val="00E71AE2"/>
    <w:rsid w:val="00E72BFB"/>
    <w:rsid w:val="00E733FE"/>
    <w:rsid w:val="00E73DEA"/>
    <w:rsid w:val="00E74D68"/>
    <w:rsid w:val="00E74FA1"/>
    <w:rsid w:val="00E766CE"/>
    <w:rsid w:val="00E76C9A"/>
    <w:rsid w:val="00E80055"/>
    <w:rsid w:val="00E80528"/>
    <w:rsid w:val="00E81257"/>
    <w:rsid w:val="00E83183"/>
    <w:rsid w:val="00E85C8B"/>
    <w:rsid w:val="00E86F69"/>
    <w:rsid w:val="00E9078F"/>
    <w:rsid w:val="00E90ED0"/>
    <w:rsid w:val="00E92DE1"/>
    <w:rsid w:val="00E93621"/>
    <w:rsid w:val="00E97E0B"/>
    <w:rsid w:val="00EA2E4A"/>
    <w:rsid w:val="00EA34C4"/>
    <w:rsid w:val="00EA36A4"/>
    <w:rsid w:val="00EA3879"/>
    <w:rsid w:val="00EA446D"/>
    <w:rsid w:val="00EA4E14"/>
    <w:rsid w:val="00EA6A6D"/>
    <w:rsid w:val="00EA6AB9"/>
    <w:rsid w:val="00EA6D2D"/>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6223"/>
    <w:rsid w:val="00EC762D"/>
    <w:rsid w:val="00EC7BE1"/>
    <w:rsid w:val="00ED3DA7"/>
    <w:rsid w:val="00ED46DA"/>
    <w:rsid w:val="00ED49BE"/>
    <w:rsid w:val="00ED5C25"/>
    <w:rsid w:val="00ED5EEB"/>
    <w:rsid w:val="00ED7A01"/>
    <w:rsid w:val="00ED7C0F"/>
    <w:rsid w:val="00ED7DDD"/>
    <w:rsid w:val="00EE168B"/>
    <w:rsid w:val="00EE186E"/>
    <w:rsid w:val="00EE1A5C"/>
    <w:rsid w:val="00EE1B53"/>
    <w:rsid w:val="00EE1C6A"/>
    <w:rsid w:val="00EE25A9"/>
    <w:rsid w:val="00EE2E02"/>
    <w:rsid w:val="00EE4B8A"/>
    <w:rsid w:val="00EE6340"/>
    <w:rsid w:val="00EE6753"/>
    <w:rsid w:val="00EE6EA0"/>
    <w:rsid w:val="00EE7D9E"/>
    <w:rsid w:val="00EF01F7"/>
    <w:rsid w:val="00EF19BC"/>
    <w:rsid w:val="00EF26CE"/>
    <w:rsid w:val="00EF2992"/>
    <w:rsid w:val="00EF3107"/>
    <w:rsid w:val="00EF3963"/>
    <w:rsid w:val="00EF5E64"/>
    <w:rsid w:val="00EF61CC"/>
    <w:rsid w:val="00EF66A1"/>
    <w:rsid w:val="00EF7C07"/>
    <w:rsid w:val="00EF7FEA"/>
    <w:rsid w:val="00F0045B"/>
    <w:rsid w:val="00F00EF4"/>
    <w:rsid w:val="00F00FE5"/>
    <w:rsid w:val="00F015CB"/>
    <w:rsid w:val="00F01C9C"/>
    <w:rsid w:val="00F026B3"/>
    <w:rsid w:val="00F03207"/>
    <w:rsid w:val="00F0449B"/>
    <w:rsid w:val="00F05E7C"/>
    <w:rsid w:val="00F06669"/>
    <w:rsid w:val="00F0670F"/>
    <w:rsid w:val="00F1025E"/>
    <w:rsid w:val="00F124BF"/>
    <w:rsid w:val="00F15585"/>
    <w:rsid w:val="00F160EC"/>
    <w:rsid w:val="00F205CB"/>
    <w:rsid w:val="00F2096F"/>
    <w:rsid w:val="00F218C0"/>
    <w:rsid w:val="00F21D61"/>
    <w:rsid w:val="00F225AC"/>
    <w:rsid w:val="00F22EB5"/>
    <w:rsid w:val="00F22F87"/>
    <w:rsid w:val="00F23B48"/>
    <w:rsid w:val="00F240BA"/>
    <w:rsid w:val="00F2435A"/>
    <w:rsid w:val="00F24CAC"/>
    <w:rsid w:val="00F273D7"/>
    <w:rsid w:val="00F30173"/>
    <w:rsid w:val="00F32CFD"/>
    <w:rsid w:val="00F330DC"/>
    <w:rsid w:val="00F331D1"/>
    <w:rsid w:val="00F336EB"/>
    <w:rsid w:val="00F342EE"/>
    <w:rsid w:val="00F34F4F"/>
    <w:rsid w:val="00F36162"/>
    <w:rsid w:val="00F362E3"/>
    <w:rsid w:val="00F409F3"/>
    <w:rsid w:val="00F40BBC"/>
    <w:rsid w:val="00F411A3"/>
    <w:rsid w:val="00F422A5"/>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3438"/>
    <w:rsid w:val="00F638CE"/>
    <w:rsid w:val="00F65503"/>
    <w:rsid w:val="00F66628"/>
    <w:rsid w:val="00F6663A"/>
    <w:rsid w:val="00F66E09"/>
    <w:rsid w:val="00F67663"/>
    <w:rsid w:val="00F67AB4"/>
    <w:rsid w:val="00F67BF3"/>
    <w:rsid w:val="00F712F3"/>
    <w:rsid w:val="00F72A54"/>
    <w:rsid w:val="00F72F27"/>
    <w:rsid w:val="00F731BB"/>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6D06"/>
    <w:rsid w:val="00F97226"/>
    <w:rsid w:val="00FA251A"/>
    <w:rsid w:val="00FA2611"/>
    <w:rsid w:val="00FA272B"/>
    <w:rsid w:val="00FA27B2"/>
    <w:rsid w:val="00FA30F8"/>
    <w:rsid w:val="00FA37D6"/>
    <w:rsid w:val="00FA6334"/>
    <w:rsid w:val="00FA6EF0"/>
    <w:rsid w:val="00FA6FB7"/>
    <w:rsid w:val="00FB0BD7"/>
    <w:rsid w:val="00FB1CAC"/>
    <w:rsid w:val="00FB21A3"/>
    <w:rsid w:val="00FB28DF"/>
    <w:rsid w:val="00FB30F8"/>
    <w:rsid w:val="00FB4DDE"/>
    <w:rsid w:val="00FB5295"/>
    <w:rsid w:val="00FC0A93"/>
    <w:rsid w:val="00FC268E"/>
    <w:rsid w:val="00FC2F54"/>
    <w:rsid w:val="00FC3327"/>
    <w:rsid w:val="00FC4131"/>
    <w:rsid w:val="00FC49FE"/>
    <w:rsid w:val="00FC549A"/>
    <w:rsid w:val="00FC5537"/>
    <w:rsid w:val="00FC58F3"/>
    <w:rsid w:val="00FC6FF8"/>
    <w:rsid w:val="00FC7094"/>
    <w:rsid w:val="00FC7868"/>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2F0CE61A-C1E6-4C2A-B00A-1EF022C5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79B583-B4B7-42EF-837A-7431C543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154</Pages>
  <Words>118213</Words>
  <Characters>673815</Characters>
  <Application>Microsoft Office Word</Application>
  <DocSecurity>0</DocSecurity>
  <Lines>5615</Lines>
  <Paragraphs>1580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Gai Guerstein</cp:lastModifiedBy>
  <cp:revision>178</cp:revision>
  <cp:lastPrinted>2017-12-08T08:02:00Z</cp:lastPrinted>
  <dcterms:created xsi:type="dcterms:W3CDTF">2017-11-22T14:11:00Z</dcterms:created>
  <dcterms:modified xsi:type="dcterms:W3CDTF">2019-01-31T11:00:00Z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