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72" w:rsidRDefault="00140472">
      <w:r>
        <w:t>Tip#1: US IP Practice Tips</w:t>
      </w:r>
    </w:p>
    <w:p w:rsidR="00BA3480" w:rsidRDefault="004E6986">
      <w:r>
        <w:t xml:space="preserve">Where to start? </w:t>
      </w:r>
      <w:r w:rsidR="004140CB">
        <w:t>With questions of course!</w:t>
      </w:r>
    </w:p>
    <w:p w:rsidR="00CF73DA" w:rsidRDefault="005847B4" w:rsidP="002D428D">
      <w:pPr>
        <w:ind w:firstLine="720"/>
      </w:pPr>
      <w:r>
        <w:t xml:space="preserve">Getting a good patent depends both on </w:t>
      </w:r>
      <w:r w:rsidRPr="002D428D">
        <w:rPr>
          <w:b/>
          <w:bCs/>
          <w:i/>
          <w:iCs/>
        </w:rPr>
        <w:t>what</w:t>
      </w:r>
      <w:r>
        <w:t xml:space="preserve"> is in the patent application and </w:t>
      </w:r>
      <w:r w:rsidR="002D428D">
        <w:t xml:space="preserve">also </w:t>
      </w:r>
      <w:r w:rsidRPr="002D428D">
        <w:rPr>
          <w:b/>
          <w:bCs/>
          <w:i/>
          <w:iCs/>
        </w:rPr>
        <w:t>how</w:t>
      </w:r>
      <w:r>
        <w:t xml:space="preserve"> it is written</w:t>
      </w:r>
      <w:r w:rsidR="002D428D">
        <w:t>.</w:t>
      </w:r>
      <w:r w:rsidR="004E6986">
        <w:t xml:space="preserve">  </w:t>
      </w:r>
      <w:r>
        <w:t xml:space="preserve">Getting </w:t>
      </w:r>
      <w:proofErr w:type="gramStart"/>
      <w:r>
        <w:t xml:space="preserve">the </w:t>
      </w:r>
      <w:r w:rsidRPr="002D428D">
        <w:rPr>
          <w:b/>
          <w:bCs/>
          <w:i/>
          <w:iCs/>
        </w:rPr>
        <w:t>what</w:t>
      </w:r>
      <w:proofErr w:type="gramEnd"/>
      <w:r>
        <w:t xml:space="preserve"> right might be obvious, but getting the </w:t>
      </w:r>
      <w:r w:rsidRPr="002D428D">
        <w:rPr>
          <w:b/>
          <w:bCs/>
          <w:i/>
          <w:iCs/>
        </w:rPr>
        <w:t>how</w:t>
      </w:r>
      <w:r>
        <w:t xml:space="preserve"> right </w:t>
      </w:r>
      <w:r w:rsidR="004E6986">
        <w:t xml:space="preserve">can save not only headaches, but </w:t>
      </w:r>
      <w:r w:rsidR="000C351A">
        <w:t>huge amounts of</w:t>
      </w:r>
      <w:r w:rsidR="004E6986">
        <w:t xml:space="preserve"> time and money.  So this space, which over the coming mont</w:t>
      </w:r>
      <w:r w:rsidR="00F14CD9">
        <w:t xml:space="preserve">hs </w:t>
      </w:r>
      <w:r w:rsidR="00C26D70">
        <w:t>will</w:t>
      </w:r>
      <w:r w:rsidR="00F14CD9">
        <w:t xml:space="preserve"> be devoted to</w:t>
      </w:r>
      <w:r w:rsidR="004E6986">
        <w:t xml:space="preserve"> suggestions and strategies for US patenting, will sometimes be devoted to </w:t>
      </w:r>
      <w:r>
        <w:t xml:space="preserve">the </w:t>
      </w:r>
      <w:r w:rsidRPr="002D428D">
        <w:rPr>
          <w:b/>
          <w:bCs/>
          <w:i/>
          <w:iCs/>
        </w:rPr>
        <w:t>what</w:t>
      </w:r>
      <w:r>
        <w:t xml:space="preserve"> </w:t>
      </w:r>
      <w:r w:rsidR="00CF73DA">
        <w:t>(</w:t>
      </w:r>
      <w:r w:rsidR="00F14CD9">
        <w:rPr>
          <w:i/>
          <w:iCs/>
        </w:rPr>
        <w:t>e.g.</w:t>
      </w:r>
      <w:r w:rsidR="00F14CD9">
        <w:t xml:space="preserve"> patentability, invention disclosure, etc…</w:t>
      </w:r>
      <w:r w:rsidR="00CF73DA">
        <w:t>)</w:t>
      </w:r>
      <w:r w:rsidR="00F14CD9">
        <w:t xml:space="preserve"> and sometimes </w:t>
      </w:r>
      <w:r>
        <w:t xml:space="preserve">to the </w:t>
      </w:r>
      <w:r w:rsidRPr="002D428D">
        <w:rPr>
          <w:b/>
          <w:bCs/>
          <w:i/>
          <w:iCs/>
        </w:rPr>
        <w:t>how</w:t>
      </w:r>
      <w:r>
        <w:t xml:space="preserve"> </w:t>
      </w:r>
      <w:r w:rsidR="00F14CD9">
        <w:t>(</w:t>
      </w:r>
      <w:r w:rsidR="00F14CD9">
        <w:rPr>
          <w:i/>
          <w:iCs/>
        </w:rPr>
        <w:t xml:space="preserve">e.g. </w:t>
      </w:r>
      <w:r w:rsidR="00F14CD9">
        <w:t>USPTO formal requirements, initiatives, etc..)</w:t>
      </w:r>
      <w:r w:rsidR="00CF73DA">
        <w:t xml:space="preserve">. </w:t>
      </w:r>
    </w:p>
    <w:p w:rsidR="001B4064" w:rsidRDefault="002D428D" w:rsidP="002A5AFE">
      <w:pPr>
        <w:ind w:firstLine="720"/>
      </w:pPr>
      <w:r>
        <w:t xml:space="preserve">But before we dive into the </w:t>
      </w:r>
      <w:r w:rsidR="005847B4">
        <w:t>‘</w:t>
      </w:r>
      <w:proofErr w:type="spellStart"/>
      <w:r w:rsidR="005847B4">
        <w:t>what</w:t>
      </w:r>
      <w:r>
        <w:t>s</w:t>
      </w:r>
      <w:proofErr w:type="spellEnd"/>
      <w:r w:rsidR="005847B4">
        <w:t>’ and ‘</w:t>
      </w:r>
      <w:proofErr w:type="spellStart"/>
      <w:r w:rsidR="005847B4">
        <w:t>how</w:t>
      </w:r>
      <w:r>
        <w:t>s</w:t>
      </w:r>
      <w:proofErr w:type="spellEnd"/>
      <w:r w:rsidR="005847B4">
        <w:t>’</w:t>
      </w:r>
      <w:r>
        <w:t xml:space="preserve"> of US patent practice</w:t>
      </w:r>
      <w:r w:rsidR="005847B4">
        <w:t xml:space="preserve">, </w:t>
      </w:r>
      <w:r w:rsidR="001B4064">
        <w:t xml:space="preserve">I’d like to </w:t>
      </w:r>
      <w:r w:rsidR="005847B4">
        <w:t>ask</w:t>
      </w:r>
      <w:r w:rsidR="001B4064">
        <w:t xml:space="preserve"> </w:t>
      </w:r>
      <w:r w:rsidR="002A5AFE">
        <w:t>other</w:t>
      </w:r>
      <w:r>
        <w:t>,</w:t>
      </w:r>
      <w:r w:rsidR="004140CB">
        <w:t xml:space="preserve"> </w:t>
      </w:r>
      <w:r w:rsidR="002A5AFE">
        <w:t xml:space="preserve">even </w:t>
      </w:r>
      <w:r>
        <w:t>more</w:t>
      </w:r>
      <w:r w:rsidR="005847B4">
        <w:t xml:space="preserve"> </w:t>
      </w:r>
      <w:r w:rsidR="004140CB">
        <w:t>basic</w:t>
      </w:r>
      <w:r>
        <w:t>,</w:t>
      </w:r>
      <w:r w:rsidR="004140CB">
        <w:t xml:space="preserve"> </w:t>
      </w:r>
      <w:r w:rsidR="001B4064">
        <w:t xml:space="preserve">questions: </w:t>
      </w:r>
    </w:p>
    <w:p w:rsidR="002D428D" w:rsidRDefault="001B4064" w:rsidP="002D428D">
      <w:pPr>
        <w:pStyle w:val="ListParagraph"/>
        <w:numPr>
          <w:ilvl w:val="0"/>
          <w:numId w:val="1"/>
        </w:numPr>
      </w:pPr>
      <w:r w:rsidRPr="005847B4">
        <w:rPr>
          <w:b/>
          <w:bCs/>
        </w:rPr>
        <w:t>Why do you want to get a US patent?</w:t>
      </w:r>
      <w:r>
        <w:t xml:space="preserve"> </w:t>
      </w:r>
      <w:r w:rsidRPr="004140CB">
        <w:t xml:space="preserve">What do you </w:t>
      </w:r>
      <w:r w:rsidR="002D428D">
        <w:t>think</w:t>
      </w:r>
      <w:r w:rsidR="005847B4">
        <w:t xml:space="preserve"> you will gain </w:t>
      </w:r>
      <w:r w:rsidR="002D428D">
        <w:t>from it?</w:t>
      </w:r>
      <w:r w:rsidR="00F14CD9">
        <w:t xml:space="preserve"> </w:t>
      </w:r>
      <w:r w:rsidR="005847B4">
        <w:t xml:space="preserve">Will it help you </w:t>
      </w:r>
      <w:r w:rsidR="00F14CD9">
        <w:t xml:space="preserve">to actively exclude others from your technology space so that you can proceed </w:t>
      </w:r>
      <w:r w:rsidR="005E0B96">
        <w:t>in the US</w:t>
      </w:r>
      <w:r w:rsidR="00F14CD9">
        <w:t xml:space="preserve"> market without competition? </w:t>
      </w:r>
      <w:r w:rsidR="005847B4">
        <w:t xml:space="preserve">Will it help you to </w:t>
      </w:r>
      <w:r w:rsidR="00C26D70">
        <w:t xml:space="preserve">attract investment?  </w:t>
      </w:r>
    </w:p>
    <w:p w:rsidR="001B4064" w:rsidRPr="00C26D70" w:rsidRDefault="00F14CD9" w:rsidP="002D428D">
      <w:pPr>
        <w:pStyle w:val="ListParagraph"/>
      </w:pPr>
      <w:r>
        <w:t xml:space="preserve">More than just the importance of self-awareness, </w:t>
      </w:r>
      <w:r w:rsidR="00C26D70">
        <w:t>your goals</w:t>
      </w:r>
      <w:r w:rsidR="005E0B96">
        <w:t xml:space="preserve"> (or your client</w:t>
      </w:r>
      <w:r w:rsidR="00C26D70">
        <w:t>’s</w:t>
      </w:r>
      <w:r w:rsidR="005E0B96">
        <w:t xml:space="preserve">) will also drive your decisions during application preparation and </w:t>
      </w:r>
      <w:r w:rsidR="00C26D70">
        <w:t>examination</w:t>
      </w:r>
      <w:r w:rsidR="005E0B96">
        <w:t>.</w:t>
      </w:r>
      <w:r w:rsidR="00C26D70">
        <w:t xml:space="preserve"> </w:t>
      </w:r>
    </w:p>
    <w:p w:rsidR="001B4064" w:rsidRDefault="005847B4" w:rsidP="002A5AFE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Can </w:t>
      </w:r>
      <w:r w:rsidR="001B4064" w:rsidRPr="005847B4">
        <w:rPr>
          <w:b/>
          <w:bCs/>
        </w:rPr>
        <w:t xml:space="preserve">your </w:t>
      </w:r>
      <w:r>
        <w:rPr>
          <w:b/>
          <w:bCs/>
        </w:rPr>
        <w:t xml:space="preserve">type of </w:t>
      </w:r>
      <w:r w:rsidR="001B4064" w:rsidRPr="005847B4">
        <w:rPr>
          <w:b/>
          <w:bCs/>
        </w:rPr>
        <w:t xml:space="preserve">technology </w:t>
      </w:r>
      <w:r>
        <w:rPr>
          <w:b/>
          <w:bCs/>
        </w:rPr>
        <w:t xml:space="preserve">be patented </w:t>
      </w:r>
      <w:r w:rsidR="00100F61" w:rsidRPr="005847B4">
        <w:rPr>
          <w:b/>
          <w:bCs/>
        </w:rPr>
        <w:t>in 2017</w:t>
      </w:r>
      <w:r w:rsidR="001B4064" w:rsidRPr="005847B4">
        <w:rPr>
          <w:b/>
          <w:bCs/>
        </w:rPr>
        <w:t>? And do you care?</w:t>
      </w:r>
      <w:r w:rsidR="005E0B96" w:rsidRPr="005847B4">
        <w:rPr>
          <w:b/>
          <w:bCs/>
        </w:rPr>
        <w:t xml:space="preserve"> </w:t>
      </w:r>
      <w:r w:rsidR="00C26D70">
        <w:t>It (still) cannot be said enough:</w:t>
      </w:r>
      <w:r w:rsidR="000C351A">
        <w:t xml:space="preserve"> </w:t>
      </w:r>
      <w:r>
        <w:t xml:space="preserve">Fewer types of technology are </w:t>
      </w:r>
      <w:r w:rsidR="00C26D70">
        <w:t>p</w:t>
      </w:r>
      <w:r w:rsidR="005E0B96">
        <w:t xml:space="preserve">atent-eligible </w:t>
      </w:r>
      <w:r w:rsidR="00C26D70">
        <w:t>in</w:t>
      </w:r>
      <w:r w:rsidR="000C351A">
        <w:t xml:space="preserve"> </w:t>
      </w:r>
      <w:r>
        <w:t xml:space="preserve">the US </w:t>
      </w:r>
      <w:r w:rsidR="002D428D">
        <w:t>today</w:t>
      </w:r>
      <w:r w:rsidR="00C26D70">
        <w:t xml:space="preserve"> </w:t>
      </w:r>
      <w:r>
        <w:t xml:space="preserve">than </w:t>
      </w:r>
      <w:r w:rsidR="002D428D">
        <w:t>were just a few years ago</w:t>
      </w:r>
      <w:r w:rsidR="005E0B96">
        <w:t xml:space="preserve">.  So before you file a patent application in the US, it is well worth considering whether a patent is even possible.  </w:t>
      </w:r>
      <w:r w:rsidR="00D435ED">
        <w:t xml:space="preserve">But despite the difficult outlook for certain technologies </w:t>
      </w:r>
      <w:r w:rsidR="000C351A">
        <w:t>such as</w:t>
      </w:r>
      <w:r w:rsidR="000C351A" w:rsidRPr="005847B4">
        <w:rPr>
          <w:i/>
          <w:iCs/>
        </w:rPr>
        <w:t xml:space="preserve"> </w:t>
      </w:r>
      <w:r w:rsidR="000C351A">
        <w:t xml:space="preserve">medical diagnostics, software, and </w:t>
      </w:r>
      <w:r w:rsidR="00100F61">
        <w:t>isolated</w:t>
      </w:r>
      <w:r w:rsidR="000C351A">
        <w:t xml:space="preserve"> biological materials</w:t>
      </w:r>
      <w:r w:rsidR="00D435ED">
        <w:t xml:space="preserve">, you or your client may not </w:t>
      </w:r>
      <w:r>
        <w:t xml:space="preserve">actually </w:t>
      </w:r>
      <w:r w:rsidR="00D435ED">
        <w:t>care</w:t>
      </w:r>
      <w:r w:rsidR="00C26D70">
        <w:t xml:space="preserve"> about eligibility</w:t>
      </w:r>
      <w:r w:rsidR="00D435ED">
        <w:t xml:space="preserve"> </w:t>
      </w:r>
      <w:r w:rsidR="00C26D70">
        <w:t xml:space="preserve">fights </w:t>
      </w:r>
      <w:r w:rsidR="00D435ED">
        <w:t>(see question</w:t>
      </w:r>
      <w:r w:rsidR="002D428D">
        <w:t xml:space="preserve"> #1)</w:t>
      </w:r>
      <w:r w:rsidR="00D435ED">
        <w:t xml:space="preserve">.  If the value of a patent application is its pending status; or the creation of prior art to prevent others from </w:t>
      </w:r>
      <w:r w:rsidR="00DD0509">
        <w:t xml:space="preserve">registering their </w:t>
      </w:r>
      <w:r w:rsidR="00D435ED">
        <w:t xml:space="preserve">own </w:t>
      </w:r>
      <w:r w:rsidR="00DD0509">
        <w:t>patents</w:t>
      </w:r>
      <w:r w:rsidR="00D435ED">
        <w:t xml:space="preserve"> in your area, then </w:t>
      </w:r>
      <w:r w:rsidR="002A5AFE">
        <w:t xml:space="preserve">current patent eligibility </w:t>
      </w:r>
      <w:r w:rsidR="00D435ED">
        <w:t xml:space="preserve">challenges </w:t>
      </w:r>
      <w:r w:rsidR="00DD0509">
        <w:t xml:space="preserve">may not </w:t>
      </w:r>
      <w:r w:rsidR="00D435ED">
        <w:t>matter.</w:t>
      </w:r>
    </w:p>
    <w:p w:rsidR="00140472" w:rsidRDefault="00140472" w:rsidP="00140472">
      <w:r>
        <w:t>Read more…</w:t>
      </w:r>
    </w:p>
    <w:p w:rsidR="00853A3F" w:rsidRDefault="00853A3F" w:rsidP="00853A3F">
      <w:r>
        <w:t xml:space="preserve">So </w:t>
      </w:r>
      <w:r w:rsidR="00DD0509">
        <w:t xml:space="preserve">do </w:t>
      </w:r>
      <w:r>
        <w:t xml:space="preserve">you still want a US patent? Then come along, and together we can hopefully </w:t>
      </w:r>
      <w:r w:rsidR="00DD0509">
        <w:t xml:space="preserve">answer the ‘what’ and ‘how’ questions, and </w:t>
      </w:r>
      <w:r>
        <w:t xml:space="preserve">make </w:t>
      </w:r>
      <w:r w:rsidR="00DD0509">
        <w:t xml:space="preserve">your patenting experience </w:t>
      </w:r>
      <w:r>
        <w:t xml:space="preserve">more successful, and less difficult.  </w:t>
      </w:r>
    </w:p>
    <w:p w:rsidR="00562414" w:rsidRDefault="00140472" w:rsidP="001B4064">
      <w:r>
        <w:lastRenderedPageBreak/>
        <w:t>Tip for n</w:t>
      </w:r>
      <w:bookmarkStart w:id="0" w:name="_GoBack"/>
      <w:bookmarkEnd w:id="0"/>
      <w:r w:rsidR="00562414">
        <w:t>ext time: What do you mean I can’t patent my new app?!</w:t>
      </w:r>
    </w:p>
    <w:p w:rsidR="00140472" w:rsidRPr="005E0B96" w:rsidRDefault="00140472" w:rsidP="00140472">
      <w:r w:rsidRPr="00140472">
        <w:rPr>
          <w:rFonts w:ascii="Arial" w:hAnsi="Arial" w:cs="Arial"/>
          <w:color w:val="555555"/>
          <w:sz w:val="21"/>
          <w:szCs w:val="21"/>
          <w:shd w:val="clear" w:color="auto" w:fill="F9F9F9"/>
        </w:rPr>
        <w:t>Do you have questions about the above information? Are there subjects that you would like to hear about? Let me know!</w:t>
      </w:r>
    </w:p>
    <w:sectPr w:rsidR="00140472" w:rsidRPr="005E0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85F"/>
    <w:multiLevelType w:val="hybridMultilevel"/>
    <w:tmpl w:val="75B05DD2"/>
    <w:lvl w:ilvl="0" w:tplc="C8E0D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86"/>
    <w:rsid w:val="00055A4B"/>
    <w:rsid w:val="000C351A"/>
    <w:rsid w:val="00100F61"/>
    <w:rsid w:val="001117EE"/>
    <w:rsid w:val="00140472"/>
    <w:rsid w:val="001B4064"/>
    <w:rsid w:val="002A5AFE"/>
    <w:rsid w:val="002D428D"/>
    <w:rsid w:val="004140CB"/>
    <w:rsid w:val="004E6986"/>
    <w:rsid w:val="00562414"/>
    <w:rsid w:val="005847B4"/>
    <w:rsid w:val="005E0B96"/>
    <w:rsid w:val="00853A3F"/>
    <w:rsid w:val="008B0075"/>
    <w:rsid w:val="00BA3480"/>
    <w:rsid w:val="00C26D70"/>
    <w:rsid w:val="00CF73DA"/>
    <w:rsid w:val="00D41F1B"/>
    <w:rsid w:val="00D435ED"/>
    <w:rsid w:val="00DD0509"/>
    <w:rsid w:val="00F1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7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40472"/>
  </w:style>
  <w:style w:type="character" w:styleId="Hyperlink">
    <w:name w:val="Hyperlink"/>
    <w:basedOn w:val="DefaultParagraphFont"/>
    <w:uiPriority w:val="99"/>
    <w:unhideWhenUsed/>
    <w:rsid w:val="00140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7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40472"/>
  </w:style>
  <w:style w:type="character" w:styleId="Hyperlink">
    <w:name w:val="Hyperlink"/>
    <w:basedOn w:val="DefaultParagraphFont"/>
    <w:uiPriority w:val="99"/>
    <w:unhideWhenUsed/>
    <w:rsid w:val="0014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Irving Wiesen</cp:lastModifiedBy>
  <cp:revision>3</cp:revision>
  <dcterms:created xsi:type="dcterms:W3CDTF">2017-04-25T13:08:00Z</dcterms:created>
  <dcterms:modified xsi:type="dcterms:W3CDTF">2017-04-25T13:11:00Z</dcterms:modified>
</cp:coreProperties>
</file>