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554" w:rsidRPr="007B7426" w:rsidRDefault="00C16554" w:rsidP="00C16554">
      <w:pPr>
        <w:shd w:val="clear" w:color="auto" w:fill="F0F3F5"/>
        <w:bidi/>
        <w:spacing w:after="0" w:line="240" w:lineRule="auto"/>
        <w:jc w:val="right"/>
        <w:rPr>
          <w:rFonts w:asciiTheme="minorBidi" w:eastAsia="Times New Roman" w:hAnsiTheme="minorBidi"/>
          <w:sz w:val="24"/>
          <w:szCs w:val="24"/>
          <w:rtl/>
        </w:rPr>
      </w:pPr>
      <w:r w:rsidRPr="007B7426">
        <w:rPr>
          <w:rFonts w:asciiTheme="minorBidi" w:eastAsia="Times New Roman" w:hAnsiTheme="minorBidi"/>
          <w:sz w:val="24"/>
          <w:szCs w:val="24"/>
        </w:rPr>
        <w:t>Name of association</w:t>
      </w:r>
      <w:r w:rsidRPr="007B7426">
        <w:rPr>
          <w:rFonts w:asciiTheme="minorBidi" w:eastAsia="Times New Roman" w:hAnsiTheme="minorBidi"/>
          <w:sz w:val="24"/>
          <w:szCs w:val="24"/>
          <w:rtl/>
        </w:rPr>
        <w:t> </w:t>
      </w:r>
      <w:r w:rsidRPr="007B7426">
        <w:rPr>
          <w:rFonts w:asciiTheme="minorBidi" w:eastAsia="Times New Roman" w:hAnsiTheme="minorBidi"/>
          <w:color w:val="FF0000"/>
          <w:sz w:val="24"/>
          <w:szCs w:val="24"/>
          <w:rtl/>
        </w:rPr>
        <w:t>*</w:t>
      </w:r>
      <w:r w:rsidRPr="007B7426">
        <w:rPr>
          <w:rFonts w:asciiTheme="minorBidi" w:eastAsia="Times New Roman" w:hAnsiTheme="minorBidi"/>
          <w:sz w:val="24"/>
          <w:szCs w:val="24"/>
          <w:rtl/>
        </w:rPr>
        <w:t>(</w:t>
      </w:r>
      <w:r w:rsidRPr="007B7426">
        <w:rPr>
          <w:rFonts w:asciiTheme="minorBidi" w:eastAsia="Times New Roman" w:hAnsiTheme="minorBidi"/>
          <w:sz w:val="24"/>
          <w:szCs w:val="24"/>
        </w:rPr>
        <w:t>Please specify in</w:t>
      </w:r>
      <w:r w:rsidRPr="007B7426">
        <w:rPr>
          <w:rFonts w:asciiTheme="minorBidi" w:eastAsia="Times New Roman" w:hAnsiTheme="minorBidi"/>
          <w:sz w:val="24"/>
          <w:szCs w:val="24"/>
          <w:rtl/>
        </w:rPr>
        <w:t xml:space="preserve"> </w:t>
      </w:r>
      <w:r w:rsidRPr="007B7426">
        <w:rPr>
          <w:rFonts w:asciiTheme="minorBidi" w:eastAsia="Times New Roman" w:hAnsiTheme="minorBidi"/>
          <w:sz w:val="24"/>
          <w:szCs w:val="24"/>
        </w:rPr>
        <w:t>Hebrew</w:t>
      </w:r>
      <w:r w:rsidRPr="007B7426">
        <w:rPr>
          <w:rFonts w:asciiTheme="minorBidi" w:eastAsia="Times New Roman" w:hAnsiTheme="minorBidi"/>
          <w:sz w:val="24"/>
          <w:szCs w:val="24"/>
          <w:rtl/>
        </w:rPr>
        <w:t>)</w:t>
      </w:r>
    </w:p>
    <w:p w:rsidR="00C16554" w:rsidRDefault="00C16554">
      <w:pPr>
        <w:rPr>
          <w:rFonts w:asciiTheme="minorBidi" w:eastAsia="Times New Roman" w:hAnsiTheme="minorBidi"/>
          <w:sz w:val="24"/>
          <w:szCs w:val="24"/>
        </w:rPr>
      </w:pPr>
      <w:r>
        <w:rPr>
          <w:rFonts w:asciiTheme="minorBidi" w:eastAsia="Times New Roman" w:hAnsiTheme="minorBidi"/>
          <w:sz w:val="24"/>
          <w:szCs w:val="24"/>
        </w:rPr>
        <w:t>Amutot Tzomet</w:t>
      </w:r>
    </w:p>
    <w:p w:rsidR="00C16554" w:rsidRDefault="00C16554" w:rsidP="00C16554">
      <w:pPr>
        <w:rPr>
          <w:rFonts w:asciiTheme="minorBidi" w:eastAsia="Times New Roman" w:hAnsiTheme="minorBidi"/>
          <w:sz w:val="24"/>
          <w:szCs w:val="24"/>
        </w:rPr>
      </w:pPr>
      <w:r w:rsidRPr="007B7426">
        <w:rPr>
          <w:rFonts w:asciiTheme="minorBidi" w:eastAsia="Times New Roman" w:hAnsiTheme="minorBidi"/>
          <w:sz w:val="24"/>
          <w:szCs w:val="24"/>
        </w:rPr>
        <w:t>Registered number</w:t>
      </w:r>
      <w:r>
        <w:rPr>
          <w:rFonts w:asciiTheme="minorBidi" w:eastAsia="Times New Roman" w:hAnsiTheme="minorBidi"/>
          <w:sz w:val="24"/>
          <w:szCs w:val="24"/>
        </w:rPr>
        <w:t xml:space="preserve">  </w:t>
      </w:r>
      <w:r w:rsidRPr="00B35C04">
        <w:rPr>
          <w:rFonts w:asciiTheme="minorBidi" w:hAnsiTheme="minorBidi"/>
          <w:sz w:val="20"/>
          <w:szCs w:val="20"/>
        </w:rPr>
        <w:t>580471134</w:t>
      </w:r>
      <w:r w:rsidRPr="007B7426">
        <w:rPr>
          <w:rFonts w:asciiTheme="minorBidi" w:eastAsia="Times New Roman" w:hAnsiTheme="minorBidi"/>
          <w:sz w:val="24"/>
          <w:szCs w:val="24"/>
          <w:rtl/>
        </w:rPr>
        <w:t> </w:t>
      </w:r>
    </w:p>
    <w:p w:rsidR="00C16554" w:rsidRPr="00A8076C" w:rsidRDefault="00C16554" w:rsidP="00C16554">
      <w:pPr>
        <w:spacing w:after="0" w:line="360" w:lineRule="auto"/>
        <w:rPr>
          <w:rFonts w:asciiTheme="minorBidi" w:hAnsiTheme="minorBidi"/>
          <w:sz w:val="20"/>
          <w:szCs w:val="20"/>
        </w:rPr>
      </w:pPr>
      <w:r w:rsidRPr="007B7426">
        <w:rPr>
          <w:rFonts w:asciiTheme="minorBidi" w:eastAsia="Times New Roman" w:hAnsiTheme="minorBidi"/>
          <w:sz w:val="24"/>
          <w:szCs w:val="24"/>
        </w:rPr>
        <w:t>Phone</w:t>
      </w:r>
      <w:r>
        <w:rPr>
          <w:rFonts w:asciiTheme="minorBidi" w:eastAsia="Times New Roman" w:hAnsiTheme="minorBidi"/>
          <w:sz w:val="24"/>
          <w:szCs w:val="24"/>
        </w:rPr>
        <w:t xml:space="preserve">: </w:t>
      </w:r>
      <w:r w:rsidRPr="00A8076C">
        <w:rPr>
          <w:rFonts w:asciiTheme="minorBidi" w:hAnsiTheme="minorBidi"/>
          <w:sz w:val="20"/>
          <w:szCs w:val="20"/>
          <w:u w:val="single"/>
        </w:rPr>
        <w:t>972-2-624-6265</w:t>
      </w:r>
    </w:p>
    <w:p w:rsidR="00C16554" w:rsidRDefault="00C16554" w:rsidP="00C16554">
      <w:pPr>
        <w:rPr>
          <w:rFonts w:asciiTheme="minorBidi" w:eastAsia="Times New Roman" w:hAnsiTheme="minorBidi"/>
          <w:sz w:val="24"/>
          <w:szCs w:val="24"/>
        </w:rPr>
      </w:pPr>
      <w:r w:rsidRPr="007B7426">
        <w:rPr>
          <w:rFonts w:asciiTheme="minorBidi" w:eastAsia="Times New Roman" w:hAnsiTheme="minorBidi"/>
          <w:sz w:val="24"/>
          <w:szCs w:val="24"/>
        </w:rPr>
        <w:t>Email address</w:t>
      </w:r>
      <w:r>
        <w:rPr>
          <w:rFonts w:asciiTheme="minorBidi" w:eastAsia="Times New Roman" w:hAnsiTheme="minorBidi"/>
          <w:sz w:val="24"/>
          <w:szCs w:val="24"/>
        </w:rPr>
        <w:t>:</w:t>
      </w:r>
      <w:r w:rsidR="00F558C8">
        <w:rPr>
          <w:rFonts w:asciiTheme="minorBidi" w:eastAsia="Times New Roman" w:hAnsiTheme="minorBidi"/>
          <w:sz w:val="24"/>
          <w:szCs w:val="24"/>
        </w:rPr>
        <w:t xml:space="preserve"> robbie@crossroadsjerusalem.org</w:t>
      </w:r>
    </w:p>
    <w:p w:rsidR="00C16554" w:rsidRDefault="00C16554" w:rsidP="00C16554">
      <w:pPr>
        <w:rPr>
          <w:rFonts w:asciiTheme="minorBidi" w:eastAsia="Times New Roman" w:hAnsiTheme="minorBidi"/>
          <w:sz w:val="24"/>
          <w:szCs w:val="24"/>
        </w:rPr>
      </w:pPr>
      <w:r w:rsidRPr="007B7426">
        <w:rPr>
          <w:rFonts w:asciiTheme="minorBidi" w:eastAsia="Times New Roman" w:hAnsiTheme="minorBidi"/>
          <w:sz w:val="24"/>
          <w:szCs w:val="24"/>
        </w:rPr>
        <w:t>Website</w:t>
      </w:r>
      <w:r>
        <w:rPr>
          <w:rFonts w:asciiTheme="minorBidi" w:eastAsia="Times New Roman" w:hAnsiTheme="minorBidi"/>
          <w:sz w:val="24"/>
          <w:szCs w:val="24"/>
        </w:rPr>
        <w:t xml:space="preserve"> </w:t>
      </w:r>
      <w:hyperlink r:id="rId7" w:history="1">
        <w:r w:rsidRPr="002A06EC">
          <w:rPr>
            <w:rStyle w:val="Hyperlink"/>
            <w:rFonts w:asciiTheme="minorBidi" w:hAnsiTheme="minorBidi"/>
            <w:sz w:val="20"/>
            <w:szCs w:val="20"/>
          </w:rPr>
          <w:t>www.crossroadsjerusalem.org</w:t>
        </w:r>
      </w:hyperlink>
      <w:r w:rsidRPr="007B7426">
        <w:rPr>
          <w:rFonts w:asciiTheme="minorBidi" w:eastAsia="Times New Roman" w:hAnsiTheme="minorBidi"/>
          <w:sz w:val="24"/>
          <w:szCs w:val="24"/>
          <w:rtl/>
        </w:rPr>
        <w:t> </w:t>
      </w:r>
    </w:p>
    <w:p w:rsidR="00C16554" w:rsidRDefault="00C16554" w:rsidP="00C16554">
      <w:pPr>
        <w:rPr>
          <w:rFonts w:asciiTheme="minorBidi" w:eastAsia="Times New Roman" w:hAnsiTheme="minorBidi"/>
          <w:sz w:val="24"/>
          <w:szCs w:val="24"/>
        </w:rPr>
      </w:pPr>
      <w:r w:rsidRPr="007B7426">
        <w:rPr>
          <w:rFonts w:asciiTheme="minorBidi" w:eastAsia="Times New Roman" w:hAnsiTheme="minorBidi"/>
          <w:sz w:val="24"/>
          <w:szCs w:val="24"/>
        </w:rPr>
        <w:t>Year of appointment</w:t>
      </w:r>
      <w:r>
        <w:rPr>
          <w:rFonts w:asciiTheme="minorBidi" w:eastAsia="Times New Roman" w:hAnsiTheme="minorBidi"/>
          <w:sz w:val="24"/>
          <w:szCs w:val="24"/>
        </w:rPr>
        <w:t>: 2001</w:t>
      </w:r>
      <w:r w:rsidRPr="00C16554">
        <w:rPr>
          <w:rFonts w:asciiTheme="minorBidi" w:eastAsia="Times New Roman" w:hAnsiTheme="minorBidi"/>
          <w:sz w:val="24"/>
          <w:szCs w:val="24"/>
        </w:rPr>
        <w:t xml:space="preserve"> </w:t>
      </w:r>
    </w:p>
    <w:p w:rsidR="00C16554" w:rsidRDefault="00C16554" w:rsidP="00C16554">
      <w:pPr>
        <w:rPr>
          <w:rFonts w:asciiTheme="minorBidi" w:eastAsia="Times New Roman" w:hAnsiTheme="minorBidi"/>
          <w:sz w:val="24"/>
          <w:szCs w:val="24"/>
        </w:rPr>
      </w:pPr>
      <w:r w:rsidRPr="007B7426">
        <w:rPr>
          <w:rFonts w:asciiTheme="minorBidi" w:eastAsia="Times New Roman" w:hAnsiTheme="minorBidi"/>
          <w:sz w:val="24"/>
          <w:szCs w:val="24"/>
        </w:rPr>
        <w:t>CEO's name</w:t>
      </w:r>
      <w:r>
        <w:rPr>
          <w:rFonts w:asciiTheme="minorBidi" w:eastAsia="Times New Roman" w:hAnsiTheme="minorBidi"/>
          <w:sz w:val="24"/>
          <w:szCs w:val="24"/>
        </w:rPr>
        <w:t>: Robbie Sassoon</w:t>
      </w:r>
      <w:r w:rsidRPr="007B7426">
        <w:rPr>
          <w:rFonts w:asciiTheme="minorBidi" w:eastAsia="Times New Roman" w:hAnsiTheme="minorBidi"/>
          <w:sz w:val="24"/>
          <w:szCs w:val="24"/>
          <w:rtl/>
        </w:rPr>
        <w:t> </w:t>
      </w:r>
    </w:p>
    <w:p w:rsidR="00C16554" w:rsidRDefault="00C16554" w:rsidP="00C16554">
      <w:pPr>
        <w:rPr>
          <w:rFonts w:asciiTheme="minorBidi" w:eastAsia="Times New Roman" w:hAnsiTheme="minorBidi"/>
          <w:sz w:val="24"/>
          <w:szCs w:val="24"/>
        </w:rPr>
      </w:pPr>
      <w:r w:rsidRPr="007B7426">
        <w:rPr>
          <w:rFonts w:asciiTheme="minorBidi" w:eastAsia="Times New Roman" w:hAnsiTheme="minorBidi"/>
          <w:sz w:val="24"/>
          <w:szCs w:val="24"/>
        </w:rPr>
        <w:t>Year of appointment</w:t>
      </w:r>
      <w:r w:rsidRPr="007B7426">
        <w:rPr>
          <w:rFonts w:asciiTheme="minorBidi" w:eastAsia="Times New Roman" w:hAnsiTheme="minorBidi"/>
          <w:sz w:val="24"/>
          <w:szCs w:val="24"/>
          <w:rtl/>
        </w:rPr>
        <w:t> </w:t>
      </w:r>
      <w:r>
        <w:rPr>
          <w:rFonts w:asciiTheme="minorBidi" w:eastAsia="Times New Roman" w:hAnsiTheme="minorBidi"/>
          <w:sz w:val="24"/>
          <w:szCs w:val="24"/>
        </w:rPr>
        <w:t>2010</w:t>
      </w:r>
    </w:p>
    <w:p w:rsidR="00C01FE0" w:rsidRPr="00C01FE0" w:rsidRDefault="00C16554" w:rsidP="00C01FE0">
      <w:pPr>
        <w:rPr>
          <w:rFonts w:asciiTheme="minorBidi" w:hAnsiTheme="minorBidi"/>
          <w:sz w:val="24"/>
          <w:szCs w:val="24"/>
          <w:u w:val="single"/>
        </w:rPr>
      </w:pPr>
      <w:r w:rsidRPr="007B7426">
        <w:rPr>
          <w:rFonts w:asciiTheme="minorBidi" w:eastAsia="Times New Roman" w:hAnsiTheme="minorBidi"/>
          <w:sz w:val="24"/>
          <w:szCs w:val="24"/>
        </w:rPr>
        <w:t>Name of the Chairman</w:t>
      </w:r>
      <w:r>
        <w:rPr>
          <w:rFonts w:asciiTheme="minorBidi" w:eastAsia="Times New Roman" w:hAnsiTheme="minorBidi"/>
          <w:sz w:val="24"/>
          <w:szCs w:val="24"/>
        </w:rPr>
        <w:t>: Laura Schreiber</w:t>
      </w:r>
      <w:r w:rsidRPr="007B7426">
        <w:rPr>
          <w:rFonts w:asciiTheme="minorBidi" w:eastAsia="Times New Roman" w:hAnsiTheme="minorBidi"/>
          <w:sz w:val="24"/>
          <w:szCs w:val="24"/>
          <w:rtl/>
        </w:rPr>
        <w:t> </w:t>
      </w:r>
      <w:r w:rsidR="00C01FE0" w:rsidRPr="00C52582">
        <w:rPr>
          <w:rFonts w:asciiTheme="minorBidi" w:hAnsiTheme="minorBidi"/>
          <w:sz w:val="24"/>
          <w:szCs w:val="24"/>
          <w:u w:val="single"/>
          <w:rtl/>
        </w:rPr>
        <w:t>לורה שרייבר</w:t>
      </w:r>
      <w:r w:rsidR="00C01FE0">
        <w:rPr>
          <w:rFonts w:asciiTheme="minorBidi" w:hAnsiTheme="minorBidi"/>
          <w:sz w:val="24"/>
          <w:szCs w:val="24"/>
          <w:u w:val="single"/>
        </w:rPr>
        <w:t xml:space="preserve"> </w:t>
      </w:r>
    </w:p>
    <w:p w:rsidR="00C16554" w:rsidRDefault="00C16554" w:rsidP="00C16554">
      <w:pPr>
        <w:rPr>
          <w:rFonts w:asciiTheme="minorBidi" w:eastAsia="Times New Roman" w:hAnsiTheme="minorBidi"/>
          <w:sz w:val="24"/>
          <w:szCs w:val="24"/>
        </w:rPr>
      </w:pPr>
      <w:r w:rsidRPr="007B7426">
        <w:rPr>
          <w:rFonts w:asciiTheme="minorBidi" w:eastAsia="Times New Roman" w:hAnsiTheme="minorBidi"/>
          <w:sz w:val="24"/>
          <w:szCs w:val="24"/>
        </w:rPr>
        <w:t>Contact name and job</w:t>
      </w:r>
      <w:r>
        <w:rPr>
          <w:rFonts w:asciiTheme="minorBidi" w:eastAsia="Times New Roman" w:hAnsiTheme="minorBidi"/>
          <w:sz w:val="24"/>
          <w:szCs w:val="24"/>
        </w:rPr>
        <w:t xml:space="preserve"> title: Laura Schreiber, President</w:t>
      </w:r>
    </w:p>
    <w:p w:rsidR="00C16554" w:rsidRDefault="00C16554" w:rsidP="00C16554">
      <w:pPr>
        <w:rPr>
          <w:rFonts w:asciiTheme="minorBidi" w:eastAsia="Times New Roman" w:hAnsiTheme="minorBidi"/>
          <w:sz w:val="24"/>
          <w:szCs w:val="24"/>
        </w:rPr>
      </w:pPr>
      <w:r w:rsidRPr="007B7426">
        <w:rPr>
          <w:rFonts w:asciiTheme="minorBidi" w:eastAsia="Times New Roman" w:hAnsiTheme="minorBidi"/>
          <w:sz w:val="24"/>
          <w:szCs w:val="24"/>
        </w:rPr>
        <w:t>Contact Phone</w:t>
      </w:r>
      <w:r>
        <w:rPr>
          <w:rFonts w:asciiTheme="minorBidi" w:eastAsia="Times New Roman" w:hAnsiTheme="minorBidi"/>
          <w:sz w:val="24"/>
          <w:szCs w:val="24"/>
        </w:rPr>
        <w:t>:</w:t>
      </w:r>
      <w:r w:rsidRPr="007B7426">
        <w:rPr>
          <w:rFonts w:asciiTheme="minorBidi" w:eastAsia="Times New Roman" w:hAnsiTheme="minorBidi"/>
          <w:sz w:val="24"/>
          <w:szCs w:val="24"/>
          <w:rtl/>
        </w:rPr>
        <w:t> </w:t>
      </w:r>
      <w:r w:rsidR="00C01FE0" w:rsidRPr="00D035CA">
        <w:rPr>
          <w:rFonts w:asciiTheme="minorBidi" w:hAnsiTheme="minorBidi"/>
          <w:u w:val="single"/>
          <w:rtl/>
        </w:rPr>
        <w:t>052-346-8681</w:t>
      </w:r>
    </w:p>
    <w:p w:rsidR="00C16554" w:rsidRDefault="00C16554" w:rsidP="00C16554">
      <w:pPr>
        <w:rPr>
          <w:rFonts w:asciiTheme="minorBidi" w:eastAsia="Times New Roman" w:hAnsiTheme="minorBidi"/>
          <w:sz w:val="24"/>
          <w:szCs w:val="24"/>
        </w:rPr>
      </w:pPr>
      <w:r w:rsidRPr="007B7426">
        <w:rPr>
          <w:rFonts w:asciiTheme="minorBidi" w:eastAsia="Times New Roman" w:hAnsiTheme="minorBidi"/>
          <w:sz w:val="24"/>
          <w:szCs w:val="24"/>
        </w:rPr>
        <w:t>Email Address</w:t>
      </w:r>
      <w:r>
        <w:rPr>
          <w:rFonts w:asciiTheme="minorBidi" w:eastAsia="Times New Roman" w:hAnsiTheme="minorBidi"/>
          <w:sz w:val="24"/>
          <w:szCs w:val="24"/>
        </w:rPr>
        <w:t>:</w:t>
      </w:r>
      <w:r w:rsidRPr="007B7426">
        <w:rPr>
          <w:rFonts w:asciiTheme="minorBidi" w:eastAsia="Times New Roman" w:hAnsiTheme="minorBidi"/>
          <w:sz w:val="24"/>
          <w:szCs w:val="24"/>
          <w:rtl/>
        </w:rPr>
        <w:t> </w:t>
      </w:r>
      <w:r w:rsidR="00C01FE0" w:rsidRPr="00C406A0">
        <w:rPr>
          <w:rFonts w:ascii="Arial" w:hAnsi="Arial" w:cs="Arial"/>
          <w:u w:val="single"/>
        </w:rPr>
        <w:t>Lauraschreiber52@gmail.com</w:t>
      </w:r>
    </w:p>
    <w:p w:rsidR="00C16554" w:rsidRDefault="00C16554" w:rsidP="00C16554">
      <w:pPr>
        <w:rPr>
          <w:rFonts w:asciiTheme="minorBidi" w:eastAsia="Times New Roman" w:hAnsiTheme="minorBidi"/>
          <w:sz w:val="24"/>
          <w:szCs w:val="24"/>
        </w:rPr>
      </w:pPr>
      <w:r>
        <w:rPr>
          <w:rFonts w:asciiTheme="minorBidi" w:eastAsia="Times New Roman" w:hAnsiTheme="minorBidi"/>
          <w:sz w:val="24"/>
          <w:szCs w:val="24"/>
        </w:rPr>
        <w:t>D</w:t>
      </w:r>
      <w:r w:rsidRPr="007B7426">
        <w:rPr>
          <w:rFonts w:asciiTheme="minorBidi" w:eastAsia="Times New Roman" w:hAnsiTheme="minorBidi"/>
          <w:sz w:val="24"/>
          <w:szCs w:val="24"/>
        </w:rPr>
        <w:t xml:space="preserve">oes the nonprofit have effectiveness </w:t>
      </w:r>
      <w:r w:rsidR="00A53822" w:rsidRPr="007B7426">
        <w:rPr>
          <w:rFonts w:asciiTheme="minorBidi" w:eastAsia="Times New Roman" w:hAnsiTheme="minorBidi"/>
          <w:sz w:val="24"/>
          <w:szCs w:val="24"/>
        </w:rPr>
        <w:t>indicators?</w:t>
      </w:r>
    </w:p>
    <w:p w:rsidR="00C16554" w:rsidRDefault="00C16554" w:rsidP="00C16554">
      <w:pPr>
        <w:rPr>
          <w:rFonts w:asciiTheme="minorBidi" w:eastAsia="Times New Roman" w:hAnsiTheme="minorBidi"/>
          <w:sz w:val="24"/>
          <w:szCs w:val="24"/>
        </w:rPr>
      </w:pPr>
      <w:r w:rsidRPr="007B7426">
        <w:rPr>
          <w:rFonts w:asciiTheme="minorBidi" w:eastAsia="Times New Roman" w:hAnsiTheme="minorBidi"/>
          <w:sz w:val="24"/>
          <w:szCs w:val="24"/>
        </w:rPr>
        <w:t>Yes</w:t>
      </w:r>
    </w:p>
    <w:p w:rsidR="002D182B" w:rsidRDefault="002D182B" w:rsidP="002D182B">
      <w:pPr>
        <w:shd w:val="clear" w:color="auto" w:fill="F0F3F5"/>
        <w:bidi/>
        <w:spacing w:after="45" w:line="360" w:lineRule="atLeast"/>
        <w:jc w:val="right"/>
        <w:outlineLvl w:val="1"/>
        <w:rPr>
          <w:rFonts w:asciiTheme="minorBidi" w:eastAsia="Times New Roman" w:hAnsiTheme="minorBidi"/>
          <w:b/>
          <w:bCs/>
          <w:color w:val="33475B"/>
          <w:sz w:val="36"/>
          <w:szCs w:val="36"/>
        </w:rPr>
      </w:pPr>
      <w:r w:rsidRPr="002D182B">
        <w:rPr>
          <w:rFonts w:asciiTheme="minorBidi" w:eastAsia="Times New Roman" w:hAnsiTheme="minorBidi"/>
          <w:b/>
          <w:bCs/>
          <w:color w:val="33475B"/>
          <w:sz w:val="36"/>
          <w:szCs w:val="36"/>
        </w:rPr>
        <w:t>Part I - Profile of the association / organization Name of the association</w:t>
      </w:r>
      <w:r>
        <w:rPr>
          <w:rFonts w:asciiTheme="minorBidi" w:eastAsia="Times New Roman" w:hAnsiTheme="minorBidi"/>
          <w:b/>
          <w:bCs/>
          <w:color w:val="33475B"/>
          <w:sz w:val="36"/>
          <w:szCs w:val="36"/>
        </w:rPr>
        <w:t xml:space="preserve">  </w:t>
      </w:r>
    </w:p>
    <w:p w:rsidR="002D182B" w:rsidRPr="002D182B" w:rsidRDefault="002D182B" w:rsidP="002D182B">
      <w:pPr>
        <w:shd w:val="clear" w:color="auto" w:fill="F0F3F5"/>
        <w:bidi/>
        <w:spacing w:after="45" w:line="360" w:lineRule="atLeast"/>
        <w:jc w:val="right"/>
        <w:outlineLvl w:val="1"/>
        <w:rPr>
          <w:rFonts w:asciiTheme="minorBidi" w:eastAsia="Times New Roman" w:hAnsiTheme="minorBidi"/>
          <w:sz w:val="24"/>
          <w:szCs w:val="24"/>
          <w:rtl/>
        </w:rPr>
      </w:pPr>
      <w:r w:rsidRPr="007B7426">
        <w:rPr>
          <w:rFonts w:asciiTheme="minorBidi" w:eastAsia="Times New Roman" w:hAnsiTheme="minorBidi"/>
          <w:sz w:val="24"/>
          <w:szCs w:val="24"/>
        </w:rPr>
        <w:t>Outline about the organization, the purpose of organizing and areas</w:t>
      </w:r>
      <w:r w:rsidRPr="007B7426">
        <w:rPr>
          <w:rFonts w:asciiTheme="minorBidi" w:eastAsia="Times New Roman" w:hAnsiTheme="minorBidi"/>
          <w:sz w:val="24"/>
          <w:szCs w:val="24"/>
          <w:rtl/>
        </w:rPr>
        <w:t> </w:t>
      </w:r>
      <w:r w:rsidRPr="007B7426">
        <w:rPr>
          <w:rFonts w:asciiTheme="minorBidi" w:eastAsia="Times New Roman" w:hAnsiTheme="minorBidi"/>
          <w:color w:val="FF0000"/>
          <w:sz w:val="24"/>
          <w:szCs w:val="24"/>
          <w:rtl/>
        </w:rPr>
        <w:t>*</w:t>
      </w:r>
      <w:r w:rsidRPr="007B7426">
        <w:rPr>
          <w:rFonts w:asciiTheme="minorBidi" w:eastAsia="Times New Roman" w:hAnsiTheme="minorBidi"/>
          <w:sz w:val="24"/>
          <w:szCs w:val="24"/>
          <w:rtl/>
        </w:rPr>
        <w:t>(</w:t>
      </w:r>
      <w:r w:rsidR="00F244EB">
        <w:rPr>
          <w:rFonts w:asciiTheme="minorBidi" w:eastAsia="Times New Roman" w:hAnsiTheme="minorBidi"/>
          <w:sz w:val="24"/>
          <w:szCs w:val="24"/>
        </w:rPr>
        <w:t xml:space="preserve">Question: </w:t>
      </w:r>
      <w:r w:rsidRPr="007B7426">
        <w:rPr>
          <w:rFonts w:asciiTheme="minorBidi" w:eastAsia="Times New Roman" w:hAnsiTheme="minorBidi"/>
          <w:sz w:val="24"/>
          <w:szCs w:val="24"/>
        </w:rPr>
        <w:t>Up to 7 lines - please specify in Hebrew</w:t>
      </w:r>
    </w:p>
    <w:p w:rsidR="00C16554" w:rsidRPr="00B21762" w:rsidRDefault="002D182B" w:rsidP="00B21762">
      <w:pPr>
        <w:spacing w:after="0" w:line="240" w:lineRule="auto"/>
        <w:jc w:val="both"/>
        <w:rPr>
          <w:rFonts w:asciiTheme="minorBidi" w:hAnsiTheme="minorBidi"/>
        </w:rPr>
      </w:pPr>
      <w:r w:rsidRPr="007236CC">
        <w:rPr>
          <w:rFonts w:asciiTheme="minorBidi" w:hAnsiTheme="minorBidi"/>
          <w:highlight w:val="yellow"/>
        </w:rPr>
        <w:t>Crossroads provides essential prevention and intervention programs for pre-risk and at-risk Anglo teens and young adults in Israel who are struggling with social, emotional and educational difficulties.</w:t>
      </w:r>
      <w:r w:rsidR="00E5590F" w:rsidRPr="007236CC">
        <w:rPr>
          <w:rFonts w:asciiTheme="minorBidi" w:hAnsiTheme="minorBidi"/>
          <w:highlight w:val="yellow"/>
        </w:rPr>
        <w:t xml:space="preserve"> </w:t>
      </w:r>
      <w:r w:rsidRPr="007236CC">
        <w:rPr>
          <w:rFonts w:asciiTheme="minorBidi" w:hAnsiTheme="minorBidi"/>
          <w:highlight w:val="yellow"/>
        </w:rPr>
        <w:t>Crossroads meets the needs of at-risk teens and young adults underserved by the traditional social welfare system. Through proactive outreach and</w:t>
      </w:r>
      <w:r w:rsidR="00B21762" w:rsidRPr="007236CC">
        <w:rPr>
          <w:rFonts w:asciiTheme="minorBidi" w:hAnsiTheme="minorBidi"/>
          <w:highlight w:val="yellow"/>
        </w:rPr>
        <w:t xml:space="preserve"> therapeutic support as well as</w:t>
      </w:r>
      <w:r w:rsidRPr="007236CC">
        <w:rPr>
          <w:rFonts w:asciiTheme="minorBidi" w:hAnsiTheme="minorBidi"/>
          <w:highlight w:val="yellow"/>
        </w:rPr>
        <w:t xml:space="preserve"> providing access to a wide range of enrichment progr</w:t>
      </w:r>
      <w:bookmarkStart w:id="0" w:name="_GoBack"/>
      <w:bookmarkEnd w:id="0"/>
      <w:r w:rsidRPr="007236CC">
        <w:rPr>
          <w:rFonts w:asciiTheme="minorBidi" w:hAnsiTheme="minorBidi"/>
          <w:highlight w:val="yellow"/>
        </w:rPr>
        <w:t>ams and services in a language and culture they understand, we promote safety, healthy functioning and emotional well-being.</w:t>
      </w:r>
    </w:p>
    <w:p w:rsidR="00F359CD" w:rsidRDefault="00F359CD" w:rsidP="00F359CD">
      <w:pPr>
        <w:rPr>
          <w:rFonts w:asciiTheme="minorBidi" w:hAnsiTheme="minorBidi"/>
          <w:sz w:val="20"/>
          <w:szCs w:val="20"/>
          <w:u w:val="single"/>
        </w:rPr>
      </w:pPr>
    </w:p>
    <w:p w:rsidR="00F359CD" w:rsidRPr="00F359CD" w:rsidRDefault="00F359CD" w:rsidP="00F359CD">
      <w:pPr>
        <w:shd w:val="clear" w:color="auto" w:fill="F0F3F5"/>
        <w:bidi/>
        <w:spacing w:after="45" w:line="360" w:lineRule="atLeast"/>
        <w:jc w:val="right"/>
        <w:outlineLvl w:val="1"/>
        <w:rPr>
          <w:rFonts w:asciiTheme="minorBidi" w:eastAsia="Times New Roman" w:hAnsiTheme="minorBidi"/>
          <w:b/>
          <w:bCs/>
          <w:color w:val="33475B"/>
          <w:sz w:val="36"/>
          <w:szCs w:val="36"/>
          <w:rtl/>
        </w:rPr>
      </w:pPr>
      <w:r w:rsidRPr="00F359CD">
        <w:rPr>
          <w:rFonts w:asciiTheme="minorBidi" w:eastAsia="Times New Roman" w:hAnsiTheme="minorBidi"/>
          <w:b/>
          <w:bCs/>
          <w:color w:val="33475B"/>
          <w:sz w:val="36"/>
          <w:szCs w:val="36"/>
        </w:rPr>
        <w:t>Part II - More details about the association</w:t>
      </w:r>
      <w:r w:rsidR="00B21762">
        <w:rPr>
          <w:rFonts w:asciiTheme="minorBidi" w:eastAsia="Times New Roman" w:hAnsiTheme="minorBidi"/>
          <w:b/>
          <w:bCs/>
          <w:color w:val="33475B"/>
          <w:sz w:val="36"/>
          <w:szCs w:val="36"/>
        </w:rPr>
        <w:t xml:space="preserve"> </w:t>
      </w:r>
      <w:r w:rsidRPr="00F359CD">
        <w:rPr>
          <w:rFonts w:asciiTheme="minorBidi" w:eastAsia="Times New Roman" w:hAnsiTheme="minorBidi"/>
          <w:b/>
          <w:bCs/>
          <w:color w:val="33475B"/>
          <w:sz w:val="36"/>
          <w:szCs w:val="36"/>
        </w:rPr>
        <w:t xml:space="preserve"> / organization</w:t>
      </w:r>
    </w:p>
    <w:p w:rsidR="00F359CD" w:rsidRDefault="00F359CD" w:rsidP="00F359CD">
      <w:pPr>
        <w:rPr>
          <w:rFonts w:asciiTheme="minorBidi" w:hAnsiTheme="minorBidi"/>
          <w:sz w:val="20"/>
          <w:szCs w:val="20"/>
          <w:u w:val="single"/>
        </w:rPr>
      </w:pPr>
    </w:p>
    <w:p w:rsidR="00F359CD" w:rsidRPr="00E5590F" w:rsidRDefault="00F359CD" w:rsidP="00F359CD">
      <w:pPr>
        <w:jc w:val="center"/>
        <w:rPr>
          <w:rFonts w:asciiTheme="minorBidi" w:hAnsiTheme="minorBidi"/>
          <w:u w:val="single"/>
        </w:rPr>
      </w:pPr>
      <w:r w:rsidRPr="00E5590F">
        <w:rPr>
          <w:rFonts w:asciiTheme="minorBidi" w:hAnsiTheme="minorBidi"/>
          <w:u w:val="single"/>
        </w:rPr>
        <w:t>Robbie to complete questions in this section</w:t>
      </w:r>
    </w:p>
    <w:p w:rsidR="00F359CD" w:rsidRDefault="00F359CD" w:rsidP="00F359CD">
      <w:pPr>
        <w:rPr>
          <w:rFonts w:asciiTheme="minorBidi" w:hAnsiTheme="minorBidi"/>
          <w:sz w:val="20"/>
          <w:szCs w:val="20"/>
          <w:u w:val="single"/>
        </w:rPr>
      </w:pPr>
    </w:p>
    <w:p w:rsidR="00F359CD" w:rsidRDefault="00F359CD" w:rsidP="00F359CD">
      <w:pPr>
        <w:rPr>
          <w:rFonts w:asciiTheme="minorBidi" w:hAnsiTheme="minorBidi"/>
          <w:sz w:val="20"/>
          <w:szCs w:val="20"/>
          <w:u w:val="single"/>
        </w:rPr>
      </w:pPr>
    </w:p>
    <w:p w:rsidR="00F359CD" w:rsidRPr="00F359CD" w:rsidRDefault="00F359CD" w:rsidP="00F359CD">
      <w:pPr>
        <w:shd w:val="clear" w:color="auto" w:fill="F0F3F5"/>
        <w:bidi/>
        <w:spacing w:after="45" w:line="360" w:lineRule="atLeast"/>
        <w:jc w:val="right"/>
        <w:outlineLvl w:val="1"/>
        <w:rPr>
          <w:rFonts w:asciiTheme="minorBidi" w:eastAsia="Times New Roman" w:hAnsiTheme="minorBidi"/>
          <w:b/>
          <w:bCs/>
          <w:color w:val="33475B"/>
          <w:sz w:val="36"/>
          <w:szCs w:val="36"/>
          <w:rtl/>
        </w:rPr>
      </w:pPr>
      <w:r w:rsidRPr="00F359CD">
        <w:rPr>
          <w:rFonts w:asciiTheme="minorBidi" w:eastAsia="Times New Roman" w:hAnsiTheme="minorBidi"/>
          <w:b/>
          <w:bCs/>
          <w:color w:val="33475B"/>
          <w:sz w:val="36"/>
          <w:szCs w:val="36"/>
        </w:rPr>
        <w:lastRenderedPageBreak/>
        <w:t>Part III - Details of the project for which the application is submitted</w:t>
      </w:r>
    </w:p>
    <w:p w:rsidR="00F359CD" w:rsidRDefault="00F244EB" w:rsidP="00F359CD">
      <w:pPr>
        <w:rPr>
          <w:rFonts w:asciiTheme="minorBidi" w:hAnsiTheme="minorBidi"/>
          <w:sz w:val="20"/>
          <w:szCs w:val="20"/>
          <w:u w:val="single"/>
        </w:rPr>
      </w:pPr>
      <w:r>
        <w:rPr>
          <w:rFonts w:asciiTheme="minorBidi" w:eastAsia="Times New Roman" w:hAnsiTheme="minorBidi"/>
          <w:sz w:val="24"/>
          <w:szCs w:val="24"/>
        </w:rPr>
        <w:t xml:space="preserve">Question: </w:t>
      </w:r>
      <w:r w:rsidR="00F359CD" w:rsidRPr="007B7426">
        <w:rPr>
          <w:rFonts w:asciiTheme="minorBidi" w:eastAsia="Times New Roman" w:hAnsiTheme="minorBidi"/>
          <w:sz w:val="24"/>
          <w:szCs w:val="24"/>
        </w:rPr>
        <w:t xml:space="preserve">Up to 10 lines </w:t>
      </w:r>
      <w:r w:rsidR="00F359CD">
        <w:rPr>
          <w:rFonts w:asciiTheme="minorBidi" w:eastAsia="Times New Roman" w:hAnsiTheme="minorBidi"/>
          <w:sz w:val="24"/>
          <w:szCs w:val="24"/>
        </w:rPr>
        <w:t xml:space="preserve">- </w:t>
      </w:r>
      <w:r w:rsidR="00F359CD" w:rsidRPr="007B7426">
        <w:rPr>
          <w:rFonts w:asciiTheme="minorBidi" w:eastAsia="Times New Roman" w:hAnsiTheme="minorBidi"/>
          <w:sz w:val="24"/>
          <w:szCs w:val="24"/>
        </w:rPr>
        <w:t>Project / Program General Description</w:t>
      </w:r>
      <w:r w:rsidR="00F359CD">
        <w:rPr>
          <w:rFonts w:asciiTheme="minorBidi" w:eastAsia="Times New Roman" w:hAnsiTheme="minorBidi"/>
          <w:sz w:val="24"/>
          <w:szCs w:val="24"/>
        </w:rPr>
        <w:t xml:space="preserve"> </w:t>
      </w:r>
      <w:r w:rsidR="00F359CD" w:rsidRPr="007B7426">
        <w:rPr>
          <w:rFonts w:asciiTheme="minorBidi" w:eastAsia="Times New Roman" w:hAnsiTheme="minorBidi"/>
          <w:sz w:val="24"/>
          <w:szCs w:val="24"/>
        </w:rPr>
        <w:t>Main Objectives: Specify about the social / environmental issue the project is trying to solve, the project goals, the importance of the goals, who is the target audience to which the project is intended (if possible, please estimate their number)</w:t>
      </w:r>
      <w:r w:rsidR="00F359CD" w:rsidRPr="007B7426">
        <w:rPr>
          <w:rFonts w:asciiTheme="minorBidi" w:eastAsia="Times New Roman" w:hAnsiTheme="minorBidi"/>
          <w:sz w:val="24"/>
          <w:szCs w:val="24"/>
          <w:rtl/>
        </w:rPr>
        <w:t> </w:t>
      </w:r>
      <w:r w:rsidR="00F359CD" w:rsidRPr="007B7426">
        <w:rPr>
          <w:rFonts w:asciiTheme="minorBidi" w:eastAsia="Times New Roman" w:hAnsiTheme="minorBidi"/>
          <w:color w:val="FF0000"/>
          <w:sz w:val="24"/>
          <w:szCs w:val="24"/>
          <w:rtl/>
        </w:rPr>
        <w:t>*</w:t>
      </w:r>
      <w:r w:rsidR="00F359CD" w:rsidRPr="007B7426">
        <w:rPr>
          <w:rFonts w:asciiTheme="minorBidi" w:eastAsia="Times New Roman" w:hAnsiTheme="minorBidi"/>
          <w:sz w:val="24"/>
          <w:szCs w:val="24"/>
          <w:rtl/>
        </w:rPr>
        <w:t>(</w:t>
      </w:r>
      <w:r w:rsidR="00F359CD" w:rsidRPr="007B7426">
        <w:rPr>
          <w:rFonts w:asciiTheme="minorBidi" w:eastAsia="Times New Roman" w:hAnsiTheme="minorBidi"/>
          <w:sz w:val="24"/>
          <w:szCs w:val="24"/>
        </w:rPr>
        <w:t>Please specify in Hebrew</w:t>
      </w:r>
    </w:p>
    <w:p w:rsidR="007F0413" w:rsidRDefault="007236CC" w:rsidP="00BF0199">
      <w:pPr>
        <w:pBdr>
          <w:bottom w:val="single" w:sz="6" w:space="1" w:color="auto"/>
        </w:pBdr>
        <w:rPr>
          <w:rFonts w:asciiTheme="minorBidi" w:hAnsiTheme="minorBidi"/>
          <w:lang w:bidi="ar-SA"/>
        </w:rPr>
      </w:pPr>
      <w:r w:rsidRPr="007236CC">
        <w:rPr>
          <w:rFonts w:asciiTheme="minorBidi" w:hAnsiTheme="minorBidi"/>
          <w:highlight w:val="yellow"/>
        </w:rPr>
        <w:t>The Crossroads therapeutic Drop in center. The center offers t</w:t>
      </w:r>
      <w:r w:rsidR="00A91227" w:rsidRPr="007236CC">
        <w:rPr>
          <w:rFonts w:asciiTheme="minorBidi" w:hAnsiTheme="minorBidi"/>
          <w:highlight w:val="yellow"/>
        </w:rPr>
        <w:t>herapeutic support</w:t>
      </w:r>
      <w:r w:rsidR="00EE14EA" w:rsidRPr="007236CC">
        <w:rPr>
          <w:rFonts w:asciiTheme="minorBidi" w:hAnsiTheme="minorBidi"/>
          <w:highlight w:val="yellow"/>
        </w:rPr>
        <w:t xml:space="preserve">, </w:t>
      </w:r>
      <w:r w:rsidR="00A86502" w:rsidRPr="007236CC">
        <w:rPr>
          <w:rFonts w:asciiTheme="minorBidi" w:hAnsiTheme="minorBidi"/>
          <w:highlight w:val="yellow"/>
        </w:rPr>
        <w:t xml:space="preserve">crisis intervention </w:t>
      </w:r>
      <w:r w:rsidR="00A91227" w:rsidRPr="007236CC">
        <w:rPr>
          <w:rFonts w:asciiTheme="minorBidi" w:hAnsiTheme="minorBidi"/>
          <w:highlight w:val="yellow"/>
        </w:rPr>
        <w:t xml:space="preserve">services and enrichment programs and activities </w:t>
      </w:r>
      <w:r w:rsidR="00BF0199" w:rsidRPr="007236CC">
        <w:rPr>
          <w:rFonts w:asciiTheme="minorBidi" w:hAnsiTheme="minorBidi"/>
          <w:highlight w:val="yellow"/>
        </w:rPr>
        <w:t xml:space="preserve">through our Drop-in Center </w:t>
      </w:r>
      <w:r w:rsidR="00A91227" w:rsidRPr="007236CC">
        <w:rPr>
          <w:rFonts w:asciiTheme="minorBidi" w:hAnsiTheme="minorBidi"/>
          <w:highlight w:val="yellow"/>
        </w:rPr>
        <w:t xml:space="preserve">for </w:t>
      </w:r>
      <w:r w:rsidR="00B21762" w:rsidRPr="007236CC">
        <w:rPr>
          <w:rFonts w:asciiTheme="minorBidi" w:hAnsiTheme="minorBidi"/>
          <w:highlight w:val="yellow"/>
        </w:rPr>
        <w:t>vulnerable at risk teens and young adults aged</w:t>
      </w:r>
      <w:r w:rsidR="00BD1B3F" w:rsidRPr="007236CC">
        <w:rPr>
          <w:rFonts w:asciiTheme="minorBidi" w:hAnsiTheme="minorBidi"/>
          <w:highlight w:val="yellow"/>
        </w:rPr>
        <w:t xml:space="preserve"> of vulnerable </w:t>
      </w:r>
      <w:r w:rsidR="00B21762" w:rsidRPr="007236CC">
        <w:rPr>
          <w:rFonts w:asciiTheme="minorBidi" w:hAnsiTheme="minorBidi"/>
          <w:highlight w:val="yellow"/>
        </w:rPr>
        <w:t xml:space="preserve">teens and young adults aged </w:t>
      </w:r>
      <w:r w:rsidR="00EE14EA" w:rsidRPr="007236CC">
        <w:rPr>
          <w:rFonts w:asciiTheme="minorBidi" w:hAnsiTheme="minorBidi"/>
          <w:highlight w:val="yellow"/>
        </w:rPr>
        <w:t xml:space="preserve">14-22. A majority of </w:t>
      </w:r>
      <w:r w:rsidR="00E41BFC" w:rsidRPr="007236CC">
        <w:rPr>
          <w:rFonts w:asciiTheme="minorBidi" w:hAnsiTheme="minorBidi"/>
          <w:highlight w:val="yellow"/>
        </w:rPr>
        <w:t xml:space="preserve">the over 1,000 teens and young adults we serve each year </w:t>
      </w:r>
      <w:r w:rsidR="00A91227" w:rsidRPr="007236CC">
        <w:rPr>
          <w:rFonts w:asciiTheme="minorBidi" w:hAnsiTheme="minorBidi"/>
          <w:highlight w:val="yellow"/>
        </w:rPr>
        <w:t xml:space="preserve">come </w:t>
      </w:r>
      <w:r w:rsidR="00A91227" w:rsidRPr="007236CC">
        <w:rPr>
          <w:rFonts w:asciiTheme="minorBidi" w:hAnsiTheme="minorBidi"/>
          <w:highlight w:val="yellow"/>
          <w:lang w:bidi="ar-SA"/>
        </w:rPr>
        <w:t>from neglectful or broken homes characterized by sexual, physical and/or emotional abuse,</w:t>
      </w:r>
      <w:r w:rsidR="00A91227" w:rsidRPr="007236CC">
        <w:rPr>
          <w:rFonts w:asciiTheme="minorBidi" w:hAnsiTheme="minorBidi"/>
          <w:highlight w:val="yellow"/>
        </w:rPr>
        <w:t xml:space="preserve"> experienc</w:t>
      </w:r>
      <w:r w:rsidR="00EE14EA" w:rsidRPr="007236CC">
        <w:rPr>
          <w:rFonts w:asciiTheme="minorBidi" w:hAnsiTheme="minorBidi"/>
          <w:highlight w:val="yellow"/>
        </w:rPr>
        <w:t>e</w:t>
      </w:r>
      <w:r w:rsidR="00A91227" w:rsidRPr="007236CC">
        <w:rPr>
          <w:rFonts w:asciiTheme="minorBidi" w:hAnsiTheme="minorBidi"/>
          <w:highlight w:val="yellow"/>
        </w:rPr>
        <w:t xml:space="preserve"> </w:t>
      </w:r>
      <w:r w:rsidR="00A91227" w:rsidRPr="007236CC">
        <w:rPr>
          <w:rFonts w:asciiTheme="minorBidi" w:hAnsiTheme="minorBidi"/>
          <w:highlight w:val="yellow"/>
          <w:lang w:bidi="ar-SA"/>
        </w:rPr>
        <w:t>financial hardship</w:t>
      </w:r>
      <w:r w:rsidR="00A91227" w:rsidRPr="007236CC">
        <w:rPr>
          <w:rFonts w:asciiTheme="minorBidi" w:hAnsiTheme="minorBidi"/>
          <w:highlight w:val="yellow"/>
        </w:rPr>
        <w:t xml:space="preserve">, </w:t>
      </w:r>
      <w:r w:rsidR="00A91227" w:rsidRPr="007236CC">
        <w:rPr>
          <w:rFonts w:asciiTheme="minorBidi" w:hAnsiTheme="minorBidi"/>
          <w:highlight w:val="yellow"/>
          <w:lang w:bidi="ar-SA"/>
        </w:rPr>
        <w:t xml:space="preserve">suffer from severe depression, anxiety disorder, and suicidal ideation and self-harm, </w:t>
      </w:r>
      <w:r w:rsidR="00A91227" w:rsidRPr="007236CC">
        <w:rPr>
          <w:rFonts w:asciiTheme="minorBidi" w:hAnsiTheme="minorBidi"/>
          <w:highlight w:val="yellow"/>
        </w:rPr>
        <w:t xml:space="preserve">and </w:t>
      </w:r>
      <w:r w:rsidR="00A91227" w:rsidRPr="007236CC">
        <w:rPr>
          <w:rFonts w:asciiTheme="minorBidi" w:hAnsiTheme="minorBidi"/>
          <w:highlight w:val="yellow"/>
          <w:lang w:bidi="ar-SA"/>
        </w:rPr>
        <w:t>s</w:t>
      </w:r>
      <w:r w:rsidR="00EE14EA" w:rsidRPr="007236CC">
        <w:rPr>
          <w:rFonts w:asciiTheme="minorBidi" w:hAnsiTheme="minorBidi"/>
          <w:highlight w:val="yellow"/>
          <w:lang w:bidi="ar-SA"/>
        </w:rPr>
        <w:t>truggle</w:t>
      </w:r>
      <w:r w:rsidR="00975409" w:rsidRPr="007236CC">
        <w:rPr>
          <w:rFonts w:asciiTheme="minorBidi" w:hAnsiTheme="minorBidi"/>
          <w:highlight w:val="yellow"/>
          <w:lang w:bidi="ar-SA"/>
        </w:rPr>
        <w:t xml:space="preserve"> academically.</w:t>
      </w:r>
      <w:r w:rsidR="00975409">
        <w:rPr>
          <w:rFonts w:asciiTheme="minorBidi" w:hAnsiTheme="minorBidi"/>
          <w:lang w:bidi="ar-SA"/>
        </w:rPr>
        <w:t xml:space="preserve"> </w:t>
      </w:r>
    </w:p>
    <w:p w:rsidR="007F0413" w:rsidRDefault="007F0413" w:rsidP="00BF0199">
      <w:pPr>
        <w:rPr>
          <w:rFonts w:asciiTheme="minorBidi" w:hAnsiTheme="minorBidi"/>
          <w:lang w:bidi="ar-SA"/>
        </w:rPr>
      </w:pPr>
    </w:p>
    <w:p w:rsidR="00495D1E" w:rsidRDefault="007F0413" w:rsidP="00BF0199">
      <w:pPr>
        <w:rPr>
          <w:rFonts w:asciiTheme="minorBidi" w:hAnsiTheme="minorBidi"/>
          <w:lang w:bidi="ar-SA"/>
        </w:rPr>
      </w:pPr>
      <w:r>
        <w:rPr>
          <w:rFonts w:asciiTheme="minorBidi" w:hAnsiTheme="minorBidi"/>
          <w:lang w:bidi="ar-SA"/>
        </w:rPr>
        <w:t>What are we looking to solve?</w:t>
      </w:r>
    </w:p>
    <w:p w:rsidR="00495D1E" w:rsidRDefault="00495D1E" w:rsidP="00BF0199">
      <w:pPr>
        <w:rPr>
          <w:rFonts w:asciiTheme="minorBidi" w:hAnsiTheme="minorBidi"/>
          <w:lang w:bidi="ar-SA"/>
        </w:rPr>
      </w:pPr>
      <w:r w:rsidRPr="007236CC">
        <w:rPr>
          <w:rFonts w:asciiTheme="minorBidi" w:hAnsiTheme="minorBidi"/>
          <w:highlight w:val="yellow"/>
          <w:lang w:bidi="ar-SA"/>
        </w:rPr>
        <w:t>Crossroads is looking to respond to the problem of an underserved population who does not receive the familial and or community support it deserves. As a result many if not most of our teens are highly at risk and engage in dangerous activities. Often we are told that anglo teens must come from wealthy and wholesome families and have unlimited resources. Each year we see 1000 ( the number of teens we engage with) pieces of evidence that this thinking is not true as we see the poverty, the abuse, and the general lack of support that our participants experience.</w:t>
      </w:r>
      <w:r>
        <w:rPr>
          <w:rFonts w:asciiTheme="minorBidi" w:hAnsiTheme="minorBidi"/>
          <w:lang w:bidi="ar-SA"/>
        </w:rPr>
        <w:t xml:space="preserve">  </w:t>
      </w:r>
    </w:p>
    <w:p w:rsidR="007F0413" w:rsidRDefault="007F0413" w:rsidP="00BF0199">
      <w:pPr>
        <w:rPr>
          <w:rFonts w:asciiTheme="minorBidi" w:hAnsiTheme="minorBidi"/>
          <w:lang w:bidi="ar-SA"/>
        </w:rPr>
      </w:pPr>
      <w:r>
        <w:rPr>
          <w:rFonts w:asciiTheme="minorBidi" w:hAnsiTheme="minorBidi"/>
          <w:lang w:bidi="ar-SA"/>
        </w:rPr>
        <w:t xml:space="preserve"> Who is our populations made up of?</w:t>
      </w:r>
      <w:r w:rsidR="00495D1E">
        <w:rPr>
          <w:rFonts w:asciiTheme="minorBidi" w:hAnsiTheme="minorBidi"/>
          <w:lang w:bidi="ar-SA"/>
        </w:rPr>
        <w:t xml:space="preserve"> </w:t>
      </w:r>
    </w:p>
    <w:p w:rsidR="00BF0199" w:rsidRDefault="00495D1E" w:rsidP="00495D1E">
      <w:pPr>
        <w:rPr>
          <w:rFonts w:asciiTheme="minorBidi" w:hAnsiTheme="minorBidi"/>
          <w:u w:val="single"/>
        </w:rPr>
      </w:pPr>
      <w:r w:rsidRPr="007236CC">
        <w:rPr>
          <w:rFonts w:asciiTheme="minorBidi" w:hAnsiTheme="minorBidi"/>
          <w:highlight w:val="yellow"/>
          <w:lang w:bidi="ar-SA"/>
        </w:rPr>
        <w:t xml:space="preserve">Our population is made up of vulnerable </w:t>
      </w:r>
      <w:r w:rsidRPr="007236CC">
        <w:rPr>
          <w:rFonts w:asciiTheme="minorBidi" w:hAnsiTheme="minorBidi"/>
          <w:highlight w:val="yellow"/>
        </w:rPr>
        <w:t xml:space="preserve">at risk teens and young adults aged aged 14-22.  Theese teens are mostly Olim and children of olim, although also include lone soilders, bnot sherut leumi and students and tourists.  </w:t>
      </w:r>
      <w:r w:rsidR="00BD1B3F" w:rsidRPr="007236CC">
        <w:rPr>
          <w:rFonts w:asciiTheme="minorBidi" w:hAnsiTheme="minorBidi"/>
          <w:highlight w:val="yellow"/>
        </w:rPr>
        <w:t>The goals</w:t>
      </w:r>
      <w:r w:rsidR="00B21762" w:rsidRPr="007236CC">
        <w:rPr>
          <w:rFonts w:asciiTheme="minorBidi" w:hAnsiTheme="minorBidi"/>
          <w:highlight w:val="yellow"/>
        </w:rPr>
        <w:t xml:space="preserve"> of this project are to; promote safety, mitigate engagement in risky</w:t>
      </w:r>
      <w:r w:rsidR="00BD1B3F" w:rsidRPr="007236CC">
        <w:rPr>
          <w:rFonts w:asciiTheme="minorBidi" w:hAnsiTheme="minorBidi"/>
          <w:highlight w:val="yellow"/>
        </w:rPr>
        <w:t xml:space="preserve"> harmful behaviors</w:t>
      </w:r>
      <w:r w:rsidR="00B21762" w:rsidRPr="007236CC">
        <w:rPr>
          <w:rFonts w:asciiTheme="minorBidi" w:hAnsiTheme="minorBidi"/>
          <w:highlight w:val="yellow"/>
        </w:rPr>
        <w:t xml:space="preserve">, enable </w:t>
      </w:r>
      <w:r w:rsidR="00BD1B3F" w:rsidRPr="007236CC">
        <w:rPr>
          <w:rFonts w:asciiTheme="minorBidi" w:hAnsiTheme="minorBidi"/>
          <w:highlight w:val="yellow"/>
        </w:rPr>
        <w:t>healthier</w:t>
      </w:r>
      <w:r w:rsidR="00B21762" w:rsidRPr="007236CC">
        <w:rPr>
          <w:rFonts w:asciiTheme="minorBidi" w:hAnsiTheme="minorBidi"/>
          <w:highlight w:val="yellow"/>
        </w:rPr>
        <w:t xml:space="preserve"> functioning and decision-making, and enhance</w:t>
      </w:r>
      <w:r w:rsidR="00EE14EA" w:rsidRPr="007236CC">
        <w:rPr>
          <w:rFonts w:asciiTheme="minorBidi" w:hAnsiTheme="minorBidi"/>
          <w:highlight w:val="yellow"/>
        </w:rPr>
        <w:t xml:space="preserve"> </w:t>
      </w:r>
      <w:r w:rsidR="00BD1B3F" w:rsidRPr="007236CC">
        <w:rPr>
          <w:rFonts w:asciiTheme="minorBidi" w:hAnsiTheme="minorBidi"/>
          <w:highlight w:val="yellow"/>
        </w:rPr>
        <w:t>emotional well-being</w:t>
      </w:r>
      <w:r w:rsidR="00B21762" w:rsidRPr="007236CC">
        <w:rPr>
          <w:rFonts w:asciiTheme="minorBidi" w:hAnsiTheme="minorBidi"/>
          <w:highlight w:val="yellow"/>
          <w:u w:val="single"/>
        </w:rPr>
        <w:t>.</w:t>
      </w:r>
    </w:p>
    <w:p w:rsidR="007F0413" w:rsidRDefault="007F0413" w:rsidP="00BF0199">
      <w:pPr>
        <w:rPr>
          <w:rFonts w:asciiTheme="minorBidi" w:hAnsiTheme="minorBidi"/>
          <w:u w:val="single"/>
        </w:rPr>
      </w:pPr>
    </w:p>
    <w:p w:rsidR="007F0413" w:rsidRPr="00E5590F" w:rsidRDefault="007F0413" w:rsidP="00BF0199">
      <w:pPr>
        <w:rPr>
          <w:rFonts w:asciiTheme="minorBidi" w:eastAsia="Cambria" w:hAnsiTheme="minorBidi"/>
          <w:sz w:val="20"/>
          <w:szCs w:val="20"/>
          <w:u w:val="single"/>
          <w:lang w:bidi="ar-SA"/>
        </w:rPr>
      </w:pPr>
    </w:p>
    <w:p w:rsidR="006E149D" w:rsidRDefault="00F244EB" w:rsidP="006E149D">
      <w:pPr>
        <w:spacing w:after="0" w:line="240" w:lineRule="auto"/>
        <w:rPr>
          <w:rFonts w:asciiTheme="minorBidi" w:hAnsiTheme="minorBidi"/>
          <w:sz w:val="20"/>
          <w:szCs w:val="20"/>
          <w:u w:val="single"/>
          <w:lang w:bidi="ar-SA"/>
        </w:rPr>
      </w:pPr>
      <w:r>
        <w:rPr>
          <w:rFonts w:asciiTheme="minorBidi" w:eastAsia="Times New Roman" w:hAnsiTheme="minorBidi"/>
          <w:sz w:val="24"/>
          <w:szCs w:val="24"/>
          <w:u w:val="single"/>
        </w:rPr>
        <w:t xml:space="preserve">Question: </w:t>
      </w:r>
      <w:r w:rsidR="00106105" w:rsidRPr="006E149D">
        <w:rPr>
          <w:rFonts w:asciiTheme="minorBidi" w:eastAsia="Times New Roman" w:hAnsiTheme="minorBidi"/>
          <w:sz w:val="24"/>
          <w:szCs w:val="24"/>
          <w:u w:val="single"/>
        </w:rPr>
        <w:t>W</w:t>
      </w:r>
      <w:r w:rsidR="00E5590F" w:rsidRPr="006E149D">
        <w:rPr>
          <w:rFonts w:asciiTheme="minorBidi" w:eastAsia="Times New Roman" w:hAnsiTheme="minorBidi"/>
          <w:sz w:val="24"/>
          <w:szCs w:val="24"/>
          <w:u w:val="single"/>
        </w:rPr>
        <w:t>ays to a</w:t>
      </w:r>
      <w:r w:rsidR="00106105" w:rsidRPr="006E149D">
        <w:rPr>
          <w:rFonts w:asciiTheme="minorBidi" w:eastAsia="Times New Roman" w:hAnsiTheme="minorBidi"/>
          <w:sz w:val="24"/>
          <w:szCs w:val="24"/>
          <w:u w:val="single"/>
        </w:rPr>
        <w:t>chieve the goals:</w:t>
      </w:r>
      <w:r w:rsidR="006E149D" w:rsidRPr="006E149D">
        <w:rPr>
          <w:rFonts w:asciiTheme="minorBidi" w:hAnsiTheme="minorBidi"/>
          <w:sz w:val="20"/>
          <w:szCs w:val="20"/>
          <w:u w:val="single"/>
          <w:lang w:bidi="ar-SA"/>
        </w:rPr>
        <w:t xml:space="preserve"> </w:t>
      </w:r>
    </w:p>
    <w:p w:rsidR="006E149D" w:rsidRPr="007236CC" w:rsidRDefault="006E149D" w:rsidP="006E149D">
      <w:pPr>
        <w:pStyle w:val="ListParagraph"/>
        <w:numPr>
          <w:ilvl w:val="0"/>
          <w:numId w:val="5"/>
        </w:numPr>
        <w:spacing w:after="0" w:line="240" w:lineRule="auto"/>
        <w:rPr>
          <w:rFonts w:asciiTheme="minorBidi" w:hAnsiTheme="minorBidi"/>
          <w:highlight w:val="yellow"/>
          <w:lang w:bidi="ar-SA"/>
        </w:rPr>
      </w:pPr>
      <w:r w:rsidRPr="007236CC">
        <w:rPr>
          <w:rFonts w:asciiTheme="minorBidi" w:hAnsiTheme="minorBidi"/>
          <w:highlight w:val="yellow"/>
          <w:lang w:bidi="ar-SA"/>
        </w:rPr>
        <w:t>Daily enrichment programs and activities</w:t>
      </w:r>
    </w:p>
    <w:p w:rsidR="006E149D" w:rsidRPr="007236CC" w:rsidRDefault="006E149D" w:rsidP="006E149D">
      <w:pPr>
        <w:pStyle w:val="ListParagraph"/>
        <w:numPr>
          <w:ilvl w:val="0"/>
          <w:numId w:val="5"/>
        </w:numPr>
        <w:spacing w:after="0" w:line="240" w:lineRule="auto"/>
        <w:rPr>
          <w:rFonts w:asciiTheme="minorBidi" w:hAnsiTheme="minorBidi"/>
          <w:highlight w:val="yellow"/>
          <w:lang w:bidi="ar-SA"/>
        </w:rPr>
      </w:pPr>
      <w:r w:rsidRPr="007236CC">
        <w:rPr>
          <w:rFonts w:asciiTheme="minorBidi" w:hAnsiTheme="minorBidi"/>
          <w:highlight w:val="yellow"/>
          <w:lang w:bidi="ar-SA"/>
        </w:rPr>
        <w:t>Therapeutic Counseling</w:t>
      </w:r>
    </w:p>
    <w:p w:rsidR="006E149D" w:rsidRPr="007236CC" w:rsidRDefault="006E149D" w:rsidP="006E149D">
      <w:pPr>
        <w:numPr>
          <w:ilvl w:val="0"/>
          <w:numId w:val="3"/>
        </w:numPr>
        <w:spacing w:after="0" w:line="240" w:lineRule="auto"/>
        <w:contextualSpacing/>
        <w:rPr>
          <w:rFonts w:asciiTheme="minorBidi" w:hAnsiTheme="minorBidi"/>
          <w:b/>
          <w:bCs/>
          <w:highlight w:val="yellow"/>
          <w:lang w:bidi="ar-SA"/>
        </w:rPr>
      </w:pPr>
      <w:r w:rsidRPr="007236CC">
        <w:rPr>
          <w:rFonts w:asciiTheme="minorBidi" w:hAnsiTheme="minorBidi"/>
          <w:highlight w:val="yellow"/>
          <w:lang w:bidi="ar-SA"/>
        </w:rPr>
        <w:t xml:space="preserve">Crisis intervention through our 24/7 Hotline </w:t>
      </w:r>
    </w:p>
    <w:p w:rsidR="006E149D" w:rsidRPr="007236CC" w:rsidRDefault="006E149D" w:rsidP="006E149D">
      <w:pPr>
        <w:numPr>
          <w:ilvl w:val="0"/>
          <w:numId w:val="3"/>
        </w:numPr>
        <w:spacing w:after="0" w:line="240" w:lineRule="auto"/>
        <w:contextualSpacing/>
        <w:rPr>
          <w:rFonts w:asciiTheme="minorBidi" w:hAnsiTheme="minorBidi"/>
          <w:b/>
          <w:bCs/>
          <w:highlight w:val="yellow"/>
          <w:lang w:bidi="ar-SA"/>
        </w:rPr>
      </w:pPr>
      <w:r w:rsidRPr="007236CC">
        <w:rPr>
          <w:rFonts w:asciiTheme="minorBidi" w:hAnsiTheme="minorBidi"/>
          <w:highlight w:val="yellow"/>
          <w:lang w:bidi="ar-SA"/>
        </w:rPr>
        <w:t>Educational assistance – preparation for High School equivalency degree </w:t>
      </w:r>
    </w:p>
    <w:p w:rsidR="006E149D" w:rsidRPr="007236CC" w:rsidRDefault="007F0413" w:rsidP="006E149D">
      <w:pPr>
        <w:numPr>
          <w:ilvl w:val="0"/>
          <w:numId w:val="3"/>
        </w:numPr>
        <w:spacing w:after="0" w:line="240" w:lineRule="auto"/>
        <w:contextualSpacing/>
        <w:rPr>
          <w:rFonts w:asciiTheme="minorBidi" w:hAnsiTheme="minorBidi"/>
          <w:b/>
          <w:bCs/>
          <w:highlight w:val="yellow"/>
          <w:lang w:bidi="ar-SA"/>
        </w:rPr>
      </w:pPr>
      <w:r w:rsidRPr="007236CC">
        <w:rPr>
          <w:rFonts w:asciiTheme="minorBidi" w:hAnsiTheme="minorBidi"/>
          <w:highlight w:val="yellow"/>
          <w:lang w:bidi="ar-SA"/>
        </w:rPr>
        <w:t>Employment Support</w:t>
      </w:r>
    </w:p>
    <w:p w:rsidR="006E149D" w:rsidRPr="007236CC" w:rsidRDefault="007F0413" w:rsidP="006E149D">
      <w:pPr>
        <w:numPr>
          <w:ilvl w:val="0"/>
          <w:numId w:val="3"/>
        </w:numPr>
        <w:spacing w:after="0" w:line="240" w:lineRule="auto"/>
        <w:contextualSpacing/>
        <w:rPr>
          <w:rFonts w:asciiTheme="minorBidi" w:hAnsiTheme="minorBidi"/>
          <w:b/>
          <w:bCs/>
          <w:highlight w:val="yellow"/>
          <w:lang w:bidi="ar-SA"/>
        </w:rPr>
      </w:pPr>
      <w:r w:rsidRPr="007236CC">
        <w:rPr>
          <w:rFonts w:asciiTheme="minorBidi" w:hAnsiTheme="minorBidi"/>
          <w:highlight w:val="yellow"/>
          <w:lang w:bidi="ar-SA"/>
        </w:rPr>
        <w:t>Street outreach to engage with high risk teens</w:t>
      </w:r>
    </w:p>
    <w:p w:rsidR="00106105" w:rsidRDefault="00106105" w:rsidP="00E5590F">
      <w:pPr>
        <w:spacing w:after="0"/>
        <w:rPr>
          <w:rFonts w:asciiTheme="minorBidi" w:eastAsia="Times New Roman" w:hAnsiTheme="minorBidi"/>
          <w:sz w:val="24"/>
          <w:szCs w:val="24"/>
          <w:u w:val="single"/>
        </w:rPr>
      </w:pPr>
    </w:p>
    <w:p w:rsidR="004F71B7" w:rsidRDefault="00F244EB" w:rsidP="006E149D">
      <w:pPr>
        <w:spacing w:after="0"/>
        <w:rPr>
          <w:rFonts w:asciiTheme="minorBidi" w:eastAsia="Times New Roman" w:hAnsiTheme="minorBidi"/>
          <w:sz w:val="24"/>
          <w:szCs w:val="24"/>
          <w:u w:val="single"/>
        </w:rPr>
      </w:pPr>
      <w:r>
        <w:rPr>
          <w:rFonts w:asciiTheme="minorBidi" w:eastAsia="Times New Roman" w:hAnsiTheme="minorBidi"/>
          <w:sz w:val="24"/>
          <w:szCs w:val="24"/>
          <w:u w:val="single"/>
        </w:rPr>
        <w:t xml:space="preserve">Question: </w:t>
      </w:r>
      <w:r w:rsidR="00106105">
        <w:rPr>
          <w:rFonts w:asciiTheme="minorBidi" w:eastAsia="Times New Roman" w:hAnsiTheme="minorBidi"/>
          <w:sz w:val="24"/>
          <w:szCs w:val="24"/>
          <w:u w:val="single"/>
        </w:rPr>
        <w:t>E</w:t>
      </w:r>
      <w:r w:rsidR="00E5590F" w:rsidRPr="007B7426">
        <w:rPr>
          <w:rFonts w:asciiTheme="minorBidi" w:eastAsia="Times New Roman" w:hAnsiTheme="minorBidi"/>
          <w:sz w:val="24"/>
          <w:szCs w:val="24"/>
          <w:u w:val="single"/>
        </w:rPr>
        <w:t xml:space="preserve">xpected time </w:t>
      </w:r>
      <w:r w:rsidR="007F0413">
        <w:rPr>
          <w:rFonts w:asciiTheme="minorBidi" w:eastAsia="Times New Roman" w:hAnsiTheme="minorBidi"/>
          <w:sz w:val="24"/>
          <w:szCs w:val="24"/>
          <w:u w:val="single"/>
        </w:rPr>
        <w:t>frame</w:t>
      </w:r>
      <w:r w:rsidR="00106105">
        <w:rPr>
          <w:rFonts w:asciiTheme="minorBidi" w:eastAsia="Times New Roman" w:hAnsiTheme="minorBidi"/>
          <w:sz w:val="24"/>
          <w:szCs w:val="24"/>
          <w:u w:val="single"/>
        </w:rPr>
        <w:t xml:space="preserve">: </w:t>
      </w:r>
    </w:p>
    <w:p w:rsidR="007F0413" w:rsidRDefault="007F0413" w:rsidP="006E149D">
      <w:pPr>
        <w:spacing w:after="0"/>
        <w:rPr>
          <w:rFonts w:asciiTheme="minorBidi" w:eastAsia="Times New Roman" w:hAnsiTheme="minorBidi"/>
          <w:sz w:val="24"/>
          <w:szCs w:val="24"/>
          <w:u w:val="single"/>
        </w:rPr>
      </w:pPr>
    </w:p>
    <w:p w:rsidR="00D81AB2" w:rsidRDefault="007F0413" w:rsidP="006E149D">
      <w:pPr>
        <w:spacing w:after="0"/>
        <w:rPr>
          <w:rFonts w:asciiTheme="minorBidi" w:eastAsia="Times New Roman" w:hAnsiTheme="minorBidi"/>
          <w:sz w:val="24"/>
          <w:szCs w:val="24"/>
          <w:u w:val="single"/>
        </w:rPr>
      </w:pPr>
      <w:r w:rsidRPr="007236CC">
        <w:rPr>
          <w:rFonts w:asciiTheme="minorBidi" w:eastAsia="Times New Roman" w:hAnsiTheme="minorBidi"/>
          <w:sz w:val="24"/>
          <w:szCs w:val="24"/>
          <w:highlight w:val="yellow"/>
          <w:u w:val="single"/>
        </w:rPr>
        <w:lastRenderedPageBreak/>
        <w:t>The Therapeutic Drop in center functions year round</w:t>
      </w:r>
    </w:p>
    <w:p w:rsidR="00975409" w:rsidRDefault="00975409" w:rsidP="00D81AB2">
      <w:pPr>
        <w:shd w:val="clear" w:color="auto" w:fill="FFFFFF" w:themeFill="background1"/>
        <w:rPr>
          <w:rFonts w:asciiTheme="minorBidi" w:eastAsia="Times New Roman" w:hAnsiTheme="minorBidi"/>
          <w:sz w:val="24"/>
          <w:szCs w:val="24"/>
          <w:u w:val="single"/>
        </w:rPr>
      </w:pPr>
    </w:p>
    <w:p w:rsidR="00D81AB2" w:rsidRPr="007236CC" w:rsidRDefault="00106105" w:rsidP="004F71B7">
      <w:pPr>
        <w:shd w:val="clear" w:color="auto" w:fill="FFFFFF" w:themeFill="background1"/>
        <w:spacing w:after="0"/>
        <w:rPr>
          <w:rFonts w:eastAsiaTheme="minorEastAsia"/>
          <w:sz w:val="16"/>
          <w:szCs w:val="16"/>
          <w:highlight w:val="yellow"/>
        </w:rPr>
      </w:pPr>
      <w:r w:rsidRPr="007236CC">
        <w:rPr>
          <w:rFonts w:asciiTheme="minorBidi" w:eastAsia="Times New Roman" w:hAnsiTheme="minorBidi"/>
          <w:sz w:val="24"/>
          <w:szCs w:val="24"/>
          <w:highlight w:val="yellow"/>
          <w:u w:val="single"/>
        </w:rPr>
        <w:t>K</w:t>
      </w:r>
      <w:r w:rsidR="00E5590F" w:rsidRPr="007236CC">
        <w:rPr>
          <w:rFonts w:asciiTheme="minorBidi" w:eastAsia="Times New Roman" w:hAnsiTheme="minorBidi"/>
          <w:sz w:val="24"/>
          <w:szCs w:val="24"/>
          <w:highlight w:val="yellow"/>
          <w:u w:val="single"/>
        </w:rPr>
        <w:t>ey miles</w:t>
      </w:r>
      <w:r w:rsidR="00A46701" w:rsidRPr="007236CC">
        <w:rPr>
          <w:rFonts w:asciiTheme="minorBidi" w:eastAsia="Times New Roman" w:hAnsiTheme="minorBidi"/>
          <w:sz w:val="24"/>
          <w:szCs w:val="24"/>
          <w:highlight w:val="yellow"/>
          <w:u w:val="single"/>
        </w:rPr>
        <w:t>tones</w:t>
      </w:r>
      <w:r w:rsidRPr="007236CC">
        <w:rPr>
          <w:rFonts w:asciiTheme="minorBidi" w:eastAsia="Times New Roman" w:hAnsiTheme="minorBidi"/>
          <w:sz w:val="24"/>
          <w:szCs w:val="24"/>
          <w:highlight w:val="yellow"/>
          <w:u w:val="single"/>
        </w:rPr>
        <w:t xml:space="preserve"> </w:t>
      </w:r>
    </w:p>
    <w:p w:rsidR="00D81AB2" w:rsidRPr="007236CC" w:rsidRDefault="00A46701" w:rsidP="00D81AB2">
      <w:pPr>
        <w:pStyle w:val="ListParagraph"/>
        <w:numPr>
          <w:ilvl w:val="0"/>
          <w:numId w:val="2"/>
        </w:numPr>
        <w:shd w:val="clear" w:color="auto" w:fill="FFFFFF" w:themeFill="background1"/>
        <w:rPr>
          <w:rFonts w:asciiTheme="minorBidi" w:hAnsiTheme="minorBidi"/>
          <w:highlight w:val="yellow"/>
        </w:rPr>
      </w:pPr>
      <w:r w:rsidRPr="007236CC">
        <w:rPr>
          <w:rFonts w:asciiTheme="minorBidi" w:hAnsiTheme="minorBidi"/>
          <w:highlight w:val="yellow"/>
        </w:rPr>
        <w:t xml:space="preserve">1,000 </w:t>
      </w:r>
      <w:r w:rsidR="00D81AB2" w:rsidRPr="007236CC">
        <w:rPr>
          <w:rFonts w:asciiTheme="minorBidi" w:hAnsiTheme="minorBidi"/>
          <w:highlight w:val="yellow"/>
        </w:rPr>
        <w:t>individual teen and young adult engagements through the Drop-in Center programs and activit</w:t>
      </w:r>
      <w:r w:rsidRPr="007236CC">
        <w:rPr>
          <w:rFonts w:asciiTheme="minorBidi" w:hAnsiTheme="minorBidi"/>
          <w:highlight w:val="yellow"/>
        </w:rPr>
        <w:t>ies over the course of a year. (remote and in person)</w:t>
      </w:r>
    </w:p>
    <w:p w:rsidR="00D81AB2" w:rsidRPr="007236CC" w:rsidRDefault="00A46701" w:rsidP="00D81AB2">
      <w:pPr>
        <w:pStyle w:val="ListParagraph"/>
        <w:numPr>
          <w:ilvl w:val="0"/>
          <w:numId w:val="2"/>
        </w:numPr>
        <w:shd w:val="clear" w:color="auto" w:fill="FFFFFF" w:themeFill="background1"/>
        <w:rPr>
          <w:rFonts w:asciiTheme="minorBidi" w:hAnsiTheme="minorBidi"/>
          <w:highlight w:val="yellow"/>
        </w:rPr>
      </w:pPr>
      <w:r w:rsidRPr="007236CC">
        <w:rPr>
          <w:rFonts w:asciiTheme="minorBidi" w:hAnsiTheme="minorBidi"/>
          <w:highlight w:val="yellow"/>
        </w:rPr>
        <w:t xml:space="preserve">4,000 </w:t>
      </w:r>
      <w:r w:rsidR="00D81AB2" w:rsidRPr="007236CC">
        <w:rPr>
          <w:rFonts w:asciiTheme="minorBidi" w:hAnsiTheme="minorBidi"/>
          <w:highlight w:val="yellow"/>
        </w:rPr>
        <w:t>total teen and young adult contacts through the Drop-in Center (remote and in-pe</w:t>
      </w:r>
      <w:r w:rsidRPr="007236CC">
        <w:rPr>
          <w:rFonts w:asciiTheme="minorBidi" w:hAnsiTheme="minorBidi"/>
          <w:highlight w:val="yellow"/>
        </w:rPr>
        <w:t>rson) over the course of a year.</w:t>
      </w:r>
    </w:p>
    <w:p w:rsidR="00D81AB2" w:rsidRPr="007236CC" w:rsidRDefault="00A46701" w:rsidP="004F71B7">
      <w:pPr>
        <w:pStyle w:val="ListParagraph"/>
        <w:numPr>
          <w:ilvl w:val="0"/>
          <w:numId w:val="2"/>
        </w:numPr>
        <w:shd w:val="clear" w:color="auto" w:fill="FFFFFF" w:themeFill="background1"/>
        <w:rPr>
          <w:rFonts w:asciiTheme="minorBidi" w:hAnsiTheme="minorBidi"/>
          <w:highlight w:val="yellow"/>
        </w:rPr>
      </w:pPr>
      <w:r w:rsidRPr="007236CC">
        <w:rPr>
          <w:rFonts w:asciiTheme="minorBidi" w:hAnsiTheme="minorBidi"/>
          <w:highlight w:val="yellow"/>
        </w:rPr>
        <w:t>175 individual</w:t>
      </w:r>
      <w:r w:rsidR="00D81AB2" w:rsidRPr="007236CC">
        <w:rPr>
          <w:rFonts w:asciiTheme="minorBidi" w:hAnsiTheme="minorBidi"/>
          <w:highlight w:val="yellow"/>
        </w:rPr>
        <w:t xml:space="preserve"> teens and young adults receiving in-depth therapeutic guidance and support</w:t>
      </w:r>
      <w:r w:rsidRPr="007236CC">
        <w:rPr>
          <w:rFonts w:asciiTheme="minorBidi" w:hAnsiTheme="minorBidi"/>
          <w:highlight w:val="yellow"/>
        </w:rPr>
        <w:t xml:space="preserve"> ( remote and in-person)</w:t>
      </w:r>
    </w:p>
    <w:p w:rsidR="00A46701" w:rsidRDefault="00F244EB" w:rsidP="004F71B7">
      <w:pPr>
        <w:spacing w:after="0"/>
        <w:rPr>
          <w:rFonts w:asciiTheme="minorBidi" w:eastAsia="Times New Roman" w:hAnsiTheme="minorBidi"/>
          <w:sz w:val="24"/>
          <w:szCs w:val="24"/>
        </w:rPr>
      </w:pPr>
      <w:r>
        <w:rPr>
          <w:rFonts w:asciiTheme="minorBidi" w:eastAsia="Times New Roman" w:hAnsiTheme="minorBidi"/>
          <w:sz w:val="24"/>
          <w:szCs w:val="24"/>
        </w:rPr>
        <w:t xml:space="preserve">Question: </w:t>
      </w:r>
      <w:r w:rsidR="00E41BFC" w:rsidRPr="007B7426">
        <w:rPr>
          <w:rFonts w:asciiTheme="minorBidi" w:eastAsia="Times New Roman" w:hAnsiTheme="minorBidi"/>
          <w:sz w:val="24"/>
          <w:szCs w:val="24"/>
        </w:rPr>
        <w:t>What are the results / changes the project is trying to achieve</w:t>
      </w:r>
      <w:r w:rsidR="00E41BFC" w:rsidRPr="007B7426">
        <w:rPr>
          <w:rFonts w:asciiTheme="minorBidi" w:eastAsia="Times New Roman" w:hAnsiTheme="minorBidi"/>
          <w:sz w:val="24"/>
          <w:szCs w:val="24"/>
          <w:rtl/>
        </w:rPr>
        <w:t>? </w:t>
      </w:r>
      <w:r w:rsidR="00E41BFC" w:rsidRPr="007B7426">
        <w:rPr>
          <w:rFonts w:asciiTheme="minorBidi" w:eastAsia="Times New Roman" w:hAnsiTheme="minorBidi"/>
          <w:sz w:val="24"/>
          <w:szCs w:val="24"/>
        </w:rPr>
        <w:t>What do you consider to be the success of the activity</w:t>
      </w:r>
      <w:r w:rsidR="00E41BFC" w:rsidRPr="007B7426">
        <w:rPr>
          <w:rFonts w:asciiTheme="minorBidi" w:eastAsia="Times New Roman" w:hAnsiTheme="minorBidi"/>
          <w:sz w:val="24"/>
          <w:szCs w:val="24"/>
          <w:rtl/>
        </w:rPr>
        <w:t>? (</w:t>
      </w:r>
      <w:r w:rsidR="00E41BFC" w:rsidRPr="007B7426">
        <w:rPr>
          <w:rFonts w:asciiTheme="minorBidi" w:eastAsia="Times New Roman" w:hAnsiTheme="minorBidi"/>
          <w:sz w:val="24"/>
          <w:szCs w:val="24"/>
        </w:rPr>
        <w:t>Change've managed to generate among beneficiaries and the general social impact</w:t>
      </w:r>
    </w:p>
    <w:p w:rsidR="00A46701" w:rsidRDefault="00A46701" w:rsidP="004F71B7">
      <w:pPr>
        <w:spacing w:after="0"/>
        <w:rPr>
          <w:rFonts w:asciiTheme="minorBidi" w:eastAsia="Times New Roman" w:hAnsiTheme="minorBidi"/>
          <w:sz w:val="24"/>
          <w:szCs w:val="24"/>
        </w:rPr>
      </w:pPr>
    </w:p>
    <w:p w:rsidR="00A46701" w:rsidRDefault="00A46701" w:rsidP="004F71B7">
      <w:pPr>
        <w:spacing w:after="0"/>
        <w:rPr>
          <w:rFonts w:asciiTheme="minorBidi" w:eastAsia="Times New Roman" w:hAnsiTheme="minorBidi"/>
          <w:sz w:val="24"/>
          <w:szCs w:val="24"/>
        </w:rPr>
      </w:pPr>
    </w:p>
    <w:p w:rsidR="00A46701" w:rsidRDefault="00DF1246" w:rsidP="004F71B7">
      <w:pPr>
        <w:spacing w:after="0"/>
        <w:rPr>
          <w:rFonts w:asciiTheme="minorBidi" w:eastAsia="Times New Roman" w:hAnsiTheme="minorBidi"/>
          <w:sz w:val="24"/>
          <w:szCs w:val="24"/>
        </w:rPr>
      </w:pPr>
      <w:r>
        <w:rPr>
          <w:rFonts w:asciiTheme="minorBidi" w:eastAsia="Times New Roman" w:hAnsiTheme="minorBidi"/>
          <w:sz w:val="24"/>
          <w:szCs w:val="24"/>
        </w:rPr>
        <w:t>Outcome</w:t>
      </w:r>
      <w:r w:rsidR="00A46701">
        <w:rPr>
          <w:rFonts w:asciiTheme="minorBidi" w:eastAsia="Times New Roman" w:hAnsiTheme="minorBidi"/>
          <w:sz w:val="24"/>
          <w:szCs w:val="24"/>
        </w:rPr>
        <w:t xml:space="preserve">: </w:t>
      </w:r>
    </w:p>
    <w:p w:rsidR="00A46701" w:rsidRDefault="00DF1246" w:rsidP="00DF1246">
      <w:pPr>
        <w:spacing w:after="0"/>
        <w:rPr>
          <w:rFonts w:asciiTheme="minorBidi" w:hAnsiTheme="minorBidi"/>
        </w:rPr>
      </w:pPr>
      <w:r w:rsidRPr="007236CC">
        <w:rPr>
          <w:rFonts w:asciiTheme="minorBidi" w:hAnsiTheme="minorBidi"/>
          <w:highlight w:val="yellow"/>
        </w:rPr>
        <w:t>The outcome that this project is looking to achieve is healthy emotional wellbeing for teens and young adults who are currently vulnerable and at risk.</w:t>
      </w:r>
    </w:p>
    <w:p w:rsidR="00DF1246" w:rsidRDefault="00DF1246" w:rsidP="00DF1246">
      <w:pPr>
        <w:spacing w:after="0"/>
        <w:rPr>
          <w:rFonts w:asciiTheme="minorBidi" w:hAnsiTheme="minorBidi"/>
        </w:rPr>
      </w:pPr>
    </w:p>
    <w:p w:rsidR="00DF1246" w:rsidRDefault="00DF1246" w:rsidP="00DF1246">
      <w:pPr>
        <w:spacing w:after="0"/>
        <w:rPr>
          <w:rFonts w:asciiTheme="minorBidi" w:hAnsiTheme="minorBidi"/>
        </w:rPr>
      </w:pPr>
    </w:p>
    <w:p w:rsidR="00DF1246" w:rsidRPr="007236CC" w:rsidRDefault="00DF1246" w:rsidP="00DF1246">
      <w:pPr>
        <w:spacing w:after="0"/>
        <w:rPr>
          <w:rFonts w:asciiTheme="minorBidi" w:eastAsia="Times New Roman" w:hAnsiTheme="minorBidi"/>
          <w:sz w:val="24"/>
          <w:szCs w:val="24"/>
        </w:rPr>
      </w:pPr>
      <w:r w:rsidRPr="007236CC">
        <w:rPr>
          <w:rFonts w:asciiTheme="minorBidi" w:eastAsia="Times New Roman" w:hAnsiTheme="minorBidi"/>
          <w:sz w:val="24"/>
          <w:szCs w:val="24"/>
        </w:rPr>
        <w:t xml:space="preserve">Question: The general social impact: </w:t>
      </w:r>
    </w:p>
    <w:p w:rsidR="00DF1246" w:rsidRPr="007236CC" w:rsidRDefault="00DF1246" w:rsidP="00DF1246">
      <w:pPr>
        <w:numPr>
          <w:ilvl w:val="0"/>
          <w:numId w:val="7"/>
        </w:numPr>
        <w:spacing w:after="0" w:line="240" w:lineRule="auto"/>
        <w:rPr>
          <w:rFonts w:asciiTheme="minorBidi" w:eastAsia="Cambria" w:hAnsiTheme="minorBidi"/>
          <w:highlight w:val="yellow"/>
          <w:lang w:bidi="ar-SA"/>
        </w:rPr>
      </w:pPr>
      <w:r w:rsidRPr="007236CC">
        <w:rPr>
          <w:rFonts w:asciiTheme="minorBidi" w:hAnsiTheme="minorBidi"/>
          <w:highlight w:val="yellow"/>
        </w:rPr>
        <w:t>Recent studies in Israel, the U.S. and globally show alarming rates of depression, anxiety and suicidal ideation among young people.</w:t>
      </w:r>
      <w:r w:rsidRPr="007236CC">
        <w:rPr>
          <w:rFonts w:asciiTheme="minorBidi" w:hAnsiTheme="minorBidi"/>
          <w:highlight w:val="yellow"/>
          <w:shd w:val="clear" w:color="auto" w:fill="FFFFFF"/>
        </w:rPr>
        <w:t xml:space="preserve"> </w:t>
      </w:r>
      <w:r w:rsidRPr="007236CC">
        <w:rPr>
          <w:rFonts w:asciiTheme="minorBidi" w:hAnsiTheme="minorBidi"/>
          <w:highlight w:val="yellow"/>
        </w:rPr>
        <w:t>The continuum of therapeutic support services and programs of the project mitigate the risk factors that may impact the well-being and lifelong health of vulnerable teens and young adults. Crossroads helps teens to rebuild their lives in constructive and positive ways positioning them to succeed in life as individuals and as productive members of the community.</w:t>
      </w:r>
      <w:r w:rsidRPr="007236CC">
        <w:rPr>
          <w:rFonts w:asciiTheme="minorBidi" w:eastAsia="Cambria" w:hAnsiTheme="minorBidi"/>
          <w:highlight w:val="yellow"/>
          <w:lang w:bidi="ar-SA"/>
        </w:rPr>
        <w:t xml:space="preserve"> </w:t>
      </w:r>
    </w:p>
    <w:p w:rsidR="00DF1246" w:rsidRPr="007236CC" w:rsidRDefault="00DF1246" w:rsidP="00DF1246">
      <w:pPr>
        <w:numPr>
          <w:ilvl w:val="0"/>
          <w:numId w:val="7"/>
        </w:numPr>
        <w:spacing w:after="0" w:line="240" w:lineRule="auto"/>
        <w:rPr>
          <w:rFonts w:asciiTheme="minorBidi" w:eastAsia="Cambria" w:hAnsiTheme="minorBidi"/>
          <w:highlight w:val="yellow"/>
          <w:lang w:bidi="ar-SA"/>
        </w:rPr>
      </w:pPr>
      <w:r w:rsidRPr="007236CC">
        <w:rPr>
          <w:rFonts w:asciiTheme="minorBidi" w:eastAsia="Cambria" w:hAnsiTheme="minorBidi"/>
          <w:highlight w:val="yellow"/>
          <w:lang w:bidi="ar-SA"/>
        </w:rPr>
        <w:t>The current public health crisis has seriously exacerbated the mental health fragility among our current therapy and casework clients. Therapeutic needs continue to intensify with a corresponding demand for more individual Social Worker time. At the same time there is growing demand for new intakes, crisis interventions, and deepening concerns related to loss of income.</w:t>
      </w:r>
    </w:p>
    <w:p w:rsidR="00DF1246" w:rsidRPr="007236CC" w:rsidRDefault="00DF1246" w:rsidP="00DF1246">
      <w:pPr>
        <w:pStyle w:val="ListParagraph"/>
        <w:numPr>
          <w:ilvl w:val="0"/>
          <w:numId w:val="7"/>
        </w:numPr>
        <w:spacing w:after="0" w:line="240" w:lineRule="auto"/>
        <w:rPr>
          <w:rFonts w:asciiTheme="minorBidi" w:eastAsia="Cambria" w:hAnsiTheme="minorBidi"/>
          <w:sz w:val="24"/>
          <w:szCs w:val="24"/>
          <w:highlight w:val="yellow"/>
          <w:lang w:bidi="ar-SA"/>
        </w:rPr>
      </w:pPr>
      <w:r w:rsidRPr="007236CC">
        <w:rPr>
          <w:rFonts w:asciiTheme="minorBidi" w:eastAsia="Cambria" w:hAnsiTheme="minorBidi"/>
          <w:highlight w:val="yellow"/>
          <w:lang w:bidi="ar-SA"/>
        </w:rPr>
        <w:t>There is also the newly added stress of intensified financial distress experienced by an estimated 50% of our population due business closures, unpaid leave, and an uncertain future</w:t>
      </w:r>
      <w:r w:rsidRPr="007236CC">
        <w:rPr>
          <w:rFonts w:asciiTheme="minorBidi" w:eastAsia="Cambria" w:hAnsiTheme="minorBidi"/>
          <w:sz w:val="24"/>
          <w:szCs w:val="24"/>
          <w:highlight w:val="yellow"/>
          <w:lang w:bidi="ar-SA"/>
        </w:rPr>
        <w:t xml:space="preserve">. </w:t>
      </w:r>
    </w:p>
    <w:p w:rsidR="00DF1246" w:rsidRDefault="00DF1246" w:rsidP="00DF1246">
      <w:pPr>
        <w:spacing w:after="0"/>
        <w:rPr>
          <w:rFonts w:asciiTheme="minorBidi" w:hAnsiTheme="minorBidi"/>
        </w:rPr>
      </w:pPr>
    </w:p>
    <w:p w:rsidR="00DF1246" w:rsidRDefault="00DF1246" w:rsidP="00DF1246">
      <w:pPr>
        <w:spacing w:after="0"/>
        <w:rPr>
          <w:rFonts w:asciiTheme="minorBidi" w:eastAsia="Times New Roman" w:hAnsiTheme="minorBidi"/>
          <w:sz w:val="24"/>
          <w:szCs w:val="24"/>
        </w:rPr>
      </w:pPr>
    </w:p>
    <w:p w:rsidR="00D81AB2" w:rsidRDefault="00E41BFC" w:rsidP="004F71B7">
      <w:pPr>
        <w:spacing w:after="0"/>
        <w:rPr>
          <w:rFonts w:asciiTheme="minorBidi" w:eastAsia="Times New Roman" w:hAnsiTheme="minorBidi"/>
          <w:sz w:val="24"/>
          <w:szCs w:val="24"/>
        </w:rPr>
      </w:pPr>
      <w:r w:rsidRPr="007B7426">
        <w:rPr>
          <w:rFonts w:asciiTheme="minorBidi" w:eastAsia="Times New Roman" w:hAnsiTheme="minorBidi"/>
          <w:sz w:val="24"/>
          <w:szCs w:val="24"/>
          <w:rtl/>
        </w:rPr>
        <w:t> </w:t>
      </w:r>
    </w:p>
    <w:p w:rsidR="00DF1246" w:rsidRDefault="00DF1246" w:rsidP="004F71B7">
      <w:pPr>
        <w:spacing w:after="0"/>
        <w:rPr>
          <w:rFonts w:asciiTheme="minorBidi" w:eastAsia="Times New Roman" w:hAnsiTheme="minorBidi"/>
          <w:sz w:val="24"/>
          <w:szCs w:val="24"/>
        </w:rPr>
      </w:pPr>
      <w:r>
        <w:rPr>
          <w:rFonts w:asciiTheme="minorBidi" w:eastAsia="Times New Roman" w:hAnsiTheme="minorBidi"/>
          <w:sz w:val="24"/>
          <w:szCs w:val="24"/>
        </w:rPr>
        <w:t>3 success indicators</w:t>
      </w:r>
    </w:p>
    <w:p w:rsidR="00DF1246" w:rsidRDefault="00DF1246" w:rsidP="004F71B7">
      <w:pPr>
        <w:spacing w:after="0"/>
        <w:rPr>
          <w:rFonts w:asciiTheme="minorBidi" w:eastAsia="Times New Roman" w:hAnsiTheme="minorBidi"/>
          <w:sz w:val="24"/>
          <w:szCs w:val="24"/>
          <w:u w:val="single"/>
        </w:rPr>
      </w:pPr>
    </w:p>
    <w:p w:rsidR="000A1D27" w:rsidRDefault="000A1D27" w:rsidP="000A1D27">
      <w:pPr>
        <w:pStyle w:val="ListParagraph"/>
        <w:ind w:left="0"/>
        <w:rPr>
          <w:rFonts w:asciiTheme="minorBidi" w:hAnsiTheme="minorBidi"/>
        </w:rPr>
      </w:pPr>
      <w:r w:rsidRPr="00F244EB">
        <w:rPr>
          <w:rFonts w:asciiTheme="minorBidi" w:eastAsia="Times New Roman" w:hAnsiTheme="minorBidi"/>
          <w:b/>
          <w:bCs/>
          <w:color w:val="000000"/>
          <w:u w:val="single"/>
        </w:rPr>
        <w:t>Outcome Success Indicators</w:t>
      </w:r>
      <w:r w:rsidRPr="00F244EB">
        <w:rPr>
          <w:rFonts w:asciiTheme="minorBidi" w:eastAsia="Times New Roman" w:hAnsiTheme="minorBidi"/>
          <w:color w:val="000000"/>
        </w:rPr>
        <w:t>:</w:t>
      </w:r>
      <w:r w:rsidRPr="000A1D27">
        <w:rPr>
          <w:rFonts w:asciiTheme="minorBidi" w:hAnsiTheme="minorBidi"/>
        </w:rPr>
        <w:t xml:space="preserve"> </w:t>
      </w:r>
    </w:p>
    <w:p w:rsidR="00DF1246" w:rsidRPr="007236CC" w:rsidRDefault="00DF1246" w:rsidP="00DF1246">
      <w:pPr>
        <w:pStyle w:val="ListParagraph"/>
        <w:ind w:left="0"/>
        <w:rPr>
          <w:rFonts w:asciiTheme="minorBidi" w:hAnsiTheme="minorBidi"/>
          <w:highlight w:val="yellow"/>
        </w:rPr>
      </w:pPr>
      <w:r w:rsidRPr="007236CC">
        <w:rPr>
          <w:rFonts w:asciiTheme="minorBidi" w:hAnsiTheme="minorBidi"/>
          <w:highlight w:val="yellow"/>
        </w:rPr>
        <w:t>85% of participants have shown a decrease in risky behaviors</w:t>
      </w:r>
    </w:p>
    <w:p w:rsidR="00DF1246" w:rsidRPr="007236CC" w:rsidRDefault="00DF1246" w:rsidP="00DF1246">
      <w:pPr>
        <w:pStyle w:val="ListParagraph"/>
        <w:ind w:left="0"/>
        <w:rPr>
          <w:rFonts w:asciiTheme="minorBidi" w:hAnsiTheme="minorBidi"/>
          <w:highlight w:val="yellow"/>
        </w:rPr>
      </w:pPr>
      <w:r w:rsidRPr="007236CC">
        <w:rPr>
          <w:rFonts w:asciiTheme="minorBidi" w:hAnsiTheme="minorBidi"/>
          <w:highlight w:val="yellow"/>
        </w:rPr>
        <w:t>80% of participants have shown an increase in healthy behaviors and safer decisions for their life</w:t>
      </w:r>
    </w:p>
    <w:p w:rsidR="00DF1246" w:rsidRPr="00DC726B" w:rsidRDefault="00DF1246" w:rsidP="00DF1246">
      <w:pPr>
        <w:pStyle w:val="ListParagraph"/>
        <w:ind w:left="0"/>
        <w:rPr>
          <w:rFonts w:asciiTheme="minorBidi" w:hAnsiTheme="minorBidi"/>
        </w:rPr>
      </w:pPr>
      <w:r w:rsidRPr="007236CC">
        <w:rPr>
          <w:rFonts w:asciiTheme="minorBidi" w:hAnsiTheme="minorBidi"/>
          <w:highlight w:val="yellow"/>
        </w:rPr>
        <w:t>80% of participants have shown more success in their relationships, school, and/ or work.</w:t>
      </w:r>
    </w:p>
    <w:p w:rsidR="004F71B7" w:rsidRDefault="004F71B7" w:rsidP="00BF0199">
      <w:pPr>
        <w:rPr>
          <w:rFonts w:asciiTheme="minorBidi" w:eastAsia="Times New Roman" w:hAnsiTheme="minorBidi"/>
          <w:sz w:val="24"/>
          <w:szCs w:val="24"/>
        </w:rPr>
      </w:pPr>
    </w:p>
    <w:p w:rsidR="00A53822" w:rsidRDefault="00A53822" w:rsidP="00BF0199">
      <w:pPr>
        <w:rPr>
          <w:rFonts w:asciiTheme="minorBidi" w:eastAsia="Times New Roman" w:hAnsiTheme="minorBidi"/>
          <w:sz w:val="24"/>
          <w:szCs w:val="24"/>
        </w:rPr>
      </w:pPr>
    </w:p>
    <w:p w:rsidR="00A53822" w:rsidRDefault="00F244EB" w:rsidP="00BF0199">
      <w:pPr>
        <w:rPr>
          <w:rFonts w:ascii="Arial Narrow" w:eastAsia="Times New Roman" w:hAnsi="Arial Narrow" w:cs="Calibri"/>
          <w:b/>
          <w:bCs/>
          <w:color w:val="000000"/>
          <w:sz w:val="20"/>
          <w:szCs w:val="20"/>
        </w:rPr>
      </w:pPr>
      <w:r>
        <w:rPr>
          <w:rFonts w:asciiTheme="minorBidi" w:eastAsia="Times New Roman" w:hAnsiTheme="minorBidi"/>
          <w:sz w:val="24"/>
          <w:szCs w:val="24"/>
        </w:rPr>
        <w:t xml:space="preserve">Question: </w:t>
      </w:r>
      <w:r w:rsidR="007E1DFB" w:rsidRPr="007B7426">
        <w:rPr>
          <w:rFonts w:asciiTheme="minorBidi" w:eastAsia="Times New Roman" w:hAnsiTheme="minorBidi"/>
          <w:sz w:val="24"/>
          <w:szCs w:val="24"/>
        </w:rPr>
        <w:t>Specify 3 measures for project success (measuring the results mentioned in the previous section)</w:t>
      </w:r>
      <w:r w:rsidR="007E1DFB" w:rsidRPr="007B7426">
        <w:rPr>
          <w:rFonts w:asciiTheme="minorBidi" w:eastAsia="Times New Roman" w:hAnsiTheme="minorBidi"/>
          <w:sz w:val="24"/>
          <w:szCs w:val="24"/>
          <w:rtl/>
        </w:rPr>
        <w:t>. </w:t>
      </w:r>
      <w:r w:rsidR="007E1DFB" w:rsidRPr="007B7426">
        <w:rPr>
          <w:rFonts w:asciiTheme="minorBidi" w:eastAsia="Times New Roman" w:hAnsiTheme="minorBidi"/>
          <w:sz w:val="24"/>
          <w:szCs w:val="24"/>
        </w:rPr>
        <w:t>In addition, please specify the measurement methods used in the association, frequency of measurement and scope</w:t>
      </w:r>
    </w:p>
    <w:p w:rsidR="000A1D27" w:rsidRPr="000A1D27" w:rsidRDefault="000A1D27" w:rsidP="000A1D27">
      <w:pPr>
        <w:spacing w:after="0"/>
        <w:rPr>
          <w:rFonts w:asciiTheme="minorBidi" w:eastAsia="Times New Roman" w:hAnsiTheme="minorBidi"/>
          <w:sz w:val="24"/>
          <w:szCs w:val="24"/>
        </w:rPr>
      </w:pPr>
      <w:r>
        <w:rPr>
          <w:rFonts w:asciiTheme="minorBidi" w:eastAsia="Times New Roman" w:hAnsiTheme="minorBidi"/>
          <w:sz w:val="24"/>
          <w:szCs w:val="24"/>
        </w:rPr>
        <w:t>Question: M</w:t>
      </w:r>
      <w:r w:rsidRPr="007B7426">
        <w:rPr>
          <w:rFonts w:asciiTheme="minorBidi" w:eastAsia="Times New Roman" w:hAnsiTheme="minorBidi"/>
          <w:sz w:val="24"/>
          <w:szCs w:val="24"/>
        </w:rPr>
        <w:t>easurement methods used in the association, frequency of measurement and scope</w:t>
      </w:r>
    </w:p>
    <w:p w:rsidR="00223A33" w:rsidRDefault="00223A33" w:rsidP="000A1D27">
      <w:pPr>
        <w:rPr>
          <w:rFonts w:asciiTheme="minorBidi" w:hAnsiTheme="minorBidi"/>
        </w:rPr>
      </w:pPr>
    </w:p>
    <w:p w:rsidR="00223A33" w:rsidRPr="007236CC" w:rsidRDefault="000A1D27" w:rsidP="00223A33">
      <w:pPr>
        <w:rPr>
          <w:rFonts w:asciiTheme="minorBidi" w:hAnsiTheme="minorBidi"/>
          <w:highlight w:val="yellow"/>
        </w:rPr>
      </w:pPr>
      <w:r w:rsidRPr="007236CC">
        <w:rPr>
          <w:rFonts w:asciiTheme="minorBidi" w:hAnsiTheme="minorBidi"/>
          <w:highlight w:val="yellow"/>
        </w:rPr>
        <w:t>Progress will</w:t>
      </w:r>
      <w:r w:rsidR="00223A33" w:rsidRPr="007236CC">
        <w:rPr>
          <w:rFonts w:asciiTheme="minorBidi" w:hAnsiTheme="minorBidi"/>
          <w:highlight w:val="yellow"/>
        </w:rPr>
        <w:t xml:space="preserve"> be measured both on a weekly and semi annually basis.</w:t>
      </w:r>
    </w:p>
    <w:p w:rsidR="001002FF" w:rsidRPr="000A1D27" w:rsidRDefault="00223A33" w:rsidP="00223A33">
      <w:pPr>
        <w:rPr>
          <w:rFonts w:asciiTheme="minorBidi" w:hAnsiTheme="minorBidi"/>
        </w:rPr>
      </w:pPr>
      <w:r w:rsidRPr="007236CC">
        <w:rPr>
          <w:rFonts w:asciiTheme="minorBidi" w:hAnsiTheme="minorBidi"/>
          <w:highlight w:val="yellow"/>
        </w:rPr>
        <w:t xml:space="preserve"> A</w:t>
      </w:r>
      <w:r w:rsidR="000A1D27" w:rsidRPr="007236CC">
        <w:rPr>
          <w:rFonts w:asciiTheme="minorBidi" w:hAnsiTheme="minorBidi"/>
          <w:highlight w:val="yellow"/>
        </w:rPr>
        <w:t xml:space="preserve"> semi-annual Client Self-disclosure survey and Social Worker Professional Assessment Form</w:t>
      </w:r>
      <w:r w:rsidRPr="007236CC">
        <w:rPr>
          <w:rFonts w:asciiTheme="minorBidi" w:hAnsiTheme="minorBidi"/>
          <w:highlight w:val="yellow"/>
        </w:rPr>
        <w:t xml:space="preserve"> will be filled out annually</w:t>
      </w:r>
      <w:r w:rsidR="000A1D27" w:rsidRPr="007236CC">
        <w:rPr>
          <w:rFonts w:asciiTheme="minorBidi" w:hAnsiTheme="minorBidi"/>
          <w:highlight w:val="yellow"/>
        </w:rPr>
        <w:t xml:space="preserve">. Each social worker also has clinical supervision for 1 hour each week to review </w:t>
      </w:r>
      <w:r w:rsidRPr="007236CC">
        <w:rPr>
          <w:rFonts w:asciiTheme="minorBidi" w:hAnsiTheme="minorBidi"/>
          <w:highlight w:val="yellow"/>
        </w:rPr>
        <w:t xml:space="preserve">and assess progress in their </w:t>
      </w:r>
      <w:r w:rsidR="000A1D27" w:rsidRPr="007236CC">
        <w:rPr>
          <w:rFonts w:asciiTheme="minorBidi" w:hAnsiTheme="minorBidi"/>
          <w:highlight w:val="yellow"/>
        </w:rPr>
        <w:t>their caseload</w:t>
      </w:r>
      <w:r w:rsidRPr="007236CC">
        <w:rPr>
          <w:rFonts w:asciiTheme="minorBidi" w:hAnsiTheme="minorBidi"/>
          <w:highlight w:val="yellow"/>
        </w:rPr>
        <w:t xml:space="preserve">. </w:t>
      </w:r>
      <w:r w:rsidR="000A1D27" w:rsidRPr="007236CC">
        <w:rPr>
          <w:rFonts w:asciiTheme="minorBidi" w:hAnsiTheme="minorBidi"/>
          <w:highlight w:val="yellow"/>
        </w:rPr>
        <w:t xml:space="preserve"> </w:t>
      </w:r>
      <w:r w:rsidRPr="007236CC">
        <w:rPr>
          <w:rFonts w:asciiTheme="minorBidi" w:hAnsiTheme="minorBidi"/>
          <w:highlight w:val="yellow"/>
        </w:rPr>
        <w:t>There will also be weekly</w:t>
      </w:r>
      <w:r w:rsidR="000A1D27" w:rsidRPr="007236CC">
        <w:rPr>
          <w:rFonts w:asciiTheme="minorBidi" w:hAnsiTheme="minorBidi"/>
          <w:highlight w:val="yellow"/>
        </w:rPr>
        <w:t xml:space="preserve"> group supervision for an additional 1.5 hours</w:t>
      </w:r>
      <w:r w:rsidRPr="007236CC">
        <w:rPr>
          <w:rFonts w:asciiTheme="minorBidi" w:hAnsiTheme="minorBidi"/>
          <w:highlight w:val="yellow"/>
        </w:rPr>
        <w:t xml:space="preserve"> </w:t>
      </w:r>
      <w:r w:rsidR="000A1D27" w:rsidRPr="007236CC">
        <w:rPr>
          <w:rFonts w:asciiTheme="minorBidi" w:hAnsiTheme="minorBidi"/>
          <w:highlight w:val="yellow"/>
        </w:rPr>
        <w:t>to review and evaluate</w:t>
      </w:r>
      <w:r w:rsidRPr="007236CC">
        <w:rPr>
          <w:rFonts w:asciiTheme="minorBidi" w:hAnsiTheme="minorBidi"/>
          <w:highlight w:val="yellow"/>
        </w:rPr>
        <w:t xml:space="preserve"> individual’s progress as it expresses itself in the personalized therapeutic process as well as  our therapeutic program activities.</w:t>
      </w:r>
    </w:p>
    <w:p w:rsidR="00277D89" w:rsidRDefault="00277D89" w:rsidP="00001166">
      <w:pPr>
        <w:spacing w:after="0"/>
        <w:rPr>
          <w:rFonts w:asciiTheme="minorBidi" w:eastAsia="Times New Roman" w:hAnsiTheme="minorBidi"/>
          <w:sz w:val="24"/>
          <w:szCs w:val="24"/>
        </w:rPr>
      </w:pPr>
      <w:r w:rsidRPr="00001166">
        <w:rPr>
          <w:rFonts w:asciiTheme="minorBidi" w:eastAsia="Times New Roman" w:hAnsiTheme="minorBidi"/>
          <w:b/>
          <w:bCs/>
          <w:sz w:val="24"/>
          <w:szCs w:val="24"/>
          <w:u w:val="single"/>
        </w:rPr>
        <w:t>Questio</w:t>
      </w:r>
      <w:r w:rsidRPr="00001166">
        <w:rPr>
          <w:rFonts w:asciiTheme="minorBidi" w:eastAsia="Times New Roman" w:hAnsiTheme="minorBidi"/>
          <w:sz w:val="24"/>
          <w:szCs w:val="24"/>
          <w:u w:val="single"/>
        </w:rPr>
        <w:t>n</w:t>
      </w:r>
      <w:r>
        <w:rPr>
          <w:rFonts w:asciiTheme="minorBidi" w:eastAsia="Times New Roman" w:hAnsiTheme="minorBidi"/>
          <w:sz w:val="24"/>
          <w:szCs w:val="24"/>
        </w:rPr>
        <w:t xml:space="preserve">: </w:t>
      </w:r>
      <w:r w:rsidRPr="007B7426">
        <w:rPr>
          <w:rFonts w:asciiTheme="minorBidi" w:eastAsia="Times New Roman" w:hAnsiTheme="minorBidi"/>
          <w:sz w:val="24"/>
          <w:szCs w:val="24"/>
        </w:rPr>
        <w:t>Is this an existing project</w:t>
      </w:r>
      <w:r w:rsidR="00001166">
        <w:rPr>
          <w:rFonts w:asciiTheme="minorBidi" w:eastAsia="Times New Roman" w:hAnsiTheme="minorBidi"/>
          <w:sz w:val="24"/>
          <w:szCs w:val="24"/>
        </w:rPr>
        <w:t xml:space="preserve">? </w:t>
      </w:r>
      <w:r>
        <w:rPr>
          <w:rFonts w:asciiTheme="minorBidi" w:eastAsia="Times New Roman" w:hAnsiTheme="minorBidi"/>
          <w:sz w:val="24"/>
          <w:szCs w:val="24"/>
        </w:rPr>
        <w:t xml:space="preserve"> What </w:t>
      </w:r>
      <w:r w:rsidRPr="007B7426">
        <w:rPr>
          <w:rFonts w:asciiTheme="minorBidi" w:eastAsia="Times New Roman" w:hAnsiTheme="minorBidi"/>
          <w:sz w:val="24"/>
          <w:szCs w:val="24"/>
        </w:rPr>
        <w:t>has been achieved so far</w:t>
      </w:r>
      <w:r>
        <w:rPr>
          <w:rFonts w:asciiTheme="minorBidi" w:eastAsia="Times New Roman" w:hAnsiTheme="minorBidi"/>
          <w:sz w:val="24"/>
          <w:szCs w:val="24"/>
        </w:rPr>
        <w:t>?</w:t>
      </w:r>
    </w:p>
    <w:p w:rsidR="00223A33" w:rsidRDefault="00223A33" w:rsidP="00001166">
      <w:pPr>
        <w:spacing w:after="0"/>
        <w:rPr>
          <w:rFonts w:asciiTheme="minorBidi" w:eastAsia="Times New Roman" w:hAnsiTheme="minorBidi"/>
          <w:sz w:val="24"/>
          <w:szCs w:val="24"/>
        </w:rPr>
      </w:pPr>
    </w:p>
    <w:p w:rsidR="00001166" w:rsidRPr="007236CC" w:rsidRDefault="00223A33" w:rsidP="00001166">
      <w:pPr>
        <w:spacing w:after="0"/>
        <w:rPr>
          <w:rFonts w:asciiTheme="minorBidi" w:eastAsia="Times New Roman" w:hAnsiTheme="minorBidi"/>
          <w:sz w:val="24"/>
          <w:szCs w:val="24"/>
          <w:highlight w:val="yellow"/>
        </w:rPr>
      </w:pPr>
      <w:r w:rsidRPr="007236CC">
        <w:rPr>
          <w:rFonts w:asciiTheme="minorBidi" w:eastAsia="Times New Roman" w:hAnsiTheme="minorBidi"/>
          <w:sz w:val="24"/>
          <w:szCs w:val="24"/>
          <w:highlight w:val="yellow"/>
        </w:rPr>
        <w:t>The Therapeutic Drop in Center is an existing year round project that has been at crossroads since our founding in 2001.</w:t>
      </w:r>
    </w:p>
    <w:p w:rsidR="00223A33" w:rsidRPr="007236CC" w:rsidRDefault="00223A33" w:rsidP="00001166">
      <w:pPr>
        <w:spacing w:after="0"/>
        <w:rPr>
          <w:rFonts w:asciiTheme="minorBidi" w:eastAsia="Times New Roman" w:hAnsiTheme="minorBidi"/>
          <w:sz w:val="24"/>
          <w:szCs w:val="24"/>
          <w:highlight w:val="yellow"/>
        </w:rPr>
      </w:pPr>
      <w:r w:rsidRPr="007236CC">
        <w:rPr>
          <w:rFonts w:asciiTheme="minorBidi" w:eastAsia="Times New Roman" w:hAnsiTheme="minorBidi"/>
          <w:sz w:val="24"/>
          <w:szCs w:val="24"/>
          <w:highlight w:val="yellow"/>
        </w:rPr>
        <w:t>For the 1</w:t>
      </w:r>
      <w:r w:rsidRPr="007236CC">
        <w:rPr>
          <w:rFonts w:asciiTheme="minorBidi" w:eastAsia="Times New Roman" w:hAnsiTheme="minorBidi"/>
          <w:sz w:val="24"/>
          <w:szCs w:val="24"/>
          <w:highlight w:val="yellow"/>
          <w:vertAlign w:val="superscript"/>
        </w:rPr>
        <w:t>st</w:t>
      </w:r>
      <w:r w:rsidRPr="007236CC">
        <w:rPr>
          <w:rFonts w:asciiTheme="minorBidi" w:eastAsia="Times New Roman" w:hAnsiTheme="minorBidi"/>
          <w:sz w:val="24"/>
          <w:szCs w:val="24"/>
          <w:highlight w:val="yellow"/>
        </w:rPr>
        <w:t xml:space="preserve"> quarter of 2020</w:t>
      </w:r>
      <w:r w:rsidR="00345900" w:rsidRPr="007236CC">
        <w:rPr>
          <w:rFonts w:asciiTheme="minorBidi" w:eastAsia="Times New Roman" w:hAnsiTheme="minorBidi"/>
          <w:sz w:val="24"/>
          <w:szCs w:val="24"/>
          <w:highlight w:val="yellow"/>
        </w:rPr>
        <w:t xml:space="preserve"> we have had</w:t>
      </w:r>
    </w:p>
    <w:p w:rsidR="00345900" w:rsidRPr="007236CC" w:rsidRDefault="00345900" w:rsidP="00345900">
      <w:pPr>
        <w:pStyle w:val="ListParagraph"/>
        <w:numPr>
          <w:ilvl w:val="0"/>
          <w:numId w:val="2"/>
        </w:numPr>
        <w:shd w:val="clear" w:color="auto" w:fill="FFFFFF" w:themeFill="background1"/>
        <w:rPr>
          <w:rFonts w:asciiTheme="minorBidi" w:hAnsiTheme="minorBidi"/>
          <w:highlight w:val="yellow"/>
        </w:rPr>
      </w:pPr>
      <w:r w:rsidRPr="007236CC">
        <w:rPr>
          <w:rFonts w:asciiTheme="minorBidi" w:hAnsiTheme="minorBidi"/>
          <w:highlight w:val="yellow"/>
        </w:rPr>
        <w:t>378 individual teen and young adult engagements through the Drop-in Center programs and activities over the course of a year. (remote and in person)</w:t>
      </w:r>
    </w:p>
    <w:p w:rsidR="00345900" w:rsidRPr="007236CC" w:rsidRDefault="00345900" w:rsidP="00345900">
      <w:pPr>
        <w:pStyle w:val="ListParagraph"/>
        <w:numPr>
          <w:ilvl w:val="0"/>
          <w:numId w:val="2"/>
        </w:numPr>
        <w:shd w:val="clear" w:color="auto" w:fill="FFFFFF" w:themeFill="background1"/>
        <w:rPr>
          <w:rFonts w:asciiTheme="minorBidi" w:hAnsiTheme="minorBidi"/>
          <w:highlight w:val="yellow"/>
        </w:rPr>
      </w:pPr>
      <w:r w:rsidRPr="007236CC">
        <w:rPr>
          <w:rFonts w:asciiTheme="minorBidi" w:hAnsiTheme="minorBidi"/>
          <w:highlight w:val="yellow"/>
        </w:rPr>
        <w:t>1454 total teen and young adult contacts through the Drop-in Center (remote and in-person) over the course of a year.</w:t>
      </w:r>
    </w:p>
    <w:p w:rsidR="00345900" w:rsidRPr="007236CC" w:rsidRDefault="00345900" w:rsidP="00345900">
      <w:pPr>
        <w:pStyle w:val="ListParagraph"/>
        <w:numPr>
          <w:ilvl w:val="0"/>
          <w:numId w:val="2"/>
        </w:numPr>
        <w:shd w:val="clear" w:color="auto" w:fill="FFFFFF" w:themeFill="background1"/>
        <w:rPr>
          <w:rFonts w:asciiTheme="minorBidi" w:hAnsiTheme="minorBidi"/>
          <w:highlight w:val="yellow"/>
        </w:rPr>
      </w:pPr>
      <w:r w:rsidRPr="007236CC">
        <w:rPr>
          <w:rFonts w:asciiTheme="minorBidi" w:hAnsiTheme="minorBidi"/>
          <w:highlight w:val="yellow"/>
        </w:rPr>
        <w:t>76 individual teens and young adults receiving in-depth therapeutic guidance and support ( remote and in-person)</w:t>
      </w:r>
    </w:p>
    <w:p w:rsidR="00001166" w:rsidRDefault="00214C5A" w:rsidP="00001166">
      <w:pPr>
        <w:rPr>
          <w:rFonts w:asciiTheme="minorBidi" w:eastAsia="Times New Roman" w:hAnsiTheme="minorBidi"/>
          <w:sz w:val="24"/>
          <w:szCs w:val="24"/>
        </w:rPr>
      </w:pPr>
      <w:r w:rsidRPr="00001166">
        <w:rPr>
          <w:rFonts w:asciiTheme="minorBidi" w:eastAsia="Times New Roman" w:hAnsiTheme="minorBidi"/>
          <w:b/>
          <w:bCs/>
          <w:sz w:val="24"/>
          <w:szCs w:val="24"/>
          <w:u w:val="single"/>
        </w:rPr>
        <w:t>Question:</w:t>
      </w:r>
      <w:r>
        <w:rPr>
          <w:rFonts w:asciiTheme="minorBidi" w:eastAsia="Times New Roman" w:hAnsiTheme="minorBidi"/>
          <w:sz w:val="24"/>
          <w:szCs w:val="24"/>
        </w:rPr>
        <w:t xml:space="preserve"> </w:t>
      </w:r>
      <w:r w:rsidRPr="007B7426">
        <w:rPr>
          <w:rFonts w:asciiTheme="minorBidi" w:eastAsia="Times New Roman" w:hAnsiTheme="minorBidi"/>
          <w:sz w:val="24"/>
          <w:szCs w:val="24"/>
        </w:rPr>
        <w:t>Are there financing / collaboration factors with other parties in the project</w:t>
      </w:r>
      <w:r>
        <w:rPr>
          <w:rFonts w:asciiTheme="minorBidi" w:eastAsia="Times New Roman" w:hAnsiTheme="minorBidi"/>
          <w:sz w:val="24"/>
          <w:szCs w:val="24"/>
        </w:rPr>
        <w:t>?</w:t>
      </w:r>
    </w:p>
    <w:p w:rsidR="00214C5A" w:rsidRDefault="00214C5A" w:rsidP="00001166">
      <w:pPr>
        <w:rPr>
          <w:rFonts w:asciiTheme="minorBidi" w:eastAsia="Times New Roman" w:hAnsiTheme="minorBidi"/>
          <w:sz w:val="24"/>
          <w:szCs w:val="24"/>
        </w:rPr>
      </w:pPr>
      <w:r w:rsidRPr="007B7426">
        <w:rPr>
          <w:rFonts w:asciiTheme="minorBidi" w:eastAsia="Times New Roman" w:hAnsiTheme="minorBidi"/>
          <w:sz w:val="24"/>
          <w:szCs w:val="24"/>
        </w:rPr>
        <w:t>Yes</w:t>
      </w:r>
    </w:p>
    <w:p w:rsidR="00E718CB" w:rsidRDefault="00E718CB" w:rsidP="00E718CB">
      <w:pPr>
        <w:spacing w:after="0"/>
        <w:rPr>
          <w:rFonts w:asciiTheme="minorBidi" w:eastAsia="Times New Roman" w:hAnsiTheme="minorBidi"/>
          <w:b/>
          <w:bCs/>
          <w:sz w:val="24"/>
          <w:szCs w:val="24"/>
          <w:u w:val="single"/>
        </w:rPr>
      </w:pPr>
    </w:p>
    <w:p w:rsidR="00E718CB" w:rsidRDefault="00E718CB" w:rsidP="00E718CB">
      <w:pPr>
        <w:spacing w:after="0"/>
        <w:rPr>
          <w:rFonts w:asciiTheme="minorBidi" w:eastAsia="Times New Roman" w:hAnsiTheme="minorBidi"/>
          <w:sz w:val="24"/>
          <w:szCs w:val="24"/>
        </w:rPr>
      </w:pPr>
      <w:r w:rsidRPr="00E718CB">
        <w:rPr>
          <w:rFonts w:asciiTheme="minorBidi" w:eastAsia="Times New Roman" w:hAnsiTheme="minorBidi"/>
          <w:b/>
          <w:bCs/>
          <w:sz w:val="24"/>
          <w:szCs w:val="24"/>
          <w:u w:val="single"/>
        </w:rPr>
        <w:t>Question:</w:t>
      </w:r>
      <w:r>
        <w:rPr>
          <w:rFonts w:asciiTheme="minorBidi" w:eastAsia="Times New Roman" w:hAnsiTheme="minorBidi"/>
          <w:sz w:val="24"/>
          <w:szCs w:val="24"/>
        </w:rPr>
        <w:t xml:space="preserve"> </w:t>
      </w:r>
      <w:r w:rsidRPr="007B7426">
        <w:rPr>
          <w:rFonts w:asciiTheme="minorBidi" w:eastAsia="Times New Roman" w:hAnsiTheme="minorBidi"/>
          <w:sz w:val="24"/>
          <w:szCs w:val="24"/>
        </w:rPr>
        <w:t>If this is an ongoing activity, please list the ways to keep it going</w:t>
      </w:r>
      <w:r>
        <w:rPr>
          <w:rFonts w:asciiTheme="minorBidi" w:eastAsia="Times New Roman" w:hAnsiTheme="minorBidi"/>
          <w:sz w:val="24"/>
          <w:szCs w:val="24"/>
        </w:rPr>
        <w:t>?</w:t>
      </w:r>
    </w:p>
    <w:p w:rsidR="00223A33" w:rsidRPr="007236CC" w:rsidRDefault="00345900" w:rsidP="00345900">
      <w:pPr>
        <w:spacing w:after="0"/>
        <w:rPr>
          <w:rFonts w:asciiTheme="minorBidi" w:eastAsia="Times New Roman" w:hAnsiTheme="minorBidi"/>
          <w:sz w:val="24"/>
          <w:szCs w:val="24"/>
          <w:highlight w:val="yellow"/>
        </w:rPr>
      </w:pPr>
      <w:r w:rsidRPr="007236CC">
        <w:rPr>
          <w:rFonts w:asciiTheme="minorBidi" w:eastAsia="Times New Roman" w:hAnsiTheme="minorBidi"/>
          <w:sz w:val="24"/>
          <w:szCs w:val="24"/>
          <w:highlight w:val="yellow"/>
        </w:rPr>
        <w:t xml:space="preserve">This is an ongoing activity. </w:t>
      </w:r>
    </w:p>
    <w:p w:rsidR="00E718CB" w:rsidRDefault="00E718CB" w:rsidP="00E718CB">
      <w:pPr>
        <w:spacing w:after="0"/>
        <w:rPr>
          <w:rFonts w:asciiTheme="minorBidi" w:eastAsia="Times New Roman" w:hAnsiTheme="minorBidi"/>
          <w:sz w:val="24"/>
          <w:szCs w:val="24"/>
        </w:rPr>
      </w:pPr>
      <w:r w:rsidRPr="007236CC">
        <w:rPr>
          <w:rFonts w:asciiTheme="minorBidi" w:eastAsia="Times New Roman" w:hAnsiTheme="minorBidi"/>
          <w:sz w:val="24"/>
          <w:szCs w:val="24"/>
          <w:highlight w:val="yellow"/>
        </w:rPr>
        <w:t>We are constantly updating and stewarding relationships with current funders and donors simultaneously identifying and sourcing prospective new sources of funding from Foundations, grant-making entities and individual donors.</w:t>
      </w:r>
      <w:r w:rsidR="00345900" w:rsidRPr="007236CC">
        <w:rPr>
          <w:rFonts w:asciiTheme="minorBidi" w:eastAsia="Times New Roman" w:hAnsiTheme="minorBidi"/>
          <w:sz w:val="24"/>
          <w:szCs w:val="24"/>
          <w:highlight w:val="yellow"/>
        </w:rPr>
        <w:t xml:space="preserve"> In light of the current health and financial crisis we will potentially be at risk in the next few months without continued committed funding. We have already heard from a number of our foundations that their current commitments are unlikely to be met. This is a real opportunity for mobileye to make a significant and lasting difference on our underserved population.</w:t>
      </w:r>
    </w:p>
    <w:p w:rsidR="00345900" w:rsidRDefault="00345900" w:rsidP="00E718CB">
      <w:pPr>
        <w:spacing w:after="0"/>
        <w:rPr>
          <w:rFonts w:asciiTheme="minorBidi" w:eastAsia="Times New Roman" w:hAnsiTheme="minorBidi"/>
          <w:sz w:val="24"/>
          <w:szCs w:val="24"/>
        </w:rPr>
      </w:pPr>
    </w:p>
    <w:p w:rsidR="00495D1E" w:rsidRPr="007236CC" w:rsidRDefault="00345900" w:rsidP="00E718CB">
      <w:pPr>
        <w:spacing w:after="0"/>
        <w:rPr>
          <w:rFonts w:asciiTheme="minorBidi" w:eastAsia="Times New Roman" w:hAnsiTheme="minorBidi"/>
          <w:sz w:val="24"/>
          <w:szCs w:val="24"/>
          <w:highlight w:val="yellow"/>
        </w:rPr>
      </w:pPr>
      <w:r w:rsidRPr="007236CC">
        <w:rPr>
          <w:rFonts w:asciiTheme="minorBidi" w:eastAsia="Times New Roman" w:hAnsiTheme="minorBidi"/>
          <w:sz w:val="24"/>
          <w:szCs w:val="24"/>
          <w:highlight w:val="yellow"/>
        </w:rPr>
        <w:lastRenderedPageBreak/>
        <w:t xml:space="preserve">The Staff at Mobileye would be able to volunteer in the wide range of educational, social and expressive arts activities that we run. The process would include reviewing the resume of the potential volunteer, an interview, an or orientation and follow-up support and training with the Crossroads Social workers. </w:t>
      </w:r>
    </w:p>
    <w:p w:rsidR="00495D1E" w:rsidRPr="007236CC" w:rsidRDefault="00495D1E" w:rsidP="00E718CB">
      <w:pPr>
        <w:spacing w:after="0"/>
        <w:rPr>
          <w:rFonts w:asciiTheme="minorBidi" w:eastAsia="Times New Roman" w:hAnsiTheme="minorBidi"/>
          <w:sz w:val="24"/>
          <w:szCs w:val="24"/>
          <w:highlight w:val="yellow"/>
        </w:rPr>
      </w:pPr>
    </w:p>
    <w:p w:rsidR="00345900" w:rsidRDefault="00495D1E" w:rsidP="00E718CB">
      <w:pPr>
        <w:spacing w:after="0"/>
        <w:rPr>
          <w:rFonts w:asciiTheme="minorBidi" w:eastAsia="Times New Roman" w:hAnsiTheme="minorBidi"/>
          <w:sz w:val="24"/>
          <w:szCs w:val="24"/>
        </w:rPr>
      </w:pPr>
      <w:r w:rsidRPr="007236CC">
        <w:rPr>
          <w:rFonts w:asciiTheme="minorBidi" w:eastAsia="Times New Roman" w:hAnsiTheme="minorBidi"/>
          <w:sz w:val="24"/>
          <w:szCs w:val="24"/>
          <w:highlight w:val="yellow"/>
        </w:rPr>
        <w:t>Crossroads would use its reach in both print and social media to publisize the acitivies and Mobileye’s involvement. We have active Social media accounts and connections with the local print media in Israel</w:t>
      </w:r>
      <w:r>
        <w:rPr>
          <w:rFonts w:asciiTheme="minorBidi" w:eastAsia="Times New Roman" w:hAnsiTheme="minorBidi"/>
          <w:sz w:val="24"/>
          <w:szCs w:val="24"/>
        </w:rPr>
        <w:t xml:space="preserve"> </w:t>
      </w:r>
      <w:r w:rsidR="00345900">
        <w:rPr>
          <w:rFonts w:asciiTheme="minorBidi" w:eastAsia="Times New Roman" w:hAnsiTheme="minorBidi"/>
          <w:sz w:val="24"/>
          <w:szCs w:val="24"/>
        </w:rPr>
        <w:t xml:space="preserve">  </w:t>
      </w:r>
    </w:p>
    <w:p w:rsidR="00345900" w:rsidRDefault="00345900" w:rsidP="00E718CB">
      <w:pPr>
        <w:spacing w:after="0"/>
        <w:rPr>
          <w:rFonts w:asciiTheme="minorBidi" w:eastAsia="Times New Roman" w:hAnsiTheme="minorBidi"/>
          <w:sz w:val="24"/>
          <w:szCs w:val="24"/>
        </w:rPr>
      </w:pPr>
    </w:p>
    <w:p w:rsidR="00214C5A" w:rsidRDefault="00214C5A" w:rsidP="00214C5A">
      <w:pPr>
        <w:rPr>
          <w:rFonts w:asciiTheme="minorBidi" w:eastAsia="Times New Roman" w:hAnsiTheme="minorBidi"/>
          <w:sz w:val="24"/>
          <w:szCs w:val="24"/>
        </w:rPr>
      </w:pPr>
    </w:p>
    <w:p w:rsidR="004E5F88" w:rsidRPr="004E5F88" w:rsidRDefault="004E5F88" w:rsidP="004E5F88">
      <w:pPr>
        <w:shd w:val="clear" w:color="auto" w:fill="F0F3F5"/>
        <w:bidi/>
        <w:spacing w:after="45" w:line="360" w:lineRule="atLeast"/>
        <w:jc w:val="right"/>
        <w:outlineLvl w:val="1"/>
        <w:rPr>
          <w:rFonts w:asciiTheme="minorBidi" w:eastAsia="Times New Roman" w:hAnsiTheme="minorBidi"/>
          <w:b/>
          <w:bCs/>
          <w:color w:val="33475B"/>
          <w:sz w:val="36"/>
          <w:szCs w:val="36"/>
          <w:rtl/>
        </w:rPr>
      </w:pPr>
      <w:r w:rsidRPr="004E5F88">
        <w:rPr>
          <w:rFonts w:asciiTheme="minorBidi" w:eastAsia="Times New Roman" w:hAnsiTheme="minorBidi"/>
          <w:b/>
          <w:bCs/>
          <w:color w:val="33475B"/>
          <w:sz w:val="36"/>
          <w:szCs w:val="36"/>
        </w:rPr>
        <w:t>Part D - Mobilay's social investment in the project</w:t>
      </w:r>
    </w:p>
    <w:p w:rsidR="004E5F88" w:rsidRPr="004E5F88" w:rsidRDefault="004E5F88" w:rsidP="004E5F88">
      <w:pPr>
        <w:shd w:val="clear" w:color="auto" w:fill="F0F3F5"/>
        <w:bidi/>
        <w:spacing w:after="0" w:line="240" w:lineRule="auto"/>
        <w:jc w:val="right"/>
        <w:rPr>
          <w:rFonts w:asciiTheme="minorBidi" w:eastAsia="Times New Roman" w:hAnsiTheme="minorBidi"/>
          <w:sz w:val="24"/>
          <w:szCs w:val="24"/>
          <w:rtl/>
        </w:rPr>
      </w:pPr>
      <w:r w:rsidRPr="004E5F88">
        <w:rPr>
          <w:rFonts w:asciiTheme="minorBidi" w:eastAsia="Times New Roman" w:hAnsiTheme="minorBidi"/>
          <w:sz w:val="24"/>
          <w:szCs w:val="24"/>
          <w:rtl/>
        </w:rPr>
        <w:t xml:space="preserve">: </w:t>
      </w:r>
      <w:r w:rsidRPr="004E5F88">
        <w:rPr>
          <w:rFonts w:asciiTheme="minorBidi" w:eastAsia="Times New Roman" w:hAnsiTheme="minorBidi"/>
          <w:sz w:val="24"/>
          <w:szCs w:val="24"/>
        </w:rPr>
        <w:t>Please specify the total project budget</w:t>
      </w:r>
      <w:r w:rsidRPr="004E5F88">
        <w:rPr>
          <w:rFonts w:asciiTheme="minorBidi" w:eastAsia="Times New Roman" w:hAnsiTheme="minorBidi"/>
          <w:sz w:val="24"/>
          <w:szCs w:val="24"/>
          <w:rtl/>
        </w:rPr>
        <w:t> </w:t>
      </w:r>
      <w:r w:rsidRPr="004E5F88">
        <w:rPr>
          <w:rFonts w:asciiTheme="minorBidi" w:eastAsia="Times New Roman" w:hAnsiTheme="minorBidi"/>
          <w:color w:val="FF0000"/>
          <w:sz w:val="24"/>
          <w:szCs w:val="24"/>
          <w:rtl/>
        </w:rPr>
        <w:t>*</w:t>
      </w:r>
    </w:p>
    <w:p w:rsidR="004E5F88" w:rsidRPr="004E5F88" w:rsidRDefault="004E5F88" w:rsidP="004E5F88">
      <w:pPr>
        <w:shd w:val="clear" w:color="auto" w:fill="F0F3F5"/>
        <w:bidi/>
        <w:spacing w:line="240" w:lineRule="auto"/>
        <w:jc w:val="right"/>
        <w:rPr>
          <w:rFonts w:asciiTheme="minorBidi" w:eastAsia="Times New Roman" w:hAnsiTheme="minorBidi"/>
          <w:sz w:val="24"/>
          <w:szCs w:val="24"/>
          <w:rtl/>
        </w:rPr>
      </w:pPr>
      <w:r w:rsidRPr="004E5F88">
        <w:rPr>
          <w:rFonts w:asciiTheme="minorBidi" w:eastAsia="Times New Roman" w:hAnsiTheme="minorBidi"/>
          <w:sz w:val="24"/>
          <w:szCs w:val="24"/>
          <w:rt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46.5pt;height:18pt" o:ole="">
            <v:imagedata r:id="rId8" o:title=""/>
          </v:shape>
          <w:control r:id="rId9" w:name="DefaultOcxName25" w:shapeid="_x0000_i1039"/>
        </w:object>
      </w:r>
    </w:p>
    <w:p w:rsidR="004E5F88" w:rsidRPr="004E5F88" w:rsidRDefault="004E5F88" w:rsidP="004E5F88">
      <w:pPr>
        <w:shd w:val="clear" w:color="auto" w:fill="F0F3F5"/>
        <w:bidi/>
        <w:spacing w:after="0" w:line="240" w:lineRule="auto"/>
        <w:jc w:val="right"/>
        <w:rPr>
          <w:rFonts w:asciiTheme="minorBidi" w:eastAsia="Times New Roman" w:hAnsiTheme="minorBidi"/>
          <w:sz w:val="24"/>
          <w:szCs w:val="24"/>
          <w:rtl/>
        </w:rPr>
      </w:pPr>
      <w:r w:rsidRPr="004E5F88">
        <w:rPr>
          <w:rFonts w:asciiTheme="minorBidi" w:eastAsia="Times New Roman" w:hAnsiTheme="minorBidi"/>
          <w:sz w:val="24"/>
          <w:szCs w:val="24"/>
          <w:rtl/>
        </w:rPr>
        <w:t xml:space="preserve">: </w:t>
      </w:r>
      <w:r w:rsidRPr="004E5F88">
        <w:rPr>
          <w:rFonts w:asciiTheme="minorBidi" w:eastAsia="Times New Roman" w:hAnsiTheme="minorBidi"/>
          <w:sz w:val="24"/>
          <w:szCs w:val="24"/>
        </w:rPr>
        <w:t>Please specify the amount of donation requested</w:t>
      </w:r>
      <w:r w:rsidRPr="004E5F88">
        <w:rPr>
          <w:rFonts w:asciiTheme="minorBidi" w:eastAsia="Times New Roman" w:hAnsiTheme="minorBidi"/>
          <w:sz w:val="24"/>
          <w:szCs w:val="24"/>
          <w:rtl/>
        </w:rPr>
        <w:t> </w:t>
      </w:r>
      <w:r w:rsidRPr="004E5F88">
        <w:rPr>
          <w:rFonts w:asciiTheme="minorBidi" w:eastAsia="Times New Roman" w:hAnsiTheme="minorBidi"/>
          <w:color w:val="FF0000"/>
          <w:sz w:val="24"/>
          <w:szCs w:val="24"/>
          <w:rtl/>
        </w:rPr>
        <w:t>*</w:t>
      </w:r>
    </w:p>
    <w:p w:rsidR="004E5F88" w:rsidRPr="004E5F88" w:rsidRDefault="004E5F88" w:rsidP="004E5F88">
      <w:pPr>
        <w:shd w:val="clear" w:color="auto" w:fill="F0F3F5"/>
        <w:bidi/>
        <w:spacing w:line="240" w:lineRule="auto"/>
        <w:jc w:val="right"/>
        <w:rPr>
          <w:rFonts w:asciiTheme="minorBidi" w:eastAsia="Times New Roman" w:hAnsiTheme="minorBidi"/>
          <w:sz w:val="24"/>
          <w:szCs w:val="24"/>
          <w:rtl/>
        </w:rPr>
      </w:pPr>
      <w:r w:rsidRPr="004E5F88">
        <w:rPr>
          <w:rFonts w:asciiTheme="minorBidi" w:eastAsia="Times New Roman" w:hAnsiTheme="minorBidi"/>
          <w:sz w:val="24"/>
          <w:szCs w:val="24"/>
          <w:rtl/>
        </w:rPr>
        <w:object w:dxaOrig="1440" w:dyaOrig="1440">
          <v:shape id="_x0000_i1043" type="#_x0000_t75" style="width:46.5pt;height:18pt" o:ole="">
            <v:imagedata r:id="rId10" o:title=""/>
          </v:shape>
          <w:control r:id="rId11" w:name="DefaultOcxName26" w:shapeid="_x0000_i1043"/>
        </w:object>
      </w:r>
    </w:p>
    <w:p w:rsidR="004E5F88" w:rsidRPr="004E5F88" w:rsidRDefault="004E5F88" w:rsidP="004E5F88">
      <w:pPr>
        <w:shd w:val="clear" w:color="auto" w:fill="F0F3F5"/>
        <w:bidi/>
        <w:spacing w:after="0" w:line="240" w:lineRule="auto"/>
        <w:jc w:val="right"/>
        <w:rPr>
          <w:rFonts w:asciiTheme="minorBidi" w:eastAsia="Times New Roman" w:hAnsiTheme="minorBidi"/>
          <w:sz w:val="24"/>
          <w:szCs w:val="24"/>
          <w:rtl/>
        </w:rPr>
      </w:pPr>
      <w:r w:rsidRPr="004E5F88">
        <w:rPr>
          <w:rFonts w:asciiTheme="minorBidi" w:eastAsia="Times New Roman" w:hAnsiTheme="minorBidi"/>
          <w:sz w:val="24"/>
          <w:szCs w:val="24"/>
        </w:rPr>
        <w:t>Are there any options for volunteering for Mobilai employees within the project or other activities of the organization</w:t>
      </w:r>
      <w:r w:rsidRPr="004E5F88">
        <w:rPr>
          <w:rFonts w:asciiTheme="minorBidi" w:eastAsia="Times New Roman" w:hAnsiTheme="minorBidi"/>
          <w:sz w:val="24"/>
          <w:szCs w:val="24"/>
          <w:rtl/>
        </w:rPr>
        <w:t> </w:t>
      </w:r>
      <w:r w:rsidRPr="004E5F88">
        <w:rPr>
          <w:rFonts w:asciiTheme="minorBidi" w:eastAsia="Times New Roman" w:hAnsiTheme="minorBidi"/>
          <w:color w:val="FF0000"/>
          <w:sz w:val="24"/>
          <w:szCs w:val="24"/>
          <w:rtl/>
        </w:rPr>
        <w:t>*</w:t>
      </w:r>
    </w:p>
    <w:p w:rsidR="004E5F88" w:rsidRPr="004E5F88" w:rsidRDefault="004E5F88" w:rsidP="004E5F88">
      <w:pPr>
        <w:numPr>
          <w:ilvl w:val="0"/>
          <w:numId w:val="9"/>
        </w:numPr>
        <w:shd w:val="clear" w:color="auto" w:fill="F0F3F5"/>
        <w:bidi/>
        <w:spacing w:before="100" w:beforeAutospacing="1" w:after="100" w:afterAutospacing="1" w:line="240" w:lineRule="auto"/>
        <w:ind w:left="0"/>
        <w:jc w:val="right"/>
        <w:rPr>
          <w:rFonts w:asciiTheme="minorBidi" w:eastAsia="Times New Roman" w:hAnsiTheme="minorBidi"/>
          <w:sz w:val="24"/>
          <w:szCs w:val="24"/>
          <w:rtl/>
        </w:rPr>
      </w:pPr>
      <w:r w:rsidRPr="004E5F88">
        <w:rPr>
          <w:rFonts w:asciiTheme="minorBidi" w:eastAsia="Times New Roman" w:hAnsiTheme="minorBidi"/>
          <w:sz w:val="24"/>
          <w:szCs w:val="24"/>
          <w:rtl/>
        </w:rPr>
        <w:object w:dxaOrig="1440" w:dyaOrig="1440">
          <v:shape id="_x0000_i1046" type="#_x0000_t75" style="width:16.5pt;height:14pt" o:ole="">
            <v:imagedata r:id="rId12" o:title=""/>
          </v:shape>
          <w:control r:id="rId13" w:name="DefaultOcxName27" w:shapeid="_x0000_i1046"/>
        </w:object>
      </w:r>
      <w:r w:rsidRPr="004E5F88">
        <w:rPr>
          <w:rFonts w:asciiTheme="minorBidi" w:eastAsia="Times New Roman" w:hAnsiTheme="minorBidi"/>
          <w:sz w:val="24"/>
          <w:szCs w:val="24"/>
        </w:rPr>
        <w:t>Yes</w:t>
      </w:r>
    </w:p>
    <w:p w:rsidR="004E5F88" w:rsidRPr="004E5F88" w:rsidRDefault="004E5F88" w:rsidP="004E5F88">
      <w:pPr>
        <w:numPr>
          <w:ilvl w:val="0"/>
          <w:numId w:val="9"/>
        </w:numPr>
        <w:shd w:val="clear" w:color="auto" w:fill="F0F3F5"/>
        <w:bidi/>
        <w:spacing w:before="100" w:beforeAutospacing="1" w:after="100" w:afterAutospacing="1" w:line="240" w:lineRule="auto"/>
        <w:ind w:left="0"/>
        <w:jc w:val="right"/>
        <w:rPr>
          <w:rFonts w:asciiTheme="minorBidi" w:eastAsia="Times New Roman" w:hAnsiTheme="minorBidi"/>
          <w:sz w:val="24"/>
          <w:szCs w:val="24"/>
          <w:rtl/>
        </w:rPr>
      </w:pPr>
      <w:r w:rsidRPr="004E5F88">
        <w:rPr>
          <w:rFonts w:asciiTheme="minorBidi" w:eastAsia="Times New Roman" w:hAnsiTheme="minorBidi"/>
          <w:sz w:val="24"/>
          <w:szCs w:val="24"/>
          <w:rtl/>
        </w:rPr>
        <w:object w:dxaOrig="1440" w:dyaOrig="1440">
          <v:shape id="_x0000_i1049" type="#_x0000_t75" style="width:16.5pt;height:14pt" o:ole="">
            <v:imagedata r:id="rId14" o:title=""/>
          </v:shape>
          <w:control r:id="rId15" w:name="DefaultOcxName28" w:shapeid="_x0000_i1049"/>
        </w:object>
      </w:r>
      <w:r w:rsidRPr="004E5F88">
        <w:rPr>
          <w:rFonts w:asciiTheme="minorBidi" w:eastAsia="Times New Roman" w:hAnsiTheme="minorBidi"/>
          <w:sz w:val="24"/>
          <w:szCs w:val="24"/>
        </w:rPr>
        <w:t>No</w:t>
      </w:r>
    </w:p>
    <w:p w:rsidR="004E5F88" w:rsidRPr="004E5F88" w:rsidRDefault="004E5F88" w:rsidP="004E5F88">
      <w:pPr>
        <w:shd w:val="clear" w:color="auto" w:fill="F0F3F5"/>
        <w:bidi/>
        <w:spacing w:after="0" w:line="240" w:lineRule="auto"/>
        <w:jc w:val="right"/>
        <w:rPr>
          <w:rFonts w:asciiTheme="minorBidi" w:eastAsia="Times New Roman" w:hAnsiTheme="minorBidi"/>
          <w:sz w:val="24"/>
          <w:szCs w:val="24"/>
          <w:rtl/>
        </w:rPr>
      </w:pPr>
      <w:r w:rsidRPr="004E5F88">
        <w:rPr>
          <w:rFonts w:asciiTheme="minorBidi" w:eastAsia="Times New Roman" w:hAnsiTheme="minorBidi"/>
          <w:sz w:val="24"/>
          <w:szCs w:val="24"/>
        </w:rPr>
        <w:t>How will cooperation with Mobilai be reflected in the project</w:t>
      </w:r>
      <w:r w:rsidRPr="004E5F88">
        <w:rPr>
          <w:rFonts w:asciiTheme="minorBidi" w:eastAsia="Times New Roman" w:hAnsiTheme="minorBidi"/>
          <w:sz w:val="24"/>
          <w:szCs w:val="24"/>
          <w:rtl/>
        </w:rPr>
        <w:t> </w:t>
      </w:r>
      <w:r w:rsidRPr="004E5F88">
        <w:rPr>
          <w:rFonts w:asciiTheme="minorBidi" w:eastAsia="Times New Roman" w:hAnsiTheme="minorBidi"/>
          <w:color w:val="FF0000"/>
          <w:sz w:val="24"/>
          <w:szCs w:val="24"/>
          <w:rtl/>
        </w:rPr>
        <w:t>?</w:t>
      </w:r>
      <w:r w:rsidRPr="004E5F88">
        <w:rPr>
          <w:rFonts w:asciiTheme="minorBidi" w:eastAsia="Times New Roman" w:hAnsiTheme="minorBidi"/>
          <w:sz w:val="24"/>
          <w:szCs w:val="24"/>
          <w:rtl/>
        </w:rPr>
        <w:t>(</w:t>
      </w:r>
      <w:r w:rsidRPr="004E5F88">
        <w:rPr>
          <w:rFonts w:asciiTheme="minorBidi" w:eastAsia="Times New Roman" w:hAnsiTheme="minorBidi"/>
          <w:sz w:val="24"/>
          <w:szCs w:val="24"/>
        </w:rPr>
        <w:t>Please specify in Hebrew</w:t>
      </w:r>
      <w:r w:rsidRPr="004E5F88">
        <w:rPr>
          <w:rFonts w:asciiTheme="minorBidi" w:eastAsia="Times New Roman" w:hAnsiTheme="minorBidi"/>
          <w:sz w:val="24"/>
          <w:szCs w:val="24"/>
          <w:rtl/>
        </w:rPr>
        <w:t>)</w:t>
      </w:r>
    </w:p>
    <w:p w:rsidR="004E5F88" w:rsidRPr="004E5F88" w:rsidRDefault="004E5F88" w:rsidP="004E5F88">
      <w:pPr>
        <w:shd w:val="clear" w:color="auto" w:fill="F0F3F5"/>
        <w:bidi/>
        <w:spacing w:line="240" w:lineRule="auto"/>
        <w:jc w:val="right"/>
        <w:rPr>
          <w:rFonts w:asciiTheme="minorBidi" w:eastAsia="Times New Roman" w:hAnsiTheme="minorBidi"/>
          <w:sz w:val="24"/>
          <w:szCs w:val="24"/>
          <w:rtl/>
        </w:rPr>
      </w:pPr>
      <w:r w:rsidRPr="004E5F88">
        <w:rPr>
          <w:rFonts w:asciiTheme="minorBidi" w:eastAsia="Times New Roman" w:hAnsiTheme="minorBidi"/>
          <w:sz w:val="24"/>
          <w:szCs w:val="24"/>
          <w:rtl/>
        </w:rPr>
        <w:object w:dxaOrig="1440" w:dyaOrig="1440">
          <v:shape id="_x0000_i1053" type="#_x0000_t75" style="width:129.5pt;height:57pt" o:ole="">
            <v:imagedata r:id="rId16" o:title=""/>
          </v:shape>
          <w:control r:id="rId17" w:name="DefaultOcxName29" w:shapeid="_x0000_i1053"/>
        </w:object>
      </w:r>
    </w:p>
    <w:p w:rsidR="004E5F88" w:rsidRPr="004E5F88" w:rsidRDefault="004E5F88" w:rsidP="004E5F88">
      <w:pPr>
        <w:shd w:val="clear" w:color="auto" w:fill="F0F3F5"/>
        <w:bidi/>
        <w:spacing w:after="0" w:line="240" w:lineRule="auto"/>
        <w:jc w:val="right"/>
        <w:rPr>
          <w:rFonts w:asciiTheme="minorBidi" w:eastAsia="Times New Roman" w:hAnsiTheme="minorBidi"/>
          <w:sz w:val="24"/>
          <w:szCs w:val="24"/>
          <w:rtl/>
        </w:rPr>
      </w:pPr>
      <w:r w:rsidRPr="004E5F88">
        <w:rPr>
          <w:rFonts w:asciiTheme="minorBidi" w:eastAsia="Times New Roman" w:hAnsiTheme="minorBidi"/>
          <w:sz w:val="24"/>
          <w:szCs w:val="24"/>
        </w:rPr>
        <w:t>Please list suggestions for channeling your external and organizational marketing activities to accompany, support and empower</w:t>
      </w:r>
      <w:r w:rsidRPr="004E5F88">
        <w:rPr>
          <w:rFonts w:asciiTheme="minorBidi" w:eastAsia="Times New Roman" w:hAnsiTheme="minorBidi"/>
          <w:sz w:val="24"/>
          <w:szCs w:val="24"/>
          <w:rtl/>
        </w:rPr>
        <w:t> </w:t>
      </w:r>
      <w:r w:rsidRPr="004E5F88">
        <w:rPr>
          <w:rFonts w:asciiTheme="minorBidi" w:eastAsia="Times New Roman" w:hAnsiTheme="minorBidi"/>
          <w:color w:val="FF0000"/>
          <w:sz w:val="24"/>
          <w:szCs w:val="24"/>
          <w:rtl/>
        </w:rPr>
        <w:t>*</w:t>
      </w:r>
      <w:r w:rsidRPr="004E5F88">
        <w:rPr>
          <w:rFonts w:asciiTheme="minorBidi" w:eastAsia="Times New Roman" w:hAnsiTheme="minorBidi"/>
          <w:sz w:val="24"/>
          <w:szCs w:val="24"/>
          <w:rtl/>
        </w:rPr>
        <w:t>(</w:t>
      </w:r>
      <w:r w:rsidRPr="004E5F88">
        <w:rPr>
          <w:rFonts w:asciiTheme="minorBidi" w:eastAsia="Times New Roman" w:hAnsiTheme="minorBidi"/>
          <w:sz w:val="24"/>
          <w:szCs w:val="24"/>
        </w:rPr>
        <w:t>Please specify in Hebrew</w:t>
      </w:r>
      <w:r w:rsidRPr="004E5F88">
        <w:rPr>
          <w:rFonts w:asciiTheme="minorBidi" w:eastAsia="Times New Roman" w:hAnsiTheme="minorBidi"/>
          <w:sz w:val="24"/>
          <w:szCs w:val="24"/>
          <w:rtl/>
        </w:rPr>
        <w:t>)</w:t>
      </w:r>
    </w:p>
    <w:p w:rsidR="004E5F88" w:rsidRPr="004E5F88" w:rsidRDefault="004E5F88" w:rsidP="004E5F88">
      <w:pPr>
        <w:shd w:val="clear" w:color="auto" w:fill="F0F3F5"/>
        <w:bidi/>
        <w:spacing w:line="240" w:lineRule="auto"/>
        <w:jc w:val="right"/>
        <w:rPr>
          <w:rFonts w:asciiTheme="minorBidi" w:eastAsia="Times New Roman" w:hAnsiTheme="minorBidi"/>
          <w:sz w:val="24"/>
          <w:szCs w:val="24"/>
          <w:rtl/>
        </w:rPr>
      </w:pPr>
      <w:r w:rsidRPr="004E5F88">
        <w:rPr>
          <w:rFonts w:asciiTheme="minorBidi" w:eastAsia="Times New Roman" w:hAnsiTheme="minorBidi"/>
          <w:sz w:val="24"/>
          <w:szCs w:val="24"/>
          <w:rtl/>
        </w:rPr>
        <w:object w:dxaOrig="1440" w:dyaOrig="1440">
          <v:shape id="_x0000_i1056" type="#_x0000_t75" style="width:129.5pt;height:57pt" o:ole="">
            <v:imagedata r:id="rId18" o:title=""/>
          </v:shape>
          <w:control r:id="rId19" w:name="DefaultOcxName30" w:shapeid="_x0000_i1056"/>
        </w:object>
      </w:r>
    </w:p>
    <w:p w:rsidR="00E718CB" w:rsidRDefault="004E5F88" w:rsidP="004E5F88">
      <w:pPr>
        <w:rPr>
          <w:rFonts w:asciiTheme="minorBidi" w:eastAsia="Times New Roman" w:hAnsiTheme="minorBidi"/>
          <w:sz w:val="24"/>
          <w:szCs w:val="24"/>
        </w:rPr>
      </w:pPr>
      <w:r w:rsidRPr="007B7426">
        <w:rPr>
          <w:rFonts w:asciiTheme="minorBidi" w:eastAsia="Times New Roman" w:hAnsiTheme="minorBidi"/>
          <w:b/>
          <w:bCs/>
          <w:color w:val="33475B"/>
          <w:sz w:val="36"/>
          <w:szCs w:val="36"/>
        </w:rPr>
        <w:t>Part E - wrote a statement</w:t>
      </w:r>
    </w:p>
    <w:p w:rsidR="00E718CB" w:rsidRDefault="00E718CB" w:rsidP="00214C5A">
      <w:pPr>
        <w:rPr>
          <w:rFonts w:asciiTheme="minorBidi" w:eastAsia="Times New Roman" w:hAnsiTheme="minorBidi"/>
          <w:sz w:val="24"/>
          <w:szCs w:val="24"/>
        </w:rPr>
      </w:pPr>
    </w:p>
    <w:p w:rsidR="00214C5A" w:rsidRDefault="00214C5A" w:rsidP="001002FF">
      <w:pPr>
        <w:rPr>
          <w:rFonts w:asciiTheme="minorBidi" w:eastAsia="Times New Roman" w:hAnsiTheme="minorBidi"/>
          <w:sz w:val="24"/>
          <w:szCs w:val="24"/>
        </w:rPr>
      </w:pPr>
    </w:p>
    <w:p w:rsidR="00214C5A" w:rsidRDefault="00214C5A" w:rsidP="001002FF">
      <w:pPr>
        <w:rPr>
          <w:rFonts w:ascii="Arial Narrow" w:eastAsia="Times New Roman" w:hAnsi="Arial Narrow" w:cs="Calibri"/>
          <w:b/>
          <w:bCs/>
          <w:color w:val="000000"/>
          <w:sz w:val="20"/>
          <w:szCs w:val="20"/>
        </w:rPr>
      </w:pPr>
    </w:p>
    <w:p w:rsidR="001002FF" w:rsidRPr="001002FF" w:rsidRDefault="001002FF" w:rsidP="001002FF">
      <w:pPr>
        <w:pStyle w:val="ListParagraph"/>
        <w:spacing w:after="0" w:line="240" w:lineRule="auto"/>
        <w:ind w:left="0"/>
        <w:rPr>
          <w:rFonts w:asciiTheme="minorBidi" w:eastAsia="Times New Roman" w:hAnsiTheme="minorBidi"/>
          <w:color w:val="000000"/>
        </w:rPr>
      </w:pPr>
    </w:p>
    <w:p w:rsidR="00E956AB" w:rsidRPr="00F244EB" w:rsidRDefault="00E956AB" w:rsidP="00E956AB">
      <w:pPr>
        <w:rPr>
          <w:rFonts w:asciiTheme="minorBidi" w:eastAsia="Times New Roman" w:hAnsiTheme="minorBidi"/>
        </w:rPr>
      </w:pPr>
    </w:p>
    <w:p w:rsidR="007E1DFB" w:rsidRDefault="007E1DFB" w:rsidP="00BF0199">
      <w:pPr>
        <w:rPr>
          <w:rFonts w:ascii="Arial Narrow" w:eastAsia="Times New Roman" w:hAnsi="Arial Narrow" w:cs="Calibri"/>
          <w:b/>
          <w:bCs/>
          <w:color w:val="000000"/>
          <w:sz w:val="20"/>
          <w:szCs w:val="20"/>
        </w:rPr>
      </w:pPr>
    </w:p>
    <w:p w:rsidR="00106105" w:rsidRPr="00E5590F" w:rsidRDefault="00106105" w:rsidP="00BF0199">
      <w:pPr>
        <w:rPr>
          <w:rFonts w:asciiTheme="minorBidi" w:eastAsia="Times New Roman" w:hAnsiTheme="minorBidi"/>
          <w:sz w:val="24"/>
          <w:szCs w:val="24"/>
          <w:u w:val="single"/>
        </w:rPr>
      </w:pPr>
    </w:p>
    <w:p w:rsidR="00E5590F" w:rsidRPr="00BF0199" w:rsidRDefault="00E5590F" w:rsidP="00BF0199">
      <w:pPr>
        <w:rPr>
          <w:rFonts w:ascii="Arial" w:eastAsia="Cambria" w:hAnsi="Arial" w:cs="Times New Roman"/>
          <w:sz w:val="24"/>
          <w:szCs w:val="24"/>
          <w:lang w:bidi="ar-SA"/>
        </w:rPr>
      </w:pPr>
    </w:p>
    <w:p w:rsidR="00A91227" w:rsidRPr="00A91227" w:rsidRDefault="00A91227" w:rsidP="00A91227">
      <w:pPr>
        <w:rPr>
          <w:rFonts w:asciiTheme="minorBidi" w:hAnsiTheme="minorBidi"/>
          <w:sz w:val="20"/>
          <w:szCs w:val="20"/>
        </w:rPr>
      </w:pPr>
    </w:p>
    <w:p w:rsidR="00F359CD" w:rsidRDefault="00F359CD" w:rsidP="00F359CD">
      <w:pPr>
        <w:rPr>
          <w:rFonts w:asciiTheme="minorBidi" w:hAnsiTheme="minorBidi"/>
          <w:sz w:val="20"/>
          <w:szCs w:val="20"/>
          <w:u w:val="single"/>
        </w:rPr>
      </w:pPr>
    </w:p>
    <w:p w:rsidR="00F359CD" w:rsidRDefault="00F359CD" w:rsidP="00F359CD">
      <w:pPr>
        <w:rPr>
          <w:rFonts w:asciiTheme="minorBidi" w:hAnsiTheme="minorBidi"/>
          <w:sz w:val="20"/>
          <w:szCs w:val="20"/>
          <w:u w:val="single"/>
        </w:rPr>
      </w:pPr>
    </w:p>
    <w:p w:rsidR="00F359CD" w:rsidRDefault="00F359CD" w:rsidP="00F359CD">
      <w:pPr>
        <w:rPr>
          <w:rFonts w:asciiTheme="minorBidi" w:hAnsiTheme="minorBidi"/>
          <w:sz w:val="20"/>
          <w:szCs w:val="20"/>
          <w:u w:val="single"/>
        </w:rPr>
      </w:pPr>
    </w:p>
    <w:p w:rsidR="00F359CD" w:rsidRDefault="00F359CD" w:rsidP="00F359CD">
      <w:pPr>
        <w:rPr>
          <w:rFonts w:asciiTheme="minorBidi" w:eastAsia="Times New Roman" w:hAnsiTheme="minorBidi"/>
          <w:sz w:val="24"/>
          <w:szCs w:val="24"/>
        </w:rPr>
      </w:pPr>
    </w:p>
    <w:p w:rsidR="00C16554" w:rsidRDefault="00C16554" w:rsidP="00C16554">
      <w:pPr>
        <w:rPr>
          <w:rFonts w:asciiTheme="minorBidi" w:eastAsia="Times New Roman" w:hAnsiTheme="minorBidi"/>
          <w:sz w:val="24"/>
          <w:szCs w:val="24"/>
        </w:rPr>
      </w:pPr>
    </w:p>
    <w:p w:rsidR="00C16554" w:rsidRDefault="00C16554" w:rsidP="00C16554">
      <w:pPr>
        <w:rPr>
          <w:rFonts w:asciiTheme="minorBidi" w:eastAsia="Times New Roman" w:hAnsiTheme="minorBidi"/>
          <w:sz w:val="24"/>
          <w:szCs w:val="24"/>
        </w:rPr>
      </w:pPr>
    </w:p>
    <w:p w:rsidR="00C16554" w:rsidRDefault="00C16554" w:rsidP="00C16554">
      <w:pPr>
        <w:rPr>
          <w:rFonts w:asciiTheme="minorBidi" w:eastAsia="Times New Roman" w:hAnsiTheme="minorBidi"/>
          <w:sz w:val="24"/>
          <w:szCs w:val="24"/>
        </w:rPr>
      </w:pPr>
    </w:p>
    <w:p w:rsidR="00C16554" w:rsidRDefault="00C16554" w:rsidP="00C16554">
      <w:pPr>
        <w:rPr>
          <w:rFonts w:asciiTheme="minorBidi" w:eastAsia="Times New Roman" w:hAnsiTheme="minorBidi"/>
          <w:sz w:val="24"/>
          <w:szCs w:val="24"/>
        </w:rPr>
      </w:pPr>
    </w:p>
    <w:p w:rsidR="00C16554" w:rsidRDefault="00C16554" w:rsidP="00C16554">
      <w:pPr>
        <w:rPr>
          <w:rFonts w:asciiTheme="minorBidi" w:eastAsia="Times New Roman" w:hAnsiTheme="minorBidi"/>
          <w:sz w:val="24"/>
          <w:szCs w:val="24"/>
        </w:rPr>
      </w:pPr>
    </w:p>
    <w:p w:rsidR="00C16554" w:rsidRDefault="00C16554" w:rsidP="00C16554">
      <w:pPr>
        <w:rPr>
          <w:rFonts w:asciiTheme="minorBidi" w:eastAsia="Times New Roman" w:hAnsiTheme="minorBidi"/>
          <w:sz w:val="24"/>
          <w:szCs w:val="24"/>
        </w:rPr>
      </w:pPr>
    </w:p>
    <w:p w:rsidR="00C16554" w:rsidRDefault="00C16554" w:rsidP="00C16554">
      <w:pPr>
        <w:rPr>
          <w:rFonts w:asciiTheme="minorBidi" w:eastAsia="Times New Roman" w:hAnsiTheme="minorBidi"/>
          <w:sz w:val="24"/>
          <w:szCs w:val="24"/>
        </w:rPr>
      </w:pPr>
    </w:p>
    <w:p w:rsidR="00C16554" w:rsidRDefault="00C16554" w:rsidP="00C16554">
      <w:pPr>
        <w:rPr>
          <w:rFonts w:asciiTheme="minorBidi" w:eastAsia="Times New Roman" w:hAnsiTheme="minorBidi"/>
          <w:sz w:val="24"/>
          <w:szCs w:val="24"/>
        </w:rPr>
      </w:pPr>
      <w:r w:rsidRPr="007B7426">
        <w:rPr>
          <w:rFonts w:asciiTheme="minorBidi" w:eastAsia="Times New Roman" w:hAnsiTheme="minorBidi"/>
          <w:sz w:val="24"/>
          <w:szCs w:val="24"/>
          <w:rtl/>
        </w:rPr>
        <w:t> </w:t>
      </w:r>
    </w:p>
    <w:p w:rsidR="00C16554" w:rsidRDefault="00C16554" w:rsidP="00C16554">
      <w:pPr>
        <w:rPr>
          <w:rFonts w:asciiTheme="minorBidi" w:eastAsia="Times New Roman" w:hAnsiTheme="minorBidi"/>
          <w:sz w:val="24"/>
          <w:szCs w:val="24"/>
        </w:rPr>
      </w:pPr>
    </w:p>
    <w:p w:rsidR="00C16554" w:rsidRDefault="00C16554" w:rsidP="00C16554"/>
    <w:sectPr w:rsidR="00C165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762" w:rsidRDefault="00B21762" w:rsidP="00B21762">
      <w:pPr>
        <w:spacing w:after="0" w:line="240" w:lineRule="auto"/>
      </w:pPr>
      <w:r>
        <w:separator/>
      </w:r>
    </w:p>
  </w:endnote>
  <w:endnote w:type="continuationSeparator" w:id="0">
    <w:p w:rsidR="00B21762" w:rsidRDefault="00B21762" w:rsidP="00B21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762" w:rsidRDefault="00B21762" w:rsidP="00B21762">
      <w:pPr>
        <w:spacing w:after="0" w:line="240" w:lineRule="auto"/>
      </w:pPr>
      <w:r>
        <w:separator/>
      </w:r>
    </w:p>
  </w:footnote>
  <w:footnote w:type="continuationSeparator" w:id="0">
    <w:p w:rsidR="00B21762" w:rsidRDefault="00B21762" w:rsidP="00B217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061C5"/>
    <w:multiLevelType w:val="multilevel"/>
    <w:tmpl w:val="0E22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1401E"/>
    <w:multiLevelType w:val="hybridMultilevel"/>
    <w:tmpl w:val="9FCAA3FA"/>
    <w:lvl w:ilvl="0" w:tplc="04090005">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03755"/>
    <w:multiLevelType w:val="hybridMultilevel"/>
    <w:tmpl w:val="06B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E4450D"/>
    <w:multiLevelType w:val="hybridMultilevel"/>
    <w:tmpl w:val="1E863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995939"/>
    <w:multiLevelType w:val="hybridMultilevel"/>
    <w:tmpl w:val="B47C7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B723FA1"/>
    <w:multiLevelType w:val="hybridMultilevel"/>
    <w:tmpl w:val="83B2D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D791720"/>
    <w:multiLevelType w:val="hybridMultilevel"/>
    <w:tmpl w:val="987EC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E6865D4"/>
    <w:multiLevelType w:val="hybridMultilevel"/>
    <w:tmpl w:val="1902B9F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73A72AF0"/>
    <w:multiLevelType w:val="hybridMultilevel"/>
    <w:tmpl w:val="C2500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7"/>
  </w:num>
  <w:num w:numId="5">
    <w:abstractNumId w:val="2"/>
  </w:num>
  <w:num w:numId="6">
    <w:abstractNumId w:val="5"/>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554"/>
    <w:rsid w:val="00001166"/>
    <w:rsid w:val="000A1D27"/>
    <w:rsid w:val="001002FF"/>
    <w:rsid w:val="00106105"/>
    <w:rsid w:val="00214C5A"/>
    <w:rsid w:val="00223A33"/>
    <w:rsid w:val="00277D89"/>
    <w:rsid w:val="002D182B"/>
    <w:rsid w:val="00345900"/>
    <w:rsid w:val="00495D1E"/>
    <w:rsid w:val="004E5F88"/>
    <w:rsid w:val="004F71B7"/>
    <w:rsid w:val="006E149D"/>
    <w:rsid w:val="00715443"/>
    <w:rsid w:val="007236CC"/>
    <w:rsid w:val="007E1DFB"/>
    <w:rsid w:val="007F0413"/>
    <w:rsid w:val="00930F5B"/>
    <w:rsid w:val="00937D4D"/>
    <w:rsid w:val="00975409"/>
    <w:rsid w:val="009C2396"/>
    <w:rsid w:val="00A46701"/>
    <w:rsid w:val="00A53822"/>
    <w:rsid w:val="00A86502"/>
    <w:rsid w:val="00A91227"/>
    <w:rsid w:val="00B21762"/>
    <w:rsid w:val="00BD1B3F"/>
    <w:rsid w:val="00BF0199"/>
    <w:rsid w:val="00C01FE0"/>
    <w:rsid w:val="00C16554"/>
    <w:rsid w:val="00C77D2B"/>
    <w:rsid w:val="00D81AB2"/>
    <w:rsid w:val="00DF1246"/>
    <w:rsid w:val="00E41BFC"/>
    <w:rsid w:val="00E5590F"/>
    <w:rsid w:val="00E718CB"/>
    <w:rsid w:val="00E956AB"/>
    <w:rsid w:val="00EE14EA"/>
    <w:rsid w:val="00F244EB"/>
    <w:rsid w:val="00F359CD"/>
    <w:rsid w:val="00F558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07D48A36-CC78-4075-9346-F8991A3A2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5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6554"/>
    <w:rPr>
      <w:color w:val="0563C1" w:themeColor="hyperlink"/>
      <w:u w:val="single"/>
    </w:rPr>
  </w:style>
  <w:style w:type="paragraph" w:styleId="ListParagraph">
    <w:name w:val="List Paragraph"/>
    <w:basedOn w:val="Normal"/>
    <w:uiPriority w:val="34"/>
    <w:qFormat/>
    <w:rsid w:val="00D81AB2"/>
    <w:pPr>
      <w:spacing w:after="200" w:line="276" w:lineRule="auto"/>
      <w:ind w:left="720"/>
      <w:contextualSpacing/>
    </w:pPr>
    <w:rPr>
      <w:rFonts w:eastAsiaTheme="minorEastAsia"/>
    </w:rPr>
  </w:style>
  <w:style w:type="paragraph" w:styleId="Header">
    <w:name w:val="header"/>
    <w:basedOn w:val="Normal"/>
    <w:link w:val="HeaderChar"/>
    <w:uiPriority w:val="99"/>
    <w:unhideWhenUsed/>
    <w:rsid w:val="00B21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762"/>
  </w:style>
  <w:style w:type="paragraph" w:styleId="Footer">
    <w:name w:val="footer"/>
    <w:basedOn w:val="Normal"/>
    <w:link w:val="FooterChar"/>
    <w:uiPriority w:val="99"/>
    <w:unhideWhenUsed/>
    <w:rsid w:val="00B21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rossroadsjerusalem.org" TargetMode="External"/><Relationship Id="rId12" Type="http://schemas.openxmlformats.org/officeDocument/2006/relationships/image" Target="media/image3.wmf"/><Relationship Id="rId17" Type="http://schemas.openxmlformats.org/officeDocument/2006/relationships/control" Target="activeX/activeX5.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5" Type="http://schemas.openxmlformats.org/officeDocument/2006/relationships/footnotes" Target="footnotes.xml"/><Relationship Id="rId15" Type="http://schemas.openxmlformats.org/officeDocument/2006/relationships/control" Target="activeX/activeX4.xml"/><Relationship Id="rId10" Type="http://schemas.openxmlformats.org/officeDocument/2006/relationships/image" Target="media/image2.wmf"/><Relationship Id="rId19" Type="http://schemas.openxmlformats.org/officeDocument/2006/relationships/control" Target="activeX/activeX6.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4.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24-5CC6-11CF-8D67-00AA00BDCE1D}" ax:persistence="persistStream" r:id="rId1"/>
</file>

<file path=word/activeX/activeX6.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1434</Words>
  <Characters>8179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Hyman</dc:creator>
  <cp:keywords/>
  <dc:description/>
  <cp:lastModifiedBy>Robbie</cp:lastModifiedBy>
  <cp:revision>2</cp:revision>
  <dcterms:created xsi:type="dcterms:W3CDTF">2020-03-31T13:48:00Z</dcterms:created>
  <dcterms:modified xsi:type="dcterms:W3CDTF">2020-03-31T13:48:00Z</dcterms:modified>
</cp:coreProperties>
</file>