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17" w:rsidRPr="00D34E9E" w:rsidRDefault="00127417" w:rsidP="00127417">
      <w:pPr>
        <w:pStyle w:val="Header"/>
        <w:rPr>
          <w:rStyle w:val="Standout"/>
        </w:rPr>
      </w:pPr>
      <w:r>
        <w:rPr>
          <w:rStyle w:val="Standout"/>
        </w:rPr>
        <w:t>Yaakov Binyamin</w:t>
      </w:r>
      <w:r w:rsidRPr="00D34E9E">
        <w:rPr>
          <w:rStyle w:val="Standout"/>
        </w:rPr>
        <w:t xml:space="preserve"> Becker</w:t>
      </w:r>
    </w:p>
    <w:p w:rsidR="00127417" w:rsidRPr="008E3348" w:rsidRDefault="00127417" w:rsidP="008E3348">
      <w:pPr>
        <w:pStyle w:val="Standout2"/>
        <w:rPr>
          <w:b/>
          <w:bCs/>
        </w:rPr>
      </w:pPr>
      <w:r w:rsidRPr="008E3348">
        <w:rPr>
          <w:b/>
          <w:bCs/>
        </w:rPr>
        <w:t>054-5632-991</w:t>
      </w:r>
    </w:p>
    <w:p w:rsidR="00127417" w:rsidRDefault="00127417" w:rsidP="00127417">
      <w:pPr>
        <w:pStyle w:val="Header"/>
      </w:pPr>
      <w:r w:rsidRPr="0061798F">
        <w:rPr>
          <w:rStyle w:val="Hyperlink"/>
        </w:rPr>
        <w:t>yaakovbb@gmail.com</w:t>
      </w:r>
    </w:p>
    <w:p w:rsidR="00127417" w:rsidRPr="003C7F3E" w:rsidRDefault="00127417" w:rsidP="00127417">
      <w:pPr>
        <w:pStyle w:val="Heading1"/>
      </w:pPr>
      <w:r>
        <w:t>Objective</w:t>
      </w:r>
    </w:p>
    <w:p w:rsidR="00127417" w:rsidRPr="00A50127" w:rsidRDefault="00127417" w:rsidP="00127417">
      <w:pPr>
        <w:pStyle w:val="Body"/>
        <w:rPr>
          <w:spacing w:val="-6"/>
        </w:rPr>
      </w:pPr>
      <w:r w:rsidRPr="00A50127">
        <w:rPr>
          <w:spacing w:val="-6"/>
        </w:rPr>
        <w:t>To apply my knowledge, skills, and experience to working as a secondary school biology/science teacher.</w:t>
      </w:r>
    </w:p>
    <w:p w:rsidR="00127417" w:rsidRDefault="00127417" w:rsidP="00127417">
      <w:pPr>
        <w:pStyle w:val="Heading1"/>
      </w:pPr>
      <w: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127417" w:rsidTr="00A50127">
        <w:trPr>
          <w:cantSplit/>
        </w:trPr>
        <w:tc>
          <w:tcPr>
            <w:tcW w:w="6062" w:type="dxa"/>
          </w:tcPr>
          <w:p w:rsidR="00127417" w:rsidRDefault="00127417" w:rsidP="00127417">
            <w:pPr>
              <w:pStyle w:val="Bullet1"/>
              <w:numPr>
                <w:ilvl w:val="0"/>
                <w:numId w:val="1"/>
              </w:numPr>
            </w:pPr>
            <w:r>
              <w:t>Skills include:</w:t>
            </w:r>
          </w:p>
          <w:p w:rsidR="00127417" w:rsidRPr="00A50127" w:rsidRDefault="00127417" w:rsidP="00127417">
            <w:pPr>
              <w:pStyle w:val="Bullet2"/>
              <w:rPr>
                <w:spacing w:val="-4"/>
              </w:rPr>
            </w:pPr>
            <w:r w:rsidRPr="00A50127">
              <w:rPr>
                <w:spacing w:val="-4"/>
              </w:rPr>
              <w:t>Preparing lesson plans which integrate a range of methods and activities for stimulating, interactive learning</w:t>
            </w:r>
          </w:p>
          <w:p w:rsidR="00127417" w:rsidRDefault="00127417" w:rsidP="00127417">
            <w:pPr>
              <w:pStyle w:val="Bullet2"/>
            </w:pPr>
            <w:r>
              <w:t>Guiding student cognitive development as students of the sciences, and in general</w:t>
            </w:r>
          </w:p>
          <w:p w:rsidR="00127417" w:rsidRDefault="00127417" w:rsidP="00127417">
            <w:pPr>
              <w:pStyle w:val="Bullet2"/>
            </w:pPr>
            <w:r>
              <w:t>Well-developed organizational skills, enabling independent task management</w:t>
            </w:r>
          </w:p>
        </w:tc>
        <w:tc>
          <w:tcPr>
            <w:tcW w:w="3118" w:type="dxa"/>
          </w:tcPr>
          <w:p w:rsidR="00127417" w:rsidRDefault="00127417" w:rsidP="00127417">
            <w:pPr>
              <w:pStyle w:val="Bullet1"/>
              <w:numPr>
                <w:ilvl w:val="0"/>
                <w:numId w:val="1"/>
              </w:numPr>
            </w:pPr>
            <w:r>
              <w:t>Languages:</w:t>
            </w:r>
          </w:p>
          <w:p w:rsidR="00127417" w:rsidRDefault="00127417" w:rsidP="00127417">
            <w:pPr>
              <w:pStyle w:val="Bullet2"/>
            </w:pPr>
            <w:r>
              <w:t>Mother-tongue English</w:t>
            </w:r>
          </w:p>
          <w:p w:rsidR="00127417" w:rsidRDefault="00127417" w:rsidP="00127417">
            <w:pPr>
              <w:pStyle w:val="Bullet2"/>
            </w:pPr>
            <w:r>
              <w:t>Professional proficiency in Hebrew</w:t>
            </w:r>
          </w:p>
        </w:tc>
      </w:tr>
    </w:tbl>
    <w:p w:rsidR="00127417" w:rsidRDefault="00127417" w:rsidP="00127417">
      <w:pPr>
        <w:pStyle w:val="Heading1"/>
      </w:pPr>
      <w:r>
        <w:t>Qualifications</w:t>
      </w:r>
    </w:p>
    <w:p w:rsidR="00127417" w:rsidRDefault="00127417" w:rsidP="00E50B49">
      <w:pPr>
        <w:pStyle w:val="Bullet1"/>
        <w:numPr>
          <w:ilvl w:val="0"/>
          <w:numId w:val="1"/>
        </w:numPr>
      </w:pPr>
      <w:r>
        <w:t>Current student at Seminar HaKibbutzim College, pursuing a Masters of Teaching and Israeli teacher certification, with a focus on secondary school biology education</w:t>
      </w:r>
      <w:r w:rsidR="00E50B49">
        <w:br/>
        <w:t>(</w:t>
      </w:r>
      <w:r>
        <w:t>Expected graduation: July 2017</w:t>
      </w:r>
      <w:r w:rsidR="00E50B49">
        <w:t>)</w:t>
      </w:r>
      <w:bookmarkStart w:id="0" w:name="_GoBack"/>
      <w:bookmarkEnd w:id="0"/>
    </w:p>
    <w:p w:rsidR="00127417" w:rsidRDefault="00127417" w:rsidP="00127417">
      <w:pPr>
        <w:pStyle w:val="Bullet1"/>
        <w:numPr>
          <w:ilvl w:val="0"/>
          <w:numId w:val="1"/>
        </w:numPr>
        <w:rPr>
          <w:spacing w:val="-2"/>
        </w:rPr>
      </w:pPr>
      <w:r>
        <w:rPr>
          <w:spacing w:val="-2"/>
        </w:rPr>
        <w:t>BA in Natural Science from Johns Hopkins University, with a Minor in History</w:t>
      </w:r>
      <w:r>
        <w:rPr>
          <w:spacing w:val="-2"/>
        </w:rPr>
        <w:tab/>
        <w:t>2000 – 2004</w:t>
      </w:r>
    </w:p>
    <w:p w:rsidR="00127417" w:rsidRDefault="00127417" w:rsidP="00127417">
      <w:pPr>
        <w:pStyle w:val="Heading1"/>
      </w:pPr>
      <w:r>
        <w:t>Abilities</w:t>
      </w:r>
    </w:p>
    <w:p w:rsidR="00127417" w:rsidRPr="00E50B49" w:rsidRDefault="00127417" w:rsidP="00127417">
      <w:pPr>
        <w:pStyle w:val="Bullet1"/>
        <w:numPr>
          <w:ilvl w:val="0"/>
          <w:numId w:val="1"/>
        </w:numPr>
        <w:rPr>
          <w:spacing w:val="-4"/>
        </w:rPr>
      </w:pPr>
      <w:r w:rsidRPr="00E50B49">
        <w:rPr>
          <w:spacing w:val="-4"/>
        </w:rPr>
        <w:t>Uses sharp natural talents with solid experience to communicate information efficiently and clearly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Fast and diligent learner of new information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Able to patiently work with students with a range of capabilities, talents, and temperaments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Friendly and enthusiastic when working with others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Careful attention to detail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Diligent in fulfilling requirements and regulations</w:t>
      </w:r>
    </w:p>
    <w:p w:rsidR="00127417" w:rsidRDefault="00127417" w:rsidP="00127417">
      <w:pPr>
        <w:pStyle w:val="Bullet1"/>
        <w:numPr>
          <w:ilvl w:val="0"/>
          <w:numId w:val="1"/>
        </w:numPr>
        <w:rPr>
          <w:spacing w:val="-2"/>
        </w:rPr>
      </w:pPr>
      <w:r>
        <w:rPr>
          <w:spacing w:val="-2"/>
        </w:rPr>
        <w:t>Calm and practical in hectic situations</w:t>
      </w:r>
    </w:p>
    <w:p w:rsidR="00127417" w:rsidRPr="000B312F" w:rsidRDefault="00127417" w:rsidP="00127417">
      <w:pPr>
        <w:pStyle w:val="Bullet1"/>
        <w:numPr>
          <w:ilvl w:val="0"/>
          <w:numId w:val="1"/>
        </w:numPr>
        <w:rPr>
          <w:spacing w:val="-2"/>
        </w:rPr>
      </w:pPr>
      <w:r>
        <w:t>Enthusiastic about gaining new skills and rising to challenges</w:t>
      </w:r>
    </w:p>
    <w:p w:rsidR="00127417" w:rsidRDefault="00127417" w:rsidP="00127417">
      <w:pPr>
        <w:pStyle w:val="Heading1"/>
      </w:pPr>
      <w:r>
        <w:t xml:space="preserve"> Professional Experience</w:t>
      </w:r>
    </w:p>
    <w:p w:rsidR="00127417" w:rsidRPr="00127876" w:rsidRDefault="00127417" w:rsidP="00127417">
      <w:pPr>
        <w:pStyle w:val="Bullet1"/>
        <w:numPr>
          <w:ilvl w:val="0"/>
          <w:numId w:val="1"/>
        </w:numPr>
      </w:pPr>
      <w:r>
        <w:t xml:space="preserve">Tichon Ramah Yerushalayim (TRY) – Part-Time Biology Teacher </w:t>
      </w:r>
      <w:r>
        <w:tab/>
        <w:t>Feb. 2017 – Present</w:t>
      </w:r>
    </w:p>
    <w:p w:rsidR="00127417" w:rsidRPr="00A50127" w:rsidRDefault="00127417" w:rsidP="00127417">
      <w:pPr>
        <w:pStyle w:val="Bullet2"/>
        <w:rPr>
          <w:spacing w:val="-4"/>
        </w:rPr>
      </w:pPr>
      <w:r w:rsidRPr="00A50127">
        <w:rPr>
          <w:spacing w:val="-4"/>
        </w:rPr>
        <w:t>Teaching 10</w:t>
      </w:r>
      <w:r w:rsidRPr="00A50127">
        <w:rPr>
          <w:spacing w:val="-4"/>
          <w:vertAlign w:val="superscript"/>
        </w:rPr>
        <w:t>th</w:t>
      </w:r>
      <w:r w:rsidRPr="00A50127">
        <w:rPr>
          <w:spacing w:val="-4"/>
        </w:rPr>
        <w:t xml:space="preserve"> grade biology to North American high school students studying abroad in Israel</w:t>
      </w:r>
    </w:p>
    <w:p w:rsidR="00127417" w:rsidRDefault="00127417" w:rsidP="00127417">
      <w:pPr>
        <w:pStyle w:val="Bullet1"/>
        <w:numPr>
          <w:ilvl w:val="0"/>
          <w:numId w:val="1"/>
        </w:numPr>
        <w:tabs>
          <w:tab w:val="right" w:pos="10206"/>
        </w:tabs>
      </w:pPr>
      <w:r>
        <w:t>Teaching and tutoring of Israeli students during graduate studies:</w:t>
      </w:r>
    </w:p>
    <w:p w:rsidR="00127417" w:rsidRDefault="00127417" w:rsidP="00127417">
      <w:pPr>
        <w:pStyle w:val="Bullet2"/>
      </w:pPr>
      <w:r>
        <w:t xml:space="preserve">Teaching and tutoring at high schools in Tel Aviv and </w:t>
      </w:r>
      <w:r w:rsidRPr="000873C1">
        <w:t>Herzliya</w:t>
      </w:r>
      <w:r>
        <w:tab/>
        <w:t>2015 – 2016</w:t>
      </w:r>
    </w:p>
    <w:p w:rsidR="00127417" w:rsidRDefault="00127417" w:rsidP="00127417">
      <w:pPr>
        <w:pStyle w:val="Bullet2"/>
      </w:pPr>
      <w:r>
        <w:t>Teaching and tutoring at a middle school in Herzliya</w:t>
      </w:r>
      <w:r>
        <w:tab/>
        <w:t>2016 – present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 xml:space="preserve">IFN Solutions Ltd. – Live Linx Division – </w:t>
      </w:r>
      <w:r w:rsidRPr="000873C1">
        <w:t>Documentation</w:t>
      </w:r>
      <w:r>
        <w:t xml:space="preserve"> </w:t>
      </w:r>
      <w:r w:rsidRPr="008C2B61">
        <w:t>Outsourcing</w:t>
      </w:r>
      <w:r>
        <w:tab/>
        <w:t>2007 – 2016</w:t>
      </w:r>
    </w:p>
    <w:p w:rsidR="00127417" w:rsidRDefault="00127417" w:rsidP="00127417">
      <w:pPr>
        <w:pStyle w:val="Bullet2"/>
      </w:pPr>
      <w:r>
        <w:t>Training and guiding other technical writers and clients in advanced documentation software features, documentation skills, language conventions, and client protocols</w:t>
      </w:r>
    </w:p>
    <w:p w:rsidR="00127417" w:rsidRDefault="00127417" w:rsidP="00127417">
      <w:pPr>
        <w:pStyle w:val="Bullet2"/>
      </w:pPr>
      <w:r>
        <w:t>Diligently inspecting and editing peer documentation for quality assurance</w:t>
      </w:r>
    </w:p>
    <w:p w:rsidR="00127417" w:rsidRDefault="00127417" w:rsidP="00127417">
      <w:pPr>
        <w:pStyle w:val="Bullet2"/>
      </w:pPr>
      <w:r>
        <w:t>Independently managing up to 7 projects at a time for up to 5 clients at a time</w:t>
      </w:r>
    </w:p>
    <w:p w:rsidR="00127417" w:rsidRDefault="00127417" w:rsidP="00127417">
      <w:pPr>
        <w:pStyle w:val="Bullet2"/>
      </w:pPr>
      <w:r>
        <w:t>Producing technical documentation for clients in a wide range of hi-tech industries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Informal lecturing experience</w:t>
      </w:r>
    </w:p>
    <w:p w:rsidR="00127417" w:rsidRDefault="00127417" w:rsidP="00127417">
      <w:pPr>
        <w:pStyle w:val="Bullet1"/>
        <w:numPr>
          <w:ilvl w:val="0"/>
          <w:numId w:val="1"/>
        </w:numPr>
      </w:pPr>
      <w:r>
        <w:t>Informal one-on-one tutoring in a variety of situations, including mathematics and Jewish studies</w:t>
      </w:r>
    </w:p>
    <w:p w:rsidR="00127417" w:rsidRDefault="00127417" w:rsidP="00127417">
      <w:pPr>
        <w:pStyle w:val="Bullet1"/>
        <w:numPr>
          <w:ilvl w:val="0"/>
          <w:numId w:val="0"/>
        </w:numPr>
        <w:ind w:left="360" w:hanging="360"/>
      </w:pPr>
    </w:p>
    <w:p w:rsidR="00127417" w:rsidRDefault="00127417" w:rsidP="00127417">
      <w:pPr>
        <w:pStyle w:val="Bullet1"/>
        <w:numPr>
          <w:ilvl w:val="0"/>
          <w:numId w:val="0"/>
        </w:numPr>
        <w:ind w:left="360" w:hanging="360"/>
      </w:pPr>
    </w:p>
    <w:p w:rsidR="00F45A50" w:rsidRPr="00A50127" w:rsidRDefault="00127417" w:rsidP="00A50127">
      <w:pPr>
        <w:jc w:val="center"/>
        <w:rPr>
          <w:rFonts w:ascii="Verdana" w:hAnsi="Verdana"/>
          <w:bCs/>
          <w:sz w:val="18"/>
          <w:szCs w:val="18"/>
        </w:rPr>
      </w:pPr>
      <w:r w:rsidRPr="00A50127">
        <w:rPr>
          <w:rFonts w:ascii="Verdana" w:hAnsi="Verdana"/>
          <w:bCs/>
          <w:sz w:val="18"/>
          <w:szCs w:val="18"/>
        </w:rPr>
        <w:t>References available upon request</w:t>
      </w:r>
    </w:p>
    <w:sectPr w:rsidR="00F45A50" w:rsidRPr="00A50127" w:rsidSect="00127417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87" w:rsidRDefault="00E50B49">
    <w:pPr>
      <w:pStyle w:val="Footer"/>
    </w:pPr>
    <w: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02D6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24615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82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86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1E63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C6FE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0B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1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2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6A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AB196A"/>
    <w:multiLevelType w:val="hybridMultilevel"/>
    <w:tmpl w:val="A6C448D6"/>
    <w:lvl w:ilvl="0" w:tplc="414EB0F2">
      <w:start w:val="1"/>
      <w:numFmt w:val="bullet"/>
      <w:pStyle w:val="Bullet2"/>
      <w:lvlText w:val=""/>
      <w:lvlJc w:val="left"/>
      <w:pPr>
        <w:ind w:left="717" w:hanging="360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42F1114"/>
    <w:multiLevelType w:val="hybridMultilevel"/>
    <w:tmpl w:val="C4B87636"/>
    <w:lvl w:ilvl="0" w:tplc="5C7EB328">
      <w:start w:val="1"/>
      <w:numFmt w:val="bullet"/>
      <w:pStyle w:val="Bullet1"/>
      <w:lvlText w:val=""/>
      <w:lvlJc w:val="left"/>
      <w:pPr>
        <w:ind w:left="360" w:hanging="360"/>
      </w:pPr>
      <w:rPr>
        <w:rFonts w:ascii="Wingdings 3" w:hAnsi="Wingdings 3" w:cs="Wingdings 3" w:hint="default"/>
        <w:color w:val="008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17"/>
    <w:rsid w:val="00127417"/>
    <w:rsid w:val="001B6217"/>
    <w:rsid w:val="002B17C2"/>
    <w:rsid w:val="003221CE"/>
    <w:rsid w:val="006028FF"/>
    <w:rsid w:val="007B3230"/>
    <w:rsid w:val="008D6DFB"/>
    <w:rsid w:val="008E3348"/>
    <w:rsid w:val="00A50127"/>
    <w:rsid w:val="00A85E93"/>
    <w:rsid w:val="00B06224"/>
    <w:rsid w:val="00DF47FE"/>
    <w:rsid w:val="00E50B49"/>
    <w:rsid w:val="00F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17"/>
  </w:style>
  <w:style w:type="paragraph" w:styleId="Heading1">
    <w:name w:val="heading 1"/>
    <w:basedOn w:val="Normal"/>
    <w:next w:val="Normal"/>
    <w:link w:val="Heading1Char"/>
    <w:uiPriority w:val="9"/>
    <w:qFormat/>
    <w:rsid w:val="00E50B49"/>
    <w:pPr>
      <w:keepNext/>
      <w:keepLines/>
      <w:spacing w:before="120" w:after="6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E93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B4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E93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Bullet1">
    <w:name w:val="Bullet1"/>
    <w:basedOn w:val="Normal"/>
    <w:qFormat/>
    <w:rsid w:val="00A50127"/>
    <w:pPr>
      <w:numPr>
        <w:numId w:val="4"/>
      </w:numPr>
      <w:tabs>
        <w:tab w:val="left" w:pos="360"/>
        <w:tab w:val="right" w:leader="dot" w:pos="9072"/>
      </w:tabs>
      <w:spacing w:before="60" w:after="60" w:line="240" w:lineRule="auto"/>
      <w:ind w:left="357" w:hanging="357"/>
    </w:pPr>
    <w:rPr>
      <w:rFonts w:ascii="Verdana" w:hAnsi="Verdana"/>
      <w:sz w:val="18"/>
    </w:rPr>
  </w:style>
  <w:style w:type="paragraph" w:customStyle="1" w:styleId="Bullet2">
    <w:name w:val="Bullet2"/>
    <w:basedOn w:val="Normal"/>
    <w:qFormat/>
    <w:rsid w:val="008D6DFB"/>
    <w:pPr>
      <w:numPr>
        <w:numId w:val="3"/>
      </w:numPr>
      <w:tabs>
        <w:tab w:val="left" w:pos="720"/>
        <w:tab w:val="right" w:leader="dot" w:pos="9072"/>
      </w:tabs>
      <w:spacing w:before="60" w:after="60" w:line="240" w:lineRule="auto"/>
    </w:pPr>
    <w:rPr>
      <w:rFonts w:ascii="Verdana" w:hAnsi="Verdana"/>
      <w:sz w:val="18"/>
    </w:rPr>
  </w:style>
  <w:style w:type="paragraph" w:styleId="Header">
    <w:name w:val="header"/>
    <w:basedOn w:val="Normal"/>
    <w:link w:val="HeaderChar"/>
    <w:uiPriority w:val="99"/>
    <w:unhideWhenUsed/>
    <w:rsid w:val="00127417"/>
    <w:pPr>
      <w:tabs>
        <w:tab w:val="center" w:pos="4680"/>
        <w:tab w:val="right" w:pos="9360"/>
      </w:tabs>
      <w:spacing w:after="4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27417"/>
  </w:style>
  <w:style w:type="paragraph" w:styleId="Footer">
    <w:name w:val="footer"/>
    <w:basedOn w:val="Normal"/>
    <w:link w:val="FooterChar"/>
    <w:uiPriority w:val="99"/>
    <w:unhideWhenUsed/>
    <w:rsid w:val="0012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17"/>
  </w:style>
  <w:style w:type="table" w:styleId="TableGrid">
    <w:name w:val="Table Grid"/>
    <w:basedOn w:val="TableNormal"/>
    <w:uiPriority w:val="59"/>
    <w:rsid w:val="0012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127417"/>
    <w:pPr>
      <w:tabs>
        <w:tab w:val="right" w:pos="9360"/>
      </w:tabs>
      <w:spacing w:before="60" w:after="60"/>
    </w:pPr>
    <w:rPr>
      <w:rFonts w:ascii="Verdana" w:hAnsi="Verdana"/>
      <w:sz w:val="18"/>
    </w:rPr>
  </w:style>
  <w:style w:type="character" w:customStyle="1" w:styleId="Standout">
    <w:name w:val="Standout"/>
    <w:basedOn w:val="DefaultParagraphFont"/>
    <w:uiPriority w:val="1"/>
    <w:qFormat/>
    <w:rsid w:val="00127417"/>
    <w:rPr>
      <w:rFonts w:asciiTheme="majorHAnsi" w:hAnsiTheme="majorHAnsi"/>
      <w:b/>
      <w:color w:val="auto"/>
      <w:sz w:val="32"/>
    </w:rPr>
  </w:style>
  <w:style w:type="character" w:styleId="Hyperlink">
    <w:name w:val="Hyperlink"/>
    <w:basedOn w:val="DefaultParagraphFont"/>
    <w:uiPriority w:val="99"/>
    <w:unhideWhenUsed/>
    <w:rsid w:val="00127417"/>
    <w:rPr>
      <w:color w:val="0000FF" w:themeColor="hyperlink"/>
      <w:u w:val="single"/>
    </w:rPr>
  </w:style>
  <w:style w:type="paragraph" w:customStyle="1" w:styleId="Headarino">
    <w:name w:val="Headarino"/>
    <w:basedOn w:val="BodyText"/>
    <w:link w:val="HeadarinoChar"/>
    <w:rsid w:val="00127417"/>
    <w:pPr>
      <w:spacing w:before="280" w:after="80" w:line="48" w:lineRule="auto"/>
    </w:pPr>
    <w:rPr>
      <w:rFonts w:ascii="Trebuchet MS" w:eastAsia="Times New Roman" w:hAnsi="Trebuchet MS" w:cs="Times New Roman"/>
      <w:b/>
      <w:color w:val="800080"/>
      <w:u w:val="single"/>
      <w:lang w:bidi="ar-SA"/>
    </w:rPr>
  </w:style>
  <w:style w:type="character" w:customStyle="1" w:styleId="HeadarinoChar">
    <w:name w:val="Headarino Char"/>
    <w:link w:val="Headarino"/>
    <w:rsid w:val="00127417"/>
    <w:rPr>
      <w:rFonts w:ascii="Trebuchet MS" w:eastAsia="Times New Roman" w:hAnsi="Trebuchet MS" w:cs="Times New Roman"/>
      <w:b/>
      <w:color w:val="800080"/>
      <w:u w:val="single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274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417"/>
  </w:style>
  <w:style w:type="paragraph" w:styleId="Subtitle">
    <w:name w:val="Subtitle"/>
    <w:basedOn w:val="Normal"/>
    <w:next w:val="Normal"/>
    <w:link w:val="SubtitleChar"/>
    <w:uiPriority w:val="11"/>
    <w:qFormat/>
    <w:rsid w:val="008E3348"/>
    <w:pPr>
      <w:numPr>
        <w:ilvl w:val="1"/>
      </w:numPr>
      <w:jc w:val="center"/>
    </w:pPr>
    <w:rPr>
      <w:rFonts w:ascii="Verdana" w:eastAsiaTheme="majorEastAsia" w:hAnsi="Verdana" w:cstheme="majorBidi"/>
      <w:i/>
      <w:iCs/>
      <w:color w:val="4F81BD" w:themeColor="accent1"/>
      <w:spacing w:val="15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3348"/>
    <w:rPr>
      <w:rFonts w:ascii="Verdana" w:eastAsiaTheme="majorEastAsia" w:hAnsi="Verdana" w:cstheme="majorBidi"/>
      <w:i/>
      <w:iCs/>
      <w:color w:val="4F81BD" w:themeColor="accent1"/>
      <w:spacing w:val="15"/>
      <w:sz w:val="20"/>
      <w:szCs w:val="24"/>
    </w:rPr>
  </w:style>
  <w:style w:type="paragraph" w:customStyle="1" w:styleId="Standout2">
    <w:name w:val="Standout 2"/>
    <w:basedOn w:val="Normal"/>
    <w:rsid w:val="003221CE"/>
    <w:pPr>
      <w:spacing w:after="0" w:line="240" w:lineRule="auto"/>
      <w:jc w:val="center"/>
    </w:pPr>
    <w:rPr>
      <w:rFonts w:asciiTheme="majorHAnsi" w:hAnsiTheme="maj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17"/>
  </w:style>
  <w:style w:type="paragraph" w:styleId="Heading1">
    <w:name w:val="heading 1"/>
    <w:basedOn w:val="Normal"/>
    <w:next w:val="Normal"/>
    <w:link w:val="Heading1Char"/>
    <w:uiPriority w:val="9"/>
    <w:qFormat/>
    <w:rsid w:val="00E50B49"/>
    <w:pPr>
      <w:keepNext/>
      <w:keepLines/>
      <w:spacing w:before="120" w:after="6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E93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B4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E93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Bullet1">
    <w:name w:val="Bullet1"/>
    <w:basedOn w:val="Normal"/>
    <w:qFormat/>
    <w:rsid w:val="00A50127"/>
    <w:pPr>
      <w:numPr>
        <w:numId w:val="4"/>
      </w:numPr>
      <w:tabs>
        <w:tab w:val="left" w:pos="360"/>
        <w:tab w:val="right" w:leader="dot" w:pos="9072"/>
      </w:tabs>
      <w:spacing w:before="60" w:after="60" w:line="240" w:lineRule="auto"/>
      <w:ind w:left="357" w:hanging="357"/>
    </w:pPr>
    <w:rPr>
      <w:rFonts w:ascii="Verdana" w:hAnsi="Verdana"/>
      <w:sz w:val="18"/>
    </w:rPr>
  </w:style>
  <w:style w:type="paragraph" w:customStyle="1" w:styleId="Bullet2">
    <w:name w:val="Bullet2"/>
    <w:basedOn w:val="Normal"/>
    <w:qFormat/>
    <w:rsid w:val="008D6DFB"/>
    <w:pPr>
      <w:numPr>
        <w:numId w:val="3"/>
      </w:numPr>
      <w:tabs>
        <w:tab w:val="left" w:pos="720"/>
        <w:tab w:val="right" w:leader="dot" w:pos="9072"/>
      </w:tabs>
      <w:spacing w:before="60" w:after="60" w:line="240" w:lineRule="auto"/>
    </w:pPr>
    <w:rPr>
      <w:rFonts w:ascii="Verdana" w:hAnsi="Verdana"/>
      <w:sz w:val="18"/>
    </w:rPr>
  </w:style>
  <w:style w:type="paragraph" w:styleId="Header">
    <w:name w:val="header"/>
    <w:basedOn w:val="Normal"/>
    <w:link w:val="HeaderChar"/>
    <w:uiPriority w:val="99"/>
    <w:unhideWhenUsed/>
    <w:rsid w:val="00127417"/>
    <w:pPr>
      <w:tabs>
        <w:tab w:val="center" w:pos="4680"/>
        <w:tab w:val="right" w:pos="9360"/>
      </w:tabs>
      <w:spacing w:after="4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27417"/>
  </w:style>
  <w:style w:type="paragraph" w:styleId="Footer">
    <w:name w:val="footer"/>
    <w:basedOn w:val="Normal"/>
    <w:link w:val="FooterChar"/>
    <w:uiPriority w:val="99"/>
    <w:unhideWhenUsed/>
    <w:rsid w:val="0012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17"/>
  </w:style>
  <w:style w:type="table" w:styleId="TableGrid">
    <w:name w:val="Table Grid"/>
    <w:basedOn w:val="TableNormal"/>
    <w:uiPriority w:val="59"/>
    <w:rsid w:val="0012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127417"/>
    <w:pPr>
      <w:tabs>
        <w:tab w:val="right" w:pos="9360"/>
      </w:tabs>
      <w:spacing w:before="60" w:after="60"/>
    </w:pPr>
    <w:rPr>
      <w:rFonts w:ascii="Verdana" w:hAnsi="Verdana"/>
      <w:sz w:val="18"/>
    </w:rPr>
  </w:style>
  <w:style w:type="character" w:customStyle="1" w:styleId="Standout">
    <w:name w:val="Standout"/>
    <w:basedOn w:val="DefaultParagraphFont"/>
    <w:uiPriority w:val="1"/>
    <w:qFormat/>
    <w:rsid w:val="00127417"/>
    <w:rPr>
      <w:rFonts w:asciiTheme="majorHAnsi" w:hAnsiTheme="majorHAnsi"/>
      <w:b/>
      <w:color w:val="auto"/>
      <w:sz w:val="32"/>
    </w:rPr>
  </w:style>
  <w:style w:type="character" w:styleId="Hyperlink">
    <w:name w:val="Hyperlink"/>
    <w:basedOn w:val="DefaultParagraphFont"/>
    <w:uiPriority w:val="99"/>
    <w:unhideWhenUsed/>
    <w:rsid w:val="00127417"/>
    <w:rPr>
      <w:color w:val="0000FF" w:themeColor="hyperlink"/>
      <w:u w:val="single"/>
    </w:rPr>
  </w:style>
  <w:style w:type="paragraph" w:customStyle="1" w:styleId="Headarino">
    <w:name w:val="Headarino"/>
    <w:basedOn w:val="BodyText"/>
    <w:link w:val="HeadarinoChar"/>
    <w:rsid w:val="00127417"/>
    <w:pPr>
      <w:spacing w:before="280" w:after="80" w:line="48" w:lineRule="auto"/>
    </w:pPr>
    <w:rPr>
      <w:rFonts w:ascii="Trebuchet MS" w:eastAsia="Times New Roman" w:hAnsi="Trebuchet MS" w:cs="Times New Roman"/>
      <w:b/>
      <w:color w:val="800080"/>
      <w:u w:val="single"/>
      <w:lang w:bidi="ar-SA"/>
    </w:rPr>
  </w:style>
  <w:style w:type="character" w:customStyle="1" w:styleId="HeadarinoChar">
    <w:name w:val="Headarino Char"/>
    <w:link w:val="Headarino"/>
    <w:rsid w:val="00127417"/>
    <w:rPr>
      <w:rFonts w:ascii="Trebuchet MS" w:eastAsia="Times New Roman" w:hAnsi="Trebuchet MS" w:cs="Times New Roman"/>
      <w:b/>
      <w:color w:val="800080"/>
      <w:u w:val="single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274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417"/>
  </w:style>
  <w:style w:type="paragraph" w:styleId="Subtitle">
    <w:name w:val="Subtitle"/>
    <w:basedOn w:val="Normal"/>
    <w:next w:val="Normal"/>
    <w:link w:val="SubtitleChar"/>
    <w:uiPriority w:val="11"/>
    <w:qFormat/>
    <w:rsid w:val="008E3348"/>
    <w:pPr>
      <w:numPr>
        <w:ilvl w:val="1"/>
      </w:numPr>
      <w:jc w:val="center"/>
    </w:pPr>
    <w:rPr>
      <w:rFonts w:ascii="Verdana" w:eastAsiaTheme="majorEastAsia" w:hAnsi="Verdana" w:cstheme="majorBidi"/>
      <w:i/>
      <w:iCs/>
      <w:color w:val="4F81BD" w:themeColor="accent1"/>
      <w:spacing w:val="15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3348"/>
    <w:rPr>
      <w:rFonts w:ascii="Verdana" w:eastAsiaTheme="majorEastAsia" w:hAnsi="Verdana" w:cstheme="majorBidi"/>
      <w:i/>
      <w:iCs/>
      <w:color w:val="4F81BD" w:themeColor="accent1"/>
      <w:spacing w:val="15"/>
      <w:sz w:val="20"/>
      <w:szCs w:val="24"/>
    </w:rPr>
  </w:style>
  <w:style w:type="paragraph" w:customStyle="1" w:styleId="Standout2">
    <w:name w:val="Standout 2"/>
    <w:basedOn w:val="Normal"/>
    <w:rsid w:val="003221CE"/>
    <w:pPr>
      <w:spacing w:after="0" w:line="240" w:lineRule="auto"/>
      <w:jc w:val="center"/>
    </w:pPr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Marna</dc:creator>
  <cp:lastModifiedBy>Marna</cp:lastModifiedBy>
  <cp:revision>7</cp:revision>
  <dcterms:created xsi:type="dcterms:W3CDTF">2017-02-18T19:21:00Z</dcterms:created>
  <dcterms:modified xsi:type="dcterms:W3CDTF">2017-02-18T19:40:00Z</dcterms:modified>
</cp:coreProperties>
</file>