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A0D" w:rsidRDefault="003F2FE9" w:rsidP="003F2FE9">
      <w:pPr>
        <w:spacing w:line="480" w:lineRule="auto"/>
      </w:pPr>
      <w:r>
        <w:t>To speak of the meaning of a work is to tell the tale of its reading.</w:t>
      </w:r>
      <w:r>
        <w:rPr>
          <w:rStyle w:val="FootnoteReference"/>
        </w:rPr>
        <w:footnoteReference w:id="1"/>
      </w:r>
      <w:r>
        <w:t xml:space="preserve"> Culler’s </w:t>
      </w:r>
      <w:r w:rsidR="00150B38">
        <w:t>axiom acquires a secondary level of authority</w:t>
      </w:r>
      <w:r>
        <w:t xml:space="preserve"> when related to the interpretative tale, since it is in itself an explanat</w:t>
      </w:r>
      <w:r w:rsidR="00150B38">
        <w:t>ory reading of the biblical story</w:t>
      </w:r>
      <w:r w:rsidR="00296B7E">
        <w:t>. What</w:t>
      </w:r>
      <w:r>
        <w:t xml:space="preserve"> transpires between the reader and the text is difficult to quantify. In the first place, which reader are we speaking of? In the </w:t>
      </w:r>
      <w:r w:rsidR="00296B7E">
        <w:t xml:space="preserve">“reader response” school of literary theories </w:t>
      </w:r>
      <w:r>
        <w:t>there are a pl</w:t>
      </w:r>
      <w:r w:rsidR="00296B7E">
        <w:t>ethora of readers and audiences</w:t>
      </w:r>
      <w:r>
        <w:t>. I do not refer here to any empirical reader</w:t>
      </w:r>
      <w:r w:rsidR="00EC17FF">
        <w:t xml:space="preserve"> whatsoever, but rather to the implied reader. Every author imagines a certain reader, a ‘qualified reader’ capable of fulfilling the semantic blueprints of the text. He is embedded in the text by means of the very rhetoric </w:t>
      </w:r>
      <w:r w:rsidR="00296B7E">
        <w:t xml:space="preserve">that is </w:t>
      </w:r>
      <w:r w:rsidR="00EC17FF">
        <w:t xml:space="preserve">required to build the fictional world. As someone responsive to rhetorical constructs that invite reconstruction, the implicit reader builds </w:t>
      </w:r>
      <w:r w:rsidR="00296B7E">
        <w:t xml:space="preserve">the </w:t>
      </w:r>
      <w:r w:rsidR="00EC17FF">
        <w:t xml:space="preserve">contexts from which the text derives substantiation, cohesiveness and meaning. The advantage of this approach, </w:t>
      </w:r>
      <w:r w:rsidR="00A72BE6">
        <w:t>as Ramon-</w:t>
      </w:r>
      <w:proofErr w:type="spellStart"/>
      <w:r w:rsidR="00A72BE6">
        <w:t>Keinan</w:t>
      </w:r>
      <w:proofErr w:type="spellEnd"/>
      <w:r w:rsidR="00A72BE6">
        <w:t xml:space="preserve"> [?] notes, is that ‘it implies a view of </w:t>
      </w:r>
      <w:r w:rsidR="00296B7E">
        <w:t xml:space="preserve">the text as a system built </w:t>
      </w:r>
      <w:r w:rsidR="00A72BE6">
        <w:t>of structures requiring reconstruction, rather than an autonomous object.’ But the implicit rea</w:t>
      </w:r>
      <w:r w:rsidR="00296B7E">
        <w:t>der does not merely reconstruct</w:t>
      </w:r>
      <w:r w:rsidR="00A72BE6">
        <w:t xml:space="preserve"> the models of reality in the text. Every fiction offers not merely a blueprint of characters and events but also a blueprint of stances, norms and values, and the reader is invited to adopt a certain stance with regard to these construct</w:t>
      </w:r>
      <w:r w:rsidR="00296B7E">
        <w:t>s</w:t>
      </w:r>
      <w:bookmarkStart w:id="0" w:name="_GoBack"/>
      <w:bookmarkEnd w:id="0"/>
      <w:r w:rsidR="00A72BE6">
        <w:t>.</w:t>
      </w:r>
    </w:p>
    <w:sectPr w:rsidR="009D3A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EC2" w:rsidRDefault="00804EC2" w:rsidP="003F2FE9">
      <w:pPr>
        <w:spacing w:after="0" w:line="240" w:lineRule="auto"/>
      </w:pPr>
      <w:r>
        <w:separator/>
      </w:r>
    </w:p>
  </w:endnote>
  <w:endnote w:type="continuationSeparator" w:id="0">
    <w:p w:rsidR="00804EC2" w:rsidRDefault="00804EC2" w:rsidP="003F2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EC2" w:rsidRDefault="00804EC2" w:rsidP="003F2FE9">
      <w:pPr>
        <w:spacing w:after="0" w:line="240" w:lineRule="auto"/>
      </w:pPr>
      <w:r>
        <w:separator/>
      </w:r>
    </w:p>
  </w:footnote>
  <w:footnote w:type="continuationSeparator" w:id="0">
    <w:p w:rsidR="00804EC2" w:rsidRDefault="00804EC2" w:rsidP="003F2FE9">
      <w:pPr>
        <w:spacing w:after="0" w:line="240" w:lineRule="auto"/>
      </w:pPr>
      <w:r>
        <w:continuationSeparator/>
      </w:r>
    </w:p>
  </w:footnote>
  <w:footnote w:id="1">
    <w:p w:rsidR="003F2FE9" w:rsidRDefault="003F2FE9">
      <w:pPr>
        <w:pStyle w:val="FootnoteText"/>
      </w:pPr>
      <w:r>
        <w:rPr>
          <w:rStyle w:val="FootnoteReference"/>
        </w:rPr>
        <w:footnoteRef/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FE9"/>
    <w:rsid w:val="00150B38"/>
    <w:rsid w:val="00177C90"/>
    <w:rsid w:val="00296B7E"/>
    <w:rsid w:val="003041E2"/>
    <w:rsid w:val="003F2FE9"/>
    <w:rsid w:val="005A63A5"/>
    <w:rsid w:val="006D5653"/>
    <w:rsid w:val="00804EC2"/>
    <w:rsid w:val="00A2075D"/>
    <w:rsid w:val="00A72BE6"/>
    <w:rsid w:val="00DA49CC"/>
    <w:rsid w:val="00EC17FF"/>
    <w:rsid w:val="00ED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19021"/>
  <w15:chartTrackingRefBased/>
  <w15:docId w15:val="{9279C960-5D5D-4794-9772-86F1E55AC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F2F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2FE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2F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BCCC1-4327-41F2-9E98-F05F0AB39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15010346</dc:creator>
  <cp:keywords/>
  <dc:description/>
  <cp:lastModifiedBy>15010346</cp:lastModifiedBy>
  <cp:revision>2</cp:revision>
  <dcterms:created xsi:type="dcterms:W3CDTF">2017-08-31T13:43:00Z</dcterms:created>
  <dcterms:modified xsi:type="dcterms:W3CDTF">2017-08-31T14:25:00Z</dcterms:modified>
</cp:coreProperties>
</file>