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BB6" w:rsidRDefault="00D730BC" w:rsidP="00D74636">
      <w:pPr>
        <w:shd w:val="clear" w:color="auto" w:fill="FFFFFF"/>
        <w:spacing w:line="360" w:lineRule="auto"/>
        <w:ind w:firstLine="720"/>
        <w:jc w:val="both"/>
        <w:rPr>
          <w:rFonts w:asciiTheme="majorBidi" w:eastAsia="Times New Roman" w:hAnsiTheme="majorBidi" w:cstheme="majorBidi"/>
          <w:color w:val="222222"/>
        </w:rPr>
      </w:pPr>
      <w:r w:rsidRPr="00D730BC">
        <w:rPr>
          <w:rFonts w:asciiTheme="majorBidi" w:eastAsia="Times New Roman" w:hAnsiTheme="majorBidi" w:cstheme="majorBidi"/>
          <w:color w:val="222222"/>
        </w:rPr>
        <w:t xml:space="preserve">Between 1987 and 2001, three documents from Mari were published and re-published </w:t>
      </w:r>
      <w:r w:rsidR="00CC3886">
        <w:rPr>
          <w:rFonts w:asciiTheme="majorBidi" w:eastAsia="Times New Roman" w:hAnsiTheme="majorBidi" w:cstheme="majorBidi"/>
          <w:color w:val="222222"/>
        </w:rPr>
        <w:t xml:space="preserve">which reveal </w:t>
      </w:r>
      <w:r w:rsidRPr="00D730BC">
        <w:rPr>
          <w:rFonts w:asciiTheme="majorBidi" w:eastAsia="Times New Roman" w:hAnsiTheme="majorBidi" w:cstheme="majorBidi"/>
          <w:color w:val="222222"/>
        </w:rPr>
        <w:t xml:space="preserve">that this culture viewed the </w:t>
      </w:r>
      <w:r w:rsidR="00D74636">
        <w:rPr>
          <w:rFonts w:asciiTheme="majorBidi" w:eastAsia="Times New Roman" w:hAnsiTheme="majorBidi" w:cstheme="majorBidi"/>
          <w:color w:val="222222"/>
        </w:rPr>
        <w:t>G</w:t>
      </w:r>
      <w:r w:rsidRPr="00D730BC">
        <w:rPr>
          <w:rFonts w:asciiTheme="majorBidi" w:eastAsia="Times New Roman" w:hAnsiTheme="majorBidi" w:cstheme="majorBidi"/>
          <w:color w:val="222222"/>
        </w:rPr>
        <w:t xml:space="preserve">od </w:t>
      </w:r>
      <w:proofErr w:type="spellStart"/>
      <w:r w:rsidRPr="00D730BC">
        <w:rPr>
          <w:rFonts w:asciiTheme="majorBidi" w:eastAsia="Times New Roman" w:hAnsiTheme="majorBidi" w:cstheme="majorBidi"/>
          <w:color w:val="222222"/>
        </w:rPr>
        <w:t>Dumuzi</w:t>
      </w:r>
      <w:proofErr w:type="spellEnd"/>
      <w:r w:rsidRPr="00D730BC">
        <w:rPr>
          <w:rFonts w:asciiTheme="majorBidi" w:eastAsia="Times New Roman" w:hAnsiTheme="majorBidi" w:cstheme="majorBidi"/>
          <w:color w:val="222222"/>
        </w:rPr>
        <w:t xml:space="preserve"> as a dying-and-rising god. One of these documents is a letter that dates to the 12th year of </w:t>
      </w:r>
      <w:proofErr w:type="spellStart"/>
      <w:r w:rsidRPr="00D730BC">
        <w:rPr>
          <w:rFonts w:asciiTheme="majorBidi" w:eastAsia="Times New Roman" w:hAnsiTheme="majorBidi" w:cstheme="majorBidi"/>
          <w:color w:val="222222"/>
        </w:rPr>
        <w:t>Zimri-līm</w:t>
      </w:r>
      <w:r w:rsidR="00D74636">
        <w:rPr>
          <w:rFonts w:asciiTheme="majorBidi" w:eastAsia="Times New Roman" w:hAnsiTheme="majorBidi" w:cstheme="majorBidi"/>
          <w:color w:val="222222"/>
        </w:rPr>
        <w:t>’s</w:t>
      </w:r>
      <w:proofErr w:type="spellEnd"/>
      <w:r w:rsidR="00D74636">
        <w:rPr>
          <w:rFonts w:asciiTheme="majorBidi" w:eastAsia="Times New Roman" w:hAnsiTheme="majorBidi" w:cstheme="majorBidi"/>
          <w:color w:val="222222"/>
        </w:rPr>
        <w:t xml:space="preserve"> reign</w:t>
      </w:r>
      <w:r w:rsidRPr="00D730BC">
        <w:rPr>
          <w:rFonts w:asciiTheme="majorBidi" w:eastAsia="Times New Roman" w:hAnsiTheme="majorBidi" w:cstheme="majorBidi"/>
          <w:color w:val="222222"/>
        </w:rPr>
        <w:t xml:space="preserve"> (from the first half of the eighteenth century BCE), written by the head of the Sami-nomadic Amorite tribe, in which he casually mentions the death and return of </w:t>
      </w:r>
      <w:proofErr w:type="spellStart"/>
      <w:r w:rsidRPr="00D730BC">
        <w:rPr>
          <w:rFonts w:asciiTheme="majorBidi" w:eastAsia="Times New Roman" w:hAnsiTheme="majorBidi" w:cstheme="majorBidi"/>
          <w:color w:val="222222"/>
        </w:rPr>
        <w:t>Dumuzi</w:t>
      </w:r>
      <w:proofErr w:type="spellEnd"/>
      <w:r w:rsidRPr="00D730BC">
        <w:rPr>
          <w:rFonts w:asciiTheme="majorBidi" w:eastAsia="Times New Roman" w:hAnsiTheme="majorBidi" w:cstheme="majorBidi"/>
          <w:color w:val="222222"/>
        </w:rPr>
        <w:t>. The other two are documents relat</w:t>
      </w:r>
      <w:r w:rsidR="00D74636">
        <w:rPr>
          <w:rFonts w:asciiTheme="majorBidi" w:eastAsia="Times New Roman" w:hAnsiTheme="majorBidi" w:cstheme="majorBidi"/>
          <w:color w:val="222222"/>
        </w:rPr>
        <w:t>e</w:t>
      </w:r>
      <w:r w:rsidRPr="00D730BC">
        <w:rPr>
          <w:rFonts w:asciiTheme="majorBidi" w:eastAsia="Times New Roman" w:hAnsiTheme="majorBidi" w:cstheme="majorBidi"/>
          <w:color w:val="222222"/>
        </w:rPr>
        <w:t xml:space="preserve"> to economic matters</w:t>
      </w:r>
      <w:r w:rsidR="00D74636">
        <w:rPr>
          <w:rFonts w:asciiTheme="majorBidi" w:eastAsia="Times New Roman" w:hAnsiTheme="majorBidi" w:cstheme="majorBidi"/>
          <w:color w:val="222222"/>
        </w:rPr>
        <w:t>: o</w:t>
      </w:r>
      <w:r w:rsidRPr="00D730BC">
        <w:rPr>
          <w:rFonts w:asciiTheme="majorBidi" w:eastAsia="Times New Roman" w:hAnsiTheme="majorBidi" w:cstheme="majorBidi"/>
          <w:color w:val="222222"/>
        </w:rPr>
        <w:t xml:space="preserve">ne document marks the day of </w:t>
      </w:r>
      <w:proofErr w:type="spellStart"/>
      <w:r w:rsidRPr="00D730BC">
        <w:rPr>
          <w:rFonts w:asciiTheme="majorBidi" w:eastAsia="Times New Roman" w:hAnsiTheme="majorBidi" w:cstheme="majorBidi"/>
          <w:color w:val="222222"/>
        </w:rPr>
        <w:t>Dumuzi</w:t>
      </w:r>
      <w:r w:rsidR="00D74636">
        <w:rPr>
          <w:rFonts w:asciiTheme="majorBidi" w:eastAsia="Times New Roman" w:hAnsiTheme="majorBidi" w:cstheme="majorBidi"/>
          <w:color w:val="222222"/>
        </w:rPr>
        <w:t>’</w:t>
      </w:r>
      <w:r w:rsidRPr="00D730BC">
        <w:rPr>
          <w:rFonts w:asciiTheme="majorBidi" w:eastAsia="Times New Roman" w:hAnsiTheme="majorBidi" w:cstheme="majorBidi"/>
          <w:color w:val="222222"/>
        </w:rPr>
        <w:t>s</w:t>
      </w:r>
      <w:proofErr w:type="spellEnd"/>
      <w:r w:rsidRPr="00D730BC">
        <w:rPr>
          <w:rFonts w:asciiTheme="majorBidi" w:eastAsia="Times New Roman" w:hAnsiTheme="majorBidi" w:cstheme="majorBidi"/>
          <w:color w:val="222222"/>
        </w:rPr>
        <w:t xml:space="preserve"> burial from the 4th year of </w:t>
      </w:r>
      <w:proofErr w:type="spellStart"/>
      <w:r w:rsidRPr="00D730BC">
        <w:rPr>
          <w:rFonts w:asciiTheme="majorBidi" w:eastAsia="Times New Roman" w:hAnsiTheme="majorBidi" w:cstheme="majorBidi"/>
          <w:color w:val="222222"/>
        </w:rPr>
        <w:t>Zimri-līm</w:t>
      </w:r>
      <w:proofErr w:type="spellEnd"/>
      <w:r w:rsidRPr="00D730BC">
        <w:rPr>
          <w:rFonts w:asciiTheme="majorBidi" w:eastAsia="Times New Roman" w:hAnsiTheme="majorBidi" w:cstheme="majorBidi"/>
          <w:color w:val="222222"/>
        </w:rPr>
        <w:t>, and the other marks the day of his return.</w:t>
      </w:r>
      <w:r w:rsidRPr="00D730BC">
        <w:rPr>
          <w:rFonts w:asciiTheme="majorBidi" w:eastAsia="Times New Roman" w:hAnsiTheme="majorBidi" w:cstheme="majorBidi"/>
          <w:color w:val="222222"/>
        </w:rPr>
        <w:br/>
      </w:r>
      <w:r w:rsidR="00D74636">
        <w:rPr>
          <w:rFonts w:asciiTheme="majorBidi" w:eastAsia="Times New Roman" w:hAnsiTheme="majorBidi" w:cstheme="majorBidi"/>
          <w:color w:val="222222"/>
        </w:rPr>
        <w:t>Because p</w:t>
      </w:r>
      <w:r w:rsidRPr="00D730BC">
        <w:rPr>
          <w:rFonts w:asciiTheme="majorBidi" w:eastAsia="Times New Roman" w:hAnsiTheme="majorBidi" w:cstheme="majorBidi"/>
          <w:color w:val="222222"/>
        </w:rPr>
        <w:t xml:space="preserve">rior to the publication of these documents we had but a single testimony written in Cuneiform relating </w:t>
      </w:r>
      <w:r w:rsidR="00D74636">
        <w:rPr>
          <w:rFonts w:asciiTheme="majorBidi" w:eastAsia="Times New Roman" w:hAnsiTheme="majorBidi" w:cstheme="majorBidi"/>
          <w:color w:val="222222"/>
        </w:rPr>
        <w:t xml:space="preserve">to </w:t>
      </w:r>
      <w:proofErr w:type="spellStart"/>
      <w:r w:rsidRPr="00D730BC">
        <w:rPr>
          <w:rFonts w:asciiTheme="majorBidi" w:eastAsia="Times New Roman" w:hAnsiTheme="majorBidi" w:cstheme="majorBidi"/>
          <w:color w:val="222222"/>
        </w:rPr>
        <w:t>Dumuzi</w:t>
      </w:r>
      <w:r w:rsidR="00D74636">
        <w:rPr>
          <w:rFonts w:asciiTheme="majorBidi" w:eastAsia="Times New Roman" w:hAnsiTheme="majorBidi" w:cstheme="majorBidi"/>
          <w:color w:val="222222"/>
        </w:rPr>
        <w:t>’</w:t>
      </w:r>
      <w:r w:rsidRPr="00D730BC">
        <w:rPr>
          <w:rFonts w:asciiTheme="majorBidi" w:eastAsia="Times New Roman" w:hAnsiTheme="majorBidi" w:cstheme="majorBidi"/>
          <w:color w:val="222222"/>
        </w:rPr>
        <w:t>s</w:t>
      </w:r>
      <w:proofErr w:type="spellEnd"/>
      <w:r w:rsidRPr="00D730BC">
        <w:rPr>
          <w:rFonts w:asciiTheme="majorBidi" w:eastAsia="Times New Roman" w:hAnsiTheme="majorBidi" w:cstheme="majorBidi"/>
          <w:color w:val="222222"/>
        </w:rPr>
        <w:t xml:space="preserve"> return from the underworld, contrasted with countless testimonies of his death</w:t>
      </w:r>
      <w:r w:rsidR="00D74636">
        <w:rPr>
          <w:rFonts w:asciiTheme="majorBidi" w:eastAsia="Times New Roman" w:hAnsiTheme="majorBidi" w:cstheme="majorBidi"/>
          <w:color w:val="222222"/>
        </w:rPr>
        <w:t xml:space="preserve">, </w:t>
      </w:r>
      <w:r w:rsidRPr="00D730BC">
        <w:rPr>
          <w:rFonts w:asciiTheme="majorBidi" w:eastAsia="Times New Roman" w:hAnsiTheme="majorBidi" w:cstheme="majorBidi"/>
          <w:color w:val="222222"/>
        </w:rPr>
        <w:t xml:space="preserve"> the testimonies from Mari are of great importance for understanding the mythology of </w:t>
      </w:r>
      <w:proofErr w:type="spellStart"/>
      <w:r w:rsidRPr="00D730BC">
        <w:rPr>
          <w:rFonts w:asciiTheme="majorBidi" w:eastAsia="Times New Roman" w:hAnsiTheme="majorBidi" w:cstheme="majorBidi"/>
          <w:color w:val="222222"/>
        </w:rPr>
        <w:t>Dumuzi</w:t>
      </w:r>
      <w:proofErr w:type="spellEnd"/>
      <w:r w:rsidRPr="00D730BC">
        <w:rPr>
          <w:rFonts w:asciiTheme="majorBidi" w:eastAsia="Times New Roman" w:hAnsiTheme="majorBidi" w:cstheme="majorBidi"/>
          <w:color w:val="222222"/>
        </w:rPr>
        <w:t xml:space="preserve"> in Mesopotamia in particular, and the mythology of the dying-and-rising gods in Western Asia in general. However, the fact that evidence for this mythology was found in Mari, the most significant piece of which is included in the letter written by one of the leaders of said tribes (and not, for example, in the letter of an ambassador or priest), raises the question of whether the origin of this mythology is in Mari</w:t>
      </w:r>
      <w:r w:rsidR="004C6BD7">
        <w:rPr>
          <w:rFonts w:asciiTheme="majorBidi" w:eastAsia="Times New Roman" w:hAnsiTheme="majorBidi" w:cstheme="majorBidi"/>
          <w:color w:val="222222"/>
        </w:rPr>
        <w:t>.</w:t>
      </w:r>
      <w:r w:rsidRPr="00D730BC">
        <w:rPr>
          <w:rFonts w:asciiTheme="majorBidi" w:eastAsia="Times New Roman" w:hAnsiTheme="majorBidi" w:cstheme="majorBidi"/>
          <w:color w:val="222222"/>
        </w:rPr>
        <w:t xml:space="preserve"> In light of the fact that it is the Mesopotamian name </w:t>
      </w:r>
      <w:r w:rsidR="00D74636">
        <w:rPr>
          <w:rFonts w:asciiTheme="majorBidi" w:eastAsia="Times New Roman" w:hAnsiTheme="majorBidi" w:cstheme="majorBidi"/>
          <w:color w:val="222222"/>
        </w:rPr>
        <w:t>‘</w:t>
      </w:r>
      <w:proofErr w:type="spellStart"/>
      <w:r w:rsidRPr="00D730BC">
        <w:rPr>
          <w:rFonts w:asciiTheme="majorBidi" w:eastAsia="Times New Roman" w:hAnsiTheme="majorBidi" w:cstheme="majorBidi"/>
          <w:color w:val="222222"/>
        </w:rPr>
        <w:t>Dumuzi</w:t>
      </w:r>
      <w:proofErr w:type="spellEnd"/>
      <w:r w:rsidR="00D74636">
        <w:rPr>
          <w:rFonts w:asciiTheme="majorBidi" w:eastAsia="Times New Roman" w:hAnsiTheme="majorBidi" w:cstheme="majorBidi"/>
          <w:color w:val="222222"/>
        </w:rPr>
        <w:t>’</w:t>
      </w:r>
      <w:r w:rsidRPr="00D730BC">
        <w:rPr>
          <w:rFonts w:asciiTheme="majorBidi" w:eastAsia="Times New Roman" w:hAnsiTheme="majorBidi" w:cstheme="majorBidi"/>
          <w:color w:val="222222"/>
        </w:rPr>
        <w:t xml:space="preserve"> in question, should its origin be traced to the Mesopotamian culture east of Mari, or does the origin of th</w:t>
      </w:r>
      <w:r w:rsidR="004C6BD7">
        <w:rPr>
          <w:rFonts w:asciiTheme="majorBidi" w:eastAsia="Times New Roman" w:hAnsiTheme="majorBidi" w:cstheme="majorBidi"/>
          <w:color w:val="222222"/>
        </w:rPr>
        <w:t>is</w:t>
      </w:r>
      <w:r w:rsidRPr="00D730BC">
        <w:rPr>
          <w:rFonts w:asciiTheme="majorBidi" w:eastAsia="Times New Roman" w:hAnsiTheme="majorBidi" w:cstheme="majorBidi"/>
          <w:color w:val="222222"/>
        </w:rPr>
        <w:t xml:space="preserve"> mythology lie in the Amorite tribes who migrated from the Levant to Mari at the end of the third millennium?</w:t>
      </w:r>
      <w:r w:rsidRPr="00D730BC">
        <w:rPr>
          <w:rFonts w:asciiTheme="majorBidi" w:eastAsia="Times New Roman" w:hAnsiTheme="majorBidi" w:cstheme="majorBidi"/>
          <w:color w:val="222222"/>
        </w:rPr>
        <w:br/>
        <w:t xml:space="preserve">Scholars have long been concerned with the </w:t>
      </w:r>
      <w:r w:rsidR="00D74636">
        <w:rPr>
          <w:rFonts w:asciiTheme="majorBidi" w:eastAsia="Times New Roman" w:hAnsiTheme="majorBidi" w:cstheme="majorBidi"/>
          <w:color w:val="222222"/>
        </w:rPr>
        <w:t>w</w:t>
      </w:r>
      <w:r w:rsidRPr="00D730BC">
        <w:rPr>
          <w:rFonts w:asciiTheme="majorBidi" w:eastAsia="Times New Roman" w:hAnsiTheme="majorBidi" w:cstheme="majorBidi"/>
          <w:color w:val="222222"/>
        </w:rPr>
        <w:t>estern-</w:t>
      </w:r>
      <w:proofErr w:type="spellStart"/>
      <w:r w:rsidR="00D74636">
        <w:rPr>
          <w:rFonts w:asciiTheme="majorBidi" w:eastAsia="Times New Roman" w:hAnsiTheme="majorBidi" w:cstheme="majorBidi"/>
          <w:color w:val="222222"/>
        </w:rPr>
        <w:t>semetic</w:t>
      </w:r>
      <w:proofErr w:type="spellEnd"/>
      <w:r w:rsidRPr="00D730BC">
        <w:rPr>
          <w:rFonts w:asciiTheme="majorBidi" w:eastAsia="Times New Roman" w:hAnsiTheme="majorBidi" w:cstheme="majorBidi"/>
          <w:color w:val="222222"/>
        </w:rPr>
        <w:t xml:space="preserve"> characteristics of Mari</w:t>
      </w:r>
      <w:r w:rsidR="00D74636">
        <w:rPr>
          <w:rFonts w:asciiTheme="majorBidi" w:eastAsia="Times New Roman" w:hAnsiTheme="majorBidi" w:cstheme="majorBidi"/>
          <w:color w:val="222222"/>
        </w:rPr>
        <w:t>’</w:t>
      </w:r>
      <w:r w:rsidRPr="00D730BC">
        <w:rPr>
          <w:rFonts w:asciiTheme="majorBidi" w:eastAsia="Times New Roman" w:hAnsiTheme="majorBidi" w:cstheme="majorBidi"/>
          <w:color w:val="222222"/>
        </w:rPr>
        <w:t xml:space="preserve">s Amorite culture, which originated in cultures that inhabited Syria and the Levant; </w:t>
      </w:r>
      <w:r w:rsidR="001550C1">
        <w:rPr>
          <w:rFonts w:asciiTheme="majorBidi" w:eastAsia="Times New Roman" w:hAnsiTheme="majorBidi" w:cstheme="majorBidi"/>
          <w:color w:val="222222"/>
        </w:rPr>
        <w:t>Might we have before us another</w:t>
      </w:r>
      <w:r w:rsidRPr="00D730BC">
        <w:rPr>
          <w:rFonts w:asciiTheme="majorBidi" w:eastAsia="Times New Roman" w:hAnsiTheme="majorBidi" w:cstheme="majorBidi"/>
          <w:color w:val="222222"/>
        </w:rPr>
        <w:t xml:space="preserve"> such characteristic?</w:t>
      </w:r>
    </w:p>
    <w:p w:rsidR="00D730BC" w:rsidRPr="00D730BC" w:rsidRDefault="00D730BC" w:rsidP="00D74636">
      <w:pPr>
        <w:shd w:val="clear" w:color="auto" w:fill="FFFFFF"/>
        <w:spacing w:line="360" w:lineRule="auto"/>
        <w:ind w:firstLine="720"/>
        <w:jc w:val="both"/>
        <w:rPr>
          <w:rFonts w:asciiTheme="majorBidi" w:eastAsia="Times New Roman" w:hAnsiTheme="majorBidi" w:cstheme="majorBidi"/>
          <w:color w:val="222222"/>
        </w:rPr>
      </w:pPr>
      <w:r w:rsidRPr="00D730BC">
        <w:rPr>
          <w:rFonts w:asciiTheme="majorBidi" w:eastAsia="Times New Roman" w:hAnsiTheme="majorBidi" w:cstheme="majorBidi"/>
          <w:color w:val="222222"/>
        </w:rPr>
        <w:t xml:space="preserve">To discuss this question I will briefly review the evidence we have for the existence of dying-and-rising gods </w:t>
      </w:r>
      <w:r w:rsidR="00D05BB6">
        <w:rPr>
          <w:rFonts w:asciiTheme="majorBidi" w:eastAsia="Times New Roman" w:hAnsiTheme="majorBidi" w:cstheme="majorBidi"/>
          <w:color w:val="222222"/>
        </w:rPr>
        <w:t>from both</w:t>
      </w:r>
      <w:r w:rsidRPr="00D730BC">
        <w:rPr>
          <w:rFonts w:asciiTheme="majorBidi" w:eastAsia="Times New Roman" w:hAnsiTheme="majorBidi" w:cstheme="majorBidi"/>
          <w:color w:val="222222"/>
        </w:rPr>
        <w:t xml:space="preserve"> of Mari</w:t>
      </w:r>
      <w:r w:rsidR="00D05BB6">
        <w:rPr>
          <w:rFonts w:asciiTheme="majorBidi" w:eastAsia="Times New Roman" w:hAnsiTheme="majorBidi" w:cstheme="majorBidi"/>
          <w:color w:val="222222"/>
        </w:rPr>
        <w:t>’s pasts</w:t>
      </w:r>
      <w:r w:rsidRPr="00D730BC">
        <w:rPr>
          <w:rFonts w:asciiTheme="majorBidi" w:eastAsia="Times New Roman" w:hAnsiTheme="majorBidi" w:cstheme="majorBidi"/>
          <w:color w:val="222222"/>
        </w:rPr>
        <w:t xml:space="preserve">: I will begin with the data from Mesopotamia which </w:t>
      </w:r>
      <w:r w:rsidR="004C6BD7">
        <w:rPr>
          <w:rFonts w:asciiTheme="majorBidi" w:eastAsia="Times New Roman" w:hAnsiTheme="majorBidi" w:cstheme="majorBidi"/>
          <w:color w:val="222222"/>
        </w:rPr>
        <w:t>are</w:t>
      </w:r>
      <w:r w:rsidRPr="00D730BC">
        <w:rPr>
          <w:rFonts w:asciiTheme="majorBidi" w:eastAsia="Times New Roman" w:hAnsiTheme="majorBidi" w:cstheme="majorBidi"/>
          <w:color w:val="222222"/>
        </w:rPr>
        <w:t xml:space="preserve"> among the first discoveries in the modern study of Cuneiform, and will continue with the relatively new data from Mari</w:t>
      </w:r>
      <w:bookmarkStart w:id="0" w:name="_GoBack"/>
      <w:bookmarkEnd w:id="0"/>
      <w:r w:rsidR="006F57EE">
        <w:rPr>
          <w:rFonts w:asciiTheme="majorBidi" w:eastAsia="Times New Roman" w:hAnsiTheme="majorBidi" w:cstheme="majorBidi"/>
          <w:color w:val="222222"/>
        </w:rPr>
        <w:t>. Finally</w:t>
      </w:r>
      <w:r w:rsidRPr="00D730BC">
        <w:rPr>
          <w:rFonts w:asciiTheme="majorBidi" w:eastAsia="Times New Roman" w:hAnsiTheme="majorBidi" w:cstheme="majorBidi"/>
          <w:color w:val="222222"/>
        </w:rPr>
        <w:t xml:space="preserve"> I will analyze the data from the Levant.</w:t>
      </w:r>
      <w:r w:rsidR="00DC20DD">
        <w:rPr>
          <w:rFonts w:asciiTheme="majorBidi" w:eastAsia="Times New Roman" w:hAnsiTheme="majorBidi" w:cstheme="majorBidi"/>
          <w:color w:val="222222"/>
        </w:rPr>
        <w:t xml:space="preserve"> </w:t>
      </w:r>
      <w:r w:rsidRPr="00D730BC">
        <w:rPr>
          <w:rFonts w:asciiTheme="majorBidi" w:eastAsia="Times New Roman" w:hAnsiTheme="majorBidi" w:cstheme="majorBidi"/>
          <w:color w:val="222222"/>
        </w:rPr>
        <w:t>In light of these findings, I would like to offer a new perspective on the question of dying-and-rising gods in general</w:t>
      </w:r>
      <w:r w:rsidR="004C6BD7">
        <w:rPr>
          <w:rFonts w:asciiTheme="majorBidi" w:eastAsia="Times New Roman" w:hAnsiTheme="majorBidi" w:cstheme="majorBidi"/>
          <w:color w:val="222222"/>
        </w:rPr>
        <w:t xml:space="preserve"> </w:t>
      </w:r>
      <w:r w:rsidRPr="00D730BC">
        <w:rPr>
          <w:rFonts w:asciiTheme="majorBidi" w:eastAsia="Times New Roman" w:hAnsiTheme="majorBidi" w:cstheme="majorBidi"/>
          <w:color w:val="222222"/>
        </w:rPr>
        <w:t xml:space="preserve">and the question of the resurrection of </w:t>
      </w:r>
      <w:proofErr w:type="spellStart"/>
      <w:r w:rsidRPr="00D730BC">
        <w:rPr>
          <w:rFonts w:asciiTheme="majorBidi" w:eastAsia="Times New Roman" w:hAnsiTheme="majorBidi" w:cstheme="majorBidi"/>
          <w:color w:val="222222"/>
        </w:rPr>
        <w:t>Dumuzi</w:t>
      </w:r>
      <w:proofErr w:type="spellEnd"/>
      <w:r w:rsidRPr="00D730BC">
        <w:rPr>
          <w:rFonts w:asciiTheme="majorBidi" w:eastAsia="Times New Roman" w:hAnsiTheme="majorBidi" w:cstheme="majorBidi"/>
          <w:color w:val="222222"/>
        </w:rPr>
        <w:t xml:space="preserve"> in particular</w:t>
      </w:r>
      <w:r w:rsidR="00DC20DD">
        <w:rPr>
          <w:rFonts w:asciiTheme="majorBidi" w:eastAsia="Times New Roman" w:hAnsiTheme="majorBidi" w:cstheme="majorBidi"/>
          <w:color w:val="222222"/>
        </w:rPr>
        <w:t>—</w:t>
      </w:r>
      <w:r w:rsidRPr="00D730BC">
        <w:rPr>
          <w:rFonts w:asciiTheme="majorBidi" w:eastAsia="Times New Roman" w:hAnsiTheme="majorBidi" w:cstheme="majorBidi"/>
          <w:color w:val="222222"/>
        </w:rPr>
        <w:t xml:space="preserve">questions that have occupied </w:t>
      </w:r>
      <w:r w:rsidR="00DC20DD">
        <w:rPr>
          <w:rFonts w:asciiTheme="majorBidi" w:eastAsia="Times New Roman" w:hAnsiTheme="majorBidi" w:cstheme="majorBidi"/>
          <w:color w:val="222222"/>
        </w:rPr>
        <w:t>scholars</w:t>
      </w:r>
      <w:r w:rsidR="00DC20DD" w:rsidRPr="00D730BC">
        <w:rPr>
          <w:rFonts w:asciiTheme="majorBidi" w:eastAsia="Times New Roman" w:hAnsiTheme="majorBidi" w:cstheme="majorBidi"/>
          <w:color w:val="222222"/>
        </w:rPr>
        <w:t xml:space="preserve"> </w:t>
      </w:r>
      <w:r w:rsidRPr="00D730BC">
        <w:rPr>
          <w:rFonts w:asciiTheme="majorBidi" w:eastAsia="Times New Roman" w:hAnsiTheme="majorBidi" w:cstheme="majorBidi"/>
          <w:color w:val="222222"/>
        </w:rPr>
        <w:t>since the end of the nineteenth century.</w:t>
      </w:r>
    </w:p>
    <w:p w:rsidR="007E5055" w:rsidRPr="00D74636" w:rsidRDefault="007E5055" w:rsidP="00D74636">
      <w:pPr>
        <w:spacing w:line="360" w:lineRule="auto"/>
        <w:jc w:val="both"/>
        <w:rPr>
          <w:rFonts w:asciiTheme="majorBidi" w:hAnsiTheme="majorBidi" w:cstheme="majorBidi"/>
        </w:rPr>
      </w:pPr>
    </w:p>
    <w:sectPr w:rsidR="007E5055" w:rsidRPr="00D74636" w:rsidSect="001A471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BC"/>
    <w:rsid w:val="0010434C"/>
    <w:rsid w:val="001550C1"/>
    <w:rsid w:val="001A471A"/>
    <w:rsid w:val="00275F0D"/>
    <w:rsid w:val="003F4C90"/>
    <w:rsid w:val="004C32A4"/>
    <w:rsid w:val="004C6BD7"/>
    <w:rsid w:val="006F57EE"/>
    <w:rsid w:val="007E5055"/>
    <w:rsid w:val="00A35686"/>
    <w:rsid w:val="00BC25FF"/>
    <w:rsid w:val="00CC3886"/>
    <w:rsid w:val="00D05BB6"/>
    <w:rsid w:val="00D730BC"/>
    <w:rsid w:val="00D74636"/>
    <w:rsid w:val="00D823DF"/>
    <w:rsid w:val="00DC20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2FB0ABD"/>
  <w15:chartTrackingRefBased/>
  <w15:docId w15:val="{DD1D4B1E-CDE5-4F4D-BEAF-C287097E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730B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30BC"/>
    <w:rPr>
      <w:rFonts w:ascii="Times New Roman" w:eastAsia="Times New Roman" w:hAnsi="Times New Roman" w:cs="Times New Roman"/>
      <w:b/>
      <w:bCs/>
      <w:sz w:val="27"/>
      <w:szCs w:val="27"/>
    </w:rPr>
  </w:style>
  <w:style w:type="character" w:customStyle="1" w:styleId="gd">
    <w:name w:val="gd"/>
    <w:basedOn w:val="DefaultParagraphFont"/>
    <w:rsid w:val="00D730BC"/>
  </w:style>
  <w:style w:type="character" w:customStyle="1" w:styleId="g3">
    <w:name w:val="g3"/>
    <w:basedOn w:val="DefaultParagraphFont"/>
    <w:rsid w:val="00D730BC"/>
  </w:style>
  <w:style w:type="character" w:customStyle="1" w:styleId="hb">
    <w:name w:val="hb"/>
    <w:basedOn w:val="DefaultParagraphFont"/>
    <w:rsid w:val="00D730BC"/>
  </w:style>
  <w:style w:type="character" w:customStyle="1" w:styleId="g2">
    <w:name w:val="g2"/>
    <w:basedOn w:val="DefaultParagraphFont"/>
    <w:rsid w:val="00D730BC"/>
  </w:style>
  <w:style w:type="paragraph" w:styleId="BalloonText">
    <w:name w:val="Balloon Text"/>
    <w:basedOn w:val="Normal"/>
    <w:link w:val="BalloonTextChar"/>
    <w:uiPriority w:val="99"/>
    <w:semiHidden/>
    <w:unhideWhenUsed/>
    <w:rsid w:val="00D746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4636"/>
    <w:rPr>
      <w:rFonts w:ascii="Times New Roman" w:hAnsi="Times New Roman" w:cs="Times New Roman"/>
      <w:sz w:val="18"/>
      <w:szCs w:val="18"/>
    </w:rPr>
  </w:style>
  <w:style w:type="paragraph" w:styleId="Revision">
    <w:name w:val="Revision"/>
    <w:hidden/>
    <w:uiPriority w:val="99"/>
    <w:semiHidden/>
    <w:rsid w:val="00BC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247702">
      <w:bodyDiv w:val="1"/>
      <w:marLeft w:val="0"/>
      <w:marRight w:val="0"/>
      <w:marTop w:val="0"/>
      <w:marBottom w:val="0"/>
      <w:divBdr>
        <w:top w:val="none" w:sz="0" w:space="0" w:color="auto"/>
        <w:left w:val="none" w:sz="0" w:space="0" w:color="auto"/>
        <w:bottom w:val="none" w:sz="0" w:space="0" w:color="auto"/>
        <w:right w:val="none" w:sz="0" w:space="0" w:color="auto"/>
      </w:divBdr>
      <w:divsChild>
        <w:div w:id="1455127276">
          <w:marLeft w:val="0"/>
          <w:marRight w:val="0"/>
          <w:marTop w:val="0"/>
          <w:marBottom w:val="0"/>
          <w:divBdr>
            <w:top w:val="none" w:sz="0" w:space="0" w:color="auto"/>
            <w:left w:val="none" w:sz="0" w:space="0" w:color="auto"/>
            <w:bottom w:val="none" w:sz="0" w:space="0" w:color="auto"/>
            <w:right w:val="none" w:sz="0" w:space="0" w:color="auto"/>
          </w:divBdr>
          <w:divsChild>
            <w:div w:id="1133519530">
              <w:marLeft w:val="0"/>
              <w:marRight w:val="0"/>
              <w:marTop w:val="0"/>
              <w:marBottom w:val="0"/>
              <w:divBdr>
                <w:top w:val="none" w:sz="0" w:space="0" w:color="auto"/>
                <w:left w:val="none" w:sz="0" w:space="0" w:color="auto"/>
                <w:bottom w:val="none" w:sz="0" w:space="0" w:color="auto"/>
                <w:right w:val="none" w:sz="0" w:space="0" w:color="auto"/>
              </w:divBdr>
            </w:div>
            <w:div w:id="1664813078">
              <w:marLeft w:val="300"/>
              <w:marRight w:val="0"/>
              <w:marTop w:val="0"/>
              <w:marBottom w:val="0"/>
              <w:divBdr>
                <w:top w:val="none" w:sz="0" w:space="0" w:color="auto"/>
                <w:left w:val="none" w:sz="0" w:space="0" w:color="auto"/>
                <w:bottom w:val="none" w:sz="0" w:space="0" w:color="auto"/>
                <w:right w:val="none" w:sz="0" w:space="0" w:color="auto"/>
              </w:divBdr>
            </w:div>
            <w:div w:id="818497503">
              <w:marLeft w:val="300"/>
              <w:marRight w:val="0"/>
              <w:marTop w:val="0"/>
              <w:marBottom w:val="0"/>
              <w:divBdr>
                <w:top w:val="none" w:sz="0" w:space="0" w:color="auto"/>
                <w:left w:val="none" w:sz="0" w:space="0" w:color="auto"/>
                <w:bottom w:val="none" w:sz="0" w:space="0" w:color="auto"/>
                <w:right w:val="none" w:sz="0" w:space="0" w:color="auto"/>
              </w:divBdr>
            </w:div>
            <w:div w:id="1171263790">
              <w:marLeft w:val="0"/>
              <w:marRight w:val="0"/>
              <w:marTop w:val="0"/>
              <w:marBottom w:val="0"/>
              <w:divBdr>
                <w:top w:val="none" w:sz="0" w:space="0" w:color="auto"/>
                <w:left w:val="none" w:sz="0" w:space="0" w:color="auto"/>
                <w:bottom w:val="none" w:sz="0" w:space="0" w:color="auto"/>
                <w:right w:val="none" w:sz="0" w:space="0" w:color="auto"/>
              </w:divBdr>
            </w:div>
            <w:div w:id="438522813">
              <w:marLeft w:val="60"/>
              <w:marRight w:val="0"/>
              <w:marTop w:val="0"/>
              <w:marBottom w:val="0"/>
              <w:divBdr>
                <w:top w:val="none" w:sz="0" w:space="0" w:color="auto"/>
                <w:left w:val="none" w:sz="0" w:space="0" w:color="auto"/>
                <w:bottom w:val="none" w:sz="0" w:space="0" w:color="auto"/>
                <w:right w:val="none" w:sz="0" w:space="0" w:color="auto"/>
              </w:divBdr>
            </w:div>
          </w:divsChild>
        </w:div>
        <w:div w:id="1929149521">
          <w:marLeft w:val="0"/>
          <w:marRight w:val="0"/>
          <w:marTop w:val="0"/>
          <w:marBottom w:val="0"/>
          <w:divBdr>
            <w:top w:val="none" w:sz="0" w:space="0" w:color="auto"/>
            <w:left w:val="none" w:sz="0" w:space="0" w:color="auto"/>
            <w:bottom w:val="none" w:sz="0" w:space="0" w:color="auto"/>
            <w:right w:val="none" w:sz="0" w:space="0" w:color="auto"/>
          </w:divBdr>
          <w:divsChild>
            <w:div w:id="1375420764">
              <w:marLeft w:val="0"/>
              <w:marRight w:val="0"/>
              <w:marTop w:val="120"/>
              <w:marBottom w:val="0"/>
              <w:divBdr>
                <w:top w:val="none" w:sz="0" w:space="0" w:color="auto"/>
                <w:left w:val="none" w:sz="0" w:space="0" w:color="auto"/>
                <w:bottom w:val="none" w:sz="0" w:space="0" w:color="auto"/>
                <w:right w:val="none" w:sz="0" w:space="0" w:color="auto"/>
              </w:divBdr>
              <w:divsChild>
                <w:div w:id="12393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Levana Chajes</dc:creator>
  <cp:keywords/>
  <dc:description/>
  <cp:lastModifiedBy>Levana Chajes</cp:lastModifiedBy>
  <cp:revision>5</cp:revision>
  <dcterms:created xsi:type="dcterms:W3CDTF">2021-02-04T11:57:00Z</dcterms:created>
  <dcterms:modified xsi:type="dcterms:W3CDTF">2021-02-04T12:01:00Z</dcterms:modified>
</cp:coreProperties>
</file>