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4E7B" w14:textId="6B0D95DB" w:rsidR="00242E3D" w:rsidRDefault="00242E3D" w:rsidP="00242E3D">
      <w:pPr>
        <w:spacing w:after="0" w:line="480" w:lineRule="auto"/>
        <w:ind w:firstLine="720"/>
        <w:rPr>
          <w:rFonts w:ascii="Times New Roman" w:eastAsia="Calibri" w:hAnsi="Times New Roman" w:cs="David"/>
          <w:sz w:val="24"/>
          <w:szCs w:val="24"/>
          <w:lang w:bidi="he-IL"/>
        </w:rPr>
      </w:pPr>
      <w:r>
        <w:rPr>
          <w:rFonts w:ascii="Times New Roman" w:eastAsia="Calibri" w:hAnsi="Times New Roman" w:cs="Times New Roman"/>
          <w:sz w:val="24"/>
          <w:szCs w:val="24"/>
          <w:lang w:bidi="he-IL"/>
        </w:rPr>
        <w:t xml:space="preserve">The years from 1987 to 2001 brought the publication and reinterpretation of three documents from Mari indicating that in that culture the god </w:t>
      </w:r>
      <w:proofErr w:type="spellStart"/>
      <w:r>
        <w:rPr>
          <w:rFonts w:ascii="Times New Roman" w:eastAsia="Calibri" w:hAnsi="Times New Roman" w:cs="Times New Roman"/>
          <w:sz w:val="24"/>
          <w:szCs w:val="24"/>
          <w:lang w:bidi="he-IL"/>
        </w:rPr>
        <w:t>Dumuzi</w:t>
      </w:r>
      <w:proofErr w:type="spellEnd"/>
      <w:r>
        <w:rPr>
          <w:rFonts w:ascii="Times New Roman" w:eastAsia="Calibri" w:hAnsi="Times New Roman" w:cs="Times New Roman"/>
          <w:sz w:val="24"/>
          <w:szCs w:val="24"/>
          <w:lang w:bidi="he-IL"/>
        </w:rPr>
        <w:t xml:space="preserve"> was regarded as being of the “dying and rising god” type. One of those documents is a letter from the year 12 of the reign of </w:t>
      </w:r>
      <w:proofErr w:type="spellStart"/>
      <w:r w:rsidRPr="00A47B88">
        <w:rPr>
          <w:rFonts w:ascii="Times New Roman" w:eastAsia="Calibri" w:hAnsi="Times New Roman" w:cs="David"/>
          <w:sz w:val="24"/>
          <w:szCs w:val="24"/>
          <w:lang w:bidi="he-IL"/>
        </w:rPr>
        <w:t>Zimri-l</w:t>
      </w:r>
      <w:r w:rsidRPr="00A47B88">
        <w:rPr>
          <w:rFonts w:ascii="Times New Roman" w:eastAsia="Calibri" w:hAnsi="Times New Roman" w:cs="Times New Roman"/>
          <w:sz w:val="24"/>
          <w:szCs w:val="24"/>
          <w:lang w:bidi="he-IL"/>
        </w:rPr>
        <w:t>ī</w:t>
      </w:r>
      <w:r w:rsidRPr="00A47B88">
        <w:rPr>
          <w:rFonts w:ascii="Times New Roman" w:eastAsia="Calibri" w:hAnsi="Times New Roman" w:cs="David"/>
          <w:sz w:val="24"/>
          <w:szCs w:val="24"/>
          <w:lang w:bidi="he-IL"/>
        </w:rPr>
        <w:t>m</w:t>
      </w:r>
      <w:proofErr w:type="spellEnd"/>
      <w:r>
        <w:rPr>
          <w:rFonts w:ascii="Times New Roman" w:eastAsia="Calibri" w:hAnsi="Times New Roman" w:cs="David"/>
          <w:sz w:val="24"/>
          <w:szCs w:val="24"/>
          <w:lang w:bidi="he-IL"/>
        </w:rPr>
        <w:t xml:space="preserve"> (from the first half of the 18th century BCE), composed by the head of a seminomadic Amorite tribe, in which there is mention in passing of the death and return of </w:t>
      </w:r>
      <w:proofErr w:type="spellStart"/>
      <w:r>
        <w:rPr>
          <w:rFonts w:ascii="Times New Roman" w:eastAsia="Calibri" w:hAnsi="Times New Roman" w:cs="David"/>
          <w:sz w:val="24"/>
          <w:szCs w:val="24"/>
          <w:lang w:bidi="he-IL"/>
        </w:rPr>
        <w:t>Dumuzi</w:t>
      </w:r>
      <w:proofErr w:type="spellEnd"/>
      <w:r>
        <w:rPr>
          <w:rFonts w:ascii="Times New Roman" w:eastAsia="Calibri" w:hAnsi="Times New Roman" w:cs="David"/>
          <w:sz w:val="24"/>
          <w:szCs w:val="24"/>
          <w:lang w:bidi="he-IL"/>
        </w:rPr>
        <w:t xml:space="preserve">. The other two are economic documents, in one of which the day of </w:t>
      </w:r>
      <w:proofErr w:type="spellStart"/>
      <w:r>
        <w:rPr>
          <w:rFonts w:ascii="Times New Roman" w:eastAsia="Calibri" w:hAnsi="Times New Roman" w:cs="David"/>
          <w:sz w:val="24"/>
          <w:szCs w:val="24"/>
          <w:lang w:bidi="he-IL"/>
        </w:rPr>
        <w:t>Dumuzi’s</w:t>
      </w:r>
      <w:proofErr w:type="spellEnd"/>
      <w:r>
        <w:rPr>
          <w:rFonts w:ascii="Times New Roman" w:eastAsia="Calibri" w:hAnsi="Times New Roman" w:cs="David"/>
          <w:sz w:val="24"/>
          <w:szCs w:val="24"/>
          <w:lang w:bidi="he-IL"/>
        </w:rPr>
        <w:t xml:space="preserve"> burial in the fourth year of </w:t>
      </w:r>
      <w:proofErr w:type="spellStart"/>
      <w:r w:rsidRPr="00A47B88">
        <w:rPr>
          <w:rFonts w:ascii="Times New Roman" w:eastAsia="Calibri" w:hAnsi="Times New Roman" w:cs="David"/>
          <w:sz w:val="24"/>
          <w:szCs w:val="24"/>
          <w:lang w:bidi="he-IL"/>
        </w:rPr>
        <w:t>Zimri-l</w:t>
      </w:r>
      <w:r w:rsidRPr="00A47B88">
        <w:rPr>
          <w:rFonts w:ascii="Times New Roman" w:eastAsia="Calibri" w:hAnsi="Times New Roman" w:cs="Times New Roman"/>
          <w:sz w:val="24"/>
          <w:szCs w:val="24"/>
          <w:lang w:bidi="he-IL"/>
        </w:rPr>
        <w:t>ī</w:t>
      </w:r>
      <w:r w:rsidRPr="00A47B88">
        <w:rPr>
          <w:rFonts w:ascii="Times New Roman" w:eastAsia="Calibri" w:hAnsi="Times New Roman" w:cs="David"/>
          <w:sz w:val="24"/>
          <w:szCs w:val="24"/>
          <w:lang w:bidi="he-IL"/>
        </w:rPr>
        <w:t>m</w:t>
      </w:r>
      <w:r>
        <w:rPr>
          <w:rFonts w:ascii="Times New Roman" w:eastAsia="Calibri" w:hAnsi="Times New Roman" w:cs="David"/>
          <w:sz w:val="24"/>
          <w:szCs w:val="24"/>
          <w:lang w:bidi="he-IL"/>
        </w:rPr>
        <w:t>’s</w:t>
      </w:r>
      <w:proofErr w:type="spellEnd"/>
      <w:r>
        <w:rPr>
          <w:rFonts w:ascii="Times New Roman" w:eastAsia="Calibri" w:hAnsi="Times New Roman" w:cs="David"/>
          <w:sz w:val="24"/>
          <w:szCs w:val="24"/>
          <w:lang w:bidi="he-IL"/>
        </w:rPr>
        <w:t xml:space="preserve"> reign is mentioned, and in the other, the day of his return. Since prior to the publication of these documents we had only one sole reference in cuneiform literature to </w:t>
      </w:r>
      <w:proofErr w:type="spellStart"/>
      <w:r>
        <w:rPr>
          <w:rFonts w:ascii="Times New Roman" w:eastAsia="Calibri" w:hAnsi="Times New Roman" w:cs="David"/>
          <w:sz w:val="24"/>
          <w:szCs w:val="24"/>
          <w:lang w:bidi="he-IL"/>
        </w:rPr>
        <w:t>Dumuzi’s</w:t>
      </w:r>
      <w:proofErr w:type="spellEnd"/>
      <w:r>
        <w:rPr>
          <w:rFonts w:ascii="Times New Roman" w:eastAsia="Calibri" w:hAnsi="Times New Roman" w:cs="David"/>
          <w:sz w:val="24"/>
          <w:szCs w:val="24"/>
          <w:lang w:bidi="he-IL"/>
        </w:rPr>
        <w:t xml:space="preserve"> return from the underworld, as against innumerable attestations to his death, the new evidence from Mari is of great importance to our understanding of the Mesopotamian </w:t>
      </w:r>
      <w:r w:rsidRPr="00242E3D">
        <w:rPr>
          <w:rFonts w:ascii="Times New Roman" w:eastAsia="Calibri" w:hAnsi="Times New Roman" w:cs="David"/>
          <w:sz w:val="24"/>
          <w:szCs w:val="24"/>
          <w:lang w:bidi="he-IL"/>
        </w:rPr>
        <w:t>myth</w:t>
      </w:r>
      <w:r>
        <w:rPr>
          <w:rFonts w:ascii="Times New Roman" w:eastAsia="Calibri" w:hAnsi="Times New Roman" w:cs="David"/>
          <w:sz w:val="24"/>
          <w:szCs w:val="24"/>
          <w:lang w:bidi="he-IL"/>
        </w:rPr>
        <w:t xml:space="preserve"> of </w:t>
      </w:r>
      <w:proofErr w:type="spellStart"/>
      <w:r>
        <w:rPr>
          <w:rFonts w:ascii="Times New Roman" w:eastAsia="Calibri" w:hAnsi="Times New Roman" w:cs="David"/>
          <w:sz w:val="24"/>
          <w:szCs w:val="24"/>
          <w:lang w:bidi="he-IL"/>
        </w:rPr>
        <w:t>Dumuzi</w:t>
      </w:r>
      <w:proofErr w:type="spellEnd"/>
      <w:r>
        <w:rPr>
          <w:rFonts w:ascii="Times New Roman" w:eastAsia="Calibri" w:hAnsi="Times New Roman" w:cs="David"/>
          <w:sz w:val="24"/>
          <w:szCs w:val="24"/>
          <w:lang w:bidi="he-IL"/>
        </w:rPr>
        <w:t xml:space="preserve"> in particular, and of the mythology of dying and rising gods in Western Asia in general. However, the fact that it was specifically at Mari that evidence was found for that mythic type, along with the fact that the clearest piece of evidence is included in a letter of one of the Amorite chieftains (and not, say, in a letter of an ambassador or priest), raises a question about the origin of this mythic pattern at Mari. In light of the fact that we are dealing with the Mesopotamian name “</w:t>
      </w:r>
      <w:proofErr w:type="spellStart"/>
      <w:r>
        <w:rPr>
          <w:rFonts w:ascii="Times New Roman" w:eastAsia="Calibri" w:hAnsi="Times New Roman" w:cs="David"/>
          <w:sz w:val="24"/>
          <w:szCs w:val="24"/>
          <w:lang w:bidi="he-IL"/>
        </w:rPr>
        <w:t>Dumuzi</w:t>
      </w:r>
      <w:proofErr w:type="spellEnd"/>
      <w:r>
        <w:rPr>
          <w:rFonts w:ascii="Times New Roman" w:eastAsia="Calibri" w:hAnsi="Times New Roman" w:cs="David"/>
          <w:sz w:val="24"/>
          <w:szCs w:val="24"/>
          <w:lang w:bidi="he-IL"/>
        </w:rPr>
        <w:t>,” should we indeed be looking for the origin of the myth in the Mesopotamian culture to the east of Mari, or might the source instead be in the Amorite tribes who migrated from the Levant to Mari at the end of the third millennium? Scholars have long noted the Western Semitic characteristics of the Amorite culture of Mari, whose source is in the neighboring cultures of Syria and the Levant. Might this not be another of those characteristics?</w:t>
      </w:r>
    </w:p>
    <w:p w14:paraId="1921F00B" w14:textId="23AFEA37" w:rsidR="00C3587B" w:rsidRPr="00A47B88" w:rsidRDefault="00242E3D" w:rsidP="00242E3D">
      <w:pPr>
        <w:spacing w:after="0" w:line="480" w:lineRule="auto"/>
        <w:rPr>
          <w:rFonts w:ascii="Times New Roman" w:eastAsia="Calibri" w:hAnsi="Times New Roman" w:cs="David"/>
          <w:sz w:val="24"/>
          <w:szCs w:val="24"/>
          <w:rtl/>
          <w:lang w:val="en-GB" w:bidi="he-IL"/>
        </w:rPr>
      </w:pPr>
      <w:r>
        <w:rPr>
          <w:rFonts w:ascii="Times New Roman" w:eastAsia="Calibri" w:hAnsi="Times New Roman" w:cs="David"/>
          <w:sz w:val="24"/>
          <w:szCs w:val="24"/>
          <w:lang w:bidi="he-IL"/>
        </w:rPr>
        <w:tab/>
        <w:t xml:space="preserve">In order to deal with this question, I will survey in brief the evidence at hand for dying and rising gods on both sides of Mari. I will begin with the data from Mesopotamia, which are among the earliest discoveries of modern cuneiform studies. Then I will take up the relatively recent data from Mari, and finally I will examine the data from the Levant. In light </w:t>
      </w:r>
      <w:r>
        <w:rPr>
          <w:rFonts w:ascii="Times New Roman" w:eastAsia="Calibri" w:hAnsi="Times New Roman" w:cs="David"/>
          <w:sz w:val="24"/>
          <w:szCs w:val="24"/>
          <w:lang w:bidi="he-IL"/>
        </w:rPr>
        <w:lastRenderedPageBreak/>
        <w:t xml:space="preserve">of the findings, I will suggest a new perspective on the question of dying and rising gods in general and on the question of the revival of </w:t>
      </w:r>
      <w:proofErr w:type="spellStart"/>
      <w:r>
        <w:rPr>
          <w:rFonts w:ascii="Times New Roman" w:eastAsia="Calibri" w:hAnsi="Times New Roman" w:cs="David"/>
          <w:sz w:val="24"/>
          <w:szCs w:val="24"/>
          <w:lang w:bidi="he-IL"/>
        </w:rPr>
        <w:t>Dumuzi</w:t>
      </w:r>
      <w:proofErr w:type="spellEnd"/>
      <w:r>
        <w:rPr>
          <w:rFonts w:ascii="Times New Roman" w:eastAsia="Calibri" w:hAnsi="Times New Roman" w:cs="David"/>
          <w:sz w:val="24"/>
          <w:szCs w:val="24"/>
          <w:lang w:bidi="he-IL"/>
        </w:rPr>
        <w:t xml:space="preserve"> in particular, questions that have engaged scholars since the end of the 19th century.</w:t>
      </w:r>
    </w:p>
    <w:p w14:paraId="4F19A35A" w14:textId="77777777" w:rsidR="00220E4F" w:rsidRDefault="00220E4F">
      <w:pPr>
        <w:rPr>
          <w:lang w:bidi="he-IL"/>
        </w:rPr>
      </w:pPr>
    </w:p>
    <w:sectPr w:rsidR="00220E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46289" w14:textId="77777777" w:rsidR="00CB5DD4" w:rsidRDefault="00CB5DD4" w:rsidP="00C3587B">
      <w:pPr>
        <w:spacing w:after="0" w:line="240" w:lineRule="auto"/>
      </w:pPr>
      <w:r>
        <w:separator/>
      </w:r>
    </w:p>
  </w:endnote>
  <w:endnote w:type="continuationSeparator" w:id="0">
    <w:p w14:paraId="3BF933E6" w14:textId="77777777" w:rsidR="00CB5DD4" w:rsidRDefault="00CB5DD4" w:rsidP="00C3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FB930" w14:textId="77777777" w:rsidR="00CB5DD4" w:rsidRDefault="00CB5DD4" w:rsidP="00C3587B">
      <w:pPr>
        <w:spacing w:after="0" w:line="240" w:lineRule="auto"/>
      </w:pPr>
      <w:r>
        <w:separator/>
      </w:r>
    </w:p>
  </w:footnote>
  <w:footnote w:type="continuationSeparator" w:id="0">
    <w:p w14:paraId="74BF82B6" w14:textId="77777777" w:rsidR="00CB5DD4" w:rsidRDefault="00CB5DD4" w:rsidP="00C35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7B"/>
    <w:rsid w:val="00220E4F"/>
    <w:rsid w:val="00242E3D"/>
    <w:rsid w:val="009B7E3B"/>
    <w:rsid w:val="00C3587B"/>
    <w:rsid w:val="00CB5DD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9CD9"/>
  <w15:chartTrackingRefBased/>
  <w15:docId w15:val="{DE92F1DF-50A8-4393-91C8-96344E59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87B"/>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uiPriority w:val="99"/>
    <w:unhideWhenUsed/>
    <w:rsid w:val="00C3587B"/>
    <w:pPr>
      <w:spacing w:after="0" w:line="240" w:lineRule="auto"/>
    </w:pPr>
    <w:rPr>
      <w:sz w:val="20"/>
      <w:szCs w:val="20"/>
      <w:lang w:bidi="he-IL"/>
    </w:rPr>
  </w:style>
  <w:style w:type="character" w:customStyle="1" w:styleId="FootnoteTextChar">
    <w:name w:val="Footnote Text Char"/>
    <w:aliases w:val=" תו Char"/>
    <w:basedOn w:val="DefaultParagraphFont"/>
    <w:link w:val="FootnoteText"/>
    <w:uiPriority w:val="99"/>
    <w:rsid w:val="00C3587B"/>
    <w:rPr>
      <w:sz w:val="20"/>
      <w:szCs w:val="20"/>
      <w:lang w:val="en-US"/>
    </w:rPr>
  </w:style>
  <w:style w:type="character" w:styleId="FootnoteReference">
    <w:name w:val="footnote reference"/>
    <w:basedOn w:val="DefaultParagraphFont"/>
    <w:uiPriority w:val="99"/>
    <w:semiHidden/>
    <w:unhideWhenUsed/>
    <w:rsid w:val="00C358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2057</Characters>
  <Application>Microsoft Office Word</Application>
  <DocSecurity>0</DocSecurity>
  <Lines>33</Lines>
  <Paragraphs>8</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Peretz Rodman</cp:lastModifiedBy>
  <cp:revision>2</cp:revision>
  <dcterms:created xsi:type="dcterms:W3CDTF">2021-02-07T09:57:00Z</dcterms:created>
  <dcterms:modified xsi:type="dcterms:W3CDTF">2021-02-07T09:57:00Z</dcterms:modified>
</cp:coreProperties>
</file>