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B1B" w:rsidRDefault="00A71B1B" w:rsidP="00A71B1B">
      <w:pPr>
        <w:rPr>
          <w:rFonts w:cs="Arial" w:hint="cs"/>
          <w:rtl/>
        </w:rPr>
      </w:pPr>
      <w:r>
        <w:rPr>
          <w:rFonts w:cs="Arial" w:hint="cs"/>
          <w:rtl/>
        </w:rPr>
        <w:t>טקסט מקור 1 (תורגם לספרדית)</w:t>
      </w:r>
    </w:p>
    <w:p w:rsidR="00A71B1B" w:rsidRDefault="00A71B1B" w:rsidP="00A71B1B">
      <w:pPr>
        <w:rPr>
          <w:rFonts w:cs="Arial"/>
          <w:rtl/>
        </w:rPr>
      </w:pPr>
    </w:p>
    <w:p w:rsidR="00A71B1B" w:rsidRDefault="00A71B1B" w:rsidP="00A71B1B">
      <w:pPr>
        <w:rPr>
          <w:rtl/>
        </w:rPr>
      </w:pPr>
      <w:r>
        <w:rPr>
          <w:rFonts w:cs="Arial"/>
          <w:rtl/>
        </w:rPr>
        <w:t>במהלך הסיור האורך כשעה, נסייר באתרים הבולטים והיפים ביותר בפראג.</w:t>
      </w:r>
    </w:p>
    <w:p w:rsidR="00A71B1B" w:rsidRDefault="00A71B1B" w:rsidP="00A71B1B">
      <w:pPr>
        <w:rPr>
          <w:rFonts w:hint="cs"/>
          <w:rtl/>
        </w:rPr>
      </w:pPr>
      <w:r>
        <w:rPr>
          <w:rFonts w:cs="Arial"/>
          <w:rtl/>
        </w:rPr>
        <w:t>מקורה של העיר פראג באיחוד של 4 ערים היסטוריות, שמתוכן נ</w:t>
      </w:r>
      <w:r>
        <w:rPr>
          <w:rFonts w:cs="Arial" w:hint="cs"/>
          <w:rtl/>
        </w:rPr>
        <w:t>סייר בשלוש.</w:t>
      </w:r>
    </w:p>
    <w:p w:rsidR="00A71B1B" w:rsidRDefault="00A71B1B" w:rsidP="00A71B1B">
      <w:pPr>
        <w:rPr>
          <w:rtl/>
        </w:rPr>
      </w:pPr>
      <w:r>
        <w:rPr>
          <w:rFonts w:cs="Arial"/>
          <w:rtl/>
        </w:rPr>
        <w:t>הסיור שלנו יתחיל ויסתיים כאן, בכיכר העתיקה, אשר קיימת  לפי ההערכות החל מהמאה ה- 11.</w:t>
      </w:r>
    </w:p>
    <w:p w:rsidR="00CA4E54" w:rsidRDefault="00A71B1B" w:rsidP="00A71B1B">
      <w:pPr>
        <w:rPr>
          <w:rtl/>
        </w:rPr>
      </w:pPr>
      <w:r>
        <w:rPr>
          <w:rFonts w:cs="Arial"/>
          <w:rtl/>
        </w:rPr>
        <w:t xml:space="preserve">כיכר העיר היא מקום מרכזי בפראג </w:t>
      </w:r>
      <w:proofErr w:type="spellStart"/>
      <w:r>
        <w:rPr>
          <w:rFonts w:cs="Arial"/>
          <w:rtl/>
        </w:rPr>
        <w:t>והיתה</w:t>
      </w:r>
      <w:proofErr w:type="spellEnd"/>
      <w:r>
        <w:rPr>
          <w:rFonts w:cs="Arial"/>
          <w:rtl/>
        </w:rPr>
        <w:t xml:space="preserve"> עדה למאורעות רבים, במהלך שנות קיומה, שהיו הרי </w:t>
      </w:r>
      <w:proofErr w:type="spellStart"/>
      <w:r>
        <w:rPr>
          <w:rFonts w:cs="Arial"/>
          <w:rtl/>
        </w:rPr>
        <w:t>הסון</w:t>
      </w:r>
      <w:proofErr w:type="spellEnd"/>
      <w:r>
        <w:rPr>
          <w:rFonts w:cs="Arial"/>
          <w:rtl/>
        </w:rPr>
        <w:t xml:space="preserve"> לעתידן של המדינות הצ'כיות.</w:t>
      </w:r>
    </w:p>
    <w:p w:rsidR="00A71B1B" w:rsidRDefault="00A71B1B" w:rsidP="00A71B1B">
      <w:pPr>
        <w:rPr>
          <w:rtl/>
        </w:rPr>
      </w:pPr>
    </w:p>
    <w:p w:rsidR="00A71B1B" w:rsidRDefault="00A71B1B" w:rsidP="00A71B1B">
      <w:pPr>
        <w:rPr>
          <w:rtl/>
        </w:rPr>
      </w:pPr>
      <w:r>
        <w:rPr>
          <w:rFonts w:hint="cs"/>
          <w:rtl/>
        </w:rPr>
        <w:t>טקסט מקור 2 (תרגום לספרדית)</w:t>
      </w:r>
    </w:p>
    <w:p w:rsidR="00A71B1B" w:rsidRDefault="00A71B1B" w:rsidP="00A71B1B">
      <w:pPr>
        <w:rPr>
          <w:rFonts w:hint="cs"/>
          <w:rtl/>
        </w:rPr>
      </w:pPr>
    </w:p>
    <w:p w:rsidR="00A71B1B" w:rsidRPr="00F46550" w:rsidRDefault="00A71B1B" w:rsidP="00A71B1B">
      <w:pPr>
        <w:bidi w:val="0"/>
      </w:pPr>
      <w:r w:rsidRPr="00F46550">
        <w:t>In the coming days will look out over the Valley of Armageddon, sail on the Sea of Galilee, wade in the Jordan River, float in the Dead Sea, walk the streets of Old Jerusalem and along the Via Dolorosa, visit Bethlehem and much more. To help you record this pilgrimage, please accept this gift from us, not only as a travel journal, but as a tool to inspire a deeper connection to God as well.</w:t>
      </w:r>
    </w:p>
    <w:p w:rsidR="00A71B1B" w:rsidRDefault="00A71B1B" w:rsidP="00A71B1B">
      <w:pPr>
        <w:rPr>
          <w:rtl/>
        </w:rPr>
      </w:pPr>
    </w:p>
    <w:p w:rsidR="008875BF" w:rsidRDefault="008875BF" w:rsidP="00A71B1B">
      <w:pPr>
        <w:rPr>
          <w:rtl/>
        </w:rPr>
      </w:pPr>
      <w:r>
        <w:rPr>
          <w:rFonts w:hint="cs"/>
          <w:rtl/>
        </w:rPr>
        <w:t>טקסט מקור 3 (תרגום לספרדית)</w:t>
      </w:r>
    </w:p>
    <w:p w:rsidR="008875BF" w:rsidRDefault="008875BF" w:rsidP="00A71B1B">
      <w:pPr>
        <w:rPr>
          <w:rtl/>
        </w:rPr>
      </w:pPr>
    </w:p>
    <w:p w:rsidR="008875BF" w:rsidRDefault="008875BF" w:rsidP="008875BF">
      <w:pPr>
        <w:bidi w:val="0"/>
      </w:pPr>
      <w:r w:rsidRPr="008875BF">
        <w:t>Rinse well with fresh water after use and let dry completely. to prevent mold</w:t>
      </w:r>
      <w:r w:rsidRPr="008875BF">
        <w:rPr>
          <w:rFonts w:cs="Arial"/>
          <w:rtl/>
        </w:rPr>
        <w:t>.</w:t>
      </w:r>
    </w:p>
    <w:p w:rsidR="008875BF" w:rsidRDefault="008875BF" w:rsidP="008875BF">
      <w:pPr>
        <w:bidi w:val="0"/>
      </w:pPr>
      <w:r w:rsidRPr="008875BF">
        <w:t>To prevent drowning, children/infants should never be left unattended in a bathtub, while in or near water. Always test water temperature and keep children/infants within reach.</w:t>
      </w:r>
    </w:p>
    <w:p w:rsidR="008875BF" w:rsidRDefault="008875BF" w:rsidP="008875BF">
      <w:pPr>
        <w:bidi w:val="0"/>
      </w:pPr>
      <w:r w:rsidRPr="008875BF">
        <w:t>Use in shallow water only</w:t>
      </w:r>
      <w:r>
        <w:t>.</w:t>
      </w:r>
    </w:p>
    <w:p w:rsidR="00EF4407" w:rsidRDefault="00EF4407" w:rsidP="00EF4407">
      <w:pPr>
        <w:bidi w:val="0"/>
      </w:pPr>
    </w:p>
    <w:p w:rsidR="00EF4407" w:rsidRDefault="00EF4407" w:rsidP="00EF4407">
      <w:pPr>
        <w:rPr>
          <w:rtl/>
        </w:rPr>
      </w:pPr>
      <w:r>
        <w:rPr>
          <w:rFonts w:hint="cs"/>
          <w:rtl/>
        </w:rPr>
        <w:t>טקסט מקור 4 (תורגם לעברית)</w:t>
      </w:r>
    </w:p>
    <w:p w:rsidR="00EF4407" w:rsidRDefault="00EF4407" w:rsidP="00EF4407">
      <w:pPr>
        <w:rPr>
          <w:rtl/>
        </w:rPr>
      </w:pPr>
    </w:p>
    <w:p w:rsidR="00EF4407" w:rsidRDefault="00C23696" w:rsidP="00C23696">
      <w:pPr>
        <w:pStyle w:val="a3"/>
        <w:numPr>
          <w:ilvl w:val="0"/>
          <w:numId w:val="1"/>
        </w:numPr>
        <w:bidi w:val="0"/>
        <w:rPr>
          <w:lang w:val="es-AR"/>
        </w:rPr>
      </w:pPr>
      <w:r w:rsidRPr="00C23696">
        <w:rPr>
          <w:lang w:val="es-AR"/>
        </w:rPr>
        <w:t>Las PARTES acuerdan que en l</w:t>
      </w:r>
      <w:r>
        <w:rPr>
          <w:lang w:val="es-AR"/>
        </w:rPr>
        <w:t>o sucesivo los importes del alquiler serán abonados de la siguiente manera</w:t>
      </w:r>
      <w:r>
        <w:rPr>
          <w:rFonts w:hint="cs"/>
          <w:rtl/>
          <w:lang w:val="es-AR"/>
        </w:rPr>
        <w:t>:</w:t>
      </w:r>
      <w:r w:rsidRPr="00C23696">
        <w:rPr>
          <w:lang w:val="es-AR"/>
        </w:rPr>
        <w:t xml:space="preserve"> </w:t>
      </w:r>
      <w:r>
        <w:rPr>
          <w:lang w:val="es-AR"/>
        </w:rPr>
        <w:t xml:space="preserve">el 1 de Marzo de 2015 se pagará el período entre el 1 de julio de 2014 y el 30 de Junio de 2015, el 1 de Marzo de 2016 </w:t>
      </w:r>
      <w:bookmarkStart w:id="0" w:name="_GoBack"/>
      <w:bookmarkEnd w:id="0"/>
      <w:r>
        <w:rPr>
          <w:lang w:val="es-AR"/>
        </w:rPr>
        <w:t xml:space="preserve">se pagará el período entre el 1 de Julio de 2015 y el 30 de Junio de 2016, y el 1 de Marzo de 2017 se pagará el período entre el 1 de Julio de 2016 al 30 de abril de 2017. </w:t>
      </w:r>
    </w:p>
    <w:p w:rsidR="00C23696" w:rsidRPr="00C23696" w:rsidRDefault="00C23696" w:rsidP="00C23696">
      <w:pPr>
        <w:pStyle w:val="a3"/>
        <w:numPr>
          <w:ilvl w:val="0"/>
          <w:numId w:val="1"/>
        </w:numPr>
        <w:bidi w:val="0"/>
        <w:rPr>
          <w:lang w:val="es-AR"/>
        </w:rPr>
      </w:pPr>
      <w:r>
        <w:rPr>
          <w:lang w:val="es-AR"/>
        </w:rPr>
        <w:t>Conforme lo pactado, permanecen vigentes todas las cláusulas del contrato originario y su modificación del 4 de Abril de 2013, y que no fueron aquí modificadas.</w:t>
      </w:r>
    </w:p>
    <w:sectPr w:rsidR="00C23696" w:rsidRPr="00C23696" w:rsidSect="007B24B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54444"/>
    <w:multiLevelType w:val="hybridMultilevel"/>
    <w:tmpl w:val="0F6AA55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0B"/>
    <w:rsid w:val="006F3878"/>
    <w:rsid w:val="007B24B4"/>
    <w:rsid w:val="008875BF"/>
    <w:rsid w:val="00A71B1B"/>
    <w:rsid w:val="00C23696"/>
    <w:rsid w:val="00CA4E54"/>
    <w:rsid w:val="00EB550B"/>
    <w:rsid w:val="00EF44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AF357"/>
  <w15:chartTrackingRefBased/>
  <w15:docId w15:val="{9E0D3047-43DD-42A6-8FD6-2518AAB9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3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280</Words>
  <Characters>1404</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 Herscovitch</dc:creator>
  <cp:keywords/>
  <dc:description/>
  <cp:lastModifiedBy>Fabia Herscovitch</cp:lastModifiedBy>
  <cp:revision>4</cp:revision>
  <dcterms:created xsi:type="dcterms:W3CDTF">2019-02-21T11:45:00Z</dcterms:created>
  <dcterms:modified xsi:type="dcterms:W3CDTF">2019-02-21T12:34:00Z</dcterms:modified>
</cp:coreProperties>
</file>