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2716" w:right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849918" cy="754379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918" cy="75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5"/>
        <w:ind w:right="0"/>
        <w:jc w:val="left"/>
        <w:rPr>
          <w:rFonts w:ascii="Times New Roman"/>
          <w:sz w:val="26"/>
        </w:rPr>
      </w:pPr>
    </w:p>
    <w:p>
      <w:pPr>
        <w:bidi/>
        <w:spacing w:before="121"/>
        <w:ind w:right="3248" w:left="3846" w:firstLine="0"/>
        <w:jc w:val="center"/>
        <w:rPr>
          <w:sz w:val="21"/>
          <w:szCs w:val="21"/>
        </w:rPr>
      </w:pPr>
      <w:r>
        <w:rPr/>
        <w:pict>
          <v:rect style="position:absolute;margin-left:318.419556pt;margin-top:16.480026pt;width:19.508585pt;height:.75033pt;mso-position-horizontal-relative:page;mso-position-vertical-relative:paragraph;z-index:15729152" filled="true" fillcolor="#000000" stroked="false">
            <v:fill type="solid"/>
            <w10:wrap type="none"/>
          </v:rect>
        </w:pict>
      </w:r>
      <w:hyperlink r:id="rId6">
        <w:r>
          <w:rPr>
            <w:w w:val="85"/>
            <w:sz w:val="21"/>
            <w:szCs w:val="21"/>
            <w:rtl/>
          </w:rPr>
          <w:t>ראשי</w:t>
        </w:r>
      </w:hyperlink>
      <w:r>
        <w:rPr>
          <w:spacing w:val="-1"/>
          <w:w w:val="85"/>
          <w:sz w:val="21"/>
          <w:szCs w:val="21"/>
          <w:rtl/>
        </w:rPr>
        <w:t> </w:t>
      </w:r>
      <w:r>
        <w:rPr>
          <w:w w:val="85"/>
          <w:sz w:val="21"/>
          <w:szCs w:val="21"/>
        </w:rPr>
        <w:t>&lt;</w:t>
      </w:r>
      <w:r>
        <w:rPr>
          <w:w w:val="85"/>
          <w:sz w:val="21"/>
          <w:szCs w:val="21"/>
          <w:rtl/>
        </w:rPr>
        <w:t> הויכוח</w:t>
      </w:r>
      <w:r>
        <w:rPr>
          <w:spacing w:val="-1"/>
          <w:w w:val="85"/>
          <w:sz w:val="21"/>
          <w:szCs w:val="21"/>
          <w:rtl/>
        </w:rPr>
        <w:t> </w:t>
      </w:r>
      <w:r>
        <w:rPr>
          <w:w w:val="85"/>
          <w:sz w:val="21"/>
          <w:szCs w:val="21"/>
          <w:rtl/>
        </w:rPr>
        <w:t>האחרו</w:t>
      </w:r>
      <w:r>
        <w:rPr>
          <w:w w:val="85"/>
          <w:sz w:val="21"/>
          <w:szCs w:val="21"/>
          <w:rtl/>
        </w:rPr>
        <w:t>ן</w:t>
      </w:r>
    </w:p>
    <w:p>
      <w:pPr>
        <w:pStyle w:val="Title"/>
        <w:bidi/>
        <w:ind w:right="3248" w:left="3846" w:firstLine="0"/>
        <w:jc w:val="center"/>
      </w:pPr>
      <w:r>
        <w:rPr>
          <w:w w:val="95"/>
          <w:rtl/>
        </w:rPr>
        <w:t>הויכוח</w:t>
      </w:r>
      <w:r>
        <w:rPr>
          <w:spacing w:val="-22"/>
          <w:w w:val="95"/>
          <w:rtl/>
        </w:rPr>
        <w:t> </w:t>
      </w:r>
      <w:r>
        <w:rPr>
          <w:w w:val="95"/>
          <w:rtl/>
        </w:rPr>
        <w:t>האחרו</w:t>
      </w:r>
      <w:r>
        <w:rPr>
          <w:w w:val="95"/>
          <w:rtl/>
        </w:rPr>
        <w:t>ן</w:t>
      </w:r>
    </w:p>
    <w:p>
      <w:pPr>
        <w:pStyle w:val="BodyText"/>
        <w:ind w:right="0"/>
        <w:jc w:val="left"/>
        <w:rPr>
          <w:rFonts w:ascii="Arial"/>
          <w:b/>
          <w:sz w:val="20"/>
        </w:rPr>
      </w:pPr>
    </w:p>
    <w:p>
      <w:pPr>
        <w:pStyle w:val="BodyText"/>
        <w:ind w:right="0"/>
        <w:jc w:val="left"/>
        <w:rPr>
          <w:rFonts w:ascii="Arial"/>
          <w:b/>
          <w:sz w:val="20"/>
        </w:rPr>
      </w:pPr>
    </w:p>
    <w:p>
      <w:pPr>
        <w:pStyle w:val="BodyText"/>
        <w:ind w:right="0"/>
        <w:jc w:val="left"/>
        <w:rPr>
          <w:rFonts w:ascii="Arial"/>
          <w:b/>
          <w:sz w:val="20"/>
        </w:rPr>
      </w:pPr>
    </w:p>
    <w:p>
      <w:pPr>
        <w:pStyle w:val="BodyText"/>
        <w:spacing w:before="9"/>
        <w:ind w:right="0"/>
        <w:jc w:val="left"/>
        <w:rPr>
          <w:rFonts w:ascii="Arial"/>
          <w:b/>
          <w:sz w:val="22"/>
        </w:rPr>
      </w:pPr>
    </w:p>
    <w:p>
      <w:pPr>
        <w:spacing w:after="0"/>
        <w:jc w:val="left"/>
        <w:rPr>
          <w:rFonts w:ascii="Arial"/>
          <w:sz w:val="22"/>
        </w:rPr>
        <w:sectPr>
          <w:type w:val="continuous"/>
          <w:pgSz w:w="11880" w:h="16820"/>
          <w:pgMar w:top="1060" w:bottom="280" w:left="980" w:right="380"/>
        </w:sectPr>
      </w:pPr>
    </w:p>
    <w:p>
      <w:pPr>
        <w:bidi/>
        <w:spacing w:before="131"/>
        <w:ind w:right="0" w:left="0" w:firstLine="0"/>
        <w:jc w:val="left"/>
        <w:rPr>
          <w:sz w:val="25"/>
          <w:szCs w:val="25"/>
        </w:rPr>
      </w:pPr>
      <w:r>
        <w:rPr>
          <w:w w:val="95"/>
          <w:sz w:val="25"/>
          <w:szCs w:val="25"/>
          <w:rtl/>
        </w:rPr>
        <w:t>כ</w:t>
      </w:r>
      <w:r>
        <w:rPr>
          <w:w w:val="95"/>
          <w:sz w:val="25"/>
          <w:szCs w:val="25"/>
        </w:rPr>
        <w:t>"</w:t>
      </w:r>
      <w:r>
        <w:rPr>
          <w:w w:val="95"/>
          <w:sz w:val="25"/>
          <w:szCs w:val="25"/>
          <w:rtl/>
        </w:rPr>
        <w:t>א</w:t>
      </w:r>
      <w:r>
        <w:rPr>
          <w:spacing w:val="-6"/>
          <w:w w:val="95"/>
          <w:sz w:val="25"/>
          <w:szCs w:val="25"/>
          <w:rtl/>
        </w:rPr>
        <w:t> </w:t>
      </w:r>
      <w:r>
        <w:rPr>
          <w:w w:val="95"/>
          <w:sz w:val="25"/>
          <w:szCs w:val="25"/>
          <w:rtl/>
        </w:rPr>
        <w:t>כסלו</w:t>
      </w:r>
      <w:r>
        <w:rPr>
          <w:spacing w:val="-6"/>
          <w:w w:val="95"/>
          <w:sz w:val="25"/>
          <w:szCs w:val="25"/>
          <w:rtl/>
        </w:rPr>
        <w:t> </w:t>
      </w:r>
      <w:r>
        <w:rPr>
          <w:w w:val="95"/>
          <w:sz w:val="25"/>
          <w:szCs w:val="25"/>
          <w:rtl/>
        </w:rPr>
        <w:t>התשפ</w:t>
      </w:r>
      <w:r>
        <w:rPr>
          <w:w w:val="95"/>
          <w:sz w:val="25"/>
          <w:szCs w:val="25"/>
        </w:rPr>
        <w:t>"</w:t>
      </w:r>
      <w:r>
        <w:rPr>
          <w:w w:val="95"/>
          <w:sz w:val="25"/>
          <w:szCs w:val="25"/>
          <w:rtl/>
        </w:rPr>
        <w:t>ג</w:t>
      </w:r>
    </w:p>
    <w:p>
      <w:pPr>
        <w:bidi/>
        <w:spacing w:before="131"/>
        <w:ind w:right="125" w:left="0" w:firstLine="0"/>
        <w:jc w:val="right"/>
        <w:rPr>
          <w:sz w:val="25"/>
          <w:szCs w:val="25"/>
        </w:rPr>
      </w:pPr>
      <w:r>
        <w:rPr>
          <w:rtl/>
        </w:rPr>
        <w:br w:type="column"/>
      </w:r>
      <w:r>
        <w:rPr>
          <w:w w:val="90"/>
          <w:sz w:val="25"/>
          <w:szCs w:val="25"/>
          <w:rtl/>
        </w:rPr>
        <w:t>הרב</w:t>
      </w:r>
      <w:r>
        <w:rPr>
          <w:spacing w:val="-1"/>
          <w:w w:val="90"/>
          <w:sz w:val="25"/>
          <w:szCs w:val="25"/>
          <w:rtl/>
        </w:rPr>
        <w:t> </w:t>
      </w:r>
      <w:r>
        <w:rPr>
          <w:w w:val="90"/>
          <w:sz w:val="25"/>
          <w:szCs w:val="25"/>
          <w:rtl/>
        </w:rPr>
        <w:t>נועם</w:t>
      </w:r>
      <w:r>
        <w:rPr>
          <w:spacing w:val="-1"/>
          <w:w w:val="90"/>
          <w:sz w:val="25"/>
          <w:szCs w:val="25"/>
          <w:rtl/>
        </w:rPr>
        <w:t> </w:t>
      </w:r>
      <w:r>
        <w:rPr>
          <w:w w:val="90"/>
          <w:sz w:val="25"/>
          <w:szCs w:val="25"/>
          <w:rtl/>
        </w:rPr>
        <w:t>פלא</w:t>
      </w:r>
      <w:r>
        <w:rPr>
          <w:w w:val="90"/>
          <w:sz w:val="25"/>
          <w:szCs w:val="25"/>
          <w:rtl/>
        </w:rPr>
        <w:t>י</w:t>
      </w:r>
    </w:p>
    <w:p>
      <w:pPr>
        <w:bidi/>
        <w:spacing w:before="127"/>
        <w:ind w:right="125" w:left="0" w:firstLine="0"/>
        <w:jc w:val="right"/>
        <w:rPr>
          <w:rFonts w:ascii="Arial" w:cs="Arial"/>
          <w:b/>
          <w:bCs/>
          <w:sz w:val="25"/>
          <w:szCs w:val="25"/>
        </w:rPr>
      </w:pPr>
      <w:r>
        <w:rPr>
          <w:rtl/>
        </w:rPr>
        <w:br w:type="column"/>
      </w:r>
      <w:r>
        <w:rPr>
          <w:rFonts w:ascii="Arial" w:cs="Arial"/>
          <w:b/>
          <w:bCs/>
          <w:sz w:val="25"/>
          <w:szCs w:val="25"/>
          <w:rtl/>
        </w:rPr>
        <w:t>קולמו</w:t>
      </w:r>
      <w:r>
        <w:rPr>
          <w:rFonts w:ascii="Arial" w:cs="Arial"/>
          <w:b/>
          <w:bCs/>
          <w:sz w:val="25"/>
          <w:szCs w:val="25"/>
          <w:rtl/>
        </w:rPr>
        <w:t>ס</w:t>
      </w:r>
    </w:p>
    <w:p>
      <w:pPr>
        <w:spacing w:after="0"/>
        <w:jc w:val="right"/>
        <w:rPr>
          <w:rFonts w:ascii="Arial" w:cs="Arial"/>
          <w:sz w:val="25"/>
          <w:szCs w:val="25"/>
        </w:rPr>
        <w:sectPr>
          <w:type w:val="continuous"/>
          <w:pgSz w:w="11880" w:h="16820"/>
          <w:pgMar w:top="1060" w:bottom="280" w:left="980" w:right="380"/>
          <w:cols w:num="3" w:equalWidth="0">
            <w:col w:w="7975" w:space="40"/>
            <w:col w:w="1508" w:space="39"/>
            <w:col w:w="958"/>
          </w:cols>
        </w:sectPr>
      </w:pPr>
    </w:p>
    <w:p>
      <w:pPr>
        <w:pStyle w:val="BodyText"/>
        <w:ind w:right="0"/>
        <w:jc w:val="left"/>
        <w:rPr>
          <w:rFonts w:ascii="Arial"/>
          <w:b/>
          <w:sz w:val="20"/>
        </w:rPr>
      </w:pPr>
      <w:r>
        <w:rPr/>
        <w:pict>
          <v:group style="position:absolute;margin-left:12.999999pt;margin-top:12.999978pt;width:556.75pt;height:814.9pt;mso-position-horizontal-relative:page;mso-position-vertical-relative:page;z-index:-15927296" coordorigin="260,260" coordsize="11135,16298">
            <v:rect style="position:absolute;left:485;top:4221;width:10910;height:31" filled="true" fillcolor="#dfdfdf" stroked="false">
              <v:fill type="solid"/>
            </v:rect>
            <v:shape style="position:absolute;left:259;top:260;width:206;height:16298" coordorigin="260,260" coordsize="206,16298" path="m466,260l260,260,260,16277,260,16349,260,16557,408,16557,466,16557,466,16349,466,260xe" filled="true" fillcolor="#090909" stroked="false">
              <v:path arrowok="t"/>
              <v:fill opacity="46006f" type="solid"/>
            </v:shape>
            <w10:wrap type="none"/>
          </v:group>
        </w:pict>
      </w:r>
    </w:p>
    <w:p>
      <w:pPr>
        <w:pStyle w:val="BodyText"/>
        <w:ind w:right="0"/>
        <w:jc w:val="left"/>
        <w:rPr>
          <w:rFonts w:ascii="Arial"/>
          <w:b/>
          <w:sz w:val="20"/>
        </w:rPr>
      </w:pPr>
    </w:p>
    <w:p>
      <w:pPr>
        <w:pStyle w:val="Heading2"/>
        <w:bidi/>
        <w:spacing w:line="208" w:lineRule="auto" w:before="303"/>
        <w:ind w:right="238" w:left="103" w:firstLine="735"/>
        <w:jc w:val="left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1132129</wp:posOffset>
            </wp:positionH>
            <wp:positionV relativeFrom="paragraph">
              <wp:posOffset>465028</wp:posOffset>
            </wp:positionV>
            <wp:extent cx="5279540" cy="3086836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540" cy="3086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rtl/>
        </w:rPr>
        <w:t>זה</w:t>
      </w:r>
      <w:r>
        <w:rPr>
          <w:spacing w:val="-9"/>
          <w:w w:val="95"/>
          <w:rtl/>
        </w:rPr>
        <w:t> </w:t>
      </w:r>
      <w:r>
        <w:rPr>
          <w:w w:val="95"/>
          <w:rtl/>
        </w:rPr>
        <w:t>הפך</w:t>
      </w:r>
      <w:r>
        <w:rPr>
          <w:spacing w:val="-10"/>
          <w:w w:val="95"/>
          <w:rtl/>
        </w:rPr>
        <w:t> </w:t>
      </w:r>
      <w:r>
        <w:rPr>
          <w:w w:val="95"/>
          <w:rtl/>
        </w:rPr>
        <w:t>לספורט</w:t>
      </w:r>
      <w:r>
        <w:rPr>
          <w:spacing w:val="-9"/>
          <w:w w:val="95"/>
          <w:rtl/>
        </w:rPr>
        <w:t> </w:t>
      </w:r>
      <w:r>
        <w:rPr>
          <w:w w:val="95"/>
          <w:rtl/>
        </w:rPr>
        <w:t>הלאומי</w:t>
      </w:r>
      <w:r>
        <w:rPr>
          <w:spacing w:val="-9"/>
          <w:w w:val="95"/>
          <w:rtl/>
        </w:rPr>
        <w:t> </w:t>
      </w:r>
      <w:r>
        <w:rPr>
          <w:w w:val="95"/>
          <w:rtl/>
        </w:rPr>
        <w:t>של</w:t>
      </w:r>
      <w:r>
        <w:rPr>
          <w:spacing w:val="-10"/>
          <w:w w:val="95"/>
          <w:rtl/>
        </w:rPr>
        <w:t> </w:t>
      </w:r>
      <w:r>
        <w:rPr>
          <w:w w:val="95"/>
          <w:rtl/>
        </w:rPr>
        <w:t>אלפי</w:t>
      </w:r>
      <w:r>
        <w:rPr>
          <w:spacing w:val="-9"/>
          <w:w w:val="95"/>
          <w:rtl/>
        </w:rPr>
        <w:t> </w:t>
      </w:r>
      <w:r>
        <w:rPr>
          <w:w w:val="95"/>
          <w:rtl/>
        </w:rPr>
        <w:t>כמרים</w:t>
      </w:r>
      <w:r>
        <w:rPr>
          <w:spacing w:val="-9"/>
          <w:w w:val="95"/>
          <w:rtl/>
        </w:rPr>
        <w:t> </w:t>
      </w:r>
      <w:r>
        <w:rPr>
          <w:w w:val="95"/>
          <w:rtl/>
        </w:rPr>
        <w:t>בכל</w:t>
      </w:r>
      <w:r>
        <w:rPr>
          <w:spacing w:val="-10"/>
          <w:w w:val="95"/>
          <w:rtl/>
        </w:rPr>
        <w:t> </w:t>
      </w:r>
      <w:r>
        <w:rPr>
          <w:w w:val="95"/>
          <w:rtl/>
        </w:rPr>
        <w:t>רחבי</w:t>
      </w:r>
      <w:r>
        <w:rPr>
          <w:spacing w:val="-9"/>
          <w:w w:val="95"/>
          <w:rtl/>
        </w:rPr>
        <w:t> </w:t>
      </w:r>
      <w:r>
        <w:rPr>
          <w:w w:val="95"/>
          <w:rtl/>
        </w:rPr>
        <w:t>האימפריה</w:t>
      </w:r>
      <w:r>
        <w:rPr>
          <w:spacing w:val="-10"/>
          <w:w w:val="95"/>
          <w:rtl/>
        </w:rPr>
        <w:t> </w:t>
      </w:r>
      <w:r>
        <w:rPr>
          <w:w w:val="95"/>
          <w:rtl/>
        </w:rPr>
        <w:t>הרומית</w:t>
      </w:r>
      <w:r>
        <w:rPr>
          <w:spacing w:val="-92"/>
          <w:w w:val="95"/>
          <w:rtl/>
        </w:rPr>
        <w:t> </w:t>
      </w:r>
      <w:r>
        <w:rPr>
          <w:w w:val="95"/>
          <w:rtl/>
        </w:rPr>
        <w:t>ששקדו</w:t>
      </w:r>
      <w:r>
        <w:rPr>
          <w:spacing w:val="1"/>
          <w:w w:val="95"/>
          <w:rtl/>
        </w:rPr>
        <w:t> </w:t>
      </w:r>
      <w:r>
        <w:rPr>
          <w:w w:val="95"/>
          <w:rtl/>
        </w:rPr>
        <w:t>על לימוד</w:t>
      </w:r>
      <w:r>
        <w:rPr>
          <w:spacing w:val="1"/>
          <w:w w:val="95"/>
          <w:rtl/>
        </w:rPr>
        <w:t> </w:t>
      </w:r>
      <w:r>
        <w:rPr>
          <w:w w:val="95"/>
        </w:rPr>
        <w:t>'</w:t>
      </w:r>
      <w:r>
        <w:rPr>
          <w:w w:val="95"/>
          <w:rtl/>
        </w:rPr>
        <w:t>אמנות</w:t>
      </w:r>
      <w:r>
        <w:rPr>
          <w:spacing w:val="1"/>
          <w:w w:val="95"/>
          <w:rtl/>
        </w:rPr>
        <w:t> </w:t>
      </w:r>
      <w:r>
        <w:rPr>
          <w:w w:val="95"/>
          <w:rtl/>
        </w:rPr>
        <w:t>הפולמוס</w:t>
      </w:r>
      <w:r>
        <w:rPr>
          <w:w w:val="95"/>
        </w:rPr>
        <w:t>'</w:t>
      </w:r>
      <w:r>
        <w:rPr>
          <w:w w:val="95"/>
          <w:rtl/>
        </w:rPr>
        <w:t> והשחזת</w:t>
      </w:r>
      <w:r>
        <w:rPr>
          <w:spacing w:val="1"/>
          <w:w w:val="95"/>
          <w:rtl/>
        </w:rPr>
        <w:t> </w:t>
      </w:r>
      <w:r>
        <w:rPr>
          <w:w w:val="95"/>
          <w:rtl/>
        </w:rPr>
        <w:t>הטיעונים</w:t>
      </w:r>
      <w:r>
        <w:rPr>
          <w:spacing w:val="1"/>
          <w:w w:val="95"/>
          <w:rtl/>
        </w:rPr>
        <w:t> </w:t>
      </w:r>
      <w:r>
        <w:rPr>
          <w:w w:val="95"/>
        </w:rPr>
        <w:t>&lt;&lt;</w:t>
      </w:r>
      <w:r>
        <w:rPr>
          <w:w w:val="95"/>
          <w:rtl/>
        </w:rPr>
        <w:t> ואז</w:t>
      </w:r>
      <w:r>
        <w:rPr>
          <w:spacing w:val="1"/>
          <w:w w:val="95"/>
          <w:rtl/>
        </w:rPr>
        <w:t> </w:t>
      </w:r>
      <w:r>
        <w:rPr>
          <w:w w:val="95"/>
          <w:rtl/>
        </w:rPr>
        <w:t>נדרשו נציגים</w:t>
      </w:r>
      <w:r>
        <w:rPr>
          <w:spacing w:val="-92"/>
          <w:w w:val="95"/>
          <w:rtl/>
        </w:rPr>
        <w:t> </w:t>
      </w:r>
      <w:r>
        <w:rPr>
          <w:w w:val="95"/>
          <w:rtl/>
        </w:rPr>
        <w:t>יהודיים</w:t>
      </w:r>
      <w:r>
        <w:rPr>
          <w:spacing w:val="-15"/>
          <w:w w:val="95"/>
          <w:rtl/>
        </w:rPr>
        <w:t> </w:t>
      </w:r>
      <w:r>
        <w:rPr>
          <w:w w:val="95"/>
          <w:rtl/>
        </w:rPr>
        <w:t>לעמוד</w:t>
      </w:r>
      <w:r>
        <w:rPr>
          <w:spacing w:val="-15"/>
          <w:w w:val="95"/>
          <w:rtl/>
        </w:rPr>
        <w:t> </w:t>
      </w:r>
      <w:r>
        <w:rPr>
          <w:w w:val="95"/>
          <w:rtl/>
        </w:rPr>
        <w:t>מולם</w:t>
      </w:r>
      <w:r>
        <w:rPr>
          <w:spacing w:val="-15"/>
          <w:w w:val="95"/>
          <w:rtl/>
        </w:rPr>
        <w:t> </w:t>
      </w:r>
      <w:r>
        <w:rPr>
          <w:w w:val="95"/>
          <w:rtl/>
        </w:rPr>
        <w:t>ולנסות</w:t>
      </w:r>
      <w:r>
        <w:rPr>
          <w:spacing w:val="-15"/>
          <w:w w:val="95"/>
          <w:rtl/>
        </w:rPr>
        <w:t> </w:t>
      </w:r>
      <w:r>
        <w:rPr>
          <w:w w:val="95"/>
          <w:rtl/>
        </w:rPr>
        <w:t>להשיב</w:t>
      </w:r>
      <w:r>
        <w:rPr>
          <w:spacing w:val="-15"/>
          <w:w w:val="95"/>
          <w:rtl/>
        </w:rPr>
        <w:t> </w:t>
      </w:r>
      <w:r>
        <w:rPr>
          <w:w w:val="95"/>
          <w:rtl/>
        </w:rPr>
        <w:t>לטענותיהם</w:t>
      </w:r>
      <w:r>
        <w:rPr>
          <w:spacing w:val="-15"/>
          <w:w w:val="95"/>
          <w:rtl/>
        </w:rPr>
        <w:t> </w:t>
      </w:r>
      <w:r>
        <w:rPr>
          <w:w w:val="95"/>
          <w:rtl/>
        </w:rPr>
        <w:t>מבלי</w:t>
      </w:r>
      <w:r>
        <w:rPr>
          <w:spacing w:val="-15"/>
          <w:w w:val="95"/>
          <w:rtl/>
        </w:rPr>
        <w:t> </w:t>
      </w:r>
      <w:r>
        <w:rPr>
          <w:w w:val="95"/>
          <w:rtl/>
        </w:rPr>
        <w:t>לפגוע</w:t>
      </w:r>
      <w:r>
        <w:rPr>
          <w:spacing w:val="-15"/>
          <w:w w:val="95"/>
          <w:rtl/>
        </w:rPr>
        <w:t> </w:t>
      </w:r>
      <w:r>
        <w:rPr>
          <w:w w:val="95"/>
          <w:rtl/>
        </w:rPr>
        <w:t>ברגשו</w:t>
      </w:r>
      <w:r>
        <w:rPr>
          <w:w w:val="95"/>
          <w:rtl/>
        </w:rPr>
        <w:t>ת</w:t>
      </w:r>
    </w:p>
    <w:p>
      <w:pPr>
        <w:bidi/>
        <w:spacing w:line="343" w:lineRule="exact" w:before="0"/>
        <w:ind w:right="0" w:left="103" w:firstLine="0"/>
        <w:jc w:val="left"/>
        <w:rPr>
          <w:rFonts w:ascii="Arial" w:cs="Arial"/>
          <w:b/>
          <w:bCs/>
          <w:sz w:val="36"/>
          <w:szCs w:val="36"/>
        </w:rPr>
      </w:pPr>
      <w:r>
        <w:rPr>
          <w:rFonts w:ascii="Arial" w:cs="Arial"/>
          <w:b/>
          <w:bCs/>
          <w:w w:val="95"/>
          <w:sz w:val="36"/>
          <w:szCs w:val="36"/>
          <w:rtl/>
        </w:rPr>
        <w:t>הנוצרים</w:t>
      </w:r>
      <w:r>
        <w:rPr>
          <w:rFonts w:ascii="Arial" w:cs="Arial"/>
          <w:b/>
          <w:bCs/>
          <w:spacing w:val="-11"/>
          <w:w w:val="95"/>
          <w:sz w:val="36"/>
          <w:szCs w:val="36"/>
          <w:rtl/>
        </w:rPr>
        <w:t> </w:t>
      </w:r>
      <w:r>
        <w:rPr>
          <w:rFonts w:ascii="Arial" w:cs="Arial"/>
          <w:b/>
          <w:bCs/>
          <w:w w:val="95"/>
          <w:sz w:val="36"/>
          <w:szCs w:val="36"/>
        </w:rPr>
        <w:t>&lt;&lt;</w:t>
      </w:r>
      <w:r>
        <w:rPr>
          <w:rFonts w:ascii="Arial" w:cs="Arial"/>
          <w:b/>
          <w:bCs/>
          <w:spacing w:val="-10"/>
          <w:w w:val="95"/>
          <w:sz w:val="36"/>
          <w:szCs w:val="36"/>
          <w:rtl/>
        </w:rPr>
        <w:t> </w:t>
      </w:r>
      <w:r>
        <w:rPr>
          <w:rFonts w:ascii="Arial" w:cs="Arial"/>
          <w:b/>
          <w:bCs/>
          <w:w w:val="95"/>
          <w:sz w:val="36"/>
          <w:szCs w:val="36"/>
          <w:rtl/>
        </w:rPr>
        <w:t>סיפורו</w:t>
      </w:r>
      <w:r>
        <w:rPr>
          <w:rFonts w:ascii="Arial" w:cs="Arial"/>
          <w:b/>
          <w:bCs/>
          <w:spacing w:val="-10"/>
          <w:w w:val="95"/>
          <w:sz w:val="36"/>
          <w:szCs w:val="36"/>
          <w:rtl/>
        </w:rPr>
        <w:t> </w:t>
      </w:r>
      <w:r>
        <w:rPr>
          <w:rFonts w:ascii="Arial" w:cs="Arial"/>
          <w:b/>
          <w:bCs/>
          <w:w w:val="95"/>
          <w:sz w:val="36"/>
          <w:szCs w:val="36"/>
          <w:rtl/>
        </w:rPr>
        <w:t>המצער</w:t>
      </w:r>
      <w:r>
        <w:rPr>
          <w:rFonts w:ascii="Arial" w:cs="Arial"/>
          <w:b/>
          <w:bCs/>
          <w:spacing w:val="-11"/>
          <w:w w:val="95"/>
          <w:sz w:val="36"/>
          <w:szCs w:val="36"/>
          <w:rtl/>
        </w:rPr>
        <w:t> </w:t>
      </w:r>
      <w:r>
        <w:rPr>
          <w:rFonts w:ascii="Arial" w:cs="Arial"/>
          <w:b/>
          <w:bCs/>
          <w:w w:val="95"/>
          <w:sz w:val="36"/>
          <w:szCs w:val="36"/>
          <w:rtl/>
        </w:rPr>
        <w:t>של</w:t>
      </w:r>
      <w:r>
        <w:rPr>
          <w:rFonts w:ascii="Arial" w:cs="Arial"/>
          <w:b/>
          <w:bCs/>
          <w:spacing w:val="-10"/>
          <w:w w:val="95"/>
          <w:sz w:val="36"/>
          <w:szCs w:val="36"/>
          <w:rtl/>
        </w:rPr>
        <w:t> </w:t>
      </w:r>
      <w:r>
        <w:rPr>
          <w:rFonts w:ascii="Arial" w:cs="Arial"/>
          <w:b/>
          <w:bCs/>
          <w:w w:val="95"/>
          <w:sz w:val="36"/>
          <w:szCs w:val="36"/>
        </w:rPr>
        <w:t>'</w:t>
      </w:r>
      <w:r>
        <w:rPr>
          <w:rFonts w:ascii="Arial" w:cs="Arial"/>
          <w:b/>
          <w:bCs/>
          <w:w w:val="95"/>
          <w:sz w:val="36"/>
          <w:szCs w:val="36"/>
          <w:rtl/>
        </w:rPr>
        <w:t>ויכוח</w:t>
      </w:r>
      <w:r>
        <w:rPr>
          <w:rFonts w:ascii="Arial" w:cs="Arial"/>
          <w:b/>
          <w:bCs/>
          <w:spacing w:val="-11"/>
          <w:w w:val="95"/>
          <w:sz w:val="36"/>
          <w:szCs w:val="36"/>
          <w:rtl/>
        </w:rPr>
        <w:t> </w:t>
      </w:r>
      <w:r>
        <w:rPr>
          <w:rFonts w:ascii="Arial" w:cs="Arial"/>
          <w:b/>
          <w:bCs/>
          <w:w w:val="95"/>
          <w:sz w:val="36"/>
          <w:szCs w:val="36"/>
          <w:rtl/>
        </w:rPr>
        <w:t>טורטוסה</w:t>
      </w:r>
      <w:r>
        <w:rPr>
          <w:rFonts w:ascii="Arial" w:cs="Arial"/>
          <w:b/>
          <w:bCs/>
          <w:w w:val="95"/>
          <w:sz w:val="36"/>
          <w:szCs w:val="36"/>
        </w:rPr>
        <w:t>'</w:t>
      </w:r>
      <w:r>
        <w:rPr>
          <w:rFonts w:ascii="Arial" w:cs="Arial"/>
          <w:b/>
          <w:bCs/>
          <w:spacing w:val="-10"/>
          <w:w w:val="95"/>
          <w:sz w:val="36"/>
          <w:szCs w:val="36"/>
          <w:rtl/>
        </w:rPr>
        <w:t> </w:t>
      </w:r>
      <w:r>
        <w:rPr>
          <w:rFonts w:ascii="Arial" w:cs="Arial"/>
          <w:b/>
          <w:bCs/>
          <w:w w:val="95"/>
          <w:sz w:val="36"/>
          <w:szCs w:val="36"/>
          <w:rtl/>
        </w:rPr>
        <w:t>שהפך</w:t>
      </w:r>
      <w:r>
        <w:rPr>
          <w:rFonts w:ascii="Arial" w:cs="Arial"/>
          <w:b/>
          <w:bCs/>
          <w:spacing w:val="-11"/>
          <w:w w:val="95"/>
          <w:sz w:val="36"/>
          <w:szCs w:val="36"/>
          <w:rtl/>
        </w:rPr>
        <w:t> </w:t>
      </w:r>
      <w:r>
        <w:rPr>
          <w:rFonts w:ascii="Arial" w:cs="Arial"/>
          <w:b/>
          <w:bCs/>
          <w:w w:val="95"/>
          <w:sz w:val="36"/>
          <w:szCs w:val="36"/>
          <w:rtl/>
        </w:rPr>
        <w:t>לשירת</w:t>
      </w:r>
      <w:r>
        <w:rPr>
          <w:rFonts w:ascii="Arial" w:cs="Arial"/>
          <w:b/>
          <w:bCs/>
          <w:spacing w:val="-10"/>
          <w:w w:val="95"/>
          <w:sz w:val="36"/>
          <w:szCs w:val="36"/>
          <w:rtl/>
        </w:rPr>
        <w:t> </w:t>
      </w:r>
      <w:r>
        <w:rPr>
          <w:rFonts w:ascii="Arial" w:cs="Arial"/>
          <w:b/>
          <w:bCs/>
          <w:w w:val="95"/>
          <w:sz w:val="36"/>
          <w:szCs w:val="36"/>
          <w:rtl/>
        </w:rPr>
        <w:t>הברבור</w:t>
      </w:r>
      <w:r>
        <w:rPr>
          <w:rFonts w:ascii="Arial" w:cs="Arial"/>
          <w:b/>
          <w:bCs/>
          <w:spacing w:val="-11"/>
          <w:w w:val="95"/>
          <w:sz w:val="36"/>
          <w:szCs w:val="36"/>
          <w:rtl/>
        </w:rPr>
        <w:t> </w:t>
      </w:r>
      <w:r>
        <w:rPr>
          <w:rFonts w:ascii="Arial" w:cs="Arial"/>
          <w:b/>
          <w:bCs/>
          <w:w w:val="95"/>
          <w:sz w:val="36"/>
          <w:szCs w:val="36"/>
          <w:rtl/>
        </w:rPr>
        <w:t>ש</w:t>
      </w:r>
      <w:r>
        <w:rPr>
          <w:rFonts w:ascii="Arial" w:cs="Arial"/>
          <w:b/>
          <w:bCs/>
          <w:w w:val="95"/>
          <w:sz w:val="36"/>
          <w:szCs w:val="36"/>
          <w:rtl/>
        </w:rPr>
        <w:t>ל</w:t>
      </w:r>
    </w:p>
    <w:p>
      <w:pPr>
        <w:pStyle w:val="Heading2"/>
        <w:bidi/>
        <w:spacing w:line="387" w:lineRule="exact"/>
        <w:ind w:right="0" w:left="103" w:firstLine="0"/>
        <w:jc w:val="left"/>
      </w:pPr>
      <w:r>
        <w:rPr>
          <w:w w:val="95"/>
          <w:rtl/>
        </w:rPr>
        <w:t>יהדות</w:t>
      </w:r>
      <w:r>
        <w:rPr>
          <w:spacing w:val="-10"/>
          <w:w w:val="95"/>
          <w:rtl/>
        </w:rPr>
        <w:t> </w:t>
      </w:r>
      <w:r>
        <w:rPr>
          <w:w w:val="95"/>
          <w:rtl/>
        </w:rPr>
        <w:t>ספר</w:t>
      </w:r>
      <w:r>
        <w:rPr>
          <w:w w:val="95"/>
          <w:rtl/>
        </w:rPr>
        <w:t>ד</w:t>
      </w:r>
    </w:p>
    <w:p>
      <w:pPr>
        <w:pStyle w:val="BodyText"/>
        <w:ind w:right="0"/>
        <w:jc w:val="left"/>
        <w:rPr>
          <w:rFonts w:ascii="Arial"/>
          <w:b/>
          <w:sz w:val="46"/>
        </w:rPr>
      </w:pPr>
    </w:p>
    <w:p>
      <w:pPr>
        <w:pStyle w:val="BodyText"/>
        <w:spacing w:before="10"/>
        <w:ind w:right="0"/>
        <w:jc w:val="left"/>
        <w:rPr>
          <w:rFonts w:ascii="Arial"/>
          <w:b/>
          <w:sz w:val="48"/>
        </w:rPr>
      </w:pPr>
    </w:p>
    <w:p>
      <w:pPr>
        <w:pStyle w:val="BodyText"/>
        <w:bidi/>
        <w:spacing w:before="1"/>
        <w:ind w:right="0" w:left="103" w:firstLine="0"/>
        <w:jc w:val="left"/>
      </w:pPr>
      <w:r>
        <w:rPr>
          <w:w w:val="90"/>
          <w:rtl/>
        </w:rPr>
        <w:t>לא</w:t>
      </w:r>
      <w:r>
        <w:rPr>
          <w:spacing w:val="23"/>
          <w:w w:val="90"/>
          <w:rtl/>
        </w:rPr>
        <w:t> </w:t>
      </w:r>
      <w:r>
        <w:rPr>
          <w:w w:val="90"/>
          <w:rtl/>
        </w:rPr>
        <w:t>היה</w:t>
      </w:r>
      <w:r>
        <w:rPr>
          <w:spacing w:val="23"/>
          <w:w w:val="90"/>
          <w:rtl/>
        </w:rPr>
        <w:t> </w:t>
      </w:r>
      <w:r>
        <w:rPr>
          <w:w w:val="90"/>
          <w:rtl/>
        </w:rPr>
        <w:t>שום</w:t>
      </w:r>
      <w:r>
        <w:rPr>
          <w:spacing w:val="23"/>
          <w:w w:val="90"/>
          <w:rtl/>
        </w:rPr>
        <w:t> </w:t>
      </w:r>
      <w:r>
        <w:rPr>
          <w:w w:val="90"/>
          <w:rtl/>
        </w:rPr>
        <w:t>מקום</w:t>
      </w:r>
      <w:r>
        <w:rPr>
          <w:spacing w:val="23"/>
          <w:w w:val="90"/>
          <w:rtl/>
        </w:rPr>
        <w:t> </w:t>
      </w:r>
      <w:r>
        <w:rPr>
          <w:w w:val="90"/>
          <w:rtl/>
        </w:rPr>
        <w:t>לספק</w:t>
      </w:r>
      <w:r>
        <w:rPr>
          <w:w w:val="90"/>
        </w:rPr>
        <w:t>:</w:t>
      </w:r>
      <w:r>
        <w:rPr>
          <w:spacing w:val="23"/>
          <w:w w:val="90"/>
          <w:rtl/>
        </w:rPr>
        <w:t> </w:t>
      </w:r>
      <w:r>
        <w:rPr>
          <w:w w:val="90"/>
          <w:rtl/>
        </w:rPr>
        <w:t>מדובר</w:t>
      </w:r>
      <w:r>
        <w:rPr>
          <w:spacing w:val="23"/>
          <w:w w:val="90"/>
          <w:rtl/>
        </w:rPr>
        <w:t> </w:t>
      </w:r>
      <w:r>
        <w:rPr>
          <w:w w:val="90"/>
          <w:rtl/>
        </w:rPr>
        <w:t>במלחמה</w:t>
      </w:r>
      <w:r>
        <w:rPr>
          <w:w w:val="90"/>
        </w:rPr>
        <w:t>.</w:t>
      </w:r>
    </w:p>
    <w:p>
      <w:pPr>
        <w:pStyle w:val="BodyText"/>
        <w:bidi/>
        <w:spacing w:line="307" w:lineRule="auto" w:before="238"/>
        <w:ind w:right="301" w:left="103" w:firstLine="269"/>
        <w:jc w:val="left"/>
      </w:pPr>
      <w:r>
        <w:rPr>
          <w:w w:val="90"/>
          <w:rtl/>
        </w:rPr>
        <w:t>מסביב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הייתה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תפאורה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מכובדת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ויציע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לאורחים</w:t>
      </w:r>
      <w:r>
        <w:rPr>
          <w:w w:val="90"/>
        </w:rPr>
        <w:t>.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הנכבדים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התיישבו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על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כסאות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מצופים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זהב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והמתינו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להצגה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הגדולה</w:t>
      </w:r>
      <w:r>
        <w:rPr>
          <w:w w:val="90"/>
        </w:rPr>
        <w:t>.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בראש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ישב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מי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שאירגן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כל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המעמד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וקיווה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באמצעותו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לזכות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באהדת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ההמונים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ואול</w:t>
      </w:r>
      <w:r>
        <w:rPr>
          <w:w w:val="90"/>
          <w:rtl/>
        </w:rPr>
        <w:t>י</w:t>
      </w:r>
    </w:p>
    <w:p>
      <w:pPr>
        <w:pStyle w:val="BodyText"/>
        <w:bidi/>
        <w:spacing w:line="316" w:lineRule="exact"/>
        <w:ind w:right="0" w:left="103" w:firstLine="0"/>
        <w:jc w:val="left"/>
      </w:pPr>
      <w:r>
        <w:rPr>
          <w:w w:val="90"/>
          <w:rtl/>
        </w:rPr>
        <w:t>אפילו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לחזור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לרומא</w:t>
      </w:r>
      <w:r>
        <w:rPr>
          <w:w w:val="90"/>
        </w:rPr>
        <w:t>.</w:t>
      </w:r>
    </w:p>
    <w:p>
      <w:pPr>
        <w:pStyle w:val="BodyText"/>
        <w:bidi/>
        <w:spacing w:before="238"/>
        <w:ind w:right="0" w:left="103" w:firstLine="0"/>
        <w:jc w:val="left"/>
      </w:pPr>
      <w:r>
        <w:rPr>
          <w:w w:val="90"/>
          <w:rtl/>
        </w:rPr>
        <w:t>אבל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הלוחם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הראשי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שנשלח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לזירה</w:t>
      </w:r>
      <w:r>
        <w:rPr>
          <w:w w:val="90"/>
        </w:rPr>
        <w:t>,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לקח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העניין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ברצינות</w:t>
      </w:r>
      <w:r>
        <w:rPr>
          <w:w w:val="90"/>
        </w:rPr>
        <w:t>.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בשבילו</w:t>
      </w:r>
      <w:r>
        <w:rPr>
          <w:w w:val="90"/>
        </w:rPr>
        <w:t>,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זאת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הייתה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הזדמנות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מופלא</w:t>
      </w:r>
      <w:r>
        <w:rPr>
          <w:w w:val="90"/>
          <w:rtl/>
        </w:rPr>
        <w:t>ה</w:t>
      </w:r>
    </w:p>
    <w:p>
      <w:pPr>
        <w:pStyle w:val="BodyText"/>
        <w:bidi/>
        <w:spacing w:before="89"/>
        <w:ind w:right="0" w:left="103" w:firstLine="0"/>
        <w:jc w:val="left"/>
      </w:pPr>
      <w:r>
        <w:rPr>
          <w:w w:val="90"/>
          <w:rtl/>
        </w:rPr>
        <w:t>להפגין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נאמנותו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לפטרוניו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החדשים</w:t>
      </w:r>
      <w:r>
        <w:rPr>
          <w:w w:val="90"/>
        </w:rPr>
        <w:t>,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ואת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סלידתו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מאחיו</w:t>
      </w:r>
      <w:r>
        <w:rPr>
          <w:w w:val="90"/>
        </w:rPr>
        <w:t>-</w:t>
      </w:r>
      <w:r>
        <w:rPr>
          <w:w w:val="90"/>
          <w:rtl/>
        </w:rPr>
        <w:t>לשעבר</w:t>
      </w:r>
      <w:r>
        <w:rPr>
          <w:w w:val="90"/>
        </w:rPr>
        <w:t>.</w:t>
      </w:r>
    </w:p>
    <w:p>
      <w:pPr>
        <w:pStyle w:val="BodyText"/>
        <w:bidi/>
        <w:spacing w:before="238"/>
        <w:ind w:right="0" w:left="103" w:firstLine="0"/>
        <w:jc w:val="left"/>
      </w:pPr>
      <w:r>
        <w:rPr>
          <w:w w:val="90"/>
          <w:rtl/>
        </w:rPr>
        <w:t>הוא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התייצב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בצד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אחד</w:t>
      </w:r>
      <w:r>
        <w:rPr>
          <w:w w:val="90"/>
        </w:rPr>
        <w:t>.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גא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ובטוח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בעצמו</w:t>
      </w:r>
      <w:r>
        <w:rPr>
          <w:w w:val="90"/>
        </w:rPr>
        <w:t>.</w:t>
      </w:r>
    </w:p>
    <w:p>
      <w:pPr>
        <w:pStyle w:val="BodyText"/>
        <w:bidi/>
        <w:spacing w:line="307" w:lineRule="auto" w:before="238"/>
        <w:ind w:right="290" w:left="103" w:hanging="151"/>
        <w:jc w:val="left"/>
      </w:pPr>
      <w:r>
        <w:rPr>
          <w:w w:val="90"/>
          <w:rtl/>
        </w:rPr>
        <w:t>ממול</w:t>
      </w:r>
      <w:r>
        <w:rPr>
          <w:w w:val="90"/>
        </w:rPr>
        <w:t>,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התייצבו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הלוחמים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האומללים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הצד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השני</w:t>
      </w:r>
      <w:r>
        <w:rPr>
          <w:w w:val="90"/>
        </w:rPr>
        <w:t>.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אפשר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היה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לזהות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על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פניהם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המצוקה</w:t>
      </w:r>
      <w:r>
        <w:rPr>
          <w:w w:val="90"/>
        </w:rPr>
        <w:t>.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ולא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שהם</w:t>
      </w:r>
      <w:r>
        <w:rPr>
          <w:spacing w:val="-63"/>
          <w:w w:val="90"/>
          <w:rtl/>
        </w:rPr>
        <w:t> </w:t>
      </w:r>
      <w:r>
        <w:rPr>
          <w:w w:val="90"/>
          <w:rtl/>
        </w:rPr>
        <w:t>חששו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מהמאבק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עצמו</w:t>
      </w:r>
      <w:r>
        <w:rPr>
          <w:w w:val="90"/>
        </w:rPr>
        <w:t>.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הם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באו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אליו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מוכנים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לגמרי</w:t>
      </w:r>
      <w:r>
        <w:rPr>
          <w:w w:val="90"/>
        </w:rPr>
        <w:t>.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אבל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היה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ברור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להם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שכל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הסיכויים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נגדם</w:t>
      </w:r>
      <w:r>
        <w:rPr>
          <w:w w:val="90"/>
        </w:rPr>
        <w:t>.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השופטי</w:t>
      </w:r>
      <w:r>
        <w:rPr>
          <w:w w:val="90"/>
          <w:rtl/>
        </w:rPr>
        <w:t>ם</w:t>
      </w:r>
    </w:p>
    <w:p>
      <w:pPr>
        <w:pStyle w:val="BodyText"/>
        <w:bidi/>
        <w:spacing w:line="316" w:lineRule="exact"/>
        <w:ind w:right="0" w:left="103" w:firstLine="0"/>
        <w:jc w:val="left"/>
      </w:pPr>
      <w:r>
        <w:rPr>
          <w:w w:val="90"/>
          <w:rtl/>
        </w:rPr>
        <w:t>שאמורים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להכריע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מי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המנצח</w:t>
      </w:r>
      <w:r>
        <w:rPr>
          <w:w w:val="90"/>
        </w:rPr>
        <w:t>,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היו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אויבים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שאפילו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לא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ניסו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להעמיד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פנים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אובייקטיביות</w:t>
      </w:r>
      <w:r>
        <w:rPr>
          <w:w w:val="90"/>
        </w:rPr>
        <w:t>.</w:t>
      </w:r>
    </w:p>
    <w:p>
      <w:pPr>
        <w:pStyle w:val="BodyText"/>
        <w:bidi/>
        <w:spacing w:line="307" w:lineRule="auto" w:before="239"/>
        <w:ind w:right="270" w:left="103" w:firstLine="610"/>
        <w:jc w:val="both"/>
      </w:pPr>
      <w:r>
        <w:rPr>
          <w:w w:val="90"/>
          <w:rtl/>
        </w:rPr>
        <w:t>הניצחון היה בלתי אפשרי</w:t>
      </w:r>
      <w:r>
        <w:rPr>
          <w:w w:val="90"/>
        </w:rPr>
        <w:t>.</w:t>
      </w:r>
      <w:r>
        <w:rPr>
          <w:w w:val="90"/>
          <w:rtl/>
        </w:rPr>
        <w:t> ובכל זאת הייתה ללוחמים תקווה קלושה</w:t>
      </w:r>
      <w:r>
        <w:rPr>
          <w:w w:val="90"/>
        </w:rPr>
        <w:t>.</w:t>
      </w:r>
      <w:r>
        <w:rPr>
          <w:w w:val="90"/>
          <w:rtl/>
        </w:rPr>
        <w:t> הם יכלו להמעיט במעט את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החרפה המוטלת על עמם</w:t>
      </w:r>
      <w:r>
        <w:rPr>
          <w:w w:val="90"/>
        </w:rPr>
        <w:t>,</w:t>
      </w:r>
      <w:r>
        <w:rPr>
          <w:w w:val="90"/>
          <w:rtl/>
        </w:rPr>
        <w:t> ואולי גם לשוב בשלום לבתיהם</w:t>
      </w:r>
      <w:r>
        <w:rPr>
          <w:w w:val="90"/>
        </w:rPr>
        <w:t>.</w:t>
      </w:r>
      <w:r>
        <w:rPr>
          <w:w w:val="90"/>
          <w:rtl/>
        </w:rPr>
        <w:t> ובימים טרופים כמו אלו</w:t>
      </w:r>
      <w:r>
        <w:rPr>
          <w:w w:val="90"/>
        </w:rPr>
        <w:t>,</w:t>
      </w:r>
      <w:r>
        <w:rPr>
          <w:w w:val="90"/>
          <w:rtl/>
        </w:rPr>
        <w:t> זו הייתה נחמה לא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מבוטלת</w:t>
      </w:r>
      <w:r>
        <w:rPr>
          <w:w w:val="90"/>
        </w:rPr>
        <w:t>.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בכל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אופן</w:t>
      </w:r>
      <w:r>
        <w:rPr>
          <w:w w:val="90"/>
        </w:rPr>
        <w:t>,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להפסיד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יותר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ממה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שכבר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הפסידו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עד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כה</w:t>
      </w:r>
      <w:r>
        <w:rPr>
          <w:w w:val="90"/>
        </w:rPr>
        <w:t>,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הם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לא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היו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יכולים</w:t>
      </w:r>
      <w:r>
        <w:rPr>
          <w:w w:val="90"/>
        </w:rPr>
        <w:t>.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או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לפחות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כך זה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הי</w:t>
      </w:r>
      <w:r>
        <w:rPr>
          <w:w w:val="90"/>
          <w:rtl/>
        </w:rPr>
        <w:t>ה</w:t>
      </w:r>
    </w:p>
    <w:p>
      <w:pPr>
        <w:pStyle w:val="BodyText"/>
        <w:bidi/>
        <w:spacing w:line="315" w:lineRule="exact"/>
        <w:ind w:right="0" w:left="103" w:firstLine="0"/>
        <w:jc w:val="left"/>
      </w:pPr>
      <w:r>
        <w:rPr>
          <w:rtl/>
        </w:rPr>
        <w:t>נראה</w:t>
      </w:r>
      <w:r>
        <w:rPr/>
        <w:t>.</w:t>
      </w:r>
    </w:p>
    <w:p>
      <w:pPr>
        <w:pStyle w:val="BodyText"/>
        <w:ind w:right="0"/>
        <w:jc w:val="left"/>
        <w:rPr>
          <w:sz w:val="36"/>
        </w:rPr>
      </w:pPr>
    </w:p>
    <w:p>
      <w:pPr>
        <w:pStyle w:val="BodyText"/>
        <w:spacing w:before="7"/>
        <w:ind w:right="0"/>
        <w:jc w:val="left"/>
        <w:rPr>
          <w:sz w:val="33"/>
        </w:rPr>
      </w:pPr>
    </w:p>
    <w:p>
      <w:pPr>
        <w:pStyle w:val="Heading3"/>
        <w:spacing w:before="1"/>
        <w:ind w:left="3328" w:right="3328"/>
        <w:jc w:val="center"/>
      </w:pPr>
      <w:r>
        <w:rPr>
          <w:w w:val="115"/>
        </w:rPr>
        <w:t>*</w:t>
      </w:r>
      <w:r>
        <w:rPr>
          <w:spacing w:val="-30"/>
          <w:w w:val="115"/>
        </w:rPr>
        <w:t> </w:t>
      </w:r>
      <w:r>
        <w:rPr>
          <w:w w:val="115"/>
        </w:rPr>
        <w:t>*</w:t>
      </w:r>
      <w:r>
        <w:rPr>
          <w:spacing w:val="-30"/>
          <w:w w:val="115"/>
        </w:rPr>
        <w:t> </w:t>
      </w:r>
      <w:r>
        <w:rPr>
          <w:w w:val="115"/>
        </w:rPr>
        <w:t>*</w:t>
      </w:r>
    </w:p>
    <w:p>
      <w:pPr>
        <w:spacing w:after="0"/>
        <w:jc w:val="center"/>
        <w:sectPr>
          <w:type w:val="continuous"/>
          <w:pgSz w:w="11880" w:h="16820"/>
          <w:pgMar w:top="1060" w:bottom="280" w:left="980" w:right="380"/>
        </w:sectPr>
      </w:pPr>
    </w:p>
    <w:p>
      <w:pPr>
        <w:pStyle w:val="BodyText"/>
        <w:ind w:right="0"/>
        <w:jc w:val="left"/>
        <w:rPr>
          <w:rFonts w:ascii="Arial"/>
          <w:b/>
          <w:sz w:val="20"/>
        </w:rPr>
      </w:pPr>
      <w:r>
        <w:rPr/>
        <w:pict>
          <v:shape style="position:absolute;margin-left:12.999001pt;margin-top:13.000921pt;width:10.3pt;height:814.9pt;mso-position-horizontal-relative:page;mso-position-vertical-relative:page;z-index:15730688" coordorigin="260,260" coordsize="206,16298" path="m466,260l408,260,260,260,260,422,260,466,260,16277,260,16349,260,16557,408,16557,466,16557,466,16349,466,466,466,260xe" filled="true" fillcolor="#090909" stroked="false">
            <v:path arrowok="t"/>
            <v:fill opacity="46006f" type="solid"/>
            <w10:wrap type="none"/>
          </v:shape>
        </w:pict>
      </w:r>
    </w:p>
    <w:p>
      <w:pPr>
        <w:pStyle w:val="BodyText"/>
        <w:spacing w:before="5"/>
        <w:ind w:right="0"/>
        <w:jc w:val="left"/>
        <w:rPr>
          <w:rFonts w:ascii="Arial"/>
          <w:b/>
          <w:sz w:val="20"/>
        </w:rPr>
      </w:pPr>
    </w:p>
    <w:p>
      <w:pPr>
        <w:pStyle w:val="BodyText"/>
        <w:bidi/>
        <w:spacing w:line="307" w:lineRule="auto" w:before="133"/>
        <w:ind w:right="9084" w:left="103" w:firstLine="600"/>
        <w:jc w:val="both"/>
      </w:pPr>
      <w:r>
        <w:rPr/>
        <w:pict>
          <v:group style="position:absolute;margin-left:54.268162pt;margin-top:-19.460932pt;width:429.95pt;height:254.4pt;mso-position-horizontal-relative:page;mso-position-vertical-relative:paragraph;z-index:15730176" coordorigin="1085,-389" coordsize="8599,5088">
            <v:shape style="position:absolute;left:2015;top:-300;width:6753;height:4502" type="#_x0000_t75" stroked="false">
              <v:imagedata r:id="rId8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092;top:-382;width:8584;height:5073" type="#_x0000_t202" filled="false" stroked="true" strokeweight=".75033pt" strokecolor="#f0f0f0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bidi/>
                      <w:spacing w:before="125"/>
                      <w:ind w:right="2362" w:left="2363" w:firstLine="0"/>
                      <w:jc w:val="center"/>
                      <w:rPr>
                        <w:rFonts w:ascii="Arial" w:cs="Arial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Arial" w:cs="Arial"/>
                        <w:b/>
                        <w:bCs/>
                        <w:sz w:val="16"/>
                        <w:szCs w:val="16"/>
                        <w:rtl/>
                      </w:rPr>
                      <w:t>תקופה</w:t>
                    </w:r>
                    <w:r>
                      <w:rPr>
                        <w:rFonts w:ascii="Arial" w:cs="Arial"/>
                        <w:b/>
                        <w:bCs/>
                        <w:spacing w:val="-11"/>
                        <w:sz w:val="16"/>
                        <w:szCs w:val="16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sz w:val="16"/>
                        <w:szCs w:val="16"/>
                        <w:rtl/>
                      </w:rPr>
                      <w:t>שסימלה</w:t>
                    </w:r>
                    <w:r>
                      <w:rPr>
                        <w:rFonts w:ascii="Arial" w:cs="Arial"/>
                        <w:b/>
                        <w:bCs/>
                        <w:spacing w:val="-10"/>
                        <w:sz w:val="16"/>
                        <w:szCs w:val="16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sz w:val="16"/>
                        <w:szCs w:val="16"/>
                        <w:rtl/>
                      </w:rPr>
                      <w:t>דעיכה</w:t>
                    </w:r>
                    <w:r>
                      <w:rPr>
                        <w:rFonts w:ascii="Arial" w:cs="Arial"/>
                        <w:b/>
                        <w:bCs/>
                        <w:spacing w:val="-11"/>
                        <w:sz w:val="16"/>
                        <w:szCs w:val="16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sz w:val="16"/>
                        <w:szCs w:val="16"/>
                        <w:rtl/>
                      </w:rPr>
                      <w:t>כואבת</w:t>
                    </w:r>
                    <w:r>
                      <w:rPr>
                        <w:rFonts w:ascii="Arial" w:cs="Arial"/>
                        <w:b/>
                        <w:bCs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Arial" w:cs="Arial"/>
                        <w:b/>
                        <w:bCs/>
                        <w:spacing w:val="-11"/>
                        <w:sz w:val="16"/>
                        <w:szCs w:val="16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sz w:val="16"/>
                        <w:szCs w:val="16"/>
                        <w:rtl/>
                      </w:rPr>
                      <w:t>מבנים</w:t>
                    </w:r>
                    <w:r>
                      <w:rPr>
                        <w:rFonts w:ascii="Arial" w:cs="Arial"/>
                        <w:b/>
                        <w:bCs/>
                        <w:spacing w:val="-10"/>
                        <w:sz w:val="16"/>
                        <w:szCs w:val="16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sz w:val="16"/>
                        <w:szCs w:val="16"/>
                        <w:rtl/>
                      </w:rPr>
                      <w:t>עתיקים</w:t>
                    </w:r>
                    <w:r>
                      <w:rPr>
                        <w:rFonts w:ascii="Arial" w:cs="Arial"/>
                        <w:b/>
                        <w:bCs/>
                        <w:spacing w:val="-11"/>
                        <w:sz w:val="16"/>
                        <w:szCs w:val="16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sz w:val="16"/>
                        <w:szCs w:val="16"/>
                        <w:rtl/>
                      </w:rPr>
                      <w:t>בעיר</w:t>
                    </w:r>
                    <w:r>
                      <w:rPr>
                        <w:rFonts w:ascii="Arial" w:cs="Arial"/>
                        <w:b/>
                        <w:bCs/>
                        <w:spacing w:val="-11"/>
                        <w:sz w:val="16"/>
                        <w:szCs w:val="16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sz w:val="16"/>
                        <w:szCs w:val="16"/>
                        <w:rtl/>
                      </w:rPr>
                      <w:t>טורטוס</w:t>
                    </w:r>
                    <w:r>
                      <w:rPr>
                        <w:rFonts w:ascii="Arial" w:cs="Arial"/>
                        <w:b/>
                        <w:bCs/>
                        <w:sz w:val="16"/>
                        <w:szCs w:val="16"/>
                        <w:rtl/>
                      </w:rPr>
                      <w:t>ה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w w:val="85"/>
          <w:rtl/>
        </w:rPr>
        <w:t>האירוע</w:t>
      </w:r>
      <w:r>
        <w:rPr>
          <w:spacing w:val="-61"/>
          <w:w w:val="85"/>
          <w:rtl/>
        </w:rPr>
        <w:t> </w:t>
      </w:r>
      <w:r>
        <w:rPr>
          <w:w w:val="95"/>
          <w:rtl/>
        </w:rPr>
        <w:t>המתואר לא</w:t>
      </w:r>
      <w:r>
        <w:rPr>
          <w:spacing w:val="1"/>
          <w:w w:val="95"/>
          <w:rtl/>
        </w:rPr>
        <w:t> </w:t>
      </w:r>
      <w:r>
        <w:rPr>
          <w:w w:val="90"/>
          <w:rtl/>
        </w:rPr>
        <w:t>היה עוד</w:t>
      </w:r>
      <w:r>
        <w:rPr>
          <w:spacing w:val="-1"/>
          <w:w w:val="90"/>
          <w:rtl/>
        </w:rPr>
        <w:t> </w:t>
      </w:r>
      <w:r>
        <w:rPr>
          <w:w w:val="90"/>
          <w:rtl/>
        </w:rPr>
        <w:t>אח</w:t>
      </w:r>
      <w:r>
        <w:rPr>
          <w:w w:val="90"/>
          <w:rtl/>
        </w:rPr>
        <w:t>ד</w:t>
      </w:r>
    </w:p>
    <w:p>
      <w:pPr>
        <w:pStyle w:val="BodyText"/>
        <w:ind w:right="0"/>
        <w:jc w:val="left"/>
        <w:rPr>
          <w:sz w:val="36"/>
        </w:rPr>
      </w:pPr>
    </w:p>
    <w:p>
      <w:pPr>
        <w:pStyle w:val="BodyText"/>
        <w:ind w:right="0"/>
        <w:jc w:val="left"/>
        <w:rPr>
          <w:sz w:val="36"/>
        </w:rPr>
      </w:pPr>
    </w:p>
    <w:p>
      <w:pPr>
        <w:pStyle w:val="BodyText"/>
        <w:ind w:right="0"/>
        <w:jc w:val="left"/>
        <w:rPr>
          <w:sz w:val="36"/>
        </w:rPr>
      </w:pPr>
    </w:p>
    <w:p>
      <w:pPr>
        <w:pStyle w:val="BodyText"/>
        <w:ind w:right="0"/>
        <w:jc w:val="left"/>
        <w:rPr>
          <w:sz w:val="36"/>
        </w:rPr>
      </w:pPr>
    </w:p>
    <w:p>
      <w:pPr>
        <w:pStyle w:val="BodyText"/>
        <w:ind w:right="0"/>
        <w:jc w:val="left"/>
        <w:rPr>
          <w:sz w:val="36"/>
        </w:rPr>
      </w:pPr>
    </w:p>
    <w:p>
      <w:pPr>
        <w:pStyle w:val="BodyText"/>
        <w:ind w:right="0"/>
        <w:jc w:val="left"/>
        <w:rPr>
          <w:sz w:val="36"/>
        </w:rPr>
      </w:pPr>
    </w:p>
    <w:p>
      <w:pPr>
        <w:pStyle w:val="BodyText"/>
        <w:ind w:right="0"/>
        <w:jc w:val="left"/>
        <w:rPr>
          <w:sz w:val="36"/>
        </w:rPr>
      </w:pPr>
    </w:p>
    <w:p>
      <w:pPr>
        <w:pStyle w:val="BodyText"/>
        <w:ind w:right="0"/>
        <w:jc w:val="left"/>
        <w:rPr>
          <w:sz w:val="36"/>
        </w:rPr>
      </w:pPr>
    </w:p>
    <w:p>
      <w:pPr>
        <w:pStyle w:val="BodyText"/>
        <w:ind w:right="0"/>
        <w:jc w:val="left"/>
        <w:rPr>
          <w:sz w:val="38"/>
        </w:rPr>
      </w:pPr>
    </w:p>
    <w:p>
      <w:pPr>
        <w:pStyle w:val="BodyText"/>
        <w:bidi/>
        <w:spacing w:line="307" w:lineRule="auto"/>
        <w:ind w:right="375" w:left="103" w:firstLine="118"/>
        <w:jc w:val="left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1132129</wp:posOffset>
            </wp:positionH>
            <wp:positionV relativeFrom="paragraph">
              <wp:posOffset>335746</wp:posOffset>
            </wp:positionV>
            <wp:extent cx="5279540" cy="3086836"/>
            <wp:effectExtent l="0" t="0" r="0" b="0"/>
            <wp:wrapNone/>
            <wp:docPr id="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540" cy="3086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rtl/>
        </w:rPr>
        <w:t>מקרבות</w:t>
      </w:r>
      <w:r>
        <w:rPr>
          <w:w w:val="90"/>
        </w:rPr>
        <w:t>-</w:t>
      </w:r>
      <w:r>
        <w:rPr>
          <w:w w:val="90"/>
          <w:rtl/>
        </w:rPr>
        <w:t>הזירה</w:t>
      </w:r>
      <w:r>
        <w:rPr>
          <w:spacing w:val="18"/>
          <w:w w:val="90"/>
          <w:rtl/>
        </w:rPr>
        <w:t> </w:t>
      </w:r>
      <w:r>
        <w:rPr>
          <w:w w:val="90"/>
          <w:rtl/>
        </w:rPr>
        <w:t>המפורסמים</w:t>
      </w:r>
      <w:r>
        <w:rPr>
          <w:spacing w:val="18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18"/>
          <w:w w:val="90"/>
          <w:rtl/>
        </w:rPr>
        <w:t> </w:t>
      </w:r>
      <w:r>
        <w:rPr>
          <w:w w:val="90"/>
          <w:rtl/>
        </w:rPr>
        <w:t>רומא</w:t>
      </w:r>
      <w:r>
        <w:rPr>
          <w:w w:val="90"/>
        </w:rPr>
        <w:t>,</w:t>
      </w:r>
      <w:r>
        <w:rPr>
          <w:spacing w:val="18"/>
          <w:w w:val="90"/>
          <w:rtl/>
        </w:rPr>
        <w:t> </w:t>
      </w:r>
      <w:r>
        <w:rPr>
          <w:w w:val="90"/>
          <w:rtl/>
        </w:rPr>
        <w:t>שבהם</w:t>
      </w:r>
      <w:r>
        <w:rPr>
          <w:spacing w:val="18"/>
          <w:w w:val="90"/>
          <w:rtl/>
        </w:rPr>
        <w:t> </w:t>
      </w:r>
      <w:r>
        <w:rPr>
          <w:w w:val="90"/>
          <w:rtl/>
        </w:rPr>
        <w:t>אולצו</w:t>
      </w:r>
      <w:r>
        <w:rPr>
          <w:spacing w:val="18"/>
          <w:w w:val="90"/>
          <w:rtl/>
        </w:rPr>
        <w:t> </w:t>
      </w:r>
      <w:r>
        <w:rPr>
          <w:w w:val="90"/>
          <w:rtl/>
        </w:rPr>
        <w:t>שבויים</w:t>
      </w:r>
      <w:r>
        <w:rPr>
          <w:spacing w:val="18"/>
          <w:w w:val="90"/>
          <w:rtl/>
        </w:rPr>
        <w:t> </w:t>
      </w:r>
      <w:r>
        <w:rPr>
          <w:w w:val="90"/>
          <w:rtl/>
        </w:rPr>
        <w:t>יהודים</w:t>
      </w:r>
      <w:r>
        <w:rPr>
          <w:spacing w:val="18"/>
          <w:w w:val="90"/>
          <w:rtl/>
        </w:rPr>
        <w:t> </w:t>
      </w:r>
      <w:r>
        <w:rPr>
          <w:w w:val="90"/>
          <w:rtl/>
        </w:rPr>
        <w:t>להילחם</w:t>
      </w:r>
      <w:r>
        <w:rPr>
          <w:spacing w:val="18"/>
          <w:w w:val="90"/>
          <w:rtl/>
        </w:rPr>
        <w:t> </w:t>
      </w:r>
      <w:r>
        <w:rPr>
          <w:w w:val="90"/>
          <w:rtl/>
        </w:rPr>
        <w:t>בקרבות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פנים</w:t>
      </w:r>
      <w:r>
        <w:rPr>
          <w:w w:val="90"/>
        </w:rPr>
        <w:t>-</w:t>
      </w:r>
      <w:r>
        <w:rPr>
          <w:w w:val="90"/>
          <w:rtl/>
        </w:rPr>
        <w:t>אל</w:t>
      </w:r>
      <w:r>
        <w:rPr>
          <w:w w:val="90"/>
        </w:rPr>
        <w:t>-</w:t>
      </w:r>
      <w:r>
        <w:rPr>
          <w:w w:val="90"/>
          <w:rtl/>
        </w:rPr>
        <w:t>פנים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מול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גלדיאטורים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אימתניים</w:t>
      </w:r>
      <w:r>
        <w:rPr>
          <w:spacing w:val="7"/>
          <w:w w:val="90"/>
          <w:rtl/>
        </w:rPr>
        <w:t> </w:t>
      </w:r>
      <w:r>
        <w:rPr>
          <w:w w:val="90"/>
        </w:rPr>
        <w:t>')</w:t>
      </w:r>
      <w:r>
        <w:rPr>
          <w:w w:val="90"/>
          <w:rtl/>
        </w:rPr>
        <w:t>לודרים</w:t>
      </w:r>
      <w:r>
        <w:rPr>
          <w:w w:val="90"/>
        </w:rPr>
        <w:t>,'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בלשון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חז</w:t>
      </w:r>
      <w:r>
        <w:rPr>
          <w:w w:val="90"/>
        </w:rPr>
        <w:t>"</w:t>
      </w:r>
      <w:r>
        <w:rPr>
          <w:w w:val="90"/>
          <w:rtl/>
        </w:rPr>
        <w:t>ל</w:t>
      </w:r>
      <w:r>
        <w:rPr>
          <w:w w:val="90"/>
        </w:rPr>
        <w:t>(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במקרה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הטוב</w:t>
      </w:r>
      <w:r>
        <w:rPr>
          <w:w w:val="90"/>
        </w:rPr>
        <w:t>,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או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מול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חיות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טרף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במקרה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הרע</w:t>
      </w:r>
      <w:r>
        <w:rPr>
          <w:w w:val="90"/>
        </w:rPr>
        <w:t>.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שכ</w:t>
      </w:r>
      <w:r>
        <w:rPr>
          <w:w w:val="90"/>
          <w:rtl/>
        </w:rPr>
        <w:t>ן</w:t>
      </w:r>
    </w:p>
    <w:p>
      <w:pPr>
        <w:pStyle w:val="BodyText"/>
        <w:bidi/>
        <w:spacing w:line="316" w:lineRule="exact"/>
        <w:ind w:right="0" w:left="103" w:firstLine="0"/>
        <w:jc w:val="left"/>
      </w:pPr>
      <w:r>
        <w:rPr>
          <w:w w:val="90"/>
          <w:rtl/>
        </w:rPr>
        <w:t>המנהג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הברברי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הזה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בוטל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כאלף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שנה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קודם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לכן</w:t>
      </w:r>
      <w:r>
        <w:rPr>
          <w:w w:val="90"/>
        </w:rPr>
        <w:t>,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כאשר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הנצרות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השתלטה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על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רומא</w:t>
      </w:r>
      <w:r>
        <w:rPr>
          <w:w w:val="90"/>
        </w:rPr>
        <w:t>.</w:t>
      </w:r>
    </w:p>
    <w:p>
      <w:pPr>
        <w:pStyle w:val="BodyText"/>
        <w:ind w:right="0"/>
        <w:jc w:val="left"/>
        <w:rPr>
          <w:sz w:val="36"/>
        </w:rPr>
      </w:pPr>
    </w:p>
    <w:p>
      <w:pPr>
        <w:pStyle w:val="BodyText"/>
        <w:spacing w:before="1"/>
        <w:ind w:right="0"/>
        <w:jc w:val="left"/>
        <w:rPr>
          <w:sz w:val="34"/>
        </w:rPr>
      </w:pPr>
    </w:p>
    <w:p>
      <w:pPr>
        <w:pStyle w:val="BodyText"/>
        <w:bidi/>
        <w:spacing w:line="307" w:lineRule="auto" w:before="1"/>
        <w:ind w:right="523" w:left="103" w:hanging="35"/>
        <w:jc w:val="left"/>
      </w:pPr>
      <w:r>
        <w:rPr/>
        <w:drawing>
          <wp:anchor distT="0" distB="0" distL="0" distR="0" allowOverlap="1" layoutInCell="1" locked="0" behindDoc="1" simplePos="0" relativeHeight="487391744">
            <wp:simplePos x="0" y="0"/>
            <wp:positionH relativeFrom="page">
              <wp:posOffset>7072450</wp:posOffset>
            </wp:positionH>
            <wp:positionV relativeFrom="paragraph">
              <wp:posOffset>364658</wp:posOffset>
            </wp:positionV>
            <wp:extent cx="135238" cy="190583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38" cy="19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rtl/>
        </w:rPr>
        <w:t>כאן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מדובר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על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אירוע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מסוג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שונה</w:t>
      </w:r>
      <w:r>
        <w:rPr>
          <w:w w:val="90"/>
        </w:rPr>
        <w:t>.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זירה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שבה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הלוחמים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לא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נאבקו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זה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בזה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בחרבות</w:t>
      </w:r>
      <w:r>
        <w:rPr>
          <w:w w:val="90"/>
        </w:rPr>
        <w:t>,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אלא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במילים</w:t>
      </w:r>
      <w:r>
        <w:rPr>
          <w:spacing w:val="8"/>
          <w:w w:val="90"/>
          <w:rtl/>
        </w:rPr>
        <w:t> </w:t>
      </w:r>
      <w:r>
        <w:rPr>
          <w:w w:val="90"/>
        </w:rPr>
        <w:t>–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אך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התוצאות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היו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עשויות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להיות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הרות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גורל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לא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פחות</w:t>
      </w:r>
      <w:r>
        <w:rPr>
          <w:w w:val="90"/>
        </w:rPr>
        <w:t>.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בוודאי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כאשר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מדובר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בויכוח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כמו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זה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שהתקיים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בעי</w:t>
      </w:r>
      <w:r>
        <w:rPr>
          <w:w w:val="90"/>
          <w:rtl/>
        </w:rPr>
        <w:t>ר</w:t>
      </w:r>
    </w:p>
    <w:p>
      <w:pPr>
        <w:pStyle w:val="BodyText"/>
        <w:bidi/>
        <w:spacing w:line="316" w:lineRule="exact"/>
        <w:ind w:right="0" w:left="103" w:firstLine="0"/>
        <w:jc w:val="left"/>
      </w:pPr>
      <w:r>
        <w:rPr>
          <w:w w:val="90"/>
          <w:rtl/>
        </w:rPr>
        <w:t>טורטוסה</w:t>
      </w:r>
      <w:r>
        <w:rPr>
          <w:spacing w:val="39"/>
          <w:w w:val="90"/>
          <w:rtl/>
        </w:rPr>
        <w:t> </w:t>
      </w:r>
      <w:r>
        <w:rPr>
          <w:w w:val="90"/>
          <w:rtl/>
        </w:rPr>
        <w:t>שבקטלוניה</w:t>
      </w:r>
      <w:r>
        <w:rPr>
          <w:spacing w:val="39"/>
          <w:w w:val="90"/>
          <w:rtl/>
        </w:rPr>
        <w:t> </w:t>
      </w:r>
      <w:r>
        <w:rPr>
          <w:w w:val="90"/>
          <w:rtl/>
        </w:rPr>
        <w:t>הספרדית</w:t>
      </w:r>
      <w:r>
        <w:rPr>
          <w:w w:val="90"/>
        </w:rPr>
        <w:t>.</w:t>
      </w:r>
    </w:p>
    <w:p>
      <w:pPr>
        <w:pStyle w:val="BodyText"/>
        <w:bidi/>
        <w:spacing w:before="238"/>
        <w:ind w:right="0" w:left="103" w:firstLine="0"/>
        <w:jc w:val="left"/>
      </w:pPr>
      <w:r>
        <w:rPr>
          <w:w w:val="90"/>
          <w:rtl/>
        </w:rPr>
        <w:t>ויכוח</w:t>
      </w:r>
      <w:r>
        <w:rPr>
          <w:spacing w:val="12"/>
          <w:w w:val="90"/>
          <w:rtl/>
        </w:rPr>
        <w:t> </w:t>
      </w:r>
      <w:r>
        <w:rPr>
          <w:w w:val="90"/>
          <w:rtl/>
        </w:rPr>
        <w:t>שהתרחש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שמונים</w:t>
      </w:r>
      <w:r>
        <w:rPr>
          <w:spacing w:val="12"/>
          <w:w w:val="90"/>
          <w:rtl/>
        </w:rPr>
        <w:t> </w:t>
      </w:r>
      <w:r>
        <w:rPr>
          <w:w w:val="90"/>
          <w:rtl/>
        </w:rPr>
        <w:t>שנה</w:t>
      </w:r>
      <w:r>
        <w:rPr>
          <w:spacing w:val="12"/>
          <w:w w:val="90"/>
          <w:rtl/>
        </w:rPr>
        <w:t> </w:t>
      </w:r>
      <w:r>
        <w:rPr>
          <w:w w:val="90"/>
          <w:rtl/>
        </w:rPr>
        <w:t>לפני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גירוש</w:t>
      </w:r>
      <w:r>
        <w:rPr>
          <w:spacing w:val="12"/>
          <w:w w:val="90"/>
          <w:rtl/>
        </w:rPr>
        <w:t> </w:t>
      </w:r>
      <w:r>
        <w:rPr>
          <w:w w:val="90"/>
          <w:rtl/>
        </w:rPr>
        <w:t>ספרד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המפורסם</w:t>
      </w:r>
      <w:r>
        <w:rPr>
          <w:w w:val="90"/>
        </w:rPr>
        <w:t>,</w:t>
      </w:r>
      <w:r>
        <w:rPr>
          <w:spacing w:val="12"/>
          <w:w w:val="90"/>
          <w:rtl/>
        </w:rPr>
        <w:t> </w:t>
      </w:r>
      <w:r>
        <w:rPr>
          <w:w w:val="90"/>
          <w:rtl/>
        </w:rPr>
        <w:t>ובעצם</w:t>
      </w:r>
      <w:r>
        <w:rPr>
          <w:spacing w:val="12"/>
          <w:w w:val="90"/>
          <w:rtl/>
        </w:rPr>
        <w:t> </w:t>
      </w:r>
      <w:r>
        <w:rPr>
          <w:w w:val="90"/>
          <w:rtl/>
        </w:rPr>
        <w:t>סימן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12"/>
          <w:w w:val="90"/>
          <w:rtl/>
        </w:rPr>
        <w:t> </w:t>
      </w:r>
      <w:r>
        <w:rPr>
          <w:w w:val="90"/>
          <w:rtl/>
        </w:rPr>
        <w:t>דעיכתה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העצובה</w:t>
      </w:r>
      <w:r>
        <w:rPr>
          <w:spacing w:val="12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12"/>
          <w:w w:val="90"/>
          <w:rtl/>
        </w:rPr>
        <w:t> </w:t>
      </w:r>
      <w:r>
        <w:rPr>
          <w:w w:val="90"/>
          <w:rtl/>
        </w:rPr>
        <w:t>יהדו</w:t>
      </w:r>
      <w:r>
        <w:rPr>
          <w:w w:val="90"/>
          <w:rtl/>
        </w:rPr>
        <w:t>ת</w:t>
      </w:r>
    </w:p>
    <w:p>
      <w:pPr>
        <w:pStyle w:val="BodyText"/>
        <w:bidi/>
        <w:spacing w:before="88"/>
        <w:ind w:right="0" w:left="103" w:firstLine="0"/>
        <w:jc w:val="left"/>
      </w:pPr>
      <w:r>
        <w:rPr>
          <w:w w:val="95"/>
          <w:rtl/>
        </w:rPr>
        <w:t>ספרד</w:t>
      </w:r>
      <w:r>
        <w:rPr>
          <w:spacing w:val="17"/>
          <w:w w:val="95"/>
          <w:rtl/>
        </w:rPr>
        <w:t> </w:t>
      </w:r>
      <w:r>
        <w:rPr>
          <w:w w:val="95"/>
          <w:rtl/>
        </w:rPr>
        <w:t>המפוארת</w:t>
      </w:r>
      <w:r>
        <w:rPr>
          <w:w w:val="95"/>
        </w:rPr>
        <w:t>.</w:t>
      </w:r>
    </w:p>
    <w:p>
      <w:pPr>
        <w:pStyle w:val="BodyText"/>
        <w:ind w:right="0"/>
        <w:jc w:val="left"/>
        <w:rPr>
          <w:sz w:val="36"/>
        </w:rPr>
      </w:pPr>
    </w:p>
    <w:p>
      <w:pPr>
        <w:pStyle w:val="BodyText"/>
        <w:spacing w:before="8"/>
        <w:ind w:right="0"/>
        <w:jc w:val="left"/>
        <w:rPr>
          <w:sz w:val="33"/>
        </w:rPr>
      </w:pPr>
    </w:p>
    <w:p>
      <w:pPr>
        <w:pStyle w:val="Heading3"/>
        <w:bidi/>
        <w:ind w:right="0" w:left="103" w:firstLine="0"/>
        <w:jc w:val="left"/>
      </w:pPr>
      <w:r>
        <w:rPr>
          <w:w w:val="95"/>
          <w:rtl/>
        </w:rPr>
        <w:t>הסתלקות</w:t>
      </w:r>
      <w:r>
        <w:rPr>
          <w:spacing w:val="29"/>
          <w:w w:val="95"/>
          <w:rtl/>
        </w:rPr>
        <w:t> </w:t>
      </w:r>
      <w:r>
        <w:rPr>
          <w:w w:val="95"/>
          <w:rtl/>
        </w:rPr>
        <w:t>המנהיג</w:t>
      </w:r>
      <w:r>
        <w:rPr>
          <w:spacing w:val="28"/>
          <w:w w:val="95"/>
          <w:rtl/>
        </w:rPr>
        <w:t> </w:t>
      </w:r>
      <w:r>
        <w:rPr>
          <w:w w:val="95"/>
          <w:rtl/>
        </w:rPr>
        <w:t>האחרו</w:t>
      </w:r>
      <w:r>
        <w:rPr>
          <w:w w:val="95"/>
          <w:rtl/>
        </w:rPr>
        <w:t>ן</w:t>
      </w:r>
    </w:p>
    <w:p>
      <w:pPr>
        <w:pStyle w:val="BodyText"/>
        <w:bidi/>
        <w:spacing w:line="307" w:lineRule="auto" w:before="238"/>
        <w:ind w:right="528" w:left="103" w:hanging="320"/>
        <w:jc w:val="left"/>
      </w:pPr>
      <w:r>
        <w:rPr>
          <w:w w:val="90"/>
          <w:rtl/>
        </w:rPr>
        <w:t>קשה</w:t>
      </w:r>
      <w:r>
        <w:rPr>
          <w:spacing w:val="19"/>
          <w:w w:val="90"/>
          <w:rtl/>
        </w:rPr>
        <w:t> </w:t>
      </w:r>
      <w:r>
        <w:rPr>
          <w:w w:val="90"/>
          <w:rtl/>
        </w:rPr>
        <w:t>להצביע</w:t>
      </w:r>
      <w:r>
        <w:rPr>
          <w:spacing w:val="20"/>
          <w:w w:val="90"/>
          <w:rtl/>
        </w:rPr>
        <w:t> </w:t>
      </w:r>
      <w:r>
        <w:rPr>
          <w:w w:val="90"/>
          <w:rtl/>
        </w:rPr>
        <w:t>על</w:t>
      </w:r>
      <w:r>
        <w:rPr>
          <w:spacing w:val="19"/>
          <w:w w:val="90"/>
          <w:rtl/>
        </w:rPr>
        <w:t> </w:t>
      </w:r>
      <w:r>
        <w:rPr>
          <w:w w:val="90"/>
          <w:rtl/>
        </w:rPr>
        <w:t>הרגע</w:t>
      </w:r>
      <w:r>
        <w:rPr>
          <w:spacing w:val="20"/>
          <w:w w:val="90"/>
          <w:rtl/>
        </w:rPr>
        <w:t> </w:t>
      </w:r>
      <w:r>
        <w:rPr>
          <w:w w:val="90"/>
          <w:rtl/>
        </w:rPr>
        <w:t>שבו</w:t>
      </w:r>
      <w:r>
        <w:rPr>
          <w:spacing w:val="19"/>
          <w:w w:val="90"/>
          <w:rtl/>
        </w:rPr>
        <w:t> </w:t>
      </w:r>
      <w:r>
        <w:rPr>
          <w:w w:val="90"/>
          <w:rtl/>
        </w:rPr>
        <w:t>הכל</w:t>
      </w:r>
      <w:r>
        <w:rPr>
          <w:spacing w:val="20"/>
          <w:w w:val="90"/>
          <w:rtl/>
        </w:rPr>
        <w:t> </w:t>
      </w:r>
      <w:r>
        <w:rPr>
          <w:w w:val="90"/>
          <w:rtl/>
        </w:rPr>
        <w:t>התרסק</w:t>
      </w:r>
      <w:r>
        <w:rPr>
          <w:w w:val="90"/>
        </w:rPr>
        <w:t>.</w:t>
      </w:r>
      <w:r>
        <w:rPr>
          <w:spacing w:val="19"/>
          <w:w w:val="90"/>
          <w:rtl/>
        </w:rPr>
        <w:t> </w:t>
      </w:r>
      <w:r>
        <w:rPr>
          <w:w w:val="90"/>
          <w:rtl/>
        </w:rPr>
        <w:t>במשך</w:t>
      </w:r>
      <w:r>
        <w:rPr>
          <w:spacing w:val="20"/>
          <w:w w:val="90"/>
          <w:rtl/>
        </w:rPr>
        <w:t> </w:t>
      </w:r>
      <w:r>
        <w:rPr>
          <w:w w:val="90"/>
          <w:rtl/>
        </w:rPr>
        <w:t>מאות</w:t>
      </w:r>
      <w:r>
        <w:rPr>
          <w:spacing w:val="19"/>
          <w:w w:val="90"/>
          <w:rtl/>
        </w:rPr>
        <w:t> </w:t>
      </w:r>
      <w:r>
        <w:rPr>
          <w:w w:val="90"/>
          <w:rtl/>
        </w:rPr>
        <w:t>שנים</w:t>
      </w:r>
      <w:r>
        <w:rPr>
          <w:spacing w:val="20"/>
          <w:w w:val="90"/>
          <w:rtl/>
        </w:rPr>
        <w:t> </w:t>
      </w:r>
      <w:r>
        <w:rPr>
          <w:w w:val="90"/>
          <w:rtl/>
        </w:rPr>
        <w:t>הייתה</w:t>
      </w:r>
      <w:r>
        <w:rPr>
          <w:spacing w:val="19"/>
          <w:w w:val="90"/>
          <w:rtl/>
        </w:rPr>
        <w:t> </w:t>
      </w:r>
      <w:r>
        <w:rPr>
          <w:w w:val="90"/>
          <w:rtl/>
        </w:rPr>
        <w:t>בספרד</w:t>
      </w:r>
      <w:r>
        <w:rPr>
          <w:spacing w:val="20"/>
          <w:w w:val="90"/>
          <w:rtl/>
        </w:rPr>
        <w:t> </w:t>
      </w:r>
      <w:r>
        <w:rPr>
          <w:w w:val="90"/>
          <w:rtl/>
        </w:rPr>
        <w:t>יהדות</w:t>
      </w:r>
      <w:r>
        <w:rPr>
          <w:spacing w:val="19"/>
          <w:w w:val="90"/>
          <w:rtl/>
        </w:rPr>
        <w:t> </w:t>
      </w:r>
      <w:r>
        <w:rPr>
          <w:w w:val="90"/>
          <w:rtl/>
        </w:rPr>
        <w:t>מפוארת</w:t>
      </w:r>
      <w:r>
        <w:rPr>
          <w:spacing w:val="19"/>
          <w:w w:val="90"/>
          <w:rtl/>
        </w:rPr>
        <w:t> </w:t>
      </w:r>
      <w:r>
        <w:rPr>
          <w:w w:val="90"/>
          <w:rtl/>
        </w:rPr>
        <w:t>ומשגשגת</w:t>
      </w:r>
      <w:r>
        <w:rPr>
          <w:w w:val="90"/>
        </w:rPr>
        <w:t>.</w:t>
      </w:r>
      <w:r>
        <w:rPr>
          <w:spacing w:val="-64"/>
          <w:w w:val="90"/>
          <w:rtl/>
        </w:rPr>
        <w:t> </w:t>
      </w:r>
      <w:r>
        <w:rPr>
          <w:w w:val="90"/>
        </w:rPr>
        <w:t>'</w:t>
      </w:r>
      <w:r>
        <w:rPr>
          <w:w w:val="90"/>
          <w:rtl/>
        </w:rPr>
        <w:t>תור</w:t>
      </w:r>
      <w:r>
        <w:rPr>
          <w:spacing w:val="12"/>
          <w:w w:val="90"/>
          <w:rtl/>
        </w:rPr>
        <w:t> </w:t>
      </w:r>
      <w:r>
        <w:rPr>
          <w:w w:val="90"/>
          <w:rtl/>
        </w:rPr>
        <w:t>הזהב</w:t>
      </w:r>
      <w:r>
        <w:rPr>
          <w:w w:val="90"/>
        </w:rPr>
        <w:t>'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קראו</w:t>
      </w:r>
      <w:r>
        <w:rPr>
          <w:spacing w:val="12"/>
          <w:w w:val="90"/>
          <w:rtl/>
        </w:rPr>
        <w:t> </w:t>
      </w:r>
      <w:r>
        <w:rPr>
          <w:w w:val="90"/>
          <w:rtl/>
        </w:rPr>
        <w:t>לה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לימים</w:t>
      </w:r>
      <w:r>
        <w:rPr>
          <w:w w:val="90"/>
        </w:rPr>
        <w:t>.</w:t>
      </w:r>
      <w:r>
        <w:rPr>
          <w:spacing w:val="12"/>
          <w:w w:val="90"/>
          <w:rtl/>
        </w:rPr>
        <w:t> </w:t>
      </w:r>
      <w:r>
        <w:rPr>
          <w:w w:val="90"/>
          <w:rtl/>
        </w:rPr>
        <w:t>אלא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שאט</w:t>
      </w:r>
      <w:r>
        <w:rPr>
          <w:w w:val="90"/>
        </w:rPr>
        <w:t>-</w:t>
      </w:r>
      <w:r>
        <w:rPr>
          <w:w w:val="90"/>
          <w:rtl/>
        </w:rPr>
        <w:t>אט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כל</w:t>
      </w:r>
      <w:r>
        <w:rPr>
          <w:spacing w:val="12"/>
          <w:w w:val="90"/>
          <w:rtl/>
        </w:rPr>
        <w:t> </w:t>
      </w:r>
      <w:r>
        <w:rPr>
          <w:w w:val="90"/>
          <w:rtl/>
        </w:rPr>
        <w:t>הטוב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הזה</w:t>
      </w:r>
      <w:r>
        <w:rPr>
          <w:spacing w:val="12"/>
          <w:w w:val="90"/>
          <w:rtl/>
        </w:rPr>
        <w:t> </w:t>
      </w:r>
      <w:r>
        <w:rPr>
          <w:w w:val="90"/>
          <w:rtl/>
        </w:rPr>
        <w:t>הסתיים</w:t>
      </w:r>
      <w:r>
        <w:rPr>
          <w:w w:val="90"/>
        </w:rPr>
        <w:t>.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ההיסטוריונים</w:t>
      </w:r>
      <w:r>
        <w:rPr>
          <w:spacing w:val="12"/>
          <w:w w:val="90"/>
          <w:rtl/>
        </w:rPr>
        <w:t> </w:t>
      </w:r>
      <w:r>
        <w:rPr>
          <w:w w:val="90"/>
          <w:rtl/>
        </w:rPr>
        <w:t>מתקשים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לסמן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א</w:t>
      </w:r>
      <w:r>
        <w:rPr>
          <w:w w:val="90"/>
          <w:rtl/>
        </w:rPr>
        <w:t>ת</w:t>
      </w:r>
    </w:p>
    <w:p>
      <w:pPr>
        <w:pStyle w:val="BodyText"/>
        <w:bidi/>
        <w:spacing w:line="316" w:lineRule="exact"/>
        <w:ind w:right="0" w:left="103" w:firstLine="0"/>
        <w:jc w:val="left"/>
      </w:pPr>
      <w:r>
        <w:rPr>
          <w:w w:val="90"/>
          <w:rtl/>
        </w:rPr>
        <w:t>הרגע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שבו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זה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קרה</w:t>
      </w:r>
      <w:r>
        <w:rPr>
          <w:w w:val="90"/>
        </w:rPr>
        <w:t>.</w:t>
      </w:r>
    </w:p>
    <w:p>
      <w:pPr>
        <w:pStyle w:val="BodyText"/>
        <w:bidi/>
        <w:spacing w:line="307" w:lineRule="auto" w:before="238"/>
        <w:ind w:right="116" w:left="103" w:firstLine="707"/>
        <w:jc w:val="both"/>
      </w:pPr>
      <w:r>
        <w:rPr>
          <w:w w:val="90"/>
          <w:rtl/>
        </w:rPr>
        <w:t>מה שברור</w:t>
      </w:r>
      <w:r>
        <w:rPr>
          <w:w w:val="90"/>
        </w:rPr>
        <w:t>,</w:t>
      </w:r>
      <w:r>
        <w:rPr>
          <w:w w:val="90"/>
          <w:rtl/>
        </w:rPr>
        <w:t> ספרד עברה לא מעט מהפכים שלטוניים</w:t>
      </w:r>
      <w:r>
        <w:rPr>
          <w:w w:val="90"/>
        </w:rPr>
        <w:t>.</w:t>
      </w:r>
      <w:r>
        <w:rPr>
          <w:w w:val="90"/>
          <w:rtl/>
        </w:rPr>
        <w:t> אי היציבות האזורית השפיעה לראשונה על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היהודים</w:t>
      </w:r>
      <w:r>
        <w:rPr>
          <w:w w:val="90"/>
        </w:rPr>
        <w:t>.</w:t>
      </w:r>
      <w:r>
        <w:rPr>
          <w:w w:val="90"/>
          <w:rtl/>
        </w:rPr>
        <w:t> שלהי המאה ה</w:t>
      </w:r>
      <w:r>
        <w:rPr>
          <w:w w:val="90"/>
        </w:rPr>
        <w:t>13-</w:t>
      </w:r>
      <w:r>
        <w:rPr>
          <w:w w:val="90"/>
          <w:rtl/>
        </w:rPr>
        <w:t> למניינם </w:t>
      </w:r>
      <w:r>
        <w:rPr>
          <w:w w:val="90"/>
        </w:rPr>
        <w:t>)</w:t>
      </w:r>
      <w:r>
        <w:rPr>
          <w:w w:val="90"/>
          <w:rtl/>
        </w:rPr>
        <w:t>שנות הק</w:t>
      </w:r>
      <w:r>
        <w:rPr>
          <w:w w:val="90"/>
        </w:rPr>
        <w:t>'</w:t>
      </w:r>
      <w:r>
        <w:rPr>
          <w:w w:val="90"/>
          <w:rtl/>
        </w:rPr>
        <w:t> למנייננו</w:t>
      </w:r>
      <w:r>
        <w:rPr>
          <w:w w:val="90"/>
        </w:rPr>
        <w:t>(</w:t>
      </w:r>
      <w:r>
        <w:rPr>
          <w:w w:val="90"/>
          <w:rtl/>
        </w:rPr>
        <w:t> כבר היו קשות מאוד ליהודים</w:t>
      </w:r>
      <w:r>
        <w:rPr>
          <w:w w:val="90"/>
        </w:rPr>
        <w:t>.</w:t>
      </w:r>
      <w:r>
        <w:rPr>
          <w:w w:val="90"/>
          <w:rtl/>
        </w:rPr>
        <w:t> צבר של עלילות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דם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וגזירות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מיוחדות</w:t>
      </w:r>
      <w:r>
        <w:rPr>
          <w:w w:val="90"/>
        </w:rPr>
        <w:t>,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החלו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לדחוק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רגליהם</w:t>
      </w:r>
      <w:r>
        <w:rPr>
          <w:w w:val="90"/>
        </w:rPr>
        <w:t>.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תוך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מאה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וחמישים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שנה</w:t>
      </w:r>
      <w:r>
        <w:rPr>
          <w:w w:val="90"/>
        </w:rPr>
        <w:t>,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יקיץ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הקץ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והיהודים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יגורשו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מכ</w:t>
      </w:r>
      <w:r>
        <w:rPr>
          <w:w w:val="90"/>
          <w:rtl/>
        </w:rPr>
        <w:t>ל</w:t>
      </w:r>
    </w:p>
    <w:p>
      <w:pPr>
        <w:pStyle w:val="BodyText"/>
        <w:bidi/>
        <w:spacing w:line="315" w:lineRule="exact"/>
        <w:ind w:right="8752" w:left="0" w:firstLine="0"/>
        <w:jc w:val="both"/>
      </w:pPr>
      <w:r>
        <w:rPr>
          <w:w w:val="85"/>
          <w:rtl/>
        </w:rPr>
        <w:t>חצי</w:t>
      </w:r>
      <w:r>
        <w:rPr>
          <w:spacing w:val="32"/>
          <w:w w:val="85"/>
          <w:rtl/>
        </w:rPr>
        <w:t> </w:t>
      </w:r>
      <w:r>
        <w:rPr>
          <w:w w:val="85"/>
          <w:rtl/>
        </w:rPr>
        <w:t>האי</w:t>
      </w:r>
      <w:r>
        <w:rPr>
          <w:spacing w:val="31"/>
          <w:w w:val="85"/>
          <w:rtl/>
        </w:rPr>
        <w:t> </w:t>
      </w:r>
      <w:r>
        <w:rPr>
          <w:w w:val="85"/>
          <w:rtl/>
        </w:rPr>
        <w:t>האיברי</w:t>
      </w:r>
      <w:r>
        <w:rPr>
          <w:w w:val="85"/>
        </w:rPr>
        <w:t>.</w:t>
      </w:r>
    </w:p>
    <w:p>
      <w:pPr>
        <w:pStyle w:val="BodyText"/>
        <w:bidi/>
        <w:spacing w:before="239"/>
        <w:ind w:right="0" w:left="103" w:firstLine="0"/>
        <w:jc w:val="left"/>
      </w:pPr>
      <w:r>
        <w:rPr>
          <w:w w:val="90"/>
          <w:rtl/>
        </w:rPr>
        <w:t>ויכוח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טורטוסה</w:t>
      </w:r>
      <w:r>
        <w:rPr>
          <w:spacing w:val="8"/>
          <w:w w:val="90"/>
          <w:rtl/>
        </w:rPr>
        <w:t> </w:t>
      </w:r>
      <w:r>
        <w:rPr>
          <w:w w:val="90"/>
        </w:rPr>
        <w:t>–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הוא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אחד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מרגעי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הגסיסה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הכואבים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יהדות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ספרד</w:t>
      </w:r>
      <w:r>
        <w:rPr>
          <w:w w:val="90"/>
        </w:rPr>
        <w:t>.</w:t>
      </w:r>
    </w:p>
    <w:p>
      <w:pPr>
        <w:pStyle w:val="BodyText"/>
        <w:bidi/>
        <w:spacing w:line="307" w:lineRule="auto" w:before="238"/>
        <w:ind w:right="591" w:left="103" w:firstLine="164"/>
        <w:jc w:val="left"/>
      </w:pPr>
      <w:r>
        <w:rPr>
          <w:w w:val="90"/>
          <w:rtl/>
        </w:rPr>
        <w:t>וכשמדברים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על</w:t>
      </w:r>
      <w:r>
        <w:rPr>
          <w:spacing w:val="7"/>
          <w:w w:val="90"/>
          <w:rtl/>
        </w:rPr>
        <w:t> </w:t>
      </w:r>
      <w:r>
        <w:rPr>
          <w:w w:val="90"/>
        </w:rPr>
        <w:t>'</w:t>
      </w:r>
      <w:r>
        <w:rPr>
          <w:w w:val="90"/>
          <w:rtl/>
        </w:rPr>
        <w:t>ויכוח</w:t>
      </w:r>
      <w:r>
        <w:rPr>
          <w:w w:val="90"/>
        </w:rPr>
        <w:t>,'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אין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הכוונה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למופע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כמה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שעות</w:t>
      </w:r>
      <w:r>
        <w:rPr>
          <w:w w:val="90"/>
        </w:rPr>
        <w:t>,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אלא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על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מערכה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שנמשכה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עשרים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ואחד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חודשים</w:t>
      </w:r>
      <w:r>
        <w:rPr>
          <w:w w:val="90"/>
        </w:rPr>
        <w:t>(!)</w:t>
      </w:r>
      <w:r>
        <w:rPr>
          <w:spacing w:val="15"/>
          <w:w w:val="90"/>
          <w:rtl/>
        </w:rPr>
        <w:t> </w:t>
      </w:r>
      <w:r>
        <w:rPr>
          <w:w w:val="90"/>
        </w:rPr>
        <w:t>–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החל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מכ</w:t>
      </w:r>
      <w:r>
        <w:rPr>
          <w:w w:val="90"/>
        </w:rPr>
        <w:t>"</w:t>
      </w:r>
      <w:r>
        <w:rPr>
          <w:w w:val="90"/>
          <w:rtl/>
        </w:rPr>
        <w:t>ג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שבט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שנת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קע</w:t>
      </w:r>
      <w:r>
        <w:rPr>
          <w:w w:val="90"/>
        </w:rPr>
        <w:t>"</w:t>
      </w:r>
      <w:r>
        <w:rPr>
          <w:w w:val="90"/>
          <w:rtl/>
        </w:rPr>
        <w:t>ג</w:t>
      </w:r>
      <w:r>
        <w:rPr>
          <w:w w:val="90"/>
        </w:rPr>
        <w:t>.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במהלך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אותם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חודשים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אולצו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נציגי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היהודים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להשיב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ע</w:t>
      </w:r>
      <w:r>
        <w:rPr>
          <w:w w:val="90"/>
          <w:rtl/>
        </w:rPr>
        <w:t>ל</w:t>
      </w:r>
    </w:p>
    <w:p>
      <w:pPr>
        <w:pStyle w:val="BodyText"/>
        <w:bidi/>
        <w:spacing w:line="316" w:lineRule="exact"/>
        <w:ind w:right="0" w:left="103" w:firstLine="0"/>
        <w:jc w:val="left"/>
      </w:pPr>
      <w:r>
        <w:rPr>
          <w:w w:val="90"/>
          <w:rtl/>
        </w:rPr>
        <w:t>שאלות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יריביהם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הטורדניות</w:t>
      </w:r>
      <w:r>
        <w:rPr>
          <w:spacing w:val="17"/>
          <w:w w:val="90"/>
          <w:rtl/>
        </w:rPr>
        <w:t> </w:t>
      </w:r>
      <w:r>
        <w:rPr>
          <w:w w:val="90"/>
        </w:rPr>
        <w:t>–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ולא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הוענקה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להם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אפשרות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למנוחה</w:t>
      </w:r>
      <w:r>
        <w:rPr>
          <w:w w:val="90"/>
        </w:rPr>
        <w:t>,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גם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לא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בשבת</w:t>
      </w:r>
      <w:r>
        <w:rPr>
          <w:w w:val="90"/>
        </w:rPr>
        <w:t>.</w:t>
      </w:r>
    </w:p>
    <w:p>
      <w:pPr>
        <w:spacing w:after="0" w:line="316" w:lineRule="exact"/>
        <w:jc w:val="left"/>
        <w:sectPr>
          <w:pgSz w:w="11880" w:h="16820"/>
          <w:pgMar w:top="240" w:bottom="0" w:left="980" w:right="380"/>
        </w:sectPr>
      </w:pPr>
    </w:p>
    <w:p>
      <w:pPr>
        <w:pStyle w:val="BodyText"/>
        <w:bidi/>
        <w:spacing w:line="307" w:lineRule="auto" w:before="123"/>
        <w:ind w:right="541" w:left="103" w:hanging="231"/>
        <w:jc w:val="left"/>
      </w:pPr>
      <w:r>
        <w:rPr/>
        <w:pict>
          <v:shape style="position:absolute;margin-left:12.999001pt;margin-top:13.000921pt;width:10.3pt;height:814.9pt;mso-position-horizontal-relative:page;mso-position-vertical-relative:page;z-index:15732224" coordorigin="260,260" coordsize="206,16298" path="m466,260l408,260,260,260,260,422,260,466,260,16277,260,16349,260,16557,408,16557,466,16557,466,16349,466,466,466,260xe" filled="true" fillcolor="#090909" stroked="false">
            <v:path arrowok="t"/>
            <v:fill opacity="46006f" type="solid"/>
            <w10:wrap type="none"/>
          </v:shape>
        </w:pict>
      </w:r>
      <w:r>
        <w:rPr>
          <w:w w:val="90"/>
          <w:rtl/>
        </w:rPr>
        <w:t>ההקדמה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הגדולה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לאותו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ויכוח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מרושע</w:t>
      </w:r>
      <w:r>
        <w:rPr>
          <w:w w:val="90"/>
        </w:rPr>
        <w:t>,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הייתה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עשרים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שנה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קודם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לכן</w:t>
      </w:r>
      <w:r>
        <w:rPr>
          <w:w w:val="90"/>
        </w:rPr>
        <w:t>,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בראש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חודש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תמוז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שנת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קנ</w:t>
      </w:r>
      <w:r>
        <w:rPr>
          <w:w w:val="90"/>
        </w:rPr>
        <w:t>"</w:t>
      </w:r>
      <w:r>
        <w:rPr>
          <w:w w:val="90"/>
          <w:rtl/>
        </w:rPr>
        <w:t>א</w:t>
      </w:r>
      <w:r>
        <w:rPr>
          <w:spacing w:val="-64"/>
          <w:w w:val="90"/>
          <w:rtl/>
        </w:rPr>
        <w:t> </w:t>
      </w:r>
      <w:r>
        <w:rPr>
          <w:w w:val="90"/>
        </w:rPr>
        <w:t>)</w:t>
      </w:r>
      <w:r>
        <w:rPr>
          <w:w w:val="90"/>
          <w:rtl/>
        </w:rPr>
        <w:t>ולכן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זכו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לכינוי</w:t>
      </w:r>
      <w:r>
        <w:rPr>
          <w:spacing w:val="-3"/>
          <w:w w:val="90"/>
          <w:rtl/>
        </w:rPr>
        <w:t> </w:t>
      </w:r>
      <w:r>
        <w:rPr>
          <w:w w:val="90"/>
        </w:rPr>
        <w:t>'</w:t>
      </w:r>
      <w:r>
        <w:rPr>
          <w:w w:val="90"/>
          <w:rtl/>
        </w:rPr>
        <w:t>פרעות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ק</w:t>
      </w:r>
      <w:r>
        <w:rPr>
          <w:w w:val="90"/>
        </w:rPr>
        <w:t>-</w:t>
      </w:r>
      <w:r>
        <w:rPr>
          <w:w w:val="90"/>
          <w:rtl/>
        </w:rPr>
        <w:t>ל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קנ</w:t>
      </w:r>
      <w:r>
        <w:rPr>
          <w:w w:val="90"/>
        </w:rPr>
        <w:t>"</w:t>
      </w:r>
      <w:r>
        <w:rPr>
          <w:w w:val="90"/>
          <w:rtl/>
        </w:rPr>
        <w:t>א</w:t>
      </w:r>
      <w:r>
        <w:rPr>
          <w:w w:val="90"/>
        </w:rPr>
        <w:t>.('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באותו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יום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קמו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המוני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נוצרים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והחלו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לטבוח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ביהודי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סביליה</w:t>
      </w:r>
      <w:r>
        <w:rPr>
          <w:w w:val="90"/>
        </w:rPr>
        <w:t>.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בתי</w:t>
      </w:r>
      <w:r>
        <w:rPr>
          <w:w w:val="90"/>
          <w:rtl/>
        </w:rPr>
        <w:t>ם</w:t>
      </w:r>
    </w:p>
    <w:p>
      <w:pPr>
        <w:pStyle w:val="BodyText"/>
        <w:bidi/>
        <w:spacing w:line="316" w:lineRule="exact"/>
        <w:ind w:right="0" w:left="103" w:firstLine="0"/>
        <w:jc w:val="left"/>
      </w:pPr>
      <w:r>
        <w:rPr>
          <w:w w:val="90"/>
          <w:rtl/>
        </w:rPr>
        <w:t>הוצתו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ואלפים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נטבחו</w:t>
      </w:r>
      <w:r>
        <w:rPr>
          <w:w w:val="90"/>
        </w:rPr>
        <w:t>.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הפרעות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המשיכו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לכל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ספרד</w:t>
      </w:r>
      <w:r>
        <w:rPr>
          <w:w w:val="90"/>
        </w:rPr>
        <w:t>.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בפני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היהודים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עמדו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שתי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ברירות</w:t>
      </w:r>
      <w:r>
        <w:rPr>
          <w:w w:val="90"/>
        </w:rPr>
        <w:t>: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שמד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או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מוות</w:t>
      </w:r>
      <w:r>
        <w:rPr>
          <w:w w:val="90"/>
        </w:rPr>
        <w:t>.</w:t>
      </w:r>
    </w:p>
    <w:p>
      <w:pPr>
        <w:pStyle w:val="BodyText"/>
        <w:bidi/>
        <w:spacing w:line="307" w:lineRule="auto" w:before="88"/>
        <w:ind w:right="561" w:left="103" w:hanging="242"/>
        <w:jc w:val="left"/>
      </w:pPr>
      <w:r>
        <w:rPr>
          <w:w w:val="90"/>
          <w:rtl/>
        </w:rPr>
        <w:t>אלפים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מתו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על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קידוש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השם</w:t>
      </w:r>
      <w:r>
        <w:rPr>
          <w:w w:val="90"/>
        </w:rPr>
        <w:t>,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אך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היו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גם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לא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מעטים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שבחרו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באופציה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הראשונה</w:t>
      </w:r>
      <w:r>
        <w:rPr>
          <w:w w:val="90"/>
        </w:rPr>
        <w:t>.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חלקם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עשו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זאת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מאונס</w:t>
      </w:r>
      <w:r>
        <w:rPr>
          <w:w w:val="90"/>
        </w:rPr>
        <w:t>,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ובכך</w:t>
      </w:r>
      <w:r>
        <w:rPr>
          <w:spacing w:val="20"/>
          <w:w w:val="90"/>
          <w:rtl/>
        </w:rPr>
        <w:t> </w:t>
      </w:r>
      <w:r>
        <w:rPr>
          <w:w w:val="90"/>
          <w:rtl/>
        </w:rPr>
        <w:t>יצרו</w:t>
      </w:r>
      <w:r>
        <w:rPr>
          <w:spacing w:val="21"/>
          <w:w w:val="90"/>
          <w:rtl/>
        </w:rPr>
        <w:t> </w:t>
      </w:r>
      <w:r>
        <w:rPr>
          <w:w w:val="90"/>
          <w:rtl/>
        </w:rPr>
        <w:t>תקדים</w:t>
      </w:r>
      <w:r>
        <w:rPr>
          <w:spacing w:val="20"/>
          <w:w w:val="90"/>
          <w:rtl/>
        </w:rPr>
        <w:t> </w:t>
      </w:r>
      <w:r>
        <w:rPr>
          <w:w w:val="90"/>
          <w:rtl/>
        </w:rPr>
        <w:t>לתופעת</w:t>
      </w:r>
      <w:r>
        <w:rPr>
          <w:spacing w:val="21"/>
          <w:w w:val="90"/>
          <w:rtl/>
        </w:rPr>
        <w:t> </w:t>
      </w:r>
      <w:r>
        <w:rPr>
          <w:w w:val="90"/>
          <w:rtl/>
        </w:rPr>
        <w:t>האנוסים</w:t>
      </w:r>
      <w:r>
        <w:rPr>
          <w:spacing w:val="21"/>
          <w:w w:val="90"/>
          <w:rtl/>
        </w:rPr>
        <w:t> </w:t>
      </w:r>
      <w:r>
        <w:rPr>
          <w:w w:val="90"/>
          <w:rtl/>
        </w:rPr>
        <w:t>המורכבת</w:t>
      </w:r>
      <w:r>
        <w:rPr>
          <w:spacing w:val="20"/>
          <w:w w:val="90"/>
          <w:rtl/>
        </w:rPr>
        <w:t> </w:t>
      </w:r>
      <w:r>
        <w:rPr>
          <w:w w:val="90"/>
          <w:rtl/>
        </w:rPr>
        <w:t>ביהדות</w:t>
      </w:r>
      <w:r>
        <w:rPr>
          <w:spacing w:val="21"/>
          <w:w w:val="90"/>
          <w:rtl/>
        </w:rPr>
        <w:t> </w:t>
      </w:r>
      <w:r>
        <w:rPr>
          <w:w w:val="90"/>
          <w:rtl/>
        </w:rPr>
        <w:t>ספרד</w:t>
      </w:r>
      <w:r>
        <w:rPr>
          <w:spacing w:val="20"/>
          <w:w w:val="90"/>
          <w:rtl/>
        </w:rPr>
        <w:t> </w:t>
      </w:r>
      <w:r>
        <w:rPr>
          <w:w w:val="90"/>
        </w:rPr>
        <w:t>)</w:t>
      </w:r>
      <w:r>
        <w:rPr>
          <w:w w:val="90"/>
          <w:rtl/>
        </w:rPr>
        <w:t>שאודותיה</w:t>
      </w:r>
      <w:r>
        <w:rPr>
          <w:spacing w:val="21"/>
          <w:w w:val="90"/>
          <w:rtl/>
        </w:rPr>
        <w:t> </w:t>
      </w:r>
      <w:r>
        <w:rPr>
          <w:w w:val="90"/>
          <w:rtl/>
        </w:rPr>
        <w:t>הרחבנו</w:t>
      </w:r>
      <w:r>
        <w:rPr>
          <w:spacing w:val="20"/>
          <w:w w:val="90"/>
          <w:rtl/>
        </w:rPr>
        <w:t> </w:t>
      </w:r>
      <w:r>
        <w:rPr>
          <w:w w:val="90"/>
          <w:rtl/>
        </w:rPr>
        <w:t>ב</w:t>
      </w:r>
      <w:r>
        <w:rPr>
          <w:w w:val="90"/>
        </w:rPr>
        <w:t>'</w:t>
      </w:r>
      <w:r>
        <w:rPr>
          <w:w w:val="90"/>
          <w:rtl/>
        </w:rPr>
        <w:t>קולמוס</w:t>
      </w:r>
      <w:r>
        <w:rPr>
          <w:w w:val="90"/>
        </w:rPr>
        <w:t>'</w:t>
      </w:r>
      <w:r>
        <w:rPr>
          <w:spacing w:val="21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20"/>
          <w:w w:val="90"/>
          <w:rtl/>
        </w:rPr>
        <w:t> </w:t>
      </w:r>
      <w:r>
        <w:rPr>
          <w:w w:val="90"/>
          <w:rtl/>
        </w:rPr>
        <w:t>ח</w:t>
      </w:r>
      <w:r>
        <w:rPr>
          <w:w w:val="90"/>
          <w:rtl/>
        </w:rPr>
        <w:t>ג</w:t>
      </w:r>
    </w:p>
    <w:p>
      <w:pPr>
        <w:pStyle w:val="BodyText"/>
        <w:bidi/>
        <w:spacing w:line="316" w:lineRule="exact"/>
        <w:ind w:right="0" w:left="103" w:firstLine="0"/>
        <w:jc w:val="left"/>
      </w:pPr>
      <w:r>
        <w:rPr>
          <w:w w:val="95"/>
          <w:rtl/>
        </w:rPr>
        <w:t>הפסח</w:t>
      </w:r>
      <w:r>
        <w:rPr>
          <w:spacing w:val="12"/>
          <w:w w:val="95"/>
          <w:rtl/>
        </w:rPr>
        <w:t> </w:t>
      </w:r>
      <w:r>
        <w:rPr>
          <w:w w:val="95"/>
          <w:rtl/>
        </w:rPr>
        <w:t>אשתקד</w:t>
      </w:r>
      <w:r>
        <w:rPr>
          <w:w w:val="95"/>
        </w:rPr>
        <w:t>.</w:t>
      </w:r>
      <w:r>
        <w:rPr>
          <w:w w:val="95"/>
        </w:rPr>
        <w:t>(</w:t>
      </w:r>
    </w:p>
    <w:p>
      <w:pPr>
        <w:pStyle w:val="BodyText"/>
        <w:bidi/>
        <w:spacing w:line="307" w:lineRule="auto" w:before="238"/>
        <w:ind w:right="544" w:left="103" w:hanging="361"/>
        <w:jc w:val="left"/>
      </w:pPr>
      <w:r>
        <w:rPr>
          <w:w w:val="90"/>
          <w:rtl/>
        </w:rPr>
        <w:t>אחרים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דווקא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עשו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זאת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מרצונם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האישי</w:t>
      </w:r>
      <w:r>
        <w:rPr>
          <w:w w:val="90"/>
        </w:rPr>
        <w:t>,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כשהם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מנצלים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האקלים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הפוליטי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הקשה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על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מנת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לזכות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לכל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מה</w:t>
      </w:r>
      <w:r>
        <w:rPr>
          <w:spacing w:val="27"/>
          <w:w w:val="90"/>
          <w:rtl/>
        </w:rPr>
        <w:t> </w:t>
      </w:r>
      <w:r>
        <w:rPr>
          <w:w w:val="90"/>
          <w:rtl/>
        </w:rPr>
        <w:t>שהחברה</w:t>
      </w:r>
      <w:r>
        <w:rPr>
          <w:spacing w:val="27"/>
          <w:w w:val="90"/>
          <w:rtl/>
        </w:rPr>
        <w:t> </w:t>
      </w:r>
      <w:r>
        <w:rPr>
          <w:w w:val="90"/>
          <w:rtl/>
        </w:rPr>
        <w:t>הספרדית</w:t>
      </w:r>
      <w:r>
        <w:rPr>
          <w:spacing w:val="27"/>
          <w:w w:val="90"/>
          <w:rtl/>
        </w:rPr>
        <w:t> </w:t>
      </w:r>
      <w:r>
        <w:rPr>
          <w:w w:val="90"/>
          <w:rtl/>
        </w:rPr>
        <w:t>הגבוהה</w:t>
      </w:r>
      <w:r>
        <w:rPr>
          <w:spacing w:val="27"/>
          <w:w w:val="90"/>
          <w:rtl/>
        </w:rPr>
        <w:t> </w:t>
      </w:r>
      <w:r>
        <w:rPr>
          <w:w w:val="90"/>
          <w:rtl/>
        </w:rPr>
        <w:t>הייתה</w:t>
      </w:r>
      <w:r>
        <w:rPr>
          <w:spacing w:val="27"/>
          <w:w w:val="90"/>
          <w:rtl/>
        </w:rPr>
        <w:t> </w:t>
      </w:r>
      <w:r>
        <w:rPr>
          <w:w w:val="90"/>
          <w:rtl/>
        </w:rPr>
        <w:t>מסוגלת</w:t>
      </w:r>
      <w:r>
        <w:rPr>
          <w:spacing w:val="27"/>
          <w:w w:val="90"/>
          <w:rtl/>
        </w:rPr>
        <w:t> </w:t>
      </w:r>
      <w:r>
        <w:rPr>
          <w:w w:val="90"/>
          <w:rtl/>
        </w:rPr>
        <w:t>להציע</w:t>
      </w:r>
      <w:r>
        <w:rPr>
          <w:w w:val="90"/>
        </w:rPr>
        <w:t>.</w:t>
      </w:r>
      <w:r>
        <w:rPr>
          <w:spacing w:val="27"/>
          <w:w w:val="90"/>
          <w:rtl/>
        </w:rPr>
        <w:t> </w:t>
      </w:r>
      <w:r>
        <w:rPr>
          <w:w w:val="90"/>
          <w:rtl/>
        </w:rPr>
        <w:t>רבים</w:t>
      </w:r>
      <w:r>
        <w:rPr>
          <w:spacing w:val="27"/>
          <w:w w:val="90"/>
          <w:rtl/>
        </w:rPr>
        <w:t> </w:t>
      </w:r>
      <w:r>
        <w:rPr>
          <w:w w:val="90"/>
          <w:rtl/>
        </w:rPr>
        <w:t>מאותם</w:t>
      </w:r>
      <w:r>
        <w:rPr>
          <w:spacing w:val="27"/>
          <w:w w:val="90"/>
          <w:rtl/>
        </w:rPr>
        <w:t> </w:t>
      </w:r>
      <w:r>
        <w:rPr>
          <w:w w:val="90"/>
          <w:rtl/>
        </w:rPr>
        <w:t>משתמדים</w:t>
      </w:r>
      <w:r>
        <w:rPr>
          <w:spacing w:val="27"/>
          <w:w w:val="90"/>
          <w:rtl/>
        </w:rPr>
        <w:t> </w:t>
      </w:r>
      <w:r>
        <w:rPr>
          <w:w w:val="90"/>
          <w:rtl/>
        </w:rPr>
        <w:t>התערו</w:t>
      </w:r>
      <w:r>
        <w:rPr>
          <w:spacing w:val="26"/>
          <w:w w:val="90"/>
          <w:rtl/>
        </w:rPr>
        <w:t> </w:t>
      </w:r>
      <w:r>
        <w:rPr>
          <w:w w:val="90"/>
          <w:rtl/>
        </w:rPr>
        <w:t>במשפחו</w:t>
      </w:r>
      <w:r>
        <w:rPr>
          <w:w w:val="90"/>
          <w:rtl/>
        </w:rPr>
        <w:t>ת</w:t>
      </w:r>
    </w:p>
    <w:p>
      <w:pPr>
        <w:pStyle w:val="BodyText"/>
        <w:bidi/>
        <w:spacing w:line="316" w:lineRule="exact"/>
        <w:ind w:right="0" w:left="103" w:firstLine="0"/>
        <w:jc w:val="left"/>
      </w:pPr>
      <w:r>
        <w:rPr>
          <w:w w:val="90"/>
          <w:rtl/>
        </w:rPr>
        <w:t>האצולה</w:t>
      </w:r>
      <w:r>
        <w:rPr>
          <w:spacing w:val="21"/>
          <w:w w:val="90"/>
          <w:rtl/>
        </w:rPr>
        <w:t> </w:t>
      </w:r>
      <w:r>
        <w:rPr>
          <w:w w:val="90"/>
          <w:rtl/>
        </w:rPr>
        <w:t>הספרדיות</w:t>
      </w:r>
      <w:r>
        <w:rPr>
          <w:spacing w:val="21"/>
          <w:w w:val="90"/>
          <w:rtl/>
        </w:rPr>
        <w:t> </w:t>
      </w:r>
      <w:r>
        <w:rPr>
          <w:w w:val="90"/>
          <w:rtl/>
        </w:rPr>
        <w:t>והתברגו</w:t>
      </w:r>
      <w:r>
        <w:rPr>
          <w:spacing w:val="21"/>
          <w:w w:val="90"/>
          <w:rtl/>
        </w:rPr>
        <w:t> </w:t>
      </w:r>
      <w:r>
        <w:rPr>
          <w:w w:val="90"/>
          <w:rtl/>
        </w:rPr>
        <w:t>במשרות</w:t>
      </w:r>
      <w:r>
        <w:rPr>
          <w:spacing w:val="21"/>
          <w:w w:val="90"/>
          <w:rtl/>
        </w:rPr>
        <w:t> </w:t>
      </w:r>
      <w:r>
        <w:rPr>
          <w:w w:val="90"/>
          <w:rtl/>
        </w:rPr>
        <w:t>הבכירות</w:t>
      </w:r>
      <w:r>
        <w:rPr>
          <w:spacing w:val="21"/>
          <w:w w:val="90"/>
          <w:rtl/>
        </w:rPr>
        <w:t> </w:t>
      </w:r>
      <w:r>
        <w:rPr>
          <w:w w:val="90"/>
          <w:rtl/>
        </w:rPr>
        <w:t>ביותר</w:t>
      </w:r>
      <w:r>
        <w:rPr>
          <w:spacing w:val="21"/>
          <w:w w:val="90"/>
          <w:rtl/>
        </w:rPr>
        <w:t> </w:t>
      </w:r>
      <w:r>
        <w:rPr>
          <w:w w:val="90"/>
          <w:rtl/>
        </w:rPr>
        <w:t>במדינה</w:t>
      </w:r>
      <w:r>
        <w:rPr>
          <w:w w:val="90"/>
        </w:rPr>
        <w:t>.</w:t>
      </w:r>
    </w:p>
    <w:p>
      <w:pPr>
        <w:pStyle w:val="BodyText"/>
        <w:bidi/>
        <w:spacing w:before="238"/>
        <w:ind w:right="0" w:left="103" w:firstLine="0"/>
        <w:jc w:val="left"/>
      </w:pPr>
      <w:r>
        <w:rPr>
          <w:w w:val="90"/>
          <w:rtl/>
        </w:rPr>
        <w:t>וכאן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אנו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מגיעים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לסיפורו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העגום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אחד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המשומדים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הכי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מפורסמים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באותם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ימים</w:t>
      </w:r>
      <w:r>
        <w:rPr>
          <w:w w:val="90"/>
        </w:rPr>
        <w:t>: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שלמה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הלוי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מבורגוס</w:t>
      </w:r>
      <w:r>
        <w:rPr>
          <w:w w:val="90"/>
        </w:rPr>
        <w:t>.</w:t>
      </w:r>
    </w:p>
    <w:p>
      <w:pPr>
        <w:pStyle w:val="BodyText"/>
        <w:bidi/>
        <w:spacing w:line="307" w:lineRule="auto" w:before="239"/>
        <w:ind w:right="490" w:left="103" w:hanging="100"/>
        <w:jc w:val="left"/>
      </w:pPr>
      <w:r>
        <w:rPr>
          <w:w w:val="90"/>
          <w:rtl/>
        </w:rPr>
        <w:t>עד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לפרעות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כיהן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שלמה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כרבה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העיר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בורגוס</w:t>
      </w:r>
      <w:r>
        <w:rPr>
          <w:w w:val="90"/>
        </w:rPr>
        <w:t>.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בזמן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הפרעות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הוא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התנצר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ושינה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שמו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ל</w:t>
      </w:r>
      <w:r>
        <w:rPr>
          <w:w w:val="90"/>
        </w:rPr>
        <w:t>"</w:t>
      </w:r>
      <w:r>
        <w:rPr>
          <w:w w:val="90"/>
          <w:rtl/>
        </w:rPr>
        <w:t>פבלו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דה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סנטה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מריה</w:t>
      </w:r>
      <w:r>
        <w:rPr>
          <w:w w:val="90"/>
        </w:rPr>
        <w:t>."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מכאן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החל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לטפס</w:t>
      </w:r>
      <w:r>
        <w:rPr>
          <w:spacing w:val="15"/>
          <w:w w:val="90"/>
          <w:rtl/>
        </w:rPr>
        <w:t> </w:t>
      </w:r>
      <w:r>
        <w:rPr>
          <w:w w:val="90"/>
        </w:rPr>
        <w:t>)</w:t>
      </w:r>
      <w:r>
        <w:rPr>
          <w:w w:val="90"/>
          <w:rtl/>
        </w:rPr>
        <w:t>או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מדויק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יותר</w:t>
      </w:r>
      <w:r>
        <w:rPr>
          <w:w w:val="90"/>
        </w:rPr>
        <w:t>,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להתדרדר</w:t>
      </w:r>
      <w:r>
        <w:rPr>
          <w:w w:val="90"/>
        </w:rPr>
        <w:t>(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בדרגות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הכמורה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עד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שנעשה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לבישוף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ש</w:t>
      </w:r>
      <w:r>
        <w:rPr>
          <w:w w:val="90"/>
          <w:rtl/>
        </w:rPr>
        <w:t>ל</w:t>
      </w:r>
    </w:p>
    <w:p>
      <w:pPr>
        <w:pStyle w:val="BodyText"/>
        <w:bidi/>
        <w:spacing w:line="316" w:lineRule="exact"/>
        <w:ind w:right="0" w:left="103" w:firstLine="0"/>
        <w:jc w:val="left"/>
      </w:pPr>
      <w:r>
        <w:rPr>
          <w:w w:val="90"/>
          <w:rtl/>
        </w:rPr>
        <w:t>בורגוס</w:t>
      </w:r>
      <w:r>
        <w:rPr>
          <w:w w:val="90"/>
        </w:rPr>
        <w:t>,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וכשהם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יורדים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עד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לתהום</w:t>
      </w:r>
      <w:r>
        <w:rPr>
          <w:spacing w:val="10"/>
          <w:w w:val="90"/>
          <w:rtl/>
        </w:rPr>
        <w:t> </w:t>
      </w:r>
      <w:r>
        <w:rPr>
          <w:w w:val="90"/>
        </w:rPr>
        <w:t>–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הוא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הפך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לאחד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הרודפים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הגדולים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יהודי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ספרד</w:t>
      </w:r>
      <w:r>
        <w:rPr>
          <w:w w:val="90"/>
        </w:rPr>
        <w:t>.</w:t>
      </w:r>
    </w:p>
    <w:p>
      <w:pPr>
        <w:pStyle w:val="BodyText"/>
        <w:bidi/>
        <w:spacing w:line="307" w:lineRule="auto" w:before="238"/>
        <w:ind w:right="242" w:left="103" w:hanging="76"/>
        <w:jc w:val="left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1132129</wp:posOffset>
            </wp:positionH>
            <wp:positionV relativeFrom="paragraph">
              <wp:posOffset>229589</wp:posOffset>
            </wp:positionV>
            <wp:extent cx="5279540" cy="3086836"/>
            <wp:effectExtent l="0" t="0" r="0" b="0"/>
            <wp:wrapNone/>
            <wp:docPr id="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540" cy="3086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rtl/>
        </w:rPr>
        <w:t>שלמה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מילא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תפקיד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משמעותי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מאוד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בוויכוח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טורטוסה</w:t>
      </w:r>
      <w:r>
        <w:rPr>
          <w:w w:val="90"/>
        </w:rPr>
        <w:t>.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אשתו</w:t>
      </w:r>
      <w:r>
        <w:rPr>
          <w:w w:val="90"/>
        </w:rPr>
        <w:t>,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אגב</w:t>
      </w:r>
      <w:r>
        <w:rPr>
          <w:w w:val="90"/>
        </w:rPr>
        <w:t>,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נותרה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דווקא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באמונתה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וקידשה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שם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שמים</w:t>
      </w:r>
      <w:r>
        <w:rPr>
          <w:w w:val="90"/>
        </w:rPr>
        <w:t>.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גם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בתו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ובנו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הקטן</w:t>
      </w:r>
      <w:r>
        <w:rPr>
          <w:w w:val="90"/>
        </w:rPr>
        <w:t>,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שהוטבלו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בנצרות</w:t>
      </w:r>
      <w:r>
        <w:rPr>
          <w:w w:val="90"/>
        </w:rPr>
        <w:t>,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חזרו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בתשובה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לאחר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כמה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שנים</w:t>
      </w:r>
      <w:r>
        <w:rPr>
          <w:w w:val="90"/>
        </w:rPr>
        <w:t>,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כאשר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החוק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החדש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התי</w:t>
      </w:r>
      <w:r>
        <w:rPr>
          <w:w w:val="90"/>
          <w:rtl/>
        </w:rPr>
        <w:t>ר</w:t>
      </w:r>
    </w:p>
    <w:p>
      <w:pPr>
        <w:pStyle w:val="BodyText"/>
        <w:bidi/>
        <w:spacing w:line="316" w:lineRule="exact"/>
        <w:ind w:right="0" w:left="103" w:firstLine="0"/>
        <w:jc w:val="left"/>
      </w:pPr>
      <w:r>
        <w:rPr>
          <w:w w:val="90"/>
          <w:rtl/>
        </w:rPr>
        <w:t>זאת</w:t>
      </w:r>
      <w:r>
        <w:rPr>
          <w:w w:val="90"/>
        </w:rPr>
        <w:t>.</w:t>
      </w:r>
      <w:r>
        <w:rPr>
          <w:spacing w:val="20"/>
          <w:w w:val="90"/>
          <w:rtl/>
        </w:rPr>
        <w:t> </w:t>
      </w:r>
      <w:r>
        <w:rPr>
          <w:w w:val="90"/>
          <w:rtl/>
        </w:rPr>
        <w:t>לעומת</w:t>
      </w:r>
      <w:r>
        <w:rPr>
          <w:spacing w:val="19"/>
          <w:w w:val="90"/>
          <w:rtl/>
        </w:rPr>
        <w:t> </w:t>
      </w:r>
      <w:r>
        <w:rPr>
          <w:w w:val="90"/>
          <w:rtl/>
        </w:rPr>
        <w:t>זאת</w:t>
      </w:r>
      <w:r>
        <w:rPr>
          <w:w w:val="90"/>
        </w:rPr>
        <w:t>,</w:t>
      </w:r>
      <w:r>
        <w:rPr>
          <w:spacing w:val="19"/>
          <w:w w:val="90"/>
          <w:rtl/>
        </w:rPr>
        <w:t> </w:t>
      </w:r>
      <w:r>
        <w:rPr>
          <w:w w:val="90"/>
          <w:rtl/>
        </w:rPr>
        <w:t>שלמה</w:t>
      </w:r>
      <w:r>
        <w:rPr>
          <w:w w:val="90"/>
        </w:rPr>
        <w:t>-</w:t>
      </w:r>
      <w:r>
        <w:rPr>
          <w:w w:val="90"/>
          <w:rtl/>
        </w:rPr>
        <w:t>פבלו</w:t>
      </w:r>
      <w:r>
        <w:rPr>
          <w:spacing w:val="19"/>
          <w:w w:val="90"/>
          <w:rtl/>
        </w:rPr>
        <w:t> </w:t>
      </w:r>
      <w:r>
        <w:rPr>
          <w:w w:val="90"/>
          <w:rtl/>
        </w:rPr>
        <w:t>חתם</w:t>
      </w:r>
      <w:r>
        <w:rPr>
          <w:spacing w:val="20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19"/>
          <w:w w:val="90"/>
          <w:rtl/>
        </w:rPr>
        <w:t> </w:t>
      </w:r>
      <w:r>
        <w:rPr>
          <w:w w:val="90"/>
          <w:rtl/>
        </w:rPr>
        <w:t>גורלו</w:t>
      </w:r>
      <w:r>
        <w:rPr>
          <w:spacing w:val="19"/>
          <w:w w:val="90"/>
          <w:rtl/>
        </w:rPr>
        <w:t> </w:t>
      </w:r>
      <w:r>
        <w:rPr>
          <w:w w:val="90"/>
          <w:rtl/>
        </w:rPr>
        <w:t>כחוטא</w:t>
      </w:r>
      <w:r>
        <w:rPr>
          <w:w w:val="90"/>
        </w:rPr>
        <w:t>,</w:t>
      </w:r>
      <w:r>
        <w:rPr>
          <w:spacing w:val="19"/>
          <w:w w:val="90"/>
          <w:rtl/>
        </w:rPr>
        <w:t> </w:t>
      </w:r>
      <w:r>
        <w:rPr>
          <w:w w:val="90"/>
          <w:rtl/>
        </w:rPr>
        <w:t>מחטיא</w:t>
      </w:r>
      <w:r>
        <w:rPr>
          <w:spacing w:val="19"/>
          <w:w w:val="90"/>
          <w:rtl/>
        </w:rPr>
        <w:t> </w:t>
      </w:r>
      <w:r>
        <w:rPr>
          <w:w w:val="90"/>
          <w:rtl/>
        </w:rPr>
        <w:t>ורודף</w:t>
      </w:r>
      <w:r>
        <w:rPr>
          <w:w w:val="90"/>
        </w:rPr>
        <w:t>.</w:t>
      </w:r>
    </w:p>
    <w:p>
      <w:pPr>
        <w:pStyle w:val="BodyText"/>
        <w:bidi/>
        <w:spacing w:line="307" w:lineRule="auto" w:before="238"/>
        <w:ind w:right="696" w:left="103" w:hanging="44"/>
        <w:jc w:val="left"/>
      </w:pPr>
      <w:r>
        <w:rPr/>
        <w:drawing>
          <wp:anchor distT="0" distB="0" distL="0" distR="0" allowOverlap="1" layoutInCell="1" locked="0" behindDoc="1" simplePos="0" relativeHeight="487393280">
            <wp:simplePos x="0" y="0"/>
            <wp:positionH relativeFrom="page">
              <wp:posOffset>7072450</wp:posOffset>
            </wp:positionH>
            <wp:positionV relativeFrom="paragraph">
              <wp:posOffset>610446</wp:posOffset>
            </wp:positionV>
            <wp:extent cx="135238" cy="190583"/>
            <wp:effectExtent l="0" t="0" r="0" b="0"/>
            <wp:wrapNone/>
            <wp:docPr id="1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38" cy="19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rtl/>
        </w:rPr>
        <w:t>יהדות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ספרד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עמדה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אפוא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בפני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שוקת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שבורה</w:t>
      </w:r>
      <w:r>
        <w:rPr>
          <w:w w:val="90"/>
        </w:rPr>
        <w:t>.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בנוסף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להרוגים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הרבים</w:t>
      </w:r>
      <w:r>
        <w:rPr>
          <w:w w:val="90"/>
        </w:rPr>
        <w:t>,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היא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נותרה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חבולה</w:t>
      </w:r>
      <w:r>
        <w:rPr>
          <w:w w:val="90"/>
        </w:rPr>
        <w:t>,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מרוששת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ומפוחדת</w:t>
      </w:r>
      <w:r>
        <w:rPr>
          <w:w w:val="90"/>
        </w:rPr>
        <w:t>.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רבים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מבני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הקהילה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נאלצו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לברוח</w:t>
      </w:r>
      <w:r>
        <w:rPr>
          <w:w w:val="90"/>
        </w:rPr>
        <w:t>,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ביניהם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גם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מנהיגים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ודמויות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בכירות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בקהילה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שנרדפ</w:t>
      </w:r>
      <w:r>
        <w:rPr>
          <w:w w:val="90"/>
          <w:rtl/>
        </w:rPr>
        <w:t>ו</w:t>
      </w:r>
    </w:p>
    <w:p>
      <w:pPr>
        <w:pStyle w:val="BodyText"/>
        <w:bidi/>
        <w:spacing w:line="316" w:lineRule="exact"/>
        <w:ind w:right="0" w:left="103" w:firstLine="0"/>
        <w:jc w:val="left"/>
      </w:pPr>
      <w:r>
        <w:rPr>
          <w:w w:val="90"/>
          <w:rtl/>
        </w:rPr>
        <w:t>באופן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אישי</w:t>
      </w:r>
      <w:r>
        <w:rPr>
          <w:w w:val="90"/>
        </w:rPr>
        <w:t>,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כשהמפורסם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והמשמעותי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שבהם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היה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רבנו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יצחק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בר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ששת</w:t>
      </w:r>
      <w:r>
        <w:rPr>
          <w:w w:val="90"/>
        </w:rPr>
        <w:t>,</w:t>
      </w:r>
      <w:r>
        <w:rPr>
          <w:spacing w:val="15"/>
          <w:w w:val="90"/>
          <w:rtl/>
        </w:rPr>
        <w:t> </w:t>
      </w:r>
      <w:r>
        <w:rPr>
          <w:w w:val="90"/>
        </w:rPr>
        <w:t>)</w:t>
      </w:r>
      <w:r>
        <w:rPr>
          <w:w w:val="90"/>
          <w:rtl/>
        </w:rPr>
        <w:t>הריב</w:t>
      </w:r>
      <w:r>
        <w:rPr>
          <w:w w:val="90"/>
        </w:rPr>
        <w:t>"</w:t>
      </w:r>
      <w:r>
        <w:rPr>
          <w:w w:val="90"/>
          <w:rtl/>
        </w:rPr>
        <w:t>ש</w:t>
      </w:r>
      <w:r>
        <w:rPr>
          <w:w w:val="90"/>
        </w:rPr>
        <w:t>.(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תופעת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המומרים</w:t>
      </w:r>
      <w:r>
        <w:rPr>
          <w:w w:val="90"/>
        </w:rPr>
        <w:t>,</w:t>
      </w:r>
    </w:p>
    <w:p>
      <w:pPr>
        <w:pStyle w:val="BodyText"/>
        <w:bidi/>
        <w:spacing w:before="89"/>
        <w:ind w:right="0" w:left="103" w:firstLine="0"/>
        <w:jc w:val="left"/>
      </w:pPr>
      <w:r>
        <w:rPr>
          <w:w w:val="90"/>
          <w:rtl/>
        </w:rPr>
        <w:t>הרשעים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שטוב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להם</w:t>
      </w:r>
      <w:r>
        <w:rPr>
          <w:spacing w:val="14"/>
          <w:w w:val="90"/>
          <w:rtl/>
        </w:rPr>
        <w:t> </w:t>
      </w:r>
      <w:r>
        <w:rPr>
          <w:w w:val="90"/>
        </w:rPr>
        <w:t>–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כשלמה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מבורגוס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וחבריו</w:t>
      </w:r>
      <w:r>
        <w:rPr>
          <w:spacing w:val="14"/>
          <w:w w:val="90"/>
          <w:rtl/>
        </w:rPr>
        <w:t> </w:t>
      </w:r>
      <w:r>
        <w:rPr>
          <w:w w:val="90"/>
        </w:rPr>
        <w:t>–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רק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הוסיפה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לתחושת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הדיכאון</w:t>
      </w:r>
      <w:r>
        <w:rPr>
          <w:w w:val="90"/>
        </w:rPr>
        <w:t>.</w:t>
      </w:r>
    </w:p>
    <w:p>
      <w:pPr>
        <w:pStyle w:val="BodyText"/>
        <w:bidi/>
        <w:spacing w:line="307" w:lineRule="auto" w:before="238"/>
        <w:ind w:right="479" w:left="103" w:hanging="12"/>
        <w:jc w:val="left"/>
      </w:pPr>
      <w:r>
        <w:rPr>
          <w:w w:val="90"/>
          <w:rtl/>
        </w:rPr>
        <w:t>מי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שקם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אז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לישע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אחיו</w:t>
      </w:r>
      <w:r>
        <w:rPr>
          <w:w w:val="90"/>
        </w:rPr>
        <w:t>,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והתייצב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בראש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מנהיגי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יהדות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ספרד</w:t>
      </w:r>
      <w:r>
        <w:rPr>
          <w:w w:val="90"/>
        </w:rPr>
        <w:t>,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הוא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רבי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חסדאי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קרשקש</w:t>
      </w:r>
      <w:r>
        <w:rPr>
          <w:w w:val="90"/>
        </w:rPr>
        <w:t>,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תלמידו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הגדול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רבינו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הר</w:t>
      </w:r>
      <w:r>
        <w:rPr>
          <w:w w:val="90"/>
        </w:rPr>
        <w:t>"</w:t>
      </w:r>
      <w:r>
        <w:rPr>
          <w:w w:val="90"/>
          <w:rtl/>
        </w:rPr>
        <w:t>ן</w:t>
      </w:r>
      <w:r>
        <w:rPr>
          <w:w w:val="90"/>
        </w:rPr>
        <w:t>.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רבי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חסדאי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שבעצמו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שכל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בנו</w:t>
      </w:r>
      <w:r>
        <w:rPr>
          <w:w w:val="90"/>
        </w:rPr>
        <w:t>-</w:t>
      </w:r>
      <w:r>
        <w:rPr>
          <w:w w:val="90"/>
          <w:rtl/>
        </w:rPr>
        <w:t>יחידו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בפרעות</w:t>
      </w:r>
      <w:r>
        <w:rPr>
          <w:w w:val="90"/>
        </w:rPr>
        <w:t>,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התנער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מאסונו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והחל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לשקם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הקהילות</w:t>
      </w:r>
      <w:r>
        <w:rPr>
          <w:w w:val="90"/>
        </w:rPr>
        <w:t>,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גייס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כספים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ואף</w:t>
      </w:r>
      <w:r>
        <w:rPr>
          <w:spacing w:val="12"/>
          <w:w w:val="90"/>
          <w:rtl/>
        </w:rPr>
        <w:t> </w:t>
      </w:r>
      <w:r>
        <w:rPr>
          <w:w w:val="90"/>
          <w:rtl/>
        </w:rPr>
        <w:t>קיבל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לשם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כך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מנדט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מיוחד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מהמלכה</w:t>
      </w:r>
      <w:r>
        <w:rPr>
          <w:w w:val="90"/>
        </w:rPr>
        <w:t>.</w:t>
      </w:r>
      <w:r>
        <w:rPr>
          <w:spacing w:val="12"/>
          <w:w w:val="90"/>
          <w:rtl/>
        </w:rPr>
        <w:t> </w:t>
      </w:r>
      <w:r>
        <w:rPr>
          <w:w w:val="90"/>
          <w:rtl/>
        </w:rPr>
        <w:t>אך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אורו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הגדול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שקע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בסביבות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שנ</w:t>
      </w:r>
      <w:r>
        <w:rPr>
          <w:w w:val="90"/>
          <w:rtl/>
        </w:rPr>
        <w:t>ת</w:t>
      </w:r>
    </w:p>
    <w:p>
      <w:pPr>
        <w:pStyle w:val="BodyText"/>
        <w:bidi/>
        <w:spacing w:line="315" w:lineRule="exact"/>
        <w:ind w:right="0" w:left="103" w:firstLine="0"/>
        <w:jc w:val="left"/>
      </w:pPr>
      <w:r>
        <w:rPr>
          <w:w w:val="90"/>
          <w:rtl/>
        </w:rPr>
        <w:t>קע</w:t>
      </w:r>
      <w:r>
        <w:rPr>
          <w:w w:val="90"/>
        </w:rPr>
        <w:t>"</w:t>
      </w:r>
      <w:r>
        <w:rPr>
          <w:w w:val="90"/>
          <w:rtl/>
        </w:rPr>
        <w:t>א</w:t>
      </w:r>
      <w:r>
        <w:rPr>
          <w:w w:val="90"/>
        </w:rPr>
        <w:t>,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כשנתיים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לפני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וויכוח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טורטוסה</w:t>
      </w:r>
      <w:r>
        <w:rPr>
          <w:w w:val="90"/>
        </w:rPr>
        <w:t>.</w:t>
      </w:r>
    </w:p>
    <w:p>
      <w:pPr>
        <w:pStyle w:val="BodyText"/>
        <w:bidi/>
        <w:spacing w:line="307" w:lineRule="auto" w:before="238"/>
        <w:ind w:right="260" w:left="103" w:firstLine="410"/>
        <w:jc w:val="left"/>
      </w:pPr>
      <w:r>
        <w:rPr>
          <w:w w:val="90"/>
          <w:rtl/>
        </w:rPr>
        <w:t>כעת</w:t>
      </w:r>
      <w:r>
        <w:rPr>
          <w:w w:val="90"/>
        </w:rPr>
        <w:t>,</w:t>
      </w:r>
      <w:r>
        <w:rPr>
          <w:spacing w:val="18"/>
          <w:w w:val="90"/>
          <w:rtl/>
        </w:rPr>
        <w:t> </w:t>
      </w:r>
      <w:r>
        <w:rPr>
          <w:w w:val="90"/>
          <w:rtl/>
        </w:rPr>
        <w:t>כשיהדות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ספרד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נותרה</w:t>
      </w:r>
      <w:r>
        <w:rPr>
          <w:spacing w:val="18"/>
          <w:w w:val="90"/>
          <w:rtl/>
        </w:rPr>
        <w:t> </w:t>
      </w:r>
      <w:r>
        <w:rPr>
          <w:w w:val="90"/>
          <w:rtl/>
        </w:rPr>
        <w:t>יתומה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ממנהיגה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הרוחני</w:t>
      </w:r>
      <w:r>
        <w:rPr>
          <w:w w:val="90"/>
        </w:rPr>
        <w:t>,</w:t>
      </w:r>
      <w:r>
        <w:rPr>
          <w:spacing w:val="18"/>
          <w:w w:val="90"/>
          <w:rtl/>
        </w:rPr>
        <w:t> </w:t>
      </w:r>
      <w:r>
        <w:rPr>
          <w:w w:val="90"/>
          <w:rtl/>
        </w:rPr>
        <w:t>ניתנה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האות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למבקשי</w:t>
      </w:r>
      <w:r>
        <w:rPr>
          <w:spacing w:val="18"/>
          <w:w w:val="90"/>
          <w:rtl/>
        </w:rPr>
        <w:t> </w:t>
      </w:r>
      <w:r>
        <w:rPr>
          <w:w w:val="90"/>
          <w:rtl/>
        </w:rPr>
        <w:t>רעתה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לפגוע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בה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שוב</w:t>
      </w:r>
      <w:r>
        <w:rPr>
          <w:w w:val="90"/>
        </w:rPr>
        <w:t>.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הפעם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לא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היו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זקוקים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להמון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המוסת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או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לאלימות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פיזית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גסה</w:t>
      </w:r>
      <w:r>
        <w:rPr>
          <w:w w:val="90"/>
        </w:rPr>
        <w:t>.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עכשיו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כבר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ניתן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היה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לחזור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לתחביבה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הישן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הכנסייה</w:t>
      </w:r>
      <w:r>
        <w:rPr>
          <w:w w:val="90"/>
        </w:rPr>
        <w:t>: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ויכוח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פומבי</w:t>
      </w:r>
      <w:r>
        <w:rPr>
          <w:w w:val="90"/>
        </w:rPr>
        <w:t>,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כזה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שיעניק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לכנסייה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הזדמנות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נוספת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לזנב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בנחשלים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אחרי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המחנה</w:t>
      </w:r>
      <w:r>
        <w:rPr>
          <w:spacing w:val="8"/>
          <w:w w:val="90"/>
          <w:rtl/>
        </w:rPr>
        <w:t> </w:t>
      </w:r>
      <w:r>
        <w:rPr>
          <w:w w:val="90"/>
        </w:rPr>
        <w:t>–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וג</w:t>
      </w:r>
      <w:r>
        <w:rPr>
          <w:w w:val="90"/>
          <w:rtl/>
        </w:rPr>
        <w:t>ם</w:t>
      </w:r>
    </w:p>
    <w:p>
      <w:pPr>
        <w:pStyle w:val="BodyText"/>
        <w:bidi/>
        <w:spacing w:line="315" w:lineRule="exact"/>
        <w:ind w:right="0" w:left="103" w:firstLine="0"/>
        <w:jc w:val="left"/>
      </w:pPr>
      <w:r>
        <w:rPr>
          <w:w w:val="85"/>
          <w:rtl/>
        </w:rPr>
        <w:t>באלו</w:t>
      </w:r>
      <w:r>
        <w:rPr>
          <w:spacing w:val="35"/>
          <w:w w:val="85"/>
          <w:rtl/>
        </w:rPr>
        <w:t> </w:t>
      </w:r>
      <w:r>
        <w:rPr>
          <w:w w:val="85"/>
          <w:rtl/>
        </w:rPr>
        <w:t>שלכאורה</w:t>
      </w:r>
      <w:r>
        <w:rPr>
          <w:spacing w:val="35"/>
          <w:w w:val="85"/>
          <w:rtl/>
        </w:rPr>
        <w:t> </w:t>
      </w:r>
      <w:r>
        <w:rPr>
          <w:w w:val="85"/>
          <w:rtl/>
        </w:rPr>
        <w:t>הובילו</w:t>
      </w:r>
      <w:r>
        <w:rPr>
          <w:spacing w:val="35"/>
          <w:w w:val="85"/>
          <w:rtl/>
        </w:rPr>
        <w:t> </w:t>
      </w:r>
      <w:r>
        <w:rPr>
          <w:w w:val="85"/>
          <w:rtl/>
        </w:rPr>
        <w:t>אותו</w:t>
      </w:r>
      <w:r>
        <w:rPr>
          <w:w w:val="85"/>
        </w:rPr>
        <w:t>.</w:t>
      </w:r>
    </w:p>
    <w:p>
      <w:pPr>
        <w:pStyle w:val="BodyText"/>
        <w:ind w:right="0"/>
        <w:jc w:val="left"/>
        <w:rPr>
          <w:sz w:val="36"/>
        </w:rPr>
      </w:pPr>
    </w:p>
    <w:p>
      <w:pPr>
        <w:pStyle w:val="BodyText"/>
        <w:spacing w:before="1"/>
        <w:ind w:right="0"/>
        <w:jc w:val="left"/>
        <w:rPr>
          <w:sz w:val="33"/>
        </w:rPr>
      </w:pPr>
    </w:p>
    <w:p>
      <w:pPr>
        <w:pStyle w:val="Heading1"/>
        <w:bidi/>
        <w:ind w:right="3328" w:left="3328" w:firstLine="0"/>
        <w:jc w:val="center"/>
      </w:pPr>
      <w:r>
        <w:rPr>
          <w:w w:val="85"/>
          <w:rtl/>
        </w:rPr>
        <w:t>גלדיאטורים</w:t>
      </w:r>
      <w:r>
        <w:rPr>
          <w:spacing w:val="20"/>
          <w:w w:val="85"/>
          <w:rtl/>
        </w:rPr>
        <w:t> </w:t>
      </w:r>
      <w:r>
        <w:rPr>
          <w:w w:val="85"/>
          <w:rtl/>
        </w:rPr>
        <w:t>של</w:t>
      </w:r>
      <w:r>
        <w:rPr>
          <w:spacing w:val="20"/>
          <w:w w:val="85"/>
          <w:rtl/>
        </w:rPr>
        <w:t> </w:t>
      </w:r>
      <w:r>
        <w:rPr>
          <w:w w:val="85"/>
          <w:rtl/>
        </w:rPr>
        <w:t>לשו</w:t>
      </w:r>
      <w:r>
        <w:rPr>
          <w:w w:val="85"/>
          <w:rtl/>
        </w:rPr>
        <w:t>ן</w:t>
      </w:r>
    </w:p>
    <w:p>
      <w:pPr>
        <w:pStyle w:val="BodyText"/>
        <w:bidi/>
        <w:spacing w:line="307" w:lineRule="auto" w:before="125"/>
        <w:ind w:right="473" w:left="103" w:hanging="38"/>
        <w:jc w:val="left"/>
      </w:pPr>
      <w:r>
        <w:rPr>
          <w:w w:val="90"/>
          <w:rtl/>
        </w:rPr>
        <w:t>קרבות</w:t>
      </w:r>
      <w:r>
        <w:rPr>
          <w:spacing w:val="20"/>
          <w:w w:val="90"/>
          <w:rtl/>
        </w:rPr>
        <w:t> </w:t>
      </w:r>
      <w:r>
        <w:rPr>
          <w:w w:val="90"/>
          <w:rtl/>
        </w:rPr>
        <w:t>הגלדיאטורים</w:t>
      </w:r>
      <w:r>
        <w:rPr>
          <w:spacing w:val="20"/>
          <w:w w:val="90"/>
          <w:rtl/>
        </w:rPr>
        <w:t> </w:t>
      </w:r>
      <w:r>
        <w:rPr>
          <w:w w:val="90"/>
          <w:rtl/>
        </w:rPr>
        <w:t>אמנם</w:t>
      </w:r>
      <w:r>
        <w:rPr>
          <w:spacing w:val="21"/>
          <w:w w:val="90"/>
          <w:rtl/>
        </w:rPr>
        <w:t> </w:t>
      </w:r>
      <w:r>
        <w:rPr>
          <w:w w:val="90"/>
          <w:rtl/>
        </w:rPr>
        <w:t>בטלו</w:t>
      </w:r>
      <w:r>
        <w:rPr>
          <w:spacing w:val="20"/>
          <w:w w:val="90"/>
          <w:rtl/>
        </w:rPr>
        <w:t> </w:t>
      </w:r>
      <w:r>
        <w:rPr>
          <w:w w:val="90"/>
          <w:rtl/>
        </w:rPr>
        <w:t>כשהנצרות</w:t>
      </w:r>
      <w:r>
        <w:rPr>
          <w:spacing w:val="21"/>
          <w:w w:val="90"/>
          <w:rtl/>
        </w:rPr>
        <w:t> </w:t>
      </w:r>
      <w:r>
        <w:rPr>
          <w:w w:val="90"/>
          <w:rtl/>
        </w:rPr>
        <w:t>הפכה</w:t>
      </w:r>
      <w:r>
        <w:rPr>
          <w:spacing w:val="20"/>
          <w:w w:val="90"/>
          <w:rtl/>
        </w:rPr>
        <w:t> </w:t>
      </w:r>
      <w:r>
        <w:rPr>
          <w:w w:val="90"/>
          <w:rtl/>
        </w:rPr>
        <w:t>להיות</w:t>
      </w:r>
      <w:r>
        <w:rPr>
          <w:spacing w:val="20"/>
          <w:w w:val="90"/>
          <w:rtl/>
        </w:rPr>
        <w:t> </w:t>
      </w:r>
      <w:r>
        <w:rPr>
          <w:w w:val="90"/>
          <w:rtl/>
        </w:rPr>
        <w:t>דתה</w:t>
      </w:r>
      <w:r>
        <w:rPr>
          <w:spacing w:val="21"/>
          <w:w w:val="90"/>
          <w:rtl/>
        </w:rPr>
        <w:t> </w:t>
      </w:r>
      <w:r>
        <w:rPr>
          <w:w w:val="90"/>
          <w:rtl/>
        </w:rPr>
        <w:t>הרשמית</w:t>
      </w:r>
      <w:r>
        <w:rPr>
          <w:spacing w:val="20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21"/>
          <w:w w:val="90"/>
          <w:rtl/>
        </w:rPr>
        <w:t> </w:t>
      </w:r>
      <w:r>
        <w:rPr>
          <w:w w:val="90"/>
          <w:rtl/>
        </w:rPr>
        <w:t>האימפריה</w:t>
      </w:r>
      <w:r>
        <w:rPr>
          <w:spacing w:val="20"/>
          <w:w w:val="90"/>
          <w:rtl/>
        </w:rPr>
        <w:t> </w:t>
      </w:r>
      <w:r>
        <w:rPr>
          <w:w w:val="90"/>
          <w:rtl/>
        </w:rPr>
        <w:t>הרומית</w:t>
      </w:r>
      <w:r>
        <w:rPr>
          <w:w w:val="90"/>
        </w:rPr>
        <w:t>,</w:t>
      </w:r>
      <w:r>
        <w:rPr>
          <w:spacing w:val="20"/>
          <w:w w:val="90"/>
          <w:rtl/>
        </w:rPr>
        <w:t> </w:t>
      </w:r>
      <w:r>
        <w:rPr>
          <w:w w:val="90"/>
          <w:rtl/>
        </w:rPr>
        <w:t>אך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הנצרות</w:t>
      </w:r>
      <w:r>
        <w:rPr>
          <w:spacing w:val="18"/>
          <w:w w:val="90"/>
          <w:rtl/>
        </w:rPr>
        <w:t> </w:t>
      </w:r>
      <w:r>
        <w:rPr>
          <w:w w:val="90"/>
          <w:rtl/>
        </w:rPr>
        <w:t>לא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נגמלה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לחלוטין</w:t>
      </w:r>
      <w:r>
        <w:rPr>
          <w:spacing w:val="18"/>
          <w:w w:val="90"/>
          <w:rtl/>
        </w:rPr>
        <w:t> </w:t>
      </w:r>
      <w:r>
        <w:rPr>
          <w:w w:val="90"/>
          <w:rtl/>
        </w:rPr>
        <w:t>מהמנהג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18"/>
          <w:w w:val="90"/>
          <w:rtl/>
        </w:rPr>
        <w:t> </w:t>
      </w:r>
      <w:r>
        <w:rPr>
          <w:w w:val="90"/>
          <w:rtl/>
        </w:rPr>
        <w:t>עריכת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קרבות</w:t>
      </w:r>
      <w:r>
        <w:rPr>
          <w:w w:val="90"/>
        </w:rPr>
        <w:t>-</w:t>
      </w:r>
      <w:r>
        <w:rPr>
          <w:w w:val="90"/>
          <w:rtl/>
        </w:rPr>
        <w:t>מדומים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לצורך</w:t>
      </w:r>
      <w:r>
        <w:rPr>
          <w:spacing w:val="18"/>
          <w:w w:val="90"/>
          <w:rtl/>
        </w:rPr>
        <w:t> </w:t>
      </w:r>
      <w:r>
        <w:rPr>
          <w:w w:val="90"/>
          <w:rtl/>
        </w:rPr>
        <w:t>שעשוע</w:t>
      </w:r>
      <w:r>
        <w:rPr>
          <w:w w:val="90"/>
        </w:rPr>
        <w:t>-</w:t>
      </w:r>
      <w:r>
        <w:rPr>
          <w:w w:val="90"/>
          <w:rtl/>
        </w:rPr>
        <w:t>ההמונים</w:t>
      </w:r>
      <w:r>
        <w:rPr>
          <w:w w:val="90"/>
        </w:rPr>
        <w:t>.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היא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הבינה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היטב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הצורך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בבידור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נטול</w:t>
      </w:r>
      <w:r>
        <w:rPr>
          <w:w w:val="90"/>
        </w:rPr>
        <w:t>-</w:t>
      </w:r>
      <w:r>
        <w:rPr>
          <w:w w:val="90"/>
          <w:rtl/>
        </w:rPr>
        <w:t>סיכונים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כדי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לזכות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באהדת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הקהל</w:t>
      </w:r>
      <w:r>
        <w:rPr>
          <w:w w:val="90"/>
        </w:rPr>
        <w:t>,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וגם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לחפות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על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כשלונות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פוליטיי</w:t>
      </w:r>
      <w:r>
        <w:rPr>
          <w:w w:val="90"/>
          <w:rtl/>
        </w:rPr>
        <w:t>ם</w:t>
      </w:r>
    </w:p>
    <w:p>
      <w:pPr>
        <w:pStyle w:val="BodyText"/>
        <w:bidi/>
        <w:spacing w:line="315" w:lineRule="exact"/>
        <w:ind w:right="0" w:left="103" w:firstLine="0"/>
        <w:jc w:val="left"/>
      </w:pPr>
      <w:r>
        <w:rPr>
          <w:w w:val="90"/>
          <w:rtl/>
        </w:rPr>
        <w:t>ומדיניים</w:t>
      </w:r>
      <w:r>
        <w:rPr>
          <w:spacing w:val="21"/>
          <w:w w:val="90"/>
          <w:rtl/>
        </w:rPr>
        <w:t> </w:t>
      </w:r>
      <w:r>
        <w:rPr>
          <w:w w:val="90"/>
          <w:rtl/>
        </w:rPr>
        <w:t>בשעת</w:t>
      </w:r>
      <w:r>
        <w:rPr>
          <w:spacing w:val="21"/>
          <w:w w:val="90"/>
          <w:rtl/>
        </w:rPr>
        <w:t> </w:t>
      </w:r>
      <w:r>
        <w:rPr>
          <w:w w:val="90"/>
          <w:rtl/>
        </w:rPr>
        <w:t>הצורך</w:t>
      </w:r>
      <w:r>
        <w:rPr>
          <w:w w:val="90"/>
        </w:rPr>
        <w:t>.</w:t>
      </w:r>
    </w:p>
    <w:p>
      <w:pPr>
        <w:spacing w:after="0" w:line="315" w:lineRule="exact"/>
        <w:jc w:val="left"/>
        <w:sectPr>
          <w:pgSz w:w="11880" w:h="16820"/>
          <w:pgMar w:top="160" w:bottom="0" w:left="980" w:right="380"/>
        </w:sectPr>
      </w:pPr>
    </w:p>
    <w:p>
      <w:pPr>
        <w:pStyle w:val="BodyText"/>
        <w:bidi/>
        <w:spacing w:line="307" w:lineRule="auto" w:before="123"/>
        <w:ind w:right="6495" w:left="103" w:firstLine="845"/>
        <w:jc w:val="left"/>
      </w:pPr>
      <w:r>
        <w:rPr/>
        <w:pict>
          <v:group style="position:absolute;margin-left:54.268162pt;margin-top:7.801276pt;width:291.150pt;height:508pt;mso-position-horizontal-relative:page;mso-position-vertical-relative:paragraph;z-index:15733760" coordorigin="1085,156" coordsize="5823,10160">
            <v:shape style="position:absolute;left:1145;top:448;width:5678;height:9028" type="#_x0000_t75" stroked="false">
              <v:imagedata r:id="rId11" o:title=""/>
            </v:shape>
            <v:shape style="position:absolute;left:1092;top:163;width:5808;height:10145" type="#_x0000_t202" filled="false" stroked="true" strokeweight=".75033pt" strokecolor="#f0f0f0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18"/>
                      </w:rPr>
                    </w:pPr>
                  </w:p>
                  <w:p>
                    <w:pPr>
                      <w:bidi/>
                      <w:spacing w:line="333" w:lineRule="auto" w:before="0"/>
                      <w:ind w:right="2662" w:left="0" w:hanging="2345"/>
                      <w:jc w:val="right"/>
                      <w:rPr>
                        <w:rFonts w:ascii="Arial" w:cs="Arial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Arial" w:cs="Arial"/>
                        <w:b/>
                        <w:bCs/>
                        <w:w w:val="95"/>
                        <w:sz w:val="16"/>
                        <w:szCs w:val="16"/>
                        <w:rtl/>
                      </w:rPr>
                      <w:t>בגד</w:t>
                    </w:r>
                    <w:r>
                      <w:rPr>
                        <w:rFonts w:ascii="Arial" w:cs="Arial"/>
                        <w:b/>
                        <w:bCs/>
                        <w:spacing w:val="10"/>
                        <w:w w:val="95"/>
                        <w:sz w:val="16"/>
                        <w:szCs w:val="16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95"/>
                        <w:sz w:val="16"/>
                        <w:szCs w:val="16"/>
                        <w:rtl/>
                      </w:rPr>
                      <w:t>וכיחוש</w:t>
                    </w:r>
                    <w:r>
                      <w:rPr>
                        <w:rFonts w:ascii="Arial" w:cs="Arial"/>
                        <w:b/>
                        <w:bCs/>
                        <w:spacing w:val="10"/>
                        <w:w w:val="95"/>
                        <w:sz w:val="16"/>
                        <w:szCs w:val="16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95"/>
                        <w:sz w:val="16"/>
                        <w:szCs w:val="16"/>
                        <w:rtl/>
                      </w:rPr>
                      <w:t>באמונת</w:t>
                    </w:r>
                    <w:r>
                      <w:rPr>
                        <w:rFonts w:ascii="Arial" w:cs="Arial"/>
                        <w:b/>
                        <w:bCs/>
                        <w:spacing w:val="10"/>
                        <w:w w:val="95"/>
                        <w:sz w:val="16"/>
                        <w:szCs w:val="16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95"/>
                        <w:sz w:val="16"/>
                        <w:szCs w:val="16"/>
                        <w:rtl/>
                      </w:rPr>
                      <w:t>אבותיו</w:t>
                    </w:r>
                    <w:r>
                      <w:rPr>
                        <w:rFonts w:ascii="Arial" w:cs="Arial"/>
                        <w:b/>
                        <w:bCs/>
                        <w:w w:val="95"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Arial" w:cs="Arial"/>
                        <w:b/>
                        <w:bCs/>
                        <w:spacing w:val="10"/>
                        <w:w w:val="95"/>
                        <w:sz w:val="16"/>
                        <w:szCs w:val="16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95"/>
                        <w:sz w:val="16"/>
                        <w:szCs w:val="16"/>
                        <w:rtl/>
                      </w:rPr>
                      <w:t>שלמה</w:t>
                    </w:r>
                    <w:r>
                      <w:rPr>
                        <w:rFonts w:ascii="Arial" w:cs="Arial"/>
                        <w:b/>
                        <w:bCs/>
                        <w:spacing w:val="10"/>
                        <w:w w:val="95"/>
                        <w:sz w:val="16"/>
                        <w:szCs w:val="16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95"/>
                        <w:sz w:val="16"/>
                        <w:szCs w:val="16"/>
                        <w:rtl/>
                      </w:rPr>
                      <w:t>הלוי</w:t>
                    </w:r>
                    <w:r>
                      <w:rPr>
                        <w:rFonts w:ascii="Arial" w:cs="Arial"/>
                        <w:b/>
                        <w:bCs/>
                        <w:spacing w:val="10"/>
                        <w:w w:val="95"/>
                        <w:sz w:val="16"/>
                        <w:szCs w:val="16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95"/>
                        <w:sz w:val="16"/>
                        <w:szCs w:val="16"/>
                        <w:rtl/>
                      </w:rPr>
                      <w:t>מבוגרוס</w:t>
                    </w:r>
                    <w:r>
                      <w:rPr>
                        <w:rFonts w:ascii="Arial" w:cs="Arial"/>
                        <w:b/>
                        <w:bCs/>
                        <w:spacing w:val="10"/>
                        <w:w w:val="95"/>
                        <w:sz w:val="16"/>
                        <w:szCs w:val="16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95"/>
                        <w:sz w:val="16"/>
                        <w:szCs w:val="16"/>
                        <w:rtl/>
                      </w:rPr>
                      <w:t>שהפך</w:t>
                    </w:r>
                    <w:r>
                      <w:rPr>
                        <w:rFonts w:ascii="Arial" w:cs="Arial"/>
                        <w:b/>
                        <w:bCs/>
                        <w:spacing w:val="10"/>
                        <w:w w:val="95"/>
                        <w:sz w:val="16"/>
                        <w:szCs w:val="16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95"/>
                        <w:sz w:val="16"/>
                        <w:szCs w:val="16"/>
                        <w:rtl/>
                      </w:rPr>
                      <w:t>לבישוף</w:t>
                    </w:r>
                    <w:r>
                      <w:rPr>
                        <w:rFonts w:ascii="Arial" w:cs="Arial"/>
                        <w:b/>
                        <w:bCs/>
                        <w:spacing w:val="10"/>
                        <w:w w:val="95"/>
                        <w:sz w:val="16"/>
                        <w:szCs w:val="16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95"/>
                        <w:sz w:val="16"/>
                        <w:szCs w:val="16"/>
                        <w:rtl/>
                      </w:rPr>
                      <w:t>ובעקבותיו</w:t>
                    </w:r>
                    <w:r>
                      <w:rPr>
                        <w:rFonts w:ascii="Arial" w:cs="Arial"/>
                        <w:b/>
                        <w:bCs/>
                        <w:spacing w:val="9"/>
                        <w:w w:val="95"/>
                        <w:sz w:val="16"/>
                        <w:szCs w:val="16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95"/>
                        <w:sz w:val="16"/>
                        <w:szCs w:val="16"/>
                        <w:rtl/>
                      </w:rPr>
                      <w:t>השתמד</w:t>
                    </w:r>
                    <w:r>
                      <w:rPr>
                        <w:rFonts w:ascii="Arial" w:cs="Arial"/>
                        <w:b/>
                        <w:bCs/>
                        <w:spacing w:val="-39"/>
                        <w:w w:val="95"/>
                        <w:sz w:val="16"/>
                        <w:szCs w:val="16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sz w:val="16"/>
                        <w:szCs w:val="16"/>
                        <w:rtl/>
                      </w:rPr>
                      <w:t>תלמיד</w:t>
                    </w:r>
                    <w:r>
                      <w:rPr>
                        <w:rFonts w:ascii="Arial" w:cs="Arial"/>
                        <w:b/>
                        <w:bCs/>
                        <w:sz w:val="16"/>
                        <w:szCs w:val="16"/>
                        <w:rtl/>
                      </w:rPr>
                      <w:t>ו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2.999001pt;margin-top:13.000921pt;width:10.3pt;height:814.9pt;mso-position-horizontal-relative:page;mso-position-vertical-relative:page;z-index:15734272" coordorigin="260,260" coordsize="206,16298" path="m466,260l408,260,260,260,260,422,260,466,260,16277,260,16349,260,16557,408,16557,466,16557,466,16349,466,466,466,260xe" filled="true" fillcolor="#090909" stroked="false">
            <v:path arrowok="t"/>
            <v:fill opacity="46006f" type="solid"/>
            <w10:wrap type="none"/>
          </v:shape>
        </w:pict>
      </w:r>
      <w:r>
        <w:rPr>
          <w:w w:val="90"/>
          <w:rtl/>
        </w:rPr>
        <w:t>אלא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שבמקום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לוחמים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שריריים</w:t>
      </w:r>
      <w:r>
        <w:rPr>
          <w:spacing w:val="-64"/>
          <w:w w:val="90"/>
          <w:rtl/>
        </w:rPr>
        <w:t> </w:t>
      </w:r>
      <w:r>
        <w:rPr>
          <w:w w:val="85"/>
          <w:rtl/>
        </w:rPr>
        <w:t>עטויי</w:t>
      </w:r>
      <w:r>
        <w:rPr>
          <w:w w:val="85"/>
        </w:rPr>
        <w:t>-</w:t>
      </w:r>
      <w:r>
        <w:rPr>
          <w:w w:val="85"/>
          <w:rtl/>
        </w:rPr>
        <w:t>שריון</w:t>
      </w:r>
      <w:r>
        <w:rPr>
          <w:spacing w:val="30"/>
          <w:w w:val="85"/>
          <w:rtl/>
        </w:rPr>
        <w:t> </w:t>
      </w:r>
      <w:r>
        <w:rPr>
          <w:w w:val="85"/>
          <w:rtl/>
        </w:rPr>
        <w:t>ורדופי</w:t>
      </w:r>
      <w:r>
        <w:rPr>
          <w:w w:val="85"/>
        </w:rPr>
        <w:t>-</w:t>
      </w:r>
      <w:r>
        <w:rPr>
          <w:w w:val="85"/>
          <w:rtl/>
        </w:rPr>
        <w:t>תהילה</w:t>
      </w:r>
      <w:r>
        <w:rPr>
          <w:w w:val="85"/>
        </w:rPr>
        <w:t>,</w:t>
      </w:r>
      <w:r>
        <w:rPr>
          <w:spacing w:val="30"/>
          <w:w w:val="85"/>
          <w:rtl/>
        </w:rPr>
        <w:t> </w:t>
      </w:r>
      <w:r>
        <w:rPr>
          <w:w w:val="85"/>
          <w:rtl/>
        </w:rPr>
        <w:t>ניצבו</w:t>
      </w:r>
      <w:r>
        <w:rPr>
          <w:spacing w:val="30"/>
          <w:w w:val="85"/>
          <w:rtl/>
        </w:rPr>
        <w:t> </w:t>
      </w:r>
      <w:r>
        <w:rPr>
          <w:w w:val="85"/>
          <w:rtl/>
        </w:rPr>
        <w:t>לוחמי</w:t>
      </w:r>
      <w:r>
        <w:rPr>
          <w:spacing w:val="1"/>
          <w:w w:val="85"/>
          <w:rtl/>
        </w:rPr>
        <w:t> </w:t>
      </w:r>
      <w:r>
        <w:rPr>
          <w:w w:val="90"/>
          <w:rtl/>
        </w:rPr>
        <w:t>המילים</w:t>
      </w:r>
      <w:r>
        <w:rPr>
          <w:w w:val="90"/>
        </w:rPr>
        <w:t>.</w:t>
      </w:r>
      <w:r>
        <w:rPr>
          <w:spacing w:val="-11"/>
          <w:w w:val="90"/>
          <w:rtl/>
        </w:rPr>
        <w:t> </w:t>
      </w:r>
      <w:r>
        <w:rPr>
          <w:w w:val="90"/>
          <w:rtl/>
        </w:rPr>
        <w:t>ויכוחים</w:t>
      </w:r>
      <w:r>
        <w:rPr>
          <w:spacing w:val="-11"/>
          <w:w w:val="90"/>
          <w:rtl/>
        </w:rPr>
        <w:t> </w:t>
      </w:r>
      <w:r>
        <w:rPr>
          <w:w w:val="90"/>
          <w:rtl/>
        </w:rPr>
        <w:t>פומביים</w:t>
      </w:r>
      <w:r>
        <w:rPr>
          <w:spacing w:val="-11"/>
          <w:w w:val="90"/>
          <w:rtl/>
        </w:rPr>
        <w:t> </w:t>
      </w:r>
      <w:r>
        <w:rPr>
          <w:w w:val="90"/>
          <w:rtl/>
        </w:rPr>
        <w:t>הפכו</w:t>
      </w:r>
      <w:r>
        <w:rPr>
          <w:spacing w:val="-11"/>
          <w:w w:val="90"/>
          <w:rtl/>
        </w:rPr>
        <w:t> </w:t>
      </w:r>
      <w:r>
        <w:rPr>
          <w:w w:val="90"/>
          <w:rtl/>
        </w:rPr>
        <w:t>לספורט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החביב על אנשי הכנסייה</w:t>
      </w:r>
      <w:r>
        <w:rPr>
          <w:w w:val="90"/>
        </w:rPr>
        <w:t>,</w:t>
      </w:r>
      <w:r>
        <w:rPr>
          <w:w w:val="90"/>
          <w:rtl/>
        </w:rPr>
        <w:t> ו</w:t>
      </w:r>
      <w:r>
        <w:rPr>
          <w:w w:val="90"/>
        </w:rPr>
        <w:t>'</w:t>
      </w:r>
      <w:r>
        <w:rPr>
          <w:w w:val="90"/>
          <w:rtl/>
        </w:rPr>
        <w:t>מלאכת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הפולמוס</w:t>
      </w:r>
      <w:r>
        <w:rPr>
          <w:w w:val="90"/>
        </w:rPr>
        <w:t>'</w:t>
      </w:r>
      <w:r>
        <w:rPr>
          <w:spacing w:val="60"/>
          <w:rtl/>
        </w:rPr>
        <w:t> </w:t>
      </w:r>
      <w:r>
        <w:rPr>
          <w:w w:val="90"/>
          <w:rtl/>
        </w:rPr>
        <w:t>נעשתה</w:t>
      </w:r>
      <w:r>
        <w:rPr>
          <w:spacing w:val="59"/>
          <w:rtl/>
        </w:rPr>
        <w:t> </w:t>
      </w:r>
      <w:r>
        <w:rPr>
          <w:w w:val="90"/>
          <w:rtl/>
        </w:rPr>
        <w:t>לחלק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אינטגרלי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מההכשרה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האקדמית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שעברו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אנשי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הכנסייה</w:t>
      </w:r>
      <w:r>
        <w:rPr>
          <w:spacing w:val="-7"/>
          <w:w w:val="90"/>
          <w:rtl/>
        </w:rPr>
        <w:t> </w:t>
      </w:r>
      <w:r>
        <w:rPr>
          <w:w w:val="90"/>
          <w:rtl/>
        </w:rPr>
        <w:t>באוניברסיטאות</w:t>
      </w:r>
      <w:r>
        <w:rPr>
          <w:spacing w:val="-8"/>
          <w:w w:val="90"/>
          <w:rtl/>
        </w:rPr>
        <w:t> </w:t>
      </w:r>
      <w:r>
        <w:rPr>
          <w:w w:val="90"/>
          <w:rtl/>
        </w:rPr>
        <w:t>השונו</w:t>
      </w:r>
      <w:r>
        <w:rPr>
          <w:w w:val="90"/>
          <w:rtl/>
        </w:rPr>
        <w:t>ת</w:t>
      </w:r>
    </w:p>
    <w:p>
      <w:pPr>
        <w:pStyle w:val="BodyText"/>
        <w:bidi/>
        <w:spacing w:line="307" w:lineRule="auto"/>
        <w:ind w:right="6778" w:left="103" w:firstLine="156"/>
        <w:jc w:val="left"/>
      </w:pPr>
      <w:r>
        <w:rPr>
          <w:w w:val="90"/>
          <w:rtl/>
        </w:rPr>
        <w:t>באירופה</w:t>
      </w:r>
      <w:r>
        <w:rPr>
          <w:w w:val="90"/>
        </w:rPr>
        <w:t>.</w:t>
      </w:r>
      <w:r>
        <w:rPr>
          <w:spacing w:val="-11"/>
          <w:w w:val="90"/>
          <w:rtl/>
        </w:rPr>
        <w:t> </w:t>
      </w:r>
      <w:r>
        <w:rPr>
          <w:w w:val="90"/>
          <w:rtl/>
        </w:rPr>
        <w:t>הוויכוחים</w:t>
      </w:r>
      <w:r>
        <w:rPr>
          <w:spacing w:val="-11"/>
          <w:w w:val="90"/>
          <w:rtl/>
        </w:rPr>
        <w:t> </w:t>
      </w:r>
      <w:r>
        <w:rPr>
          <w:w w:val="90"/>
          <w:rtl/>
        </w:rPr>
        <w:t>נערכו</w:t>
      </w:r>
      <w:r>
        <w:rPr>
          <w:spacing w:val="-11"/>
          <w:w w:val="90"/>
          <w:rtl/>
        </w:rPr>
        <w:t> </w:t>
      </w:r>
      <w:r>
        <w:rPr>
          <w:w w:val="90"/>
          <w:rtl/>
        </w:rPr>
        <w:t>לא</w:t>
      </w:r>
      <w:r>
        <w:rPr>
          <w:spacing w:val="-11"/>
          <w:w w:val="90"/>
          <w:rtl/>
        </w:rPr>
        <w:t> </w:t>
      </w:r>
      <w:r>
        <w:rPr>
          <w:w w:val="90"/>
          <w:rtl/>
        </w:rPr>
        <w:t>לשם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חתירה</w:t>
      </w:r>
      <w:r>
        <w:rPr>
          <w:spacing w:val="60"/>
          <w:rtl/>
        </w:rPr>
        <w:t> </w:t>
      </w:r>
      <w:r>
        <w:rPr>
          <w:w w:val="90"/>
          <w:rtl/>
        </w:rPr>
        <w:t>לאמת</w:t>
      </w:r>
      <w:r>
        <w:rPr>
          <w:w w:val="90"/>
        </w:rPr>
        <w:t>,</w:t>
      </w:r>
      <w:r>
        <w:rPr>
          <w:spacing w:val="59"/>
          <w:rtl/>
        </w:rPr>
        <w:t> </w:t>
      </w:r>
      <w:r>
        <w:rPr>
          <w:w w:val="90"/>
          <w:rtl/>
        </w:rPr>
        <w:t>אלא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בעיקר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לשם</w:t>
      </w:r>
      <w:r>
        <w:rPr>
          <w:w w:val="90"/>
        </w:rPr>
        <w:t>-</w:t>
      </w:r>
      <w:r>
        <w:rPr>
          <w:w w:val="90"/>
          <w:rtl/>
        </w:rPr>
        <w:t>הפולמוס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בעצמו</w:t>
      </w:r>
      <w:r>
        <w:rPr>
          <w:w w:val="90"/>
        </w:rPr>
        <w:t>,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ולהאדרת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התהילה</w:t>
      </w:r>
      <w:r>
        <w:rPr>
          <w:spacing w:val="12"/>
          <w:w w:val="90"/>
          <w:rtl/>
        </w:rPr>
        <w:t> </w:t>
      </w:r>
      <w:r>
        <w:rPr>
          <w:w w:val="90"/>
          <w:rtl/>
        </w:rPr>
        <w:t>העצמית</w:t>
      </w:r>
      <w:r>
        <w:rPr>
          <w:w w:val="90"/>
        </w:rPr>
        <w:t>.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הם</w:t>
      </w:r>
      <w:r>
        <w:rPr>
          <w:spacing w:val="12"/>
          <w:w w:val="90"/>
          <w:rtl/>
        </w:rPr>
        <w:t> </w:t>
      </w:r>
      <w:r>
        <w:rPr>
          <w:w w:val="90"/>
          <w:rtl/>
        </w:rPr>
        <w:t>הפכו</w:t>
      </w:r>
      <w:r>
        <w:rPr>
          <w:spacing w:val="12"/>
          <w:w w:val="90"/>
          <w:rtl/>
        </w:rPr>
        <w:t> </w:t>
      </w:r>
      <w:r>
        <w:rPr>
          <w:w w:val="90"/>
          <w:rtl/>
        </w:rPr>
        <w:t>לספורט</w:t>
      </w:r>
      <w:r>
        <w:rPr>
          <w:spacing w:val="-63"/>
          <w:w w:val="90"/>
          <w:rtl/>
        </w:rPr>
        <w:t> </w:t>
      </w:r>
      <w:r>
        <w:rPr>
          <w:w w:val="90"/>
          <w:rtl/>
        </w:rPr>
        <w:t>הלאומי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הכמרים</w:t>
      </w:r>
      <w:r>
        <w:rPr>
          <w:w w:val="90"/>
        </w:rPr>
        <w:t>,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שהעדיפו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א</w:t>
      </w:r>
      <w:r>
        <w:rPr>
          <w:w w:val="90"/>
          <w:rtl/>
        </w:rPr>
        <w:t>ת</w:t>
      </w:r>
    </w:p>
    <w:p>
      <w:pPr>
        <w:pStyle w:val="BodyText"/>
        <w:bidi/>
        <w:spacing w:line="307" w:lineRule="auto"/>
        <w:ind w:right="6763" w:left="103" w:hanging="445"/>
        <w:jc w:val="left"/>
      </w:pPr>
      <w:r>
        <w:rPr>
          <w:w w:val="90"/>
          <w:rtl/>
        </w:rPr>
        <w:t>השחזת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הלשון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על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פני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השחזת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החרב</w:t>
      </w:r>
      <w:r>
        <w:rPr>
          <w:spacing w:val="13"/>
          <w:w w:val="90"/>
          <w:rtl/>
        </w:rPr>
        <w:t> </w:t>
      </w:r>
      <w:r>
        <w:rPr>
          <w:w w:val="90"/>
        </w:rPr>
        <w:t>)</w:t>
      </w:r>
      <w:r>
        <w:rPr>
          <w:w w:val="90"/>
          <w:rtl/>
        </w:rPr>
        <w:t>אם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כי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לפעמים</w:t>
      </w:r>
      <w:r>
        <w:rPr>
          <w:w w:val="90"/>
        </w:rPr>
        <w:t>,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כשנגמרו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המילים</w:t>
      </w:r>
      <w:r>
        <w:rPr>
          <w:w w:val="90"/>
        </w:rPr>
        <w:t>,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הוצא</w:t>
      </w:r>
      <w:r>
        <w:rPr>
          <w:w w:val="90"/>
          <w:rtl/>
        </w:rPr>
        <w:t>ו</w:t>
      </w:r>
    </w:p>
    <w:p>
      <w:pPr>
        <w:pStyle w:val="BodyText"/>
        <w:bidi/>
        <w:spacing w:line="316" w:lineRule="exact"/>
        <w:ind w:right="0" w:left="103" w:firstLine="0"/>
        <w:jc w:val="left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1132129</wp:posOffset>
            </wp:positionH>
            <wp:positionV relativeFrom="paragraph">
              <wp:posOffset>201739</wp:posOffset>
            </wp:positionV>
            <wp:extent cx="5279540" cy="3086836"/>
            <wp:effectExtent l="0" t="0" r="0" b="0"/>
            <wp:wrapNone/>
            <wp:docPr id="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540" cy="3086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tl/>
        </w:rPr>
        <w:t>הסכינים</w:t>
      </w:r>
      <w:r>
        <w:rPr/>
        <w:t>.</w:t>
      </w:r>
      <w:r>
        <w:rPr/>
        <w:t>(</w:t>
      </w:r>
    </w:p>
    <w:p>
      <w:pPr>
        <w:pStyle w:val="BodyText"/>
        <w:bidi/>
        <w:spacing w:line="307" w:lineRule="auto" w:before="232"/>
        <w:ind w:right="6312" w:left="103" w:firstLine="0"/>
        <w:jc w:val="left"/>
      </w:pPr>
      <w:r>
        <w:rPr/>
        <w:drawing>
          <wp:anchor distT="0" distB="0" distL="0" distR="0" allowOverlap="1" layoutInCell="1" locked="0" behindDoc="1" simplePos="0" relativeHeight="487395328">
            <wp:simplePos x="0" y="0"/>
            <wp:positionH relativeFrom="page">
              <wp:posOffset>7072450</wp:posOffset>
            </wp:positionH>
            <wp:positionV relativeFrom="paragraph">
              <wp:posOffset>1245092</wp:posOffset>
            </wp:positionV>
            <wp:extent cx="135238" cy="190583"/>
            <wp:effectExtent l="0" t="0" r="0" b="0"/>
            <wp:wrapNone/>
            <wp:docPr id="1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38" cy="19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rtl/>
        </w:rPr>
        <w:t>אם</w:t>
      </w:r>
      <w:r>
        <w:rPr>
          <w:spacing w:val="-7"/>
          <w:w w:val="90"/>
          <w:rtl/>
        </w:rPr>
        <w:t> </w:t>
      </w:r>
      <w:r>
        <w:rPr>
          <w:w w:val="90"/>
          <w:rtl/>
        </w:rPr>
        <w:t>סתם</w:t>
      </w:r>
      <w:r>
        <w:rPr>
          <w:spacing w:val="-6"/>
          <w:w w:val="90"/>
          <w:rtl/>
        </w:rPr>
        <w:t> </w:t>
      </w:r>
      <w:r>
        <w:rPr>
          <w:w w:val="90"/>
          <w:rtl/>
        </w:rPr>
        <w:t>ויכוחים</w:t>
      </w:r>
      <w:r>
        <w:rPr>
          <w:spacing w:val="-6"/>
          <w:w w:val="90"/>
          <w:rtl/>
        </w:rPr>
        <w:t> </w:t>
      </w:r>
      <w:r>
        <w:rPr>
          <w:w w:val="90"/>
          <w:rtl/>
        </w:rPr>
        <w:t>היו</w:t>
      </w:r>
      <w:r>
        <w:rPr>
          <w:spacing w:val="-6"/>
          <w:w w:val="90"/>
          <w:rtl/>
        </w:rPr>
        <w:t> </w:t>
      </w:r>
      <w:r>
        <w:rPr>
          <w:w w:val="90"/>
          <w:rtl/>
        </w:rPr>
        <w:t>חביבים</w:t>
      </w:r>
      <w:r>
        <w:rPr>
          <w:spacing w:val="-6"/>
          <w:w w:val="90"/>
          <w:rtl/>
        </w:rPr>
        <w:t> </w:t>
      </w:r>
      <w:r>
        <w:rPr>
          <w:w w:val="90"/>
          <w:rtl/>
        </w:rPr>
        <w:t>על</w:t>
      </w:r>
      <w:r>
        <w:rPr>
          <w:spacing w:val="-7"/>
          <w:w w:val="90"/>
          <w:rtl/>
        </w:rPr>
        <w:t> </w:t>
      </w:r>
      <w:r>
        <w:rPr>
          <w:w w:val="90"/>
          <w:rtl/>
        </w:rPr>
        <w:t>הכמרים</w:t>
      </w:r>
      <w:r>
        <w:rPr>
          <w:w w:val="90"/>
        </w:rPr>
        <w:t>,</w:t>
      </w:r>
      <w:r>
        <w:rPr>
          <w:spacing w:val="-63"/>
          <w:w w:val="90"/>
          <w:rtl/>
        </w:rPr>
        <w:t> </w:t>
      </w:r>
      <w:r>
        <w:rPr>
          <w:w w:val="90"/>
          <w:rtl/>
        </w:rPr>
        <w:t>על אחת כמה וכמה כשמדובר בויכוח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שנכפה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על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היהודים</w:t>
      </w:r>
      <w:r>
        <w:rPr>
          <w:w w:val="90"/>
        </w:rPr>
        <w:t>.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כמובן</w:t>
      </w:r>
      <w:r>
        <w:rPr>
          <w:w w:val="90"/>
        </w:rPr>
        <w:t>,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הויכוחים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הללו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לא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עומדים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בכללי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האתיקה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שום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מועדון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דיבייט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בעולם</w:t>
      </w:r>
      <w:r>
        <w:rPr>
          <w:w w:val="90"/>
        </w:rPr>
        <w:t>.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לנצרות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הקתולי</w:t>
      </w:r>
      <w:r>
        <w:rPr>
          <w:w w:val="90"/>
          <w:rtl/>
        </w:rPr>
        <w:t>ת</w:t>
      </w:r>
    </w:p>
    <w:p>
      <w:pPr>
        <w:pStyle w:val="BodyText"/>
        <w:bidi/>
        <w:spacing w:line="307" w:lineRule="auto"/>
        <w:ind w:right="6300" w:left="103" w:hanging="70"/>
        <w:jc w:val="left"/>
      </w:pPr>
      <w:r>
        <w:rPr>
          <w:w w:val="90"/>
          <w:rtl/>
        </w:rPr>
        <w:t>היה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מאז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ומעולם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רק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האומץ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לנצח</w:t>
      </w:r>
      <w:r>
        <w:rPr>
          <w:w w:val="90"/>
        </w:rPr>
        <w:t>,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לא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זה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שדרוש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גם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בשביל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להתווכח</w:t>
      </w:r>
      <w:r>
        <w:rPr>
          <w:w w:val="90"/>
        </w:rPr>
        <w:t>.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כמי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שאמונים על ציות ללא עוררין לכל דבר</w:t>
      </w:r>
      <w:r>
        <w:rPr>
          <w:spacing w:val="1"/>
          <w:w w:val="90"/>
          <w:rtl/>
        </w:rPr>
        <w:t> </w:t>
      </w:r>
      <w:r>
        <w:rPr>
          <w:w w:val="95"/>
          <w:rtl/>
        </w:rPr>
        <w:t>שיצא מה</w:t>
      </w:r>
      <w:r>
        <w:rPr>
          <w:w w:val="95"/>
        </w:rPr>
        <w:t>"</w:t>
      </w:r>
      <w:r>
        <w:rPr>
          <w:w w:val="95"/>
          <w:rtl/>
        </w:rPr>
        <w:t>כס הקדוש</w:t>
      </w:r>
      <w:r>
        <w:rPr>
          <w:w w:val="95"/>
        </w:rPr>
        <w:t>"</w:t>
      </w:r>
      <w:r>
        <w:rPr>
          <w:w w:val="95"/>
          <w:rtl/>
        </w:rPr>
        <w:t> כלשונם</w:t>
      </w:r>
      <w:r>
        <w:rPr>
          <w:w w:val="95"/>
        </w:rPr>
        <w:t>,</w:t>
      </w:r>
      <w:r>
        <w:rPr>
          <w:w w:val="95"/>
          <w:rtl/>
        </w:rPr>
        <w:t> הם לא</w:t>
      </w:r>
      <w:r>
        <w:rPr>
          <w:spacing w:val="1"/>
          <w:w w:val="95"/>
          <w:rtl/>
        </w:rPr>
        <w:t> </w:t>
      </w:r>
      <w:r>
        <w:rPr>
          <w:w w:val="90"/>
          <w:rtl/>
        </w:rPr>
        <w:t>יכלו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להסתכן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באירוע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שעלול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לגרום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לעד</w:t>
      </w:r>
      <w:r>
        <w:rPr>
          <w:w w:val="90"/>
          <w:rtl/>
        </w:rPr>
        <w:t>ת</w:t>
      </w:r>
    </w:p>
    <w:p>
      <w:pPr>
        <w:pStyle w:val="BodyText"/>
        <w:bidi/>
        <w:spacing w:line="315" w:lineRule="exact"/>
        <w:ind w:right="0" w:left="103" w:firstLine="0"/>
        <w:jc w:val="left"/>
      </w:pPr>
      <w:r>
        <w:rPr>
          <w:w w:val="90"/>
          <w:rtl/>
        </w:rPr>
        <w:t>המאמינים</w:t>
      </w:r>
      <w:r>
        <w:rPr>
          <w:spacing w:val="18"/>
          <w:w w:val="90"/>
          <w:rtl/>
        </w:rPr>
        <w:t> </w:t>
      </w:r>
      <w:r>
        <w:rPr>
          <w:w w:val="90"/>
          <w:rtl/>
        </w:rPr>
        <w:t>להטיל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אי</w:t>
      </w:r>
      <w:r>
        <w:rPr>
          <w:w w:val="90"/>
        </w:rPr>
        <w:t>-</w:t>
      </w:r>
      <w:r>
        <w:rPr>
          <w:w w:val="90"/>
          <w:rtl/>
        </w:rPr>
        <w:t>אלו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ספקות</w:t>
      </w:r>
      <w:r>
        <w:rPr>
          <w:w w:val="90"/>
        </w:rPr>
        <w:t>.</w:t>
      </w:r>
    </w:p>
    <w:p>
      <w:pPr>
        <w:pStyle w:val="BodyText"/>
        <w:bidi/>
        <w:spacing w:line="307" w:lineRule="auto" w:before="236"/>
        <w:ind w:right="215" w:left="103" w:firstLine="289"/>
        <w:jc w:val="left"/>
      </w:pPr>
      <w:r>
        <w:rPr>
          <w:w w:val="90"/>
          <w:rtl/>
        </w:rPr>
        <w:t>ומה עושים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כדי למנוע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תרחיש עגום ומביך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שכזה</w:t>
      </w:r>
      <w:r>
        <w:rPr>
          <w:w w:val="90"/>
        </w:rPr>
        <w:t>?</w:t>
      </w:r>
      <w:r>
        <w:rPr>
          <w:w w:val="90"/>
          <w:rtl/>
        </w:rPr>
        <w:t> קובעים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מראש כללים נוקשים</w:t>
      </w:r>
      <w:r>
        <w:rPr>
          <w:w w:val="90"/>
        </w:rPr>
        <w:t>,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כאלו שיוציאו מכלל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אפשרות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ניצחונם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היהודים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בויכוח</w:t>
      </w:r>
      <w:r>
        <w:rPr>
          <w:w w:val="90"/>
        </w:rPr>
        <w:t>.</w:t>
      </w:r>
      <w:r>
        <w:rPr>
          <w:spacing w:val="-5"/>
          <w:w w:val="90"/>
          <w:rtl/>
        </w:rPr>
        <w:t> </w:t>
      </w:r>
      <w:r>
        <w:rPr>
          <w:w w:val="90"/>
          <w:rtl/>
        </w:rPr>
        <w:t>ליתר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ביטחון</w:t>
      </w:r>
      <w:r>
        <w:rPr>
          <w:w w:val="90"/>
        </w:rPr>
        <w:t>,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בסופו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כל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ויכוח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דאגו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מארגני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הויכוח</w:t>
      </w:r>
      <w:r>
        <w:rPr>
          <w:spacing w:val="-5"/>
          <w:w w:val="90"/>
          <w:rtl/>
        </w:rPr>
        <w:t> </w:t>
      </w:r>
      <w:r>
        <w:rPr>
          <w:w w:val="90"/>
          <w:rtl/>
        </w:rPr>
        <w:t>להכרי</w:t>
      </w:r>
      <w:r>
        <w:rPr>
          <w:w w:val="90"/>
          <w:rtl/>
        </w:rPr>
        <w:t>ז</w:t>
      </w:r>
    </w:p>
    <w:p>
      <w:pPr>
        <w:pStyle w:val="BodyText"/>
        <w:bidi/>
        <w:spacing w:line="316" w:lineRule="exact"/>
        <w:ind w:right="0" w:left="103" w:firstLine="0"/>
        <w:jc w:val="left"/>
      </w:pPr>
      <w:r>
        <w:rPr>
          <w:w w:val="90"/>
          <w:rtl/>
        </w:rPr>
        <w:t>על</w:t>
      </w:r>
      <w:r>
        <w:rPr>
          <w:spacing w:val="28"/>
          <w:w w:val="90"/>
          <w:rtl/>
        </w:rPr>
        <w:t> </w:t>
      </w:r>
      <w:r>
        <w:rPr>
          <w:w w:val="90"/>
          <w:rtl/>
        </w:rPr>
        <w:t>המנצח</w:t>
      </w:r>
      <w:r>
        <w:rPr>
          <w:w w:val="90"/>
        </w:rPr>
        <w:t>,</w:t>
      </w:r>
      <w:r>
        <w:rPr>
          <w:spacing w:val="29"/>
          <w:w w:val="90"/>
          <w:rtl/>
        </w:rPr>
        <w:t> </w:t>
      </w:r>
      <w:r>
        <w:rPr>
          <w:w w:val="90"/>
          <w:rtl/>
        </w:rPr>
        <w:t>שאיכשהו</w:t>
      </w:r>
      <w:r>
        <w:rPr>
          <w:spacing w:val="29"/>
          <w:w w:val="90"/>
          <w:rtl/>
        </w:rPr>
        <w:t> </w:t>
      </w:r>
      <w:r>
        <w:rPr>
          <w:w w:val="90"/>
        </w:rPr>
        <w:t>)</w:t>
      </w:r>
      <w:r>
        <w:rPr>
          <w:w w:val="90"/>
          <w:rtl/>
        </w:rPr>
        <w:t>הפתעה</w:t>
      </w:r>
      <w:r>
        <w:rPr>
          <w:w w:val="90"/>
        </w:rPr>
        <w:t>(!</w:t>
      </w:r>
      <w:r>
        <w:rPr>
          <w:spacing w:val="28"/>
          <w:w w:val="90"/>
          <w:rtl/>
        </w:rPr>
        <w:t> </w:t>
      </w:r>
      <w:r>
        <w:rPr>
          <w:w w:val="90"/>
          <w:rtl/>
        </w:rPr>
        <w:t>תמיד</w:t>
      </w:r>
      <w:r>
        <w:rPr>
          <w:spacing w:val="29"/>
          <w:w w:val="90"/>
          <w:rtl/>
        </w:rPr>
        <w:t> </w:t>
      </w:r>
      <w:r>
        <w:rPr>
          <w:w w:val="90"/>
          <w:rtl/>
        </w:rPr>
        <w:t>היה</w:t>
      </w:r>
      <w:r>
        <w:rPr>
          <w:spacing w:val="28"/>
          <w:w w:val="90"/>
          <w:rtl/>
        </w:rPr>
        <w:t> </w:t>
      </w:r>
      <w:r>
        <w:rPr>
          <w:w w:val="90"/>
          <w:rtl/>
        </w:rPr>
        <w:t>הם</w:t>
      </w:r>
      <w:r>
        <w:rPr>
          <w:w w:val="90"/>
        </w:rPr>
        <w:t>-</w:t>
      </w:r>
      <w:r>
        <w:rPr>
          <w:w w:val="90"/>
          <w:rtl/>
        </w:rPr>
        <w:t>עצמם</w:t>
      </w:r>
      <w:r>
        <w:rPr>
          <w:w w:val="90"/>
        </w:rPr>
        <w:t>.</w:t>
      </w:r>
    </w:p>
    <w:p>
      <w:pPr>
        <w:pStyle w:val="BodyText"/>
        <w:bidi/>
        <w:spacing w:before="238"/>
        <w:ind w:right="0" w:left="103" w:firstLine="0"/>
        <w:jc w:val="left"/>
      </w:pPr>
      <w:r>
        <w:rPr>
          <w:w w:val="90"/>
          <w:rtl/>
        </w:rPr>
        <w:t>אפילו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תוצאות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הויכוח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המפורסם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הרמב</w:t>
      </w:r>
      <w:r>
        <w:rPr>
          <w:w w:val="90"/>
        </w:rPr>
        <w:t>"</w:t>
      </w:r>
      <w:r>
        <w:rPr>
          <w:w w:val="90"/>
          <w:rtl/>
        </w:rPr>
        <w:t>ן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בברצלונה</w:t>
      </w:r>
      <w:r>
        <w:rPr>
          <w:spacing w:val="17"/>
          <w:w w:val="90"/>
          <w:rtl/>
        </w:rPr>
        <w:t> </w:t>
      </w:r>
      <w:r>
        <w:rPr>
          <w:w w:val="90"/>
        </w:rPr>
        <w:t>)</w:t>
      </w:r>
      <w:r>
        <w:rPr>
          <w:w w:val="90"/>
          <w:rtl/>
        </w:rPr>
        <w:t>שנערך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יותר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ממאה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וחמישים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שנה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קוד</w:t>
      </w:r>
      <w:r>
        <w:rPr>
          <w:w w:val="90"/>
          <w:rtl/>
        </w:rPr>
        <w:t>ם</w:t>
      </w:r>
    </w:p>
    <w:p>
      <w:pPr>
        <w:pStyle w:val="BodyText"/>
        <w:bidi/>
        <w:spacing w:line="307" w:lineRule="auto" w:before="89"/>
        <w:ind w:right="176" w:left="103" w:firstLine="431"/>
        <w:jc w:val="left"/>
      </w:pPr>
      <w:r>
        <w:rPr>
          <w:w w:val="90"/>
          <w:rtl/>
        </w:rPr>
        <w:t>לכן</w:t>
      </w:r>
      <w:r>
        <w:rPr>
          <w:w w:val="90"/>
        </w:rPr>
        <w:t>.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ממש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בתחילת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האלף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השישי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למנייננו</w:t>
      </w:r>
      <w:r>
        <w:rPr>
          <w:w w:val="90"/>
        </w:rPr>
        <w:t>(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עם</w:t>
      </w:r>
      <w:r>
        <w:rPr>
          <w:spacing w:val="12"/>
          <w:w w:val="90"/>
          <w:rtl/>
        </w:rPr>
        <w:t> </w:t>
      </w:r>
      <w:r>
        <w:rPr>
          <w:w w:val="90"/>
          <w:rtl/>
        </w:rPr>
        <w:t>ריימונדוס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מרטיני</w:t>
      </w:r>
      <w:r>
        <w:rPr>
          <w:spacing w:val="5"/>
          <w:w w:val="90"/>
          <w:rtl/>
        </w:rPr>
        <w:t> </w:t>
      </w:r>
      <w:r>
        <w:rPr>
          <w:w w:val="90"/>
        </w:rPr>
        <w:t>)</w:t>
      </w:r>
      <w:r>
        <w:rPr>
          <w:w w:val="90"/>
          <w:rtl/>
        </w:rPr>
        <w:t>פראי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פול</w:t>
      </w:r>
      <w:r>
        <w:rPr>
          <w:w w:val="90"/>
        </w:rPr>
        <w:t>,(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ניסו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הנוצרים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להטות</w:t>
      </w:r>
      <w:r>
        <w:rPr>
          <w:w w:val="90"/>
        </w:rPr>
        <w:t>.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למרות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שרשמית</w:t>
      </w:r>
      <w:r>
        <w:rPr>
          <w:w w:val="90"/>
        </w:rPr>
        <w:t>,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הרמב</w:t>
      </w:r>
      <w:r>
        <w:rPr>
          <w:w w:val="90"/>
        </w:rPr>
        <w:t>"</w:t>
      </w:r>
      <w:r>
        <w:rPr>
          <w:w w:val="90"/>
          <w:rtl/>
        </w:rPr>
        <w:t>ן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ניצח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עד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שבסוף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הויכוח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העניק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לו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מלך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אראגון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חיימה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הראשון</w:t>
      </w:r>
      <w:r>
        <w:rPr>
          <w:spacing w:val="10"/>
          <w:w w:val="90"/>
          <w:rtl/>
        </w:rPr>
        <w:t> </w:t>
      </w:r>
      <w:r>
        <w:rPr>
          <w:w w:val="90"/>
        </w:rPr>
        <w:t>–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ששימש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שופ</w:t>
      </w:r>
      <w:r>
        <w:rPr>
          <w:w w:val="90"/>
          <w:rtl/>
        </w:rPr>
        <w:t>ט</w:t>
      </w:r>
    </w:p>
    <w:p>
      <w:pPr>
        <w:pStyle w:val="BodyText"/>
        <w:bidi/>
        <w:spacing w:line="316" w:lineRule="exact"/>
        <w:ind w:right="0" w:left="103" w:firstLine="0"/>
        <w:jc w:val="left"/>
      </w:pPr>
      <w:r>
        <w:rPr>
          <w:w w:val="90"/>
          <w:rtl/>
        </w:rPr>
        <w:t>בויכוח</w:t>
      </w:r>
      <w:r>
        <w:rPr>
          <w:spacing w:val="8"/>
          <w:w w:val="90"/>
          <w:rtl/>
        </w:rPr>
        <w:t> </w:t>
      </w:r>
      <w:r>
        <w:rPr>
          <w:w w:val="90"/>
        </w:rPr>
        <w:t>–</w:t>
      </w:r>
      <w:r>
        <w:rPr>
          <w:spacing w:val="8"/>
          <w:w w:val="90"/>
          <w:rtl/>
        </w:rPr>
        <w:t> </w:t>
      </w:r>
      <w:r>
        <w:rPr>
          <w:w w:val="90"/>
        </w:rPr>
        <w:t>300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מטבעות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זהב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והערכה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לא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מוסתרת</w:t>
      </w:r>
      <w:r>
        <w:rPr>
          <w:w w:val="90"/>
        </w:rPr>
        <w:t>,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נזירי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המסדר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הדומיניקני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המשיכו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לטעון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לניצחון</w:t>
      </w:r>
      <w:r>
        <w:rPr>
          <w:w w:val="90"/>
        </w:rPr>
        <w:t>.</w:t>
      </w:r>
    </w:p>
    <w:p>
      <w:pPr>
        <w:pStyle w:val="BodyText"/>
        <w:bidi/>
        <w:spacing w:line="307" w:lineRule="auto" w:before="238"/>
        <w:ind w:right="253" w:left="103" w:firstLine="83"/>
        <w:jc w:val="both"/>
      </w:pPr>
      <w:r>
        <w:rPr>
          <w:w w:val="90"/>
          <w:rtl/>
        </w:rPr>
        <w:t>כאשר הרמב</w:t>
      </w:r>
      <w:r>
        <w:rPr>
          <w:w w:val="90"/>
        </w:rPr>
        <w:t>"</w:t>
      </w:r>
      <w:r>
        <w:rPr>
          <w:w w:val="90"/>
          <w:rtl/>
        </w:rPr>
        <w:t>ן פירסם את ספר הויכוח שלו על מנת לפרוך את ניסיון השכתוב ההיסטורי</w:t>
      </w:r>
      <w:r>
        <w:rPr>
          <w:w w:val="90"/>
        </w:rPr>
        <w:t>,</w:t>
      </w:r>
      <w:r>
        <w:rPr>
          <w:w w:val="90"/>
          <w:rtl/>
        </w:rPr>
        <w:t> הם דרשו את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העמדתו לדין</w:t>
      </w:r>
      <w:r>
        <w:rPr>
          <w:w w:val="90"/>
        </w:rPr>
        <w:t>.</w:t>
      </w:r>
      <w:r>
        <w:rPr>
          <w:w w:val="90"/>
          <w:rtl/>
        </w:rPr>
        <w:t> בסופו של דבר הרמב</w:t>
      </w:r>
      <w:r>
        <w:rPr>
          <w:w w:val="90"/>
        </w:rPr>
        <w:t>"</w:t>
      </w:r>
      <w:r>
        <w:rPr>
          <w:w w:val="90"/>
          <w:rtl/>
        </w:rPr>
        <w:t>ן נאלץ לעזוב את ספרד ולברוח לארץ ישראל</w:t>
      </w:r>
      <w:r>
        <w:rPr>
          <w:w w:val="90"/>
        </w:rPr>
        <w:t>,</w:t>
      </w:r>
      <w:r>
        <w:rPr>
          <w:w w:val="90"/>
          <w:rtl/>
        </w:rPr>
        <w:t> רק כדי שלא יפריע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להם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להמשיך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לשיר</w:t>
      </w:r>
      <w:r>
        <w:rPr>
          <w:spacing w:val="5"/>
          <w:w w:val="90"/>
          <w:rtl/>
        </w:rPr>
        <w:t> </w:t>
      </w:r>
      <w:r>
        <w:rPr>
          <w:w w:val="90"/>
        </w:rPr>
        <w:t>"</w:t>
      </w:r>
      <w:r>
        <w:rPr>
          <w:w w:val="90"/>
          <w:rtl/>
        </w:rPr>
        <w:t>הגביע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הוא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שלנו</w:t>
      </w:r>
      <w:r>
        <w:rPr>
          <w:w w:val="90"/>
        </w:rPr>
        <w:t>"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בגרון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ניחר</w:t>
      </w:r>
      <w:r>
        <w:rPr>
          <w:w w:val="90"/>
        </w:rPr>
        <w:t>.</w:t>
      </w:r>
      <w:r>
        <w:rPr>
          <w:spacing w:val="4"/>
          <w:w w:val="90"/>
          <w:rtl/>
        </w:rPr>
        <w:t> </w:t>
      </w:r>
      <w:r>
        <w:rPr>
          <w:w w:val="90"/>
        </w:rPr>
        <w:t>)</w:t>
      </w:r>
      <w:r>
        <w:rPr>
          <w:w w:val="90"/>
          <w:rtl/>
        </w:rPr>
        <w:t>בזכות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אותו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גירוש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זכינו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לתוספת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לחידושי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הרמב</w:t>
      </w:r>
      <w:r>
        <w:rPr>
          <w:w w:val="90"/>
        </w:rPr>
        <w:t>"</w:t>
      </w:r>
      <w:r>
        <w:rPr>
          <w:w w:val="90"/>
          <w:rtl/>
        </w:rPr>
        <w:t>ן</w:t>
      </w:r>
    </w:p>
    <w:p>
      <w:pPr>
        <w:pStyle w:val="BodyText"/>
        <w:bidi/>
        <w:spacing w:line="315" w:lineRule="exact"/>
        <w:ind w:right="3873" w:left="0" w:firstLine="0"/>
        <w:jc w:val="both"/>
      </w:pPr>
      <w:r>
        <w:rPr>
          <w:w w:val="90"/>
          <w:rtl/>
        </w:rPr>
        <w:t>על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התורה</w:t>
      </w:r>
      <w:r>
        <w:rPr>
          <w:spacing w:val="16"/>
          <w:w w:val="90"/>
          <w:rtl/>
        </w:rPr>
        <w:t> </w:t>
      </w:r>
      <w:r>
        <w:rPr>
          <w:w w:val="90"/>
        </w:rPr>
        <w:t>–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דברים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שהתחדשו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לו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בעקבות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המעבר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לארץ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ישראל</w:t>
      </w:r>
      <w:r>
        <w:rPr>
          <w:w w:val="90"/>
        </w:rPr>
        <w:t>.</w:t>
      </w:r>
      <w:r>
        <w:rPr>
          <w:w w:val="90"/>
        </w:rPr>
        <w:t>(</w:t>
      </w:r>
    </w:p>
    <w:p>
      <w:pPr>
        <w:spacing w:after="0" w:line="315" w:lineRule="exact"/>
        <w:jc w:val="both"/>
        <w:sectPr>
          <w:pgSz w:w="11880" w:h="16820"/>
          <w:pgMar w:top="160" w:bottom="0" w:left="980" w:right="380"/>
        </w:sectPr>
      </w:pPr>
    </w:p>
    <w:p>
      <w:pPr>
        <w:pStyle w:val="BodyText"/>
        <w:bidi/>
        <w:spacing w:line="307" w:lineRule="auto" w:before="123"/>
        <w:ind w:right="222" w:left="103" w:firstLine="248"/>
        <w:jc w:val="left"/>
      </w:pPr>
      <w:r>
        <w:rPr/>
        <w:pict>
          <v:shape style="position:absolute;margin-left:12.999001pt;margin-top:13.000921pt;width:10.3pt;height:814.9pt;mso-position-horizontal-relative:page;mso-position-vertical-relative:page;z-index:15735808" coordorigin="260,260" coordsize="206,16298" path="m466,260l408,260,260,260,260,422,260,466,260,16277,260,16349,260,16557,408,16557,466,16557,466,16349,466,466,466,260xe" filled="true" fillcolor="#090909" stroked="false">
            <v:path arrowok="t"/>
            <v:fill opacity="46006f" type="solid"/>
            <w10:wrap type="none"/>
          </v:shape>
        </w:pict>
      </w:r>
      <w:r>
        <w:rPr>
          <w:w w:val="90"/>
          <w:rtl/>
        </w:rPr>
        <w:t>לוויכוחים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הפומביים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שכפתה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הכנסייה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על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היהודים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היו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מטרות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שונות</w:t>
      </w:r>
      <w:r>
        <w:rPr>
          <w:w w:val="90"/>
        </w:rPr>
        <w:t>.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חלק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מהם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נועדו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לגרום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להמרות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דת ולקידום יחסי הציבור של הכנסייה הקתולית</w:t>
      </w:r>
      <w:r>
        <w:rPr>
          <w:w w:val="90"/>
        </w:rPr>
        <w:t>.</w:t>
      </w:r>
      <w:r>
        <w:rPr>
          <w:w w:val="90"/>
          <w:rtl/>
        </w:rPr>
        <w:t> אחרים</w:t>
      </w:r>
      <w:r>
        <w:rPr>
          <w:w w:val="90"/>
        </w:rPr>
        <w:t>,</w:t>
      </w:r>
      <w:r>
        <w:rPr>
          <w:w w:val="90"/>
          <w:rtl/>
        </w:rPr>
        <w:t> כמו </w:t>
      </w:r>
      <w:r>
        <w:rPr>
          <w:w w:val="90"/>
        </w:rPr>
        <w:t>'</w:t>
      </w:r>
      <w:r>
        <w:rPr>
          <w:w w:val="90"/>
          <w:rtl/>
        </w:rPr>
        <w:t>ויכוח פריז</w:t>
      </w:r>
      <w:r>
        <w:rPr>
          <w:w w:val="90"/>
        </w:rPr>
        <w:t>'</w:t>
      </w:r>
      <w:r>
        <w:rPr>
          <w:w w:val="90"/>
          <w:rtl/>
        </w:rPr>
        <w:t> </w:t>
      </w:r>
      <w:r>
        <w:rPr>
          <w:w w:val="90"/>
        </w:rPr>
        <w:t>–</w:t>
      </w:r>
      <w:r>
        <w:rPr>
          <w:w w:val="90"/>
          <w:rtl/>
        </w:rPr>
        <w:t> שבו נושא הויכוח היה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מעמדו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התלמוד</w:t>
      </w:r>
      <w:r>
        <w:rPr>
          <w:spacing w:val="15"/>
          <w:w w:val="90"/>
          <w:rtl/>
        </w:rPr>
        <w:t> </w:t>
      </w:r>
      <w:r>
        <w:rPr>
          <w:w w:val="90"/>
        </w:rPr>
        <w:t>–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נועדו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להעניק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עילה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לצעדים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שמארגני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הוויכוח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רצו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לנקוט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כנגד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היהודים</w:t>
      </w:r>
      <w:r>
        <w:rPr>
          <w:w w:val="90"/>
        </w:rPr>
        <w:t>.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במקר</w:t>
      </w:r>
      <w:r>
        <w:rPr>
          <w:w w:val="90"/>
          <w:rtl/>
        </w:rPr>
        <w:t>ה</w:t>
      </w:r>
    </w:p>
    <w:p>
      <w:pPr>
        <w:pStyle w:val="BodyText"/>
        <w:bidi/>
        <w:spacing w:line="315" w:lineRule="exact"/>
        <w:ind w:right="0" w:left="103" w:firstLine="0"/>
        <w:jc w:val="left"/>
      </w:pPr>
      <w:r>
        <w:rPr>
          <w:w w:val="90"/>
          <w:rtl/>
        </w:rPr>
        <w:t>האמור</w:t>
      </w:r>
      <w:r>
        <w:rPr>
          <w:w w:val="90"/>
        </w:rPr>
        <w:t>,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היה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זה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המומר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ניקולס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דונין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שביקש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לגרום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לשריפת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התלמוד</w:t>
      </w:r>
      <w:r>
        <w:rPr>
          <w:spacing w:val="13"/>
          <w:w w:val="90"/>
          <w:rtl/>
        </w:rPr>
        <w:t> </w:t>
      </w:r>
      <w:r>
        <w:rPr>
          <w:w w:val="90"/>
        </w:rPr>
        <w:t>–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וגם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הצליח</w:t>
      </w:r>
      <w:r>
        <w:rPr>
          <w:spacing w:val="12"/>
          <w:w w:val="90"/>
          <w:rtl/>
        </w:rPr>
        <w:t> </w:t>
      </w:r>
      <w:r>
        <w:rPr>
          <w:w w:val="90"/>
          <w:rtl/>
        </w:rPr>
        <w:t>בכך</w:t>
      </w:r>
      <w:r>
        <w:rPr>
          <w:w w:val="90"/>
        </w:rPr>
        <w:t>.</w:t>
      </w:r>
    </w:p>
    <w:p>
      <w:pPr>
        <w:pStyle w:val="BodyText"/>
        <w:bidi/>
        <w:spacing w:before="238"/>
        <w:ind w:right="145" w:left="0" w:firstLine="1000"/>
        <w:jc w:val="right"/>
      </w:pPr>
      <w:r>
        <w:rPr>
          <w:w w:val="90"/>
          <w:rtl/>
        </w:rPr>
        <w:t>ויכוחים</w:t>
      </w:r>
      <w:r>
        <w:rPr>
          <w:spacing w:val="-8"/>
          <w:w w:val="90"/>
          <w:rtl/>
        </w:rPr>
        <w:t> </w:t>
      </w:r>
      <w:r>
        <w:rPr>
          <w:w w:val="90"/>
          <w:rtl/>
        </w:rPr>
        <w:t>מהסוג</w:t>
      </w:r>
      <w:r>
        <w:rPr>
          <w:spacing w:val="-8"/>
          <w:w w:val="90"/>
          <w:rtl/>
        </w:rPr>
        <w:t> </w:t>
      </w:r>
      <w:r>
        <w:rPr>
          <w:w w:val="90"/>
          <w:rtl/>
        </w:rPr>
        <w:t>האחרון</w:t>
      </w:r>
      <w:r>
        <w:rPr>
          <w:spacing w:val="-8"/>
          <w:w w:val="90"/>
          <w:rtl/>
        </w:rPr>
        <w:t> </w:t>
      </w:r>
      <w:r>
        <w:rPr>
          <w:w w:val="90"/>
          <w:rtl/>
        </w:rPr>
        <w:t>לא</w:t>
      </w:r>
      <w:r>
        <w:rPr>
          <w:spacing w:val="-8"/>
          <w:w w:val="90"/>
          <w:rtl/>
        </w:rPr>
        <w:t> </w:t>
      </w:r>
      <w:r>
        <w:rPr>
          <w:w w:val="90"/>
          <w:rtl/>
        </w:rPr>
        <w:t>היו</w:t>
      </w:r>
      <w:r>
        <w:rPr>
          <w:spacing w:val="-8"/>
          <w:w w:val="90"/>
          <w:rtl/>
        </w:rPr>
        <w:t> </w:t>
      </w:r>
      <w:r>
        <w:rPr>
          <w:w w:val="90"/>
          <w:rtl/>
        </w:rPr>
        <w:t>אפוא</w:t>
      </w:r>
      <w:r>
        <w:rPr>
          <w:spacing w:val="-8"/>
          <w:w w:val="90"/>
          <w:rtl/>
        </w:rPr>
        <w:t> </w:t>
      </w:r>
      <w:r>
        <w:rPr>
          <w:w w:val="90"/>
          <w:rtl/>
        </w:rPr>
        <w:t>ויכוחים</w:t>
      </w:r>
      <w:r>
        <w:rPr>
          <w:spacing w:val="-8"/>
          <w:w w:val="90"/>
          <w:rtl/>
        </w:rPr>
        <w:t> </w:t>
      </w:r>
      <w:r>
        <w:rPr>
          <w:w w:val="90"/>
          <w:rtl/>
        </w:rPr>
        <w:t>במובן</w:t>
      </w:r>
      <w:r>
        <w:rPr>
          <w:spacing w:val="-8"/>
          <w:w w:val="90"/>
          <w:rtl/>
        </w:rPr>
        <w:t> </w:t>
      </w:r>
      <w:r>
        <w:rPr>
          <w:w w:val="90"/>
          <w:rtl/>
        </w:rPr>
        <w:t>הקלאסי</w:t>
      </w:r>
      <w:r>
        <w:rPr>
          <w:w w:val="90"/>
        </w:rPr>
        <w:t>,</w:t>
      </w:r>
      <w:r>
        <w:rPr>
          <w:spacing w:val="-8"/>
          <w:w w:val="90"/>
          <w:rtl/>
        </w:rPr>
        <w:t> </w:t>
      </w:r>
      <w:r>
        <w:rPr>
          <w:w w:val="90"/>
          <w:rtl/>
        </w:rPr>
        <w:t>אלא</w:t>
      </w:r>
      <w:r>
        <w:rPr>
          <w:spacing w:val="-8"/>
          <w:w w:val="90"/>
          <w:rtl/>
        </w:rPr>
        <w:t> </w:t>
      </w:r>
      <w:r>
        <w:rPr>
          <w:w w:val="90"/>
          <w:rtl/>
        </w:rPr>
        <w:t>יותר</w:t>
      </w:r>
      <w:r>
        <w:rPr>
          <w:spacing w:val="-8"/>
          <w:w w:val="90"/>
          <w:rtl/>
        </w:rPr>
        <w:t> </w:t>
      </w:r>
      <w:r>
        <w:rPr>
          <w:w w:val="90"/>
          <w:rtl/>
        </w:rPr>
        <w:t>סוג</w:t>
      </w:r>
      <w:r>
        <w:rPr>
          <w:spacing w:val="-8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-8"/>
          <w:w w:val="90"/>
          <w:rtl/>
        </w:rPr>
        <w:t> </w:t>
      </w:r>
      <w:r>
        <w:rPr>
          <w:w w:val="90"/>
        </w:rPr>
        <w:t>'</w:t>
      </w:r>
      <w:r>
        <w:rPr>
          <w:w w:val="90"/>
          <w:rtl/>
        </w:rPr>
        <w:t>משפט</w:t>
      </w:r>
      <w:r>
        <w:rPr>
          <w:w w:val="90"/>
        </w:rPr>
        <w:t>'</w:t>
      </w:r>
      <w:r>
        <w:rPr>
          <w:spacing w:val="-8"/>
          <w:w w:val="90"/>
          <w:rtl/>
        </w:rPr>
        <w:t> </w:t>
      </w:r>
      <w:r>
        <w:rPr>
          <w:w w:val="90"/>
          <w:rtl/>
        </w:rPr>
        <w:t>ציבורי</w:t>
      </w:r>
      <w:r>
        <w:rPr>
          <w:w w:val="90"/>
        </w:rPr>
        <w:t>.</w:t>
      </w:r>
    </w:p>
    <w:p>
      <w:pPr>
        <w:pStyle w:val="BodyText"/>
        <w:bidi/>
        <w:spacing w:line="307" w:lineRule="auto" w:before="238"/>
        <w:ind w:right="597" w:left="103" w:hanging="453"/>
        <w:jc w:val="left"/>
      </w:pPr>
      <w:r>
        <w:rPr>
          <w:w w:val="90"/>
          <w:rtl/>
        </w:rPr>
        <w:t>אבל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מה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שברור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שכמעט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בכל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הויכוחים</w:t>
      </w:r>
      <w:r>
        <w:rPr>
          <w:spacing w:val="9"/>
          <w:w w:val="90"/>
          <w:rtl/>
        </w:rPr>
        <w:t> </w:t>
      </w:r>
      <w:r>
        <w:rPr>
          <w:w w:val="90"/>
        </w:rPr>
        <w:t>–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מי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שגרמו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הנזק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היו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דווקא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יהודים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שהמירו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דתם</w:t>
      </w:r>
      <w:r>
        <w:rPr>
          <w:w w:val="90"/>
        </w:rPr>
        <w:t>: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ניקולס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דונין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שהזכרנו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מ</w:t>
      </w:r>
      <w:r>
        <w:rPr>
          <w:w w:val="90"/>
        </w:rPr>
        <w:t>'</w:t>
      </w:r>
      <w:r>
        <w:rPr>
          <w:w w:val="90"/>
          <w:rtl/>
        </w:rPr>
        <w:t>ויכוח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פריז</w:t>
      </w:r>
      <w:r>
        <w:rPr>
          <w:w w:val="90"/>
        </w:rPr>
        <w:t>,'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היה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תלמידו</w:t>
      </w:r>
      <w:r>
        <w:rPr>
          <w:w w:val="90"/>
        </w:rPr>
        <w:t>-</w:t>
      </w:r>
      <w:r>
        <w:rPr>
          <w:w w:val="90"/>
          <w:rtl/>
        </w:rPr>
        <w:t>לשעבר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רבינו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יחיאל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מפריז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ששנה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ופירש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וביקש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לנקו</w:t>
      </w:r>
      <w:r>
        <w:rPr>
          <w:w w:val="90"/>
          <w:rtl/>
        </w:rPr>
        <w:t>ם</w:t>
      </w:r>
    </w:p>
    <w:p>
      <w:pPr>
        <w:pStyle w:val="BodyText"/>
        <w:bidi/>
        <w:spacing w:line="307" w:lineRule="auto"/>
        <w:ind w:right="373" w:left="103" w:hanging="183"/>
        <w:jc w:val="left"/>
      </w:pPr>
      <w:r>
        <w:rPr>
          <w:w w:val="90"/>
          <w:rtl/>
        </w:rPr>
        <w:t>ברבו</w:t>
      </w:r>
      <w:r>
        <w:rPr>
          <w:w w:val="90"/>
        </w:rPr>
        <w:t>.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גם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פבלו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כריסטיאני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שעמו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התפלמס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הרמב</w:t>
      </w:r>
      <w:r>
        <w:rPr>
          <w:w w:val="90"/>
        </w:rPr>
        <w:t>"</w:t>
      </w:r>
      <w:r>
        <w:rPr>
          <w:w w:val="90"/>
          <w:rtl/>
        </w:rPr>
        <w:t>ן</w:t>
      </w:r>
      <w:r>
        <w:rPr>
          <w:w w:val="90"/>
        </w:rPr>
        <w:t>,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היה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יהודי</w:t>
      </w:r>
      <w:r>
        <w:rPr>
          <w:w w:val="90"/>
        </w:rPr>
        <w:t>-</w:t>
      </w:r>
      <w:r>
        <w:rPr>
          <w:w w:val="90"/>
          <w:rtl/>
        </w:rPr>
        <w:t>מומר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שפעל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רבות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נגד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הקהילה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היהודית</w:t>
      </w:r>
      <w:r>
        <w:rPr>
          <w:w w:val="90"/>
        </w:rPr>
        <w:t>,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בין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היתר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הוא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שכנע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האפיפיור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קלמנס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הרביעי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להחרים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התלמוד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ולהפעיל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נגדו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צנזורה</w:t>
      </w:r>
      <w:r>
        <w:rPr>
          <w:w w:val="90"/>
        </w:rPr>
        <w:t>.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הוא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גם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דיבר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על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ליבו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לואי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הרביעי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מלך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צרפת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להעניק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לו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סמכות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לאכוף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הגזרה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שכפתה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על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היהודי</w:t>
      </w:r>
      <w:r>
        <w:rPr>
          <w:w w:val="90"/>
          <w:rtl/>
        </w:rPr>
        <w:t>ם</w:t>
      </w:r>
    </w:p>
    <w:p>
      <w:pPr>
        <w:pStyle w:val="BodyText"/>
        <w:bidi/>
        <w:spacing w:line="315" w:lineRule="exact"/>
        <w:ind w:right="0" w:left="103" w:firstLine="0"/>
        <w:jc w:val="left"/>
      </w:pPr>
      <w:r>
        <w:rPr>
          <w:w w:val="90"/>
          <w:rtl/>
        </w:rPr>
        <w:t>לענוד</w:t>
      </w:r>
      <w:r>
        <w:rPr>
          <w:spacing w:val="26"/>
          <w:w w:val="90"/>
          <w:rtl/>
        </w:rPr>
        <w:t> </w:t>
      </w:r>
      <w:r>
        <w:rPr>
          <w:w w:val="90"/>
          <w:rtl/>
        </w:rPr>
        <w:t>טלאי</w:t>
      </w:r>
      <w:r>
        <w:rPr>
          <w:spacing w:val="26"/>
          <w:w w:val="90"/>
          <w:rtl/>
        </w:rPr>
        <w:t> </w:t>
      </w:r>
      <w:r>
        <w:rPr>
          <w:w w:val="90"/>
          <w:rtl/>
        </w:rPr>
        <w:t>מזהה</w:t>
      </w:r>
      <w:r>
        <w:rPr>
          <w:w w:val="90"/>
        </w:rPr>
        <w:t>.</w:t>
      </w:r>
    </w:p>
    <w:p>
      <w:pPr>
        <w:pStyle w:val="BodyText"/>
        <w:ind w:right="0"/>
        <w:jc w:val="left"/>
        <w:rPr>
          <w:sz w:val="36"/>
        </w:rPr>
      </w:pPr>
    </w:p>
    <w:p>
      <w:pPr>
        <w:pStyle w:val="BodyText"/>
        <w:ind w:right="0"/>
        <w:jc w:val="left"/>
        <w:rPr>
          <w:sz w:val="33"/>
        </w:rPr>
      </w:pPr>
    </w:p>
    <w:p>
      <w:pPr>
        <w:pStyle w:val="Heading1"/>
        <w:bidi/>
        <w:spacing w:before="0"/>
        <w:ind w:right="3328" w:left="3328" w:firstLine="0"/>
        <w:jc w:val="center"/>
      </w:pPr>
      <w:r>
        <w:rPr>
          <w:w w:val="95"/>
          <w:rtl/>
        </w:rPr>
        <w:t>המגד</w:t>
      </w:r>
      <w:r>
        <w:rPr>
          <w:w w:val="95"/>
        </w:rPr>
        <w:t>"</w:t>
      </w:r>
      <w:r>
        <w:rPr>
          <w:w w:val="95"/>
          <w:rtl/>
        </w:rPr>
        <w:t>ף</w:t>
      </w:r>
      <w:r>
        <w:rPr>
          <w:spacing w:val="-20"/>
          <w:w w:val="95"/>
          <w:rtl/>
        </w:rPr>
        <w:t> </w:t>
      </w:r>
      <w:r>
        <w:rPr>
          <w:spacing w:val="-1"/>
          <w:w w:val="95"/>
          <w:rtl/>
        </w:rPr>
        <w:t>מלורק</w:t>
      </w:r>
      <w:r>
        <w:rPr>
          <w:spacing w:val="-1"/>
          <w:w w:val="95"/>
          <w:rtl/>
        </w:rPr>
        <w:t>ה</w:t>
      </w:r>
    </w:p>
    <w:p>
      <w:pPr>
        <w:pStyle w:val="BodyText"/>
        <w:bidi/>
        <w:spacing w:line="307" w:lineRule="auto" w:before="126"/>
        <w:ind w:right="549" w:left="103" w:hanging="40"/>
        <w:jc w:val="left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1132129</wp:posOffset>
            </wp:positionH>
            <wp:positionV relativeFrom="paragraph">
              <wp:posOffset>63178</wp:posOffset>
            </wp:positionV>
            <wp:extent cx="5279540" cy="3086836"/>
            <wp:effectExtent l="0" t="0" r="0" b="0"/>
            <wp:wrapNone/>
            <wp:docPr id="1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540" cy="3086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rtl/>
        </w:rPr>
        <w:t>גם</w:t>
      </w:r>
      <w:r>
        <w:rPr>
          <w:spacing w:val="-8"/>
          <w:w w:val="90"/>
          <w:rtl/>
        </w:rPr>
        <w:t> </w:t>
      </w:r>
      <w:r>
        <w:rPr>
          <w:w w:val="90"/>
          <w:rtl/>
        </w:rPr>
        <w:t>בוויכוח</w:t>
      </w:r>
      <w:r>
        <w:rPr>
          <w:spacing w:val="-7"/>
          <w:w w:val="90"/>
          <w:rtl/>
        </w:rPr>
        <w:t> </w:t>
      </w:r>
      <w:r>
        <w:rPr>
          <w:w w:val="90"/>
          <w:rtl/>
        </w:rPr>
        <w:t>טורטוסה</w:t>
      </w:r>
      <w:r>
        <w:rPr>
          <w:spacing w:val="-8"/>
          <w:w w:val="90"/>
          <w:rtl/>
        </w:rPr>
        <w:t> </w:t>
      </w:r>
      <w:r>
        <w:rPr>
          <w:w w:val="90"/>
          <w:rtl/>
        </w:rPr>
        <w:t>מי</w:t>
      </w:r>
      <w:r>
        <w:rPr>
          <w:spacing w:val="-7"/>
          <w:w w:val="90"/>
          <w:rtl/>
        </w:rPr>
        <w:t> </w:t>
      </w:r>
      <w:r>
        <w:rPr>
          <w:w w:val="90"/>
          <w:rtl/>
        </w:rPr>
        <w:t>שנבחר</w:t>
      </w:r>
      <w:r>
        <w:rPr>
          <w:spacing w:val="-7"/>
          <w:w w:val="90"/>
          <w:rtl/>
        </w:rPr>
        <w:t> </w:t>
      </w:r>
      <w:r>
        <w:rPr>
          <w:w w:val="90"/>
          <w:rtl/>
        </w:rPr>
        <w:t>לייצג</w:t>
      </w:r>
      <w:r>
        <w:rPr>
          <w:spacing w:val="-8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-7"/>
          <w:w w:val="90"/>
          <w:rtl/>
        </w:rPr>
        <w:t> </w:t>
      </w:r>
      <w:r>
        <w:rPr>
          <w:w w:val="90"/>
          <w:rtl/>
        </w:rPr>
        <w:t>הכנסייה</w:t>
      </w:r>
      <w:r>
        <w:rPr>
          <w:w w:val="90"/>
        </w:rPr>
        <w:t>,</w:t>
      </w:r>
      <w:r>
        <w:rPr>
          <w:spacing w:val="-8"/>
          <w:w w:val="90"/>
          <w:rtl/>
        </w:rPr>
        <w:t> </w:t>
      </w:r>
      <w:r>
        <w:rPr>
          <w:w w:val="90"/>
          <w:rtl/>
        </w:rPr>
        <w:t>היה</w:t>
      </w:r>
      <w:r>
        <w:rPr>
          <w:spacing w:val="-7"/>
          <w:w w:val="90"/>
          <w:rtl/>
        </w:rPr>
        <w:t> </w:t>
      </w:r>
      <w:r>
        <w:rPr>
          <w:w w:val="90"/>
          <w:rtl/>
        </w:rPr>
        <w:t>יהודי</w:t>
      </w:r>
      <w:r>
        <w:rPr>
          <w:spacing w:val="-7"/>
          <w:w w:val="90"/>
          <w:rtl/>
        </w:rPr>
        <w:t> </w:t>
      </w:r>
      <w:r>
        <w:rPr>
          <w:w w:val="90"/>
          <w:rtl/>
        </w:rPr>
        <w:t>מומר</w:t>
      </w:r>
      <w:r>
        <w:rPr>
          <w:w w:val="90"/>
        </w:rPr>
        <w:t>.</w:t>
      </w:r>
      <w:r>
        <w:rPr>
          <w:spacing w:val="-8"/>
          <w:w w:val="90"/>
          <w:rtl/>
        </w:rPr>
        <w:t> </w:t>
      </w:r>
      <w:r>
        <w:rPr>
          <w:w w:val="90"/>
        </w:rPr>
        <w:t>'</w:t>
      </w:r>
      <w:r>
        <w:rPr>
          <w:w w:val="90"/>
          <w:rtl/>
        </w:rPr>
        <w:t>יהושע</w:t>
      </w:r>
      <w:r>
        <w:rPr>
          <w:spacing w:val="-7"/>
          <w:w w:val="90"/>
          <w:rtl/>
        </w:rPr>
        <w:t> </w:t>
      </w:r>
      <w:r>
        <w:rPr>
          <w:w w:val="90"/>
          <w:rtl/>
        </w:rPr>
        <w:t>הלורקי</w:t>
      </w:r>
      <w:r>
        <w:rPr>
          <w:w w:val="90"/>
        </w:rPr>
        <w:t>'</w:t>
      </w:r>
      <w:r>
        <w:rPr>
          <w:spacing w:val="-8"/>
          <w:w w:val="90"/>
          <w:rtl/>
        </w:rPr>
        <w:t> </w:t>
      </w:r>
      <w:r>
        <w:rPr>
          <w:w w:val="90"/>
          <w:rtl/>
        </w:rPr>
        <w:t>היה</w:t>
      </w:r>
      <w:r>
        <w:rPr>
          <w:spacing w:val="-7"/>
          <w:w w:val="90"/>
          <w:rtl/>
        </w:rPr>
        <w:t> </w:t>
      </w:r>
      <w:r>
        <w:rPr>
          <w:w w:val="90"/>
          <w:rtl/>
        </w:rPr>
        <w:t>שמו</w:t>
      </w:r>
      <w:r>
        <w:rPr>
          <w:spacing w:val="-8"/>
          <w:w w:val="90"/>
          <w:rtl/>
        </w:rPr>
        <w:t> </w:t>
      </w:r>
      <w:r>
        <w:rPr>
          <w:w w:val="90"/>
          <w:rtl/>
        </w:rPr>
        <w:t>היהודי</w:t>
      </w:r>
      <w:r>
        <w:rPr>
          <w:w w:val="90"/>
        </w:rPr>
        <w:t>,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וכעת כינה</w:t>
      </w:r>
      <w:r>
        <w:rPr>
          <w:spacing w:val="-1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-1"/>
          <w:w w:val="90"/>
          <w:rtl/>
        </w:rPr>
        <w:t> </w:t>
      </w:r>
      <w:r>
        <w:rPr>
          <w:w w:val="90"/>
          <w:rtl/>
        </w:rPr>
        <w:t>עצמו </w:t>
      </w:r>
      <w:r>
        <w:rPr>
          <w:w w:val="90"/>
        </w:rPr>
        <w:t>'</w:t>
      </w:r>
      <w:r>
        <w:rPr>
          <w:w w:val="90"/>
          <w:rtl/>
        </w:rPr>
        <w:t>ג</w:t>
      </w:r>
      <w:r>
        <w:rPr>
          <w:w w:val="90"/>
        </w:rPr>
        <w:t>'</w:t>
      </w:r>
      <w:r>
        <w:rPr>
          <w:w w:val="90"/>
          <w:rtl/>
        </w:rPr>
        <w:t>יירונימו</w:t>
      </w:r>
      <w:r>
        <w:rPr>
          <w:spacing w:val="-1"/>
          <w:w w:val="90"/>
          <w:rtl/>
        </w:rPr>
        <w:t> </w:t>
      </w:r>
      <w:r>
        <w:rPr>
          <w:w w:val="90"/>
          <w:rtl/>
        </w:rPr>
        <w:t>די סנטה</w:t>
      </w:r>
      <w:r>
        <w:rPr>
          <w:spacing w:val="-1"/>
          <w:w w:val="90"/>
          <w:rtl/>
        </w:rPr>
        <w:t> </w:t>
      </w:r>
      <w:r>
        <w:rPr>
          <w:w w:val="90"/>
          <w:rtl/>
        </w:rPr>
        <w:t>פה</w:t>
      </w:r>
      <w:r>
        <w:rPr>
          <w:w w:val="90"/>
        </w:rPr>
        <w:t>.'</w:t>
      </w:r>
      <w:r>
        <w:rPr>
          <w:w w:val="90"/>
          <w:rtl/>
        </w:rPr>
        <w:t> היהודים</w:t>
      </w:r>
      <w:r>
        <w:rPr>
          <w:spacing w:val="-1"/>
          <w:w w:val="90"/>
          <w:rtl/>
        </w:rPr>
        <w:t> </w:t>
      </w:r>
      <w:r>
        <w:rPr>
          <w:w w:val="90"/>
          <w:rtl/>
        </w:rPr>
        <w:t>העדיפו</w:t>
      </w:r>
      <w:r>
        <w:rPr>
          <w:spacing w:val="-1"/>
          <w:w w:val="90"/>
          <w:rtl/>
        </w:rPr>
        <w:t> </w:t>
      </w:r>
      <w:r>
        <w:rPr>
          <w:w w:val="90"/>
          <w:rtl/>
        </w:rPr>
        <w:t>כינוי שלישי</w:t>
      </w:r>
      <w:r>
        <w:rPr>
          <w:w w:val="90"/>
        </w:rPr>
        <w:t>,</w:t>
      </w:r>
      <w:r>
        <w:rPr>
          <w:spacing w:val="-1"/>
          <w:w w:val="90"/>
          <w:rtl/>
        </w:rPr>
        <w:t> </w:t>
      </w:r>
      <w:r>
        <w:rPr>
          <w:w w:val="90"/>
          <w:rtl/>
        </w:rPr>
        <w:t>הולם יותר</w:t>
      </w:r>
      <w:r>
        <w:rPr>
          <w:w w:val="90"/>
        </w:rPr>
        <w:t>,</w:t>
      </w:r>
      <w:r>
        <w:rPr>
          <w:spacing w:val="-1"/>
          <w:w w:val="90"/>
          <w:rtl/>
        </w:rPr>
        <w:t> </w:t>
      </w:r>
      <w:r>
        <w:rPr>
          <w:w w:val="90"/>
          <w:rtl/>
        </w:rPr>
        <w:t>שהתבסס</w:t>
      </w:r>
      <w:r>
        <w:rPr>
          <w:spacing w:val="-1"/>
          <w:w w:val="90"/>
          <w:rtl/>
        </w:rPr>
        <w:t> </w:t>
      </w:r>
      <w:r>
        <w:rPr>
          <w:w w:val="90"/>
          <w:rtl/>
        </w:rPr>
        <w:t>ע</w:t>
      </w:r>
      <w:r>
        <w:rPr>
          <w:w w:val="90"/>
          <w:rtl/>
        </w:rPr>
        <w:t>ל</w:t>
      </w:r>
    </w:p>
    <w:p>
      <w:pPr>
        <w:pStyle w:val="BodyText"/>
        <w:bidi/>
        <w:spacing w:line="316" w:lineRule="exact"/>
        <w:ind w:right="0" w:left="103" w:firstLine="0"/>
        <w:jc w:val="left"/>
      </w:pPr>
      <w:r>
        <w:rPr>
          <w:w w:val="95"/>
          <w:rtl/>
        </w:rPr>
        <w:t>ראשי</w:t>
      </w:r>
      <w:r>
        <w:rPr>
          <w:w w:val="95"/>
        </w:rPr>
        <w:t>-</w:t>
      </w:r>
      <w:r>
        <w:rPr>
          <w:w w:val="95"/>
          <w:rtl/>
        </w:rPr>
        <w:t>התיבות</w:t>
      </w:r>
      <w:r>
        <w:rPr>
          <w:spacing w:val="-14"/>
          <w:w w:val="95"/>
          <w:rtl/>
        </w:rPr>
        <w:t> </w:t>
      </w:r>
      <w:r>
        <w:rPr>
          <w:w w:val="95"/>
          <w:rtl/>
        </w:rPr>
        <w:t>של</w:t>
      </w:r>
      <w:r>
        <w:rPr>
          <w:spacing w:val="-14"/>
          <w:w w:val="95"/>
          <w:rtl/>
        </w:rPr>
        <w:t> </w:t>
      </w:r>
      <w:r>
        <w:rPr>
          <w:w w:val="95"/>
          <w:rtl/>
        </w:rPr>
        <w:t>שמו</w:t>
      </w:r>
      <w:r>
        <w:rPr>
          <w:spacing w:val="-14"/>
          <w:w w:val="95"/>
          <w:rtl/>
        </w:rPr>
        <w:t> </w:t>
      </w:r>
      <w:r>
        <w:rPr>
          <w:w w:val="95"/>
          <w:rtl/>
        </w:rPr>
        <w:t>החדש</w:t>
      </w:r>
      <w:r>
        <w:rPr>
          <w:w w:val="95"/>
        </w:rPr>
        <w:t>:</w:t>
      </w:r>
      <w:r>
        <w:rPr>
          <w:spacing w:val="-14"/>
          <w:w w:val="95"/>
          <w:rtl/>
        </w:rPr>
        <w:t> </w:t>
      </w:r>
      <w:r>
        <w:rPr>
          <w:spacing w:val="-1"/>
          <w:w w:val="95"/>
        </w:rPr>
        <w:t>"</w:t>
      </w:r>
      <w:r>
        <w:rPr>
          <w:spacing w:val="-1"/>
          <w:w w:val="95"/>
          <w:rtl/>
        </w:rPr>
        <w:t>המגד</w:t>
      </w:r>
      <w:r>
        <w:rPr>
          <w:spacing w:val="-1"/>
          <w:w w:val="95"/>
        </w:rPr>
        <w:t>"</w:t>
      </w:r>
      <w:r>
        <w:rPr>
          <w:spacing w:val="-1"/>
          <w:w w:val="95"/>
          <w:rtl/>
        </w:rPr>
        <w:t>ף</w:t>
      </w:r>
      <w:r>
        <w:rPr>
          <w:spacing w:val="-1"/>
          <w:w w:val="95"/>
        </w:rPr>
        <w:t>.</w:t>
      </w:r>
      <w:r>
        <w:rPr>
          <w:spacing w:val="-1"/>
          <w:w w:val="95"/>
        </w:rPr>
        <w:t>"</w:t>
      </w:r>
    </w:p>
    <w:p>
      <w:pPr>
        <w:pStyle w:val="BodyText"/>
        <w:bidi/>
        <w:spacing w:line="307" w:lineRule="auto" w:before="238"/>
        <w:ind w:right="308" w:left="103" w:hanging="31"/>
        <w:jc w:val="both"/>
      </w:pPr>
      <w:r>
        <w:rPr/>
        <w:drawing>
          <wp:anchor distT="0" distB="0" distL="0" distR="0" allowOverlap="1" layoutInCell="1" locked="0" behindDoc="1" simplePos="0" relativeHeight="487396864">
            <wp:simplePos x="0" y="0"/>
            <wp:positionH relativeFrom="page">
              <wp:posOffset>7072450</wp:posOffset>
            </wp:positionH>
            <wp:positionV relativeFrom="paragraph">
              <wp:posOffset>515154</wp:posOffset>
            </wp:positionV>
            <wp:extent cx="135238" cy="190583"/>
            <wp:effectExtent l="0" t="0" r="0" b="0"/>
            <wp:wrapNone/>
            <wp:docPr id="1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38" cy="19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rtl/>
        </w:rPr>
        <w:t>המגד</w:t>
      </w:r>
      <w:r>
        <w:rPr>
          <w:w w:val="90"/>
        </w:rPr>
        <w:t>"</w:t>
      </w:r>
      <w:r>
        <w:rPr>
          <w:w w:val="90"/>
          <w:rtl/>
        </w:rPr>
        <w:t>ף</w:t>
      </w:r>
      <w:r>
        <w:rPr>
          <w:w w:val="90"/>
        </w:rPr>
        <w:t>,</w:t>
      </w:r>
      <w:r>
        <w:rPr>
          <w:w w:val="90"/>
          <w:rtl/>
        </w:rPr>
        <w:t> היה מומר טרי למדי באותה העת</w:t>
      </w:r>
      <w:r>
        <w:rPr>
          <w:w w:val="90"/>
        </w:rPr>
        <w:t>.</w:t>
      </w:r>
      <w:r>
        <w:rPr>
          <w:w w:val="90"/>
          <w:rtl/>
        </w:rPr>
        <w:t> רק שנה לפני הוויכוח הוטבל לנצרות ונעשה לרופאו האישי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של האפיפיור בנדיקטוס השלושה</w:t>
      </w:r>
      <w:r>
        <w:rPr>
          <w:w w:val="90"/>
        </w:rPr>
        <w:t>-</w:t>
      </w:r>
      <w:r>
        <w:rPr>
          <w:w w:val="90"/>
          <w:rtl/>
        </w:rPr>
        <w:t>עשר מאביניון</w:t>
      </w:r>
      <w:r>
        <w:rPr>
          <w:w w:val="90"/>
        </w:rPr>
        <w:t>.</w:t>
      </w:r>
      <w:r>
        <w:rPr>
          <w:w w:val="90"/>
          <w:rtl/>
        </w:rPr>
        <w:t> אבל למגד</w:t>
      </w:r>
      <w:r>
        <w:rPr>
          <w:w w:val="90"/>
        </w:rPr>
        <w:t>"</w:t>
      </w:r>
      <w:r>
        <w:rPr>
          <w:w w:val="90"/>
          <w:rtl/>
        </w:rPr>
        <w:t>ף לא היו כוונות לחכות בסבלנות בטרם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יפנה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חיציו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הארסיים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נגד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אחיו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היהודים</w:t>
      </w:r>
      <w:r>
        <w:rPr>
          <w:w w:val="90"/>
        </w:rPr>
        <w:t>.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מיד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לאחר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שהוטבל</w:t>
      </w:r>
      <w:r>
        <w:rPr>
          <w:w w:val="90"/>
        </w:rPr>
        <w:t>,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החל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לשכנע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הספונסר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החדש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של</w:t>
      </w:r>
      <w:r>
        <w:rPr>
          <w:w w:val="90"/>
          <w:rtl/>
        </w:rPr>
        <w:t>ו</w:t>
      </w:r>
    </w:p>
    <w:p>
      <w:pPr>
        <w:pStyle w:val="BodyText"/>
        <w:bidi/>
        <w:spacing w:line="315" w:lineRule="exact"/>
        <w:ind w:right="6746" w:left="0" w:firstLine="0"/>
        <w:jc w:val="both"/>
      </w:pPr>
      <w:r>
        <w:rPr>
          <w:w w:val="90"/>
          <w:rtl/>
        </w:rPr>
        <w:t>לערוך</w:t>
      </w:r>
      <w:r>
        <w:rPr>
          <w:spacing w:val="-10"/>
          <w:w w:val="90"/>
          <w:rtl/>
        </w:rPr>
        <w:t> </w:t>
      </w:r>
      <w:r>
        <w:rPr>
          <w:w w:val="90"/>
          <w:rtl/>
        </w:rPr>
        <w:t>ויכוח</w:t>
      </w:r>
      <w:r>
        <w:rPr>
          <w:spacing w:val="-10"/>
          <w:w w:val="90"/>
          <w:rtl/>
        </w:rPr>
        <w:t> </w:t>
      </w:r>
      <w:r>
        <w:rPr>
          <w:w w:val="90"/>
          <w:rtl/>
        </w:rPr>
        <w:t>פומבי</w:t>
      </w:r>
      <w:r>
        <w:rPr>
          <w:spacing w:val="-9"/>
          <w:w w:val="90"/>
          <w:rtl/>
        </w:rPr>
        <w:t> </w:t>
      </w:r>
      <w:r>
        <w:rPr>
          <w:w w:val="90"/>
          <w:rtl/>
        </w:rPr>
        <w:t>גדול</w:t>
      </w:r>
      <w:r>
        <w:rPr>
          <w:spacing w:val="-10"/>
          <w:w w:val="90"/>
          <w:rtl/>
        </w:rPr>
        <w:t> </w:t>
      </w:r>
      <w:r>
        <w:rPr>
          <w:w w:val="90"/>
          <w:rtl/>
        </w:rPr>
        <w:t>עם</w:t>
      </w:r>
      <w:r>
        <w:rPr>
          <w:spacing w:val="-10"/>
          <w:w w:val="90"/>
          <w:rtl/>
        </w:rPr>
        <w:t> </w:t>
      </w:r>
      <w:r>
        <w:rPr>
          <w:spacing w:val="-1"/>
          <w:w w:val="90"/>
          <w:rtl/>
        </w:rPr>
        <w:t>היהודים</w:t>
      </w:r>
      <w:r>
        <w:rPr>
          <w:spacing w:val="-1"/>
          <w:w w:val="90"/>
        </w:rPr>
        <w:t>.</w:t>
      </w:r>
    </w:p>
    <w:p>
      <w:pPr>
        <w:pStyle w:val="BodyText"/>
        <w:bidi/>
        <w:spacing w:line="307" w:lineRule="auto" w:before="238"/>
        <w:ind w:right="955" w:left="103" w:hanging="808"/>
        <w:jc w:val="left"/>
      </w:pPr>
      <w:r>
        <w:rPr>
          <w:w w:val="90"/>
          <w:rtl/>
        </w:rPr>
        <w:t>הלורקי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היה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אף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הוא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מפירותיו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הבאושים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המשבר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שבא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בעקבות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פרעות</w:t>
      </w:r>
      <w:r>
        <w:rPr>
          <w:spacing w:val="10"/>
          <w:w w:val="90"/>
          <w:rtl/>
        </w:rPr>
        <w:t> </w:t>
      </w:r>
      <w:r>
        <w:rPr>
          <w:w w:val="90"/>
        </w:rPr>
        <w:t>'</w:t>
      </w:r>
      <w:r>
        <w:rPr>
          <w:w w:val="90"/>
          <w:rtl/>
        </w:rPr>
        <w:t>ק</w:t>
      </w:r>
      <w:r>
        <w:rPr>
          <w:w w:val="90"/>
        </w:rPr>
        <w:t>-</w:t>
      </w:r>
      <w:r>
        <w:rPr>
          <w:w w:val="90"/>
          <w:rtl/>
        </w:rPr>
        <w:t>ל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קנ</w:t>
      </w:r>
      <w:r>
        <w:rPr>
          <w:w w:val="90"/>
        </w:rPr>
        <w:t>"</w:t>
      </w:r>
      <w:r>
        <w:rPr>
          <w:w w:val="90"/>
          <w:rtl/>
        </w:rPr>
        <w:t>א</w:t>
      </w:r>
      <w:r>
        <w:rPr>
          <w:w w:val="90"/>
        </w:rPr>
        <w:t>.'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לפני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אותן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פרעות</w:t>
      </w:r>
      <w:r>
        <w:rPr>
          <w:spacing w:val="-63"/>
          <w:w w:val="90"/>
          <w:rtl/>
        </w:rPr>
        <w:t> </w:t>
      </w:r>
      <w:r>
        <w:rPr>
          <w:w w:val="90"/>
          <w:rtl/>
        </w:rPr>
        <w:t>הוא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היה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תלמידו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שלמה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מבורגוס</w:t>
      </w:r>
      <w:r>
        <w:rPr>
          <w:w w:val="90"/>
        </w:rPr>
        <w:t>.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למרבה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הפלא</w:t>
      </w:r>
      <w:r>
        <w:rPr>
          <w:w w:val="90"/>
        </w:rPr>
        <w:t>,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גם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אחרי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שרבו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המיר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דתו</w:t>
      </w:r>
      <w:r>
        <w:rPr>
          <w:w w:val="90"/>
        </w:rPr>
        <w:t>,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הוא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לא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הל</w:t>
      </w:r>
      <w:r>
        <w:rPr>
          <w:w w:val="90"/>
          <w:rtl/>
        </w:rPr>
        <w:t>ך</w:t>
      </w:r>
    </w:p>
    <w:p>
      <w:pPr>
        <w:pStyle w:val="BodyText"/>
        <w:bidi/>
        <w:spacing w:line="316" w:lineRule="exact"/>
        <w:ind w:right="0" w:left="103" w:firstLine="0"/>
        <w:jc w:val="left"/>
      </w:pPr>
      <w:r>
        <w:rPr>
          <w:w w:val="90"/>
          <w:rtl/>
        </w:rPr>
        <w:t>בעקבותיו</w:t>
      </w:r>
      <w:r>
        <w:rPr>
          <w:w w:val="90"/>
        </w:rPr>
        <w:t>.</w:t>
      </w:r>
      <w:r>
        <w:rPr>
          <w:spacing w:val="20"/>
          <w:w w:val="90"/>
          <w:rtl/>
        </w:rPr>
        <w:t> </w:t>
      </w:r>
      <w:r>
        <w:rPr>
          <w:w w:val="90"/>
          <w:rtl/>
        </w:rPr>
        <w:t>לפחות</w:t>
      </w:r>
      <w:r>
        <w:rPr>
          <w:spacing w:val="20"/>
          <w:w w:val="90"/>
          <w:rtl/>
        </w:rPr>
        <w:t> </w:t>
      </w:r>
      <w:r>
        <w:rPr>
          <w:w w:val="90"/>
          <w:rtl/>
        </w:rPr>
        <w:t>לא</w:t>
      </w:r>
      <w:r>
        <w:rPr>
          <w:spacing w:val="19"/>
          <w:w w:val="90"/>
          <w:rtl/>
        </w:rPr>
        <w:t> </w:t>
      </w:r>
      <w:r>
        <w:rPr>
          <w:w w:val="90"/>
          <w:rtl/>
        </w:rPr>
        <w:t>בהתחלה</w:t>
      </w:r>
      <w:r>
        <w:rPr>
          <w:w w:val="90"/>
        </w:rPr>
        <w:t>.</w:t>
      </w:r>
    </w:p>
    <w:p>
      <w:pPr>
        <w:pStyle w:val="BodyText"/>
        <w:bidi/>
        <w:spacing w:line="307" w:lineRule="auto" w:before="239"/>
        <w:ind w:right="192" w:left="103" w:firstLine="338"/>
        <w:jc w:val="left"/>
      </w:pPr>
      <w:r>
        <w:rPr>
          <w:w w:val="90"/>
          <w:rtl/>
        </w:rPr>
        <w:t>הכאב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העצום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השתמדות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הרב</w:t>
      </w:r>
      <w:r>
        <w:rPr>
          <w:w w:val="90"/>
        </w:rPr>
        <w:t>,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הביא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התלמיד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למצב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טראומתי</w:t>
      </w:r>
      <w:r>
        <w:rPr>
          <w:w w:val="90"/>
        </w:rPr>
        <w:t>.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הוא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לא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הצליח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להירגע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מרוב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צער</w:t>
      </w:r>
      <w:r>
        <w:rPr>
          <w:w w:val="90"/>
        </w:rPr>
        <w:t>.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הלורקי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שהתפרנס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למחייתו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כרוקח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צמחי</w:t>
      </w:r>
      <w:r>
        <w:rPr>
          <w:w w:val="90"/>
        </w:rPr>
        <w:t>-</w:t>
      </w:r>
      <w:r>
        <w:rPr>
          <w:w w:val="90"/>
          <w:rtl/>
        </w:rPr>
        <w:t>מרפא</w:t>
      </w:r>
      <w:r>
        <w:rPr>
          <w:w w:val="90"/>
        </w:rPr>
        <w:t>,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החל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לחפש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פתרון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לכאבו</w:t>
      </w:r>
      <w:r>
        <w:rPr>
          <w:w w:val="90"/>
        </w:rPr>
        <w:t>.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הוא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החליט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לכתו</w:t>
      </w:r>
      <w:r>
        <w:rPr>
          <w:w w:val="90"/>
          <w:rtl/>
        </w:rPr>
        <w:t>ב</w:t>
      </w:r>
    </w:p>
    <w:p>
      <w:pPr>
        <w:pStyle w:val="BodyText"/>
        <w:bidi/>
        <w:spacing w:line="316" w:lineRule="exact"/>
        <w:ind w:right="0" w:left="103" w:firstLine="0"/>
        <w:jc w:val="left"/>
      </w:pPr>
      <w:r>
        <w:rPr>
          <w:w w:val="90"/>
          <w:rtl/>
        </w:rPr>
        <w:t>אגרת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ארוכה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אל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רבו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לשעבר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שבה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ניסה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להתפלמס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איתו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ולנסות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להבין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מה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הביא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רבו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להתנצר</w:t>
      </w:r>
      <w:r>
        <w:rPr>
          <w:w w:val="90"/>
        </w:rPr>
        <w:t>.</w:t>
      </w:r>
    </w:p>
    <w:p>
      <w:pPr>
        <w:pStyle w:val="BodyText"/>
        <w:bidi/>
        <w:spacing w:line="307" w:lineRule="auto" w:before="238"/>
        <w:ind w:right="409" w:left="103" w:hanging="138"/>
        <w:jc w:val="both"/>
      </w:pPr>
      <w:r>
        <w:rPr>
          <w:w w:val="90"/>
          <w:rtl/>
        </w:rPr>
        <w:t>אבל כל זה רק לכאורה</w:t>
      </w:r>
      <w:r>
        <w:rPr>
          <w:w w:val="90"/>
        </w:rPr>
        <w:t>,</w:t>
      </w:r>
      <w:r>
        <w:rPr>
          <w:w w:val="90"/>
          <w:rtl/>
        </w:rPr>
        <w:t> משום שלשון מכתבו של הלורקי ממש לא נשמעת כמו של אחד שבה להתווכח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ולהחזיר בתשובה</w:t>
      </w:r>
      <w:r>
        <w:rPr>
          <w:w w:val="90"/>
        </w:rPr>
        <w:t>,</w:t>
      </w:r>
      <w:r>
        <w:rPr>
          <w:w w:val="90"/>
          <w:rtl/>
        </w:rPr>
        <w:t> גם אם הוא עצמו מצהיר זאת</w:t>
      </w:r>
      <w:r>
        <w:rPr>
          <w:w w:val="90"/>
        </w:rPr>
        <w:t>.</w:t>
      </w:r>
      <w:r>
        <w:rPr>
          <w:w w:val="90"/>
          <w:rtl/>
        </w:rPr>
        <w:t> המנגינה העולה מן הדברים הפוכה</w:t>
      </w:r>
      <w:r>
        <w:rPr>
          <w:w w:val="90"/>
        </w:rPr>
        <w:t>.</w:t>
      </w:r>
      <w:r>
        <w:rPr>
          <w:w w:val="90"/>
          <w:rtl/>
        </w:rPr>
        <w:t> נראה שהלורקי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קיווה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שתוך</w:t>
      </w:r>
      <w:r>
        <w:rPr>
          <w:spacing w:val="-1"/>
          <w:w w:val="90"/>
          <w:rtl/>
        </w:rPr>
        <w:t> </w:t>
      </w:r>
      <w:r>
        <w:rPr>
          <w:w w:val="90"/>
          <w:rtl/>
        </w:rPr>
        <w:t>כדי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וויכוח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הוא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יקבל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טיעונים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שיניחו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דעתו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וישכנעו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אותו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שלא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רק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מחמת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אהבת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הממו</w:t>
      </w:r>
      <w:r>
        <w:rPr>
          <w:w w:val="90"/>
          <w:rtl/>
        </w:rPr>
        <w:t>ן</w:t>
      </w:r>
    </w:p>
    <w:p>
      <w:pPr>
        <w:pStyle w:val="BodyText"/>
        <w:bidi/>
        <w:spacing w:line="315" w:lineRule="exact"/>
        <w:ind w:right="5803" w:left="0" w:firstLine="0"/>
        <w:jc w:val="both"/>
      </w:pPr>
      <w:r>
        <w:rPr>
          <w:w w:val="90"/>
          <w:rtl/>
        </w:rPr>
        <w:t>והשררה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בלבד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החליט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הרב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לחצות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הקווים</w:t>
      </w:r>
      <w:r>
        <w:rPr>
          <w:w w:val="90"/>
        </w:rPr>
        <w:t>.</w:t>
      </w:r>
    </w:p>
    <w:p>
      <w:pPr>
        <w:pStyle w:val="BodyText"/>
        <w:bidi/>
        <w:spacing w:line="307" w:lineRule="auto" w:before="238"/>
        <w:ind w:right="216" w:left="103" w:firstLine="170"/>
        <w:jc w:val="left"/>
      </w:pPr>
      <w:r>
        <w:rPr>
          <w:w w:val="90"/>
          <w:rtl/>
        </w:rPr>
        <w:t>זה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לקח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זמן</w:t>
      </w:r>
      <w:r>
        <w:rPr>
          <w:w w:val="90"/>
        </w:rPr>
        <w:t>,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אבל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בסופו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דבר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הלורקי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עשה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שהבורגוסי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עשה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לפניו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וגילה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פרצופו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ברבים</w:t>
      </w:r>
      <w:r>
        <w:rPr>
          <w:w w:val="90"/>
        </w:rPr>
        <w:t>.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מי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שתקע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המסמר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האחרון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בארון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הקבורה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הרוחני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שלו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היה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נזיר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משונה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וכריזמטי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בשם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וינסנט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פרר</w:t>
      </w:r>
      <w:r>
        <w:rPr>
          <w:w w:val="90"/>
        </w:rPr>
        <w:t>.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הו</w:t>
      </w:r>
      <w:r>
        <w:rPr>
          <w:w w:val="90"/>
          <w:rtl/>
        </w:rPr>
        <w:t>א</w:t>
      </w:r>
    </w:p>
    <w:p>
      <w:pPr>
        <w:pStyle w:val="BodyText"/>
        <w:bidi/>
        <w:spacing w:line="316" w:lineRule="exact"/>
        <w:ind w:right="0" w:left="103" w:firstLine="0"/>
        <w:jc w:val="left"/>
      </w:pPr>
      <w:r>
        <w:rPr>
          <w:w w:val="90"/>
          <w:rtl/>
        </w:rPr>
        <w:t>נפגש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עם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הלורקי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ושכנע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אותו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להמיר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דתו</w:t>
      </w:r>
      <w:r>
        <w:rPr>
          <w:w w:val="90"/>
        </w:rPr>
        <w:t>.</w:t>
      </w:r>
    </w:p>
    <w:p>
      <w:pPr>
        <w:pStyle w:val="BodyText"/>
        <w:bidi/>
        <w:spacing w:line="307" w:lineRule="auto" w:before="239"/>
        <w:ind w:right="752" w:left="103" w:hanging="107"/>
        <w:jc w:val="left"/>
      </w:pPr>
      <w:r>
        <w:rPr>
          <w:w w:val="90"/>
          <w:rtl/>
        </w:rPr>
        <w:t>פרר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היה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מיסיונר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פעיל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שגרם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לא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מעט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המרות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דת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יהודים</w:t>
      </w:r>
      <w:r>
        <w:rPr>
          <w:w w:val="90"/>
        </w:rPr>
        <w:t>.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הוא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היה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טיפוס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סגפן</w:t>
      </w:r>
      <w:r>
        <w:rPr>
          <w:w w:val="90"/>
        </w:rPr>
        <w:t>,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תיאטרלי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שהיה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מלווה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תמיד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בכתות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מאמינים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שהלכו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אחריו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ושמשו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כנציבים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בהצגות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מזרות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האימה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שבהן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כפה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ע</w:t>
      </w:r>
      <w:r>
        <w:rPr>
          <w:w w:val="90"/>
          <w:rtl/>
        </w:rPr>
        <w:t>ל</w:t>
      </w:r>
    </w:p>
    <w:p>
      <w:pPr>
        <w:pStyle w:val="BodyText"/>
        <w:bidi/>
        <w:spacing w:line="316" w:lineRule="exact"/>
        <w:ind w:right="0" w:left="103" w:firstLine="0"/>
        <w:jc w:val="left"/>
      </w:pPr>
      <w:r>
        <w:rPr>
          <w:w w:val="90"/>
          <w:rtl/>
        </w:rPr>
        <w:t>יהודים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רבים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לשמוע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הטפותיו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בבתי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הכנסת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שלהם</w:t>
      </w:r>
      <w:r>
        <w:rPr>
          <w:w w:val="90"/>
        </w:rPr>
        <w:t>.</w:t>
      </w:r>
    </w:p>
    <w:p>
      <w:pPr>
        <w:spacing w:after="0" w:line="316" w:lineRule="exact"/>
        <w:jc w:val="left"/>
        <w:sectPr>
          <w:pgSz w:w="11880" w:h="16820"/>
          <w:pgMar w:top="160" w:bottom="0" w:left="980" w:right="380"/>
        </w:sectPr>
      </w:pPr>
    </w:p>
    <w:p>
      <w:pPr>
        <w:pStyle w:val="BodyText"/>
        <w:bidi/>
        <w:spacing w:line="307" w:lineRule="auto" w:before="123"/>
        <w:ind w:right="8021" w:left="103" w:firstLine="364"/>
        <w:jc w:val="left"/>
      </w:pPr>
      <w:r>
        <w:rPr/>
        <w:pict>
          <v:group style="position:absolute;margin-left:54.268162pt;margin-top:7.801276pt;width:380.45pt;height:282.9pt;mso-position-horizontal-relative:page;mso-position-vertical-relative:paragraph;z-index:15737344" coordorigin="1085,156" coordsize="7609,5658">
            <v:shape style="position:absolute;left:1520;top:246;width:6753;height:5073" type="#_x0000_t75" stroked="false">
              <v:imagedata r:id="rId14" o:title=""/>
            </v:shape>
            <v:shape style="position:absolute;left:1092;top:163;width:7594;height:5643" type="#_x0000_t202" filled="false" stroked="true" strokeweight=".75033pt" strokecolor="#f0f0f0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bidi/>
                      <w:spacing w:before="197"/>
                      <w:ind w:right="1190" w:left="1190" w:firstLine="0"/>
                      <w:jc w:val="center"/>
                      <w:rPr>
                        <w:rFonts w:ascii="Arial" w:cs="Arial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Arial" w:cs="Arial"/>
                        <w:b/>
                        <w:bCs/>
                        <w:sz w:val="16"/>
                        <w:szCs w:val="16"/>
                        <w:rtl/>
                      </w:rPr>
                      <w:t>התעללות</w:t>
                    </w:r>
                    <w:r>
                      <w:rPr>
                        <w:rFonts w:ascii="Arial" w:cs="Arial"/>
                        <w:b/>
                        <w:bCs/>
                        <w:spacing w:val="-11"/>
                        <w:sz w:val="16"/>
                        <w:szCs w:val="16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sz w:val="16"/>
                        <w:szCs w:val="16"/>
                        <w:rtl/>
                      </w:rPr>
                      <w:t>החביבה</w:t>
                    </w:r>
                    <w:r>
                      <w:rPr>
                        <w:rFonts w:ascii="Arial" w:cs="Arial"/>
                        <w:b/>
                        <w:bCs/>
                        <w:spacing w:val="-11"/>
                        <w:sz w:val="16"/>
                        <w:szCs w:val="16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sz w:val="16"/>
                        <w:szCs w:val="16"/>
                        <w:rtl/>
                      </w:rPr>
                      <w:t>על</w:t>
                    </w:r>
                    <w:r>
                      <w:rPr>
                        <w:rFonts w:ascii="Arial" w:cs="Arial"/>
                        <w:b/>
                        <w:bCs/>
                        <w:spacing w:val="-11"/>
                        <w:sz w:val="16"/>
                        <w:szCs w:val="16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sz w:val="16"/>
                        <w:szCs w:val="16"/>
                        <w:rtl/>
                      </w:rPr>
                      <w:t>משומדי</w:t>
                    </w:r>
                    <w:r>
                      <w:rPr>
                        <w:rFonts w:ascii="Arial" w:cs="Arial"/>
                        <w:b/>
                        <w:bCs/>
                        <w:spacing w:val="-10"/>
                        <w:sz w:val="16"/>
                        <w:szCs w:val="16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sz w:val="16"/>
                        <w:szCs w:val="16"/>
                        <w:rtl/>
                      </w:rPr>
                      <w:t>התקופה</w:t>
                    </w:r>
                    <w:r>
                      <w:rPr>
                        <w:rFonts w:ascii="Arial" w:cs="Arial"/>
                        <w:b/>
                        <w:bCs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Arial" w:cs="Arial"/>
                        <w:b/>
                        <w:bCs/>
                        <w:spacing w:val="-11"/>
                        <w:sz w:val="16"/>
                        <w:szCs w:val="16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sz w:val="16"/>
                        <w:szCs w:val="16"/>
                        <w:rtl/>
                      </w:rPr>
                      <w:t>הדמיה</w:t>
                    </w:r>
                    <w:r>
                      <w:rPr>
                        <w:rFonts w:ascii="Arial" w:cs="Arial"/>
                        <w:b/>
                        <w:bCs/>
                        <w:spacing w:val="-11"/>
                        <w:sz w:val="16"/>
                        <w:szCs w:val="16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sz w:val="16"/>
                        <w:szCs w:val="16"/>
                        <w:rtl/>
                      </w:rPr>
                      <w:t>של</w:t>
                    </w:r>
                    <w:r>
                      <w:rPr>
                        <w:rFonts w:ascii="Arial" w:cs="Arial"/>
                        <w:b/>
                        <w:bCs/>
                        <w:spacing w:val="-10"/>
                        <w:sz w:val="16"/>
                        <w:szCs w:val="16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sz w:val="16"/>
                        <w:szCs w:val="16"/>
                      </w:rPr>
                      <w:t>'</w:t>
                    </w:r>
                    <w:r>
                      <w:rPr>
                        <w:rFonts w:ascii="Arial" w:cs="Arial"/>
                        <w:b/>
                        <w:bCs/>
                        <w:sz w:val="16"/>
                        <w:szCs w:val="16"/>
                        <w:rtl/>
                      </w:rPr>
                      <w:t>ויכוח</w:t>
                    </w:r>
                    <w:r>
                      <w:rPr>
                        <w:rFonts w:ascii="Arial" w:cs="Arial"/>
                        <w:b/>
                        <w:bCs/>
                        <w:spacing w:val="-11"/>
                        <w:sz w:val="16"/>
                        <w:szCs w:val="16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sz w:val="16"/>
                        <w:szCs w:val="16"/>
                        <w:rtl/>
                      </w:rPr>
                      <w:t>ברצלונה</w:t>
                    </w:r>
                    <w:r>
                      <w:rPr>
                        <w:rFonts w:ascii="Arial" w:cs="Arial"/>
                        <w:b/>
                        <w:bCs/>
                        <w:sz w:val="16"/>
                        <w:szCs w:val="16"/>
                      </w:rPr>
                      <w:t>'</w:t>
                    </w:r>
                    <w:r>
                      <w:rPr>
                        <w:rFonts w:ascii="Arial" w:cs="Arial"/>
                        <w:b/>
                        <w:bCs/>
                        <w:spacing w:val="-11"/>
                        <w:sz w:val="16"/>
                        <w:szCs w:val="16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sz w:val="16"/>
                        <w:szCs w:val="16"/>
                        <w:rtl/>
                      </w:rPr>
                      <w:t>בבית</w:t>
                    </w:r>
                    <w:r>
                      <w:rPr>
                        <w:rFonts w:ascii="Arial" w:cs="Arial"/>
                        <w:b/>
                        <w:bCs/>
                        <w:spacing w:val="-11"/>
                        <w:sz w:val="16"/>
                        <w:szCs w:val="16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sz w:val="16"/>
                        <w:szCs w:val="16"/>
                        <w:rtl/>
                      </w:rPr>
                      <w:t>התפוצו</w:t>
                    </w:r>
                    <w:r>
                      <w:rPr>
                        <w:rFonts w:ascii="Arial" w:cs="Arial"/>
                        <w:b/>
                        <w:bCs/>
                        <w:sz w:val="16"/>
                        <w:szCs w:val="16"/>
                        <w:rtl/>
                      </w:rPr>
                      <w:t>ת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2.999001pt;margin-top:13.000921pt;width:10.3pt;height:814.9pt;mso-position-horizontal-relative:page;mso-position-vertical-relative:page;z-index:15737856" coordorigin="260,260" coordsize="206,16298" path="m466,260l408,260,260,260,260,422,260,466,260,16277,260,16349,260,16557,408,16557,466,16557,466,16349,466,466,466,260xe" filled="true" fillcolor="#090909" stroked="false">
            <v:path arrowok="t"/>
            <v:fill opacity="46006f" type="solid"/>
            <w10:wrap type="none"/>
          </v:shape>
        </w:pict>
      </w:r>
      <w:r>
        <w:rPr>
          <w:w w:val="90"/>
          <w:rtl/>
        </w:rPr>
        <w:t>ברגע שהלורקי עשה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את הצעד האחרון</w:t>
      </w:r>
      <w:r>
        <w:rPr>
          <w:w w:val="90"/>
        </w:rPr>
        <w:t>,</w:t>
      </w:r>
      <w:r>
        <w:rPr>
          <w:w w:val="90"/>
          <w:rtl/>
        </w:rPr>
        <w:t> הוא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ירש מרבו לא רק את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האמונה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הכוזבת</w:t>
      </w:r>
      <w:r>
        <w:rPr>
          <w:w w:val="90"/>
        </w:rPr>
        <w:t>,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אלא</w:t>
      </w:r>
      <w:r>
        <w:rPr>
          <w:spacing w:val="1"/>
          <w:w w:val="90"/>
          <w:rtl/>
        </w:rPr>
        <w:t> </w:t>
      </w:r>
      <w:r>
        <w:rPr>
          <w:w w:val="95"/>
          <w:rtl/>
        </w:rPr>
        <w:t>גם</w:t>
      </w:r>
      <w:r>
        <w:rPr>
          <w:spacing w:val="-13"/>
          <w:w w:val="95"/>
          <w:rtl/>
        </w:rPr>
        <w:t> </w:t>
      </w:r>
      <w:r>
        <w:rPr>
          <w:w w:val="95"/>
          <w:rtl/>
        </w:rPr>
        <w:t>את</w:t>
      </w:r>
      <w:r>
        <w:rPr>
          <w:spacing w:val="-13"/>
          <w:w w:val="95"/>
          <w:rtl/>
        </w:rPr>
        <w:t> </w:t>
      </w:r>
      <w:r>
        <w:rPr>
          <w:w w:val="95"/>
          <w:rtl/>
        </w:rPr>
        <w:t>השנאה</w:t>
      </w:r>
      <w:r>
        <w:rPr>
          <w:spacing w:val="-14"/>
          <w:w w:val="95"/>
          <w:rtl/>
        </w:rPr>
        <w:t> </w:t>
      </w:r>
      <w:r>
        <w:rPr>
          <w:spacing w:val="-1"/>
          <w:w w:val="95"/>
          <w:rtl/>
        </w:rPr>
        <w:t>העצמית</w:t>
      </w:r>
      <w:r>
        <w:rPr>
          <w:spacing w:val="-68"/>
          <w:w w:val="95"/>
          <w:rtl/>
        </w:rPr>
        <w:t> </w:t>
      </w:r>
      <w:r>
        <w:rPr>
          <w:w w:val="90"/>
          <w:rtl/>
        </w:rPr>
        <w:t>והתשוקה</w:t>
      </w:r>
      <w:r>
        <w:rPr>
          <w:spacing w:val="-8"/>
          <w:w w:val="90"/>
          <w:rtl/>
        </w:rPr>
        <w:t> </w:t>
      </w:r>
      <w:r>
        <w:rPr>
          <w:w w:val="90"/>
          <w:rtl/>
        </w:rPr>
        <w:t>לקיים</w:t>
      </w:r>
      <w:r>
        <w:rPr>
          <w:spacing w:val="-9"/>
          <w:w w:val="90"/>
          <w:rtl/>
        </w:rPr>
        <w:t> </w:t>
      </w:r>
      <w:r>
        <w:rPr>
          <w:w w:val="90"/>
          <w:rtl/>
        </w:rPr>
        <w:t>ע</w:t>
      </w:r>
      <w:r>
        <w:rPr>
          <w:w w:val="90"/>
          <w:rtl/>
        </w:rPr>
        <w:t>ל</w:t>
      </w:r>
    </w:p>
    <w:p>
      <w:pPr>
        <w:pStyle w:val="BodyText"/>
        <w:bidi/>
        <w:spacing w:line="307" w:lineRule="auto"/>
        <w:ind w:right="8242" w:left="103" w:hanging="91"/>
        <w:jc w:val="left"/>
      </w:pPr>
      <w:r>
        <w:rPr>
          <w:w w:val="95"/>
          <w:rtl/>
        </w:rPr>
        <w:t>עצמו את מאמר חז</w:t>
      </w:r>
      <w:r>
        <w:rPr>
          <w:w w:val="95"/>
        </w:rPr>
        <w:t>"</w:t>
      </w:r>
      <w:r>
        <w:rPr>
          <w:w w:val="95"/>
          <w:rtl/>
        </w:rPr>
        <w:t>ל</w:t>
      </w:r>
      <w:r>
        <w:rPr>
          <w:w w:val="95"/>
        </w:rPr>
        <w:t>:</w:t>
      </w:r>
      <w:r>
        <w:rPr>
          <w:spacing w:val="-68"/>
          <w:w w:val="95"/>
          <w:rtl/>
        </w:rPr>
        <w:t> </w:t>
      </w:r>
      <w:r>
        <w:rPr>
          <w:w w:val="90"/>
        </w:rPr>
        <w:t>"</w:t>
      </w:r>
      <w:r>
        <w:rPr>
          <w:w w:val="90"/>
          <w:rtl/>
        </w:rPr>
        <w:t>כל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המיצר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לישראל</w:t>
      </w:r>
      <w:r>
        <w:rPr>
          <w:spacing w:val="1"/>
          <w:w w:val="90"/>
          <w:rtl/>
        </w:rPr>
        <w:t> </w:t>
      </w:r>
      <w:r>
        <w:rPr>
          <w:spacing w:val="-3"/>
          <w:w w:val="95"/>
          <w:rtl/>
        </w:rPr>
        <w:t>נעשה</w:t>
      </w:r>
      <w:r>
        <w:rPr>
          <w:spacing w:val="-14"/>
          <w:w w:val="95"/>
          <w:rtl/>
        </w:rPr>
        <w:t> </w:t>
      </w:r>
      <w:r>
        <w:rPr>
          <w:spacing w:val="-3"/>
          <w:w w:val="95"/>
          <w:rtl/>
        </w:rPr>
        <w:t>ראש</w:t>
      </w:r>
      <w:r>
        <w:rPr>
          <w:spacing w:val="-3"/>
          <w:w w:val="95"/>
        </w:rPr>
        <w:t>."</w:t>
      </w:r>
      <w:r>
        <w:rPr>
          <w:spacing w:val="-15"/>
          <w:w w:val="95"/>
          <w:rtl/>
        </w:rPr>
        <w:t> </w:t>
      </w:r>
      <w:r>
        <w:rPr>
          <w:spacing w:val="-3"/>
          <w:w w:val="95"/>
          <w:rtl/>
        </w:rPr>
        <w:t>הוא</w:t>
      </w:r>
      <w:r>
        <w:rPr>
          <w:spacing w:val="-14"/>
          <w:w w:val="95"/>
          <w:rtl/>
        </w:rPr>
        <w:t> </w:t>
      </w:r>
      <w:r>
        <w:rPr>
          <w:spacing w:val="-3"/>
          <w:w w:val="95"/>
          <w:rtl/>
        </w:rPr>
        <w:t>פנה</w:t>
      </w:r>
      <w:r>
        <w:rPr>
          <w:spacing w:val="-67"/>
          <w:w w:val="95"/>
          <w:rtl/>
        </w:rPr>
        <w:t> </w:t>
      </w:r>
      <w:r>
        <w:rPr>
          <w:w w:val="90"/>
          <w:rtl/>
        </w:rPr>
        <w:t>לאפיפיור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וביקש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ממנו</w:t>
      </w:r>
      <w:r>
        <w:rPr>
          <w:spacing w:val="-64"/>
          <w:w w:val="90"/>
          <w:rtl/>
        </w:rPr>
        <w:t> </w:t>
      </w:r>
      <w:r>
        <w:rPr>
          <w:w w:val="85"/>
          <w:rtl/>
        </w:rPr>
        <w:t>רשות</w:t>
      </w:r>
      <w:r>
        <w:rPr>
          <w:spacing w:val="1"/>
          <w:w w:val="85"/>
          <w:rtl/>
        </w:rPr>
        <w:t> </w:t>
      </w:r>
      <w:r>
        <w:rPr>
          <w:w w:val="85"/>
          <w:rtl/>
        </w:rPr>
        <w:t>לקיים</w:t>
      </w:r>
      <w:r>
        <w:rPr>
          <w:spacing w:val="1"/>
          <w:w w:val="85"/>
          <w:rtl/>
        </w:rPr>
        <w:t> </w:t>
      </w:r>
      <w:r>
        <w:rPr>
          <w:w w:val="85"/>
          <w:rtl/>
        </w:rPr>
        <w:t>ויכוח</w:t>
      </w:r>
      <w:r>
        <w:rPr>
          <w:spacing w:val="1"/>
          <w:w w:val="85"/>
          <w:rtl/>
        </w:rPr>
        <w:t> </w:t>
      </w:r>
      <w:r>
        <w:rPr>
          <w:w w:val="90"/>
          <w:rtl/>
        </w:rPr>
        <w:t>פומבי</w:t>
      </w:r>
      <w:r>
        <w:rPr>
          <w:w w:val="90"/>
        </w:rPr>
        <w:t>,</w:t>
      </w:r>
      <w:r>
        <w:rPr>
          <w:spacing w:val="-7"/>
          <w:w w:val="90"/>
          <w:rtl/>
        </w:rPr>
        <w:t> </w:t>
      </w:r>
      <w:r>
        <w:rPr>
          <w:w w:val="90"/>
          <w:rtl/>
        </w:rPr>
        <w:t>בו</w:t>
      </w:r>
      <w:r>
        <w:rPr>
          <w:spacing w:val="-7"/>
          <w:w w:val="90"/>
          <w:rtl/>
        </w:rPr>
        <w:t> </w:t>
      </w:r>
      <w:r>
        <w:rPr>
          <w:w w:val="90"/>
          <w:rtl/>
        </w:rPr>
        <w:t>הוא</w:t>
      </w:r>
      <w:r>
        <w:rPr>
          <w:spacing w:val="-8"/>
          <w:w w:val="90"/>
          <w:rtl/>
        </w:rPr>
        <w:t> </w:t>
      </w:r>
      <w:r>
        <w:rPr>
          <w:w w:val="90"/>
        </w:rPr>
        <w:t>"</w:t>
      </w:r>
      <w:r>
        <w:rPr>
          <w:w w:val="90"/>
          <w:rtl/>
        </w:rPr>
        <w:t>יוכיח</w:t>
      </w:r>
      <w:r>
        <w:rPr>
          <w:w w:val="90"/>
        </w:rPr>
        <w:t>"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ליהודים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מתוך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שימו</w:t>
      </w:r>
      <w:r>
        <w:rPr>
          <w:w w:val="90"/>
          <w:rtl/>
        </w:rPr>
        <w:t>ש</w:t>
      </w:r>
    </w:p>
    <w:p>
      <w:pPr>
        <w:pStyle w:val="BodyText"/>
        <w:bidi/>
        <w:spacing w:line="307" w:lineRule="auto"/>
        <w:ind w:right="8747" w:left="103" w:firstLine="752"/>
        <w:jc w:val="left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1132129</wp:posOffset>
            </wp:positionH>
            <wp:positionV relativeFrom="paragraph">
              <wp:posOffset>459628</wp:posOffset>
            </wp:positionV>
            <wp:extent cx="5279540" cy="3086836"/>
            <wp:effectExtent l="0" t="0" r="0" b="0"/>
            <wp:wrapNone/>
            <wp:docPr id="2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540" cy="3086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rtl/>
        </w:rPr>
        <w:t>במקורות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תלמודיים</w:t>
      </w:r>
      <w:r>
        <w:rPr>
          <w:w w:val="90"/>
        </w:rPr>
        <w:t>-</w:t>
      </w:r>
      <w:r>
        <w:rPr>
          <w:w w:val="90"/>
          <w:rtl/>
        </w:rPr>
        <w:t>בלב</w:t>
      </w:r>
      <w:r>
        <w:rPr>
          <w:w w:val="90"/>
          <w:rtl/>
        </w:rPr>
        <w:t>ד</w:t>
      </w:r>
    </w:p>
    <w:p>
      <w:pPr>
        <w:pStyle w:val="BodyText"/>
        <w:bidi/>
        <w:spacing w:line="316" w:lineRule="exact"/>
        <w:ind w:right="0" w:left="103" w:firstLine="0"/>
        <w:jc w:val="left"/>
      </w:pPr>
      <w:r>
        <w:rPr>
          <w:w w:val="90"/>
          <w:rtl/>
        </w:rPr>
        <w:t>שהמשיח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כבר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הגיע</w:t>
      </w:r>
      <w:r>
        <w:rPr>
          <w:w w:val="90"/>
        </w:rPr>
        <w:t>,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ולכך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עליהם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לקבל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על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עצמם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האמונה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הנוצרית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על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כל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הכלול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בה</w:t>
      </w:r>
      <w:r>
        <w:rPr>
          <w:w w:val="90"/>
        </w:rPr>
        <w:t>.</w:t>
      </w:r>
    </w:p>
    <w:p>
      <w:pPr>
        <w:pStyle w:val="BodyText"/>
        <w:bidi/>
        <w:spacing w:before="232"/>
        <w:ind w:right="0" w:left="103" w:firstLine="0"/>
        <w:jc w:val="left"/>
      </w:pPr>
      <w:r>
        <w:rPr>
          <w:w w:val="90"/>
          <w:rtl/>
        </w:rPr>
        <w:t>לבנדיקטוס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השלש</w:t>
      </w:r>
      <w:r>
        <w:rPr>
          <w:w w:val="90"/>
        </w:rPr>
        <w:t>-</w:t>
      </w:r>
      <w:r>
        <w:rPr>
          <w:w w:val="90"/>
          <w:rtl/>
        </w:rPr>
        <w:t>עשרה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היו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סיבות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משלו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להיעתר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לבקשתו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רופאו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האישי</w:t>
      </w:r>
      <w:r>
        <w:rPr>
          <w:w w:val="90"/>
        </w:rPr>
        <w:t>.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עיקרה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נעוץ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בכך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שבעינ</w:t>
      </w:r>
      <w:r>
        <w:rPr>
          <w:w w:val="90"/>
          <w:rtl/>
        </w:rPr>
        <w:t>י</w:t>
      </w:r>
    </w:p>
    <w:p>
      <w:pPr>
        <w:pStyle w:val="BodyText"/>
        <w:bidi/>
        <w:spacing w:before="88"/>
        <w:ind w:right="0" w:left="103" w:firstLine="0"/>
        <w:jc w:val="left"/>
      </w:pPr>
      <w:r>
        <w:rPr>
          <w:w w:val="90"/>
          <w:rtl/>
        </w:rPr>
        <w:t>רבים</w:t>
      </w:r>
      <w:r>
        <w:rPr>
          <w:spacing w:val="-3"/>
          <w:w w:val="90"/>
          <w:rtl/>
        </w:rPr>
        <w:t> </w:t>
      </w:r>
      <w:r>
        <w:rPr>
          <w:w w:val="90"/>
        </w:rPr>
        <w:t>)</w:t>
      </w:r>
      <w:r>
        <w:rPr>
          <w:w w:val="90"/>
          <w:rtl/>
        </w:rPr>
        <w:t>וכן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בעיני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הכנסייה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הקתולית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כיום</w:t>
      </w:r>
      <w:r>
        <w:rPr>
          <w:w w:val="90"/>
        </w:rPr>
        <w:t>(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הוא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כלל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לא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נחשב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לאפיפיור</w:t>
      </w:r>
      <w:r>
        <w:rPr>
          <w:w w:val="90"/>
        </w:rPr>
        <w:t>,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אלא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ל</w:t>
      </w:r>
      <w:r>
        <w:rPr>
          <w:w w:val="90"/>
        </w:rPr>
        <w:t>"</w:t>
      </w:r>
      <w:r>
        <w:rPr>
          <w:w w:val="90"/>
          <w:rtl/>
        </w:rPr>
        <w:t>אנטי</w:t>
      </w:r>
      <w:r>
        <w:rPr>
          <w:w w:val="90"/>
        </w:rPr>
        <w:t>-</w:t>
      </w:r>
      <w:r>
        <w:rPr>
          <w:w w:val="90"/>
          <w:rtl/>
        </w:rPr>
        <w:t>אפיפיור</w:t>
      </w:r>
      <w:r>
        <w:rPr>
          <w:w w:val="90"/>
        </w:rPr>
        <w:t>.</w:t>
      </w:r>
      <w:r>
        <w:rPr>
          <w:w w:val="90"/>
        </w:rPr>
        <w:t>"</w:t>
      </w:r>
    </w:p>
    <w:p>
      <w:pPr>
        <w:pStyle w:val="BodyText"/>
        <w:bidi/>
        <w:spacing w:line="307" w:lineRule="auto" w:before="238"/>
        <w:ind w:right="433" w:left="103" w:firstLine="38"/>
        <w:jc w:val="left"/>
      </w:pPr>
      <w:r>
        <w:rPr/>
        <w:drawing>
          <wp:anchor distT="0" distB="0" distL="0" distR="0" allowOverlap="1" layoutInCell="1" locked="0" behindDoc="1" simplePos="0" relativeHeight="487398912">
            <wp:simplePos x="0" y="0"/>
            <wp:positionH relativeFrom="page">
              <wp:posOffset>7072450</wp:posOffset>
            </wp:positionH>
            <wp:positionV relativeFrom="paragraph">
              <wp:posOffset>381746</wp:posOffset>
            </wp:positionV>
            <wp:extent cx="135238" cy="190583"/>
            <wp:effectExtent l="0" t="0" r="0" b="0"/>
            <wp:wrapNone/>
            <wp:docPr id="2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38" cy="19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rtl/>
        </w:rPr>
        <w:t>בנדיקטוס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היה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אחד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מאותם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אנטי</w:t>
      </w:r>
      <w:r>
        <w:rPr>
          <w:w w:val="90"/>
        </w:rPr>
        <w:t>-</w:t>
      </w:r>
      <w:r>
        <w:rPr>
          <w:w w:val="90"/>
          <w:rtl/>
        </w:rPr>
        <w:t>אפיפיורים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שהתמנו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לאפיפיורים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באביניון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בתקופת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הקרע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המערבי</w:t>
      </w:r>
      <w:r>
        <w:rPr>
          <w:w w:val="90"/>
        </w:rPr>
        <w:t>,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שבה ישבו שני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אפיפיורים במקביל והתחרו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ביניהם מיהו השקרן</w:t>
      </w:r>
      <w:r>
        <w:rPr>
          <w:w w:val="90"/>
        </w:rPr>
        <w:t>-</w:t>
      </w:r>
      <w:r>
        <w:rPr>
          <w:w w:val="90"/>
          <w:rtl/>
        </w:rPr>
        <w:t>האמיתי</w:t>
      </w:r>
      <w:r>
        <w:rPr>
          <w:w w:val="90"/>
        </w:rPr>
        <w:t>: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אחד ברומא</w:t>
      </w:r>
      <w:r>
        <w:rPr>
          <w:w w:val="90"/>
        </w:rPr>
        <w:t>,</w:t>
      </w:r>
      <w:r>
        <w:rPr>
          <w:w w:val="90"/>
          <w:rtl/>
        </w:rPr>
        <w:t> והשני באביניון</w:t>
      </w:r>
      <w:r>
        <w:rPr>
          <w:spacing w:val="-64"/>
          <w:w w:val="90"/>
          <w:rtl/>
        </w:rPr>
        <w:t> </w:t>
      </w:r>
      <w:r>
        <w:rPr>
          <w:w w:val="90"/>
        </w:rPr>
        <w:t>)</w:t>
      </w:r>
      <w:r>
        <w:rPr>
          <w:w w:val="90"/>
          <w:rtl/>
        </w:rPr>
        <w:t>שהייתה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במשך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שבעים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שנה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מקום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מושבו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האפיפיור</w:t>
      </w:r>
      <w:r>
        <w:rPr>
          <w:w w:val="90"/>
        </w:rPr>
        <w:t>.(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הפיצול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יצר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מבוכה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ממש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בקרב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מלכ</w:t>
      </w:r>
      <w:r>
        <w:rPr>
          <w:w w:val="90"/>
          <w:rtl/>
        </w:rPr>
        <w:t>י</w:t>
      </w:r>
    </w:p>
    <w:p>
      <w:pPr>
        <w:pStyle w:val="BodyText"/>
        <w:bidi/>
        <w:spacing w:line="315" w:lineRule="exact"/>
        <w:ind w:right="0" w:left="103" w:firstLine="0"/>
        <w:jc w:val="left"/>
      </w:pPr>
      <w:r>
        <w:rPr>
          <w:w w:val="90"/>
          <w:rtl/>
        </w:rPr>
        <w:t>אירופה</w:t>
      </w:r>
      <w:r>
        <w:rPr>
          <w:w w:val="90"/>
        </w:rPr>
        <w:t>,</w:t>
      </w:r>
      <w:r>
        <w:rPr>
          <w:w w:val="90"/>
          <w:rtl/>
        </w:rPr>
        <w:t> שהיו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צריכים לבחור לעצמם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צד ולהכריע מי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בעיניהם הוא האפיפיור </w:t>
      </w:r>
      <w:r>
        <w:rPr>
          <w:w w:val="90"/>
        </w:rPr>
        <w:t>"</w:t>
      </w:r>
      <w:r>
        <w:rPr>
          <w:w w:val="90"/>
          <w:rtl/>
        </w:rPr>
        <w:t>האמיתי</w:t>
      </w:r>
      <w:r>
        <w:rPr>
          <w:w w:val="90"/>
        </w:rPr>
        <w:t>.</w:t>
      </w:r>
      <w:r>
        <w:rPr>
          <w:w w:val="90"/>
        </w:rPr>
        <w:t>"</w:t>
      </w:r>
    </w:p>
    <w:p>
      <w:pPr>
        <w:pStyle w:val="BodyText"/>
        <w:bidi/>
        <w:spacing w:line="307" w:lineRule="auto" w:before="239"/>
        <w:ind w:right="250" w:left="103" w:hanging="6"/>
        <w:jc w:val="left"/>
      </w:pPr>
      <w:r>
        <w:rPr>
          <w:w w:val="90"/>
          <w:rtl/>
        </w:rPr>
        <w:t>מטבע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הדברים</w:t>
      </w:r>
      <w:r>
        <w:rPr>
          <w:w w:val="90"/>
        </w:rPr>
        <w:t>,</w:t>
      </w:r>
      <w:r>
        <w:rPr>
          <w:spacing w:val="18"/>
          <w:w w:val="90"/>
          <w:rtl/>
        </w:rPr>
        <w:t> </w:t>
      </w:r>
      <w:r>
        <w:rPr>
          <w:w w:val="90"/>
          <w:rtl/>
        </w:rPr>
        <w:t>האנטי</w:t>
      </w:r>
      <w:r>
        <w:rPr>
          <w:w w:val="90"/>
        </w:rPr>
        <w:t>-</w:t>
      </w:r>
      <w:r>
        <w:rPr>
          <w:w w:val="90"/>
          <w:rtl/>
        </w:rPr>
        <w:t>אפיפיורים</w:t>
      </w:r>
      <w:r>
        <w:rPr>
          <w:spacing w:val="18"/>
          <w:w w:val="90"/>
          <w:rtl/>
        </w:rPr>
        <w:t> </w:t>
      </w:r>
      <w:r>
        <w:rPr>
          <w:w w:val="90"/>
          <w:rtl/>
        </w:rPr>
        <w:t>שישבו</w:t>
      </w:r>
      <w:r>
        <w:rPr>
          <w:spacing w:val="18"/>
          <w:w w:val="90"/>
          <w:rtl/>
        </w:rPr>
        <w:t> </w:t>
      </w:r>
      <w:r>
        <w:rPr>
          <w:w w:val="90"/>
          <w:rtl/>
        </w:rPr>
        <w:t>באביניון</w:t>
      </w:r>
      <w:r>
        <w:rPr>
          <w:spacing w:val="18"/>
          <w:w w:val="90"/>
          <w:rtl/>
        </w:rPr>
        <w:t> </w:t>
      </w:r>
      <w:r>
        <w:rPr>
          <w:w w:val="90"/>
          <w:rtl/>
        </w:rPr>
        <w:t>שבצרפת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זכו</w:t>
      </w:r>
      <w:r>
        <w:rPr>
          <w:spacing w:val="18"/>
          <w:w w:val="90"/>
          <w:rtl/>
        </w:rPr>
        <w:t> </w:t>
      </w:r>
      <w:r>
        <w:rPr>
          <w:w w:val="90"/>
          <w:rtl/>
        </w:rPr>
        <w:t>לתמיכת</w:t>
      </w:r>
      <w:r>
        <w:rPr>
          <w:spacing w:val="18"/>
          <w:w w:val="90"/>
          <w:rtl/>
        </w:rPr>
        <w:t> </w:t>
      </w:r>
      <w:r>
        <w:rPr>
          <w:w w:val="90"/>
          <w:rtl/>
        </w:rPr>
        <w:t>הכתר</w:t>
      </w:r>
      <w:r>
        <w:rPr>
          <w:spacing w:val="18"/>
          <w:w w:val="90"/>
          <w:rtl/>
        </w:rPr>
        <w:t> </w:t>
      </w:r>
      <w:r>
        <w:rPr>
          <w:w w:val="90"/>
          <w:rtl/>
        </w:rPr>
        <w:t>הצרפתי</w:t>
      </w:r>
      <w:r>
        <w:rPr>
          <w:spacing w:val="18"/>
          <w:w w:val="90"/>
          <w:rtl/>
        </w:rPr>
        <w:t> </w:t>
      </w:r>
      <w:r>
        <w:rPr>
          <w:w w:val="90"/>
          <w:rtl/>
        </w:rPr>
        <w:t>המארח</w:t>
      </w:r>
      <w:r>
        <w:rPr>
          <w:w w:val="90"/>
        </w:rPr>
        <w:t>.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אלא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שכעת</w:t>
      </w:r>
      <w:r>
        <w:rPr>
          <w:spacing w:val="20"/>
          <w:w w:val="90"/>
          <w:rtl/>
        </w:rPr>
        <w:t> </w:t>
      </w:r>
      <w:r>
        <w:rPr>
          <w:w w:val="90"/>
          <w:rtl/>
        </w:rPr>
        <w:t>בנדיקטוס</w:t>
      </w:r>
      <w:r>
        <w:rPr>
          <w:spacing w:val="21"/>
          <w:w w:val="90"/>
          <w:rtl/>
        </w:rPr>
        <w:t> </w:t>
      </w:r>
      <w:r>
        <w:rPr>
          <w:w w:val="90"/>
          <w:rtl/>
        </w:rPr>
        <w:t>הצליח</w:t>
      </w:r>
      <w:r>
        <w:rPr>
          <w:spacing w:val="20"/>
          <w:w w:val="90"/>
          <w:rtl/>
        </w:rPr>
        <w:t> </w:t>
      </w:r>
      <w:r>
        <w:rPr>
          <w:w w:val="90"/>
          <w:rtl/>
        </w:rPr>
        <w:t>לאבד</w:t>
      </w:r>
      <w:r>
        <w:rPr>
          <w:spacing w:val="21"/>
          <w:w w:val="90"/>
          <w:rtl/>
        </w:rPr>
        <w:t> </w:t>
      </w:r>
      <w:r>
        <w:rPr>
          <w:w w:val="90"/>
          <w:rtl/>
        </w:rPr>
        <w:t>גם</w:t>
      </w:r>
      <w:r>
        <w:rPr>
          <w:spacing w:val="20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21"/>
          <w:w w:val="90"/>
          <w:rtl/>
        </w:rPr>
        <w:t> </w:t>
      </w:r>
      <w:r>
        <w:rPr>
          <w:w w:val="90"/>
          <w:rtl/>
        </w:rPr>
        <w:t>תמיכת</w:t>
      </w:r>
      <w:r>
        <w:rPr>
          <w:spacing w:val="20"/>
          <w:w w:val="90"/>
          <w:rtl/>
        </w:rPr>
        <w:t> </w:t>
      </w:r>
      <w:r>
        <w:rPr>
          <w:w w:val="90"/>
          <w:rtl/>
        </w:rPr>
        <w:t>צרפת</w:t>
      </w:r>
      <w:r>
        <w:rPr>
          <w:w w:val="90"/>
        </w:rPr>
        <w:t>.</w:t>
      </w:r>
      <w:r>
        <w:rPr>
          <w:spacing w:val="21"/>
          <w:w w:val="90"/>
          <w:rtl/>
        </w:rPr>
        <w:t> </w:t>
      </w:r>
      <w:r>
        <w:rPr>
          <w:w w:val="90"/>
          <w:rtl/>
        </w:rPr>
        <w:t>ומשכך</w:t>
      </w:r>
      <w:r>
        <w:rPr>
          <w:spacing w:val="20"/>
          <w:w w:val="90"/>
          <w:rtl/>
        </w:rPr>
        <w:t> </w:t>
      </w:r>
      <w:r>
        <w:rPr>
          <w:w w:val="90"/>
          <w:rtl/>
        </w:rPr>
        <w:t>המשך</w:t>
      </w:r>
      <w:r>
        <w:rPr>
          <w:spacing w:val="21"/>
          <w:w w:val="90"/>
          <w:rtl/>
        </w:rPr>
        <w:t> </w:t>
      </w:r>
      <w:r>
        <w:rPr>
          <w:w w:val="90"/>
          <w:rtl/>
        </w:rPr>
        <w:t>הקריירה</w:t>
      </w:r>
      <w:r>
        <w:rPr>
          <w:spacing w:val="20"/>
          <w:w w:val="90"/>
          <w:rtl/>
        </w:rPr>
        <w:t> </w:t>
      </w:r>
      <w:r>
        <w:rPr>
          <w:w w:val="90"/>
          <w:rtl/>
        </w:rPr>
        <w:t>שלו</w:t>
      </w:r>
      <w:r>
        <w:rPr>
          <w:spacing w:val="21"/>
          <w:w w:val="90"/>
          <w:rtl/>
        </w:rPr>
        <w:t> </w:t>
      </w:r>
      <w:r>
        <w:rPr>
          <w:w w:val="90"/>
          <w:rtl/>
        </w:rPr>
        <w:t>כאפיפיור</w:t>
      </w:r>
      <w:r>
        <w:rPr>
          <w:spacing w:val="20"/>
          <w:w w:val="90"/>
          <w:rtl/>
        </w:rPr>
        <w:t> </w:t>
      </w:r>
      <w:r>
        <w:rPr>
          <w:w w:val="90"/>
        </w:rPr>
        <w:t>"</w:t>
      </w:r>
      <w:r>
        <w:rPr>
          <w:w w:val="90"/>
          <w:rtl/>
        </w:rPr>
        <w:t>לגיטימי</w:t>
      </w:r>
      <w:r>
        <w:rPr>
          <w:w w:val="90"/>
        </w:rPr>
        <w:t>"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ניצב בסימן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שאלה גדול </w:t>
      </w:r>
      <w:r>
        <w:rPr>
          <w:w w:val="90"/>
        </w:rPr>
        <w:t>)</w:t>
      </w:r>
      <w:r>
        <w:rPr>
          <w:w w:val="90"/>
          <w:rtl/>
        </w:rPr>
        <w:t>הוא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אכן הודח בועידת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קונסטנץ שהתקיימה שנים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ספורות לאחר קיום הויכו</w:t>
      </w:r>
      <w:r>
        <w:rPr>
          <w:w w:val="90"/>
          <w:rtl/>
        </w:rPr>
        <w:t>ח</w:t>
      </w:r>
    </w:p>
    <w:p>
      <w:pPr>
        <w:pStyle w:val="BodyText"/>
        <w:bidi/>
        <w:spacing w:line="315" w:lineRule="exact"/>
        <w:ind w:right="0" w:left="103" w:firstLine="0"/>
        <w:jc w:val="left"/>
      </w:pPr>
      <w:r>
        <w:rPr>
          <w:w w:val="95"/>
          <w:rtl/>
        </w:rPr>
        <w:t>הנ</w:t>
      </w:r>
      <w:r>
        <w:rPr>
          <w:w w:val="95"/>
        </w:rPr>
        <w:t>"</w:t>
      </w:r>
      <w:r>
        <w:rPr>
          <w:w w:val="95"/>
          <w:rtl/>
        </w:rPr>
        <w:t>ל</w:t>
      </w:r>
      <w:r>
        <w:rPr>
          <w:w w:val="95"/>
        </w:rPr>
        <w:t>,</w:t>
      </w:r>
      <w:r>
        <w:rPr>
          <w:spacing w:val="-10"/>
          <w:w w:val="95"/>
          <w:rtl/>
        </w:rPr>
        <w:t> </w:t>
      </w:r>
      <w:r>
        <w:rPr>
          <w:w w:val="95"/>
          <w:rtl/>
        </w:rPr>
        <w:t>אך</w:t>
      </w:r>
      <w:r>
        <w:rPr>
          <w:spacing w:val="-10"/>
          <w:w w:val="95"/>
          <w:rtl/>
        </w:rPr>
        <w:t> </w:t>
      </w:r>
      <w:r>
        <w:rPr>
          <w:w w:val="95"/>
          <w:rtl/>
        </w:rPr>
        <w:t>המשיך</w:t>
      </w:r>
      <w:r>
        <w:rPr>
          <w:spacing w:val="-11"/>
          <w:w w:val="95"/>
          <w:rtl/>
        </w:rPr>
        <w:t> </w:t>
      </w:r>
      <w:r>
        <w:rPr>
          <w:w w:val="95"/>
          <w:rtl/>
        </w:rPr>
        <w:t>לדבוק</w:t>
      </w:r>
      <w:r>
        <w:rPr>
          <w:spacing w:val="-10"/>
          <w:w w:val="95"/>
          <w:rtl/>
        </w:rPr>
        <w:t> </w:t>
      </w:r>
      <w:r>
        <w:rPr>
          <w:w w:val="95"/>
          <w:rtl/>
        </w:rPr>
        <w:t>לכסאו</w:t>
      </w:r>
      <w:r>
        <w:rPr>
          <w:spacing w:val="-10"/>
          <w:w w:val="95"/>
          <w:rtl/>
        </w:rPr>
        <w:t> </w:t>
      </w:r>
      <w:r>
        <w:rPr>
          <w:w w:val="95"/>
          <w:rtl/>
        </w:rPr>
        <w:t>עד</w:t>
      </w:r>
      <w:r>
        <w:rPr>
          <w:spacing w:val="-10"/>
          <w:w w:val="95"/>
          <w:rtl/>
        </w:rPr>
        <w:t> </w:t>
      </w:r>
      <w:r>
        <w:rPr>
          <w:w w:val="95"/>
          <w:rtl/>
        </w:rPr>
        <w:t>מותו</w:t>
      </w:r>
      <w:r>
        <w:rPr>
          <w:spacing w:val="-10"/>
          <w:w w:val="95"/>
          <w:rtl/>
        </w:rPr>
        <w:t> </w:t>
      </w:r>
      <w:r>
        <w:rPr>
          <w:w w:val="95"/>
          <w:rtl/>
        </w:rPr>
        <w:t>בשנת</w:t>
      </w:r>
      <w:r>
        <w:rPr>
          <w:spacing w:val="-11"/>
          <w:w w:val="95"/>
          <w:rtl/>
        </w:rPr>
        <w:t> </w:t>
      </w:r>
      <w:r>
        <w:rPr>
          <w:w w:val="95"/>
          <w:rtl/>
        </w:rPr>
        <w:t>קפ</w:t>
      </w:r>
      <w:r>
        <w:rPr>
          <w:w w:val="95"/>
        </w:rPr>
        <w:t>"</w:t>
      </w:r>
      <w:r>
        <w:rPr>
          <w:w w:val="95"/>
          <w:rtl/>
        </w:rPr>
        <w:t>ג</w:t>
      </w:r>
      <w:r>
        <w:rPr>
          <w:w w:val="95"/>
        </w:rPr>
        <w:t>.</w:t>
      </w:r>
      <w:r>
        <w:rPr>
          <w:w w:val="95"/>
        </w:rPr>
        <w:t>(</w:t>
      </w:r>
    </w:p>
    <w:p>
      <w:pPr>
        <w:pStyle w:val="BodyText"/>
        <w:bidi/>
        <w:spacing w:line="307" w:lineRule="auto" w:before="238"/>
        <w:ind w:right="359" w:left="103" w:firstLine="27"/>
        <w:jc w:val="left"/>
      </w:pPr>
      <w:r>
        <w:rPr>
          <w:w w:val="90"/>
          <w:rtl/>
        </w:rPr>
        <w:t>וכאן</w:t>
      </w:r>
      <w:r>
        <w:rPr>
          <w:spacing w:val="-5"/>
          <w:w w:val="90"/>
          <w:rtl/>
        </w:rPr>
        <w:t> </w:t>
      </w:r>
      <w:r>
        <w:rPr>
          <w:w w:val="90"/>
          <w:rtl/>
        </w:rPr>
        <w:t>נמצא</w:t>
      </w:r>
      <w:r>
        <w:rPr>
          <w:spacing w:val="-6"/>
          <w:w w:val="90"/>
          <w:rtl/>
        </w:rPr>
        <w:t> </w:t>
      </w:r>
      <w:r>
        <w:rPr>
          <w:w w:val="90"/>
          <w:rtl/>
        </w:rPr>
        <w:t>הרעיון</w:t>
      </w:r>
      <w:r>
        <w:rPr>
          <w:w w:val="90"/>
        </w:rPr>
        <w:t>:</w:t>
      </w:r>
      <w:r>
        <w:rPr>
          <w:spacing w:val="-5"/>
          <w:w w:val="90"/>
          <w:rtl/>
        </w:rPr>
        <w:t> </w:t>
      </w:r>
      <w:r>
        <w:rPr>
          <w:w w:val="90"/>
          <w:rtl/>
        </w:rPr>
        <w:t>ויכוח</w:t>
      </w:r>
      <w:r>
        <w:rPr>
          <w:spacing w:val="-6"/>
          <w:w w:val="90"/>
          <w:rtl/>
        </w:rPr>
        <w:t> </w:t>
      </w:r>
      <w:r>
        <w:rPr>
          <w:w w:val="90"/>
          <w:rtl/>
        </w:rPr>
        <w:t>מוצלח</w:t>
      </w:r>
      <w:r>
        <w:rPr>
          <w:spacing w:val="-6"/>
          <w:w w:val="90"/>
          <w:rtl/>
        </w:rPr>
        <w:t> </w:t>
      </w:r>
      <w:r>
        <w:rPr>
          <w:w w:val="90"/>
          <w:rtl/>
        </w:rPr>
        <w:t>עם</w:t>
      </w:r>
      <w:r>
        <w:rPr>
          <w:spacing w:val="-5"/>
          <w:w w:val="90"/>
          <w:rtl/>
        </w:rPr>
        <w:t> </w:t>
      </w:r>
      <w:r>
        <w:rPr>
          <w:w w:val="90"/>
          <w:rtl/>
        </w:rPr>
        <w:t>היהודים</w:t>
      </w:r>
      <w:r>
        <w:rPr>
          <w:w w:val="90"/>
        </w:rPr>
        <w:t>.</w:t>
      </w:r>
      <w:r>
        <w:rPr>
          <w:spacing w:val="-6"/>
          <w:w w:val="90"/>
          <w:rtl/>
        </w:rPr>
        <w:t> </w:t>
      </w:r>
      <w:r>
        <w:rPr>
          <w:w w:val="90"/>
          <w:rtl/>
        </w:rPr>
        <w:t>זה</w:t>
      </w:r>
      <w:r>
        <w:rPr>
          <w:spacing w:val="-5"/>
          <w:w w:val="90"/>
          <w:rtl/>
        </w:rPr>
        <w:t> </w:t>
      </w:r>
      <w:r>
        <w:rPr>
          <w:w w:val="90"/>
          <w:rtl/>
        </w:rPr>
        <w:t>טוב</w:t>
      </w:r>
      <w:r>
        <w:rPr>
          <w:spacing w:val="-6"/>
          <w:w w:val="90"/>
          <w:rtl/>
        </w:rPr>
        <w:t> </w:t>
      </w:r>
      <w:r>
        <w:rPr>
          <w:w w:val="90"/>
          <w:rtl/>
        </w:rPr>
        <w:t>לאלקטורט</w:t>
      </w:r>
      <w:r>
        <w:rPr>
          <w:spacing w:val="-6"/>
          <w:w w:val="90"/>
          <w:rtl/>
        </w:rPr>
        <w:t> </w:t>
      </w:r>
      <w:r>
        <w:rPr>
          <w:w w:val="90"/>
          <w:rtl/>
        </w:rPr>
        <w:t>הנוצרי</w:t>
      </w:r>
      <w:r>
        <w:rPr>
          <w:spacing w:val="-5"/>
          <w:w w:val="90"/>
          <w:rtl/>
        </w:rPr>
        <w:t> </w:t>
      </w:r>
      <w:r>
        <w:rPr>
          <w:w w:val="90"/>
          <w:rtl/>
        </w:rPr>
        <w:t>ואף</w:t>
      </w:r>
      <w:r>
        <w:rPr>
          <w:spacing w:val="-6"/>
          <w:w w:val="90"/>
          <w:rtl/>
        </w:rPr>
        <w:t> </w:t>
      </w:r>
      <w:r>
        <w:rPr>
          <w:w w:val="90"/>
          <w:rtl/>
        </w:rPr>
        <w:t>עשוי</w:t>
      </w:r>
      <w:r>
        <w:rPr>
          <w:spacing w:val="-5"/>
          <w:w w:val="90"/>
          <w:rtl/>
        </w:rPr>
        <w:t> </w:t>
      </w:r>
      <w:r>
        <w:rPr>
          <w:w w:val="90"/>
          <w:rtl/>
        </w:rPr>
        <w:t>לשמש</w:t>
      </w:r>
      <w:r>
        <w:rPr>
          <w:spacing w:val="-6"/>
          <w:w w:val="90"/>
          <w:rtl/>
        </w:rPr>
        <w:t> </w:t>
      </w:r>
      <w:r>
        <w:rPr>
          <w:w w:val="90"/>
          <w:rtl/>
        </w:rPr>
        <w:t>עבורו</w:t>
      </w:r>
      <w:r>
        <w:rPr>
          <w:spacing w:val="-6"/>
          <w:w w:val="90"/>
          <w:rtl/>
        </w:rPr>
        <w:t> </w:t>
      </w:r>
      <w:r>
        <w:rPr>
          <w:w w:val="90"/>
          <w:rtl/>
        </w:rPr>
        <w:t>זריקת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אדרנלין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שאולי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תשיב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לו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מעט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מהאהדה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שאבדה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לו</w:t>
      </w:r>
      <w:r>
        <w:rPr>
          <w:w w:val="90"/>
        </w:rPr>
        <w:t>.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בפרט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אם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אותו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ויכוח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יוביל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בסופו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דבר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להמר</w:t>
      </w:r>
      <w:r>
        <w:rPr>
          <w:w w:val="90"/>
          <w:rtl/>
        </w:rPr>
        <w:t>ת</w:t>
      </w:r>
    </w:p>
    <w:p>
      <w:pPr>
        <w:pStyle w:val="BodyText"/>
        <w:bidi/>
        <w:spacing w:line="316" w:lineRule="exact"/>
        <w:ind w:right="0" w:left="103" w:firstLine="0"/>
        <w:jc w:val="left"/>
      </w:pPr>
      <w:r>
        <w:rPr>
          <w:w w:val="95"/>
          <w:rtl/>
        </w:rPr>
        <w:t>דת</w:t>
      </w:r>
      <w:r>
        <w:rPr>
          <w:spacing w:val="-1"/>
          <w:w w:val="95"/>
          <w:rtl/>
        </w:rPr>
        <w:t> </w:t>
      </w:r>
      <w:r>
        <w:rPr>
          <w:w w:val="95"/>
          <w:rtl/>
        </w:rPr>
        <w:t>המונית</w:t>
      </w:r>
      <w:r>
        <w:rPr>
          <w:w w:val="95"/>
        </w:rPr>
        <w:t>.</w:t>
      </w:r>
    </w:p>
    <w:p>
      <w:pPr>
        <w:pStyle w:val="BodyText"/>
        <w:ind w:right="0"/>
        <w:jc w:val="left"/>
        <w:rPr>
          <w:sz w:val="36"/>
        </w:rPr>
      </w:pPr>
    </w:p>
    <w:p>
      <w:pPr>
        <w:pStyle w:val="BodyText"/>
        <w:spacing w:before="8"/>
        <w:ind w:right="0"/>
        <w:jc w:val="left"/>
        <w:rPr>
          <w:sz w:val="33"/>
        </w:rPr>
      </w:pPr>
    </w:p>
    <w:p>
      <w:pPr>
        <w:pStyle w:val="Heading3"/>
        <w:bidi/>
        <w:ind w:right="212" w:left="0" w:firstLine="8040"/>
        <w:jc w:val="right"/>
      </w:pPr>
      <w:r>
        <w:rPr>
          <w:w w:val="95"/>
          <w:rtl/>
        </w:rPr>
        <w:t>המהפך</w:t>
      </w:r>
      <w:r>
        <w:rPr>
          <w:spacing w:val="27"/>
          <w:w w:val="95"/>
          <w:rtl/>
        </w:rPr>
        <w:t> </w:t>
      </w:r>
      <w:r>
        <w:rPr>
          <w:w w:val="95"/>
          <w:rtl/>
        </w:rPr>
        <w:t>של</w:t>
      </w:r>
      <w:r>
        <w:rPr>
          <w:spacing w:val="27"/>
          <w:w w:val="95"/>
          <w:rtl/>
        </w:rPr>
        <w:t> </w:t>
      </w:r>
      <w:r>
        <w:rPr>
          <w:w w:val="95"/>
          <w:rtl/>
        </w:rPr>
        <w:t>אסטרו</w:t>
      </w:r>
      <w:r>
        <w:rPr>
          <w:w w:val="95"/>
          <w:rtl/>
        </w:rPr>
        <w:t>ק</w:t>
      </w:r>
    </w:p>
    <w:p>
      <w:pPr>
        <w:pStyle w:val="BodyText"/>
        <w:bidi/>
        <w:spacing w:line="295" w:lineRule="auto" w:before="238"/>
        <w:ind w:right="251" w:left="103" w:hanging="39"/>
        <w:jc w:val="left"/>
      </w:pPr>
      <w:r>
        <w:rPr>
          <w:w w:val="90"/>
          <w:rtl/>
        </w:rPr>
        <w:t>האות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ניתנה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והלורקי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פנה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מיד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לזמן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לו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רשימה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רבנים</w:t>
      </w:r>
      <w:r>
        <w:rPr>
          <w:w w:val="90"/>
        </w:rPr>
        <w:t>,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ראשי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קהילות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ודמויות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ציבוריות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בכירות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מהצד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היהודי</w:t>
      </w:r>
      <w:r>
        <w:rPr>
          <w:spacing w:val="4"/>
          <w:w w:val="90"/>
          <w:rtl/>
        </w:rPr>
        <w:t> </w:t>
      </w:r>
      <w:r>
        <w:rPr>
          <w:w w:val="90"/>
        </w:rPr>
        <w:t>–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אותם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גיבש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לנבחרת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שתתייצב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מולו</w:t>
      </w:r>
      <w:r>
        <w:rPr>
          <w:w w:val="90"/>
        </w:rPr>
        <w:t>.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ביניהם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היו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דמויות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מפורסמות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כמו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רבי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אסטרוק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הלוי</w:t>
      </w:r>
      <w:r>
        <w:rPr>
          <w:w w:val="90"/>
        </w:rPr>
        <w:t>,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רבי</w:t>
      </w:r>
      <w:r>
        <w:rPr>
          <w:spacing w:val="-64"/>
          <w:w w:val="90"/>
          <w:rtl/>
        </w:rPr>
        <w:t> </w:t>
      </w:r>
      <w:r>
        <w:rPr>
          <w:spacing w:val="-1"/>
          <w:w w:val="95"/>
          <w:rtl/>
        </w:rPr>
        <w:t>מתתיהו</w:t>
      </w:r>
      <w:r>
        <w:rPr>
          <w:spacing w:val="-13"/>
          <w:w w:val="95"/>
          <w:rtl/>
        </w:rPr>
        <w:t> </w:t>
      </w:r>
      <w:r>
        <w:rPr>
          <w:w w:val="95"/>
          <w:rtl/>
        </w:rPr>
        <w:t>היצהרי</w:t>
      </w:r>
      <w:r>
        <w:rPr>
          <w:spacing w:val="-14"/>
          <w:w w:val="95"/>
          <w:rtl/>
        </w:rPr>
        <w:t> </w:t>
      </w:r>
      <w:r>
        <w:rPr>
          <w:spacing w:val="-3"/>
          <w:w w:val="95"/>
          <w:rtl/>
        </w:rPr>
        <w:t>ורבי</w:t>
      </w:r>
      <w:r>
        <w:rPr>
          <w:spacing w:val="-14"/>
          <w:w w:val="95"/>
          <w:rtl/>
        </w:rPr>
        <w:t> </w:t>
      </w:r>
      <w:r>
        <w:rPr>
          <w:w w:val="95"/>
          <w:rtl/>
        </w:rPr>
        <w:t>יצחק</w:t>
      </w:r>
      <w:r>
        <w:rPr>
          <w:spacing w:val="-14"/>
          <w:w w:val="95"/>
          <w:rtl/>
        </w:rPr>
        <w:t> </w:t>
      </w:r>
      <w:r>
        <w:rPr>
          <w:w w:val="95"/>
          <w:rtl/>
        </w:rPr>
        <w:t>בן</w:t>
      </w:r>
      <w:r>
        <w:rPr>
          <w:spacing w:val="-14"/>
          <w:w w:val="95"/>
          <w:rtl/>
        </w:rPr>
        <w:t> </w:t>
      </w:r>
      <w:r>
        <w:rPr>
          <w:w w:val="95"/>
          <w:rtl/>
        </w:rPr>
        <w:t>משה</w:t>
      </w:r>
      <w:r>
        <w:rPr>
          <w:spacing w:val="-13"/>
          <w:w w:val="95"/>
          <w:rtl/>
        </w:rPr>
        <w:t> </w:t>
      </w:r>
      <w:r>
        <w:rPr>
          <w:w w:val="95"/>
          <w:rtl/>
        </w:rPr>
        <w:t>הלוי</w:t>
      </w:r>
      <w:r>
        <w:rPr>
          <w:spacing w:val="-14"/>
          <w:w w:val="95"/>
          <w:rtl/>
        </w:rPr>
        <w:t> </w:t>
      </w:r>
      <w:r>
        <w:rPr>
          <w:w w:val="95"/>
          <w:rtl/>
        </w:rPr>
        <w:t>בעל</w:t>
      </w:r>
      <w:r>
        <w:rPr>
          <w:spacing w:val="-14"/>
          <w:w w:val="95"/>
          <w:rtl/>
        </w:rPr>
        <w:t> </w:t>
      </w:r>
      <w:r>
        <w:rPr>
          <w:w w:val="95"/>
        </w:rPr>
        <w:t>'</w:t>
      </w:r>
      <w:r>
        <w:rPr>
          <w:w w:val="95"/>
          <w:rtl/>
        </w:rPr>
        <w:t>האפודי</w:t>
      </w:r>
      <w:r>
        <w:rPr>
          <w:w w:val="95"/>
        </w:rPr>
        <w:t>'</w:t>
      </w:r>
      <w:r>
        <w:rPr>
          <w:spacing w:val="-14"/>
          <w:w w:val="95"/>
          <w:rtl/>
        </w:rPr>
        <w:t> </w:t>
      </w:r>
      <w:r>
        <w:rPr>
          <w:w w:val="95"/>
        </w:rPr>
        <w:t>–</w:t>
      </w:r>
      <w:r>
        <w:rPr>
          <w:spacing w:val="-14"/>
          <w:w w:val="95"/>
          <w:rtl/>
        </w:rPr>
        <w:t> </w:t>
      </w:r>
      <w:r>
        <w:rPr>
          <w:w w:val="95"/>
          <w:rtl/>
        </w:rPr>
        <w:t>שלימים</w:t>
      </w:r>
      <w:r>
        <w:rPr>
          <w:spacing w:val="-13"/>
          <w:w w:val="95"/>
          <w:rtl/>
        </w:rPr>
        <w:t> </w:t>
      </w:r>
      <w:r>
        <w:rPr>
          <w:w w:val="95"/>
          <w:rtl/>
        </w:rPr>
        <w:t>קיבל</w:t>
      </w:r>
      <w:r>
        <w:rPr>
          <w:spacing w:val="-14"/>
          <w:w w:val="95"/>
          <w:rtl/>
        </w:rPr>
        <w:t> </w:t>
      </w:r>
      <w:r>
        <w:rPr>
          <w:w w:val="95"/>
          <w:rtl/>
        </w:rPr>
        <w:t>את</w:t>
      </w:r>
      <w:r>
        <w:rPr>
          <w:spacing w:val="-14"/>
          <w:w w:val="95"/>
          <w:rtl/>
        </w:rPr>
        <w:t> </w:t>
      </w:r>
      <w:r>
        <w:rPr>
          <w:w w:val="95"/>
          <w:rtl/>
        </w:rPr>
        <w:t>השם</w:t>
      </w:r>
      <w:r>
        <w:rPr>
          <w:spacing w:val="-14"/>
          <w:w w:val="95"/>
          <w:rtl/>
        </w:rPr>
        <w:t> </w:t>
      </w:r>
      <w:r>
        <w:rPr>
          <w:w w:val="95"/>
          <w:rtl/>
        </w:rPr>
        <w:t>הספרדי</w:t>
      </w:r>
      <w:r>
        <w:rPr>
          <w:spacing w:val="-14"/>
          <w:w w:val="95"/>
          <w:rtl/>
        </w:rPr>
        <w:t> </w:t>
      </w:r>
      <w:r>
        <w:rPr>
          <w:w w:val="95"/>
        </w:rPr>
        <w:t>'</w:t>
      </w:r>
      <w:r>
        <w:rPr>
          <w:spacing w:val="21"/>
          <w:w w:val="95"/>
          <w:rtl/>
        </w:rPr>
        <w:t> </w:t>
      </w:r>
      <w:r>
        <w:rPr>
          <w:spacing w:val="-47"/>
          <w:w w:val="95"/>
          <w:rtl/>
        </w:rPr>
        <w:t>ְּפר</w:t>
      </w:r>
      <w:r>
        <w:rPr>
          <w:spacing w:val="-15"/>
          <w:w w:val="95"/>
          <w:position w:val="3"/>
          <w:rtl/>
        </w:rPr>
        <w:t> </w:t>
      </w:r>
      <w:r>
        <w:rPr>
          <w:spacing w:val="-57"/>
          <w:w w:val="95"/>
          <w:position w:val="3"/>
          <w:rtl/>
        </w:rPr>
        <w:t>ֹ</w:t>
      </w:r>
      <w:r>
        <w:rPr>
          <w:spacing w:val="-57"/>
          <w:w w:val="95"/>
          <w:rtl/>
        </w:rPr>
        <w:t>ו</w:t>
      </w:r>
      <w:r>
        <w:rPr>
          <w:spacing w:val="22"/>
          <w:w w:val="95"/>
          <w:rtl/>
        </w:rPr>
        <w:t> </w:t>
      </w:r>
      <w:r>
        <w:rPr>
          <w:spacing w:val="-20"/>
          <w:w w:val="95"/>
          <w:rtl/>
        </w:rPr>
        <w:t>ִפייַ</w:t>
      </w:r>
      <w:r>
        <w:rPr>
          <w:spacing w:val="-20"/>
          <w:w w:val="95"/>
          <w:rtl/>
        </w:rPr>
        <w:t>ט</w:t>
      </w:r>
    </w:p>
    <w:p>
      <w:pPr>
        <w:pStyle w:val="BodyText"/>
        <w:bidi/>
        <w:spacing w:before="16"/>
        <w:ind w:right="0" w:left="224" w:firstLine="0"/>
        <w:jc w:val="left"/>
      </w:pPr>
      <w:r>
        <w:rPr>
          <w:w w:val="101"/>
          <w:rtl/>
        </w:rPr>
        <w:t>ּ</w:t>
      </w:r>
      <w:r>
        <w:rPr>
          <w:spacing w:val="-122"/>
          <w:w w:val="104"/>
          <w:rtl/>
        </w:rPr>
        <w:t>ד</w:t>
      </w:r>
      <w:r>
        <w:rPr>
          <w:w w:val="71"/>
          <w:rtl/>
        </w:rPr>
        <w:t>ו</w:t>
      </w:r>
      <w:r>
        <w:rPr>
          <w:spacing w:val="19"/>
          <w:w w:val="101"/>
          <w:rtl/>
        </w:rPr>
        <w:t>ּ</w:t>
      </w:r>
      <w:r>
        <w:rPr>
          <w:spacing w:val="-29"/>
          <w:rtl/>
        </w:rPr>
        <w:t> </w:t>
      </w:r>
      <w:r>
        <w:rPr>
          <w:w w:val="101"/>
          <w:rtl/>
        </w:rPr>
        <w:t>ַ</w:t>
      </w:r>
      <w:r>
        <w:rPr>
          <w:spacing w:val="-66"/>
          <w:w w:val="96"/>
          <w:rtl/>
        </w:rPr>
        <w:t>ר</w:t>
      </w:r>
      <w:r>
        <w:rPr>
          <w:w w:val="95"/>
          <w:rtl/>
        </w:rPr>
        <w:t>א</w:t>
      </w:r>
      <w:r>
        <w:rPr>
          <w:w w:val="65"/>
          <w:rtl/>
        </w:rPr>
        <w:t>ן</w:t>
      </w:r>
      <w:r>
        <w:rPr>
          <w:w w:val="88"/>
        </w:rPr>
        <w:t>.</w:t>
      </w:r>
      <w:r>
        <w:rPr>
          <w:spacing w:val="-32"/>
          <w:w w:val="129"/>
        </w:rPr>
        <w:t>'</w:t>
      </w:r>
    </w:p>
    <w:p>
      <w:pPr>
        <w:spacing w:after="0"/>
        <w:jc w:val="left"/>
        <w:sectPr>
          <w:pgSz w:w="11880" w:h="16820"/>
          <w:pgMar w:top="160" w:bottom="0" w:left="980" w:right="380"/>
        </w:sectPr>
      </w:pPr>
    </w:p>
    <w:p>
      <w:pPr>
        <w:pStyle w:val="BodyText"/>
        <w:bidi/>
        <w:spacing w:line="307" w:lineRule="auto" w:before="123"/>
        <w:ind w:right="662" w:left="103" w:hanging="548"/>
        <w:jc w:val="left"/>
      </w:pPr>
      <w:r>
        <w:rPr/>
        <w:pict>
          <v:shape style="position:absolute;margin-left:12.999001pt;margin-top:13.000921pt;width:10.3pt;height:814.9pt;mso-position-horizontal-relative:page;mso-position-vertical-relative:page;z-index:15739392" coordorigin="260,260" coordsize="206,16298" path="m466,260l408,260,260,260,260,422,260,466,260,16277,260,16349,260,16557,408,16557,466,16557,466,16349,466,466,466,260xe" filled="true" fillcolor="#090909" stroked="false">
            <v:path arrowok="t"/>
            <v:fill opacity="46006f" type="solid"/>
            <w10:wrap type="none"/>
          </v:shape>
        </w:pict>
      </w:r>
      <w:r>
        <w:rPr>
          <w:w w:val="90"/>
          <w:rtl/>
        </w:rPr>
        <w:t>הדמות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הבכירה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בין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חברי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המשלחת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היה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רבי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יוסף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אלבו</w:t>
      </w:r>
      <w:r>
        <w:rPr>
          <w:w w:val="90"/>
        </w:rPr>
        <w:t>,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מחקר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ספר</w:t>
      </w:r>
      <w:r>
        <w:rPr>
          <w:spacing w:val="7"/>
          <w:w w:val="90"/>
          <w:rtl/>
        </w:rPr>
        <w:t> </w:t>
      </w:r>
      <w:r>
        <w:rPr>
          <w:w w:val="90"/>
        </w:rPr>
        <w:t>'</w:t>
      </w:r>
      <w:r>
        <w:rPr>
          <w:w w:val="90"/>
          <w:rtl/>
        </w:rPr>
        <w:t>העיקרים</w:t>
      </w:r>
      <w:r>
        <w:rPr>
          <w:w w:val="90"/>
        </w:rPr>
        <w:t>'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ותלמידו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המובהק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רבי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חסדאי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קרשקש</w:t>
      </w:r>
      <w:r>
        <w:rPr>
          <w:w w:val="90"/>
        </w:rPr>
        <w:t>.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אבל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באופן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פורמלי</w:t>
      </w:r>
      <w:r>
        <w:rPr>
          <w:w w:val="90"/>
        </w:rPr>
        <w:t>,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מי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שנחשב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לראש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הקבוצה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היהודית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היה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המשורר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דון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וידאל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ב</w:t>
      </w:r>
      <w:r>
        <w:rPr>
          <w:w w:val="90"/>
          <w:rtl/>
        </w:rPr>
        <w:t>ן</w:t>
      </w:r>
    </w:p>
    <w:p>
      <w:pPr>
        <w:pStyle w:val="BodyText"/>
        <w:bidi/>
        <w:spacing w:line="316" w:lineRule="exact"/>
        <w:ind w:right="0" w:left="103" w:firstLine="0"/>
        <w:jc w:val="left"/>
      </w:pPr>
      <w:r>
        <w:rPr>
          <w:rtl/>
        </w:rPr>
        <w:t>בנישתי</w:t>
      </w:r>
      <w:r>
        <w:rPr/>
        <w:t>.</w:t>
      </w:r>
    </w:p>
    <w:p>
      <w:pPr>
        <w:pStyle w:val="BodyText"/>
        <w:bidi/>
        <w:spacing w:line="307" w:lineRule="auto" w:before="238"/>
        <w:ind w:right="166" w:left="103" w:firstLine="25"/>
        <w:jc w:val="left"/>
      </w:pPr>
      <w:r>
        <w:rPr>
          <w:w w:val="85"/>
          <w:rtl/>
        </w:rPr>
        <w:t>כאמור</w:t>
      </w:r>
      <w:r>
        <w:rPr>
          <w:w w:val="85"/>
        </w:rPr>
        <w:t>,</w:t>
      </w:r>
      <w:r>
        <w:rPr>
          <w:spacing w:val="29"/>
          <w:w w:val="85"/>
          <w:rtl/>
        </w:rPr>
        <w:t> </w:t>
      </w:r>
      <w:r>
        <w:rPr>
          <w:w w:val="85"/>
          <w:rtl/>
        </w:rPr>
        <w:t>כללי</w:t>
      </w:r>
      <w:r>
        <w:rPr>
          <w:spacing w:val="29"/>
          <w:w w:val="85"/>
          <w:rtl/>
        </w:rPr>
        <w:t> </w:t>
      </w:r>
      <w:r>
        <w:rPr>
          <w:w w:val="85"/>
          <w:rtl/>
        </w:rPr>
        <w:t>הוויכוח</w:t>
      </w:r>
      <w:r>
        <w:rPr>
          <w:spacing w:val="30"/>
          <w:w w:val="85"/>
          <w:rtl/>
        </w:rPr>
        <w:t> </w:t>
      </w:r>
      <w:r>
        <w:rPr>
          <w:w w:val="85"/>
          <w:rtl/>
        </w:rPr>
        <w:t>היו</w:t>
      </w:r>
      <w:r>
        <w:rPr>
          <w:spacing w:val="29"/>
          <w:w w:val="85"/>
          <w:rtl/>
        </w:rPr>
        <w:t> </w:t>
      </w:r>
      <w:r>
        <w:rPr>
          <w:w w:val="85"/>
          <w:rtl/>
        </w:rPr>
        <w:t>ברורים</w:t>
      </w:r>
      <w:r>
        <w:rPr>
          <w:w w:val="85"/>
        </w:rPr>
        <w:t>,</w:t>
      </w:r>
      <w:r>
        <w:rPr>
          <w:spacing w:val="30"/>
          <w:w w:val="85"/>
          <w:rtl/>
        </w:rPr>
        <w:t> </w:t>
      </w:r>
      <w:r>
        <w:rPr>
          <w:w w:val="85"/>
          <w:rtl/>
        </w:rPr>
        <w:t>ולא</w:t>
      </w:r>
      <w:r>
        <w:rPr>
          <w:spacing w:val="29"/>
          <w:w w:val="85"/>
          <w:rtl/>
        </w:rPr>
        <w:t> </w:t>
      </w:r>
      <w:r>
        <w:rPr>
          <w:w w:val="85"/>
          <w:rtl/>
        </w:rPr>
        <w:t>הותירו</w:t>
      </w:r>
      <w:r>
        <w:rPr>
          <w:spacing w:val="30"/>
          <w:w w:val="85"/>
          <w:rtl/>
        </w:rPr>
        <w:t> </w:t>
      </w:r>
      <w:r>
        <w:rPr>
          <w:w w:val="85"/>
          <w:rtl/>
        </w:rPr>
        <w:t>מקום</w:t>
      </w:r>
      <w:r>
        <w:rPr>
          <w:spacing w:val="29"/>
          <w:w w:val="85"/>
          <w:rtl/>
        </w:rPr>
        <w:t> </w:t>
      </w:r>
      <w:r>
        <w:rPr>
          <w:w w:val="85"/>
          <w:rtl/>
        </w:rPr>
        <w:t>לספק</w:t>
      </w:r>
      <w:r>
        <w:rPr>
          <w:spacing w:val="29"/>
          <w:w w:val="85"/>
          <w:rtl/>
        </w:rPr>
        <w:t> </w:t>
      </w:r>
      <w:r>
        <w:rPr>
          <w:w w:val="85"/>
          <w:rtl/>
        </w:rPr>
        <w:t>בנוגע</w:t>
      </w:r>
      <w:r>
        <w:rPr>
          <w:spacing w:val="30"/>
          <w:w w:val="85"/>
          <w:rtl/>
        </w:rPr>
        <w:t> </w:t>
      </w:r>
      <w:r>
        <w:rPr>
          <w:w w:val="85"/>
          <w:rtl/>
        </w:rPr>
        <w:t>לחוסר</w:t>
      </w:r>
      <w:r>
        <w:rPr>
          <w:spacing w:val="29"/>
          <w:w w:val="85"/>
          <w:rtl/>
        </w:rPr>
        <w:t> </w:t>
      </w:r>
      <w:r>
        <w:rPr>
          <w:w w:val="85"/>
          <w:rtl/>
        </w:rPr>
        <w:t>האובייקטיביות</w:t>
      </w:r>
      <w:r>
        <w:rPr>
          <w:spacing w:val="30"/>
          <w:w w:val="85"/>
          <w:rtl/>
        </w:rPr>
        <w:t> </w:t>
      </w:r>
      <w:r>
        <w:rPr>
          <w:w w:val="85"/>
          <w:rtl/>
        </w:rPr>
        <w:t>שלו</w:t>
      </w:r>
      <w:r>
        <w:rPr>
          <w:w w:val="85"/>
        </w:rPr>
        <w:t>:</w:t>
      </w:r>
      <w:r>
        <w:rPr>
          <w:spacing w:val="29"/>
          <w:w w:val="85"/>
          <w:rtl/>
        </w:rPr>
        <w:t> </w:t>
      </w:r>
      <w:r>
        <w:rPr>
          <w:w w:val="85"/>
          <w:rtl/>
        </w:rPr>
        <w:t>על</w:t>
      </w:r>
      <w:r>
        <w:rPr>
          <w:spacing w:val="29"/>
          <w:w w:val="85"/>
          <w:rtl/>
        </w:rPr>
        <w:t> </w:t>
      </w:r>
      <w:r>
        <w:rPr>
          <w:w w:val="85"/>
          <w:rtl/>
        </w:rPr>
        <w:t>היהודים</w:t>
      </w:r>
      <w:r>
        <w:rPr>
          <w:spacing w:val="-60"/>
          <w:w w:val="85"/>
          <w:rtl/>
        </w:rPr>
        <w:t> </w:t>
      </w:r>
      <w:r>
        <w:rPr>
          <w:w w:val="90"/>
          <w:rtl/>
        </w:rPr>
        <w:t>נאסר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לתקוף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בשום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צורה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שהיא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הדת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הנוצרית</w:t>
      </w:r>
      <w:r>
        <w:rPr>
          <w:w w:val="90"/>
        </w:rPr>
        <w:t>.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למעשה</w:t>
      </w:r>
      <w:r>
        <w:rPr>
          <w:w w:val="90"/>
        </w:rPr>
        <w:t>,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הדת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הנוצרית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כלל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לא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עמדה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לדיון</w:t>
      </w:r>
      <w:r>
        <w:rPr>
          <w:spacing w:val="15"/>
          <w:w w:val="90"/>
          <w:rtl/>
        </w:rPr>
        <w:t> </w:t>
      </w:r>
      <w:r>
        <w:rPr>
          <w:w w:val="90"/>
        </w:rPr>
        <w:t>–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הייתה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רק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שאלת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דיון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אחת</w:t>
      </w:r>
      <w:r>
        <w:rPr>
          <w:w w:val="90"/>
        </w:rPr>
        <w:t>: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האם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ניתן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להוכיח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מתוך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המקורות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החז</w:t>
      </w:r>
      <w:r>
        <w:rPr>
          <w:w w:val="90"/>
        </w:rPr>
        <w:t>"</w:t>
      </w:r>
      <w:r>
        <w:rPr>
          <w:w w:val="90"/>
          <w:rtl/>
        </w:rPr>
        <w:t>ליים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עצמם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שהמשיח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אכן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בא</w:t>
      </w:r>
      <w:r>
        <w:rPr>
          <w:w w:val="90"/>
        </w:rPr>
        <w:t>,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ועל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ידי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כ</w:t>
      </w:r>
      <w:r>
        <w:rPr>
          <w:w w:val="90"/>
          <w:rtl/>
        </w:rPr>
        <w:t>ך</w:t>
      </w:r>
    </w:p>
    <w:p>
      <w:pPr>
        <w:pStyle w:val="BodyText"/>
        <w:bidi/>
        <w:spacing w:line="315" w:lineRule="exact"/>
        <w:ind w:right="0" w:left="103" w:firstLine="0"/>
        <w:jc w:val="left"/>
      </w:pPr>
      <w:r>
        <w:rPr>
          <w:w w:val="90"/>
          <w:rtl/>
        </w:rPr>
        <w:t>לחייב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היהודים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לקבל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על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עצמם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הנצרות</w:t>
      </w:r>
      <w:r>
        <w:rPr>
          <w:w w:val="90"/>
        </w:rPr>
        <w:t>?</w:t>
      </w:r>
    </w:p>
    <w:p>
      <w:pPr>
        <w:pStyle w:val="BodyText"/>
        <w:bidi/>
        <w:spacing w:line="307" w:lineRule="auto" w:before="238"/>
        <w:ind w:right="693" w:left="103" w:hanging="534"/>
        <w:jc w:val="left"/>
      </w:pPr>
      <w:r>
        <w:rPr>
          <w:w w:val="90"/>
          <w:rtl/>
        </w:rPr>
        <w:t>ליהודים</w:t>
      </w:r>
      <w:r>
        <w:rPr>
          <w:spacing w:val="12"/>
          <w:w w:val="90"/>
          <w:rtl/>
        </w:rPr>
        <w:t> </w:t>
      </w:r>
      <w:r>
        <w:rPr>
          <w:w w:val="90"/>
          <w:rtl/>
        </w:rPr>
        <w:t>לא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ניתנה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זכות</w:t>
      </w:r>
      <w:r>
        <w:rPr>
          <w:spacing w:val="12"/>
          <w:w w:val="90"/>
          <w:rtl/>
        </w:rPr>
        <w:t> </w:t>
      </w:r>
      <w:r>
        <w:rPr>
          <w:w w:val="90"/>
          <w:rtl/>
        </w:rPr>
        <w:t>להשיב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על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הטענות</w:t>
      </w:r>
      <w:r>
        <w:rPr>
          <w:w w:val="90"/>
        </w:rPr>
        <w:t>,</w:t>
      </w:r>
      <w:r>
        <w:rPr>
          <w:spacing w:val="12"/>
          <w:w w:val="90"/>
          <w:rtl/>
        </w:rPr>
        <w:t> </w:t>
      </w:r>
      <w:r>
        <w:rPr>
          <w:w w:val="90"/>
          <w:rtl/>
        </w:rPr>
        <w:t>אלא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רק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להציע</w:t>
      </w:r>
      <w:r>
        <w:rPr>
          <w:spacing w:val="12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ספקותיהם</w:t>
      </w:r>
      <w:r>
        <w:rPr>
          <w:spacing w:val="13"/>
          <w:w w:val="90"/>
          <w:rtl/>
        </w:rPr>
        <w:t> </w:t>
      </w:r>
      <w:r>
        <w:rPr>
          <w:w w:val="90"/>
        </w:rPr>
        <w:t>–</w:t>
      </w:r>
      <w:r>
        <w:rPr>
          <w:spacing w:val="12"/>
          <w:w w:val="90"/>
          <w:rtl/>
        </w:rPr>
        <w:t> </w:t>
      </w:r>
      <w:r>
        <w:rPr>
          <w:w w:val="90"/>
          <w:rtl/>
        </w:rPr>
        <w:t>כלומר</w:t>
      </w:r>
      <w:r>
        <w:rPr>
          <w:w w:val="90"/>
        </w:rPr>
        <w:t>,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להסביר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מדוע</w:t>
      </w:r>
      <w:r>
        <w:rPr>
          <w:spacing w:val="12"/>
          <w:w w:val="90"/>
          <w:rtl/>
        </w:rPr>
        <w:t> </w:t>
      </w:r>
      <w:r>
        <w:rPr>
          <w:w w:val="90"/>
          <w:rtl/>
        </w:rPr>
        <w:t>הם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עדיין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לא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השתכנעו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באופן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מוחלט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מהטענות</w:t>
      </w:r>
      <w:r>
        <w:rPr>
          <w:w w:val="90"/>
        </w:rPr>
        <w:t>,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ובלבד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שיעשו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זאת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בצורה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מנומסת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ובלי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לפגוע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חליל</w:t>
      </w:r>
      <w:r>
        <w:rPr>
          <w:w w:val="90"/>
          <w:rtl/>
        </w:rPr>
        <w:t>ה</w:t>
      </w:r>
    </w:p>
    <w:p>
      <w:pPr>
        <w:pStyle w:val="BodyText"/>
        <w:bidi/>
        <w:spacing w:line="316" w:lineRule="exact"/>
        <w:ind w:right="0" w:left="103" w:firstLine="0"/>
        <w:jc w:val="left"/>
      </w:pPr>
      <w:r>
        <w:rPr>
          <w:w w:val="90"/>
          <w:rtl/>
        </w:rPr>
        <w:t>בכבודה</w:t>
      </w:r>
      <w:r>
        <w:rPr>
          <w:spacing w:val="32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31"/>
          <w:w w:val="90"/>
          <w:rtl/>
        </w:rPr>
        <w:t> </w:t>
      </w:r>
      <w:r>
        <w:rPr>
          <w:w w:val="90"/>
          <w:rtl/>
        </w:rPr>
        <w:t>הנצרות</w:t>
      </w:r>
      <w:r>
        <w:rPr>
          <w:w w:val="90"/>
        </w:rPr>
        <w:t>.</w:t>
      </w:r>
    </w:p>
    <w:p>
      <w:pPr>
        <w:pStyle w:val="BodyText"/>
        <w:bidi/>
        <w:spacing w:line="307" w:lineRule="auto" w:before="238"/>
        <w:ind w:right="386" w:left="103" w:firstLine="408"/>
        <w:jc w:val="left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1132129</wp:posOffset>
            </wp:positionH>
            <wp:positionV relativeFrom="paragraph">
              <wp:posOffset>1096746</wp:posOffset>
            </wp:positionV>
            <wp:extent cx="5279540" cy="3086836"/>
            <wp:effectExtent l="0" t="0" r="0" b="0"/>
            <wp:wrapNone/>
            <wp:docPr id="2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540" cy="3086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rtl/>
        </w:rPr>
        <w:t>א</w:t>
      </w:r>
      <w:r>
        <w:rPr>
          <w:w w:val="102"/>
          <w:rtl/>
        </w:rPr>
        <w:t>ת</w:t>
      </w:r>
      <w:r>
        <w:rPr>
          <w:spacing w:val="-18"/>
          <w:rtl/>
        </w:rPr>
        <w:t> </w:t>
      </w:r>
      <w:r>
        <w:rPr>
          <w:w w:val="92"/>
          <w:rtl/>
        </w:rPr>
        <w:t>ה</w:t>
      </w:r>
      <w:r>
        <w:rPr>
          <w:w w:val="71"/>
          <w:rtl/>
        </w:rPr>
        <w:t>ווי</w:t>
      </w:r>
      <w:r>
        <w:rPr>
          <w:w w:val="92"/>
          <w:rtl/>
        </w:rPr>
        <w:t>כ</w:t>
      </w:r>
      <w:r>
        <w:rPr>
          <w:w w:val="71"/>
          <w:rtl/>
        </w:rPr>
        <w:t>ו</w:t>
      </w:r>
      <w:r>
        <w:rPr>
          <w:w w:val="95"/>
          <w:rtl/>
        </w:rPr>
        <w:t>ח</w:t>
      </w:r>
      <w:r>
        <w:rPr>
          <w:spacing w:val="-18"/>
          <w:rtl/>
        </w:rPr>
        <w:t> </w:t>
      </w:r>
      <w:r>
        <w:rPr>
          <w:w w:val="100"/>
          <w:rtl/>
        </w:rPr>
        <w:t>פ</w:t>
      </w:r>
      <w:r>
        <w:rPr>
          <w:w w:val="102"/>
          <w:rtl/>
        </w:rPr>
        <w:t>ת</w:t>
      </w:r>
      <w:r>
        <w:rPr>
          <w:w w:val="95"/>
          <w:rtl/>
        </w:rPr>
        <w:t>ח</w:t>
      </w:r>
      <w:r>
        <w:rPr>
          <w:spacing w:val="-18"/>
          <w:rtl/>
        </w:rPr>
        <w:t> </w:t>
      </w:r>
      <w:r>
        <w:rPr>
          <w:w w:val="92"/>
          <w:rtl/>
        </w:rPr>
        <w:t>ה</w:t>
      </w:r>
      <w:r>
        <w:rPr>
          <w:w w:val="102"/>
          <w:rtl/>
        </w:rPr>
        <w:t>מ</w:t>
      </w:r>
      <w:r>
        <w:rPr>
          <w:w w:val="90"/>
          <w:rtl/>
        </w:rPr>
        <w:t>ג</w:t>
      </w:r>
      <w:r>
        <w:rPr>
          <w:spacing w:val="-3"/>
          <w:w w:val="104"/>
          <w:rtl/>
        </w:rPr>
        <w:t>ד</w:t>
      </w:r>
      <w:r>
        <w:rPr>
          <w:w w:val="117"/>
        </w:rPr>
        <w:t>"</w:t>
      </w:r>
      <w:r>
        <w:rPr>
          <w:w w:val="92"/>
          <w:rtl/>
        </w:rPr>
        <w:t>ף</w:t>
      </w:r>
      <w:r>
        <w:rPr>
          <w:spacing w:val="-18"/>
          <w:rtl/>
        </w:rPr>
        <w:t> </w:t>
      </w:r>
      <w:r>
        <w:rPr>
          <w:w w:val="93"/>
          <w:rtl/>
        </w:rPr>
        <w:t>ב</w:t>
      </w:r>
      <w:r>
        <w:rPr>
          <w:w w:val="104"/>
          <w:rtl/>
        </w:rPr>
        <w:t>ד</w:t>
      </w:r>
      <w:r>
        <w:rPr>
          <w:w w:val="95"/>
          <w:rtl/>
        </w:rPr>
        <w:t>בר</w:t>
      </w:r>
      <w:r>
        <w:rPr>
          <w:w w:val="71"/>
          <w:rtl/>
        </w:rPr>
        <w:t>י</w:t>
      </w:r>
      <w:r>
        <w:rPr>
          <w:spacing w:val="-18"/>
          <w:rtl/>
        </w:rPr>
        <w:t> </w:t>
      </w:r>
      <w:r>
        <w:rPr>
          <w:w w:val="92"/>
          <w:rtl/>
        </w:rPr>
        <w:t>ה</w:t>
      </w:r>
      <w:r>
        <w:rPr>
          <w:w w:val="95"/>
          <w:rtl/>
        </w:rPr>
        <w:t>ס</w:t>
      </w:r>
      <w:r>
        <w:rPr>
          <w:w w:val="102"/>
          <w:rtl/>
        </w:rPr>
        <w:t>ת</w:t>
      </w:r>
      <w:r>
        <w:rPr>
          <w:w w:val="92"/>
          <w:rtl/>
        </w:rPr>
        <w:t>ה</w:t>
      </w:r>
      <w:r>
        <w:rPr>
          <w:spacing w:val="-18"/>
          <w:rtl/>
        </w:rPr>
        <w:t> </w:t>
      </w:r>
      <w:r>
        <w:rPr>
          <w:w w:val="92"/>
          <w:rtl/>
        </w:rPr>
        <w:t>כ</w:t>
      </w:r>
      <w:r>
        <w:rPr>
          <w:w w:val="95"/>
          <w:rtl/>
        </w:rPr>
        <w:t>א</w:t>
      </w:r>
      <w:r>
        <w:rPr>
          <w:spacing w:val="-9"/>
          <w:w w:val="96"/>
          <w:rtl/>
        </w:rPr>
        <w:t>ש</w:t>
      </w:r>
      <w:r>
        <w:rPr>
          <w:w w:val="96"/>
          <w:rtl/>
        </w:rPr>
        <w:t>ר</w:t>
      </w:r>
      <w:r>
        <w:rPr>
          <w:spacing w:val="-18"/>
          <w:rtl/>
        </w:rPr>
        <w:t> </w:t>
      </w:r>
      <w:r>
        <w:rPr>
          <w:w w:val="95"/>
          <w:rtl/>
        </w:rPr>
        <w:t>צ</w:t>
      </w:r>
      <w:r>
        <w:rPr>
          <w:w w:val="71"/>
          <w:rtl/>
        </w:rPr>
        <w:t>י</w:t>
      </w:r>
      <w:r>
        <w:rPr>
          <w:w w:val="93"/>
          <w:rtl/>
        </w:rPr>
        <w:t>טט</w:t>
      </w:r>
      <w:r>
        <w:rPr>
          <w:spacing w:val="-18"/>
          <w:rtl/>
        </w:rPr>
        <w:t> </w:t>
      </w:r>
      <w:r>
        <w:rPr>
          <w:w w:val="95"/>
          <w:rtl/>
        </w:rPr>
        <w:t>א</w:t>
      </w:r>
      <w:r>
        <w:rPr>
          <w:w w:val="102"/>
          <w:rtl/>
        </w:rPr>
        <w:t>ת</w:t>
      </w:r>
      <w:r>
        <w:rPr>
          <w:spacing w:val="-18"/>
          <w:rtl/>
        </w:rPr>
        <w:t> </w:t>
      </w:r>
      <w:r>
        <w:rPr>
          <w:w w:val="92"/>
          <w:rtl/>
        </w:rPr>
        <w:t>ה</w:t>
      </w:r>
      <w:r>
        <w:rPr>
          <w:w w:val="100"/>
          <w:rtl/>
        </w:rPr>
        <w:t>פ</w:t>
      </w:r>
      <w:r>
        <w:rPr>
          <w:w w:val="95"/>
          <w:rtl/>
        </w:rPr>
        <w:t>ס</w:t>
      </w:r>
      <w:r>
        <w:rPr>
          <w:w w:val="89"/>
          <w:rtl/>
        </w:rPr>
        <w:t>וק</w:t>
      </w:r>
      <w:r>
        <w:rPr>
          <w:spacing w:val="-18"/>
          <w:rtl/>
        </w:rPr>
        <w:t> </w:t>
      </w:r>
      <w:r>
        <w:rPr>
          <w:w w:val="102"/>
          <w:rtl/>
        </w:rPr>
        <w:t>מ</w:t>
      </w:r>
      <w:r>
        <w:rPr>
          <w:w w:val="71"/>
          <w:rtl/>
        </w:rPr>
        <w:t>י</w:t>
      </w:r>
      <w:r>
        <w:rPr>
          <w:w w:val="96"/>
          <w:rtl/>
        </w:rPr>
        <w:t>ש</w:t>
      </w:r>
      <w:r>
        <w:rPr>
          <w:w w:val="90"/>
          <w:rtl/>
        </w:rPr>
        <w:t>ע</w:t>
      </w:r>
      <w:r>
        <w:rPr>
          <w:w w:val="71"/>
          <w:rtl/>
        </w:rPr>
        <w:t>י</w:t>
      </w:r>
      <w:r>
        <w:rPr>
          <w:w w:val="92"/>
          <w:rtl/>
        </w:rPr>
        <w:t>ה</w:t>
      </w:r>
      <w:r>
        <w:rPr>
          <w:w w:val="71"/>
          <w:rtl/>
        </w:rPr>
        <w:t>ו</w:t>
      </w:r>
      <w:r>
        <w:rPr>
          <w:w w:val="88"/>
        </w:rPr>
        <w:t>:</w:t>
      </w:r>
      <w:r>
        <w:rPr>
          <w:spacing w:val="-18"/>
          <w:rtl/>
        </w:rPr>
        <w:t> </w:t>
      </w:r>
      <w:r>
        <w:rPr>
          <w:w w:val="117"/>
        </w:rPr>
        <w:t>"</w:t>
      </w:r>
      <w:r>
        <w:rPr>
          <w:w w:val="93"/>
          <w:rtl/>
        </w:rPr>
        <w:t>ל</w:t>
      </w:r>
      <w:r>
        <w:rPr>
          <w:w w:val="92"/>
          <w:rtl/>
        </w:rPr>
        <w:t>כ</w:t>
      </w:r>
      <w:r>
        <w:rPr>
          <w:w w:val="71"/>
          <w:rtl/>
        </w:rPr>
        <w:t>ו</w:t>
      </w:r>
      <w:r>
        <w:rPr>
          <w:spacing w:val="-18"/>
          <w:rtl/>
        </w:rPr>
        <w:t> </w:t>
      </w:r>
      <w:r>
        <w:rPr>
          <w:w w:val="99"/>
          <w:rtl/>
        </w:rPr>
        <w:t>נא</w:t>
      </w:r>
      <w:r>
        <w:rPr>
          <w:spacing w:val="-18"/>
          <w:rtl/>
        </w:rPr>
        <w:t> </w:t>
      </w:r>
      <w:r>
        <w:rPr>
          <w:w w:val="71"/>
          <w:rtl/>
        </w:rPr>
        <w:t>ו</w:t>
      </w:r>
      <w:r>
        <w:rPr>
          <w:w w:val="107"/>
          <w:rtl/>
        </w:rPr>
        <w:t>נ</w:t>
      </w:r>
      <w:r>
        <w:rPr>
          <w:w w:val="71"/>
          <w:rtl/>
        </w:rPr>
        <w:t>וו</w:t>
      </w:r>
      <w:r>
        <w:rPr>
          <w:w w:val="92"/>
          <w:rtl/>
        </w:rPr>
        <w:t>כ</w:t>
      </w:r>
      <w:r>
        <w:rPr>
          <w:w w:val="95"/>
          <w:rtl/>
        </w:rPr>
        <w:t>ח</w:t>
      </w:r>
      <w:r>
        <w:rPr>
          <w:w w:val="92"/>
          <w:rtl/>
        </w:rPr>
        <w:t>ה</w:t>
      </w:r>
      <w:r>
        <w:rPr>
          <w:w w:val="179"/>
        </w:rPr>
        <w:t>…</w:t>
      </w:r>
      <w:r>
        <w:rPr>
          <w:spacing w:val="-18"/>
          <w:rtl/>
        </w:rPr>
        <w:t> </w:t>
      </w:r>
      <w:r>
        <w:rPr>
          <w:w w:val="95"/>
          <w:rtl/>
        </w:rPr>
        <w:t>א</w:t>
      </w:r>
      <w:r>
        <w:rPr>
          <w:w w:val="98"/>
          <w:rtl/>
        </w:rPr>
        <w:t>ם</w:t>
      </w:r>
      <w:r>
        <w:rPr>
          <w:w w:val="95"/>
          <w:rtl/>
        </w:rPr>
        <w:t> </w:t>
      </w:r>
      <w:r>
        <w:rPr>
          <w:w w:val="90"/>
          <w:rtl/>
        </w:rPr>
        <w:t>תמאנו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ומריתם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חרב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תאוכלו</w:t>
      </w:r>
      <w:r>
        <w:rPr>
          <w:w w:val="90"/>
        </w:rPr>
        <w:t>."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הרבנים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היהודים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מחו</w:t>
      </w:r>
      <w:r>
        <w:rPr>
          <w:w w:val="90"/>
        </w:rPr>
        <w:t>: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כיצד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מעז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הלורקי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להוכיח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ולאיים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עליהם בטרם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נפתח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הוויכוח</w:t>
      </w:r>
      <w:r>
        <w:rPr>
          <w:w w:val="90"/>
        </w:rPr>
        <w:t>?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האפיפיור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קיבל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טענתם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וגער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בהלורקי</w:t>
      </w:r>
      <w:r>
        <w:rPr>
          <w:w w:val="90"/>
        </w:rPr>
        <w:t>,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אבל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אין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לראות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בכך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יותר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מאשר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חזות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חיצונית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הגינות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כוזבת</w:t>
      </w:r>
      <w:r>
        <w:rPr>
          <w:w w:val="90"/>
        </w:rPr>
        <w:t>.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ההמשך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המחיש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היטב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לנוכחים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אופיו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האמיתי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הוויכוח</w:t>
      </w:r>
      <w:r>
        <w:rPr>
          <w:w w:val="90"/>
        </w:rPr>
        <w:t>,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והראה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שה</w:t>
      </w:r>
      <w:r>
        <w:rPr>
          <w:w w:val="90"/>
          <w:rtl/>
        </w:rPr>
        <w:t>ם</w:t>
      </w:r>
    </w:p>
    <w:p>
      <w:pPr>
        <w:pStyle w:val="BodyText"/>
        <w:bidi/>
        <w:spacing w:line="315" w:lineRule="exact"/>
        <w:ind w:right="0" w:left="103" w:firstLine="0"/>
        <w:jc w:val="left"/>
      </w:pPr>
      <w:r>
        <w:rPr>
          <w:w w:val="95"/>
          <w:rtl/>
        </w:rPr>
        <w:t>בסך</w:t>
      </w:r>
      <w:r>
        <w:rPr>
          <w:spacing w:val="-13"/>
          <w:w w:val="95"/>
          <w:rtl/>
        </w:rPr>
        <w:t> </w:t>
      </w:r>
      <w:r>
        <w:rPr>
          <w:w w:val="95"/>
          <w:rtl/>
        </w:rPr>
        <w:t>הכל</w:t>
      </w:r>
      <w:r>
        <w:rPr>
          <w:spacing w:val="-14"/>
          <w:w w:val="95"/>
          <w:rtl/>
        </w:rPr>
        <w:t> </w:t>
      </w:r>
      <w:r>
        <w:rPr>
          <w:w w:val="95"/>
          <w:rtl/>
        </w:rPr>
        <w:t>הוזמנו</w:t>
      </w:r>
      <w:r>
        <w:rPr>
          <w:spacing w:val="-13"/>
          <w:w w:val="95"/>
          <w:rtl/>
        </w:rPr>
        <w:t> </w:t>
      </w:r>
      <w:r>
        <w:rPr>
          <w:w w:val="95"/>
          <w:rtl/>
        </w:rPr>
        <w:t>על</w:t>
      </w:r>
      <w:r>
        <w:rPr>
          <w:spacing w:val="-14"/>
          <w:w w:val="95"/>
          <w:rtl/>
        </w:rPr>
        <w:t> </w:t>
      </w:r>
      <w:r>
        <w:rPr>
          <w:w w:val="95"/>
          <w:rtl/>
        </w:rPr>
        <w:t>מנת</w:t>
      </w:r>
      <w:r>
        <w:rPr>
          <w:spacing w:val="-13"/>
          <w:w w:val="95"/>
          <w:rtl/>
        </w:rPr>
        <w:t> </w:t>
      </w:r>
      <w:r>
        <w:rPr>
          <w:w w:val="95"/>
          <w:rtl/>
        </w:rPr>
        <w:t>לשחק</w:t>
      </w:r>
      <w:r>
        <w:rPr>
          <w:spacing w:val="-14"/>
          <w:w w:val="95"/>
          <w:rtl/>
        </w:rPr>
        <w:t> </w:t>
      </w:r>
      <w:r>
        <w:rPr>
          <w:w w:val="95"/>
          <w:rtl/>
        </w:rPr>
        <w:t>את</w:t>
      </w:r>
      <w:r>
        <w:rPr>
          <w:spacing w:val="-13"/>
          <w:w w:val="95"/>
          <w:rtl/>
        </w:rPr>
        <w:t> </w:t>
      </w:r>
      <w:r>
        <w:rPr>
          <w:w w:val="95"/>
          <w:rtl/>
        </w:rPr>
        <w:t>התפקיד</w:t>
      </w:r>
      <w:r>
        <w:rPr>
          <w:spacing w:val="-13"/>
          <w:w w:val="95"/>
          <w:rtl/>
        </w:rPr>
        <w:t> </w:t>
      </w:r>
      <w:r>
        <w:rPr>
          <w:w w:val="95"/>
          <w:rtl/>
        </w:rPr>
        <w:t>שיועד</w:t>
      </w:r>
      <w:r>
        <w:rPr>
          <w:spacing w:val="-14"/>
          <w:w w:val="95"/>
          <w:rtl/>
        </w:rPr>
        <w:t> </w:t>
      </w:r>
      <w:r>
        <w:rPr>
          <w:w w:val="95"/>
          <w:rtl/>
        </w:rPr>
        <w:t>להם</w:t>
      </w:r>
      <w:r>
        <w:rPr>
          <w:spacing w:val="-13"/>
          <w:w w:val="95"/>
          <w:rtl/>
        </w:rPr>
        <w:t> </w:t>
      </w:r>
      <w:r>
        <w:rPr>
          <w:w w:val="95"/>
          <w:rtl/>
        </w:rPr>
        <w:t>בהצגה</w:t>
      </w:r>
      <w:r>
        <w:rPr>
          <w:spacing w:val="-14"/>
          <w:w w:val="95"/>
          <w:rtl/>
        </w:rPr>
        <w:t> </w:t>
      </w:r>
      <w:r>
        <w:rPr>
          <w:w w:val="95"/>
          <w:rtl/>
        </w:rPr>
        <w:t>שסופה</w:t>
      </w:r>
      <w:r>
        <w:rPr>
          <w:spacing w:val="-13"/>
          <w:w w:val="95"/>
          <w:rtl/>
        </w:rPr>
        <w:t> </w:t>
      </w:r>
      <w:r>
        <w:rPr>
          <w:w w:val="95"/>
          <w:rtl/>
        </w:rPr>
        <w:t>נכתב</w:t>
      </w:r>
      <w:r>
        <w:rPr>
          <w:spacing w:val="-14"/>
          <w:w w:val="95"/>
          <w:rtl/>
        </w:rPr>
        <w:t> </w:t>
      </w:r>
      <w:r>
        <w:rPr>
          <w:w w:val="95"/>
          <w:rtl/>
        </w:rPr>
        <w:t>מראש</w:t>
      </w:r>
      <w:r>
        <w:rPr>
          <w:w w:val="95"/>
        </w:rPr>
        <w:t>.</w:t>
      </w:r>
    </w:p>
    <w:p>
      <w:pPr>
        <w:pStyle w:val="BodyText"/>
        <w:bidi/>
        <w:spacing w:line="307" w:lineRule="auto" w:before="239"/>
        <w:ind w:right="164" w:left="103" w:firstLine="622"/>
        <w:jc w:val="left"/>
      </w:pPr>
      <w:r>
        <w:rPr>
          <w:w w:val="90"/>
          <w:rtl/>
        </w:rPr>
        <w:t>כך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למשל</w:t>
      </w:r>
      <w:r>
        <w:rPr>
          <w:w w:val="90"/>
        </w:rPr>
        <w:t>,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כאשר בקשו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נציגי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היהודים את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חופש הדיבור</w:t>
      </w:r>
      <w:r>
        <w:rPr>
          <w:w w:val="90"/>
        </w:rPr>
        <w:t>,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הם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נענו בכך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שאין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מדובר בוויכוח</w:t>
      </w:r>
      <w:r>
        <w:rPr>
          <w:w w:val="90"/>
        </w:rPr>
        <w:t>,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כי אם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באירוע</w:t>
      </w:r>
      <w:r>
        <w:rPr>
          <w:spacing w:val="25"/>
          <w:w w:val="90"/>
          <w:rtl/>
        </w:rPr>
        <w:t> </w:t>
      </w:r>
      <w:r>
        <w:rPr>
          <w:w w:val="90"/>
          <w:rtl/>
        </w:rPr>
        <w:t>הטפה</w:t>
      </w:r>
      <w:r>
        <w:rPr>
          <w:w w:val="90"/>
        </w:rPr>
        <w:t>.</w:t>
      </w:r>
      <w:r>
        <w:rPr>
          <w:spacing w:val="25"/>
          <w:w w:val="90"/>
          <w:rtl/>
        </w:rPr>
        <w:t> </w:t>
      </w:r>
      <w:r>
        <w:rPr>
          <w:w w:val="90"/>
          <w:rtl/>
        </w:rPr>
        <w:t>כאשר</w:t>
      </w:r>
      <w:r>
        <w:rPr>
          <w:spacing w:val="25"/>
          <w:w w:val="90"/>
          <w:rtl/>
        </w:rPr>
        <w:t> </w:t>
      </w:r>
      <w:r>
        <w:rPr>
          <w:w w:val="90"/>
          <w:rtl/>
        </w:rPr>
        <w:t>הוסיפו</w:t>
      </w:r>
      <w:r>
        <w:rPr>
          <w:spacing w:val="25"/>
          <w:w w:val="90"/>
          <w:rtl/>
        </w:rPr>
        <w:t> </w:t>
      </w:r>
      <w:r>
        <w:rPr>
          <w:w w:val="90"/>
          <w:rtl/>
        </w:rPr>
        <w:t>ובקשו</w:t>
      </w:r>
      <w:r>
        <w:rPr>
          <w:spacing w:val="25"/>
          <w:w w:val="90"/>
          <w:rtl/>
        </w:rPr>
        <w:t> </w:t>
      </w:r>
      <w:r>
        <w:rPr>
          <w:w w:val="90"/>
          <w:rtl/>
        </w:rPr>
        <w:t>מהמטיף</w:t>
      </w:r>
      <w:r>
        <w:rPr>
          <w:spacing w:val="25"/>
          <w:w w:val="90"/>
          <w:rtl/>
        </w:rPr>
        <w:t> </w:t>
      </w:r>
      <w:r>
        <w:rPr>
          <w:w w:val="90"/>
        </w:rPr>
        <w:t>"</w:t>
      </w:r>
      <w:r>
        <w:rPr>
          <w:w w:val="90"/>
          <w:rtl/>
        </w:rPr>
        <w:t>להתחשב</w:t>
      </w:r>
      <w:r>
        <w:rPr>
          <w:w w:val="90"/>
        </w:rPr>
        <w:t>"</w:t>
      </w:r>
      <w:r>
        <w:rPr>
          <w:spacing w:val="25"/>
          <w:w w:val="90"/>
          <w:rtl/>
        </w:rPr>
        <w:t> </w:t>
      </w:r>
      <w:r>
        <w:rPr>
          <w:w w:val="90"/>
          <w:rtl/>
        </w:rPr>
        <w:t>בתלמיד</w:t>
      </w:r>
      <w:r>
        <w:rPr>
          <w:spacing w:val="25"/>
          <w:w w:val="90"/>
          <w:rtl/>
        </w:rPr>
        <w:t> </w:t>
      </w:r>
      <w:r>
        <w:rPr>
          <w:w w:val="90"/>
          <w:rtl/>
        </w:rPr>
        <w:t>המקשה</w:t>
      </w:r>
      <w:r>
        <w:rPr>
          <w:w w:val="90"/>
        </w:rPr>
        <w:t>,</w:t>
      </w:r>
      <w:r>
        <w:rPr>
          <w:spacing w:val="25"/>
          <w:w w:val="90"/>
          <w:rtl/>
        </w:rPr>
        <w:t> </w:t>
      </w:r>
      <w:r>
        <w:rPr>
          <w:w w:val="90"/>
          <w:rtl/>
        </w:rPr>
        <w:t>נאמר</w:t>
      </w:r>
      <w:r>
        <w:rPr>
          <w:spacing w:val="25"/>
          <w:w w:val="90"/>
          <w:rtl/>
        </w:rPr>
        <w:t> </w:t>
      </w:r>
      <w:r>
        <w:rPr>
          <w:w w:val="90"/>
          <w:rtl/>
        </w:rPr>
        <w:t>להם</w:t>
      </w:r>
      <w:r>
        <w:rPr>
          <w:spacing w:val="25"/>
          <w:w w:val="90"/>
          <w:rtl/>
        </w:rPr>
        <w:t> </w:t>
      </w:r>
      <w:r>
        <w:rPr>
          <w:w w:val="90"/>
          <w:rtl/>
        </w:rPr>
        <w:t>שההטפה</w:t>
      </w:r>
      <w:r>
        <w:rPr>
          <w:spacing w:val="24"/>
          <w:w w:val="90"/>
          <w:rtl/>
        </w:rPr>
        <w:t> </w:t>
      </w:r>
      <w:r>
        <w:rPr>
          <w:w w:val="90"/>
          <w:rtl/>
        </w:rPr>
        <w:t>אינה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מכוונת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כלל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לאזניהם</w:t>
      </w:r>
      <w:r>
        <w:rPr>
          <w:spacing w:val="2"/>
          <w:w w:val="90"/>
          <w:rtl/>
        </w:rPr>
        <w:t> </w:t>
      </w:r>
      <w:r>
        <w:rPr>
          <w:w w:val="90"/>
        </w:rPr>
        <w:t>–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אלא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לאזני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ההמון</w:t>
      </w:r>
      <w:r>
        <w:rPr>
          <w:w w:val="90"/>
        </w:rPr>
        <w:t>.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הם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בסך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הכל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הוזמנו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לשמש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פלטפורמה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לתעמול</w:t>
      </w:r>
      <w:r>
        <w:rPr>
          <w:w w:val="90"/>
          <w:rtl/>
        </w:rPr>
        <w:t>ה</w:t>
      </w:r>
    </w:p>
    <w:p>
      <w:pPr>
        <w:pStyle w:val="BodyText"/>
        <w:bidi/>
        <w:spacing w:line="315" w:lineRule="exact"/>
        <w:ind w:right="0" w:left="103" w:firstLine="0"/>
        <w:jc w:val="left"/>
      </w:pPr>
      <w:r>
        <w:rPr/>
        <w:drawing>
          <wp:anchor distT="0" distB="0" distL="0" distR="0" allowOverlap="1" layoutInCell="1" locked="0" behindDoc="1" simplePos="0" relativeHeight="487400448">
            <wp:simplePos x="0" y="0"/>
            <wp:positionH relativeFrom="page">
              <wp:posOffset>7072450</wp:posOffset>
            </wp:positionH>
            <wp:positionV relativeFrom="paragraph">
              <wp:posOffset>39134</wp:posOffset>
            </wp:positionV>
            <wp:extent cx="135238" cy="190583"/>
            <wp:effectExtent l="0" t="0" r="0" b="0"/>
            <wp:wrapNone/>
            <wp:docPr id="2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38" cy="19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rtl/>
        </w:rPr>
        <w:t>הנוצרית</w:t>
      </w:r>
      <w:r>
        <w:rPr>
          <w:w w:val="90"/>
        </w:rPr>
        <w:t>-</w:t>
      </w:r>
      <w:r>
        <w:rPr>
          <w:w w:val="90"/>
          <w:rtl/>
        </w:rPr>
        <w:t>אנטישמית</w:t>
      </w:r>
      <w:r>
        <w:rPr>
          <w:spacing w:val="37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37"/>
          <w:w w:val="90"/>
          <w:rtl/>
        </w:rPr>
        <w:t> </w:t>
      </w:r>
      <w:r>
        <w:rPr>
          <w:w w:val="90"/>
          <w:rtl/>
        </w:rPr>
        <w:t>הלורקי</w:t>
      </w:r>
      <w:r>
        <w:rPr>
          <w:w w:val="90"/>
        </w:rPr>
        <w:t>.</w:t>
      </w:r>
    </w:p>
    <w:p>
      <w:pPr>
        <w:pStyle w:val="BodyText"/>
        <w:bidi/>
        <w:spacing w:line="307" w:lineRule="auto" w:before="238"/>
        <w:ind w:right="280" w:left="103" w:firstLine="36"/>
        <w:jc w:val="both"/>
      </w:pPr>
      <w:r>
        <w:rPr>
          <w:w w:val="90"/>
          <w:rtl/>
        </w:rPr>
        <w:t>ככל שהתארך הוויכוח</w:t>
      </w:r>
      <w:r>
        <w:rPr>
          <w:w w:val="90"/>
        </w:rPr>
        <w:t>,</w:t>
      </w:r>
      <w:r>
        <w:rPr>
          <w:w w:val="90"/>
          <w:rtl/>
        </w:rPr>
        <w:t> התחוור למשתתפיו שמדובר בפארסה</w:t>
      </w:r>
      <w:r>
        <w:rPr>
          <w:w w:val="90"/>
        </w:rPr>
        <w:t>.</w:t>
      </w:r>
      <w:r>
        <w:rPr>
          <w:w w:val="90"/>
          <w:rtl/>
        </w:rPr>
        <w:t> לא הוזמנו לקרב של כבוד</w:t>
      </w:r>
      <w:r>
        <w:rPr>
          <w:w w:val="90"/>
        </w:rPr>
        <w:t>,</w:t>
      </w:r>
      <w:r>
        <w:rPr>
          <w:w w:val="90"/>
          <w:rtl/>
        </w:rPr>
        <w:t> אלא לשמש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טרף לשיניהם של האריות המורעבים לקול מצהלות ההמון</w:t>
      </w:r>
      <w:r>
        <w:rPr>
          <w:w w:val="90"/>
        </w:rPr>
        <w:t>.</w:t>
      </w:r>
      <w:r>
        <w:rPr>
          <w:w w:val="90"/>
          <w:rtl/>
        </w:rPr>
        <w:t> חלק מהמתווכחים היהודים פרשו</w:t>
      </w:r>
      <w:r>
        <w:rPr>
          <w:w w:val="90"/>
        </w:rPr>
        <w:t>.</w:t>
      </w:r>
      <w:r>
        <w:rPr>
          <w:w w:val="90"/>
          <w:rtl/>
        </w:rPr>
        <w:t> אחרים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נשארו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בכל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זאת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מתוך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ניסיון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להציל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מה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שניתן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ולמנוע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מהלורקי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להשתמש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בפרישה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כאמתלה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לגזו</w:t>
      </w:r>
      <w:r>
        <w:rPr>
          <w:w w:val="90"/>
          <w:rtl/>
        </w:rPr>
        <w:t>ר</w:t>
      </w:r>
    </w:p>
    <w:p>
      <w:pPr>
        <w:pStyle w:val="BodyText"/>
        <w:bidi/>
        <w:spacing w:line="315" w:lineRule="exact"/>
        <w:ind w:right="8481" w:left="0" w:firstLine="0"/>
        <w:jc w:val="both"/>
      </w:pPr>
      <w:r>
        <w:rPr>
          <w:w w:val="90"/>
          <w:rtl/>
        </w:rPr>
        <w:t>גזירות</w:t>
      </w:r>
      <w:r>
        <w:rPr>
          <w:spacing w:val="-7"/>
          <w:w w:val="90"/>
          <w:rtl/>
        </w:rPr>
        <w:t> </w:t>
      </w:r>
      <w:r>
        <w:rPr>
          <w:w w:val="90"/>
          <w:rtl/>
        </w:rPr>
        <w:t>על</w:t>
      </w:r>
      <w:r>
        <w:rPr>
          <w:spacing w:val="-7"/>
          <w:w w:val="90"/>
          <w:rtl/>
        </w:rPr>
        <w:t> </w:t>
      </w:r>
      <w:r>
        <w:rPr>
          <w:w w:val="90"/>
          <w:rtl/>
        </w:rPr>
        <w:t>היהודים</w:t>
      </w:r>
      <w:r>
        <w:rPr>
          <w:w w:val="90"/>
        </w:rPr>
        <w:t>.</w:t>
      </w:r>
    </w:p>
    <w:p>
      <w:pPr>
        <w:pStyle w:val="BodyText"/>
        <w:bidi/>
        <w:spacing w:before="238"/>
        <w:ind w:right="0" w:left="103" w:firstLine="0"/>
        <w:jc w:val="left"/>
      </w:pPr>
      <w:r>
        <w:rPr>
          <w:w w:val="90"/>
          <w:rtl/>
        </w:rPr>
        <w:t>רגע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קשה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במיוחד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חוותה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המשלחת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היהודית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כאשר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דון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וידאל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בן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בנישתי</w:t>
      </w:r>
      <w:r>
        <w:rPr>
          <w:w w:val="90"/>
        </w:rPr>
        <w:t>,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שכאמור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עמד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בראשה</w:t>
      </w:r>
      <w:r>
        <w:rPr>
          <w:w w:val="90"/>
        </w:rPr>
        <w:t>,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שוכנ</w:t>
      </w:r>
      <w:r>
        <w:rPr>
          <w:w w:val="90"/>
          <w:rtl/>
        </w:rPr>
        <w:t>ע</w:t>
      </w:r>
    </w:p>
    <w:p>
      <w:pPr>
        <w:pStyle w:val="BodyText"/>
        <w:bidi/>
        <w:spacing w:before="89"/>
        <w:ind w:right="0" w:left="103" w:firstLine="0"/>
        <w:jc w:val="left"/>
      </w:pPr>
      <w:r>
        <w:rPr>
          <w:w w:val="90"/>
          <w:rtl/>
        </w:rPr>
        <w:t>להמיר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דתו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על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מנת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לקבל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משרה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בחצרו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מלך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אראגון</w:t>
      </w:r>
      <w:r>
        <w:rPr>
          <w:w w:val="90"/>
        </w:rPr>
        <w:t>.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המופע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הלך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ונעשה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קשה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מרגע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לרגע</w:t>
      </w:r>
      <w:r>
        <w:rPr>
          <w:w w:val="90"/>
        </w:rPr>
        <w:t>,</w:t>
      </w:r>
    </w:p>
    <w:p>
      <w:pPr>
        <w:pStyle w:val="BodyText"/>
        <w:bidi/>
        <w:spacing w:before="88"/>
        <w:ind w:right="0" w:left="103" w:firstLine="0"/>
        <w:jc w:val="left"/>
      </w:pPr>
      <w:r>
        <w:rPr>
          <w:w w:val="90"/>
          <w:rtl/>
        </w:rPr>
        <w:t>והקרקע</w:t>
      </w:r>
      <w:r>
        <w:rPr>
          <w:spacing w:val="28"/>
          <w:w w:val="90"/>
          <w:rtl/>
        </w:rPr>
        <w:t> </w:t>
      </w:r>
      <w:r>
        <w:rPr>
          <w:w w:val="90"/>
          <w:rtl/>
        </w:rPr>
        <w:t>הוסיפה</w:t>
      </w:r>
      <w:r>
        <w:rPr>
          <w:spacing w:val="28"/>
          <w:w w:val="90"/>
          <w:rtl/>
        </w:rPr>
        <w:t> </w:t>
      </w:r>
      <w:r>
        <w:rPr>
          <w:w w:val="90"/>
          <w:rtl/>
        </w:rPr>
        <w:t>להישמט</w:t>
      </w:r>
      <w:r>
        <w:rPr>
          <w:spacing w:val="28"/>
          <w:w w:val="90"/>
          <w:rtl/>
        </w:rPr>
        <w:t> </w:t>
      </w:r>
      <w:r>
        <w:rPr>
          <w:w w:val="90"/>
          <w:rtl/>
        </w:rPr>
        <w:t>מתחת</w:t>
      </w:r>
      <w:r>
        <w:rPr>
          <w:spacing w:val="27"/>
          <w:w w:val="90"/>
          <w:rtl/>
        </w:rPr>
        <w:t> </w:t>
      </w:r>
      <w:r>
        <w:rPr>
          <w:w w:val="90"/>
          <w:rtl/>
        </w:rPr>
        <w:t>לרגליהם</w:t>
      </w:r>
      <w:r>
        <w:rPr>
          <w:w w:val="90"/>
        </w:rPr>
        <w:t>.</w:t>
      </w:r>
    </w:p>
    <w:p>
      <w:pPr>
        <w:pStyle w:val="BodyText"/>
        <w:bidi/>
        <w:spacing w:line="307" w:lineRule="auto" w:before="238"/>
        <w:ind w:right="800" w:left="103" w:hanging="536"/>
        <w:jc w:val="left"/>
      </w:pPr>
      <w:r>
        <w:rPr>
          <w:w w:val="90"/>
          <w:rtl/>
        </w:rPr>
        <w:t>קושי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נוסף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בוויכוח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היה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נעוץ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בעובדה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שהלורקי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עשה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שימוש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במדרשים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שלא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היו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ולא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נבראו</w:t>
      </w:r>
      <w:r>
        <w:rPr>
          <w:w w:val="90"/>
        </w:rPr>
        <w:t>,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בעיקר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כאלו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שהופיעו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בספר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התעמולה</w:t>
      </w:r>
      <w:r>
        <w:rPr>
          <w:spacing w:val="6"/>
          <w:w w:val="90"/>
          <w:rtl/>
        </w:rPr>
        <w:t> </w:t>
      </w:r>
      <w:r>
        <w:rPr>
          <w:w w:val="90"/>
        </w:rPr>
        <w:t>'</w:t>
      </w:r>
      <w:r>
        <w:rPr>
          <w:w w:val="90"/>
          <w:rtl/>
        </w:rPr>
        <w:t>פיגיון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האמונה</w:t>
      </w:r>
      <w:r>
        <w:rPr>
          <w:w w:val="90"/>
        </w:rPr>
        <w:t>'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המיסיונר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ריימונדוס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מרטיני</w:t>
      </w:r>
      <w:r>
        <w:rPr>
          <w:w w:val="90"/>
        </w:rPr>
        <w:t>.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כאשר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ביקשו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מהלורק</w:t>
      </w:r>
      <w:r>
        <w:rPr>
          <w:w w:val="90"/>
          <w:rtl/>
        </w:rPr>
        <w:t>י</w:t>
      </w:r>
    </w:p>
    <w:p>
      <w:pPr>
        <w:pStyle w:val="BodyText"/>
        <w:bidi/>
        <w:spacing w:line="316" w:lineRule="exact"/>
        <w:ind w:right="0" w:left="103" w:firstLine="0"/>
        <w:jc w:val="left"/>
      </w:pPr>
      <w:r>
        <w:rPr>
          <w:w w:val="90"/>
          <w:rtl/>
        </w:rPr>
        <w:t>שיואיל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בטובו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להראות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להם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כתב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היד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שעליו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התבסס</w:t>
      </w:r>
      <w:r>
        <w:rPr>
          <w:w w:val="90"/>
        </w:rPr>
        <w:t>,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הם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סורבו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שלא</w:t>
      </w:r>
      <w:r>
        <w:rPr>
          <w:w w:val="90"/>
        </w:rPr>
        <w:t>-</w:t>
      </w:r>
      <w:r>
        <w:rPr>
          <w:w w:val="90"/>
          <w:rtl/>
        </w:rPr>
        <w:t>בנימוס</w:t>
      </w:r>
      <w:r>
        <w:rPr>
          <w:w w:val="90"/>
        </w:rPr>
        <w:t>.</w:t>
      </w:r>
    </w:p>
    <w:p>
      <w:pPr>
        <w:pStyle w:val="BodyText"/>
        <w:bidi/>
        <w:spacing w:line="307" w:lineRule="auto" w:before="239"/>
        <w:ind w:right="376" w:left="103" w:hanging="49"/>
        <w:jc w:val="left"/>
      </w:pPr>
      <w:r>
        <w:rPr>
          <w:w w:val="90"/>
          <w:rtl/>
        </w:rPr>
        <w:t>לאחר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שבועיים</w:t>
      </w:r>
      <w:r>
        <w:rPr>
          <w:spacing w:val="12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ויכוחים</w:t>
      </w:r>
      <w:r>
        <w:rPr>
          <w:spacing w:val="13"/>
          <w:w w:val="90"/>
          <w:rtl/>
        </w:rPr>
        <w:t> </w:t>
      </w:r>
      <w:r>
        <w:rPr>
          <w:w w:val="90"/>
        </w:rPr>
        <w:t>)</w:t>
      </w:r>
      <w:r>
        <w:rPr>
          <w:w w:val="90"/>
          <w:rtl/>
        </w:rPr>
        <w:t>שכאמור</w:t>
      </w:r>
      <w:r>
        <w:rPr>
          <w:w w:val="90"/>
        </w:rPr>
        <w:t>,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נערכו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גם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בשבת</w:t>
      </w:r>
      <w:r>
        <w:rPr>
          <w:w w:val="90"/>
        </w:rPr>
        <w:t>(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הכריז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ראש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מסדר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הדומיניקנים</w:t>
      </w:r>
      <w:r>
        <w:rPr>
          <w:spacing w:val="13"/>
          <w:w w:val="90"/>
          <w:rtl/>
        </w:rPr>
        <w:t> </w:t>
      </w:r>
      <w:r>
        <w:rPr>
          <w:w w:val="90"/>
        </w:rPr>
        <w:t>)</w:t>
      </w:r>
      <w:r>
        <w:rPr>
          <w:w w:val="90"/>
          <w:rtl/>
        </w:rPr>
        <w:t>כמה</w:t>
      </w:r>
      <w:r>
        <w:rPr>
          <w:spacing w:val="12"/>
          <w:w w:val="90"/>
          <w:rtl/>
        </w:rPr>
        <w:t> </w:t>
      </w:r>
      <w:r>
        <w:rPr>
          <w:w w:val="90"/>
          <w:rtl/>
        </w:rPr>
        <w:t>מפתיע</w:t>
      </w:r>
      <w:r>
        <w:rPr>
          <w:w w:val="90"/>
        </w:rPr>
        <w:t>(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שהיהודים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לא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הצליחו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לדחות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הראיות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לביאת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המשיח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מן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התלמוד</w:t>
      </w:r>
      <w:r>
        <w:rPr>
          <w:w w:val="90"/>
        </w:rPr>
        <w:t>.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בשלב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זה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עבר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הוויכוח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להתנה</w:t>
      </w:r>
      <w:r>
        <w:rPr>
          <w:w w:val="90"/>
          <w:rtl/>
        </w:rPr>
        <w:t>ל</w:t>
      </w:r>
    </w:p>
    <w:p>
      <w:pPr>
        <w:pStyle w:val="BodyText"/>
        <w:bidi/>
        <w:spacing w:line="316" w:lineRule="exact"/>
        <w:ind w:right="0" w:left="103" w:firstLine="0"/>
        <w:jc w:val="left"/>
      </w:pPr>
      <w:r>
        <w:rPr>
          <w:rtl/>
        </w:rPr>
        <w:t>בכתב</w:t>
      </w:r>
      <w:r>
        <w:rPr/>
        <w:t>.</w:t>
      </w:r>
    </w:p>
    <w:p>
      <w:pPr>
        <w:pStyle w:val="BodyText"/>
        <w:bidi/>
        <w:spacing w:line="307" w:lineRule="auto" w:before="238"/>
        <w:ind w:right="121" w:left="103" w:firstLine="414"/>
        <w:jc w:val="left"/>
      </w:pPr>
      <w:r>
        <w:rPr>
          <w:w w:val="90"/>
          <w:rtl/>
        </w:rPr>
        <w:t>לנציגי</w:t>
      </w:r>
      <w:r>
        <w:rPr>
          <w:spacing w:val="-6"/>
          <w:w w:val="90"/>
          <w:rtl/>
        </w:rPr>
        <w:t> </w:t>
      </w:r>
      <w:r>
        <w:rPr>
          <w:w w:val="90"/>
          <w:rtl/>
        </w:rPr>
        <w:t>היהודים</w:t>
      </w:r>
      <w:r>
        <w:rPr>
          <w:spacing w:val="-6"/>
          <w:w w:val="90"/>
          <w:rtl/>
        </w:rPr>
        <w:t> </w:t>
      </w:r>
      <w:r>
        <w:rPr>
          <w:w w:val="90"/>
          <w:rtl/>
        </w:rPr>
        <w:t>כמובן</w:t>
      </w:r>
      <w:r>
        <w:rPr>
          <w:spacing w:val="-6"/>
          <w:w w:val="90"/>
          <w:rtl/>
        </w:rPr>
        <w:t> </w:t>
      </w:r>
      <w:r>
        <w:rPr>
          <w:w w:val="90"/>
          <w:rtl/>
        </w:rPr>
        <w:t>לא</w:t>
      </w:r>
      <w:r>
        <w:rPr>
          <w:spacing w:val="-6"/>
          <w:w w:val="90"/>
          <w:rtl/>
        </w:rPr>
        <w:t> </w:t>
      </w:r>
      <w:r>
        <w:rPr>
          <w:w w:val="90"/>
          <w:rtl/>
        </w:rPr>
        <w:t>היו</w:t>
      </w:r>
      <w:r>
        <w:rPr>
          <w:spacing w:val="-6"/>
          <w:w w:val="90"/>
          <w:rtl/>
        </w:rPr>
        <w:t> </w:t>
      </w:r>
      <w:r>
        <w:rPr>
          <w:w w:val="90"/>
          <w:rtl/>
        </w:rPr>
        <w:t>חסרות</w:t>
      </w:r>
      <w:r>
        <w:rPr>
          <w:spacing w:val="-5"/>
          <w:w w:val="90"/>
          <w:rtl/>
        </w:rPr>
        <w:t> </w:t>
      </w:r>
      <w:r>
        <w:rPr>
          <w:w w:val="90"/>
          <w:rtl/>
        </w:rPr>
        <w:t>טענות</w:t>
      </w:r>
      <w:r>
        <w:rPr>
          <w:w w:val="90"/>
        </w:rPr>
        <w:t>.</w:t>
      </w:r>
      <w:r>
        <w:rPr>
          <w:spacing w:val="-6"/>
          <w:w w:val="90"/>
          <w:rtl/>
        </w:rPr>
        <w:t> </w:t>
      </w:r>
      <w:r>
        <w:rPr>
          <w:w w:val="90"/>
          <w:rtl/>
        </w:rPr>
        <w:t>הם</w:t>
      </w:r>
      <w:r>
        <w:rPr>
          <w:spacing w:val="-6"/>
          <w:w w:val="90"/>
          <w:rtl/>
        </w:rPr>
        <w:t> </w:t>
      </w:r>
      <w:r>
        <w:rPr>
          <w:w w:val="90"/>
          <w:rtl/>
        </w:rPr>
        <w:t>האריכו</w:t>
      </w:r>
      <w:r>
        <w:rPr>
          <w:spacing w:val="-6"/>
          <w:w w:val="90"/>
          <w:rtl/>
        </w:rPr>
        <w:t> </w:t>
      </w:r>
      <w:r>
        <w:rPr>
          <w:w w:val="90"/>
          <w:rtl/>
        </w:rPr>
        <w:t>להוכיח</w:t>
      </w:r>
      <w:r>
        <w:rPr>
          <w:spacing w:val="-6"/>
          <w:w w:val="90"/>
          <w:rtl/>
        </w:rPr>
        <w:t> </w:t>
      </w:r>
      <w:r>
        <w:rPr>
          <w:w w:val="90"/>
          <w:rtl/>
        </w:rPr>
        <w:t>שאין</w:t>
      </w:r>
      <w:r>
        <w:rPr>
          <w:spacing w:val="-6"/>
          <w:w w:val="90"/>
          <w:rtl/>
        </w:rPr>
        <w:t> </w:t>
      </w:r>
      <w:r>
        <w:rPr>
          <w:w w:val="90"/>
          <w:rtl/>
        </w:rPr>
        <w:t>שום</w:t>
      </w:r>
      <w:r>
        <w:rPr>
          <w:spacing w:val="-6"/>
          <w:w w:val="90"/>
          <w:rtl/>
        </w:rPr>
        <w:t> </w:t>
      </w:r>
      <w:r>
        <w:rPr>
          <w:w w:val="90"/>
          <w:rtl/>
        </w:rPr>
        <w:t>התאמה</w:t>
      </w:r>
      <w:r>
        <w:rPr>
          <w:spacing w:val="-6"/>
          <w:w w:val="90"/>
          <w:rtl/>
        </w:rPr>
        <w:t> </w:t>
      </w:r>
      <w:r>
        <w:rPr>
          <w:w w:val="90"/>
          <w:rtl/>
        </w:rPr>
        <w:t>בין</w:t>
      </w:r>
      <w:r>
        <w:rPr>
          <w:spacing w:val="-6"/>
          <w:w w:val="90"/>
          <w:rtl/>
        </w:rPr>
        <w:t> </w:t>
      </w:r>
      <w:r>
        <w:rPr>
          <w:w w:val="90"/>
          <w:rtl/>
        </w:rPr>
        <w:t>המציאות</w:t>
      </w:r>
      <w:r>
        <w:rPr>
          <w:spacing w:val="-6"/>
          <w:w w:val="90"/>
          <w:rtl/>
        </w:rPr>
        <w:t> </w:t>
      </w:r>
      <w:r>
        <w:rPr>
          <w:w w:val="90"/>
          <w:rtl/>
        </w:rPr>
        <w:t>כפי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שהיא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לבין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איך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שהיא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אמורה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להיות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בבוא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המשיח</w:t>
      </w:r>
      <w:r>
        <w:rPr>
          <w:w w:val="90"/>
        </w:rPr>
        <w:t>: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מלחמות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עדיין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מתנהלות</w:t>
      </w:r>
      <w:r>
        <w:rPr>
          <w:w w:val="90"/>
        </w:rPr>
        <w:t>,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אנשים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ממשיכים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לחטוא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ועם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ישראל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טרם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נגאל</w:t>
      </w:r>
      <w:r>
        <w:rPr>
          <w:w w:val="90"/>
        </w:rPr>
        <w:t>.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הם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גם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ציינו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העובדה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שהנצרות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לא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פשטה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אלא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בחלק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מן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העולם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בלבד</w:t>
      </w:r>
      <w:r>
        <w:rPr>
          <w:w w:val="90"/>
        </w:rPr>
        <w:t>,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ושל</w:t>
      </w:r>
      <w:r>
        <w:rPr>
          <w:w w:val="90"/>
          <w:rtl/>
        </w:rPr>
        <w:t>א</w:t>
      </w:r>
    </w:p>
    <w:p>
      <w:pPr>
        <w:spacing w:after="0" w:line="307" w:lineRule="auto"/>
        <w:jc w:val="left"/>
        <w:sectPr>
          <w:pgSz w:w="11880" w:h="16820"/>
          <w:pgMar w:top="160" w:bottom="0" w:left="980" w:right="380"/>
        </w:sectPr>
      </w:pPr>
    </w:p>
    <w:p>
      <w:pPr>
        <w:pStyle w:val="BodyText"/>
        <w:bidi/>
        <w:spacing w:line="307" w:lineRule="auto" w:before="123"/>
        <w:ind w:right="697" w:left="96" w:hanging="381"/>
        <w:jc w:val="right"/>
      </w:pPr>
      <w:r>
        <w:rPr/>
        <w:pict>
          <v:shape style="position:absolute;margin-left:12.999001pt;margin-top:13.000921pt;width:10.3pt;height:814.9pt;mso-position-horizontal-relative:page;mso-position-vertical-relative:page;z-index:15740928" coordorigin="260,260" coordsize="206,16298" path="m466,260l408,260,260,260,260,422,260,466,260,16277,260,16349,260,16557,408,16557,466,16557,466,16349,466,466,466,260xe" filled="true" fillcolor="#090909" stroked="false">
            <v:path arrowok="t"/>
            <v:fill opacity="46006f" type="solid"/>
            <w10:wrap type="none"/>
          </v:shape>
        </w:pict>
      </w:r>
      <w:r>
        <w:rPr>
          <w:w w:val="90"/>
          <w:rtl/>
        </w:rPr>
        <w:t>יתכן</w:t>
      </w:r>
      <w:r>
        <w:rPr>
          <w:spacing w:val="20"/>
          <w:w w:val="90"/>
          <w:rtl/>
        </w:rPr>
        <w:t> </w:t>
      </w:r>
      <w:r>
        <w:rPr>
          <w:w w:val="90"/>
          <w:rtl/>
        </w:rPr>
        <w:t>שהגלות</w:t>
      </w:r>
      <w:r>
        <w:rPr>
          <w:spacing w:val="20"/>
          <w:w w:val="90"/>
          <w:rtl/>
        </w:rPr>
        <w:t> </w:t>
      </w:r>
      <w:r>
        <w:rPr>
          <w:w w:val="90"/>
          <w:rtl/>
        </w:rPr>
        <w:t>קשורה</w:t>
      </w:r>
      <w:r>
        <w:rPr>
          <w:spacing w:val="19"/>
          <w:w w:val="90"/>
          <w:rtl/>
        </w:rPr>
        <w:t> </w:t>
      </w:r>
      <w:r>
        <w:rPr>
          <w:w w:val="90"/>
          <w:rtl/>
        </w:rPr>
        <w:t>לכך</w:t>
      </w:r>
      <w:r>
        <w:rPr>
          <w:spacing w:val="20"/>
          <w:w w:val="90"/>
          <w:rtl/>
        </w:rPr>
        <w:t> </w:t>
      </w:r>
      <w:r>
        <w:rPr>
          <w:w w:val="90"/>
          <w:rtl/>
        </w:rPr>
        <w:t>שלא</w:t>
      </w:r>
      <w:r>
        <w:rPr>
          <w:spacing w:val="20"/>
          <w:w w:val="90"/>
          <w:rtl/>
        </w:rPr>
        <w:t> </w:t>
      </w:r>
      <w:r>
        <w:rPr>
          <w:w w:val="90"/>
          <w:rtl/>
        </w:rPr>
        <w:t>קיבלו</w:t>
      </w:r>
      <w:r>
        <w:rPr>
          <w:spacing w:val="20"/>
          <w:w w:val="90"/>
          <w:rtl/>
        </w:rPr>
        <w:t> </w:t>
      </w:r>
      <w:r>
        <w:rPr>
          <w:w w:val="90"/>
          <w:rtl/>
        </w:rPr>
        <w:t>עליהם</w:t>
      </w:r>
      <w:r>
        <w:rPr>
          <w:spacing w:val="19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20"/>
          <w:w w:val="90"/>
          <w:rtl/>
        </w:rPr>
        <w:t> </w:t>
      </w:r>
      <w:r>
        <w:rPr>
          <w:w w:val="90"/>
          <w:rtl/>
        </w:rPr>
        <w:t>הנצרות</w:t>
      </w:r>
      <w:r>
        <w:rPr>
          <w:spacing w:val="20"/>
          <w:w w:val="90"/>
          <w:rtl/>
        </w:rPr>
        <w:t> </w:t>
      </w:r>
      <w:r>
        <w:rPr>
          <w:w w:val="90"/>
        </w:rPr>
        <w:t>–</w:t>
      </w:r>
      <w:r>
        <w:rPr>
          <w:spacing w:val="20"/>
          <w:w w:val="90"/>
          <w:rtl/>
        </w:rPr>
        <w:t> </w:t>
      </w:r>
      <w:r>
        <w:rPr>
          <w:w w:val="90"/>
          <w:rtl/>
        </w:rPr>
        <w:t>שהרי</w:t>
      </w:r>
      <w:r>
        <w:rPr>
          <w:spacing w:val="19"/>
          <w:w w:val="90"/>
          <w:rtl/>
        </w:rPr>
        <w:t> </w:t>
      </w:r>
      <w:r>
        <w:rPr>
          <w:w w:val="90"/>
          <w:rtl/>
        </w:rPr>
        <w:t>למומרים</w:t>
      </w:r>
      <w:r>
        <w:rPr>
          <w:spacing w:val="20"/>
          <w:w w:val="90"/>
          <w:rtl/>
        </w:rPr>
        <w:t> </w:t>
      </w:r>
      <w:r>
        <w:rPr>
          <w:w w:val="90"/>
          <w:rtl/>
        </w:rPr>
        <w:t>תמיד</w:t>
      </w:r>
      <w:r>
        <w:rPr>
          <w:spacing w:val="20"/>
          <w:w w:val="90"/>
          <w:rtl/>
        </w:rPr>
        <w:t> </w:t>
      </w:r>
      <w:r>
        <w:rPr>
          <w:w w:val="90"/>
          <w:rtl/>
        </w:rPr>
        <w:t>עמדה</w:t>
      </w:r>
      <w:r>
        <w:rPr>
          <w:spacing w:val="19"/>
          <w:w w:val="90"/>
          <w:rtl/>
        </w:rPr>
        <w:t> </w:t>
      </w:r>
      <w:r>
        <w:rPr>
          <w:w w:val="90"/>
        </w:rPr>
        <w:t>'</w:t>
      </w:r>
      <w:r>
        <w:rPr>
          <w:w w:val="90"/>
          <w:rtl/>
        </w:rPr>
        <w:t>אלטרנטיבה</w:t>
      </w:r>
      <w:r>
        <w:rPr>
          <w:w w:val="90"/>
        </w:rPr>
        <w:t>'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בדמותו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18"/>
          <w:w w:val="90"/>
          <w:rtl/>
        </w:rPr>
        <w:t> </w:t>
      </w:r>
      <w:r>
        <w:rPr>
          <w:w w:val="90"/>
          <w:rtl/>
        </w:rPr>
        <w:t>האסלאם</w:t>
      </w:r>
      <w:r>
        <w:rPr>
          <w:w w:val="90"/>
        </w:rPr>
        <w:t>.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הם</w:t>
      </w:r>
      <w:r>
        <w:rPr>
          <w:spacing w:val="18"/>
          <w:w w:val="90"/>
          <w:rtl/>
        </w:rPr>
        <w:t> </w:t>
      </w:r>
      <w:r>
        <w:rPr>
          <w:w w:val="90"/>
          <w:rtl/>
        </w:rPr>
        <w:t>דנו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גם</w:t>
      </w:r>
      <w:r>
        <w:rPr>
          <w:spacing w:val="18"/>
          <w:w w:val="90"/>
          <w:rtl/>
        </w:rPr>
        <w:t> </w:t>
      </w:r>
      <w:r>
        <w:rPr>
          <w:w w:val="90"/>
          <w:rtl/>
        </w:rPr>
        <w:t>בנוגע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לשאלת</w:t>
      </w:r>
      <w:r>
        <w:rPr>
          <w:spacing w:val="18"/>
          <w:w w:val="90"/>
          <w:rtl/>
        </w:rPr>
        <w:t> </w:t>
      </w:r>
      <w:r>
        <w:rPr>
          <w:w w:val="90"/>
          <w:rtl/>
        </w:rPr>
        <w:t>מקומה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18"/>
          <w:w w:val="90"/>
          <w:rtl/>
        </w:rPr>
        <w:t> </w:t>
      </w:r>
      <w:r>
        <w:rPr>
          <w:w w:val="90"/>
          <w:rtl/>
        </w:rPr>
        <w:t>האמונה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במשיח</w:t>
      </w:r>
      <w:r>
        <w:rPr>
          <w:w w:val="90"/>
        </w:rPr>
        <w:t>,</w:t>
      </w:r>
      <w:r>
        <w:rPr>
          <w:spacing w:val="18"/>
          <w:w w:val="90"/>
          <w:rtl/>
        </w:rPr>
        <w:t> </w:t>
      </w:r>
      <w:r>
        <w:rPr>
          <w:w w:val="90"/>
          <w:rtl/>
        </w:rPr>
        <w:t>בתוך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עיקרי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האמונ</w:t>
      </w:r>
      <w:r>
        <w:rPr>
          <w:w w:val="90"/>
          <w:rtl/>
        </w:rPr>
        <w:t>ה</w:t>
      </w:r>
    </w:p>
    <w:p>
      <w:pPr>
        <w:pStyle w:val="BodyText"/>
        <w:bidi/>
        <w:spacing w:line="316" w:lineRule="exact"/>
        <w:ind w:right="738" w:left="0" w:firstLine="0"/>
        <w:jc w:val="right"/>
      </w:pPr>
      <w:r>
        <w:rPr>
          <w:w w:val="90"/>
          <w:rtl/>
        </w:rPr>
        <w:t>היהודית</w:t>
      </w:r>
      <w:r>
        <w:rPr>
          <w:spacing w:val="8"/>
          <w:w w:val="90"/>
          <w:rtl/>
        </w:rPr>
        <w:t> </w:t>
      </w:r>
      <w:r>
        <w:rPr>
          <w:w w:val="90"/>
        </w:rPr>
        <w:t>-</w:t>
      </w:r>
      <w:r>
        <w:rPr>
          <w:w w:val="90"/>
          <w:rtl/>
        </w:rPr>
        <w:t>נקודה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שאותה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ביאר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בהרחבה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רבי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יוסף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אלבו</w:t>
      </w:r>
      <w:r>
        <w:rPr>
          <w:w w:val="90"/>
        </w:rPr>
        <w:t>,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ממשתתפי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הוויכוח</w:t>
      </w:r>
      <w:r>
        <w:rPr>
          <w:w w:val="90"/>
        </w:rPr>
        <w:t>,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בספר</w:t>
      </w:r>
      <w:r>
        <w:rPr>
          <w:spacing w:val="8"/>
          <w:w w:val="90"/>
          <w:rtl/>
        </w:rPr>
        <w:t> </w:t>
      </w:r>
      <w:r>
        <w:rPr>
          <w:w w:val="90"/>
        </w:rPr>
        <w:t>'</w:t>
      </w:r>
      <w:r>
        <w:rPr>
          <w:w w:val="90"/>
          <w:rtl/>
        </w:rPr>
        <w:t>העיקרים</w:t>
      </w:r>
      <w:r>
        <w:rPr>
          <w:w w:val="90"/>
        </w:rPr>
        <w:t>'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שלו</w:t>
      </w:r>
      <w:r>
        <w:rPr>
          <w:w w:val="90"/>
        </w:rPr>
        <w:t>.</w:t>
      </w:r>
    </w:p>
    <w:p>
      <w:pPr>
        <w:pStyle w:val="BodyText"/>
        <w:bidi/>
        <w:spacing w:line="307" w:lineRule="auto" w:before="238"/>
        <w:ind w:right="638" w:left="103" w:firstLine="202"/>
        <w:jc w:val="left"/>
      </w:pPr>
      <w:r>
        <w:rPr>
          <w:w w:val="90"/>
          <w:rtl/>
        </w:rPr>
        <w:t>מי</w:t>
      </w:r>
      <w:r>
        <w:rPr>
          <w:spacing w:val="-11"/>
          <w:w w:val="90"/>
          <w:rtl/>
        </w:rPr>
        <w:t> </w:t>
      </w:r>
      <w:r>
        <w:rPr>
          <w:w w:val="90"/>
          <w:rtl/>
        </w:rPr>
        <w:t>שבלט</w:t>
      </w:r>
      <w:r>
        <w:rPr>
          <w:spacing w:val="-11"/>
          <w:w w:val="90"/>
          <w:rtl/>
        </w:rPr>
        <w:t> </w:t>
      </w:r>
      <w:r>
        <w:rPr>
          <w:w w:val="90"/>
          <w:rtl/>
        </w:rPr>
        <w:t>לטובה</w:t>
      </w:r>
      <w:r>
        <w:rPr>
          <w:spacing w:val="-12"/>
          <w:w w:val="90"/>
          <w:rtl/>
        </w:rPr>
        <w:t> </w:t>
      </w:r>
      <w:r>
        <w:rPr>
          <w:w w:val="90"/>
          <w:rtl/>
        </w:rPr>
        <w:t>בוויכוח</w:t>
      </w:r>
      <w:r>
        <w:rPr>
          <w:spacing w:val="-11"/>
          <w:w w:val="90"/>
          <w:rtl/>
        </w:rPr>
        <w:t> </w:t>
      </w:r>
      <w:r>
        <w:rPr>
          <w:w w:val="90"/>
          <w:rtl/>
        </w:rPr>
        <w:t>היה</w:t>
      </w:r>
      <w:r>
        <w:rPr>
          <w:spacing w:val="-11"/>
          <w:w w:val="90"/>
          <w:rtl/>
        </w:rPr>
        <w:t> </w:t>
      </w:r>
      <w:r>
        <w:rPr>
          <w:w w:val="90"/>
          <w:rtl/>
        </w:rPr>
        <w:t>הנציג</w:t>
      </w:r>
      <w:r>
        <w:rPr>
          <w:spacing w:val="-11"/>
          <w:w w:val="90"/>
          <w:rtl/>
        </w:rPr>
        <w:t> </w:t>
      </w:r>
      <w:r>
        <w:rPr>
          <w:w w:val="90"/>
          <w:rtl/>
        </w:rPr>
        <w:t>הפחות</w:t>
      </w:r>
      <w:r>
        <w:rPr>
          <w:spacing w:val="-11"/>
          <w:w w:val="90"/>
          <w:rtl/>
        </w:rPr>
        <w:t> </w:t>
      </w:r>
      <w:r>
        <w:rPr>
          <w:w w:val="90"/>
          <w:rtl/>
        </w:rPr>
        <w:t>ידוע</w:t>
      </w:r>
      <w:r>
        <w:rPr>
          <w:w w:val="90"/>
        </w:rPr>
        <w:t>,</w:t>
      </w:r>
      <w:r>
        <w:rPr>
          <w:spacing w:val="-11"/>
          <w:w w:val="90"/>
          <w:rtl/>
        </w:rPr>
        <w:t> </w:t>
      </w:r>
      <w:r>
        <w:rPr>
          <w:w w:val="90"/>
          <w:rtl/>
        </w:rPr>
        <w:t>רבי</w:t>
      </w:r>
      <w:r>
        <w:rPr>
          <w:spacing w:val="-11"/>
          <w:w w:val="90"/>
          <w:rtl/>
        </w:rPr>
        <w:t> </w:t>
      </w:r>
      <w:r>
        <w:rPr>
          <w:w w:val="90"/>
          <w:rtl/>
        </w:rPr>
        <w:t>אסטרוק</w:t>
      </w:r>
      <w:r>
        <w:rPr>
          <w:spacing w:val="-11"/>
          <w:w w:val="90"/>
          <w:rtl/>
        </w:rPr>
        <w:t> </w:t>
      </w:r>
      <w:r>
        <w:rPr>
          <w:w w:val="90"/>
          <w:rtl/>
        </w:rPr>
        <w:t>הלוי</w:t>
      </w:r>
      <w:r>
        <w:rPr>
          <w:w w:val="90"/>
        </w:rPr>
        <w:t>,</w:t>
      </w:r>
      <w:r>
        <w:rPr>
          <w:spacing w:val="-11"/>
          <w:w w:val="90"/>
          <w:rtl/>
        </w:rPr>
        <w:t> </w:t>
      </w:r>
      <w:r>
        <w:rPr>
          <w:w w:val="90"/>
          <w:rtl/>
        </w:rPr>
        <w:t>בין</w:t>
      </w:r>
      <w:r>
        <w:rPr>
          <w:spacing w:val="-11"/>
          <w:w w:val="90"/>
          <w:rtl/>
        </w:rPr>
        <w:t> </w:t>
      </w:r>
      <w:r>
        <w:rPr>
          <w:w w:val="90"/>
          <w:rtl/>
        </w:rPr>
        <w:t>עירו</w:t>
      </w:r>
      <w:r>
        <w:rPr>
          <w:spacing w:val="-11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-11"/>
          <w:w w:val="90"/>
          <w:rtl/>
        </w:rPr>
        <w:t> </w:t>
      </w:r>
      <w:r>
        <w:rPr>
          <w:w w:val="90"/>
          <w:rtl/>
        </w:rPr>
        <w:t>הלורקי</w:t>
      </w:r>
      <w:r>
        <w:rPr>
          <w:spacing w:val="-11"/>
          <w:w w:val="90"/>
          <w:rtl/>
        </w:rPr>
        <w:t> </w:t>
      </w:r>
      <w:r>
        <w:rPr>
          <w:w w:val="90"/>
          <w:rtl/>
        </w:rPr>
        <w:t>ומי</w:t>
      </w:r>
      <w:r>
        <w:rPr>
          <w:spacing w:val="-12"/>
          <w:w w:val="90"/>
          <w:rtl/>
        </w:rPr>
        <w:t> </w:t>
      </w:r>
      <w:r>
        <w:rPr>
          <w:w w:val="90"/>
          <w:rtl/>
        </w:rPr>
        <w:t>שכבר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התפלמס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עמו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בעבר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כמה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פעמים</w:t>
      </w:r>
      <w:r>
        <w:rPr>
          <w:w w:val="90"/>
        </w:rPr>
        <w:t>.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רבי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אסטרוק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הצליח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להוציא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העוקץ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מהוויכוח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בכך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שהראה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שלמונח</w:t>
      </w:r>
      <w:r>
        <w:rPr>
          <w:spacing w:val="6"/>
          <w:w w:val="90"/>
          <w:rtl/>
        </w:rPr>
        <w:t> </w:t>
      </w:r>
      <w:r>
        <w:rPr>
          <w:w w:val="90"/>
        </w:rPr>
        <w:t>'</w:t>
      </w:r>
      <w:r>
        <w:rPr>
          <w:w w:val="90"/>
          <w:rtl/>
        </w:rPr>
        <w:t>משיח</w:t>
      </w:r>
      <w:r>
        <w:rPr>
          <w:w w:val="90"/>
        </w:rPr>
        <w:t>'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יש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משמעות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שונה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לחלוטין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מזו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שיחסו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לו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הנוצרים</w:t>
      </w:r>
      <w:r>
        <w:rPr>
          <w:w w:val="90"/>
        </w:rPr>
        <w:t>.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בעוד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הנוצרים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חשבו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שהמשיח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אחראי</w:t>
      </w:r>
      <w:r>
        <w:rPr>
          <w:spacing w:val="24"/>
          <w:w w:val="90"/>
          <w:rtl/>
        </w:rPr>
        <w:t> </w:t>
      </w:r>
      <w:r>
        <w:rPr>
          <w:w w:val="90"/>
          <w:rtl/>
        </w:rPr>
        <w:t>על</w:t>
      </w:r>
      <w:r>
        <w:rPr>
          <w:spacing w:val="23"/>
          <w:w w:val="90"/>
          <w:rtl/>
        </w:rPr>
        <w:t> </w:t>
      </w:r>
      <w:r>
        <w:rPr>
          <w:w w:val="90"/>
          <w:rtl/>
        </w:rPr>
        <w:t>גאולת</w:t>
      </w:r>
      <w:r>
        <w:rPr>
          <w:spacing w:val="24"/>
          <w:w w:val="90"/>
          <w:rtl/>
        </w:rPr>
        <w:t> </w:t>
      </w:r>
      <w:r>
        <w:rPr>
          <w:w w:val="90"/>
          <w:rtl/>
        </w:rPr>
        <w:t>הנשמות</w:t>
      </w:r>
      <w:r>
        <w:rPr>
          <w:w w:val="90"/>
        </w:rPr>
        <w:t>,</w:t>
      </w:r>
      <w:r>
        <w:rPr>
          <w:spacing w:val="23"/>
          <w:w w:val="90"/>
          <w:rtl/>
        </w:rPr>
        <w:t> </w:t>
      </w:r>
      <w:r>
        <w:rPr>
          <w:w w:val="90"/>
          <w:rtl/>
        </w:rPr>
        <w:t>התורה</w:t>
      </w:r>
      <w:r>
        <w:rPr>
          <w:spacing w:val="24"/>
          <w:w w:val="90"/>
          <w:rtl/>
        </w:rPr>
        <w:t> </w:t>
      </w:r>
      <w:r>
        <w:rPr>
          <w:w w:val="90"/>
          <w:rtl/>
        </w:rPr>
        <w:t>מלמדת</w:t>
      </w:r>
      <w:r>
        <w:rPr>
          <w:spacing w:val="23"/>
          <w:w w:val="90"/>
          <w:rtl/>
        </w:rPr>
        <w:t> </w:t>
      </w:r>
      <w:r>
        <w:rPr>
          <w:w w:val="90"/>
          <w:rtl/>
        </w:rPr>
        <w:t>אותנו</w:t>
      </w:r>
      <w:r>
        <w:rPr>
          <w:spacing w:val="24"/>
          <w:w w:val="90"/>
          <w:rtl/>
        </w:rPr>
        <w:t> </w:t>
      </w:r>
      <w:r>
        <w:rPr>
          <w:w w:val="90"/>
          <w:rtl/>
        </w:rPr>
        <w:t>שהאדם</w:t>
      </w:r>
      <w:r>
        <w:rPr>
          <w:spacing w:val="23"/>
          <w:w w:val="90"/>
          <w:rtl/>
        </w:rPr>
        <w:t> </w:t>
      </w:r>
      <w:r>
        <w:rPr>
          <w:w w:val="90"/>
          <w:rtl/>
        </w:rPr>
        <w:t>יכול</w:t>
      </w:r>
      <w:r>
        <w:rPr>
          <w:spacing w:val="24"/>
          <w:w w:val="90"/>
          <w:rtl/>
        </w:rPr>
        <w:t> </w:t>
      </w:r>
      <w:r>
        <w:rPr>
          <w:w w:val="90"/>
          <w:rtl/>
        </w:rPr>
        <w:t>לגאול</w:t>
      </w:r>
      <w:r>
        <w:rPr>
          <w:spacing w:val="23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24"/>
          <w:w w:val="90"/>
          <w:rtl/>
        </w:rPr>
        <w:t> </w:t>
      </w:r>
      <w:r>
        <w:rPr>
          <w:w w:val="90"/>
          <w:rtl/>
        </w:rPr>
        <w:t>נשמתו</w:t>
      </w:r>
      <w:r>
        <w:rPr>
          <w:spacing w:val="23"/>
          <w:w w:val="90"/>
          <w:rtl/>
        </w:rPr>
        <w:t> </w:t>
      </w:r>
      <w:r>
        <w:rPr>
          <w:w w:val="90"/>
          <w:rtl/>
        </w:rPr>
        <w:t>רק</w:t>
      </w:r>
      <w:r>
        <w:rPr>
          <w:spacing w:val="23"/>
          <w:w w:val="90"/>
          <w:rtl/>
        </w:rPr>
        <w:t> </w:t>
      </w:r>
      <w:r>
        <w:rPr>
          <w:w w:val="90"/>
          <w:rtl/>
        </w:rPr>
        <w:t>באמצעות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הבחירה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האישית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ובאמצעות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מעשיו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הטובים</w:t>
      </w:r>
      <w:r>
        <w:rPr>
          <w:w w:val="90"/>
        </w:rPr>
        <w:t>.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המשיח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היהודי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לא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נדרש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לגאול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הנשמות</w:t>
      </w:r>
      <w:r>
        <w:rPr>
          <w:w w:val="90"/>
        </w:rPr>
        <w:t>,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אלא</w:t>
      </w:r>
      <w:r>
        <w:rPr>
          <w:spacing w:val="10"/>
          <w:w w:val="90"/>
          <w:rtl/>
        </w:rPr>
        <w:t> </w:t>
      </w:r>
      <w:r>
        <w:rPr>
          <w:w w:val="90"/>
          <w:rtl/>
        </w:rPr>
        <w:t>א</w:t>
      </w:r>
      <w:r>
        <w:rPr>
          <w:w w:val="90"/>
          <w:rtl/>
        </w:rPr>
        <w:t>ת</w:t>
      </w:r>
    </w:p>
    <w:p>
      <w:pPr>
        <w:pStyle w:val="BodyText"/>
        <w:bidi/>
        <w:spacing w:line="315" w:lineRule="exact"/>
        <w:ind w:right="0" w:left="103" w:firstLine="0"/>
        <w:jc w:val="left"/>
      </w:pPr>
      <w:r>
        <w:rPr>
          <w:w w:val="90"/>
          <w:rtl/>
        </w:rPr>
        <w:t>הגופים</w:t>
      </w:r>
      <w:r>
        <w:rPr>
          <w:w w:val="90"/>
        </w:rPr>
        <w:t>,</w:t>
      </w:r>
      <w:r>
        <w:rPr>
          <w:w w:val="90"/>
          <w:rtl/>
        </w:rPr>
        <w:t> וזאת על ידי שיבטל את שיעבוד המלכויות</w:t>
      </w:r>
      <w:r>
        <w:rPr>
          <w:w w:val="90"/>
        </w:rPr>
        <w:t>.</w:t>
      </w:r>
    </w:p>
    <w:p>
      <w:pPr>
        <w:pStyle w:val="BodyText"/>
        <w:bidi/>
        <w:spacing w:before="238"/>
        <w:ind w:right="0" w:left="103" w:firstLine="0"/>
        <w:jc w:val="left"/>
      </w:pPr>
      <w:r>
        <w:rPr>
          <w:w w:val="90"/>
          <w:rtl/>
        </w:rPr>
        <w:t>הטיעון</w:t>
      </w:r>
      <w:r>
        <w:rPr>
          <w:spacing w:val="-1"/>
          <w:w w:val="90"/>
          <w:rtl/>
        </w:rPr>
        <w:t> </w:t>
      </w:r>
      <w:r>
        <w:rPr>
          <w:w w:val="90"/>
          <w:rtl/>
        </w:rPr>
        <w:t>הזה</w:t>
      </w:r>
      <w:r>
        <w:rPr>
          <w:spacing w:val="-1"/>
          <w:w w:val="90"/>
          <w:rtl/>
        </w:rPr>
        <w:t> </w:t>
      </w:r>
      <w:r>
        <w:rPr>
          <w:w w:val="90"/>
          <w:rtl/>
        </w:rPr>
        <w:t>ביקש</w:t>
      </w:r>
      <w:r>
        <w:rPr>
          <w:spacing w:val="-1"/>
          <w:w w:val="90"/>
          <w:rtl/>
        </w:rPr>
        <w:t> </w:t>
      </w:r>
      <w:r>
        <w:rPr>
          <w:w w:val="90"/>
          <w:rtl/>
        </w:rPr>
        <w:t>להפוך</w:t>
      </w:r>
      <w:r>
        <w:rPr>
          <w:spacing w:val="-1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-1"/>
          <w:w w:val="90"/>
          <w:rtl/>
        </w:rPr>
        <w:t> </w:t>
      </w:r>
      <w:r>
        <w:rPr>
          <w:w w:val="90"/>
          <w:rtl/>
        </w:rPr>
        <w:t>הוויכוח</w:t>
      </w:r>
      <w:r>
        <w:rPr>
          <w:spacing w:val="-1"/>
          <w:w w:val="90"/>
          <w:rtl/>
        </w:rPr>
        <w:t> </w:t>
      </w:r>
      <w:r>
        <w:rPr>
          <w:w w:val="90"/>
          <w:rtl/>
        </w:rPr>
        <w:t>כולו</w:t>
      </w:r>
      <w:r>
        <w:rPr>
          <w:spacing w:val="-1"/>
          <w:w w:val="90"/>
          <w:rtl/>
        </w:rPr>
        <w:t> </w:t>
      </w:r>
      <w:r>
        <w:rPr>
          <w:w w:val="90"/>
          <w:rtl/>
        </w:rPr>
        <w:t>למיותר</w:t>
      </w:r>
      <w:r>
        <w:rPr>
          <w:w w:val="90"/>
        </w:rPr>
        <w:t>.</w:t>
      </w:r>
      <w:r>
        <w:rPr>
          <w:spacing w:val="-1"/>
          <w:w w:val="90"/>
          <w:rtl/>
        </w:rPr>
        <w:t> </w:t>
      </w:r>
      <w:r>
        <w:rPr>
          <w:w w:val="90"/>
          <w:rtl/>
        </w:rPr>
        <w:t>אין</w:t>
      </w:r>
      <w:r>
        <w:rPr>
          <w:spacing w:val="-1"/>
          <w:w w:val="90"/>
          <w:rtl/>
        </w:rPr>
        <w:t> </w:t>
      </w:r>
      <w:r>
        <w:rPr>
          <w:w w:val="90"/>
          <w:rtl/>
        </w:rPr>
        <w:t>שום</w:t>
      </w:r>
      <w:r>
        <w:rPr>
          <w:spacing w:val="-1"/>
          <w:w w:val="90"/>
          <w:rtl/>
        </w:rPr>
        <w:t> </w:t>
      </w:r>
      <w:r>
        <w:rPr>
          <w:w w:val="90"/>
          <w:rtl/>
        </w:rPr>
        <w:t>טעם</w:t>
      </w:r>
      <w:r>
        <w:rPr>
          <w:spacing w:val="-1"/>
          <w:w w:val="90"/>
          <w:rtl/>
        </w:rPr>
        <w:t> </w:t>
      </w:r>
      <w:r>
        <w:rPr>
          <w:w w:val="90"/>
          <w:rtl/>
        </w:rPr>
        <w:t>לנסות</w:t>
      </w:r>
      <w:r>
        <w:rPr>
          <w:spacing w:val="-1"/>
          <w:w w:val="90"/>
          <w:rtl/>
        </w:rPr>
        <w:t> </w:t>
      </w:r>
      <w:r>
        <w:rPr>
          <w:w w:val="90"/>
          <w:rtl/>
        </w:rPr>
        <w:t>להוכיח</w:t>
      </w:r>
      <w:r>
        <w:rPr>
          <w:spacing w:val="-1"/>
          <w:w w:val="90"/>
          <w:rtl/>
        </w:rPr>
        <w:t> </w:t>
      </w:r>
      <w:r>
        <w:rPr>
          <w:w w:val="90"/>
          <w:rtl/>
        </w:rPr>
        <w:t>מהתלמוד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וממדרש</w:t>
      </w:r>
      <w:r>
        <w:rPr>
          <w:w w:val="90"/>
          <w:rtl/>
        </w:rPr>
        <w:t>י</w:t>
      </w:r>
    </w:p>
    <w:p>
      <w:pPr>
        <w:pStyle w:val="BodyText"/>
        <w:bidi/>
        <w:spacing w:before="88"/>
        <w:ind w:right="0" w:left="103" w:firstLine="0"/>
        <w:jc w:val="left"/>
      </w:pPr>
      <w:r>
        <w:rPr>
          <w:w w:val="90"/>
          <w:rtl/>
        </w:rPr>
        <w:t>חז</w:t>
      </w:r>
      <w:r>
        <w:rPr>
          <w:w w:val="90"/>
        </w:rPr>
        <w:t>"</w:t>
      </w:r>
      <w:r>
        <w:rPr>
          <w:w w:val="90"/>
          <w:rtl/>
        </w:rPr>
        <w:t>ל</w:t>
      </w:r>
      <w:r>
        <w:rPr>
          <w:spacing w:val="25"/>
          <w:w w:val="90"/>
          <w:rtl/>
        </w:rPr>
        <w:t> </w:t>
      </w:r>
      <w:r>
        <w:rPr>
          <w:w w:val="90"/>
          <w:rtl/>
        </w:rPr>
        <w:t>שה</w:t>
      </w:r>
      <w:r>
        <w:rPr>
          <w:w w:val="90"/>
        </w:rPr>
        <w:t>'</w:t>
      </w:r>
      <w:r>
        <w:rPr>
          <w:w w:val="90"/>
          <w:rtl/>
        </w:rPr>
        <w:t>משיח</w:t>
      </w:r>
      <w:r>
        <w:rPr>
          <w:w w:val="90"/>
        </w:rPr>
        <w:t>'</w:t>
      </w:r>
      <w:r>
        <w:rPr>
          <w:spacing w:val="25"/>
          <w:w w:val="90"/>
          <w:rtl/>
        </w:rPr>
        <w:t> </w:t>
      </w:r>
      <w:r>
        <w:rPr>
          <w:w w:val="90"/>
          <w:rtl/>
        </w:rPr>
        <w:t>הנוצרי</w:t>
      </w:r>
      <w:r>
        <w:rPr>
          <w:spacing w:val="25"/>
          <w:w w:val="90"/>
          <w:rtl/>
        </w:rPr>
        <w:t> </w:t>
      </w:r>
      <w:r>
        <w:rPr>
          <w:w w:val="90"/>
          <w:rtl/>
        </w:rPr>
        <w:t>כבר</w:t>
      </w:r>
      <w:r>
        <w:rPr>
          <w:spacing w:val="25"/>
          <w:w w:val="90"/>
          <w:rtl/>
        </w:rPr>
        <w:t> </w:t>
      </w:r>
      <w:r>
        <w:rPr>
          <w:w w:val="90"/>
          <w:rtl/>
        </w:rPr>
        <w:t>הגיע</w:t>
      </w:r>
      <w:r>
        <w:rPr>
          <w:w w:val="90"/>
        </w:rPr>
        <w:t>,</w:t>
      </w:r>
      <w:r>
        <w:rPr>
          <w:spacing w:val="25"/>
          <w:w w:val="90"/>
          <w:rtl/>
        </w:rPr>
        <w:t> </w:t>
      </w:r>
      <w:r>
        <w:rPr>
          <w:w w:val="90"/>
          <w:rtl/>
        </w:rPr>
        <w:t>כשחז</w:t>
      </w:r>
      <w:r>
        <w:rPr>
          <w:w w:val="90"/>
        </w:rPr>
        <w:t>"</w:t>
      </w:r>
      <w:r>
        <w:rPr>
          <w:w w:val="90"/>
          <w:rtl/>
        </w:rPr>
        <w:t>ל</w:t>
      </w:r>
      <w:r>
        <w:rPr>
          <w:spacing w:val="25"/>
          <w:w w:val="90"/>
          <w:rtl/>
        </w:rPr>
        <w:t> </w:t>
      </w:r>
      <w:r>
        <w:rPr>
          <w:w w:val="90"/>
          <w:rtl/>
        </w:rPr>
        <w:t>בכלל</w:t>
      </w:r>
      <w:r>
        <w:rPr>
          <w:spacing w:val="25"/>
          <w:w w:val="90"/>
          <w:rtl/>
        </w:rPr>
        <w:t> </w:t>
      </w:r>
      <w:r>
        <w:rPr>
          <w:w w:val="90"/>
          <w:rtl/>
        </w:rPr>
        <w:t>מתכוונים</w:t>
      </w:r>
      <w:r>
        <w:rPr>
          <w:spacing w:val="25"/>
          <w:w w:val="90"/>
          <w:rtl/>
        </w:rPr>
        <w:t> </w:t>
      </w:r>
      <w:r>
        <w:rPr>
          <w:w w:val="90"/>
          <w:rtl/>
        </w:rPr>
        <w:t>למשהו</w:t>
      </w:r>
      <w:r>
        <w:rPr>
          <w:spacing w:val="24"/>
          <w:w w:val="90"/>
          <w:rtl/>
        </w:rPr>
        <w:t> </w:t>
      </w:r>
      <w:r>
        <w:rPr>
          <w:w w:val="90"/>
          <w:rtl/>
        </w:rPr>
        <w:t>אחר</w:t>
      </w:r>
      <w:r>
        <w:rPr>
          <w:w w:val="90"/>
        </w:rPr>
        <w:t>.</w:t>
      </w:r>
    </w:p>
    <w:p>
      <w:pPr>
        <w:pStyle w:val="BodyText"/>
        <w:ind w:right="0"/>
        <w:jc w:val="left"/>
        <w:rPr>
          <w:sz w:val="36"/>
        </w:rPr>
      </w:pPr>
    </w:p>
    <w:p>
      <w:pPr>
        <w:pStyle w:val="BodyText"/>
        <w:spacing w:before="1"/>
        <w:ind w:right="0"/>
        <w:jc w:val="left"/>
        <w:rPr>
          <w:sz w:val="33"/>
        </w:rPr>
      </w:pPr>
    </w:p>
    <w:p>
      <w:pPr>
        <w:pStyle w:val="Heading1"/>
        <w:bidi/>
        <w:ind w:right="3328" w:left="3328" w:firstLine="0"/>
        <w:jc w:val="center"/>
      </w:pPr>
      <w:r>
        <w:rPr>
          <w:w w:val="85"/>
          <w:rtl/>
        </w:rPr>
        <w:t>חותרים</w:t>
      </w:r>
      <w:r>
        <w:rPr>
          <w:spacing w:val="20"/>
          <w:w w:val="85"/>
          <w:rtl/>
        </w:rPr>
        <w:t> </w:t>
      </w:r>
      <w:r>
        <w:rPr>
          <w:w w:val="85"/>
          <w:rtl/>
        </w:rPr>
        <w:t>לסיום</w:t>
      </w:r>
      <w:r>
        <w:rPr>
          <w:spacing w:val="20"/>
          <w:w w:val="85"/>
          <w:rtl/>
        </w:rPr>
        <w:t> </w:t>
      </w:r>
      <w:r>
        <w:rPr>
          <w:w w:val="85"/>
          <w:rtl/>
        </w:rPr>
        <w:t>עגו</w:t>
      </w:r>
      <w:r>
        <w:rPr>
          <w:w w:val="85"/>
          <w:rtl/>
        </w:rPr>
        <w:t>ם</w:t>
      </w:r>
    </w:p>
    <w:p>
      <w:pPr>
        <w:pStyle w:val="BodyText"/>
        <w:bidi/>
        <w:spacing w:line="307" w:lineRule="auto" w:before="125"/>
        <w:ind w:right="672" w:left="103" w:firstLine="126"/>
        <w:jc w:val="left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1132129</wp:posOffset>
            </wp:positionH>
            <wp:positionV relativeFrom="paragraph">
              <wp:posOffset>62543</wp:posOffset>
            </wp:positionV>
            <wp:extent cx="5279540" cy="3086836"/>
            <wp:effectExtent l="0" t="0" r="0" b="0"/>
            <wp:wrapNone/>
            <wp:docPr id="2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540" cy="3086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rtl/>
        </w:rPr>
        <w:t>אז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מי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ניצח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בויכוח</w:t>
      </w:r>
      <w:r>
        <w:rPr>
          <w:w w:val="90"/>
        </w:rPr>
        <w:t>?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תלוי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מי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שואלים</w:t>
      </w:r>
      <w:r>
        <w:rPr>
          <w:w w:val="90"/>
        </w:rPr>
        <w:t>.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מה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שברור</w:t>
      </w:r>
      <w:r>
        <w:rPr>
          <w:w w:val="90"/>
        </w:rPr>
        <w:t>,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טיעוני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מחץ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כמו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שהשמיע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רבי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אסטרוק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חוללו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מפנה</w:t>
      </w:r>
      <w:r>
        <w:rPr>
          <w:w w:val="90"/>
        </w:rPr>
        <w:t>.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אחד</w:t>
      </w:r>
      <w:r>
        <w:rPr>
          <w:spacing w:val="12"/>
          <w:w w:val="90"/>
          <w:rtl/>
        </w:rPr>
        <w:t> </w:t>
      </w:r>
      <w:r>
        <w:rPr>
          <w:w w:val="90"/>
          <w:rtl/>
        </w:rPr>
        <w:t>ממגורשי</w:t>
      </w:r>
      <w:r>
        <w:rPr>
          <w:spacing w:val="12"/>
          <w:w w:val="90"/>
          <w:rtl/>
        </w:rPr>
        <w:t> </w:t>
      </w:r>
      <w:r>
        <w:rPr>
          <w:w w:val="90"/>
          <w:rtl/>
        </w:rPr>
        <w:t>ספרד</w:t>
      </w:r>
      <w:r>
        <w:rPr>
          <w:w w:val="90"/>
        </w:rPr>
        <w:t>,</w:t>
      </w:r>
      <w:r>
        <w:rPr>
          <w:spacing w:val="12"/>
          <w:w w:val="90"/>
          <w:rtl/>
        </w:rPr>
        <w:t> </w:t>
      </w:r>
      <w:r>
        <w:rPr>
          <w:w w:val="90"/>
          <w:rtl/>
        </w:rPr>
        <w:t>רבי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שלמה</w:t>
      </w:r>
      <w:r>
        <w:rPr>
          <w:spacing w:val="12"/>
          <w:w w:val="90"/>
          <w:rtl/>
        </w:rPr>
        <w:t> </w:t>
      </w:r>
      <w:r>
        <w:rPr>
          <w:w w:val="90"/>
          <w:rtl/>
        </w:rPr>
        <w:t>אבן</w:t>
      </w:r>
      <w:r>
        <w:rPr>
          <w:spacing w:val="12"/>
          <w:w w:val="90"/>
          <w:rtl/>
        </w:rPr>
        <w:t> </w:t>
      </w:r>
      <w:r>
        <w:rPr>
          <w:w w:val="90"/>
          <w:rtl/>
        </w:rPr>
        <w:t>וירגה</w:t>
      </w:r>
      <w:r>
        <w:rPr>
          <w:w w:val="90"/>
        </w:rPr>
        <w:t>,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שהעלה</w:t>
      </w:r>
      <w:r>
        <w:rPr>
          <w:spacing w:val="12"/>
          <w:w w:val="90"/>
          <w:rtl/>
        </w:rPr>
        <w:t> </w:t>
      </w:r>
      <w:r>
        <w:rPr>
          <w:w w:val="90"/>
          <w:rtl/>
        </w:rPr>
        <w:t>על</w:t>
      </w:r>
      <w:r>
        <w:rPr>
          <w:spacing w:val="12"/>
          <w:w w:val="90"/>
          <w:rtl/>
        </w:rPr>
        <w:t> </w:t>
      </w:r>
      <w:r>
        <w:rPr>
          <w:w w:val="90"/>
          <w:rtl/>
        </w:rPr>
        <w:t>הכתב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חלק</w:t>
      </w:r>
      <w:r>
        <w:rPr>
          <w:spacing w:val="12"/>
          <w:w w:val="90"/>
          <w:rtl/>
        </w:rPr>
        <w:t> </w:t>
      </w:r>
      <w:r>
        <w:rPr>
          <w:w w:val="90"/>
          <w:rtl/>
        </w:rPr>
        <w:t>מהוויכוח</w:t>
      </w:r>
      <w:r>
        <w:rPr>
          <w:spacing w:val="12"/>
          <w:w w:val="90"/>
          <w:rtl/>
        </w:rPr>
        <w:t> </w:t>
      </w:r>
      <w:r>
        <w:rPr>
          <w:w w:val="90"/>
          <w:rtl/>
        </w:rPr>
        <w:t>בספרו</w:t>
      </w:r>
      <w:r>
        <w:rPr>
          <w:w w:val="90"/>
        </w:rPr>
        <w:t>:</w:t>
      </w:r>
      <w:r>
        <w:rPr>
          <w:spacing w:val="12"/>
          <w:w w:val="90"/>
          <w:rtl/>
        </w:rPr>
        <w:t> </w:t>
      </w:r>
      <w:r>
        <w:rPr>
          <w:w w:val="90"/>
        </w:rPr>
        <w:t>'</w:t>
      </w:r>
      <w:r>
        <w:rPr>
          <w:w w:val="90"/>
          <w:rtl/>
        </w:rPr>
        <w:t>שב</w:t>
      </w:r>
      <w:r>
        <w:rPr>
          <w:w w:val="90"/>
          <w:rtl/>
        </w:rPr>
        <w:t>ט</w:t>
      </w:r>
    </w:p>
    <w:p>
      <w:pPr>
        <w:pStyle w:val="BodyText"/>
        <w:bidi/>
        <w:spacing w:line="316" w:lineRule="exact"/>
        <w:ind w:right="0" w:left="103" w:firstLine="0"/>
        <w:jc w:val="left"/>
      </w:pPr>
      <w:r>
        <w:rPr>
          <w:w w:val="90"/>
          <w:rtl/>
        </w:rPr>
        <w:t>שלמה</w:t>
      </w:r>
      <w:r>
        <w:rPr>
          <w:w w:val="90"/>
        </w:rPr>
        <w:t>,'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כותב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השורה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הבאה</w:t>
      </w:r>
      <w:r>
        <w:rPr>
          <w:w w:val="90"/>
        </w:rPr>
        <w:t>:</w:t>
      </w:r>
    </w:p>
    <w:p>
      <w:pPr>
        <w:bidi/>
        <w:spacing w:before="224"/>
        <w:ind w:right="0" w:left="103" w:firstLine="0"/>
        <w:jc w:val="left"/>
        <w:rPr>
          <w:rFonts w:ascii="Arial" w:cs="Arial"/>
          <w:i/>
          <w:iCs/>
          <w:sz w:val="29"/>
          <w:szCs w:val="29"/>
        </w:rPr>
      </w:pPr>
      <w:r>
        <w:rPr>
          <w:rFonts w:ascii="Arial" w:cs="Arial"/>
          <w:i/>
          <w:iCs/>
          <w:w w:val="90"/>
          <w:sz w:val="29"/>
          <w:szCs w:val="29"/>
        </w:rPr>
        <w:t>"</w:t>
      </w:r>
      <w:r>
        <w:rPr>
          <w:rFonts w:ascii="Arial" w:cs="Arial"/>
          <w:i/>
          <w:iCs/>
          <w:w w:val="90"/>
          <w:sz w:val="29"/>
          <w:szCs w:val="29"/>
          <w:rtl/>
        </w:rPr>
        <w:t>ומפי</w:t>
      </w:r>
      <w:r>
        <w:rPr>
          <w:rFonts w:ascii="Arial" w:cs="Arial"/>
          <w:i/>
          <w:iCs/>
          <w:spacing w:val="13"/>
          <w:w w:val="90"/>
          <w:sz w:val="29"/>
          <w:szCs w:val="29"/>
          <w:rtl/>
        </w:rPr>
        <w:t> </w:t>
      </w:r>
      <w:r>
        <w:rPr>
          <w:rFonts w:ascii="Arial" w:cs="Arial"/>
          <w:i/>
          <w:iCs/>
          <w:w w:val="90"/>
          <w:sz w:val="29"/>
          <w:szCs w:val="29"/>
          <w:rtl/>
        </w:rPr>
        <w:t>השמועה</w:t>
      </w:r>
      <w:r>
        <w:rPr>
          <w:rFonts w:ascii="Arial" w:cs="Arial"/>
          <w:i/>
          <w:iCs/>
          <w:spacing w:val="13"/>
          <w:w w:val="90"/>
          <w:sz w:val="29"/>
          <w:szCs w:val="29"/>
          <w:rtl/>
        </w:rPr>
        <w:t> </w:t>
      </w:r>
      <w:r>
        <w:rPr>
          <w:rFonts w:ascii="Arial" w:cs="Arial"/>
          <w:i/>
          <w:iCs/>
          <w:w w:val="90"/>
          <w:sz w:val="29"/>
          <w:szCs w:val="29"/>
          <w:rtl/>
        </w:rPr>
        <w:t>אמרו</w:t>
      </w:r>
      <w:r>
        <w:rPr>
          <w:rFonts w:ascii="Arial" w:cs="Arial"/>
          <w:i/>
          <w:iCs/>
          <w:spacing w:val="13"/>
          <w:w w:val="90"/>
          <w:sz w:val="29"/>
          <w:szCs w:val="29"/>
          <w:rtl/>
        </w:rPr>
        <w:t> </w:t>
      </w:r>
      <w:r>
        <w:rPr>
          <w:rFonts w:ascii="Arial" w:cs="Arial"/>
          <w:i/>
          <w:iCs/>
          <w:w w:val="90"/>
          <w:sz w:val="29"/>
          <w:szCs w:val="29"/>
          <w:rtl/>
        </w:rPr>
        <w:t>לי</w:t>
      </w:r>
      <w:r>
        <w:rPr>
          <w:rFonts w:ascii="Arial" w:cs="Arial"/>
          <w:i/>
          <w:iCs/>
          <w:w w:val="90"/>
          <w:sz w:val="29"/>
          <w:szCs w:val="29"/>
        </w:rPr>
        <w:t>,</w:t>
      </w:r>
      <w:r>
        <w:rPr>
          <w:rFonts w:ascii="Arial" w:cs="Arial"/>
          <w:i/>
          <w:iCs/>
          <w:spacing w:val="14"/>
          <w:w w:val="90"/>
          <w:sz w:val="29"/>
          <w:szCs w:val="29"/>
          <w:rtl/>
        </w:rPr>
        <w:t> </w:t>
      </w:r>
      <w:r>
        <w:rPr>
          <w:rFonts w:ascii="Arial" w:cs="Arial"/>
          <w:i/>
          <w:iCs/>
          <w:w w:val="90"/>
          <w:sz w:val="29"/>
          <w:szCs w:val="29"/>
          <w:rtl/>
        </w:rPr>
        <w:t>שיצאו</w:t>
      </w:r>
      <w:r>
        <w:rPr>
          <w:rFonts w:ascii="Arial" w:cs="Arial"/>
          <w:i/>
          <w:iCs/>
          <w:spacing w:val="13"/>
          <w:w w:val="90"/>
          <w:sz w:val="29"/>
          <w:szCs w:val="29"/>
          <w:rtl/>
        </w:rPr>
        <w:t> </w:t>
      </w:r>
      <w:r>
        <w:rPr>
          <w:rFonts w:ascii="Arial" w:cs="Arial"/>
          <w:i/>
          <w:iCs/>
          <w:w w:val="90"/>
          <w:sz w:val="29"/>
          <w:szCs w:val="29"/>
          <w:rtl/>
        </w:rPr>
        <w:t>השלוחים</w:t>
      </w:r>
      <w:r>
        <w:rPr>
          <w:rFonts w:ascii="Arial" w:cs="Arial"/>
          <w:i/>
          <w:iCs/>
          <w:spacing w:val="13"/>
          <w:w w:val="90"/>
          <w:sz w:val="29"/>
          <w:szCs w:val="29"/>
          <w:rtl/>
        </w:rPr>
        <w:t> </w:t>
      </w:r>
      <w:r>
        <w:rPr>
          <w:rFonts w:ascii="Arial" w:cs="Arial"/>
          <w:i/>
          <w:iCs/>
          <w:w w:val="90"/>
          <w:sz w:val="29"/>
          <w:szCs w:val="29"/>
          <w:rtl/>
        </w:rPr>
        <w:t>בכבוד</w:t>
      </w:r>
      <w:r>
        <w:rPr>
          <w:rFonts w:ascii="Arial" w:cs="Arial"/>
          <w:i/>
          <w:iCs/>
          <w:spacing w:val="13"/>
          <w:w w:val="90"/>
          <w:sz w:val="29"/>
          <w:szCs w:val="29"/>
          <w:rtl/>
        </w:rPr>
        <w:t> </w:t>
      </w:r>
      <w:r>
        <w:rPr>
          <w:rFonts w:ascii="Arial" w:cs="Arial"/>
          <w:i/>
          <w:iCs/>
          <w:w w:val="90"/>
          <w:sz w:val="29"/>
          <w:szCs w:val="29"/>
          <w:rtl/>
        </w:rPr>
        <w:t>גדול</w:t>
      </w:r>
      <w:r>
        <w:rPr>
          <w:rFonts w:ascii="Arial" w:cs="Arial"/>
          <w:i/>
          <w:iCs/>
          <w:spacing w:val="14"/>
          <w:w w:val="90"/>
          <w:sz w:val="29"/>
          <w:szCs w:val="29"/>
          <w:rtl/>
        </w:rPr>
        <w:t> </w:t>
      </w:r>
      <w:r>
        <w:rPr>
          <w:rFonts w:ascii="Arial" w:cs="Arial"/>
          <w:i/>
          <w:iCs/>
          <w:w w:val="90"/>
          <w:sz w:val="29"/>
          <w:szCs w:val="29"/>
          <w:rtl/>
        </w:rPr>
        <w:t>אף</w:t>
      </w:r>
      <w:r>
        <w:rPr>
          <w:rFonts w:ascii="Arial" w:cs="Arial"/>
          <w:i/>
          <w:iCs/>
          <w:spacing w:val="13"/>
          <w:w w:val="90"/>
          <w:sz w:val="29"/>
          <w:szCs w:val="29"/>
          <w:rtl/>
        </w:rPr>
        <w:t> </w:t>
      </w:r>
      <w:r>
        <w:rPr>
          <w:rFonts w:ascii="Arial" w:cs="Arial"/>
          <w:i/>
          <w:iCs/>
          <w:w w:val="90"/>
          <w:sz w:val="29"/>
          <w:szCs w:val="29"/>
          <w:rtl/>
        </w:rPr>
        <w:t>על</w:t>
      </w:r>
      <w:r>
        <w:rPr>
          <w:rFonts w:ascii="Arial" w:cs="Arial"/>
          <w:i/>
          <w:iCs/>
          <w:spacing w:val="13"/>
          <w:w w:val="90"/>
          <w:sz w:val="29"/>
          <w:szCs w:val="29"/>
          <w:rtl/>
        </w:rPr>
        <w:t> </w:t>
      </w:r>
      <w:r>
        <w:rPr>
          <w:rFonts w:ascii="Arial" w:cs="Arial"/>
          <w:i/>
          <w:iCs/>
          <w:w w:val="90"/>
          <w:sz w:val="29"/>
          <w:szCs w:val="29"/>
          <w:rtl/>
        </w:rPr>
        <w:t>פי</w:t>
      </w:r>
      <w:r>
        <w:rPr>
          <w:rFonts w:ascii="Arial" w:cs="Arial"/>
          <w:i/>
          <w:iCs/>
          <w:spacing w:val="13"/>
          <w:w w:val="90"/>
          <w:sz w:val="29"/>
          <w:szCs w:val="29"/>
          <w:rtl/>
        </w:rPr>
        <w:t> </w:t>
      </w:r>
      <w:r>
        <w:rPr>
          <w:rFonts w:ascii="Arial" w:cs="Arial"/>
          <w:i/>
          <w:iCs/>
          <w:w w:val="90"/>
          <w:sz w:val="29"/>
          <w:szCs w:val="29"/>
          <w:rtl/>
        </w:rPr>
        <w:t>שעברו</w:t>
      </w:r>
      <w:r>
        <w:rPr>
          <w:rFonts w:ascii="Arial" w:cs="Arial"/>
          <w:i/>
          <w:iCs/>
          <w:spacing w:val="14"/>
          <w:w w:val="90"/>
          <w:sz w:val="29"/>
          <w:szCs w:val="29"/>
          <w:rtl/>
        </w:rPr>
        <w:t> </w:t>
      </w:r>
      <w:r>
        <w:rPr>
          <w:rFonts w:ascii="Arial" w:cs="Arial"/>
          <w:i/>
          <w:iCs/>
          <w:w w:val="90"/>
          <w:sz w:val="29"/>
          <w:szCs w:val="29"/>
          <w:rtl/>
        </w:rPr>
        <w:t>עליהם</w:t>
      </w:r>
      <w:r>
        <w:rPr>
          <w:rFonts w:ascii="Arial" w:cs="Arial"/>
          <w:i/>
          <w:iCs/>
          <w:spacing w:val="13"/>
          <w:w w:val="90"/>
          <w:sz w:val="29"/>
          <w:szCs w:val="29"/>
          <w:rtl/>
        </w:rPr>
        <w:t> </w:t>
      </w:r>
      <w:r>
        <w:rPr>
          <w:rFonts w:ascii="Arial" w:cs="Arial"/>
          <w:i/>
          <w:iCs/>
          <w:w w:val="90"/>
          <w:sz w:val="29"/>
          <w:szCs w:val="29"/>
          <w:rtl/>
        </w:rPr>
        <w:t>מצוקות</w:t>
      </w:r>
      <w:r>
        <w:rPr>
          <w:rFonts w:ascii="Arial" w:cs="Arial"/>
          <w:i/>
          <w:iCs/>
          <w:spacing w:val="13"/>
          <w:w w:val="90"/>
          <w:sz w:val="29"/>
          <w:szCs w:val="29"/>
          <w:rtl/>
        </w:rPr>
        <w:t> </w:t>
      </w:r>
      <w:r>
        <w:rPr>
          <w:rFonts w:ascii="Arial" w:cs="Arial"/>
          <w:i/>
          <w:iCs/>
          <w:w w:val="90"/>
          <w:sz w:val="29"/>
          <w:szCs w:val="29"/>
          <w:rtl/>
        </w:rPr>
        <w:t>רבות</w:t>
      </w:r>
      <w:r>
        <w:rPr>
          <w:rFonts w:ascii="Arial" w:cs="Arial"/>
          <w:i/>
          <w:iCs/>
          <w:w w:val="90"/>
          <w:sz w:val="29"/>
          <w:szCs w:val="29"/>
        </w:rPr>
        <w:t>,</w:t>
      </w:r>
      <w:r>
        <w:rPr>
          <w:rFonts w:ascii="Arial" w:cs="Arial"/>
          <w:i/>
          <w:iCs/>
          <w:spacing w:val="13"/>
          <w:w w:val="90"/>
          <w:sz w:val="29"/>
          <w:szCs w:val="29"/>
          <w:rtl/>
        </w:rPr>
        <w:t> </w:t>
      </w:r>
      <w:r>
        <w:rPr>
          <w:rFonts w:ascii="Arial" w:cs="Arial"/>
          <w:i/>
          <w:iCs/>
          <w:w w:val="90"/>
          <w:sz w:val="29"/>
          <w:szCs w:val="29"/>
          <w:rtl/>
        </w:rPr>
        <w:t>ה</w:t>
      </w:r>
      <w:r>
        <w:rPr>
          <w:rFonts w:ascii="Arial" w:cs="Arial"/>
          <w:i/>
          <w:iCs/>
          <w:w w:val="90"/>
          <w:sz w:val="29"/>
          <w:szCs w:val="29"/>
          <w:rtl/>
        </w:rPr>
        <w:t>ם</w:t>
      </w:r>
    </w:p>
    <w:p>
      <w:pPr>
        <w:bidi/>
        <w:spacing w:before="72"/>
        <w:ind w:right="0" w:left="103" w:firstLine="0"/>
        <w:jc w:val="left"/>
        <w:rPr>
          <w:rFonts w:ascii="Arial" w:cs="Arial"/>
          <w:i/>
          <w:iCs/>
          <w:sz w:val="29"/>
          <w:szCs w:val="29"/>
        </w:rPr>
      </w:pPr>
      <w:r>
        <w:rPr/>
        <w:drawing>
          <wp:anchor distT="0" distB="0" distL="0" distR="0" allowOverlap="1" layoutInCell="1" locked="0" behindDoc="1" simplePos="0" relativeHeight="487401984">
            <wp:simplePos x="0" y="0"/>
            <wp:positionH relativeFrom="page">
              <wp:posOffset>7072450</wp:posOffset>
            </wp:positionH>
            <wp:positionV relativeFrom="paragraph">
              <wp:posOffset>161275</wp:posOffset>
            </wp:positionV>
            <wp:extent cx="135238" cy="190583"/>
            <wp:effectExtent l="0" t="0" r="0" b="0"/>
            <wp:wrapNone/>
            <wp:docPr id="3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38" cy="19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i/>
          <w:iCs/>
          <w:w w:val="90"/>
          <w:sz w:val="29"/>
          <w:szCs w:val="29"/>
          <w:rtl/>
        </w:rPr>
        <w:t>והקהילות</w:t>
      </w:r>
      <w:r>
        <w:rPr>
          <w:rFonts w:ascii="Arial" w:cs="Arial"/>
          <w:i/>
          <w:iCs/>
          <w:spacing w:val="22"/>
          <w:w w:val="90"/>
          <w:sz w:val="29"/>
          <w:szCs w:val="29"/>
          <w:rtl/>
        </w:rPr>
        <w:t> </w:t>
      </w:r>
      <w:r>
        <w:rPr>
          <w:rFonts w:ascii="Arial" w:cs="Arial"/>
          <w:i/>
          <w:iCs/>
          <w:w w:val="90"/>
          <w:sz w:val="29"/>
          <w:szCs w:val="29"/>
          <w:rtl/>
        </w:rPr>
        <w:t>המקווים</w:t>
      </w:r>
      <w:r>
        <w:rPr>
          <w:rFonts w:ascii="Arial" w:cs="Arial"/>
          <w:i/>
          <w:iCs/>
          <w:spacing w:val="22"/>
          <w:w w:val="90"/>
          <w:sz w:val="29"/>
          <w:szCs w:val="29"/>
          <w:rtl/>
        </w:rPr>
        <w:t> </w:t>
      </w:r>
      <w:r>
        <w:rPr>
          <w:rFonts w:ascii="Arial" w:cs="Arial"/>
          <w:i/>
          <w:iCs/>
          <w:w w:val="90"/>
          <w:sz w:val="29"/>
          <w:szCs w:val="29"/>
          <w:rtl/>
        </w:rPr>
        <w:t>ישועתם</w:t>
      </w:r>
      <w:r>
        <w:rPr>
          <w:rFonts w:ascii="Arial" w:cs="Arial"/>
          <w:i/>
          <w:iCs/>
          <w:w w:val="90"/>
          <w:sz w:val="29"/>
          <w:szCs w:val="29"/>
        </w:rPr>
        <w:t>.</w:t>
      </w:r>
      <w:r>
        <w:rPr>
          <w:rFonts w:ascii="Arial" w:cs="Arial"/>
          <w:i/>
          <w:iCs/>
          <w:w w:val="90"/>
          <w:sz w:val="29"/>
          <w:szCs w:val="29"/>
        </w:rPr>
        <w:t>"</w:t>
      </w:r>
    </w:p>
    <w:p>
      <w:pPr>
        <w:pStyle w:val="BodyText"/>
        <w:bidi/>
        <w:spacing w:line="307" w:lineRule="auto" w:before="236"/>
        <w:ind w:right="308" w:left="103" w:firstLine="584"/>
        <w:jc w:val="left"/>
      </w:pPr>
      <w:r>
        <w:rPr>
          <w:w w:val="90"/>
          <w:rtl/>
        </w:rPr>
        <w:t>ה</w:t>
      </w:r>
      <w:r>
        <w:rPr>
          <w:w w:val="90"/>
        </w:rPr>
        <w:t>'</w:t>
      </w:r>
      <w:r>
        <w:rPr>
          <w:w w:val="90"/>
          <w:rtl/>
        </w:rPr>
        <w:t>כבוד</w:t>
      </w:r>
      <w:r>
        <w:rPr>
          <w:w w:val="90"/>
        </w:rPr>
        <w:t>'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תלוי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בעיני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המתבונן</w:t>
      </w:r>
      <w:r>
        <w:rPr>
          <w:w w:val="90"/>
        </w:rPr>
        <w:t>,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ונדרשת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מידה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מסוימת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אובייקטיביות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ושל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הכרת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האמת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בשביל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להעניק</w:t>
      </w:r>
      <w:r>
        <w:rPr>
          <w:spacing w:val="-7"/>
          <w:w w:val="90"/>
          <w:rtl/>
        </w:rPr>
        <w:t> </w:t>
      </w:r>
      <w:r>
        <w:rPr>
          <w:w w:val="90"/>
          <w:rtl/>
        </w:rPr>
        <w:t>אותו</w:t>
      </w:r>
      <w:r>
        <w:rPr>
          <w:w w:val="90"/>
        </w:rPr>
        <w:t>.</w:t>
      </w:r>
      <w:r>
        <w:rPr>
          <w:spacing w:val="-7"/>
          <w:w w:val="90"/>
          <w:rtl/>
        </w:rPr>
        <w:t> </w:t>
      </w:r>
      <w:r>
        <w:rPr>
          <w:w w:val="90"/>
          <w:rtl/>
        </w:rPr>
        <w:t>תכונות</w:t>
      </w:r>
      <w:r>
        <w:rPr>
          <w:spacing w:val="-7"/>
          <w:w w:val="90"/>
          <w:rtl/>
        </w:rPr>
        <w:t> </w:t>
      </w:r>
      <w:r>
        <w:rPr>
          <w:w w:val="90"/>
          <w:rtl/>
        </w:rPr>
        <w:t>אלו</w:t>
      </w:r>
      <w:r>
        <w:rPr>
          <w:spacing w:val="-8"/>
          <w:w w:val="90"/>
          <w:rtl/>
        </w:rPr>
        <w:t> </w:t>
      </w:r>
      <w:r>
        <w:rPr>
          <w:w w:val="90"/>
          <w:rtl/>
        </w:rPr>
        <w:t>לא</w:t>
      </w:r>
      <w:r>
        <w:rPr>
          <w:spacing w:val="-7"/>
          <w:w w:val="90"/>
          <w:rtl/>
        </w:rPr>
        <w:t> </w:t>
      </w:r>
      <w:r>
        <w:rPr>
          <w:w w:val="90"/>
          <w:rtl/>
        </w:rPr>
        <w:t>היו</w:t>
      </w:r>
      <w:r>
        <w:rPr>
          <w:spacing w:val="-7"/>
          <w:w w:val="90"/>
          <w:rtl/>
        </w:rPr>
        <w:t> </w:t>
      </w:r>
      <w:r>
        <w:rPr>
          <w:w w:val="90"/>
          <w:rtl/>
        </w:rPr>
        <w:t>בנמצא</w:t>
      </w:r>
      <w:r>
        <w:rPr>
          <w:spacing w:val="-7"/>
          <w:w w:val="90"/>
          <w:rtl/>
        </w:rPr>
        <w:t> </w:t>
      </w:r>
      <w:r>
        <w:rPr>
          <w:w w:val="90"/>
          <w:rtl/>
        </w:rPr>
        <w:t>אצל</w:t>
      </w:r>
      <w:r>
        <w:rPr>
          <w:spacing w:val="-7"/>
          <w:w w:val="90"/>
          <w:rtl/>
        </w:rPr>
        <w:t> </w:t>
      </w:r>
      <w:r>
        <w:rPr>
          <w:w w:val="90"/>
          <w:rtl/>
        </w:rPr>
        <w:t>מארגני</w:t>
      </w:r>
      <w:r>
        <w:rPr>
          <w:spacing w:val="-7"/>
          <w:w w:val="90"/>
          <w:rtl/>
        </w:rPr>
        <w:t> </w:t>
      </w:r>
      <w:r>
        <w:rPr>
          <w:w w:val="90"/>
          <w:rtl/>
        </w:rPr>
        <w:t>הוויכוח</w:t>
      </w:r>
      <w:r>
        <w:rPr>
          <w:w w:val="90"/>
        </w:rPr>
        <w:t>,</w:t>
      </w:r>
      <w:r>
        <w:rPr>
          <w:spacing w:val="-7"/>
          <w:w w:val="90"/>
          <w:rtl/>
        </w:rPr>
        <w:t> </w:t>
      </w:r>
      <w:r>
        <w:rPr>
          <w:w w:val="90"/>
          <w:rtl/>
        </w:rPr>
        <w:t>ובוודאי</w:t>
      </w:r>
      <w:r>
        <w:rPr>
          <w:spacing w:val="-7"/>
          <w:w w:val="90"/>
          <w:rtl/>
        </w:rPr>
        <w:t> </w:t>
      </w:r>
      <w:r>
        <w:rPr>
          <w:w w:val="90"/>
          <w:rtl/>
        </w:rPr>
        <w:t>לא</w:t>
      </w:r>
      <w:r>
        <w:rPr>
          <w:spacing w:val="-7"/>
          <w:w w:val="90"/>
          <w:rtl/>
        </w:rPr>
        <w:t> </w:t>
      </w:r>
      <w:r>
        <w:rPr>
          <w:w w:val="90"/>
          <w:rtl/>
        </w:rPr>
        <w:t>אצל</w:t>
      </w:r>
      <w:r>
        <w:rPr>
          <w:spacing w:val="-7"/>
          <w:w w:val="90"/>
          <w:rtl/>
        </w:rPr>
        <w:t> </w:t>
      </w:r>
      <w:r>
        <w:rPr>
          <w:w w:val="90"/>
          <w:rtl/>
        </w:rPr>
        <w:t>ג</w:t>
      </w:r>
      <w:r>
        <w:rPr>
          <w:w w:val="90"/>
        </w:rPr>
        <w:t>'</w:t>
      </w:r>
      <w:r>
        <w:rPr>
          <w:w w:val="90"/>
          <w:rtl/>
        </w:rPr>
        <w:t>ירונימו</w:t>
      </w:r>
      <w:r>
        <w:rPr>
          <w:spacing w:val="-7"/>
          <w:w w:val="90"/>
          <w:rtl/>
        </w:rPr>
        <w:t> </w:t>
      </w:r>
      <w:r>
        <w:rPr>
          <w:w w:val="90"/>
          <w:rtl/>
        </w:rPr>
        <w:t>הלורקי</w:t>
      </w:r>
      <w:r>
        <w:rPr>
          <w:w w:val="90"/>
        </w:rPr>
        <w:t>.</w:t>
      </w:r>
      <w:r>
        <w:rPr>
          <w:spacing w:val="-7"/>
          <w:w w:val="90"/>
          <w:rtl/>
        </w:rPr>
        <w:t> </w:t>
      </w:r>
      <w:r>
        <w:rPr>
          <w:w w:val="90"/>
          <w:rtl/>
        </w:rPr>
        <w:t>היו</w:t>
      </w:r>
      <w:r>
        <w:rPr>
          <w:spacing w:val="-8"/>
          <w:w w:val="90"/>
          <w:rtl/>
        </w:rPr>
        <w:t> </w:t>
      </w:r>
      <w:r>
        <w:rPr>
          <w:w w:val="90"/>
          <w:rtl/>
        </w:rPr>
        <w:t>ל</w:t>
      </w:r>
      <w:r>
        <w:rPr>
          <w:w w:val="90"/>
          <w:rtl/>
        </w:rPr>
        <w:t>ו</w:t>
      </w:r>
    </w:p>
    <w:p>
      <w:pPr>
        <w:pStyle w:val="BodyText"/>
        <w:bidi/>
        <w:spacing w:line="316" w:lineRule="exact"/>
        <w:ind w:right="0" w:left="160" w:firstLine="0"/>
        <w:jc w:val="left"/>
      </w:pPr>
      <w:r>
        <w:rPr>
          <w:w w:val="90"/>
          <w:rtl/>
        </w:rPr>
        <w:t>עוד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תכניות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להמשך</w:t>
      </w:r>
      <w:r>
        <w:rPr>
          <w:w w:val="90"/>
        </w:rPr>
        <w:t>.</w:t>
      </w:r>
    </w:p>
    <w:p>
      <w:pPr>
        <w:pStyle w:val="BodyText"/>
        <w:bidi/>
        <w:spacing w:line="307" w:lineRule="auto" w:before="238"/>
        <w:ind w:right="382" w:left="103" w:firstLine="12"/>
        <w:jc w:val="left"/>
      </w:pPr>
      <w:r>
        <w:rPr>
          <w:w w:val="90"/>
          <w:rtl/>
        </w:rPr>
        <w:t>הלורקי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לא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הסתפק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בניסיונותיו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להביך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היהודים</w:t>
      </w:r>
      <w:r>
        <w:rPr>
          <w:w w:val="90"/>
        </w:rPr>
        <w:t>,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ואף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לא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בכך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שהצליח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להביא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להמרת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הדת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מי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שעמד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בראש</w:t>
      </w:r>
      <w:r>
        <w:rPr>
          <w:spacing w:val="12"/>
          <w:w w:val="90"/>
          <w:rtl/>
        </w:rPr>
        <w:t> </w:t>
      </w:r>
      <w:r>
        <w:rPr>
          <w:w w:val="90"/>
          <w:rtl/>
        </w:rPr>
        <w:t>המשלחת</w:t>
      </w:r>
      <w:r>
        <w:rPr>
          <w:w w:val="90"/>
        </w:rPr>
        <w:t>.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לאחר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חודשים</w:t>
      </w:r>
      <w:r>
        <w:rPr>
          <w:spacing w:val="12"/>
          <w:w w:val="90"/>
          <w:rtl/>
        </w:rPr>
        <w:t> </w:t>
      </w:r>
      <w:r>
        <w:rPr>
          <w:w w:val="90"/>
          <w:rtl/>
        </w:rPr>
        <w:t>ארוכים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ויכוח</w:t>
      </w:r>
      <w:r>
        <w:rPr>
          <w:spacing w:val="12"/>
          <w:w w:val="90"/>
          <w:rtl/>
        </w:rPr>
        <w:t> </w:t>
      </w:r>
      <w:r>
        <w:rPr>
          <w:w w:val="90"/>
          <w:rtl/>
        </w:rPr>
        <w:t>הוא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סימן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לעצמו</w:t>
      </w:r>
      <w:r>
        <w:rPr>
          <w:spacing w:val="12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המטרה</w:t>
      </w:r>
      <w:r>
        <w:rPr>
          <w:spacing w:val="13"/>
          <w:w w:val="90"/>
          <w:rtl/>
        </w:rPr>
        <w:t> </w:t>
      </w:r>
      <w:r>
        <w:rPr>
          <w:w w:val="90"/>
          <w:rtl/>
        </w:rPr>
        <w:t>הבאה</w:t>
      </w:r>
      <w:r>
        <w:rPr>
          <w:w w:val="90"/>
        </w:rPr>
        <w:t>:</w:t>
      </w:r>
      <w:r>
        <w:rPr>
          <w:spacing w:val="12"/>
          <w:w w:val="90"/>
          <w:rtl/>
        </w:rPr>
        <w:t> </w:t>
      </w:r>
      <w:r>
        <w:rPr>
          <w:w w:val="90"/>
          <w:rtl/>
        </w:rPr>
        <w:t>לשכנע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האפיפיור</w:t>
      </w:r>
      <w:r>
        <w:rPr>
          <w:spacing w:val="2"/>
          <w:w w:val="90"/>
          <w:rtl/>
        </w:rPr>
        <w:t> </w:t>
      </w:r>
      <w:r>
        <w:rPr>
          <w:w w:val="90"/>
        </w:rPr>
        <w:t>)</w:t>
      </w:r>
      <w:r>
        <w:rPr>
          <w:w w:val="90"/>
          <w:rtl/>
        </w:rPr>
        <w:t>אנטי</w:t>
      </w:r>
      <w:r>
        <w:rPr>
          <w:w w:val="90"/>
        </w:rPr>
        <w:t>-</w:t>
      </w:r>
      <w:r>
        <w:rPr>
          <w:w w:val="90"/>
          <w:rtl/>
        </w:rPr>
        <w:t>אפיפיור</w:t>
      </w:r>
      <w:r>
        <w:rPr>
          <w:w w:val="90"/>
        </w:rPr>
        <w:t>,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כבר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אמרנו</w:t>
      </w:r>
      <w:r>
        <w:rPr>
          <w:w w:val="90"/>
        </w:rPr>
        <w:t>(?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לשרוף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התלמוד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בגלל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הדברים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שכתובים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בו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נג</w:t>
      </w:r>
      <w:r>
        <w:rPr>
          <w:w w:val="90"/>
          <w:rtl/>
        </w:rPr>
        <w:t>ד</w:t>
      </w:r>
    </w:p>
    <w:p>
      <w:pPr>
        <w:pStyle w:val="BodyText"/>
        <w:bidi/>
        <w:spacing w:line="315" w:lineRule="exact"/>
        <w:ind w:right="0" w:left="103" w:firstLine="0"/>
        <w:jc w:val="left"/>
      </w:pPr>
      <w:r>
        <w:rPr>
          <w:rtl/>
        </w:rPr>
        <w:t>הנצרות</w:t>
      </w:r>
      <w:r>
        <w:rPr/>
        <w:t>.</w:t>
      </w:r>
    </w:p>
    <w:p>
      <w:pPr>
        <w:pStyle w:val="BodyText"/>
        <w:bidi/>
        <w:spacing w:before="238"/>
        <w:ind w:right="0" w:left="103" w:firstLine="0"/>
        <w:jc w:val="left"/>
      </w:pPr>
      <w:r>
        <w:rPr>
          <w:w w:val="90"/>
          <w:rtl/>
        </w:rPr>
        <w:t>הייתה</w:t>
      </w:r>
      <w:r>
        <w:rPr>
          <w:spacing w:val="12"/>
          <w:w w:val="90"/>
          <w:rtl/>
        </w:rPr>
        <w:t> </w:t>
      </w:r>
      <w:r>
        <w:rPr>
          <w:w w:val="90"/>
          <w:rtl/>
        </w:rPr>
        <w:t>לו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גם</w:t>
      </w:r>
      <w:r>
        <w:rPr>
          <w:spacing w:val="12"/>
          <w:w w:val="90"/>
          <w:rtl/>
        </w:rPr>
        <w:t> </w:t>
      </w:r>
      <w:r>
        <w:rPr>
          <w:w w:val="90"/>
          <w:rtl/>
        </w:rPr>
        <w:t>הוכחה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שעל</w:t>
      </w:r>
      <w:r>
        <w:rPr>
          <w:spacing w:val="12"/>
          <w:w w:val="90"/>
          <w:rtl/>
        </w:rPr>
        <w:t> </w:t>
      </w:r>
      <w:r>
        <w:rPr>
          <w:w w:val="90"/>
          <w:rtl/>
        </w:rPr>
        <w:t>מעט</w:t>
      </w:r>
      <w:r>
        <w:rPr>
          <w:spacing w:val="11"/>
          <w:w w:val="90"/>
          <w:rtl/>
        </w:rPr>
        <w:t> </w:t>
      </w:r>
      <w:r>
        <w:rPr>
          <w:w w:val="90"/>
        </w:rPr>
        <w:t>"</w:t>
      </w:r>
      <w:r>
        <w:rPr>
          <w:w w:val="90"/>
          <w:rtl/>
        </w:rPr>
        <w:t>דברי</w:t>
      </w:r>
      <w:r>
        <w:rPr>
          <w:spacing w:val="12"/>
          <w:w w:val="90"/>
          <w:rtl/>
        </w:rPr>
        <w:t> </w:t>
      </w:r>
      <w:r>
        <w:rPr>
          <w:w w:val="90"/>
          <w:rtl/>
        </w:rPr>
        <w:t>כפירה</w:t>
      </w:r>
      <w:r>
        <w:rPr>
          <w:w w:val="90"/>
        </w:rPr>
        <w:t>"</w:t>
      </w:r>
      <w:r>
        <w:rPr>
          <w:spacing w:val="12"/>
          <w:w w:val="90"/>
          <w:rtl/>
        </w:rPr>
        <w:t> </w:t>
      </w:r>
      <w:r>
        <w:rPr>
          <w:w w:val="90"/>
        </w:rPr>
        <w:t>)</w:t>
      </w:r>
      <w:r>
        <w:rPr>
          <w:w w:val="90"/>
          <w:rtl/>
        </w:rPr>
        <w:t>עפ</w:t>
      </w:r>
      <w:r>
        <w:rPr>
          <w:w w:val="90"/>
        </w:rPr>
        <w:t>"</w:t>
      </w:r>
      <w:r>
        <w:rPr>
          <w:w w:val="90"/>
          <w:rtl/>
        </w:rPr>
        <w:t>ל</w:t>
      </w:r>
      <w:r>
        <w:rPr>
          <w:w w:val="90"/>
        </w:rPr>
        <w:t>(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ניתן</w:t>
      </w:r>
      <w:r>
        <w:rPr>
          <w:spacing w:val="12"/>
          <w:w w:val="90"/>
          <w:rtl/>
        </w:rPr>
        <w:t> </w:t>
      </w:r>
      <w:r>
        <w:rPr>
          <w:w w:val="90"/>
          <w:rtl/>
        </w:rPr>
        <w:t>לשרוף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ספרים</w:t>
      </w:r>
      <w:r>
        <w:rPr>
          <w:spacing w:val="12"/>
          <w:w w:val="90"/>
          <w:rtl/>
        </w:rPr>
        <w:t> </w:t>
      </w:r>
      <w:r>
        <w:rPr>
          <w:w w:val="90"/>
          <w:rtl/>
        </w:rPr>
        <w:t>שלמים</w:t>
      </w:r>
      <w:r>
        <w:rPr>
          <w:w w:val="90"/>
        </w:rPr>
        <w:t>: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שהרי</w:t>
      </w:r>
      <w:r>
        <w:rPr>
          <w:spacing w:val="12"/>
          <w:w w:val="90"/>
          <w:rtl/>
        </w:rPr>
        <w:t> </w:t>
      </w:r>
      <w:r>
        <w:rPr>
          <w:w w:val="90"/>
          <w:rtl/>
        </w:rPr>
        <w:t>גם</w:t>
      </w:r>
      <w:r>
        <w:rPr>
          <w:spacing w:val="11"/>
          <w:w w:val="90"/>
          <w:rtl/>
        </w:rPr>
        <w:t> </w:t>
      </w:r>
      <w:r>
        <w:rPr>
          <w:w w:val="90"/>
          <w:rtl/>
        </w:rPr>
        <w:t>ה</w:t>
      </w:r>
      <w:r>
        <w:rPr>
          <w:w w:val="90"/>
        </w:rPr>
        <w:t>'</w:t>
      </w:r>
      <w:r>
        <w:rPr>
          <w:w w:val="90"/>
          <w:rtl/>
        </w:rPr>
        <w:t>מור</w:t>
      </w:r>
      <w:r>
        <w:rPr>
          <w:w w:val="90"/>
          <w:rtl/>
        </w:rPr>
        <w:t>ה</w:t>
      </w:r>
    </w:p>
    <w:p>
      <w:pPr>
        <w:pStyle w:val="BodyText"/>
        <w:bidi/>
        <w:spacing w:line="307" w:lineRule="auto" w:before="89"/>
        <w:ind w:right="248" w:left="103" w:hanging="143"/>
        <w:jc w:val="left"/>
      </w:pPr>
      <w:r>
        <w:rPr>
          <w:w w:val="90"/>
          <w:rtl/>
        </w:rPr>
        <w:t>נבוכים</w:t>
      </w:r>
      <w:r>
        <w:rPr>
          <w:w w:val="90"/>
        </w:rPr>
        <w:t>'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הרמב</w:t>
      </w:r>
      <w:r>
        <w:rPr>
          <w:w w:val="90"/>
        </w:rPr>
        <w:t>"</w:t>
      </w:r>
      <w:r>
        <w:rPr>
          <w:w w:val="90"/>
          <w:rtl/>
        </w:rPr>
        <w:t>ם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הועלה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באש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בגלל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קטעים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מועטים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שהופיעו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בו</w:t>
      </w:r>
      <w:r>
        <w:rPr>
          <w:w w:val="90"/>
        </w:rPr>
        <w:t>.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בשלב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הזה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התחוור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לנציגי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היהודים</w:t>
      </w:r>
      <w:r>
        <w:rPr>
          <w:w w:val="90"/>
        </w:rPr>
        <w:t>,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שגם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כך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נאלצו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להיעדר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זמן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רב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מדי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מקהילותיהם</w:t>
      </w:r>
      <w:r>
        <w:rPr>
          <w:w w:val="90"/>
        </w:rPr>
        <w:t>,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שכל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השתהות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נוספת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עלולה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להמית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חורבן</w:t>
      </w:r>
      <w:r>
        <w:rPr>
          <w:spacing w:val="9"/>
          <w:w w:val="90"/>
          <w:rtl/>
        </w:rPr>
        <w:t> </w:t>
      </w:r>
      <w:r>
        <w:rPr>
          <w:w w:val="90"/>
          <w:rtl/>
        </w:rPr>
        <w:t>על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יהדו</w:t>
      </w:r>
      <w:r>
        <w:rPr>
          <w:w w:val="90"/>
          <w:rtl/>
        </w:rPr>
        <w:t>ת</w:t>
      </w:r>
    </w:p>
    <w:p>
      <w:pPr>
        <w:pStyle w:val="BodyText"/>
        <w:bidi/>
        <w:spacing w:line="316" w:lineRule="exact"/>
        <w:ind w:right="0" w:left="103" w:firstLine="0"/>
        <w:jc w:val="left"/>
      </w:pPr>
      <w:r>
        <w:rPr>
          <w:w w:val="90"/>
          <w:rtl/>
        </w:rPr>
        <w:t>ספרד</w:t>
      </w:r>
      <w:r>
        <w:rPr>
          <w:w w:val="90"/>
        </w:rPr>
        <w:t>.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הם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סירבו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להשיב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על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הטענות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כנגד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התלמוד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וחתרו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לסיומו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הוויכוח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בכל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מחיר</w:t>
      </w:r>
      <w:r>
        <w:rPr>
          <w:w w:val="90"/>
        </w:rPr>
        <w:t>.</w:t>
      </w:r>
    </w:p>
    <w:p>
      <w:pPr>
        <w:pStyle w:val="BodyText"/>
        <w:bidi/>
        <w:spacing w:line="307" w:lineRule="auto" w:before="238"/>
        <w:ind w:right="205" w:left="103" w:firstLine="346"/>
        <w:jc w:val="left"/>
      </w:pPr>
      <w:r>
        <w:rPr>
          <w:w w:val="90"/>
          <w:rtl/>
        </w:rPr>
        <w:t>מבוקשו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הלורקי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אכן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עלה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בידו</w:t>
      </w:r>
      <w:r>
        <w:rPr>
          <w:w w:val="90"/>
        </w:rPr>
        <w:t>.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לאחר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הוויכוח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הוציא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בנדיקטוס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בולה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שהחזירה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לתוקפן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שורה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הגבלות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על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היהודים</w:t>
      </w:r>
      <w:r>
        <w:rPr>
          <w:w w:val="90"/>
        </w:rPr>
        <w:t>,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והורה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להחרים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ולשרוף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ספרי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התלמוד</w:t>
      </w:r>
      <w:r>
        <w:rPr>
          <w:w w:val="90"/>
        </w:rPr>
        <w:t>.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בנוסף</w:t>
      </w:r>
      <w:r>
        <w:rPr>
          <w:w w:val="90"/>
        </w:rPr>
        <w:t>,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כל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ילד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יהודי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מגיל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שתים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עשר</w:t>
      </w:r>
      <w:r>
        <w:rPr>
          <w:w w:val="90"/>
          <w:rtl/>
        </w:rPr>
        <w:t>ה</w:t>
      </w:r>
    </w:p>
    <w:p>
      <w:pPr>
        <w:pStyle w:val="BodyText"/>
        <w:bidi/>
        <w:spacing w:line="316" w:lineRule="exact"/>
        <w:ind w:right="0" w:left="103" w:firstLine="0"/>
        <w:jc w:val="left"/>
      </w:pPr>
      <w:r>
        <w:rPr>
          <w:w w:val="90"/>
          <w:rtl/>
        </w:rPr>
        <w:t>ומעלה</w:t>
      </w:r>
      <w:r>
        <w:rPr>
          <w:spacing w:val="19"/>
          <w:w w:val="90"/>
          <w:rtl/>
        </w:rPr>
        <w:t> </w:t>
      </w:r>
      <w:r>
        <w:rPr>
          <w:w w:val="90"/>
          <w:rtl/>
        </w:rPr>
        <w:t>חויב</w:t>
      </w:r>
      <w:r>
        <w:rPr>
          <w:spacing w:val="19"/>
          <w:w w:val="90"/>
          <w:rtl/>
        </w:rPr>
        <w:t> </w:t>
      </w:r>
      <w:r>
        <w:rPr>
          <w:w w:val="90"/>
          <w:rtl/>
        </w:rPr>
        <w:t>לשמוע</w:t>
      </w:r>
      <w:r>
        <w:rPr>
          <w:spacing w:val="19"/>
          <w:w w:val="90"/>
          <w:rtl/>
        </w:rPr>
        <w:t> </w:t>
      </w:r>
      <w:r>
        <w:rPr>
          <w:w w:val="90"/>
          <w:rtl/>
        </w:rPr>
        <w:t>לפחות</w:t>
      </w:r>
      <w:r>
        <w:rPr>
          <w:spacing w:val="19"/>
          <w:w w:val="90"/>
          <w:rtl/>
        </w:rPr>
        <w:t> </w:t>
      </w:r>
      <w:r>
        <w:rPr>
          <w:w w:val="90"/>
          <w:rtl/>
        </w:rPr>
        <w:t>שלוש</w:t>
      </w:r>
      <w:r>
        <w:rPr>
          <w:spacing w:val="19"/>
          <w:w w:val="90"/>
          <w:rtl/>
        </w:rPr>
        <w:t> </w:t>
      </w:r>
      <w:r>
        <w:rPr>
          <w:w w:val="90"/>
        </w:rPr>
        <w:t>'</w:t>
      </w:r>
      <w:r>
        <w:rPr>
          <w:w w:val="90"/>
          <w:rtl/>
        </w:rPr>
        <w:t>דרשות</w:t>
      </w:r>
      <w:r>
        <w:rPr>
          <w:w w:val="90"/>
        </w:rPr>
        <w:t>'</w:t>
      </w:r>
      <w:r>
        <w:rPr>
          <w:spacing w:val="19"/>
          <w:w w:val="90"/>
          <w:rtl/>
        </w:rPr>
        <w:t> </w:t>
      </w:r>
      <w:r>
        <w:rPr>
          <w:w w:val="90"/>
          <w:rtl/>
        </w:rPr>
        <w:t>בכנסייה</w:t>
      </w:r>
      <w:r>
        <w:rPr>
          <w:spacing w:val="19"/>
          <w:w w:val="90"/>
          <w:rtl/>
        </w:rPr>
        <w:t> </w:t>
      </w:r>
      <w:r>
        <w:rPr>
          <w:w w:val="90"/>
          <w:rtl/>
        </w:rPr>
        <w:t>במשך</w:t>
      </w:r>
      <w:r>
        <w:rPr>
          <w:spacing w:val="19"/>
          <w:w w:val="90"/>
          <w:rtl/>
        </w:rPr>
        <w:t> </w:t>
      </w:r>
      <w:r>
        <w:rPr>
          <w:w w:val="90"/>
          <w:rtl/>
        </w:rPr>
        <w:t>שנה</w:t>
      </w:r>
      <w:r>
        <w:rPr>
          <w:w w:val="90"/>
        </w:rPr>
        <w:t>.</w:t>
      </w:r>
    </w:p>
    <w:p>
      <w:pPr>
        <w:pStyle w:val="BodyText"/>
        <w:bidi/>
        <w:spacing w:before="238"/>
        <w:ind w:right="0" w:left="103" w:firstLine="0"/>
        <w:jc w:val="left"/>
      </w:pPr>
      <w:r>
        <w:rPr>
          <w:w w:val="90"/>
          <w:rtl/>
        </w:rPr>
        <w:t>בנוסף</w:t>
      </w:r>
      <w:r>
        <w:rPr>
          <w:w w:val="90"/>
        </w:rPr>
        <w:t>,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וינסנט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פרר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ניצל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המצב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והדה</w:t>
      </w:r>
      <w:r>
        <w:rPr>
          <w:w w:val="90"/>
        </w:rPr>
        <w:t>-</w:t>
      </w:r>
      <w:r>
        <w:rPr>
          <w:w w:val="90"/>
          <w:rtl/>
        </w:rPr>
        <w:t>מורליזציה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אצל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היהודים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וערך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מסעות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הטפה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והפחד</w:t>
      </w:r>
      <w:r>
        <w:rPr>
          <w:w w:val="90"/>
          <w:rtl/>
        </w:rPr>
        <w:t>ה</w:t>
      </w:r>
    </w:p>
    <w:p>
      <w:pPr>
        <w:pStyle w:val="BodyText"/>
        <w:bidi/>
        <w:spacing w:before="89"/>
        <w:ind w:right="0" w:left="103" w:firstLine="0"/>
        <w:jc w:val="left"/>
      </w:pPr>
      <w:r>
        <w:rPr>
          <w:w w:val="90"/>
          <w:rtl/>
        </w:rPr>
        <w:t>המוניים</w:t>
      </w:r>
      <w:r>
        <w:rPr>
          <w:w w:val="90"/>
        </w:rPr>
        <w:t>,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שהובילו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לאלפי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מומרים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יהודים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נוספים</w:t>
      </w:r>
      <w:r>
        <w:rPr>
          <w:w w:val="90"/>
        </w:rPr>
        <w:t>.</w:t>
      </w:r>
    </w:p>
    <w:p>
      <w:pPr>
        <w:spacing w:after="0"/>
        <w:jc w:val="left"/>
        <w:sectPr>
          <w:pgSz w:w="11880" w:h="16820"/>
          <w:pgMar w:top="160" w:bottom="0" w:left="980" w:right="380"/>
        </w:sectPr>
      </w:pPr>
    </w:p>
    <w:p>
      <w:pPr>
        <w:pStyle w:val="BodyText"/>
        <w:bidi/>
        <w:spacing w:before="122"/>
        <w:ind w:right="0" w:left="103" w:firstLine="0"/>
        <w:jc w:val="left"/>
      </w:pPr>
      <w:r>
        <w:rPr/>
        <w:pict>
          <v:shape style="position:absolute;margin-left:12.999001pt;margin-top:12.999922pt;width:10.3pt;height:814.9pt;mso-position-horizontal-relative:page;mso-position-vertical-relative:page;z-index:15742976" coordorigin="260,260" coordsize="206,16298" path="m466,260l408,260,260,260,260,422,260,466,260,16277,260,16557,408,16557,466,16557,466,466,466,260xe" filled="true" fillcolor="#090909" stroked="false">
            <v:path arrowok="t"/>
            <v:fill opacity="46006f" type="solid"/>
            <w10:wrap type="none"/>
          </v:shape>
        </w:pict>
      </w:r>
      <w:r>
        <w:rPr>
          <w:w w:val="90"/>
          <w:rtl/>
        </w:rPr>
        <w:t>את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גודל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הטרגדיה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חווה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רבי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אסטרוק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על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בשרו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כאשר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לאחר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היעדרות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כמעט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שנתיים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שם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פעמי</w:t>
      </w:r>
      <w:r>
        <w:rPr>
          <w:w w:val="90"/>
          <w:rtl/>
        </w:rPr>
        <w:t>ו</w:t>
      </w:r>
    </w:p>
    <w:p>
      <w:pPr>
        <w:pStyle w:val="BodyText"/>
        <w:bidi/>
        <w:spacing w:before="89"/>
        <w:ind w:right="0" w:left="103" w:firstLine="0"/>
        <w:jc w:val="left"/>
      </w:pPr>
      <w:r>
        <w:rPr>
          <w:w w:val="90"/>
          <w:rtl/>
        </w:rPr>
        <w:t>בחזרה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לעירו</w:t>
      </w:r>
      <w:r>
        <w:rPr>
          <w:spacing w:val="1"/>
          <w:w w:val="90"/>
          <w:rtl/>
        </w:rPr>
        <w:t> </w:t>
      </w:r>
      <w:r>
        <w:rPr>
          <w:w w:val="90"/>
        </w:rPr>
        <w:t>–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וגילה שאין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לו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לאן לחזור</w:t>
      </w:r>
      <w:r>
        <w:rPr>
          <w:w w:val="90"/>
        </w:rPr>
        <w:t>.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מכל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יהודי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הקהילה שעליה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היה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מופקד</w:t>
      </w:r>
      <w:r>
        <w:rPr>
          <w:w w:val="90"/>
        </w:rPr>
        <w:t>,</w:t>
      </w:r>
      <w:r>
        <w:rPr>
          <w:w w:val="90"/>
          <w:rtl/>
        </w:rPr>
        <w:t> לא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נותר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אפילו אחד</w:t>
      </w:r>
      <w:r>
        <w:rPr>
          <w:w w:val="90"/>
        </w:rPr>
        <w:t>.</w:t>
      </w:r>
    </w:p>
    <w:p>
      <w:pPr>
        <w:pStyle w:val="BodyText"/>
        <w:bidi/>
        <w:spacing w:before="88"/>
        <w:ind w:right="0" w:left="103" w:firstLine="0"/>
        <w:jc w:val="left"/>
      </w:pPr>
      <w:r>
        <w:rPr>
          <w:w w:val="90"/>
          <w:rtl/>
        </w:rPr>
        <w:t>כולם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הוטבלו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לנצרות</w:t>
      </w:r>
      <w:r>
        <w:rPr>
          <w:w w:val="90"/>
        </w:rPr>
        <w:t>.</w:t>
      </w:r>
    </w:p>
    <w:p>
      <w:pPr>
        <w:pStyle w:val="BodyText"/>
        <w:bidi/>
        <w:spacing w:line="307" w:lineRule="auto" w:before="238"/>
        <w:ind w:right="710" w:left="103" w:firstLine="49"/>
        <w:jc w:val="left"/>
      </w:pPr>
      <w:r>
        <w:rPr>
          <w:w w:val="90"/>
          <w:rtl/>
        </w:rPr>
        <w:t>יהדות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ספרד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נודעה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בשל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העבר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המפואר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והעתיק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שלה</w:t>
      </w:r>
      <w:r>
        <w:rPr>
          <w:w w:val="90"/>
        </w:rPr>
        <w:t>.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יהודים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ישבו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באי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האיברי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קרוב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לאלף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שנה</w:t>
      </w:r>
      <w:r>
        <w:rPr>
          <w:w w:val="90"/>
        </w:rPr>
        <w:t>.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אומנם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ככל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שזה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נגע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לעתיד</w:t>
      </w:r>
      <w:r>
        <w:rPr>
          <w:w w:val="90"/>
        </w:rPr>
        <w:t>,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הוא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היה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נראה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עגום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במיוחד</w:t>
      </w:r>
      <w:r>
        <w:rPr>
          <w:w w:val="90"/>
        </w:rPr>
        <w:t>.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הספירה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לאחור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החלה</w:t>
      </w:r>
      <w:r>
        <w:rPr>
          <w:w w:val="90"/>
        </w:rPr>
        <w:t>,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ויהודי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ספרד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הי</w:t>
      </w:r>
      <w:r>
        <w:rPr>
          <w:w w:val="90"/>
          <w:rtl/>
        </w:rPr>
        <w:t>ו</w:t>
      </w:r>
    </w:p>
    <w:p>
      <w:pPr>
        <w:pStyle w:val="BodyText"/>
        <w:bidi/>
        <w:spacing w:line="307" w:lineRule="auto"/>
        <w:ind w:right="418" w:left="103" w:hanging="287"/>
        <w:jc w:val="left"/>
      </w:pPr>
      <w:r>
        <w:rPr>
          <w:w w:val="90"/>
          <w:rtl/>
        </w:rPr>
        <w:t>צריכים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להתחיל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לחשב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מסלול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מחדש</w:t>
      </w:r>
      <w:r>
        <w:rPr>
          <w:w w:val="90"/>
        </w:rPr>
        <w:t>.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רבים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מהם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עזבו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בשנים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הבאות</w:t>
      </w:r>
      <w:r>
        <w:rPr>
          <w:w w:val="90"/>
        </w:rPr>
        <w:t>,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שמו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פעמיהם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מזרחה</w:t>
      </w:r>
      <w:r>
        <w:rPr>
          <w:w w:val="90"/>
        </w:rPr>
        <w:t>,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והניחו</w:t>
      </w:r>
      <w:r>
        <w:rPr>
          <w:spacing w:val="15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התשתית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למיזוג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שיתרחש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בשנים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הבאות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בין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יהדות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ספרד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לבני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עדות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המזרח</w:t>
      </w:r>
      <w:r>
        <w:rPr>
          <w:w w:val="90"/>
        </w:rPr>
        <w:t>,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ולקהילות</w:t>
      </w:r>
      <w:r>
        <w:rPr>
          <w:spacing w:val="17"/>
          <w:w w:val="90"/>
          <w:rtl/>
        </w:rPr>
        <w:t> </w:t>
      </w:r>
      <w:r>
        <w:rPr>
          <w:w w:val="90"/>
          <w:rtl/>
        </w:rPr>
        <w:t>מפוארות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ל</w:t>
      </w:r>
      <w:r>
        <w:rPr>
          <w:w w:val="90"/>
          <w:rtl/>
        </w:rPr>
        <w:t>א</w:t>
      </w:r>
    </w:p>
    <w:p>
      <w:pPr>
        <w:pStyle w:val="BodyText"/>
        <w:bidi/>
        <w:spacing w:line="316" w:lineRule="exact"/>
        <w:ind w:right="0" w:left="103" w:firstLine="0"/>
        <w:jc w:val="left"/>
      </w:pPr>
      <w:r>
        <w:rPr>
          <w:w w:val="90"/>
          <w:rtl/>
        </w:rPr>
        <w:t>פחות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כמו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הישוב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היהודי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בארץ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ישראל</w:t>
      </w:r>
      <w:r>
        <w:rPr>
          <w:w w:val="90"/>
        </w:rPr>
        <w:t>.</w:t>
      </w:r>
    </w:p>
    <w:p>
      <w:pPr>
        <w:pStyle w:val="BodyText"/>
        <w:bidi/>
        <w:spacing w:line="307" w:lineRule="auto" w:before="238"/>
        <w:ind w:right="568" w:left="103" w:firstLine="146"/>
        <w:jc w:val="left"/>
      </w:pPr>
      <w:r>
        <w:rPr>
          <w:w w:val="90"/>
          <w:rtl/>
        </w:rPr>
        <w:t>אלו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שנשארו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המשיכו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לחיות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בים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אי</w:t>
      </w:r>
      <w:r>
        <w:rPr>
          <w:w w:val="90"/>
        </w:rPr>
        <w:t>-</w:t>
      </w:r>
      <w:r>
        <w:rPr>
          <w:w w:val="90"/>
          <w:rtl/>
        </w:rPr>
        <w:t>וודאות</w:t>
      </w:r>
      <w:r>
        <w:rPr>
          <w:w w:val="90"/>
        </w:rPr>
        <w:t>,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עד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שפחות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משמונים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שנה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מאוחר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יותר</w:t>
      </w:r>
      <w:r>
        <w:rPr>
          <w:spacing w:val="7"/>
          <w:w w:val="90"/>
          <w:rtl/>
        </w:rPr>
        <w:t> </w:t>
      </w:r>
      <w:r>
        <w:rPr>
          <w:w w:val="90"/>
          <w:rtl/>
        </w:rPr>
        <w:t>יקום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הצורר</w:t>
      </w:r>
      <w:r>
        <w:rPr>
          <w:spacing w:val="-64"/>
          <w:w w:val="90"/>
          <w:rtl/>
        </w:rPr>
        <w:t> </w:t>
      </w:r>
      <w:r>
        <w:rPr>
          <w:w w:val="90"/>
          <w:rtl/>
        </w:rPr>
        <w:t>ויסגור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סופית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הגולל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על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הישוב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היהודי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בספרד</w:t>
      </w:r>
      <w:r>
        <w:rPr>
          <w:w w:val="90"/>
        </w:rPr>
        <w:t>.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אך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זכרה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המפואר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של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אותה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יהדות</w:t>
      </w:r>
      <w:r>
        <w:rPr>
          <w:w w:val="90"/>
        </w:rPr>
        <w:t>,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על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פולמוסי</w:t>
      </w:r>
      <w:r>
        <w:rPr>
          <w:w w:val="90"/>
          <w:rtl/>
        </w:rPr>
        <w:t>ה</w:t>
      </w:r>
    </w:p>
    <w:p>
      <w:pPr>
        <w:pStyle w:val="BodyText"/>
        <w:bidi/>
        <w:spacing w:line="316" w:lineRule="exact"/>
        <w:ind w:right="0" w:left="103" w:firstLine="0"/>
        <w:jc w:val="left"/>
      </w:pPr>
      <w:r>
        <w:rPr>
          <w:w w:val="90"/>
          <w:rtl/>
        </w:rPr>
        <w:t>וויכוחיה</w:t>
      </w:r>
      <w:r>
        <w:rPr>
          <w:spacing w:val="-3"/>
          <w:w w:val="90"/>
          <w:rtl/>
        </w:rPr>
        <w:t> </w:t>
      </w:r>
      <w:r>
        <w:rPr>
          <w:w w:val="90"/>
        </w:rPr>
        <w:t>–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עדיין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ממלא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את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אוצרות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הזיכרון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היהודי</w:t>
      </w:r>
      <w:r>
        <w:rPr>
          <w:w w:val="90"/>
        </w:rPr>
        <w:t>,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לעד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ולנצח</w:t>
      </w:r>
      <w:r>
        <w:rPr>
          <w:w w:val="90"/>
        </w:rPr>
        <w:t>.</w:t>
      </w:r>
    </w:p>
    <w:p>
      <w:pPr>
        <w:pStyle w:val="BodyText"/>
        <w:ind w:right="0"/>
        <w:jc w:val="left"/>
        <w:rPr>
          <w:sz w:val="20"/>
        </w:rPr>
      </w:pPr>
    </w:p>
    <w:p>
      <w:pPr>
        <w:pStyle w:val="BodyText"/>
        <w:ind w:right="0"/>
        <w:jc w:val="left"/>
        <w:rPr>
          <w:sz w:val="20"/>
        </w:rPr>
      </w:pPr>
    </w:p>
    <w:p>
      <w:pPr>
        <w:pStyle w:val="BodyText"/>
        <w:ind w:right="0"/>
        <w:jc w:val="left"/>
        <w:rPr>
          <w:sz w:val="20"/>
        </w:rPr>
      </w:pPr>
    </w:p>
    <w:p>
      <w:pPr>
        <w:pStyle w:val="BodyText"/>
        <w:ind w:right="0"/>
        <w:jc w:val="left"/>
        <w:rPr>
          <w:sz w:val="20"/>
        </w:rPr>
      </w:pPr>
    </w:p>
    <w:p>
      <w:pPr>
        <w:pStyle w:val="BodyText"/>
        <w:ind w:right="0"/>
        <w:jc w:val="left"/>
        <w:rPr>
          <w:sz w:val="20"/>
        </w:rPr>
      </w:pPr>
    </w:p>
    <w:p>
      <w:pPr>
        <w:pStyle w:val="BodyText"/>
        <w:spacing w:before="9"/>
        <w:ind w:right="0"/>
        <w:jc w:val="lef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1330277</wp:posOffset>
            </wp:positionH>
            <wp:positionV relativeFrom="paragraph">
              <wp:posOffset>123917</wp:posOffset>
            </wp:positionV>
            <wp:extent cx="4940912" cy="3000375"/>
            <wp:effectExtent l="0" t="0" r="0" b="0"/>
            <wp:wrapTopAndBottom/>
            <wp:docPr id="3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912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80" w:h="16820"/>
      <w:pgMar w:top="160" w:bottom="0" w:left="98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en-US" w:eastAsia="en-US" w:bidi="he-IL"/>
    </w:rPr>
  </w:style>
  <w:style w:styleId="BodyText" w:type="paragraph">
    <w:name w:val="Body Text"/>
    <w:basedOn w:val="Normal"/>
    <w:uiPriority w:val="1"/>
    <w:qFormat/>
    <w:pPr>
      <w:ind w:right="103"/>
      <w:jc w:val="right"/>
    </w:pPr>
    <w:rPr>
      <w:rFonts w:ascii="Microsoft Sans Serif" w:hAnsi="Microsoft Sans Serif" w:eastAsia="Microsoft Sans Serif" w:cs="Microsoft Sans Serif"/>
      <w:sz w:val="28"/>
      <w:szCs w:val="28"/>
      <w:lang w:val="en-US" w:eastAsia="en-US" w:bidi="he-IL"/>
    </w:rPr>
  </w:style>
  <w:style w:styleId="Heading1" w:type="paragraph">
    <w:name w:val="Heading 1"/>
    <w:basedOn w:val="Normal"/>
    <w:uiPriority w:val="1"/>
    <w:qFormat/>
    <w:pPr>
      <w:spacing w:before="1"/>
      <w:ind w:left="3328" w:right="3328"/>
      <w:jc w:val="center"/>
      <w:outlineLvl w:val="1"/>
    </w:pPr>
    <w:rPr>
      <w:rFonts w:ascii="Microsoft Sans Serif" w:hAnsi="Microsoft Sans Serif" w:eastAsia="Microsoft Sans Serif" w:cs="Microsoft Sans Serif"/>
      <w:sz w:val="39"/>
      <w:szCs w:val="39"/>
      <w:lang w:val="en-US" w:eastAsia="en-US" w:bidi="he-IL"/>
    </w:rPr>
  </w:style>
  <w:style w:styleId="Heading2" w:type="paragraph">
    <w:name w:val="Heading 2"/>
    <w:basedOn w:val="Normal"/>
    <w:uiPriority w:val="1"/>
    <w:qFormat/>
    <w:pPr>
      <w:ind w:right="103"/>
      <w:jc w:val="right"/>
      <w:outlineLvl w:val="2"/>
    </w:pPr>
    <w:rPr>
      <w:rFonts w:ascii="Arial" w:hAnsi="Arial" w:eastAsia="Arial" w:cs="Arial"/>
      <w:b/>
      <w:bCs/>
      <w:sz w:val="36"/>
      <w:szCs w:val="36"/>
      <w:lang w:val="en-US" w:eastAsia="en-US" w:bidi="he-IL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" w:hAnsi="Arial" w:eastAsia="Arial" w:cs="Arial"/>
      <w:b/>
      <w:bCs/>
      <w:sz w:val="28"/>
      <w:szCs w:val="28"/>
      <w:lang w:val="en-US" w:eastAsia="en-US" w:bidi="he-IL"/>
    </w:rPr>
  </w:style>
  <w:style w:styleId="Title" w:type="paragraph">
    <w:name w:val="Title"/>
    <w:basedOn w:val="Normal"/>
    <w:uiPriority w:val="1"/>
    <w:qFormat/>
    <w:pPr>
      <w:spacing w:before="114"/>
      <w:ind w:left="3248" w:right="3846"/>
      <w:jc w:val="center"/>
    </w:pPr>
    <w:rPr>
      <w:rFonts w:ascii="Arial" w:hAnsi="Arial" w:eastAsia="Arial" w:cs="Arial"/>
      <w:b/>
      <w:bCs/>
      <w:sz w:val="60"/>
      <w:szCs w:val="60"/>
      <w:lang w:val="en-US" w:eastAsia="en-US" w:bidi="he-IL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he-IL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he-IL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he.mishpacha.com/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2024-01-04T20:34:55Z</dcterms:created>
  <dcterms:modified xsi:type="dcterms:W3CDTF">2024-01-04T20:34:55Z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2023-08-18T00:00:00Z</vt:filetime>
  </property>
  <property fmtid="{D5CDD505-2E9C-101B-9397-08002B2CF9AE}" pid="3" name="Creator">
    <vt:lpwstr>Mozilla/5.0 (Windows NT 10.0; Win64; x64) AppleWebKit/537.36 (KHTML, like Gecko) Chrome/115.0.0.0 Safari/537.36</vt:lpwstr>
  </property>
  <property fmtid="{D5CDD505-2E9C-101B-9397-08002B2CF9AE}" pid="4" name="LastSaved">
    <vt:filetime>2024-01-04T00:00:00Z</vt:filetime>
  </property>
</Properties>
</file>