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D8" w:rsidRDefault="002F7C3F">
      <w:pPr>
        <w:spacing w:after="506" w:line="260" w:lineRule="auto"/>
        <w:ind w:left="14" w:hanging="10"/>
        <w:jc w:val="left"/>
      </w:pPr>
      <w:r>
        <w:rPr>
          <w:rFonts w:hint="cs"/>
          <w:rtl/>
        </w:rPr>
        <w:t>ב</w:t>
      </w:r>
      <w:r>
        <w:rPr>
          <w:rtl/>
        </w:rPr>
        <w:t xml:space="preserve">ס"ד </w:t>
      </w:r>
    </w:p>
    <w:p w:rsidR="009730D8" w:rsidRDefault="002F7C3F">
      <w:pPr>
        <w:pStyle w:val="1"/>
      </w:pPr>
      <w:r>
        <w:rPr>
          <w:bCs/>
          <w:szCs w:val="52"/>
          <w:rtl/>
        </w:rPr>
        <w:t xml:space="preserve">רוזה </w:t>
      </w:r>
      <w:proofErr w:type="spellStart"/>
      <w:r>
        <w:rPr>
          <w:bCs/>
          <w:szCs w:val="52"/>
          <w:rtl/>
        </w:rPr>
        <w:t>ברונכר</w:t>
      </w:r>
      <w:proofErr w:type="spellEnd"/>
      <w:r>
        <w:rPr>
          <w:bCs/>
          <w:szCs w:val="52"/>
          <w:rtl/>
        </w:rPr>
        <w:t xml:space="preserve"> </w:t>
      </w:r>
      <w:r>
        <w:rPr>
          <w:b w:val="0"/>
          <w:sz w:val="40"/>
          <w:szCs w:val="40"/>
          <w:rtl/>
        </w:rPr>
        <w:t xml:space="preserve">קורות חיים </w:t>
      </w:r>
    </w:p>
    <w:p w:rsidR="009730D8" w:rsidRDefault="002F7C3F">
      <w:pPr>
        <w:bidi w:val="0"/>
        <w:spacing w:after="175" w:line="259" w:lineRule="auto"/>
        <w:ind w:left="-26" w:right="-26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523865" cy="12192"/>
                <wp:effectExtent l="0" t="0" r="0" b="0"/>
                <wp:docPr id="10840" name="Group 10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2192"/>
                          <a:chOff x="0" y="0"/>
                          <a:chExt cx="5523865" cy="12192"/>
                        </a:xfrm>
                      </wpg:grpSpPr>
                      <wps:wsp>
                        <wps:cNvPr id="27857" name="Shape 27857"/>
                        <wps:cNvSpPr/>
                        <wps:spPr>
                          <a:xfrm>
                            <a:off x="0" y="0"/>
                            <a:ext cx="552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2192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0" style="width:434.95pt;height:0.959961pt;mso-position-horizontal-relative:char;mso-position-vertical-relative:line" coordsize="55238,121">
                <v:shape id="Shape 27858" style="position:absolute;width:55238;height:121;left:0;top:0;" coordsize="5523865,12192" path="m0,0l5523865,0l5523865,12192l0,12192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9730D8" w:rsidRDefault="002F7C3F">
      <w:pPr>
        <w:spacing w:after="201" w:line="259" w:lineRule="auto"/>
        <w:ind w:left="-1" w:hanging="10"/>
        <w:jc w:val="left"/>
      </w:pPr>
      <w:r>
        <w:rPr>
          <w:b/>
          <w:bCs/>
          <w:sz w:val="28"/>
          <w:szCs w:val="28"/>
          <w:u w:val="single" w:color="000000"/>
          <w:rtl/>
        </w:rPr>
        <w:t>מכתב מקדים:</w:t>
      </w:r>
      <w:r>
        <w:rPr>
          <w:b/>
          <w:bCs/>
          <w:sz w:val="28"/>
          <w:szCs w:val="28"/>
          <w:rtl/>
        </w:rPr>
        <w:t xml:space="preserve"> </w:t>
      </w:r>
    </w:p>
    <w:p w:rsidR="009730D8" w:rsidRDefault="002F7C3F">
      <w:pPr>
        <w:spacing w:after="224" w:line="260" w:lineRule="auto"/>
        <w:ind w:left="13" w:hanging="10"/>
        <w:jc w:val="left"/>
      </w:pPr>
      <w:r>
        <w:rPr>
          <w:rtl/>
        </w:rPr>
        <w:t xml:space="preserve">שמי רוזה, </w:t>
      </w:r>
    </w:p>
    <w:p w:rsidR="009730D8" w:rsidRDefault="002F7C3F">
      <w:pPr>
        <w:ind w:left="0" w:right="-13"/>
      </w:pPr>
      <w:r>
        <w:rPr>
          <w:rtl/>
        </w:rPr>
        <w:t xml:space="preserve">אני רואה עצמי כאשה אמביציוזית וריאלית. לעיתים קרובות מתארים אותי </w:t>
      </w:r>
      <w:proofErr w:type="spellStart"/>
      <w:r>
        <w:rPr>
          <w:rtl/>
        </w:rPr>
        <w:t>ככריזמתית</w:t>
      </w:r>
      <w:proofErr w:type="spellEnd"/>
      <w:r>
        <w:rPr>
          <w:rtl/>
        </w:rPr>
        <w:t xml:space="preserve"> ובעלת יכולת התמודדות במצבי לחץ. יש בי אסרטיביות, גמישות וראש פתוח לכיווני חשיבה רבים )טובה בסיעור מוחות- </w:t>
      </w:r>
      <w:proofErr w:type="spellStart"/>
      <w:r>
        <w:rPr>
          <w:rFonts w:ascii="Calibri" w:eastAsia="Calibri" w:hAnsi="Calibri" w:cs="Calibri"/>
        </w:rPr>
        <w:t>Brainstorming</w:t>
      </w:r>
      <w:proofErr w:type="spellEnd"/>
      <w:r>
        <w:rPr>
          <w:rtl/>
        </w:rPr>
        <w:t>(. אני</w:t>
      </w:r>
      <w:r>
        <w:rPr>
          <w:rtl/>
        </w:rPr>
        <w:t xml:space="preserve"> מסתדרת טוב עם אנשים, מקבלת סמכות אך גם חושבת מחוץ לקופסא, טובה בניהול צוות וריבוי משימות- מולטי </w:t>
      </w:r>
      <w:proofErr w:type="spellStart"/>
      <w:r>
        <w:rPr>
          <w:rtl/>
        </w:rPr>
        <w:t>טאסקינג</w:t>
      </w:r>
      <w:proofErr w:type="spellEnd"/>
      <w:r>
        <w:rPr>
          <w:rtl/>
        </w:rPr>
        <w:t xml:space="preserve">. </w:t>
      </w:r>
    </w:p>
    <w:p w:rsidR="009730D8" w:rsidRDefault="002F7C3F">
      <w:pPr>
        <w:ind w:left="0" w:right="-13"/>
      </w:pPr>
      <w:r>
        <w:rPr>
          <w:rtl/>
        </w:rPr>
        <w:t>בעלת תקשורת בין אישית טובה, פרואקטיבית ויצירתית אך גם יסודית ומקצועית ויורדת לרזולוציות קטנות שדורשות סבלנות ויסודיות. אני אוהבת אתגרים וגירוי מנטלי,</w:t>
      </w:r>
      <w:r>
        <w:rPr>
          <w:rtl/>
        </w:rPr>
        <w:t xml:space="preserve"> לוקחת יוזמה ,ובעלת יכולות ניסוח גבוהות בכתב ובעל פה.  </w:t>
      </w:r>
    </w:p>
    <w:p w:rsidR="009730D8" w:rsidRDefault="002F7C3F">
      <w:pPr>
        <w:ind w:left="0" w:right="-13"/>
      </w:pPr>
      <w:r>
        <w:rPr>
          <w:rtl/>
        </w:rPr>
        <w:t xml:space="preserve">במהלך הלימודים </w:t>
      </w:r>
      <w:proofErr w:type="spellStart"/>
      <w:r>
        <w:rPr>
          <w:rtl/>
        </w:rPr>
        <w:t>ונסיוני</w:t>
      </w:r>
      <w:proofErr w:type="spellEnd"/>
      <w:r>
        <w:rPr>
          <w:rtl/>
        </w:rPr>
        <w:t xml:space="preserve"> התעסוקתי ואישי רכשתי ארגז כלים מקצועי ואישי ,הכולל חשיפה ועבודה עם מערכת המשפט, הבריאות והרווחה. </w:t>
      </w:r>
    </w:p>
    <w:p w:rsidR="009730D8" w:rsidRDefault="002F7C3F">
      <w:pPr>
        <w:spacing w:after="225" w:line="260" w:lineRule="auto"/>
        <w:ind w:left="17" w:hanging="10"/>
        <w:jc w:val="left"/>
      </w:pPr>
      <w:r>
        <w:rPr>
          <w:rtl/>
        </w:rPr>
        <w:t xml:space="preserve">אשמח לשמוע ממך יותר ולספר עוד על עצמי בראיון אישי, </w:t>
      </w:r>
    </w:p>
    <w:p w:rsidR="009730D8" w:rsidRDefault="002F7C3F">
      <w:pPr>
        <w:bidi w:val="0"/>
        <w:spacing w:after="280" w:line="259" w:lineRule="auto"/>
        <w:ind w:left="0" w:right="61"/>
        <w:jc w:val="right"/>
      </w:pPr>
      <w:r>
        <w:t xml:space="preserve"> </w:t>
      </w:r>
    </w:p>
    <w:p w:rsidR="009730D8" w:rsidRDefault="002F7C3F">
      <w:pPr>
        <w:spacing w:after="201" w:line="259" w:lineRule="auto"/>
        <w:ind w:left="-1" w:hanging="10"/>
        <w:jc w:val="left"/>
      </w:pPr>
      <w:r>
        <w:rPr>
          <w:b/>
          <w:bCs/>
          <w:sz w:val="28"/>
          <w:szCs w:val="28"/>
          <w:u w:val="single" w:color="000000"/>
          <w:rtl/>
        </w:rPr>
        <w:t>פרטים אישיים:</w:t>
      </w:r>
      <w:r>
        <w:rPr>
          <w:sz w:val="28"/>
          <w:szCs w:val="28"/>
          <w:rtl/>
        </w:rPr>
        <w:t xml:space="preserve"> </w:t>
      </w:r>
    </w:p>
    <w:p w:rsidR="00E50959" w:rsidRDefault="002F7C3F" w:rsidP="00E50959">
      <w:pPr>
        <w:spacing w:after="224" w:line="260" w:lineRule="auto"/>
        <w:ind w:left="13" w:hanging="10"/>
        <w:jc w:val="left"/>
        <w:rPr>
          <w:rtl/>
        </w:rPr>
      </w:pPr>
      <w:proofErr w:type="spellStart"/>
      <w:r>
        <w:rPr>
          <w:rtl/>
        </w:rPr>
        <w:t>ת.ז</w:t>
      </w:r>
      <w:proofErr w:type="spellEnd"/>
      <w:r>
        <w:rPr>
          <w:rtl/>
        </w:rPr>
        <w:t xml:space="preserve"> .</w:t>
      </w:r>
      <w:r w:rsidR="00E50959">
        <w:rPr>
          <w:rFonts w:hint="cs"/>
        </w:rPr>
        <w:t>309674273</w:t>
      </w:r>
    </w:p>
    <w:p w:rsidR="00E50959" w:rsidRDefault="00E50959" w:rsidP="00E50959">
      <w:pPr>
        <w:spacing w:after="224" w:line="260" w:lineRule="auto"/>
        <w:ind w:left="13" w:hanging="10"/>
        <w:jc w:val="left"/>
        <w:rPr>
          <w:rtl/>
        </w:rPr>
      </w:pPr>
      <w:r>
        <w:rPr>
          <w:rFonts w:hint="cs"/>
          <w:rtl/>
        </w:rPr>
        <w:t>טלפון.</w:t>
      </w:r>
      <w:r w:rsidR="002F7C3F">
        <w:rPr>
          <w:rFonts w:hint="cs"/>
          <w:rtl/>
        </w:rPr>
        <w:t>0539337166</w:t>
      </w:r>
      <w:r w:rsidR="002F7C3F">
        <w:rPr>
          <w:rtl/>
        </w:rPr>
        <w:t xml:space="preserve">  </w:t>
      </w:r>
    </w:p>
    <w:p w:rsidR="009730D8" w:rsidRDefault="002F7C3F" w:rsidP="001649EE">
      <w:pPr>
        <w:spacing w:after="0" w:line="415" w:lineRule="auto"/>
        <w:ind w:left="0" w:right="7009"/>
      </w:pPr>
      <w:bookmarkStart w:id="0" w:name="_GoBack"/>
      <w:bookmarkEnd w:id="0"/>
      <w:r>
        <w:rPr>
          <w:b/>
          <w:bCs/>
          <w:sz w:val="28"/>
          <w:szCs w:val="28"/>
          <w:u w:val="single" w:color="000000"/>
          <w:rtl/>
        </w:rPr>
        <w:t>שפות</w:t>
      </w:r>
      <w:r>
        <w:rPr>
          <w:rtl/>
        </w:rPr>
        <w:t xml:space="preserve"> </w:t>
      </w:r>
    </w:p>
    <w:p w:rsidR="009730D8" w:rsidRDefault="002F7C3F">
      <w:pPr>
        <w:spacing w:after="225" w:line="260" w:lineRule="auto"/>
        <w:ind w:left="14" w:hanging="10"/>
        <w:jc w:val="left"/>
      </w:pPr>
      <w:r>
        <w:rPr>
          <w:rtl/>
        </w:rPr>
        <w:t xml:space="preserve">אנגלית- שפת אם )דיבור, קריאה וכתיבה ברמה גבוהה(.  </w:t>
      </w:r>
    </w:p>
    <w:p w:rsidR="009730D8" w:rsidRDefault="002F7C3F">
      <w:pPr>
        <w:spacing w:after="280" w:line="260" w:lineRule="auto"/>
        <w:ind w:left="14" w:hanging="10"/>
        <w:jc w:val="left"/>
      </w:pPr>
      <w:r>
        <w:rPr>
          <w:rtl/>
        </w:rPr>
        <w:t xml:space="preserve">עברית- רמת שפת אם )דיבור, קריאה וכתיבה ברמה גבוהה(. </w:t>
      </w:r>
    </w:p>
    <w:p w:rsidR="009730D8" w:rsidRDefault="002F7C3F">
      <w:pPr>
        <w:pStyle w:val="2"/>
        <w:ind w:left="-1"/>
      </w:pPr>
      <w:r>
        <w:rPr>
          <w:bCs/>
          <w:szCs w:val="28"/>
          <w:rtl/>
        </w:rPr>
        <w:t>השכלה על-תיכונית</w:t>
      </w:r>
      <w:r>
        <w:rPr>
          <w:bCs/>
          <w:szCs w:val="28"/>
          <w:u w:val="none"/>
          <w:rtl/>
        </w:rPr>
        <w:t xml:space="preserve">  </w:t>
      </w:r>
    </w:p>
    <w:p w:rsidR="009730D8" w:rsidRDefault="002F7C3F">
      <w:pPr>
        <w:spacing w:after="227" w:line="260" w:lineRule="auto"/>
        <w:ind w:left="17" w:hanging="10"/>
        <w:jc w:val="left"/>
      </w:pPr>
      <w:r>
        <w:rPr>
          <w:rtl/>
        </w:rPr>
        <w:t xml:space="preserve">תואר ראשון בעבודה סוציאלית )מורחב( מטעם אוניברסיטת בר- אילן. ציון גמר: </w:t>
      </w:r>
      <w:r>
        <w:t>24</w:t>
      </w:r>
      <w:r>
        <w:rPr>
          <w:rtl/>
        </w:rPr>
        <w:t>.</w:t>
      </w:r>
      <w:r>
        <w:t>0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ind w:left="0" w:right="-13"/>
      </w:pPr>
      <w:r>
        <w:rPr>
          <w:rtl/>
        </w:rPr>
        <w:lastRenderedPageBreak/>
        <w:t>תואר שני בעבודה סוציאלית</w:t>
      </w:r>
      <w:r>
        <w:rPr>
          <w:rtl/>
        </w:rPr>
        <w:t xml:space="preserve"> קלינית) </w:t>
      </w:r>
      <w:r>
        <w:rPr>
          <w:rFonts w:ascii="Calibri" w:eastAsia="Calibri" w:hAnsi="Calibri" w:cs="Calibri"/>
        </w:rPr>
        <w:t>MSW</w:t>
      </w:r>
      <w:r>
        <w:rPr>
          <w:rtl/>
        </w:rPr>
        <w:t xml:space="preserve">( מטעם אוניברסיטת חיפה. סיום בהצטיינות. עבודת תזה בנושא תפיסת הנשיות בקרב נשים מוכות. </w:t>
      </w:r>
    </w:p>
    <w:p w:rsidR="009730D8" w:rsidRDefault="002F7C3F">
      <w:pPr>
        <w:pStyle w:val="2"/>
        <w:ind w:left="-1"/>
      </w:pPr>
      <w:r>
        <w:rPr>
          <w:bCs/>
          <w:szCs w:val="28"/>
          <w:rtl/>
        </w:rPr>
        <w:t>הכשרה מעשית</w:t>
      </w:r>
      <w:r>
        <w:rPr>
          <w:bCs/>
          <w:szCs w:val="28"/>
          <w:u w:val="none"/>
          <w:rtl/>
        </w:rPr>
        <w:t xml:space="preserve">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>הכשרה מעשית שנה א' )</w:t>
      </w:r>
      <w:r>
        <w:rPr>
          <w:b/>
          <w:bCs/>
        </w:rPr>
        <w:t>3102</w:t>
      </w:r>
      <w:r>
        <w:rPr>
          <w:b/>
          <w:bCs/>
          <w:rtl/>
        </w:rPr>
        <w:t xml:space="preserve">(: תחום בריאות הנפש בעמותת רעות- ליווי בדיור )ירושלים(. </w:t>
      </w:r>
      <w:r>
        <w:rPr>
          <w:rFonts w:ascii="Calibri" w:eastAsia="Calibri" w:hAnsi="Calibri" w:cs="Calibri"/>
          <w:b/>
          <w:bCs/>
          <w:rtl/>
        </w:rPr>
        <w:t xml:space="preserve"> </w:t>
      </w:r>
    </w:p>
    <w:p w:rsidR="009730D8" w:rsidRDefault="002F7C3F">
      <w:pPr>
        <w:spacing w:after="227" w:line="260" w:lineRule="auto"/>
        <w:ind w:left="12" w:hanging="10"/>
        <w:jc w:val="left"/>
      </w:pPr>
      <w:r>
        <w:rPr>
          <w:rtl/>
        </w:rPr>
        <w:t xml:space="preserve">העבודה הייתה </w:t>
      </w:r>
      <w:proofErr w:type="spellStart"/>
      <w:r>
        <w:rPr>
          <w:rtl/>
        </w:rPr>
        <w:t>תמיכתית</w:t>
      </w:r>
      <w:proofErr w:type="spellEnd"/>
      <w:r>
        <w:rPr>
          <w:rtl/>
        </w:rPr>
        <w:t>-שיקומית, עבודה פרטנית עם מטופלים במסגרת ב</w:t>
      </w:r>
      <w:r>
        <w:rPr>
          <w:rtl/>
        </w:rPr>
        <w:t xml:space="preserve">יקורי בית.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>הכשרה מעשית שנה ב' )</w:t>
      </w:r>
      <w:r>
        <w:rPr>
          <w:b/>
          <w:bCs/>
        </w:rPr>
        <w:t>3102</w:t>
      </w:r>
      <w:r>
        <w:rPr>
          <w:b/>
          <w:bCs/>
          <w:rtl/>
        </w:rPr>
        <w:t xml:space="preserve">(: לשכת הרווחה בוכרים )ירושלים(. </w:t>
      </w:r>
      <w:r>
        <w:rPr>
          <w:rFonts w:ascii="Calibri" w:eastAsia="Calibri" w:hAnsi="Calibri" w:cs="Calibri"/>
          <w:b/>
          <w:bCs/>
          <w:rtl/>
        </w:rPr>
        <w:t xml:space="preserve"> </w:t>
      </w:r>
    </w:p>
    <w:p w:rsidR="009730D8" w:rsidRDefault="002F7C3F">
      <w:pPr>
        <w:ind w:left="0" w:right="-13"/>
      </w:pPr>
      <w:r>
        <w:rPr>
          <w:rtl/>
        </w:rPr>
        <w:t xml:space="preserve">עבודה מגוונת שכללה טיפולים פרטניים כולל קשישים וילדים, טיפול משפחתי, </w:t>
      </w:r>
      <w:r>
        <w:rPr>
          <w:rFonts w:ascii="Calibri" w:eastAsia="Calibri" w:hAnsi="Calibri" w:cs="Calibri"/>
        </w:rPr>
        <w:t>CASE MANAGEMENT</w:t>
      </w:r>
      <w:r>
        <w:rPr>
          <w:rtl/>
        </w:rPr>
        <w:t xml:space="preserve">, עבודה מערכתית ומיצוי זכויות.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>הכשרה מעשית שנה ג' )</w:t>
      </w:r>
      <w:r>
        <w:rPr>
          <w:b/>
          <w:bCs/>
        </w:rPr>
        <w:t>3102</w:t>
      </w:r>
      <w:r>
        <w:rPr>
          <w:b/>
          <w:bCs/>
          <w:rtl/>
        </w:rPr>
        <w:t>(: תחום בריאות הנפש, המכינה הקוגניטיבית- תלפי</w:t>
      </w:r>
      <w:r>
        <w:rPr>
          <w:b/>
          <w:bCs/>
          <w:rtl/>
        </w:rPr>
        <w:t xml:space="preserve">ות )ירושלים(. </w:t>
      </w:r>
      <w:r>
        <w:rPr>
          <w:rFonts w:ascii="Calibri" w:eastAsia="Calibri" w:hAnsi="Calibri" w:cs="Calibri"/>
          <w:b/>
          <w:bCs/>
          <w:rtl/>
        </w:rPr>
        <w:t xml:space="preserve"> </w:t>
      </w:r>
    </w:p>
    <w:p w:rsidR="009730D8" w:rsidRDefault="002F7C3F">
      <w:pPr>
        <w:spacing w:after="227" w:line="260" w:lineRule="auto"/>
        <w:ind w:left="14" w:hanging="10"/>
        <w:jc w:val="left"/>
      </w:pPr>
      <w:r>
        <w:rPr>
          <w:rtl/>
        </w:rPr>
        <w:t xml:space="preserve">עבודה במסגרת מועדון יומי, אוריינטציה שיקומית, טיפולים פרטניים ואף הנחיית קבוצות.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 xml:space="preserve">טיפול פרטני )סוף </w:t>
      </w:r>
      <w:r>
        <w:rPr>
          <w:b/>
          <w:bCs/>
        </w:rPr>
        <w:t>3102</w:t>
      </w:r>
      <w:r>
        <w:rPr>
          <w:b/>
          <w:bCs/>
          <w:rtl/>
        </w:rPr>
        <w:t xml:space="preserve">( עם נערה מתבגרת )ירושלים(. </w:t>
      </w:r>
      <w:r>
        <w:rPr>
          <w:rFonts w:ascii="Calibri" w:eastAsia="Calibri" w:hAnsi="Calibri" w:cs="Calibri"/>
          <w:b/>
          <w:bCs/>
          <w:rtl/>
        </w:rPr>
        <w:t xml:space="preserve"> </w:t>
      </w:r>
    </w:p>
    <w:p w:rsidR="009730D8" w:rsidRDefault="002F7C3F">
      <w:pPr>
        <w:spacing w:after="225" w:line="259" w:lineRule="auto"/>
        <w:ind w:left="0" w:right="98"/>
      </w:pPr>
      <w:r>
        <w:rPr>
          <w:rtl/>
        </w:rPr>
        <w:t xml:space="preserve">התמקדות בקשרים משפחתיים וחברתיים, וקשיים במסגרת הלימודית. הטיפול כלל קשר רציף עם האם. </w:t>
      </w:r>
    </w:p>
    <w:p w:rsidR="009730D8" w:rsidRDefault="002F7C3F">
      <w:pPr>
        <w:bidi w:val="0"/>
        <w:spacing w:after="286" w:line="259" w:lineRule="auto"/>
        <w:ind w:left="0" w:right="61"/>
        <w:jc w:val="right"/>
      </w:pPr>
      <w:r>
        <w:t xml:space="preserve"> </w:t>
      </w:r>
    </w:p>
    <w:p w:rsidR="009730D8" w:rsidRDefault="002F7C3F">
      <w:pPr>
        <w:pStyle w:val="2"/>
        <w:ind w:left="-1"/>
      </w:pPr>
      <w:r>
        <w:rPr>
          <w:bCs/>
          <w:szCs w:val="28"/>
          <w:rtl/>
        </w:rPr>
        <w:t>ניסיון עבודה</w:t>
      </w:r>
      <w:r>
        <w:rPr>
          <w:rFonts w:ascii="Calibri" w:eastAsia="Calibri" w:hAnsi="Calibri" w:cs="Calibri"/>
          <w:bCs/>
          <w:szCs w:val="28"/>
          <w:u w:val="none"/>
          <w:rtl/>
        </w:rPr>
        <w:t xml:space="preserve">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>עובדת סוציאלית בדירה טיפולית של עמותת "אור שלום" לילדים ונוער בסיכון )</w:t>
      </w:r>
      <w:r>
        <w:rPr>
          <w:b/>
          <w:bCs/>
        </w:rPr>
        <w:t>3102</w:t>
      </w:r>
      <w:r>
        <w:rPr>
          <w:b/>
          <w:bCs/>
          <w:rtl/>
        </w:rPr>
        <w:t>-</w:t>
      </w:r>
      <w:r>
        <w:rPr>
          <w:b/>
          <w:bCs/>
        </w:rPr>
        <w:t>3102</w:t>
      </w:r>
      <w:r>
        <w:rPr>
          <w:b/>
          <w:bCs/>
          <w:rtl/>
        </w:rPr>
        <w:t xml:space="preserve">(.  </w:t>
      </w:r>
    </w:p>
    <w:p w:rsidR="009730D8" w:rsidRDefault="002F7C3F">
      <w:pPr>
        <w:spacing w:after="177"/>
        <w:ind w:left="0" w:right="-13"/>
      </w:pPr>
      <w:r>
        <w:rPr>
          <w:rtl/>
        </w:rPr>
        <w:t xml:space="preserve">אחראית על הפן הטיפולי בדירה לנערות בגילאי </w:t>
      </w:r>
      <w:r>
        <w:t>31</w:t>
      </w:r>
      <w:r>
        <w:rPr>
          <w:rtl/>
        </w:rPr>
        <w:t>-</w:t>
      </w:r>
      <w:r>
        <w:t>36</w:t>
      </w:r>
      <w:r>
        <w:rPr>
          <w:rtl/>
        </w:rPr>
        <w:t xml:space="preserve"> בהוצאה חוץ ביתית בשל מצבי סיכון בבית .הייתי הכתובת הראשונה לטיפול בבעיות נפשיות והתמודדות עם מקרי חירום תכופים כגון פגיעה עצ</w:t>
      </w:r>
      <w:r>
        <w:rPr>
          <w:rtl/>
        </w:rPr>
        <w:t xml:space="preserve">מית, אלימות בדירה, התפרצות של תסמינים פוסט טראומתיים ועוד.  </w:t>
      </w:r>
    </w:p>
    <w:p w:rsidR="009730D8" w:rsidRDefault="002F7C3F">
      <w:pPr>
        <w:numPr>
          <w:ilvl w:val="0"/>
          <w:numId w:val="1"/>
        </w:numPr>
        <w:spacing w:after="128" w:line="260" w:lineRule="auto"/>
        <w:ind w:hanging="367"/>
      </w:pPr>
      <w:r>
        <w:rPr>
          <w:rtl/>
        </w:rPr>
        <w:t>טיפול פרטני לנערות בגישה דינמית – שיחות על בסיס שבועי.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49"/>
        <w:ind w:hanging="367"/>
      </w:pPr>
      <w:r>
        <w:rPr>
          <w:rtl/>
        </w:rPr>
        <w:t xml:space="preserve">הדרכת הורים על בסיס חודשי לשיקום היחסים עם הנערה וכן אחריות על הקשר הכללי מול ההורים. 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line="259" w:lineRule="auto"/>
        <w:ind w:hanging="367"/>
      </w:pPr>
      <w:r>
        <w:rPr>
          <w:rtl/>
        </w:rPr>
        <w:t xml:space="preserve">ביקורי בית ובדיקה של משפחות מארחות לשבתות וחגים </w:t>
      </w:r>
      <w:r>
        <w:rPr>
          <w:rtl/>
        </w:rPr>
        <w:t xml:space="preserve">כאשר הפנימיה סגורה. 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50"/>
        <w:ind w:hanging="367"/>
      </w:pPr>
      <w:r>
        <w:rPr>
          <w:rtl/>
        </w:rPr>
        <w:t>קשר עם לשכות הרווחה ובתי משפט ונוכחות בכל ועדת תכנון טיפול ברווחה ובדיונים בבתי משפט ,כמו גם כתיבת דוחות רשמיים ותסקירים 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line="259" w:lineRule="auto"/>
        <w:ind w:hanging="367"/>
      </w:pPr>
      <w:r>
        <w:rPr>
          <w:rtl/>
        </w:rPr>
        <w:t xml:space="preserve">הדרכת צוות פרטנית )על בסיס שבועי( ומתן מענה רגשי ומעשי לצוות בנושאים רגשיים וסוציאליים. 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128" w:line="260" w:lineRule="auto"/>
        <w:ind w:hanging="367"/>
      </w:pPr>
      <w:r>
        <w:rPr>
          <w:rtl/>
        </w:rPr>
        <w:t xml:space="preserve">ניהול ישיבות צוות, </w:t>
      </w:r>
      <w:proofErr w:type="spellStart"/>
      <w:r>
        <w:rPr>
          <w:rtl/>
        </w:rPr>
        <w:t>אינטייקים</w:t>
      </w:r>
      <w:proofErr w:type="spellEnd"/>
      <w:r>
        <w:rPr>
          <w:rtl/>
        </w:rPr>
        <w:t>, ישיבות בית ודיוני פתיחה וסיום.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128" w:line="260" w:lineRule="auto"/>
        <w:ind w:hanging="367"/>
      </w:pPr>
      <w:r>
        <w:rPr>
          <w:rtl/>
        </w:rPr>
        <w:t>ליווי לבתי חולים פסיכיאטריים במקרה הצורך.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0"/>
        <w:ind w:hanging="367"/>
      </w:pPr>
      <w:r>
        <w:rPr>
          <w:rtl/>
        </w:rPr>
        <w:t>אחראית על הקשר עם פסיכיאטרית מטעם "אור שלום" ונוכחות בכל בדיקת הערכה ומעקב של הנערות.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bidi w:val="0"/>
        <w:spacing w:after="225" w:line="259" w:lineRule="auto"/>
        <w:ind w:left="0" w:right="781"/>
        <w:jc w:val="right"/>
      </w:pPr>
      <w:r>
        <w:lastRenderedPageBreak/>
        <w:t xml:space="preserve">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 xml:space="preserve">עובדת סוציאלית בגן תקשורת </w:t>
      </w:r>
      <w:proofErr w:type="spellStart"/>
      <w:r>
        <w:rPr>
          <w:b/>
          <w:bCs/>
          <w:rtl/>
        </w:rPr>
        <w:t>מעל"ה</w:t>
      </w:r>
      <w:proofErr w:type="spellEnd"/>
      <w:r>
        <w:rPr>
          <w:b/>
          <w:bCs/>
          <w:rtl/>
        </w:rPr>
        <w:t xml:space="preserve"> לילדים על הספקטרום האוטיסטי )</w:t>
      </w:r>
      <w:r>
        <w:rPr>
          <w:b/>
          <w:bCs/>
        </w:rPr>
        <w:t>3102</w:t>
      </w:r>
      <w:r>
        <w:rPr>
          <w:b/>
          <w:bCs/>
          <w:rtl/>
        </w:rPr>
        <w:t xml:space="preserve">(.  </w:t>
      </w:r>
    </w:p>
    <w:p w:rsidR="009730D8" w:rsidRDefault="002F7C3F">
      <w:pPr>
        <w:numPr>
          <w:ilvl w:val="0"/>
          <w:numId w:val="1"/>
        </w:numPr>
        <w:spacing w:after="49"/>
        <w:ind w:hanging="367"/>
      </w:pPr>
      <w:r>
        <w:rPr>
          <w:rtl/>
        </w:rPr>
        <w:t>הדרכת הורים</w:t>
      </w:r>
      <w:r>
        <w:rPr>
          <w:rtl/>
        </w:rPr>
        <w:t xml:space="preserve"> בקבלת שלבי האבל וההתמודדות, וכן הדרכה מעשית להתמודדות עם הילד במרחב הביתי. 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128" w:line="260" w:lineRule="auto"/>
        <w:ind w:hanging="367"/>
      </w:pPr>
      <w:r>
        <w:rPr>
          <w:rtl/>
        </w:rPr>
        <w:t xml:space="preserve">קשר מול שירותי הבריאות, ביטוח לאומי ושירותי הרווחה. 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128" w:line="260" w:lineRule="auto"/>
        <w:ind w:hanging="367"/>
      </w:pPr>
      <w:r>
        <w:rPr>
          <w:rtl/>
        </w:rPr>
        <w:t xml:space="preserve">טיפול פרטני לילדים בשיטת </w:t>
      </w:r>
      <w:r>
        <w:rPr>
          <w:rFonts w:ascii="Calibri" w:eastAsia="Calibri" w:hAnsi="Calibri" w:cs="Calibri"/>
        </w:rPr>
        <w:t>FLOOR TIME</w:t>
      </w:r>
      <w:r>
        <w:rPr>
          <w:rtl/>
        </w:rPr>
        <w:t xml:space="preserve">. 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1"/>
        </w:numPr>
        <w:spacing w:after="265" w:line="259" w:lineRule="auto"/>
        <w:ind w:hanging="367"/>
      </w:pPr>
      <w:r>
        <w:rPr>
          <w:rtl/>
        </w:rPr>
        <w:t xml:space="preserve">השתתפות בישיבות צוות והדרכת הצוות בנושא פגיעות מיניות לילדים על רצף החינוך המיוחד. </w:t>
      </w:r>
    </w:p>
    <w:p w:rsidR="009730D8" w:rsidRDefault="002F7C3F">
      <w:pPr>
        <w:bidi w:val="0"/>
        <w:spacing w:after="280" w:line="259" w:lineRule="auto"/>
        <w:ind w:left="0" w:right="61"/>
        <w:jc w:val="right"/>
      </w:pPr>
      <w:r>
        <w:t xml:space="preserve"> </w:t>
      </w:r>
    </w:p>
    <w:p w:rsidR="009730D8" w:rsidRDefault="002F7C3F">
      <w:pPr>
        <w:pStyle w:val="2"/>
        <w:ind w:left="-1"/>
      </w:pPr>
      <w:r>
        <w:rPr>
          <w:bCs/>
          <w:szCs w:val="28"/>
          <w:rtl/>
        </w:rPr>
        <w:t>עבודה התנדבותית</w:t>
      </w:r>
      <w:r>
        <w:rPr>
          <w:bCs/>
          <w:szCs w:val="28"/>
          <w:u w:val="none"/>
          <w:rtl/>
        </w:rPr>
        <w:t xml:space="preserve"> </w:t>
      </w:r>
    </w:p>
    <w:p w:rsidR="009730D8" w:rsidRDefault="002F7C3F">
      <w:pPr>
        <w:spacing w:after="227" w:line="259" w:lineRule="auto"/>
        <w:ind w:left="-1" w:hanging="10"/>
        <w:jc w:val="left"/>
      </w:pPr>
      <w:r>
        <w:rPr>
          <w:b/>
          <w:bCs/>
          <w:rtl/>
        </w:rPr>
        <w:t>עבודה בהתנדבות )</w:t>
      </w:r>
      <w:r>
        <w:rPr>
          <w:b/>
          <w:bCs/>
        </w:rPr>
        <w:t>02</w:t>
      </w:r>
      <w:r>
        <w:rPr>
          <w:b/>
          <w:bCs/>
          <w:rtl/>
        </w:rPr>
        <w:t>-</w:t>
      </w:r>
      <w:r>
        <w:rPr>
          <w:b/>
          <w:bCs/>
        </w:rPr>
        <w:t>3102</w:t>
      </w:r>
      <w:r>
        <w:rPr>
          <w:b/>
          <w:bCs/>
          <w:rtl/>
        </w:rPr>
        <w:t xml:space="preserve">( בליווי משפחה חרדית חסרה נוכחות הורית. </w:t>
      </w:r>
      <w:r>
        <w:rPr>
          <w:rFonts w:ascii="Calibri" w:eastAsia="Calibri" w:hAnsi="Calibri" w:cs="Calibri"/>
          <w:b/>
          <w:bCs/>
          <w:rtl/>
        </w:rPr>
        <w:t xml:space="preserve"> </w:t>
      </w:r>
    </w:p>
    <w:p w:rsidR="009730D8" w:rsidRDefault="002F7C3F">
      <w:pPr>
        <w:ind w:left="0" w:right="-13"/>
      </w:pPr>
      <w:r>
        <w:rPr>
          <w:rtl/>
        </w:rPr>
        <w:t xml:space="preserve">העבודה כללה תכנון לו"ז וניהול משק בית עם האם, ובעיקר טיפול במשחק וזמן איכות כללי עם שתי הבנות הקטנות. </w:t>
      </w:r>
    </w:p>
    <w:p w:rsidR="009730D8" w:rsidRDefault="002F7C3F">
      <w:pPr>
        <w:bidi w:val="0"/>
        <w:spacing w:after="280" w:line="259" w:lineRule="auto"/>
        <w:ind w:left="0" w:right="61"/>
        <w:jc w:val="right"/>
      </w:pPr>
      <w:r>
        <w:t xml:space="preserve"> </w:t>
      </w:r>
    </w:p>
    <w:p w:rsidR="009730D8" w:rsidRDefault="002F7C3F">
      <w:pPr>
        <w:pStyle w:val="2"/>
        <w:spacing w:after="251"/>
        <w:ind w:left="-1"/>
      </w:pPr>
      <w:r>
        <w:rPr>
          <w:bCs/>
          <w:szCs w:val="28"/>
          <w:rtl/>
        </w:rPr>
        <w:t>כישורים</w:t>
      </w:r>
      <w:r>
        <w:rPr>
          <w:bCs/>
          <w:szCs w:val="28"/>
          <w:u w:val="none"/>
          <w:rtl/>
        </w:rPr>
        <w:t xml:space="preserve"> 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 xml:space="preserve">אסרטיביות מקצועית ושיקול דעת.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>יכולת התמודדות טובה במצבי ל</w:t>
      </w:r>
      <w:r>
        <w:rPr>
          <w:rtl/>
        </w:rPr>
        <w:t xml:space="preserve">חץ ומקרי קיצון. 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 xml:space="preserve">אינטואיציה והבנה בתהליכי טיפול מעמיקים. 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 xml:space="preserve">קליטה מהירה, זיכרון חזק וכושר ניהול וארגון.  </w:t>
      </w:r>
    </w:p>
    <w:p w:rsidR="009730D8" w:rsidRDefault="002F7C3F">
      <w:pPr>
        <w:numPr>
          <w:ilvl w:val="0"/>
          <w:numId w:val="2"/>
        </w:numPr>
        <w:spacing w:line="259" w:lineRule="auto"/>
        <w:ind w:hanging="364"/>
        <w:jc w:val="left"/>
      </w:pPr>
      <w:r>
        <w:rPr>
          <w:rtl/>
        </w:rPr>
        <w:t xml:space="preserve">חשיפה למגוון תפיסות עולם ותחומים המקנים ידע )בחיים האישיים והמקצועיים(.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>גישה אמפתית ומכילה כלפי מגוון אוכלוסיות ותחומי סיכון.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>רגישות תרבותית.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>תביעת</w:t>
      </w:r>
      <w:r>
        <w:rPr>
          <w:rtl/>
        </w:rPr>
        <w:t xml:space="preserve"> עין חדה, כושר אבחון </w:t>
      </w:r>
      <w:proofErr w:type="spellStart"/>
      <w:r>
        <w:rPr>
          <w:rtl/>
        </w:rPr>
        <w:t>מדוייק</w:t>
      </w:r>
      <w:proofErr w:type="spellEnd"/>
      <w:r>
        <w:rPr>
          <w:rtl/>
        </w:rPr>
        <w:t>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2"/>
        </w:numPr>
        <w:spacing w:after="128" w:line="260" w:lineRule="auto"/>
        <w:ind w:hanging="364"/>
        <w:jc w:val="left"/>
      </w:pPr>
      <w:r>
        <w:rPr>
          <w:rtl/>
        </w:rPr>
        <w:t>יכולת ניסוח מסמכים ברמה מקצועית גבוהה.</w:t>
      </w:r>
      <w:r>
        <w:rPr>
          <w:rFonts w:ascii="Calibri" w:eastAsia="Calibri" w:hAnsi="Calibri" w:cs="Calibri"/>
          <w:rtl/>
        </w:rPr>
        <w:t xml:space="preserve"> </w:t>
      </w:r>
    </w:p>
    <w:p w:rsidR="009730D8" w:rsidRDefault="002F7C3F">
      <w:pPr>
        <w:numPr>
          <w:ilvl w:val="0"/>
          <w:numId w:val="2"/>
        </w:numPr>
        <w:spacing w:after="188" w:line="260" w:lineRule="auto"/>
        <w:ind w:hanging="364"/>
        <w:jc w:val="left"/>
      </w:pPr>
      <w:r>
        <w:rPr>
          <w:rtl/>
        </w:rPr>
        <w:t xml:space="preserve">ידע כללי בתקשורת. </w:t>
      </w:r>
    </w:p>
    <w:p w:rsidR="009730D8" w:rsidRDefault="002F7C3F">
      <w:pPr>
        <w:bidi w:val="0"/>
        <w:spacing w:after="0" w:line="259" w:lineRule="auto"/>
        <w:ind w:left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730D8">
      <w:pgSz w:w="12240" w:h="15840"/>
      <w:pgMar w:top="1483" w:right="1793" w:bottom="1494" w:left="18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896"/>
    <w:multiLevelType w:val="hybridMultilevel"/>
    <w:tmpl w:val="FFFFFFFF"/>
    <w:lvl w:ilvl="0" w:tplc="D28E36F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AE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40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2BE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CE3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2AA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EC5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AE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D263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161364"/>
    <w:multiLevelType w:val="hybridMultilevel"/>
    <w:tmpl w:val="FFFFFFFF"/>
    <w:lvl w:ilvl="0" w:tplc="1CBCA046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6DF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6D4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22A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6E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26C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C5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E0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2A0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D8"/>
    <w:rsid w:val="001649EE"/>
    <w:rsid w:val="002F7C3F"/>
    <w:rsid w:val="00475750"/>
    <w:rsid w:val="006234E5"/>
    <w:rsid w:val="00882D91"/>
    <w:rsid w:val="009730D8"/>
    <w:rsid w:val="00E1344D"/>
    <w:rsid w:val="00E50959"/>
    <w:rsid w:val="00F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99DCA"/>
  <w15:docId w15:val="{EE7B73EA-D359-2F4F-A864-728A4D71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123" w:line="354" w:lineRule="auto"/>
      <w:ind w:left="4"/>
      <w:jc w:val="both"/>
    </w:pPr>
    <w:rPr>
      <w:rFonts w:ascii="Arial" w:eastAsia="Arial" w:hAnsi="Arial" w:cs="Arial"/>
      <w:color w:val="000000"/>
      <w:lang w:val="he-IL" w:eastAsia="he-IL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0" w:line="249" w:lineRule="auto"/>
      <w:ind w:left="2931" w:right="3181" w:hanging="358"/>
      <w:jc w:val="right"/>
      <w:outlineLvl w:val="0"/>
    </w:pPr>
    <w:rPr>
      <w:rFonts w:ascii="Times New Roman" w:eastAsia="Times New Roman" w:hAnsi="Times New Roman" w:cs="Times New Roman"/>
      <w:b/>
      <w:color w:val="323E4F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bidi/>
      <w:spacing w:after="201"/>
      <w:ind w:left="13" w:hanging="10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b/>
      <w:color w:val="323E4F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משתמש אורח</cp:lastModifiedBy>
  <cp:revision>9</cp:revision>
  <dcterms:created xsi:type="dcterms:W3CDTF">2018-07-31T23:09:00Z</dcterms:created>
  <dcterms:modified xsi:type="dcterms:W3CDTF">2018-07-31T23:13:00Z</dcterms:modified>
</cp:coreProperties>
</file>