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left"/>
        <w:rPr>
          <w:sz w:val="20"/>
          <w:szCs w:val="20"/>
        </w:rPr>
      </w:pPr>
      <w:r>
        <w:rPr>
          <w:sz w:val="20"/>
          <w:szCs w:val="20"/>
          <w:rtl w:val="0"/>
          <w:lang w:val="en-US"/>
        </w:rPr>
        <w:t>Sent by: Medlsca Alex</w:t>
      </w:r>
    </w:p>
    <w:p>
      <w:pPr>
        <w:pStyle w:val="Body"/>
        <w:jc w:val="left"/>
        <w:rPr>
          <w:sz w:val="20"/>
          <w:szCs w:val="20"/>
        </w:rPr>
      </w:pPr>
      <w:r>
        <w:rPr>
          <w:sz w:val="20"/>
          <w:szCs w:val="20"/>
          <w:rtl w:val="0"/>
          <w:lang w:val="en-US"/>
        </w:rPr>
        <w:t>Sent to:</w:t>
      </w:r>
    </w:p>
    <w:p>
      <w:pPr>
        <w:pStyle w:val="Body"/>
        <w:jc w:val="left"/>
        <w:rPr>
          <w:sz w:val="20"/>
          <w:szCs w:val="20"/>
        </w:rPr>
      </w:pPr>
      <w:r>
        <w:rPr>
          <w:sz w:val="20"/>
          <w:szCs w:val="20"/>
          <w:rtl w:val="0"/>
          <w:lang w:val="en-US"/>
        </w:rPr>
        <w:t>CC:</w:t>
      </w:r>
    </w:p>
    <w:p>
      <w:pPr>
        <w:pStyle w:val="Body"/>
        <w:jc w:val="left"/>
        <w:rPr>
          <w:sz w:val="20"/>
          <w:szCs w:val="20"/>
        </w:rPr>
      </w:pPr>
      <w:r>
        <w:rPr>
          <w:sz w:val="20"/>
          <w:szCs w:val="20"/>
          <w:rtl w:val="0"/>
          <w:lang w:val="en-US"/>
        </w:rPr>
        <w:t>Bcc:</w:t>
      </w:r>
    </w:p>
    <w:p>
      <w:pPr>
        <w:pStyle w:val="Body"/>
        <w:jc w:val="left"/>
        <w:rPr>
          <w:sz w:val="20"/>
          <w:szCs w:val="20"/>
          <w:u w:val="single"/>
        </w:rPr>
      </w:pPr>
      <w:r>
        <w:rPr>
          <w:sz w:val="20"/>
          <w:szCs w:val="20"/>
          <w:rtl w:val="0"/>
          <w:lang w:val="en-US"/>
        </w:rPr>
        <w:t xml:space="preserve">Subject: </w:t>
      </w:r>
      <w:r>
        <w:rPr>
          <w:sz w:val="20"/>
          <w:szCs w:val="20"/>
          <w:u w:val="single"/>
          <w:rtl w:val="0"/>
          <w:lang w:val="en-US"/>
        </w:rPr>
        <w:t>[Monitor] RE: Re: RE: RE: RE: Medisca Inc. // Product Inquiry// Medroxyproges throne USP/EP</w:t>
      </w:r>
    </w:p>
    <w:p>
      <w:pPr>
        <w:pStyle w:val="Body"/>
        <w:jc w:val="left"/>
        <w:rPr>
          <w:sz w:val="20"/>
          <w:szCs w:val="20"/>
          <w:u w:val="single"/>
        </w:rPr>
      </w:pPr>
      <w:r>
        <w:rPr>
          <w:sz w:val="20"/>
          <w:szCs w:val="20"/>
          <w:rtl w:val="0"/>
          <w:lang w:val="en-US"/>
        </w:rPr>
        <w:t xml:space="preserve">Date: </w:t>
      </w:r>
      <w:r>
        <w:rPr>
          <w:sz w:val="20"/>
          <w:szCs w:val="20"/>
          <w:u w:val="single"/>
          <w:rtl w:val="0"/>
          <w:lang w:val="en-US"/>
        </w:rPr>
        <w:t>2019-03-21 21:46:51</w:t>
      </w:r>
    </w:p>
    <w:p>
      <w:pPr>
        <w:pStyle w:val="Body"/>
        <w:jc w:val="left"/>
        <w:rPr>
          <w:sz w:val="20"/>
          <w:szCs w:val="20"/>
        </w:rPr>
      </w:pPr>
      <w:r>
        <w:rPr>
          <w:sz w:val="20"/>
          <w:szCs w:val="20"/>
          <w:rtl w:val="0"/>
          <w:lang w:val="en-US"/>
        </w:rPr>
        <w:t xml:space="preserve">Attachment: </w:t>
      </w:r>
      <w:r>
        <w:rPr>
          <w:sz w:val="20"/>
          <w:szCs w:val="20"/>
          <w:u w:val="single"/>
          <w:rtl w:val="0"/>
          <w:lang w:val="en-US"/>
        </w:rPr>
        <w:t xml:space="preserve">med_885f6950-e6e4-44d9-8eb7-0ca3c7d3f082.jpg </w:t>
      </w:r>
      <w:r>
        <w:rPr>
          <w:sz w:val="20"/>
          <w:szCs w:val="20"/>
          <w:rtl w:val="0"/>
          <w:lang w:val="en-US"/>
        </w:rPr>
        <w:t xml:space="preserve">(3.0K) </w:t>
      </w:r>
      <w:r>
        <w:rPr>
          <w:sz w:val="20"/>
          <w:szCs w:val="20"/>
          <w:u w:val="single"/>
          <w:rtl w:val="0"/>
          <w:lang w:val="en-US"/>
        </w:rPr>
        <w:t xml:space="preserve"> MEDISCAgreenleaf_flffa052-bd06-4189-b9a5-9f3da9d7cf6e.png </w:t>
      </w:r>
      <w:r>
        <w:rPr>
          <w:sz w:val="20"/>
          <w:szCs w:val="20"/>
          <w:rtl w:val="0"/>
          <w:lang w:val="en-US"/>
        </w:rPr>
        <w:t>(844.0B)</w:t>
      </w:r>
    </w:p>
    <w:p>
      <w:pPr>
        <w:pStyle w:val="Body"/>
        <w:jc w:val="left"/>
        <w:rPr>
          <w:sz w:val="20"/>
          <w:szCs w:val="20"/>
        </w:rPr>
      </w:pPr>
    </w:p>
    <w:p>
      <w:pPr>
        <w:pStyle w:val="Body"/>
        <w:jc w:val="left"/>
        <w:rPr>
          <w:sz w:val="20"/>
          <w:szCs w:val="20"/>
        </w:rPr>
      </w:pPr>
      <w:r>
        <w:rPr>
          <w:sz w:val="20"/>
          <w:szCs w:val="20"/>
          <w:rtl w:val="0"/>
          <w:lang w:val="en-US"/>
        </w:rPr>
        <w:t>Hi Cherry!</w:t>
      </w:r>
    </w:p>
    <w:p>
      <w:pPr>
        <w:pStyle w:val="Body"/>
        <w:jc w:val="left"/>
        <w:rPr>
          <w:sz w:val="20"/>
          <w:szCs w:val="20"/>
        </w:rPr>
      </w:pPr>
    </w:p>
    <w:p>
      <w:pPr>
        <w:pStyle w:val="Body"/>
        <w:jc w:val="left"/>
        <w:rPr>
          <w:sz w:val="20"/>
          <w:szCs w:val="20"/>
        </w:rPr>
      </w:pPr>
      <w:r>
        <w:rPr>
          <w:sz w:val="20"/>
          <w:szCs w:val="20"/>
          <w:rtl w:val="0"/>
          <w:lang w:val="en-US"/>
        </w:rPr>
        <w:t>Nice and fresh! :) Please ship at your earliest convenience.</w:t>
      </w:r>
    </w:p>
    <w:p>
      <w:pPr>
        <w:pStyle w:val="Body"/>
        <w:jc w:val="left"/>
        <w:rPr>
          <w:sz w:val="20"/>
          <w:szCs w:val="20"/>
        </w:rPr>
      </w:pPr>
    </w:p>
    <w:p>
      <w:pPr>
        <w:pStyle w:val="Body"/>
        <w:jc w:val="left"/>
        <w:rPr>
          <w:sz w:val="20"/>
          <w:szCs w:val="20"/>
        </w:rPr>
      </w:pPr>
      <w:r>
        <w:rPr>
          <w:sz w:val="20"/>
          <w:szCs w:val="20"/>
          <w:rtl w:val="0"/>
          <w:lang w:val="en-US"/>
        </w:rPr>
        <w:t>Thanks and wishing you a nice evening</w:t>
      </w:r>
    </w:p>
    <w:p>
      <w:pPr>
        <w:pStyle w:val="Body"/>
        <w:jc w:val="left"/>
        <w:rPr>
          <w:sz w:val="20"/>
          <w:szCs w:val="20"/>
        </w:rPr>
      </w:pPr>
    </w:p>
    <w:p>
      <w:pPr>
        <w:pStyle w:val="Body"/>
        <w:jc w:val="left"/>
        <w:rPr>
          <w:sz w:val="20"/>
          <w:szCs w:val="20"/>
        </w:rPr>
      </w:pPr>
      <w:r>
        <w:rPr>
          <w:sz w:val="20"/>
          <w:szCs w:val="20"/>
          <w:rtl w:val="0"/>
          <w:lang w:val="en-US"/>
        </w:rPr>
        <w:t>Alex</w:t>
      </w:r>
    </w:p>
    <w:p>
      <w:pPr>
        <w:pStyle w:val="Body"/>
        <w:jc w:val="left"/>
        <w:rPr>
          <w:sz w:val="18"/>
          <w:szCs w:val="18"/>
        </w:rPr>
      </w:pPr>
    </w:p>
    <w:p>
      <w:pPr>
        <w:pStyle w:val="Body"/>
        <w:jc w:val="left"/>
        <w:rPr>
          <w:sz w:val="18"/>
          <w:szCs w:val="18"/>
        </w:rPr>
      </w:pPr>
    </w:p>
    <w:p>
      <w:pPr>
        <w:pStyle w:val="Body"/>
        <w:jc w:val="left"/>
        <w:rPr>
          <w:b w:val="1"/>
          <w:bCs w:val="1"/>
        </w:rPr>
      </w:pPr>
      <w:r>
        <w:rPr>
          <w:b w:val="1"/>
          <w:bCs w:val="1"/>
          <w:rtl w:val="0"/>
          <w:lang w:val="en-US"/>
        </w:rPr>
        <w:t>Alex Normand</w:t>
      </w:r>
    </w:p>
    <w:p>
      <w:pPr>
        <w:pStyle w:val="Body"/>
        <w:jc w:val="left"/>
        <w:rPr>
          <w:b w:val="1"/>
          <w:bCs w:val="1"/>
        </w:rPr>
      </w:pPr>
      <w:r>
        <w:rPr>
          <w:b w:val="1"/>
          <w:bCs w:val="1"/>
          <w:rtl w:val="0"/>
          <w:lang w:val="en-US"/>
        </w:rPr>
        <w:t>Acheteur/Buyer</w:t>
      </w:r>
    </w:p>
    <w:p>
      <w:pPr>
        <w:pStyle w:val="Body"/>
        <w:jc w:val="left"/>
      </w:pPr>
      <w:r>
        <w:rPr>
          <w:rStyle w:val="Hyperlink.0"/>
        </w:rPr>
        <w:fldChar w:fldCharType="begin" w:fldLock="0"/>
      </w:r>
      <w:r>
        <w:rPr>
          <w:rStyle w:val="Hyperlink.0"/>
        </w:rPr>
        <w:instrText xml:space="preserve"> HYPERLINK "mailto:ANormand@medisca.com"</w:instrText>
      </w:r>
      <w:r>
        <w:rPr>
          <w:rStyle w:val="Hyperlink.0"/>
        </w:rPr>
        <w:fldChar w:fldCharType="separate" w:fldLock="0"/>
      </w:r>
      <w:r>
        <w:rPr>
          <w:rStyle w:val="Hyperlink.0"/>
          <w:rtl w:val="0"/>
          <w:lang w:val="en-US"/>
        </w:rPr>
        <w:t>ANormand@medisca.com</w:t>
      </w:r>
      <w:r>
        <w:rPr/>
        <w:fldChar w:fldCharType="end" w:fldLock="0"/>
      </w:r>
    </w:p>
    <w:p>
      <w:pPr>
        <w:pStyle w:val="Body"/>
        <w:jc w:val="left"/>
      </w:pPr>
    </w:p>
    <w:p>
      <w:pPr>
        <w:pStyle w:val="Body"/>
        <w:jc w:val="left"/>
      </w:pPr>
    </w:p>
    <w:p>
      <w:pPr>
        <w:pStyle w:val="Body"/>
        <w:jc w:val="left"/>
      </w:pPr>
      <w:r>
        <w:rPr>
          <w:rtl w:val="0"/>
          <w:lang w:val="en-US"/>
        </w:rPr>
        <w:t>From:</w:t>
      </w:r>
      <w:r>
        <w:rPr>
          <w:rtl w:val="0"/>
          <w:lang w:val="en-US"/>
        </w:rPr>
        <w:t>——</w:t>
      </w:r>
    </w:p>
    <w:p>
      <w:pPr>
        <w:pStyle w:val="Body"/>
        <w:jc w:val="left"/>
      </w:pPr>
      <w:r>
        <w:rPr>
          <w:rtl w:val="0"/>
          <w:lang w:val="en-US"/>
        </w:rPr>
        <w:t>Sent: Wednesday, March 20, 2019 9:16 PM</w:t>
      </w:r>
    </w:p>
    <w:p>
      <w:pPr>
        <w:pStyle w:val="Body"/>
        <w:jc w:val="left"/>
      </w:pPr>
      <w:r>
        <w:rPr>
          <w:rtl w:val="0"/>
          <w:lang w:val="en-US"/>
        </w:rPr>
        <w:t>To: Alex Normand &lt;</w:t>
      </w:r>
      <w:r>
        <w:rPr>
          <w:rStyle w:val="Hyperlink.0"/>
        </w:rPr>
        <w:fldChar w:fldCharType="begin" w:fldLock="0"/>
      </w:r>
      <w:r>
        <w:rPr>
          <w:rStyle w:val="Hyperlink.0"/>
        </w:rPr>
        <w:instrText xml:space="preserve"> HYPERLINK "mailto:ANormand@medisca.com"</w:instrText>
      </w:r>
      <w:r>
        <w:rPr>
          <w:rStyle w:val="Hyperlink.0"/>
        </w:rPr>
        <w:fldChar w:fldCharType="separate" w:fldLock="0"/>
      </w:r>
      <w:r>
        <w:rPr>
          <w:rStyle w:val="Hyperlink.0"/>
          <w:rtl w:val="0"/>
          <w:lang w:val="en-US"/>
        </w:rPr>
        <w:t>ANormand@medisca.com</w:t>
      </w:r>
      <w:r>
        <w:rPr/>
        <w:fldChar w:fldCharType="end" w:fldLock="0"/>
      </w:r>
      <w:r>
        <w:rPr>
          <w:rtl w:val="0"/>
          <w:lang w:val="en-US"/>
        </w:rPr>
        <w:t>&gt;</w:t>
      </w:r>
    </w:p>
    <w:p>
      <w:pPr>
        <w:pStyle w:val="Body"/>
        <w:jc w:val="left"/>
      </w:pPr>
      <w:r>
        <w:rPr>
          <w:rtl w:val="0"/>
          <w:lang w:val="en-US"/>
        </w:rPr>
        <w:t>Subject: Fw: Re: RE: RE: RE: Medisca Inc. // Product Inquiry// Medroxyproges throne USP/EP</w:t>
      </w:r>
    </w:p>
    <w:p>
      <w:pPr>
        <w:pStyle w:val="Body"/>
        <w:jc w:val="left"/>
      </w:pPr>
    </w:p>
    <w:p>
      <w:pPr>
        <w:pStyle w:val="Body"/>
        <w:jc w:val="left"/>
      </w:pPr>
      <w:r>
        <w:rPr>
          <w:rtl w:val="0"/>
          <w:lang w:val="en-US"/>
        </w:rPr>
        <w:t>Dear Alex,</w:t>
      </w:r>
    </w:p>
    <w:p>
      <w:pPr>
        <w:pStyle w:val="Body"/>
        <w:jc w:val="left"/>
      </w:pPr>
    </w:p>
    <w:p>
      <w:pPr>
        <w:pStyle w:val="Body"/>
        <w:jc w:val="left"/>
      </w:pPr>
      <w:r>
        <w:rPr>
          <w:rtl w:val="0"/>
          <w:lang w:val="en-US"/>
        </w:rPr>
        <w:t>Please check the COA in the annex and confirm if it is ok.</w:t>
      </w:r>
    </w:p>
    <w:p>
      <w:pPr>
        <w:pStyle w:val="Body"/>
        <w:jc w:val="left"/>
      </w:pPr>
    </w:p>
    <w:p>
      <w:pPr>
        <w:pStyle w:val="Body"/>
        <w:jc w:val="left"/>
      </w:pPr>
      <w:r>
        <w:rPr>
          <w:rtl w:val="0"/>
          <w:lang w:val="en-US"/>
        </w:rPr>
        <w:t>Best regards!</w:t>
      </w:r>
    </w:p>
    <w:p>
      <w:pPr>
        <w:pStyle w:val="Body"/>
        <w:jc w:val="left"/>
      </w:pPr>
    </w:p>
    <w:p>
      <w:pPr>
        <w:pStyle w:val="Body"/>
        <w:jc w:val="left"/>
      </w:pPr>
      <w:r>
        <w:rPr>
          <w:rtl w:val="0"/>
          <w:lang w:val="en-US"/>
        </w:rPr>
        <w:t>Cherry</w:t>
      </w:r>
    </w:p>
    <w:p>
      <w:pPr>
        <w:pStyle w:val="Body"/>
        <w:jc w:val="left"/>
      </w:pPr>
      <w:r>
        <w:rPr>
          <w:rtl w:val="0"/>
          <w:lang w:val="en-US"/>
        </w:rPr>
        <w:t>——————</w:t>
      </w:r>
    </w:p>
    <w:p>
      <w:pPr>
        <w:pStyle w:val="Body"/>
        <w:jc w:val="left"/>
      </w:pPr>
      <w:r>
        <w:rPr>
          <w:b w:val="1"/>
          <w:bCs w:val="1"/>
          <w:sz w:val="26"/>
          <w:szCs w:val="26"/>
          <w:rtl w:val="0"/>
          <w:lang w:val="en-US"/>
        </w:rPr>
        <w:t>Taifa Pharma</w:t>
      </w:r>
      <w:r>
        <w:rPr>
          <w:rFonts w:ascii="Arial Unicode MS" w:cs="Arial Unicode MS" w:hAnsi="Arial Unicode MS" w:eastAsia="Arial Unicode MS"/>
          <w:b w:val="0"/>
          <w:bCs w:val="0"/>
          <w:i w:val="0"/>
          <w:iCs w:val="0"/>
          <w:sz w:val="26"/>
          <w:szCs w:val="26"/>
        </w:rPr>
        <w:br w:type="page"/>
      </w:r>
    </w:p>
    <w:p>
      <w:pPr>
        <w:pStyle w:val="Body"/>
        <w:jc w:val="center"/>
        <w:rPr>
          <w:b w:val="1"/>
          <w:bCs w:val="1"/>
          <w:sz w:val="26"/>
          <w:szCs w:val="26"/>
        </w:rPr>
      </w:pPr>
      <w:r>
        <w:rPr>
          <w:b w:val="1"/>
          <w:bCs w:val="1"/>
          <w:sz w:val="26"/>
          <w:szCs w:val="26"/>
          <w:rtl w:val="0"/>
          <w:lang w:val="zh-CN" w:eastAsia="zh-CN"/>
        </w:rPr>
        <w:t>Product Release Review / Approval Form</w:t>
      </w:r>
    </w:p>
    <w:p>
      <w:pPr>
        <w:pStyle w:val="Body"/>
        <w:jc w:val="center"/>
        <w:rPr>
          <w:b w:val="1"/>
          <w:bCs w:val="1"/>
          <w:sz w:val="26"/>
          <w:szCs w:val="26"/>
        </w:rPr>
      </w:pP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54"/>
        <w:gridCol w:w="2491"/>
        <w:gridCol w:w="1026"/>
        <w:gridCol w:w="887"/>
        <w:gridCol w:w="2418"/>
        <w:gridCol w:w="1479"/>
      </w:tblGrid>
      <w:tr>
        <w:tblPrEx>
          <w:shd w:val="clear" w:color="auto" w:fill="auto"/>
        </w:tblPrEx>
        <w:trPr>
          <w:trHeight w:val="4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 Name</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Medroxyprogesterone acetatea</w:t>
            </w:r>
          </w:p>
        </w:tc>
        <w:tc>
          <w:tcPr>
            <w:tcW w:type="dxa" w:w="10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Code</w:t>
            </w:r>
          </w:p>
        </w:tc>
        <w:tc>
          <w:tcPr>
            <w:tcW w:type="dxa" w:w="8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5055</w:t>
            </w:r>
          </w:p>
        </w:tc>
        <w:tc>
          <w:tcPr>
            <w:tcW w:type="dxa" w:w="24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Package Standard</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25kg/barrel</w:t>
            </w:r>
          </w:p>
        </w:tc>
      </w:tr>
      <w:tr>
        <w:tblPrEx>
          <w:shd w:val="clear" w:color="auto" w:fill="auto"/>
        </w:tblPrEx>
        <w:trPr>
          <w:trHeight w:val="2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5035-181002</w:t>
            </w:r>
          </w:p>
        </w:tc>
        <w:tc>
          <w:tcPr>
            <w:tcW w:type="dxa" w:w="10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Quantity</w:t>
            </w:r>
          </w:p>
        </w:tc>
        <w:tc>
          <w:tcPr>
            <w:tcW w:type="dxa" w:w="88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50kg</w:t>
            </w:r>
          </w:p>
        </w:tc>
        <w:tc>
          <w:tcPr>
            <w:tcW w:type="dxa" w:w="24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 Inspection Proof</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VSP38/EP8.0</w:t>
            </w:r>
          </w:p>
        </w:tc>
      </w:tr>
      <w:tr>
        <w:tblPrEx>
          <w:shd w:val="clear" w:color="auto" w:fill="auto"/>
        </w:tblPrEx>
        <w:trPr>
          <w:trHeight w:val="2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No.</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Reviewed Item</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Standard</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Result</w:t>
            </w:r>
          </w:p>
        </w:tc>
      </w:tr>
      <w:tr>
        <w:tblPrEx>
          <w:shd w:val="clear" w:color="auto" w:fill="auto"/>
        </w:tblPrEx>
        <w:trPr>
          <w:trHeight w:val="6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Whether production workshop, production dept and central testing room is reviewed</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Meets requirements and confirm with signature</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4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Raw and supplement material, packaging material and media</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Has certificate of conformity</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6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Production process</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Meets procedure requirements, implemented standard operation procedures, each procedure</w:t>
            </w:r>
            <w:r>
              <w:rPr>
                <w:rFonts w:ascii="Helvetica Neue" w:hAnsi="Helvetica Neue" w:hint="default"/>
                <w:sz w:val="16"/>
                <w:szCs w:val="16"/>
                <w:rtl w:val="0"/>
              </w:rPr>
              <w:t>’</w:t>
            </w:r>
            <w:r>
              <w:rPr>
                <w:rFonts w:ascii="Helvetica Neue" w:hAnsi="Helvetica Neue"/>
                <w:sz w:val="16"/>
                <w:szCs w:val="16"/>
                <w:rtl w:val="0"/>
              </w:rPr>
              <w:t>s production record contains operator and validator</w:t>
            </w:r>
            <w:r>
              <w:rPr>
                <w:rFonts w:ascii="Helvetica Neue" w:hAnsi="Helvetica Neue" w:hint="default"/>
                <w:sz w:val="16"/>
                <w:szCs w:val="16"/>
                <w:rtl w:val="0"/>
              </w:rPr>
              <w:t>’</w:t>
            </w:r>
            <w:r>
              <w:rPr>
                <w:rFonts w:ascii="Helvetica Neue" w:hAnsi="Helvetica Neue"/>
                <w:sz w:val="16"/>
                <w:szCs w:val="16"/>
                <w:rtl w:val="0"/>
              </w:rPr>
              <w:t>s signature</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6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production record, packaging record, inspection record</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Key data in the records aren</w:t>
            </w:r>
            <w:r>
              <w:rPr>
                <w:rFonts w:ascii="Helvetica Neue" w:hAnsi="Helvetica Neue" w:hint="default"/>
                <w:sz w:val="16"/>
                <w:szCs w:val="16"/>
                <w:rtl w:val="0"/>
              </w:rPr>
              <w:t>’</w:t>
            </w:r>
            <w:r>
              <w:rPr>
                <w:rFonts w:ascii="Helvetica Neue" w:hAnsi="Helvetica Neue"/>
                <w:sz w:val="16"/>
                <w:szCs w:val="16"/>
                <w:rtl w:val="0"/>
              </w:rPr>
              <w:t>t written over or modified, if modified, reasonable cause is stated; Effective digital rounding matches, binding is complete</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4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Production deadline</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This round of product</w:t>
            </w:r>
            <w:r>
              <w:rPr>
                <w:rFonts w:ascii="Helvetica Neue" w:hAnsi="Helvetica Neue" w:hint="default"/>
                <w:sz w:val="16"/>
                <w:szCs w:val="16"/>
                <w:rtl w:val="0"/>
              </w:rPr>
              <w:t>’</w:t>
            </w:r>
            <w:r>
              <w:rPr>
                <w:rFonts w:ascii="Helvetica Neue" w:hAnsi="Helvetica Neue"/>
                <w:sz w:val="16"/>
                <w:szCs w:val="16"/>
                <w:rtl w:val="0"/>
              </w:rPr>
              <w:t>s completion date is within the serial production order deadline</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239"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Material balance inspection</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Each procedure</w:t>
            </w:r>
            <w:r>
              <w:rPr>
                <w:rFonts w:ascii="Helvetica Neue" w:hAnsi="Helvetica Neue" w:hint="default"/>
                <w:sz w:val="16"/>
                <w:szCs w:val="16"/>
                <w:rtl w:val="0"/>
              </w:rPr>
              <w:t>’</w:t>
            </w:r>
            <w:r>
              <w:rPr>
                <w:rFonts w:ascii="Helvetica Neue" w:hAnsi="Helvetica Neue"/>
                <w:sz w:val="16"/>
                <w:szCs w:val="16"/>
                <w:rtl w:val="0"/>
              </w:rPr>
              <w:t>s material balance meets required limit</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6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Production error</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Strictly follows error process procedure, processing procedure is correct with no mistakes and can ensure product quality.</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4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Sampling record</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Sampling record is clear and complete, without significant situations affecting sample quality</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6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Inspection procedure</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Meets quality standard requirement, implements standard operation procedure, each item record contains operator and validator</w:t>
            </w:r>
            <w:r>
              <w:rPr>
                <w:rFonts w:ascii="Helvetica Neue" w:hAnsi="Helvetica Neue" w:hint="default"/>
                <w:sz w:val="16"/>
                <w:szCs w:val="16"/>
                <w:rtl w:val="0"/>
              </w:rPr>
              <w:t>’</w:t>
            </w:r>
            <w:r>
              <w:rPr>
                <w:rFonts w:ascii="Helvetica Neue" w:hAnsi="Helvetica Neue"/>
                <w:sz w:val="16"/>
                <w:szCs w:val="16"/>
                <w:rtl w:val="0"/>
              </w:rPr>
              <w:t>s signature</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4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Whether measuring tools are within the lifespan</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Has certificate of conformity</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239"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Standard product</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Within lifespan</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4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00S</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Strictly implements OOS processing program, processing procedures are accurate and flawless</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239"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Data Unity</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Inspection record matches data in the report sheet</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239"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2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Misc.</w:t>
            </w:r>
          </w:p>
        </w:tc>
        <w:tc>
          <w:tcPr>
            <w:tcW w:type="dxa" w:w="433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Meets requirements</w:t>
            </w:r>
          </w:p>
        </w:tc>
        <w:tc>
          <w:tcPr>
            <w:tcW w:type="dxa" w:w="1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hint="default"/>
                <w:sz w:val="10"/>
                <w:szCs w:val="10"/>
                <w:rtl w:val="0"/>
              </w:rPr>
              <w:t>✔</w:t>
            </w:r>
            <w:r>
              <w:rPr>
                <w:rFonts w:ascii="Helvetica Neue" w:hAnsi="Helvetica Neue"/>
                <w:sz w:val="10"/>
                <w:szCs w:val="10"/>
                <w:rtl w:val="0"/>
              </w:rPr>
              <w:t>️</w:t>
            </w:r>
          </w:p>
        </w:tc>
      </w:tr>
      <w:tr>
        <w:tblPrEx>
          <w:shd w:val="clear" w:color="auto" w:fill="auto"/>
        </w:tblPrEx>
        <w:trPr>
          <w:trHeight w:val="239" w:hRule="atLeast"/>
        </w:trPr>
        <w:tc>
          <w:tcPr>
            <w:tcW w:type="dxa" w:w="9355"/>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QA:                                                           Date: 03/20/2014</w:t>
            </w:r>
          </w:p>
        </w:tc>
      </w:tr>
      <w:tr>
        <w:tblPrEx>
          <w:shd w:val="clear" w:color="auto" w:fill="auto"/>
        </w:tblPrEx>
        <w:trPr>
          <w:trHeight w:val="1801" w:hRule="atLeast"/>
        </w:trPr>
        <w:tc>
          <w:tcPr>
            <w:tcW w:type="dxa" w:w="10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Conclusion</w:t>
            </w:r>
          </w:p>
        </w:tc>
        <w:tc>
          <w:tcPr>
            <w:tcW w:type="dxa" w:w="8300"/>
            <w:gridSpan w:val="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16"/>
                <w:szCs w:val="16"/>
              </w:rPr>
            </w:pPr>
            <w:r>
              <w:rPr>
                <w:sz w:val="16"/>
                <w:szCs w:val="16"/>
                <w:rtl w:val="0"/>
                <w:lang w:val="zh-CN" w:eastAsia="zh-CN"/>
              </w:rPr>
              <w:t xml:space="preserve">After review, this </w:t>
            </w:r>
            <w:r>
              <w:rPr>
                <w:sz w:val="16"/>
                <w:szCs w:val="16"/>
                <w:rtl w:val="0"/>
                <w:lang w:val="en-US"/>
              </w:rPr>
              <w:t>round</w:t>
            </w:r>
            <w:r>
              <w:rPr>
                <w:sz w:val="16"/>
                <w:szCs w:val="16"/>
                <w:rtl w:val="0"/>
                <w:lang w:val="zh-CN" w:eastAsia="zh-CN"/>
              </w:rPr>
              <w:t xml:space="preserve"> of product is considered </w:t>
            </w:r>
            <w:r>
              <w:rPr>
                <w:b w:val="1"/>
                <w:bCs w:val="1"/>
                <w:sz w:val="16"/>
                <w:szCs w:val="16"/>
                <w:u w:val="single"/>
                <w:rtl w:val="0"/>
                <w:lang w:val="zh-CN" w:eastAsia="zh-CN"/>
              </w:rPr>
              <w:t>Qualified product, approved to move on.</w:t>
            </w:r>
            <w:r>
              <w:rPr>
                <w:sz w:val="16"/>
                <w:szCs w:val="16"/>
                <w:rtl w:val="0"/>
                <w:lang w:val="zh-CN" w:eastAsia="zh-CN"/>
              </w:rPr>
              <w:t xml:space="preserve">           Unqualified product, not approved to leave factory               Doesn</w:t>
            </w:r>
            <w:r>
              <w:rPr>
                <w:sz w:val="16"/>
                <w:szCs w:val="16"/>
                <w:rtl w:val="0"/>
                <w:lang w:val="zh-CN" w:eastAsia="zh-CN"/>
              </w:rPr>
              <w:t>’</w:t>
            </w:r>
            <w:r>
              <w:rPr>
                <w:sz w:val="16"/>
                <w:szCs w:val="16"/>
                <w:rtl w:val="0"/>
                <w:lang w:val="zh-CN" w:eastAsia="zh-CN"/>
              </w:rPr>
              <w:t>t meet review standards, not approved to leave factory</w:t>
            </w:r>
          </w:p>
          <w:p>
            <w:pPr>
              <w:pStyle w:val="Table Style 2"/>
              <w:rPr>
                <w:sz w:val="16"/>
                <w:szCs w:val="16"/>
              </w:rPr>
            </w:pPr>
          </w:p>
          <w:p>
            <w:pPr>
              <w:pStyle w:val="Table Style 2"/>
              <w:rPr>
                <w:sz w:val="16"/>
                <w:szCs w:val="16"/>
              </w:rPr>
            </w:pPr>
            <w:r>
              <w:rPr>
                <w:sz w:val="16"/>
                <w:szCs w:val="16"/>
                <w:rtl w:val="0"/>
                <w:lang w:val="zh-CN" w:eastAsia="zh-CN"/>
              </w:rPr>
              <w:t>Reason of disapproval:</w:t>
            </w:r>
          </w:p>
          <w:p>
            <w:pPr>
              <w:pStyle w:val="Table Style 2"/>
              <w:rPr>
                <w:sz w:val="16"/>
                <w:szCs w:val="16"/>
              </w:rPr>
            </w:pPr>
          </w:p>
          <w:p>
            <w:pPr>
              <w:pStyle w:val="Table Style 2"/>
              <w:rPr>
                <w:sz w:val="16"/>
                <w:szCs w:val="16"/>
              </w:rPr>
            </w:pPr>
          </w:p>
          <w:p>
            <w:pPr>
              <w:pStyle w:val="Table Style 2"/>
              <w:rPr>
                <w:sz w:val="16"/>
                <w:szCs w:val="16"/>
              </w:rPr>
            </w:pPr>
            <w:r>
              <w:rPr>
                <w:sz w:val="16"/>
                <w:szCs w:val="16"/>
                <w:rtl w:val="0"/>
                <w:lang w:val="zh-CN" w:eastAsia="zh-CN"/>
              </w:rPr>
              <w:t>Suggested responses:</w:t>
            </w:r>
          </w:p>
          <w:p>
            <w:pPr>
              <w:pStyle w:val="Table Style 2"/>
              <w:rPr>
                <w:sz w:val="16"/>
                <w:szCs w:val="16"/>
              </w:rPr>
            </w:pPr>
          </w:p>
          <w:p>
            <w:pPr>
              <w:pStyle w:val="Table Style 2"/>
              <w:jc w:val="right"/>
            </w:pPr>
            <w:r>
              <w:rPr>
                <w:sz w:val="16"/>
                <w:szCs w:val="16"/>
                <w:rtl w:val="0"/>
                <w:lang w:val="zh-CN" w:eastAsia="zh-CN"/>
              </w:rPr>
              <w:t>Final Reviewer: Yuan Weiqing          Date:03/20/2019</w:t>
            </w:r>
          </w:p>
        </w:tc>
      </w:tr>
    </w:tbl>
    <w:p>
      <w:pPr>
        <w:pStyle w:val="Body"/>
        <w:jc w:val="left"/>
        <w:rPr>
          <w:sz w:val="20"/>
          <w:szCs w:val="20"/>
        </w:rPr>
      </w:pPr>
      <w:r>
        <w:rPr>
          <w:sz w:val="20"/>
          <w:szCs w:val="20"/>
          <w:rtl w:val="0"/>
          <w:lang w:val="zh-CN" w:eastAsia="zh-CN"/>
        </w:rPr>
        <w:t xml:space="preserve">Note: If review results meets requirements, mark with </w:t>
      </w:r>
      <w:r>
        <w:rPr>
          <w:sz w:val="20"/>
          <w:szCs w:val="20"/>
          <w:rtl w:val="0"/>
          <w:lang w:val="zh-CN" w:eastAsia="zh-CN"/>
        </w:rPr>
        <w:t>“</w:t>
      </w:r>
      <w:r>
        <w:rPr>
          <w:rFonts w:ascii="Arial Unicode MS" w:cs="Arial Unicode MS" w:hAnsi="Arial Unicode MS" w:eastAsia="Arial Unicode MS" w:hint="default"/>
          <w:b w:val="0"/>
          <w:bCs w:val="0"/>
          <w:i w:val="0"/>
          <w:iCs w:val="0"/>
          <w:sz w:val="20"/>
          <w:szCs w:val="20"/>
          <w:rtl w:val="0"/>
        </w:rPr>
        <w:t>✔</w:t>
      </w:r>
      <w:r>
        <w:rPr>
          <w:rFonts w:ascii="Arial Unicode MS" w:cs="Arial Unicode MS" w:hAnsi="Arial Unicode MS" w:eastAsia="Arial Unicode MS"/>
          <w:b w:val="0"/>
          <w:bCs w:val="0"/>
          <w:i w:val="0"/>
          <w:iCs w:val="0"/>
          <w:sz w:val="20"/>
          <w:szCs w:val="20"/>
          <w:rtl w:val="0"/>
        </w:rPr>
        <w:t>️</w:t>
      </w:r>
      <w:r>
        <w:rPr>
          <w:sz w:val="20"/>
          <w:szCs w:val="20"/>
          <w:rtl w:val="0"/>
          <w:lang w:val="zh-CN" w:eastAsia="zh-CN"/>
        </w:rPr>
        <w:t xml:space="preserve">” </w:t>
      </w:r>
      <w:r>
        <w:rPr>
          <w:sz w:val="20"/>
          <w:szCs w:val="20"/>
          <w:rtl w:val="0"/>
          <w:lang w:val="zh-CN" w:eastAsia="zh-CN"/>
        </w:rPr>
        <w:t xml:space="preserve">in the result column; if not, mark with </w:t>
      </w:r>
      <w:r>
        <w:rPr>
          <w:sz w:val="20"/>
          <w:szCs w:val="20"/>
          <w:rtl w:val="0"/>
          <w:lang w:val="zh-CN" w:eastAsia="zh-CN"/>
        </w:rPr>
        <w:t>“</w:t>
      </w:r>
      <w:r>
        <w:rPr>
          <w:sz w:val="20"/>
          <w:szCs w:val="20"/>
          <w:rtl w:val="0"/>
          <w:lang w:val="zh-CN" w:eastAsia="zh-CN"/>
        </w:rPr>
        <w:t>x</w:t>
      </w:r>
      <w:r>
        <w:rPr>
          <w:sz w:val="20"/>
          <w:szCs w:val="20"/>
          <w:rtl w:val="0"/>
          <w:lang w:val="zh-CN" w:eastAsia="zh-CN"/>
        </w:rPr>
        <w:t>”</w:t>
      </w:r>
    </w:p>
    <w:p>
      <w:pPr>
        <w:pStyle w:val="Body"/>
        <w:jc w:val="left"/>
      </w:pPr>
      <w:r>
        <w:rPr>
          <w:rFonts w:ascii="Arial Unicode MS" w:cs="Arial Unicode MS" w:hAnsi="Arial Unicode MS" w:eastAsia="Arial Unicode MS"/>
          <w:b w:val="0"/>
          <w:bCs w:val="0"/>
          <w:i w:val="0"/>
          <w:iCs w:val="0"/>
          <w:sz w:val="20"/>
          <w:szCs w:val="20"/>
        </w:rPr>
        <w:br w:type="page"/>
      </w:r>
    </w:p>
    <w:tbl>
      <w:tblPr>
        <w:tblW w:w="935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78"/>
        <w:gridCol w:w="2108"/>
        <w:gridCol w:w="1951"/>
        <w:gridCol w:w="301"/>
        <w:gridCol w:w="3216"/>
      </w:tblGrid>
      <w:tr>
        <w:tblPrEx>
          <w:shd w:val="clear" w:color="auto" w:fill="auto"/>
        </w:tblPrEx>
        <w:trPr>
          <w:trHeight w:val="295" w:hRule="atLeast"/>
        </w:trPr>
        <w:tc>
          <w:tcPr>
            <w:tcW w:type="dxa" w:w="17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Code:</w:t>
            </w:r>
          </w:p>
        </w:tc>
        <w:tc>
          <w:tcPr>
            <w:tcW w:type="dxa" w:w="2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BPR-2004-1.2</w:t>
            </w:r>
          </w:p>
        </w:tc>
        <w:tc>
          <w:tcPr>
            <w:tcW w:type="dxa" w:w="19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Confidential Grade:</w:t>
            </w:r>
          </w:p>
        </w:tc>
        <w:tc>
          <w:tcPr>
            <w:tcW w:type="dxa" w:w="351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zh-CN" w:eastAsia="zh-CN"/>
              </w:rPr>
              <w:t xml:space="preserve"> </w:t>
            </w:r>
            <w:r>
              <w:rPr>
                <w:rFonts w:cs="Arial Unicode MS" w:eastAsia="Arial Unicode MS"/>
                <w:b w:val="1"/>
                <w:bCs w:val="1"/>
                <w:rtl w:val="0"/>
                <w:lang w:val="zh-CN" w:eastAsia="zh-CN"/>
              </w:rPr>
              <w:t>Secret</w:t>
            </w:r>
            <w:r>
              <w:rPr>
                <w:rFonts w:cs="Arial Unicode MS" w:eastAsia="Arial Unicode MS"/>
                <w:rtl w:val="0"/>
                <w:lang w:val="zh-CN" w:eastAsia="zh-CN"/>
              </w:rPr>
              <w:t xml:space="preserve">  confidential top-secret</w:t>
            </w:r>
          </w:p>
        </w:tc>
      </w:tr>
      <w:tr>
        <w:tblPrEx>
          <w:shd w:val="clear" w:color="auto" w:fill="auto"/>
        </w:tblPrEx>
        <w:trPr>
          <w:trHeight w:val="295" w:hRule="atLeast"/>
        </w:trPr>
        <w:tc>
          <w:tcPr>
            <w:tcW w:type="dxa" w:w="17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Title:</w:t>
            </w:r>
          </w:p>
        </w:tc>
        <w:tc>
          <w:tcPr>
            <w:tcW w:type="dxa" w:w="7576"/>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BPR for Package Job Operation</w:t>
            </w:r>
          </w:p>
        </w:tc>
      </w:tr>
      <w:tr>
        <w:tblPrEx>
          <w:shd w:val="clear" w:color="auto" w:fill="auto"/>
        </w:tblPrEx>
        <w:trPr>
          <w:trHeight w:val="295" w:hRule="atLeast"/>
        </w:trPr>
        <w:tc>
          <w:tcPr>
            <w:tcW w:type="dxa" w:w="17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 xml:space="preserve">Drafted by: </w:t>
            </w:r>
          </w:p>
        </w:tc>
        <w:tc>
          <w:tcPr>
            <w:tcW w:type="dxa" w:w="2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Wu Junliang</w:t>
            </w:r>
          </w:p>
        </w:tc>
        <w:tc>
          <w:tcPr>
            <w:tcW w:type="dxa" w:w="225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Date: 04/01/2014</w:t>
            </w:r>
          </w:p>
        </w:tc>
        <w:tc>
          <w:tcPr>
            <w:tcW w:type="dxa" w:w="32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Drafting Dept: Production</w:t>
            </w:r>
          </w:p>
        </w:tc>
      </w:tr>
      <w:tr>
        <w:tblPrEx>
          <w:shd w:val="clear" w:color="auto" w:fill="auto"/>
        </w:tblPrEx>
        <w:trPr>
          <w:trHeight w:val="295" w:hRule="atLeast"/>
        </w:trPr>
        <w:tc>
          <w:tcPr>
            <w:tcW w:type="dxa" w:w="17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 xml:space="preserve">Reviewed by: </w:t>
            </w:r>
          </w:p>
        </w:tc>
        <w:tc>
          <w:tcPr>
            <w:tcW w:type="dxa" w:w="2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Zhang Taihai</w:t>
            </w:r>
          </w:p>
        </w:tc>
        <w:tc>
          <w:tcPr>
            <w:tcW w:type="dxa" w:w="225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Date: 04/02/2014</w:t>
            </w:r>
          </w:p>
        </w:tc>
        <w:tc>
          <w:tcPr>
            <w:tcW w:type="dxa" w:w="32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Issued by: QA</w:t>
            </w:r>
          </w:p>
        </w:tc>
      </w:tr>
      <w:tr>
        <w:tblPrEx>
          <w:shd w:val="clear" w:color="auto" w:fill="auto"/>
        </w:tblPrEx>
        <w:trPr>
          <w:trHeight w:val="295" w:hRule="atLeast"/>
        </w:trPr>
        <w:tc>
          <w:tcPr>
            <w:tcW w:type="dxa" w:w="17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 xml:space="preserve">Reviewed by QA: </w:t>
            </w:r>
          </w:p>
        </w:tc>
        <w:tc>
          <w:tcPr>
            <w:tcW w:type="dxa" w:w="2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Wang Weizhong</w:t>
            </w:r>
          </w:p>
        </w:tc>
        <w:tc>
          <w:tcPr>
            <w:tcW w:type="dxa" w:w="225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Date: 04/03/2014</w:t>
            </w:r>
          </w:p>
        </w:tc>
        <w:tc>
          <w:tcPr>
            <w:tcW w:type="dxa" w:w="32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Effective Date: 07/01/2014</w:t>
            </w:r>
          </w:p>
        </w:tc>
      </w:tr>
      <w:tr>
        <w:tblPrEx>
          <w:shd w:val="clear" w:color="auto" w:fill="auto"/>
        </w:tblPrEx>
        <w:trPr>
          <w:trHeight w:val="295" w:hRule="atLeast"/>
        </w:trPr>
        <w:tc>
          <w:tcPr>
            <w:tcW w:type="dxa" w:w="1778"/>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Approved by</w:t>
            </w:r>
            <w:r>
              <w:rPr>
                <w:rFonts w:ascii="Arial Unicode MS" w:cs="Arial Unicode MS" w:hAnsi="Arial Unicode MS" w:eastAsia="Helvetica Neue" w:hint="eastAsia"/>
                <w:rtl w:val="0"/>
              </w:rPr>
              <w:t>：</w:t>
            </w:r>
          </w:p>
        </w:tc>
        <w:tc>
          <w:tcPr>
            <w:tcW w:type="dxa" w:w="2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Wang Haiqing</w:t>
            </w:r>
          </w:p>
        </w:tc>
        <w:tc>
          <w:tcPr>
            <w:tcW w:type="dxa" w:w="225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Date: 04/04/2014</w:t>
            </w:r>
          </w:p>
        </w:tc>
        <w:tc>
          <w:tcPr>
            <w:tcW w:type="dxa" w:w="321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Reviewed Date: 06/2019</w:t>
            </w:r>
          </w:p>
        </w:tc>
      </w:tr>
      <w:tr>
        <w:tblPrEx>
          <w:shd w:val="clear" w:color="auto" w:fill="auto"/>
        </w:tblPrEx>
        <w:trPr>
          <w:trHeight w:val="295" w:hRule="atLeast"/>
        </w:trPr>
        <w:tc>
          <w:tcPr>
            <w:tcW w:type="dxa" w:w="1778"/>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Yuan Weiqing</w:t>
            </w:r>
          </w:p>
        </w:tc>
        <w:tc>
          <w:tcPr>
            <w:tcW w:type="dxa" w:w="225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Date: 04/06/2014</w:t>
            </w:r>
          </w:p>
        </w:tc>
        <w:tc>
          <w:tcPr>
            <w:tcW w:type="dxa" w:w="321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bl>
    <w:p>
      <w:pPr>
        <w:pStyle w:val="Body"/>
        <w:jc w:val="left"/>
        <w:rPr>
          <w:sz w:val="20"/>
          <w:szCs w:val="20"/>
        </w:rPr>
      </w:pPr>
    </w:p>
    <w:p>
      <w:pPr>
        <w:pStyle w:val="Body"/>
        <w:jc w:val="left"/>
        <w:rPr>
          <w:sz w:val="20"/>
          <w:szCs w:val="20"/>
        </w:rPr>
      </w:pPr>
    </w:p>
    <w:p>
      <w:pPr>
        <w:pStyle w:val="Body"/>
        <w:jc w:val="center"/>
        <w:rPr>
          <w:sz w:val="20"/>
          <w:szCs w:val="20"/>
          <w:u w:val="single"/>
        </w:rPr>
      </w:pPr>
      <w:r>
        <w:rPr>
          <w:sz w:val="20"/>
          <w:szCs w:val="20"/>
          <w:rtl w:val="0"/>
          <w:lang w:val="zh-CN" w:eastAsia="zh-CN"/>
        </w:rPr>
        <w:t xml:space="preserve">Product Name </w:t>
      </w:r>
      <w:r>
        <w:rPr>
          <w:sz w:val="20"/>
          <w:szCs w:val="20"/>
          <w:u w:val="single"/>
          <w:rtl w:val="0"/>
        </w:rPr>
        <w:t>Medroxyprogesterone acetatea</w:t>
      </w:r>
    </w:p>
    <w:p>
      <w:pPr>
        <w:pStyle w:val="Body"/>
        <w:jc w:val="center"/>
        <w:rPr>
          <w:sz w:val="20"/>
          <w:szCs w:val="20"/>
          <w:u w:val="single"/>
        </w:rPr>
      </w:pPr>
      <w:r>
        <w:rPr>
          <w:sz w:val="20"/>
          <w:szCs w:val="20"/>
          <w:rtl w:val="0"/>
          <w:lang w:val="zh-CN" w:eastAsia="zh-CN"/>
        </w:rPr>
        <w:t xml:space="preserve">Code </w:t>
      </w:r>
      <w:r>
        <w:rPr>
          <w:sz w:val="20"/>
          <w:szCs w:val="20"/>
          <w:u w:val="single"/>
          <w:rtl w:val="0"/>
          <w:lang w:val="zh-CN" w:eastAsia="zh-CN"/>
        </w:rPr>
        <w:t>5035</w:t>
      </w:r>
    </w:p>
    <w:p>
      <w:pPr>
        <w:pStyle w:val="Body"/>
        <w:jc w:val="center"/>
        <w:rPr>
          <w:sz w:val="20"/>
          <w:szCs w:val="20"/>
          <w:u w:val="single"/>
        </w:rPr>
      </w:pPr>
      <w:r>
        <w:rPr>
          <w:sz w:val="20"/>
          <w:szCs w:val="20"/>
          <w:rtl w:val="0"/>
          <w:lang w:val="zh-CN" w:eastAsia="zh-CN"/>
        </w:rPr>
        <w:t xml:space="preserve">Serial Number </w:t>
      </w:r>
      <w:r>
        <w:rPr>
          <w:sz w:val="20"/>
          <w:szCs w:val="20"/>
          <w:u w:val="single"/>
          <w:rtl w:val="0"/>
          <w:lang w:val="zh-CN" w:eastAsia="zh-CN"/>
        </w:rPr>
        <w:t>5035-181002</w:t>
      </w:r>
    </w:p>
    <w:p>
      <w:pPr>
        <w:pStyle w:val="Body"/>
        <w:jc w:val="center"/>
        <w:rPr>
          <w:sz w:val="20"/>
          <w:szCs w:val="20"/>
          <w:u w:val="single"/>
        </w:rPr>
      </w:pPr>
      <w:r>
        <w:rPr>
          <w:sz w:val="20"/>
          <w:szCs w:val="20"/>
          <w:rtl w:val="0"/>
          <w:lang w:val="zh-CN" w:eastAsia="zh-CN"/>
        </w:rPr>
        <w:t xml:space="preserve">Inventory Amount </w:t>
      </w:r>
      <w:r>
        <w:rPr>
          <w:sz w:val="20"/>
          <w:szCs w:val="20"/>
          <w:u w:val="single"/>
          <w:rtl w:val="0"/>
          <w:lang w:val="zh-CN" w:eastAsia="zh-CN"/>
        </w:rPr>
        <w:t>58.56 kg</w:t>
      </w:r>
    </w:p>
    <w:p>
      <w:pPr>
        <w:pStyle w:val="Body"/>
        <w:jc w:val="center"/>
        <w:rPr>
          <w:sz w:val="20"/>
          <w:szCs w:val="20"/>
          <w:u w:val="single"/>
        </w:rPr>
      </w:pPr>
      <w:r>
        <w:rPr>
          <w:sz w:val="20"/>
          <w:szCs w:val="20"/>
          <w:rtl w:val="0"/>
          <w:lang w:val="zh-CN" w:eastAsia="zh-CN"/>
        </w:rPr>
        <w:t xml:space="preserve">Production Date  </w:t>
      </w:r>
      <w:r>
        <w:rPr>
          <w:sz w:val="20"/>
          <w:szCs w:val="20"/>
          <w:u w:val="single"/>
          <w:rtl w:val="0"/>
          <w:lang w:val="zh-CN" w:eastAsia="zh-CN"/>
        </w:rPr>
        <w:t>03/20/2019 - 03/20/2019</w:t>
      </w:r>
    </w:p>
    <w:p>
      <w:pPr>
        <w:pStyle w:val="Body"/>
        <w:jc w:val="center"/>
        <w:rPr>
          <w:sz w:val="20"/>
          <w:szCs w:val="20"/>
          <w:u w:val="single"/>
        </w:rPr>
      </w:pPr>
      <w:r>
        <w:rPr>
          <w:sz w:val="20"/>
          <w:szCs w:val="20"/>
          <w:rtl w:val="0"/>
          <w:lang w:val="zh-CN" w:eastAsia="zh-CN"/>
        </w:rPr>
        <w:t xml:space="preserve">Workshop Review </w:t>
      </w:r>
      <w:r>
        <w:rPr>
          <w:sz w:val="20"/>
          <w:szCs w:val="20"/>
          <w:u w:val="single"/>
          <w:rtl w:val="0"/>
          <w:lang w:val="zh-CN" w:eastAsia="zh-CN"/>
        </w:rPr>
        <w:t>Wu Junliang     03/20/2019</w:t>
      </w:r>
    </w:p>
    <w:p>
      <w:pPr>
        <w:pStyle w:val="Body"/>
        <w:jc w:val="center"/>
        <w:rPr>
          <w:sz w:val="20"/>
          <w:szCs w:val="20"/>
          <w:u w:val="single"/>
        </w:rPr>
      </w:pPr>
      <w:r>
        <w:rPr>
          <w:sz w:val="20"/>
          <w:szCs w:val="20"/>
          <w:rtl w:val="0"/>
          <w:lang w:val="zh-CN" w:eastAsia="zh-CN"/>
        </w:rPr>
        <w:t xml:space="preserve">Production Review </w:t>
      </w:r>
      <w:r>
        <w:rPr>
          <w:sz w:val="20"/>
          <w:szCs w:val="20"/>
          <w:u w:val="single"/>
          <w:rtl w:val="0"/>
          <w:lang w:val="zh-CN" w:eastAsia="zh-CN"/>
        </w:rPr>
        <w:t>Zhang Taihai   03/20/2019</w:t>
      </w:r>
    </w:p>
    <w:p>
      <w:pPr>
        <w:pStyle w:val="Body"/>
        <w:jc w:val="center"/>
        <w:rPr>
          <w:sz w:val="20"/>
          <w:szCs w:val="20"/>
          <w:u w:val="single"/>
        </w:rPr>
      </w:pPr>
      <w:r>
        <w:rPr>
          <w:sz w:val="20"/>
          <w:szCs w:val="20"/>
          <w:rtl w:val="0"/>
          <w:lang w:val="zh-CN" w:eastAsia="zh-CN"/>
        </w:rPr>
        <w:t xml:space="preserve">QA Review </w:t>
      </w:r>
      <w:r>
        <w:rPr>
          <w:sz w:val="20"/>
          <w:szCs w:val="20"/>
          <w:u w:val="single"/>
          <w:rtl w:val="0"/>
          <w:lang w:val="zh-CN" w:eastAsia="zh-CN"/>
        </w:rPr>
        <w:t>Wang Weizhong   03/20/2019</w:t>
      </w:r>
    </w:p>
    <w:p>
      <w:pPr>
        <w:pStyle w:val="Body"/>
        <w:jc w:val="center"/>
        <w:rPr>
          <w:sz w:val="20"/>
          <w:szCs w:val="20"/>
        </w:rPr>
      </w:pPr>
    </w:p>
    <w:p>
      <w:pPr>
        <w:pStyle w:val="Body"/>
        <w:jc w:val="center"/>
        <w:rPr>
          <w:sz w:val="20"/>
          <w:szCs w:val="20"/>
        </w:rPr>
      </w:pPr>
      <w:r>
        <w:rPr>
          <w:sz w:val="40"/>
          <w:szCs w:val="40"/>
          <w:rtl w:val="0"/>
          <w:lang w:val="it-IT"/>
        </w:rPr>
        <w:t>Taizhou Taifa Pharmaceuticals Co.Ltd</w:t>
      </w:r>
      <w:r>
        <w:rPr>
          <w:sz w:val="20"/>
          <w:szCs w:val="20"/>
          <w:rtl w:val="0"/>
        </w:rPr>
        <w:t>.</w:t>
      </w:r>
    </w:p>
    <w:p>
      <w:pPr>
        <w:pStyle w:val="Body"/>
        <w:jc w:val="center"/>
      </w:pPr>
      <w:r>
        <w:rPr>
          <w:rFonts w:ascii="Arial Unicode MS" w:cs="Arial Unicode MS" w:hAnsi="Arial Unicode MS" w:eastAsia="Arial Unicode MS"/>
          <w:b w:val="0"/>
          <w:bCs w:val="0"/>
          <w:i w:val="0"/>
          <w:iCs w:val="0"/>
          <w:sz w:val="20"/>
          <w:szCs w:val="20"/>
        </w:rPr>
        <w:br w:type="page"/>
      </w:r>
    </w:p>
    <w:p>
      <w:pPr>
        <w:pStyle w:val="Body"/>
        <w:jc w:val="center"/>
        <w:rPr>
          <w:sz w:val="20"/>
          <w:szCs w:val="20"/>
        </w:rPr>
      </w:pPr>
      <w:r>
        <w:rPr>
          <w:sz w:val="20"/>
          <w:szCs w:val="20"/>
          <w:rtl w:val="0"/>
          <w:lang w:val="zh-CN" w:eastAsia="zh-CN"/>
        </w:rPr>
        <w:t>Pulverizing, Blending and Packaging Instruction Order</w:t>
      </w:r>
    </w:p>
    <w:tbl>
      <w:tblPr>
        <w:tblW w:w="935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40"/>
        <w:gridCol w:w="1847"/>
        <w:gridCol w:w="1749"/>
        <w:gridCol w:w="1251"/>
        <w:gridCol w:w="1429"/>
        <w:gridCol w:w="1338"/>
      </w:tblGrid>
      <w:tr>
        <w:tblPrEx>
          <w:shd w:val="clear" w:color="auto" w:fill="auto"/>
        </w:tblPrEx>
        <w:trPr>
          <w:trHeight w:val="4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Type</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z w:val="16"/>
                <w:szCs w:val="16"/>
                <w:rtl w:val="0"/>
                <w:lang w:val="en-US"/>
              </w:rPr>
              <w:t xml:space="preserve">Mixed. </w:t>
            </w:r>
            <w:r>
              <w:rPr>
                <w:b w:val="1"/>
                <w:bCs w:val="1"/>
                <w:sz w:val="16"/>
                <w:szCs w:val="16"/>
                <w:rtl w:val="0"/>
                <w:lang w:val="en-US"/>
              </w:rPr>
              <w:t>Packaged</w:t>
            </w:r>
            <w:r>
              <w:rPr>
                <w:sz w:val="16"/>
                <w:szCs w:val="16"/>
                <w:rtl w:val="0"/>
                <w:lang w:val="en-US"/>
              </w:rPr>
              <w:t>. Separate Container</w:t>
            </w:r>
          </w:p>
        </w:tc>
        <w:tc>
          <w:tcPr>
            <w:tcW w:type="dxa" w:w="5767"/>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Crushed.      Machine-crushed ___ times      Airflow-crushed _____ times</w:t>
            </w:r>
          </w:p>
        </w:tc>
      </w:tr>
      <w:tr>
        <w:tblPrEx>
          <w:shd w:val="clear" w:color="auto" w:fill="auto"/>
        </w:tblPrEx>
        <w:trPr>
          <w:trHeight w:val="4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 Name</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Medroxyprogesterone acetatea</w:t>
            </w:r>
          </w:p>
        </w:tc>
        <w:tc>
          <w:tcPr>
            <w:tcW w:type="dxa" w:w="300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276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5035-181002</w:t>
            </w:r>
          </w:p>
        </w:tc>
      </w:tr>
      <w:tr>
        <w:tblPrEx>
          <w:shd w:val="clear" w:color="auto" w:fill="auto"/>
        </w:tblPrEx>
        <w:trPr>
          <w:trHeight w:val="2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Quantity</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50kg</w:t>
            </w:r>
          </w:p>
        </w:tc>
        <w:tc>
          <w:tcPr>
            <w:tcW w:type="dxa" w:w="300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Operation Date</w:t>
            </w:r>
          </w:p>
        </w:tc>
        <w:tc>
          <w:tcPr>
            <w:tcW w:type="dxa" w:w="276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03/20/2019</w:t>
            </w: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Operation Standard</w:t>
            </w:r>
          </w:p>
        </w:tc>
        <w:tc>
          <w:tcPr>
            <w:tcW w:type="dxa" w:w="7614"/>
            <w:gridSpan w:val="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TF/5-3023-2,0</w:t>
            </w:r>
          </w:p>
        </w:tc>
      </w:tr>
      <w:tr>
        <w:tblPrEx>
          <w:shd w:val="clear" w:color="auto" w:fill="auto"/>
        </w:tblPrEx>
        <w:trPr>
          <w:trHeight w:val="6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Name of the product awaiting crushing/mixing/packaging</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Inspection Ticket No.</w:t>
            </w: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Workshop</w:t>
            </w: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Quality Standard</w:t>
            </w: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Quantity (kg)</w:t>
            </w:r>
          </w:p>
        </w:tc>
      </w:tr>
      <w:tr>
        <w:tblPrEx>
          <w:shd w:val="clear" w:color="auto" w:fill="auto"/>
        </w:tblPrEx>
        <w:trPr>
          <w:trHeight w:val="4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Medroxyprogesterone acetatea</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5035-181002</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B-1903003</w:t>
            </w: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C101</w:t>
            </w: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USP37</w:t>
            </w: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58.565</w:t>
            </w: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Package Material Name</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Inspection Ticket No.</w:t>
            </w: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Producer</w:t>
            </w: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Dimensions</w:t>
            </w: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Quantity</w:t>
            </w: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Plastic Bag</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2015-1703001</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C-1703010</w:t>
            </w: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1100*720*0.1mm</w:t>
            </w: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4</w:t>
            </w: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Cardboard Barrel</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2032-1807001</w:t>
            </w: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C-1807003</w:t>
            </w: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450*750</w:t>
            </w: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2</w:t>
            </w: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3"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4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42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3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03" w:hRule="atLeast"/>
        </w:trPr>
        <w:tc>
          <w:tcPr>
            <w:tcW w:type="dxa" w:w="9354"/>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Note: 25kg/barrel</w:t>
            </w:r>
          </w:p>
        </w:tc>
      </w:tr>
      <w:tr>
        <w:tblPrEx>
          <w:shd w:val="clear" w:color="auto" w:fill="auto"/>
        </w:tblPrEx>
        <w:trPr>
          <w:trHeight w:val="801" w:hRule="atLeast"/>
        </w:trPr>
        <w:tc>
          <w:tcPr>
            <w:tcW w:type="dxa" w:w="17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Ticket creator/date:</w:t>
            </w:r>
          </w:p>
          <w:p>
            <w:pPr>
              <w:pStyle w:val="Table Style 2"/>
            </w:pPr>
            <w:r>
              <w:rPr>
                <w:rFonts w:ascii="Helvetica Neue" w:hAnsi="Helvetica Neue"/>
                <w:sz w:val="16"/>
                <w:szCs w:val="16"/>
                <w:rtl w:val="0"/>
              </w:rPr>
              <w:t>Hang Junsheng</w:t>
            </w:r>
          </w:p>
          <w:p>
            <w:pPr>
              <w:pStyle w:val="Table Style 2"/>
            </w:pPr>
          </w:p>
          <w:p>
            <w:pPr>
              <w:pStyle w:val="Table Style 2"/>
            </w:pPr>
            <w:r>
              <w:rPr>
                <w:rFonts w:ascii="Helvetica Neue" w:hAnsi="Helvetica Neue"/>
                <w:sz w:val="16"/>
                <w:szCs w:val="16"/>
                <w:rtl w:val="0"/>
              </w:rPr>
              <w:t>03/20/2019</w:t>
            </w:r>
          </w:p>
        </w:tc>
        <w:tc>
          <w:tcPr>
            <w:tcW w:type="dxa" w:w="184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QA reviewer/date:</w:t>
            </w:r>
          </w:p>
          <w:p>
            <w:pPr>
              <w:pStyle w:val="Table Style 2"/>
            </w:pPr>
            <w:r>
              <w:rPr>
                <w:rFonts w:ascii="Helvetica Neue" w:hAnsi="Helvetica Neue"/>
                <w:sz w:val="16"/>
                <w:szCs w:val="16"/>
                <w:rtl w:val="0"/>
              </w:rPr>
              <w:t>Wang Weike</w:t>
            </w:r>
          </w:p>
          <w:p>
            <w:pPr>
              <w:pStyle w:val="Table Style 2"/>
            </w:pPr>
          </w:p>
          <w:p>
            <w:pPr>
              <w:pStyle w:val="Table Style 2"/>
            </w:pPr>
            <w:r>
              <w:rPr>
                <w:rFonts w:ascii="Helvetica Neue" w:hAnsi="Helvetica Neue"/>
                <w:sz w:val="16"/>
                <w:szCs w:val="16"/>
                <w:rtl w:val="0"/>
              </w:rPr>
              <w:t>03/20/2019</w:t>
            </w:r>
          </w:p>
        </w:tc>
        <w:tc>
          <w:tcPr>
            <w:tcW w:type="dxa" w:w="3000"/>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Technical reviewer/date:</w:t>
            </w:r>
          </w:p>
          <w:p>
            <w:pPr>
              <w:pStyle w:val="Table Style 2"/>
            </w:pPr>
            <w:r>
              <w:rPr>
                <w:rFonts w:ascii="Helvetica Neue" w:hAnsi="Helvetica Neue"/>
                <w:sz w:val="16"/>
                <w:szCs w:val="16"/>
                <w:rtl w:val="0"/>
              </w:rPr>
              <w:t>Zhang Taihai</w:t>
            </w:r>
          </w:p>
          <w:p>
            <w:pPr>
              <w:pStyle w:val="Table Style 2"/>
            </w:pPr>
          </w:p>
          <w:p>
            <w:pPr>
              <w:pStyle w:val="Table Style 2"/>
            </w:pPr>
            <w:r>
              <w:rPr>
                <w:rFonts w:ascii="Helvetica Neue" w:hAnsi="Helvetica Neue"/>
                <w:sz w:val="16"/>
                <w:szCs w:val="16"/>
                <w:rtl w:val="0"/>
              </w:rPr>
              <w:t>03/20/2019</w:t>
            </w:r>
          </w:p>
        </w:tc>
        <w:tc>
          <w:tcPr>
            <w:tcW w:type="dxa" w:w="2767"/>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Approved by/date:</w:t>
            </w:r>
          </w:p>
          <w:p>
            <w:pPr>
              <w:pStyle w:val="Table Style 2"/>
            </w:pPr>
            <w:r>
              <w:rPr>
                <w:rFonts w:ascii="Helvetica Neue" w:hAnsi="Helvetica Neue"/>
                <w:sz w:val="16"/>
                <w:szCs w:val="16"/>
                <w:rtl w:val="0"/>
              </w:rPr>
              <w:t>Wu Junliang</w:t>
            </w:r>
          </w:p>
          <w:p>
            <w:pPr>
              <w:pStyle w:val="Table Style 2"/>
            </w:pPr>
          </w:p>
          <w:p>
            <w:pPr>
              <w:pStyle w:val="Table Style 2"/>
            </w:pPr>
            <w:r>
              <w:rPr>
                <w:rFonts w:ascii="Helvetica Neue" w:hAnsi="Helvetica Neue"/>
                <w:sz w:val="16"/>
                <w:szCs w:val="16"/>
                <w:rtl w:val="0"/>
              </w:rPr>
              <w:t>03/20/2019</w:t>
            </w:r>
          </w:p>
        </w:tc>
      </w:tr>
    </w:tbl>
    <w:p>
      <w:pPr>
        <w:pStyle w:val="Body"/>
        <w:jc w:val="left"/>
        <w:rPr>
          <w:sz w:val="20"/>
          <w:szCs w:val="20"/>
        </w:rPr>
      </w:pPr>
    </w:p>
    <w:p>
      <w:pPr>
        <w:pStyle w:val="Body"/>
        <w:jc w:val="left"/>
      </w:pPr>
      <w:r>
        <w:rPr>
          <w:rFonts w:ascii="Arial Unicode MS" w:cs="Arial Unicode MS" w:hAnsi="Arial Unicode MS" w:eastAsia="Arial Unicode MS"/>
          <w:b w:val="0"/>
          <w:bCs w:val="0"/>
          <w:i w:val="0"/>
          <w:iCs w:val="0"/>
          <w:sz w:val="20"/>
          <w:szCs w:val="20"/>
        </w:rPr>
        <w:br w:type="page"/>
      </w:r>
    </w:p>
    <w:p>
      <w:pPr>
        <w:pStyle w:val="Body"/>
        <w:jc w:val="center"/>
        <w:rPr>
          <w:b w:val="1"/>
          <w:bCs w:val="1"/>
          <w:sz w:val="32"/>
          <w:szCs w:val="32"/>
        </w:rPr>
      </w:pPr>
      <w:r>
        <w:rPr>
          <w:b w:val="1"/>
          <w:bCs w:val="1"/>
          <w:sz w:val="32"/>
          <w:szCs w:val="32"/>
          <w:rtl w:val="0"/>
          <w:lang w:val="en-US"/>
        </w:rPr>
        <w:t xml:space="preserve">General </w:t>
      </w:r>
      <w:r>
        <w:rPr>
          <w:b w:val="1"/>
          <w:bCs w:val="1"/>
          <w:sz w:val="32"/>
          <w:szCs w:val="32"/>
          <w:rtl w:val="0"/>
          <w:lang w:val="zh-CN" w:eastAsia="zh-CN"/>
        </w:rPr>
        <w:t>Guideline</w:t>
      </w:r>
    </w:p>
    <w:p>
      <w:pPr>
        <w:pStyle w:val="Body"/>
        <w:numPr>
          <w:ilvl w:val="0"/>
          <w:numId w:val="2"/>
        </w:numPr>
        <w:jc w:val="left"/>
        <w:rPr>
          <w:sz w:val="20"/>
          <w:szCs w:val="20"/>
          <w:lang w:val="en-US"/>
        </w:rPr>
      </w:pPr>
      <w:r>
        <w:rPr>
          <w:sz w:val="20"/>
          <w:szCs w:val="20"/>
          <w:rtl w:val="0"/>
          <w:lang w:val="en-US"/>
        </w:rPr>
        <w:t>Before production, must first examine whether labor protective equipment is worn.</w:t>
      </w:r>
    </w:p>
    <w:p>
      <w:pPr>
        <w:pStyle w:val="Body"/>
        <w:numPr>
          <w:ilvl w:val="0"/>
          <w:numId w:val="2"/>
        </w:numPr>
        <w:jc w:val="left"/>
        <w:rPr>
          <w:sz w:val="20"/>
          <w:szCs w:val="20"/>
          <w:lang w:val="en-US"/>
        </w:rPr>
      </w:pPr>
      <w:r>
        <w:rPr>
          <w:sz w:val="20"/>
          <w:szCs w:val="20"/>
          <w:rtl w:val="0"/>
          <w:lang w:val="en-US"/>
        </w:rPr>
        <w:t>Before production, must first examine whether raw materials and medium materials have testing certificate of conformity, testing ticket and check-out ticket serial number, whether quantities match and whether the physical appearance is normal.</w:t>
      </w:r>
    </w:p>
    <w:p>
      <w:pPr>
        <w:pStyle w:val="Body"/>
        <w:numPr>
          <w:ilvl w:val="0"/>
          <w:numId w:val="2"/>
        </w:numPr>
        <w:jc w:val="left"/>
        <w:rPr>
          <w:sz w:val="20"/>
          <w:szCs w:val="20"/>
          <w:lang w:val="en-US"/>
        </w:rPr>
      </w:pPr>
      <w:r>
        <w:rPr>
          <w:sz w:val="20"/>
          <w:szCs w:val="20"/>
          <w:rtl w:val="0"/>
          <w:lang w:val="en-US"/>
        </w:rPr>
        <w:t>Before production, must first examine whether all supplemental materials have certificate of conformity, whether appearance and scent is normal, and whether quantities are sufficient.</w:t>
      </w:r>
    </w:p>
    <w:p>
      <w:pPr>
        <w:pStyle w:val="Body"/>
        <w:numPr>
          <w:ilvl w:val="0"/>
          <w:numId w:val="2"/>
        </w:numPr>
        <w:jc w:val="left"/>
        <w:rPr>
          <w:sz w:val="20"/>
          <w:szCs w:val="20"/>
          <w:lang w:val="en-US"/>
        </w:rPr>
      </w:pPr>
      <w:r>
        <w:rPr>
          <w:sz w:val="20"/>
          <w:szCs w:val="20"/>
          <w:rtl w:val="0"/>
          <w:lang w:val="en-US"/>
        </w:rPr>
        <w:t xml:space="preserve">Before production, must examine whether water, electricity, steam, freezing and </w:t>
      </w:r>
      <w:r>
        <w:rPr>
          <w:sz w:val="20"/>
          <w:szCs w:val="20"/>
          <w:rtl w:val="0"/>
          <w:lang w:val="zh-CN" w:eastAsia="zh-CN"/>
        </w:rPr>
        <w:t>vacuum</w:t>
      </w:r>
      <w:r>
        <w:rPr>
          <w:sz w:val="20"/>
          <w:szCs w:val="20"/>
          <w:rtl w:val="0"/>
          <w:lang w:val="en-US"/>
        </w:rPr>
        <w:t xml:space="preserve"> is normal, </w:t>
      </w:r>
      <w:r>
        <w:rPr>
          <w:sz w:val="20"/>
          <w:szCs w:val="20"/>
          <w:rtl w:val="0"/>
          <w:lang w:val="zh-CN" w:eastAsia="zh-CN"/>
        </w:rPr>
        <w:t>and whether equipment operation is normal.</w:t>
      </w:r>
    </w:p>
    <w:p>
      <w:pPr>
        <w:pStyle w:val="Body"/>
        <w:numPr>
          <w:ilvl w:val="0"/>
          <w:numId w:val="2"/>
        </w:numPr>
        <w:jc w:val="left"/>
        <w:rPr>
          <w:sz w:val="20"/>
          <w:szCs w:val="20"/>
          <w:lang w:val="zh-CN" w:eastAsia="zh-CN"/>
        </w:rPr>
      </w:pPr>
      <w:r>
        <w:rPr>
          <w:sz w:val="20"/>
          <w:szCs w:val="20"/>
          <w:rtl w:val="0"/>
          <w:lang w:val="zh-CN" w:eastAsia="zh-CN"/>
        </w:rPr>
        <w:t>Producers must follow the safety guideline used as reference in the serial record, and must use the l</w:t>
      </w:r>
      <w:r>
        <w:rPr>
          <w:sz w:val="20"/>
          <w:szCs w:val="20"/>
          <w:rtl w:val="0"/>
          <w:lang w:val="en-US"/>
        </w:rPr>
        <w:t>ocal exhaust</w:t>
      </w:r>
      <w:r>
        <w:rPr>
          <w:sz w:val="20"/>
          <w:szCs w:val="20"/>
          <w:rtl w:val="0"/>
          <w:lang w:val="zh-CN" w:eastAsia="zh-CN"/>
        </w:rPr>
        <w:t xml:space="preserve"> following the requirements when operating all processing procedures.</w:t>
      </w:r>
    </w:p>
    <w:p>
      <w:pPr>
        <w:pStyle w:val="Body"/>
        <w:numPr>
          <w:ilvl w:val="0"/>
          <w:numId w:val="2"/>
        </w:numPr>
        <w:jc w:val="left"/>
        <w:rPr>
          <w:sz w:val="20"/>
          <w:szCs w:val="20"/>
          <w:lang w:val="zh-CN" w:eastAsia="zh-CN"/>
        </w:rPr>
      </w:pPr>
      <w:r>
        <w:rPr>
          <w:sz w:val="20"/>
          <w:szCs w:val="20"/>
          <w:rtl w:val="0"/>
          <w:lang w:val="zh-CN" w:eastAsia="zh-CN"/>
        </w:rPr>
        <w:t>Containments and barrels sent to the production district must be sanitary.</w:t>
      </w:r>
    </w:p>
    <w:p>
      <w:pPr>
        <w:pStyle w:val="Body"/>
        <w:numPr>
          <w:ilvl w:val="0"/>
          <w:numId w:val="2"/>
        </w:numPr>
        <w:jc w:val="left"/>
        <w:rPr>
          <w:sz w:val="20"/>
          <w:szCs w:val="20"/>
          <w:lang w:val="en-US"/>
        </w:rPr>
      </w:pPr>
      <w:r>
        <w:rPr>
          <w:sz w:val="20"/>
          <w:szCs w:val="20"/>
          <w:rtl w:val="0"/>
          <w:lang w:val="en-US"/>
        </w:rPr>
        <w:t>Confirmation reaction equipment</w:t>
      </w:r>
      <w:r>
        <w:rPr>
          <w:sz w:val="20"/>
          <w:szCs w:val="20"/>
          <w:rtl w:val="0"/>
          <w:lang w:val="zh-CN" w:eastAsia="zh-CN"/>
        </w:rPr>
        <w:t xml:space="preserve"> must be sanitary before production.</w:t>
      </w:r>
    </w:p>
    <w:p>
      <w:pPr>
        <w:pStyle w:val="Body"/>
        <w:numPr>
          <w:ilvl w:val="0"/>
          <w:numId w:val="2"/>
        </w:numPr>
        <w:jc w:val="left"/>
        <w:rPr>
          <w:sz w:val="20"/>
          <w:szCs w:val="20"/>
          <w:lang w:val="zh-CN" w:eastAsia="zh-CN"/>
        </w:rPr>
      </w:pPr>
      <w:r>
        <w:rPr>
          <w:sz w:val="20"/>
          <w:szCs w:val="20"/>
          <w:rtl w:val="0"/>
          <w:lang w:val="zh-CN" w:eastAsia="zh-CN"/>
        </w:rPr>
        <w:t>After production, put the products into appropriate containers, fill out the labels and paste them on the containers.</w:t>
      </w:r>
    </w:p>
    <w:p>
      <w:pPr>
        <w:pStyle w:val="Body"/>
        <w:numPr>
          <w:ilvl w:val="0"/>
          <w:numId w:val="2"/>
        </w:numPr>
        <w:jc w:val="left"/>
        <w:rPr>
          <w:sz w:val="20"/>
          <w:szCs w:val="20"/>
          <w:lang w:val="zh-CN" w:eastAsia="zh-CN"/>
        </w:rPr>
      </w:pPr>
      <w:r>
        <w:rPr>
          <w:sz w:val="20"/>
          <w:szCs w:val="20"/>
          <w:rtl w:val="0"/>
          <w:lang w:val="zh-CN" w:eastAsia="zh-CN"/>
        </w:rPr>
        <w:t>All equipment must be clearly labeled.</w:t>
      </w:r>
    </w:p>
    <w:p>
      <w:pPr>
        <w:pStyle w:val="Body"/>
        <w:numPr>
          <w:ilvl w:val="0"/>
          <w:numId w:val="2"/>
        </w:numPr>
        <w:jc w:val="left"/>
        <w:rPr>
          <w:sz w:val="20"/>
          <w:szCs w:val="20"/>
          <w:lang w:val="zh-CN" w:eastAsia="zh-CN"/>
        </w:rPr>
      </w:pPr>
      <w:r>
        <w:rPr>
          <w:sz w:val="20"/>
          <w:szCs w:val="20"/>
          <w:rtl w:val="0"/>
          <w:lang w:val="zh-CN" w:eastAsia="zh-CN"/>
        </w:rPr>
        <w:t>Maintain production district sanitation.</w:t>
      </w:r>
    </w:p>
    <w:p>
      <w:pPr>
        <w:pStyle w:val="Body"/>
        <w:jc w:val="left"/>
        <w:rPr>
          <w:sz w:val="20"/>
          <w:szCs w:val="20"/>
        </w:rPr>
      </w:pPr>
    </w:p>
    <w:p>
      <w:pPr>
        <w:pStyle w:val="Body"/>
        <w:jc w:val="left"/>
        <w:rPr>
          <w:sz w:val="20"/>
          <w:szCs w:val="20"/>
        </w:rPr>
      </w:pPr>
    </w:p>
    <w:p>
      <w:pPr>
        <w:pStyle w:val="Body"/>
        <w:jc w:val="left"/>
        <w:rPr>
          <w:sz w:val="20"/>
          <w:szCs w:val="20"/>
        </w:rPr>
      </w:pPr>
    </w:p>
    <w:p>
      <w:pPr>
        <w:pStyle w:val="Body"/>
        <w:jc w:val="left"/>
        <w:rPr>
          <w:sz w:val="20"/>
          <w:szCs w:val="20"/>
        </w:rPr>
      </w:pPr>
    </w:p>
    <w:p>
      <w:pPr>
        <w:pStyle w:val="Body"/>
        <w:jc w:val="left"/>
        <w:rPr>
          <w:sz w:val="20"/>
          <w:szCs w:val="20"/>
        </w:rPr>
      </w:pPr>
    </w:p>
    <w:p>
      <w:pPr>
        <w:pStyle w:val="Body"/>
        <w:jc w:val="left"/>
        <w:rPr>
          <w:sz w:val="20"/>
          <w:szCs w:val="20"/>
        </w:rPr>
      </w:pPr>
    </w:p>
    <w:p>
      <w:pPr>
        <w:pStyle w:val="Body"/>
        <w:jc w:val="center"/>
        <w:rPr>
          <w:b w:val="1"/>
          <w:bCs w:val="1"/>
          <w:sz w:val="28"/>
          <w:szCs w:val="28"/>
        </w:rPr>
      </w:pPr>
      <w:r>
        <w:rPr>
          <w:b w:val="1"/>
          <w:bCs w:val="1"/>
          <w:sz w:val="28"/>
          <w:szCs w:val="28"/>
          <w:rtl w:val="0"/>
          <w:lang w:val="zh-CN" w:eastAsia="zh-CN"/>
        </w:rPr>
        <w:t>Table of Content</w:t>
      </w:r>
    </w:p>
    <w:p>
      <w:pPr>
        <w:pStyle w:val="Body"/>
        <w:jc w:val="center"/>
        <w:rPr>
          <w:b w:val="1"/>
          <w:bCs w:val="1"/>
          <w:sz w:val="24"/>
          <w:szCs w:val="24"/>
        </w:rPr>
      </w:pPr>
      <w:r>
        <w:rPr>
          <w:b w:val="1"/>
          <w:bCs w:val="1"/>
          <w:sz w:val="24"/>
          <w:szCs w:val="24"/>
          <w:rtl w:val="0"/>
          <w:lang w:val="zh-CN" w:eastAsia="zh-CN"/>
        </w:rPr>
        <w:t>I. Inner Package</w:t>
      </w:r>
    </w:p>
    <w:p>
      <w:pPr>
        <w:pStyle w:val="Body"/>
        <w:jc w:val="center"/>
        <w:rPr>
          <w:b w:val="1"/>
          <w:bCs w:val="1"/>
          <w:sz w:val="24"/>
          <w:szCs w:val="24"/>
        </w:rPr>
      </w:pPr>
      <w:r>
        <w:rPr>
          <w:b w:val="1"/>
          <w:bCs w:val="1"/>
          <w:sz w:val="24"/>
          <w:szCs w:val="24"/>
          <w:rtl w:val="0"/>
          <w:lang w:val="zh-CN" w:eastAsia="zh-CN"/>
        </w:rPr>
        <w:t>II. Outside Package</w:t>
      </w:r>
    </w:p>
    <w:p>
      <w:pPr>
        <w:pStyle w:val="Body"/>
        <w:jc w:val="center"/>
        <w:rPr>
          <w:b w:val="1"/>
          <w:bCs w:val="1"/>
          <w:sz w:val="24"/>
          <w:szCs w:val="24"/>
        </w:rPr>
      </w:pPr>
    </w:p>
    <w:p>
      <w:pPr>
        <w:pStyle w:val="Body"/>
        <w:jc w:val="center"/>
        <w:rPr>
          <w:b w:val="1"/>
          <w:bCs w:val="1"/>
          <w:sz w:val="24"/>
          <w:szCs w:val="24"/>
        </w:rPr>
      </w:pPr>
    </w:p>
    <w:p>
      <w:pPr>
        <w:pStyle w:val="Body"/>
        <w:jc w:val="center"/>
        <w:rPr>
          <w:b w:val="1"/>
          <w:bCs w:val="1"/>
          <w:sz w:val="24"/>
          <w:szCs w:val="24"/>
        </w:rPr>
      </w:pPr>
    </w:p>
    <w:p>
      <w:pPr>
        <w:pStyle w:val="Body"/>
        <w:jc w:val="center"/>
        <w:rPr>
          <w:b w:val="1"/>
          <w:bCs w:val="1"/>
          <w:sz w:val="24"/>
          <w:szCs w:val="24"/>
        </w:rPr>
      </w:pP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23"/>
        <w:gridCol w:w="3554"/>
        <w:gridCol w:w="1085"/>
        <w:gridCol w:w="3593"/>
      </w:tblGrid>
      <w:tr>
        <w:tblPrEx>
          <w:shd w:val="clear" w:color="auto" w:fill="auto"/>
        </w:tblPrEx>
        <w:trPr>
          <w:trHeight w:val="295" w:hRule="atLeast"/>
        </w:trPr>
        <w:tc>
          <w:tcPr>
            <w:tcW w:type="dxa" w:w="11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Drafter</w:t>
            </w:r>
          </w:p>
        </w:tc>
        <w:tc>
          <w:tcPr>
            <w:tcW w:type="dxa" w:w="35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Wu Junliang    04/01/2014</w:t>
            </w:r>
          </w:p>
        </w:tc>
        <w:tc>
          <w:tcPr>
            <w:tcW w:type="dxa" w:w="10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Reviewer</w:t>
            </w:r>
          </w:p>
        </w:tc>
        <w:tc>
          <w:tcPr>
            <w:tcW w:type="dxa" w:w="35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Zhang Taihai   04/02/2014</w:t>
            </w:r>
          </w:p>
        </w:tc>
      </w:tr>
      <w:tr>
        <w:tblPrEx>
          <w:shd w:val="clear" w:color="auto" w:fill="auto"/>
        </w:tblPrEx>
        <w:trPr>
          <w:trHeight w:val="295" w:hRule="atLeast"/>
        </w:trPr>
        <w:tc>
          <w:tcPr>
            <w:tcW w:type="dxa" w:w="11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Approved by</w:t>
            </w:r>
          </w:p>
        </w:tc>
        <w:tc>
          <w:tcPr>
            <w:tcW w:type="dxa" w:w="35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Wang Haiqing   04/04/2014</w:t>
            </w:r>
          </w:p>
        </w:tc>
        <w:tc>
          <w:tcPr>
            <w:tcW w:type="dxa" w:w="10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Approved by</w:t>
            </w:r>
          </w:p>
        </w:tc>
        <w:tc>
          <w:tcPr>
            <w:tcW w:type="dxa" w:w="35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Yuan Weiqing   04/06/2014</w:t>
            </w:r>
          </w:p>
        </w:tc>
      </w:tr>
    </w:tbl>
    <w:p>
      <w:pPr>
        <w:pStyle w:val="Body"/>
        <w:jc w:val="left"/>
        <w:rPr>
          <w:b w:val="1"/>
          <w:bCs w:val="1"/>
          <w:sz w:val="24"/>
          <w:szCs w:val="24"/>
        </w:rPr>
      </w:pPr>
    </w:p>
    <w:p>
      <w:pPr>
        <w:pStyle w:val="Body"/>
        <w:jc w:val="left"/>
        <w:rPr>
          <w:b w:val="1"/>
          <w:bCs w:val="1"/>
          <w:sz w:val="24"/>
          <w:szCs w:val="24"/>
        </w:rPr>
      </w:pPr>
    </w:p>
    <w:p>
      <w:pPr>
        <w:pStyle w:val="Body"/>
        <w:jc w:val="left"/>
      </w:pPr>
      <w:r>
        <w:rPr>
          <w:rFonts w:ascii="Arial Unicode MS" w:cs="Arial Unicode MS" w:hAnsi="Arial Unicode MS" w:eastAsia="Arial Unicode MS"/>
          <w:b w:val="0"/>
          <w:bCs w:val="0"/>
          <w:i w:val="0"/>
          <w:iCs w:val="0"/>
          <w:sz w:val="24"/>
          <w:szCs w:val="24"/>
        </w:rPr>
        <w:br w:type="page"/>
      </w:r>
    </w:p>
    <w:tbl>
      <w:tblPr>
        <w:tblW w:w="935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491"/>
        <w:gridCol w:w="1466"/>
        <w:gridCol w:w="1192"/>
        <w:gridCol w:w="1621"/>
        <w:gridCol w:w="1029"/>
        <w:gridCol w:w="914"/>
        <w:gridCol w:w="1641"/>
      </w:tblGrid>
      <w:tr>
        <w:tblPrEx>
          <w:shd w:val="clear" w:color="auto" w:fill="auto"/>
        </w:tblPrEx>
        <w:trPr>
          <w:trHeight w:val="204"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 Name</w:t>
            </w:r>
          </w:p>
        </w:tc>
        <w:tc>
          <w:tcPr>
            <w:tcW w:type="dxa" w:w="2658"/>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Medroxyprogesterone acetatea</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3584"/>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5035-181002</w:t>
            </w:r>
          </w:p>
        </w:tc>
      </w:tr>
      <w:tr>
        <w:tblPrEx>
          <w:shd w:val="clear" w:color="auto" w:fill="auto"/>
        </w:tblPrEx>
        <w:trPr>
          <w:trHeight w:val="204" w:hRule="atLeast"/>
        </w:trPr>
        <w:tc>
          <w:tcPr>
            <w:tcW w:type="dxa" w:w="9354"/>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(Inner Package) I. Pre-production preparation and inspection confirmation</w:t>
            </w:r>
          </w:p>
        </w:tc>
      </w:tr>
      <w:tr>
        <w:tblPrEx>
          <w:shd w:val="clear" w:color="auto" w:fill="auto"/>
        </w:tblPrEx>
        <w:trPr>
          <w:trHeight w:val="3805"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Inspection Confirmation</w:t>
            </w:r>
          </w:p>
        </w:tc>
        <w:tc>
          <w:tcPr>
            <w:tcW w:type="dxa" w:w="7863"/>
            <w:gridSpan w:val="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16"/>
                <w:szCs w:val="16"/>
              </w:rPr>
            </w:pPr>
            <w:r>
              <w:rPr>
                <w:sz w:val="16"/>
                <w:szCs w:val="16"/>
                <w:rtl w:val="0"/>
                <w:lang w:val="en-US"/>
              </w:rPr>
              <w:t xml:space="preserve">Before production, follow the requirements in TF/5-0009 </w:t>
            </w:r>
            <w:r>
              <w:rPr>
                <w:sz w:val="16"/>
                <w:szCs w:val="16"/>
                <w:rtl w:val="0"/>
              </w:rPr>
              <w:t>“</w:t>
            </w:r>
            <w:r>
              <w:rPr>
                <w:sz w:val="16"/>
                <w:szCs w:val="16"/>
                <w:rtl w:val="0"/>
                <w:lang w:val="en-US"/>
              </w:rPr>
              <w:t>Pre-production Preparation and Inspection Confirmation Operation Procedure</w:t>
            </w:r>
            <w:r>
              <w:rPr>
                <w:sz w:val="16"/>
                <w:szCs w:val="16"/>
                <w:rtl w:val="0"/>
              </w:rPr>
              <w:t xml:space="preserve">” </w:t>
            </w:r>
            <w:r>
              <w:rPr>
                <w:sz w:val="16"/>
                <w:szCs w:val="16"/>
                <w:rtl w:val="0"/>
                <w:lang w:val="en-US"/>
              </w:rPr>
              <w:t>and conduct inspection confirmation</w:t>
            </w:r>
          </w:p>
          <w:p>
            <w:pPr>
              <w:pStyle w:val="Table Style 2"/>
              <w:numPr>
                <w:ilvl w:val="0"/>
                <w:numId w:val="3"/>
              </w:numPr>
              <w:rPr>
                <w:sz w:val="16"/>
                <w:szCs w:val="16"/>
                <w:lang w:val="zh-CN" w:eastAsia="zh-CN"/>
              </w:rPr>
            </w:pPr>
            <w:r>
              <w:rPr>
                <w:sz w:val="16"/>
                <w:szCs w:val="16"/>
                <w:rtl w:val="0"/>
                <w:lang w:val="zh-CN" w:eastAsia="zh-CN"/>
              </w:rPr>
              <w:t>Inspect to confirm the sufficiency of production orders, relevant procedure and records (serial record, supplement record), preparation and procedure learning and training.</w:t>
            </w:r>
          </w:p>
          <w:p>
            <w:pPr>
              <w:pStyle w:val="Table Style 2"/>
              <w:numPr>
                <w:ilvl w:val="0"/>
                <w:numId w:val="3"/>
              </w:numPr>
              <w:rPr>
                <w:sz w:val="16"/>
                <w:szCs w:val="16"/>
                <w:lang w:val="zh-CN" w:eastAsia="zh-CN"/>
              </w:rPr>
            </w:pPr>
            <w:r>
              <w:rPr>
                <w:sz w:val="16"/>
                <w:szCs w:val="16"/>
                <w:rtl w:val="0"/>
                <w:lang w:val="zh-CN" w:eastAsia="zh-CN"/>
              </w:rPr>
              <w:t xml:space="preserve">Confirm production work space (ceiling, wall surface, door and window, floor) is sanitary without product, document, labels left from last round of production or </w:t>
            </w:r>
          </w:p>
          <w:p>
            <w:pPr>
              <w:pStyle w:val="Table Style 2"/>
              <w:numPr>
                <w:ilvl w:val="0"/>
                <w:numId w:val="3"/>
              </w:numPr>
              <w:rPr>
                <w:sz w:val="16"/>
                <w:szCs w:val="16"/>
                <w:lang w:val="zh-CN" w:eastAsia="zh-CN"/>
              </w:rPr>
            </w:pPr>
            <w:r>
              <w:rPr>
                <w:sz w:val="16"/>
                <w:szCs w:val="16"/>
                <w:rtl w:val="0"/>
                <w:lang w:val="zh-CN" w:eastAsia="zh-CN"/>
              </w:rPr>
              <w:t xml:space="preserve">Material unrelated to this </w:t>
            </w:r>
            <w:r>
              <w:rPr>
                <w:sz w:val="16"/>
                <w:szCs w:val="16"/>
                <w:rtl w:val="0"/>
                <w:lang w:val="en-US"/>
              </w:rPr>
              <w:t>round</w:t>
            </w:r>
            <w:r>
              <w:rPr>
                <w:sz w:val="16"/>
                <w:szCs w:val="16"/>
                <w:rtl w:val="0"/>
                <w:lang w:val="zh-CN" w:eastAsia="zh-CN"/>
              </w:rPr>
              <w:t xml:space="preserve"> of products, and confirm that humidity and temperature meets process requirements.</w:t>
            </w:r>
          </w:p>
          <w:p>
            <w:pPr>
              <w:pStyle w:val="Table Style 2"/>
              <w:numPr>
                <w:ilvl w:val="0"/>
                <w:numId w:val="3"/>
              </w:numPr>
              <w:rPr>
                <w:sz w:val="16"/>
                <w:szCs w:val="16"/>
                <w:lang w:val="zh-CN" w:eastAsia="zh-CN"/>
              </w:rPr>
            </w:pPr>
            <w:r>
              <w:rPr>
                <w:sz w:val="16"/>
                <w:szCs w:val="16"/>
                <w:rtl w:val="0"/>
                <w:lang w:val="zh-CN" w:eastAsia="zh-CN"/>
              </w:rPr>
              <w:t xml:space="preserve">Confirm that facilities, containers and tools are competent without damage, sanitary status matches process requirement. Confirm that facilities </w:t>
            </w:r>
            <w:r>
              <w:rPr>
                <w:sz w:val="16"/>
                <w:szCs w:val="16"/>
                <w:rtl w:val="0"/>
                <w:lang w:val="zh-CN" w:eastAsia="zh-CN"/>
              </w:rPr>
              <w:t>“</w:t>
            </w:r>
            <w:r>
              <w:rPr>
                <w:sz w:val="16"/>
                <w:szCs w:val="16"/>
                <w:rtl w:val="0"/>
                <w:lang w:val="zh-CN" w:eastAsia="zh-CN"/>
              </w:rPr>
              <w:t>ON/OFF</w:t>
            </w:r>
            <w:r>
              <w:rPr>
                <w:sz w:val="16"/>
                <w:szCs w:val="16"/>
                <w:rtl w:val="0"/>
                <w:lang w:val="zh-CN" w:eastAsia="zh-CN"/>
              </w:rPr>
              <w:t xml:space="preserve">” </w:t>
            </w:r>
            <w:r>
              <w:rPr>
                <w:sz w:val="16"/>
                <w:szCs w:val="16"/>
                <w:rtl w:val="0"/>
                <w:lang w:val="zh-CN" w:eastAsia="zh-CN"/>
              </w:rPr>
              <w:t>status are accurate without errors.</w:t>
            </w:r>
          </w:p>
          <w:p>
            <w:pPr>
              <w:pStyle w:val="Table Style 2"/>
              <w:numPr>
                <w:ilvl w:val="0"/>
                <w:numId w:val="3"/>
              </w:numPr>
              <w:rPr>
                <w:sz w:val="16"/>
                <w:szCs w:val="16"/>
                <w:lang w:val="zh-CN" w:eastAsia="zh-CN"/>
              </w:rPr>
            </w:pPr>
            <w:r>
              <w:rPr>
                <w:sz w:val="16"/>
                <w:szCs w:val="16"/>
                <w:rtl w:val="0"/>
                <w:lang w:val="zh-CN" w:eastAsia="zh-CN"/>
              </w:rPr>
              <w:t xml:space="preserve">Confirm normal energy supply is normal, or valve </w:t>
            </w:r>
            <w:r>
              <w:rPr>
                <w:sz w:val="16"/>
                <w:szCs w:val="16"/>
                <w:rtl w:val="0"/>
                <w:lang w:val="zh-CN" w:eastAsia="zh-CN"/>
              </w:rPr>
              <w:t>“</w:t>
            </w:r>
            <w:r>
              <w:rPr>
                <w:sz w:val="16"/>
                <w:szCs w:val="16"/>
                <w:rtl w:val="0"/>
                <w:lang w:val="zh-CN" w:eastAsia="zh-CN"/>
              </w:rPr>
              <w:t>ON/OFF</w:t>
            </w:r>
            <w:r>
              <w:rPr>
                <w:sz w:val="16"/>
                <w:szCs w:val="16"/>
                <w:rtl w:val="0"/>
                <w:lang w:val="zh-CN" w:eastAsia="zh-CN"/>
              </w:rPr>
              <w:t xml:space="preserve">” </w:t>
            </w:r>
            <w:r>
              <w:rPr>
                <w:sz w:val="16"/>
                <w:szCs w:val="16"/>
                <w:rtl w:val="0"/>
                <w:lang w:val="zh-CN" w:eastAsia="zh-CN"/>
              </w:rPr>
              <w:t>status is accurate without errors.</w:t>
            </w:r>
          </w:p>
          <w:p>
            <w:pPr>
              <w:pStyle w:val="Table Style 2"/>
              <w:numPr>
                <w:ilvl w:val="0"/>
                <w:numId w:val="3"/>
              </w:numPr>
              <w:rPr>
                <w:sz w:val="16"/>
                <w:szCs w:val="16"/>
                <w:lang w:val="zh-CN" w:eastAsia="zh-CN"/>
              </w:rPr>
            </w:pPr>
            <w:r>
              <w:rPr>
                <w:sz w:val="16"/>
                <w:szCs w:val="16"/>
                <w:rtl w:val="0"/>
                <w:lang w:val="zh-CN" w:eastAsia="zh-CN"/>
              </w:rPr>
              <w:t>Inspect to confirm measurement machinery and meters (scale, thermostat (t</w:t>
            </w:r>
            <w:r>
              <w:rPr>
                <w:sz w:val="16"/>
                <w:szCs w:val="16"/>
                <w:rtl w:val="0"/>
                <w:lang w:val="it-IT"/>
              </w:rPr>
              <w:t>hermometer</w:t>
            </w:r>
            <w:r>
              <w:rPr>
                <w:sz w:val="16"/>
                <w:szCs w:val="16"/>
                <w:rtl w:val="0"/>
                <w:lang w:val="zh-CN" w:eastAsia="zh-CN"/>
              </w:rPr>
              <w:t>), p</w:t>
            </w:r>
            <w:r>
              <w:rPr>
                <w:sz w:val="16"/>
                <w:szCs w:val="16"/>
                <w:rtl w:val="0"/>
                <w:lang w:val="fr-FR"/>
              </w:rPr>
              <w:t>ressure gauge, vacuum gauge</w:t>
            </w:r>
            <w:r>
              <w:rPr>
                <w:sz w:val="16"/>
                <w:szCs w:val="16"/>
                <w:rtl w:val="0"/>
                <w:lang w:val="zh-CN" w:eastAsia="zh-CN"/>
              </w:rPr>
              <w:t>) are complete without damage and are within the conformity validation cycle.</w:t>
            </w:r>
          </w:p>
          <w:p>
            <w:pPr>
              <w:pStyle w:val="Table Style 2"/>
              <w:numPr>
                <w:ilvl w:val="0"/>
                <w:numId w:val="3"/>
              </w:numPr>
              <w:rPr>
                <w:sz w:val="16"/>
                <w:szCs w:val="16"/>
                <w:lang w:val="zh-CN" w:eastAsia="zh-CN"/>
              </w:rPr>
            </w:pPr>
            <w:r>
              <w:rPr>
                <w:sz w:val="16"/>
                <w:szCs w:val="16"/>
                <w:rtl w:val="0"/>
                <w:lang w:val="zh-CN" w:eastAsia="zh-CN"/>
              </w:rPr>
              <w:t xml:space="preserve">Check-out and validation (product name, </w:t>
            </w:r>
            <w:r>
              <w:rPr>
                <w:sz w:val="16"/>
                <w:szCs w:val="16"/>
                <w:rtl w:val="0"/>
                <w:lang w:val="en-US"/>
              </w:rPr>
              <w:t>standards</w:t>
            </w:r>
            <w:r>
              <w:rPr>
                <w:sz w:val="16"/>
                <w:szCs w:val="16"/>
                <w:rtl w:val="0"/>
                <w:lang w:val="zh-CN" w:eastAsia="zh-CN"/>
              </w:rPr>
              <w:t>, serial no, quantity, etc) of products awaiting to be crushed.</w:t>
            </w:r>
          </w:p>
          <w:p>
            <w:pPr>
              <w:pStyle w:val="Table Style 2"/>
              <w:numPr>
                <w:ilvl w:val="0"/>
                <w:numId w:val="3"/>
              </w:numPr>
              <w:rPr>
                <w:sz w:val="16"/>
                <w:szCs w:val="16"/>
                <w:lang w:val="zh-CN" w:eastAsia="zh-CN"/>
              </w:rPr>
            </w:pPr>
            <w:r>
              <w:rPr>
                <w:sz w:val="16"/>
                <w:szCs w:val="16"/>
                <w:rtl w:val="0"/>
                <w:lang w:val="zh-CN" w:eastAsia="zh-CN"/>
              </w:rPr>
              <w:t>Confirm labor insurance measures, contamination-prevention measures, safety production measures (work uniform, mask, etc) and others are worn properly.</w:t>
            </w:r>
          </w:p>
          <w:p>
            <w:pPr>
              <w:pStyle w:val="Table Style 2"/>
              <w:rPr>
                <w:sz w:val="16"/>
                <w:szCs w:val="16"/>
              </w:rPr>
            </w:pPr>
          </w:p>
          <w:p>
            <w:pPr>
              <w:pStyle w:val="Table Style 2"/>
            </w:pPr>
            <w:r>
              <w:rPr>
                <w:sz w:val="16"/>
                <w:szCs w:val="16"/>
                <w:rtl w:val="0"/>
                <w:lang w:val="zh-CN" w:eastAsia="zh-CN"/>
              </w:rPr>
              <w:t xml:space="preserve">Confirmed by:  </w:t>
            </w:r>
            <w:r>
              <w:rPr>
                <w:sz w:val="16"/>
                <w:szCs w:val="16"/>
                <w:u w:val="single"/>
                <w:rtl w:val="0"/>
                <w:lang w:val="zh-CN" w:eastAsia="zh-CN"/>
              </w:rPr>
              <w:t>Wang Haiyan</w:t>
            </w:r>
            <w:r>
              <w:rPr>
                <w:sz w:val="16"/>
                <w:szCs w:val="16"/>
                <w:rtl w:val="0"/>
                <w:lang w:val="zh-CN" w:eastAsia="zh-CN"/>
              </w:rPr>
              <w:t xml:space="preserve">  Date: 03/20/2019  Validated by: </w:t>
            </w:r>
            <w:r>
              <w:rPr>
                <w:sz w:val="16"/>
                <w:szCs w:val="16"/>
                <w:u w:val="single"/>
                <w:rtl w:val="0"/>
                <w:lang w:val="zh-CN" w:eastAsia="zh-CN"/>
              </w:rPr>
              <w:t>Chen Qingyang</w:t>
            </w:r>
            <w:r>
              <w:rPr>
                <w:sz w:val="16"/>
                <w:szCs w:val="16"/>
                <w:rtl w:val="0"/>
                <w:lang w:val="zh-CN" w:eastAsia="zh-CN"/>
              </w:rPr>
              <w:t xml:space="preserve"> Date: 03/20/2019</w:t>
            </w:r>
          </w:p>
        </w:tc>
      </w:tr>
      <w:tr>
        <w:tblPrEx>
          <w:shd w:val="clear" w:color="auto" w:fill="auto"/>
        </w:tblPrEx>
        <w:trPr>
          <w:trHeight w:val="204" w:hRule="atLeast"/>
        </w:trPr>
        <w:tc>
          <w:tcPr>
            <w:tcW w:type="dxa" w:w="9354"/>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II. Materials awaiting packaging</w:t>
            </w:r>
          </w:p>
        </w:tc>
      </w:tr>
      <w:tr>
        <w:tblPrEx>
          <w:shd w:val="clear" w:color="auto" w:fill="auto"/>
        </w:tblPrEx>
        <w:trPr>
          <w:trHeight w:val="401"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 Name</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Checked-out Quantity (kg)</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Production Date</w:t>
            </w:r>
          </w:p>
        </w:tc>
        <w:tc>
          <w:tcPr>
            <w:tcW w:type="dxa" w:w="1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Validation Date</w:t>
            </w:r>
          </w:p>
        </w:tc>
        <w:tc>
          <w:tcPr>
            <w:tcW w:type="dxa" w:w="9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Operator/Date</w:t>
            </w: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Validator/Date</w:t>
            </w:r>
          </w:p>
        </w:tc>
      </w:tr>
      <w:tr>
        <w:tblPrEx>
          <w:shd w:val="clear" w:color="auto" w:fill="auto"/>
        </w:tblPrEx>
        <w:trPr>
          <w:trHeight w:val="801"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Medroxyprogesterone acetatea</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5035-181002</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58.565</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09/04/2018</w:t>
            </w:r>
          </w:p>
        </w:tc>
        <w:tc>
          <w:tcPr>
            <w:tcW w:type="dxa" w:w="1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09/03/2021</w:t>
            </w:r>
          </w:p>
        </w:tc>
        <w:tc>
          <w:tcPr>
            <w:tcW w:type="dxa" w:w="9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Wang Haiyan</w:t>
            </w:r>
          </w:p>
          <w:p>
            <w:pPr>
              <w:pStyle w:val="Table Style 2"/>
            </w:pPr>
            <w:r>
              <w:rPr>
                <w:rFonts w:ascii="Helvetica Neue" w:hAnsi="Helvetica Neue"/>
                <w:sz w:val="16"/>
                <w:szCs w:val="16"/>
                <w:rtl w:val="0"/>
              </w:rPr>
              <w:t>03/20/2019</w:t>
            </w: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Chen Qingyang</w:t>
            </w:r>
          </w:p>
          <w:p>
            <w:pPr>
              <w:pStyle w:val="Table Style 2"/>
            </w:pPr>
            <w:r>
              <w:rPr>
                <w:rFonts w:ascii="Helvetica Neue" w:hAnsi="Helvetica Neue"/>
                <w:sz w:val="16"/>
                <w:szCs w:val="16"/>
                <w:rtl w:val="0"/>
              </w:rPr>
              <w:t>03/20/2019</w:t>
            </w:r>
          </w:p>
        </w:tc>
      </w:tr>
      <w:tr>
        <w:tblPrEx>
          <w:shd w:val="clear" w:color="auto" w:fill="auto"/>
        </w:tblPrEx>
        <w:trPr>
          <w:trHeight w:val="204" w:hRule="atLeast"/>
        </w:trPr>
        <w:tc>
          <w:tcPr>
            <w:tcW w:type="dxa" w:w="9354"/>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III. Package Materials</w:t>
            </w:r>
          </w:p>
        </w:tc>
      </w:tr>
      <w:tr>
        <w:tblPrEx>
          <w:shd w:val="clear" w:color="auto" w:fill="auto"/>
        </w:tblPrEx>
        <w:trPr>
          <w:trHeight w:val="401"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Name</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Serial No.</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Checked-out Quantity (kg)</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Remaining Quantity</w:t>
            </w:r>
          </w:p>
        </w:tc>
        <w:tc>
          <w:tcPr>
            <w:tcW w:type="dxa" w:w="194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Operator/Date</w:t>
            </w: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Validator/Date</w:t>
            </w:r>
          </w:p>
        </w:tc>
      </w:tr>
      <w:tr>
        <w:tblPrEx>
          <w:shd w:val="clear" w:color="auto" w:fill="auto"/>
        </w:tblPrEx>
        <w:trPr>
          <w:trHeight w:val="401"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Plastic Packaging Bag</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2015-1703001</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4</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0</w:t>
            </w:r>
          </w:p>
        </w:tc>
        <w:tc>
          <w:tcPr>
            <w:tcW w:type="dxa" w:w="1942"/>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Wang Haiyan</w:t>
            </w:r>
          </w:p>
          <w:p>
            <w:pPr>
              <w:pStyle w:val="Table Style 2"/>
            </w:pPr>
            <w:r>
              <w:rPr>
                <w:rFonts w:ascii="Helvetica Neue" w:hAnsi="Helvetica Neue"/>
                <w:sz w:val="16"/>
                <w:szCs w:val="16"/>
                <w:rtl w:val="0"/>
              </w:rPr>
              <w:t>03/20/2019</w:t>
            </w:r>
          </w:p>
        </w:tc>
        <w:tc>
          <w:tcPr>
            <w:tcW w:type="dxa" w:w="164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Chen Qingyang</w:t>
            </w:r>
          </w:p>
          <w:p>
            <w:pPr>
              <w:pStyle w:val="Table Style 2"/>
            </w:pPr>
            <w:r>
              <w:rPr>
                <w:rFonts w:ascii="Helvetica Neue" w:hAnsi="Helvetica Neue"/>
                <w:sz w:val="16"/>
                <w:szCs w:val="16"/>
                <w:rtl w:val="0"/>
              </w:rPr>
              <w:t>03/20/2019</w:t>
            </w:r>
          </w:p>
        </w:tc>
      </w:tr>
      <w:tr>
        <w:tblPrEx>
          <w:shd w:val="clear" w:color="auto" w:fill="auto"/>
        </w:tblPrEx>
        <w:trPr>
          <w:trHeight w:val="204"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Nylon Ties</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4</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0</w:t>
            </w:r>
          </w:p>
        </w:tc>
        <w:tc>
          <w:tcPr>
            <w:tcW w:type="dxa" w:w="1942"/>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64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4"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Aluminum Can</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942"/>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64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4"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Foil bag</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942"/>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64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4"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Label/Marks</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1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t>
            </w:r>
          </w:p>
        </w:tc>
        <w:tc>
          <w:tcPr>
            <w:tcW w:type="dxa" w:w="1942"/>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64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39" w:hRule="atLeast"/>
        </w:trPr>
        <w:tc>
          <w:tcPr>
            <w:tcW w:type="dxa" w:w="9354"/>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IV. Inner Package (Operation Unit 4) Production Operation Procedure</w:t>
            </w:r>
          </w:p>
        </w:tc>
      </w:tr>
      <w:tr>
        <w:tblPrEx>
          <w:shd w:val="clear" w:color="auto" w:fill="auto"/>
        </w:tblPrEx>
        <w:trPr>
          <w:trHeight w:val="204" w:hRule="atLeast"/>
        </w:trPr>
        <w:tc>
          <w:tcPr>
            <w:tcW w:type="dxa" w:w="4149"/>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Operation Procedure Details</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6"/>
                <w:szCs w:val="16"/>
                <w:rtl w:val="0"/>
              </w:rPr>
              <w:t>Index and records</w:t>
            </w:r>
          </w:p>
        </w:tc>
        <w:tc>
          <w:tcPr>
            <w:tcW w:type="dxa" w:w="194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Operator/Date</w:t>
            </w: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Validator/Date</w:t>
            </w:r>
          </w:p>
        </w:tc>
      </w:tr>
      <w:tr>
        <w:tblPrEx>
          <w:shd w:val="clear" w:color="auto" w:fill="auto"/>
        </w:tblPrEx>
        <w:trPr>
          <w:trHeight w:val="6001" w:hRule="atLeast"/>
        </w:trPr>
        <w:tc>
          <w:tcPr>
            <w:tcW w:type="dxa" w:w="4149"/>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0"/>
                <w:numId w:val="4"/>
              </w:numPr>
              <w:rPr>
                <w:sz w:val="16"/>
                <w:szCs w:val="16"/>
                <w:lang w:val="zh-CN" w:eastAsia="zh-CN"/>
              </w:rPr>
            </w:pPr>
            <w:r>
              <w:rPr>
                <w:sz w:val="16"/>
                <w:szCs w:val="16"/>
                <w:rtl w:val="0"/>
                <w:lang w:val="zh-CN" w:eastAsia="zh-CN"/>
              </w:rPr>
              <w:t>Validate serial number and weight of the product awaiting packaging, exchange to status labels.</w:t>
            </w:r>
          </w:p>
          <w:p>
            <w:pPr>
              <w:pStyle w:val="Table Style 2"/>
              <w:numPr>
                <w:ilvl w:val="0"/>
                <w:numId w:val="4"/>
              </w:numPr>
              <w:rPr>
                <w:sz w:val="16"/>
                <w:szCs w:val="16"/>
                <w:lang w:val="zh-CN" w:eastAsia="zh-CN"/>
              </w:rPr>
            </w:pPr>
            <w:r>
              <w:rPr>
                <w:sz w:val="16"/>
                <w:szCs w:val="16"/>
                <w:rtl w:val="0"/>
                <w:lang w:val="zh-CN" w:eastAsia="zh-CN"/>
              </w:rPr>
              <w:t>Check-out needed packaging material and label. Validate that labels are complete without damage.</w:t>
            </w:r>
          </w:p>
          <w:p>
            <w:pPr>
              <w:pStyle w:val="Table Style 2"/>
              <w:numPr>
                <w:ilvl w:val="0"/>
                <w:numId w:val="4"/>
              </w:numPr>
              <w:rPr>
                <w:sz w:val="16"/>
                <w:szCs w:val="16"/>
                <w:lang w:val="zh-CN" w:eastAsia="zh-CN"/>
              </w:rPr>
            </w:pPr>
            <w:r>
              <w:rPr>
                <w:sz w:val="16"/>
                <w:szCs w:val="16"/>
                <w:rtl w:val="0"/>
                <w:lang w:val="zh-CN" w:eastAsia="zh-CN"/>
              </w:rPr>
              <w:t>Disinfect packaging materials for 15min through t</w:t>
            </w:r>
            <w:r>
              <w:rPr>
                <w:sz w:val="16"/>
                <w:szCs w:val="16"/>
                <w:rtl w:val="0"/>
                <w:lang w:val="en-US"/>
              </w:rPr>
              <w:t>ransfer window</w:t>
            </w:r>
            <w:r>
              <w:rPr>
                <w:sz w:val="16"/>
                <w:szCs w:val="16"/>
                <w:rtl w:val="0"/>
                <w:lang w:val="zh-CN" w:eastAsia="zh-CN"/>
              </w:rPr>
              <w:t xml:space="preserve"> before transporting to inner workshop. Inspect plastic bags to confirm their competency, after cleaning, weigh the double-layer plastic bags according to packaging requirements, and reset the electronic scale. If aluminum can packaging is needed, remove outer packaging of the aluminum cans, and inspect whether pollutants are present in and outside the aluminum can. Move from material l</w:t>
            </w:r>
            <w:r>
              <w:rPr>
                <w:sz w:val="16"/>
                <w:szCs w:val="16"/>
                <w:rtl w:val="0"/>
                <w:lang w:val="en-US"/>
              </w:rPr>
              <w:t>ogistics buffer room</w:t>
            </w:r>
            <w:r>
              <w:rPr>
                <w:sz w:val="16"/>
                <w:szCs w:val="16"/>
                <w:rtl w:val="0"/>
                <w:lang w:val="zh-CN" w:eastAsia="zh-CN"/>
              </w:rPr>
              <w:t xml:space="preserve"> to inner-packaging room only after confirming cleaning and disinfection. Insert inspected double-layer plastic bags into the aluminum cans and weigh with the aluminum can. Reset electronic scale.</w:t>
            </w:r>
          </w:p>
          <w:p>
            <w:pPr>
              <w:pStyle w:val="Table Style 2"/>
              <w:numPr>
                <w:ilvl w:val="0"/>
                <w:numId w:val="4"/>
              </w:numPr>
              <w:rPr>
                <w:sz w:val="16"/>
                <w:szCs w:val="16"/>
                <w:lang w:val="zh-CN" w:eastAsia="zh-CN"/>
              </w:rPr>
            </w:pPr>
            <w:r>
              <w:rPr>
                <w:sz w:val="16"/>
                <w:szCs w:val="16"/>
                <w:rtl w:val="0"/>
                <w:lang w:val="zh-CN" w:eastAsia="zh-CN"/>
              </w:rPr>
              <w:t>Take out material with specified spoon and put into weighed and reset double-layer plastic bags.</w:t>
            </w:r>
          </w:p>
          <w:p>
            <w:pPr>
              <w:pStyle w:val="Table Style 2"/>
              <w:numPr>
                <w:ilvl w:val="0"/>
                <w:numId w:val="4"/>
              </w:numPr>
              <w:rPr>
                <w:sz w:val="16"/>
                <w:szCs w:val="16"/>
                <w:lang w:val="zh-CN" w:eastAsia="zh-CN"/>
              </w:rPr>
            </w:pPr>
            <w:r>
              <w:rPr>
                <w:sz w:val="16"/>
                <w:szCs w:val="16"/>
                <w:rtl w:val="0"/>
                <w:lang w:val="zh-CN" w:eastAsia="zh-CN"/>
              </w:rPr>
              <w:t xml:space="preserve">Weigh according to packaging </w:t>
            </w:r>
            <w:r>
              <w:rPr>
                <w:sz w:val="16"/>
                <w:szCs w:val="16"/>
                <w:rtl w:val="0"/>
                <w:lang w:val="en-US"/>
              </w:rPr>
              <w:t>standards</w:t>
            </w:r>
            <w:r>
              <w:rPr>
                <w:sz w:val="16"/>
                <w:szCs w:val="16"/>
                <w:rtl w:val="0"/>
                <w:lang w:val="zh-CN" w:eastAsia="zh-CN"/>
              </w:rPr>
              <w:t xml:space="preserve">: </w:t>
            </w:r>
            <w:r>
              <w:rPr>
                <w:sz w:val="16"/>
                <w:szCs w:val="16"/>
                <w:rtl w:val="0"/>
              </w:rPr>
              <w:t>Tare</w:t>
            </w:r>
            <w:r>
              <w:rPr>
                <w:sz w:val="16"/>
                <w:szCs w:val="16"/>
                <w:rtl w:val="0"/>
                <w:lang w:val="zh-CN" w:eastAsia="zh-CN"/>
              </w:rPr>
              <w:t xml:space="preserve"> + Packaging dimension quantity.</w:t>
            </w:r>
          </w:p>
          <w:p>
            <w:pPr>
              <w:pStyle w:val="Table Style 2"/>
              <w:numPr>
                <w:ilvl w:val="0"/>
                <w:numId w:val="4"/>
              </w:numPr>
              <w:rPr>
                <w:sz w:val="16"/>
                <w:szCs w:val="16"/>
                <w:lang w:val="zh-CN" w:eastAsia="zh-CN"/>
              </w:rPr>
            </w:pPr>
            <w:r>
              <w:rPr>
                <w:sz w:val="16"/>
                <w:szCs w:val="16"/>
                <w:rtl w:val="0"/>
                <w:lang w:val="zh-CN" w:eastAsia="zh-CN"/>
              </w:rPr>
              <w:t>After the validator validates measurement number is without errors, from inside to outside, use one-time ties to tie double-layer plastic bags respectively, and use one-time ties to tie-up remaining materials.</w:t>
            </w:r>
          </w:p>
          <w:p>
            <w:pPr>
              <w:pStyle w:val="Table Style 2"/>
              <w:numPr>
                <w:ilvl w:val="0"/>
                <w:numId w:val="4"/>
              </w:numPr>
              <w:rPr>
                <w:sz w:val="16"/>
                <w:szCs w:val="16"/>
                <w:lang w:val="zh-CN" w:eastAsia="zh-CN"/>
              </w:rPr>
            </w:pPr>
            <w:r>
              <w:rPr>
                <w:sz w:val="16"/>
                <w:szCs w:val="16"/>
                <w:rtl w:val="0"/>
                <w:lang w:val="zh-CN" w:eastAsia="zh-CN"/>
              </w:rPr>
              <w:t>Use clean rag gently wipe off medicine powder on the packaged plastic bag or aluminum can. Neatly paste label onto the plastic bag or aluminum can.</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16"/>
                <w:szCs w:val="16"/>
              </w:rPr>
            </w:pPr>
            <w:r>
              <w:rPr>
                <w:sz w:val="16"/>
                <w:szCs w:val="16"/>
                <w:rtl w:val="0"/>
                <w:lang w:val="zh-CN" w:eastAsia="zh-CN"/>
              </w:rPr>
              <w:t xml:space="preserve">Labels complete: </w:t>
            </w:r>
            <w:r>
              <w:rPr>
                <w:b w:val="1"/>
                <w:bCs w:val="1"/>
                <w:sz w:val="16"/>
                <w:szCs w:val="16"/>
                <w:rtl w:val="0"/>
                <w:lang w:val="zh-CN" w:eastAsia="zh-CN"/>
              </w:rPr>
              <w:t>Y</w:t>
            </w:r>
            <w:r>
              <w:rPr>
                <w:sz w:val="16"/>
                <w:szCs w:val="16"/>
                <w:rtl w:val="0"/>
                <w:lang w:val="zh-CN" w:eastAsia="zh-CN"/>
              </w:rPr>
              <w:t>/N</w:t>
            </w:r>
          </w:p>
          <w:p>
            <w:pPr>
              <w:pStyle w:val="Table Style 2"/>
              <w:rPr>
                <w:sz w:val="16"/>
                <w:szCs w:val="16"/>
              </w:rPr>
            </w:pPr>
            <w:r>
              <w:rPr>
                <w:sz w:val="16"/>
                <w:szCs w:val="16"/>
                <w:rtl w:val="0"/>
                <w:lang w:val="zh-CN" w:eastAsia="zh-CN"/>
              </w:rPr>
              <w:t xml:space="preserve">Packaging materials complete: </w:t>
            </w:r>
            <w:r>
              <w:rPr>
                <w:b w:val="1"/>
                <w:bCs w:val="1"/>
                <w:sz w:val="16"/>
                <w:szCs w:val="16"/>
                <w:rtl w:val="0"/>
                <w:lang w:val="zh-CN" w:eastAsia="zh-CN"/>
              </w:rPr>
              <w:t>Y</w:t>
            </w:r>
            <w:r>
              <w:rPr>
                <w:sz w:val="16"/>
                <w:szCs w:val="16"/>
                <w:rtl w:val="0"/>
                <w:lang w:val="zh-CN" w:eastAsia="zh-CN"/>
              </w:rPr>
              <w:t>/N</w:t>
            </w:r>
          </w:p>
          <w:p>
            <w:pPr>
              <w:pStyle w:val="Table Style 2"/>
              <w:rPr>
                <w:sz w:val="16"/>
                <w:szCs w:val="16"/>
              </w:rPr>
            </w:pPr>
            <w:r>
              <w:rPr>
                <w:sz w:val="16"/>
                <w:szCs w:val="16"/>
                <w:rtl w:val="0"/>
                <w:lang w:val="zh-CN" w:eastAsia="zh-CN"/>
              </w:rPr>
              <w:t>Inner package time: 09:10 to 09:35</w:t>
            </w:r>
          </w:p>
          <w:p>
            <w:pPr>
              <w:pStyle w:val="Table Style 2"/>
              <w:rPr>
                <w:sz w:val="16"/>
                <w:szCs w:val="16"/>
              </w:rPr>
            </w:pPr>
            <w:r>
              <w:rPr>
                <w:sz w:val="16"/>
                <w:szCs w:val="16"/>
                <w:rtl w:val="0"/>
                <w:lang w:val="zh-CN" w:eastAsia="zh-CN"/>
              </w:rPr>
              <w:t>Packaged pieces: 2pcs</w:t>
            </w:r>
          </w:p>
          <w:p>
            <w:pPr>
              <w:pStyle w:val="Table Style 2"/>
              <w:rPr>
                <w:sz w:val="16"/>
                <w:szCs w:val="16"/>
              </w:rPr>
            </w:pPr>
            <w:r>
              <w:rPr>
                <w:sz w:val="16"/>
                <w:szCs w:val="16"/>
                <w:rtl w:val="0"/>
                <w:lang w:val="zh-CN" w:eastAsia="zh-CN"/>
              </w:rPr>
              <w:t>A Package Quantity: 50.00kg</w:t>
            </w:r>
          </w:p>
          <w:p>
            <w:pPr>
              <w:pStyle w:val="Table Style 2"/>
              <w:rPr>
                <w:sz w:val="16"/>
                <w:szCs w:val="16"/>
              </w:rPr>
            </w:pPr>
            <w:r>
              <w:rPr>
                <w:sz w:val="16"/>
                <w:szCs w:val="16"/>
                <w:rtl w:val="0"/>
                <w:lang w:val="zh-CN" w:eastAsia="zh-CN"/>
              </w:rPr>
              <w:t>B Remaining: 8.56kg</w:t>
            </w:r>
          </w:p>
          <w:p>
            <w:pPr>
              <w:pStyle w:val="Table Style 2"/>
              <w:rPr>
                <w:sz w:val="16"/>
                <w:szCs w:val="16"/>
              </w:rPr>
            </w:pPr>
            <w:r>
              <w:rPr>
                <w:sz w:val="16"/>
                <w:szCs w:val="16"/>
                <w:rtl w:val="0"/>
                <w:lang w:val="zh-CN" w:eastAsia="zh-CN"/>
              </w:rPr>
              <w:t>C Reusable material: - kg</w:t>
            </w:r>
          </w:p>
          <w:p>
            <w:pPr>
              <w:pStyle w:val="Table Style 2"/>
            </w:pPr>
            <w:r>
              <w:rPr>
                <w:sz w:val="16"/>
                <w:szCs w:val="16"/>
                <w:rtl w:val="0"/>
                <w:lang w:val="zh-CN" w:eastAsia="zh-CN"/>
              </w:rPr>
              <w:t>D Sample quantity: - kg</w:t>
            </w:r>
          </w:p>
        </w:tc>
        <w:tc>
          <w:tcPr>
            <w:tcW w:type="dxa" w:w="1942"/>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Wang Haiyan</w:t>
            </w:r>
          </w:p>
          <w:p>
            <w:pPr>
              <w:pStyle w:val="Table Style 2"/>
            </w:pPr>
            <w:r>
              <w:rPr>
                <w:rFonts w:ascii="Helvetica Neue" w:hAnsi="Helvetica Neue"/>
                <w:sz w:val="16"/>
                <w:szCs w:val="16"/>
                <w:rtl w:val="0"/>
              </w:rPr>
              <w:t>03/20/2019</w:t>
            </w: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Chen Qingyang</w:t>
            </w:r>
          </w:p>
          <w:p>
            <w:pPr>
              <w:pStyle w:val="Table Style 2"/>
            </w:pPr>
            <w:r>
              <w:rPr>
                <w:rFonts w:ascii="Helvetica Neue" w:hAnsi="Helvetica Neue"/>
                <w:sz w:val="16"/>
                <w:szCs w:val="16"/>
                <w:rtl w:val="0"/>
              </w:rPr>
              <w:t>03/20/2019</w:t>
            </w:r>
          </w:p>
        </w:tc>
      </w:tr>
      <w:tr>
        <w:tblPrEx>
          <w:shd w:val="clear" w:color="auto" w:fill="auto"/>
        </w:tblPrEx>
        <w:trPr>
          <w:trHeight w:val="601" w:hRule="atLeast"/>
        </w:trPr>
        <w:tc>
          <w:tcPr>
            <w:tcW w:type="dxa" w:w="149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Material Balance =</w:t>
            </w: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A+B+C+D</w:t>
            </w:r>
          </w:p>
        </w:tc>
        <w:tc>
          <w:tcPr>
            <w:tcW w:type="dxa" w:w="119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x 100% =</w:t>
            </w: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50.00+8.56</w:t>
            </w:r>
          </w:p>
        </w:tc>
        <w:tc>
          <w:tcPr>
            <w:tcW w:type="dxa" w:w="1942"/>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x 100% = 99.99%</w:t>
            </w: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Material balance permission 98.0-100.0%</w:t>
            </w:r>
          </w:p>
        </w:tc>
      </w:tr>
      <w:tr>
        <w:tblPrEx>
          <w:shd w:val="clear" w:color="auto" w:fill="auto"/>
        </w:tblPrEx>
        <w:trPr>
          <w:trHeight w:val="601" w:hRule="atLeast"/>
        </w:trPr>
        <w:tc>
          <w:tcPr>
            <w:tcW w:type="dxa" w:w="149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4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Pre-crushing quantity</w:t>
            </w:r>
          </w:p>
        </w:tc>
        <w:tc>
          <w:tcPr>
            <w:tcW w:type="dxa" w:w="119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62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58.565</w:t>
            </w:r>
          </w:p>
        </w:tc>
        <w:tc>
          <w:tcPr>
            <w:tcW w:type="dxa" w:w="1942"/>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sz w:val="16"/>
                <w:szCs w:val="16"/>
              </w:rPr>
            </w:pPr>
            <w:r>
              <w:rPr>
                <w:sz w:val="16"/>
                <w:szCs w:val="16"/>
                <w:rtl w:val="0"/>
                <w:lang w:val="zh-CN" w:eastAsia="zh-CN"/>
              </w:rPr>
              <w:t xml:space="preserve">Conclusion: </w:t>
            </w:r>
            <w:r>
              <w:rPr>
                <w:b w:val="1"/>
                <w:bCs w:val="1"/>
                <w:sz w:val="16"/>
                <w:szCs w:val="16"/>
                <w:rtl w:val="0"/>
                <w:lang w:val="zh-CN" w:eastAsia="zh-CN"/>
              </w:rPr>
              <w:t>Approved</w:t>
            </w:r>
          </w:p>
          <w:p>
            <w:pPr>
              <w:pStyle w:val="Table Style 2"/>
            </w:pPr>
            <w:r>
              <w:rPr>
                <w:sz w:val="16"/>
                <w:szCs w:val="16"/>
                <w:rtl w:val="0"/>
                <w:lang w:val="zh-CN" w:eastAsia="zh-CN"/>
              </w:rPr>
              <w:t>Not Approved</w:t>
            </w:r>
          </w:p>
        </w:tc>
      </w:tr>
      <w:tr>
        <w:tblPrEx>
          <w:shd w:val="clear" w:color="auto" w:fill="auto"/>
        </w:tblPrEx>
        <w:trPr>
          <w:trHeight w:val="1201" w:hRule="atLeast"/>
        </w:trPr>
        <w:tc>
          <w:tcPr>
            <w:tcW w:type="dxa" w:w="5770"/>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16"/>
                <w:szCs w:val="16"/>
              </w:rPr>
            </w:pPr>
            <w:r>
              <w:rPr>
                <w:sz w:val="16"/>
                <w:szCs w:val="16"/>
                <w:rtl w:val="0"/>
                <w:lang w:val="zh-CN" w:eastAsia="zh-CN"/>
              </w:rPr>
              <w:t>Workshop Inspection Feedback</w:t>
            </w:r>
          </w:p>
          <w:p>
            <w:pPr>
              <w:pStyle w:val="Table Style 2"/>
              <w:rPr>
                <w:sz w:val="16"/>
                <w:szCs w:val="16"/>
              </w:rPr>
            </w:pPr>
          </w:p>
          <w:p>
            <w:pPr>
              <w:pStyle w:val="Table Style 2"/>
              <w:rPr>
                <w:sz w:val="16"/>
                <w:szCs w:val="16"/>
              </w:rPr>
            </w:pPr>
            <w:r>
              <w:rPr>
                <w:sz w:val="16"/>
                <w:szCs w:val="16"/>
                <w:rtl w:val="0"/>
                <w:lang w:val="zh-CN" w:eastAsia="zh-CN"/>
              </w:rPr>
              <w:t>Normal</w:t>
            </w:r>
          </w:p>
          <w:p>
            <w:pPr>
              <w:pStyle w:val="Table Style 2"/>
              <w:rPr>
                <w:sz w:val="16"/>
                <w:szCs w:val="16"/>
              </w:rPr>
            </w:pPr>
          </w:p>
          <w:p>
            <w:pPr>
              <w:pStyle w:val="Table Style 2"/>
              <w:jc w:val="right"/>
              <w:rPr>
                <w:sz w:val="16"/>
                <w:szCs w:val="16"/>
              </w:rPr>
            </w:pPr>
            <w:r>
              <w:rPr>
                <w:sz w:val="16"/>
                <w:szCs w:val="16"/>
                <w:rtl w:val="0"/>
                <w:lang w:val="zh-CN" w:eastAsia="zh-CN"/>
              </w:rPr>
              <w:t>Inspector: Wu Junliang</w:t>
            </w:r>
          </w:p>
          <w:p>
            <w:pPr>
              <w:pStyle w:val="Table Style 2"/>
              <w:jc w:val="right"/>
            </w:pPr>
            <w:r>
              <w:rPr>
                <w:sz w:val="16"/>
                <w:szCs w:val="16"/>
                <w:rtl w:val="0"/>
                <w:lang w:val="zh-CN" w:eastAsia="zh-CN"/>
              </w:rPr>
              <w:t>Date: 03/20/2019</w:t>
            </w:r>
          </w:p>
        </w:tc>
        <w:tc>
          <w:tcPr>
            <w:tcW w:type="dxa" w:w="3584"/>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16"/>
                <w:szCs w:val="16"/>
              </w:rPr>
            </w:pPr>
            <w:r>
              <w:rPr>
                <w:sz w:val="16"/>
                <w:szCs w:val="16"/>
                <w:rtl w:val="0"/>
                <w:lang w:val="zh-CN" w:eastAsia="zh-CN"/>
              </w:rPr>
              <w:t>QA Inspection Feedback</w:t>
            </w:r>
          </w:p>
          <w:p>
            <w:pPr>
              <w:pStyle w:val="Table Style 2"/>
              <w:rPr>
                <w:sz w:val="16"/>
                <w:szCs w:val="16"/>
              </w:rPr>
            </w:pPr>
          </w:p>
          <w:p>
            <w:pPr>
              <w:pStyle w:val="Table Style 2"/>
              <w:rPr>
                <w:sz w:val="16"/>
                <w:szCs w:val="16"/>
              </w:rPr>
            </w:pPr>
            <w:r>
              <w:rPr>
                <w:sz w:val="16"/>
                <w:szCs w:val="16"/>
                <w:rtl w:val="0"/>
                <w:lang w:val="zh-CN" w:eastAsia="zh-CN"/>
              </w:rPr>
              <w:t>Normal</w:t>
            </w:r>
          </w:p>
          <w:p>
            <w:pPr>
              <w:pStyle w:val="Table Style 2"/>
              <w:rPr>
                <w:sz w:val="16"/>
                <w:szCs w:val="16"/>
              </w:rPr>
            </w:pPr>
          </w:p>
          <w:p>
            <w:pPr>
              <w:pStyle w:val="Table Style 2"/>
              <w:jc w:val="right"/>
              <w:rPr>
                <w:sz w:val="16"/>
                <w:szCs w:val="16"/>
              </w:rPr>
            </w:pPr>
            <w:r>
              <w:rPr>
                <w:sz w:val="16"/>
                <w:szCs w:val="16"/>
                <w:rtl w:val="0"/>
                <w:lang w:val="zh-CN" w:eastAsia="zh-CN"/>
              </w:rPr>
              <w:t>Inspector: Zhang Ke</w:t>
            </w:r>
          </w:p>
          <w:p>
            <w:pPr>
              <w:pStyle w:val="Table Style 2"/>
              <w:jc w:val="right"/>
            </w:pPr>
            <w:r>
              <w:rPr>
                <w:sz w:val="16"/>
                <w:szCs w:val="16"/>
                <w:rtl w:val="0"/>
                <w:lang w:val="zh-CN" w:eastAsia="zh-CN"/>
              </w:rPr>
              <w:t>03/20/2019</w:t>
            </w:r>
          </w:p>
        </w:tc>
      </w:tr>
      <w:tr>
        <w:tblPrEx>
          <w:shd w:val="clear" w:color="auto" w:fill="auto"/>
        </w:tblPrEx>
        <w:trPr>
          <w:trHeight w:val="239"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Drafter</w:t>
            </w:r>
          </w:p>
        </w:tc>
        <w:tc>
          <w:tcPr>
            <w:tcW w:type="dxa" w:w="4279"/>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Wu Junliang 04/01/2014</w:t>
            </w:r>
          </w:p>
        </w:tc>
        <w:tc>
          <w:tcPr>
            <w:tcW w:type="dxa" w:w="1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Validator</w:t>
            </w:r>
          </w:p>
        </w:tc>
        <w:tc>
          <w:tcPr>
            <w:tcW w:type="dxa" w:w="255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Zhang Taihai  04/02/2014</w:t>
            </w:r>
          </w:p>
        </w:tc>
      </w:tr>
      <w:tr>
        <w:tblPrEx>
          <w:shd w:val="clear" w:color="auto" w:fill="auto"/>
        </w:tblPrEx>
        <w:trPr>
          <w:trHeight w:val="401" w:hRule="atLeast"/>
        </w:trPr>
        <w:tc>
          <w:tcPr>
            <w:tcW w:type="dxa" w:w="149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Approved by</w:t>
            </w:r>
          </w:p>
        </w:tc>
        <w:tc>
          <w:tcPr>
            <w:tcW w:type="dxa" w:w="4279"/>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Wang Haiqing  04/04/2014</w:t>
            </w:r>
          </w:p>
        </w:tc>
        <w:tc>
          <w:tcPr>
            <w:tcW w:type="dxa" w:w="10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sz w:val="16"/>
                <w:szCs w:val="16"/>
                <w:rtl w:val="0"/>
              </w:rPr>
              <w:t>Approved by</w:t>
            </w:r>
          </w:p>
        </w:tc>
        <w:tc>
          <w:tcPr>
            <w:tcW w:type="dxa" w:w="255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Yuan Weiqing  04/06/2014</w:t>
            </w:r>
          </w:p>
        </w:tc>
      </w:tr>
    </w:tbl>
    <w:p>
      <w:pPr>
        <w:pStyle w:val="Body"/>
        <w:jc w:val="left"/>
      </w:pPr>
      <w:r>
        <w:rPr>
          <w:rFonts w:ascii="Arial Unicode MS" w:cs="Arial Unicode MS" w:hAnsi="Arial Unicode MS" w:eastAsia="Arial Unicode MS"/>
          <w:b w:val="0"/>
          <w:bCs w:val="0"/>
          <w:i w:val="0"/>
          <w:iCs w:val="0"/>
          <w:sz w:val="24"/>
          <w:szCs w:val="24"/>
        </w:rPr>
        <w:br w:type="page"/>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00"/>
        <w:gridCol w:w="725"/>
        <w:gridCol w:w="2511"/>
        <w:gridCol w:w="683"/>
        <w:gridCol w:w="1357"/>
        <w:gridCol w:w="967"/>
        <w:gridCol w:w="782"/>
        <w:gridCol w:w="733"/>
        <w:gridCol w:w="997"/>
      </w:tblGrid>
      <w:tr>
        <w:tblPrEx>
          <w:shd w:val="clear" w:color="auto" w:fill="auto"/>
        </w:tblPrEx>
        <w:trPr>
          <w:trHeight w:val="202"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Product Name</w:t>
            </w:r>
          </w:p>
        </w:tc>
        <w:tc>
          <w:tcPr>
            <w:tcW w:type="dxa" w:w="3193"/>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Medroxyprogesterone acetatea</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Serial No.</w:t>
            </w:r>
          </w:p>
        </w:tc>
        <w:tc>
          <w:tcPr>
            <w:tcW w:type="dxa" w:w="3478"/>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5035-181002</w:t>
            </w:r>
          </w:p>
        </w:tc>
      </w:tr>
      <w:tr>
        <w:tblPrEx>
          <w:shd w:val="clear" w:color="auto" w:fill="auto"/>
        </w:tblPrEx>
        <w:trPr>
          <w:trHeight w:val="202"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6"/>
                <w:szCs w:val="16"/>
                <w:rtl w:val="0"/>
              </w:rPr>
              <w:t>(Outer Package) I. Materials waiting packaging</w:t>
            </w:r>
          </w:p>
        </w:tc>
      </w:tr>
      <w:tr>
        <w:tblPrEx>
          <w:shd w:val="clear" w:color="auto" w:fill="auto"/>
        </w:tblPrEx>
        <w:trPr>
          <w:trHeight w:val="10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Product Name</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Serial No.</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Inner packaging piece count</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Quantity (kg)</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Remaining pieces</w:t>
            </w:r>
          </w:p>
        </w:tc>
        <w:tc>
          <w:tcPr>
            <w:tcW w:type="dxa" w:w="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Quantity(kg)</w:t>
            </w:r>
          </w:p>
        </w:tc>
        <w:tc>
          <w:tcPr>
            <w:tcW w:type="dxa" w:w="7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Operator/Date</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Validator/Date</w:t>
            </w:r>
          </w:p>
        </w:tc>
      </w:tr>
      <w:tr>
        <w:tblPrEx>
          <w:shd w:val="clear" w:color="auto" w:fill="auto"/>
        </w:tblPrEx>
        <w:trPr>
          <w:trHeight w:val="8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Medroxyprogesterone acetatea</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5035-181002</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2-</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50.00</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1</w:t>
            </w:r>
          </w:p>
        </w:tc>
        <w:tc>
          <w:tcPr>
            <w:tcW w:type="dxa" w:w="7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8.56</w:t>
            </w:r>
          </w:p>
        </w:tc>
        <w:tc>
          <w:tcPr>
            <w:tcW w:type="dxa" w:w="73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Wnag Haiyan 03/20/2019</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Chen Qingyang</w:t>
            </w:r>
          </w:p>
          <w:p>
            <w:pPr>
              <w:pStyle w:val="Table Style 2"/>
            </w:pPr>
            <w:r>
              <w:rPr>
                <w:rFonts w:ascii="Helvetica Neue" w:hAnsi="Helvetica Neue"/>
                <w:sz w:val="16"/>
                <w:szCs w:val="16"/>
                <w:rtl w:val="0"/>
              </w:rPr>
              <w:t>03/20/2019</w:t>
            </w:r>
          </w:p>
        </w:tc>
      </w:tr>
      <w:tr>
        <w:tblPrEx>
          <w:shd w:val="clear" w:color="auto" w:fill="auto"/>
        </w:tblPrEx>
        <w:trPr>
          <w:trHeight w:val="202"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6"/>
                <w:szCs w:val="16"/>
                <w:rtl w:val="0"/>
              </w:rPr>
              <w:t>II. Packaging Material</w:t>
            </w:r>
          </w:p>
        </w:tc>
      </w:tr>
      <w:tr>
        <w:tblPrEx>
          <w:shd w:val="clear" w:color="auto" w:fill="auto"/>
        </w:tblPrEx>
        <w:trPr>
          <w:trHeight w:val="8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Product Name</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Serial No.</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Checked-out Quantity (kg)</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Used Quantity</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Remaining Quantity</w:t>
            </w:r>
          </w:p>
        </w:tc>
        <w:tc>
          <w:tcPr>
            <w:tcW w:type="dxa" w:w="1514"/>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bidi w:val="0"/>
            </w:pPr>
            <w:r>
              <w:rPr>
                <w:rFonts w:cs="Arial Unicode MS" w:eastAsia="Arial Unicode MS"/>
                <w:sz w:val="16"/>
                <w:szCs w:val="16"/>
                <w:rtl w:val="0"/>
                <w:lang w:val="de-DE"/>
              </w:rPr>
              <w:t>Operator/Date</w:t>
            </w:r>
          </w:p>
        </w:tc>
        <w:tc>
          <w:tcPr>
            <w:tcW w:type="dxa" w:w="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Validator/Date</w:t>
            </w:r>
          </w:p>
        </w:tc>
      </w:tr>
      <w:tr>
        <w:tblPrEx>
          <w:shd w:val="clear" w:color="auto" w:fill="auto"/>
        </w:tblPrEx>
        <w:trPr>
          <w:trHeight w:val="401" w:hRule="atLeast"/>
        </w:trPr>
        <w:tc>
          <w:tcPr>
            <w:tcW w:type="dxa" w:w="60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Cardbox</w:t>
            </w:r>
          </w:p>
        </w:tc>
        <w:tc>
          <w:tcPr>
            <w:tcW w:type="dxa" w:w="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Inner box</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1514"/>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bidi w:val="0"/>
              <w:rPr>
                <w:sz w:val="16"/>
                <w:szCs w:val="16"/>
              </w:rPr>
            </w:pPr>
            <w:r>
              <w:rPr>
                <w:rFonts w:cs="Arial Unicode MS" w:eastAsia="Arial Unicode MS"/>
                <w:sz w:val="16"/>
                <w:szCs w:val="16"/>
                <w:rtl w:val="0"/>
              </w:rPr>
              <w:t>Wang Haiyan</w:t>
            </w:r>
          </w:p>
          <w:p>
            <w:pPr>
              <w:pStyle w:val="Table Style 2"/>
              <w:bidi w:val="0"/>
            </w:pPr>
            <w:r>
              <w:rPr>
                <w:rFonts w:cs="Arial Unicode MS" w:eastAsia="Arial Unicode MS"/>
                <w:sz w:val="16"/>
                <w:szCs w:val="16"/>
                <w:rtl w:val="0"/>
              </w:rPr>
              <w:t>03/20/2019</w:t>
            </w:r>
          </w:p>
        </w:tc>
        <w:tc>
          <w:tcPr>
            <w:tcW w:type="dxa" w:w="99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Chen Qingyang</w:t>
            </w:r>
          </w:p>
          <w:p>
            <w:pPr>
              <w:pStyle w:val="Table Style 2"/>
            </w:pPr>
            <w:r>
              <w:rPr>
                <w:rFonts w:ascii="Helvetica Neue" w:hAnsi="Helvetica Neue"/>
                <w:sz w:val="16"/>
                <w:szCs w:val="16"/>
                <w:rtl w:val="0"/>
              </w:rPr>
              <w:t>03/20/2019</w:t>
            </w:r>
          </w:p>
        </w:tc>
      </w:tr>
      <w:tr>
        <w:tblPrEx>
          <w:shd w:val="clear" w:color="auto" w:fill="auto"/>
        </w:tblPrEx>
        <w:trPr>
          <w:trHeight w:val="401" w:hRule="atLeast"/>
        </w:trPr>
        <w:tc>
          <w:tcPr>
            <w:tcW w:type="dxa" w:w="6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Outer box</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1514"/>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99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Card Barrel</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2032-1807001</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2</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2</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0</w:t>
            </w:r>
          </w:p>
        </w:tc>
        <w:tc>
          <w:tcPr>
            <w:tcW w:type="dxa" w:w="1514"/>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99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Plastic Barrel</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1514"/>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99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Insert</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2</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2</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0</w:t>
            </w:r>
          </w:p>
        </w:tc>
        <w:tc>
          <w:tcPr>
            <w:tcW w:type="dxa" w:w="1514"/>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99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01"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Label/Marks</w:t>
            </w:r>
          </w:p>
        </w:tc>
        <w:tc>
          <w:tcPr>
            <w:tcW w:type="dxa" w:w="25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w:t>
            </w:r>
          </w:p>
        </w:tc>
        <w:tc>
          <w:tcPr>
            <w:tcW w:type="dxa" w:w="6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2+2</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2+2</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6"/>
                <w:szCs w:val="16"/>
                <w:u w:val="none"/>
                <w:vertAlign w:val="baseline"/>
                <w:rtl w:val="0"/>
              </w:rPr>
              <w:t>0</w:t>
            </w:r>
          </w:p>
        </w:tc>
        <w:tc>
          <w:tcPr>
            <w:tcW w:type="dxa" w:w="1514"/>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99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37"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6"/>
                <w:szCs w:val="16"/>
                <w:rtl w:val="0"/>
              </w:rPr>
              <w:t>III. Outer Package (Operation Unit 5) Production Operation Procedure</w:t>
            </w:r>
          </w:p>
        </w:tc>
      </w:tr>
      <w:tr>
        <w:tblPrEx>
          <w:shd w:val="clear" w:color="auto" w:fill="auto"/>
        </w:tblPrEx>
        <w:trPr>
          <w:trHeight w:val="401" w:hRule="atLeast"/>
        </w:trPr>
        <w:tc>
          <w:tcPr>
            <w:tcW w:type="dxa" w:w="4519"/>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6"/>
                <w:szCs w:val="16"/>
                <w:rtl w:val="0"/>
              </w:rPr>
              <w:t>Operation Procedure Details</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6"/>
                <w:szCs w:val="16"/>
                <w:rtl w:val="0"/>
              </w:rPr>
              <w:t>Index and records</w:t>
            </w:r>
          </w:p>
        </w:tc>
        <w:tc>
          <w:tcPr>
            <w:tcW w:type="dxa" w:w="174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Operator/Date</w:t>
            </w:r>
          </w:p>
        </w:tc>
        <w:tc>
          <w:tcPr>
            <w:tcW w:type="dxa" w:w="1729"/>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6"/>
                <w:szCs w:val="16"/>
                <w:rtl w:val="0"/>
              </w:rPr>
              <w:t>Validator/Date</w:t>
            </w:r>
          </w:p>
        </w:tc>
      </w:tr>
      <w:tr>
        <w:tblPrEx>
          <w:shd w:val="clear" w:color="auto" w:fill="auto"/>
        </w:tblPrEx>
        <w:trPr>
          <w:trHeight w:val="880" w:hRule="atLeast"/>
        </w:trPr>
        <w:tc>
          <w:tcPr>
            <w:tcW w:type="dxa" w:w="4519"/>
            <w:gridSpan w:val="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numPr>
                <w:ilvl w:val="0"/>
                <w:numId w:val="5"/>
              </w:numPr>
              <w:rPr>
                <w:sz w:val="18"/>
                <w:szCs w:val="18"/>
                <w:lang w:val="en-US"/>
              </w:rPr>
            </w:pPr>
            <w:r>
              <w:rPr>
                <w:sz w:val="18"/>
                <w:szCs w:val="18"/>
                <w:rtl w:val="0"/>
                <w:lang w:val="en-US"/>
              </w:rPr>
              <w:t xml:space="preserve">Send packaged material from </w:t>
            </w:r>
            <w:r>
              <w:rPr>
                <w:sz w:val="18"/>
                <w:szCs w:val="18"/>
                <w:rtl w:val="0"/>
                <w:lang w:val="zh-CN" w:eastAsia="zh-CN"/>
              </w:rPr>
              <w:t>Buffer Room or Transportation Window to Outer Package Room, and insert into outer package barrel or carton box: close the package barrel lid, insert a lock with Tai Fa company name printed upon, and wrap barrel lid ring with tapes printed with Tai Fa company name for one week or more. Alternatively, close carton box lid, and seal the box with tapes printed with Tai Fa company name.</w:t>
            </w:r>
          </w:p>
          <w:p>
            <w:pPr>
              <w:pStyle w:val="Table Style 2"/>
              <w:numPr>
                <w:ilvl w:val="0"/>
                <w:numId w:val="5"/>
              </w:numPr>
              <w:rPr>
                <w:sz w:val="18"/>
                <w:szCs w:val="18"/>
                <w:lang w:val="zh-CN" w:eastAsia="zh-CN"/>
              </w:rPr>
            </w:pPr>
            <w:r>
              <w:rPr>
                <w:sz w:val="18"/>
                <w:szCs w:val="18"/>
                <w:rtl w:val="0"/>
                <w:lang w:val="zh-CN" w:eastAsia="zh-CN"/>
              </w:rPr>
              <w:t>Clean and sanitize finished outer-package barrel or carton box, validate label content, confirm that there are no errors and neatly paste label on the outer-package barrel or carton box.</w:t>
            </w:r>
          </w:p>
          <w:p>
            <w:pPr>
              <w:pStyle w:val="Table Style 2"/>
              <w:numPr>
                <w:ilvl w:val="0"/>
                <w:numId w:val="5"/>
              </w:numPr>
              <w:rPr>
                <w:sz w:val="18"/>
                <w:szCs w:val="18"/>
                <w:lang w:val="zh-CN" w:eastAsia="zh-CN"/>
              </w:rPr>
            </w:pPr>
            <w:r>
              <w:rPr>
                <w:sz w:val="18"/>
                <w:szCs w:val="18"/>
                <w:rtl w:val="0"/>
                <w:lang w:val="zh-CN" w:eastAsia="zh-CN"/>
              </w:rPr>
              <w:t>Process storage. Warehouse storage personnel re-weigh and validate the gross weight of each barrel or box, and record weighed piece counts; after passing the inspection, complete inventory.</w:t>
            </w: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Outer packaging time: 09:35 - 09:55</w:t>
            </w:r>
          </w:p>
        </w:tc>
        <w:tc>
          <w:tcPr>
            <w:tcW w:type="dxa" w:w="174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Wang Haiyan</w:t>
            </w:r>
          </w:p>
          <w:p>
            <w:pPr>
              <w:pStyle w:val="Table Style 2"/>
            </w:pPr>
            <w:r>
              <w:rPr>
                <w:rFonts w:ascii="Helvetica Neue" w:hAnsi="Helvetica Neue"/>
                <w:sz w:val="18"/>
                <w:szCs w:val="18"/>
                <w:rtl w:val="0"/>
              </w:rPr>
              <w:t>03/20/2019</w:t>
            </w:r>
          </w:p>
        </w:tc>
        <w:tc>
          <w:tcPr>
            <w:tcW w:type="dxa" w:w="1729"/>
            <w:gridSpan w:val="2"/>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Chen Qingyang</w:t>
            </w:r>
          </w:p>
          <w:p>
            <w:pPr>
              <w:pStyle w:val="Table Style 2"/>
            </w:pPr>
            <w:r>
              <w:rPr>
                <w:rFonts w:ascii="Helvetica Neue" w:hAnsi="Helvetica Neue"/>
                <w:sz w:val="18"/>
                <w:szCs w:val="18"/>
                <w:rtl w:val="0"/>
              </w:rPr>
              <w:t>03/20/2019</w:t>
            </w:r>
          </w:p>
        </w:tc>
      </w:tr>
      <w:tr>
        <w:tblPrEx>
          <w:shd w:val="clear" w:color="auto" w:fill="auto"/>
        </w:tblPrEx>
        <w:trPr>
          <w:trHeight w:val="2860" w:hRule="atLeast"/>
        </w:trPr>
        <w:tc>
          <w:tcPr>
            <w:tcW w:type="dxa" w:w="4519"/>
            <w:gridSpan w:val="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5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Package Count: 2pcs</w:t>
            </w:r>
          </w:p>
          <w:p>
            <w:pPr>
              <w:pStyle w:val="Table Style 2"/>
            </w:pPr>
            <w:r>
              <w:rPr>
                <w:rFonts w:ascii="Helvetica Neue" w:hAnsi="Helvetica Neue"/>
                <w:sz w:val="18"/>
                <w:szCs w:val="18"/>
                <w:rtl w:val="0"/>
              </w:rPr>
              <w:t>Package Quantity: 50.00 kg</w:t>
            </w:r>
          </w:p>
          <w:p>
            <w:pPr>
              <w:pStyle w:val="Table Style 2"/>
            </w:pPr>
            <w:r>
              <w:rPr>
                <w:rFonts w:ascii="Helvetica Neue" w:hAnsi="Helvetica Neue"/>
                <w:sz w:val="18"/>
                <w:szCs w:val="18"/>
                <w:rtl w:val="0"/>
              </w:rPr>
              <w:t>Remaining: 1pc</w:t>
            </w:r>
          </w:p>
          <w:p>
            <w:pPr>
              <w:pStyle w:val="Table Style 2"/>
            </w:pPr>
            <w:r>
              <w:rPr>
                <w:rFonts w:ascii="Helvetica Neue" w:hAnsi="Helvetica Neue"/>
                <w:sz w:val="18"/>
                <w:szCs w:val="18"/>
                <w:rtl w:val="0"/>
              </w:rPr>
              <w:t>Remaining Quantity: 8.56 kg</w:t>
            </w:r>
          </w:p>
          <w:p>
            <w:pPr>
              <w:pStyle w:val="Table Style 2"/>
            </w:pPr>
            <w:r>
              <w:rPr>
                <w:rFonts w:ascii="Helvetica Neue" w:hAnsi="Helvetica Neue"/>
                <w:sz w:val="18"/>
                <w:szCs w:val="18"/>
                <w:rtl w:val="0"/>
              </w:rPr>
              <w:t>Packaged product sum: 58.56 kg</w:t>
            </w:r>
          </w:p>
        </w:tc>
        <w:tc>
          <w:tcPr>
            <w:tcW w:type="dxa" w:w="174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729"/>
            <w:gridSpan w:val="2"/>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39"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IV. Post-production Field Cleaning</w:t>
            </w:r>
          </w:p>
        </w:tc>
      </w:tr>
      <w:tr>
        <w:tblPrEx>
          <w:shd w:val="clear" w:color="auto" w:fill="auto"/>
        </w:tblPrEx>
        <w:trPr>
          <w:trHeight w:val="2860" w:hRule="atLeast"/>
        </w:trPr>
        <w:tc>
          <w:tcPr>
            <w:tcW w:type="dxa" w:w="132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Inspection and Confirmation</w:t>
            </w:r>
          </w:p>
        </w:tc>
        <w:tc>
          <w:tcPr>
            <w:tcW w:type="dxa" w:w="8029"/>
            <w:gridSpan w:val="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sz w:val="18"/>
                <w:szCs w:val="18"/>
              </w:rPr>
            </w:pPr>
            <w:r>
              <w:rPr>
                <w:sz w:val="18"/>
                <w:szCs w:val="18"/>
                <w:rtl w:val="0"/>
                <w:lang w:val="zh-CN" w:eastAsia="zh-CN"/>
              </w:rPr>
              <w:t xml:space="preserve">After completing each operation unit, follow requirements in TF/5-0010 </w:t>
            </w:r>
            <w:r>
              <w:rPr>
                <w:sz w:val="18"/>
                <w:szCs w:val="18"/>
                <w:rtl w:val="0"/>
                <w:lang w:val="zh-CN" w:eastAsia="zh-CN"/>
              </w:rPr>
              <w:t>“</w:t>
            </w:r>
            <w:r>
              <w:rPr>
                <w:sz w:val="18"/>
                <w:szCs w:val="18"/>
                <w:rtl w:val="0"/>
                <w:lang w:val="zh-CN" w:eastAsia="zh-CN"/>
              </w:rPr>
              <w:t>Production Field Cleaning Management Procedure</w:t>
            </w:r>
            <w:r>
              <w:rPr>
                <w:sz w:val="18"/>
                <w:szCs w:val="18"/>
                <w:rtl w:val="0"/>
                <w:lang w:val="zh-CN" w:eastAsia="zh-CN"/>
              </w:rPr>
              <w:t xml:space="preserve">” </w:t>
            </w:r>
            <w:r>
              <w:rPr>
                <w:sz w:val="18"/>
                <w:szCs w:val="18"/>
                <w:rtl w:val="0"/>
                <w:lang w:val="zh-CN" w:eastAsia="zh-CN"/>
              </w:rPr>
              <w:t>to clean the field.</w:t>
            </w:r>
          </w:p>
          <w:p>
            <w:pPr>
              <w:pStyle w:val="Table Style 2"/>
              <w:numPr>
                <w:ilvl w:val="0"/>
                <w:numId w:val="6"/>
              </w:numPr>
              <w:rPr>
                <w:sz w:val="18"/>
                <w:szCs w:val="18"/>
                <w:lang w:val="zh-CN" w:eastAsia="zh-CN"/>
              </w:rPr>
            </w:pPr>
            <w:r>
              <w:rPr>
                <w:sz w:val="18"/>
                <w:szCs w:val="18"/>
                <w:rtl w:val="0"/>
                <w:lang w:val="zh-CN" w:eastAsia="zh-CN"/>
              </w:rPr>
              <w:t>Production residues of this round (material, product, document) are cleaned up.</w:t>
            </w:r>
          </w:p>
          <w:p>
            <w:pPr>
              <w:pStyle w:val="Table Style 2"/>
              <w:numPr>
                <w:ilvl w:val="0"/>
                <w:numId w:val="6"/>
              </w:numPr>
              <w:rPr>
                <w:sz w:val="18"/>
                <w:szCs w:val="18"/>
                <w:lang w:val="zh-CN" w:eastAsia="zh-CN"/>
              </w:rPr>
            </w:pPr>
            <w:r>
              <w:rPr>
                <w:sz w:val="18"/>
                <w:szCs w:val="18"/>
                <w:rtl w:val="0"/>
                <w:lang w:val="zh-CN" w:eastAsia="zh-CN"/>
              </w:rPr>
              <w:t>Confirm that equipment, measurement equipment, production tool and equipment is all cleaned according to individual cleaning operation standard, and is stored accordingly at designated location.</w:t>
            </w:r>
          </w:p>
          <w:p>
            <w:pPr>
              <w:pStyle w:val="Table Style 2"/>
              <w:numPr>
                <w:ilvl w:val="0"/>
                <w:numId w:val="6"/>
              </w:numPr>
              <w:rPr>
                <w:sz w:val="18"/>
                <w:szCs w:val="18"/>
                <w:lang w:val="zh-CN" w:eastAsia="zh-CN"/>
              </w:rPr>
            </w:pPr>
            <w:r>
              <w:rPr>
                <w:sz w:val="18"/>
                <w:szCs w:val="18"/>
                <w:rtl w:val="0"/>
                <w:lang w:val="zh-CN" w:eastAsia="zh-CN"/>
              </w:rPr>
              <w:t>Confirm that production location (operation platform, ceilings, walls, doors and windows, floor, etc.) are cleaned according to required procedures.</w:t>
            </w:r>
          </w:p>
          <w:p>
            <w:pPr>
              <w:pStyle w:val="Table Style 2"/>
              <w:numPr>
                <w:ilvl w:val="0"/>
                <w:numId w:val="6"/>
              </w:numPr>
              <w:rPr>
                <w:sz w:val="18"/>
                <w:szCs w:val="18"/>
                <w:lang w:val="zh-CN" w:eastAsia="zh-CN"/>
              </w:rPr>
            </w:pPr>
            <w:r>
              <w:rPr>
                <w:sz w:val="18"/>
                <w:szCs w:val="18"/>
                <w:rtl w:val="0"/>
                <w:lang w:val="zh-CN" w:eastAsia="zh-CN"/>
              </w:rPr>
              <w:t>Packaged products are stored into the warehouse.</w:t>
            </w:r>
          </w:p>
          <w:p>
            <w:pPr>
              <w:pStyle w:val="Table Style 2"/>
              <w:numPr>
                <w:ilvl w:val="0"/>
                <w:numId w:val="6"/>
              </w:numPr>
              <w:rPr>
                <w:sz w:val="18"/>
                <w:szCs w:val="18"/>
                <w:lang w:val="zh-CN" w:eastAsia="zh-CN"/>
              </w:rPr>
            </w:pPr>
            <w:r>
              <w:rPr>
                <w:sz w:val="18"/>
                <w:szCs w:val="18"/>
                <w:rtl w:val="0"/>
                <w:lang w:val="zh-CN" w:eastAsia="zh-CN"/>
              </w:rPr>
              <w:t>Cleaning tolls are cleaned and stored to designated location.</w:t>
            </w:r>
          </w:p>
          <w:p>
            <w:pPr>
              <w:pStyle w:val="Table Style 2"/>
              <w:numPr>
                <w:ilvl w:val="0"/>
                <w:numId w:val="6"/>
              </w:numPr>
              <w:rPr>
                <w:sz w:val="18"/>
                <w:szCs w:val="18"/>
                <w:lang w:val="zh-CN" w:eastAsia="zh-CN"/>
              </w:rPr>
            </w:pPr>
            <w:r>
              <w:rPr>
                <w:sz w:val="18"/>
                <w:szCs w:val="18"/>
                <w:rtl w:val="0"/>
                <w:lang w:val="zh-CN" w:eastAsia="zh-CN"/>
              </w:rPr>
              <w:t xml:space="preserve">The </w:t>
            </w:r>
            <w:r>
              <w:rPr>
                <w:sz w:val="18"/>
                <w:szCs w:val="18"/>
                <w:rtl w:val="0"/>
                <w:lang w:val="zh-CN" w:eastAsia="zh-CN"/>
              </w:rPr>
              <w:t>“</w:t>
            </w:r>
            <w:r>
              <w:rPr>
                <w:sz w:val="18"/>
                <w:szCs w:val="18"/>
                <w:rtl w:val="0"/>
                <w:lang w:val="zh-CN" w:eastAsia="zh-CN"/>
              </w:rPr>
              <w:t>cleaned</w:t>
            </w:r>
            <w:r>
              <w:rPr>
                <w:sz w:val="18"/>
                <w:szCs w:val="18"/>
                <w:rtl w:val="0"/>
                <w:lang w:val="zh-CN" w:eastAsia="zh-CN"/>
              </w:rPr>
              <w:t xml:space="preserve">” </w:t>
            </w:r>
            <w:r>
              <w:rPr>
                <w:sz w:val="18"/>
                <w:szCs w:val="18"/>
                <w:rtl w:val="0"/>
                <w:lang w:val="zh-CN" w:eastAsia="zh-CN"/>
              </w:rPr>
              <w:t>status label is prepared.</w:t>
            </w:r>
          </w:p>
          <w:p>
            <w:pPr>
              <w:pStyle w:val="Table Style 2"/>
              <w:rPr>
                <w:sz w:val="18"/>
                <w:szCs w:val="18"/>
              </w:rPr>
            </w:pPr>
            <w:r>
              <w:rPr>
                <w:sz w:val="18"/>
                <w:szCs w:val="18"/>
                <w:rtl w:val="0"/>
                <w:lang w:val="zh-CN" w:eastAsia="zh-CN"/>
              </w:rPr>
              <w:t>Cleaner: Wang Haiyan, 03/20/2019</w:t>
            </w:r>
          </w:p>
          <w:p>
            <w:pPr>
              <w:pStyle w:val="Table Style 2"/>
            </w:pPr>
            <w:r>
              <w:rPr>
                <w:sz w:val="18"/>
                <w:szCs w:val="18"/>
                <w:rtl w:val="0"/>
                <w:lang w:val="zh-CN" w:eastAsia="zh-CN"/>
              </w:rPr>
              <w:t>Validator: Chen Qingyang, 03/20/2019</w:t>
            </w:r>
          </w:p>
        </w:tc>
      </w:tr>
      <w:tr>
        <w:tblPrEx>
          <w:shd w:val="clear" w:color="auto" w:fill="auto"/>
        </w:tblPrEx>
        <w:trPr>
          <w:trHeight w:val="239"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V. Abnormalities and Errors</w:t>
            </w:r>
          </w:p>
        </w:tc>
      </w:tr>
      <w:tr>
        <w:tblPrEx>
          <w:shd w:val="clear" w:color="auto" w:fill="auto"/>
        </w:tblPrEx>
        <w:trPr>
          <w:trHeight w:val="1321"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left"/>
              <w:rPr>
                <w:sz w:val="18"/>
                <w:szCs w:val="18"/>
              </w:rPr>
            </w:pPr>
            <w:r>
              <w:rPr>
                <w:sz w:val="18"/>
                <w:szCs w:val="18"/>
                <w:rtl w:val="0"/>
                <w:lang w:val="zh-CN" w:eastAsia="zh-CN"/>
              </w:rPr>
              <w:t xml:space="preserve">Abnormalities and Error Results: </w:t>
            </w:r>
            <w:r>
              <w:rPr>
                <w:b w:val="1"/>
                <w:bCs w:val="1"/>
                <w:sz w:val="18"/>
                <w:szCs w:val="18"/>
                <w:rtl w:val="0"/>
                <w:lang w:val="zh-CN" w:eastAsia="zh-CN"/>
              </w:rPr>
              <w:t>None</w:t>
            </w:r>
            <w:r>
              <w:rPr>
                <w:sz w:val="18"/>
                <w:szCs w:val="18"/>
                <w:rtl w:val="0"/>
                <w:lang w:val="zh-CN" w:eastAsia="zh-CN"/>
              </w:rPr>
              <w:t xml:space="preserve">  Yes</w:t>
            </w:r>
          </w:p>
          <w:p>
            <w:pPr>
              <w:pStyle w:val="Table Style 2"/>
              <w:jc w:val="left"/>
              <w:rPr>
                <w:sz w:val="18"/>
                <w:szCs w:val="18"/>
              </w:rPr>
            </w:pPr>
            <w:r>
              <w:rPr>
                <w:sz w:val="18"/>
                <w:szCs w:val="18"/>
                <w:rtl w:val="0"/>
                <w:lang w:val="zh-CN" w:eastAsia="zh-CN"/>
              </w:rPr>
              <w:t>Description:</w:t>
            </w:r>
          </w:p>
          <w:p>
            <w:pPr>
              <w:pStyle w:val="Table Style 2"/>
              <w:jc w:val="left"/>
              <w:rPr>
                <w:sz w:val="18"/>
                <w:szCs w:val="18"/>
              </w:rPr>
            </w:pPr>
          </w:p>
          <w:p>
            <w:pPr>
              <w:pStyle w:val="Table Style 2"/>
              <w:jc w:val="left"/>
              <w:rPr>
                <w:sz w:val="18"/>
                <w:szCs w:val="18"/>
              </w:rPr>
            </w:pPr>
          </w:p>
          <w:p>
            <w:pPr>
              <w:pStyle w:val="Table Style 2"/>
              <w:jc w:val="right"/>
              <w:rPr>
                <w:sz w:val="18"/>
                <w:szCs w:val="18"/>
              </w:rPr>
            </w:pPr>
            <w:r>
              <w:rPr>
                <w:sz w:val="18"/>
                <w:szCs w:val="18"/>
                <w:rtl w:val="0"/>
                <w:lang w:val="zh-CN" w:eastAsia="zh-CN"/>
              </w:rPr>
              <w:t>Recorded by: Wang Haiyan</w:t>
            </w:r>
          </w:p>
          <w:p>
            <w:pPr>
              <w:pStyle w:val="Table Style 2"/>
              <w:jc w:val="right"/>
            </w:pPr>
            <w:r>
              <w:rPr>
                <w:sz w:val="18"/>
                <w:szCs w:val="18"/>
                <w:rtl w:val="0"/>
                <w:lang w:val="zh-CN" w:eastAsia="zh-CN"/>
              </w:rPr>
              <w:t>Date: 03/20/2019</w:t>
            </w:r>
          </w:p>
        </w:tc>
      </w:tr>
      <w:tr>
        <w:tblPrEx>
          <w:shd w:val="clear" w:color="auto" w:fill="auto"/>
        </w:tblPrEx>
        <w:trPr>
          <w:trHeight w:val="239"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VI. Workshop Manager, QA Official Review</w:t>
            </w:r>
          </w:p>
        </w:tc>
      </w:tr>
      <w:tr>
        <w:tblPrEx>
          <w:shd w:val="clear" w:color="auto" w:fill="auto"/>
        </w:tblPrEx>
        <w:trPr>
          <w:trHeight w:val="880"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left"/>
              <w:rPr>
                <w:sz w:val="18"/>
                <w:szCs w:val="18"/>
              </w:rPr>
            </w:pPr>
            <w:r>
              <w:rPr>
                <w:sz w:val="18"/>
                <w:szCs w:val="18"/>
                <w:rtl w:val="0"/>
                <w:lang w:val="en-US"/>
              </w:rPr>
              <w:t>Review feedback: Normal</w:t>
            </w:r>
          </w:p>
          <w:p>
            <w:pPr>
              <w:pStyle w:val="Table Style 2"/>
              <w:jc w:val="left"/>
              <w:rPr>
                <w:sz w:val="18"/>
                <w:szCs w:val="18"/>
              </w:rPr>
            </w:pPr>
          </w:p>
          <w:p>
            <w:pPr>
              <w:pStyle w:val="Table Style 2"/>
              <w:jc w:val="right"/>
              <w:rPr>
                <w:sz w:val="18"/>
                <w:szCs w:val="18"/>
              </w:rPr>
            </w:pPr>
            <w:r>
              <w:rPr>
                <w:sz w:val="18"/>
                <w:szCs w:val="18"/>
                <w:rtl w:val="0"/>
                <w:lang w:val="en-US"/>
              </w:rPr>
              <w:t>Reviewer: Wu Junliang</w:t>
            </w:r>
          </w:p>
          <w:p>
            <w:pPr>
              <w:pStyle w:val="Table Style 2"/>
              <w:jc w:val="right"/>
            </w:pPr>
            <w:r>
              <w:rPr>
                <w:sz w:val="18"/>
                <w:szCs w:val="18"/>
                <w:rtl w:val="0"/>
                <w:lang w:val="de-DE"/>
              </w:rPr>
              <w:t>Date:</w:t>
            </w:r>
            <w:r>
              <w:rPr>
                <w:sz w:val="18"/>
                <w:szCs w:val="18"/>
                <w:rtl w:val="0"/>
                <w:lang w:val="zh-CN" w:eastAsia="zh-CN"/>
              </w:rPr>
              <w:t xml:space="preserve"> 03/20/2019</w:t>
            </w:r>
          </w:p>
        </w:tc>
      </w:tr>
      <w:tr>
        <w:tblPrEx>
          <w:shd w:val="clear" w:color="auto" w:fill="auto"/>
        </w:tblPrEx>
        <w:trPr>
          <w:trHeight w:val="239"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VII. QA Review</w:t>
            </w:r>
          </w:p>
        </w:tc>
      </w:tr>
      <w:tr>
        <w:tblPrEx>
          <w:shd w:val="clear" w:color="auto" w:fill="auto"/>
        </w:tblPrEx>
        <w:trPr>
          <w:trHeight w:val="880" w:hRule="atLeast"/>
        </w:trPr>
        <w:tc>
          <w:tcPr>
            <w:tcW w:type="dxa" w:w="9355"/>
            <w:gridSpan w:val="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left"/>
              <w:rPr>
                <w:sz w:val="18"/>
                <w:szCs w:val="18"/>
              </w:rPr>
            </w:pPr>
            <w:r>
              <w:rPr>
                <w:sz w:val="18"/>
                <w:szCs w:val="18"/>
                <w:rtl w:val="0"/>
                <w:lang w:val="zh-CN" w:eastAsia="zh-CN"/>
              </w:rPr>
              <w:t>Review feedback: Normal</w:t>
            </w:r>
          </w:p>
          <w:p>
            <w:pPr>
              <w:pStyle w:val="Table Style 2"/>
              <w:jc w:val="right"/>
              <w:rPr>
                <w:sz w:val="18"/>
                <w:szCs w:val="18"/>
              </w:rPr>
            </w:pPr>
          </w:p>
          <w:p>
            <w:pPr>
              <w:pStyle w:val="Table Style 2"/>
              <w:jc w:val="right"/>
              <w:rPr>
                <w:sz w:val="18"/>
                <w:szCs w:val="18"/>
              </w:rPr>
            </w:pPr>
            <w:r>
              <w:rPr>
                <w:sz w:val="18"/>
                <w:szCs w:val="18"/>
                <w:rtl w:val="0"/>
                <w:lang w:val="zh-CN" w:eastAsia="zh-CN"/>
              </w:rPr>
              <w:t>Reviewer: Zhang Ke</w:t>
            </w:r>
          </w:p>
          <w:p>
            <w:pPr>
              <w:pStyle w:val="Table Style 2"/>
              <w:jc w:val="right"/>
            </w:pPr>
            <w:r>
              <w:rPr>
                <w:sz w:val="18"/>
                <w:szCs w:val="18"/>
                <w:rtl w:val="0"/>
                <w:lang w:val="zh-CN" w:eastAsia="zh-CN"/>
              </w:rPr>
              <w:t>Date: 03/20/2019</w:t>
            </w:r>
          </w:p>
        </w:tc>
      </w:tr>
      <w:tr>
        <w:tblPrEx>
          <w:shd w:val="clear" w:color="auto" w:fill="auto"/>
        </w:tblPrEx>
        <w:trPr>
          <w:trHeight w:val="440" w:hRule="atLeast"/>
        </w:trPr>
        <w:tc>
          <w:tcPr>
            <w:tcW w:type="dxa" w:w="6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Drafter</w:t>
            </w:r>
          </w:p>
        </w:tc>
        <w:tc>
          <w:tcPr>
            <w:tcW w:type="dxa" w:w="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455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Wu Junliang 04/01/2014</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Validator</w:t>
            </w:r>
          </w:p>
        </w:tc>
        <w:tc>
          <w:tcPr>
            <w:tcW w:type="dxa" w:w="2511"/>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Zhang Taihai  04/02/2014</w:t>
            </w:r>
          </w:p>
        </w:tc>
      </w:tr>
      <w:tr>
        <w:tblPrEx>
          <w:shd w:val="clear" w:color="auto" w:fill="auto"/>
        </w:tblPrEx>
        <w:trPr>
          <w:trHeight w:val="660" w:hRule="atLeast"/>
        </w:trPr>
        <w:tc>
          <w:tcPr>
            <w:tcW w:type="dxa" w:w="6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Approved by</w:t>
            </w:r>
          </w:p>
        </w:tc>
        <w:tc>
          <w:tcPr>
            <w:tcW w:type="dxa" w:w="7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455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Wang Haiqing  04/04/2014</w:t>
            </w:r>
          </w:p>
        </w:tc>
        <w:tc>
          <w:tcPr>
            <w:tcW w:type="dxa" w:w="96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Approved by</w:t>
            </w:r>
          </w:p>
        </w:tc>
        <w:tc>
          <w:tcPr>
            <w:tcW w:type="dxa" w:w="2511"/>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Yuan Weiqing  04/06/2014</w:t>
            </w:r>
          </w:p>
        </w:tc>
      </w:tr>
    </w:tbl>
    <w:p>
      <w:pPr>
        <w:pStyle w:val="Body"/>
        <w:jc w:val="left"/>
      </w:pPr>
      <w:r>
        <w:rPr>
          <w:rFonts w:ascii="Arial Unicode MS" w:cs="Arial Unicode MS" w:hAnsi="Arial Unicode MS" w:eastAsia="Arial Unicode MS"/>
          <w:b w:val="0"/>
          <w:bCs w:val="0"/>
          <w:i w:val="0"/>
          <w:iCs w:val="0"/>
          <w:sz w:val="24"/>
          <w:szCs w:val="24"/>
        </w:rPr>
        <w:br w:type="page"/>
      </w:r>
    </w:p>
    <w:p>
      <w:pPr>
        <w:pStyle w:val="Body"/>
        <w:jc w:val="center"/>
        <w:rPr>
          <w:b w:val="1"/>
          <w:bCs w:val="1"/>
          <w:sz w:val="30"/>
          <w:szCs w:val="30"/>
        </w:rPr>
      </w:pPr>
      <w:r>
        <w:rPr>
          <w:b w:val="1"/>
          <w:bCs w:val="1"/>
          <w:sz w:val="30"/>
          <w:szCs w:val="30"/>
          <w:rtl w:val="0"/>
          <w:lang w:val="zh-CN" w:eastAsia="zh-CN"/>
        </w:rPr>
        <w:t>Packaging Standard</w:t>
      </w:r>
    </w:p>
    <w:p>
      <w:pPr>
        <w:pStyle w:val="Body"/>
        <w:jc w:val="center"/>
        <w:rPr>
          <w:b w:val="1"/>
          <w:bCs w:val="1"/>
          <w:sz w:val="30"/>
          <w:szCs w:val="30"/>
        </w:rPr>
      </w:pP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26"/>
        <w:gridCol w:w="7729"/>
      </w:tblGrid>
      <w:tr>
        <w:tblPrEx>
          <w:shd w:val="clear" w:color="auto" w:fill="auto"/>
        </w:tblPrEx>
        <w:trPr>
          <w:trHeight w:val="224" w:hRule="atLeast"/>
        </w:trPr>
        <w:tc>
          <w:tcPr>
            <w:tcW w:type="dxa" w:w="16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Standards</w:t>
            </w: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Numbers</w:t>
            </w:r>
          </w:p>
        </w:tc>
      </w:tr>
      <w:tr>
        <w:tblPrEx>
          <w:shd w:val="clear" w:color="auto" w:fill="auto"/>
        </w:tblPrEx>
        <w:trPr>
          <w:trHeight w:val="224" w:hRule="atLeast"/>
        </w:trPr>
        <w:tc>
          <w:tcPr>
            <w:tcW w:type="dxa" w:w="162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1kg/can</w:t>
            </w: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1 can/box, ____ boxes, total ____ kg</w:t>
            </w:r>
          </w:p>
        </w:tc>
      </w:tr>
      <w:tr>
        <w:tblPrEx>
          <w:shd w:val="clear" w:color="auto" w:fill="auto"/>
        </w:tblPrEx>
        <w:trPr>
          <w:trHeight w:val="224" w:hRule="atLeast"/>
        </w:trPr>
        <w:tc>
          <w:tcPr>
            <w:tcW w:type="dxa" w:w="162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2 can/box, ____ boxes, total ____ kg</w:t>
            </w:r>
          </w:p>
        </w:tc>
      </w:tr>
      <w:tr>
        <w:tblPrEx>
          <w:shd w:val="clear" w:color="auto" w:fill="auto"/>
        </w:tblPrEx>
        <w:trPr>
          <w:trHeight w:val="224" w:hRule="atLeast"/>
        </w:trPr>
        <w:tc>
          <w:tcPr>
            <w:tcW w:type="dxa" w:w="162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4 can/box, ____ boxes, total ____ kg</w:t>
            </w:r>
          </w:p>
        </w:tc>
      </w:tr>
      <w:tr>
        <w:tblPrEx>
          <w:shd w:val="clear" w:color="auto" w:fill="auto"/>
        </w:tblPrEx>
        <w:trPr>
          <w:trHeight w:val="224" w:hRule="atLeast"/>
        </w:trPr>
        <w:tc>
          <w:tcPr>
            <w:tcW w:type="dxa" w:w="162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5 can/box, ____ boxes, total ____ kg</w:t>
            </w:r>
          </w:p>
        </w:tc>
      </w:tr>
      <w:tr>
        <w:tblPrEx>
          <w:shd w:val="clear" w:color="auto" w:fill="auto"/>
        </w:tblPrEx>
        <w:trPr>
          <w:trHeight w:val="224" w:hRule="atLeast"/>
        </w:trPr>
        <w:tc>
          <w:tcPr>
            <w:tcW w:type="dxa" w:w="162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10 can/box, ____ boxes, total ____ kg</w:t>
            </w:r>
          </w:p>
        </w:tc>
      </w:tr>
      <w:tr>
        <w:tblPrEx>
          <w:shd w:val="clear" w:color="auto" w:fill="auto"/>
        </w:tblPrEx>
        <w:trPr>
          <w:trHeight w:val="224" w:hRule="atLeast"/>
        </w:trPr>
        <w:tc>
          <w:tcPr>
            <w:tcW w:type="dxa" w:w="162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5kg/can</w:t>
            </w: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1 can/box, ____ boxes, total ____ kg</w:t>
            </w:r>
          </w:p>
        </w:tc>
      </w:tr>
      <w:tr>
        <w:tblPrEx>
          <w:shd w:val="clear" w:color="auto" w:fill="auto"/>
        </w:tblPrEx>
        <w:trPr>
          <w:trHeight w:val="224" w:hRule="atLeast"/>
        </w:trPr>
        <w:tc>
          <w:tcPr>
            <w:tcW w:type="dxa" w:w="162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2 can/box, ____ boxes, total ____ kg</w:t>
            </w:r>
          </w:p>
        </w:tc>
      </w:tr>
      <w:tr>
        <w:tblPrEx>
          <w:shd w:val="clear" w:color="auto" w:fill="auto"/>
        </w:tblPrEx>
        <w:trPr>
          <w:trHeight w:val="224" w:hRule="atLeast"/>
        </w:trPr>
        <w:tc>
          <w:tcPr>
            <w:tcW w:type="dxa" w:w="16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10kg/can</w:t>
            </w: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1 can/box, ____ boxes, total ____ kg</w:t>
            </w:r>
          </w:p>
        </w:tc>
      </w:tr>
      <w:tr>
        <w:tblPrEx>
          <w:shd w:val="clear" w:color="auto" w:fill="auto"/>
        </w:tblPrEx>
        <w:trPr>
          <w:trHeight w:val="224" w:hRule="atLeast"/>
        </w:trPr>
        <w:tc>
          <w:tcPr>
            <w:tcW w:type="dxa" w:w="16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b w:val="1"/>
                <w:bCs w:val="1"/>
                <w:sz w:val="18"/>
                <w:szCs w:val="18"/>
                <w:rtl w:val="0"/>
              </w:rPr>
              <w:t>25kg/barrel</w:t>
            </w: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sz w:val="18"/>
                <w:szCs w:val="18"/>
                <w:u w:val="single"/>
                <w:rtl w:val="0"/>
                <w:lang w:val="zh-CN" w:eastAsia="zh-CN"/>
              </w:rPr>
              <w:t xml:space="preserve"> 2 </w:t>
            </w:r>
            <w:r>
              <w:rPr>
                <w:b w:val="1"/>
                <w:bCs w:val="1"/>
                <w:sz w:val="18"/>
                <w:szCs w:val="18"/>
                <w:u w:val="single"/>
                <w:rtl w:val="0"/>
                <w:lang w:val="zh-CN" w:eastAsia="zh-CN"/>
              </w:rPr>
              <w:t xml:space="preserve"> </w:t>
            </w:r>
            <w:r>
              <w:rPr>
                <w:sz w:val="18"/>
                <w:szCs w:val="18"/>
                <w:u w:val="none"/>
                <w:rtl w:val="0"/>
                <w:lang w:val="zh-CN" w:eastAsia="zh-CN"/>
              </w:rPr>
              <w:t xml:space="preserve">barrels, total </w:t>
            </w:r>
            <w:r>
              <w:rPr>
                <w:sz w:val="18"/>
                <w:szCs w:val="18"/>
                <w:u w:val="single"/>
                <w:rtl w:val="0"/>
                <w:lang w:val="zh-CN" w:eastAsia="zh-CN"/>
              </w:rPr>
              <w:t xml:space="preserve"> 50.0 </w:t>
            </w:r>
            <w:r>
              <w:rPr>
                <w:sz w:val="18"/>
                <w:szCs w:val="18"/>
                <w:u w:val="none"/>
                <w:rtl w:val="0"/>
                <w:lang w:val="zh-CN" w:eastAsia="zh-CN"/>
              </w:rPr>
              <w:t>kg</w:t>
            </w:r>
          </w:p>
        </w:tc>
      </w:tr>
      <w:tr>
        <w:tblPrEx>
          <w:shd w:val="clear" w:color="auto" w:fill="auto"/>
        </w:tblPrEx>
        <w:trPr>
          <w:trHeight w:val="224" w:hRule="atLeast"/>
        </w:trPr>
        <w:tc>
          <w:tcPr>
            <w:tcW w:type="dxa" w:w="16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2kg/foil bag</w:t>
            </w:r>
          </w:p>
        </w:tc>
        <w:tc>
          <w:tcPr>
            <w:tcW w:type="dxa" w:w="77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Pack 5 bags into one package, then put into barrels. ____ barrels, total ___ kg</w:t>
            </w:r>
          </w:p>
        </w:tc>
      </w:tr>
    </w:tbl>
    <w:p>
      <w:pPr>
        <w:pStyle w:val="Body"/>
        <w:jc w:val="left"/>
        <w:rPr>
          <w:b w:val="1"/>
          <w:bCs w:val="1"/>
          <w:sz w:val="24"/>
          <w:szCs w:val="24"/>
        </w:rPr>
      </w:pPr>
    </w:p>
    <w:p>
      <w:pPr>
        <w:pStyle w:val="Body"/>
        <w:jc w:val="left"/>
        <w:rPr>
          <w:b w:val="1"/>
          <w:bCs w:val="1"/>
          <w:sz w:val="24"/>
          <w:szCs w:val="24"/>
        </w:rPr>
      </w:pPr>
    </w:p>
    <w:p>
      <w:pPr>
        <w:pStyle w:val="Body"/>
        <w:jc w:val="left"/>
      </w:pPr>
      <w:r>
        <w:rPr>
          <w:rtl w:val="0"/>
          <w:lang w:val="zh-CN" w:eastAsia="zh-CN"/>
        </w:rPr>
        <w:tab/>
        <w:t>Note: 1. Remainders are packaged according to client requirements</w:t>
      </w:r>
    </w:p>
    <w:p>
      <w:pPr>
        <w:pStyle w:val="Body"/>
        <w:jc w:val="left"/>
      </w:pPr>
      <w:r>
        <w:rPr>
          <w:rtl w:val="0"/>
          <w:lang w:val="zh-CN" w:eastAsia="zh-CN"/>
        </w:rPr>
        <w:tab/>
        <w:tab/>
        <w:tab/>
        <w:t>Package standard: ________________</w:t>
      </w:r>
    </w:p>
    <w:p>
      <w:pPr>
        <w:pStyle w:val="Body"/>
        <w:jc w:val="left"/>
      </w:pPr>
      <w:r>
        <w:rPr>
          <w:rtl w:val="0"/>
          <w:lang w:val="zh-CN" w:eastAsia="zh-CN"/>
        </w:rPr>
        <w:tab/>
        <w:tab/>
        <w:tab/>
        <w:t>Total: ___ pcs ___ kg</w:t>
      </w:r>
    </w:p>
    <w:p>
      <w:pPr>
        <w:pStyle w:val="Body"/>
        <w:jc w:val="left"/>
      </w:pPr>
      <w:r>
        <w:rPr>
          <w:rtl w:val="0"/>
          <w:lang w:val="zh-CN" w:eastAsia="zh-CN"/>
        </w:rPr>
        <w:tab/>
        <w:tab/>
        <w:t xml:space="preserve">2. Remainders from round of packaging are put into cardboard barrels and added to inventory </w:t>
      </w:r>
    </w:p>
    <w:p>
      <w:pPr>
        <w:pStyle w:val="Body"/>
        <w:jc w:val="left"/>
      </w:pPr>
      <w:r>
        <w:rPr>
          <w:rtl w:val="0"/>
          <w:lang w:val="zh-CN" w:eastAsia="zh-CN"/>
        </w:rPr>
        <w:tab/>
        <w:tab/>
        <w:tab/>
        <w:t>Package standard: 8.56kg/barrel x 1 barrel</w:t>
      </w:r>
    </w:p>
    <w:p>
      <w:pPr>
        <w:pStyle w:val="Body"/>
        <w:jc w:val="left"/>
      </w:pPr>
      <w:r>
        <w:rPr>
          <w:rtl w:val="0"/>
          <w:lang w:val="zh-CN" w:eastAsia="zh-CN"/>
        </w:rPr>
        <w:tab/>
        <w:tab/>
        <w:tab/>
        <w:t xml:space="preserve">Total: </w:t>
      </w:r>
      <w:r>
        <w:rPr>
          <w:u w:val="single"/>
          <w:rtl w:val="0"/>
          <w:lang w:val="zh-CN" w:eastAsia="zh-CN"/>
        </w:rPr>
        <w:t xml:space="preserve"> 1 </w:t>
      </w:r>
      <w:r>
        <w:rPr>
          <w:rtl w:val="0"/>
          <w:lang w:val="zh-CN" w:eastAsia="zh-CN"/>
        </w:rPr>
        <w:t xml:space="preserve"> pc </w:t>
      </w:r>
      <w:r>
        <w:rPr>
          <w:u w:val="single"/>
          <w:rtl w:val="0"/>
          <w:lang w:val="zh-CN" w:eastAsia="zh-CN"/>
        </w:rPr>
        <w:t xml:space="preserve"> 8.56 </w:t>
      </w:r>
      <w:r>
        <w:rPr>
          <w:rtl w:val="0"/>
          <w:lang w:val="zh-CN" w:eastAsia="zh-CN"/>
        </w:rPr>
        <w:t>kg</w:t>
      </w:r>
    </w:p>
    <w:p>
      <w:pPr>
        <w:pStyle w:val="Body"/>
        <w:jc w:val="left"/>
      </w:pPr>
      <w:r>
        <w:rPr>
          <w:rFonts w:ascii="Arial Unicode MS" w:cs="Arial Unicode MS" w:hAnsi="Arial Unicode MS" w:eastAsia="Arial Unicode MS"/>
          <w:b w:val="0"/>
          <w:bCs w:val="0"/>
          <w:i w:val="0"/>
          <w:iCs w:val="0"/>
        </w:rPr>
        <w:br w:type="page"/>
      </w:r>
    </w:p>
    <w:p>
      <w:pPr>
        <w:pStyle w:val="Body"/>
        <w:jc w:val="center"/>
        <w:rPr>
          <w:b w:val="1"/>
          <w:bCs w:val="1"/>
          <w:sz w:val="30"/>
          <w:szCs w:val="30"/>
        </w:rPr>
      </w:pPr>
      <w:r>
        <w:rPr>
          <w:b w:val="1"/>
          <w:bCs w:val="1"/>
          <w:sz w:val="30"/>
          <w:szCs w:val="30"/>
          <w:rtl w:val="0"/>
          <w:lang w:val="zh-CN" w:eastAsia="zh-CN"/>
        </w:rPr>
        <w:t>Inner-Package Weighing Record</w:t>
      </w:r>
    </w:p>
    <w:p>
      <w:pPr>
        <w:pStyle w:val="Body"/>
        <w:jc w:val="center"/>
        <w:rPr>
          <w:b w:val="1"/>
          <w:bCs w:val="1"/>
          <w:sz w:val="30"/>
          <w:szCs w:val="30"/>
        </w:rPr>
      </w:pPr>
    </w:p>
    <w:p>
      <w:pPr>
        <w:pStyle w:val="Body"/>
        <w:jc w:val="right"/>
        <w:rPr>
          <w:sz w:val="24"/>
          <w:szCs w:val="24"/>
        </w:rPr>
      </w:pPr>
      <w:r>
        <w:rPr>
          <w:sz w:val="24"/>
          <w:szCs w:val="24"/>
          <w:rtl w:val="0"/>
          <w:lang w:val="zh-CN" w:eastAsia="zh-CN"/>
        </w:rPr>
        <w:t>Page 1    Total 1 Page</w:t>
      </w:r>
    </w:p>
    <w:p>
      <w:pPr>
        <w:pStyle w:val="Body"/>
        <w:jc w:val="right"/>
        <w:rPr>
          <w:sz w:val="24"/>
          <w:szCs w:val="24"/>
        </w:rPr>
      </w:pPr>
    </w:p>
    <w:tbl>
      <w:tblPr>
        <w:tblW w:w="9355" w:type="dxa"/>
        <w:jc w:val="righ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3"/>
        <w:gridCol w:w="1996"/>
        <w:gridCol w:w="2222"/>
        <w:gridCol w:w="2222"/>
        <w:gridCol w:w="2222"/>
      </w:tblGrid>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No.</w:t>
            </w: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Gross Weight kg</w:t>
            </w: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Net Weight kg</w:t>
            </w: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Operator/Date</w:t>
            </w: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18"/>
                <w:szCs w:val="18"/>
                <w:rtl w:val="0"/>
              </w:rPr>
              <w:t>Validator/Date</w:t>
            </w: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vertAlign w:val="baseline"/>
                <w:rtl w:val="0"/>
              </w:rPr>
              <w:t>1</w:t>
            </w: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vertAlign w:val="baseline"/>
                <w:rtl w:val="0"/>
              </w:rPr>
              <w:t>0.320</w:t>
            </w: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25.000</w:t>
            </w: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Wang Haiyan</w:t>
            </w:r>
          </w:p>
          <w:p>
            <w:pPr>
              <w:pStyle w:val="Table Style 2"/>
              <w:jc w:val="center"/>
            </w:pPr>
            <w:r>
              <w:rPr>
                <w:rFonts w:ascii="Helvetica Neue" w:hAnsi="Helvetica Neue"/>
                <w:sz w:val="18"/>
                <w:szCs w:val="18"/>
                <w:rtl w:val="0"/>
              </w:rPr>
              <w:t>03/20/2019</w:t>
            </w: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Chen Qingyang</w:t>
            </w:r>
          </w:p>
          <w:p>
            <w:pPr>
              <w:pStyle w:val="Table Style 2"/>
              <w:jc w:val="center"/>
            </w:pPr>
            <w:r>
              <w:rPr>
                <w:rFonts w:ascii="Helvetica Neue" w:hAnsi="Helvetica Neue"/>
                <w:sz w:val="18"/>
                <w:szCs w:val="18"/>
                <w:rtl w:val="0"/>
              </w:rPr>
              <w:t>03/20/2019</w:t>
            </w:r>
          </w:p>
        </w:tc>
      </w:tr>
      <w:tr>
        <w:tblPrEx>
          <w:shd w:val="clear" w:color="auto" w:fill="auto"/>
        </w:tblPrEx>
        <w:trPr>
          <w:trHeight w:val="239"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w:t>
            </w: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vertAlign w:val="baseline"/>
                <w:rtl w:val="0"/>
              </w:rPr>
              <w:t>0.320</w:t>
            </w: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8"/>
                <w:szCs w:val="18"/>
                <w:u w:val="none"/>
                <w:vertAlign w:val="baseline"/>
                <w:rtl w:val="0"/>
              </w:rPr>
              <w:t>25.000</w:t>
            </w: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39"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39"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39"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t>
            </w: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t>
            </w:r>
          </w:p>
        </w:tc>
      </w:tr>
      <w:tr>
        <w:tblPrEx>
          <w:shd w:val="clear" w:color="auto" w:fill="auto"/>
        </w:tblPrEx>
        <w:trPr>
          <w:trHeight w:val="239"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t>
            </w: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t>
            </w: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t>
            </w:r>
          </w:p>
        </w:tc>
        <w:tc>
          <w:tcPr>
            <w:tcW w:type="dxa" w:w="222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w:t>
            </w: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224"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99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22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r>
      <w:tr>
        <w:tblPrEx>
          <w:shd w:val="clear" w:color="auto" w:fill="auto"/>
        </w:tblPrEx>
        <w:trPr>
          <w:trHeight w:val="1537" w:hRule="atLeast"/>
        </w:trPr>
        <w:tc>
          <w:tcPr>
            <w:tcW w:type="dxa" w:w="6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Notes</w:t>
            </w:r>
          </w:p>
        </w:tc>
        <w:tc>
          <w:tcPr>
            <w:tcW w:type="dxa" w:w="8661"/>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t>
            </w:r>
          </w:p>
        </w:tc>
      </w:tr>
    </w:tbl>
    <w:p>
      <w:pPr>
        <w:pStyle w:val="Body"/>
        <w:jc w:val="right"/>
        <w:rPr>
          <w:sz w:val="30"/>
          <w:szCs w:val="30"/>
        </w:rPr>
      </w:pPr>
    </w:p>
    <w:p>
      <w:pPr>
        <w:pStyle w:val="Body"/>
        <w:jc w:val="right"/>
      </w:pPr>
      <w:r>
        <w:rPr>
          <w:rFonts w:ascii="Arial Unicode MS" w:cs="Arial Unicode MS" w:hAnsi="Arial Unicode MS" w:eastAsia="Arial Unicode MS"/>
          <w:b w:val="0"/>
          <w:bCs w:val="0"/>
          <w:i w:val="0"/>
          <w:iCs w:val="0"/>
          <w:sz w:val="30"/>
          <w:szCs w:val="30"/>
        </w:rPr>
        <w:br w:type="page"/>
      </w:r>
    </w:p>
    <w:p>
      <w:pPr>
        <w:pStyle w:val="Body"/>
        <w:jc w:val="center"/>
        <w:rPr>
          <w:b w:val="1"/>
          <w:bCs w:val="1"/>
          <w:sz w:val="30"/>
          <w:szCs w:val="30"/>
        </w:rPr>
      </w:pPr>
      <w:r>
        <w:rPr>
          <w:b w:val="1"/>
          <w:bCs w:val="1"/>
          <w:sz w:val="30"/>
          <w:szCs w:val="30"/>
          <w:rtl w:val="0"/>
          <w:lang w:val="zh-CN" w:eastAsia="zh-CN"/>
        </w:rPr>
        <w:t>Produce, Verify and Paste of Production Mark Record</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54"/>
        <w:gridCol w:w="1334"/>
        <w:gridCol w:w="2182"/>
        <w:gridCol w:w="1811"/>
        <w:gridCol w:w="3174"/>
      </w:tblGrid>
      <w:tr>
        <w:tblPrEx>
          <w:shd w:val="clear" w:color="auto" w:fill="auto"/>
        </w:tblPrEx>
        <w:trPr>
          <w:trHeight w:val="295" w:hRule="atLeast"/>
        </w:trPr>
        <w:tc>
          <w:tcPr>
            <w:tcW w:type="dxa" w:w="85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Order Info</w:t>
            </w:r>
          </w:p>
        </w:tc>
        <w:tc>
          <w:tcPr>
            <w:tcW w:type="dxa" w:w="1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Client Name</w:t>
            </w:r>
          </w:p>
        </w:tc>
        <w:tc>
          <w:tcPr>
            <w:tcW w:type="dxa" w:w="21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left"/>
            </w:pPr>
            <w:r>
              <w:rPr>
                <w:rFonts w:ascii="Helvetica Neue" w:hAnsi="Helvetica Neue"/>
                <w:sz w:val="18"/>
                <w:szCs w:val="18"/>
                <w:rtl w:val="0"/>
              </w:rPr>
              <w:t>00000 41</w:t>
            </w:r>
          </w:p>
        </w:tc>
        <w:tc>
          <w:tcPr>
            <w:tcW w:type="dxa" w:w="18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Shipping Date</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03/20/2019</w:t>
            </w:r>
          </w:p>
        </w:tc>
      </w:tr>
      <w:tr>
        <w:tblPrEx>
          <w:shd w:val="clear" w:color="auto" w:fill="auto"/>
        </w:tblPrEx>
        <w:trPr>
          <w:trHeight w:val="44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Product Name</w:t>
            </w:r>
          </w:p>
        </w:tc>
        <w:tc>
          <w:tcPr>
            <w:tcW w:type="dxa" w:w="21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Medroxyprogesterone acetatea</w:t>
            </w:r>
          </w:p>
        </w:tc>
        <w:tc>
          <w:tcPr>
            <w:tcW w:type="dxa" w:w="18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Serial No. 15035-181002</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Version: usp38/EP8</w:t>
            </w:r>
          </w:p>
        </w:tc>
      </w:tr>
      <w:tr>
        <w:tblPrEx>
          <w:shd w:val="clear" w:color="auto" w:fill="auto"/>
        </w:tblPrEx>
        <w:trPr>
          <w:trHeight w:val="44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Shipment number/kg</w:t>
            </w:r>
          </w:p>
        </w:tc>
        <w:tc>
          <w:tcPr>
            <w:tcW w:type="dxa" w:w="21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50kg</w:t>
            </w:r>
          </w:p>
        </w:tc>
        <w:tc>
          <w:tcPr>
            <w:tcW w:type="dxa" w:w="18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Package Standard</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25kg/barrel</w:t>
            </w:r>
          </w:p>
        </w:tc>
      </w:tr>
      <w:tr>
        <w:tblPrEx>
          <w:shd w:val="clear" w:color="auto" w:fill="auto"/>
        </w:tblPrEx>
        <w:trPr>
          <w:trHeight w:val="295" w:hRule="atLeast"/>
        </w:trPr>
        <w:tc>
          <w:tcPr>
            <w:tcW w:type="dxa" w:w="85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Mark Creation</w:t>
            </w: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Reviewed Item</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Review Result</w:t>
            </w:r>
          </w:p>
        </w:tc>
      </w:tr>
      <w:tr>
        <w:tblPrEx>
          <w:shd w:val="clear" w:color="auto" w:fill="auto"/>
        </w:tblPrEx>
        <w:trPr>
          <w:trHeight w:val="295"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Whether mark sample</w:t>
            </w:r>
            <w:r>
              <w:rPr>
                <w:rFonts w:ascii="Helvetica Neue" w:hAnsi="Helvetica Neue" w:hint="default"/>
                <w:sz w:val="18"/>
                <w:szCs w:val="18"/>
                <w:rtl w:val="0"/>
              </w:rPr>
              <w:t>’</w:t>
            </w:r>
            <w:r>
              <w:rPr>
                <w:rFonts w:ascii="Helvetica Neue" w:hAnsi="Helvetica Neue"/>
                <w:sz w:val="18"/>
                <w:szCs w:val="18"/>
                <w:rtl w:val="0"/>
              </w:rPr>
              <w:t>s text, image and logo is correct</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44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Whether the shipped finished product info provided by finished product warehouse manager is in line with shipping report</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295"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Whether the digital mark is in line with the A4-printed mark</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44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1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Mark Maker</w:t>
            </w:r>
          </w:p>
        </w:tc>
        <w:tc>
          <w:tcPr>
            <w:tcW w:type="dxa" w:w="21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Zheng Qian</w:t>
            </w:r>
          </w:p>
          <w:p>
            <w:pPr>
              <w:pStyle w:val="Table Style 2"/>
            </w:pPr>
            <w:r>
              <w:rPr>
                <w:rFonts w:ascii="Helvetica Neue" w:hAnsi="Helvetica Neue"/>
                <w:sz w:val="18"/>
                <w:szCs w:val="18"/>
                <w:rtl w:val="0"/>
              </w:rPr>
              <w:t>03/20/2019</w:t>
            </w:r>
          </w:p>
        </w:tc>
        <w:tc>
          <w:tcPr>
            <w:tcW w:type="dxa" w:w="18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Numbers made/pcs</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4   Zhang Ke   03/20/2019</w:t>
            </w:r>
          </w:p>
        </w:tc>
      </w:tr>
      <w:tr>
        <w:tblPrEx>
          <w:shd w:val="clear" w:color="auto" w:fill="auto"/>
        </w:tblPrEx>
        <w:trPr>
          <w:trHeight w:val="295" w:hRule="atLeast"/>
        </w:trPr>
        <w:tc>
          <w:tcPr>
            <w:tcW w:type="dxa" w:w="85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Mark Pasting</w:t>
            </w: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Reviewed Item</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center"/>
            </w:pPr>
            <w:r>
              <w:rPr>
                <w:rFonts w:ascii="Helvetica Neue" w:hAnsi="Helvetica Neue"/>
                <w:sz w:val="18"/>
                <w:szCs w:val="18"/>
                <w:rtl w:val="0"/>
              </w:rPr>
              <w:t>Review Result</w:t>
            </w:r>
          </w:p>
        </w:tc>
      </w:tr>
      <w:tr>
        <w:tblPrEx>
          <w:shd w:val="clear" w:color="auto" w:fill="auto"/>
        </w:tblPrEx>
        <w:trPr>
          <w:trHeight w:val="66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Whether mark info (limited to product name, version, serial no, serial quantity, production date) is in line with the actual product and package</w:t>
            </w:r>
            <w:r>
              <w:rPr>
                <w:rFonts w:ascii="Helvetica Neue" w:hAnsi="Helvetica Neue" w:hint="default"/>
                <w:sz w:val="18"/>
                <w:szCs w:val="18"/>
                <w:rtl w:val="0"/>
              </w:rPr>
              <w:t>’</w:t>
            </w:r>
            <w:r>
              <w:rPr>
                <w:rFonts w:ascii="Helvetica Neue" w:hAnsi="Helvetica Neue"/>
                <w:sz w:val="18"/>
                <w:szCs w:val="18"/>
                <w:rtl w:val="0"/>
              </w:rPr>
              <w:t>s info.</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44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sz w:val="18"/>
                <w:szCs w:val="18"/>
                <w:rtl w:val="0"/>
                <w:lang w:val="zh-CN" w:eastAsia="zh-CN"/>
              </w:rPr>
              <w:t xml:space="preserve">Whether mark count </w:t>
            </w:r>
            <w:r>
              <w:rPr>
                <w:sz w:val="18"/>
                <w:szCs w:val="18"/>
                <w:u w:val="single"/>
                <w:rtl w:val="0"/>
                <w:lang w:val="zh-CN" w:eastAsia="zh-CN"/>
              </w:rPr>
              <w:t>4</w:t>
            </w:r>
            <w:r>
              <w:rPr>
                <w:sz w:val="18"/>
                <w:szCs w:val="18"/>
                <w:rtl w:val="0"/>
                <w:lang w:val="zh-CN" w:eastAsia="zh-CN"/>
              </w:rPr>
              <w:t xml:space="preserve"> counted by </w:t>
            </w:r>
            <w:r>
              <w:rPr>
                <w:sz w:val="18"/>
                <w:szCs w:val="18"/>
                <w:u w:val="single"/>
                <w:rtl w:val="0"/>
                <w:lang w:val="zh-CN" w:eastAsia="zh-CN"/>
              </w:rPr>
              <w:t>Zhang Ke</w:t>
            </w:r>
            <w:r>
              <w:rPr>
                <w:sz w:val="18"/>
                <w:szCs w:val="18"/>
                <w:rtl w:val="0"/>
                <w:lang w:val="zh-CN" w:eastAsia="zh-CN"/>
              </w:rPr>
              <w:t xml:space="preserve"> is in line with print count and the number awaiting pasting</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44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Whether individually pasted product mark over finished product label matching the actual product</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660"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If outer-package has finished product label, is the info in line with mark info (limited to product name, version, serial no, serial quantity, production date)</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rPr>
                <w:sz w:val="18"/>
                <w:szCs w:val="18"/>
              </w:rPr>
            </w:pPr>
            <w:r>
              <w:rPr>
                <w:sz w:val="18"/>
                <w:szCs w:val="18"/>
                <w:rtl w:val="0"/>
                <w:lang w:val="zh-CN" w:eastAsia="zh-CN"/>
              </w:rPr>
              <w:t xml:space="preserve">Finished Product Label  </w:t>
            </w:r>
            <w:r>
              <w:rPr>
                <w:b w:val="1"/>
                <w:bCs w:val="1"/>
                <w:sz w:val="18"/>
                <w:szCs w:val="18"/>
                <w:rtl w:val="0"/>
                <w:lang w:val="zh-CN" w:eastAsia="zh-CN"/>
              </w:rPr>
              <w:t xml:space="preserve">YES     </w:t>
            </w:r>
            <w:r>
              <w:rPr>
                <w:sz w:val="18"/>
                <w:szCs w:val="18"/>
                <w:rtl w:val="0"/>
                <w:lang w:val="zh-CN" w:eastAsia="zh-CN"/>
              </w:rPr>
              <w:t xml:space="preserve">  NO</w:t>
            </w:r>
          </w:p>
          <w:p>
            <w:pPr>
              <w:pStyle w:val="Table Style 2"/>
            </w:pPr>
            <w:r>
              <w:rPr>
                <w:sz w:val="18"/>
                <w:szCs w:val="18"/>
                <w:rtl w:val="0"/>
                <w:lang w:val="zh-CN" w:eastAsia="zh-CN"/>
              </w:rPr>
              <w:t xml:space="preserve">Conformity   </w:t>
            </w:r>
            <w:r>
              <w:rPr>
                <w:b w:val="1"/>
                <w:bCs w:val="1"/>
                <w:sz w:val="18"/>
                <w:szCs w:val="18"/>
                <w:rtl w:val="0"/>
                <w:lang w:val="zh-CN" w:eastAsia="zh-CN"/>
              </w:rPr>
              <w:t>YES</w:t>
            </w:r>
            <w:r>
              <w:rPr>
                <w:sz w:val="18"/>
                <w:szCs w:val="18"/>
                <w:rtl w:val="0"/>
                <w:lang w:val="zh-CN" w:eastAsia="zh-CN"/>
              </w:rPr>
              <w:t xml:space="preserve">            NO</w:t>
            </w:r>
          </w:p>
        </w:tc>
      </w:tr>
      <w:tr>
        <w:tblPrEx>
          <w:shd w:val="clear" w:color="auto" w:fill="auto"/>
        </w:tblPrEx>
        <w:trPr>
          <w:trHeight w:val="444" w:hRule="atLeast"/>
        </w:trPr>
        <w:tc>
          <w:tcPr>
            <w:tcW w:type="dxa" w:w="8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sz w:val="18"/>
                <w:szCs w:val="18"/>
                <w:rtl w:val="0"/>
                <w:lang w:val="zh-CN" w:eastAsia="zh-CN"/>
              </w:rPr>
              <w:t xml:space="preserve">Mark balance calculation, check-out number </w:t>
            </w:r>
            <w:r>
              <w:rPr>
                <w:sz w:val="18"/>
                <w:szCs w:val="18"/>
                <w:u w:val="single"/>
                <w:rtl w:val="0"/>
                <w:lang w:val="zh-CN" w:eastAsia="zh-CN"/>
              </w:rPr>
              <w:t>4</w:t>
            </w:r>
            <w:r>
              <w:rPr>
                <w:sz w:val="18"/>
                <w:szCs w:val="18"/>
                <w:rtl w:val="0"/>
                <w:lang w:val="zh-CN" w:eastAsia="zh-CN"/>
              </w:rPr>
              <w:t xml:space="preserve"> = used number </w:t>
            </w:r>
            <w:r>
              <w:rPr>
                <w:sz w:val="18"/>
                <w:szCs w:val="18"/>
                <w:u w:val="single"/>
                <w:rtl w:val="0"/>
                <w:lang w:val="zh-CN" w:eastAsia="zh-CN"/>
              </w:rPr>
              <w:t>4</w:t>
            </w:r>
            <w:r>
              <w:rPr>
                <w:sz w:val="18"/>
                <w:szCs w:val="18"/>
                <w:rtl w:val="0"/>
                <w:lang w:val="zh-CN" w:eastAsia="zh-CN"/>
              </w:rPr>
              <w:t xml:space="preserve"> + remainder </w:t>
            </w:r>
            <w:r>
              <w:rPr>
                <w:sz w:val="18"/>
                <w:szCs w:val="18"/>
                <w:u w:val="single"/>
                <w:rtl w:val="0"/>
                <w:lang w:val="zh-CN" w:eastAsia="zh-CN"/>
              </w:rPr>
              <w:t>0</w:t>
            </w:r>
            <w:r>
              <w:rPr>
                <w:sz w:val="18"/>
                <w:szCs w:val="18"/>
                <w:rtl w:val="0"/>
                <w:lang w:val="zh-CN" w:eastAsia="zh-CN"/>
              </w:rPr>
              <w:t xml:space="preserve"> </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b w:val="1"/>
                <w:bCs w:val="1"/>
                <w:sz w:val="18"/>
                <w:szCs w:val="18"/>
                <w:rtl w:val="0"/>
              </w:rPr>
              <w:t>YES</w:t>
            </w:r>
            <w:r>
              <w:rPr>
                <w:b w:val="1"/>
                <w:bCs w:val="1"/>
                <w:sz w:val="18"/>
                <w:szCs w:val="18"/>
                <w:rtl w:val="0"/>
                <w:lang w:val="zh-CN" w:eastAsia="zh-CN"/>
              </w:rPr>
              <w:t xml:space="preserve">          </w:t>
            </w:r>
            <w:r>
              <w:rPr>
                <w:b w:val="0"/>
                <w:bCs w:val="0"/>
                <w:sz w:val="18"/>
                <w:szCs w:val="18"/>
                <w:rtl w:val="0"/>
                <w:lang w:val="zh-CN" w:eastAsia="zh-CN"/>
              </w:rPr>
              <w:t>NO</w:t>
            </w:r>
          </w:p>
        </w:tc>
      </w:tr>
      <w:tr>
        <w:tblPrEx>
          <w:shd w:val="clear" w:color="auto" w:fill="auto"/>
        </w:tblPrEx>
        <w:trPr>
          <w:trHeight w:val="440" w:hRule="atLeast"/>
        </w:trPr>
        <w:tc>
          <w:tcPr>
            <w:tcW w:type="dxa" w:w="8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5326"/>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Whether mark was damaged during pasting</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rPr>
                <w:sz w:val="18"/>
                <w:szCs w:val="18"/>
              </w:rPr>
            </w:pPr>
            <w:r>
              <w:rPr>
                <w:sz w:val="18"/>
                <w:szCs w:val="18"/>
                <w:rtl w:val="0"/>
                <w:lang w:val="zh-CN" w:eastAsia="zh-CN"/>
              </w:rPr>
              <w:t>YES, re-printed ___ pcs</w:t>
            </w:r>
          </w:p>
          <w:p>
            <w:pPr>
              <w:pStyle w:val="Table Style 2"/>
            </w:pPr>
            <w:r>
              <w:rPr>
                <w:b w:val="1"/>
                <w:bCs w:val="1"/>
                <w:sz w:val="18"/>
                <w:szCs w:val="18"/>
                <w:rtl w:val="0"/>
                <w:lang w:val="zh-CN" w:eastAsia="zh-CN"/>
              </w:rPr>
              <w:t>NO</w:t>
            </w:r>
          </w:p>
        </w:tc>
      </w:tr>
      <w:tr>
        <w:tblPrEx>
          <w:shd w:val="clear" w:color="auto" w:fill="auto"/>
        </w:tblPrEx>
        <w:trPr>
          <w:trHeight w:val="440" w:hRule="atLeast"/>
        </w:trPr>
        <w:tc>
          <w:tcPr>
            <w:tcW w:type="dxa" w:w="8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1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Mark Paster</w:t>
            </w:r>
          </w:p>
        </w:tc>
        <w:tc>
          <w:tcPr>
            <w:tcW w:type="dxa" w:w="21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Chen Qingyang</w:t>
            </w:r>
          </w:p>
          <w:p>
            <w:pPr>
              <w:pStyle w:val="Table Style 2"/>
            </w:pPr>
            <w:r>
              <w:rPr>
                <w:rFonts w:ascii="Helvetica Neue" w:hAnsi="Helvetica Neue"/>
                <w:sz w:val="18"/>
                <w:szCs w:val="18"/>
                <w:rtl w:val="0"/>
              </w:rPr>
              <w:t>03/20/2019</w:t>
            </w:r>
          </w:p>
        </w:tc>
        <w:tc>
          <w:tcPr>
            <w:tcW w:type="dxa" w:w="181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QA</w:t>
            </w:r>
          </w:p>
        </w:tc>
        <w:tc>
          <w:tcPr>
            <w:tcW w:type="dxa" w:w="31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Zhang Ke   03/20/2019</w:t>
            </w:r>
          </w:p>
        </w:tc>
      </w:tr>
      <w:tr>
        <w:tblPrEx>
          <w:shd w:val="clear" w:color="auto" w:fill="auto"/>
        </w:tblPrEx>
        <w:trPr>
          <w:trHeight w:val="295" w:hRule="atLeast"/>
        </w:trPr>
        <w:tc>
          <w:tcPr>
            <w:tcW w:type="dxa" w:w="854"/>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Helvetica Neue" w:hAnsi="Helvetica Neue"/>
                <w:sz w:val="18"/>
                <w:szCs w:val="18"/>
                <w:rtl w:val="0"/>
              </w:rPr>
              <w:t>Notes</w:t>
            </w:r>
          </w:p>
        </w:tc>
        <w:tc>
          <w:tcPr>
            <w:tcW w:type="dxa" w:w="8500"/>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left"/>
            </w:pPr>
            <w:r>
              <w:rPr>
                <w:rFonts w:ascii="Helvetica Neue" w:hAnsi="Helvetica Neue"/>
                <w:sz w:val="18"/>
                <w:szCs w:val="18"/>
                <w:rtl w:val="0"/>
              </w:rPr>
              <w:t>Attachment (A4 printed version mark, mark sample)</w:t>
            </w:r>
          </w:p>
        </w:tc>
      </w:tr>
      <w:tr>
        <w:tblPrEx>
          <w:shd w:val="clear" w:color="auto" w:fill="auto"/>
        </w:tblPrEx>
        <w:trPr>
          <w:trHeight w:val="295" w:hRule="atLeast"/>
        </w:trPr>
        <w:tc>
          <w:tcPr>
            <w:tcW w:type="dxa" w:w="854"/>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8500"/>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jc w:val="left"/>
      </w:pP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sz w:val="12"/>
        <w:szCs w:val="12"/>
      </w:rPr>
    </w:pPr>
    <w:r>
      <w:rPr>
        <w:sz w:val="12"/>
        <w:szCs w:val="12"/>
        <w:rtl w:val="0"/>
        <w:lang w:val="zh-CN" w:eastAsia="zh-CN"/>
      </w:rPr>
      <w:t>Stamped by Tong Qianqian, 05/14/2019</w:t>
    </w:r>
    <w:r>
      <w:rPr>
        <w:sz w:val="12"/>
        <w:szCs w:val="12"/>
      </w:rPr>
      <w:tab/>
      <w:tab/>
    </w:r>
    <w:r>
      <w:rPr>
        <w:sz w:val="10"/>
        <w:szCs w:val="10"/>
        <w:rtl w:val="0"/>
        <w:lang w:val="zh-CN" w:eastAsia="zh-CN"/>
      </w:rPr>
      <w:t>Taizhou Taifa Pharmaceuticals Co.Ltd.</w:t>
    </w:r>
  </w:p>
  <w:p>
    <w:pPr>
      <w:pStyle w:val="Header &amp; Footer"/>
      <w:tabs>
        <w:tab w:val="center" w:pos="4680"/>
        <w:tab w:val="right" w:pos="9360"/>
        <w:tab w:val="clear" w:pos="9020"/>
      </w:tabs>
      <w:jc w:val="left"/>
      <w:rPr>
        <w:sz w:val="10"/>
        <w:szCs w:val="10"/>
      </w:rPr>
    </w:pPr>
    <w:r>
      <w:rPr>
        <w:sz w:val="10"/>
        <w:szCs w:val="10"/>
      </w:rPr>
      <w:tab/>
      <w:tab/>
    </w:r>
    <w:r>
      <w:rPr>
        <w:sz w:val="10"/>
        <w:szCs w:val="10"/>
        <w:rtl w:val="0"/>
        <w:lang w:val="zh-CN" w:eastAsia="zh-CN"/>
      </w:rPr>
      <w:t>FEI 3003849542 EI dates 05/13/2019-05/15/2019</w:t>
    </w:r>
  </w:p>
  <w:p>
    <w:pPr>
      <w:pStyle w:val="Header &amp; Footer"/>
      <w:tabs>
        <w:tab w:val="center" w:pos="4680"/>
        <w:tab w:val="right" w:pos="9360"/>
        <w:tab w:val="clear" w:pos="9020"/>
      </w:tabs>
      <w:jc w:val="left"/>
    </w:pPr>
    <w:r>
      <w:rPr>
        <w:sz w:val="10"/>
        <w:szCs w:val="10"/>
      </w:rPr>
      <w:tab/>
      <w:tab/>
    </w:r>
    <w:r>
      <w:rPr>
        <w:sz w:val="10"/>
        <w:szCs w:val="10"/>
        <w:rtl w:val="0"/>
        <w:lang w:val="zh-CN" w:eastAsia="zh-CN"/>
      </w:rPr>
      <w:t xml:space="preserve">LKT Exhibit #17 pages </w:t>
    </w:r>
    <w:r>
      <w:rPr>
        <w:sz w:val="10"/>
        <w:szCs w:val="10"/>
      </w:rPr>
      <w:fldChar w:fldCharType="begin" w:fldLock="0"/>
    </w:r>
    <w:r>
      <w:rPr>
        <w:sz w:val="10"/>
        <w:szCs w:val="10"/>
      </w:rPr>
      <w:instrText xml:space="preserve"> PAGE </w:instrText>
    </w:r>
    <w:r>
      <w:rPr>
        <w:sz w:val="10"/>
        <w:szCs w:val="10"/>
      </w:rPr>
      <w:fldChar w:fldCharType="separate" w:fldLock="0"/>
    </w:r>
    <w:r>
      <w:rPr>
        <w:sz w:val="10"/>
        <w:szCs w:val="10"/>
      </w:rPr>
      <w:t>13</w:t>
    </w:r>
    <w:r>
      <w:rPr>
        <w:sz w:val="10"/>
        <w:szCs w:val="10"/>
      </w:rPr>
      <w:fldChar w:fldCharType="end" w:fldLock="0"/>
    </w:r>
    <w:r>
      <w:rPr>
        <w:sz w:val="10"/>
        <w:szCs w:val="10"/>
        <w:rtl w:val="0"/>
        <w:lang w:val="zh-CN" w:eastAsia="zh-CN"/>
      </w:rPr>
      <w:t xml:space="preserve"> of </w:t>
    </w:r>
    <w:r>
      <w:rPr>
        <w:sz w:val="10"/>
        <w:szCs w:val="10"/>
      </w:rPr>
      <w:fldChar w:fldCharType="begin" w:fldLock="0"/>
    </w:r>
    <w:r>
      <w:rPr>
        <w:sz w:val="10"/>
        <w:szCs w:val="10"/>
      </w:rPr>
      <w:instrText xml:space="preserve"> NUMPAGES </w:instrText>
    </w:r>
    <w:r>
      <w:rPr>
        <w:sz w:val="10"/>
        <w:szCs w:val="10"/>
      </w:rPr>
      <w:fldChar w:fldCharType="separate" w:fldLock="0"/>
    </w:r>
    <w:r>
      <w:rPr>
        <w:sz w:val="10"/>
        <w:szCs w:val="10"/>
      </w:rPr>
      <w:t>13</w:t>
    </w:r>
    <w:r>
      <w:rPr>
        <w:sz w:val="10"/>
        <w:szCs w:val="1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lang w:val="zh-CN" w:eastAsia="zh-CN"/>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