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62ED8" w:rsidRPr="00683A33" w:rsidRDefault="00683A33">
      <w:pPr>
        <w:widowControl w:val="0"/>
        <w:pBdr>
          <w:top w:val="nil"/>
          <w:left w:val="nil"/>
          <w:bottom w:val="nil"/>
          <w:right w:val="nil"/>
          <w:between w:val="nil"/>
        </w:pBdr>
        <w:spacing w:line="240" w:lineRule="auto"/>
        <w:jc w:val="center"/>
        <w:rPr>
          <w:b/>
          <w:sz w:val="18"/>
          <w:szCs w:val="18"/>
          <w:lang w:val="es-ES"/>
        </w:rPr>
      </w:pPr>
      <w:r w:rsidRPr="00683A33">
        <w:rPr>
          <w:b/>
          <w:sz w:val="18"/>
          <w:szCs w:val="18"/>
          <w:lang w:val="es-ES"/>
        </w:rPr>
        <w:t xml:space="preserve">CAPÍTULO 2 </w:t>
      </w:r>
    </w:p>
    <w:p w14:paraId="00000002" w14:textId="77777777" w:rsidR="00E62ED8" w:rsidRPr="00683A33" w:rsidRDefault="00683A33">
      <w:pPr>
        <w:widowControl w:val="0"/>
        <w:pBdr>
          <w:top w:val="nil"/>
          <w:left w:val="nil"/>
          <w:bottom w:val="nil"/>
          <w:right w:val="nil"/>
          <w:between w:val="nil"/>
        </w:pBdr>
        <w:spacing w:before="247" w:line="240" w:lineRule="auto"/>
        <w:jc w:val="center"/>
        <w:rPr>
          <w:b/>
          <w:sz w:val="18"/>
          <w:szCs w:val="18"/>
          <w:lang w:val="es-ES"/>
        </w:rPr>
      </w:pPr>
      <w:r w:rsidRPr="00683A33">
        <w:rPr>
          <w:b/>
          <w:sz w:val="18"/>
          <w:szCs w:val="18"/>
          <w:lang w:val="es-ES"/>
        </w:rPr>
        <w:t>LOS ADMINISTRADORES</w:t>
      </w:r>
    </w:p>
    <w:p w14:paraId="00000003" w14:textId="77777777" w:rsidR="00E62ED8" w:rsidRPr="00683A33" w:rsidRDefault="00683A33">
      <w:pPr>
        <w:widowControl w:val="0"/>
        <w:pBdr>
          <w:top w:val="nil"/>
          <w:left w:val="nil"/>
          <w:bottom w:val="nil"/>
          <w:right w:val="nil"/>
          <w:between w:val="nil"/>
        </w:pBdr>
        <w:spacing w:before="254" w:line="240" w:lineRule="auto"/>
        <w:jc w:val="center"/>
        <w:rPr>
          <w:b/>
          <w:sz w:val="17"/>
          <w:szCs w:val="17"/>
          <w:lang w:val="es-ES"/>
        </w:rPr>
      </w:pPr>
      <w:r w:rsidRPr="00683A33">
        <w:rPr>
          <w:b/>
          <w:sz w:val="17"/>
          <w:szCs w:val="17"/>
          <w:lang w:val="es-ES"/>
        </w:rPr>
        <w:t>DERECHOS Y OBLIGACIONES DE LOS ADMINISTRADORES</w:t>
      </w:r>
    </w:p>
    <w:p w14:paraId="00000004" w14:textId="77777777" w:rsidR="00E62ED8" w:rsidRPr="003B0288" w:rsidRDefault="00683A33">
      <w:pPr>
        <w:widowControl w:val="0"/>
        <w:pBdr>
          <w:top w:val="nil"/>
          <w:left w:val="nil"/>
          <w:bottom w:val="nil"/>
          <w:right w:val="nil"/>
          <w:between w:val="nil"/>
        </w:pBdr>
        <w:spacing w:before="226" w:line="240" w:lineRule="auto"/>
        <w:ind w:left="239" w:right="270"/>
        <w:rPr>
          <w:b/>
          <w:sz w:val="17"/>
          <w:szCs w:val="17"/>
          <w:lang w:val="es-ES"/>
        </w:rPr>
      </w:pPr>
      <w:r w:rsidRPr="008D2B05">
        <w:rPr>
          <w:rFonts w:eastAsia="Times"/>
          <w:sz w:val="18"/>
          <w:szCs w:val="18"/>
          <w:lang w:val="es-ES"/>
        </w:rPr>
        <w:t xml:space="preserve">2 </w:t>
      </w:r>
      <w:proofErr w:type="gramStart"/>
      <w:r w:rsidRPr="003B0288">
        <w:rPr>
          <w:b/>
          <w:sz w:val="17"/>
          <w:szCs w:val="17"/>
          <w:lang w:val="es-ES"/>
        </w:rPr>
        <w:t>Autoridad</w:t>
      </w:r>
      <w:proofErr w:type="gramEnd"/>
      <w:r w:rsidRPr="003B0288">
        <w:rPr>
          <w:b/>
          <w:sz w:val="17"/>
          <w:szCs w:val="17"/>
          <w:lang w:val="es-ES"/>
        </w:rPr>
        <w:t xml:space="preserve"> general de los administradores</w:t>
      </w:r>
    </w:p>
    <w:p w14:paraId="00000005" w14:textId="77777777" w:rsidR="00E62ED8" w:rsidRPr="003B0288" w:rsidRDefault="00683A33" w:rsidP="0044627C">
      <w:pPr>
        <w:widowControl w:val="0"/>
        <w:pBdr>
          <w:top w:val="nil"/>
          <w:left w:val="nil"/>
          <w:bottom w:val="nil"/>
          <w:right w:val="nil"/>
          <w:between w:val="nil"/>
        </w:pBdr>
        <w:spacing w:before="244" w:line="234" w:lineRule="auto"/>
        <w:ind w:left="709" w:right="270" w:firstLine="7"/>
        <w:rPr>
          <w:sz w:val="18"/>
          <w:szCs w:val="18"/>
          <w:lang w:val="es-ES"/>
        </w:rPr>
      </w:pPr>
      <w:r w:rsidRPr="003B0288">
        <w:rPr>
          <w:sz w:val="18"/>
          <w:szCs w:val="18"/>
          <w:lang w:val="es-ES"/>
        </w:rPr>
        <w:t xml:space="preserve">El Artículo 3 de los Estatutos Modelo se enmendará conforme a la inserción de las palabras "y a las disposiciones vigentes de las Company </w:t>
      </w:r>
      <w:proofErr w:type="spellStart"/>
      <w:r w:rsidRPr="003B0288">
        <w:rPr>
          <w:sz w:val="18"/>
          <w:szCs w:val="18"/>
          <w:lang w:val="es-ES"/>
        </w:rPr>
        <w:t>Acts</w:t>
      </w:r>
      <w:proofErr w:type="spellEnd"/>
      <w:r w:rsidRPr="003B0288">
        <w:rPr>
          <w:sz w:val="18"/>
          <w:szCs w:val="18"/>
          <w:lang w:val="es-ES"/>
        </w:rPr>
        <w:t xml:space="preserve"> [leyes de sociedades de capital] que le sean aplicables", después de la frase "sujeto a los estatutos". </w:t>
      </w:r>
    </w:p>
    <w:p w14:paraId="00000006" w14:textId="77777777" w:rsidR="00E62ED8" w:rsidRPr="003B0288" w:rsidRDefault="00683A33">
      <w:pPr>
        <w:widowControl w:val="0"/>
        <w:pBdr>
          <w:top w:val="nil"/>
          <w:left w:val="nil"/>
          <w:bottom w:val="nil"/>
          <w:right w:val="nil"/>
          <w:between w:val="nil"/>
        </w:pBdr>
        <w:spacing w:before="221" w:line="240" w:lineRule="auto"/>
        <w:ind w:left="246" w:right="270"/>
        <w:rPr>
          <w:b/>
          <w:sz w:val="17"/>
          <w:szCs w:val="17"/>
          <w:lang w:val="es-ES"/>
        </w:rPr>
      </w:pPr>
      <w:r w:rsidRPr="008D2B05">
        <w:rPr>
          <w:rFonts w:eastAsia="Times"/>
          <w:sz w:val="18"/>
          <w:szCs w:val="18"/>
          <w:lang w:val="es-ES"/>
        </w:rPr>
        <w:t xml:space="preserve">3 </w:t>
      </w:r>
      <w:proofErr w:type="gramStart"/>
      <w:r w:rsidRPr="003B0288">
        <w:rPr>
          <w:b/>
          <w:sz w:val="17"/>
          <w:szCs w:val="17"/>
          <w:lang w:val="es-ES"/>
        </w:rPr>
        <w:t>Cambio</w:t>
      </w:r>
      <w:proofErr w:type="gramEnd"/>
      <w:r w:rsidRPr="003B0288">
        <w:rPr>
          <w:b/>
          <w:sz w:val="17"/>
          <w:szCs w:val="17"/>
          <w:lang w:val="es-ES"/>
        </w:rPr>
        <w:t xml:space="preserve"> de nombre de la Sociedad</w:t>
      </w:r>
    </w:p>
    <w:p w14:paraId="00000007" w14:textId="77777777" w:rsidR="00E62ED8" w:rsidRPr="003B0288" w:rsidRDefault="00683A33" w:rsidP="0044627C">
      <w:pPr>
        <w:widowControl w:val="0"/>
        <w:pBdr>
          <w:top w:val="nil"/>
          <w:left w:val="nil"/>
          <w:bottom w:val="nil"/>
          <w:right w:val="nil"/>
          <w:between w:val="nil"/>
        </w:pBdr>
        <w:spacing w:before="244" w:line="234" w:lineRule="auto"/>
        <w:ind w:left="709" w:right="270" w:firstLine="7"/>
        <w:rPr>
          <w:sz w:val="18"/>
          <w:szCs w:val="18"/>
          <w:lang w:val="es-ES"/>
        </w:rPr>
      </w:pPr>
      <w:r w:rsidRPr="003B0288">
        <w:rPr>
          <w:sz w:val="18"/>
          <w:szCs w:val="18"/>
          <w:lang w:val="es-ES"/>
        </w:rPr>
        <w:t xml:space="preserve">Sin perjuicio de la generalidad del Artículo 2, los administradores pueden decidir a cambiar el nombre de la Sociedad conforme al Artículo 5. </w:t>
      </w:r>
    </w:p>
    <w:p w14:paraId="00000008" w14:textId="77777777" w:rsidR="00E62ED8" w:rsidRPr="003B0288" w:rsidRDefault="00683A33">
      <w:pPr>
        <w:widowControl w:val="0"/>
        <w:pBdr>
          <w:top w:val="nil"/>
          <w:left w:val="nil"/>
          <w:bottom w:val="nil"/>
          <w:right w:val="nil"/>
          <w:between w:val="nil"/>
        </w:pBdr>
        <w:spacing w:before="233" w:line="240" w:lineRule="auto"/>
        <w:ind w:left="235" w:right="270"/>
        <w:rPr>
          <w:b/>
          <w:sz w:val="17"/>
          <w:szCs w:val="17"/>
          <w:lang w:val="es-ES"/>
        </w:rPr>
      </w:pPr>
      <w:r w:rsidRPr="003B0288">
        <w:rPr>
          <w:rFonts w:eastAsia="Times"/>
          <w:sz w:val="18"/>
          <w:szCs w:val="18"/>
          <w:lang w:val="es-ES"/>
        </w:rPr>
        <w:t xml:space="preserve">4 </w:t>
      </w:r>
      <w:proofErr w:type="gramStart"/>
      <w:r w:rsidRPr="003B0288">
        <w:rPr>
          <w:b/>
          <w:sz w:val="17"/>
          <w:szCs w:val="17"/>
          <w:lang w:val="es-ES"/>
        </w:rPr>
        <w:t>Comisiones</w:t>
      </w:r>
      <w:proofErr w:type="gramEnd"/>
    </w:p>
    <w:p w14:paraId="00000009" w14:textId="77777777" w:rsidR="00E62ED8" w:rsidRPr="003B0288" w:rsidRDefault="00683A33" w:rsidP="0044627C">
      <w:pPr>
        <w:widowControl w:val="0"/>
        <w:pBdr>
          <w:top w:val="nil"/>
          <w:left w:val="nil"/>
          <w:bottom w:val="nil"/>
          <w:right w:val="nil"/>
          <w:between w:val="nil"/>
        </w:pBdr>
        <w:spacing w:before="244" w:line="234" w:lineRule="auto"/>
        <w:ind w:left="709" w:right="270" w:firstLine="7"/>
        <w:rPr>
          <w:sz w:val="18"/>
          <w:szCs w:val="18"/>
          <w:lang w:val="es-ES"/>
        </w:rPr>
      </w:pPr>
      <w:r w:rsidRPr="003B0288">
        <w:rPr>
          <w:sz w:val="18"/>
          <w:szCs w:val="18"/>
          <w:lang w:val="es-ES"/>
        </w:rPr>
        <w:t xml:space="preserve">En el caso de que una disposición de los estatutos se refiera al ejercicio de una competencia, facultad o discreción por parte de los administradores y esa competencia, facultad o discreción haya sido delegada por los administradores a una comisión, la disposición se interpretará en el sentido de que permite a la comisión ejercer la competencia, facultad o discreción. </w:t>
      </w:r>
    </w:p>
    <w:p w14:paraId="0000000A" w14:textId="77777777" w:rsidR="00E62ED8" w:rsidRPr="003B0288" w:rsidRDefault="00683A33" w:rsidP="00952A14">
      <w:pPr>
        <w:widowControl w:val="0"/>
        <w:pBdr>
          <w:top w:val="nil"/>
          <w:left w:val="nil"/>
          <w:bottom w:val="nil"/>
          <w:right w:val="nil"/>
          <w:between w:val="nil"/>
        </w:pBdr>
        <w:spacing w:before="249" w:line="240" w:lineRule="auto"/>
        <w:ind w:right="270"/>
        <w:jc w:val="center"/>
        <w:rPr>
          <w:b/>
          <w:sz w:val="17"/>
          <w:szCs w:val="17"/>
          <w:lang w:val="es-ES"/>
        </w:rPr>
      </w:pPr>
      <w:r w:rsidRPr="003B0288">
        <w:rPr>
          <w:b/>
          <w:sz w:val="17"/>
          <w:szCs w:val="17"/>
          <w:lang w:val="es-ES"/>
        </w:rPr>
        <w:t>TOMA DE DECISIONES POR PARTE DE LOS ADMINISTRADORES</w:t>
      </w:r>
    </w:p>
    <w:p w14:paraId="5593E0A2" w14:textId="77777777" w:rsidR="00952A14" w:rsidRDefault="00683A33" w:rsidP="00952A14">
      <w:pPr>
        <w:widowControl w:val="0"/>
        <w:pBdr>
          <w:top w:val="nil"/>
          <w:left w:val="nil"/>
          <w:bottom w:val="nil"/>
          <w:right w:val="nil"/>
          <w:between w:val="nil"/>
        </w:pBdr>
        <w:spacing w:before="219" w:line="240" w:lineRule="auto"/>
        <w:ind w:left="244" w:right="270"/>
        <w:rPr>
          <w:b/>
          <w:sz w:val="17"/>
          <w:szCs w:val="17"/>
          <w:lang w:val="es-ES"/>
        </w:rPr>
      </w:pPr>
      <w:r w:rsidRPr="003B0288">
        <w:rPr>
          <w:rFonts w:eastAsia="Times"/>
          <w:sz w:val="18"/>
          <w:szCs w:val="18"/>
          <w:lang w:val="es-ES"/>
        </w:rPr>
        <w:t xml:space="preserve">5 </w:t>
      </w:r>
      <w:proofErr w:type="gramStart"/>
      <w:r w:rsidRPr="003B0288">
        <w:rPr>
          <w:b/>
          <w:sz w:val="17"/>
          <w:szCs w:val="17"/>
          <w:lang w:val="es-ES"/>
        </w:rPr>
        <w:t>Los</w:t>
      </w:r>
      <w:proofErr w:type="gramEnd"/>
      <w:r w:rsidRPr="003B0288">
        <w:rPr>
          <w:b/>
          <w:sz w:val="17"/>
          <w:szCs w:val="17"/>
          <w:lang w:val="es-ES"/>
        </w:rPr>
        <w:t xml:space="preserve"> administradores deben tomar decisiones colectivamente  </w:t>
      </w:r>
    </w:p>
    <w:p w14:paraId="0000000C" w14:textId="1FD0D647" w:rsidR="00E62ED8" w:rsidRPr="0044627C" w:rsidRDefault="00683A33" w:rsidP="0044627C">
      <w:pPr>
        <w:widowControl w:val="0"/>
        <w:pBdr>
          <w:top w:val="nil"/>
          <w:left w:val="nil"/>
          <w:bottom w:val="nil"/>
          <w:right w:val="nil"/>
          <w:between w:val="nil"/>
        </w:pBdr>
        <w:spacing w:before="244" w:line="234" w:lineRule="auto"/>
        <w:ind w:left="1582" w:right="270" w:hanging="866"/>
        <w:rPr>
          <w:sz w:val="18"/>
          <w:szCs w:val="18"/>
          <w:lang w:val="es-ES"/>
        </w:rPr>
      </w:pPr>
      <w:bookmarkStart w:id="0" w:name="_Hlk73307368"/>
      <w:r w:rsidRPr="003B0288">
        <w:rPr>
          <w:sz w:val="18"/>
          <w:szCs w:val="18"/>
          <w:lang w:val="es-ES"/>
        </w:rPr>
        <w:t xml:space="preserve">5.1 </w:t>
      </w:r>
      <w:r w:rsidR="00952A14">
        <w:rPr>
          <w:sz w:val="18"/>
          <w:szCs w:val="18"/>
          <w:lang w:val="es-ES"/>
        </w:rPr>
        <w:tab/>
      </w:r>
      <w:r w:rsidRPr="003B0288">
        <w:rPr>
          <w:sz w:val="18"/>
          <w:szCs w:val="18"/>
          <w:lang w:val="es-ES"/>
        </w:rPr>
        <w:t>La norma general en cuanto a la toma de decisiones por parte de los administradores es que</w:t>
      </w:r>
      <w:r w:rsidR="003B0288">
        <w:rPr>
          <w:sz w:val="18"/>
          <w:szCs w:val="18"/>
          <w:lang w:val="es-ES"/>
        </w:rPr>
        <w:t xml:space="preserve"> </w:t>
      </w:r>
      <w:r w:rsidRPr="003B0288">
        <w:rPr>
          <w:sz w:val="18"/>
          <w:szCs w:val="18"/>
          <w:lang w:val="es-ES"/>
        </w:rPr>
        <w:t xml:space="preserve">cualquier decisión de los administradores debe ser tomada en mayoría en una reunión o como acuerdo escrito de los administradores, conforme al Artículo 6 (acuerdos por escrito </w:t>
      </w:r>
      <w:bookmarkEnd w:id="0"/>
      <w:r w:rsidRPr="003B0288">
        <w:rPr>
          <w:sz w:val="18"/>
          <w:szCs w:val="18"/>
          <w:lang w:val="es-ES"/>
        </w:rPr>
        <w:t xml:space="preserve">de los administradores) o si no, como decisión unánime tomada conforme al Artículo </w:t>
      </w:r>
      <w:r w:rsidRPr="0044627C">
        <w:rPr>
          <w:sz w:val="18"/>
          <w:szCs w:val="18"/>
          <w:lang w:val="es-ES"/>
        </w:rPr>
        <w:t xml:space="preserve">7 </w:t>
      </w:r>
      <w:r w:rsidRPr="003B0288">
        <w:rPr>
          <w:sz w:val="18"/>
          <w:szCs w:val="18"/>
          <w:lang w:val="es-ES"/>
        </w:rPr>
        <w:t xml:space="preserve">(Decisiones unánimes). </w:t>
      </w:r>
    </w:p>
    <w:p w14:paraId="0000000D" w14:textId="32683E4D" w:rsidR="00E62ED8" w:rsidRPr="003B0288" w:rsidRDefault="00683A33" w:rsidP="0044627C">
      <w:pPr>
        <w:widowControl w:val="0"/>
        <w:pBdr>
          <w:top w:val="nil"/>
          <w:left w:val="nil"/>
          <w:bottom w:val="nil"/>
          <w:right w:val="nil"/>
          <w:between w:val="nil"/>
        </w:pBdr>
        <w:spacing w:before="244" w:line="234" w:lineRule="auto"/>
        <w:ind w:left="1582" w:right="270" w:hanging="866"/>
        <w:rPr>
          <w:sz w:val="18"/>
          <w:szCs w:val="18"/>
          <w:lang w:val="es-ES"/>
        </w:rPr>
      </w:pPr>
      <w:r w:rsidRPr="003B0288">
        <w:rPr>
          <w:sz w:val="18"/>
          <w:szCs w:val="18"/>
          <w:lang w:val="es-ES"/>
        </w:rPr>
        <w:t xml:space="preserve">5.2 </w:t>
      </w:r>
      <w:r w:rsidR="00952A14">
        <w:rPr>
          <w:sz w:val="18"/>
          <w:szCs w:val="18"/>
          <w:lang w:val="es-ES"/>
        </w:rPr>
        <w:tab/>
      </w:r>
      <w:r w:rsidRPr="003B0288">
        <w:rPr>
          <w:sz w:val="18"/>
          <w:szCs w:val="18"/>
          <w:lang w:val="es-ES"/>
        </w:rPr>
        <w:t xml:space="preserve">Si: </w:t>
      </w:r>
    </w:p>
    <w:p w14:paraId="0000000E" w14:textId="40469103" w:rsidR="00E62ED8" w:rsidRPr="003B0288" w:rsidRDefault="00683A33" w:rsidP="00952A14">
      <w:pPr>
        <w:widowControl w:val="0"/>
        <w:pBdr>
          <w:top w:val="nil"/>
          <w:left w:val="nil"/>
          <w:bottom w:val="nil"/>
          <w:right w:val="nil"/>
          <w:between w:val="nil"/>
        </w:pBdr>
        <w:spacing w:before="233" w:line="240" w:lineRule="auto"/>
        <w:ind w:left="2552" w:right="270" w:hanging="992"/>
        <w:rPr>
          <w:sz w:val="18"/>
          <w:szCs w:val="18"/>
          <w:lang w:val="es-ES"/>
        </w:rPr>
      </w:pPr>
      <w:r w:rsidRPr="003B0288">
        <w:rPr>
          <w:sz w:val="18"/>
          <w:szCs w:val="18"/>
          <w:lang w:val="es-ES"/>
        </w:rPr>
        <w:t xml:space="preserve">5.2.1 </w:t>
      </w:r>
      <w:r w:rsidR="00952A14">
        <w:rPr>
          <w:sz w:val="18"/>
          <w:szCs w:val="18"/>
          <w:lang w:val="es-ES"/>
        </w:rPr>
        <w:tab/>
      </w:r>
      <w:r w:rsidRPr="003B0288">
        <w:rPr>
          <w:sz w:val="18"/>
          <w:szCs w:val="18"/>
          <w:lang w:val="es-ES"/>
        </w:rPr>
        <w:t>la sociedad solamente tiene un administrador vigente, y</w:t>
      </w:r>
    </w:p>
    <w:p w14:paraId="0000000F" w14:textId="6E35E3E6" w:rsidR="00E62ED8" w:rsidRPr="003B0288" w:rsidRDefault="00683A33" w:rsidP="00952A14">
      <w:pPr>
        <w:widowControl w:val="0"/>
        <w:pBdr>
          <w:top w:val="nil"/>
          <w:left w:val="nil"/>
          <w:bottom w:val="nil"/>
          <w:right w:val="nil"/>
          <w:between w:val="nil"/>
        </w:pBdr>
        <w:spacing w:before="236" w:line="240" w:lineRule="auto"/>
        <w:ind w:left="2552" w:right="270" w:hanging="992"/>
        <w:rPr>
          <w:sz w:val="18"/>
          <w:szCs w:val="18"/>
          <w:lang w:val="es-ES"/>
        </w:rPr>
      </w:pPr>
      <w:r w:rsidRPr="003B0288">
        <w:rPr>
          <w:sz w:val="18"/>
          <w:szCs w:val="18"/>
          <w:lang w:val="es-ES"/>
        </w:rPr>
        <w:t xml:space="preserve">5.2.2 </w:t>
      </w:r>
      <w:r w:rsidR="00952A14">
        <w:rPr>
          <w:sz w:val="18"/>
          <w:szCs w:val="18"/>
          <w:lang w:val="es-ES"/>
        </w:rPr>
        <w:tab/>
      </w:r>
      <w:r w:rsidRPr="003B0288">
        <w:rPr>
          <w:sz w:val="18"/>
          <w:szCs w:val="18"/>
          <w:lang w:val="es-ES"/>
        </w:rPr>
        <w:t xml:space="preserve">ninguna disposición de los estatutos requiere que tenga más de un administrador, </w:t>
      </w:r>
    </w:p>
    <w:p w14:paraId="00000010" w14:textId="77777777" w:rsidR="00E62ED8" w:rsidRPr="003B0288" w:rsidRDefault="00683A33" w:rsidP="00952A14">
      <w:pPr>
        <w:widowControl w:val="0"/>
        <w:pBdr>
          <w:top w:val="nil"/>
          <w:left w:val="nil"/>
          <w:bottom w:val="nil"/>
          <w:right w:val="nil"/>
          <w:between w:val="nil"/>
        </w:pBdr>
        <w:spacing w:before="243" w:line="231" w:lineRule="auto"/>
        <w:ind w:left="1560" w:right="270"/>
        <w:rPr>
          <w:sz w:val="18"/>
          <w:szCs w:val="18"/>
          <w:lang w:val="es-ES"/>
        </w:rPr>
      </w:pPr>
      <w:r w:rsidRPr="003B0288">
        <w:rPr>
          <w:sz w:val="18"/>
          <w:szCs w:val="18"/>
          <w:lang w:val="es-ES"/>
        </w:rPr>
        <w:t>la norma general no se aplica, y el administrador puede (siempre que permanezca como el administrador único) tomar las decisiones sin considerar ninguna de las disposiciones de los estatutos relacionados a la toma de decisiones por los administradores.</w:t>
      </w:r>
    </w:p>
    <w:p w14:paraId="00000011" w14:textId="0E899DD4" w:rsidR="00E62ED8" w:rsidRPr="003B0288" w:rsidRDefault="00683A33" w:rsidP="0044627C">
      <w:pPr>
        <w:widowControl w:val="0"/>
        <w:pBdr>
          <w:top w:val="nil"/>
          <w:left w:val="nil"/>
          <w:bottom w:val="nil"/>
          <w:right w:val="nil"/>
          <w:between w:val="nil"/>
        </w:pBdr>
        <w:spacing w:before="244" w:line="234" w:lineRule="auto"/>
        <w:ind w:left="1582" w:right="270" w:hanging="866"/>
        <w:rPr>
          <w:sz w:val="18"/>
          <w:szCs w:val="18"/>
          <w:lang w:val="es-ES"/>
        </w:rPr>
      </w:pPr>
      <w:r w:rsidRPr="003B0288">
        <w:rPr>
          <w:sz w:val="18"/>
          <w:szCs w:val="18"/>
          <w:lang w:val="es-ES"/>
        </w:rPr>
        <w:t xml:space="preserve">5.3 </w:t>
      </w:r>
      <w:r w:rsidR="00952A14">
        <w:rPr>
          <w:sz w:val="18"/>
          <w:szCs w:val="18"/>
          <w:lang w:val="es-ES"/>
        </w:rPr>
        <w:tab/>
      </w:r>
      <w:r w:rsidRPr="003B0288">
        <w:rPr>
          <w:sz w:val="18"/>
          <w:szCs w:val="18"/>
          <w:lang w:val="es-ES"/>
        </w:rPr>
        <w:t xml:space="preserve">Sujeto a los estatutos, cada administrador que participa en una reunión de administradores tiene un voto. </w:t>
      </w:r>
    </w:p>
    <w:p w14:paraId="00000012" w14:textId="77777777" w:rsidR="00E62ED8" w:rsidRPr="0044627C" w:rsidRDefault="00683A33" w:rsidP="0044627C">
      <w:pPr>
        <w:widowControl w:val="0"/>
        <w:pBdr>
          <w:top w:val="nil"/>
          <w:left w:val="nil"/>
          <w:bottom w:val="nil"/>
          <w:right w:val="nil"/>
          <w:between w:val="nil"/>
        </w:pBdr>
        <w:spacing w:before="219" w:line="240" w:lineRule="auto"/>
        <w:ind w:left="244" w:right="270"/>
        <w:rPr>
          <w:b/>
          <w:bCs/>
          <w:sz w:val="17"/>
          <w:szCs w:val="17"/>
          <w:lang w:val="es-ES"/>
        </w:rPr>
      </w:pPr>
      <w:r w:rsidRPr="008D2B05">
        <w:rPr>
          <w:sz w:val="18"/>
          <w:szCs w:val="18"/>
          <w:lang w:val="es-ES"/>
        </w:rPr>
        <w:t>6</w:t>
      </w:r>
      <w:r w:rsidRPr="008D2B05">
        <w:rPr>
          <w:b/>
          <w:bCs/>
          <w:sz w:val="18"/>
          <w:szCs w:val="18"/>
          <w:lang w:val="es-ES"/>
        </w:rPr>
        <w:t xml:space="preserve"> </w:t>
      </w:r>
      <w:proofErr w:type="gramStart"/>
      <w:r w:rsidRPr="0044627C">
        <w:rPr>
          <w:rFonts w:eastAsia="Times"/>
          <w:b/>
          <w:bCs/>
          <w:sz w:val="17"/>
          <w:szCs w:val="17"/>
          <w:lang w:val="es-ES"/>
        </w:rPr>
        <w:t>Acuerdos</w:t>
      </w:r>
      <w:proofErr w:type="gramEnd"/>
      <w:r w:rsidRPr="0044627C">
        <w:rPr>
          <w:b/>
          <w:bCs/>
          <w:sz w:val="17"/>
          <w:szCs w:val="17"/>
          <w:lang w:val="es-ES"/>
        </w:rPr>
        <w:t xml:space="preserve"> por escrito de los administradores</w:t>
      </w:r>
    </w:p>
    <w:p w14:paraId="00000013" w14:textId="2474D728" w:rsidR="00E62ED8" w:rsidRPr="003B0288" w:rsidRDefault="00683A33">
      <w:pPr>
        <w:widowControl w:val="0"/>
        <w:pBdr>
          <w:top w:val="nil"/>
          <w:left w:val="nil"/>
          <w:bottom w:val="nil"/>
          <w:right w:val="nil"/>
          <w:between w:val="nil"/>
        </w:pBdr>
        <w:spacing w:before="244" w:line="234" w:lineRule="auto"/>
        <w:ind w:left="1582" w:right="270" w:hanging="866"/>
        <w:rPr>
          <w:sz w:val="18"/>
          <w:szCs w:val="18"/>
          <w:lang w:val="es-ES"/>
        </w:rPr>
      </w:pPr>
      <w:r w:rsidRPr="003B0288">
        <w:rPr>
          <w:sz w:val="18"/>
          <w:szCs w:val="18"/>
          <w:lang w:val="es-ES"/>
        </w:rPr>
        <w:t xml:space="preserve">6.1 </w:t>
      </w:r>
      <w:r w:rsidR="00952A14">
        <w:rPr>
          <w:sz w:val="18"/>
          <w:szCs w:val="18"/>
          <w:lang w:val="es-ES"/>
        </w:rPr>
        <w:tab/>
      </w:r>
      <w:r w:rsidRPr="003B0288">
        <w:rPr>
          <w:sz w:val="18"/>
          <w:szCs w:val="18"/>
          <w:lang w:val="es-ES"/>
        </w:rPr>
        <w:t xml:space="preserve">Cualquier administrador puede proponer un acuerdo escrito de administradores dando un aviso por escrito del acuerdo propuesto a cada de los otros administradores (los </w:t>
      </w:r>
      <w:proofErr w:type="gramStart"/>
      <w:r w:rsidRPr="003B0288">
        <w:rPr>
          <w:sz w:val="18"/>
          <w:szCs w:val="18"/>
          <w:lang w:val="es-ES"/>
        </w:rPr>
        <w:t>Consejeros</w:t>
      </w:r>
      <w:r w:rsidR="003B0288">
        <w:rPr>
          <w:sz w:val="18"/>
          <w:szCs w:val="18"/>
          <w:lang w:val="es-ES"/>
        </w:rPr>
        <w:t xml:space="preserve"> </w:t>
      </w:r>
      <w:r w:rsidRPr="003B0288">
        <w:rPr>
          <w:sz w:val="18"/>
          <w:szCs w:val="18"/>
          <w:lang w:val="es-ES"/>
        </w:rPr>
        <w:t>Delegados</w:t>
      </w:r>
      <w:proofErr w:type="gramEnd"/>
      <w:r w:rsidRPr="003B0288">
        <w:rPr>
          <w:sz w:val="18"/>
          <w:szCs w:val="18"/>
          <w:lang w:val="es-ES"/>
        </w:rPr>
        <w:t xml:space="preserve"> incluidos). </w:t>
      </w:r>
    </w:p>
    <w:p w14:paraId="00000014" w14:textId="316EE2E3" w:rsidR="00E62ED8" w:rsidRPr="003B0288" w:rsidRDefault="00683A33">
      <w:pPr>
        <w:widowControl w:val="0"/>
        <w:pBdr>
          <w:top w:val="nil"/>
          <w:left w:val="nil"/>
          <w:bottom w:val="nil"/>
          <w:right w:val="nil"/>
          <w:between w:val="nil"/>
        </w:pBdr>
        <w:spacing w:before="245" w:line="229" w:lineRule="auto"/>
        <w:ind w:left="1572" w:right="270" w:hanging="857"/>
        <w:jc w:val="both"/>
        <w:rPr>
          <w:sz w:val="18"/>
          <w:szCs w:val="18"/>
          <w:lang w:val="es-ES"/>
        </w:rPr>
      </w:pPr>
      <w:r w:rsidRPr="003B0288">
        <w:rPr>
          <w:sz w:val="18"/>
          <w:szCs w:val="18"/>
          <w:lang w:val="es-ES"/>
        </w:rPr>
        <w:t xml:space="preserve">6.2 </w:t>
      </w:r>
      <w:r w:rsidR="00952A14">
        <w:rPr>
          <w:sz w:val="18"/>
          <w:szCs w:val="18"/>
          <w:lang w:val="es-ES"/>
        </w:rPr>
        <w:tab/>
      </w:r>
      <w:r w:rsidRPr="003B0288">
        <w:rPr>
          <w:sz w:val="18"/>
          <w:szCs w:val="18"/>
          <w:lang w:val="es-ES"/>
        </w:rPr>
        <w:t xml:space="preserve">Si la sociedad ha nombrado un secretario de la sociedad, el secretario de la sociedad debe proponer un acuerdo escrito si un administrador lo pide, dando aviso por escrito a cada uno de los demás administradores (los </w:t>
      </w:r>
      <w:proofErr w:type="gramStart"/>
      <w:r w:rsidRPr="003B0288">
        <w:rPr>
          <w:sz w:val="18"/>
          <w:szCs w:val="18"/>
          <w:lang w:val="es-ES"/>
        </w:rPr>
        <w:t>Consejeros Delegados</w:t>
      </w:r>
      <w:proofErr w:type="gramEnd"/>
      <w:r w:rsidRPr="003B0288">
        <w:rPr>
          <w:sz w:val="18"/>
          <w:szCs w:val="18"/>
          <w:lang w:val="es-ES"/>
        </w:rPr>
        <w:t xml:space="preserve"> incluidos). </w:t>
      </w:r>
    </w:p>
    <w:p w14:paraId="00000015" w14:textId="734E35A6" w:rsidR="00E62ED8" w:rsidRPr="003B0288" w:rsidRDefault="00683A33" w:rsidP="00965341">
      <w:pPr>
        <w:widowControl w:val="0"/>
        <w:pBdr>
          <w:top w:val="nil"/>
          <w:left w:val="nil"/>
          <w:bottom w:val="nil"/>
          <w:right w:val="nil"/>
          <w:between w:val="nil"/>
        </w:pBdr>
        <w:spacing w:before="254" w:line="240" w:lineRule="auto"/>
        <w:ind w:left="1560" w:right="270" w:hanging="845"/>
        <w:rPr>
          <w:sz w:val="18"/>
          <w:szCs w:val="18"/>
          <w:lang w:val="es-ES"/>
        </w:rPr>
      </w:pPr>
      <w:r w:rsidRPr="003B0288">
        <w:rPr>
          <w:sz w:val="18"/>
          <w:szCs w:val="18"/>
          <w:lang w:val="es-ES"/>
        </w:rPr>
        <w:t xml:space="preserve">6.3 </w:t>
      </w:r>
      <w:r w:rsidR="00965341">
        <w:rPr>
          <w:sz w:val="18"/>
          <w:szCs w:val="18"/>
          <w:lang w:val="es-ES"/>
        </w:rPr>
        <w:tab/>
      </w:r>
      <w:r w:rsidRPr="003B0288">
        <w:rPr>
          <w:sz w:val="18"/>
          <w:szCs w:val="18"/>
          <w:lang w:val="es-ES"/>
        </w:rPr>
        <w:t xml:space="preserve">El aviso de propuesta de acuerdo por escrito de los administradores debe incluir: </w:t>
      </w:r>
    </w:p>
    <w:p w14:paraId="00000016" w14:textId="2853AFB0" w:rsidR="00E62ED8" w:rsidRPr="003B0288" w:rsidRDefault="00683A33" w:rsidP="00965341">
      <w:pPr>
        <w:widowControl w:val="0"/>
        <w:pBdr>
          <w:top w:val="nil"/>
          <w:left w:val="nil"/>
          <w:bottom w:val="nil"/>
          <w:right w:val="nil"/>
          <w:between w:val="nil"/>
        </w:pBdr>
        <w:spacing w:before="233" w:line="240" w:lineRule="auto"/>
        <w:ind w:left="2552" w:right="270" w:hanging="992"/>
        <w:rPr>
          <w:sz w:val="18"/>
          <w:szCs w:val="18"/>
          <w:lang w:val="es-ES"/>
        </w:rPr>
      </w:pPr>
      <w:r w:rsidRPr="003B0288">
        <w:rPr>
          <w:sz w:val="18"/>
          <w:szCs w:val="18"/>
          <w:lang w:val="es-ES"/>
        </w:rPr>
        <w:t xml:space="preserve">6.3.1 </w:t>
      </w:r>
      <w:r w:rsidR="00965341">
        <w:rPr>
          <w:sz w:val="18"/>
          <w:szCs w:val="18"/>
          <w:lang w:val="es-ES"/>
        </w:rPr>
        <w:tab/>
      </w:r>
      <w:r w:rsidRPr="003B0288">
        <w:rPr>
          <w:sz w:val="18"/>
          <w:szCs w:val="18"/>
          <w:lang w:val="es-ES"/>
        </w:rPr>
        <w:t>la propuesta de acuerdo; y</w:t>
      </w:r>
    </w:p>
    <w:p w14:paraId="00000017" w14:textId="54FDA5CC" w:rsidR="00E62ED8" w:rsidRPr="003B0288" w:rsidRDefault="00683A33" w:rsidP="00965341">
      <w:pPr>
        <w:widowControl w:val="0"/>
        <w:pBdr>
          <w:top w:val="nil"/>
          <w:left w:val="nil"/>
          <w:bottom w:val="nil"/>
          <w:right w:val="nil"/>
          <w:between w:val="nil"/>
        </w:pBdr>
        <w:spacing w:before="233" w:line="240" w:lineRule="auto"/>
        <w:ind w:left="2552" w:right="270" w:hanging="992"/>
        <w:rPr>
          <w:sz w:val="18"/>
          <w:szCs w:val="18"/>
          <w:lang w:val="es-ES"/>
        </w:rPr>
      </w:pPr>
      <w:r w:rsidRPr="003B0288">
        <w:rPr>
          <w:sz w:val="18"/>
          <w:szCs w:val="18"/>
          <w:lang w:val="es-ES"/>
        </w:rPr>
        <w:t xml:space="preserve">6.3.2 </w:t>
      </w:r>
      <w:r w:rsidR="00965341">
        <w:rPr>
          <w:sz w:val="18"/>
          <w:szCs w:val="18"/>
          <w:lang w:val="es-ES"/>
        </w:rPr>
        <w:tab/>
      </w:r>
      <w:r w:rsidRPr="003B0288">
        <w:rPr>
          <w:sz w:val="18"/>
          <w:szCs w:val="18"/>
          <w:lang w:val="es-ES"/>
        </w:rPr>
        <w:t>la hora propuesta para que los administradores acepten dicha cita</w:t>
      </w:r>
    </w:p>
    <w:p w14:paraId="00000018" w14:textId="673FC5DE" w:rsidR="00E62ED8" w:rsidRPr="003B0288" w:rsidRDefault="00965341" w:rsidP="00965341">
      <w:pPr>
        <w:widowControl w:val="0"/>
        <w:pBdr>
          <w:top w:val="nil"/>
          <w:left w:val="nil"/>
          <w:bottom w:val="nil"/>
          <w:right w:val="nil"/>
          <w:between w:val="nil"/>
        </w:pBdr>
        <w:spacing w:before="245" w:line="229" w:lineRule="auto"/>
        <w:ind w:left="1572" w:right="270" w:hanging="857"/>
        <w:jc w:val="both"/>
        <w:rPr>
          <w:sz w:val="18"/>
          <w:szCs w:val="18"/>
          <w:lang w:val="es-ES"/>
        </w:rPr>
      </w:pPr>
      <w:r w:rsidRPr="003B0288">
        <w:rPr>
          <w:sz w:val="18"/>
          <w:szCs w:val="18"/>
          <w:lang w:val="es-ES"/>
        </w:rPr>
        <w:t>6.</w:t>
      </w:r>
      <w:r>
        <w:rPr>
          <w:sz w:val="18"/>
          <w:szCs w:val="18"/>
          <w:lang w:val="es-ES"/>
        </w:rPr>
        <w:t>4</w:t>
      </w:r>
      <w:r w:rsidRPr="003B0288">
        <w:rPr>
          <w:sz w:val="18"/>
          <w:szCs w:val="18"/>
          <w:lang w:val="es-ES"/>
        </w:rPr>
        <w:t xml:space="preserve"> </w:t>
      </w:r>
      <w:r>
        <w:rPr>
          <w:sz w:val="18"/>
          <w:szCs w:val="18"/>
          <w:lang w:val="es-ES"/>
        </w:rPr>
        <w:tab/>
      </w:r>
      <w:r w:rsidRPr="00965341">
        <w:rPr>
          <w:sz w:val="18"/>
          <w:szCs w:val="18"/>
          <w:lang w:val="es-ES"/>
        </w:rPr>
        <w:t>Un</w:t>
      </w:r>
      <w:r w:rsidR="00B80410">
        <w:rPr>
          <w:sz w:val="18"/>
          <w:szCs w:val="18"/>
          <w:lang w:val="es-ES"/>
        </w:rPr>
        <w:t>a</w:t>
      </w:r>
      <w:r w:rsidRPr="00965341">
        <w:rPr>
          <w:sz w:val="18"/>
          <w:szCs w:val="18"/>
          <w:lang w:val="es-ES"/>
        </w:rPr>
        <w:t xml:space="preserve"> propuest</w:t>
      </w:r>
      <w:r w:rsidR="00B80410">
        <w:rPr>
          <w:sz w:val="18"/>
          <w:szCs w:val="18"/>
          <w:lang w:val="es-ES"/>
        </w:rPr>
        <w:t>a de</w:t>
      </w:r>
      <w:r w:rsidRPr="00965341">
        <w:rPr>
          <w:sz w:val="18"/>
          <w:szCs w:val="18"/>
          <w:lang w:val="es-ES"/>
        </w:rPr>
        <w:t xml:space="preserve"> acuerdo por escrito </w:t>
      </w:r>
      <w:r w:rsidR="00B80410">
        <w:rPr>
          <w:sz w:val="18"/>
          <w:szCs w:val="18"/>
          <w:lang w:val="es-ES"/>
        </w:rPr>
        <w:t xml:space="preserve">de los administradores </w:t>
      </w:r>
      <w:r w:rsidRPr="00965341">
        <w:rPr>
          <w:sz w:val="18"/>
          <w:szCs w:val="18"/>
          <w:lang w:val="es-ES"/>
        </w:rPr>
        <w:t xml:space="preserve">se considerará aceptada cuando una mayoría de administradores sin conflicto de intereses (o sus delegados) ha firmado una o más copias de dicho acuerdo, siempre y cuando los administradores (o sus delegados) hubieran formado cuórum en una reunión de administradores si </w:t>
      </w:r>
      <w:r w:rsidR="00B80410">
        <w:rPr>
          <w:sz w:val="18"/>
          <w:szCs w:val="18"/>
          <w:lang w:val="es-ES"/>
        </w:rPr>
        <w:t>se</w:t>
      </w:r>
      <w:r w:rsidRPr="00965341">
        <w:rPr>
          <w:sz w:val="18"/>
          <w:szCs w:val="18"/>
          <w:lang w:val="es-ES"/>
        </w:rPr>
        <w:t xml:space="preserve"> </w:t>
      </w:r>
      <w:r w:rsidR="00B80410">
        <w:rPr>
          <w:sz w:val="18"/>
          <w:szCs w:val="18"/>
          <w:lang w:val="es-ES"/>
        </w:rPr>
        <w:t xml:space="preserve">hubiera </w:t>
      </w:r>
      <w:r w:rsidRPr="00965341">
        <w:rPr>
          <w:sz w:val="18"/>
          <w:szCs w:val="18"/>
          <w:lang w:val="es-ES"/>
        </w:rPr>
        <w:t xml:space="preserve">propuesto </w:t>
      </w:r>
      <w:r w:rsidR="00B80410" w:rsidRPr="00965341">
        <w:rPr>
          <w:sz w:val="18"/>
          <w:szCs w:val="18"/>
          <w:lang w:val="es-ES"/>
        </w:rPr>
        <w:t>el acuerdo</w:t>
      </w:r>
      <w:r w:rsidR="00B80410">
        <w:rPr>
          <w:sz w:val="18"/>
          <w:szCs w:val="18"/>
          <w:lang w:val="es-ES"/>
        </w:rPr>
        <w:t xml:space="preserve"> </w:t>
      </w:r>
      <w:r w:rsidRPr="00965341">
        <w:rPr>
          <w:sz w:val="18"/>
          <w:szCs w:val="18"/>
          <w:lang w:val="es-ES"/>
        </w:rPr>
        <w:t>en tal reunión.</w:t>
      </w:r>
    </w:p>
    <w:p w14:paraId="00000019" w14:textId="207BC457" w:rsidR="00E62ED8" w:rsidRPr="003B0288" w:rsidRDefault="00965341">
      <w:pPr>
        <w:widowControl w:val="0"/>
        <w:pBdr>
          <w:top w:val="nil"/>
          <w:left w:val="nil"/>
          <w:bottom w:val="nil"/>
          <w:right w:val="nil"/>
          <w:between w:val="nil"/>
        </w:pBdr>
        <w:spacing w:before="240" w:line="234" w:lineRule="auto"/>
        <w:ind w:left="1576" w:right="270" w:hanging="861"/>
        <w:rPr>
          <w:sz w:val="18"/>
          <w:szCs w:val="18"/>
          <w:lang w:val="es-ES"/>
        </w:rPr>
      </w:pPr>
      <w:r>
        <w:rPr>
          <w:sz w:val="18"/>
          <w:szCs w:val="18"/>
          <w:lang w:val="es-ES"/>
        </w:rPr>
        <w:t>6</w:t>
      </w:r>
      <w:r w:rsidRPr="003B0288">
        <w:rPr>
          <w:sz w:val="18"/>
          <w:szCs w:val="18"/>
          <w:lang w:val="es-ES"/>
        </w:rPr>
        <w:t>.</w:t>
      </w:r>
      <w:r>
        <w:rPr>
          <w:sz w:val="18"/>
          <w:szCs w:val="18"/>
          <w:lang w:val="es-ES"/>
        </w:rPr>
        <w:t>5</w:t>
      </w:r>
      <w:r w:rsidRPr="003B0288">
        <w:rPr>
          <w:sz w:val="18"/>
          <w:szCs w:val="18"/>
          <w:lang w:val="es-ES"/>
        </w:rPr>
        <w:t xml:space="preserve"> </w:t>
      </w:r>
      <w:r>
        <w:rPr>
          <w:sz w:val="18"/>
          <w:szCs w:val="18"/>
          <w:lang w:val="es-ES"/>
        </w:rPr>
        <w:tab/>
      </w:r>
      <w:r w:rsidRPr="00965341">
        <w:rPr>
          <w:sz w:val="18"/>
          <w:szCs w:val="18"/>
          <w:lang w:val="es-ES"/>
        </w:rPr>
        <w:t xml:space="preserve">Una vez que un acuerdo por escrito de los administradores haya sido aceptado, debe ser </w:t>
      </w:r>
      <w:r w:rsidRPr="00965341">
        <w:rPr>
          <w:sz w:val="18"/>
          <w:szCs w:val="18"/>
          <w:lang w:val="es-ES"/>
        </w:rPr>
        <w:lastRenderedPageBreak/>
        <w:t>tratado como si hubiera sido una decisión tomada en una reunión de administradores conforme a los estatutos.</w:t>
      </w:r>
    </w:p>
    <w:p w14:paraId="0000001A" w14:textId="77777777" w:rsidR="00E62ED8" w:rsidRPr="008D2B05" w:rsidRDefault="00683A33">
      <w:pPr>
        <w:widowControl w:val="0"/>
        <w:pBdr>
          <w:top w:val="nil"/>
          <w:left w:val="nil"/>
          <w:bottom w:val="nil"/>
          <w:right w:val="nil"/>
          <w:between w:val="nil"/>
        </w:pBdr>
        <w:spacing w:before="207" w:line="240" w:lineRule="auto"/>
        <w:ind w:right="270"/>
        <w:rPr>
          <w:b/>
          <w:sz w:val="17"/>
          <w:szCs w:val="17"/>
          <w:lang w:val="es-ES"/>
        </w:rPr>
      </w:pPr>
      <w:r w:rsidRPr="008D2B05">
        <w:rPr>
          <w:rFonts w:eastAsia="Times"/>
          <w:sz w:val="18"/>
          <w:szCs w:val="18"/>
          <w:lang w:val="es-ES"/>
        </w:rPr>
        <w:t xml:space="preserve">7 </w:t>
      </w:r>
      <w:proofErr w:type="gramStart"/>
      <w:r w:rsidRPr="008D2B05">
        <w:rPr>
          <w:b/>
          <w:sz w:val="17"/>
          <w:szCs w:val="17"/>
          <w:lang w:val="es-ES"/>
        </w:rPr>
        <w:t>Decisiones</w:t>
      </w:r>
      <w:proofErr w:type="gramEnd"/>
      <w:r w:rsidRPr="008D2B05">
        <w:rPr>
          <w:b/>
          <w:sz w:val="17"/>
          <w:szCs w:val="17"/>
          <w:lang w:val="es-ES"/>
        </w:rPr>
        <w:t xml:space="preserve"> unánimes </w:t>
      </w:r>
    </w:p>
    <w:p w14:paraId="0000001B" w14:textId="4727FAAC" w:rsidR="00E62ED8" w:rsidRPr="003B0288" w:rsidRDefault="00683A33" w:rsidP="00965341">
      <w:pPr>
        <w:widowControl w:val="0"/>
        <w:pBdr>
          <w:top w:val="nil"/>
          <w:left w:val="nil"/>
          <w:bottom w:val="nil"/>
          <w:right w:val="nil"/>
          <w:between w:val="nil"/>
        </w:pBdr>
        <w:spacing w:before="240" w:line="234" w:lineRule="auto"/>
        <w:ind w:left="1576" w:right="270" w:hanging="861"/>
        <w:rPr>
          <w:sz w:val="18"/>
          <w:szCs w:val="18"/>
          <w:lang w:val="es-ES"/>
        </w:rPr>
      </w:pPr>
      <w:r w:rsidRPr="003B0288">
        <w:rPr>
          <w:sz w:val="18"/>
          <w:szCs w:val="18"/>
          <w:lang w:val="es-ES"/>
        </w:rPr>
        <w:t xml:space="preserve">7.1 </w:t>
      </w:r>
      <w:r w:rsidR="00965341">
        <w:rPr>
          <w:sz w:val="18"/>
          <w:szCs w:val="18"/>
          <w:lang w:val="es-ES"/>
        </w:rPr>
        <w:tab/>
      </w:r>
      <w:r w:rsidRPr="003B0288">
        <w:rPr>
          <w:sz w:val="18"/>
          <w:szCs w:val="18"/>
          <w:lang w:val="es-ES"/>
        </w:rPr>
        <w:t xml:space="preserve">Una decisión de los administradores está tomada conforme a este Artículo 7 cuando todos los administradores sin conflicto de intereses indican uno a otro, por cualquier modo, que compartan una visión en común sobre un asunto. </w:t>
      </w:r>
    </w:p>
    <w:p w14:paraId="0000001C" w14:textId="63C873BF" w:rsidR="00E62ED8" w:rsidRPr="003B0288" w:rsidRDefault="00683A33" w:rsidP="00965341">
      <w:pPr>
        <w:widowControl w:val="0"/>
        <w:pBdr>
          <w:top w:val="nil"/>
          <w:left w:val="nil"/>
          <w:bottom w:val="nil"/>
          <w:right w:val="nil"/>
          <w:between w:val="nil"/>
        </w:pBdr>
        <w:spacing w:before="240" w:line="234" w:lineRule="auto"/>
        <w:ind w:left="1576" w:right="270" w:hanging="861"/>
        <w:rPr>
          <w:sz w:val="18"/>
          <w:szCs w:val="18"/>
          <w:lang w:val="es-ES"/>
        </w:rPr>
      </w:pPr>
      <w:r w:rsidRPr="003B0288">
        <w:rPr>
          <w:sz w:val="18"/>
          <w:szCs w:val="18"/>
          <w:lang w:val="es-ES"/>
        </w:rPr>
        <w:t xml:space="preserve">7.2 </w:t>
      </w:r>
      <w:r w:rsidR="00965341">
        <w:rPr>
          <w:sz w:val="18"/>
          <w:szCs w:val="18"/>
          <w:lang w:val="es-ES"/>
        </w:rPr>
        <w:tab/>
      </w:r>
      <w:r w:rsidRPr="003B0288">
        <w:rPr>
          <w:sz w:val="18"/>
          <w:szCs w:val="18"/>
          <w:lang w:val="es-ES"/>
        </w:rPr>
        <w:t xml:space="preserve">No se puede tomar una decisión conforme a este Artículo 7.2 si los administradores sin conflicto de intereses no hubieran formado cuórum en una reunión de los administradores si el asunto hubiera sido propuesto como acuerdo en dicha reunión. </w:t>
      </w:r>
    </w:p>
    <w:p w14:paraId="0000001D" w14:textId="1C0D495F" w:rsidR="00E62ED8" w:rsidRPr="003B0288" w:rsidRDefault="00683A33" w:rsidP="00965341">
      <w:pPr>
        <w:widowControl w:val="0"/>
        <w:pBdr>
          <w:top w:val="nil"/>
          <w:left w:val="nil"/>
          <w:bottom w:val="nil"/>
          <w:right w:val="nil"/>
          <w:between w:val="nil"/>
        </w:pBdr>
        <w:spacing w:before="240" w:line="234" w:lineRule="auto"/>
        <w:ind w:left="1576" w:right="270" w:hanging="861"/>
        <w:rPr>
          <w:sz w:val="18"/>
          <w:szCs w:val="18"/>
          <w:lang w:val="es-ES"/>
        </w:rPr>
      </w:pPr>
      <w:r w:rsidRPr="003B0288">
        <w:rPr>
          <w:sz w:val="18"/>
          <w:szCs w:val="18"/>
          <w:lang w:val="es-ES"/>
        </w:rPr>
        <w:t xml:space="preserve">7.3 </w:t>
      </w:r>
      <w:r w:rsidR="00965341">
        <w:rPr>
          <w:sz w:val="18"/>
          <w:szCs w:val="18"/>
          <w:lang w:val="es-ES"/>
        </w:rPr>
        <w:tab/>
      </w:r>
      <w:r w:rsidRPr="003B0288">
        <w:rPr>
          <w:sz w:val="18"/>
          <w:szCs w:val="18"/>
          <w:lang w:val="es-ES"/>
        </w:rPr>
        <w:t xml:space="preserve">Una vez que se tome una decisión unánime de los administradores conforme al Artículo 7, debe ser considerada como si hubiera sido una decisión tomada en una reunión de administradores conforme a los estatutos. </w:t>
      </w:r>
    </w:p>
    <w:p w14:paraId="0000001E" w14:textId="77777777" w:rsidR="00E62ED8" w:rsidRPr="008D2B05" w:rsidRDefault="00683A33">
      <w:pPr>
        <w:widowControl w:val="0"/>
        <w:pBdr>
          <w:top w:val="nil"/>
          <w:left w:val="nil"/>
          <w:bottom w:val="nil"/>
          <w:right w:val="nil"/>
          <w:between w:val="nil"/>
        </w:pBdr>
        <w:spacing w:before="207" w:line="199" w:lineRule="auto"/>
        <w:ind w:right="270"/>
        <w:rPr>
          <w:b/>
          <w:sz w:val="17"/>
          <w:szCs w:val="17"/>
          <w:lang w:val="es-ES"/>
        </w:rPr>
      </w:pPr>
      <w:r w:rsidRPr="008D2B05">
        <w:rPr>
          <w:rFonts w:eastAsia="Times"/>
          <w:sz w:val="18"/>
          <w:szCs w:val="18"/>
          <w:lang w:val="es-ES"/>
        </w:rPr>
        <w:t xml:space="preserve">8 </w:t>
      </w:r>
      <w:proofErr w:type="gramStart"/>
      <w:r w:rsidRPr="008D2B05">
        <w:rPr>
          <w:b/>
          <w:sz w:val="17"/>
          <w:szCs w:val="17"/>
          <w:lang w:val="es-ES"/>
        </w:rPr>
        <w:t>Convocatoria</w:t>
      </w:r>
      <w:proofErr w:type="gramEnd"/>
      <w:r w:rsidRPr="008D2B05">
        <w:rPr>
          <w:b/>
          <w:sz w:val="17"/>
          <w:szCs w:val="17"/>
          <w:lang w:val="es-ES"/>
        </w:rPr>
        <w:t xml:space="preserve"> de las reuniones de administradores </w:t>
      </w:r>
    </w:p>
    <w:p w14:paraId="0000001F" w14:textId="4862B5CF" w:rsidR="00E62ED8" w:rsidRPr="003B0288" w:rsidRDefault="00683A33" w:rsidP="00965341">
      <w:pPr>
        <w:widowControl w:val="0"/>
        <w:pBdr>
          <w:top w:val="nil"/>
          <w:left w:val="nil"/>
          <w:bottom w:val="nil"/>
          <w:right w:val="nil"/>
          <w:between w:val="nil"/>
        </w:pBdr>
        <w:spacing w:before="240" w:line="234" w:lineRule="auto"/>
        <w:ind w:left="1576" w:right="270" w:hanging="861"/>
        <w:rPr>
          <w:sz w:val="18"/>
          <w:szCs w:val="18"/>
          <w:lang w:val="es-ES"/>
        </w:rPr>
      </w:pPr>
      <w:r w:rsidRPr="003B0288">
        <w:rPr>
          <w:sz w:val="18"/>
          <w:szCs w:val="18"/>
          <w:lang w:val="es-ES"/>
        </w:rPr>
        <w:t xml:space="preserve">8.1 </w:t>
      </w:r>
      <w:r w:rsidR="00965341">
        <w:rPr>
          <w:sz w:val="18"/>
          <w:szCs w:val="18"/>
          <w:lang w:val="es-ES"/>
        </w:rPr>
        <w:tab/>
      </w:r>
      <w:r w:rsidRPr="003B0288">
        <w:rPr>
          <w:sz w:val="18"/>
          <w:szCs w:val="18"/>
          <w:lang w:val="es-ES"/>
        </w:rPr>
        <w:t>El Artículo 9 de los Estatutos Modelo estará enmendado por:</w:t>
      </w:r>
    </w:p>
    <w:p w14:paraId="00000020" w14:textId="0DE59374" w:rsidR="00E62ED8" w:rsidRPr="003B0288" w:rsidRDefault="00683A33" w:rsidP="00965341">
      <w:pPr>
        <w:widowControl w:val="0"/>
        <w:pBdr>
          <w:top w:val="nil"/>
          <w:left w:val="nil"/>
          <w:bottom w:val="nil"/>
          <w:right w:val="nil"/>
          <w:between w:val="nil"/>
        </w:pBdr>
        <w:spacing w:before="233" w:line="240" w:lineRule="auto"/>
        <w:ind w:left="2552" w:right="270" w:hanging="992"/>
        <w:rPr>
          <w:sz w:val="18"/>
          <w:szCs w:val="18"/>
          <w:lang w:val="es-ES"/>
        </w:rPr>
      </w:pPr>
      <w:r w:rsidRPr="003B0288">
        <w:rPr>
          <w:sz w:val="18"/>
          <w:szCs w:val="18"/>
          <w:lang w:val="es-ES"/>
        </w:rPr>
        <w:t xml:space="preserve">8.1.1 </w:t>
      </w:r>
      <w:r w:rsidR="00965341">
        <w:rPr>
          <w:sz w:val="18"/>
          <w:szCs w:val="18"/>
          <w:lang w:val="es-ES"/>
        </w:rPr>
        <w:tab/>
      </w:r>
      <w:r w:rsidRPr="003B0288">
        <w:rPr>
          <w:sz w:val="18"/>
          <w:szCs w:val="18"/>
          <w:lang w:val="es-ES"/>
        </w:rPr>
        <w:t xml:space="preserve">la inserción de las palabras "cada uno de” antes de las palabras "los administradores"; </w:t>
      </w:r>
    </w:p>
    <w:p w14:paraId="00000021" w14:textId="3B568708" w:rsidR="00E62ED8" w:rsidRPr="003B0288" w:rsidRDefault="00683A33" w:rsidP="00965341">
      <w:pPr>
        <w:widowControl w:val="0"/>
        <w:pBdr>
          <w:top w:val="nil"/>
          <w:left w:val="nil"/>
          <w:bottom w:val="nil"/>
          <w:right w:val="nil"/>
          <w:between w:val="nil"/>
        </w:pBdr>
        <w:spacing w:before="233" w:line="240" w:lineRule="auto"/>
        <w:ind w:left="2552" w:right="270" w:hanging="992"/>
        <w:rPr>
          <w:sz w:val="18"/>
          <w:szCs w:val="18"/>
          <w:lang w:val="es-ES"/>
        </w:rPr>
      </w:pPr>
      <w:r w:rsidRPr="003B0288">
        <w:rPr>
          <w:sz w:val="18"/>
          <w:szCs w:val="18"/>
          <w:lang w:val="es-ES"/>
        </w:rPr>
        <w:t xml:space="preserve">8.1.2 </w:t>
      </w:r>
      <w:r w:rsidR="00965341">
        <w:rPr>
          <w:sz w:val="18"/>
          <w:szCs w:val="18"/>
          <w:lang w:val="es-ES"/>
        </w:rPr>
        <w:tab/>
      </w:r>
      <w:r w:rsidRPr="003B0288">
        <w:rPr>
          <w:sz w:val="18"/>
          <w:szCs w:val="18"/>
          <w:lang w:val="es-ES"/>
        </w:rPr>
        <w:t xml:space="preserve">la inserción de la frase "(los </w:t>
      </w:r>
      <w:proofErr w:type="gramStart"/>
      <w:r w:rsidRPr="003B0288">
        <w:rPr>
          <w:sz w:val="18"/>
          <w:szCs w:val="18"/>
          <w:lang w:val="es-ES"/>
        </w:rPr>
        <w:t xml:space="preserve">Consejeros </w:t>
      </w:r>
      <w:r w:rsidR="003B0288">
        <w:rPr>
          <w:sz w:val="18"/>
          <w:szCs w:val="18"/>
          <w:lang w:val="es-ES"/>
        </w:rPr>
        <w:t>D</w:t>
      </w:r>
      <w:r w:rsidRPr="003B0288">
        <w:rPr>
          <w:sz w:val="18"/>
          <w:szCs w:val="18"/>
          <w:lang w:val="es-ES"/>
        </w:rPr>
        <w:t>elegados</w:t>
      </w:r>
      <w:proofErr w:type="gramEnd"/>
      <w:r w:rsidRPr="003B0288">
        <w:rPr>
          <w:sz w:val="18"/>
          <w:szCs w:val="18"/>
          <w:lang w:val="es-ES"/>
        </w:rPr>
        <w:t xml:space="preserve"> incluidos), esté o no ausente del Reino Unido," después de las palabras "los administradores"; </w:t>
      </w:r>
    </w:p>
    <w:p w14:paraId="00000022" w14:textId="01871919" w:rsidR="00E62ED8" w:rsidRPr="003B0288" w:rsidRDefault="00683A33" w:rsidP="00965341">
      <w:pPr>
        <w:widowControl w:val="0"/>
        <w:pBdr>
          <w:top w:val="nil"/>
          <w:left w:val="nil"/>
          <w:bottom w:val="nil"/>
          <w:right w:val="nil"/>
          <w:between w:val="nil"/>
        </w:pBdr>
        <w:spacing w:before="233" w:line="240" w:lineRule="auto"/>
        <w:ind w:left="2552" w:right="270" w:hanging="992"/>
        <w:rPr>
          <w:sz w:val="18"/>
          <w:szCs w:val="18"/>
          <w:lang w:val="es-ES"/>
        </w:rPr>
      </w:pPr>
      <w:r w:rsidRPr="003B0288">
        <w:rPr>
          <w:sz w:val="18"/>
          <w:szCs w:val="18"/>
          <w:lang w:val="es-ES"/>
        </w:rPr>
        <w:t xml:space="preserve">8.1.3 </w:t>
      </w:r>
      <w:r w:rsidR="00965341">
        <w:rPr>
          <w:sz w:val="18"/>
          <w:szCs w:val="18"/>
          <w:lang w:val="es-ES"/>
        </w:rPr>
        <w:tab/>
      </w:r>
      <w:r w:rsidRPr="003B0288">
        <w:rPr>
          <w:sz w:val="18"/>
          <w:szCs w:val="18"/>
          <w:lang w:val="es-ES"/>
        </w:rPr>
        <w:t xml:space="preserve">la inserción de las palabras "sujeto al artículo 9.4" al principio del artículo 9(3) de los Estatutos Modelo; y </w:t>
      </w:r>
    </w:p>
    <w:p w14:paraId="00000023" w14:textId="36DA89BB" w:rsidR="00E62ED8" w:rsidRPr="003B0288" w:rsidRDefault="00683A33" w:rsidP="00965341">
      <w:pPr>
        <w:widowControl w:val="0"/>
        <w:pBdr>
          <w:top w:val="nil"/>
          <w:left w:val="nil"/>
          <w:bottom w:val="nil"/>
          <w:right w:val="nil"/>
          <w:between w:val="nil"/>
        </w:pBdr>
        <w:spacing w:before="233" w:line="240" w:lineRule="auto"/>
        <w:ind w:left="2552" w:right="270" w:hanging="992"/>
        <w:rPr>
          <w:sz w:val="18"/>
          <w:szCs w:val="18"/>
          <w:lang w:val="es-ES"/>
        </w:rPr>
      </w:pPr>
      <w:r w:rsidRPr="003B0288">
        <w:rPr>
          <w:sz w:val="18"/>
          <w:szCs w:val="18"/>
          <w:lang w:val="es-ES"/>
        </w:rPr>
        <w:t xml:space="preserve">8.1.4 </w:t>
      </w:r>
      <w:r w:rsidR="00965341">
        <w:rPr>
          <w:sz w:val="18"/>
          <w:szCs w:val="18"/>
          <w:lang w:val="es-ES"/>
        </w:rPr>
        <w:tab/>
      </w:r>
      <w:r w:rsidRPr="003B0288">
        <w:rPr>
          <w:sz w:val="18"/>
          <w:szCs w:val="18"/>
          <w:lang w:val="es-ES"/>
        </w:rPr>
        <w:t xml:space="preserve">por la inserción de las palabras “antes de o hasta” antes de las palabras "no más de siete días inclusivos" en artículo 9(4) de los Estatutos Modelo. </w:t>
      </w:r>
    </w:p>
    <w:p w14:paraId="00000024" w14:textId="77777777" w:rsidR="00E62ED8" w:rsidRPr="003B0288" w:rsidRDefault="00683A33">
      <w:pPr>
        <w:widowControl w:val="0"/>
        <w:pBdr>
          <w:top w:val="nil"/>
          <w:left w:val="nil"/>
          <w:bottom w:val="nil"/>
          <w:right w:val="nil"/>
          <w:between w:val="nil"/>
        </w:pBdr>
        <w:spacing w:before="207" w:line="199" w:lineRule="auto"/>
        <w:ind w:right="270"/>
        <w:rPr>
          <w:b/>
          <w:sz w:val="17"/>
          <w:szCs w:val="17"/>
          <w:lang w:val="es-ES"/>
        </w:rPr>
      </w:pPr>
      <w:r w:rsidRPr="003B0288">
        <w:rPr>
          <w:sz w:val="18"/>
          <w:szCs w:val="18"/>
          <w:lang w:val="es-ES"/>
        </w:rPr>
        <w:t xml:space="preserve">9 </w:t>
      </w:r>
      <w:proofErr w:type="gramStart"/>
      <w:r w:rsidRPr="003B0288">
        <w:rPr>
          <w:b/>
          <w:sz w:val="17"/>
          <w:szCs w:val="17"/>
          <w:lang w:val="es-ES"/>
        </w:rPr>
        <w:t>Voto</w:t>
      </w:r>
      <w:proofErr w:type="gramEnd"/>
      <w:r w:rsidRPr="003B0288">
        <w:rPr>
          <w:b/>
          <w:sz w:val="17"/>
          <w:szCs w:val="17"/>
          <w:lang w:val="es-ES"/>
        </w:rPr>
        <w:t xml:space="preserve"> del Presidente en las reuniones de los administradores</w:t>
      </w:r>
    </w:p>
    <w:p w14:paraId="00000025" w14:textId="78E2A6DE" w:rsidR="00E62ED8" w:rsidRPr="003B0288" w:rsidRDefault="00683A33" w:rsidP="00965341">
      <w:pPr>
        <w:widowControl w:val="0"/>
        <w:pBdr>
          <w:top w:val="nil"/>
          <w:left w:val="nil"/>
          <w:bottom w:val="nil"/>
          <w:right w:val="nil"/>
          <w:between w:val="nil"/>
        </w:pBdr>
        <w:spacing w:before="240" w:line="234" w:lineRule="auto"/>
        <w:ind w:left="1576" w:right="270" w:hanging="861"/>
        <w:rPr>
          <w:sz w:val="18"/>
          <w:szCs w:val="18"/>
          <w:lang w:val="es-ES"/>
        </w:rPr>
      </w:pPr>
      <w:r w:rsidRPr="003B0288">
        <w:rPr>
          <w:sz w:val="18"/>
          <w:szCs w:val="18"/>
          <w:lang w:val="es-ES"/>
        </w:rPr>
        <w:t xml:space="preserve">9.1 </w:t>
      </w:r>
      <w:r w:rsidR="00965341">
        <w:rPr>
          <w:sz w:val="18"/>
          <w:szCs w:val="18"/>
          <w:lang w:val="es-ES"/>
        </w:rPr>
        <w:tab/>
      </w:r>
      <w:r w:rsidRPr="003B0288">
        <w:rPr>
          <w:sz w:val="18"/>
          <w:szCs w:val="18"/>
          <w:lang w:val="es-ES"/>
        </w:rPr>
        <w:t xml:space="preserve">El Artículo 13(1) de los Estatutos Modelo estará enmendado por la inserción de las palabras "en una reunión de administradores" después de la palabra "propuesta". </w:t>
      </w:r>
    </w:p>
    <w:p w14:paraId="00000026" w14:textId="2A289972" w:rsidR="00E62ED8" w:rsidRPr="00965341" w:rsidRDefault="00683A33" w:rsidP="00965341">
      <w:pPr>
        <w:widowControl w:val="0"/>
        <w:pBdr>
          <w:top w:val="nil"/>
          <w:left w:val="nil"/>
          <w:bottom w:val="nil"/>
          <w:right w:val="nil"/>
          <w:between w:val="nil"/>
        </w:pBdr>
        <w:spacing w:before="240" w:line="234" w:lineRule="auto"/>
        <w:ind w:left="1576" w:right="270" w:hanging="861"/>
        <w:rPr>
          <w:sz w:val="18"/>
          <w:szCs w:val="18"/>
          <w:lang w:val="es-ES"/>
        </w:rPr>
      </w:pPr>
      <w:r w:rsidRPr="003B0288">
        <w:rPr>
          <w:sz w:val="18"/>
          <w:szCs w:val="18"/>
          <w:lang w:val="es-ES"/>
        </w:rPr>
        <w:t xml:space="preserve">9.2 </w:t>
      </w:r>
      <w:r w:rsidR="00965341">
        <w:rPr>
          <w:sz w:val="18"/>
          <w:szCs w:val="18"/>
          <w:lang w:val="es-ES"/>
        </w:rPr>
        <w:tab/>
      </w:r>
      <w:r w:rsidRPr="003B0288">
        <w:rPr>
          <w:sz w:val="18"/>
          <w:szCs w:val="18"/>
          <w:lang w:val="es-ES"/>
        </w:rPr>
        <w:t xml:space="preserve">El Artículo 13(1) de los Estatutos Modelo (enmendado por </w:t>
      </w:r>
      <w:proofErr w:type="spellStart"/>
      <w:r w:rsidRPr="003B0288">
        <w:rPr>
          <w:sz w:val="18"/>
          <w:szCs w:val="18"/>
          <w:lang w:val="es-ES"/>
        </w:rPr>
        <w:t>Article</w:t>
      </w:r>
      <w:proofErr w:type="spellEnd"/>
      <w:r w:rsidRPr="003B0288">
        <w:rPr>
          <w:sz w:val="18"/>
          <w:szCs w:val="18"/>
          <w:lang w:val="es-ES"/>
        </w:rPr>
        <w:t xml:space="preserve"> 8.1) no se aplica con respecto a una reunión particular (o parte de una reunión) si, conforme a los estatutos, el </w:t>
      </w:r>
      <w:proofErr w:type="gramStart"/>
      <w:r w:rsidRPr="003B0288">
        <w:rPr>
          <w:sz w:val="18"/>
          <w:szCs w:val="18"/>
          <w:lang w:val="es-ES"/>
        </w:rPr>
        <w:t>Presidente</w:t>
      </w:r>
      <w:proofErr w:type="gramEnd"/>
      <w:r w:rsidRPr="003B0288">
        <w:rPr>
          <w:sz w:val="18"/>
          <w:szCs w:val="18"/>
          <w:lang w:val="es-ES"/>
        </w:rPr>
        <w:t xml:space="preserve"> del Consejo u otro Consejero que presida la reunión sea un administrador con conflicto de intereses a efectos de dicha reunión (o aquella parte de la reunión en la que se vote la propuesta).</w:t>
      </w:r>
      <w:r w:rsidRPr="00965341">
        <w:rPr>
          <w:sz w:val="18"/>
          <w:szCs w:val="18"/>
          <w:lang w:val="es-ES"/>
        </w:rPr>
        <w:t xml:space="preserve"> </w:t>
      </w:r>
    </w:p>
    <w:p w14:paraId="00000027" w14:textId="6E94E474" w:rsidR="00E62ED8" w:rsidRPr="003B0288" w:rsidRDefault="00683A33">
      <w:pPr>
        <w:widowControl w:val="0"/>
        <w:pBdr>
          <w:top w:val="nil"/>
          <w:left w:val="nil"/>
          <w:bottom w:val="nil"/>
          <w:right w:val="nil"/>
          <w:between w:val="nil"/>
        </w:pBdr>
        <w:spacing w:before="229" w:line="199" w:lineRule="auto"/>
        <w:ind w:right="270"/>
        <w:rPr>
          <w:b/>
          <w:sz w:val="17"/>
          <w:szCs w:val="17"/>
          <w:lang w:val="es-ES"/>
        </w:rPr>
      </w:pPr>
      <w:r w:rsidRPr="003B0288">
        <w:rPr>
          <w:sz w:val="18"/>
          <w:szCs w:val="18"/>
          <w:lang w:val="es-ES"/>
        </w:rPr>
        <w:t xml:space="preserve">10 </w:t>
      </w:r>
      <w:proofErr w:type="gramStart"/>
      <w:r w:rsidRPr="003B0288">
        <w:rPr>
          <w:b/>
          <w:sz w:val="17"/>
          <w:szCs w:val="17"/>
          <w:lang w:val="es-ES"/>
        </w:rPr>
        <w:t>Cuórum</w:t>
      </w:r>
      <w:proofErr w:type="gramEnd"/>
      <w:r w:rsidRPr="003B0288">
        <w:rPr>
          <w:b/>
          <w:sz w:val="17"/>
          <w:szCs w:val="17"/>
          <w:lang w:val="es-ES"/>
        </w:rPr>
        <w:t xml:space="preserve"> para las </w:t>
      </w:r>
      <w:r w:rsidR="003B0288" w:rsidRPr="003B0288">
        <w:rPr>
          <w:b/>
          <w:sz w:val="17"/>
          <w:szCs w:val="17"/>
          <w:lang w:val="es-ES"/>
        </w:rPr>
        <w:t>reunión</w:t>
      </w:r>
      <w:r w:rsidRPr="003B0288">
        <w:rPr>
          <w:b/>
          <w:sz w:val="17"/>
          <w:szCs w:val="17"/>
          <w:lang w:val="es-ES"/>
        </w:rPr>
        <w:t>(es) de administradores</w:t>
      </w:r>
    </w:p>
    <w:p w14:paraId="00000029" w14:textId="1EF8124A" w:rsidR="00E62ED8" w:rsidRPr="003B0288" w:rsidRDefault="00683A33" w:rsidP="00965341">
      <w:pPr>
        <w:widowControl w:val="0"/>
        <w:pBdr>
          <w:top w:val="nil"/>
          <w:left w:val="nil"/>
          <w:bottom w:val="nil"/>
          <w:right w:val="nil"/>
          <w:between w:val="nil"/>
        </w:pBdr>
        <w:spacing w:before="240" w:line="234" w:lineRule="auto"/>
        <w:ind w:left="1576" w:right="270" w:hanging="861"/>
        <w:rPr>
          <w:sz w:val="18"/>
          <w:szCs w:val="18"/>
          <w:lang w:val="es-ES"/>
        </w:rPr>
      </w:pPr>
      <w:r w:rsidRPr="003B0288">
        <w:rPr>
          <w:sz w:val="18"/>
          <w:szCs w:val="18"/>
          <w:lang w:val="es-ES"/>
        </w:rPr>
        <w:t xml:space="preserve">10.1 </w:t>
      </w:r>
      <w:r w:rsidR="00965341">
        <w:rPr>
          <w:sz w:val="18"/>
          <w:szCs w:val="18"/>
          <w:lang w:val="es-ES"/>
        </w:rPr>
        <w:tab/>
      </w:r>
      <w:r w:rsidRPr="003B0288">
        <w:rPr>
          <w:sz w:val="18"/>
          <w:szCs w:val="18"/>
          <w:lang w:val="es-ES"/>
        </w:rPr>
        <w:t xml:space="preserve">Sujeto al Artículo 10.2, por decisión de los administradores, se puede celebrar cuando lo decidan una reunión de administradores con el cuórum necesario para hacer </w:t>
      </w:r>
      <w:r w:rsidR="003B0288" w:rsidRPr="003B0288">
        <w:rPr>
          <w:sz w:val="18"/>
          <w:szCs w:val="18"/>
          <w:lang w:val="es-ES"/>
        </w:rPr>
        <w:t>negocios,</w:t>
      </w:r>
      <w:r w:rsidRPr="003B0288">
        <w:rPr>
          <w:sz w:val="18"/>
          <w:szCs w:val="18"/>
          <w:lang w:val="es-ES"/>
        </w:rPr>
        <w:t xml:space="preserve"> pero nunca debe ser menos de dos administradores, y a menos que se establezca de otra forma, serán dos. La persona que preside la reunión como </w:t>
      </w:r>
      <w:proofErr w:type="gramStart"/>
      <w:r w:rsidRPr="003B0288">
        <w:rPr>
          <w:sz w:val="18"/>
          <w:szCs w:val="18"/>
          <w:lang w:val="es-ES"/>
        </w:rPr>
        <w:t>Consejero</w:t>
      </w:r>
      <w:proofErr w:type="gramEnd"/>
      <w:r w:rsidRPr="003B0288">
        <w:rPr>
          <w:sz w:val="18"/>
          <w:szCs w:val="18"/>
          <w:lang w:val="es-ES"/>
        </w:rPr>
        <w:t xml:space="preserve"> delegado </w:t>
      </w:r>
      <w:proofErr w:type="spellStart"/>
      <w:r w:rsidRPr="003B0288">
        <w:rPr>
          <w:sz w:val="18"/>
          <w:szCs w:val="18"/>
          <w:lang w:val="es-ES"/>
        </w:rPr>
        <w:t>sólamente</w:t>
      </w:r>
      <w:proofErr w:type="spellEnd"/>
      <w:r w:rsidRPr="003B0288">
        <w:rPr>
          <w:sz w:val="18"/>
          <w:szCs w:val="18"/>
          <w:lang w:val="es-ES"/>
        </w:rPr>
        <w:t xml:space="preserve"> se contará en el cuórum si la persona que la nombró no está presente. Cuando haya un administrador único, este puede ejercer todos los poderes y autoridades concedidos por estos estatutos y por consiguiente el cuórum para la realización de negocios en estas circunstancias será uno. </w:t>
      </w:r>
    </w:p>
    <w:p w14:paraId="0000002A" w14:textId="014F5F6B" w:rsidR="00E62ED8" w:rsidRPr="003B0288" w:rsidRDefault="00683A33" w:rsidP="00965341">
      <w:pPr>
        <w:widowControl w:val="0"/>
        <w:pBdr>
          <w:top w:val="nil"/>
          <w:left w:val="nil"/>
          <w:bottom w:val="nil"/>
          <w:right w:val="nil"/>
          <w:between w:val="nil"/>
        </w:pBdr>
        <w:spacing w:before="240" w:line="234" w:lineRule="auto"/>
        <w:ind w:left="1576" w:right="270" w:hanging="861"/>
        <w:rPr>
          <w:sz w:val="18"/>
          <w:szCs w:val="18"/>
          <w:lang w:val="es-ES"/>
        </w:rPr>
      </w:pPr>
      <w:r w:rsidRPr="003B0288">
        <w:rPr>
          <w:sz w:val="18"/>
          <w:szCs w:val="18"/>
          <w:lang w:val="es-ES"/>
        </w:rPr>
        <w:t xml:space="preserve">10.2 </w:t>
      </w:r>
      <w:r w:rsidR="0044627C">
        <w:rPr>
          <w:sz w:val="18"/>
          <w:szCs w:val="18"/>
          <w:lang w:val="es-ES"/>
        </w:rPr>
        <w:tab/>
      </w:r>
      <w:r w:rsidRPr="003B0288">
        <w:rPr>
          <w:sz w:val="18"/>
          <w:szCs w:val="18"/>
          <w:lang w:val="es-ES"/>
        </w:rPr>
        <w:t xml:space="preserve">Con el propósito de autorizar un Conflicto de administrador en cualquier reunión (o parte de ella) convocada </w:t>
      </w:r>
      <w:proofErr w:type="gramStart"/>
      <w:r w:rsidRPr="003B0288">
        <w:rPr>
          <w:sz w:val="18"/>
          <w:szCs w:val="18"/>
          <w:lang w:val="es-ES"/>
        </w:rPr>
        <w:t>de acuerdo al</w:t>
      </w:r>
      <w:proofErr w:type="gramEnd"/>
      <w:r w:rsidRPr="003B0288">
        <w:rPr>
          <w:sz w:val="18"/>
          <w:szCs w:val="18"/>
          <w:lang w:val="es-ES"/>
        </w:rPr>
        <w:t xml:space="preserve"> Artículo 11 (Conflictos de intereses de administradores), en el caso de que haya solamente un administrador sin conflicto de intereses presente además del resto de administradores con conflicto de intereses, el cuórum para dicha reunión (o parte de ella) será de un administrador sin conflicto de intereses.</w:t>
      </w:r>
    </w:p>
    <w:p w14:paraId="2E40EDAA" w14:textId="77777777" w:rsidR="00952A14" w:rsidRPr="00952A14" w:rsidRDefault="00952A14" w:rsidP="00952A14">
      <w:pPr>
        <w:spacing w:before="491" w:line="240" w:lineRule="auto"/>
        <w:ind w:right="270"/>
        <w:rPr>
          <w:rFonts w:ascii="Times New Roman" w:eastAsia="Times New Roman" w:hAnsi="Times New Roman" w:cs="Times New Roman"/>
          <w:sz w:val="24"/>
          <w:szCs w:val="24"/>
          <w:lang w:val="es-ES"/>
        </w:rPr>
      </w:pPr>
      <w:r w:rsidRPr="00952A14">
        <w:rPr>
          <w:rFonts w:eastAsia="Times New Roman"/>
          <w:color w:val="000000"/>
          <w:sz w:val="18"/>
          <w:szCs w:val="18"/>
          <w:lang w:val="es-ES"/>
        </w:rPr>
        <w:t xml:space="preserve">11 </w:t>
      </w:r>
      <w:proofErr w:type="gramStart"/>
      <w:r w:rsidRPr="00952A14">
        <w:rPr>
          <w:rFonts w:eastAsia="Times New Roman"/>
          <w:b/>
          <w:bCs/>
          <w:color w:val="000000"/>
          <w:sz w:val="17"/>
          <w:szCs w:val="17"/>
          <w:lang w:val="es-ES"/>
        </w:rPr>
        <w:t>Registro</w:t>
      </w:r>
      <w:proofErr w:type="gramEnd"/>
      <w:r w:rsidRPr="00952A14">
        <w:rPr>
          <w:rFonts w:eastAsia="Times New Roman"/>
          <w:b/>
          <w:bCs/>
          <w:color w:val="000000"/>
          <w:sz w:val="17"/>
          <w:szCs w:val="17"/>
          <w:lang w:val="es-ES"/>
        </w:rPr>
        <w:t xml:space="preserve"> de decisiones </w:t>
      </w:r>
    </w:p>
    <w:p w14:paraId="5996BCF4" w14:textId="5D0C4078" w:rsidR="00952A14" w:rsidRPr="0044627C" w:rsidRDefault="00952A14" w:rsidP="0044627C">
      <w:pPr>
        <w:widowControl w:val="0"/>
        <w:pBdr>
          <w:top w:val="nil"/>
          <w:left w:val="nil"/>
          <w:bottom w:val="nil"/>
          <w:right w:val="nil"/>
          <w:between w:val="nil"/>
        </w:pBdr>
        <w:spacing w:before="240" w:line="234" w:lineRule="auto"/>
        <w:ind w:left="1576" w:right="270" w:hanging="861"/>
        <w:rPr>
          <w:sz w:val="18"/>
          <w:szCs w:val="18"/>
          <w:lang w:val="es-ES"/>
        </w:rPr>
      </w:pPr>
      <w:r w:rsidRPr="0044627C">
        <w:rPr>
          <w:sz w:val="18"/>
          <w:szCs w:val="18"/>
          <w:lang w:val="es-ES"/>
        </w:rPr>
        <w:t xml:space="preserve">11.1 </w:t>
      </w:r>
      <w:r w:rsidR="0044627C">
        <w:rPr>
          <w:sz w:val="18"/>
          <w:szCs w:val="18"/>
          <w:lang w:val="es-ES"/>
        </w:rPr>
        <w:tab/>
      </w:r>
      <w:r w:rsidRPr="0044627C">
        <w:rPr>
          <w:sz w:val="18"/>
          <w:szCs w:val="18"/>
          <w:lang w:val="es-ES"/>
        </w:rPr>
        <w:t>En el caso de que las decisiones de los administradores se tomen por medios electrónicos, aquellas decisiones estarán registradas por los administradores en formato permanente, para que se pueda leer a simple vista.</w:t>
      </w:r>
    </w:p>
    <w:p w14:paraId="0000002E" w14:textId="2024FD32" w:rsidR="00E62ED8" w:rsidRPr="003B0288" w:rsidRDefault="00683A33" w:rsidP="0044627C">
      <w:pPr>
        <w:widowControl w:val="0"/>
        <w:pBdr>
          <w:top w:val="nil"/>
          <w:left w:val="nil"/>
          <w:bottom w:val="nil"/>
          <w:right w:val="nil"/>
          <w:between w:val="nil"/>
        </w:pBdr>
        <w:spacing w:before="231" w:line="199" w:lineRule="auto"/>
        <w:ind w:right="270"/>
        <w:jc w:val="center"/>
        <w:rPr>
          <w:b/>
          <w:sz w:val="17"/>
          <w:szCs w:val="17"/>
          <w:lang w:val="es-ES"/>
        </w:rPr>
      </w:pPr>
      <w:r w:rsidRPr="003B0288">
        <w:rPr>
          <w:b/>
          <w:sz w:val="17"/>
          <w:szCs w:val="17"/>
          <w:lang w:val="es-ES"/>
        </w:rPr>
        <w:t>NOMBRAMIENTO DE ADMINISTRADORES</w:t>
      </w:r>
    </w:p>
    <w:p w14:paraId="0000002F" w14:textId="77777777" w:rsidR="00E62ED8" w:rsidRPr="003B0288" w:rsidRDefault="00683A33">
      <w:pPr>
        <w:widowControl w:val="0"/>
        <w:pBdr>
          <w:top w:val="nil"/>
          <w:left w:val="nil"/>
          <w:bottom w:val="nil"/>
          <w:right w:val="nil"/>
          <w:between w:val="nil"/>
        </w:pBdr>
        <w:spacing w:before="230" w:line="199" w:lineRule="auto"/>
        <w:ind w:right="270"/>
        <w:rPr>
          <w:b/>
          <w:sz w:val="17"/>
          <w:szCs w:val="17"/>
          <w:lang w:val="es-ES"/>
        </w:rPr>
      </w:pPr>
      <w:r w:rsidRPr="003B0288">
        <w:rPr>
          <w:sz w:val="18"/>
          <w:szCs w:val="18"/>
          <w:lang w:val="es-ES"/>
        </w:rPr>
        <w:t xml:space="preserve">12 </w:t>
      </w:r>
      <w:proofErr w:type="gramStart"/>
      <w:r w:rsidRPr="003B0288">
        <w:rPr>
          <w:b/>
          <w:sz w:val="17"/>
          <w:szCs w:val="17"/>
          <w:lang w:val="es-ES"/>
        </w:rPr>
        <w:t>Cantidad</w:t>
      </w:r>
      <w:proofErr w:type="gramEnd"/>
      <w:r w:rsidRPr="003B0288">
        <w:rPr>
          <w:b/>
          <w:sz w:val="17"/>
          <w:szCs w:val="17"/>
          <w:lang w:val="es-ES"/>
        </w:rPr>
        <w:t xml:space="preserve"> de administradores</w:t>
      </w:r>
    </w:p>
    <w:p w14:paraId="00000030" w14:textId="0F7BEC4D" w:rsidR="00E62ED8" w:rsidRPr="003B0288" w:rsidRDefault="00683A33" w:rsidP="0044627C">
      <w:pPr>
        <w:widowControl w:val="0"/>
        <w:pBdr>
          <w:top w:val="nil"/>
          <w:left w:val="nil"/>
          <w:bottom w:val="nil"/>
          <w:right w:val="nil"/>
          <w:between w:val="nil"/>
        </w:pBdr>
        <w:spacing w:before="244" w:line="234" w:lineRule="auto"/>
        <w:ind w:left="709" w:right="270" w:firstLine="7"/>
        <w:rPr>
          <w:sz w:val="18"/>
          <w:szCs w:val="18"/>
          <w:lang w:val="es-ES"/>
        </w:rPr>
      </w:pPr>
      <w:r w:rsidRPr="0044627C">
        <w:rPr>
          <w:sz w:val="18"/>
          <w:szCs w:val="18"/>
          <w:lang w:val="es-ES"/>
        </w:rPr>
        <w:lastRenderedPageBreak/>
        <w:t xml:space="preserve">Salvo que se determine lo contrario por acuerdo ordinaria, la cantidad de administradores (aparte de los </w:t>
      </w:r>
      <w:proofErr w:type="gramStart"/>
      <w:r w:rsidRPr="0044627C">
        <w:rPr>
          <w:sz w:val="18"/>
          <w:szCs w:val="18"/>
          <w:lang w:val="es-ES"/>
        </w:rPr>
        <w:t>Consejeros Delegados</w:t>
      </w:r>
      <w:proofErr w:type="gramEnd"/>
      <w:r w:rsidRPr="0044627C">
        <w:rPr>
          <w:sz w:val="18"/>
          <w:szCs w:val="18"/>
          <w:lang w:val="es-ES"/>
        </w:rPr>
        <w:t xml:space="preserve">) </w:t>
      </w:r>
      <w:r w:rsidRPr="003B0288">
        <w:rPr>
          <w:sz w:val="18"/>
          <w:szCs w:val="18"/>
          <w:lang w:val="es-ES"/>
        </w:rPr>
        <w:t xml:space="preserve">no será sujeto a un máximo, sin embargo no será menos de uno. </w:t>
      </w:r>
    </w:p>
    <w:p w14:paraId="00000031" w14:textId="77777777" w:rsidR="00E62ED8" w:rsidRPr="003B0288" w:rsidRDefault="00683A33">
      <w:pPr>
        <w:widowControl w:val="0"/>
        <w:pBdr>
          <w:top w:val="nil"/>
          <w:left w:val="nil"/>
          <w:bottom w:val="nil"/>
          <w:right w:val="nil"/>
          <w:between w:val="nil"/>
        </w:pBdr>
        <w:spacing w:before="217" w:line="199" w:lineRule="auto"/>
        <w:ind w:right="270"/>
        <w:rPr>
          <w:b/>
          <w:sz w:val="17"/>
          <w:szCs w:val="17"/>
          <w:lang w:val="es-ES"/>
        </w:rPr>
      </w:pPr>
      <w:r w:rsidRPr="003B0288">
        <w:rPr>
          <w:sz w:val="18"/>
          <w:szCs w:val="18"/>
          <w:lang w:val="es-ES"/>
        </w:rPr>
        <w:t xml:space="preserve">13 </w:t>
      </w:r>
      <w:proofErr w:type="gramStart"/>
      <w:r w:rsidRPr="003B0288">
        <w:rPr>
          <w:b/>
          <w:sz w:val="17"/>
          <w:szCs w:val="17"/>
          <w:lang w:val="es-ES"/>
        </w:rPr>
        <w:t>Métodos</w:t>
      </w:r>
      <w:proofErr w:type="gramEnd"/>
      <w:r w:rsidRPr="003B0288">
        <w:rPr>
          <w:b/>
          <w:sz w:val="17"/>
          <w:szCs w:val="17"/>
          <w:lang w:val="es-ES"/>
        </w:rPr>
        <w:t xml:space="preserve"> del nombramiento de administradores </w:t>
      </w:r>
    </w:p>
    <w:p w14:paraId="00000032" w14:textId="3D613A14" w:rsidR="00E62ED8" w:rsidRPr="003B0288" w:rsidRDefault="00683A33" w:rsidP="0044627C">
      <w:pPr>
        <w:widowControl w:val="0"/>
        <w:pBdr>
          <w:top w:val="nil"/>
          <w:left w:val="nil"/>
          <w:bottom w:val="nil"/>
          <w:right w:val="nil"/>
          <w:between w:val="nil"/>
        </w:pBdr>
        <w:spacing w:before="244" w:line="234" w:lineRule="auto"/>
        <w:ind w:left="1582" w:right="270" w:hanging="866"/>
        <w:rPr>
          <w:sz w:val="18"/>
          <w:szCs w:val="18"/>
          <w:lang w:val="es-ES"/>
        </w:rPr>
      </w:pPr>
      <w:r w:rsidRPr="003B0288">
        <w:rPr>
          <w:sz w:val="18"/>
          <w:szCs w:val="18"/>
          <w:lang w:val="es-ES"/>
        </w:rPr>
        <w:t xml:space="preserve">13.1 </w:t>
      </w:r>
      <w:r w:rsidR="0044627C">
        <w:rPr>
          <w:sz w:val="18"/>
          <w:szCs w:val="18"/>
          <w:lang w:val="es-ES"/>
        </w:rPr>
        <w:tab/>
      </w:r>
      <w:r w:rsidRPr="003B0288">
        <w:rPr>
          <w:sz w:val="18"/>
          <w:szCs w:val="18"/>
          <w:lang w:val="es-ES"/>
        </w:rPr>
        <w:t>En caso de que, como consecuencia de defunción o insolvencia, la sociedad no tenga accionistas ni administradores, el/</w:t>
      </w:r>
      <w:proofErr w:type="gramStart"/>
      <w:r w:rsidRPr="003B0288">
        <w:rPr>
          <w:sz w:val="18"/>
          <w:szCs w:val="18"/>
          <w:lang w:val="es-ES"/>
        </w:rPr>
        <w:t>los beneficiario</w:t>
      </w:r>
      <w:proofErr w:type="gramEnd"/>
      <w:r w:rsidRPr="003B0288">
        <w:rPr>
          <w:sz w:val="18"/>
          <w:szCs w:val="18"/>
          <w:lang w:val="es-ES"/>
        </w:rPr>
        <w:t xml:space="preserve">(s) del último accionista fallecido o en situación de insolvencia (cual sea el caso), tendrá derecho, a través de aviso por escrito, a nombrar una persona (incluyendo al mismo beneficiario), que esté dispuesta a actuar y esté permitida a hacerlo, a ser un administrador. </w:t>
      </w:r>
    </w:p>
    <w:p w14:paraId="00000033" w14:textId="55FDD42D" w:rsidR="00E62ED8" w:rsidRPr="003B0288" w:rsidRDefault="00683A33" w:rsidP="0044627C">
      <w:pPr>
        <w:widowControl w:val="0"/>
        <w:pBdr>
          <w:top w:val="nil"/>
          <w:left w:val="nil"/>
          <w:bottom w:val="nil"/>
          <w:right w:val="nil"/>
          <w:between w:val="nil"/>
        </w:pBdr>
        <w:spacing w:before="244" w:line="234" w:lineRule="auto"/>
        <w:ind w:left="1582" w:right="270" w:hanging="866"/>
        <w:rPr>
          <w:sz w:val="18"/>
          <w:szCs w:val="18"/>
          <w:lang w:val="es-ES"/>
        </w:rPr>
      </w:pPr>
      <w:r w:rsidRPr="003B0288">
        <w:rPr>
          <w:sz w:val="18"/>
          <w:szCs w:val="18"/>
          <w:lang w:val="es-ES"/>
        </w:rPr>
        <w:t xml:space="preserve">13.2 </w:t>
      </w:r>
      <w:r w:rsidR="0044627C">
        <w:rPr>
          <w:sz w:val="18"/>
          <w:szCs w:val="18"/>
          <w:lang w:val="es-ES"/>
        </w:rPr>
        <w:tab/>
      </w:r>
      <w:r w:rsidRPr="003B0288">
        <w:rPr>
          <w:sz w:val="18"/>
          <w:szCs w:val="18"/>
          <w:lang w:val="es-ES"/>
        </w:rPr>
        <w:t xml:space="preserve">A efectos del Artículo 14.1, donde dos o más accionistas fallezcan en circunstancias que hace incierta quién fuera el último a fallecer, un accionista más joven es considerado haber sobrevivido un accionista mayor. </w:t>
      </w:r>
    </w:p>
    <w:p w14:paraId="00000034" w14:textId="77777777" w:rsidR="00E62ED8" w:rsidRPr="003B0288" w:rsidRDefault="00683A33">
      <w:pPr>
        <w:widowControl w:val="0"/>
        <w:pBdr>
          <w:top w:val="nil"/>
          <w:left w:val="nil"/>
          <w:bottom w:val="nil"/>
          <w:right w:val="nil"/>
          <w:between w:val="nil"/>
        </w:pBdr>
        <w:spacing w:before="219" w:line="199" w:lineRule="auto"/>
        <w:ind w:right="270"/>
        <w:rPr>
          <w:b/>
          <w:sz w:val="17"/>
          <w:szCs w:val="17"/>
          <w:lang w:val="es-ES"/>
        </w:rPr>
      </w:pPr>
      <w:r w:rsidRPr="003B0288">
        <w:rPr>
          <w:sz w:val="18"/>
          <w:szCs w:val="18"/>
          <w:lang w:val="es-ES"/>
        </w:rPr>
        <w:t xml:space="preserve">14 </w:t>
      </w:r>
      <w:proofErr w:type="gramStart"/>
      <w:r w:rsidRPr="003B0288">
        <w:rPr>
          <w:b/>
          <w:sz w:val="17"/>
          <w:szCs w:val="17"/>
          <w:lang w:val="es-ES"/>
        </w:rPr>
        <w:t>Terminación</w:t>
      </w:r>
      <w:proofErr w:type="gramEnd"/>
      <w:r w:rsidRPr="003B0288">
        <w:rPr>
          <w:b/>
          <w:sz w:val="17"/>
          <w:szCs w:val="17"/>
          <w:lang w:val="es-ES"/>
        </w:rPr>
        <w:t xml:space="preserve"> del nombramiento de administradores</w:t>
      </w:r>
    </w:p>
    <w:p w14:paraId="2380066F" w14:textId="05C1A40F" w:rsidR="00952A14" w:rsidRDefault="00683A33" w:rsidP="0044627C">
      <w:pPr>
        <w:widowControl w:val="0"/>
        <w:pBdr>
          <w:top w:val="nil"/>
          <w:left w:val="nil"/>
          <w:bottom w:val="nil"/>
          <w:right w:val="nil"/>
          <w:between w:val="nil"/>
        </w:pBdr>
        <w:spacing w:before="244" w:line="234" w:lineRule="auto"/>
        <w:ind w:left="1582" w:right="270" w:hanging="866"/>
        <w:rPr>
          <w:sz w:val="18"/>
          <w:szCs w:val="18"/>
          <w:lang w:val="es-ES"/>
        </w:rPr>
      </w:pPr>
      <w:r w:rsidRPr="003B0288">
        <w:rPr>
          <w:sz w:val="18"/>
          <w:szCs w:val="18"/>
          <w:lang w:val="es-ES"/>
        </w:rPr>
        <w:t xml:space="preserve">14.1 </w:t>
      </w:r>
      <w:r w:rsidR="0044627C">
        <w:rPr>
          <w:sz w:val="18"/>
          <w:szCs w:val="18"/>
          <w:lang w:val="es-ES"/>
        </w:rPr>
        <w:tab/>
      </w:r>
      <w:r w:rsidRPr="003B0288">
        <w:rPr>
          <w:sz w:val="18"/>
          <w:szCs w:val="18"/>
          <w:lang w:val="es-ES"/>
        </w:rPr>
        <w:t>Artículo 18(c) de los Estatutos Modelo estará enmendado por la adición de las palabras "y la Sociedad acuerda que su función sea desocupada" al final del sub-Artículo.</w:t>
      </w:r>
    </w:p>
    <w:p w14:paraId="00000036" w14:textId="3A106F06" w:rsidR="00E62ED8" w:rsidRPr="00952A14" w:rsidRDefault="00683A33" w:rsidP="00952A14">
      <w:pPr>
        <w:widowControl w:val="0"/>
        <w:pBdr>
          <w:top w:val="nil"/>
          <w:left w:val="nil"/>
          <w:bottom w:val="nil"/>
          <w:right w:val="nil"/>
          <w:between w:val="nil"/>
        </w:pBdr>
        <w:spacing w:before="241" w:line="229" w:lineRule="auto"/>
        <w:ind w:right="270"/>
        <w:rPr>
          <w:sz w:val="18"/>
          <w:szCs w:val="18"/>
          <w:lang w:val="es-ES"/>
        </w:rPr>
      </w:pPr>
      <w:proofErr w:type="gramStart"/>
      <w:r w:rsidRPr="003B0288">
        <w:rPr>
          <w:sz w:val="18"/>
          <w:szCs w:val="18"/>
          <w:lang w:val="es-ES"/>
        </w:rPr>
        <w:t xml:space="preserve">15 </w:t>
      </w:r>
      <w:r w:rsidRPr="003B0288">
        <w:rPr>
          <w:b/>
          <w:sz w:val="17"/>
          <w:szCs w:val="17"/>
          <w:lang w:val="es-ES"/>
        </w:rPr>
        <w:t xml:space="preserve"> Coste</w:t>
      </w:r>
      <w:proofErr w:type="gramEnd"/>
      <w:r w:rsidRPr="003B0288">
        <w:rPr>
          <w:b/>
          <w:sz w:val="17"/>
          <w:szCs w:val="17"/>
          <w:lang w:val="es-ES"/>
        </w:rPr>
        <w:t xml:space="preserve"> de los administradores </w:t>
      </w:r>
    </w:p>
    <w:p w14:paraId="00000037" w14:textId="70BF8187" w:rsidR="00E62ED8" w:rsidRPr="003B0288" w:rsidRDefault="00683A33" w:rsidP="0044627C">
      <w:pPr>
        <w:widowControl w:val="0"/>
        <w:pBdr>
          <w:top w:val="nil"/>
          <w:left w:val="nil"/>
          <w:bottom w:val="nil"/>
          <w:right w:val="nil"/>
          <w:between w:val="nil"/>
        </w:pBdr>
        <w:spacing w:before="244" w:line="234" w:lineRule="auto"/>
        <w:ind w:left="1582" w:right="270" w:hanging="866"/>
        <w:rPr>
          <w:sz w:val="18"/>
          <w:szCs w:val="18"/>
          <w:lang w:val="es-ES"/>
        </w:rPr>
      </w:pPr>
      <w:r w:rsidRPr="003B0288">
        <w:rPr>
          <w:sz w:val="18"/>
          <w:szCs w:val="18"/>
          <w:lang w:val="es-ES"/>
        </w:rPr>
        <w:t xml:space="preserve">15.1 </w:t>
      </w:r>
      <w:r w:rsidR="0044627C">
        <w:rPr>
          <w:sz w:val="18"/>
          <w:szCs w:val="18"/>
          <w:lang w:val="es-ES"/>
        </w:rPr>
        <w:tab/>
      </w:r>
      <w:r w:rsidRPr="003B0288">
        <w:rPr>
          <w:sz w:val="18"/>
          <w:szCs w:val="18"/>
          <w:lang w:val="es-ES"/>
        </w:rPr>
        <w:t>Artículo 20 de los Estatutos Modelo estará enmendado por la inserción de las palabras "(</w:t>
      </w:r>
      <w:proofErr w:type="gramStart"/>
      <w:r w:rsidRPr="003B0288">
        <w:rPr>
          <w:sz w:val="18"/>
          <w:szCs w:val="18"/>
          <w:lang w:val="es-ES"/>
        </w:rPr>
        <w:t>Consejeros Delegados</w:t>
      </w:r>
      <w:proofErr w:type="gramEnd"/>
      <w:r w:rsidRPr="003B0288">
        <w:rPr>
          <w:sz w:val="18"/>
          <w:szCs w:val="18"/>
          <w:lang w:val="es-ES"/>
        </w:rPr>
        <w:t xml:space="preserve"> incluidos) y el secretario (si existe alguno)" antes de las palabras "incurren correctamente". </w:t>
      </w:r>
    </w:p>
    <w:p w14:paraId="00000038" w14:textId="77777777" w:rsidR="00E62ED8" w:rsidRPr="003B0288" w:rsidRDefault="00683A33" w:rsidP="0044627C">
      <w:pPr>
        <w:widowControl w:val="0"/>
        <w:pBdr>
          <w:top w:val="nil"/>
          <w:left w:val="nil"/>
          <w:bottom w:val="nil"/>
          <w:right w:val="nil"/>
          <w:between w:val="nil"/>
        </w:pBdr>
        <w:spacing w:before="404" w:line="199" w:lineRule="auto"/>
        <w:ind w:right="270"/>
        <w:jc w:val="center"/>
        <w:rPr>
          <w:b/>
          <w:sz w:val="17"/>
          <w:szCs w:val="17"/>
          <w:lang w:val="es-ES"/>
        </w:rPr>
      </w:pPr>
      <w:r w:rsidRPr="003B0288">
        <w:rPr>
          <w:b/>
          <w:sz w:val="17"/>
          <w:szCs w:val="17"/>
          <w:lang w:val="es-ES"/>
        </w:rPr>
        <w:t>EL SECRETARIO</w:t>
      </w:r>
    </w:p>
    <w:p w14:paraId="00000039" w14:textId="77777777" w:rsidR="00E62ED8" w:rsidRPr="003B0288" w:rsidRDefault="00683A33">
      <w:pPr>
        <w:widowControl w:val="0"/>
        <w:pBdr>
          <w:top w:val="nil"/>
          <w:left w:val="nil"/>
          <w:bottom w:val="nil"/>
          <w:right w:val="nil"/>
          <w:between w:val="nil"/>
        </w:pBdr>
        <w:spacing w:before="240" w:line="199" w:lineRule="auto"/>
        <w:ind w:right="270"/>
        <w:rPr>
          <w:b/>
          <w:sz w:val="17"/>
          <w:szCs w:val="17"/>
          <w:lang w:val="es-ES"/>
        </w:rPr>
      </w:pPr>
      <w:r w:rsidRPr="008D2B05">
        <w:rPr>
          <w:sz w:val="18"/>
          <w:szCs w:val="18"/>
          <w:lang w:val="es-ES"/>
        </w:rPr>
        <w:t xml:space="preserve">20 </w:t>
      </w:r>
      <w:proofErr w:type="gramStart"/>
      <w:r w:rsidRPr="003B0288">
        <w:rPr>
          <w:b/>
          <w:sz w:val="17"/>
          <w:szCs w:val="17"/>
          <w:lang w:val="es-ES"/>
        </w:rPr>
        <w:t>Nombramiento</w:t>
      </w:r>
      <w:proofErr w:type="gramEnd"/>
      <w:r w:rsidRPr="003B0288">
        <w:rPr>
          <w:b/>
          <w:sz w:val="17"/>
          <w:szCs w:val="17"/>
          <w:lang w:val="es-ES"/>
        </w:rPr>
        <w:t xml:space="preserve"> y disolución del Secretario</w:t>
      </w:r>
    </w:p>
    <w:p w14:paraId="0000003A" w14:textId="77777777" w:rsidR="00E62ED8" w:rsidRPr="0044627C" w:rsidRDefault="00683A33" w:rsidP="0044627C">
      <w:pPr>
        <w:widowControl w:val="0"/>
        <w:pBdr>
          <w:top w:val="nil"/>
          <w:left w:val="nil"/>
          <w:bottom w:val="nil"/>
          <w:right w:val="nil"/>
          <w:between w:val="nil"/>
        </w:pBdr>
        <w:spacing w:before="244" w:line="234" w:lineRule="auto"/>
        <w:ind w:left="709" w:right="270" w:firstLine="7"/>
        <w:rPr>
          <w:sz w:val="18"/>
          <w:szCs w:val="18"/>
          <w:lang w:val="es-ES"/>
        </w:rPr>
      </w:pPr>
      <w:r w:rsidRPr="0044627C">
        <w:rPr>
          <w:sz w:val="18"/>
          <w:szCs w:val="18"/>
          <w:lang w:val="es-ES"/>
        </w:rPr>
        <w:t xml:space="preserve">Los administradores pueden nombrar cualquier persona que esté dispuesta a actuar como el </w:t>
      </w:r>
      <w:proofErr w:type="gramStart"/>
      <w:r w:rsidRPr="0044627C">
        <w:rPr>
          <w:sz w:val="18"/>
          <w:szCs w:val="18"/>
          <w:lang w:val="es-ES"/>
        </w:rPr>
        <w:t>Secretario</w:t>
      </w:r>
      <w:proofErr w:type="gramEnd"/>
      <w:r w:rsidRPr="0044627C">
        <w:rPr>
          <w:sz w:val="18"/>
          <w:szCs w:val="18"/>
          <w:lang w:val="es-ES"/>
        </w:rPr>
        <w:t xml:space="preserve"> durante tal periodo, por tal remuneración, y sobre tales condiciones como puedan considerar apropiadas y, cuando lo decidan, pueden destituir a tal persona y, si los administradores lo deciden, nombrar un sustituto, en cada caso por una decisión de los administradores.</w:t>
      </w:r>
    </w:p>
    <w:p w14:paraId="0EA05669" w14:textId="53CB7A54" w:rsidR="003B0288" w:rsidRPr="003B0288" w:rsidRDefault="003B0288">
      <w:pPr>
        <w:widowControl w:val="0"/>
        <w:pBdr>
          <w:top w:val="nil"/>
          <w:left w:val="nil"/>
          <w:bottom w:val="nil"/>
          <w:right w:val="nil"/>
          <w:between w:val="nil"/>
        </w:pBdr>
        <w:spacing w:before="251" w:line="238" w:lineRule="auto"/>
        <w:ind w:right="270"/>
        <w:rPr>
          <w:sz w:val="17"/>
          <w:szCs w:val="17"/>
          <w:lang w:val="es-ES"/>
        </w:rPr>
      </w:pPr>
    </w:p>
    <w:sectPr w:rsidR="003B0288" w:rsidRPr="003B0288">
      <w:pgSz w:w="11900" w:h="16840"/>
      <w:pgMar w:top="1440" w:right="1380" w:bottom="131"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ED8"/>
    <w:rsid w:val="003B0288"/>
    <w:rsid w:val="0044627C"/>
    <w:rsid w:val="00683A33"/>
    <w:rsid w:val="008D2B05"/>
    <w:rsid w:val="00952A14"/>
    <w:rsid w:val="00965341"/>
    <w:rsid w:val="00B80410"/>
    <w:rsid w:val="00E31C10"/>
    <w:rsid w:val="00E62ED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700C0"/>
  <w15:docId w15:val="{4F89DD13-1595-43FB-B604-61D945E6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IE"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952A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674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Jennifer Carson</dc:creator>
  <cp:lastModifiedBy>ULStudent:NAOMI.CARSON</cp:lastModifiedBy>
  <cp:revision>2</cp:revision>
  <dcterms:created xsi:type="dcterms:W3CDTF">2021-05-30T21:28:00Z</dcterms:created>
  <dcterms:modified xsi:type="dcterms:W3CDTF">2021-05-30T21:28:00Z</dcterms:modified>
</cp:coreProperties>
</file>