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63362" w14:textId="77777777" w:rsidR="00D126F6" w:rsidRPr="00EE6826" w:rsidRDefault="00115B61" w:rsidP="00064F4A">
      <w:pPr>
        <w:rPr>
          <w:rFonts w:asciiTheme="majorHAnsi" w:hAnsiTheme="majorHAnsi" w:cstheme="majorHAnsi"/>
          <w:b/>
        </w:rPr>
      </w:pPr>
      <w:r w:rsidRPr="00EE6826">
        <w:rPr>
          <w:rFonts w:asciiTheme="majorHAnsi" w:hAnsiTheme="majorHAnsi" w:cstheme="majorHAnsi"/>
          <w:b/>
        </w:rPr>
        <w:t xml:space="preserve">Executive Statement </w:t>
      </w:r>
    </w:p>
    <w:p w14:paraId="5FFE06EC" w14:textId="77777777" w:rsidR="00454E56" w:rsidRPr="00EE6826" w:rsidRDefault="00454E56" w:rsidP="00064F4A">
      <w:pPr>
        <w:rPr>
          <w:rFonts w:asciiTheme="majorHAnsi" w:hAnsiTheme="majorHAnsi" w:cstheme="majorHAnsi"/>
        </w:rPr>
      </w:pPr>
    </w:p>
    <w:p w14:paraId="2F5C8126" w14:textId="77777777" w:rsidR="00D126F6" w:rsidRPr="00EE6826" w:rsidRDefault="00DD5CA0" w:rsidP="00064F4A">
      <w:pPr>
        <w:rPr>
          <w:rFonts w:asciiTheme="majorHAnsi" w:hAnsiTheme="majorHAnsi" w:cstheme="majorHAnsi"/>
        </w:rPr>
      </w:pPr>
      <w:commentRangeStart w:id="0"/>
      <w:r w:rsidRPr="00EE6826">
        <w:rPr>
          <w:rFonts w:asciiTheme="majorHAnsi" w:hAnsiTheme="majorHAnsi" w:cstheme="majorHAnsi"/>
        </w:rPr>
        <w:t xml:space="preserve">Students </w:t>
      </w:r>
      <w:commentRangeEnd w:id="0"/>
      <w:r w:rsidR="005B0053">
        <w:rPr>
          <w:rStyle w:val="CommentReference"/>
        </w:rPr>
        <w:commentReference w:id="0"/>
      </w:r>
      <w:r w:rsidRPr="00EE6826">
        <w:rPr>
          <w:rFonts w:asciiTheme="majorHAnsi" w:hAnsiTheme="majorHAnsi" w:cstheme="majorHAnsi"/>
        </w:rPr>
        <w:t>in Ontario are struggling. Across the province, students are taking on more debt, balancing</w:t>
      </w:r>
      <w:r w:rsidR="004565C1" w:rsidRPr="00EE6826">
        <w:rPr>
          <w:rFonts w:asciiTheme="majorHAnsi" w:hAnsiTheme="majorHAnsi" w:cstheme="majorHAnsi"/>
        </w:rPr>
        <w:t xml:space="preserve"> </w:t>
      </w:r>
      <w:r w:rsidR="00B647BE">
        <w:rPr>
          <w:rFonts w:asciiTheme="majorHAnsi" w:hAnsiTheme="majorHAnsi" w:cstheme="majorHAnsi"/>
        </w:rPr>
        <w:t>multiple</w:t>
      </w:r>
      <w:r w:rsidR="00064F4A">
        <w:rPr>
          <w:rFonts w:asciiTheme="majorHAnsi" w:hAnsiTheme="majorHAnsi" w:cstheme="majorHAnsi"/>
        </w:rPr>
        <w:t xml:space="preserve"> jobs</w:t>
      </w:r>
      <w:r w:rsidRPr="00EE6826">
        <w:rPr>
          <w:rFonts w:asciiTheme="majorHAnsi" w:hAnsiTheme="majorHAnsi" w:cstheme="majorHAnsi"/>
        </w:rPr>
        <w:t xml:space="preserve"> and relying heavily on public services and assistance programs. </w:t>
      </w:r>
    </w:p>
    <w:p w14:paraId="0AD35A7C" w14:textId="77777777" w:rsidR="00272BDD" w:rsidRPr="00EE6826" w:rsidRDefault="00272BDD" w:rsidP="00064F4A">
      <w:pPr>
        <w:rPr>
          <w:rFonts w:asciiTheme="majorHAnsi" w:hAnsiTheme="majorHAnsi" w:cstheme="majorHAnsi"/>
        </w:rPr>
      </w:pPr>
    </w:p>
    <w:p w14:paraId="69430C0E" w14:textId="77777777" w:rsidR="004565C1" w:rsidRPr="00EE6826" w:rsidRDefault="004565C1" w:rsidP="00064F4A">
      <w:pPr>
        <w:rPr>
          <w:rFonts w:asciiTheme="majorHAnsi" w:hAnsiTheme="majorHAnsi" w:cstheme="majorHAnsi"/>
        </w:rPr>
      </w:pPr>
      <w:r w:rsidRPr="00EE6826">
        <w:rPr>
          <w:rFonts w:asciiTheme="majorHAnsi" w:hAnsiTheme="majorHAnsi" w:cstheme="majorHAnsi"/>
        </w:rPr>
        <w:t>In a province where over 75 per cent of new jobs require a post-secondary education, the government needs to invest more public funding in post-secondary education and reduce the burden of debt on students. Ontario students cannot afford to be burdened with debt that limits their ability to purchase homes, start</w:t>
      </w:r>
      <w:r w:rsidR="00064F4A">
        <w:rPr>
          <w:rFonts w:asciiTheme="majorHAnsi" w:hAnsiTheme="majorHAnsi" w:cstheme="majorHAnsi"/>
        </w:rPr>
        <w:t xml:space="preserve"> families and</w:t>
      </w:r>
      <w:r w:rsidRPr="00EE6826">
        <w:rPr>
          <w:rFonts w:asciiTheme="majorHAnsi" w:hAnsiTheme="majorHAnsi" w:cstheme="majorHAnsi"/>
        </w:rPr>
        <w:t xml:space="preserve"> businesses, buy locally and participate in the economy.</w:t>
      </w:r>
      <w:r w:rsidRPr="00EE6826">
        <w:rPr>
          <w:rFonts w:asciiTheme="majorHAnsi" w:hAnsiTheme="majorHAnsi" w:cstheme="majorHAnsi"/>
        </w:rPr>
        <w:br/>
      </w:r>
    </w:p>
    <w:p w14:paraId="4C325A17" w14:textId="77777777" w:rsidR="00D126F6" w:rsidRPr="00EE6826" w:rsidRDefault="00DD5CA0" w:rsidP="00064F4A">
      <w:pPr>
        <w:rPr>
          <w:rFonts w:asciiTheme="majorHAnsi" w:hAnsiTheme="majorHAnsi" w:cstheme="majorHAnsi"/>
        </w:rPr>
      </w:pPr>
      <w:r w:rsidRPr="00EE6826">
        <w:rPr>
          <w:rFonts w:asciiTheme="majorHAnsi" w:hAnsiTheme="majorHAnsi" w:cstheme="majorHAnsi"/>
        </w:rPr>
        <w:t xml:space="preserve">For decades, the </w:t>
      </w:r>
      <w:commentRangeStart w:id="1"/>
      <w:r w:rsidRPr="00EE6826">
        <w:rPr>
          <w:rFonts w:asciiTheme="majorHAnsi" w:hAnsiTheme="majorHAnsi" w:cstheme="majorHAnsi"/>
        </w:rPr>
        <w:t xml:space="preserve">Canadian Federation of Students </w:t>
      </w:r>
      <w:commentRangeEnd w:id="1"/>
      <w:r w:rsidR="005B0053">
        <w:rPr>
          <w:rStyle w:val="CommentReference"/>
        </w:rPr>
        <w:commentReference w:id="1"/>
      </w:r>
      <w:r w:rsidRPr="00EE6826">
        <w:rPr>
          <w:rFonts w:asciiTheme="majorHAnsi" w:hAnsiTheme="majorHAnsi" w:cstheme="majorHAnsi"/>
        </w:rPr>
        <w:t xml:space="preserve">has lobbied for </w:t>
      </w:r>
      <w:r w:rsidR="004025D7">
        <w:rPr>
          <w:rFonts w:asciiTheme="majorHAnsi" w:hAnsiTheme="majorHAnsi" w:cstheme="majorHAnsi"/>
        </w:rPr>
        <w:t>the</w:t>
      </w:r>
      <w:r w:rsidRPr="00EE6826">
        <w:rPr>
          <w:rFonts w:asciiTheme="majorHAnsi" w:hAnsiTheme="majorHAnsi" w:cstheme="majorHAnsi"/>
        </w:rPr>
        <w:t xml:space="preserve"> reduction and elimination of tuition fees. The current </w:t>
      </w:r>
      <w:r w:rsidR="00FB1240" w:rsidRPr="00EE6826">
        <w:rPr>
          <w:rFonts w:asciiTheme="majorHAnsi" w:hAnsiTheme="majorHAnsi" w:cstheme="majorHAnsi"/>
        </w:rPr>
        <w:t>ten</w:t>
      </w:r>
      <w:r w:rsidRPr="00EE6826">
        <w:rPr>
          <w:rFonts w:asciiTheme="majorHAnsi" w:hAnsiTheme="majorHAnsi" w:cstheme="majorHAnsi"/>
        </w:rPr>
        <w:t xml:space="preserve"> per</w:t>
      </w:r>
      <w:r w:rsidR="004565C1" w:rsidRPr="00EE6826">
        <w:rPr>
          <w:rFonts w:asciiTheme="majorHAnsi" w:hAnsiTheme="majorHAnsi" w:cstheme="majorHAnsi"/>
        </w:rPr>
        <w:t xml:space="preserve"> </w:t>
      </w:r>
      <w:r w:rsidRPr="00EE6826">
        <w:rPr>
          <w:rFonts w:asciiTheme="majorHAnsi" w:hAnsiTheme="majorHAnsi" w:cstheme="majorHAnsi"/>
        </w:rPr>
        <w:t>cent tuition fee</w:t>
      </w:r>
      <w:r w:rsidR="00FB4C3C">
        <w:rPr>
          <w:rFonts w:asciiTheme="majorHAnsi" w:hAnsiTheme="majorHAnsi" w:cstheme="majorHAnsi"/>
        </w:rPr>
        <w:t xml:space="preserve"> reduction</w:t>
      </w:r>
      <w:r w:rsidRPr="00EE6826">
        <w:rPr>
          <w:rFonts w:asciiTheme="majorHAnsi" w:hAnsiTheme="majorHAnsi" w:cstheme="majorHAnsi"/>
        </w:rPr>
        <w:t xml:space="preserve"> is not just a victory, but an admission that the cost of attending post-secondary education is too high.</w:t>
      </w:r>
      <w:r w:rsidR="00064F4A">
        <w:rPr>
          <w:rFonts w:asciiTheme="majorHAnsi" w:hAnsiTheme="majorHAnsi" w:cstheme="majorHAnsi"/>
        </w:rPr>
        <w:t xml:space="preserve"> </w:t>
      </w:r>
      <w:r w:rsidR="004565C1" w:rsidRPr="00EE6826">
        <w:rPr>
          <w:rFonts w:asciiTheme="majorHAnsi" w:hAnsiTheme="majorHAnsi" w:cstheme="majorHAnsi"/>
        </w:rPr>
        <w:t xml:space="preserve">The announcement is a confirmation </w:t>
      </w:r>
      <w:r w:rsidRPr="00EE6826">
        <w:rPr>
          <w:rFonts w:asciiTheme="majorHAnsi" w:hAnsiTheme="majorHAnsi" w:cstheme="majorHAnsi"/>
        </w:rPr>
        <w:t xml:space="preserve">that loans are not sufficient enough to make education accessible </w:t>
      </w:r>
      <w:r w:rsidR="00FB1240" w:rsidRPr="00EE6826">
        <w:rPr>
          <w:rFonts w:asciiTheme="majorHAnsi" w:hAnsiTheme="majorHAnsi" w:cstheme="majorHAnsi"/>
        </w:rPr>
        <w:t xml:space="preserve">for all. </w:t>
      </w:r>
      <w:r w:rsidR="00064F4A">
        <w:rPr>
          <w:rFonts w:asciiTheme="majorHAnsi" w:hAnsiTheme="majorHAnsi" w:cstheme="majorHAnsi"/>
        </w:rPr>
        <w:t>T</w:t>
      </w:r>
      <w:r w:rsidR="00FB1240" w:rsidRPr="00EE6826">
        <w:rPr>
          <w:rFonts w:asciiTheme="majorHAnsi" w:hAnsiTheme="majorHAnsi" w:cstheme="majorHAnsi"/>
        </w:rPr>
        <w:t xml:space="preserve">he provincial government </w:t>
      </w:r>
      <w:r w:rsidR="00064F4A">
        <w:rPr>
          <w:rFonts w:asciiTheme="majorHAnsi" w:hAnsiTheme="majorHAnsi" w:cstheme="majorHAnsi"/>
        </w:rPr>
        <w:t xml:space="preserve">must </w:t>
      </w:r>
      <w:r w:rsidR="00FB1240" w:rsidRPr="00EE6826">
        <w:rPr>
          <w:rFonts w:asciiTheme="majorHAnsi" w:hAnsiTheme="majorHAnsi" w:cstheme="majorHAnsi"/>
        </w:rPr>
        <w:t xml:space="preserve">move beyond a reduction and freeze in tuition towards a free post-secondary education for all students in Ontario. </w:t>
      </w:r>
    </w:p>
    <w:p w14:paraId="42B6F880" w14:textId="77777777" w:rsidR="00FB1240" w:rsidRPr="00EE6826" w:rsidRDefault="00FB1240" w:rsidP="00064F4A">
      <w:pPr>
        <w:rPr>
          <w:rFonts w:asciiTheme="majorHAnsi" w:hAnsiTheme="majorHAnsi" w:cstheme="majorHAnsi"/>
        </w:rPr>
      </w:pPr>
    </w:p>
    <w:p w14:paraId="00681FAB" w14:textId="77777777" w:rsidR="00FB1240" w:rsidRPr="00EE6826" w:rsidRDefault="00DD5CA0" w:rsidP="00064F4A">
      <w:pPr>
        <w:rPr>
          <w:rFonts w:asciiTheme="majorHAnsi" w:hAnsiTheme="majorHAnsi" w:cstheme="majorHAnsi"/>
        </w:rPr>
      </w:pPr>
      <w:r w:rsidRPr="00EE6826">
        <w:rPr>
          <w:rFonts w:asciiTheme="majorHAnsi" w:hAnsiTheme="majorHAnsi" w:cstheme="majorHAnsi"/>
        </w:rPr>
        <w:t>The 2017 reforms to</w:t>
      </w:r>
      <w:r w:rsidR="00FB1240" w:rsidRPr="00EE6826">
        <w:rPr>
          <w:rFonts w:asciiTheme="majorHAnsi" w:hAnsiTheme="majorHAnsi" w:cstheme="majorHAnsi"/>
        </w:rPr>
        <w:t xml:space="preserve"> the Ontario Student Assistance Program</w:t>
      </w:r>
      <w:r w:rsidRPr="00EE6826">
        <w:rPr>
          <w:rFonts w:asciiTheme="majorHAnsi" w:hAnsiTheme="majorHAnsi" w:cstheme="majorHAnsi"/>
        </w:rPr>
        <w:t xml:space="preserve"> </w:t>
      </w:r>
      <w:r w:rsidR="00FB1240" w:rsidRPr="00EE6826">
        <w:rPr>
          <w:rFonts w:asciiTheme="majorHAnsi" w:hAnsiTheme="majorHAnsi" w:cstheme="majorHAnsi"/>
        </w:rPr>
        <w:t>(</w:t>
      </w:r>
      <w:r w:rsidRPr="00EE6826">
        <w:rPr>
          <w:rFonts w:asciiTheme="majorHAnsi" w:hAnsiTheme="majorHAnsi" w:cstheme="majorHAnsi"/>
        </w:rPr>
        <w:t>OSAP</w:t>
      </w:r>
      <w:r w:rsidR="00FB1240" w:rsidRPr="00EE6826">
        <w:rPr>
          <w:rFonts w:asciiTheme="majorHAnsi" w:hAnsiTheme="majorHAnsi" w:cstheme="majorHAnsi"/>
        </w:rPr>
        <w:t>)</w:t>
      </w:r>
      <w:r w:rsidRPr="00EE6826">
        <w:rPr>
          <w:rFonts w:asciiTheme="majorHAnsi" w:hAnsiTheme="majorHAnsi" w:cstheme="majorHAnsi"/>
        </w:rPr>
        <w:t xml:space="preserve"> </w:t>
      </w:r>
      <w:r w:rsidR="00FB1240" w:rsidRPr="00EE6826">
        <w:rPr>
          <w:rFonts w:asciiTheme="majorHAnsi" w:hAnsiTheme="majorHAnsi" w:cstheme="majorHAnsi"/>
        </w:rPr>
        <w:t xml:space="preserve">which covered the </w:t>
      </w:r>
      <w:r w:rsidR="00FB1240" w:rsidRPr="00EE6826">
        <w:rPr>
          <w:rFonts w:asciiTheme="majorHAnsi" w:eastAsia="Calibri" w:hAnsiTheme="majorHAnsi" w:cstheme="majorHAnsi"/>
        </w:rPr>
        <w:t>“average cost of tuition”</w:t>
      </w:r>
      <w:r w:rsidR="00FB4C3C">
        <w:rPr>
          <w:rFonts w:asciiTheme="majorHAnsi" w:eastAsia="Calibri" w:hAnsiTheme="majorHAnsi" w:cstheme="majorHAnsi"/>
        </w:rPr>
        <w:t>,</w:t>
      </w:r>
      <w:r w:rsidR="00FB1240" w:rsidRPr="00EE6826">
        <w:rPr>
          <w:rFonts w:asciiTheme="majorHAnsi" w:hAnsiTheme="majorHAnsi" w:cstheme="majorHAnsi"/>
        </w:rPr>
        <w:t xml:space="preserve"> </w:t>
      </w:r>
      <w:r w:rsidRPr="00EE6826">
        <w:rPr>
          <w:rFonts w:asciiTheme="majorHAnsi" w:hAnsiTheme="majorHAnsi" w:cstheme="majorHAnsi"/>
        </w:rPr>
        <w:t>saw the removal of red-tape that burdened a bureaucratic and bloated system. While in no ways perfect, the reforms saw increased access to non-repayable grants, centralization of funding and an overall increase in access to student financial assistance.</w:t>
      </w:r>
      <w:r w:rsidR="00FB1240" w:rsidRPr="00EE6826">
        <w:rPr>
          <w:rFonts w:asciiTheme="majorHAnsi" w:hAnsiTheme="majorHAnsi" w:cstheme="majorHAnsi"/>
        </w:rPr>
        <w:t xml:space="preserve"> </w:t>
      </w:r>
    </w:p>
    <w:p w14:paraId="35939C71" w14:textId="77777777" w:rsidR="00FB1240" w:rsidRPr="00EE6826" w:rsidRDefault="00FB1240" w:rsidP="00064F4A">
      <w:pPr>
        <w:rPr>
          <w:rFonts w:asciiTheme="majorHAnsi" w:hAnsiTheme="majorHAnsi" w:cstheme="majorHAnsi"/>
        </w:rPr>
      </w:pPr>
    </w:p>
    <w:p w14:paraId="7AE5732A" w14:textId="77777777" w:rsidR="00D126F6" w:rsidRPr="00EE6826" w:rsidRDefault="003B7009" w:rsidP="00064F4A">
      <w:pPr>
        <w:rPr>
          <w:rFonts w:asciiTheme="majorHAnsi" w:hAnsiTheme="majorHAnsi" w:cstheme="majorHAnsi"/>
        </w:rPr>
      </w:pPr>
      <w:r w:rsidRPr="00EE6826">
        <w:rPr>
          <w:rFonts w:asciiTheme="majorHAnsi" w:hAnsiTheme="majorHAnsi" w:cstheme="majorHAnsi"/>
        </w:rPr>
        <w:t xml:space="preserve">The current reform </w:t>
      </w:r>
      <w:r w:rsidR="00F82C25">
        <w:rPr>
          <w:rFonts w:asciiTheme="majorHAnsi" w:hAnsiTheme="majorHAnsi" w:cstheme="majorHAnsi"/>
        </w:rPr>
        <w:t xml:space="preserve">to </w:t>
      </w:r>
      <w:r w:rsidRPr="00EE6826">
        <w:rPr>
          <w:rFonts w:asciiTheme="majorHAnsi" w:hAnsiTheme="majorHAnsi" w:cstheme="majorHAnsi"/>
        </w:rPr>
        <w:t>the OSAP</w:t>
      </w:r>
      <w:r w:rsidR="004E04D9" w:rsidRPr="00EE6826">
        <w:rPr>
          <w:rFonts w:asciiTheme="majorHAnsi" w:hAnsiTheme="majorHAnsi" w:cstheme="majorHAnsi"/>
        </w:rPr>
        <w:t xml:space="preserve"> program </w:t>
      </w:r>
      <w:r w:rsidR="00DD5CA0" w:rsidRPr="00EE6826">
        <w:rPr>
          <w:rFonts w:asciiTheme="majorHAnsi" w:hAnsiTheme="majorHAnsi" w:cstheme="majorHAnsi"/>
        </w:rPr>
        <w:t xml:space="preserve">will </w:t>
      </w:r>
      <w:r w:rsidR="004E04D9" w:rsidRPr="00EE6826">
        <w:rPr>
          <w:rFonts w:asciiTheme="majorHAnsi" w:hAnsiTheme="majorHAnsi" w:cstheme="majorHAnsi"/>
        </w:rPr>
        <w:t>r</w:t>
      </w:r>
      <w:r w:rsidR="00DD5CA0" w:rsidRPr="00EE6826">
        <w:rPr>
          <w:rFonts w:asciiTheme="majorHAnsi" w:hAnsiTheme="majorHAnsi" w:cstheme="majorHAnsi"/>
        </w:rPr>
        <w:t>eplace non-repayable grants with loans</w:t>
      </w:r>
      <w:r w:rsidR="004E04D9" w:rsidRPr="00EE6826">
        <w:rPr>
          <w:rFonts w:asciiTheme="majorHAnsi" w:hAnsiTheme="majorHAnsi" w:cstheme="majorHAnsi"/>
        </w:rPr>
        <w:t>, limit increases to</w:t>
      </w:r>
      <w:r w:rsidR="00DD5CA0" w:rsidRPr="00EE6826">
        <w:rPr>
          <w:rFonts w:asciiTheme="majorHAnsi" w:hAnsiTheme="majorHAnsi" w:cstheme="majorHAnsi"/>
        </w:rPr>
        <w:t xml:space="preserve"> funding op</w:t>
      </w:r>
      <w:r w:rsidR="004E04D9" w:rsidRPr="00EE6826">
        <w:rPr>
          <w:rFonts w:asciiTheme="majorHAnsi" w:hAnsiTheme="majorHAnsi" w:cstheme="majorHAnsi"/>
        </w:rPr>
        <w:t>portunities</w:t>
      </w:r>
      <w:r w:rsidR="00DD5CA0" w:rsidRPr="00EE6826">
        <w:rPr>
          <w:rFonts w:asciiTheme="majorHAnsi" w:hAnsiTheme="majorHAnsi" w:cstheme="majorHAnsi"/>
        </w:rPr>
        <w:t>, remo</w:t>
      </w:r>
      <w:r w:rsidR="004E04D9" w:rsidRPr="00EE6826">
        <w:rPr>
          <w:rFonts w:asciiTheme="majorHAnsi" w:hAnsiTheme="majorHAnsi" w:cstheme="majorHAnsi"/>
        </w:rPr>
        <w:t>ve</w:t>
      </w:r>
      <w:r w:rsidR="00DD5CA0" w:rsidRPr="00EE6826">
        <w:rPr>
          <w:rFonts w:asciiTheme="majorHAnsi" w:hAnsiTheme="majorHAnsi" w:cstheme="majorHAnsi"/>
        </w:rPr>
        <w:t xml:space="preserve"> </w:t>
      </w:r>
      <w:r w:rsidR="004E04D9" w:rsidRPr="00EE6826">
        <w:rPr>
          <w:rFonts w:asciiTheme="majorHAnsi" w:hAnsiTheme="majorHAnsi" w:cstheme="majorHAnsi"/>
        </w:rPr>
        <w:t>the</w:t>
      </w:r>
      <w:r w:rsidR="00DD5CA0" w:rsidRPr="00EE6826">
        <w:rPr>
          <w:rFonts w:asciiTheme="majorHAnsi" w:hAnsiTheme="majorHAnsi" w:cstheme="majorHAnsi"/>
        </w:rPr>
        <w:t xml:space="preserve"> six-month interest-free grace period</w:t>
      </w:r>
      <w:r w:rsidR="004E04D9" w:rsidRPr="00EE6826">
        <w:rPr>
          <w:rFonts w:asciiTheme="majorHAnsi" w:hAnsiTheme="majorHAnsi" w:cstheme="majorHAnsi"/>
        </w:rPr>
        <w:t xml:space="preserve"> on student loans</w:t>
      </w:r>
      <w:r w:rsidR="00DD5CA0" w:rsidRPr="00EE6826">
        <w:rPr>
          <w:rFonts w:asciiTheme="majorHAnsi" w:hAnsiTheme="majorHAnsi" w:cstheme="majorHAnsi"/>
        </w:rPr>
        <w:t xml:space="preserve"> and </w:t>
      </w:r>
      <w:r w:rsidR="004E04D9" w:rsidRPr="00EE6826">
        <w:rPr>
          <w:rFonts w:asciiTheme="majorHAnsi" w:hAnsiTheme="majorHAnsi" w:cstheme="majorHAnsi"/>
        </w:rPr>
        <w:t xml:space="preserve">reintroduce bureaucratic red-tape that made </w:t>
      </w:r>
      <w:r w:rsidR="00DD5CA0" w:rsidRPr="00EE6826">
        <w:rPr>
          <w:rFonts w:asciiTheme="majorHAnsi" w:hAnsiTheme="majorHAnsi" w:cstheme="majorHAnsi"/>
        </w:rPr>
        <w:t xml:space="preserve">access to post-secondary </w:t>
      </w:r>
      <w:r w:rsidR="004E04D9" w:rsidRPr="00EE6826">
        <w:rPr>
          <w:rFonts w:asciiTheme="majorHAnsi" w:hAnsiTheme="majorHAnsi" w:cstheme="majorHAnsi"/>
        </w:rPr>
        <w:t>extremely difficult for</w:t>
      </w:r>
      <w:r w:rsidR="00DD5CA0" w:rsidRPr="00EE6826">
        <w:rPr>
          <w:rFonts w:asciiTheme="majorHAnsi" w:hAnsiTheme="majorHAnsi" w:cstheme="majorHAnsi"/>
        </w:rPr>
        <w:t xml:space="preserve"> marginalized</w:t>
      </w:r>
      <w:r w:rsidR="004E04D9" w:rsidRPr="00EE6826">
        <w:rPr>
          <w:rFonts w:asciiTheme="majorHAnsi" w:hAnsiTheme="majorHAnsi" w:cstheme="majorHAnsi"/>
        </w:rPr>
        <w:t xml:space="preserve"> </w:t>
      </w:r>
      <w:r w:rsidR="00064F4A">
        <w:rPr>
          <w:rFonts w:asciiTheme="majorHAnsi" w:hAnsiTheme="majorHAnsi" w:cstheme="majorHAnsi"/>
        </w:rPr>
        <w:t>communities</w:t>
      </w:r>
      <w:r w:rsidR="00DD5CA0" w:rsidRPr="00EE6826">
        <w:rPr>
          <w:rFonts w:asciiTheme="majorHAnsi" w:hAnsiTheme="majorHAnsi" w:cstheme="majorHAnsi"/>
        </w:rPr>
        <w:t xml:space="preserve">. In a time where </w:t>
      </w:r>
      <w:r w:rsidR="00064F4A">
        <w:rPr>
          <w:rFonts w:asciiTheme="majorHAnsi" w:hAnsiTheme="majorHAnsi" w:cstheme="majorHAnsi"/>
        </w:rPr>
        <w:t>more students are accessing post-secondary education than in the past</w:t>
      </w:r>
      <w:r w:rsidR="00DD5CA0" w:rsidRPr="00EE6826">
        <w:rPr>
          <w:rFonts w:asciiTheme="majorHAnsi" w:hAnsiTheme="majorHAnsi" w:cstheme="majorHAnsi"/>
        </w:rPr>
        <w:t xml:space="preserve">, this </w:t>
      </w:r>
      <w:r w:rsidR="004E04D9" w:rsidRPr="00EE6826">
        <w:rPr>
          <w:rFonts w:asciiTheme="majorHAnsi" w:hAnsiTheme="majorHAnsi" w:cstheme="majorHAnsi"/>
        </w:rPr>
        <w:t xml:space="preserve">reform </w:t>
      </w:r>
      <w:r w:rsidR="00DD5CA0" w:rsidRPr="00EE6826">
        <w:rPr>
          <w:rFonts w:asciiTheme="majorHAnsi" w:hAnsiTheme="majorHAnsi" w:cstheme="majorHAnsi"/>
        </w:rPr>
        <w:t xml:space="preserve">misses the mark and makes education less </w:t>
      </w:r>
      <w:r w:rsidRPr="00EE6826">
        <w:rPr>
          <w:rFonts w:asciiTheme="majorHAnsi" w:hAnsiTheme="majorHAnsi" w:cstheme="majorHAnsi"/>
        </w:rPr>
        <w:t>achievable</w:t>
      </w:r>
      <w:r w:rsidR="00DD5CA0" w:rsidRPr="00EE6826">
        <w:rPr>
          <w:rFonts w:asciiTheme="majorHAnsi" w:hAnsiTheme="majorHAnsi" w:cstheme="majorHAnsi"/>
        </w:rPr>
        <w:t xml:space="preserve">. </w:t>
      </w:r>
    </w:p>
    <w:p w14:paraId="4F8011DC" w14:textId="77777777" w:rsidR="003B7009" w:rsidRPr="00EE6826" w:rsidRDefault="003B7009" w:rsidP="00064F4A">
      <w:pPr>
        <w:rPr>
          <w:rFonts w:asciiTheme="majorHAnsi" w:hAnsiTheme="majorHAnsi" w:cstheme="majorHAnsi"/>
        </w:rPr>
      </w:pPr>
    </w:p>
    <w:p w14:paraId="7F3A0BA5" w14:textId="77777777" w:rsidR="00C93126" w:rsidRPr="00EE6826" w:rsidRDefault="001870CB" w:rsidP="00064F4A">
      <w:pPr>
        <w:rPr>
          <w:rFonts w:asciiTheme="majorHAnsi" w:hAnsiTheme="majorHAnsi" w:cstheme="majorHAnsi"/>
        </w:rPr>
      </w:pPr>
      <w:r w:rsidRPr="00EE6826">
        <w:rPr>
          <w:rFonts w:asciiTheme="majorHAnsi" w:hAnsiTheme="majorHAnsi" w:cstheme="majorHAnsi"/>
        </w:rPr>
        <w:t>Further reforms such as</w:t>
      </w:r>
      <w:r w:rsidR="00DD5CA0" w:rsidRPr="00EE6826">
        <w:rPr>
          <w:rFonts w:asciiTheme="majorHAnsi" w:hAnsiTheme="majorHAnsi" w:cstheme="majorHAnsi"/>
        </w:rPr>
        <w:t xml:space="preserve"> the </w:t>
      </w:r>
      <w:commentRangeStart w:id="2"/>
      <w:r w:rsidR="00DD5CA0" w:rsidRPr="00EE6826">
        <w:rPr>
          <w:rFonts w:asciiTheme="majorHAnsi" w:hAnsiTheme="majorHAnsi" w:cstheme="majorHAnsi"/>
        </w:rPr>
        <w:t xml:space="preserve">Student Choice Initiative </w:t>
      </w:r>
      <w:commentRangeEnd w:id="2"/>
      <w:r w:rsidR="005B0053">
        <w:rPr>
          <w:rStyle w:val="CommentReference"/>
        </w:rPr>
        <w:commentReference w:id="2"/>
      </w:r>
      <w:r w:rsidR="00DD5CA0" w:rsidRPr="00EE6826">
        <w:rPr>
          <w:rFonts w:asciiTheme="majorHAnsi" w:hAnsiTheme="majorHAnsi" w:cstheme="majorHAnsi"/>
        </w:rPr>
        <w:t>proposes to make</w:t>
      </w:r>
      <w:r w:rsidRPr="00EE6826">
        <w:rPr>
          <w:rFonts w:asciiTheme="majorHAnsi" w:hAnsiTheme="majorHAnsi" w:cstheme="majorHAnsi"/>
        </w:rPr>
        <w:t xml:space="preserve"> </w:t>
      </w:r>
      <w:r w:rsidR="00DD5CA0" w:rsidRPr="00EE6826">
        <w:rPr>
          <w:rFonts w:asciiTheme="majorHAnsi" w:hAnsiTheme="majorHAnsi" w:cstheme="majorHAnsi"/>
        </w:rPr>
        <w:t>ancillary fees optional</w:t>
      </w:r>
      <w:r w:rsidR="00272BDD" w:rsidRPr="00EE6826">
        <w:rPr>
          <w:rFonts w:asciiTheme="majorHAnsi" w:hAnsiTheme="majorHAnsi" w:cstheme="majorHAnsi"/>
        </w:rPr>
        <w:t xml:space="preserve">. </w:t>
      </w:r>
      <w:r w:rsidRPr="00EE6826">
        <w:rPr>
          <w:rFonts w:asciiTheme="majorHAnsi" w:hAnsiTheme="majorHAnsi" w:cstheme="majorHAnsi"/>
        </w:rPr>
        <w:t>If passed, the Initiative will pose a</w:t>
      </w:r>
      <w:r w:rsidR="00DD5CA0" w:rsidRPr="00EE6826">
        <w:rPr>
          <w:rFonts w:asciiTheme="majorHAnsi" w:hAnsiTheme="majorHAnsi" w:cstheme="majorHAnsi"/>
        </w:rPr>
        <w:t xml:space="preserve"> great detriment to the </w:t>
      </w:r>
      <w:r w:rsidR="00FB4C3C">
        <w:rPr>
          <w:rFonts w:asciiTheme="majorHAnsi" w:hAnsiTheme="majorHAnsi" w:cstheme="majorHAnsi"/>
        </w:rPr>
        <w:t>programs and services that support student success outside of the classroom</w:t>
      </w:r>
      <w:r w:rsidR="00DD5CA0" w:rsidRPr="00EE6826">
        <w:rPr>
          <w:rFonts w:asciiTheme="majorHAnsi" w:hAnsiTheme="majorHAnsi" w:cstheme="majorHAnsi"/>
        </w:rPr>
        <w:t xml:space="preserve">. </w:t>
      </w:r>
      <w:r w:rsidRPr="00EE6826">
        <w:rPr>
          <w:rFonts w:asciiTheme="majorHAnsi" w:hAnsiTheme="majorHAnsi" w:cstheme="majorHAnsi"/>
        </w:rPr>
        <w:t xml:space="preserve">For example, </w:t>
      </w:r>
      <w:commentRangeStart w:id="3"/>
      <w:r w:rsidRPr="00EE6826">
        <w:rPr>
          <w:rFonts w:asciiTheme="majorHAnsi" w:hAnsiTheme="majorHAnsi" w:cstheme="majorHAnsi"/>
        </w:rPr>
        <w:t>a</w:t>
      </w:r>
      <w:r w:rsidR="00DD5CA0" w:rsidRPr="00EE6826">
        <w:rPr>
          <w:rFonts w:asciiTheme="majorHAnsi" w:hAnsiTheme="majorHAnsi" w:cstheme="majorHAnsi"/>
        </w:rPr>
        <w:t>ncillary fees</w:t>
      </w:r>
      <w:r w:rsidRPr="00EE6826">
        <w:rPr>
          <w:rFonts w:asciiTheme="majorHAnsi" w:hAnsiTheme="majorHAnsi" w:cstheme="majorHAnsi"/>
        </w:rPr>
        <w:t xml:space="preserve"> </w:t>
      </w:r>
      <w:commentRangeEnd w:id="3"/>
      <w:r w:rsidR="005B0053">
        <w:rPr>
          <w:rStyle w:val="CommentReference"/>
        </w:rPr>
        <w:commentReference w:id="3"/>
      </w:r>
      <w:r w:rsidRPr="00EE6826">
        <w:rPr>
          <w:rFonts w:asciiTheme="majorHAnsi" w:hAnsiTheme="majorHAnsi" w:cstheme="majorHAnsi"/>
        </w:rPr>
        <w:t>that fund</w:t>
      </w:r>
      <w:r w:rsidR="00DD5CA0" w:rsidRPr="00EE6826">
        <w:rPr>
          <w:rFonts w:asciiTheme="majorHAnsi" w:hAnsiTheme="majorHAnsi" w:cstheme="majorHAnsi"/>
        </w:rPr>
        <w:t xml:space="preserve"> </w:t>
      </w:r>
      <w:commentRangeStart w:id="4"/>
      <w:r w:rsidR="00DD5CA0" w:rsidRPr="00EE6826">
        <w:rPr>
          <w:rFonts w:asciiTheme="majorHAnsi" w:hAnsiTheme="majorHAnsi" w:cstheme="majorHAnsi"/>
        </w:rPr>
        <w:t xml:space="preserve">students’ </w:t>
      </w:r>
      <w:r w:rsidR="00FB4C3C">
        <w:rPr>
          <w:rFonts w:asciiTheme="majorHAnsi" w:hAnsiTheme="majorHAnsi" w:cstheme="majorHAnsi"/>
        </w:rPr>
        <w:t xml:space="preserve">associations </w:t>
      </w:r>
      <w:commentRangeEnd w:id="4"/>
      <w:r w:rsidR="005B0053">
        <w:rPr>
          <w:rStyle w:val="CommentReference"/>
        </w:rPr>
        <w:commentReference w:id="4"/>
      </w:r>
      <w:r w:rsidR="00DD5CA0" w:rsidRPr="00EE6826">
        <w:rPr>
          <w:rFonts w:asciiTheme="majorHAnsi" w:hAnsiTheme="majorHAnsi" w:cstheme="majorHAnsi"/>
        </w:rPr>
        <w:t>ensure that programs such academic appeal</w:t>
      </w:r>
      <w:r w:rsidR="00064F4A">
        <w:rPr>
          <w:rFonts w:asciiTheme="majorHAnsi" w:hAnsiTheme="majorHAnsi" w:cstheme="majorHAnsi"/>
        </w:rPr>
        <w:t xml:space="preserve"> support</w:t>
      </w:r>
      <w:r w:rsidR="00DD5CA0" w:rsidRPr="00EE6826">
        <w:rPr>
          <w:rFonts w:asciiTheme="majorHAnsi" w:hAnsiTheme="majorHAnsi" w:cstheme="majorHAnsi"/>
        </w:rPr>
        <w:t>, campus group funding,</w:t>
      </w:r>
      <w:r w:rsidRPr="00EE6826">
        <w:rPr>
          <w:rFonts w:asciiTheme="majorHAnsi" w:hAnsiTheme="majorHAnsi" w:cstheme="majorHAnsi"/>
        </w:rPr>
        <w:t xml:space="preserve"> orientation and</w:t>
      </w:r>
      <w:r w:rsidR="00DD5CA0" w:rsidRPr="00EE6826">
        <w:rPr>
          <w:rFonts w:asciiTheme="majorHAnsi" w:hAnsiTheme="majorHAnsi" w:cstheme="majorHAnsi"/>
        </w:rPr>
        <w:t xml:space="preserve"> equity service </w:t>
      </w:r>
      <w:r w:rsidRPr="00EE6826">
        <w:rPr>
          <w:rFonts w:asciiTheme="majorHAnsi" w:hAnsiTheme="majorHAnsi" w:cstheme="majorHAnsi"/>
        </w:rPr>
        <w:t>centers</w:t>
      </w:r>
      <w:r w:rsidR="00DD5CA0" w:rsidRPr="00EE6826">
        <w:rPr>
          <w:rFonts w:asciiTheme="majorHAnsi" w:hAnsiTheme="majorHAnsi" w:cstheme="majorHAnsi"/>
        </w:rPr>
        <w:t xml:space="preserve"> </w:t>
      </w:r>
      <w:r w:rsidR="00C93126" w:rsidRPr="00EE6826">
        <w:rPr>
          <w:rFonts w:asciiTheme="majorHAnsi" w:hAnsiTheme="majorHAnsi" w:cstheme="majorHAnsi"/>
        </w:rPr>
        <w:t xml:space="preserve">are able to serve </w:t>
      </w:r>
      <w:r w:rsidR="00064F4A">
        <w:rPr>
          <w:rFonts w:asciiTheme="majorHAnsi" w:hAnsiTheme="majorHAnsi" w:cstheme="majorHAnsi"/>
        </w:rPr>
        <w:t>the diverse student populations on Ontario’s campuses</w:t>
      </w:r>
      <w:r w:rsidR="007452C9" w:rsidRPr="00EE6826">
        <w:rPr>
          <w:rFonts w:asciiTheme="majorHAnsi" w:hAnsiTheme="majorHAnsi" w:cstheme="majorHAnsi"/>
        </w:rPr>
        <w:t xml:space="preserve">. </w:t>
      </w:r>
      <w:r w:rsidR="00DD5CA0" w:rsidRPr="00EE6826">
        <w:rPr>
          <w:rFonts w:asciiTheme="majorHAnsi" w:hAnsiTheme="majorHAnsi" w:cstheme="majorHAnsi"/>
        </w:rPr>
        <w:t xml:space="preserve">Additionally, ancillary fees for student </w:t>
      </w:r>
      <w:r w:rsidRPr="00EE6826">
        <w:rPr>
          <w:rFonts w:asciiTheme="majorHAnsi" w:hAnsiTheme="majorHAnsi" w:cstheme="majorHAnsi"/>
        </w:rPr>
        <w:t>centers</w:t>
      </w:r>
      <w:r w:rsidR="00DD5CA0" w:rsidRPr="00EE6826">
        <w:rPr>
          <w:rFonts w:asciiTheme="majorHAnsi" w:hAnsiTheme="majorHAnsi" w:cstheme="majorHAnsi"/>
        </w:rPr>
        <w:t>, campus press</w:t>
      </w:r>
      <w:r w:rsidR="007452C9" w:rsidRPr="00EE6826">
        <w:rPr>
          <w:rFonts w:asciiTheme="majorHAnsi" w:hAnsiTheme="majorHAnsi" w:cstheme="majorHAnsi"/>
        </w:rPr>
        <w:t>, campus radio</w:t>
      </w:r>
      <w:r w:rsidR="00DD5CA0" w:rsidRPr="00EE6826">
        <w:rPr>
          <w:rFonts w:asciiTheme="majorHAnsi" w:hAnsiTheme="majorHAnsi" w:cstheme="majorHAnsi"/>
        </w:rPr>
        <w:t xml:space="preserve">, student initiative grants and much more provide services that students </w:t>
      </w:r>
      <w:r w:rsidR="007452C9" w:rsidRPr="00EE6826">
        <w:rPr>
          <w:rFonts w:asciiTheme="majorHAnsi" w:hAnsiTheme="majorHAnsi" w:cstheme="majorHAnsi"/>
        </w:rPr>
        <w:t>may not</w:t>
      </w:r>
      <w:r w:rsidR="00DD5CA0" w:rsidRPr="00EE6826">
        <w:rPr>
          <w:rFonts w:asciiTheme="majorHAnsi" w:hAnsiTheme="majorHAnsi" w:cstheme="majorHAnsi"/>
        </w:rPr>
        <w:t xml:space="preserve"> always </w:t>
      </w:r>
      <w:r w:rsidR="007452C9" w:rsidRPr="00EE6826">
        <w:rPr>
          <w:rFonts w:asciiTheme="majorHAnsi" w:hAnsiTheme="majorHAnsi" w:cstheme="majorHAnsi"/>
        </w:rPr>
        <w:t>identify with</w:t>
      </w:r>
      <w:r w:rsidR="00DD5CA0" w:rsidRPr="00EE6826">
        <w:rPr>
          <w:rFonts w:asciiTheme="majorHAnsi" w:hAnsiTheme="majorHAnsi" w:cstheme="majorHAnsi"/>
        </w:rPr>
        <w:t xml:space="preserve"> until they </w:t>
      </w:r>
      <w:r w:rsidR="00064F4A">
        <w:rPr>
          <w:rFonts w:asciiTheme="majorHAnsi" w:hAnsiTheme="majorHAnsi" w:cstheme="majorHAnsi"/>
        </w:rPr>
        <w:t xml:space="preserve">have the opportunity to </w:t>
      </w:r>
      <w:r w:rsidR="00DD5CA0" w:rsidRPr="00EE6826">
        <w:rPr>
          <w:rFonts w:asciiTheme="majorHAnsi" w:hAnsiTheme="majorHAnsi" w:cstheme="majorHAnsi"/>
        </w:rPr>
        <w:t>engage in those initiatives.</w:t>
      </w:r>
      <w:r w:rsidR="00C93126" w:rsidRPr="00EE6826">
        <w:rPr>
          <w:rFonts w:asciiTheme="majorHAnsi" w:hAnsiTheme="majorHAnsi" w:cstheme="majorHAnsi"/>
        </w:rPr>
        <w:t xml:space="preserve"> </w:t>
      </w:r>
    </w:p>
    <w:p w14:paraId="70DDBA44" w14:textId="77777777" w:rsidR="00D126F6" w:rsidRPr="00EE6826" w:rsidRDefault="00D126F6" w:rsidP="00064F4A">
      <w:pPr>
        <w:rPr>
          <w:rFonts w:asciiTheme="majorHAnsi" w:hAnsiTheme="majorHAnsi" w:cstheme="majorHAnsi"/>
        </w:rPr>
      </w:pPr>
    </w:p>
    <w:p w14:paraId="053FB054" w14:textId="77777777" w:rsidR="00D126F6" w:rsidRDefault="00064F4A" w:rsidP="00064F4A">
      <w:pPr>
        <w:rPr>
          <w:rFonts w:asciiTheme="majorHAnsi" w:hAnsiTheme="majorHAnsi" w:cstheme="majorHAnsi"/>
        </w:rPr>
      </w:pPr>
      <w:r>
        <w:rPr>
          <w:rFonts w:asciiTheme="majorHAnsi" w:hAnsiTheme="majorHAnsi" w:cstheme="majorHAnsi"/>
        </w:rPr>
        <w:t>Beyond</w:t>
      </w:r>
      <w:r w:rsidR="00DD5CA0" w:rsidRPr="00EE6826">
        <w:rPr>
          <w:rFonts w:asciiTheme="majorHAnsi" w:hAnsiTheme="majorHAnsi" w:cstheme="majorHAnsi"/>
        </w:rPr>
        <w:t xml:space="preserve"> the government </w:t>
      </w:r>
      <w:r w:rsidR="00D9149A" w:rsidRPr="00EE6826">
        <w:rPr>
          <w:rFonts w:asciiTheme="majorHAnsi" w:hAnsiTheme="majorHAnsi" w:cstheme="majorHAnsi"/>
        </w:rPr>
        <w:t>announcement</w:t>
      </w:r>
      <w:r w:rsidR="00DD5CA0" w:rsidRPr="00EE6826">
        <w:rPr>
          <w:rFonts w:asciiTheme="majorHAnsi" w:hAnsiTheme="majorHAnsi" w:cstheme="majorHAnsi"/>
        </w:rPr>
        <w:t xml:space="preserve">, there are also outstanding </w:t>
      </w:r>
      <w:r>
        <w:rPr>
          <w:rFonts w:asciiTheme="majorHAnsi" w:hAnsiTheme="majorHAnsi" w:cstheme="majorHAnsi"/>
        </w:rPr>
        <w:t xml:space="preserve">systemic </w:t>
      </w:r>
      <w:r w:rsidR="00DD5CA0" w:rsidRPr="00EE6826">
        <w:rPr>
          <w:rFonts w:asciiTheme="majorHAnsi" w:hAnsiTheme="majorHAnsi" w:cstheme="majorHAnsi"/>
        </w:rPr>
        <w:t>issues</w:t>
      </w:r>
      <w:r w:rsidR="00C93126" w:rsidRPr="00EE6826">
        <w:rPr>
          <w:rFonts w:asciiTheme="majorHAnsi" w:hAnsiTheme="majorHAnsi" w:cstheme="majorHAnsi"/>
        </w:rPr>
        <w:t xml:space="preserve"> in post-secondary education</w:t>
      </w:r>
      <w:r w:rsidR="00DD5CA0" w:rsidRPr="00EE6826">
        <w:rPr>
          <w:rFonts w:asciiTheme="majorHAnsi" w:hAnsiTheme="majorHAnsi" w:cstheme="majorHAnsi"/>
        </w:rPr>
        <w:t xml:space="preserve">. </w:t>
      </w:r>
      <w:r w:rsidR="002A654B">
        <w:rPr>
          <w:rFonts w:asciiTheme="majorHAnsi" w:hAnsiTheme="majorHAnsi" w:cstheme="majorHAnsi"/>
        </w:rPr>
        <w:t>The</w:t>
      </w:r>
      <w:r w:rsidR="002A654B" w:rsidRPr="00EE6826">
        <w:rPr>
          <w:rFonts w:asciiTheme="majorHAnsi" w:hAnsiTheme="majorHAnsi" w:cstheme="majorHAnsi"/>
        </w:rPr>
        <w:t xml:space="preserve"> province does not currently collect in-depth data regarding </w:t>
      </w:r>
      <w:commentRangeStart w:id="5"/>
      <w:r w:rsidR="002A654B" w:rsidRPr="00EE6826">
        <w:rPr>
          <w:rFonts w:asciiTheme="majorHAnsi" w:hAnsiTheme="majorHAnsi" w:cstheme="majorHAnsi"/>
        </w:rPr>
        <w:t xml:space="preserve">First Nations, Métis and Inuit students </w:t>
      </w:r>
      <w:commentRangeEnd w:id="5"/>
      <w:r w:rsidR="005B0053">
        <w:rPr>
          <w:rStyle w:val="CommentReference"/>
        </w:rPr>
        <w:commentReference w:id="5"/>
      </w:r>
      <w:r w:rsidR="002A654B">
        <w:rPr>
          <w:rFonts w:asciiTheme="majorHAnsi" w:hAnsiTheme="majorHAnsi" w:cstheme="majorHAnsi"/>
        </w:rPr>
        <w:t>which</w:t>
      </w:r>
      <w:r w:rsidR="002A654B" w:rsidRPr="00EE6826">
        <w:rPr>
          <w:rFonts w:asciiTheme="majorHAnsi" w:hAnsiTheme="majorHAnsi" w:cstheme="majorHAnsi"/>
        </w:rPr>
        <w:t xml:space="preserve"> would help </w:t>
      </w:r>
      <w:r w:rsidR="002A654B">
        <w:rPr>
          <w:rFonts w:asciiTheme="majorHAnsi" w:hAnsiTheme="majorHAnsi" w:cstheme="majorHAnsi"/>
        </w:rPr>
        <w:t xml:space="preserve">improve </w:t>
      </w:r>
      <w:r w:rsidR="002A654B" w:rsidRPr="00EE6826">
        <w:rPr>
          <w:rFonts w:asciiTheme="majorHAnsi" w:hAnsiTheme="majorHAnsi" w:cstheme="majorHAnsi"/>
        </w:rPr>
        <w:t>the Indigenous student experience and</w:t>
      </w:r>
      <w:r w:rsidR="002A654B">
        <w:rPr>
          <w:rFonts w:asciiTheme="majorHAnsi" w:hAnsiTheme="majorHAnsi" w:cstheme="majorHAnsi"/>
        </w:rPr>
        <w:t xml:space="preserve"> ensure supports for the well-being and academic success of Ontario’s First Nation, Métis </w:t>
      </w:r>
      <w:r w:rsidR="002A654B">
        <w:rPr>
          <w:rFonts w:asciiTheme="majorHAnsi" w:hAnsiTheme="majorHAnsi" w:cstheme="majorHAnsi"/>
        </w:rPr>
        <w:lastRenderedPageBreak/>
        <w:t>and Inuit students</w:t>
      </w:r>
      <w:r w:rsidR="002A654B" w:rsidRPr="00EE6826">
        <w:rPr>
          <w:rFonts w:asciiTheme="majorHAnsi" w:hAnsiTheme="majorHAnsi" w:cstheme="majorHAnsi"/>
        </w:rPr>
        <w:t>.</w:t>
      </w:r>
      <w:r w:rsidR="002A654B">
        <w:rPr>
          <w:rFonts w:asciiTheme="majorHAnsi" w:hAnsiTheme="majorHAnsi" w:cstheme="majorHAnsi"/>
        </w:rPr>
        <w:t xml:space="preserve"> Furthermore, </w:t>
      </w:r>
      <w:r w:rsidR="00DD5CA0" w:rsidRPr="00EE6826">
        <w:rPr>
          <w:rFonts w:asciiTheme="majorHAnsi" w:hAnsiTheme="majorHAnsi" w:cstheme="majorHAnsi"/>
        </w:rPr>
        <w:t>French</w:t>
      </w:r>
      <w:r w:rsidR="00FB4C3C">
        <w:rPr>
          <w:rFonts w:asciiTheme="majorHAnsi" w:hAnsiTheme="majorHAnsi" w:cstheme="majorHAnsi"/>
        </w:rPr>
        <w:t>-</w:t>
      </w:r>
      <w:r w:rsidR="00DD5CA0" w:rsidRPr="00EE6826">
        <w:rPr>
          <w:rFonts w:asciiTheme="majorHAnsi" w:hAnsiTheme="majorHAnsi" w:cstheme="majorHAnsi"/>
        </w:rPr>
        <w:t xml:space="preserve">language education continues to see a shortfall of </w:t>
      </w:r>
      <w:r w:rsidR="00C93126" w:rsidRPr="00EE6826">
        <w:rPr>
          <w:rFonts w:asciiTheme="majorHAnsi" w:hAnsiTheme="majorHAnsi" w:cstheme="majorHAnsi"/>
        </w:rPr>
        <w:t>support</w:t>
      </w:r>
      <w:r w:rsidR="00DD5CA0" w:rsidRPr="00EE6826">
        <w:rPr>
          <w:rFonts w:asciiTheme="majorHAnsi" w:hAnsiTheme="majorHAnsi" w:cstheme="majorHAnsi"/>
        </w:rPr>
        <w:t xml:space="preserve"> throughout the province, most notably in the recent cut to</w:t>
      </w:r>
      <w:r w:rsidR="00C93126" w:rsidRPr="00EE6826">
        <w:rPr>
          <w:rFonts w:asciiTheme="majorHAnsi" w:hAnsiTheme="majorHAnsi" w:cstheme="majorHAnsi"/>
        </w:rPr>
        <w:t xml:space="preserve"> the </w:t>
      </w:r>
      <w:proofErr w:type="spellStart"/>
      <w:r w:rsidR="002D1DF9" w:rsidRPr="00EE6826">
        <w:rPr>
          <w:rFonts w:asciiTheme="majorHAnsi" w:hAnsiTheme="majorHAnsi" w:cstheme="majorHAnsi"/>
          <w:i/>
        </w:rPr>
        <w:t>Université</w:t>
      </w:r>
      <w:proofErr w:type="spellEnd"/>
      <w:r w:rsidR="002D1DF9" w:rsidRPr="00EE6826">
        <w:rPr>
          <w:rFonts w:asciiTheme="majorHAnsi" w:hAnsiTheme="majorHAnsi" w:cstheme="majorHAnsi"/>
          <w:i/>
        </w:rPr>
        <w:t xml:space="preserve"> de </w:t>
      </w:r>
      <w:proofErr w:type="spellStart"/>
      <w:r w:rsidR="002D1DF9" w:rsidRPr="00EE6826">
        <w:rPr>
          <w:rFonts w:asciiTheme="majorHAnsi" w:hAnsiTheme="majorHAnsi" w:cstheme="majorHAnsi"/>
          <w:i/>
        </w:rPr>
        <w:t>l’Ontario</w:t>
      </w:r>
      <w:proofErr w:type="spellEnd"/>
      <w:r w:rsidR="002D1DF9" w:rsidRPr="00EE6826">
        <w:rPr>
          <w:rFonts w:asciiTheme="majorHAnsi" w:hAnsiTheme="majorHAnsi" w:cstheme="majorHAnsi"/>
          <w:i/>
        </w:rPr>
        <w:t xml:space="preserve"> </w:t>
      </w:r>
      <w:proofErr w:type="spellStart"/>
      <w:r w:rsidR="002D1DF9" w:rsidRPr="00EE6826">
        <w:rPr>
          <w:rFonts w:asciiTheme="majorHAnsi" w:hAnsiTheme="majorHAnsi" w:cstheme="majorHAnsi"/>
          <w:i/>
        </w:rPr>
        <w:t>français</w:t>
      </w:r>
      <w:proofErr w:type="spellEnd"/>
      <w:r w:rsidR="00DD5CA0" w:rsidRPr="00EE6826">
        <w:rPr>
          <w:rFonts w:asciiTheme="majorHAnsi" w:hAnsiTheme="majorHAnsi" w:cstheme="majorHAnsi"/>
        </w:rPr>
        <w:t xml:space="preserve">. </w:t>
      </w:r>
    </w:p>
    <w:p w14:paraId="775C3019" w14:textId="77777777" w:rsidR="002A654B" w:rsidRPr="00EE6826" w:rsidRDefault="002A654B" w:rsidP="00064F4A">
      <w:pPr>
        <w:rPr>
          <w:rFonts w:asciiTheme="majorHAnsi" w:hAnsiTheme="majorHAnsi" w:cstheme="majorHAnsi"/>
        </w:rPr>
      </w:pPr>
    </w:p>
    <w:p w14:paraId="26AE2805" w14:textId="77777777" w:rsidR="00D9149A" w:rsidRPr="00EE6826" w:rsidRDefault="002A654B" w:rsidP="00064F4A">
      <w:pPr>
        <w:rPr>
          <w:rFonts w:asciiTheme="majorHAnsi" w:hAnsiTheme="majorHAnsi" w:cstheme="majorHAnsi"/>
        </w:rPr>
      </w:pPr>
      <w:r>
        <w:rPr>
          <w:rFonts w:asciiTheme="majorHAnsi" w:hAnsiTheme="majorHAnsi" w:cstheme="majorHAnsi"/>
        </w:rPr>
        <w:t>The future of post-secondary education in Ontario is a</w:t>
      </w:r>
      <w:r w:rsidR="00DD5CA0" w:rsidRPr="00EE6826">
        <w:rPr>
          <w:rFonts w:asciiTheme="majorHAnsi" w:hAnsiTheme="majorHAnsi" w:cstheme="majorHAnsi"/>
        </w:rPr>
        <w:t xml:space="preserve">t a crossroads. </w:t>
      </w:r>
      <w:r w:rsidR="00B86C73" w:rsidRPr="00EE6826">
        <w:rPr>
          <w:rFonts w:asciiTheme="majorHAnsi" w:hAnsiTheme="majorHAnsi" w:cstheme="majorHAnsi"/>
        </w:rPr>
        <w:t>Ontario still faces the highest tuition fees in the county</w:t>
      </w:r>
      <w:r w:rsidR="00F82C25">
        <w:rPr>
          <w:rFonts w:asciiTheme="majorHAnsi" w:hAnsiTheme="majorHAnsi" w:cstheme="majorHAnsi"/>
        </w:rPr>
        <w:t xml:space="preserve"> and</w:t>
      </w:r>
      <w:r w:rsidR="00B86C73" w:rsidRPr="00EE6826">
        <w:rPr>
          <w:rFonts w:asciiTheme="majorHAnsi" w:hAnsiTheme="majorHAnsi" w:cstheme="majorHAnsi"/>
        </w:rPr>
        <w:t xml:space="preserve"> </w:t>
      </w:r>
      <w:r w:rsidR="00F82C25">
        <w:rPr>
          <w:rFonts w:asciiTheme="majorHAnsi" w:hAnsiTheme="majorHAnsi" w:cstheme="majorHAnsi"/>
        </w:rPr>
        <w:t>r</w:t>
      </w:r>
      <w:r w:rsidR="00D9149A" w:rsidRPr="00EE6826">
        <w:rPr>
          <w:rFonts w:asciiTheme="majorHAnsi" w:hAnsiTheme="majorHAnsi" w:cstheme="majorHAnsi"/>
        </w:rPr>
        <w:t xml:space="preserve">ecent government proposals will straddle students with greater loans, interest and debt. Cuts to funding will reduce services, programming and </w:t>
      </w:r>
      <w:r w:rsidR="00FB4C3C">
        <w:rPr>
          <w:rFonts w:asciiTheme="majorHAnsi" w:hAnsiTheme="majorHAnsi" w:cstheme="majorHAnsi"/>
        </w:rPr>
        <w:t xml:space="preserve">opportunities for </w:t>
      </w:r>
      <w:r w:rsidR="00D9149A" w:rsidRPr="00EE6826">
        <w:rPr>
          <w:rFonts w:asciiTheme="majorHAnsi" w:hAnsiTheme="majorHAnsi" w:cstheme="majorHAnsi"/>
        </w:rPr>
        <w:t>studen</w:t>
      </w:r>
      <w:r w:rsidR="00FB4C3C">
        <w:rPr>
          <w:rFonts w:asciiTheme="majorHAnsi" w:hAnsiTheme="majorHAnsi" w:cstheme="majorHAnsi"/>
        </w:rPr>
        <w:t>ts on campus</w:t>
      </w:r>
      <w:r>
        <w:rPr>
          <w:rFonts w:asciiTheme="majorHAnsi" w:hAnsiTheme="majorHAnsi" w:cstheme="majorHAnsi"/>
        </w:rPr>
        <w:t xml:space="preserve">. Moreover, </w:t>
      </w:r>
      <w:r w:rsidR="00B86C73" w:rsidRPr="00EE6826">
        <w:rPr>
          <w:rFonts w:asciiTheme="majorHAnsi" w:hAnsiTheme="majorHAnsi" w:cstheme="majorHAnsi"/>
        </w:rPr>
        <w:t>the most marginalized groups will bear the greatest impact of all these changes.</w:t>
      </w:r>
    </w:p>
    <w:p w14:paraId="024201E4" w14:textId="77777777" w:rsidR="00D9149A" w:rsidRPr="00EE6826" w:rsidRDefault="00D9149A" w:rsidP="00064F4A">
      <w:pPr>
        <w:rPr>
          <w:rFonts w:asciiTheme="majorHAnsi" w:hAnsiTheme="majorHAnsi" w:cstheme="majorHAnsi"/>
        </w:rPr>
      </w:pPr>
    </w:p>
    <w:p w14:paraId="394F328A" w14:textId="77777777" w:rsidR="00D126F6" w:rsidRDefault="00DD5CA0" w:rsidP="00064F4A">
      <w:pPr>
        <w:rPr>
          <w:rFonts w:asciiTheme="majorHAnsi" w:hAnsiTheme="majorHAnsi" w:cstheme="majorHAnsi"/>
        </w:rPr>
      </w:pPr>
      <w:r w:rsidRPr="00EE6826">
        <w:rPr>
          <w:rFonts w:asciiTheme="majorHAnsi" w:hAnsiTheme="majorHAnsi" w:cstheme="majorHAnsi"/>
        </w:rPr>
        <w:t xml:space="preserve">Now is the time for the province to invest in students by increasing public funding. The Canadian Federation of Students </w:t>
      </w:r>
      <w:r w:rsidR="000C1F10">
        <w:rPr>
          <w:rFonts w:asciiTheme="majorHAnsi" w:hAnsiTheme="majorHAnsi" w:cstheme="majorHAnsi"/>
        </w:rPr>
        <w:t>along with</w:t>
      </w:r>
      <w:r w:rsidR="002A654B">
        <w:rPr>
          <w:rFonts w:asciiTheme="majorHAnsi" w:hAnsiTheme="majorHAnsi" w:cstheme="majorHAnsi"/>
        </w:rPr>
        <w:t xml:space="preserve"> the</w:t>
      </w:r>
      <w:r w:rsidRPr="00EE6826">
        <w:rPr>
          <w:rFonts w:asciiTheme="majorHAnsi" w:hAnsiTheme="majorHAnsi" w:cstheme="majorHAnsi"/>
        </w:rPr>
        <w:t xml:space="preserve"> 350,000 members</w:t>
      </w:r>
      <w:r w:rsidR="002A654B">
        <w:rPr>
          <w:rFonts w:asciiTheme="majorHAnsi" w:hAnsiTheme="majorHAnsi" w:cstheme="majorHAnsi"/>
        </w:rPr>
        <w:t xml:space="preserve"> in this province</w:t>
      </w:r>
      <w:r w:rsidRPr="00EE6826">
        <w:rPr>
          <w:rFonts w:asciiTheme="majorHAnsi" w:hAnsiTheme="majorHAnsi" w:cstheme="majorHAnsi"/>
        </w:rPr>
        <w:t xml:space="preserve"> </w:t>
      </w:r>
      <w:r w:rsidR="00B75C5B" w:rsidRPr="00EE6826">
        <w:rPr>
          <w:rFonts w:asciiTheme="majorHAnsi" w:hAnsiTheme="majorHAnsi" w:cstheme="majorHAnsi"/>
        </w:rPr>
        <w:t>look forward to bringing recommendations</w:t>
      </w:r>
      <w:r w:rsidR="000C1F10">
        <w:rPr>
          <w:rFonts w:asciiTheme="majorHAnsi" w:hAnsiTheme="majorHAnsi" w:cstheme="majorHAnsi"/>
        </w:rPr>
        <w:t xml:space="preserve"> on the state of Ontario</w:t>
      </w:r>
      <w:r w:rsidR="002A654B">
        <w:rPr>
          <w:rFonts w:asciiTheme="majorHAnsi" w:hAnsiTheme="majorHAnsi" w:cstheme="majorHAnsi"/>
        </w:rPr>
        <w:t>’</w:t>
      </w:r>
      <w:r w:rsidR="00F82C25">
        <w:rPr>
          <w:rFonts w:asciiTheme="majorHAnsi" w:hAnsiTheme="majorHAnsi" w:cstheme="majorHAnsi"/>
        </w:rPr>
        <w:t>s</w:t>
      </w:r>
      <w:r w:rsidR="000C1F10">
        <w:rPr>
          <w:rFonts w:asciiTheme="majorHAnsi" w:hAnsiTheme="majorHAnsi" w:cstheme="majorHAnsi"/>
        </w:rPr>
        <w:t xml:space="preserve"> post-secondary education system</w:t>
      </w:r>
      <w:r w:rsidR="00B75C5B" w:rsidRPr="00EE6826">
        <w:rPr>
          <w:rFonts w:asciiTheme="majorHAnsi" w:hAnsiTheme="majorHAnsi" w:cstheme="majorHAnsi"/>
        </w:rPr>
        <w:t xml:space="preserve"> to decision-makers at Queen’s Park</w:t>
      </w:r>
      <w:r w:rsidR="000C1F10">
        <w:rPr>
          <w:rFonts w:asciiTheme="majorHAnsi" w:hAnsiTheme="majorHAnsi" w:cstheme="majorHAnsi"/>
        </w:rPr>
        <w:t>.</w:t>
      </w:r>
    </w:p>
    <w:p w14:paraId="2E52A025" w14:textId="77777777" w:rsidR="000C1F10" w:rsidRPr="00EE6826" w:rsidRDefault="000C1F10" w:rsidP="00064F4A">
      <w:pPr>
        <w:rPr>
          <w:rFonts w:asciiTheme="majorHAnsi" w:hAnsiTheme="majorHAnsi" w:cstheme="majorHAnsi"/>
        </w:rPr>
      </w:pPr>
    </w:p>
    <w:p w14:paraId="32D664EA" w14:textId="77777777" w:rsidR="00D126F6" w:rsidRPr="00EE6826" w:rsidRDefault="00115B61" w:rsidP="00064F4A">
      <w:pPr>
        <w:rPr>
          <w:rFonts w:asciiTheme="majorHAnsi" w:hAnsiTheme="majorHAnsi" w:cstheme="majorHAnsi"/>
          <w:b/>
        </w:rPr>
      </w:pPr>
      <w:proofErr w:type="spellStart"/>
      <w:r w:rsidRPr="00EE6826">
        <w:rPr>
          <w:rFonts w:asciiTheme="majorHAnsi" w:hAnsiTheme="majorHAnsi" w:cstheme="majorHAnsi"/>
          <w:b/>
        </w:rPr>
        <w:t>Nour</w:t>
      </w:r>
      <w:proofErr w:type="spellEnd"/>
      <w:r w:rsidRPr="00EE6826">
        <w:rPr>
          <w:rFonts w:asciiTheme="majorHAnsi" w:hAnsiTheme="majorHAnsi" w:cstheme="majorHAnsi"/>
          <w:b/>
        </w:rPr>
        <w:t xml:space="preserve"> </w:t>
      </w:r>
      <w:proofErr w:type="spellStart"/>
      <w:r w:rsidRPr="00EE6826">
        <w:rPr>
          <w:rFonts w:asciiTheme="majorHAnsi" w:hAnsiTheme="majorHAnsi" w:cstheme="majorHAnsi"/>
          <w:b/>
        </w:rPr>
        <w:t>Alidee</w:t>
      </w:r>
      <w:r w:rsidR="00AA769D" w:rsidRPr="00EE6826">
        <w:rPr>
          <w:rFonts w:asciiTheme="majorHAnsi" w:hAnsiTheme="majorHAnsi" w:cstheme="majorHAnsi"/>
          <w:b/>
        </w:rPr>
        <w:t>b</w:t>
      </w:r>
      <w:proofErr w:type="spellEnd"/>
      <w:r w:rsidRPr="00EE6826">
        <w:rPr>
          <w:rFonts w:asciiTheme="majorHAnsi" w:hAnsiTheme="majorHAnsi" w:cstheme="majorHAnsi"/>
          <w:b/>
        </w:rPr>
        <w:t xml:space="preserve"> – </w:t>
      </w:r>
      <w:commentRangeStart w:id="6"/>
      <w:r w:rsidRPr="00EE6826">
        <w:rPr>
          <w:rFonts w:asciiTheme="majorHAnsi" w:hAnsiTheme="majorHAnsi" w:cstheme="majorHAnsi"/>
          <w:b/>
        </w:rPr>
        <w:t xml:space="preserve">Chairperson </w:t>
      </w:r>
      <w:commentRangeEnd w:id="6"/>
      <w:r w:rsidR="00D54EC7">
        <w:rPr>
          <w:rStyle w:val="CommentReference"/>
        </w:rPr>
        <w:commentReference w:id="6"/>
      </w:r>
    </w:p>
    <w:p w14:paraId="65EA24B2" w14:textId="77777777" w:rsidR="00115B61" w:rsidRPr="00EE6826" w:rsidRDefault="00115B61" w:rsidP="00064F4A">
      <w:pPr>
        <w:rPr>
          <w:rFonts w:asciiTheme="majorHAnsi" w:hAnsiTheme="majorHAnsi" w:cstheme="majorHAnsi"/>
          <w:b/>
        </w:rPr>
      </w:pPr>
      <w:r w:rsidRPr="00EE6826">
        <w:rPr>
          <w:rFonts w:asciiTheme="majorHAnsi" w:hAnsiTheme="majorHAnsi" w:cstheme="majorHAnsi"/>
          <w:b/>
        </w:rPr>
        <w:t xml:space="preserve">Sami Pritchard – </w:t>
      </w:r>
      <w:commentRangeStart w:id="7"/>
      <w:r w:rsidRPr="00EE6826">
        <w:rPr>
          <w:rFonts w:asciiTheme="majorHAnsi" w:hAnsiTheme="majorHAnsi" w:cstheme="majorHAnsi"/>
          <w:b/>
        </w:rPr>
        <w:t>Ontario National Executive Representative</w:t>
      </w:r>
      <w:commentRangeEnd w:id="7"/>
      <w:r w:rsidR="00D54EC7">
        <w:rPr>
          <w:rStyle w:val="CommentReference"/>
        </w:rPr>
        <w:commentReference w:id="7"/>
      </w:r>
    </w:p>
    <w:p w14:paraId="628EA9A3" w14:textId="77777777" w:rsidR="00115B61" w:rsidRPr="00EE6826" w:rsidRDefault="00115B61" w:rsidP="00064F4A">
      <w:pPr>
        <w:rPr>
          <w:rFonts w:asciiTheme="majorHAnsi" w:hAnsiTheme="majorHAnsi" w:cstheme="majorHAnsi"/>
          <w:b/>
        </w:rPr>
      </w:pPr>
      <w:r w:rsidRPr="00EE6826">
        <w:rPr>
          <w:rFonts w:asciiTheme="majorHAnsi" w:hAnsiTheme="majorHAnsi" w:cstheme="majorHAnsi"/>
          <w:b/>
        </w:rPr>
        <w:t xml:space="preserve">Mary </w:t>
      </w:r>
      <w:proofErr w:type="spellStart"/>
      <w:r w:rsidRPr="00EE6826">
        <w:rPr>
          <w:rFonts w:asciiTheme="majorHAnsi" w:hAnsiTheme="majorHAnsi" w:cstheme="majorHAnsi"/>
          <w:b/>
        </w:rPr>
        <w:t>Asekome</w:t>
      </w:r>
      <w:proofErr w:type="spellEnd"/>
      <w:r w:rsidRPr="00EE6826">
        <w:rPr>
          <w:rFonts w:asciiTheme="majorHAnsi" w:hAnsiTheme="majorHAnsi" w:cstheme="majorHAnsi"/>
          <w:b/>
        </w:rPr>
        <w:t xml:space="preserve"> – </w:t>
      </w:r>
      <w:commentRangeStart w:id="8"/>
      <w:r w:rsidRPr="00EE6826">
        <w:rPr>
          <w:rFonts w:asciiTheme="majorHAnsi" w:hAnsiTheme="majorHAnsi" w:cstheme="majorHAnsi"/>
          <w:b/>
        </w:rPr>
        <w:t xml:space="preserve">Treasurer </w:t>
      </w:r>
      <w:commentRangeEnd w:id="8"/>
      <w:r w:rsidR="00D54EC7">
        <w:rPr>
          <w:rStyle w:val="CommentReference"/>
        </w:rPr>
        <w:commentReference w:id="8"/>
      </w:r>
    </w:p>
    <w:p w14:paraId="160EBE6A" w14:textId="77777777" w:rsidR="00115B61" w:rsidRPr="00EE6826" w:rsidRDefault="00115B61" w:rsidP="00064F4A">
      <w:pPr>
        <w:rPr>
          <w:rFonts w:asciiTheme="majorHAnsi" w:hAnsiTheme="majorHAnsi" w:cstheme="majorHAnsi"/>
        </w:rPr>
      </w:pPr>
    </w:p>
    <w:p w14:paraId="4EABA713" w14:textId="77777777" w:rsidR="00D126F6" w:rsidRPr="00EE6826" w:rsidRDefault="00D126F6" w:rsidP="00064F4A">
      <w:pPr>
        <w:rPr>
          <w:rFonts w:asciiTheme="majorHAnsi" w:hAnsiTheme="majorHAnsi" w:cstheme="majorHAnsi"/>
        </w:rPr>
      </w:pPr>
    </w:p>
    <w:p w14:paraId="2A355115" w14:textId="77777777" w:rsidR="00D126F6" w:rsidRPr="00EE6826" w:rsidRDefault="00D126F6" w:rsidP="00064F4A">
      <w:pPr>
        <w:rPr>
          <w:rFonts w:asciiTheme="majorHAnsi" w:hAnsiTheme="majorHAnsi" w:cstheme="majorHAnsi"/>
        </w:rPr>
      </w:pPr>
    </w:p>
    <w:p w14:paraId="5A74498D" w14:textId="77777777" w:rsidR="00D126F6" w:rsidRPr="00EE6826" w:rsidRDefault="00D126F6" w:rsidP="00064F4A">
      <w:pPr>
        <w:rPr>
          <w:rFonts w:asciiTheme="majorHAnsi" w:hAnsiTheme="majorHAnsi" w:cstheme="majorHAnsi"/>
        </w:rPr>
      </w:pPr>
    </w:p>
    <w:p w14:paraId="3A368588" w14:textId="77777777" w:rsidR="00D126F6" w:rsidRPr="00EE6826" w:rsidRDefault="00D126F6" w:rsidP="00064F4A">
      <w:pPr>
        <w:rPr>
          <w:rFonts w:asciiTheme="majorHAnsi" w:hAnsiTheme="majorHAnsi" w:cstheme="majorHAnsi"/>
        </w:rPr>
      </w:pPr>
    </w:p>
    <w:p w14:paraId="58AD8E0B" w14:textId="77777777" w:rsidR="00D126F6" w:rsidRPr="00EE6826" w:rsidRDefault="00D126F6" w:rsidP="00064F4A">
      <w:pPr>
        <w:rPr>
          <w:rFonts w:asciiTheme="majorHAnsi" w:hAnsiTheme="majorHAnsi" w:cstheme="majorHAnsi"/>
        </w:rPr>
      </w:pPr>
    </w:p>
    <w:p w14:paraId="152F1B75" w14:textId="77777777" w:rsidR="00D126F6" w:rsidRPr="00EE6826" w:rsidRDefault="00D126F6" w:rsidP="00064F4A">
      <w:pPr>
        <w:rPr>
          <w:rFonts w:asciiTheme="majorHAnsi" w:hAnsiTheme="majorHAnsi" w:cstheme="majorHAnsi"/>
        </w:rPr>
      </w:pPr>
    </w:p>
    <w:p w14:paraId="4B3D1AB7" w14:textId="77777777" w:rsidR="00D126F6" w:rsidRPr="00EE6826" w:rsidRDefault="00D126F6" w:rsidP="00064F4A">
      <w:pPr>
        <w:rPr>
          <w:rFonts w:asciiTheme="majorHAnsi" w:hAnsiTheme="majorHAnsi" w:cstheme="majorHAnsi"/>
        </w:rPr>
      </w:pPr>
    </w:p>
    <w:p w14:paraId="0236B5B3" w14:textId="77777777" w:rsidR="00D126F6" w:rsidRPr="00EE6826" w:rsidRDefault="00D126F6" w:rsidP="00064F4A">
      <w:pPr>
        <w:rPr>
          <w:rFonts w:asciiTheme="majorHAnsi" w:hAnsiTheme="majorHAnsi" w:cstheme="majorHAnsi"/>
        </w:rPr>
      </w:pPr>
    </w:p>
    <w:p w14:paraId="07E557FE" w14:textId="77777777" w:rsidR="00D126F6" w:rsidRPr="00EE6826" w:rsidRDefault="00D126F6" w:rsidP="00064F4A">
      <w:pPr>
        <w:rPr>
          <w:rFonts w:asciiTheme="majorHAnsi" w:hAnsiTheme="majorHAnsi" w:cstheme="majorHAnsi"/>
        </w:rPr>
      </w:pPr>
    </w:p>
    <w:p w14:paraId="046D5517" w14:textId="77777777" w:rsidR="00D126F6" w:rsidRPr="00EE6826" w:rsidRDefault="00D126F6" w:rsidP="00064F4A">
      <w:pPr>
        <w:rPr>
          <w:rFonts w:asciiTheme="majorHAnsi" w:hAnsiTheme="majorHAnsi" w:cstheme="majorHAnsi"/>
        </w:rPr>
      </w:pPr>
    </w:p>
    <w:p w14:paraId="71660519" w14:textId="77777777" w:rsidR="00D126F6" w:rsidRPr="00EE6826" w:rsidRDefault="00D126F6" w:rsidP="00064F4A">
      <w:pPr>
        <w:rPr>
          <w:rFonts w:asciiTheme="majorHAnsi" w:hAnsiTheme="majorHAnsi" w:cstheme="majorHAnsi"/>
        </w:rPr>
      </w:pPr>
    </w:p>
    <w:p w14:paraId="71DE720A" w14:textId="77777777" w:rsidR="00D126F6" w:rsidRPr="00EE6826" w:rsidRDefault="00D126F6" w:rsidP="00064F4A">
      <w:pPr>
        <w:rPr>
          <w:rFonts w:asciiTheme="majorHAnsi" w:hAnsiTheme="majorHAnsi" w:cstheme="majorHAnsi"/>
        </w:rPr>
      </w:pPr>
    </w:p>
    <w:p w14:paraId="7DC9DA65" w14:textId="77777777" w:rsidR="00D126F6" w:rsidRPr="00EE6826" w:rsidRDefault="00D126F6" w:rsidP="00064F4A">
      <w:pPr>
        <w:rPr>
          <w:rFonts w:asciiTheme="majorHAnsi" w:hAnsiTheme="majorHAnsi" w:cstheme="majorHAnsi"/>
        </w:rPr>
      </w:pPr>
    </w:p>
    <w:p w14:paraId="43CC6321" w14:textId="77777777" w:rsidR="00D126F6" w:rsidRPr="00EE6826" w:rsidRDefault="00D126F6" w:rsidP="00064F4A">
      <w:pPr>
        <w:rPr>
          <w:rFonts w:asciiTheme="majorHAnsi" w:hAnsiTheme="majorHAnsi" w:cstheme="majorHAnsi"/>
        </w:rPr>
      </w:pPr>
    </w:p>
    <w:p w14:paraId="1303CE5F" w14:textId="77777777" w:rsidR="00D126F6" w:rsidRPr="00EE6826" w:rsidRDefault="00D126F6" w:rsidP="00064F4A">
      <w:pPr>
        <w:rPr>
          <w:rFonts w:asciiTheme="majorHAnsi" w:hAnsiTheme="majorHAnsi" w:cstheme="majorHAnsi"/>
        </w:rPr>
      </w:pPr>
    </w:p>
    <w:p w14:paraId="1410BCC6" w14:textId="77777777" w:rsidR="00D126F6" w:rsidRPr="00EE6826" w:rsidRDefault="00D126F6" w:rsidP="00064F4A">
      <w:pPr>
        <w:rPr>
          <w:rFonts w:asciiTheme="majorHAnsi" w:hAnsiTheme="majorHAnsi" w:cstheme="majorHAnsi"/>
        </w:rPr>
      </w:pPr>
    </w:p>
    <w:p w14:paraId="6126BC7D" w14:textId="77777777" w:rsidR="00D126F6" w:rsidRPr="00EE6826" w:rsidRDefault="00D126F6" w:rsidP="00064F4A">
      <w:pPr>
        <w:rPr>
          <w:rFonts w:asciiTheme="majorHAnsi" w:hAnsiTheme="majorHAnsi" w:cstheme="majorHAnsi"/>
        </w:rPr>
      </w:pPr>
    </w:p>
    <w:p w14:paraId="2619E8F8" w14:textId="77777777" w:rsidR="00115B61" w:rsidRPr="00EE6826" w:rsidRDefault="00115B61" w:rsidP="00064F4A">
      <w:pPr>
        <w:rPr>
          <w:rFonts w:asciiTheme="majorHAnsi" w:hAnsiTheme="majorHAnsi" w:cstheme="majorHAnsi"/>
        </w:rPr>
      </w:pPr>
      <w:r w:rsidRPr="00EE6826">
        <w:rPr>
          <w:rFonts w:asciiTheme="majorHAnsi" w:hAnsiTheme="majorHAnsi" w:cstheme="majorHAnsi"/>
        </w:rPr>
        <w:br w:type="page"/>
      </w:r>
    </w:p>
    <w:p w14:paraId="4B0B389A" w14:textId="77777777" w:rsidR="00115B61" w:rsidRPr="00EE6826" w:rsidRDefault="00115B61" w:rsidP="00064F4A">
      <w:pPr>
        <w:rPr>
          <w:rFonts w:asciiTheme="majorHAnsi" w:hAnsiTheme="majorHAnsi" w:cstheme="majorHAnsi"/>
          <w:b/>
        </w:rPr>
      </w:pPr>
      <w:r w:rsidRPr="00EE6826">
        <w:rPr>
          <w:rFonts w:asciiTheme="majorHAnsi" w:hAnsiTheme="majorHAnsi" w:cstheme="majorHAnsi"/>
          <w:b/>
        </w:rPr>
        <w:lastRenderedPageBreak/>
        <w:t xml:space="preserve">Tuition Fees in Ontario </w:t>
      </w:r>
    </w:p>
    <w:p w14:paraId="088742DE" w14:textId="77777777" w:rsidR="00115B61" w:rsidRPr="00EE6826" w:rsidRDefault="00115B61" w:rsidP="00064F4A">
      <w:pPr>
        <w:rPr>
          <w:rFonts w:asciiTheme="majorHAnsi" w:hAnsiTheme="majorHAnsi" w:cstheme="majorHAnsi"/>
          <w:b/>
        </w:rPr>
      </w:pPr>
    </w:p>
    <w:p w14:paraId="481CE6BC" w14:textId="77777777" w:rsidR="00115B61" w:rsidRPr="00EE6826" w:rsidRDefault="00115B61" w:rsidP="00064F4A">
      <w:pPr>
        <w:rPr>
          <w:rFonts w:asciiTheme="majorHAnsi" w:hAnsiTheme="majorHAnsi" w:cstheme="majorHAnsi"/>
          <w:b/>
        </w:rPr>
      </w:pPr>
      <w:r w:rsidRPr="00EE6826">
        <w:rPr>
          <w:rFonts w:asciiTheme="majorHAnsi" w:hAnsiTheme="majorHAnsi" w:cstheme="majorHAnsi"/>
          <w:b/>
        </w:rPr>
        <w:t>A Turning Point</w:t>
      </w:r>
    </w:p>
    <w:p w14:paraId="17CC9AF5" w14:textId="77777777" w:rsidR="00115B61" w:rsidRPr="00EE6826" w:rsidRDefault="00115B61" w:rsidP="00064F4A">
      <w:pPr>
        <w:rPr>
          <w:rFonts w:asciiTheme="majorHAnsi" w:hAnsiTheme="majorHAnsi" w:cstheme="majorHAnsi"/>
        </w:rPr>
      </w:pPr>
      <w:r w:rsidRPr="00EE6826">
        <w:rPr>
          <w:rFonts w:asciiTheme="majorHAnsi" w:hAnsiTheme="majorHAnsi" w:cstheme="majorHAnsi"/>
        </w:rPr>
        <w:t xml:space="preserve">The </w:t>
      </w:r>
      <w:r w:rsidR="006D72D7" w:rsidRPr="00EE6826">
        <w:rPr>
          <w:rFonts w:asciiTheme="majorHAnsi" w:hAnsiTheme="majorHAnsi" w:cstheme="majorHAnsi"/>
        </w:rPr>
        <w:t>ten per cent</w:t>
      </w:r>
      <w:r w:rsidRPr="00EE6826">
        <w:rPr>
          <w:rFonts w:asciiTheme="majorHAnsi" w:hAnsiTheme="majorHAnsi" w:cstheme="majorHAnsi"/>
        </w:rPr>
        <w:t xml:space="preserve"> tuition fee reduction has made it clear </w:t>
      </w:r>
      <w:r w:rsidR="006D72D7" w:rsidRPr="00EE6826">
        <w:rPr>
          <w:rFonts w:asciiTheme="majorHAnsi" w:hAnsiTheme="majorHAnsi" w:cstheme="majorHAnsi"/>
        </w:rPr>
        <w:t>that the Ontario government</w:t>
      </w:r>
      <w:r w:rsidRPr="00EE6826">
        <w:rPr>
          <w:rFonts w:asciiTheme="majorHAnsi" w:hAnsiTheme="majorHAnsi" w:cstheme="majorHAnsi"/>
        </w:rPr>
        <w:t xml:space="preserve"> can no longer deny that the high cost of education needs to be addressed. While this modest reduction does not make up for fifteen straight years of tuition fee increases, it is important to reflect on the fact that this policy-change </w:t>
      </w:r>
      <w:r w:rsidR="002A654B">
        <w:rPr>
          <w:rFonts w:asciiTheme="majorHAnsi" w:hAnsiTheme="majorHAnsi" w:cstheme="majorHAnsi"/>
        </w:rPr>
        <w:t xml:space="preserve">potentially </w:t>
      </w:r>
      <w:r w:rsidRPr="00EE6826">
        <w:rPr>
          <w:rFonts w:asciiTheme="majorHAnsi" w:hAnsiTheme="majorHAnsi" w:cstheme="majorHAnsi"/>
        </w:rPr>
        <w:t xml:space="preserve">marks a turning point. </w:t>
      </w:r>
    </w:p>
    <w:p w14:paraId="1F61689F" w14:textId="77777777" w:rsidR="00115B61" w:rsidRPr="00EE6826" w:rsidRDefault="00115B61" w:rsidP="00064F4A">
      <w:pPr>
        <w:rPr>
          <w:rFonts w:asciiTheme="majorHAnsi" w:hAnsiTheme="majorHAnsi" w:cstheme="majorHAnsi"/>
        </w:rPr>
      </w:pPr>
    </w:p>
    <w:p w14:paraId="76F75767" w14:textId="77777777" w:rsidR="00115B61" w:rsidRPr="00EE6826" w:rsidRDefault="00115B61" w:rsidP="00064F4A">
      <w:pPr>
        <w:rPr>
          <w:rFonts w:asciiTheme="majorHAnsi" w:hAnsiTheme="majorHAnsi" w:cstheme="majorHAnsi"/>
        </w:rPr>
      </w:pPr>
      <w:r w:rsidRPr="00EE6826">
        <w:rPr>
          <w:rFonts w:asciiTheme="majorHAnsi" w:hAnsiTheme="majorHAnsi" w:cstheme="majorHAnsi"/>
        </w:rPr>
        <w:t xml:space="preserve">Promoting access to post-secondary education by reducing the upfront cost of tuition is the best way to cut red-tape. The past 20 years have demonstrated that even with financial aid systems in place, the high cost of tuition limits access from low-income students and students from marginalized backgrounds. </w:t>
      </w:r>
      <w:r w:rsidR="002A654B">
        <w:rPr>
          <w:rFonts w:asciiTheme="majorHAnsi" w:hAnsiTheme="majorHAnsi" w:cstheme="majorHAnsi"/>
        </w:rPr>
        <w:t>The provincial government</w:t>
      </w:r>
      <w:r w:rsidRPr="00EE6826">
        <w:rPr>
          <w:rFonts w:asciiTheme="majorHAnsi" w:hAnsiTheme="majorHAnsi" w:cstheme="majorHAnsi"/>
        </w:rPr>
        <w:t xml:space="preserve"> can find efficiencies by funding institutions directly with public resources to reduce tuition fees and</w:t>
      </w:r>
      <w:r w:rsidR="002A654B">
        <w:rPr>
          <w:rFonts w:asciiTheme="majorHAnsi" w:hAnsiTheme="majorHAnsi" w:cstheme="majorHAnsi"/>
        </w:rPr>
        <w:t>,</w:t>
      </w:r>
      <w:r w:rsidRPr="00EE6826">
        <w:rPr>
          <w:rFonts w:asciiTheme="majorHAnsi" w:hAnsiTheme="majorHAnsi" w:cstheme="majorHAnsi"/>
        </w:rPr>
        <w:t xml:space="preserve"> at the same time, reduce the need for student loans. </w:t>
      </w:r>
    </w:p>
    <w:p w14:paraId="09E0FABD" w14:textId="77777777" w:rsidR="00115B61" w:rsidRPr="00EE6826" w:rsidRDefault="00115B61" w:rsidP="00064F4A">
      <w:pPr>
        <w:rPr>
          <w:rFonts w:asciiTheme="majorHAnsi" w:hAnsiTheme="majorHAnsi" w:cstheme="majorHAnsi"/>
          <w:b/>
        </w:rPr>
      </w:pPr>
    </w:p>
    <w:p w14:paraId="16FFE2EE" w14:textId="77777777" w:rsidR="00115B61" w:rsidRPr="00EE6826" w:rsidRDefault="00115B61" w:rsidP="00064F4A">
      <w:pPr>
        <w:rPr>
          <w:rFonts w:asciiTheme="majorHAnsi" w:hAnsiTheme="majorHAnsi" w:cstheme="majorHAnsi"/>
          <w:b/>
        </w:rPr>
      </w:pPr>
      <w:r w:rsidRPr="00EE6826">
        <w:rPr>
          <w:rFonts w:asciiTheme="majorHAnsi" w:hAnsiTheme="majorHAnsi" w:cstheme="majorHAnsi"/>
          <w:b/>
        </w:rPr>
        <w:t>Legacy of Underfunding</w:t>
      </w:r>
    </w:p>
    <w:p w14:paraId="71B175C3" w14:textId="77777777" w:rsidR="00115B61" w:rsidRPr="00EE6826" w:rsidRDefault="00115B61" w:rsidP="00064F4A">
      <w:pPr>
        <w:rPr>
          <w:rFonts w:asciiTheme="majorHAnsi" w:hAnsiTheme="majorHAnsi" w:cstheme="majorHAnsi"/>
          <w:shd w:val="clear" w:color="auto" w:fill="9900FF"/>
        </w:rPr>
      </w:pPr>
      <w:r w:rsidRPr="00EE6826">
        <w:rPr>
          <w:rFonts w:asciiTheme="majorHAnsi" w:hAnsiTheme="majorHAnsi" w:cstheme="majorHAnsi"/>
          <w:highlight w:val="green"/>
        </w:rPr>
        <w:t>For over a decade, Ontario’s colleges and universities have received the least</w:t>
      </w:r>
      <w:r w:rsidR="00F82C25">
        <w:rPr>
          <w:rFonts w:asciiTheme="majorHAnsi" w:hAnsiTheme="majorHAnsi" w:cstheme="majorHAnsi"/>
          <w:highlight w:val="green"/>
        </w:rPr>
        <w:t xml:space="preserve"> amount of</w:t>
      </w:r>
      <w:r w:rsidRPr="00EE6826">
        <w:rPr>
          <w:rFonts w:asciiTheme="majorHAnsi" w:hAnsiTheme="majorHAnsi" w:cstheme="majorHAnsi"/>
          <w:highlight w:val="green"/>
        </w:rPr>
        <w:t xml:space="preserve"> government funding in Canada on a per-student basis - roughly </w:t>
      </w:r>
      <w:r w:rsidR="002A654B">
        <w:rPr>
          <w:rFonts w:asciiTheme="majorHAnsi" w:hAnsiTheme="majorHAnsi" w:cstheme="majorHAnsi"/>
          <w:highlight w:val="green"/>
        </w:rPr>
        <w:t>40</w:t>
      </w:r>
      <w:r w:rsidRPr="00EE6826">
        <w:rPr>
          <w:rFonts w:asciiTheme="majorHAnsi" w:hAnsiTheme="majorHAnsi" w:cstheme="majorHAnsi"/>
          <w:highlight w:val="green"/>
        </w:rPr>
        <w:t xml:space="preserve"> per cent less than the national average</w:t>
      </w:r>
      <w:r w:rsidRPr="00EE6826">
        <w:rPr>
          <w:rFonts w:asciiTheme="majorHAnsi" w:hAnsiTheme="majorHAnsi" w:cstheme="majorHAnsi"/>
        </w:rPr>
        <w:t>.</w:t>
      </w:r>
      <w:r w:rsidR="006A2A79" w:rsidRPr="00EE6826">
        <w:rPr>
          <w:rStyle w:val="EndnoteReference"/>
          <w:rFonts w:asciiTheme="majorHAnsi" w:hAnsiTheme="majorHAnsi" w:cstheme="majorHAnsi"/>
        </w:rPr>
        <w:endnoteReference w:id="1"/>
      </w:r>
      <w:r w:rsidRPr="00EE6826">
        <w:rPr>
          <w:rFonts w:asciiTheme="majorHAnsi" w:hAnsiTheme="majorHAnsi" w:cstheme="majorHAnsi"/>
        </w:rPr>
        <w:t xml:space="preserve"> This has led institutions to steadily increase tuition fees far beyond the rate of inflation for both domestic and international students. </w:t>
      </w:r>
      <w:r w:rsidR="002A654B">
        <w:rPr>
          <w:rFonts w:asciiTheme="majorHAnsi" w:hAnsiTheme="majorHAnsi" w:cstheme="majorHAnsi"/>
        </w:rPr>
        <w:t>Even with the proposed</w:t>
      </w:r>
      <w:r w:rsidRPr="00EE6826">
        <w:rPr>
          <w:rFonts w:asciiTheme="majorHAnsi" w:hAnsiTheme="majorHAnsi" w:cstheme="majorHAnsi"/>
        </w:rPr>
        <w:t xml:space="preserve"> </w:t>
      </w:r>
      <w:r w:rsidR="006A2A79" w:rsidRPr="00EE6826">
        <w:rPr>
          <w:rFonts w:asciiTheme="majorHAnsi" w:hAnsiTheme="majorHAnsi" w:cstheme="majorHAnsi"/>
        </w:rPr>
        <w:t>ten per cent</w:t>
      </w:r>
      <w:r w:rsidRPr="00EE6826">
        <w:rPr>
          <w:rFonts w:asciiTheme="majorHAnsi" w:hAnsiTheme="majorHAnsi" w:cstheme="majorHAnsi"/>
        </w:rPr>
        <w:t xml:space="preserve"> reduction, domestic students in Ontario </w:t>
      </w:r>
      <w:r w:rsidR="00FB4C3C">
        <w:rPr>
          <w:rFonts w:asciiTheme="majorHAnsi" w:hAnsiTheme="majorHAnsi" w:cstheme="majorHAnsi"/>
        </w:rPr>
        <w:t>will</w:t>
      </w:r>
      <w:r w:rsidR="002A654B">
        <w:rPr>
          <w:rFonts w:asciiTheme="majorHAnsi" w:hAnsiTheme="majorHAnsi" w:cstheme="majorHAnsi"/>
        </w:rPr>
        <w:t xml:space="preserve"> be</w:t>
      </w:r>
      <w:r w:rsidRPr="00EE6826">
        <w:rPr>
          <w:rFonts w:asciiTheme="majorHAnsi" w:hAnsiTheme="majorHAnsi" w:cstheme="majorHAnsi"/>
        </w:rPr>
        <w:t xml:space="preserve"> closely tied</w:t>
      </w:r>
      <w:r w:rsidR="00F82C25">
        <w:rPr>
          <w:rFonts w:asciiTheme="majorHAnsi" w:hAnsiTheme="majorHAnsi" w:cstheme="majorHAnsi"/>
        </w:rPr>
        <w:t xml:space="preserve"> </w:t>
      </w:r>
      <w:r w:rsidRPr="00EE6826">
        <w:rPr>
          <w:rFonts w:asciiTheme="majorHAnsi" w:hAnsiTheme="majorHAnsi" w:cstheme="majorHAnsi"/>
        </w:rPr>
        <w:t>with students in Nova Scotia</w:t>
      </w:r>
      <w:r w:rsidR="00F82C25">
        <w:rPr>
          <w:rFonts w:asciiTheme="majorHAnsi" w:hAnsiTheme="majorHAnsi" w:cstheme="majorHAnsi"/>
        </w:rPr>
        <w:t xml:space="preserve"> i</w:t>
      </w:r>
      <w:r w:rsidRPr="00EE6826">
        <w:rPr>
          <w:rFonts w:asciiTheme="majorHAnsi" w:hAnsiTheme="majorHAnsi" w:cstheme="majorHAnsi"/>
        </w:rPr>
        <w:t>n paying the highest tuition fees in Canada.</w:t>
      </w:r>
    </w:p>
    <w:p w14:paraId="3FFFA79C" w14:textId="77777777" w:rsidR="00115B61" w:rsidRPr="00EE6826" w:rsidRDefault="00115B61" w:rsidP="00064F4A">
      <w:pPr>
        <w:rPr>
          <w:rFonts w:asciiTheme="majorHAnsi" w:hAnsiTheme="majorHAnsi" w:cstheme="majorHAnsi"/>
        </w:rPr>
      </w:pPr>
    </w:p>
    <w:p w14:paraId="4DCDE98E" w14:textId="77777777" w:rsidR="00115B61" w:rsidRPr="00EE6826" w:rsidRDefault="00115B61" w:rsidP="00064F4A">
      <w:pPr>
        <w:rPr>
          <w:rFonts w:asciiTheme="majorHAnsi" w:hAnsiTheme="majorHAnsi" w:cstheme="majorHAnsi"/>
        </w:rPr>
      </w:pPr>
      <w:r w:rsidRPr="00EE6826">
        <w:rPr>
          <w:rFonts w:asciiTheme="majorHAnsi" w:hAnsiTheme="majorHAnsi" w:cstheme="majorHAnsi"/>
        </w:rPr>
        <w:t xml:space="preserve">Today, institutions in Ontario are heavily reliant on charging </w:t>
      </w:r>
      <w:commentRangeStart w:id="9"/>
      <w:r w:rsidRPr="00EE6826">
        <w:rPr>
          <w:rFonts w:asciiTheme="majorHAnsi" w:hAnsiTheme="majorHAnsi" w:cstheme="majorHAnsi"/>
        </w:rPr>
        <w:t xml:space="preserve">international students </w:t>
      </w:r>
      <w:commentRangeEnd w:id="9"/>
      <w:r w:rsidR="00D54EC7">
        <w:rPr>
          <w:rStyle w:val="CommentReference"/>
        </w:rPr>
        <w:commentReference w:id="9"/>
      </w:r>
      <w:r w:rsidRPr="00EE6826">
        <w:rPr>
          <w:rFonts w:asciiTheme="majorHAnsi" w:hAnsiTheme="majorHAnsi" w:cstheme="majorHAnsi"/>
        </w:rPr>
        <w:t xml:space="preserve">high tuition fees to subsidize </w:t>
      </w:r>
      <w:r w:rsidR="00F82C25">
        <w:rPr>
          <w:rFonts w:asciiTheme="majorHAnsi" w:hAnsiTheme="majorHAnsi" w:cstheme="majorHAnsi"/>
        </w:rPr>
        <w:t>the funding shortfall created by previou</w:t>
      </w:r>
      <w:r w:rsidRPr="00EE6826">
        <w:rPr>
          <w:rFonts w:asciiTheme="majorHAnsi" w:hAnsiTheme="majorHAnsi" w:cstheme="majorHAnsi"/>
        </w:rPr>
        <w:t>s</w:t>
      </w:r>
      <w:r w:rsidR="00F82C25">
        <w:rPr>
          <w:rFonts w:asciiTheme="majorHAnsi" w:hAnsiTheme="majorHAnsi" w:cstheme="majorHAnsi"/>
        </w:rPr>
        <w:t xml:space="preserve"> governments</w:t>
      </w:r>
      <w:r w:rsidRPr="00EE6826">
        <w:rPr>
          <w:rFonts w:asciiTheme="majorHAnsi" w:hAnsiTheme="majorHAnsi" w:cstheme="majorHAnsi"/>
        </w:rPr>
        <w:t>. This is not a sustainable solution to address government underfunding, nor is it moral to exploit international students</w:t>
      </w:r>
      <w:r w:rsidR="00671034">
        <w:rPr>
          <w:rFonts w:asciiTheme="majorHAnsi" w:hAnsiTheme="majorHAnsi" w:cstheme="majorHAnsi"/>
        </w:rPr>
        <w:t xml:space="preserve">, who contribute $8 billion a year into Ontario’s economy </w:t>
      </w:r>
      <w:r w:rsidR="000C1F10">
        <w:rPr>
          <w:rFonts w:asciiTheme="majorHAnsi" w:hAnsiTheme="majorHAnsi" w:cstheme="majorHAnsi"/>
        </w:rPr>
        <w:t xml:space="preserve">and often </w:t>
      </w:r>
      <w:r w:rsidRPr="00EE6826">
        <w:rPr>
          <w:rFonts w:asciiTheme="majorHAnsi" w:hAnsiTheme="majorHAnsi" w:cstheme="majorHAnsi"/>
        </w:rPr>
        <w:t>go on to become Canadian citizens.</w:t>
      </w:r>
      <w:r w:rsidR="000C1F10">
        <w:rPr>
          <w:rStyle w:val="EndnoteReference"/>
          <w:rFonts w:asciiTheme="majorHAnsi" w:hAnsiTheme="majorHAnsi" w:cstheme="majorHAnsi"/>
        </w:rPr>
        <w:endnoteReference w:id="2"/>
      </w:r>
    </w:p>
    <w:p w14:paraId="6F85DD47" w14:textId="77777777" w:rsidR="00115B61" w:rsidRPr="00EE6826" w:rsidRDefault="00115B61" w:rsidP="00064F4A">
      <w:pPr>
        <w:rPr>
          <w:rFonts w:asciiTheme="majorHAnsi" w:hAnsiTheme="majorHAnsi" w:cstheme="majorHAnsi"/>
        </w:rPr>
      </w:pPr>
    </w:p>
    <w:p w14:paraId="7D86CDD2" w14:textId="77777777" w:rsidR="00115B61" w:rsidRPr="00EE6826" w:rsidRDefault="00115B61" w:rsidP="00064F4A">
      <w:pPr>
        <w:rPr>
          <w:rFonts w:asciiTheme="majorHAnsi" w:hAnsiTheme="majorHAnsi" w:cstheme="majorHAnsi"/>
          <w:b/>
        </w:rPr>
      </w:pPr>
      <w:r w:rsidRPr="00EE6826">
        <w:rPr>
          <w:rFonts w:asciiTheme="majorHAnsi" w:hAnsiTheme="majorHAnsi" w:cstheme="majorHAnsi"/>
          <w:b/>
        </w:rPr>
        <w:t>High Tuition, High Debt</w:t>
      </w:r>
    </w:p>
    <w:p w14:paraId="3792FA2F" w14:textId="77777777" w:rsidR="00115B61" w:rsidRPr="00EE6826" w:rsidRDefault="00115B61" w:rsidP="00064F4A">
      <w:pPr>
        <w:rPr>
          <w:rFonts w:asciiTheme="majorHAnsi" w:hAnsiTheme="majorHAnsi" w:cstheme="majorHAnsi"/>
        </w:rPr>
      </w:pPr>
      <w:r w:rsidRPr="00EE6826">
        <w:rPr>
          <w:rFonts w:asciiTheme="majorHAnsi" w:hAnsiTheme="majorHAnsi" w:cstheme="majorHAnsi"/>
        </w:rPr>
        <w:t>According to a recent survey conducted by IPSOS</w:t>
      </w:r>
      <w:r w:rsidR="00DB6F67" w:rsidRPr="00EE6826">
        <w:rPr>
          <w:rFonts w:asciiTheme="majorHAnsi" w:hAnsiTheme="majorHAnsi" w:cstheme="majorHAnsi"/>
        </w:rPr>
        <w:t>,</w:t>
      </w:r>
      <w:r w:rsidR="006A2A79" w:rsidRPr="00EE6826">
        <w:rPr>
          <w:rStyle w:val="EndnoteReference"/>
          <w:rFonts w:asciiTheme="majorHAnsi" w:hAnsiTheme="majorHAnsi" w:cstheme="majorHAnsi"/>
        </w:rPr>
        <w:endnoteReference w:id="3"/>
      </w:r>
      <w:r w:rsidRPr="00EE6826">
        <w:rPr>
          <w:rFonts w:asciiTheme="majorHAnsi" w:hAnsiTheme="majorHAnsi" w:cstheme="majorHAnsi"/>
        </w:rPr>
        <w:t xml:space="preserve"> </w:t>
      </w:r>
      <w:r w:rsidRPr="00EE6826">
        <w:rPr>
          <w:rFonts w:asciiTheme="majorHAnsi" w:hAnsiTheme="majorHAnsi" w:cstheme="majorHAnsi"/>
          <w:highlight w:val="green"/>
        </w:rPr>
        <w:t>the average post-secondary student in Ontario graduates with over $20,500 in debt</w:t>
      </w:r>
      <w:r w:rsidRPr="00EE6826">
        <w:rPr>
          <w:rFonts w:asciiTheme="majorHAnsi" w:hAnsiTheme="majorHAnsi" w:cstheme="majorHAnsi"/>
        </w:rPr>
        <w:t xml:space="preserve">. </w:t>
      </w:r>
      <w:r w:rsidRPr="00EE6826">
        <w:rPr>
          <w:rFonts w:asciiTheme="majorHAnsi" w:hAnsiTheme="majorHAnsi" w:cstheme="majorHAnsi"/>
          <w:highlight w:val="white"/>
        </w:rPr>
        <w:t xml:space="preserve">This prevents many </w:t>
      </w:r>
      <w:commentRangeStart w:id="10"/>
      <w:r w:rsidRPr="00EE6826">
        <w:rPr>
          <w:rFonts w:asciiTheme="majorHAnsi" w:hAnsiTheme="majorHAnsi" w:cstheme="majorHAnsi"/>
          <w:highlight w:val="white"/>
        </w:rPr>
        <w:t xml:space="preserve">graduates </w:t>
      </w:r>
      <w:commentRangeEnd w:id="10"/>
      <w:r w:rsidR="00D54EC7">
        <w:rPr>
          <w:rStyle w:val="CommentReference"/>
        </w:rPr>
        <w:commentReference w:id="10"/>
      </w:r>
      <w:r w:rsidRPr="00EE6826">
        <w:rPr>
          <w:rFonts w:asciiTheme="majorHAnsi" w:hAnsiTheme="majorHAnsi" w:cstheme="majorHAnsi"/>
          <w:highlight w:val="white"/>
        </w:rPr>
        <w:t xml:space="preserve">from starting families and purchasing homes, </w:t>
      </w:r>
      <w:r w:rsidR="002A654B">
        <w:rPr>
          <w:rFonts w:asciiTheme="majorHAnsi" w:hAnsiTheme="majorHAnsi" w:cstheme="majorHAnsi"/>
        </w:rPr>
        <w:t>posing</w:t>
      </w:r>
      <w:r w:rsidRPr="00EE6826">
        <w:rPr>
          <w:rFonts w:asciiTheme="majorHAnsi" w:hAnsiTheme="majorHAnsi" w:cstheme="majorHAnsi"/>
        </w:rPr>
        <w:t xml:space="preserve"> significant long-term risks to the economy. High levels of student debt also </w:t>
      </w:r>
      <w:r w:rsidR="00840D50" w:rsidRPr="00EE6826">
        <w:rPr>
          <w:rFonts w:asciiTheme="majorHAnsi" w:hAnsiTheme="majorHAnsi" w:cstheme="majorHAnsi"/>
        </w:rPr>
        <w:t>stifle</w:t>
      </w:r>
      <w:r w:rsidRPr="00EE6826">
        <w:rPr>
          <w:rFonts w:asciiTheme="majorHAnsi" w:hAnsiTheme="majorHAnsi" w:cstheme="majorHAnsi"/>
        </w:rPr>
        <w:t xml:space="preserve"> entrepreneurship and force people to work longer</w:t>
      </w:r>
      <w:r w:rsidR="00F82C25">
        <w:rPr>
          <w:rFonts w:asciiTheme="majorHAnsi" w:hAnsiTheme="majorHAnsi" w:cstheme="majorHAnsi"/>
        </w:rPr>
        <w:t>,</w:t>
      </w:r>
      <w:r w:rsidRPr="00EE6826">
        <w:rPr>
          <w:rFonts w:asciiTheme="majorHAnsi" w:hAnsiTheme="majorHAnsi" w:cstheme="majorHAnsi"/>
        </w:rPr>
        <w:t xml:space="preserve"> stressing the unemployment rate.</w:t>
      </w:r>
    </w:p>
    <w:p w14:paraId="1C94B185" w14:textId="77777777" w:rsidR="00115B61" w:rsidRPr="00EE6826" w:rsidRDefault="00115B61" w:rsidP="00064F4A">
      <w:pPr>
        <w:rPr>
          <w:rFonts w:asciiTheme="majorHAnsi" w:hAnsiTheme="majorHAnsi" w:cstheme="majorHAnsi"/>
        </w:rPr>
      </w:pPr>
    </w:p>
    <w:p w14:paraId="0F6B09FF" w14:textId="77777777" w:rsidR="00115B61" w:rsidRPr="00EE6826" w:rsidRDefault="00115B61" w:rsidP="00064F4A">
      <w:pPr>
        <w:rPr>
          <w:rFonts w:asciiTheme="majorHAnsi" w:hAnsiTheme="majorHAnsi" w:cstheme="majorHAnsi"/>
        </w:rPr>
      </w:pPr>
      <w:r w:rsidRPr="00EE6826">
        <w:rPr>
          <w:rFonts w:asciiTheme="majorHAnsi" w:hAnsiTheme="majorHAnsi" w:cstheme="majorHAnsi"/>
        </w:rPr>
        <w:t>To address the student debt crisis, a new tuition fee framework</w:t>
      </w:r>
      <w:r w:rsidR="00DB6F67" w:rsidRPr="00EE6826">
        <w:rPr>
          <w:rFonts w:asciiTheme="majorHAnsi" w:hAnsiTheme="majorHAnsi" w:cstheme="majorHAnsi"/>
        </w:rPr>
        <w:t xml:space="preserve"> must be </w:t>
      </w:r>
      <w:r w:rsidR="00840D50" w:rsidRPr="00EE6826">
        <w:rPr>
          <w:rFonts w:asciiTheme="majorHAnsi" w:hAnsiTheme="majorHAnsi" w:cstheme="majorHAnsi"/>
        </w:rPr>
        <w:t>developed</w:t>
      </w:r>
      <w:r w:rsidRPr="00EE6826">
        <w:rPr>
          <w:rFonts w:asciiTheme="majorHAnsi" w:hAnsiTheme="majorHAnsi" w:cstheme="majorHAnsi"/>
        </w:rPr>
        <w:t xml:space="preserve"> that works to reduce the upfront cost of tuition for all students, including international students</w:t>
      </w:r>
      <w:r w:rsidR="002A654B">
        <w:rPr>
          <w:rFonts w:asciiTheme="majorHAnsi" w:hAnsiTheme="majorHAnsi" w:cstheme="majorHAnsi"/>
        </w:rPr>
        <w:t xml:space="preserve">, </w:t>
      </w:r>
      <w:r w:rsidRPr="00EE6826">
        <w:rPr>
          <w:rFonts w:asciiTheme="majorHAnsi" w:hAnsiTheme="majorHAnsi" w:cstheme="majorHAnsi"/>
        </w:rPr>
        <w:t>and the need for student loans. This would involve increasing public funding to post-secondary institutions in order to preserve the quality of education.</w:t>
      </w:r>
    </w:p>
    <w:p w14:paraId="186B247A" w14:textId="77777777" w:rsidR="00115B61" w:rsidRPr="00EE6826" w:rsidRDefault="00115B61" w:rsidP="00064F4A">
      <w:pPr>
        <w:rPr>
          <w:rFonts w:asciiTheme="majorHAnsi" w:hAnsiTheme="majorHAnsi" w:cstheme="majorHAnsi"/>
        </w:rPr>
      </w:pPr>
    </w:p>
    <w:p w14:paraId="61630F92" w14:textId="77777777" w:rsidR="00115B61" w:rsidRPr="00EE6826" w:rsidRDefault="00115B61" w:rsidP="00064F4A">
      <w:pPr>
        <w:rPr>
          <w:rFonts w:asciiTheme="majorHAnsi" w:hAnsiTheme="majorHAnsi" w:cstheme="majorHAnsi"/>
          <w:b/>
        </w:rPr>
      </w:pPr>
      <w:r w:rsidRPr="00EE6826">
        <w:rPr>
          <w:rFonts w:asciiTheme="majorHAnsi" w:hAnsiTheme="majorHAnsi" w:cstheme="majorHAnsi"/>
          <w:b/>
        </w:rPr>
        <w:t>A New Tuition Fee Framework</w:t>
      </w:r>
    </w:p>
    <w:p w14:paraId="3059372C" w14:textId="77777777" w:rsidR="00115B61" w:rsidRPr="00EE6826" w:rsidRDefault="00115B61" w:rsidP="00064F4A">
      <w:pPr>
        <w:rPr>
          <w:rFonts w:asciiTheme="majorHAnsi" w:hAnsiTheme="majorHAnsi" w:cstheme="majorHAnsi"/>
        </w:rPr>
      </w:pPr>
      <w:r w:rsidRPr="00EE6826">
        <w:rPr>
          <w:rFonts w:asciiTheme="majorHAnsi" w:hAnsiTheme="majorHAnsi" w:cstheme="majorHAnsi"/>
        </w:rPr>
        <w:t xml:space="preserve">The idea of free post-secondary education has become increasingly popular across North America in recent years. Most party platforms now include efforts to scale back the cost of </w:t>
      </w:r>
      <w:r w:rsidRPr="00EE6826">
        <w:rPr>
          <w:rFonts w:asciiTheme="majorHAnsi" w:hAnsiTheme="majorHAnsi" w:cstheme="majorHAnsi"/>
        </w:rPr>
        <w:lastRenderedPageBreak/>
        <w:t xml:space="preserve">tuition, whether that is through upfront reductions in tuition fees or through increased targeted-grants programs. </w:t>
      </w:r>
      <w:r w:rsidR="00F82C25">
        <w:rPr>
          <w:rFonts w:asciiTheme="majorHAnsi" w:hAnsiTheme="majorHAnsi" w:cstheme="majorHAnsi"/>
        </w:rPr>
        <w:t>H</w:t>
      </w:r>
      <w:r w:rsidRPr="00EE6826">
        <w:rPr>
          <w:rFonts w:asciiTheme="majorHAnsi" w:hAnsiTheme="majorHAnsi" w:cstheme="majorHAnsi"/>
        </w:rPr>
        <w:t>igh levels of student debt are creating a drag on economic growth at a time when young people are facing unprecedented challenges relating to employment and home ownership. In this context, the elimination of tuition fees must be seen as an investment in</w:t>
      </w:r>
      <w:r w:rsidR="000C1F10">
        <w:rPr>
          <w:rFonts w:asciiTheme="majorHAnsi" w:hAnsiTheme="majorHAnsi" w:cstheme="majorHAnsi"/>
        </w:rPr>
        <w:t xml:space="preserve"> the Ontario </w:t>
      </w:r>
      <w:r w:rsidRPr="00EE6826">
        <w:rPr>
          <w:rFonts w:asciiTheme="majorHAnsi" w:hAnsiTheme="majorHAnsi" w:cstheme="majorHAnsi"/>
        </w:rPr>
        <w:t>economy.</w:t>
      </w:r>
    </w:p>
    <w:p w14:paraId="69A6525F" w14:textId="77777777" w:rsidR="00115B61" w:rsidRPr="00EE6826" w:rsidRDefault="00115B61" w:rsidP="00064F4A">
      <w:pPr>
        <w:rPr>
          <w:rFonts w:asciiTheme="majorHAnsi" w:hAnsiTheme="majorHAnsi" w:cstheme="majorHAnsi"/>
        </w:rPr>
      </w:pPr>
    </w:p>
    <w:p w14:paraId="2CB2F9FA" w14:textId="77777777" w:rsidR="00115B61" w:rsidRPr="00EE6826" w:rsidRDefault="00115B61" w:rsidP="00064F4A">
      <w:pPr>
        <w:rPr>
          <w:rFonts w:asciiTheme="majorHAnsi" w:hAnsiTheme="majorHAnsi" w:cstheme="majorHAnsi"/>
        </w:rPr>
      </w:pPr>
      <w:r w:rsidRPr="00EE6826">
        <w:rPr>
          <w:rFonts w:asciiTheme="majorHAnsi" w:hAnsiTheme="majorHAnsi" w:cstheme="majorHAnsi"/>
        </w:rPr>
        <w:t>A new tuition fee framework starting in 2020/2021 could eliminate tuition fees in a decade</w:t>
      </w:r>
      <w:r w:rsidR="00F82C25">
        <w:rPr>
          <w:rFonts w:asciiTheme="majorHAnsi" w:hAnsiTheme="majorHAnsi" w:cstheme="majorHAnsi"/>
        </w:rPr>
        <w:t xml:space="preserve"> for domestic students </w:t>
      </w:r>
      <w:r w:rsidR="009E7E79">
        <w:rPr>
          <w:rFonts w:asciiTheme="majorHAnsi" w:hAnsiTheme="majorHAnsi" w:cstheme="majorHAnsi"/>
        </w:rPr>
        <w:t>and significantly reduce tuition fees for international students</w:t>
      </w:r>
      <w:r w:rsidRPr="00EE6826">
        <w:rPr>
          <w:rFonts w:asciiTheme="majorHAnsi" w:hAnsiTheme="majorHAnsi" w:cstheme="majorHAnsi"/>
        </w:rPr>
        <w:t xml:space="preserve"> by implementing annual </w:t>
      </w:r>
      <w:r w:rsidR="00DB6F67" w:rsidRPr="00EE6826">
        <w:rPr>
          <w:rFonts w:asciiTheme="majorHAnsi" w:hAnsiTheme="majorHAnsi" w:cstheme="majorHAnsi"/>
        </w:rPr>
        <w:t xml:space="preserve">ten </w:t>
      </w:r>
      <w:r w:rsidR="00840D50" w:rsidRPr="00EE6826">
        <w:rPr>
          <w:rFonts w:asciiTheme="majorHAnsi" w:hAnsiTheme="majorHAnsi" w:cstheme="majorHAnsi"/>
        </w:rPr>
        <w:t xml:space="preserve">per cent </w:t>
      </w:r>
      <w:r w:rsidRPr="00EE6826">
        <w:rPr>
          <w:rFonts w:asciiTheme="majorHAnsi" w:hAnsiTheme="majorHAnsi" w:cstheme="majorHAnsi"/>
        </w:rPr>
        <w:t xml:space="preserve">tuition fee decreases based on current rates. The government would be asked to refocus existing funding for loans-based financial aid programs towards funding institutions, while maintaining some form of needs-based assistance for underrepresented groups. With this plan, international students would see their tuition fees reduced to domestic rates and scaled down accordingly. </w:t>
      </w:r>
    </w:p>
    <w:p w14:paraId="692CC223" w14:textId="77777777" w:rsidR="00115B61" w:rsidRPr="00EE6826" w:rsidRDefault="00115B61" w:rsidP="00064F4A">
      <w:pPr>
        <w:rPr>
          <w:rFonts w:asciiTheme="majorHAnsi" w:hAnsiTheme="majorHAnsi" w:cstheme="majorHAnsi"/>
        </w:rPr>
      </w:pPr>
    </w:p>
    <w:p w14:paraId="75209C24" w14:textId="77777777" w:rsidR="00115B61" w:rsidRPr="00EE6826" w:rsidRDefault="00115B61" w:rsidP="00064F4A">
      <w:pPr>
        <w:rPr>
          <w:rFonts w:asciiTheme="majorHAnsi" w:hAnsiTheme="majorHAnsi" w:cstheme="majorHAnsi"/>
        </w:rPr>
      </w:pPr>
      <w:r w:rsidRPr="00EE6826">
        <w:rPr>
          <w:rFonts w:asciiTheme="majorHAnsi" w:hAnsiTheme="majorHAnsi" w:cstheme="majorHAnsi"/>
        </w:rPr>
        <w:t xml:space="preserve">A well-educated population is Ontario’s greatest asset. By reducing tuition fees for all students, </w:t>
      </w:r>
      <w:r w:rsidR="000C1F10">
        <w:rPr>
          <w:rFonts w:asciiTheme="majorHAnsi" w:hAnsiTheme="majorHAnsi" w:cstheme="majorHAnsi"/>
        </w:rPr>
        <w:t>the provincial government</w:t>
      </w:r>
      <w:r w:rsidRPr="00EE6826">
        <w:rPr>
          <w:rFonts w:asciiTheme="majorHAnsi" w:hAnsiTheme="majorHAnsi" w:cstheme="majorHAnsi"/>
        </w:rPr>
        <w:t xml:space="preserve"> ha</w:t>
      </w:r>
      <w:r w:rsidR="009640F9">
        <w:rPr>
          <w:rFonts w:asciiTheme="majorHAnsi" w:hAnsiTheme="majorHAnsi" w:cstheme="majorHAnsi"/>
        </w:rPr>
        <w:t xml:space="preserve">s </w:t>
      </w:r>
      <w:r w:rsidRPr="00EE6826">
        <w:rPr>
          <w:rFonts w:asciiTheme="majorHAnsi" w:hAnsiTheme="majorHAnsi" w:cstheme="majorHAnsi"/>
        </w:rPr>
        <w:t xml:space="preserve">the opportunity to make Ontario a global leader in post-secondary education, promote economic growth by reducing student debt and begin to address systemic inequality. </w:t>
      </w:r>
    </w:p>
    <w:p w14:paraId="7F1312B3" w14:textId="77777777" w:rsidR="00115B61" w:rsidRPr="00EE6826" w:rsidRDefault="00115B61" w:rsidP="00064F4A">
      <w:pPr>
        <w:rPr>
          <w:rFonts w:asciiTheme="majorHAnsi" w:hAnsiTheme="majorHAnsi" w:cstheme="majorHAnsi"/>
        </w:rPr>
      </w:pPr>
    </w:p>
    <w:p w14:paraId="19C16686" w14:textId="77777777" w:rsidR="00EE6826" w:rsidRPr="00EE6826" w:rsidRDefault="00115B61" w:rsidP="00064F4A">
      <w:pPr>
        <w:rPr>
          <w:rFonts w:asciiTheme="majorHAnsi" w:hAnsiTheme="majorHAnsi" w:cstheme="majorHAnsi"/>
          <w:b/>
          <w:color w:val="000000" w:themeColor="text1"/>
        </w:rPr>
      </w:pPr>
      <w:r w:rsidRPr="00EE6826">
        <w:rPr>
          <w:rFonts w:asciiTheme="majorHAnsi" w:hAnsiTheme="majorHAnsi" w:cstheme="majorHAnsi"/>
          <w:b/>
          <w:color w:val="000000" w:themeColor="text1"/>
        </w:rPr>
        <w:t xml:space="preserve">Recommendation: </w:t>
      </w:r>
    </w:p>
    <w:p w14:paraId="2B86E225" w14:textId="77777777" w:rsidR="00115B61" w:rsidRPr="00EE6826" w:rsidRDefault="00144024" w:rsidP="00064F4A">
      <w:pPr>
        <w:pStyle w:val="ListParagraph"/>
        <w:numPr>
          <w:ilvl w:val="0"/>
          <w:numId w:val="7"/>
        </w:numPr>
        <w:rPr>
          <w:rFonts w:asciiTheme="majorHAnsi" w:hAnsiTheme="majorHAnsi" w:cstheme="majorHAnsi"/>
          <w:b/>
          <w:color w:val="000000" w:themeColor="text1"/>
          <w:sz w:val="24"/>
          <w:szCs w:val="24"/>
        </w:rPr>
      </w:pPr>
      <w:r w:rsidRPr="00EE6826">
        <w:rPr>
          <w:rFonts w:asciiTheme="majorHAnsi" w:hAnsiTheme="majorHAnsi" w:cstheme="majorHAnsi"/>
          <w:b/>
          <w:color w:val="000000" w:themeColor="text1"/>
          <w:sz w:val="24"/>
          <w:szCs w:val="24"/>
        </w:rPr>
        <w:t>Eliminate tuition fees for all students</w:t>
      </w:r>
      <w:r w:rsidR="00EE6826">
        <w:rPr>
          <w:rFonts w:asciiTheme="majorHAnsi" w:hAnsiTheme="majorHAnsi" w:cstheme="majorHAnsi"/>
          <w:b/>
          <w:color w:val="000000" w:themeColor="text1"/>
          <w:sz w:val="24"/>
          <w:szCs w:val="24"/>
        </w:rPr>
        <w:t xml:space="preserve">; </w:t>
      </w:r>
      <w:r w:rsidR="00115B61" w:rsidRPr="00EE6826">
        <w:rPr>
          <w:rFonts w:asciiTheme="majorHAnsi" w:hAnsiTheme="majorHAnsi" w:cstheme="majorHAnsi"/>
          <w:color w:val="000000" w:themeColor="text1"/>
          <w:sz w:val="24"/>
          <w:szCs w:val="24"/>
        </w:rPr>
        <w:t xml:space="preserve">Implement a ten-year tuition fee framework with annual </w:t>
      </w:r>
      <w:r w:rsidR="00840D50" w:rsidRPr="00EE6826">
        <w:rPr>
          <w:rFonts w:asciiTheme="majorHAnsi" w:hAnsiTheme="majorHAnsi" w:cstheme="majorHAnsi"/>
          <w:color w:val="000000" w:themeColor="text1"/>
          <w:sz w:val="24"/>
          <w:szCs w:val="24"/>
        </w:rPr>
        <w:t>ten per cent</w:t>
      </w:r>
      <w:r w:rsidR="00115B61" w:rsidRPr="00EE6826">
        <w:rPr>
          <w:rFonts w:asciiTheme="majorHAnsi" w:hAnsiTheme="majorHAnsi" w:cstheme="majorHAnsi"/>
          <w:color w:val="000000" w:themeColor="text1"/>
          <w:sz w:val="24"/>
          <w:szCs w:val="24"/>
        </w:rPr>
        <w:t xml:space="preserve"> tuition fee decreases starting in 2020/2021</w:t>
      </w:r>
      <w:r w:rsidR="002D1DF9" w:rsidRPr="00EE6826">
        <w:rPr>
          <w:rFonts w:asciiTheme="majorHAnsi" w:hAnsiTheme="majorHAnsi" w:cstheme="majorHAnsi"/>
          <w:color w:val="000000" w:themeColor="text1"/>
          <w:sz w:val="24"/>
          <w:szCs w:val="24"/>
        </w:rPr>
        <w:t>.</w:t>
      </w:r>
    </w:p>
    <w:p w14:paraId="709E7982" w14:textId="77777777" w:rsidR="00840D50" w:rsidRPr="00EE6826" w:rsidRDefault="00115B61" w:rsidP="00064F4A">
      <w:pPr>
        <w:rPr>
          <w:rFonts w:asciiTheme="majorHAnsi" w:eastAsia="Calibri" w:hAnsiTheme="majorHAnsi" w:cstheme="majorHAnsi"/>
          <w:b/>
        </w:rPr>
      </w:pPr>
      <w:r w:rsidRPr="00EE6826">
        <w:rPr>
          <w:rFonts w:asciiTheme="majorHAnsi" w:eastAsia="Calibri" w:hAnsiTheme="majorHAnsi" w:cstheme="majorHAnsi"/>
          <w:b/>
        </w:rPr>
        <w:br w:type="page"/>
      </w:r>
    </w:p>
    <w:p w14:paraId="0AA868CA" w14:textId="77777777" w:rsidR="00F75F6C" w:rsidRPr="00EE6826" w:rsidRDefault="00F75F6C" w:rsidP="00064F4A">
      <w:pPr>
        <w:rPr>
          <w:rFonts w:asciiTheme="majorHAnsi" w:eastAsia="Calibri" w:hAnsiTheme="majorHAnsi" w:cstheme="majorHAnsi"/>
          <w:b/>
        </w:rPr>
      </w:pPr>
      <w:r w:rsidRPr="00EE6826">
        <w:rPr>
          <w:rFonts w:asciiTheme="majorHAnsi" w:eastAsia="Calibri" w:hAnsiTheme="majorHAnsi" w:cstheme="majorHAnsi"/>
          <w:b/>
        </w:rPr>
        <w:lastRenderedPageBreak/>
        <w:t xml:space="preserve">Proposed Changes to OSAP  </w:t>
      </w:r>
    </w:p>
    <w:p w14:paraId="79C8CAE5" w14:textId="77777777" w:rsidR="00F75F6C" w:rsidRPr="00EE6826" w:rsidRDefault="00F75F6C" w:rsidP="00064F4A">
      <w:pPr>
        <w:rPr>
          <w:rFonts w:asciiTheme="majorHAnsi" w:eastAsia="Calibri" w:hAnsiTheme="majorHAnsi" w:cstheme="majorHAnsi"/>
          <w:b/>
        </w:rPr>
      </w:pPr>
    </w:p>
    <w:p w14:paraId="271CB844" w14:textId="77777777" w:rsidR="00D126F6" w:rsidRPr="00EE6826" w:rsidRDefault="00840D50" w:rsidP="00064F4A">
      <w:pPr>
        <w:rPr>
          <w:rFonts w:asciiTheme="majorHAnsi" w:eastAsia="Calibri" w:hAnsiTheme="majorHAnsi" w:cstheme="majorHAnsi"/>
          <w:b/>
        </w:rPr>
      </w:pPr>
      <w:r w:rsidRPr="00EE6826">
        <w:rPr>
          <w:rFonts w:asciiTheme="majorHAnsi" w:eastAsia="Calibri" w:hAnsiTheme="majorHAnsi" w:cstheme="majorHAnsi"/>
          <w:b/>
        </w:rPr>
        <w:t xml:space="preserve">A Shift in Student Assistance </w:t>
      </w:r>
    </w:p>
    <w:p w14:paraId="13D5D2F6" w14:textId="77777777" w:rsidR="00D126F6" w:rsidRPr="00EE6826" w:rsidRDefault="00D16BFD" w:rsidP="00064F4A">
      <w:pPr>
        <w:rPr>
          <w:rFonts w:asciiTheme="majorHAnsi" w:eastAsia="Calibri" w:hAnsiTheme="majorHAnsi" w:cstheme="majorHAnsi"/>
        </w:rPr>
      </w:pPr>
      <w:r>
        <w:rPr>
          <w:rFonts w:asciiTheme="majorHAnsi" w:eastAsia="Calibri" w:hAnsiTheme="majorHAnsi" w:cstheme="majorHAnsi"/>
        </w:rPr>
        <w:t>In January 2019</w:t>
      </w:r>
      <w:r w:rsidR="00DD5CA0" w:rsidRPr="00EE6826">
        <w:rPr>
          <w:rFonts w:asciiTheme="majorHAnsi" w:eastAsia="Calibri" w:hAnsiTheme="majorHAnsi" w:cstheme="majorHAnsi"/>
        </w:rPr>
        <w:t xml:space="preserve">, </w:t>
      </w:r>
      <w:r w:rsidR="009E7E79">
        <w:rPr>
          <w:rFonts w:asciiTheme="majorHAnsi" w:eastAsia="Calibri" w:hAnsiTheme="majorHAnsi" w:cstheme="majorHAnsi"/>
        </w:rPr>
        <w:t xml:space="preserve">the provincial government </w:t>
      </w:r>
      <w:r w:rsidR="00DD5CA0" w:rsidRPr="00EE6826">
        <w:rPr>
          <w:rFonts w:asciiTheme="majorHAnsi" w:eastAsia="Calibri" w:hAnsiTheme="majorHAnsi" w:cstheme="majorHAnsi"/>
        </w:rPr>
        <w:t xml:space="preserve">proposed changes to </w:t>
      </w:r>
      <w:r w:rsidR="003C1C10" w:rsidRPr="00EE6826">
        <w:rPr>
          <w:rFonts w:asciiTheme="majorHAnsi" w:eastAsia="Calibri" w:hAnsiTheme="majorHAnsi" w:cstheme="majorHAnsi"/>
        </w:rPr>
        <w:t xml:space="preserve">the </w:t>
      </w:r>
      <w:r w:rsidR="003C1C10" w:rsidRPr="00EE6826">
        <w:rPr>
          <w:rFonts w:asciiTheme="majorHAnsi" w:hAnsiTheme="majorHAnsi" w:cstheme="majorHAnsi"/>
        </w:rPr>
        <w:t>Ontario Student Assistance Program (</w:t>
      </w:r>
      <w:r w:rsidR="00DD5CA0" w:rsidRPr="00EE6826">
        <w:rPr>
          <w:rFonts w:asciiTheme="majorHAnsi" w:eastAsia="Calibri" w:hAnsiTheme="majorHAnsi" w:cstheme="majorHAnsi"/>
        </w:rPr>
        <w:t>OSAP</w:t>
      </w:r>
      <w:r w:rsidR="003C1C10" w:rsidRPr="00EE6826">
        <w:rPr>
          <w:rFonts w:asciiTheme="majorHAnsi" w:eastAsia="Calibri" w:hAnsiTheme="majorHAnsi" w:cstheme="majorHAnsi"/>
        </w:rPr>
        <w:t>)</w:t>
      </w:r>
      <w:r w:rsidR="009E7E79">
        <w:rPr>
          <w:rFonts w:asciiTheme="majorHAnsi" w:eastAsia="Calibri" w:hAnsiTheme="majorHAnsi" w:cstheme="majorHAnsi"/>
        </w:rPr>
        <w:t xml:space="preserve"> </w:t>
      </w:r>
      <w:r w:rsidR="00DD5CA0" w:rsidRPr="00EE6826">
        <w:rPr>
          <w:rFonts w:asciiTheme="majorHAnsi" w:eastAsia="Calibri" w:hAnsiTheme="majorHAnsi" w:cstheme="majorHAnsi"/>
        </w:rPr>
        <w:t>further increas</w:t>
      </w:r>
      <w:r w:rsidR="009E7E79">
        <w:rPr>
          <w:rFonts w:asciiTheme="majorHAnsi" w:eastAsia="Calibri" w:hAnsiTheme="majorHAnsi" w:cstheme="majorHAnsi"/>
        </w:rPr>
        <w:t xml:space="preserve">ing </w:t>
      </w:r>
      <w:r w:rsidR="00DD5CA0" w:rsidRPr="00EE6826">
        <w:rPr>
          <w:rFonts w:asciiTheme="majorHAnsi" w:eastAsia="Calibri" w:hAnsiTheme="majorHAnsi" w:cstheme="majorHAnsi"/>
        </w:rPr>
        <w:t xml:space="preserve">financial barriers for students. </w:t>
      </w:r>
      <w:r w:rsidR="003C1C10" w:rsidRPr="00EE6826">
        <w:rPr>
          <w:rFonts w:asciiTheme="majorHAnsi" w:eastAsia="Calibri" w:hAnsiTheme="majorHAnsi" w:cstheme="majorHAnsi"/>
        </w:rPr>
        <w:t>S</w:t>
      </w:r>
      <w:r w:rsidR="00DD5CA0" w:rsidRPr="00EE6826">
        <w:rPr>
          <w:rFonts w:asciiTheme="majorHAnsi" w:eastAsia="Calibri" w:hAnsiTheme="majorHAnsi" w:cstheme="majorHAnsi"/>
        </w:rPr>
        <w:t>tudents who</w:t>
      </w:r>
      <w:r w:rsidR="009E7E79">
        <w:rPr>
          <w:rFonts w:asciiTheme="majorHAnsi" w:eastAsia="Calibri" w:hAnsiTheme="majorHAnsi" w:cstheme="majorHAnsi"/>
        </w:rPr>
        <w:t xml:space="preserve"> now</w:t>
      </w:r>
      <w:r w:rsidR="00DD5CA0" w:rsidRPr="00EE6826">
        <w:rPr>
          <w:rFonts w:asciiTheme="majorHAnsi" w:eastAsia="Calibri" w:hAnsiTheme="majorHAnsi" w:cstheme="majorHAnsi"/>
        </w:rPr>
        <w:t xml:space="preserve"> seek financial aid will </w:t>
      </w:r>
      <w:r w:rsidR="009E7E79">
        <w:rPr>
          <w:rFonts w:asciiTheme="majorHAnsi" w:eastAsia="Calibri" w:hAnsiTheme="majorHAnsi" w:cstheme="majorHAnsi"/>
        </w:rPr>
        <w:t>face</w:t>
      </w:r>
      <w:r w:rsidR="00DD5CA0" w:rsidRPr="00EE6826">
        <w:rPr>
          <w:rFonts w:asciiTheme="majorHAnsi" w:eastAsia="Calibri" w:hAnsiTheme="majorHAnsi" w:cstheme="majorHAnsi"/>
        </w:rPr>
        <w:t xml:space="preserve"> more repayable loans and less non-repayable grants. In particular, middle- and low-income families will feel the burden of having to pay more for their education.</w:t>
      </w:r>
    </w:p>
    <w:p w14:paraId="0D0ADB12" w14:textId="77777777" w:rsidR="00C9341B" w:rsidRPr="00EE6826" w:rsidRDefault="00C9341B" w:rsidP="00064F4A">
      <w:pPr>
        <w:rPr>
          <w:rFonts w:asciiTheme="majorHAnsi" w:eastAsia="Calibri" w:hAnsiTheme="majorHAnsi" w:cstheme="majorHAnsi"/>
          <w:b/>
        </w:rPr>
      </w:pPr>
    </w:p>
    <w:p w14:paraId="748301C0" w14:textId="77777777" w:rsidR="00C9341B" w:rsidRPr="00EE6826" w:rsidRDefault="00C9341B" w:rsidP="00064F4A">
      <w:pPr>
        <w:rPr>
          <w:rFonts w:asciiTheme="majorHAnsi" w:eastAsia="Calibri" w:hAnsiTheme="majorHAnsi" w:cstheme="majorHAnsi"/>
          <w:b/>
        </w:rPr>
      </w:pPr>
      <w:r w:rsidRPr="00EE6826">
        <w:rPr>
          <w:rFonts w:asciiTheme="majorHAnsi" w:eastAsia="Calibri" w:hAnsiTheme="majorHAnsi" w:cstheme="majorHAnsi"/>
          <w:b/>
        </w:rPr>
        <w:t>Grants and Loans</w:t>
      </w:r>
    </w:p>
    <w:p w14:paraId="60E71623" w14:textId="77777777" w:rsidR="00C9341B" w:rsidRPr="00EE6826" w:rsidRDefault="00C9341B" w:rsidP="00064F4A">
      <w:pPr>
        <w:rPr>
          <w:rFonts w:asciiTheme="majorHAnsi" w:eastAsia="Calibri" w:hAnsiTheme="majorHAnsi" w:cstheme="majorHAnsi"/>
        </w:rPr>
      </w:pPr>
      <w:r w:rsidRPr="00EE6826">
        <w:rPr>
          <w:rFonts w:asciiTheme="majorHAnsi" w:eastAsia="Calibri" w:hAnsiTheme="majorHAnsi" w:cstheme="majorHAnsi"/>
        </w:rPr>
        <w:t xml:space="preserve">Since the </w:t>
      </w:r>
      <w:r w:rsidR="00454E56" w:rsidRPr="00EE6826">
        <w:rPr>
          <w:rFonts w:asciiTheme="majorHAnsi" w:eastAsia="Calibri" w:hAnsiTheme="majorHAnsi" w:cstheme="majorHAnsi"/>
        </w:rPr>
        <w:t>reform of the OSAP program in 2017</w:t>
      </w:r>
      <w:r w:rsidRPr="00EE6826">
        <w:rPr>
          <w:rFonts w:asciiTheme="majorHAnsi" w:eastAsia="Calibri" w:hAnsiTheme="majorHAnsi" w:cstheme="majorHAnsi"/>
        </w:rPr>
        <w:t xml:space="preserve">, more than </w:t>
      </w:r>
      <w:r w:rsidR="00454E56" w:rsidRPr="00EE6826">
        <w:rPr>
          <w:rFonts w:asciiTheme="majorHAnsi" w:eastAsia="Calibri" w:hAnsiTheme="majorHAnsi" w:cstheme="majorHAnsi"/>
        </w:rPr>
        <w:t xml:space="preserve">40 per cent of 593,296 </w:t>
      </w:r>
      <w:r w:rsidRPr="00EE6826">
        <w:rPr>
          <w:rFonts w:asciiTheme="majorHAnsi" w:eastAsia="Calibri" w:hAnsiTheme="majorHAnsi" w:cstheme="majorHAnsi"/>
        </w:rPr>
        <w:t xml:space="preserve">full-time domestic students who sought financial assistance received </w:t>
      </w:r>
      <w:r w:rsidR="00E91E3F">
        <w:rPr>
          <w:rFonts w:asciiTheme="majorHAnsi" w:eastAsia="Calibri" w:hAnsiTheme="majorHAnsi" w:cstheme="majorHAnsi"/>
        </w:rPr>
        <w:t xml:space="preserve">a </w:t>
      </w:r>
      <w:r w:rsidRPr="00EE6826">
        <w:rPr>
          <w:rFonts w:asciiTheme="majorHAnsi" w:eastAsia="Calibri" w:hAnsiTheme="majorHAnsi" w:cstheme="majorHAnsi"/>
        </w:rPr>
        <w:t xml:space="preserve">non-repayable grant </w:t>
      </w:r>
      <w:r w:rsidR="00454E56" w:rsidRPr="00EE6826">
        <w:rPr>
          <w:rFonts w:asciiTheme="majorHAnsi" w:eastAsia="Calibri" w:hAnsiTheme="majorHAnsi" w:cstheme="majorHAnsi"/>
        </w:rPr>
        <w:t>totaling</w:t>
      </w:r>
      <w:r w:rsidRPr="00EE6826">
        <w:rPr>
          <w:rFonts w:asciiTheme="majorHAnsi" w:eastAsia="Calibri" w:hAnsiTheme="majorHAnsi" w:cstheme="majorHAnsi"/>
        </w:rPr>
        <w:t xml:space="preserve"> the average cost of tuition fees.</w:t>
      </w:r>
      <w:r w:rsidRPr="00EE6826">
        <w:rPr>
          <w:rStyle w:val="EndnoteReference"/>
          <w:rFonts w:asciiTheme="majorHAnsi" w:eastAsia="Calibri" w:hAnsiTheme="majorHAnsi" w:cstheme="majorHAnsi"/>
        </w:rPr>
        <w:endnoteReference w:id="4"/>
      </w:r>
      <w:r w:rsidRPr="00EE6826">
        <w:rPr>
          <w:rFonts w:asciiTheme="majorHAnsi" w:eastAsia="Calibri" w:hAnsiTheme="majorHAnsi" w:cstheme="majorHAnsi"/>
        </w:rPr>
        <w:t xml:space="preserve"> </w:t>
      </w:r>
      <w:r w:rsidR="00E91E3F">
        <w:rPr>
          <w:rFonts w:asciiTheme="majorHAnsi" w:eastAsia="Calibri" w:hAnsiTheme="majorHAnsi" w:cstheme="majorHAnsi"/>
        </w:rPr>
        <w:t>While it did not address the underlying issue of Ontario students paying the highest fees in the country, this financial aid system offered middle-and low-income families a higher proportion of non-repayable grants to repayable loans</w:t>
      </w:r>
      <w:r w:rsidRPr="00EE6826">
        <w:rPr>
          <w:rFonts w:asciiTheme="majorHAnsi" w:eastAsia="Calibri" w:hAnsiTheme="majorHAnsi" w:cstheme="majorHAnsi"/>
        </w:rPr>
        <w:t xml:space="preserve">.  With the </w:t>
      </w:r>
      <w:r w:rsidR="009E7E79">
        <w:rPr>
          <w:rFonts w:asciiTheme="majorHAnsi" w:eastAsia="Calibri" w:hAnsiTheme="majorHAnsi" w:cstheme="majorHAnsi"/>
        </w:rPr>
        <w:t>chang</w:t>
      </w:r>
      <w:r w:rsidRPr="00EE6826">
        <w:rPr>
          <w:rFonts w:asciiTheme="majorHAnsi" w:eastAsia="Calibri" w:hAnsiTheme="majorHAnsi" w:cstheme="majorHAnsi"/>
        </w:rPr>
        <w:t>es</w:t>
      </w:r>
      <w:r w:rsidR="009E7E79">
        <w:rPr>
          <w:rFonts w:asciiTheme="majorHAnsi" w:eastAsia="Calibri" w:hAnsiTheme="majorHAnsi" w:cstheme="majorHAnsi"/>
        </w:rPr>
        <w:t xml:space="preserve"> to OSAP</w:t>
      </w:r>
      <w:r w:rsidRPr="00EE6826">
        <w:rPr>
          <w:rFonts w:asciiTheme="majorHAnsi" w:eastAsia="Calibri" w:hAnsiTheme="majorHAnsi" w:cstheme="majorHAnsi"/>
        </w:rPr>
        <w:t xml:space="preserve">, </w:t>
      </w:r>
      <w:r w:rsidR="00454E56" w:rsidRPr="00EE6826">
        <w:rPr>
          <w:rFonts w:asciiTheme="majorHAnsi" w:eastAsia="Calibri" w:hAnsiTheme="majorHAnsi" w:cstheme="majorHAnsi"/>
        </w:rPr>
        <w:t xml:space="preserve">students </w:t>
      </w:r>
      <w:r w:rsidRPr="00EE6826">
        <w:rPr>
          <w:rFonts w:asciiTheme="majorHAnsi" w:eastAsia="Calibri" w:hAnsiTheme="majorHAnsi" w:cstheme="majorHAnsi"/>
        </w:rPr>
        <w:t>will</w:t>
      </w:r>
      <w:r w:rsidR="00454E56" w:rsidRPr="00EE6826">
        <w:rPr>
          <w:rFonts w:asciiTheme="majorHAnsi" w:eastAsia="Calibri" w:hAnsiTheme="majorHAnsi" w:cstheme="majorHAnsi"/>
        </w:rPr>
        <w:t xml:space="preserve"> now</w:t>
      </w:r>
      <w:r w:rsidRPr="00EE6826">
        <w:rPr>
          <w:rFonts w:asciiTheme="majorHAnsi" w:eastAsia="Calibri" w:hAnsiTheme="majorHAnsi" w:cstheme="majorHAnsi"/>
        </w:rPr>
        <w:t xml:space="preserve"> be forced to take out a loan as part of their financial assistance, rather than a non-repayable grant covering the average cost of tuition</w:t>
      </w:r>
      <w:r w:rsidR="00454E56" w:rsidRPr="00EE6826">
        <w:rPr>
          <w:rFonts w:asciiTheme="majorHAnsi" w:eastAsia="Calibri" w:hAnsiTheme="majorHAnsi" w:cstheme="majorHAnsi"/>
        </w:rPr>
        <w:t xml:space="preserve">. </w:t>
      </w:r>
    </w:p>
    <w:p w14:paraId="1C49326E" w14:textId="77777777" w:rsidR="00454E56" w:rsidRPr="00EE6826" w:rsidRDefault="00454E56" w:rsidP="00064F4A">
      <w:pPr>
        <w:rPr>
          <w:rFonts w:asciiTheme="majorHAnsi" w:eastAsia="Calibri" w:hAnsiTheme="majorHAnsi" w:cstheme="majorHAnsi"/>
        </w:rPr>
      </w:pPr>
    </w:p>
    <w:p w14:paraId="3F206726" w14:textId="77777777" w:rsidR="00454E56" w:rsidRPr="00EE6826" w:rsidRDefault="00C9341B" w:rsidP="00064F4A">
      <w:pPr>
        <w:rPr>
          <w:rFonts w:asciiTheme="majorHAnsi" w:hAnsiTheme="majorHAnsi" w:cstheme="majorHAnsi"/>
        </w:rPr>
      </w:pPr>
      <w:r w:rsidRPr="00EE6826">
        <w:rPr>
          <w:rFonts w:asciiTheme="majorHAnsi" w:eastAsia="Calibri" w:hAnsiTheme="majorHAnsi" w:cstheme="majorHAnsi"/>
        </w:rPr>
        <w:t xml:space="preserve">Upon graduation, it takes longer for </w:t>
      </w:r>
      <w:r w:rsidR="000B260D" w:rsidRPr="00EE6826">
        <w:rPr>
          <w:rFonts w:asciiTheme="majorHAnsi" w:eastAsia="Calibri" w:hAnsiTheme="majorHAnsi" w:cstheme="majorHAnsi"/>
        </w:rPr>
        <w:t>Indigenous</w:t>
      </w:r>
      <w:r w:rsidRPr="00EE6826">
        <w:rPr>
          <w:rFonts w:asciiTheme="majorHAnsi" w:eastAsia="Calibri" w:hAnsiTheme="majorHAnsi" w:cstheme="majorHAnsi"/>
        </w:rPr>
        <w:t xml:space="preserve">, women, recent immigrants and racialized </w:t>
      </w:r>
      <w:r w:rsidR="00FB4C3C">
        <w:rPr>
          <w:rFonts w:asciiTheme="majorHAnsi" w:eastAsia="Calibri" w:hAnsiTheme="majorHAnsi" w:cstheme="majorHAnsi"/>
        </w:rPr>
        <w:t>students</w:t>
      </w:r>
      <w:r w:rsidRPr="00EE6826">
        <w:rPr>
          <w:rFonts w:asciiTheme="majorHAnsi" w:eastAsia="Calibri" w:hAnsiTheme="majorHAnsi" w:cstheme="majorHAnsi"/>
        </w:rPr>
        <w:t xml:space="preserve"> to pay back their loans regardless of their educational attainment.</w:t>
      </w:r>
      <w:r w:rsidR="000B260D" w:rsidRPr="00EE6826">
        <w:rPr>
          <w:rStyle w:val="EndnoteReference"/>
          <w:rFonts w:asciiTheme="majorHAnsi" w:eastAsia="Calibri" w:hAnsiTheme="majorHAnsi" w:cstheme="majorHAnsi"/>
        </w:rPr>
        <w:endnoteReference w:id="5"/>
      </w:r>
      <w:r w:rsidR="000B260D" w:rsidRPr="00EE6826">
        <w:rPr>
          <w:rFonts w:asciiTheme="majorHAnsi" w:eastAsia="Calibri" w:hAnsiTheme="majorHAnsi" w:cstheme="majorHAnsi"/>
        </w:rPr>
        <w:t xml:space="preserve"> </w:t>
      </w:r>
      <w:r w:rsidR="009E7E79">
        <w:rPr>
          <w:rFonts w:asciiTheme="majorHAnsi" w:eastAsia="Calibri" w:hAnsiTheme="majorHAnsi" w:cstheme="majorHAnsi"/>
        </w:rPr>
        <w:t>C</w:t>
      </w:r>
      <w:r w:rsidR="000B260D" w:rsidRPr="00EE6826">
        <w:rPr>
          <w:rFonts w:asciiTheme="majorHAnsi" w:eastAsia="Calibri" w:hAnsiTheme="majorHAnsi" w:cstheme="majorHAnsi"/>
        </w:rPr>
        <w:t>hanges</w:t>
      </w:r>
      <w:r w:rsidR="009626C5" w:rsidRPr="00EE6826">
        <w:rPr>
          <w:rFonts w:asciiTheme="majorHAnsi" w:eastAsia="Calibri" w:hAnsiTheme="majorHAnsi" w:cstheme="majorHAnsi"/>
        </w:rPr>
        <w:t xml:space="preserve"> to the Ontario portion of student loans</w:t>
      </w:r>
      <w:r w:rsidR="000B260D" w:rsidRPr="00EE6826">
        <w:rPr>
          <w:rFonts w:asciiTheme="majorHAnsi" w:eastAsia="Calibri" w:hAnsiTheme="majorHAnsi" w:cstheme="majorHAnsi"/>
        </w:rPr>
        <w:t xml:space="preserve"> will </w:t>
      </w:r>
      <w:r w:rsidR="00CC0FDD" w:rsidRPr="00EE6826">
        <w:rPr>
          <w:rFonts w:asciiTheme="majorHAnsi" w:eastAsia="Calibri" w:hAnsiTheme="majorHAnsi" w:cstheme="majorHAnsi"/>
        </w:rPr>
        <w:t>allow for interest to</w:t>
      </w:r>
      <w:r w:rsidR="00454E56" w:rsidRPr="00EE6826">
        <w:rPr>
          <w:rFonts w:asciiTheme="majorHAnsi" w:eastAsia="Calibri" w:hAnsiTheme="majorHAnsi" w:cstheme="majorHAnsi"/>
        </w:rPr>
        <w:t xml:space="preserve"> </w:t>
      </w:r>
      <w:r w:rsidR="009E7E79">
        <w:rPr>
          <w:rFonts w:asciiTheme="majorHAnsi" w:eastAsia="Calibri" w:hAnsiTheme="majorHAnsi" w:cstheme="majorHAnsi"/>
        </w:rPr>
        <w:t>accumulate</w:t>
      </w:r>
      <w:r w:rsidR="00454E56" w:rsidRPr="00EE6826">
        <w:rPr>
          <w:rFonts w:asciiTheme="majorHAnsi" w:eastAsia="Calibri" w:hAnsiTheme="majorHAnsi" w:cstheme="majorHAnsi"/>
        </w:rPr>
        <w:t xml:space="preserve"> on student loans immediately after graduation. The </w:t>
      </w:r>
      <w:r w:rsidR="00CC0FDD" w:rsidRPr="00EE6826">
        <w:rPr>
          <w:rFonts w:asciiTheme="majorHAnsi" w:eastAsia="Calibri" w:hAnsiTheme="majorHAnsi" w:cstheme="majorHAnsi"/>
        </w:rPr>
        <w:t xml:space="preserve">original </w:t>
      </w:r>
      <w:r w:rsidR="00E91E3F">
        <w:rPr>
          <w:rFonts w:asciiTheme="majorHAnsi" w:eastAsia="Calibri" w:hAnsiTheme="majorHAnsi" w:cstheme="majorHAnsi"/>
        </w:rPr>
        <w:t>six</w:t>
      </w:r>
      <w:r w:rsidR="00454E56" w:rsidRPr="00EE6826">
        <w:rPr>
          <w:rFonts w:asciiTheme="majorHAnsi" w:eastAsia="Calibri" w:hAnsiTheme="majorHAnsi" w:cstheme="majorHAnsi"/>
        </w:rPr>
        <w:t>-month grace period</w:t>
      </w:r>
      <w:r w:rsidR="00CC0FDD" w:rsidRPr="00EE6826">
        <w:rPr>
          <w:rFonts w:asciiTheme="majorHAnsi" w:eastAsia="Calibri" w:hAnsiTheme="majorHAnsi" w:cstheme="majorHAnsi"/>
        </w:rPr>
        <w:t xml:space="preserve"> </w:t>
      </w:r>
      <w:r w:rsidR="00E91E3F">
        <w:rPr>
          <w:rFonts w:asciiTheme="majorHAnsi" w:eastAsia="Calibri" w:hAnsiTheme="majorHAnsi" w:cstheme="majorHAnsi"/>
        </w:rPr>
        <w:t>allowing</w:t>
      </w:r>
      <w:r w:rsidR="00454E56" w:rsidRPr="00EE6826">
        <w:rPr>
          <w:rFonts w:asciiTheme="majorHAnsi" w:eastAsia="Calibri" w:hAnsiTheme="majorHAnsi" w:cstheme="majorHAnsi"/>
        </w:rPr>
        <w:t xml:space="preserve"> students an opportunity to secure employment is being eliminated</w:t>
      </w:r>
      <w:r w:rsidR="009626C5" w:rsidRPr="00EE6826">
        <w:rPr>
          <w:rFonts w:asciiTheme="majorHAnsi" w:eastAsia="Calibri" w:hAnsiTheme="majorHAnsi" w:cstheme="majorHAnsi"/>
        </w:rPr>
        <w:t xml:space="preserve"> and students who </w:t>
      </w:r>
      <w:r w:rsidR="00F75F6C" w:rsidRPr="00EE6826">
        <w:rPr>
          <w:rFonts w:asciiTheme="majorHAnsi" w:eastAsia="Calibri" w:hAnsiTheme="majorHAnsi" w:cstheme="majorHAnsi"/>
        </w:rPr>
        <w:t>are the most in need will be paying more for education in the long run.</w:t>
      </w:r>
    </w:p>
    <w:p w14:paraId="5921F7B1" w14:textId="77777777" w:rsidR="00D126F6" w:rsidRPr="00EE6826" w:rsidRDefault="00D126F6" w:rsidP="00064F4A">
      <w:pPr>
        <w:rPr>
          <w:rFonts w:asciiTheme="majorHAnsi" w:eastAsia="Calibri" w:hAnsiTheme="majorHAnsi" w:cstheme="majorHAnsi"/>
        </w:rPr>
      </w:pPr>
    </w:p>
    <w:p w14:paraId="072827CE" w14:textId="77777777" w:rsidR="00C9341B" w:rsidRPr="00EE6826" w:rsidRDefault="00F75F6C" w:rsidP="00064F4A">
      <w:pPr>
        <w:rPr>
          <w:rFonts w:asciiTheme="majorHAnsi" w:eastAsia="Calibri" w:hAnsiTheme="majorHAnsi" w:cstheme="majorHAnsi"/>
          <w:b/>
        </w:rPr>
      </w:pPr>
      <w:commentRangeStart w:id="11"/>
      <w:r w:rsidRPr="00EE6826">
        <w:rPr>
          <w:rFonts w:asciiTheme="majorHAnsi" w:eastAsia="Calibri" w:hAnsiTheme="majorHAnsi" w:cstheme="majorHAnsi"/>
          <w:b/>
        </w:rPr>
        <w:t>Dependent</w:t>
      </w:r>
      <w:r w:rsidR="009E7E79">
        <w:rPr>
          <w:rFonts w:asciiTheme="majorHAnsi" w:eastAsia="Calibri" w:hAnsiTheme="majorHAnsi" w:cstheme="majorHAnsi"/>
          <w:b/>
        </w:rPr>
        <w:t xml:space="preserve">, </w:t>
      </w:r>
      <w:r w:rsidR="009E7E79" w:rsidRPr="00EE6826">
        <w:rPr>
          <w:rFonts w:asciiTheme="majorHAnsi" w:eastAsia="Calibri" w:hAnsiTheme="majorHAnsi" w:cstheme="majorHAnsi"/>
          <w:b/>
        </w:rPr>
        <w:t>Mature</w:t>
      </w:r>
      <w:r w:rsidR="009E7E79">
        <w:rPr>
          <w:rFonts w:asciiTheme="majorHAnsi" w:eastAsia="Calibri" w:hAnsiTheme="majorHAnsi" w:cstheme="majorHAnsi"/>
          <w:b/>
        </w:rPr>
        <w:t xml:space="preserve"> and</w:t>
      </w:r>
      <w:r w:rsidR="009E7E79" w:rsidRPr="00EE6826">
        <w:rPr>
          <w:rFonts w:asciiTheme="majorHAnsi" w:eastAsia="Calibri" w:hAnsiTheme="majorHAnsi" w:cstheme="majorHAnsi"/>
          <w:b/>
        </w:rPr>
        <w:t xml:space="preserve"> Part-Time</w:t>
      </w:r>
      <w:r w:rsidR="00C9341B" w:rsidRPr="00EE6826">
        <w:rPr>
          <w:rFonts w:asciiTheme="majorHAnsi" w:eastAsia="Calibri" w:hAnsiTheme="majorHAnsi" w:cstheme="majorHAnsi"/>
          <w:b/>
        </w:rPr>
        <w:t xml:space="preserve"> Students</w:t>
      </w:r>
    </w:p>
    <w:p w14:paraId="2A8BCFE5" w14:textId="77777777" w:rsidR="003C1C10" w:rsidRPr="00EE6826" w:rsidRDefault="00DD5CA0" w:rsidP="00064F4A">
      <w:pPr>
        <w:rPr>
          <w:rFonts w:asciiTheme="majorHAnsi" w:eastAsia="Calibri" w:hAnsiTheme="majorHAnsi" w:cstheme="majorHAnsi"/>
        </w:rPr>
      </w:pPr>
      <w:r w:rsidRPr="00EE6826">
        <w:rPr>
          <w:rFonts w:asciiTheme="majorHAnsi" w:eastAsia="Calibri" w:hAnsiTheme="majorHAnsi" w:cstheme="majorHAnsi"/>
        </w:rPr>
        <w:t>Dependent</w:t>
      </w:r>
      <w:r w:rsidR="009E7E79">
        <w:rPr>
          <w:rFonts w:asciiTheme="majorHAnsi" w:eastAsia="Calibri" w:hAnsiTheme="majorHAnsi" w:cstheme="majorHAnsi"/>
        </w:rPr>
        <w:t xml:space="preserve"> students</w:t>
      </w:r>
      <w:r w:rsidRPr="00EE6826">
        <w:rPr>
          <w:rFonts w:asciiTheme="majorHAnsi" w:eastAsia="Calibri" w:hAnsiTheme="majorHAnsi" w:cstheme="majorHAnsi"/>
        </w:rPr>
        <w:t xml:space="preserve"> are currently defined as those who rely on family support. </w:t>
      </w:r>
      <w:r w:rsidR="003C1C10" w:rsidRPr="00EE6826">
        <w:rPr>
          <w:rFonts w:asciiTheme="majorHAnsi" w:eastAsia="Calibri" w:hAnsiTheme="majorHAnsi" w:cstheme="majorHAnsi"/>
        </w:rPr>
        <w:t>A</w:t>
      </w:r>
      <w:r w:rsidRPr="00EE6826">
        <w:rPr>
          <w:rFonts w:asciiTheme="majorHAnsi" w:eastAsia="Calibri" w:hAnsiTheme="majorHAnsi" w:cstheme="majorHAnsi"/>
        </w:rPr>
        <w:t xml:space="preserve"> student will </w:t>
      </w:r>
      <w:r w:rsidR="003C1C10" w:rsidRPr="00EE6826">
        <w:rPr>
          <w:rFonts w:asciiTheme="majorHAnsi" w:eastAsia="Calibri" w:hAnsiTheme="majorHAnsi" w:cstheme="majorHAnsi"/>
        </w:rPr>
        <w:t xml:space="preserve">now </w:t>
      </w:r>
      <w:r w:rsidRPr="00EE6826">
        <w:rPr>
          <w:rFonts w:asciiTheme="majorHAnsi" w:eastAsia="Calibri" w:hAnsiTheme="majorHAnsi" w:cstheme="majorHAnsi"/>
        </w:rPr>
        <w:t>be classified as a dependent if they have been out of high school for less than six years</w:t>
      </w:r>
      <w:r w:rsidR="003C1C10" w:rsidRPr="00EE6826">
        <w:rPr>
          <w:rFonts w:asciiTheme="majorHAnsi" w:eastAsia="Calibri" w:hAnsiTheme="majorHAnsi" w:cstheme="majorHAnsi"/>
        </w:rPr>
        <w:t xml:space="preserve"> instead of four</w:t>
      </w:r>
      <w:r w:rsidRPr="00EE6826">
        <w:rPr>
          <w:rFonts w:asciiTheme="majorHAnsi" w:eastAsia="Calibri" w:hAnsiTheme="majorHAnsi" w:cstheme="majorHAnsi"/>
        </w:rPr>
        <w:t>. In 2017-</w:t>
      </w:r>
      <w:r w:rsidR="00EE6826">
        <w:rPr>
          <w:rFonts w:asciiTheme="majorHAnsi" w:eastAsia="Calibri" w:hAnsiTheme="majorHAnsi" w:cstheme="majorHAnsi"/>
        </w:rPr>
        <w:t>20</w:t>
      </w:r>
      <w:r w:rsidRPr="00EE6826">
        <w:rPr>
          <w:rFonts w:asciiTheme="majorHAnsi" w:eastAsia="Calibri" w:hAnsiTheme="majorHAnsi" w:cstheme="majorHAnsi"/>
        </w:rPr>
        <w:t>18, 55 percent of those who received financial aid were dependents and 43 per cent were mature students.</w:t>
      </w:r>
      <w:r w:rsidR="00840D50" w:rsidRPr="00EE6826">
        <w:rPr>
          <w:rStyle w:val="EndnoteReference"/>
          <w:rFonts w:asciiTheme="majorHAnsi" w:eastAsia="Calibri" w:hAnsiTheme="majorHAnsi" w:cstheme="majorHAnsi"/>
        </w:rPr>
        <w:endnoteReference w:id="6"/>
      </w:r>
      <w:r w:rsidRPr="00EE6826">
        <w:rPr>
          <w:rFonts w:asciiTheme="majorHAnsi" w:eastAsia="Calibri" w:hAnsiTheme="majorHAnsi" w:cstheme="majorHAnsi"/>
        </w:rPr>
        <w:t xml:space="preserve">  The number of mature students who received OSAP increased by 33 percent </w:t>
      </w:r>
      <w:r w:rsidR="004D7D6A">
        <w:rPr>
          <w:rFonts w:asciiTheme="majorHAnsi" w:eastAsia="Calibri" w:hAnsiTheme="majorHAnsi" w:cstheme="majorHAnsi"/>
        </w:rPr>
        <w:t xml:space="preserve">between </w:t>
      </w:r>
      <w:r w:rsidR="00EE6826">
        <w:rPr>
          <w:rFonts w:asciiTheme="majorHAnsi" w:eastAsia="Calibri" w:hAnsiTheme="majorHAnsi" w:cstheme="majorHAnsi"/>
        </w:rPr>
        <w:t>2016</w:t>
      </w:r>
      <w:r w:rsidR="00E91E3F">
        <w:rPr>
          <w:rFonts w:asciiTheme="majorHAnsi" w:eastAsia="Calibri" w:hAnsiTheme="majorHAnsi" w:cstheme="majorHAnsi"/>
        </w:rPr>
        <w:t xml:space="preserve"> to </w:t>
      </w:r>
      <w:r w:rsidR="00EE6826">
        <w:rPr>
          <w:rFonts w:asciiTheme="majorHAnsi" w:eastAsia="Calibri" w:hAnsiTheme="majorHAnsi" w:cstheme="majorHAnsi"/>
        </w:rPr>
        <w:t>2018</w:t>
      </w:r>
      <w:r w:rsidRPr="00EE6826">
        <w:rPr>
          <w:rFonts w:asciiTheme="majorHAnsi" w:eastAsia="Calibri" w:hAnsiTheme="majorHAnsi" w:cstheme="majorHAnsi"/>
        </w:rPr>
        <w:t>.</w:t>
      </w:r>
      <w:r w:rsidR="00840D50" w:rsidRPr="00EE6826">
        <w:rPr>
          <w:rStyle w:val="EndnoteReference"/>
          <w:rFonts w:asciiTheme="majorHAnsi" w:eastAsia="Calibri" w:hAnsiTheme="majorHAnsi" w:cstheme="majorHAnsi"/>
        </w:rPr>
        <w:endnoteReference w:id="7"/>
      </w:r>
      <w:r w:rsidRPr="00EE6826">
        <w:rPr>
          <w:rFonts w:asciiTheme="majorHAnsi" w:eastAsia="Calibri" w:hAnsiTheme="majorHAnsi" w:cstheme="majorHAnsi"/>
        </w:rPr>
        <w:t xml:space="preserve"> </w:t>
      </w:r>
      <w:r w:rsidR="004D7D6A">
        <w:rPr>
          <w:rFonts w:asciiTheme="majorHAnsi" w:eastAsia="Calibri" w:hAnsiTheme="majorHAnsi" w:cstheme="majorHAnsi"/>
        </w:rPr>
        <w:t>Changing the definition of</w:t>
      </w:r>
      <w:r w:rsidR="003C1C10" w:rsidRPr="00EE6826">
        <w:rPr>
          <w:rFonts w:asciiTheme="majorHAnsi" w:eastAsia="Calibri" w:hAnsiTheme="majorHAnsi" w:cstheme="majorHAnsi"/>
        </w:rPr>
        <w:t xml:space="preserve"> who is considered a dependent means that mature students will have their parental income factored in the OSAP needs assessment, regardless of whether or not they are economically independent, thereby affecting their access to grants</w:t>
      </w:r>
      <w:r w:rsidRPr="00EE6826">
        <w:rPr>
          <w:rFonts w:asciiTheme="majorHAnsi" w:eastAsia="Calibri" w:hAnsiTheme="majorHAnsi" w:cstheme="majorHAnsi"/>
        </w:rPr>
        <w:t xml:space="preserve">. </w:t>
      </w:r>
    </w:p>
    <w:p w14:paraId="50B357A9" w14:textId="77777777" w:rsidR="00D126F6" w:rsidRPr="00EE6826" w:rsidRDefault="00D126F6" w:rsidP="00064F4A">
      <w:pPr>
        <w:rPr>
          <w:rFonts w:asciiTheme="majorHAnsi" w:eastAsia="Calibri" w:hAnsiTheme="majorHAnsi" w:cstheme="majorHAnsi"/>
        </w:rPr>
      </w:pPr>
    </w:p>
    <w:p w14:paraId="0B36D593" w14:textId="77777777" w:rsidR="00D126F6" w:rsidRPr="00EE6826" w:rsidRDefault="00DD5CA0" w:rsidP="00064F4A">
      <w:pPr>
        <w:rPr>
          <w:rFonts w:asciiTheme="majorHAnsi" w:eastAsia="Calibri" w:hAnsiTheme="majorHAnsi" w:cstheme="majorHAnsi"/>
        </w:rPr>
      </w:pPr>
      <w:r w:rsidRPr="00EE6826">
        <w:rPr>
          <w:rFonts w:asciiTheme="majorHAnsi" w:eastAsia="Calibri" w:hAnsiTheme="majorHAnsi" w:cstheme="majorHAnsi"/>
        </w:rPr>
        <w:t>OSAP eligibility does not</w:t>
      </w:r>
      <w:r w:rsidR="004D7D6A">
        <w:rPr>
          <w:rFonts w:asciiTheme="majorHAnsi" w:eastAsia="Calibri" w:hAnsiTheme="majorHAnsi" w:cstheme="majorHAnsi"/>
        </w:rPr>
        <w:t xml:space="preserve"> currently</w:t>
      </w:r>
      <w:r w:rsidRPr="00EE6826">
        <w:rPr>
          <w:rFonts w:asciiTheme="majorHAnsi" w:eastAsia="Calibri" w:hAnsiTheme="majorHAnsi" w:cstheme="majorHAnsi"/>
        </w:rPr>
        <w:t xml:space="preserve"> extend to part-time students. In many cases, students are forced to drop to part-time status in order to reduce immediate educational expenses and increase</w:t>
      </w:r>
      <w:r w:rsidR="004D7D6A">
        <w:rPr>
          <w:rFonts w:asciiTheme="majorHAnsi" w:eastAsia="Calibri" w:hAnsiTheme="majorHAnsi" w:cstheme="majorHAnsi"/>
        </w:rPr>
        <w:t xml:space="preserve"> </w:t>
      </w:r>
      <w:r w:rsidRPr="00EE6826">
        <w:rPr>
          <w:rFonts w:asciiTheme="majorHAnsi" w:eastAsia="Calibri" w:hAnsiTheme="majorHAnsi" w:cstheme="majorHAnsi"/>
        </w:rPr>
        <w:t>work-related earnings. In some instances, students with dependents, family or personal obligations</w:t>
      </w:r>
      <w:r w:rsidR="004D7D6A">
        <w:rPr>
          <w:rFonts w:asciiTheme="majorHAnsi" w:eastAsia="Calibri" w:hAnsiTheme="majorHAnsi" w:cstheme="majorHAnsi"/>
        </w:rPr>
        <w:t xml:space="preserve"> </w:t>
      </w:r>
      <w:r w:rsidRPr="00EE6826">
        <w:rPr>
          <w:rFonts w:asciiTheme="majorHAnsi" w:eastAsia="Calibri" w:hAnsiTheme="majorHAnsi" w:cstheme="majorHAnsi"/>
        </w:rPr>
        <w:t xml:space="preserve">study part-time because of their circumstances. </w:t>
      </w:r>
      <w:r w:rsidR="005421F4" w:rsidRPr="00EE6826">
        <w:rPr>
          <w:rFonts w:asciiTheme="majorHAnsi" w:eastAsia="Calibri" w:hAnsiTheme="majorHAnsi" w:cstheme="majorHAnsi"/>
          <w:highlight w:val="green"/>
        </w:rPr>
        <w:t>M</w:t>
      </w:r>
      <w:r w:rsidRPr="00EE6826">
        <w:rPr>
          <w:rFonts w:asciiTheme="majorHAnsi" w:eastAsia="Calibri" w:hAnsiTheme="majorHAnsi" w:cstheme="majorHAnsi"/>
          <w:highlight w:val="green"/>
        </w:rPr>
        <w:t>ature students who no longer can afford to take on high levels of debt may be faced with the difficult decision to drop down to part-time status forcing them to become ineligible for OSAP.</w:t>
      </w:r>
      <w:r w:rsidRPr="00EE6826">
        <w:rPr>
          <w:rFonts w:asciiTheme="majorHAnsi" w:eastAsia="Calibri" w:hAnsiTheme="majorHAnsi" w:cstheme="majorHAnsi"/>
        </w:rPr>
        <w:t xml:space="preserve"> </w:t>
      </w:r>
      <w:r w:rsidR="005421F4" w:rsidRPr="00EE6826">
        <w:rPr>
          <w:rFonts w:asciiTheme="majorHAnsi" w:eastAsia="Calibri" w:hAnsiTheme="majorHAnsi" w:cstheme="majorHAnsi"/>
        </w:rPr>
        <w:t>S</w:t>
      </w:r>
      <w:r w:rsidRPr="00EE6826">
        <w:rPr>
          <w:rFonts w:asciiTheme="majorHAnsi" w:eastAsia="Calibri" w:hAnsiTheme="majorHAnsi" w:cstheme="majorHAnsi"/>
        </w:rPr>
        <w:t>tudents</w:t>
      </w:r>
      <w:r w:rsidR="005421F4" w:rsidRPr="00EE6826">
        <w:rPr>
          <w:rFonts w:asciiTheme="majorHAnsi" w:eastAsia="Calibri" w:hAnsiTheme="majorHAnsi" w:cstheme="majorHAnsi"/>
        </w:rPr>
        <w:t>, regardless of their status</w:t>
      </w:r>
      <w:r w:rsidR="00D16BFD">
        <w:rPr>
          <w:rFonts w:asciiTheme="majorHAnsi" w:eastAsia="Calibri" w:hAnsiTheme="majorHAnsi" w:cstheme="majorHAnsi"/>
        </w:rPr>
        <w:t>,</w:t>
      </w:r>
      <w:r w:rsidRPr="00EE6826">
        <w:rPr>
          <w:rFonts w:asciiTheme="majorHAnsi" w:eastAsia="Calibri" w:hAnsiTheme="majorHAnsi" w:cstheme="majorHAnsi"/>
        </w:rPr>
        <w:t xml:space="preserve"> should have </w:t>
      </w:r>
      <w:r w:rsidR="005421F4" w:rsidRPr="00EE6826">
        <w:rPr>
          <w:rFonts w:asciiTheme="majorHAnsi" w:eastAsia="Calibri" w:hAnsiTheme="majorHAnsi" w:cstheme="majorHAnsi"/>
        </w:rPr>
        <w:t>equal</w:t>
      </w:r>
      <w:r w:rsidRPr="00EE6826">
        <w:rPr>
          <w:rFonts w:asciiTheme="majorHAnsi" w:eastAsia="Calibri" w:hAnsiTheme="majorHAnsi" w:cstheme="majorHAnsi"/>
        </w:rPr>
        <w:t xml:space="preserve"> access to financial assistance, with the principle that eligibility should be based on financial need, not course load.</w:t>
      </w:r>
    </w:p>
    <w:p w14:paraId="51AC2073" w14:textId="77777777" w:rsidR="00D126F6" w:rsidRPr="00EE6826" w:rsidRDefault="00D126F6" w:rsidP="00064F4A">
      <w:pPr>
        <w:rPr>
          <w:rFonts w:asciiTheme="majorHAnsi" w:eastAsia="Calibri" w:hAnsiTheme="majorHAnsi" w:cstheme="majorHAnsi"/>
        </w:rPr>
      </w:pPr>
    </w:p>
    <w:p w14:paraId="5365B085" w14:textId="77777777" w:rsidR="004D7D6A" w:rsidRDefault="005421F4" w:rsidP="00064F4A">
      <w:pPr>
        <w:rPr>
          <w:rFonts w:asciiTheme="majorHAnsi" w:hAnsiTheme="majorHAnsi" w:cstheme="majorHAnsi"/>
        </w:rPr>
      </w:pPr>
      <w:r w:rsidRPr="00EE6826">
        <w:rPr>
          <w:rFonts w:asciiTheme="majorHAnsi" w:eastAsia="Calibri" w:hAnsiTheme="majorHAnsi" w:cstheme="majorHAnsi"/>
          <w:highlight w:val="green"/>
        </w:rPr>
        <w:lastRenderedPageBreak/>
        <w:t xml:space="preserve">With tuition fees continuing to sky-rocket resulting from chronic underfunding into post-secondary institutions, the flawed assumption that family income should determine how much financial aid a student should receive is unsustainable. </w:t>
      </w:r>
      <w:r w:rsidRPr="00EE6826">
        <w:rPr>
          <w:rFonts w:asciiTheme="majorHAnsi" w:eastAsia="Calibri" w:hAnsiTheme="majorHAnsi" w:cstheme="majorHAnsi"/>
        </w:rPr>
        <w:t xml:space="preserve">Not all families, regardless of income, are in the position to invest money in a student’s education. </w:t>
      </w:r>
      <w:r w:rsidRPr="00EE6826">
        <w:rPr>
          <w:rFonts w:asciiTheme="majorHAnsi" w:hAnsiTheme="majorHAnsi" w:cstheme="majorHAnsi"/>
        </w:rPr>
        <w:t xml:space="preserve">Students cannot afford to graduate with mortgage-sized debts. </w:t>
      </w:r>
    </w:p>
    <w:p w14:paraId="7F31C8DC" w14:textId="77777777" w:rsidR="004D7D6A" w:rsidRDefault="004D7D6A" w:rsidP="00064F4A">
      <w:pPr>
        <w:rPr>
          <w:rFonts w:asciiTheme="majorHAnsi" w:hAnsiTheme="majorHAnsi" w:cstheme="majorHAnsi"/>
        </w:rPr>
      </w:pPr>
    </w:p>
    <w:p w14:paraId="33F3AB5D" w14:textId="77777777" w:rsidR="00D126F6" w:rsidRPr="00EE6826" w:rsidRDefault="00DD5CA0" w:rsidP="00064F4A">
      <w:pPr>
        <w:rPr>
          <w:rFonts w:asciiTheme="majorHAnsi" w:eastAsia="Arial" w:hAnsiTheme="majorHAnsi" w:cstheme="majorHAnsi"/>
        </w:rPr>
      </w:pPr>
      <w:r w:rsidRPr="00EE6826">
        <w:rPr>
          <w:rFonts w:asciiTheme="majorHAnsi" w:eastAsia="Calibri" w:hAnsiTheme="majorHAnsi" w:cstheme="majorHAnsi"/>
        </w:rPr>
        <w:t>Ontario’s high fee and debt-based post-secondary education system perpetuates existing inequalities and leaves marginalized groups without proper access to a college or university education. For truly accessible post-secondary education system,</w:t>
      </w:r>
      <w:r w:rsidR="00D16BFD">
        <w:rPr>
          <w:rFonts w:asciiTheme="majorHAnsi" w:eastAsia="Calibri" w:hAnsiTheme="majorHAnsi" w:cstheme="majorHAnsi"/>
        </w:rPr>
        <w:t xml:space="preserve"> the provincial government</w:t>
      </w:r>
      <w:r w:rsidRPr="00EE6826">
        <w:rPr>
          <w:rFonts w:asciiTheme="majorHAnsi" w:eastAsia="Calibri" w:hAnsiTheme="majorHAnsi" w:cstheme="majorHAnsi"/>
        </w:rPr>
        <w:t xml:space="preserve"> must strive to eliminate financial barriers for all students.</w:t>
      </w:r>
      <w:r w:rsidR="005421F4" w:rsidRPr="00EE6826">
        <w:rPr>
          <w:rFonts w:asciiTheme="majorHAnsi" w:eastAsia="Calibri" w:hAnsiTheme="majorHAnsi" w:cstheme="majorHAnsi"/>
        </w:rPr>
        <w:t xml:space="preserve"> </w:t>
      </w:r>
      <w:r w:rsidR="005421F4" w:rsidRPr="00EE6826">
        <w:rPr>
          <w:rFonts w:asciiTheme="majorHAnsi" w:hAnsiTheme="majorHAnsi" w:cstheme="majorHAnsi"/>
        </w:rPr>
        <w:t>It is more important now than ever to value grants over loans.</w:t>
      </w:r>
    </w:p>
    <w:p w14:paraId="2601E9FA" w14:textId="77777777" w:rsidR="00D126F6" w:rsidRPr="00EE6826" w:rsidRDefault="00D126F6" w:rsidP="00064F4A">
      <w:pPr>
        <w:rPr>
          <w:rFonts w:asciiTheme="majorHAnsi" w:eastAsia="Calibri" w:hAnsiTheme="majorHAnsi" w:cstheme="majorHAnsi"/>
        </w:rPr>
      </w:pPr>
    </w:p>
    <w:p w14:paraId="3279D178" w14:textId="77777777" w:rsidR="00D126F6" w:rsidRPr="00EE6826" w:rsidRDefault="00DD5CA0" w:rsidP="00064F4A">
      <w:pPr>
        <w:rPr>
          <w:rFonts w:asciiTheme="majorHAnsi" w:eastAsia="Calibri" w:hAnsiTheme="majorHAnsi" w:cstheme="majorHAnsi"/>
          <w:b/>
        </w:rPr>
      </w:pPr>
      <w:r w:rsidRPr="00EE6826">
        <w:rPr>
          <w:rFonts w:asciiTheme="majorHAnsi" w:eastAsia="Calibri" w:hAnsiTheme="majorHAnsi" w:cstheme="majorHAnsi"/>
          <w:b/>
        </w:rPr>
        <w:t>Recommendation</w:t>
      </w:r>
      <w:r w:rsidR="00C9341B" w:rsidRPr="00EE6826">
        <w:rPr>
          <w:rFonts w:asciiTheme="majorHAnsi" w:eastAsia="Calibri" w:hAnsiTheme="majorHAnsi" w:cstheme="majorHAnsi"/>
          <w:b/>
        </w:rPr>
        <w:t>s</w:t>
      </w:r>
    </w:p>
    <w:p w14:paraId="0665C489" w14:textId="77777777" w:rsidR="00D126F6" w:rsidRPr="002D65EA" w:rsidRDefault="00C9341B" w:rsidP="00064F4A">
      <w:pPr>
        <w:numPr>
          <w:ilvl w:val="0"/>
          <w:numId w:val="1"/>
        </w:numPr>
        <w:rPr>
          <w:rFonts w:asciiTheme="majorHAnsi" w:hAnsiTheme="majorHAnsi" w:cstheme="majorHAnsi"/>
        </w:rPr>
      </w:pPr>
      <w:r w:rsidRPr="00EE6826">
        <w:rPr>
          <w:rFonts w:asciiTheme="majorHAnsi" w:eastAsia="Calibri" w:hAnsiTheme="majorHAnsi" w:cstheme="majorHAnsi"/>
          <w:b/>
        </w:rPr>
        <w:t>M</w:t>
      </w:r>
      <w:r w:rsidR="00DD5CA0" w:rsidRPr="00EE6826">
        <w:rPr>
          <w:rFonts w:asciiTheme="majorHAnsi" w:eastAsia="Calibri" w:hAnsiTheme="majorHAnsi" w:cstheme="majorHAnsi"/>
          <w:b/>
        </w:rPr>
        <w:t xml:space="preserve">aintain existing OSAP targeted grants </w:t>
      </w:r>
      <w:r w:rsidR="00DD5CA0" w:rsidRPr="002D65EA">
        <w:rPr>
          <w:rFonts w:asciiTheme="majorHAnsi" w:eastAsia="Calibri" w:hAnsiTheme="majorHAnsi" w:cstheme="majorHAnsi"/>
        </w:rPr>
        <w:t>program</w:t>
      </w:r>
      <w:r w:rsidRPr="002D65EA">
        <w:rPr>
          <w:rFonts w:asciiTheme="majorHAnsi" w:eastAsia="Calibri" w:hAnsiTheme="majorHAnsi" w:cstheme="majorHAnsi"/>
        </w:rPr>
        <w:t xml:space="preserve"> </w:t>
      </w:r>
      <w:r w:rsidR="00DD5CA0" w:rsidRPr="002D65EA">
        <w:rPr>
          <w:rFonts w:asciiTheme="majorHAnsi" w:eastAsia="Calibri" w:hAnsiTheme="majorHAnsi" w:cstheme="majorHAnsi"/>
        </w:rPr>
        <w:t>for low-income students</w:t>
      </w:r>
      <w:r w:rsidRPr="002D65EA">
        <w:rPr>
          <w:rFonts w:asciiTheme="majorHAnsi" w:eastAsia="Calibri" w:hAnsiTheme="majorHAnsi" w:cstheme="majorHAnsi"/>
        </w:rPr>
        <w:t>.</w:t>
      </w:r>
    </w:p>
    <w:p w14:paraId="09316A61" w14:textId="77777777" w:rsidR="00D126F6" w:rsidRPr="00EE6826" w:rsidRDefault="00C9341B" w:rsidP="00064F4A">
      <w:pPr>
        <w:numPr>
          <w:ilvl w:val="0"/>
          <w:numId w:val="1"/>
        </w:numPr>
        <w:rPr>
          <w:rFonts w:asciiTheme="majorHAnsi" w:hAnsiTheme="majorHAnsi" w:cstheme="majorHAnsi"/>
          <w:b/>
        </w:rPr>
      </w:pPr>
      <w:r w:rsidRPr="00EE6826">
        <w:rPr>
          <w:rFonts w:asciiTheme="majorHAnsi" w:eastAsia="Calibri" w:hAnsiTheme="majorHAnsi" w:cstheme="majorHAnsi"/>
          <w:b/>
        </w:rPr>
        <w:t>E</w:t>
      </w:r>
      <w:r w:rsidR="00DD5CA0" w:rsidRPr="00EE6826">
        <w:rPr>
          <w:rFonts w:asciiTheme="majorHAnsi" w:eastAsia="Calibri" w:hAnsiTheme="majorHAnsi" w:cstheme="majorHAnsi"/>
          <w:b/>
        </w:rPr>
        <w:t xml:space="preserve">xpand targeted grants </w:t>
      </w:r>
      <w:r w:rsidR="00DD5CA0" w:rsidRPr="002D65EA">
        <w:rPr>
          <w:rFonts w:asciiTheme="majorHAnsi" w:eastAsia="Calibri" w:hAnsiTheme="majorHAnsi" w:cstheme="majorHAnsi"/>
        </w:rPr>
        <w:t>to include part-time students</w:t>
      </w:r>
      <w:r w:rsidRPr="002D65EA">
        <w:rPr>
          <w:rFonts w:asciiTheme="majorHAnsi" w:eastAsia="Calibri" w:hAnsiTheme="majorHAnsi" w:cstheme="majorHAnsi"/>
        </w:rPr>
        <w:t>.</w:t>
      </w:r>
    </w:p>
    <w:p w14:paraId="47CABDF7" w14:textId="77777777" w:rsidR="00D126F6" w:rsidRPr="002D65EA" w:rsidRDefault="00C9341B" w:rsidP="00064F4A">
      <w:pPr>
        <w:numPr>
          <w:ilvl w:val="0"/>
          <w:numId w:val="1"/>
        </w:numPr>
        <w:rPr>
          <w:rFonts w:asciiTheme="majorHAnsi" w:hAnsiTheme="majorHAnsi" w:cstheme="majorHAnsi"/>
        </w:rPr>
      </w:pPr>
      <w:r w:rsidRPr="00EE6826">
        <w:rPr>
          <w:rFonts w:asciiTheme="majorHAnsi" w:eastAsia="Calibri" w:hAnsiTheme="majorHAnsi" w:cstheme="majorHAnsi"/>
          <w:b/>
        </w:rPr>
        <w:t>P</w:t>
      </w:r>
      <w:r w:rsidR="00DD5CA0" w:rsidRPr="00EE6826">
        <w:rPr>
          <w:rFonts w:asciiTheme="majorHAnsi" w:eastAsia="Calibri" w:hAnsiTheme="majorHAnsi" w:cstheme="majorHAnsi"/>
          <w:b/>
        </w:rPr>
        <w:t xml:space="preserve">rovide greater aid for </w:t>
      </w:r>
      <w:r w:rsidRPr="00EE6826">
        <w:rPr>
          <w:rFonts w:asciiTheme="majorHAnsi" w:eastAsia="Calibri" w:hAnsiTheme="majorHAnsi" w:cstheme="majorHAnsi"/>
          <w:b/>
        </w:rPr>
        <w:t xml:space="preserve">students </w:t>
      </w:r>
      <w:r w:rsidRPr="002D65EA">
        <w:rPr>
          <w:rFonts w:asciiTheme="majorHAnsi" w:eastAsia="Calibri" w:hAnsiTheme="majorHAnsi" w:cstheme="majorHAnsi"/>
        </w:rPr>
        <w:t>in professional programs</w:t>
      </w:r>
      <w:r w:rsidR="00D16BFD" w:rsidRPr="002D65EA">
        <w:rPr>
          <w:rFonts w:asciiTheme="majorHAnsi" w:eastAsia="Calibri" w:hAnsiTheme="majorHAnsi" w:cstheme="majorHAnsi"/>
        </w:rPr>
        <w:t>.</w:t>
      </w:r>
    </w:p>
    <w:p w14:paraId="47E68572" w14:textId="77777777" w:rsidR="00D126F6" w:rsidRPr="002D65EA" w:rsidRDefault="00C9341B" w:rsidP="00064F4A">
      <w:pPr>
        <w:numPr>
          <w:ilvl w:val="0"/>
          <w:numId w:val="1"/>
        </w:numPr>
        <w:rPr>
          <w:rFonts w:asciiTheme="majorHAnsi" w:eastAsia="Arial" w:hAnsiTheme="majorHAnsi" w:cstheme="majorHAnsi"/>
        </w:rPr>
      </w:pPr>
      <w:bookmarkStart w:id="12" w:name="_gjdgxs" w:colFirst="0" w:colLast="0"/>
      <w:bookmarkEnd w:id="12"/>
      <w:r w:rsidRPr="00EE6826">
        <w:rPr>
          <w:rFonts w:asciiTheme="majorHAnsi" w:eastAsia="Calibri" w:hAnsiTheme="majorHAnsi" w:cstheme="majorHAnsi"/>
          <w:b/>
        </w:rPr>
        <w:t>Co</w:t>
      </w:r>
      <w:r w:rsidR="00DD5CA0" w:rsidRPr="00EE6826">
        <w:rPr>
          <w:rFonts w:asciiTheme="majorHAnsi" w:eastAsia="Calibri" w:hAnsiTheme="majorHAnsi" w:cstheme="majorHAnsi"/>
          <w:b/>
        </w:rPr>
        <w:t>ntinue the six</w:t>
      </w:r>
      <w:r w:rsidRPr="00EE6826">
        <w:rPr>
          <w:rFonts w:asciiTheme="majorHAnsi" w:eastAsia="Calibri" w:hAnsiTheme="majorHAnsi" w:cstheme="majorHAnsi"/>
          <w:b/>
        </w:rPr>
        <w:t>-</w:t>
      </w:r>
      <w:r w:rsidR="00DD5CA0" w:rsidRPr="00EE6826">
        <w:rPr>
          <w:rFonts w:asciiTheme="majorHAnsi" w:eastAsia="Calibri" w:hAnsiTheme="majorHAnsi" w:cstheme="majorHAnsi"/>
          <w:b/>
        </w:rPr>
        <w:t xml:space="preserve">month grace period </w:t>
      </w:r>
      <w:r w:rsidR="00DD5CA0" w:rsidRPr="002D65EA">
        <w:rPr>
          <w:rFonts w:asciiTheme="majorHAnsi" w:eastAsia="Calibri" w:hAnsiTheme="majorHAnsi" w:cstheme="majorHAnsi"/>
        </w:rPr>
        <w:t>on interest post-graduation</w:t>
      </w:r>
      <w:r w:rsidRPr="002D65EA">
        <w:rPr>
          <w:rFonts w:asciiTheme="majorHAnsi" w:eastAsia="Calibri" w:hAnsiTheme="majorHAnsi" w:cstheme="majorHAnsi"/>
        </w:rPr>
        <w:t>.</w:t>
      </w:r>
      <w:bookmarkStart w:id="13" w:name="_t2l702jafeld" w:colFirst="0" w:colLast="0"/>
      <w:bookmarkStart w:id="14" w:name="_fgtvybrar9d5" w:colFirst="0" w:colLast="0"/>
      <w:bookmarkStart w:id="15" w:name="_i6isfpyhvbmr" w:colFirst="0" w:colLast="0"/>
      <w:bookmarkStart w:id="16" w:name="_9qe4i119031i" w:colFirst="0" w:colLast="0"/>
      <w:bookmarkStart w:id="17" w:name="_qtmimv2t47hx" w:colFirst="0" w:colLast="0"/>
      <w:bookmarkStart w:id="18" w:name="_5wrgr8abtus2" w:colFirst="0" w:colLast="0"/>
      <w:bookmarkStart w:id="19" w:name="_1hffvw3jn92r" w:colFirst="0" w:colLast="0"/>
      <w:bookmarkStart w:id="20" w:name="_3s50r6ywaosx" w:colFirst="0" w:colLast="0"/>
      <w:bookmarkStart w:id="21" w:name="_1054qqidx9m" w:colFirst="0" w:colLast="0"/>
      <w:bookmarkStart w:id="22" w:name="_sdihircsioam" w:colFirst="0" w:colLast="0"/>
      <w:bookmarkStart w:id="23" w:name="_kiyv1urt7ehn" w:colFirst="0" w:colLast="0"/>
      <w:bookmarkStart w:id="24" w:name="_k8gamwinilh0" w:colFirst="0" w:colLast="0"/>
      <w:bookmarkStart w:id="25" w:name="_bef95ri9hq6m" w:colFirst="0" w:colLast="0"/>
      <w:bookmarkEnd w:id="13"/>
      <w:bookmarkEnd w:id="14"/>
      <w:bookmarkEnd w:id="15"/>
      <w:bookmarkEnd w:id="16"/>
      <w:bookmarkEnd w:id="17"/>
      <w:bookmarkEnd w:id="18"/>
      <w:bookmarkEnd w:id="19"/>
      <w:bookmarkEnd w:id="20"/>
      <w:bookmarkEnd w:id="21"/>
      <w:bookmarkEnd w:id="22"/>
      <w:bookmarkEnd w:id="23"/>
      <w:bookmarkEnd w:id="24"/>
      <w:bookmarkEnd w:id="25"/>
      <w:commentRangeEnd w:id="11"/>
      <w:r w:rsidR="005B0053">
        <w:rPr>
          <w:rStyle w:val="CommentReference"/>
        </w:rPr>
        <w:commentReference w:id="11"/>
      </w:r>
    </w:p>
    <w:p w14:paraId="719A42A6" w14:textId="77777777" w:rsidR="00D126F6" w:rsidRPr="002D65EA" w:rsidRDefault="00D126F6" w:rsidP="00064F4A">
      <w:pPr>
        <w:rPr>
          <w:rFonts w:asciiTheme="majorHAnsi" w:eastAsia="Calibri" w:hAnsiTheme="majorHAnsi" w:cstheme="majorHAnsi"/>
        </w:rPr>
      </w:pPr>
      <w:bookmarkStart w:id="26" w:name="_dnssqwsbe4si" w:colFirst="0" w:colLast="0"/>
      <w:bookmarkStart w:id="27" w:name="_7lrcdlrpg8ta" w:colFirst="0" w:colLast="0"/>
      <w:bookmarkStart w:id="28" w:name="_bfrbm9ay2bg6" w:colFirst="0" w:colLast="0"/>
      <w:bookmarkStart w:id="29" w:name="_8tm5qwitqs2b" w:colFirst="0" w:colLast="0"/>
      <w:bookmarkStart w:id="30" w:name="_6u3k55ic1kwm" w:colFirst="0" w:colLast="0"/>
      <w:bookmarkStart w:id="31" w:name="_kbqpqu9a24ut" w:colFirst="0" w:colLast="0"/>
      <w:bookmarkStart w:id="32" w:name="_7fqwyyrevf13" w:colFirst="0" w:colLast="0"/>
      <w:bookmarkStart w:id="33" w:name="_fyoip6w2wb2p" w:colFirst="0" w:colLast="0"/>
      <w:bookmarkStart w:id="34" w:name="_u1fleowrp592" w:colFirst="0" w:colLast="0"/>
      <w:bookmarkStart w:id="35" w:name="_heknm3ocaguh" w:colFirst="0" w:colLast="0"/>
      <w:bookmarkEnd w:id="26"/>
      <w:bookmarkEnd w:id="27"/>
      <w:bookmarkEnd w:id="28"/>
      <w:bookmarkEnd w:id="29"/>
      <w:bookmarkEnd w:id="30"/>
      <w:bookmarkEnd w:id="31"/>
      <w:bookmarkEnd w:id="32"/>
      <w:bookmarkEnd w:id="33"/>
      <w:bookmarkEnd w:id="34"/>
      <w:bookmarkEnd w:id="35"/>
    </w:p>
    <w:p w14:paraId="45FBCB26" w14:textId="77777777" w:rsidR="00115B61" w:rsidRPr="00EE6826" w:rsidRDefault="00115B61" w:rsidP="00064F4A">
      <w:pPr>
        <w:rPr>
          <w:rFonts w:asciiTheme="majorHAnsi" w:eastAsia="Calibri" w:hAnsiTheme="majorHAnsi" w:cstheme="majorHAnsi"/>
        </w:rPr>
      </w:pPr>
    </w:p>
    <w:p w14:paraId="67AD398F" w14:textId="77777777" w:rsidR="00C9341B" w:rsidRPr="00EE6826" w:rsidRDefault="00C9341B" w:rsidP="00064F4A">
      <w:pPr>
        <w:rPr>
          <w:rFonts w:asciiTheme="majorHAnsi" w:eastAsia="Calibri" w:hAnsiTheme="majorHAnsi" w:cstheme="majorHAnsi"/>
        </w:rPr>
      </w:pPr>
    </w:p>
    <w:p w14:paraId="7B860B19" w14:textId="77777777" w:rsidR="00454E56" w:rsidRPr="00EE6826" w:rsidRDefault="00454E56" w:rsidP="00064F4A">
      <w:pPr>
        <w:rPr>
          <w:rFonts w:asciiTheme="majorHAnsi" w:eastAsia="Calibri" w:hAnsiTheme="majorHAnsi" w:cstheme="majorHAnsi"/>
        </w:rPr>
      </w:pPr>
    </w:p>
    <w:p w14:paraId="6064AA5A" w14:textId="77777777" w:rsidR="00454E56" w:rsidRPr="00EE6826" w:rsidRDefault="00454E56" w:rsidP="00064F4A">
      <w:pPr>
        <w:rPr>
          <w:rFonts w:asciiTheme="majorHAnsi" w:eastAsia="Calibri" w:hAnsiTheme="majorHAnsi" w:cstheme="majorHAnsi"/>
        </w:rPr>
      </w:pPr>
    </w:p>
    <w:p w14:paraId="10E82AAC" w14:textId="77777777" w:rsidR="00454E56" w:rsidRPr="00EE6826" w:rsidRDefault="00454E56" w:rsidP="00064F4A">
      <w:pPr>
        <w:rPr>
          <w:rFonts w:asciiTheme="majorHAnsi" w:eastAsia="Calibri" w:hAnsiTheme="majorHAnsi" w:cstheme="majorHAnsi"/>
        </w:rPr>
      </w:pPr>
    </w:p>
    <w:p w14:paraId="35B9B225" w14:textId="77777777" w:rsidR="00454E56" w:rsidRPr="00EE6826" w:rsidRDefault="00454E56" w:rsidP="00064F4A">
      <w:pPr>
        <w:rPr>
          <w:rFonts w:asciiTheme="majorHAnsi" w:eastAsia="Calibri" w:hAnsiTheme="majorHAnsi" w:cstheme="majorHAnsi"/>
        </w:rPr>
      </w:pPr>
    </w:p>
    <w:p w14:paraId="2FF40EFB" w14:textId="77777777" w:rsidR="00454E56" w:rsidRPr="00EE6826" w:rsidRDefault="00454E56" w:rsidP="00064F4A">
      <w:pPr>
        <w:rPr>
          <w:rFonts w:asciiTheme="majorHAnsi" w:eastAsia="Calibri" w:hAnsiTheme="majorHAnsi" w:cstheme="majorHAnsi"/>
        </w:rPr>
      </w:pPr>
    </w:p>
    <w:p w14:paraId="40EF8F58" w14:textId="77777777" w:rsidR="00C9341B" w:rsidRPr="00EE6826" w:rsidRDefault="00C9341B" w:rsidP="00064F4A">
      <w:pPr>
        <w:rPr>
          <w:rFonts w:asciiTheme="majorHAnsi" w:eastAsia="Calibri" w:hAnsiTheme="majorHAnsi" w:cstheme="majorHAnsi"/>
        </w:rPr>
      </w:pPr>
    </w:p>
    <w:p w14:paraId="415B0CD8" w14:textId="77777777" w:rsidR="002D1DF9" w:rsidRPr="00EE6826" w:rsidRDefault="002D1DF9" w:rsidP="00064F4A">
      <w:pPr>
        <w:rPr>
          <w:rFonts w:asciiTheme="majorHAnsi" w:hAnsiTheme="majorHAnsi" w:cstheme="majorHAnsi"/>
          <w:b/>
        </w:rPr>
      </w:pPr>
    </w:p>
    <w:p w14:paraId="5D088732" w14:textId="77777777" w:rsidR="002D1DF9" w:rsidRPr="00EE6826" w:rsidRDefault="002D1DF9" w:rsidP="00064F4A">
      <w:pPr>
        <w:rPr>
          <w:rFonts w:asciiTheme="majorHAnsi" w:hAnsiTheme="majorHAnsi" w:cstheme="majorHAnsi"/>
          <w:b/>
        </w:rPr>
      </w:pPr>
    </w:p>
    <w:p w14:paraId="2B376301" w14:textId="77777777" w:rsidR="002D1DF9" w:rsidRPr="00EE6826" w:rsidRDefault="002D1DF9" w:rsidP="00064F4A">
      <w:pPr>
        <w:rPr>
          <w:rFonts w:asciiTheme="majorHAnsi" w:hAnsiTheme="majorHAnsi" w:cstheme="majorHAnsi"/>
          <w:b/>
        </w:rPr>
      </w:pPr>
    </w:p>
    <w:p w14:paraId="06DDEF0A" w14:textId="77777777" w:rsidR="002D1DF9" w:rsidRPr="00EE6826" w:rsidRDefault="002D1DF9" w:rsidP="00064F4A">
      <w:pPr>
        <w:rPr>
          <w:rFonts w:asciiTheme="majorHAnsi" w:hAnsiTheme="majorHAnsi" w:cstheme="majorHAnsi"/>
          <w:b/>
        </w:rPr>
      </w:pPr>
    </w:p>
    <w:p w14:paraId="0B2805AA" w14:textId="77777777" w:rsidR="002D1DF9" w:rsidRPr="00EE6826" w:rsidRDefault="002D1DF9" w:rsidP="00064F4A">
      <w:pPr>
        <w:rPr>
          <w:rFonts w:asciiTheme="majorHAnsi" w:hAnsiTheme="majorHAnsi" w:cstheme="majorHAnsi"/>
          <w:b/>
        </w:rPr>
      </w:pPr>
    </w:p>
    <w:p w14:paraId="196DF29F" w14:textId="77777777" w:rsidR="002D1DF9" w:rsidRPr="00EE6826" w:rsidRDefault="002D1DF9" w:rsidP="00064F4A">
      <w:pPr>
        <w:rPr>
          <w:rFonts w:asciiTheme="majorHAnsi" w:hAnsiTheme="majorHAnsi" w:cstheme="majorHAnsi"/>
          <w:b/>
        </w:rPr>
      </w:pPr>
    </w:p>
    <w:p w14:paraId="2A018984" w14:textId="77777777" w:rsidR="002D1DF9" w:rsidRPr="00EE6826" w:rsidRDefault="002D1DF9" w:rsidP="00064F4A">
      <w:pPr>
        <w:rPr>
          <w:rFonts w:asciiTheme="majorHAnsi" w:hAnsiTheme="majorHAnsi" w:cstheme="majorHAnsi"/>
          <w:b/>
        </w:rPr>
      </w:pPr>
    </w:p>
    <w:p w14:paraId="180558EF" w14:textId="77777777" w:rsidR="002D1DF9" w:rsidRPr="00EE6826" w:rsidRDefault="002D1DF9" w:rsidP="00064F4A">
      <w:pPr>
        <w:rPr>
          <w:rFonts w:asciiTheme="majorHAnsi" w:hAnsiTheme="majorHAnsi" w:cstheme="majorHAnsi"/>
          <w:b/>
        </w:rPr>
      </w:pPr>
    </w:p>
    <w:p w14:paraId="20318358" w14:textId="77777777" w:rsidR="000F7977" w:rsidRPr="00EE6826" w:rsidRDefault="000F7977" w:rsidP="00064F4A">
      <w:pPr>
        <w:rPr>
          <w:rFonts w:asciiTheme="majorHAnsi" w:hAnsiTheme="majorHAnsi" w:cstheme="majorHAnsi"/>
          <w:b/>
        </w:rPr>
      </w:pPr>
    </w:p>
    <w:p w14:paraId="26889B7D" w14:textId="77777777" w:rsidR="00C33C11" w:rsidRPr="00EE6826" w:rsidRDefault="00C33C11" w:rsidP="00064F4A">
      <w:pPr>
        <w:rPr>
          <w:rFonts w:asciiTheme="majorHAnsi" w:hAnsiTheme="majorHAnsi" w:cstheme="majorHAnsi"/>
          <w:b/>
        </w:rPr>
      </w:pPr>
    </w:p>
    <w:p w14:paraId="61C1E00D" w14:textId="77777777" w:rsidR="00C33C11" w:rsidRPr="00EE6826" w:rsidRDefault="00C33C11" w:rsidP="00064F4A">
      <w:pPr>
        <w:rPr>
          <w:rFonts w:asciiTheme="majorHAnsi" w:hAnsiTheme="majorHAnsi" w:cstheme="majorHAnsi"/>
          <w:b/>
        </w:rPr>
      </w:pPr>
    </w:p>
    <w:p w14:paraId="65BD442A" w14:textId="77777777" w:rsidR="00C33C11" w:rsidRPr="00EE6826" w:rsidRDefault="00C33C11" w:rsidP="00064F4A">
      <w:pPr>
        <w:rPr>
          <w:rFonts w:asciiTheme="majorHAnsi" w:hAnsiTheme="majorHAnsi" w:cstheme="majorHAnsi"/>
          <w:b/>
        </w:rPr>
      </w:pPr>
    </w:p>
    <w:p w14:paraId="28ECD940" w14:textId="77777777" w:rsidR="00C33C11" w:rsidRPr="00EE6826" w:rsidRDefault="00C33C11" w:rsidP="00064F4A">
      <w:pPr>
        <w:rPr>
          <w:rFonts w:asciiTheme="majorHAnsi" w:hAnsiTheme="majorHAnsi" w:cstheme="majorHAnsi"/>
          <w:b/>
        </w:rPr>
      </w:pPr>
    </w:p>
    <w:p w14:paraId="2157257F" w14:textId="77777777" w:rsidR="00C33C11" w:rsidRDefault="00C33C11" w:rsidP="00064F4A">
      <w:pPr>
        <w:rPr>
          <w:rFonts w:asciiTheme="majorHAnsi" w:hAnsiTheme="majorHAnsi" w:cstheme="majorHAnsi"/>
          <w:b/>
        </w:rPr>
      </w:pPr>
    </w:p>
    <w:p w14:paraId="27464A49" w14:textId="77777777" w:rsidR="004D7D6A" w:rsidRDefault="004D7D6A" w:rsidP="00064F4A">
      <w:pPr>
        <w:rPr>
          <w:rFonts w:asciiTheme="majorHAnsi" w:hAnsiTheme="majorHAnsi" w:cstheme="majorHAnsi"/>
          <w:b/>
        </w:rPr>
      </w:pPr>
    </w:p>
    <w:p w14:paraId="4E9CA17E" w14:textId="77777777" w:rsidR="004D7D6A" w:rsidRDefault="004D7D6A" w:rsidP="00064F4A">
      <w:pPr>
        <w:rPr>
          <w:rFonts w:asciiTheme="majorHAnsi" w:hAnsiTheme="majorHAnsi" w:cstheme="majorHAnsi"/>
          <w:b/>
        </w:rPr>
      </w:pPr>
    </w:p>
    <w:p w14:paraId="69EC49D8" w14:textId="77777777" w:rsidR="00EE6826" w:rsidRDefault="00EE6826" w:rsidP="00064F4A">
      <w:pPr>
        <w:rPr>
          <w:rFonts w:asciiTheme="majorHAnsi" w:hAnsiTheme="majorHAnsi" w:cstheme="majorHAnsi"/>
          <w:b/>
        </w:rPr>
      </w:pPr>
    </w:p>
    <w:p w14:paraId="28D9D2F7" w14:textId="77777777" w:rsidR="00D16BFD" w:rsidRDefault="00D16BFD" w:rsidP="00064F4A">
      <w:pPr>
        <w:rPr>
          <w:rFonts w:asciiTheme="majorHAnsi" w:hAnsiTheme="majorHAnsi" w:cstheme="majorHAnsi"/>
          <w:b/>
        </w:rPr>
      </w:pPr>
    </w:p>
    <w:p w14:paraId="477F0BFF" w14:textId="77777777" w:rsidR="000F7977" w:rsidRPr="00EE6826" w:rsidRDefault="00FB4C3C" w:rsidP="00064F4A">
      <w:pPr>
        <w:rPr>
          <w:rFonts w:asciiTheme="majorHAnsi" w:hAnsiTheme="majorHAnsi" w:cstheme="majorHAnsi"/>
          <w:b/>
        </w:rPr>
      </w:pPr>
      <w:r>
        <w:rPr>
          <w:rFonts w:asciiTheme="majorHAnsi" w:hAnsiTheme="majorHAnsi" w:cstheme="majorHAnsi"/>
          <w:b/>
        </w:rPr>
        <w:lastRenderedPageBreak/>
        <w:t xml:space="preserve">Protecting Students’ </w:t>
      </w:r>
      <w:commentRangeStart w:id="36"/>
      <w:r>
        <w:rPr>
          <w:rFonts w:asciiTheme="majorHAnsi" w:hAnsiTheme="majorHAnsi" w:cstheme="majorHAnsi"/>
          <w:b/>
        </w:rPr>
        <w:t>Right to Organize</w:t>
      </w:r>
      <w:commentRangeEnd w:id="36"/>
      <w:r w:rsidR="00D54EC7">
        <w:rPr>
          <w:rStyle w:val="CommentReference"/>
        </w:rPr>
        <w:commentReference w:id="36"/>
      </w:r>
    </w:p>
    <w:p w14:paraId="6FFC0D4D" w14:textId="77777777" w:rsidR="000F7977" w:rsidRPr="00EE6826" w:rsidRDefault="000F7977" w:rsidP="00064F4A">
      <w:pPr>
        <w:rPr>
          <w:rFonts w:asciiTheme="majorHAnsi" w:hAnsiTheme="majorHAnsi" w:cstheme="majorHAnsi"/>
          <w:b/>
        </w:rPr>
      </w:pPr>
    </w:p>
    <w:p w14:paraId="339730BE" w14:textId="77777777" w:rsidR="00D126F6" w:rsidRPr="00EE6826" w:rsidRDefault="00DD5CA0" w:rsidP="00064F4A">
      <w:pPr>
        <w:rPr>
          <w:rFonts w:asciiTheme="majorHAnsi" w:hAnsiTheme="majorHAnsi" w:cstheme="majorHAnsi"/>
          <w:b/>
        </w:rPr>
      </w:pPr>
      <w:r w:rsidRPr="00EE6826">
        <w:rPr>
          <w:rFonts w:asciiTheme="majorHAnsi" w:hAnsiTheme="majorHAnsi" w:cstheme="majorHAnsi"/>
          <w:b/>
        </w:rPr>
        <w:t>Explaining Ancillary Fees</w:t>
      </w:r>
    </w:p>
    <w:p w14:paraId="4A35C6E9" w14:textId="77777777" w:rsidR="00D126F6" w:rsidRPr="00EE6826" w:rsidRDefault="00DD5CA0" w:rsidP="00064F4A">
      <w:pPr>
        <w:rPr>
          <w:rFonts w:asciiTheme="majorHAnsi" w:hAnsiTheme="majorHAnsi" w:cstheme="majorHAnsi"/>
        </w:rPr>
      </w:pPr>
      <w:r w:rsidRPr="00EE6826">
        <w:rPr>
          <w:rFonts w:asciiTheme="majorHAnsi" w:hAnsiTheme="majorHAnsi" w:cstheme="majorHAnsi"/>
        </w:rPr>
        <w:t xml:space="preserve">In addition to paying tuition, students pay mandatory “ancillary fees”. These are fees which cover the costs of items not paid for by institutions out of their operating or capital revenue, such as </w:t>
      </w:r>
      <w:r w:rsidR="00C33C11" w:rsidRPr="00EE6826">
        <w:rPr>
          <w:rFonts w:asciiTheme="majorHAnsi" w:hAnsiTheme="majorHAnsi" w:cstheme="majorHAnsi"/>
        </w:rPr>
        <w:t xml:space="preserve">student clubs, </w:t>
      </w:r>
      <w:r w:rsidRPr="00EE6826">
        <w:rPr>
          <w:rFonts w:asciiTheme="majorHAnsi" w:hAnsiTheme="majorHAnsi" w:cstheme="majorHAnsi"/>
        </w:rPr>
        <w:t>athletics fees, and health and dental plans.</w:t>
      </w:r>
    </w:p>
    <w:p w14:paraId="0C1CA2FA" w14:textId="77777777" w:rsidR="00C33C11" w:rsidRPr="00EE6826" w:rsidRDefault="00C33C11" w:rsidP="00064F4A">
      <w:pPr>
        <w:rPr>
          <w:rFonts w:asciiTheme="majorHAnsi" w:hAnsiTheme="majorHAnsi" w:cstheme="majorHAnsi"/>
        </w:rPr>
      </w:pPr>
    </w:p>
    <w:p w14:paraId="41A50B7D" w14:textId="77777777" w:rsidR="00D126F6" w:rsidRPr="00EE6826" w:rsidRDefault="00DD5CA0" w:rsidP="00064F4A">
      <w:pPr>
        <w:rPr>
          <w:rFonts w:asciiTheme="majorHAnsi" w:hAnsiTheme="majorHAnsi" w:cstheme="majorHAnsi"/>
        </w:rPr>
      </w:pPr>
      <w:r w:rsidRPr="00EE6826">
        <w:rPr>
          <w:rFonts w:asciiTheme="majorHAnsi" w:hAnsiTheme="majorHAnsi" w:cstheme="majorHAnsi"/>
        </w:rPr>
        <w:t>Over the years, policies have been put in place to protect students from being forced to pay additional ancillary fees for services that should be funded by the institution from tuition fee revenue. That is why only students and student governments have the power to establish new ancillary fees, through referendums of the student body.</w:t>
      </w:r>
      <w:r w:rsidR="002D1DF9" w:rsidRPr="00EE6826">
        <w:rPr>
          <w:rStyle w:val="EndnoteReference"/>
          <w:rFonts w:asciiTheme="majorHAnsi" w:hAnsiTheme="majorHAnsi" w:cstheme="majorHAnsi"/>
        </w:rPr>
        <w:endnoteReference w:id="8"/>
      </w:r>
      <w:r w:rsidRPr="00EE6826">
        <w:rPr>
          <w:rFonts w:asciiTheme="majorHAnsi" w:hAnsiTheme="majorHAnsi" w:cstheme="majorHAnsi"/>
        </w:rPr>
        <w:t xml:space="preserve"> Students and student governments also exclusively hold the power to decide to eliminate</w:t>
      </w:r>
      <w:r w:rsidR="00FB4C3C">
        <w:rPr>
          <w:rFonts w:asciiTheme="majorHAnsi" w:hAnsiTheme="majorHAnsi" w:cstheme="majorHAnsi"/>
        </w:rPr>
        <w:t xml:space="preserve"> certain</w:t>
      </w:r>
      <w:r w:rsidRPr="00EE6826">
        <w:rPr>
          <w:rFonts w:asciiTheme="majorHAnsi" w:hAnsiTheme="majorHAnsi" w:cstheme="majorHAnsi"/>
        </w:rPr>
        <w:t xml:space="preserve"> ancillary fee</w:t>
      </w:r>
      <w:r w:rsidR="00FB4C3C">
        <w:rPr>
          <w:rFonts w:asciiTheme="majorHAnsi" w:hAnsiTheme="majorHAnsi" w:cstheme="majorHAnsi"/>
        </w:rPr>
        <w:t>s</w:t>
      </w:r>
      <w:r w:rsidRPr="00EE6826">
        <w:rPr>
          <w:rFonts w:asciiTheme="majorHAnsi" w:hAnsiTheme="majorHAnsi" w:cstheme="majorHAnsi"/>
        </w:rPr>
        <w:t xml:space="preserve"> </w:t>
      </w:r>
      <w:r w:rsidR="00FB4C3C">
        <w:rPr>
          <w:rFonts w:asciiTheme="majorHAnsi" w:hAnsiTheme="majorHAnsi" w:cstheme="majorHAnsi"/>
        </w:rPr>
        <w:t>through a</w:t>
      </w:r>
      <w:r w:rsidR="00C33C11" w:rsidRPr="00EE6826">
        <w:rPr>
          <w:rFonts w:asciiTheme="majorHAnsi" w:hAnsiTheme="majorHAnsi" w:cstheme="majorHAnsi"/>
        </w:rPr>
        <w:t xml:space="preserve"> </w:t>
      </w:r>
      <w:proofErr w:type="gramStart"/>
      <w:r w:rsidRPr="00EE6826">
        <w:rPr>
          <w:rFonts w:asciiTheme="majorHAnsi" w:hAnsiTheme="majorHAnsi" w:cstheme="majorHAnsi"/>
        </w:rPr>
        <w:t xml:space="preserve">similar </w:t>
      </w:r>
      <w:r w:rsidR="00FB4C3C">
        <w:rPr>
          <w:rFonts w:asciiTheme="majorHAnsi" w:hAnsiTheme="majorHAnsi" w:cstheme="majorHAnsi"/>
        </w:rPr>
        <w:t xml:space="preserve"> referenda</w:t>
      </w:r>
      <w:proofErr w:type="gramEnd"/>
      <w:r w:rsidR="00FB4C3C">
        <w:rPr>
          <w:rFonts w:asciiTheme="majorHAnsi" w:hAnsiTheme="majorHAnsi" w:cstheme="majorHAnsi"/>
        </w:rPr>
        <w:t xml:space="preserve"> </w:t>
      </w:r>
      <w:r w:rsidRPr="00EE6826">
        <w:rPr>
          <w:rFonts w:asciiTheme="majorHAnsi" w:hAnsiTheme="majorHAnsi" w:cstheme="majorHAnsi"/>
        </w:rPr>
        <w:t>process.</w:t>
      </w:r>
      <w:r w:rsidR="002D1DF9" w:rsidRPr="00EE6826">
        <w:rPr>
          <w:rStyle w:val="EndnoteReference"/>
          <w:rFonts w:asciiTheme="majorHAnsi" w:hAnsiTheme="majorHAnsi" w:cstheme="majorHAnsi"/>
        </w:rPr>
        <w:endnoteReference w:id="9"/>
      </w:r>
      <w:r w:rsidRPr="00EE6826">
        <w:rPr>
          <w:rFonts w:asciiTheme="majorHAnsi" w:hAnsiTheme="majorHAnsi" w:cstheme="majorHAnsi"/>
        </w:rPr>
        <w:t xml:space="preserve"> In this way, students are empowered to make choices democratically around how to fund projects and services on campus.</w:t>
      </w:r>
    </w:p>
    <w:p w14:paraId="73B69CDD" w14:textId="77777777" w:rsidR="00D126F6" w:rsidRPr="00EE6826" w:rsidRDefault="00D126F6" w:rsidP="00064F4A">
      <w:pPr>
        <w:rPr>
          <w:rFonts w:asciiTheme="majorHAnsi" w:hAnsiTheme="majorHAnsi" w:cstheme="majorHAnsi"/>
        </w:rPr>
      </w:pPr>
    </w:p>
    <w:p w14:paraId="3FACBE0D" w14:textId="77777777" w:rsidR="00D126F6" w:rsidRPr="00EE6826" w:rsidRDefault="00DD5CA0" w:rsidP="00064F4A">
      <w:pPr>
        <w:rPr>
          <w:rFonts w:asciiTheme="majorHAnsi" w:hAnsiTheme="majorHAnsi" w:cstheme="majorHAnsi"/>
          <w:b/>
        </w:rPr>
      </w:pPr>
      <w:r w:rsidRPr="00EE6826">
        <w:rPr>
          <w:rFonts w:asciiTheme="majorHAnsi" w:hAnsiTheme="majorHAnsi" w:cstheme="majorHAnsi"/>
          <w:b/>
        </w:rPr>
        <w:t>The Student Choice Initiative</w:t>
      </w:r>
    </w:p>
    <w:p w14:paraId="6103C4A0" w14:textId="77777777" w:rsidR="00D126F6" w:rsidRPr="00EE6826" w:rsidRDefault="00D16BFD" w:rsidP="00064F4A">
      <w:pPr>
        <w:rPr>
          <w:rFonts w:asciiTheme="majorHAnsi" w:hAnsiTheme="majorHAnsi" w:cstheme="majorHAnsi"/>
        </w:rPr>
      </w:pPr>
      <w:r>
        <w:rPr>
          <w:rFonts w:asciiTheme="majorHAnsi" w:hAnsiTheme="majorHAnsi" w:cstheme="majorHAnsi"/>
        </w:rPr>
        <w:t xml:space="preserve">In January 2019, </w:t>
      </w:r>
      <w:r w:rsidR="00FB4C3C">
        <w:rPr>
          <w:rFonts w:asciiTheme="majorHAnsi" w:hAnsiTheme="majorHAnsi" w:cstheme="majorHAnsi"/>
        </w:rPr>
        <w:t xml:space="preserve">the Ministry of Training, Colleges and Universities (MTCU) created a new </w:t>
      </w:r>
      <w:r w:rsidR="00DD5CA0" w:rsidRPr="00EE6826">
        <w:rPr>
          <w:rFonts w:asciiTheme="majorHAnsi" w:hAnsiTheme="majorHAnsi" w:cstheme="majorHAnsi"/>
        </w:rPr>
        <w:t>framework governing ancillary fees, known as the Student Choice Initiative.</w:t>
      </w:r>
      <w:r w:rsidR="002D1DF9" w:rsidRPr="00EE6826">
        <w:rPr>
          <w:rStyle w:val="EndnoteReference"/>
          <w:rFonts w:asciiTheme="majorHAnsi" w:hAnsiTheme="majorHAnsi" w:cstheme="majorHAnsi"/>
        </w:rPr>
        <w:endnoteReference w:id="10"/>
      </w:r>
      <w:r w:rsidR="00DD5CA0" w:rsidRPr="00EE6826">
        <w:rPr>
          <w:rFonts w:asciiTheme="majorHAnsi" w:hAnsiTheme="majorHAnsi" w:cstheme="majorHAnsi"/>
        </w:rPr>
        <w:t xml:space="preserve"> According to this new framework, all existing ancillary fees will soon be divided into two categories: essential and non-essential. </w:t>
      </w:r>
    </w:p>
    <w:p w14:paraId="689B0809" w14:textId="77777777" w:rsidR="00D126F6" w:rsidRPr="00EE6826" w:rsidRDefault="00D126F6" w:rsidP="00064F4A">
      <w:pPr>
        <w:rPr>
          <w:rFonts w:asciiTheme="majorHAnsi" w:hAnsiTheme="majorHAnsi" w:cstheme="majorHAnsi"/>
        </w:rPr>
      </w:pPr>
    </w:p>
    <w:p w14:paraId="1E904046" w14:textId="77777777" w:rsidR="00D126F6" w:rsidRPr="00EE6826" w:rsidRDefault="00DD5CA0" w:rsidP="00064F4A">
      <w:pPr>
        <w:rPr>
          <w:rFonts w:asciiTheme="majorHAnsi" w:hAnsiTheme="majorHAnsi" w:cstheme="majorHAnsi"/>
        </w:rPr>
      </w:pPr>
      <w:r w:rsidRPr="00EE6826">
        <w:rPr>
          <w:rFonts w:asciiTheme="majorHAnsi" w:hAnsiTheme="majorHAnsi" w:cstheme="majorHAnsi"/>
        </w:rPr>
        <w:t>Most ancillary fees that provide funding for services offered by the institution, such as student ID cards, transcripts</w:t>
      </w:r>
      <w:r w:rsidR="00C33C11" w:rsidRPr="00EE6826">
        <w:rPr>
          <w:rFonts w:asciiTheme="majorHAnsi" w:hAnsiTheme="majorHAnsi" w:cstheme="majorHAnsi"/>
        </w:rPr>
        <w:t>, athletics, and</w:t>
      </w:r>
      <w:r w:rsidRPr="00EE6826">
        <w:rPr>
          <w:rFonts w:asciiTheme="majorHAnsi" w:hAnsiTheme="majorHAnsi" w:cstheme="majorHAnsi"/>
        </w:rPr>
        <w:t xml:space="preserve"> graduation, have been deemed essential by the MTCU and will therefore continue to be mandatory. Meanwhile, ancillary fees established by the students themselves through referenda have been deemed non-essential and </w:t>
      </w:r>
      <w:r w:rsidR="00D16BFD">
        <w:rPr>
          <w:rFonts w:asciiTheme="majorHAnsi" w:hAnsiTheme="majorHAnsi" w:cstheme="majorHAnsi"/>
        </w:rPr>
        <w:t xml:space="preserve">will </w:t>
      </w:r>
      <w:r w:rsidRPr="00EE6826">
        <w:rPr>
          <w:rFonts w:asciiTheme="majorHAnsi" w:hAnsiTheme="majorHAnsi" w:cstheme="majorHAnsi"/>
        </w:rPr>
        <w:t xml:space="preserve">be optional for students. Examples of non-essential fees include student-run service </w:t>
      </w:r>
      <w:r w:rsidR="000F7977" w:rsidRPr="00EE6826">
        <w:rPr>
          <w:rFonts w:asciiTheme="majorHAnsi" w:hAnsiTheme="majorHAnsi" w:cstheme="majorHAnsi"/>
        </w:rPr>
        <w:t>centers</w:t>
      </w:r>
      <w:r w:rsidRPr="00EE6826">
        <w:rPr>
          <w:rFonts w:asciiTheme="majorHAnsi" w:hAnsiTheme="majorHAnsi" w:cstheme="majorHAnsi"/>
        </w:rPr>
        <w:t xml:space="preserve">, campus food banks and most notably, membership in students’ associations. </w:t>
      </w:r>
    </w:p>
    <w:p w14:paraId="1EFE92B3" w14:textId="77777777" w:rsidR="00D126F6" w:rsidRPr="00EE6826" w:rsidRDefault="00D126F6" w:rsidP="00064F4A">
      <w:pPr>
        <w:rPr>
          <w:rFonts w:asciiTheme="majorHAnsi" w:hAnsiTheme="majorHAnsi" w:cstheme="majorHAnsi"/>
        </w:rPr>
      </w:pPr>
    </w:p>
    <w:p w14:paraId="274EABA1" w14:textId="77777777" w:rsidR="00D126F6" w:rsidRPr="00EE6826" w:rsidRDefault="00DD5CA0" w:rsidP="00064F4A">
      <w:pPr>
        <w:rPr>
          <w:rFonts w:asciiTheme="majorHAnsi" w:hAnsiTheme="majorHAnsi" w:cstheme="majorHAnsi"/>
        </w:rPr>
      </w:pPr>
      <w:r w:rsidRPr="00EE6826">
        <w:rPr>
          <w:rFonts w:asciiTheme="majorHAnsi" w:hAnsiTheme="majorHAnsi" w:cstheme="majorHAnsi"/>
        </w:rPr>
        <w:t>Rather than voting on which services to fund through democratic referendums, students will now make these decisions individually through an online process. These changes have raised major ethical, financial and logistical concerns from both students and institutions regarding the long-term impacts on existing operations, particularly campus students’ associations.</w:t>
      </w:r>
    </w:p>
    <w:p w14:paraId="101B07B9" w14:textId="77777777" w:rsidR="00D126F6" w:rsidRPr="00EE6826" w:rsidRDefault="00D126F6" w:rsidP="00064F4A">
      <w:pPr>
        <w:rPr>
          <w:rFonts w:asciiTheme="majorHAnsi" w:hAnsiTheme="majorHAnsi" w:cstheme="majorHAnsi"/>
        </w:rPr>
      </w:pPr>
    </w:p>
    <w:p w14:paraId="7803FB93" w14:textId="77777777" w:rsidR="00D126F6" w:rsidRPr="00EE6826" w:rsidRDefault="00DD5CA0" w:rsidP="00064F4A">
      <w:pPr>
        <w:rPr>
          <w:rFonts w:asciiTheme="majorHAnsi" w:hAnsiTheme="majorHAnsi" w:cstheme="majorHAnsi"/>
          <w:b/>
        </w:rPr>
      </w:pPr>
      <w:r w:rsidRPr="00EE6826">
        <w:rPr>
          <w:rFonts w:asciiTheme="majorHAnsi" w:hAnsiTheme="majorHAnsi" w:cstheme="majorHAnsi"/>
          <w:b/>
        </w:rPr>
        <w:t>Independent Students’ Associations</w:t>
      </w:r>
    </w:p>
    <w:p w14:paraId="4BD73F85" w14:textId="77777777" w:rsidR="00D126F6" w:rsidRPr="00EE6826" w:rsidRDefault="00DD5CA0" w:rsidP="00064F4A">
      <w:pPr>
        <w:rPr>
          <w:rFonts w:asciiTheme="majorHAnsi" w:hAnsiTheme="majorHAnsi" w:cstheme="majorHAnsi"/>
        </w:rPr>
      </w:pPr>
      <w:r w:rsidRPr="00EE6826">
        <w:rPr>
          <w:rFonts w:asciiTheme="majorHAnsi" w:hAnsiTheme="majorHAnsi" w:cstheme="majorHAnsi"/>
        </w:rPr>
        <w:t xml:space="preserve">Students’ associations exist at every public post-secondary institution in Ontario. Each one is a not-for-profit organization that collects membership fees to provide services and advocacy for </w:t>
      </w:r>
      <w:r w:rsidR="000F7977" w:rsidRPr="00EE6826">
        <w:rPr>
          <w:rFonts w:asciiTheme="majorHAnsi" w:hAnsiTheme="majorHAnsi" w:cstheme="majorHAnsi"/>
        </w:rPr>
        <w:t>students and</w:t>
      </w:r>
      <w:r w:rsidRPr="00EE6826">
        <w:rPr>
          <w:rFonts w:asciiTheme="majorHAnsi" w:hAnsiTheme="majorHAnsi" w:cstheme="majorHAnsi"/>
        </w:rPr>
        <w:t xml:space="preserve"> contribute to campus life. </w:t>
      </w:r>
    </w:p>
    <w:p w14:paraId="1BACBABE" w14:textId="77777777" w:rsidR="00D126F6" w:rsidRPr="00EE6826" w:rsidRDefault="00D126F6" w:rsidP="00064F4A">
      <w:pPr>
        <w:rPr>
          <w:rFonts w:asciiTheme="majorHAnsi" w:hAnsiTheme="majorHAnsi" w:cstheme="majorHAnsi"/>
        </w:rPr>
      </w:pPr>
    </w:p>
    <w:p w14:paraId="4C84D44E" w14:textId="77777777" w:rsidR="00D126F6" w:rsidRPr="00EE6826" w:rsidRDefault="00DD5CA0" w:rsidP="00064F4A">
      <w:pPr>
        <w:rPr>
          <w:rFonts w:asciiTheme="majorHAnsi" w:hAnsiTheme="majorHAnsi" w:cstheme="majorHAnsi"/>
        </w:rPr>
      </w:pPr>
      <w:r w:rsidRPr="00EE6826">
        <w:rPr>
          <w:rFonts w:asciiTheme="majorHAnsi" w:hAnsiTheme="majorHAnsi" w:cstheme="majorHAnsi"/>
        </w:rPr>
        <w:t>Membership in students’ associations has always been mandatory</w:t>
      </w:r>
      <w:r w:rsidR="004D7D6A">
        <w:rPr>
          <w:rFonts w:asciiTheme="majorHAnsi" w:hAnsiTheme="majorHAnsi" w:cstheme="majorHAnsi"/>
        </w:rPr>
        <w:t xml:space="preserve">, </w:t>
      </w:r>
      <w:r w:rsidRPr="00EE6826">
        <w:rPr>
          <w:rFonts w:asciiTheme="majorHAnsi" w:hAnsiTheme="majorHAnsi" w:cstheme="majorHAnsi"/>
        </w:rPr>
        <w:t xml:space="preserve">for good reasons. </w:t>
      </w:r>
      <w:r w:rsidRPr="003D184F">
        <w:rPr>
          <w:rFonts w:asciiTheme="majorHAnsi" w:hAnsiTheme="majorHAnsi" w:cstheme="majorHAnsi"/>
          <w:highlight w:val="green"/>
        </w:rPr>
        <w:t>Students’ associations are democratic organizations, which allow students to make group decisions, enter into collective agreements and elect leaders to represent the student body on institutional councils</w:t>
      </w:r>
      <w:r w:rsidRPr="00EE6826">
        <w:rPr>
          <w:rFonts w:asciiTheme="majorHAnsi" w:hAnsiTheme="majorHAnsi" w:cstheme="majorHAnsi"/>
        </w:rPr>
        <w:t>. The Student Choice Initiative will undermine these democratic processes by making students’ associations no longer representative of all students.</w:t>
      </w:r>
    </w:p>
    <w:p w14:paraId="1ED1808A" w14:textId="77777777" w:rsidR="00D126F6" w:rsidRPr="00EE6826" w:rsidRDefault="00D126F6" w:rsidP="00064F4A">
      <w:pPr>
        <w:rPr>
          <w:rFonts w:asciiTheme="majorHAnsi" w:hAnsiTheme="majorHAnsi" w:cstheme="majorHAnsi"/>
        </w:rPr>
      </w:pPr>
    </w:p>
    <w:p w14:paraId="663CFD8E" w14:textId="77777777" w:rsidR="00D126F6" w:rsidRPr="00EE6826" w:rsidRDefault="00DD5CA0" w:rsidP="00064F4A">
      <w:pPr>
        <w:rPr>
          <w:rFonts w:asciiTheme="majorHAnsi" w:hAnsiTheme="majorHAnsi" w:cstheme="majorHAnsi"/>
        </w:rPr>
      </w:pPr>
      <w:r w:rsidRPr="00EE6826">
        <w:rPr>
          <w:rFonts w:asciiTheme="majorHAnsi" w:hAnsiTheme="majorHAnsi" w:cstheme="majorHAnsi"/>
        </w:rPr>
        <w:lastRenderedPageBreak/>
        <w:t>Through students’ association</w:t>
      </w:r>
      <w:r w:rsidR="00FB4C3C">
        <w:rPr>
          <w:rFonts w:asciiTheme="majorHAnsi" w:hAnsiTheme="majorHAnsi" w:cstheme="majorHAnsi"/>
        </w:rPr>
        <w:t>s</w:t>
      </w:r>
      <w:r w:rsidRPr="00EE6826">
        <w:rPr>
          <w:rFonts w:asciiTheme="majorHAnsi" w:hAnsiTheme="majorHAnsi" w:cstheme="majorHAnsi"/>
        </w:rPr>
        <w:t xml:space="preserve">, elected leaders can be held accountable for the decisions they make on behalf of the student body. In the same way, students’ associations are effective in holding institutions </w:t>
      </w:r>
      <w:r w:rsidR="00D16BFD" w:rsidRPr="00EE6826">
        <w:rPr>
          <w:rFonts w:asciiTheme="majorHAnsi" w:hAnsiTheme="majorHAnsi" w:cstheme="majorHAnsi"/>
        </w:rPr>
        <w:t>responsible</w:t>
      </w:r>
      <w:r w:rsidRPr="00EE6826">
        <w:rPr>
          <w:rFonts w:asciiTheme="majorHAnsi" w:hAnsiTheme="majorHAnsi" w:cstheme="majorHAnsi"/>
        </w:rPr>
        <w:t xml:space="preserve"> for their financial decisions. This relationship promotes </w:t>
      </w:r>
      <w:r w:rsidR="001A465D" w:rsidRPr="00EE6826">
        <w:rPr>
          <w:rFonts w:asciiTheme="majorHAnsi" w:hAnsiTheme="majorHAnsi" w:cstheme="majorHAnsi"/>
        </w:rPr>
        <w:t>accountability</w:t>
      </w:r>
      <w:r w:rsidRPr="00EE6826">
        <w:rPr>
          <w:rFonts w:asciiTheme="majorHAnsi" w:hAnsiTheme="majorHAnsi" w:cstheme="majorHAnsi"/>
        </w:rPr>
        <w:t xml:space="preserve"> and leads to a greater sense of responsibility from both parties in the governance of the campus community.</w:t>
      </w:r>
    </w:p>
    <w:p w14:paraId="4CD81F1B" w14:textId="77777777" w:rsidR="00D126F6" w:rsidRPr="00EE6826" w:rsidRDefault="00D126F6" w:rsidP="00064F4A">
      <w:pPr>
        <w:rPr>
          <w:rFonts w:asciiTheme="majorHAnsi" w:hAnsiTheme="majorHAnsi" w:cstheme="majorHAnsi"/>
        </w:rPr>
      </w:pPr>
    </w:p>
    <w:p w14:paraId="1A2E2594" w14:textId="77777777" w:rsidR="00D126F6" w:rsidRPr="00EE6826" w:rsidRDefault="00DD5CA0" w:rsidP="00064F4A">
      <w:pPr>
        <w:rPr>
          <w:rFonts w:asciiTheme="majorHAnsi" w:hAnsiTheme="majorHAnsi" w:cstheme="majorHAnsi"/>
          <w:b/>
        </w:rPr>
      </w:pPr>
      <w:r w:rsidRPr="00EE6826">
        <w:rPr>
          <w:rFonts w:asciiTheme="majorHAnsi" w:hAnsiTheme="majorHAnsi" w:cstheme="majorHAnsi"/>
          <w:b/>
        </w:rPr>
        <w:t>What’s at Stake?</w:t>
      </w:r>
    </w:p>
    <w:p w14:paraId="77645F47" w14:textId="77777777" w:rsidR="00D126F6" w:rsidRPr="00EE6826" w:rsidRDefault="00DD5CA0" w:rsidP="00064F4A">
      <w:pPr>
        <w:rPr>
          <w:rFonts w:asciiTheme="majorHAnsi" w:hAnsiTheme="majorHAnsi" w:cstheme="majorHAnsi"/>
        </w:rPr>
      </w:pPr>
      <w:r w:rsidRPr="00EE6826">
        <w:rPr>
          <w:rFonts w:asciiTheme="majorHAnsi" w:hAnsiTheme="majorHAnsi" w:cstheme="majorHAnsi"/>
        </w:rPr>
        <w:t xml:space="preserve">Through the redistribution of membership fees, students’ associations fund clubs, professional student societies, campus newspapers, radio stations, academic appeals support, equity </w:t>
      </w:r>
      <w:r w:rsidR="00595924" w:rsidRPr="00EE6826">
        <w:rPr>
          <w:rFonts w:asciiTheme="majorHAnsi" w:hAnsiTheme="majorHAnsi" w:cstheme="majorHAnsi"/>
        </w:rPr>
        <w:t>centers</w:t>
      </w:r>
      <w:r w:rsidRPr="00EE6826">
        <w:rPr>
          <w:rFonts w:asciiTheme="majorHAnsi" w:hAnsiTheme="majorHAnsi" w:cstheme="majorHAnsi"/>
        </w:rPr>
        <w:t>, events, and provide cost-saving services for students. Without consistent funding from membership fees, it may be impossible to maintain these operations in the future.</w:t>
      </w:r>
    </w:p>
    <w:p w14:paraId="60A80FB1" w14:textId="77777777" w:rsidR="00D126F6" w:rsidRPr="00EE6826" w:rsidRDefault="00D126F6" w:rsidP="00064F4A">
      <w:pPr>
        <w:rPr>
          <w:rFonts w:asciiTheme="majorHAnsi" w:hAnsiTheme="majorHAnsi" w:cstheme="majorHAnsi"/>
        </w:rPr>
      </w:pPr>
    </w:p>
    <w:p w14:paraId="2A6EDE88" w14:textId="77777777" w:rsidR="00D126F6" w:rsidRPr="00EE6826" w:rsidRDefault="00DD5CA0" w:rsidP="00064F4A">
      <w:pPr>
        <w:rPr>
          <w:rFonts w:asciiTheme="majorHAnsi" w:hAnsiTheme="majorHAnsi" w:cstheme="majorHAnsi"/>
        </w:rPr>
      </w:pPr>
      <w:r w:rsidRPr="00EE6826">
        <w:rPr>
          <w:rFonts w:asciiTheme="majorHAnsi" w:hAnsiTheme="majorHAnsi" w:cstheme="majorHAnsi"/>
        </w:rPr>
        <w:t xml:space="preserve">For most students, the first time they get involved on campus is through their students’ association. These networks provide valuable skills-training opportunities, community spaces for marginalized students, as well as social and cultural supports to help </w:t>
      </w:r>
      <w:r w:rsidR="001A465D">
        <w:rPr>
          <w:rFonts w:asciiTheme="majorHAnsi" w:hAnsiTheme="majorHAnsi" w:cstheme="majorHAnsi"/>
        </w:rPr>
        <w:t>students</w:t>
      </w:r>
      <w:r w:rsidRPr="00EE6826">
        <w:rPr>
          <w:rFonts w:asciiTheme="majorHAnsi" w:hAnsiTheme="majorHAnsi" w:cstheme="majorHAnsi"/>
        </w:rPr>
        <w:t xml:space="preserve"> succeed academically. Institutions are simply not in the position to replace these services or absorb them financially. Without funding from students’ associations, these essential services will be less common</w:t>
      </w:r>
      <w:r w:rsidR="00595924" w:rsidRPr="00EE6826">
        <w:rPr>
          <w:rFonts w:asciiTheme="majorHAnsi" w:hAnsiTheme="majorHAnsi" w:cstheme="majorHAnsi"/>
        </w:rPr>
        <w:t xml:space="preserve"> and</w:t>
      </w:r>
      <w:r w:rsidRPr="00EE6826">
        <w:rPr>
          <w:rFonts w:asciiTheme="majorHAnsi" w:hAnsiTheme="majorHAnsi" w:cstheme="majorHAnsi"/>
        </w:rPr>
        <w:t xml:space="preserve"> </w:t>
      </w:r>
      <w:r w:rsidR="00595924" w:rsidRPr="00EE6826">
        <w:rPr>
          <w:rFonts w:asciiTheme="majorHAnsi" w:hAnsiTheme="majorHAnsi" w:cstheme="majorHAnsi"/>
        </w:rPr>
        <w:t>ca</w:t>
      </w:r>
      <w:r w:rsidRPr="00EE6826">
        <w:rPr>
          <w:rFonts w:asciiTheme="majorHAnsi" w:hAnsiTheme="majorHAnsi" w:cstheme="majorHAnsi"/>
        </w:rPr>
        <w:t>mpuses across Ontario will suffer.</w:t>
      </w:r>
    </w:p>
    <w:p w14:paraId="7A5BCA17" w14:textId="77777777" w:rsidR="00D126F6" w:rsidRPr="00EE6826" w:rsidRDefault="00D126F6" w:rsidP="00064F4A">
      <w:pPr>
        <w:rPr>
          <w:rFonts w:asciiTheme="majorHAnsi" w:hAnsiTheme="majorHAnsi" w:cstheme="majorHAnsi"/>
        </w:rPr>
      </w:pPr>
    </w:p>
    <w:p w14:paraId="2E64C786" w14:textId="77777777" w:rsidR="00D126F6" w:rsidRPr="00EE6826" w:rsidRDefault="00DD5CA0" w:rsidP="00064F4A">
      <w:pPr>
        <w:rPr>
          <w:rFonts w:asciiTheme="majorHAnsi" w:hAnsiTheme="majorHAnsi" w:cstheme="majorHAnsi"/>
          <w:b/>
        </w:rPr>
      </w:pPr>
      <w:r w:rsidRPr="00EE6826">
        <w:rPr>
          <w:rFonts w:asciiTheme="majorHAnsi" w:hAnsiTheme="majorHAnsi" w:cstheme="majorHAnsi"/>
          <w:b/>
        </w:rPr>
        <w:t>Lessons from Abroad</w:t>
      </w:r>
    </w:p>
    <w:p w14:paraId="6B471A32" w14:textId="77777777" w:rsidR="00D126F6" w:rsidRPr="00EE6826" w:rsidRDefault="00DD5CA0" w:rsidP="00064F4A">
      <w:pPr>
        <w:rPr>
          <w:rFonts w:asciiTheme="majorHAnsi" w:hAnsiTheme="majorHAnsi" w:cstheme="majorHAnsi"/>
        </w:rPr>
      </w:pPr>
      <w:r w:rsidRPr="00EE6826">
        <w:rPr>
          <w:rFonts w:asciiTheme="majorHAnsi" w:hAnsiTheme="majorHAnsi" w:cstheme="majorHAnsi"/>
        </w:rPr>
        <w:t>By looking at the impacts of similar changes to students’ association memberships in Australia and New Zealand, we can infer that Ontario’s new ancillary fee framework will have comparable, disastrous consequences.</w:t>
      </w:r>
      <w:r w:rsidR="004D7D6A">
        <w:rPr>
          <w:rFonts w:asciiTheme="majorHAnsi" w:hAnsiTheme="majorHAnsi" w:cstheme="majorHAnsi"/>
        </w:rPr>
        <w:t xml:space="preserve"> </w:t>
      </w:r>
      <w:r w:rsidRPr="00EE6826">
        <w:rPr>
          <w:rFonts w:asciiTheme="majorHAnsi" w:hAnsiTheme="majorHAnsi" w:cstheme="majorHAnsi"/>
        </w:rPr>
        <w:t>In Australia and New Zealand, voluntary membership led to major reductions in services and the near or total collapse of many students’ associations, especially at smaller institutions. Students’ associations quickly became less vocal, less effective, and less relevant.</w:t>
      </w:r>
      <w:r w:rsidR="000F7977" w:rsidRPr="00EE6826">
        <w:rPr>
          <w:rStyle w:val="EndnoteReference"/>
          <w:rFonts w:asciiTheme="majorHAnsi" w:hAnsiTheme="majorHAnsi" w:cstheme="majorHAnsi"/>
        </w:rPr>
        <w:endnoteReference w:id="11"/>
      </w:r>
      <w:r w:rsidRPr="00EE6826">
        <w:rPr>
          <w:rFonts w:asciiTheme="majorHAnsi" w:hAnsiTheme="majorHAnsi" w:cstheme="majorHAnsi"/>
        </w:rPr>
        <w:t xml:space="preserve"> </w:t>
      </w:r>
      <w:r w:rsidR="00595924" w:rsidRPr="003D184F">
        <w:rPr>
          <w:rFonts w:asciiTheme="majorHAnsi" w:hAnsiTheme="majorHAnsi" w:cstheme="majorHAnsi"/>
          <w:highlight w:val="green"/>
        </w:rPr>
        <w:t>A</w:t>
      </w:r>
      <w:r w:rsidRPr="003D184F">
        <w:rPr>
          <w:rFonts w:asciiTheme="majorHAnsi" w:hAnsiTheme="majorHAnsi" w:cstheme="majorHAnsi"/>
          <w:highlight w:val="green"/>
        </w:rPr>
        <w:t>ssociations lost legitimacy because they no longer represented the entire student body</w:t>
      </w:r>
      <w:r w:rsidR="00D16BFD">
        <w:rPr>
          <w:rFonts w:asciiTheme="majorHAnsi" w:hAnsiTheme="majorHAnsi" w:cstheme="majorHAnsi"/>
          <w:highlight w:val="green"/>
        </w:rPr>
        <w:t>. T</w:t>
      </w:r>
      <w:r w:rsidR="00595924" w:rsidRPr="003D184F">
        <w:rPr>
          <w:rFonts w:asciiTheme="majorHAnsi" w:hAnsiTheme="majorHAnsi" w:cstheme="majorHAnsi"/>
          <w:highlight w:val="green"/>
        </w:rPr>
        <w:t>hose that</w:t>
      </w:r>
      <w:r w:rsidRPr="003D184F">
        <w:rPr>
          <w:rFonts w:asciiTheme="majorHAnsi" w:hAnsiTheme="majorHAnsi" w:cstheme="majorHAnsi"/>
          <w:highlight w:val="green"/>
        </w:rPr>
        <w:t xml:space="preserve"> were supported by the institution</w:t>
      </w:r>
      <w:r w:rsidR="00595924" w:rsidRPr="003D184F">
        <w:rPr>
          <w:rFonts w:asciiTheme="majorHAnsi" w:hAnsiTheme="majorHAnsi" w:cstheme="majorHAnsi"/>
          <w:highlight w:val="green"/>
        </w:rPr>
        <w:t xml:space="preserve"> </w:t>
      </w:r>
      <w:r w:rsidRPr="003D184F">
        <w:rPr>
          <w:rFonts w:asciiTheme="majorHAnsi" w:hAnsiTheme="majorHAnsi" w:cstheme="majorHAnsi"/>
          <w:highlight w:val="green"/>
        </w:rPr>
        <w:t>lost the independence to advocate for students.</w:t>
      </w:r>
      <w:r w:rsidR="00595924" w:rsidRPr="00EE6826">
        <w:rPr>
          <w:rFonts w:asciiTheme="majorHAnsi" w:hAnsiTheme="majorHAnsi" w:cstheme="majorHAnsi"/>
        </w:rPr>
        <w:t xml:space="preserve"> </w:t>
      </w:r>
    </w:p>
    <w:p w14:paraId="21C4EB0C" w14:textId="77777777" w:rsidR="00595924" w:rsidRPr="00EE6826" w:rsidRDefault="00595924" w:rsidP="00064F4A">
      <w:pPr>
        <w:rPr>
          <w:rFonts w:asciiTheme="majorHAnsi" w:hAnsiTheme="majorHAnsi" w:cstheme="majorHAnsi"/>
        </w:rPr>
      </w:pPr>
    </w:p>
    <w:p w14:paraId="1A7A0101" w14:textId="77777777" w:rsidR="00EE6826" w:rsidRDefault="00DD5CA0" w:rsidP="00064F4A">
      <w:pPr>
        <w:rPr>
          <w:rFonts w:asciiTheme="majorHAnsi" w:hAnsiTheme="majorHAnsi" w:cstheme="majorHAnsi"/>
          <w:b/>
        </w:rPr>
      </w:pPr>
      <w:r w:rsidRPr="00EE6826">
        <w:rPr>
          <w:rFonts w:asciiTheme="majorHAnsi" w:hAnsiTheme="majorHAnsi" w:cstheme="majorHAnsi"/>
          <w:b/>
        </w:rPr>
        <w:t>Recommendation</w:t>
      </w:r>
    </w:p>
    <w:p w14:paraId="55854E71" w14:textId="77777777" w:rsidR="00D126F6" w:rsidRPr="00EE6826" w:rsidRDefault="00EE6826" w:rsidP="00064F4A">
      <w:pPr>
        <w:pStyle w:val="ListParagraph"/>
        <w:numPr>
          <w:ilvl w:val="0"/>
          <w:numId w:val="7"/>
        </w:numPr>
        <w:rPr>
          <w:rFonts w:asciiTheme="majorHAnsi" w:hAnsiTheme="majorHAnsi" w:cstheme="majorHAnsi"/>
          <w:b/>
          <w:sz w:val="24"/>
          <w:szCs w:val="24"/>
        </w:rPr>
      </w:pPr>
      <w:r w:rsidRPr="00EE6826">
        <w:rPr>
          <w:rFonts w:asciiTheme="majorHAnsi" w:hAnsiTheme="majorHAnsi" w:cstheme="majorHAnsi"/>
          <w:b/>
          <w:sz w:val="24"/>
          <w:szCs w:val="24"/>
        </w:rPr>
        <w:t xml:space="preserve">Protect all student voices </w:t>
      </w:r>
      <w:r w:rsidRPr="000C1F10">
        <w:rPr>
          <w:rFonts w:asciiTheme="majorHAnsi" w:hAnsiTheme="majorHAnsi" w:cstheme="majorHAnsi"/>
          <w:sz w:val="24"/>
          <w:szCs w:val="24"/>
        </w:rPr>
        <w:t xml:space="preserve">by repealing </w:t>
      </w:r>
      <w:r w:rsidR="00DD5CA0" w:rsidRPr="000C1F10">
        <w:rPr>
          <w:rFonts w:asciiTheme="majorHAnsi" w:hAnsiTheme="majorHAnsi" w:cstheme="majorHAnsi"/>
          <w:sz w:val="24"/>
          <w:szCs w:val="24"/>
        </w:rPr>
        <w:t>the Student Choice Initiative</w:t>
      </w:r>
      <w:r w:rsidRPr="00EE6826">
        <w:rPr>
          <w:rFonts w:asciiTheme="majorHAnsi" w:hAnsiTheme="majorHAnsi" w:cstheme="majorHAnsi"/>
          <w:b/>
          <w:sz w:val="24"/>
          <w:szCs w:val="24"/>
        </w:rPr>
        <w:t>.</w:t>
      </w:r>
    </w:p>
    <w:p w14:paraId="761F1F09" w14:textId="77777777" w:rsidR="00D126F6" w:rsidRPr="00EE6826" w:rsidRDefault="00D126F6" w:rsidP="00064F4A">
      <w:pPr>
        <w:rPr>
          <w:rFonts w:asciiTheme="majorHAnsi" w:hAnsiTheme="majorHAnsi" w:cstheme="majorHAnsi"/>
        </w:rPr>
      </w:pPr>
    </w:p>
    <w:p w14:paraId="22F6A23E" w14:textId="77777777" w:rsidR="00D126F6" w:rsidRPr="00EE6826" w:rsidRDefault="00D126F6" w:rsidP="00064F4A">
      <w:pPr>
        <w:rPr>
          <w:rFonts w:asciiTheme="majorHAnsi" w:hAnsiTheme="majorHAnsi" w:cstheme="majorHAnsi"/>
        </w:rPr>
      </w:pPr>
    </w:p>
    <w:p w14:paraId="6ABAF5AB" w14:textId="77777777" w:rsidR="00D126F6" w:rsidRPr="00EE6826" w:rsidRDefault="00D126F6" w:rsidP="00064F4A">
      <w:pPr>
        <w:rPr>
          <w:rFonts w:asciiTheme="majorHAnsi" w:hAnsiTheme="majorHAnsi" w:cstheme="majorHAnsi"/>
        </w:rPr>
      </w:pPr>
    </w:p>
    <w:p w14:paraId="216F9676" w14:textId="77777777" w:rsidR="00D126F6" w:rsidRPr="00EE6826" w:rsidRDefault="00D126F6" w:rsidP="00064F4A">
      <w:pPr>
        <w:rPr>
          <w:rFonts w:asciiTheme="majorHAnsi" w:hAnsiTheme="majorHAnsi" w:cstheme="majorHAnsi"/>
        </w:rPr>
      </w:pPr>
    </w:p>
    <w:p w14:paraId="50EBF193" w14:textId="77777777" w:rsidR="00D126F6" w:rsidRPr="00EE6826" w:rsidRDefault="00D126F6" w:rsidP="00064F4A">
      <w:pPr>
        <w:rPr>
          <w:rFonts w:asciiTheme="majorHAnsi" w:hAnsiTheme="majorHAnsi" w:cstheme="majorHAnsi"/>
        </w:rPr>
      </w:pPr>
    </w:p>
    <w:p w14:paraId="069F83E6" w14:textId="77777777" w:rsidR="00D126F6" w:rsidRPr="00EE6826" w:rsidRDefault="00D126F6" w:rsidP="00064F4A">
      <w:pPr>
        <w:rPr>
          <w:rFonts w:asciiTheme="majorHAnsi" w:hAnsiTheme="majorHAnsi" w:cstheme="majorHAnsi"/>
        </w:rPr>
      </w:pPr>
    </w:p>
    <w:p w14:paraId="3093CCD2" w14:textId="77777777" w:rsidR="00D126F6" w:rsidRPr="00EE6826" w:rsidRDefault="00D126F6" w:rsidP="00064F4A">
      <w:pPr>
        <w:rPr>
          <w:rFonts w:asciiTheme="majorHAnsi" w:hAnsiTheme="majorHAnsi" w:cstheme="majorHAnsi"/>
        </w:rPr>
      </w:pPr>
    </w:p>
    <w:p w14:paraId="31256BF5" w14:textId="77777777" w:rsidR="00D126F6" w:rsidRDefault="00D126F6" w:rsidP="00064F4A">
      <w:pPr>
        <w:rPr>
          <w:rFonts w:asciiTheme="majorHAnsi" w:hAnsiTheme="majorHAnsi" w:cstheme="majorHAnsi"/>
        </w:rPr>
      </w:pPr>
    </w:p>
    <w:p w14:paraId="03AB5D6A" w14:textId="77777777" w:rsidR="004D7D6A" w:rsidRDefault="004D7D6A" w:rsidP="00064F4A">
      <w:pPr>
        <w:rPr>
          <w:rFonts w:asciiTheme="majorHAnsi" w:hAnsiTheme="majorHAnsi" w:cstheme="majorHAnsi"/>
        </w:rPr>
      </w:pPr>
    </w:p>
    <w:p w14:paraId="602B62F4" w14:textId="77777777" w:rsidR="004D7D6A" w:rsidRDefault="004D7D6A" w:rsidP="00064F4A">
      <w:pPr>
        <w:rPr>
          <w:rFonts w:asciiTheme="majorHAnsi" w:hAnsiTheme="majorHAnsi" w:cstheme="majorHAnsi"/>
        </w:rPr>
      </w:pPr>
    </w:p>
    <w:p w14:paraId="7B80145C" w14:textId="77777777" w:rsidR="004D7D6A" w:rsidRDefault="004D7D6A" w:rsidP="00064F4A">
      <w:pPr>
        <w:rPr>
          <w:rFonts w:asciiTheme="majorHAnsi" w:hAnsiTheme="majorHAnsi" w:cstheme="majorHAnsi"/>
        </w:rPr>
      </w:pPr>
    </w:p>
    <w:p w14:paraId="7B9A18EF" w14:textId="77777777" w:rsidR="004D7D6A" w:rsidRDefault="004D7D6A" w:rsidP="00064F4A">
      <w:pPr>
        <w:rPr>
          <w:rFonts w:asciiTheme="majorHAnsi" w:hAnsiTheme="majorHAnsi" w:cstheme="majorHAnsi"/>
        </w:rPr>
      </w:pPr>
    </w:p>
    <w:p w14:paraId="61BB916B" w14:textId="77777777" w:rsidR="00EE6826" w:rsidRPr="00EE6826" w:rsidRDefault="00EE6826" w:rsidP="00064F4A">
      <w:pPr>
        <w:rPr>
          <w:rFonts w:asciiTheme="majorHAnsi" w:hAnsiTheme="majorHAnsi" w:cstheme="majorHAnsi"/>
        </w:rPr>
      </w:pPr>
    </w:p>
    <w:p w14:paraId="73C694CD" w14:textId="77777777" w:rsidR="00D16BFD" w:rsidRPr="00EE6826" w:rsidRDefault="00D16BFD" w:rsidP="00D16BFD">
      <w:pPr>
        <w:rPr>
          <w:rFonts w:asciiTheme="majorHAnsi" w:hAnsiTheme="majorHAnsi" w:cstheme="majorHAnsi"/>
          <w:b/>
        </w:rPr>
      </w:pPr>
      <w:r w:rsidRPr="00EE6826">
        <w:rPr>
          <w:rFonts w:asciiTheme="majorHAnsi" w:hAnsiTheme="majorHAnsi" w:cstheme="majorHAnsi"/>
          <w:b/>
        </w:rPr>
        <w:lastRenderedPageBreak/>
        <w:t xml:space="preserve">First Nations, Inuit and Métis Student Success </w:t>
      </w:r>
    </w:p>
    <w:p w14:paraId="244781FF" w14:textId="77777777" w:rsidR="00D16BFD" w:rsidRPr="00EE6826" w:rsidRDefault="00D16BFD" w:rsidP="00D16BFD">
      <w:pPr>
        <w:rPr>
          <w:rFonts w:asciiTheme="majorHAnsi" w:hAnsiTheme="majorHAnsi" w:cstheme="majorHAnsi"/>
        </w:rPr>
      </w:pPr>
    </w:p>
    <w:p w14:paraId="6652E17C" w14:textId="77777777" w:rsidR="00D16BFD" w:rsidRPr="00EE6826" w:rsidRDefault="00D16BFD" w:rsidP="00D16BFD">
      <w:pPr>
        <w:rPr>
          <w:rFonts w:asciiTheme="majorHAnsi" w:hAnsiTheme="majorHAnsi" w:cstheme="majorHAnsi"/>
          <w:b/>
        </w:rPr>
      </w:pPr>
      <w:r>
        <w:rPr>
          <w:rFonts w:asciiTheme="majorHAnsi" w:hAnsiTheme="majorHAnsi" w:cstheme="majorHAnsi"/>
          <w:b/>
        </w:rPr>
        <w:t xml:space="preserve">A </w:t>
      </w:r>
      <w:r w:rsidRPr="00EE6826">
        <w:rPr>
          <w:rFonts w:asciiTheme="majorHAnsi" w:hAnsiTheme="majorHAnsi" w:cstheme="majorHAnsi"/>
          <w:b/>
        </w:rPr>
        <w:t>Historical Context</w:t>
      </w:r>
    </w:p>
    <w:p w14:paraId="14A147B0" w14:textId="77777777" w:rsidR="00D16BFD" w:rsidRPr="00EE6826" w:rsidRDefault="00D16BFD" w:rsidP="00D16BFD">
      <w:pPr>
        <w:rPr>
          <w:rFonts w:asciiTheme="majorHAnsi" w:hAnsiTheme="majorHAnsi" w:cstheme="majorHAnsi"/>
        </w:rPr>
      </w:pPr>
      <w:r w:rsidRPr="00EE6826">
        <w:rPr>
          <w:rFonts w:asciiTheme="majorHAnsi" w:hAnsiTheme="majorHAnsi" w:cstheme="majorHAnsi"/>
        </w:rPr>
        <w:t xml:space="preserve">Despite education being a fundamental right for First Nations, Inuit and Métis people, there exists a significant gap in educational attainment between </w:t>
      </w:r>
      <w:commentRangeStart w:id="37"/>
      <w:r w:rsidRPr="00EE6826">
        <w:rPr>
          <w:rFonts w:asciiTheme="majorHAnsi" w:hAnsiTheme="majorHAnsi" w:cstheme="majorHAnsi"/>
        </w:rPr>
        <w:t xml:space="preserve">Indigenous and non-Indigenous </w:t>
      </w:r>
      <w:commentRangeEnd w:id="37"/>
      <w:r w:rsidR="00D54EC7">
        <w:rPr>
          <w:rStyle w:val="CommentReference"/>
        </w:rPr>
        <w:commentReference w:id="37"/>
      </w:r>
      <w:r w:rsidRPr="00EE6826">
        <w:rPr>
          <w:rFonts w:asciiTheme="majorHAnsi" w:hAnsiTheme="majorHAnsi" w:cstheme="majorHAnsi"/>
        </w:rPr>
        <w:t>populations in Ontario. Of the over 374,000 First Nations, Inuit and Métis peoples in Ontario, only 16,000 are enrolled in the province’s public colleges and universities.</w:t>
      </w:r>
      <w:r w:rsidRPr="00EE6826">
        <w:rPr>
          <w:rStyle w:val="EndnoteReference"/>
          <w:rFonts w:asciiTheme="majorHAnsi" w:hAnsiTheme="majorHAnsi" w:cstheme="majorHAnsi"/>
        </w:rPr>
        <w:endnoteReference w:id="12"/>
      </w:r>
      <w:r w:rsidRPr="00EE6826">
        <w:rPr>
          <w:rFonts w:asciiTheme="majorHAnsi" w:hAnsiTheme="majorHAnsi" w:cstheme="majorHAnsi"/>
        </w:rPr>
        <w:t xml:space="preserve"> </w:t>
      </w:r>
    </w:p>
    <w:p w14:paraId="0A47E529" w14:textId="77777777" w:rsidR="00D16BFD" w:rsidRPr="00EE6826" w:rsidRDefault="00D16BFD" w:rsidP="00D16BFD">
      <w:pPr>
        <w:rPr>
          <w:rFonts w:asciiTheme="majorHAnsi" w:hAnsiTheme="majorHAnsi" w:cstheme="majorHAnsi"/>
          <w:highlight w:val="yellow"/>
        </w:rPr>
      </w:pPr>
      <w:r w:rsidRPr="00EE6826">
        <w:rPr>
          <w:rFonts w:asciiTheme="majorHAnsi" w:hAnsiTheme="majorHAnsi" w:cstheme="majorHAnsi"/>
          <w:highlight w:val="yellow"/>
        </w:rPr>
        <w:t>Possible graph: Educational attainment gap</w:t>
      </w:r>
    </w:p>
    <w:p w14:paraId="032F0E8B" w14:textId="77777777" w:rsidR="00D16BFD" w:rsidRPr="00EE6826" w:rsidRDefault="00D16BFD" w:rsidP="00D16BFD">
      <w:pPr>
        <w:rPr>
          <w:rFonts w:asciiTheme="majorHAnsi" w:hAnsiTheme="majorHAnsi" w:cstheme="majorHAnsi"/>
          <w:highlight w:val="yellow"/>
        </w:rPr>
      </w:pPr>
      <w:r w:rsidRPr="00EE6826">
        <w:rPr>
          <w:rFonts w:asciiTheme="majorHAnsi" w:hAnsiTheme="majorHAnsi" w:cstheme="majorHAnsi"/>
          <w:highlight w:val="yellow"/>
        </w:rPr>
        <w:t xml:space="preserve">University: 29.3 per cent of the non-Indigenous population has a university degree, while only 11.3 per cent of the Indigenous population has a university degree. </w:t>
      </w:r>
      <w:r w:rsidRPr="00EE6826">
        <w:rPr>
          <w:rStyle w:val="EndnoteReference"/>
          <w:rFonts w:asciiTheme="majorHAnsi" w:hAnsiTheme="majorHAnsi" w:cstheme="majorHAnsi"/>
          <w:highlight w:val="yellow"/>
        </w:rPr>
        <w:endnoteReference w:id="13"/>
      </w:r>
    </w:p>
    <w:p w14:paraId="3F4DAA43" w14:textId="77777777" w:rsidR="00D16BFD" w:rsidRPr="00EE6826" w:rsidRDefault="00D16BFD" w:rsidP="00D16BFD">
      <w:pPr>
        <w:rPr>
          <w:rFonts w:asciiTheme="majorHAnsi" w:hAnsiTheme="majorHAnsi" w:cstheme="majorHAnsi"/>
          <w:highlight w:val="yellow"/>
        </w:rPr>
      </w:pPr>
      <w:r w:rsidRPr="00EE6826">
        <w:rPr>
          <w:rFonts w:asciiTheme="majorHAnsi" w:hAnsiTheme="majorHAnsi" w:cstheme="majorHAnsi"/>
          <w:highlight w:val="yellow"/>
        </w:rPr>
        <w:t xml:space="preserve">**There is not a significant difference in college-level attainment, where fees are on average one-third of university tuition fees. </w:t>
      </w:r>
    </w:p>
    <w:p w14:paraId="218995ED" w14:textId="77777777" w:rsidR="00D16BFD" w:rsidRPr="00EE6826" w:rsidRDefault="00D16BFD" w:rsidP="00D16BFD">
      <w:pPr>
        <w:rPr>
          <w:rFonts w:asciiTheme="majorHAnsi" w:hAnsiTheme="majorHAnsi" w:cstheme="majorHAnsi"/>
        </w:rPr>
      </w:pPr>
      <w:r w:rsidRPr="00EE6826">
        <w:rPr>
          <w:rFonts w:asciiTheme="majorHAnsi" w:hAnsiTheme="majorHAnsi" w:cstheme="majorHAnsi"/>
        </w:rPr>
        <w:t xml:space="preserve">It is difficult to fully assess the situation of Indigenous learners in Ontario’s postsecondary education system as there is little to no data collected on the specific experiences of First Nations, Inuit and Métis students. </w:t>
      </w:r>
    </w:p>
    <w:p w14:paraId="36495773" w14:textId="77777777" w:rsidR="00D16BFD" w:rsidRPr="00EE6826" w:rsidRDefault="00D16BFD" w:rsidP="00D16BFD">
      <w:pPr>
        <w:rPr>
          <w:rFonts w:asciiTheme="majorHAnsi" w:hAnsiTheme="majorHAnsi" w:cstheme="majorHAnsi"/>
        </w:rPr>
      </w:pPr>
    </w:p>
    <w:p w14:paraId="36ACB304" w14:textId="77777777" w:rsidR="00D16BFD" w:rsidRPr="00EE6826" w:rsidRDefault="00D16BFD" w:rsidP="00D16BFD">
      <w:pPr>
        <w:rPr>
          <w:rFonts w:asciiTheme="majorHAnsi" w:hAnsiTheme="majorHAnsi" w:cstheme="majorHAnsi"/>
        </w:rPr>
      </w:pPr>
      <w:r w:rsidRPr="00EE6826">
        <w:rPr>
          <w:rFonts w:asciiTheme="majorHAnsi" w:hAnsiTheme="majorHAnsi" w:cstheme="majorHAnsi"/>
        </w:rPr>
        <w:t>Significant barriers such as lack of funding, ongoing harms of colonialism, intergenerational traumas of residential schools and the ‘60s Scoop have made Ontario’s colleges and universities unattainable for the vast majority of potential Indigenous learners</w:t>
      </w:r>
      <w:r w:rsidR="009720B6">
        <w:rPr>
          <w:rFonts w:asciiTheme="majorHAnsi" w:hAnsiTheme="majorHAnsi" w:cstheme="majorHAnsi"/>
        </w:rPr>
        <w:t>. For enrolled Indigenous students, campuses become</w:t>
      </w:r>
      <w:r w:rsidRPr="00EE6826">
        <w:rPr>
          <w:rFonts w:asciiTheme="majorHAnsi" w:hAnsiTheme="majorHAnsi" w:cstheme="majorHAnsi"/>
        </w:rPr>
        <w:t xml:space="preserve"> sites of violence and alienation.</w:t>
      </w:r>
    </w:p>
    <w:p w14:paraId="1A5C6AEF" w14:textId="77777777" w:rsidR="00D16BFD" w:rsidRPr="00EE6826" w:rsidRDefault="00D16BFD" w:rsidP="00D16BFD">
      <w:pPr>
        <w:rPr>
          <w:rFonts w:asciiTheme="majorHAnsi" w:hAnsiTheme="majorHAnsi" w:cstheme="majorHAnsi"/>
        </w:rPr>
      </w:pPr>
    </w:p>
    <w:p w14:paraId="667F1B6D" w14:textId="77777777" w:rsidR="00D16BFD" w:rsidRPr="00EE6826" w:rsidRDefault="00D16BFD" w:rsidP="00D16BFD">
      <w:pPr>
        <w:rPr>
          <w:rFonts w:asciiTheme="majorHAnsi" w:hAnsiTheme="majorHAnsi" w:cstheme="majorHAnsi"/>
          <w:b/>
        </w:rPr>
      </w:pPr>
      <w:r w:rsidRPr="00EE6826">
        <w:rPr>
          <w:rFonts w:asciiTheme="majorHAnsi" w:hAnsiTheme="majorHAnsi" w:cstheme="majorHAnsi"/>
          <w:b/>
        </w:rPr>
        <w:t>The Funding Gap</w:t>
      </w:r>
    </w:p>
    <w:p w14:paraId="354C252D" w14:textId="77777777" w:rsidR="00D16BFD" w:rsidRPr="00EE6826" w:rsidRDefault="00D16BFD" w:rsidP="00D16BFD">
      <w:pPr>
        <w:rPr>
          <w:rFonts w:asciiTheme="majorHAnsi" w:hAnsiTheme="majorHAnsi" w:cstheme="majorHAnsi"/>
        </w:rPr>
      </w:pPr>
      <w:r w:rsidRPr="00EE6826">
        <w:rPr>
          <w:rFonts w:asciiTheme="majorHAnsi" w:hAnsiTheme="majorHAnsi" w:cstheme="majorHAnsi"/>
        </w:rPr>
        <w:t>In a country where obtaining employment is associated with achieving a post-secondary education, raising just First Nations graduation rates to be comparable to the Canadian population would lead to an economic benefit of $401 billion (2006 dollars), and $115 billion in reduced government spending.</w:t>
      </w:r>
      <w:r w:rsidRPr="00EE6826">
        <w:rPr>
          <w:rStyle w:val="EndnoteReference"/>
          <w:rFonts w:asciiTheme="majorHAnsi" w:hAnsiTheme="majorHAnsi" w:cstheme="majorHAnsi"/>
        </w:rPr>
        <w:endnoteReference w:id="14"/>
      </w:r>
      <w:r w:rsidRPr="00EE6826">
        <w:rPr>
          <w:rFonts w:asciiTheme="majorHAnsi" w:hAnsiTheme="majorHAnsi" w:cstheme="majorHAnsi"/>
        </w:rPr>
        <w:t xml:space="preserve"> The government of Ontario has a responsibility to ensure that the province’s publicly</w:t>
      </w:r>
      <w:r w:rsidR="001A465D">
        <w:rPr>
          <w:rFonts w:asciiTheme="majorHAnsi" w:hAnsiTheme="majorHAnsi" w:cstheme="majorHAnsi"/>
        </w:rPr>
        <w:t>-</w:t>
      </w:r>
      <w:r w:rsidRPr="00EE6826">
        <w:rPr>
          <w:rFonts w:asciiTheme="majorHAnsi" w:hAnsiTheme="majorHAnsi" w:cstheme="majorHAnsi"/>
        </w:rPr>
        <w:t xml:space="preserve">funded colleges and universities are accessible to potential Indigenous learners where they feel supported throughout their academic lives, understood in their experiences and reflected in campus life. </w:t>
      </w:r>
    </w:p>
    <w:p w14:paraId="453AFD7F" w14:textId="77777777" w:rsidR="00D16BFD" w:rsidRPr="00EE6826" w:rsidRDefault="00D16BFD" w:rsidP="00D16BFD">
      <w:pPr>
        <w:rPr>
          <w:rFonts w:asciiTheme="majorHAnsi" w:hAnsiTheme="majorHAnsi" w:cstheme="majorHAnsi"/>
        </w:rPr>
      </w:pPr>
    </w:p>
    <w:p w14:paraId="031BDC4A" w14:textId="77777777" w:rsidR="00D16BFD" w:rsidRPr="00EE6826" w:rsidRDefault="00D16BFD" w:rsidP="00D16BFD">
      <w:r w:rsidRPr="00EE6826">
        <w:rPr>
          <w:rFonts w:asciiTheme="majorHAnsi" w:hAnsiTheme="majorHAnsi" w:cstheme="majorHAnsi"/>
        </w:rPr>
        <w:t>Providing incoming Indigenous students with the tools and skills they need to succeed as well as creating Indigenous-specific support services and programming on campuses are small steps this government can take towards closing the educational attainment gap between Ontario’s Indigenous and non-Indigenous populations. Students who are able to access government funding and a college or university education become leaders in their field and continue on to provide meaningful contributions in their communities.</w:t>
      </w:r>
    </w:p>
    <w:p w14:paraId="5EDEAC9E" w14:textId="77777777" w:rsidR="00D16BFD" w:rsidRPr="00EE6826" w:rsidRDefault="00D16BFD" w:rsidP="00D16BFD">
      <w:pPr>
        <w:rPr>
          <w:rFonts w:asciiTheme="majorHAnsi" w:hAnsiTheme="majorHAnsi" w:cstheme="majorHAnsi"/>
          <w:b/>
        </w:rPr>
      </w:pPr>
    </w:p>
    <w:p w14:paraId="1F9109E9" w14:textId="77777777" w:rsidR="00D16BFD" w:rsidRPr="00EE6826" w:rsidRDefault="00D16BFD" w:rsidP="00D16BFD">
      <w:pPr>
        <w:rPr>
          <w:rFonts w:asciiTheme="majorHAnsi" w:hAnsiTheme="majorHAnsi" w:cstheme="majorHAnsi"/>
        </w:rPr>
      </w:pPr>
      <w:r w:rsidRPr="00EE6826">
        <w:rPr>
          <w:rFonts w:asciiTheme="majorHAnsi" w:hAnsiTheme="majorHAnsi" w:cstheme="majorHAnsi"/>
          <w:b/>
        </w:rPr>
        <w:t>Recommendations:</w:t>
      </w:r>
      <w:r w:rsidRPr="00EE6826">
        <w:rPr>
          <w:rFonts w:asciiTheme="majorHAnsi" w:hAnsiTheme="majorHAnsi" w:cstheme="majorHAnsi"/>
        </w:rPr>
        <w:t xml:space="preserve"> </w:t>
      </w:r>
    </w:p>
    <w:p w14:paraId="1A35F854" w14:textId="77777777" w:rsidR="00D16BFD" w:rsidRPr="002D65EA" w:rsidRDefault="00D16BFD" w:rsidP="00D16BFD">
      <w:pPr>
        <w:pStyle w:val="ListParagraph"/>
        <w:numPr>
          <w:ilvl w:val="0"/>
          <w:numId w:val="3"/>
        </w:numPr>
        <w:rPr>
          <w:rFonts w:asciiTheme="majorHAnsi" w:eastAsia="Times New Roman" w:hAnsiTheme="majorHAnsi" w:cstheme="majorHAnsi"/>
          <w:sz w:val="24"/>
          <w:szCs w:val="24"/>
          <w:lang w:val="en-CA"/>
        </w:rPr>
      </w:pPr>
      <w:r w:rsidRPr="00EE6826">
        <w:rPr>
          <w:rFonts w:asciiTheme="majorHAnsi" w:eastAsia="Times New Roman" w:hAnsiTheme="majorHAnsi" w:cstheme="majorHAnsi"/>
          <w:b/>
          <w:sz w:val="24"/>
          <w:szCs w:val="24"/>
          <w:lang w:val="en-CA"/>
        </w:rPr>
        <w:t xml:space="preserve">Legislation mandating in-depth data collection on First Nations, Inuit and Métis student recruitment, enrollment and retention </w:t>
      </w:r>
      <w:r w:rsidRPr="002D65EA">
        <w:rPr>
          <w:rFonts w:asciiTheme="majorHAnsi" w:eastAsia="Times New Roman" w:hAnsiTheme="majorHAnsi" w:cstheme="majorHAnsi"/>
          <w:sz w:val="24"/>
          <w:szCs w:val="24"/>
          <w:lang w:val="en-CA"/>
        </w:rPr>
        <w:t>in Ontario’s post-secondary system.</w:t>
      </w:r>
    </w:p>
    <w:p w14:paraId="23846956" w14:textId="77777777" w:rsidR="00D16BFD" w:rsidRPr="00EE6826" w:rsidRDefault="00D16BFD" w:rsidP="00D16BFD">
      <w:pPr>
        <w:pStyle w:val="ListParagraph"/>
        <w:numPr>
          <w:ilvl w:val="0"/>
          <w:numId w:val="3"/>
        </w:numPr>
        <w:rPr>
          <w:rFonts w:asciiTheme="majorHAnsi" w:eastAsia="Times New Roman" w:hAnsiTheme="majorHAnsi" w:cstheme="majorHAnsi"/>
          <w:b/>
          <w:sz w:val="24"/>
          <w:szCs w:val="24"/>
          <w:lang w:val="en-CA"/>
        </w:rPr>
      </w:pPr>
      <w:r w:rsidRPr="00EE6826">
        <w:rPr>
          <w:rFonts w:asciiTheme="majorHAnsi" w:eastAsia="Times New Roman" w:hAnsiTheme="majorHAnsi" w:cstheme="majorHAnsi"/>
          <w:b/>
          <w:sz w:val="24"/>
          <w:szCs w:val="24"/>
          <w:lang w:val="en-CA"/>
        </w:rPr>
        <w:t xml:space="preserve">A fully funded Transitional Year Program </w:t>
      </w:r>
      <w:r w:rsidRPr="000C1F10">
        <w:rPr>
          <w:rFonts w:asciiTheme="majorHAnsi" w:eastAsia="Times New Roman" w:hAnsiTheme="majorHAnsi" w:cstheme="majorHAnsi"/>
          <w:sz w:val="24"/>
          <w:szCs w:val="24"/>
          <w:lang w:val="en-CA"/>
        </w:rPr>
        <w:t>to support Indigenous learners in bridging between high school and Ontario’s public post-secondary education system</w:t>
      </w:r>
      <w:r w:rsidRPr="00EE6826">
        <w:rPr>
          <w:rFonts w:asciiTheme="majorHAnsi" w:eastAsia="Times New Roman" w:hAnsiTheme="majorHAnsi" w:cstheme="majorHAnsi"/>
          <w:b/>
          <w:sz w:val="24"/>
          <w:szCs w:val="24"/>
          <w:lang w:val="en-CA"/>
        </w:rPr>
        <w:t xml:space="preserve">. </w:t>
      </w:r>
    </w:p>
    <w:p w14:paraId="29C9D246" w14:textId="77777777" w:rsidR="00D16BFD" w:rsidRPr="003D184F" w:rsidRDefault="00D16BFD" w:rsidP="00D16BFD">
      <w:pPr>
        <w:pStyle w:val="ListParagraph"/>
        <w:numPr>
          <w:ilvl w:val="0"/>
          <w:numId w:val="3"/>
        </w:numPr>
        <w:rPr>
          <w:rFonts w:asciiTheme="majorHAnsi" w:eastAsia="Times New Roman" w:hAnsiTheme="majorHAnsi" w:cstheme="majorHAnsi"/>
          <w:sz w:val="24"/>
          <w:szCs w:val="24"/>
          <w:lang w:val="en-CA"/>
        </w:rPr>
      </w:pPr>
      <w:r w:rsidRPr="00EE6826">
        <w:rPr>
          <w:rFonts w:asciiTheme="majorHAnsi" w:eastAsia="Times New Roman" w:hAnsiTheme="majorHAnsi" w:cstheme="majorHAnsi"/>
          <w:b/>
          <w:sz w:val="24"/>
          <w:szCs w:val="24"/>
          <w:lang w:val="en-CA"/>
        </w:rPr>
        <w:lastRenderedPageBreak/>
        <w:t>Designated</w:t>
      </w:r>
      <w:r>
        <w:rPr>
          <w:rFonts w:asciiTheme="majorHAnsi" w:eastAsia="Times New Roman" w:hAnsiTheme="majorHAnsi" w:cstheme="majorHAnsi"/>
          <w:b/>
          <w:sz w:val="24"/>
          <w:szCs w:val="24"/>
          <w:lang w:val="en-CA"/>
        </w:rPr>
        <w:t xml:space="preserve"> </w:t>
      </w:r>
      <w:r w:rsidRPr="00EE6826">
        <w:rPr>
          <w:rFonts w:asciiTheme="majorHAnsi" w:eastAsia="Times New Roman" w:hAnsiTheme="majorHAnsi" w:cstheme="majorHAnsi"/>
          <w:b/>
          <w:sz w:val="24"/>
          <w:szCs w:val="24"/>
          <w:lang w:val="en-CA"/>
        </w:rPr>
        <w:t>First Nations, Inuit and Métis student support services</w:t>
      </w:r>
      <w:r>
        <w:rPr>
          <w:rFonts w:asciiTheme="majorHAnsi" w:eastAsia="Times New Roman" w:hAnsiTheme="majorHAnsi" w:cstheme="majorHAnsi"/>
          <w:b/>
          <w:sz w:val="24"/>
          <w:szCs w:val="24"/>
          <w:lang w:val="en-CA"/>
        </w:rPr>
        <w:t xml:space="preserve"> fund </w:t>
      </w:r>
      <w:r w:rsidRPr="00EE6826">
        <w:rPr>
          <w:rFonts w:asciiTheme="majorHAnsi" w:eastAsia="Times New Roman" w:hAnsiTheme="majorHAnsi" w:cstheme="majorHAnsi"/>
          <w:b/>
          <w:sz w:val="24"/>
          <w:szCs w:val="24"/>
          <w:lang w:val="en-CA"/>
        </w:rPr>
        <w:t>in order to create</w:t>
      </w:r>
      <w:r>
        <w:rPr>
          <w:rFonts w:asciiTheme="majorHAnsi" w:eastAsia="Times New Roman" w:hAnsiTheme="majorHAnsi" w:cstheme="majorHAnsi"/>
          <w:b/>
          <w:sz w:val="24"/>
          <w:szCs w:val="24"/>
          <w:lang w:val="en-CA"/>
        </w:rPr>
        <w:t xml:space="preserve"> programs</w:t>
      </w:r>
      <w:r w:rsidRPr="00EE6826">
        <w:rPr>
          <w:rFonts w:asciiTheme="majorHAnsi" w:eastAsia="Times New Roman" w:hAnsiTheme="majorHAnsi" w:cstheme="majorHAnsi"/>
          <w:b/>
          <w:sz w:val="24"/>
          <w:szCs w:val="24"/>
          <w:lang w:val="en-CA"/>
        </w:rPr>
        <w:t xml:space="preserve">, </w:t>
      </w:r>
      <w:r w:rsidRPr="003D184F">
        <w:rPr>
          <w:rFonts w:asciiTheme="majorHAnsi" w:eastAsia="Times New Roman" w:hAnsiTheme="majorHAnsi" w:cstheme="majorHAnsi"/>
          <w:sz w:val="24"/>
          <w:szCs w:val="24"/>
          <w:lang w:val="en-CA"/>
        </w:rPr>
        <w:t xml:space="preserve">such as, academic support services, mental health services, </w:t>
      </w:r>
      <w:commentRangeStart w:id="38"/>
      <w:r w:rsidRPr="003D184F">
        <w:rPr>
          <w:rFonts w:asciiTheme="majorHAnsi" w:eastAsia="Times New Roman" w:hAnsiTheme="majorHAnsi" w:cstheme="majorHAnsi"/>
          <w:sz w:val="24"/>
          <w:szCs w:val="24"/>
          <w:lang w:val="en-CA"/>
        </w:rPr>
        <w:t xml:space="preserve">Elders </w:t>
      </w:r>
      <w:commentRangeEnd w:id="38"/>
      <w:r w:rsidR="00DE16B7">
        <w:rPr>
          <w:rStyle w:val="CommentReference"/>
          <w:rFonts w:ascii="Times New Roman" w:eastAsia="Times New Roman" w:hAnsi="Times New Roman" w:cs="Times New Roman"/>
          <w:lang w:val="en-CA"/>
        </w:rPr>
        <w:commentReference w:id="38"/>
      </w:r>
      <w:r w:rsidRPr="003D184F">
        <w:rPr>
          <w:rFonts w:asciiTheme="majorHAnsi" w:eastAsia="Times New Roman" w:hAnsiTheme="majorHAnsi" w:cstheme="majorHAnsi"/>
          <w:sz w:val="24"/>
          <w:szCs w:val="24"/>
          <w:lang w:val="en-CA"/>
        </w:rPr>
        <w:t>in residence programs and culturally-specific programming.</w:t>
      </w:r>
    </w:p>
    <w:p w14:paraId="3E948C97" w14:textId="77777777" w:rsidR="00D16BFD" w:rsidRDefault="00D16BFD" w:rsidP="00064F4A">
      <w:pPr>
        <w:rPr>
          <w:rFonts w:asciiTheme="majorHAnsi" w:hAnsiTheme="majorHAnsi" w:cstheme="majorHAnsi"/>
          <w:b/>
        </w:rPr>
      </w:pPr>
    </w:p>
    <w:p w14:paraId="63E2496E" w14:textId="77777777" w:rsidR="00D16BFD" w:rsidRDefault="00D16BFD" w:rsidP="00064F4A">
      <w:pPr>
        <w:rPr>
          <w:rFonts w:asciiTheme="majorHAnsi" w:hAnsiTheme="majorHAnsi" w:cstheme="majorHAnsi"/>
          <w:b/>
        </w:rPr>
      </w:pPr>
    </w:p>
    <w:p w14:paraId="7B27F339" w14:textId="77777777" w:rsidR="00D16BFD" w:rsidRDefault="00D16BFD" w:rsidP="00064F4A">
      <w:pPr>
        <w:rPr>
          <w:rFonts w:asciiTheme="majorHAnsi" w:hAnsiTheme="majorHAnsi" w:cstheme="majorHAnsi"/>
          <w:b/>
        </w:rPr>
      </w:pPr>
    </w:p>
    <w:p w14:paraId="46AAD1FC" w14:textId="77777777" w:rsidR="00D16BFD" w:rsidRDefault="00D16BFD">
      <w:pPr>
        <w:spacing w:line="276" w:lineRule="auto"/>
        <w:rPr>
          <w:rFonts w:asciiTheme="majorHAnsi" w:hAnsiTheme="majorHAnsi" w:cstheme="majorHAnsi"/>
          <w:b/>
        </w:rPr>
      </w:pPr>
      <w:r>
        <w:rPr>
          <w:rFonts w:asciiTheme="majorHAnsi" w:hAnsiTheme="majorHAnsi" w:cstheme="majorHAnsi"/>
          <w:b/>
        </w:rPr>
        <w:br w:type="page"/>
      </w:r>
    </w:p>
    <w:p w14:paraId="22468930" w14:textId="77777777" w:rsidR="00234F5E" w:rsidRPr="00EE6826" w:rsidRDefault="00234F5E" w:rsidP="00064F4A">
      <w:pPr>
        <w:rPr>
          <w:rFonts w:asciiTheme="majorHAnsi" w:hAnsiTheme="majorHAnsi" w:cstheme="majorHAnsi"/>
          <w:b/>
        </w:rPr>
      </w:pPr>
      <w:r w:rsidRPr="00EE6826">
        <w:rPr>
          <w:rFonts w:asciiTheme="majorHAnsi" w:hAnsiTheme="majorHAnsi" w:cstheme="majorHAnsi"/>
          <w:b/>
        </w:rPr>
        <w:lastRenderedPageBreak/>
        <w:t>The Case for a French</w:t>
      </w:r>
      <w:r w:rsidR="00D16BFD">
        <w:rPr>
          <w:rFonts w:asciiTheme="majorHAnsi" w:hAnsiTheme="majorHAnsi" w:cstheme="majorHAnsi"/>
          <w:b/>
        </w:rPr>
        <w:t>-</w:t>
      </w:r>
      <w:r w:rsidRPr="00EE6826">
        <w:rPr>
          <w:rFonts w:asciiTheme="majorHAnsi" w:hAnsiTheme="majorHAnsi" w:cstheme="majorHAnsi"/>
          <w:b/>
        </w:rPr>
        <w:t xml:space="preserve">Language University </w:t>
      </w:r>
    </w:p>
    <w:p w14:paraId="0709CBB6" w14:textId="77777777" w:rsidR="00F04D67" w:rsidRPr="00EE6826" w:rsidRDefault="00F04D67" w:rsidP="00064F4A">
      <w:pPr>
        <w:rPr>
          <w:rFonts w:asciiTheme="majorHAnsi" w:hAnsiTheme="majorHAnsi" w:cstheme="majorHAnsi"/>
        </w:rPr>
      </w:pPr>
    </w:p>
    <w:p w14:paraId="1DD8AD5B" w14:textId="77777777" w:rsidR="00F04D67" w:rsidRPr="00EE6826" w:rsidRDefault="00F04D67" w:rsidP="00064F4A">
      <w:pPr>
        <w:rPr>
          <w:rFonts w:asciiTheme="majorHAnsi" w:hAnsiTheme="majorHAnsi" w:cstheme="majorHAnsi"/>
          <w:b/>
        </w:rPr>
      </w:pPr>
      <w:r w:rsidRPr="00EE6826">
        <w:rPr>
          <w:rFonts w:asciiTheme="majorHAnsi" w:hAnsiTheme="majorHAnsi" w:cstheme="majorHAnsi"/>
          <w:b/>
        </w:rPr>
        <w:t>The State of Ontario</w:t>
      </w:r>
    </w:p>
    <w:p w14:paraId="1C7F444B" w14:textId="77777777" w:rsidR="00115B61" w:rsidRPr="00EE6826" w:rsidRDefault="00115B61" w:rsidP="00064F4A">
      <w:pPr>
        <w:rPr>
          <w:rFonts w:asciiTheme="majorHAnsi" w:hAnsiTheme="majorHAnsi" w:cstheme="majorHAnsi"/>
        </w:rPr>
      </w:pPr>
      <w:r w:rsidRPr="00EE6826">
        <w:rPr>
          <w:rFonts w:asciiTheme="majorHAnsi" w:hAnsiTheme="majorHAnsi" w:cstheme="majorHAnsi"/>
        </w:rPr>
        <w:t xml:space="preserve">With over </w:t>
      </w:r>
      <w:r w:rsidR="00046548" w:rsidRPr="00EE6826">
        <w:rPr>
          <w:rFonts w:asciiTheme="majorHAnsi" w:hAnsiTheme="majorHAnsi" w:cstheme="majorHAnsi"/>
        </w:rPr>
        <w:t>611</w:t>
      </w:r>
      <w:r w:rsidRPr="00EE6826">
        <w:rPr>
          <w:rFonts w:asciiTheme="majorHAnsi" w:hAnsiTheme="majorHAnsi" w:cstheme="majorHAnsi"/>
        </w:rPr>
        <w:t>,</w:t>
      </w:r>
      <w:r w:rsidR="00046548" w:rsidRPr="00EE6826">
        <w:rPr>
          <w:rFonts w:asciiTheme="majorHAnsi" w:hAnsiTheme="majorHAnsi" w:cstheme="majorHAnsi"/>
        </w:rPr>
        <w:t>5</w:t>
      </w:r>
      <w:r w:rsidRPr="00EE6826">
        <w:rPr>
          <w:rFonts w:asciiTheme="majorHAnsi" w:hAnsiTheme="majorHAnsi" w:cstheme="majorHAnsi"/>
        </w:rPr>
        <w:t>00 Francophones in the province, Ontario boasts the largest francophone population in Canada outside of Québec</w:t>
      </w:r>
      <w:r w:rsidR="00046548" w:rsidRPr="00EE6826">
        <w:rPr>
          <w:rFonts w:asciiTheme="majorHAnsi" w:hAnsiTheme="majorHAnsi" w:cstheme="majorHAnsi"/>
        </w:rPr>
        <w:t>.</w:t>
      </w:r>
      <w:r w:rsidR="00046548" w:rsidRPr="00EE6826">
        <w:rPr>
          <w:rStyle w:val="EndnoteReference"/>
          <w:rFonts w:asciiTheme="majorHAnsi" w:hAnsiTheme="majorHAnsi" w:cstheme="majorHAnsi"/>
        </w:rPr>
        <w:endnoteReference w:id="15"/>
      </w:r>
      <w:r w:rsidR="00046548" w:rsidRPr="00EE6826">
        <w:rPr>
          <w:rFonts w:asciiTheme="majorHAnsi" w:hAnsiTheme="majorHAnsi" w:cstheme="majorHAnsi"/>
        </w:rPr>
        <w:t xml:space="preserve"> </w:t>
      </w:r>
      <w:r w:rsidRPr="00EE6826">
        <w:rPr>
          <w:rFonts w:asciiTheme="majorHAnsi" w:hAnsiTheme="majorHAnsi" w:cstheme="majorHAnsi"/>
        </w:rPr>
        <w:t xml:space="preserve">However, out of the 46 publicly-funded post-secondary institutions in Ontario, only two colleges are francophone, La </w:t>
      </w:r>
      <w:proofErr w:type="spellStart"/>
      <w:r w:rsidRPr="00EE6826">
        <w:rPr>
          <w:rFonts w:asciiTheme="majorHAnsi" w:hAnsiTheme="majorHAnsi" w:cstheme="majorHAnsi"/>
        </w:rPr>
        <w:t>Cité</w:t>
      </w:r>
      <w:proofErr w:type="spellEnd"/>
      <w:r w:rsidRPr="00EE6826">
        <w:rPr>
          <w:rFonts w:asciiTheme="majorHAnsi" w:hAnsiTheme="majorHAnsi" w:cstheme="majorHAnsi"/>
        </w:rPr>
        <w:t xml:space="preserve"> </w:t>
      </w:r>
      <w:proofErr w:type="spellStart"/>
      <w:r w:rsidRPr="00EE6826">
        <w:rPr>
          <w:rFonts w:asciiTheme="majorHAnsi" w:hAnsiTheme="majorHAnsi" w:cstheme="majorHAnsi"/>
        </w:rPr>
        <w:t>collégiale</w:t>
      </w:r>
      <w:proofErr w:type="spellEnd"/>
      <w:r w:rsidRPr="00EE6826">
        <w:rPr>
          <w:rFonts w:asciiTheme="majorHAnsi" w:hAnsiTheme="majorHAnsi" w:cstheme="majorHAnsi"/>
        </w:rPr>
        <w:t xml:space="preserve"> and Collège </w:t>
      </w:r>
      <w:proofErr w:type="spellStart"/>
      <w:r w:rsidRPr="00EE6826">
        <w:rPr>
          <w:rFonts w:asciiTheme="majorHAnsi" w:hAnsiTheme="majorHAnsi" w:cstheme="majorHAnsi"/>
        </w:rPr>
        <w:t>Boréal</w:t>
      </w:r>
      <w:proofErr w:type="spellEnd"/>
      <w:r w:rsidRPr="00EE6826">
        <w:rPr>
          <w:rFonts w:asciiTheme="majorHAnsi" w:hAnsiTheme="majorHAnsi" w:cstheme="majorHAnsi"/>
        </w:rPr>
        <w:t>, and just one university</w:t>
      </w:r>
      <w:r w:rsidR="00046548" w:rsidRPr="00EE6826">
        <w:rPr>
          <w:rFonts w:asciiTheme="majorHAnsi" w:hAnsiTheme="majorHAnsi" w:cstheme="majorHAnsi"/>
        </w:rPr>
        <w:t xml:space="preserve">, </w:t>
      </w:r>
      <w:proofErr w:type="spellStart"/>
      <w:r w:rsidRPr="00EE6826">
        <w:rPr>
          <w:rFonts w:asciiTheme="majorHAnsi" w:hAnsiTheme="majorHAnsi" w:cstheme="majorHAnsi"/>
        </w:rPr>
        <w:t>l’Université</w:t>
      </w:r>
      <w:proofErr w:type="spellEnd"/>
      <w:r w:rsidRPr="00EE6826">
        <w:rPr>
          <w:rFonts w:asciiTheme="majorHAnsi" w:hAnsiTheme="majorHAnsi" w:cstheme="majorHAnsi"/>
        </w:rPr>
        <w:t xml:space="preserve"> de Hearst. </w:t>
      </w:r>
      <w:r w:rsidR="001A465D">
        <w:rPr>
          <w:rFonts w:asciiTheme="majorHAnsi" w:hAnsiTheme="majorHAnsi" w:cstheme="majorHAnsi"/>
        </w:rPr>
        <w:t>A l</w:t>
      </w:r>
      <w:r w:rsidRPr="00EE6826">
        <w:rPr>
          <w:rFonts w:asciiTheme="majorHAnsi" w:hAnsiTheme="majorHAnsi" w:cstheme="majorHAnsi"/>
        </w:rPr>
        <w:t>ack of options in post-secondary institutions often forces Francophones in Ontario to leave their home communities, and sometimes even their home province, in order to study in French.</w:t>
      </w:r>
    </w:p>
    <w:p w14:paraId="596BA89E" w14:textId="77777777" w:rsidR="00EE6826" w:rsidRDefault="00115B61" w:rsidP="00064F4A">
      <w:pPr>
        <w:rPr>
          <w:rFonts w:asciiTheme="majorHAnsi" w:hAnsiTheme="majorHAnsi" w:cstheme="majorHAnsi"/>
          <w:color w:val="000000" w:themeColor="text1"/>
        </w:rPr>
      </w:pPr>
      <w:r w:rsidRPr="00D16BFD">
        <w:rPr>
          <w:rFonts w:asciiTheme="majorHAnsi" w:hAnsiTheme="majorHAnsi" w:cstheme="majorHAnsi"/>
          <w:color w:val="000000" w:themeColor="text1"/>
          <w:highlight w:val="yellow"/>
        </w:rPr>
        <w:t xml:space="preserve">Possible graph: number of Ontario institutions (46) vs. number of </w:t>
      </w:r>
      <w:proofErr w:type="spellStart"/>
      <w:r w:rsidRPr="00D16BFD">
        <w:rPr>
          <w:rFonts w:asciiTheme="majorHAnsi" w:hAnsiTheme="majorHAnsi" w:cstheme="majorHAnsi"/>
          <w:color w:val="000000" w:themeColor="text1"/>
          <w:highlight w:val="yellow"/>
        </w:rPr>
        <w:t>franco</w:t>
      </w:r>
      <w:proofErr w:type="spellEnd"/>
      <w:r w:rsidRPr="00D16BFD">
        <w:rPr>
          <w:rFonts w:asciiTheme="majorHAnsi" w:hAnsiTheme="majorHAnsi" w:cstheme="majorHAnsi"/>
          <w:color w:val="000000" w:themeColor="text1"/>
          <w:highlight w:val="yellow"/>
        </w:rPr>
        <w:t xml:space="preserve"> institutions (3) vs. bilingual institutions (3)</w:t>
      </w:r>
    </w:p>
    <w:p w14:paraId="12309828" w14:textId="77777777" w:rsidR="00115B61" w:rsidRPr="00EE6826" w:rsidRDefault="00115B61" w:rsidP="00064F4A">
      <w:pPr>
        <w:rPr>
          <w:rFonts w:asciiTheme="majorHAnsi" w:hAnsiTheme="majorHAnsi" w:cstheme="majorHAnsi"/>
          <w:color w:val="000000" w:themeColor="text1"/>
          <w:highlight w:val="green"/>
        </w:rPr>
      </w:pPr>
      <w:r w:rsidRPr="00EE6826">
        <w:rPr>
          <w:rFonts w:asciiTheme="majorHAnsi" w:hAnsiTheme="majorHAnsi" w:cstheme="majorHAnsi"/>
        </w:rPr>
        <w:t xml:space="preserve">Francophone students at bilingual institutions, such as Laurentian University or the University of Ottawa, arrive on campus expecting to complete their studies in French but find that not all courses and course materials are actually offered in the language. This creates significant barriers for Francophones to succeed during their </w:t>
      </w:r>
      <w:r w:rsidR="005A5C42" w:rsidRPr="00EE6826">
        <w:rPr>
          <w:rFonts w:asciiTheme="majorHAnsi" w:hAnsiTheme="majorHAnsi" w:cstheme="majorHAnsi"/>
        </w:rPr>
        <w:t>studies</w:t>
      </w:r>
      <w:r w:rsidRPr="00EE6826">
        <w:rPr>
          <w:rFonts w:asciiTheme="majorHAnsi" w:hAnsiTheme="majorHAnsi" w:cstheme="majorHAnsi"/>
        </w:rPr>
        <w:t>.</w:t>
      </w:r>
      <w:r w:rsidR="005A5C42" w:rsidRPr="00EE6826">
        <w:rPr>
          <w:rFonts w:asciiTheme="majorHAnsi" w:hAnsiTheme="majorHAnsi" w:cstheme="majorHAnsi"/>
        </w:rPr>
        <w:t xml:space="preserve"> </w:t>
      </w:r>
      <w:r w:rsidR="005A5C42" w:rsidRPr="00EE6826">
        <w:rPr>
          <w:rFonts w:asciiTheme="majorHAnsi" w:hAnsiTheme="majorHAnsi"/>
        </w:rPr>
        <w:t xml:space="preserve"> The lack of available core and elective </w:t>
      </w:r>
      <w:r w:rsidR="00867FDC" w:rsidRPr="00EE6826">
        <w:rPr>
          <w:rFonts w:asciiTheme="majorHAnsi" w:hAnsiTheme="majorHAnsi"/>
        </w:rPr>
        <w:t>courses</w:t>
      </w:r>
      <w:r w:rsidR="005A5C42" w:rsidRPr="00EE6826">
        <w:rPr>
          <w:rFonts w:asciiTheme="majorHAnsi" w:hAnsiTheme="majorHAnsi"/>
        </w:rPr>
        <w:t xml:space="preserve"> in French has reinforced student perception that French-language education is not deemed as important as English-language education. </w:t>
      </w:r>
      <w:r w:rsidR="00867FDC" w:rsidRPr="00EE6826">
        <w:rPr>
          <w:rFonts w:asciiTheme="majorHAnsi" w:hAnsiTheme="majorHAnsi"/>
        </w:rPr>
        <w:t>Furthermore,</w:t>
      </w:r>
      <w:r w:rsidR="001A465D">
        <w:rPr>
          <w:rFonts w:asciiTheme="majorHAnsi" w:hAnsiTheme="majorHAnsi"/>
        </w:rPr>
        <w:t xml:space="preserve"> the</w:t>
      </w:r>
      <w:r w:rsidR="00867FDC" w:rsidRPr="00EE6826">
        <w:rPr>
          <w:rFonts w:asciiTheme="majorHAnsi" w:hAnsiTheme="majorHAnsi"/>
        </w:rPr>
        <w:t xml:space="preserve"> lack of appropriate French</w:t>
      </w:r>
      <w:r w:rsidR="001A465D">
        <w:rPr>
          <w:rFonts w:asciiTheme="majorHAnsi" w:hAnsiTheme="majorHAnsi"/>
        </w:rPr>
        <w:t>-</w:t>
      </w:r>
      <w:r w:rsidR="00867FDC" w:rsidRPr="00EE6826">
        <w:rPr>
          <w:rFonts w:asciiTheme="majorHAnsi" w:hAnsiTheme="majorHAnsi"/>
        </w:rPr>
        <w:t>language education has created a signification impact on completion rates</w:t>
      </w:r>
      <w:r w:rsidR="00D16BFD">
        <w:rPr>
          <w:rFonts w:asciiTheme="majorHAnsi" w:hAnsiTheme="majorHAnsi"/>
        </w:rPr>
        <w:t>,</w:t>
      </w:r>
      <w:r w:rsidR="00867FDC" w:rsidRPr="00EE6826">
        <w:rPr>
          <w:rFonts w:asciiTheme="majorHAnsi" w:hAnsiTheme="majorHAnsi"/>
        </w:rPr>
        <w:t xml:space="preserve"> adding at least two years to an already lengthy program because core and elective courses are not available in French.</w:t>
      </w:r>
      <w:r w:rsidR="00867FDC" w:rsidRPr="00EE6826">
        <w:rPr>
          <w:rStyle w:val="EndnoteReference"/>
          <w:rFonts w:asciiTheme="majorHAnsi" w:hAnsiTheme="majorHAnsi"/>
        </w:rPr>
        <w:endnoteReference w:id="16"/>
      </w:r>
      <w:r w:rsidR="00867FDC" w:rsidRPr="00EE6826">
        <w:rPr>
          <w:rFonts w:asciiTheme="majorHAnsi" w:hAnsiTheme="majorHAnsi"/>
        </w:rPr>
        <w:t xml:space="preserve"> </w:t>
      </w:r>
      <w:r w:rsidR="001A465D">
        <w:rPr>
          <w:rFonts w:asciiTheme="majorHAnsi" w:hAnsiTheme="majorHAnsi"/>
        </w:rPr>
        <w:t>Due to t</w:t>
      </w:r>
      <w:r w:rsidR="00D16BFD">
        <w:rPr>
          <w:rFonts w:asciiTheme="majorHAnsi" w:hAnsiTheme="majorHAnsi"/>
        </w:rPr>
        <w:t xml:space="preserve">he increased </w:t>
      </w:r>
      <w:r w:rsidR="00867FDC" w:rsidRPr="00EE6826">
        <w:rPr>
          <w:rFonts w:asciiTheme="majorHAnsi" w:hAnsiTheme="majorHAnsi"/>
        </w:rPr>
        <w:t>length of program completion times, Francophone students end up paying more in the long</w:t>
      </w:r>
      <w:r w:rsidR="001A465D">
        <w:rPr>
          <w:rFonts w:asciiTheme="majorHAnsi" w:hAnsiTheme="majorHAnsi"/>
        </w:rPr>
        <w:t>-</w:t>
      </w:r>
      <w:r w:rsidR="00867FDC" w:rsidRPr="00EE6826">
        <w:rPr>
          <w:rFonts w:asciiTheme="majorHAnsi" w:hAnsiTheme="majorHAnsi"/>
        </w:rPr>
        <w:t xml:space="preserve">run to be educated than </w:t>
      </w:r>
      <w:r w:rsidR="004D7D6A">
        <w:rPr>
          <w:rFonts w:asciiTheme="majorHAnsi" w:hAnsiTheme="majorHAnsi"/>
        </w:rPr>
        <w:t>A</w:t>
      </w:r>
      <w:r w:rsidR="00867FDC" w:rsidRPr="00EE6826">
        <w:rPr>
          <w:rFonts w:asciiTheme="majorHAnsi" w:hAnsiTheme="majorHAnsi"/>
        </w:rPr>
        <w:t xml:space="preserve">nglophone students, which impedes their right to accessing education in one of Canada’s two Official Languages.  </w:t>
      </w:r>
    </w:p>
    <w:p w14:paraId="6D49F971" w14:textId="77777777" w:rsidR="00EE6826" w:rsidRDefault="00EE6826" w:rsidP="00064F4A">
      <w:pPr>
        <w:rPr>
          <w:rFonts w:asciiTheme="majorHAnsi" w:hAnsiTheme="majorHAnsi" w:cstheme="majorHAnsi"/>
          <w:b/>
        </w:rPr>
      </w:pPr>
    </w:p>
    <w:p w14:paraId="49F345C2" w14:textId="77777777" w:rsidR="005F6BAE" w:rsidRPr="00EE6826" w:rsidRDefault="005F6BAE" w:rsidP="00064F4A">
      <w:pPr>
        <w:rPr>
          <w:rFonts w:asciiTheme="majorHAnsi" w:hAnsiTheme="majorHAnsi" w:cstheme="majorHAnsi"/>
          <w:b/>
        </w:rPr>
      </w:pPr>
      <w:r w:rsidRPr="00EE6826">
        <w:rPr>
          <w:rFonts w:asciiTheme="majorHAnsi" w:hAnsiTheme="majorHAnsi" w:cstheme="majorHAnsi"/>
          <w:b/>
        </w:rPr>
        <w:t>Student Interest and Demand</w:t>
      </w:r>
    </w:p>
    <w:p w14:paraId="14C7F7EC" w14:textId="77777777" w:rsidR="00115B61" w:rsidRPr="00EE6826" w:rsidRDefault="00115B61" w:rsidP="00064F4A">
      <w:pPr>
        <w:rPr>
          <w:rFonts w:asciiTheme="majorHAnsi" w:hAnsiTheme="majorHAnsi" w:cstheme="majorHAnsi"/>
        </w:rPr>
      </w:pPr>
      <w:r w:rsidRPr="00EE6826">
        <w:rPr>
          <w:rFonts w:asciiTheme="majorHAnsi" w:hAnsiTheme="majorHAnsi" w:cstheme="majorHAnsi"/>
        </w:rPr>
        <w:t>In light of these challenging circumstances, Francophones in Ontario have spent decades fighting for a publicly-funded French</w:t>
      </w:r>
      <w:r w:rsidR="00D16BFD">
        <w:rPr>
          <w:rFonts w:asciiTheme="majorHAnsi" w:hAnsiTheme="majorHAnsi" w:cstheme="majorHAnsi"/>
        </w:rPr>
        <w:t>-</w:t>
      </w:r>
      <w:r w:rsidRPr="00EE6826">
        <w:rPr>
          <w:rFonts w:asciiTheme="majorHAnsi" w:hAnsiTheme="majorHAnsi" w:cstheme="majorHAnsi"/>
        </w:rPr>
        <w:t xml:space="preserve">language university. In August of 2017, Francophones saw a major victory when the previous government announced dedicated funding for </w:t>
      </w:r>
      <w:proofErr w:type="spellStart"/>
      <w:r w:rsidRPr="00EE6826">
        <w:rPr>
          <w:rFonts w:asciiTheme="majorHAnsi" w:hAnsiTheme="majorHAnsi" w:cstheme="majorHAnsi"/>
        </w:rPr>
        <w:t>l’</w:t>
      </w:r>
      <w:r w:rsidRPr="00EE6826">
        <w:rPr>
          <w:rFonts w:asciiTheme="majorHAnsi" w:hAnsiTheme="majorHAnsi" w:cstheme="majorHAnsi"/>
          <w:i/>
        </w:rPr>
        <w:t>Université</w:t>
      </w:r>
      <w:proofErr w:type="spellEnd"/>
      <w:r w:rsidRPr="00EE6826">
        <w:rPr>
          <w:rFonts w:asciiTheme="majorHAnsi" w:hAnsiTheme="majorHAnsi" w:cstheme="majorHAnsi"/>
          <w:i/>
        </w:rPr>
        <w:t xml:space="preserve"> de </w:t>
      </w:r>
      <w:proofErr w:type="spellStart"/>
      <w:r w:rsidRPr="00EE6826">
        <w:rPr>
          <w:rFonts w:asciiTheme="majorHAnsi" w:hAnsiTheme="majorHAnsi" w:cstheme="majorHAnsi"/>
          <w:i/>
        </w:rPr>
        <w:t>l’Ontario</w:t>
      </w:r>
      <w:proofErr w:type="spellEnd"/>
      <w:r w:rsidRPr="00EE6826">
        <w:rPr>
          <w:rFonts w:asciiTheme="majorHAnsi" w:hAnsiTheme="majorHAnsi" w:cstheme="majorHAnsi"/>
          <w:i/>
        </w:rPr>
        <w:t xml:space="preserve"> </w:t>
      </w:r>
      <w:proofErr w:type="spellStart"/>
      <w:r w:rsidRPr="00EE6826">
        <w:rPr>
          <w:rFonts w:asciiTheme="majorHAnsi" w:hAnsiTheme="majorHAnsi" w:cstheme="majorHAnsi"/>
          <w:i/>
        </w:rPr>
        <w:t>français</w:t>
      </w:r>
      <w:proofErr w:type="spellEnd"/>
      <w:r w:rsidRPr="00EE6826">
        <w:rPr>
          <w:rFonts w:asciiTheme="majorHAnsi" w:hAnsiTheme="majorHAnsi" w:cstheme="majorHAnsi"/>
        </w:rPr>
        <w:t xml:space="preserve">, set to open in 2020. </w:t>
      </w:r>
      <w:r w:rsidR="00893A6B" w:rsidRPr="00EE6826">
        <w:rPr>
          <w:rFonts w:asciiTheme="majorHAnsi" w:hAnsiTheme="majorHAnsi" w:cstheme="majorHAnsi"/>
        </w:rPr>
        <w:t>At this time, al</w:t>
      </w:r>
      <w:r w:rsidR="00893A6B" w:rsidRPr="00EE6826">
        <w:rPr>
          <w:rFonts w:asciiTheme="majorHAnsi" w:hAnsiTheme="majorHAnsi"/>
          <w:color w:val="000000"/>
        </w:rPr>
        <w:t xml:space="preserve">ong with the NDP and Liberals, the Progressive Conservative government also expressed support for the creation of a new </w:t>
      </w:r>
      <w:r w:rsidR="004D7D6A">
        <w:rPr>
          <w:rFonts w:asciiTheme="majorHAnsi" w:hAnsiTheme="majorHAnsi"/>
          <w:color w:val="000000"/>
        </w:rPr>
        <w:t>F</w:t>
      </w:r>
      <w:r w:rsidR="00893A6B" w:rsidRPr="00EE6826">
        <w:rPr>
          <w:rFonts w:asciiTheme="majorHAnsi" w:hAnsiTheme="majorHAnsi"/>
          <w:color w:val="000000"/>
        </w:rPr>
        <w:t>rancophone university.</w:t>
      </w:r>
      <w:r w:rsidR="00893A6B" w:rsidRPr="00EE6826">
        <w:rPr>
          <w:rStyle w:val="EndnoteReference"/>
          <w:rFonts w:asciiTheme="majorHAnsi" w:hAnsiTheme="majorHAnsi"/>
          <w:color w:val="000000"/>
        </w:rPr>
        <w:endnoteReference w:id="17"/>
      </w:r>
      <w:r w:rsidR="00893A6B" w:rsidRPr="00EE6826">
        <w:rPr>
          <w:rFonts w:asciiTheme="majorHAnsi" w:hAnsiTheme="majorHAnsi" w:cstheme="majorHAnsi"/>
        </w:rPr>
        <w:t xml:space="preserve">  </w:t>
      </w:r>
      <w:r w:rsidRPr="00EE6826">
        <w:rPr>
          <w:rFonts w:asciiTheme="majorHAnsi" w:hAnsiTheme="majorHAnsi" w:cstheme="majorHAnsi"/>
        </w:rPr>
        <w:t xml:space="preserve">Unfortunately, in November 2018, the newly elected </w:t>
      </w:r>
      <w:r w:rsidR="00893A6B" w:rsidRPr="00EE6826">
        <w:rPr>
          <w:rFonts w:asciiTheme="majorHAnsi" w:hAnsiTheme="majorHAnsi"/>
          <w:color w:val="000000"/>
        </w:rPr>
        <w:t>Progressive Conservative</w:t>
      </w:r>
      <w:r w:rsidRPr="00EE6826">
        <w:rPr>
          <w:rFonts w:asciiTheme="majorHAnsi" w:hAnsiTheme="majorHAnsi" w:cstheme="majorHAnsi"/>
        </w:rPr>
        <w:t xml:space="preserve"> government reneged on the promised funding despite the fact that thousands of dollars and years of planning had already been poured into the project. This decision has forced the </w:t>
      </w:r>
      <w:proofErr w:type="spellStart"/>
      <w:r w:rsidR="00046548" w:rsidRPr="00EE6826">
        <w:rPr>
          <w:rFonts w:asciiTheme="majorHAnsi" w:hAnsiTheme="majorHAnsi" w:cstheme="majorHAnsi"/>
        </w:rPr>
        <w:t>l’</w:t>
      </w:r>
      <w:r w:rsidR="00046548" w:rsidRPr="00EE6826">
        <w:rPr>
          <w:rFonts w:asciiTheme="majorHAnsi" w:hAnsiTheme="majorHAnsi" w:cstheme="majorHAnsi"/>
          <w:i/>
        </w:rPr>
        <w:t>Université</w:t>
      </w:r>
      <w:proofErr w:type="spellEnd"/>
      <w:r w:rsidR="00046548" w:rsidRPr="00EE6826">
        <w:rPr>
          <w:rFonts w:asciiTheme="majorHAnsi" w:hAnsiTheme="majorHAnsi" w:cstheme="majorHAnsi"/>
          <w:i/>
        </w:rPr>
        <w:t xml:space="preserve"> de </w:t>
      </w:r>
      <w:proofErr w:type="spellStart"/>
      <w:r w:rsidR="00046548" w:rsidRPr="00EE6826">
        <w:rPr>
          <w:rFonts w:asciiTheme="majorHAnsi" w:hAnsiTheme="majorHAnsi" w:cstheme="majorHAnsi"/>
          <w:i/>
        </w:rPr>
        <w:t>l’Ontario</w:t>
      </w:r>
      <w:proofErr w:type="spellEnd"/>
      <w:r w:rsidR="00046548" w:rsidRPr="00EE6826">
        <w:rPr>
          <w:rFonts w:asciiTheme="majorHAnsi" w:hAnsiTheme="majorHAnsi" w:cstheme="majorHAnsi"/>
          <w:i/>
        </w:rPr>
        <w:t xml:space="preserve"> </w:t>
      </w:r>
      <w:proofErr w:type="spellStart"/>
      <w:r w:rsidR="00046548" w:rsidRPr="00EE6826">
        <w:rPr>
          <w:rFonts w:asciiTheme="majorHAnsi" w:hAnsiTheme="majorHAnsi" w:cstheme="majorHAnsi"/>
          <w:i/>
        </w:rPr>
        <w:t>français</w:t>
      </w:r>
      <w:proofErr w:type="spellEnd"/>
      <w:r w:rsidRPr="00EE6826">
        <w:rPr>
          <w:rFonts w:asciiTheme="majorHAnsi" w:hAnsiTheme="majorHAnsi" w:cstheme="majorHAnsi"/>
        </w:rPr>
        <w:t xml:space="preserve"> to rely on grants funding; an incredibly unsustainable revenue source which puts at risk the quality of education this university will be able to provide. </w:t>
      </w:r>
    </w:p>
    <w:p w14:paraId="567EE768" w14:textId="77777777" w:rsidR="00115B61" w:rsidRPr="00EE6826" w:rsidRDefault="00115B61" w:rsidP="00064F4A">
      <w:pPr>
        <w:rPr>
          <w:rFonts w:asciiTheme="majorHAnsi" w:hAnsiTheme="majorHAnsi" w:cstheme="majorHAnsi"/>
        </w:rPr>
      </w:pPr>
    </w:p>
    <w:p w14:paraId="5D807658" w14:textId="77777777" w:rsidR="00234F5E" w:rsidRPr="00EE6826" w:rsidRDefault="00115B61" w:rsidP="00064F4A">
      <w:pPr>
        <w:rPr>
          <w:rFonts w:asciiTheme="majorHAnsi" w:hAnsiTheme="majorHAnsi" w:cstheme="majorHAnsi"/>
        </w:rPr>
      </w:pPr>
      <w:r w:rsidRPr="00EE6826">
        <w:rPr>
          <w:rFonts w:asciiTheme="majorHAnsi" w:hAnsiTheme="majorHAnsi" w:cstheme="majorHAnsi"/>
          <w:b/>
        </w:rPr>
        <w:t>Recommendation</w:t>
      </w:r>
      <w:r w:rsidR="00EE6826">
        <w:rPr>
          <w:rFonts w:asciiTheme="majorHAnsi" w:hAnsiTheme="majorHAnsi" w:cstheme="majorHAnsi"/>
          <w:b/>
        </w:rPr>
        <w:t>s</w:t>
      </w:r>
      <w:r w:rsidRPr="00EE6826">
        <w:rPr>
          <w:rFonts w:asciiTheme="majorHAnsi" w:hAnsiTheme="majorHAnsi" w:cstheme="majorHAnsi"/>
        </w:rPr>
        <w:t xml:space="preserve"> </w:t>
      </w:r>
    </w:p>
    <w:p w14:paraId="2448E796" w14:textId="77777777" w:rsidR="00234F5E" w:rsidRPr="00EE6826" w:rsidRDefault="00115B61" w:rsidP="00064F4A">
      <w:pPr>
        <w:pStyle w:val="ListParagraph"/>
        <w:numPr>
          <w:ilvl w:val="0"/>
          <w:numId w:val="2"/>
        </w:numPr>
        <w:spacing w:line="240" w:lineRule="auto"/>
        <w:rPr>
          <w:rFonts w:asciiTheme="majorHAnsi" w:hAnsiTheme="majorHAnsi" w:cstheme="majorHAnsi"/>
          <w:b/>
          <w:sz w:val="24"/>
          <w:szCs w:val="24"/>
        </w:rPr>
      </w:pPr>
      <w:r w:rsidRPr="00EE6826">
        <w:rPr>
          <w:rFonts w:asciiTheme="majorHAnsi" w:hAnsiTheme="majorHAnsi" w:cstheme="majorHAnsi"/>
          <w:b/>
          <w:sz w:val="24"/>
          <w:szCs w:val="24"/>
        </w:rPr>
        <w:t>Reinstate funding to the</w:t>
      </w:r>
      <w:r w:rsidR="00046548" w:rsidRPr="00EE6826">
        <w:rPr>
          <w:rFonts w:asciiTheme="majorHAnsi" w:hAnsiTheme="majorHAnsi" w:cstheme="majorHAnsi"/>
          <w:b/>
          <w:sz w:val="24"/>
          <w:szCs w:val="24"/>
        </w:rPr>
        <w:t xml:space="preserve"> </w:t>
      </w:r>
      <w:proofErr w:type="spellStart"/>
      <w:r w:rsidRPr="00EE6826">
        <w:rPr>
          <w:rFonts w:asciiTheme="majorHAnsi" w:hAnsiTheme="majorHAnsi" w:cstheme="majorHAnsi"/>
          <w:b/>
          <w:sz w:val="24"/>
          <w:szCs w:val="24"/>
        </w:rPr>
        <w:t>U</w:t>
      </w:r>
      <w:r w:rsidRPr="00EE6826">
        <w:rPr>
          <w:rFonts w:asciiTheme="majorHAnsi" w:hAnsiTheme="majorHAnsi" w:cstheme="majorHAnsi"/>
          <w:b/>
          <w:i/>
          <w:sz w:val="24"/>
          <w:szCs w:val="24"/>
        </w:rPr>
        <w:t>niversité</w:t>
      </w:r>
      <w:proofErr w:type="spellEnd"/>
      <w:r w:rsidRPr="00EE6826">
        <w:rPr>
          <w:rFonts w:asciiTheme="majorHAnsi" w:hAnsiTheme="majorHAnsi" w:cstheme="majorHAnsi"/>
          <w:b/>
          <w:i/>
          <w:sz w:val="24"/>
          <w:szCs w:val="24"/>
        </w:rPr>
        <w:t xml:space="preserve"> de </w:t>
      </w:r>
      <w:proofErr w:type="spellStart"/>
      <w:r w:rsidRPr="00EE6826">
        <w:rPr>
          <w:rFonts w:asciiTheme="majorHAnsi" w:hAnsiTheme="majorHAnsi" w:cstheme="majorHAnsi"/>
          <w:b/>
          <w:i/>
          <w:sz w:val="24"/>
          <w:szCs w:val="24"/>
        </w:rPr>
        <w:t>l’Ontario</w:t>
      </w:r>
      <w:proofErr w:type="spellEnd"/>
      <w:r w:rsidRPr="00EE6826">
        <w:rPr>
          <w:rFonts w:asciiTheme="majorHAnsi" w:hAnsiTheme="majorHAnsi" w:cstheme="majorHAnsi"/>
          <w:b/>
          <w:i/>
          <w:sz w:val="24"/>
          <w:szCs w:val="24"/>
        </w:rPr>
        <w:t xml:space="preserve"> </w:t>
      </w:r>
      <w:proofErr w:type="spellStart"/>
      <w:r w:rsidRPr="00EE6826">
        <w:rPr>
          <w:rFonts w:asciiTheme="majorHAnsi" w:hAnsiTheme="majorHAnsi" w:cstheme="majorHAnsi"/>
          <w:b/>
          <w:i/>
          <w:sz w:val="24"/>
          <w:szCs w:val="24"/>
        </w:rPr>
        <w:t>français</w:t>
      </w:r>
      <w:proofErr w:type="spellEnd"/>
      <w:r w:rsidR="00234F5E" w:rsidRPr="00EE6826">
        <w:rPr>
          <w:rFonts w:asciiTheme="majorHAnsi" w:hAnsiTheme="majorHAnsi" w:cstheme="majorHAnsi"/>
          <w:b/>
          <w:sz w:val="24"/>
          <w:szCs w:val="24"/>
        </w:rPr>
        <w:t>.</w:t>
      </w:r>
    </w:p>
    <w:p w14:paraId="1BE92243" w14:textId="77777777" w:rsidR="00EE6826" w:rsidRPr="00EE6826" w:rsidRDefault="00234F5E" w:rsidP="00064F4A">
      <w:pPr>
        <w:pStyle w:val="ListParagraph"/>
        <w:numPr>
          <w:ilvl w:val="0"/>
          <w:numId w:val="2"/>
        </w:numPr>
        <w:spacing w:line="240" w:lineRule="auto"/>
        <w:rPr>
          <w:rFonts w:asciiTheme="majorHAnsi" w:hAnsiTheme="majorHAnsi" w:cstheme="majorHAnsi"/>
          <w:sz w:val="24"/>
          <w:szCs w:val="24"/>
        </w:rPr>
      </w:pPr>
      <w:r w:rsidRPr="00EE6826">
        <w:rPr>
          <w:rFonts w:asciiTheme="majorHAnsi" w:hAnsiTheme="majorHAnsi" w:cstheme="majorHAnsi"/>
          <w:b/>
          <w:sz w:val="24"/>
          <w:szCs w:val="24"/>
        </w:rPr>
        <w:t>I</w:t>
      </w:r>
      <w:r w:rsidR="00115B61" w:rsidRPr="00EE6826">
        <w:rPr>
          <w:rFonts w:asciiTheme="majorHAnsi" w:hAnsiTheme="majorHAnsi" w:cstheme="majorHAnsi"/>
          <w:b/>
          <w:sz w:val="24"/>
          <w:szCs w:val="24"/>
        </w:rPr>
        <w:t xml:space="preserve">nclude the </w:t>
      </w:r>
      <w:proofErr w:type="spellStart"/>
      <w:r w:rsidRPr="00EE6826">
        <w:rPr>
          <w:rFonts w:asciiTheme="majorHAnsi" w:hAnsiTheme="majorHAnsi" w:cstheme="majorHAnsi"/>
          <w:b/>
          <w:sz w:val="24"/>
          <w:szCs w:val="24"/>
        </w:rPr>
        <w:t>U</w:t>
      </w:r>
      <w:r w:rsidRPr="00EE6826">
        <w:rPr>
          <w:rFonts w:asciiTheme="majorHAnsi" w:hAnsiTheme="majorHAnsi" w:cstheme="majorHAnsi"/>
          <w:b/>
          <w:i/>
          <w:sz w:val="24"/>
          <w:szCs w:val="24"/>
        </w:rPr>
        <w:t>niversité</w:t>
      </w:r>
      <w:proofErr w:type="spellEnd"/>
      <w:r w:rsidRPr="00EE6826">
        <w:rPr>
          <w:rFonts w:asciiTheme="majorHAnsi" w:hAnsiTheme="majorHAnsi" w:cstheme="majorHAnsi"/>
          <w:b/>
          <w:i/>
          <w:sz w:val="24"/>
          <w:szCs w:val="24"/>
        </w:rPr>
        <w:t xml:space="preserve"> de </w:t>
      </w:r>
      <w:proofErr w:type="spellStart"/>
      <w:r w:rsidRPr="00EE6826">
        <w:rPr>
          <w:rFonts w:asciiTheme="majorHAnsi" w:hAnsiTheme="majorHAnsi" w:cstheme="majorHAnsi"/>
          <w:b/>
          <w:i/>
          <w:sz w:val="24"/>
          <w:szCs w:val="24"/>
        </w:rPr>
        <w:t>l’Ontario</w:t>
      </w:r>
      <w:proofErr w:type="spellEnd"/>
      <w:r w:rsidRPr="00EE6826">
        <w:rPr>
          <w:rFonts w:asciiTheme="majorHAnsi" w:hAnsiTheme="majorHAnsi" w:cstheme="majorHAnsi"/>
          <w:b/>
          <w:i/>
          <w:sz w:val="24"/>
          <w:szCs w:val="24"/>
        </w:rPr>
        <w:t xml:space="preserve"> </w:t>
      </w:r>
      <w:proofErr w:type="spellStart"/>
      <w:r w:rsidRPr="00EE6826">
        <w:rPr>
          <w:rFonts w:asciiTheme="majorHAnsi" w:hAnsiTheme="majorHAnsi" w:cstheme="majorHAnsi"/>
          <w:b/>
          <w:i/>
          <w:sz w:val="24"/>
          <w:szCs w:val="24"/>
        </w:rPr>
        <w:t>français</w:t>
      </w:r>
      <w:proofErr w:type="spellEnd"/>
      <w:r w:rsidR="00115B61" w:rsidRPr="00EE6826">
        <w:rPr>
          <w:rFonts w:asciiTheme="majorHAnsi" w:hAnsiTheme="majorHAnsi" w:cstheme="majorHAnsi"/>
          <w:b/>
          <w:sz w:val="24"/>
          <w:szCs w:val="24"/>
        </w:rPr>
        <w:t xml:space="preserve"> in all future government funding for post-secondary education</w:t>
      </w:r>
      <w:r w:rsidR="00EE6826">
        <w:rPr>
          <w:rFonts w:asciiTheme="majorHAnsi" w:hAnsiTheme="majorHAnsi" w:cstheme="majorHAnsi"/>
          <w:b/>
          <w:sz w:val="24"/>
          <w:szCs w:val="24"/>
        </w:rPr>
        <w:t>.</w:t>
      </w:r>
    </w:p>
    <w:p w14:paraId="59D423BA" w14:textId="77777777" w:rsidR="00D126F6" w:rsidRPr="00067B1E" w:rsidRDefault="00EE6826" w:rsidP="00064F4A">
      <w:pPr>
        <w:pStyle w:val="ListParagraph"/>
        <w:numPr>
          <w:ilvl w:val="0"/>
          <w:numId w:val="2"/>
        </w:numPr>
        <w:spacing w:line="240" w:lineRule="auto"/>
        <w:rPr>
          <w:rFonts w:asciiTheme="majorHAnsi" w:hAnsiTheme="majorHAnsi" w:cstheme="majorHAnsi"/>
          <w:sz w:val="24"/>
          <w:szCs w:val="24"/>
        </w:rPr>
      </w:pPr>
      <w:r>
        <w:rPr>
          <w:rFonts w:asciiTheme="majorHAnsi" w:hAnsiTheme="majorHAnsi" w:cstheme="majorHAnsi"/>
          <w:b/>
          <w:sz w:val="24"/>
          <w:szCs w:val="24"/>
        </w:rPr>
        <w:t>E</w:t>
      </w:r>
      <w:r w:rsidR="00234F5E" w:rsidRPr="00EE6826">
        <w:rPr>
          <w:rFonts w:asciiTheme="majorHAnsi" w:hAnsiTheme="majorHAnsi" w:cstheme="majorHAnsi"/>
          <w:b/>
          <w:sz w:val="24"/>
          <w:szCs w:val="24"/>
        </w:rPr>
        <w:t>nsur</w:t>
      </w:r>
      <w:r>
        <w:rPr>
          <w:rFonts w:asciiTheme="majorHAnsi" w:hAnsiTheme="majorHAnsi" w:cstheme="majorHAnsi"/>
          <w:b/>
          <w:sz w:val="24"/>
          <w:szCs w:val="24"/>
        </w:rPr>
        <w:t>e</w:t>
      </w:r>
      <w:r w:rsidR="00234F5E" w:rsidRPr="00EE6826">
        <w:rPr>
          <w:rFonts w:asciiTheme="majorHAnsi" w:hAnsiTheme="majorHAnsi" w:cstheme="majorHAnsi"/>
          <w:b/>
          <w:sz w:val="24"/>
          <w:szCs w:val="24"/>
        </w:rPr>
        <w:t xml:space="preserve"> that</w:t>
      </w:r>
      <w:r w:rsidR="00115B61" w:rsidRPr="00EE6826">
        <w:rPr>
          <w:rFonts w:asciiTheme="majorHAnsi" w:hAnsiTheme="majorHAnsi" w:cstheme="majorHAnsi"/>
          <w:b/>
          <w:sz w:val="24"/>
          <w:szCs w:val="24"/>
        </w:rPr>
        <w:t xml:space="preserve"> funding</w:t>
      </w:r>
      <w:r w:rsidR="00234F5E" w:rsidRPr="00EE6826">
        <w:rPr>
          <w:rFonts w:asciiTheme="majorHAnsi" w:hAnsiTheme="majorHAnsi" w:cstheme="majorHAnsi"/>
          <w:b/>
          <w:sz w:val="24"/>
          <w:szCs w:val="24"/>
        </w:rPr>
        <w:t xml:space="preserve"> is</w:t>
      </w:r>
      <w:r w:rsidR="00115B61" w:rsidRPr="00EE6826">
        <w:rPr>
          <w:rFonts w:asciiTheme="majorHAnsi" w:hAnsiTheme="majorHAnsi" w:cstheme="majorHAnsi"/>
          <w:b/>
          <w:sz w:val="24"/>
          <w:szCs w:val="24"/>
        </w:rPr>
        <w:t xml:space="preserve"> not pulled from current existing funds used for Ontario’s post-secondary institutions.</w:t>
      </w:r>
    </w:p>
    <w:p w14:paraId="3A6B8A09" w14:textId="77777777" w:rsidR="00067B1E" w:rsidRPr="00EE6826" w:rsidRDefault="00067B1E" w:rsidP="00064F4A">
      <w:pPr>
        <w:rPr>
          <w:rFonts w:asciiTheme="majorHAnsi" w:hAnsiTheme="majorHAnsi" w:cstheme="majorHAnsi"/>
        </w:rPr>
      </w:pPr>
    </w:p>
    <w:sectPr w:rsidR="00067B1E" w:rsidRPr="00EE682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eneviève Charest" w:date="2019-02-13T11:57:00Z" w:initials="GC">
    <w:p w14:paraId="6FF1FEA1" w14:textId="77777777" w:rsidR="005B0053" w:rsidRPr="005B0053" w:rsidRDefault="005B0053">
      <w:pPr>
        <w:pStyle w:val="CommentText"/>
        <w:rPr>
          <w:lang w:val="fr-CA"/>
        </w:rPr>
      </w:pPr>
      <w:r>
        <w:rPr>
          <w:rStyle w:val="CommentReference"/>
        </w:rPr>
        <w:annotationRef/>
      </w:r>
      <w:r w:rsidRPr="005B0053">
        <w:rPr>
          <w:lang w:val="fr-CA"/>
        </w:rPr>
        <w:t>Les étudiantes et étudiants</w:t>
      </w:r>
    </w:p>
  </w:comment>
  <w:comment w:id="1" w:author="Geneviève Charest" w:date="2019-02-13T11:57:00Z" w:initials="GC">
    <w:p w14:paraId="31C2572E" w14:textId="77777777" w:rsidR="005B0053" w:rsidRPr="005B0053" w:rsidRDefault="005B0053">
      <w:pPr>
        <w:pStyle w:val="CommentText"/>
        <w:rPr>
          <w:lang w:val="fr-CA"/>
        </w:rPr>
      </w:pPr>
      <w:r>
        <w:rPr>
          <w:rStyle w:val="CommentReference"/>
        </w:rPr>
        <w:annotationRef/>
      </w:r>
      <w:r w:rsidRPr="005B0053">
        <w:rPr>
          <w:lang w:val="fr-CA"/>
        </w:rPr>
        <w:t>Fédération canadienne des étudiantes et étudiants</w:t>
      </w:r>
    </w:p>
  </w:comment>
  <w:comment w:id="2" w:author="Geneviève Charest" w:date="2019-02-13T11:58:00Z" w:initials="GC">
    <w:p w14:paraId="079760BF" w14:textId="77777777" w:rsidR="005B0053" w:rsidRPr="005B0053" w:rsidRDefault="005B0053">
      <w:pPr>
        <w:pStyle w:val="CommentText"/>
        <w:rPr>
          <w:lang w:val="fr-CA"/>
        </w:rPr>
      </w:pPr>
      <w:r>
        <w:rPr>
          <w:rStyle w:val="CommentReference"/>
        </w:rPr>
        <w:annotationRef/>
      </w:r>
      <w:r w:rsidRPr="005B0053">
        <w:rPr>
          <w:lang w:val="fr-CA"/>
        </w:rPr>
        <w:t>Initiative “pour la liberté de choix chez les étudiants”</w:t>
      </w:r>
    </w:p>
  </w:comment>
  <w:comment w:id="3" w:author="Geneviève Charest" w:date="2019-02-13T11:58:00Z" w:initials="GC">
    <w:p w14:paraId="55673B7A" w14:textId="77777777" w:rsidR="005B0053" w:rsidRPr="005B0053" w:rsidRDefault="005B0053">
      <w:pPr>
        <w:pStyle w:val="CommentText"/>
        <w:rPr>
          <w:lang w:val="fr-CA"/>
        </w:rPr>
      </w:pPr>
      <w:r>
        <w:rPr>
          <w:rStyle w:val="CommentReference"/>
        </w:rPr>
        <w:annotationRef/>
      </w:r>
      <w:r w:rsidRPr="005B0053">
        <w:rPr>
          <w:lang w:val="fr-CA"/>
        </w:rPr>
        <w:t>Frais afférents</w:t>
      </w:r>
    </w:p>
  </w:comment>
  <w:comment w:id="4" w:author="Geneviève Charest" w:date="2019-02-13T11:58:00Z" w:initials="GC">
    <w:p w14:paraId="7461AB15" w14:textId="77777777" w:rsidR="005B0053" w:rsidRPr="005B0053" w:rsidRDefault="005B0053">
      <w:pPr>
        <w:pStyle w:val="CommentText"/>
        <w:rPr>
          <w:lang w:val="fr-CA"/>
        </w:rPr>
      </w:pPr>
      <w:r>
        <w:rPr>
          <w:rStyle w:val="CommentReference"/>
        </w:rPr>
        <w:annotationRef/>
      </w:r>
      <w:r w:rsidRPr="005B0053">
        <w:rPr>
          <w:lang w:val="fr-CA"/>
        </w:rPr>
        <w:t>Syndicats étudiants</w:t>
      </w:r>
    </w:p>
  </w:comment>
  <w:comment w:id="5" w:author="Geneviève Charest" w:date="2019-02-13T11:59:00Z" w:initials="GC">
    <w:p w14:paraId="61ED36D1" w14:textId="77777777" w:rsidR="005B0053" w:rsidRPr="005B0053" w:rsidRDefault="005B0053">
      <w:pPr>
        <w:pStyle w:val="CommentText"/>
        <w:rPr>
          <w:lang w:val="fr-CA"/>
        </w:rPr>
      </w:pPr>
      <w:r>
        <w:rPr>
          <w:rStyle w:val="CommentReference"/>
        </w:rPr>
        <w:annotationRef/>
      </w:r>
      <w:r w:rsidRPr="005B0053">
        <w:rPr>
          <w:lang w:val="fr-CA"/>
        </w:rPr>
        <w:t xml:space="preserve">Les étudiantes et étudiants des Premières nations, métis et </w:t>
      </w:r>
      <w:proofErr w:type="spellStart"/>
      <w:r w:rsidRPr="005B0053">
        <w:rPr>
          <w:lang w:val="fr-CA"/>
        </w:rPr>
        <w:t>inuits</w:t>
      </w:r>
      <w:proofErr w:type="spellEnd"/>
      <w:r w:rsidRPr="005B0053">
        <w:rPr>
          <w:lang w:val="fr-CA"/>
        </w:rPr>
        <w:t xml:space="preserve"> </w:t>
      </w:r>
    </w:p>
  </w:comment>
  <w:comment w:id="6" w:author="Geneviève Charest" w:date="2019-02-13T11:59:00Z" w:initials="GC">
    <w:p w14:paraId="645CE93C" w14:textId="77777777" w:rsidR="00D54EC7" w:rsidRPr="00D54EC7" w:rsidRDefault="00D54EC7">
      <w:pPr>
        <w:pStyle w:val="CommentText"/>
        <w:rPr>
          <w:lang w:val="fr-CA"/>
        </w:rPr>
      </w:pPr>
      <w:r>
        <w:rPr>
          <w:rStyle w:val="CommentReference"/>
        </w:rPr>
        <w:annotationRef/>
      </w:r>
      <w:r w:rsidRPr="00D54EC7">
        <w:rPr>
          <w:lang w:val="fr-CA"/>
        </w:rPr>
        <w:t>Présidente</w:t>
      </w:r>
    </w:p>
  </w:comment>
  <w:comment w:id="7" w:author="Geneviève Charest" w:date="2019-02-13T11:59:00Z" w:initials="GC">
    <w:p w14:paraId="5B6C7F8F" w14:textId="77777777" w:rsidR="00D54EC7" w:rsidRPr="00D54EC7" w:rsidRDefault="00D54EC7">
      <w:pPr>
        <w:pStyle w:val="CommentText"/>
        <w:rPr>
          <w:lang w:val="fr-CA"/>
        </w:rPr>
      </w:pPr>
      <w:r>
        <w:rPr>
          <w:rStyle w:val="CommentReference"/>
        </w:rPr>
        <w:annotationRef/>
      </w:r>
      <w:r w:rsidRPr="00D54EC7">
        <w:rPr>
          <w:lang w:val="fr-CA"/>
        </w:rPr>
        <w:t xml:space="preserve">Représentante de l’Ontario </w:t>
      </w:r>
      <w:r>
        <w:rPr>
          <w:lang w:val="fr-CA"/>
        </w:rPr>
        <w:t>à l’exécutif national</w:t>
      </w:r>
    </w:p>
  </w:comment>
  <w:comment w:id="8" w:author="Geneviève Charest" w:date="2019-02-13T12:00:00Z" w:initials="GC">
    <w:p w14:paraId="6C6665D7" w14:textId="77777777" w:rsidR="00D54EC7" w:rsidRPr="00D54EC7" w:rsidRDefault="00D54EC7">
      <w:pPr>
        <w:pStyle w:val="CommentText"/>
        <w:rPr>
          <w:lang w:val="fr-CA"/>
        </w:rPr>
      </w:pPr>
      <w:r>
        <w:rPr>
          <w:rStyle w:val="CommentReference"/>
        </w:rPr>
        <w:annotationRef/>
      </w:r>
      <w:r w:rsidRPr="00D54EC7">
        <w:rPr>
          <w:lang w:val="fr-CA"/>
        </w:rPr>
        <w:t>Trésorière</w:t>
      </w:r>
    </w:p>
  </w:comment>
  <w:comment w:id="9" w:author="Geneviève Charest" w:date="2019-02-13T12:00:00Z" w:initials="GC">
    <w:p w14:paraId="2F5DE197" w14:textId="77777777" w:rsidR="00D54EC7" w:rsidRPr="00D54EC7" w:rsidRDefault="00D54EC7">
      <w:pPr>
        <w:pStyle w:val="CommentText"/>
        <w:rPr>
          <w:lang w:val="fr-CA"/>
        </w:rPr>
      </w:pPr>
      <w:r>
        <w:rPr>
          <w:rStyle w:val="CommentReference"/>
        </w:rPr>
        <w:annotationRef/>
      </w:r>
      <w:r w:rsidRPr="00D54EC7">
        <w:rPr>
          <w:lang w:val="fr-CA"/>
        </w:rPr>
        <w:t>Étudiantes et étudiants internationaux</w:t>
      </w:r>
    </w:p>
  </w:comment>
  <w:comment w:id="10" w:author="Geneviève Charest" w:date="2019-02-13T12:01:00Z" w:initials="GC">
    <w:p w14:paraId="3FA43AB1" w14:textId="77777777" w:rsidR="00D54EC7" w:rsidRDefault="00D54EC7">
      <w:pPr>
        <w:pStyle w:val="CommentText"/>
      </w:pPr>
      <w:r>
        <w:rPr>
          <w:rStyle w:val="CommentReference"/>
        </w:rPr>
        <w:annotationRef/>
      </w:r>
      <w:proofErr w:type="spellStart"/>
      <w:r>
        <w:t>Diplômées</w:t>
      </w:r>
      <w:proofErr w:type="spellEnd"/>
      <w:r>
        <w:t xml:space="preserve"> et </w:t>
      </w:r>
      <w:proofErr w:type="spellStart"/>
      <w:r>
        <w:t>diplômés</w:t>
      </w:r>
      <w:proofErr w:type="spellEnd"/>
    </w:p>
  </w:comment>
  <w:comment w:id="11" w:author="Geneviève Charest" w:date="2019-02-13T11:56:00Z" w:initials="GC">
    <w:p w14:paraId="1A6C742A" w14:textId="77777777" w:rsidR="005B0053" w:rsidRPr="005B0053" w:rsidRDefault="005B0053">
      <w:pPr>
        <w:pStyle w:val="CommentText"/>
        <w:rPr>
          <w:lang w:val="fr-CA"/>
        </w:rPr>
      </w:pPr>
      <w:r>
        <w:rPr>
          <w:rStyle w:val="CommentReference"/>
        </w:rPr>
        <w:annotationRef/>
      </w:r>
      <w:r w:rsidRPr="005B0053">
        <w:rPr>
          <w:lang w:val="fr-CA"/>
        </w:rPr>
        <w:t>Ne pas traduire</w:t>
      </w:r>
    </w:p>
  </w:comment>
  <w:comment w:id="36" w:author="Geneviève Charest" w:date="2019-02-13T12:07:00Z" w:initials="GC">
    <w:p w14:paraId="4DB13D42" w14:textId="77777777" w:rsidR="00D54EC7" w:rsidRDefault="00D54EC7">
      <w:pPr>
        <w:pStyle w:val="CommentText"/>
      </w:pPr>
      <w:r>
        <w:rPr>
          <w:rStyle w:val="CommentReference"/>
        </w:rPr>
        <w:annotationRef/>
      </w:r>
      <w:r>
        <w:t xml:space="preserve">Droit </w:t>
      </w:r>
      <w:proofErr w:type="spellStart"/>
      <w:r>
        <w:t>d’association</w:t>
      </w:r>
      <w:proofErr w:type="spellEnd"/>
    </w:p>
  </w:comment>
  <w:comment w:id="37" w:author="Geneviève Charest" w:date="2019-02-13T12:09:00Z" w:initials="GC">
    <w:p w14:paraId="2387EA30" w14:textId="77777777" w:rsidR="00D54EC7" w:rsidRDefault="00D54EC7">
      <w:pPr>
        <w:pStyle w:val="CommentText"/>
      </w:pPr>
      <w:r>
        <w:rPr>
          <w:rStyle w:val="CommentReference"/>
        </w:rPr>
        <w:annotationRef/>
      </w:r>
      <w:proofErr w:type="spellStart"/>
      <w:r>
        <w:t>Autochtone</w:t>
      </w:r>
      <w:proofErr w:type="spellEnd"/>
      <w:r>
        <w:t xml:space="preserve"> et non-</w:t>
      </w:r>
      <w:proofErr w:type="spellStart"/>
      <w:r>
        <w:t>autochtone</w:t>
      </w:r>
      <w:proofErr w:type="spellEnd"/>
    </w:p>
  </w:comment>
  <w:comment w:id="38" w:author="Geneviève Charest" w:date="2019-02-13T12:09:00Z" w:initials="GC">
    <w:p w14:paraId="30300BC7" w14:textId="77777777" w:rsidR="00DE16B7" w:rsidRDefault="00DE16B7">
      <w:pPr>
        <w:pStyle w:val="CommentText"/>
      </w:pPr>
      <w:r>
        <w:rPr>
          <w:rStyle w:val="CommentReference"/>
        </w:rPr>
        <w:annotationRef/>
      </w:r>
      <w:proofErr w:type="spellStart"/>
      <w:r>
        <w:t>Aînées</w:t>
      </w:r>
      <w:proofErr w:type="spellEnd"/>
      <w:r>
        <w:t xml:space="preserve"> et aînés</w:t>
      </w:r>
      <w:bookmarkStart w:id="39" w:name="_GoBack"/>
      <w:bookmarkEnd w:id="3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F1FEA1" w15:done="0"/>
  <w15:commentEx w15:paraId="31C2572E" w15:done="0"/>
  <w15:commentEx w15:paraId="079760BF" w15:done="0"/>
  <w15:commentEx w15:paraId="55673B7A" w15:done="0"/>
  <w15:commentEx w15:paraId="7461AB15" w15:done="0"/>
  <w15:commentEx w15:paraId="61ED36D1" w15:done="0"/>
  <w15:commentEx w15:paraId="645CE93C" w15:done="0"/>
  <w15:commentEx w15:paraId="5B6C7F8F" w15:done="0"/>
  <w15:commentEx w15:paraId="6C6665D7" w15:done="0"/>
  <w15:commentEx w15:paraId="2F5DE197" w15:done="0"/>
  <w15:commentEx w15:paraId="3FA43AB1" w15:done="0"/>
  <w15:commentEx w15:paraId="1A6C742A" w15:done="0"/>
  <w15:commentEx w15:paraId="4DB13D42" w15:done="0"/>
  <w15:commentEx w15:paraId="2387EA30" w15:done="0"/>
  <w15:commentEx w15:paraId="30300B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F1FEA1" w16cid:durableId="200E8490"/>
  <w16cid:commentId w16cid:paraId="31C2572E" w16cid:durableId="200E84B5"/>
  <w16cid:commentId w16cid:paraId="079760BF" w16cid:durableId="200E84DC"/>
  <w16cid:commentId w16cid:paraId="55673B7A" w16cid:durableId="200E84F0"/>
  <w16cid:commentId w16cid:paraId="7461AB15" w16cid:durableId="200E84FB"/>
  <w16cid:commentId w16cid:paraId="61ED36D1" w16cid:durableId="200E8514"/>
  <w16cid:commentId w16cid:paraId="645CE93C" w16cid:durableId="200E8538"/>
  <w16cid:commentId w16cid:paraId="5B6C7F8F" w16cid:durableId="200E853C"/>
  <w16cid:commentId w16cid:paraId="6C6665D7" w16cid:durableId="200E8545"/>
  <w16cid:commentId w16cid:paraId="2F5DE197" w16cid:durableId="200E8571"/>
  <w16cid:commentId w16cid:paraId="3FA43AB1" w16cid:durableId="200E859F"/>
  <w16cid:commentId w16cid:paraId="1A6C742A" w16cid:durableId="200E8486"/>
  <w16cid:commentId w16cid:paraId="4DB13D42" w16cid:durableId="200E86E7"/>
  <w16cid:commentId w16cid:paraId="2387EA30" w16cid:durableId="200E8766"/>
  <w16cid:commentId w16cid:paraId="30300BC7" w16cid:durableId="200E87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FE928" w14:textId="77777777" w:rsidR="001365F5" w:rsidRDefault="001365F5">
      <w:r>
        <w:separator/>
      </w:r>
    </w:p>
  </w:endnote>
  <w:endnote w:type="continuationSeparator" w:id="0">
    <w:p w14:paraId="28A7EC52" w14:textId="77777777" w:rsidR="001365F5" w:rsidRDefault="001365F5">
      <w:r>
        <w:continuationSeparator/>
      </w:r>
    </w:p>
  </w:endnote>
  <w:endnote w:id="1">
    <w:p w14:paraId="4AA33944" w14:textId="77777777" w:rsidR="006A2A79" w:rsidRPr="000F7977" w:rsidRDefault="006A2A79" w:rsidP="00150539">
      <w:r w:rsidRPr="000F7977">
        <w:rPr>
          <w:rStyle w:val="EndnoteReference"/>
        </w:rPr>
        <w:endnoteRef/>
      </w:r>
      <w:r w:rsidRPr="000F7977">
        <w:t xml:space="preserve"> </w:t>
      </w:r>
      <w:r w:rsidR="00150539" w:rsidRPr="00150539">
        <w:rPr>
          <w:color w:val="333333"/>
          <w:shd w:val="clear" w:color="auto" w:fill="FFFFFF"/>
        </w:rPr>
        <w:t>Ontario Confederation of University Faculty Associations (OCUFA). “Time for Renewal Investing in the Future of Ontario’s Universities.” </w:t>
      </w:r>
      <w:r w:rsidR="00150539" w:rsidRPr="00150539">
        <w:rPr>
          <w:i/>
          <w:iCs/>
          <w:color w:val="333333"/>
          <w:shd w:val="clear" w:color="auto" w:fill="FFFFFF"/>
        </w:rPr>
        <w:t>OCUFA</w:t>
      </w:r>
      <w:r w:rsidR="00150539" w:rsidRPr="00150539">
        <w:rPr>
          <w:color w:val="333333"/>
          <w:shd w:val="clear" w:color="auto" w:fill="FFFFFF"/>
        </w:rPr>
        <w:t>, Jan. 2018, ocufa.on.ca/assets/2018-Pre-Budget-Submission.pdf.</w:t>
      </w:r>
    </w:p>
  </w:endnote>
  <w:endnote w:id="2">
    <w:p w14:paraId="72D8CD54" w14:textId="77777777" w:rsidR="000C1F10" w:rsidRPr="000C1F10" w:rsidRDefault="000C1F10" w:rsidP="00B03B83">
      <w:r>
        <w:rPr>
          <w:rStyle w:val="EndnoteReference"/>
        </w:rPr>
        <w:endnoteRef/>
      </w:r>
      <w:r>
        <w:t xml:space="preserve"> </w:t>
      </w:r>
      <w:r w:rsidR="00067B1E" w:rsidRPr="00067B1E">
        <w:rPr>
          <w:color w:val="333333"/>
          <w:shd w:val="clear" w:color="auto" w:fill="FFFFFF"/>
        </w:rPr>
        <w:t>“Ministry of Training, Colleges and Universities.” </w:t>
      </w:r>
      <w:r w:rsidR="00150539" w:rsidRPr="00067B1E">
        <w:rPr>
          <w:i/>
          <w:iCs/>
          <w:color w:val="333333"/>
          <w:shd w:val="clear" w:color="auto" w:fill="FFFFFF"/>
        </w:rPr>
        <w:t>Ontario’s international postsecondary education strategy 2018</w:t>
      </w:r>
      <w:r w:rsidR="00067B1E" w:rsidRPr="00067B1E">
        <w:rPr>
          <w:color w:val="333333"/>
          <w:shd w:val="clear" w:color="auto" w:fill="FFFFFF"/>
        </w:rPr>
        <w:t>, Government of Ontario, 2018, www.tcu.gov.on.ca/pepg/consultations/maesd-international-pse-strategy-en-13f-spring2018.pdf".</w:t>
      </w:r>
    </w:p>
  </w:endnote>
  <w:endnote w:id="3">
    <w:p w14:paraId="0249F160" w14:textId="77777777" w:rsidR="006A2A79" w:rsidRPr="000F7977" w:rsidRDefault="006A2A79" w:rsidP="006F38C1">
      <w:r w:rsidRPr="000F7977">
        <w:rPr>
          <w:rStyle w:val="EndnoteReference"/>
        </w:rPr>
        <w:endnoteRef/>
      </w:r>
      <w:r w:rsidRPr="000F7977">
        <w:t xml:space="preserve"> </w:t>
      </w:r>
      <w:r w:rsidR="006F38C1">
        <w:rPr>
          <w:color w:val="333333"/>
          <w:shd w:val="clear" w:color="auto" w:fill="FFFFFF"/>
        </w:rPr>
        <w:t>Ipsos Public Affairs.</w:t>
      </w:r>
      <w:r w:rsidR="006F38C1">
        <w:rPr>
          <w:rStyle w:val="apple-converted-space"/>
          <w:color w:val="333333"/>
          <w:shd w:val="clear" w:color="auto" w:fill="FFFFFF"/>
        </w:rPr>
        <w:t> </w:t>
      </w:r>
      <w:r w:rsidR="006F38C1">
        <w:rPr>
          <w:i/>
          <w:iCs/>
          <w:color w:val="333333"/>
          <w:shd w:val="clear" w:color="auto" w:fill="FFFFFF"/>
        </w:rPr>
        <w:t>Canadian Federation of Students-PSE Debt and Perceptions of Tuition Fees Final Report</w:t>
      </w:r>
      <w:r w:rsidR="006F38C1">
        <w:rPr>
          <w:color w:val="333333"/>
          <w:shd w:val="clear" w:color="auto" w:fill="FFFFFF"/>
        </w:rPr>
        <w:t>. Ipsos Public Affairs, Jan. 2019.</w:t>
      </w:r>
    </w:p>
  </w:endnote>
  <w:endnote w:id="4">
    <w:p w14:paraId="69BDAC0A" w14:textId="77777777" w:rsidR="00C9341B" w:rsidRPr="000F7977" w:rsidRDefault="00C9341B" w:rsidP="006F38C1">
      <w:r w:rsidRPr="000F7977">
        <w:rPr>
          <w:rStyle w:val="EndnoteReference"/>
        </w:rPr>
        <w:endnoteRef/>
      </w:r>
      <w:r w:rsidRPr="000F7977">
        <w:t xml:space="preserve"> </w:t>
      </w:r>
      <w:r w:rsidR="006F38C1">
        <w:rPr>
          <w:color w:val="333333"/>
          <w:shd w:val="clear" w:color="auto" w:fill="FFFFFF"/>
        </w:rPr>
        <w:t>Ouellet, Valérie. “40% Of Ontario Full-Time Post-Secondary Students Granted Free Tuition, CBC Analysis Shows | CBC News.”</w:t>
      </w:r>
      <w:r w:rsidR="006F38C1">
        <w:rPr>
          <w:rStyle w:val="apple-converted-space"/>
          <w:color w:val="333333"/>
          <w:shd w:val="clear" w:color="auto" w:fill="FFFFFF"/>
        </w:rPr>
        <w:t> </w:t>
      </w:r>
      <w:r w:rsidR="006F38C1">
        <w:rPr>
          <w:i/>
          <w:iCs/>
          <w:color w:val="333333"/>
          <w:shd w:val="clear" w:color="auto" w:fill="FFFFFF"/>
        </w:rPr>
        <w:t>CBCnews</w:t>
      </w:r>
      <w:r w:rsidR="006F38C1">
        <w:rPr>
          <w:color w:val="333333"/>
          <w:shd w:val="clear" w:color="auto" w:fill="FFFFFF"/>
        </w:rPr>
        <w:t>, CBC/Radio Canada, 4 Feb. 2019, www.cbc.ca/news/canada/toronto/ontario-schools-tuition-data-1.5003005.</w:t>
      </w:r>
    </w:p>
  </w:endnote>
  <w:endnote w:id="5">
    <w:p w14:paraId="2C7DF65F" w14:textId="77777777" w:rsidR="000B260D" w:rsidRPr="000F7977" w:rsidRDefault="000B260D" w:rsidP="00B03B83">
      <w:r w:rsidRPr="000F7977">
        <w:rPr>
          <w:rStyle w:val="EndnoteReference"/>
        </w:rPr>
        <w:endnoteRef/>
      </w:r>
      <w:r w:rsidRPr="000F7977">
        <w:t xml:space="preserve"> </w:t>
      </w:r>
      <w:r w:rsidR="00B03B83" w:rsidRPr="00B03B83">
        <w:rPr>
          <w:color w:val="333333"/>
          <w:shd w:val="clear" w:color="auto" w:fill="FFFFFF"/>
        </w:rPr>
        <w:t xml:space="preserve">Government of Canada, and Government of Canada. “Federal Poverty Reduction </w:t>
      </w:r>
      <w:r w:rsidR="00B03B83" w:rsidRPr="00B03B83">
        <w:rPr>
          <w:color w:val="333333"/>
          <w:shd w:val="clear" w:color="auto" w:fill="FFFFFF"/>
        </w:rPr>
        <w:t>Plan : Working in Partnership towards Reducing Poverty in Canada .” </w:t>
      </w:r>
      <w:r w:rsidR="00B03B83" w:rsidRPr="00B03B83">
        <w:rPr>
          <w:i/>
          <w:iCs/>
          <w:color w:val="333333"/>
          <w:shd w:val="clear" w:color="auto" w:fill="FFFFFF"/>
        </w:rPr>
        <w:t>Canada. Parliament. House of Commons.</w:t>
      </w:r>
      <w:r w:rsidR="00B03B83" w:rsidRPr="00B03B83">
        <w:rPr>
          <w:color w:val="333333"/>
          <w:shd w:val="clear" w:color="auto" w:fill="FFFFFF"/>
        </w:rPr>
        <w:t>, 3 Apr. 2013, publications.gc.ca/site/</w:t>
      </w:r>
      <w:r w:rsidR="00B03B83" w:rsidRPr="00B03B83">
        <w:rPr>
          <w:color w:val="333333"/>
          <w:shd w:val="clear" w:color="auto" w:fill="FFFFFF"/>
        </w:rPr>
        <w:t>eng/368022/publication.html.</w:t>
      </w:r>
    </w:p>
  </w:endnote>
  <w:endnote w:id="6">
    <w:p w14:paraId="776152DB" w14:textId="77777777" w:rsidR="00840D50" w:rsidRPr="000F7977" w:rsidRDefault="00840D50" w:rsidP="00150539">
      <w:r w:rsidRPr="000F7977">
        <w:rPr>
          <w:rStyle w:val="EndnoteReference"/>
        </w:rPr>
        <w:endnoteRef/>
      </w:r>
      <w:r w:rsidRPr="000F7977">
        <w:t xml:space="preserve"> </w:t>
      </w:r>
      <w:r w:rsidR="00150539" w:rsidRPr="00150539">
        <w:rPr>
          <w:color w:val="333333"/>
          <w:shd w:val="clear" w:color="auto" w:fill="FFFFFF"/>
        </w:rPr>
        <w:t>Office of the Auditor General of Ontario. “Ontario Student Assistance Program.” </w:t>
      </w:r>
      <w:r w:rsidR="00150539" w:rsidRPr="00150539">
        <w:rPr>
          <w:i/>
          <w:iCs/>
          <w:color w:val="333333"/>
          <w:shd w:val="clear" w:color="auto" w:fill="FFFFFF"/>
        </w:rPr>
        <w:t>Ministry of Training, Colleges and Universities</w:t>
      </w:r>
      <w:r w:rsidR="00150539" w:rsidRPr="00150539">
        <w:rPr>
          <w:color w:val="333333"/>
          <w:shd w:val="clear" w:color="auto" w:fill="FFFFFF"/>
        </w:rPr>
        <w:t>, 2018, www.auditor.on.ca/en/content/annualreports/arreports/en18/v1_310en18.pdf.</w:t>
      </w:r>
    </w:p>
  </w:endnote>
  <w:endnote w:id="7">
    <w:p w14:paraId="6BB48C2C" w14:textId="77777777" w:rsidR="00840D50" w:rsidRPr="000F7977" w:rsidRDefault="00840D50">
      <w:pPr>
        <w:pStyle w:val="EndnoteText"/>
        <w:rPr>
          <w:lang w:val="en-CA"/>
        </w:rPr>
      </w:pPr>
      <w:r w:rsidRPr="000F7977">
        <w:rPr>
          <w:rStyle w:val="EndnoteReference"/>
        </w:rPr>
        <w:endnoteRef/>
      </w:r>
      <w:r w:rsidRPr="000F7977">
        <w:t xml:space="preserve"> </w:t>
      </w:r>
      <w:r w:rsidR="006F38C1">
        <w:rPr>
          <w:lang w:val="en-CA"/>
        </w:rPr>
        <w:t>ibid.</w:t>
      </w:r>
    </w:p>
  </w:endnote>
  <w:endnote w:id="8">
    <w:p w14:paraId="0872747D" w14:textId="77777777" w:rsidR="002D1DF9" w:rsidRPr="000F7977" w:rsidRDefault="002D1DF9" w:rsidP="00150539">
      <w:r w:rsidRPr="000F7977">
        <w:rPr>
          <w:rStyle w:val="EndnoteReference"/>
        </w:rPr>
        <w:endnoteRef/>
      </w:r>
      <w:r w:rsidRPr="000F7977">
        <w:t xml:space="preserve"> </w:t>
      </w:r>
      <w:r w:rsidR="00150539" w:rsidRPr="00150539">
        <w:rPr>
          <w:color w:val="333333"/>
          <w:shd w:val="clear" w:color="auto" w:fill="FFFFFF"/>
        </w:rPr>
        <w:t>Queen's Printer for Ontario, 2019. The</w:t>
      </w:r>
      <w:r w:rsidR="00150539" w:rsidRPr="00150539">
        <w:rPr>
          <w:i/>
          <w:iCs/>
          <w:color w:val="333333"/>
          <w:shd w:val="clear" w:color="auto" w:fill="FFFFFF"/>
        </w:rPr>
        <w:t xml:space="preserve"> </w:t>
      </w:r>
      <w:r w:rsidR="00F82409">
        <w:rPr>
          <w:i/>
          <w:iCs/>
          <w:color w:val="333333"/>
          <w:shd w:val="clear" w:color="auto" w:fill="FFFFFF"/>
        </w:rPr>
        <w:t>O</w:t>
      </w:r>
      <w:r w:rsidR="00150539" w:rsidRPr="00150539">
        <w:rPr>
          <w:i/>
          <w:iCs/>
          <w:color w:val="333333"/>
          <w:shd w:val="clear" w:color="auto" w:fill="FFFFFF"/>
        </w:rPr>
        <w:t xml:space="preserve">ntario </w:t>
      </w:r>
      <w:r w:rsidR="00F82409">
        <w:rPr>
          <w:i/>
          <w:iCs/>
          <w:color w:val="333333"/>
          <w:shd w:val="clear" w:color="auto" w:fill="FFFFFF"/>
        </w:rPr>
        <w:t>O</w:t>
      </w:r>
      <w:r w:rsidR="00150539" w:rsidRPr="00150539">
        <w:rPr>
          <w:i/>
          <w:iCs/>
          <w:color w:val="333333"/>
          <w:shd w:val="clear" w:color="auto" w:fill="FFFFFF"/>
        </w:rPr>
        <w:t xml:space="preserve">perating </w:t>
      </w:r>
      <w:r w:rsidR="00F82409">
        <w:rPr>
          <w:i/>
          <w:iCs/>
          <w:color w:val="333333"/>
          <w:shd w:val="clear" w:color="auto" w:fill="FFFFFF"/>
        </w:rPr>
        <w:t>F</w:t>
      </w:r>
      <w:r w:rsidR="00150539" w:rsidRPr="00150539">
        <w:rPr>
          <w:i/>
          <w:iCs/>
          <w:color w:val="333333"/>
          <w:shd w:val="clear" w:color="auto" w:fill="FFFFFF"/>
        </w:rPr>
        <w:t xml:space="preserve">unds </w:t>
      </w:r>
      <w:r w:rsidR="00F82409">
        <w:rPr>
          <w:i/>
          <w:iCs/>
          <w:color w:val="333333"/>
          <w:shd w:val="clear" w:color="auto" w:fill="FFFFFF"/>
        </w:rPr>
        <w:t>D</w:t>
      </w:r>
      <w:r w:rsidR="00150539" w:rsidRPr="00150539">
        <w:rPr>
          <w:i/>
          <w:iCs/>
          <w:color w:val="333333"/>
          <w:shd w:val="clear" w:color="auto" w:fill="FFFFFF"/>
        </w:rPr>
        <w:t xml:space="preserve">istribution </w:t>
      </w:r>
      <w:r w:rsidR="00F82409">
        <w:rPr>
          <w:i/>
          <w:iCs/>
          <w:color w:val="333333"/>
          <w:shd w:val="clear" w:color="auto" w:fill="FFFFFF"/>
        </w:rPr>
        <w:t>M</w:t>
      </w:r>
      <w:r w:rsidR="00150539" w:rsidRPr="00150539">
        <w:rPr>
          <w:i/>
          <w:iCs/>
          <w:color w:val="333333"/>
          <w:shd w:val="clear" w:color="auto" w:fill="FFFFFF"/>
        </w:rPr>
        <w:t>anual</w:t>
      </w:r>
      <w:r w:rsidR="00150539" w:rsidRPr="00150539">
        <w:rPr>
          <w:color w:val="333333"/>
          <w:shd w:val="clear" w:color="auto" w:fill="FFFFFF"/>
        </w:rPr>
        <w:t>. Postsecondary Finance &amp; Information Management Branch Ministry of Training, Colleges and Universities, Oct. 2009, osstfsearch.osstf.on.ca/adx/aspx/adxGetMedia.aspx?DocID=fdc95e07-4f46-4cb2-b1f9-9b33ed7a8cd2&amp;MediaID=07cdf227-14dd-4cba-80b0-87affead0208&amp;Filename=Ontario Operating Funds Distribution Manual 2009.pdf&amp;l=English.</w:t>
      </w:r>
    </w:p>
  </w:endnote>
  <w:endnote w:id="9">
    <w:p w14:paraId="29EBA6AB" w14:textId="77777777" w:rsidR="002D1DF9" w:rsidRPr="000F7977" w:rsidRDefault="002D1DF9">
      <w:pPr>
        <w:pStyle w:val="EndnoteText"/>
        <w:rPr>
          <w:lang w:val="en-CA"/>
        </w:rPr>
      </w:pPr>
      <w:r w:rsidRPr="000F7977">
        <w:rPr>
          <w:rStyle w:val="EndnoteReference"/>
        </w:rPr>
        <w:endnoteRef/>
      </w:r>
      <w:r w:rsidRPr="000F7977">
        <w:t xml:space="preserve"> </w:t>
      </w:r>
      <w:r w:rsidR="00150539">
        <w:rPr>
          <w:rFonts w:asciiTheme="majorHAnsi" w:hAnsiTheme="majorHAnsi" w:cstheme="majorHAnsi"/>
        </w:rPr>
        <w:t>i</w:t>
      </w:r>
      <w:r w:rsidRPr="000F7977">
        <w:rPr>
          <w:rFonts w:asciiTheme="majorHAnsi" w:hAnsiTheme="majorHAnsi" w:cstheme="majorHAnsi"/>
        </w:rPr>
        <w:t>bid.</w:t>
      </w:r>
    </w:p>
  </w:endnote>
  <w:endnote w:id="10">
    <w:p w14:paraId="5065BDFE" w14:textId="77777777" w:rsidR="002D1DF9" w:rsidRPr="000F7977" w:rsidRDefault="002D1DF9" w:rsidP="00850A90">
      <w:r w:rsidRPr="000F7977">
        <w:rPr>
          <w:rStyle w:val="EndnoteReference"/>
        </w:rPr>
        <w:endnoteRef/>
      </w:r>
      <w:r w:rsidRPr="000F7977">
        <w:t xml:space="preserve"> </w:t>
      </w:r>
      <w:r w:rsidR="00850A90">
        <w:rPr>
          <w:color w:val="333333"/>
          <w:shd w:val="clear" w:color="auto" w:fill="FFFFFF"/>
        </w:rPr>
        <w:t>Queen's Printer for Ontario, 2019. “Affordability of Postsecondary Education in Ontario.”</w:t>
      </w:r>
      <w:r w:rsidR="00850A90">
        <w:rPr>
          <w:rStyle w:val="apple-converted-space"/>
          <w:color w:val="333333"/>
          <w:shd w:val="clear" w:color="auto" w:fill="FFFFFF"/>
        </w:rPr>
        <w:t> </w:t>
      </w:r>
      <w:r w:rsidR="00850A90">
        <w:rPr>
          <w:i/>
          <w:iCs/>
          <w:color w:val="333333"/>
          <w:shd w:val="clear" w:color="auto" w:fill="FFFFFF"/>
        </w:rPr>
        <w:t>Ministry of Training, Colleges and Universities</w:t>
      </w:r>
      <w:r w:rsidR="00850A90">
        <w:rPr>
          <w:color w:val="333333"/>
          <w:shd w:val="clear" w:color="auto" w:fill="FFFFFF"/>
        </w:rPr>
        <w:t>, Jan. 2019, news.ontario.ca/maesd/en/2019/01/affordability-of-postsecondary-education-in-ontario.html.</w:t>
      </w:r>
    </w:p>
  </w:endnote>
  <w:endnote w:id="11">
    <w:p w14:paraId="6A36AB3D" w14:textId="77777777" w:rsidR="000F7977" w:rsidRPr="000F7977" w:rsidRDefault="000F7977" w:rsidP="00F1409A">
      <w:r w:rsidRPr="000F7977">
        <w:rPr>
          <w:rStyle w:val="EndnoteReference"/>
        </w:rPr>
        <w:endnoteRef/>
      </w:r>
      <w:r w:rsidRPr="000F7977">
        <w:t xml:space="preserve"> </w:t>
      </w:r>
      <w:r w:rsidR="00F1409A">
        <w:rPr>
          <w:color w:val="333333"/>
          <w:shd w:val="clear" w:color="auto" w:fill="FFFFFF"/>
        </w:rPr>
        <w:t>“The Impact of Voluntary Student Unionism on Services, Amenities And.”</w:t>
      </w:r>
      <w:r w:rsidR="00F1409A">
        <w:rPr>
          <w:rStyle w:val="apple-converted-space"/>
          <w:color w:val="333333"/>
          <w:shd w:val="clear" w:color="auto" w:fill="FFFFFF"/>
        </w:rPr>
        <w:t> </w:t>
      </w:r>
      <w:r w:rsidR="00F1409A">
        <w:rPr>
          <w:i/>
          <w:iCs/>
          <w:color w:val="333333"/>
          <w:shd w:val="clear" w:color="auto" w:fill="FFFFFF"/>
        </w:rPr>
        <w:t>National Australia Bank</w:t>
      </w:r>
      <w:r w:rsidR="00F1409A">
        <w:rPr>
          <w:color w:val="333333"/>
          <w:shd w:val="clear" w:color="auto" w:fill="FFFFFF"/>
        </w:rPr>
        <w:t>, Pew Research Center, 27 Apr. 2008, apo.org.au/node/4022.</w:t>
      </w:r>
    </w:p>
  </w:endnote>
  <w:endnote w:id="12">
    <w:p w14:paraId="4E542790" w14:textId="77777777" w:rsidR="00D16BFD" w:rsidRPr="00270AEA" w:rsidRDefault="00D16BFD" w:rsidP="00850A90">
      <w:r>
        <w:rPr>
          <w:rStyle w:val="EndnoteReference"/>
        </w:rPr>
        <w:endnoteRef/>
      </w:r>
      <w:r w:rsidR="00850A90">
        <w:rPr>
          <w:color w:val="333333"/>
          <w:shd w:val="clear" w:color="auto" w:fill="FFFFFF"/>
        </w:rPr>
        <w:t xml:space="preserve"> Statistics Canada. “The Educational Attainment of Aboriginal Peoples in Canada.”</w:t>
      </w:r>
      <w:r w:rsidR="00850A90">
        <w:rPr>
          <w:rStyle w:val="apple-converted-space"/>
          <w:color w:val="333333"/>
          <w:shd w:val="clear" w:color="auto" w:fill="FFFFFF"/>
        </w:rPr>
        <w:t> </w:t>
      </w:r>
      <w:r w:rsidR="00850A90">
        <w:rPr>
          <w:i/>
          <w:iCs/>
          <w:color w:val="333333"/>
          <w:shd w:val="clear" w:color="auto" w:fill="FFFFFF"/>
        </w:rPr>
        <w:t>Statistics Canada</w:t>
      </w:r>
      <w:r w:rsidR="00850A90">
        <w:rPr>
          <w:color w:val="333333"/>
          <w:shd w:val="clear" w:color="auto" w:fill="FFFFFF"/>
        </w:rPr>
        <w:t>, National Household Survey (NHS), 2011, 2011, www12.statcan.gc.ca/nhs-enm/2011/as-sa/99-012-x/99-012-x2011003_3-eng.pdf.</w:t>
      </w:r>
    </w:p>
  </w:endnote>
  <w:endnote w:id="13">
    <w:p w14:paraId="0D7EA871" w14:textId="77777777" w:rsidR="00D16BFD" w:rsidRPr="00F55E70" w:rsidRDefault="00D16BFD" w:rsidP="00441079">
      <w:r>
        <w:rPr>
          <w:rStyle w:val="EndnoteReference"/>
        </w:rPr>
        <w:endnoteRef/>
      </w:r>
      <w:r>
        <w:t xml:space="preserve"> </w:t>
      </w:r>
      <w:r w:rsidR="00441079">
        <w:rPr>
          <w:color w:val="333333"/>
          <w:shd w:val="clear" w:color="auto" w:fill="FFFFFF"/>
        </w:rPr>
        <w:t>Canadian Federation of Student Ontario. “Indigenous Education Factsheet.”</w:t>
      </w:r>
      <w:r w:rsidR="00441079">
        <w:rPr>
          <w:rStyle w:val="apple-converted-space"/>
          <w:color w:val="333333"/>
          <w:shd w:val="clear" w:color="auto" w:fill="FFFFFF"/>
        </w:rPr>
        <w:t> </w:t>
      </w:r>
      <w:r w:rsidR="00441079">
        <w:rPr>
          <w:i/>
          <w:iCs/>
          <w:color w:val="333333"/>
          <w:shd w:val="clear" w:color="auto" w:fill="FFFFFF"/>
        </w:rPr>
        <w:t>Canadian Federation of Students Ontario</w:t>
      </w:r>
      <w:r w:rsidR="00441079">
        <w:rPr>
          <w:color w:val="333333"/>
          <w:shd w:val="clear" w:color="auto" w:fill="FFFFFF"/>
        </w:rPr>
        <w:t>, Jan. 2017, www.cfsontario.ca/wp-content/uploads/2018/10/2017.01-Indigenous-Education-fact-sheet.pdf.</w:t>
      </w:r>
    </w:p>
  </w:endnote>
  <w:endnote w:id="14">
    <w:p w14:paraId="4F10A475" w14:textId="77777777" w:rsidR="00D16BFD" w:rsidRPr="00441079" w:rsidRDefault="00D16BFD" w:rsidP="00441079">
      <w:r>
        <w:rPr>
          <w:rStyle w:val="EndnoteReference"/>
        </w:rPr>
        <w:endnoteRef/>
      </w:r>
      <w:r>
        <w:t xml:space="preserve"> </w:t>
      </w:r>
      <w:r w:rsidR="00441079">
        <w:rPr>
          <w:color w:val="333333"/>
          <w:shd w:val="clear" w:color="auto" w:fill="FFFFFF"/>
        </w:rPr>
        <w:t xml:space="preserve">Drummond, Don, and Ellen </w:t>
      </w:r>
      <w:r w:rsidR="00441079">
        <w:rPr>
          <w:color w:val="333333"/>
          <w:shd w:val="clear" w:color="auto" w:fill="FFFFFF"/>
        </w:rPr>
        <w:t>Kachuck Rosenbluth. “The Debate on First Nations Education Funding: Mind the Gap.”</w:t>
      </w:r>
      <w:r w:rsidR="00441079">
        <w:rPr>
          <w:rStyle w:val="apple-converted-space"/>
          <w:color w:val="333333"/>
          <w:shd w:val="clear" w:color="auto" w:fill="FFFFFF"/>
        </w:rPr>
        <w:t> </w:t>
      </w:r>
      <w:r w:rsidR="00441079">
        <w:rPr>
          <w:i/>
          <w:iCs/>
          <w:color w:val="333333"/>
          <w:shd w:val="clear" w:color="auto" w:fill="FFFFFF"/>
        </w:rPr>
        <w:t>Queens University Policy Studies</w:t>
      </w:r>
      <w:r w:rsidR="00441079">
        <w:rPr>
          <w:color w:val="333333"/>
          <w:shd w:val="clear" w:color="auto" w:fill="FFFFFF"/>
        </w:rPr>
        <w:t>, Dec. 2013, qspace.library.queensu.ca/bitstream/handle/1974/14846/Drummond_et_al_2013_Debate_on_First_Nations.pdf?sequence=1.</w:t>
      </w:r>
    </w:p>
  </w:endnote>
  <w:endnote w:id="15">
    <w:p w14:paraId="4C81F931" w14:textId="77777777" w:rsidR="00046548" w:rsidRPr="00046548" w:rsidRDefault="00046548" w:rsidP="00441079">
      <w:r>
        <w:rPr>
          <w:rStyle w:val="EndnoteReference"/>
        </w:rPr>
        <w:endnoteRef/>
      </w:r>
      <w:r>
        <w:t xml:space="preserve"> </w:t>
      </w:r>
      <w:r w:rsidR="00441079">
        <w:rPr>
          <w:color w:val="333333"/>
          <w:shd w:val="clear" w:color="auto" w:fill="FFFFFF"/>
        </w:rPr>
        <w:t>“Province Creating First French-Language University in Ontario.”</w:t>
      </w:r>
      <w:r w:rsidR="00441079">
        <w:rPr>
          <w:rStyle w:val="apple-converted-space"/>
          <w:color w:val="333333"/>
          <w:shd w:val="clear" w:color="auto" w:fill="FFFFFF"/>
        </w:rPr>
        <w:t> </w:t>
      </w:r>
      <w:r w:rsidR="00441079">
        <w:rPr>
          <w:i/>
          <w:iCs/>
          <w:color w:val="333333"/>
          <w:shd w:val="clear" w:color="auto" w:fill="FFFFFF"/>
        </w:rPr>
        <w:t>News.ontario.ca</w:t>
      </w:r>
      <w:r w:rsidR="00441079">
        <w:rPr>
          <w:color w:val="333333"/>
          <w:shd w:val="clear" w:color="auto" w:fill="FFFFFF"/>
        </w:rPr>
        <w:t>, Queen's Printer for Ontario, 2019, Aug. 2017, news.ontario.ca/maesd/en/2017/08/province-creating-first-french-language-university-in-ontario.html.</w:t>
      </w:r>
    </w:p>
  </w:endnote>
  <w:endnote w:id="16">
    <w:p w14:paraId="31419ABA" w14:textId="77777777" w:rsidR="00867FDC" w:rsidRPr="00867FDC" w:rsidRDefault="00867FDC" w:rsidP="006F38C1">
      <w:r>
        <w:rPr>
          <w:rStyle w:val="EndnoteReference"/>
        </w:rPr>
        <w:endnoteRef/>
      </w:r>
      <w:r>
        <w:t xml:space="preserve"> </w:t>
      </w:r>
      <w:r w:rsidR="00441079">
        <w:rPr>
          <w:color w:val="333333"/>
          <w:shd w:val="clear" w:color="auto" w:fill="FFFFFF"/>
        </w:rPr>
        <w:t>“From Local Innovation to Global Excellence.”</w:t>
      </w:r>
      <w:r w:rsidR="00441079">
        <w:rPr>
          <w:rStyle w:val="apple-converted-space"/>
          <w:color w:val="333333"/>
          <w:shd w:val="clear" w:color="auto" w:fill="FFFFFF"/>
        </w:rPr>
        <w:t> </w:t>
      </w:r>
      <w:r w:rsidR="00441079">
        <w:rPr>
          <w:i/>
          <w:iCs/>
          <w:color w:val="333333"/>
          <w:shd w:val="clear" w:color="auto" w:fill="FFFFFF"/>
        </w:rPr>
        <w:t>Ministry of Training, Colleges and Universities</w:t>
      </w:r>
      <w:r w:rsidR="00441079">
        <w:rPr>
          <w:color w:val="333333"/>
          <w:shd w:val="clear" w:color="auto" w:fill="FFFFFF"/>
        </w:rPr>
        <w:t>, Report of the French-Language University Planning Board, June 2017, www.tcu.gov.on.ca/pepg/publications/ConseilPUFO-aug2017-e.pdf.</w:t>
      </w:r>
    </w:p>
  </w:endnote>
  <w:endnote w:id="17">
    <w:p w14:paraId="3CD9A7D0" w14:textId="77777777" w:rsidR="00441079" w:rsidRDefault="00893A6B" w:rsidP="00441079">
      <w:r>
        <w:rPr>
          <w:rStyle w:val="EndnoteReference"/>
        </w:rPr>
        <w:endnoteRef/>
      </w:r>
      <w:r>
        <w:t xml:space="preserve"> </w:t>
      </w:r>
      <w:r w:rsidR="00441079">
        <w:rPr>
          <w:color w:val="333333"/>
          <w:shd w:val="clear" w:color="auto" w:fill="FFFFFF"/>
        </w:rPr>
        <w:t>“The Case for a French-Language University in Ontario.”</w:t>
      </w:r>
      <w:r w:rsidR="00441079">
        <w:rPr>
          <w:rStyle w:val="apple-converted-space"/>
          <w:color w:val="333333"/>
          <w:shd w:val="clear" w:color="auto" w:fill="FFFFFF"/>
        </w:rPr>
        <w:t> </w:t>
      </w:r>
      <w:r w:rsidR="00441079">
        <w:rPr>
          <w:i/>
          <w:iCs/>
          <w:color w:val="333333"/>
          <w:shd w:val="clear" w:color="auto" w:fill="FFFFFF"/>
        </w:rPr>
        <w:t>TVO</w:t>
      </w:r>
      <w:r w:rsidR="00441079">
        <w:rPr>
          <w:color w:val="333333"/>
          <w:shd w:val="clear" w:color="auto" w:fill="FFFFFF"/>
        </w:rPr>
        <w:t>, 29 Aug. 2017, www.tvo.org/article/current-affairs/the-case-for-a-french-language-university-in-ontario.</w:t>
      </w:r>
    </w:p>
    <w:p w14:paraId="0507B307" w14:textId="77777777" w:rsidR="00893A6B" w:rsidRPr="00893A6B" w:rsidRDefault="00893A6B">
      <w:pPr>
        <w:pStyle w:val="EndnoteText"/>
        <w:rPr>
          <w:lang w:val="en-C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ED38D" w14:textId="77777777" w:rsidR="001365F5" w:rsidRDefault="001365F5">
      <w:r>
        <w:separator/>
      </w:r>
    </w:p>
  </w:footnote>
  <w:footnote w:type="continuationSeparator" w:id="0">
    <w:p w14:paraId="4C920F6A" w14:textId="77777777" w:rsidR="001365F5" w:rsidRDefault="00136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76F6"/>
    <w:multiLevelType w:val="hybridMultilevel"/>
    <w:tmpl w:val="1730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759C"/>
    <w:multiLevelType w:val="hybridMultilevel"/>
    <w:tmpl w:val="8940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A677F"/>
    <w:multiLevelType w:val="hybridMultilevel"/>
    <w:tmpl w:val="6152F9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1F0135"/>
    <w:multiLevelType w:val="multilevel"/>
    <w:tmpl w:val="FEB4E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A61040"/>
    <w:multiLevelType w:val="hybridMultilevel"/>
    <w:tmpl w:val="1BE0E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E5252"/>
    <w:multiLevelType w:val="hybridMultilevel"/>
    <w:tmpl w:val="465E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03EEF"/>
    <w:multiLevelType w:val="hybridMultilevel"/>
    <w:tmpl w:val="A442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viève Charest">
    <w15:presenceInfo w15:providerId="None" w15:userId="Geneviève Char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126F6"/>
    <w:rsid w:val="00046548"/>
    <w:rsid w:val="00064F4A"/>
    <w:rsid w:val="00067B1E"/>
    <w:rsid w:val="000B260D"/>
    <w:rsid w:val="000C1F10"/>
    <w:rsid w:val="000E7D84"/>
    <w:rsid w:val="000F4D1F"/>
    <w:rsid w:val="000F7977"/>
    <w:rsid w:val="00115B61"/>
    <w:rsid w:val="001365F5"/>
    <w:rsid w:val="00144024"/>
    <w:rsid w:val="00150539"/>
    <w:rsid w:val="001870CB"/>
    <w:rsid w:val="001A465D"/>
    <w:rsid w:val="001B1BA8"/>
    <w:rsid w:val="00234F5E"/>
    <w:rsid w:val="00270AEA"/>
    <w:rsid w:val="00272BDD"/>
    <w:rsid w:val="002A654B"/>
    <w:rsid w:val="002B7C1A"/>
    <w:rsid w:val="002C1C54"/>
    <w:rsid w:val="002D1DF9"/>
    <w:rsid w:val="002D65EA"/>
    <w:rsid w:val="003B7009"/>
    <w:rsid w:val="003C1C10"/>
    <w:rsid w:val="003D184F"/>
    <w:rsid w:val="004025D7"/>
    <w:rsid w:val="00441079"/>
    <w:rsid w:val="00454E56"/>
    <w:rsid w:val="004565C1"/>
    <w:rsid w:val="004D7D6A"/>
    <w:rsid w:val="004E04D9"/>
    <w:rsid w:val="005421F4"/>
    <w:rsid w:val="00595924"/>
    <w:rsid w:val="005A5C42"/>
    <w:rsid w:val="005B0053"/>
    <w:rsid w:val="005F6BAE"/>
    <w:rsid w:val="00671034"/>
    <w:rsid w:val="006A2A79"/>
    <w:rsid w:val="006D72D7"/>
    <w:rsid w:val="006F38C1"/>
    <w:rsid w:val="007452C9"/>
    <w:rsid w:val="00840D50"/>
    <w:rsid w:val="00850A90"/>
    <w:rsid w:val="00867FDC"/>
    <w:rsid w:val="00893A6B"/>
    <w:rsid w:val="009626C5"/>
    <w:rsid w:val="009640F9"/>
    <w:rsid w:val="009720B6"/>
    <w:rsid w:val="009E7E79"/>
    <w:rsid w:val="00AA769D"/>
    <w:rsid w:val="00B03B83"/>
    <w:rsid w:val="00B1416B"/>
    <w:rsid w:val="00B647BE"/>
    <w:rsid w:val="00B75C5B"/>
    <w:rsid w:val="00B86C73"/>
    <w:rsid w:val="00BA3BE0"/>
    <w:rsid w:val="00C33C11"/>
    <w:rsid w:val="00C93126"/>
    <w:rsid w:val="00C9341B"/>
    <w:rsid w:val="00CC0FDD"/>
    <w:rsid w:val="00D126F6"/>
    <w:rsid w:val="00D16BFD"/>
    <w:rsid w:val="00D54EC7"/>
    <w:rsid w:val="00D64A83"/>
    <w:rsid w:val="00D87078"/>
    <w:rsid w:val="00D9149A"/>
    <w:rsid w:val="00DB6F67"/>
    <w:rsid w:val="00DD5CA0"/>
    <w:rsid w:val="00DE16B7"/>
    <w:rsid w:val="00E15E85"/>
    <w:rsid w:val="00E91E3F"/>
    <w:rsid w:val="00EE6826"/>
    <w:rsid w:val="00F04D67"/>
    <w:rsid w:val="00F1409A"/>
    <w:rsid w:val="00F55E70"/>
    <w:rsid w:val="00F75F6C"/>
    <w:rsid w:val="00F82409"/>
    <w:rsid w:val="00F82C25"/>
    <w:rsid w:val="00FB1240"/>
    <w:rsid w:val="00FB4C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99FA"/>
  <w15:docId w15:val="{271FC226-9C90-D74A-BB7C-FA6132C5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539"/>
    <w:pPr>
      <w:spacing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EndnoteText">
    <w:name w:val="endnote text"/>
    <w:basedOn w:val="Normal"/>
    <w:link w:val="EndnoteTextChar"/>
    <w:uiPriority w:val="99"/>
    <w:semiHidden/>
    <w:unhideWhenUsed/>
    <w:rsid w:val="006A2A79"/>
    <w:rPr>
      <w:rFonts w:ascii="Arial" w:eastAsia="Arial" w:hAnsi="Arial" w:cs="Arial"/>
      <w:sz w:val="20"/>
      <w:szCs w:val="20"/>
      <w:lang w:val="en"/>
    </w:rPr>
  </w:style>
  <w:style w:type="character" w:customStyle="1" w:styleId="EndnoteTextChar">
    <w:name w:val="Endnote Text Char"/>
    <w:basedOn w:val="DefaultParagraphFont"/>
    <w:link w:val="EndnoteText"/>
    <w:uiPriority w:val="99"/>
    <w:semiHidden/>
    <w:rsid w:val="006A2A79"/>
    <w:rPr>
      <w:sz w:val="20"/>
      <w:szCs w:val="20"/>
    </w:rPr>
  </w:style>
  <w:style w:type="character" w:styleId="EndnoteReference">
    <w:name w:val="endnote reference"/>
    <w:basedOn w:val="DefaultParagraphFont"/>
    <w:uiPriority w:val="99"/>
    <w:semiHidden/>
    <w:unhideWhenUsed/>
    <w:rsid w:val="006A2A79"/>
    <w:rPr>
      <w:vertAlign w:val="superscript"/>
    </w:rPr>
  </w:style>
  <w:style w:type="paragraph" w:styleId="ListParagraph">
    <w:name w:val="List Paragraph"/>
    <w:basedOn w:val="Normal"/>
    <w:uiPriority w:val="34"/>
    <w:qFormat/>
    <w:rsid w:val="00234F5E"/>
    <w:pPr>
      <w:spacing w:line="276" w:lineRule="auto"/>
      <w:ind w:left="720"/>
      <w:contextualSpacing/>
    </w:pPr>
    <w:rPr>
      <w:rFonts w:ascii="Arial" w:eastAsia="Arial" w:hAnsi="Arial" w:cs="Arial"/>
      <w:sz w:val="22"/>
      <w:szCs w:val="22"/>
      <w:lang w:val="en"/>
    </w:rPr>
  </w:style>
  <w:style w:type="paragraph" w:styleId="NormalWeb">
    <w:name w:val="Normal (Web)"/>
    <w:basedOn w:val="Normal"/>
    <w:uiPriority w:val="99"/>
    <w:unhideWhenUsed/>
    <w:rsid w:val="005A5C42"/>
    <w:pPr>
      <w:spacing w:before="100" w:beforeAutospacing="1" w:after="100" w:afterAutospacing="1"/>
    </w:pPr>
  </w:style>
  <w:style w:type="paragraph" w:customStyle="1" w:styleId="Default">
    <w:name w:val="Default"/>
    <w:rsid w:val="00270AEA"/>
    <w:pPr>
      <w:autoSpaceDE w:val="0"/>
      <w:autoSpaceDN w:val="0"/>
      <w:adjustRightInd w:val="0"/>
      <w:spacing w:line="240" w:lineRule="auto"/>
    </w:pPr>
    <w:rPr>
      <w:color w:val="000000"/>
      <w:sz w:val="24"/>
      <w:szCs w:val="24"/>
      <w:lang w:val="en-US"/>
    </w:rPr>
  </w:style>
  <w:style w:type="character" w:customStyle="1" w:styleId="apple-converted-space">
    <w:name w:val="apple-converted-space"/>
    <w:basedOn w:val="DefaultParagraphFont"/>
    <w:rsid w:val="00067B1E"/>
  </w:style>
  <w:style w:type="character" w:customStyle="1" w:styleId="queens-printer">
    <w:name w:val="queens-printer"/>
    <w:basedOn w:val="DefaultParagraphFont"/>
    <w:rsid w:val="00150539"/>
  </w:style>
  <w:style w:type="character" w:styleId="Hyperlink">
    <w:name w:val="Hyperlink"/>
    <w:basedOn w:val="DefaultParagraphFont"/>
    <w:uiPriority w:val="99"/>
    <w:semiHidden/>
    <w:unhideWhenUsed/>
    <w:rsid w:val="00150539"/>
    <w:rPr>
      <w:color w:val="0000FF"/>
      <w:u w:val="single"/>
    </w:rPr>
  </w:style>
  <w:style w:type="character" w:styleId="CommentReference">
    <w:name w:val="annotation reference"/>
    <w:basedOn w:val="DefaultParagraphFont"/>
    <w:uiPriority w:val="99"/>
    <w:semiHidden/>
    <w:unhideWhenUsed/>
    <w:rsid w:val="005B0053"/>
    <w:rPr>
      <w:sz w:val="16"/>
      <w:szCs w:val="16"/>
    </w:rPr>
  </w:style>
  <w:style w:type="paragraph" w:styleId="CommentText">
    <w:name w:val="annotation text"/>
    <w:basedOn w:val="Normal"/>
    <w:link w:val="CommentTextChar"/>
    <w:uiPriority w:val="99"/>
    <w:semiHidden/>
    <w:unhideWhenUsed/>
    <w:rsid w:val="005B0053"/>
    <w:rPr>
      <w:sz w:val="20"/>
      <w:szCs w:val="20"/>
    </w:rPr>
  </w:style>
  <w:style w:type="character" w:customStyle="1" w:styleId="CommentTextChar">
    <w:name w:val="Comment Text Char"/>
    <w:basedOn w:val="DefaultParagraphFont"/>
    <w:link w:val="CommentText"/>
    <w:uiPriority w:val="99"/>
    <w:semiHidden/>
    <w:rsid w:val="005B0053"/>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5B0053"/>
    <w:rPr>
      <w:b/>
      <w:bCs/>
    </w:rPr>
  </w:style>
  <w:style w:type="character" w:customStyle="1" w:styleId="CommentSubjectChar">
    <w:name w:val="Comment Subject Char"/>
    <w:basedOn w:val="CommentTextChar"/>
    <w:link w:val="CommentSubject"/>
    <w:uiPriority w:val="99"/>
    <w:semiHidden/>
    <w:rsid w:val="005B0053"/>
    <w:rPr>
      <w:rFonts w:ascii="Times New Roman" w:eastAsia="Times New Roman" w:hAnsi="Times New Roman" w:cs="Times New Roman"/>
      <w:b/>
      <w:bCs/>
      <w:sz w:val="20"/>
      <w:szCs w:val="20"/>
      <w:lang w:val="en-CA"/>
    </w:rPr>
  </w:style>
  <w:style w:type="paragraph" w:styleId="BalloonText">
    <w:name w:val="Balloon Text"/>
    <w:basedOn w:val="Normal"/>
    <w:link w:val="BalloonTextChar"/>
    <w:uiPriority w:val="99"/>
    <w:semiHidden/>
    <w:unhideWhenUsed/>
    <w:rsid w:val="005B0053"/>
    <w:rPr>
      <w:sz w:val="18"/>
      <w:szCs w:val="18"/>
    </w:rPr>
  </w:style>
  <w:style w:type="character" w:customStyle="1" w:styleId="BalloonTextChar">
    <w:name w:val="Balloon Text Char"/>
    <w:basedOn w:val="DefaultParagraphFont"/>
    <w:link w:val="BalloonText"/>
    <w:uiPriority w:val="99"/>
    <w:semiHidden/>
    <w:rsid w:val="005B0053"/>
    <w:rPr>
      <w:rFonts w:ascii="Times New Roman" w:eastAsia="Times New Roman" w:hAnsi="Times New Roman" w:cs="Times New Roman"/>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319993">
      <w:bodyDiv w:val="1"/>
      <w:marLeft w:val="0"/>
      <w:marRight w:val="0"/>
      <w:marTop w:val="0"/>
      <w:marBottom w:val="0"/>
      <w:divBdr>
        <w:top w:val="none" w:sz="0" w:space="0" w:color="auto"/>
        <w:left w:val="none" w:sz="0" w:space="0" w:color="auto"/>
        <w:bottom w:val="none" w:sz="0" w:space="0" w:color="auto"/>
        <w:right w:val="none" w:sz="0" w:space="0" w:color="auto"/>
      </w:divBdr>
    </w:div>
    <w:div w:id="669531286">
      <w:bodyDiv w:val="1"/>
      <w:marLeft w:val="0"/>
      <w:marRight w:val="0"/>
      <w:marTop w:val="0"/>
      <w:marBottom w:val="0"/>
      <w:divBdr>
        <w:top w:val="none" w:sz="0" w:space="0" w:color="auto"/>
        <w:left w:val="none" w:sz="0" w:space="0" w:color="auto"/>
        <w:bottom w:val="none" w:sz="0" w:space="0" w:color="auto"/>
        <w:right w:val="none" w:sz="0" w:space="0" w:color="auto"/>
      </w:divBdr>
    </w:div>
    <w:div w:id="691422501">
      <w:bodyDiv w:val="1"/>
      <w:marLeft w:val="0"/>
      <w:marRight w:val="0"/>
      <w:marTop w:val="0"/>
      <w:marBottom w:val="0"/>
      <w:divBdr>
        <w:top w:val="none" w:sz="0" w:space="0" w:color="auto"/>
        <w:left w:val="none" w:sz="0" w:space="0" w:color="auto"/>
        <w:bottom w:val="none" w:sz="0" w:space="0" w:color="auto"/>
        <w:right w:val="none" w:sz="0" w:space="0" w:color="auto"/>
      </w:divBdr>
    </w:div>
    <w:div w:id="707753907">
      <w:bodyDiv w:val="1"/>
      <w:marLeft w:val="0"/>
      <w:marRight w:val="0"/>
      <w:marTop w:val="0"/>
      <w:marBottom w:val="0"/>
      <w:divBdr>
        <w:top w:val="none" w:sz="0" w:space="0" w:color="auto"/>
        <w:left w:val="none" w:sz="0" w:space="0" w:color="auto"/>
        <w:bottom w:val="none" w:sz="0" w:space="0" w:color="auto"/>
        <w:right w:val="none" w:sz="0" w:space="0" w:color="auto"/>
      </w:divBdr>
    </w:div>
    <w:div w:id="723065102">
      <w:bodyDiv w:val="1"/>
      <w:marLeft w:val="0"/>
      <w:marRight w:val="0"/>
      <w:marTop w:val="0"/>
      <w:marBottom w:val="0"/>
      <w:divBdr>
        <w:top w:val="none" w:sz="0" w:space="0" w:color="auto"/>
        <w:left w:val="none" w:sz="0" w:space="0" w:color="auto"/>
        <w:bottom w:val="none" w:sz="0" w:space="0" w:color="auto"/>
        <w:right w:val="none" w:sz="0" w:space="0" w:color="auto"/>
      </w:divBdr>
    </w:div>
    <w:div w:id="729962329">
      <w:bodyDiv w:val="1"/>
      <w:marLeft w:val="0"/>
      <w:marRight w:val="0"/>
      <w:marTop w:val="0"/>
      <w:marBottom w:val="0"/>
      <w:divBdr>
        <w:top w:val="none" w:sz="0" w:space="0" w:color="auto"/>
        <w:left w:val="none" w:sz="0" w:space="0" w:color="auto"/>
        <w:bottom w:val="none" w:sz="0" w:space="0" w:color="auto"/>
        <w:right w:val="none" w:sz="0" w:space="0" w:color="auto"/>
      </w:divBdr>
    </w:div>
    <w:div w:id="830756946">
      <w:bodyDiv w:val="1"/>
      <w:marLeft w:val="0"/>
      <w:marRight w:val="0"/>
      <w:marTop w:val="0"/>
      <w:marBottom w:val="0"/>
      <w:divBdr>
        <w:top w:val="none" w:sz="0" w:space="0" w:color="auto"/>
        <w:left w:val="none" w:sz="0" w:space="0" w:color="auto"/>
        <w:bottom w:val="none" w:sz="0" w:space="0" w:color="auto"/>
        <w:right w:val="none" w:sz="0" w:space="0" w:color="auto"/>
      </w:divBdr>
    </w:div>
    <w:div w:id="837355297">
      <w:bodyDiv w:val="1"/>
      <w:marLeft w:val="0"/>
      <w:marRight w:val="0"/>
      <w:marTop w:val="0"/>
      <w:marBottom w:val="0"/>
      <w:divBdr>
        <w:top w:val="none" w:sz="0" w:space="0" w:color="auto"/>
        <w:left w:val="none" w:sz="0" w:space="0" w:color="auto"/>
        <w:bottom w:val="none" w:sz="0" w:space="0" w:color="auto"/>
        <w:right w:val="none" w:sz="0" w:space="0" w:color="auto"/>
      </w:divBdr>
      <w:divsChild>
        <w:div w:id="1395852329">
          <w:marLeft w:val="0"/>
          <w:marRight w:val="0"/>
          <w:marTop w:val="0"/>
          <w:marBottom w:val="0"/>
          <w:divBdr>
            <w:top w:val="none" w:sz="0" w:space="0" w:color="auto"/>
            <w:left w:val="none" w:sz="0" w:space="0" w:color="auto"/>
            <w:bottom w:val="none" w:sz="0" w:space="0" w:color="auto"/>
            <w:right w:val="none" w:sz="0" w:space="0" w:color="auto"/>
          </w:divBdr>
          <w:divsChild>
            <w:div w:id="55786405">
              <w:marLeft w:val="0"/>
              <w:marRight w:val="0"/>
              <w:marTop w:val="0"/>
              <w:marBottom w:val="0"/>
              <w:divBdr>
                <w:top w:val="none" w:sz="0" w:space="0" w:color="auto"/>
                <w:left w:val="none" w:sz="0" w:space="0" w:color="auto"/>
                <w:bottom w:val="none" w:sz="0" w:space="0" w:color="auto"/>
                <w:right w:val="none" w:sz="0" w:space="0" w:color="auto"/>
              </w:divBdr>
              <w:divsChild>
                <w:div w:id="21270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1862">
      <w:bodyDiv w:val="1"/>
      <w:marLeft w:val="0"/>
      <w:marRight w:val="0"/>
      <w:marTop w:val="0"/>
      <w:marBottom w:val="0"/>
      <w:divBdr>
        <w:top w:val="none" w:sz="0" w:space="0" w:color="auto"/>
        <w:left w:val="none" w:sz="0" w:space="0" w:color="auto"/>
        <w:bottom w:val="none" w:sz="0" w:space="0" w:color="auto"/>
        <w:right w:val="none" w:sz="0" w:space="0" w:color="auto"/>
      </w:divBdr>
    </w:div>
    <w:div w:id="989094216">
      <w:bodyDiv w:val="1"/>
      <w:marLeft w:val="0"/>
      <w:marRight w:val="0"/>
      <w:marTop w:val="0"/>
      <w:marBottom w:val="0"/>
      <w:divBdr>
        <w:top w:val="none" w:sz="0" w:space="0" w:color="auto"/>
        <w:left w:val="none" w:sz="0" w:space="0" w:color="auto"/>
        <w:bottom w:val="none" w:sz="0" w:space="0" w:color="auto"/>
        <w:right w:val="none" w:sz="0" w:space="0" w:color="auto"/>
      </w:divBdr>
    </w:div>
    <w:div w:id="1026322027">
      <w:bodyDiv w:val="1"/>
      <w:marLeft w:val="0"/>
      <w:marRight w:val="0"/>
      <w:marTop w:val="0"/>
      <w:marBottom w:val="0"/>
      <w:divBdr>
        <w:top w:val="none" w:sz="0" w:space="0" w:color="auto"/>
        <w:left w:val="none" w:sz="0" w:space="0" w:color="auto"/>
        <w:bottom w:val="none" w:sz="0" w:space="0" w:color="auto"/>
        <w:right w:val="none" w:sz="0" w:space="0" w:color="auto"/>
      </w:divBdr>
    </w:div>
    <w:div w:id="1132745375">
      <w:bodyDiv w:val="1"/>
      <w:marLeft w:val="0"/>
      <w:marRight w:val="0"/>
      <w:marTop w:val="0"/>
      <w:marBottom w:val="0"/>
      <w:divBdr>
        <w:top w:val="none" w:sz="0" w:space="0" w:color="auto"/>
        <w:left w:val="none" w:sz="0" w:space="0" w:color="auto"/>
        <w:bottom w:val="none" w:sz="0" w:space="0" w:color="auto"/>
        <w:right w:val="none" w:sz="0" w:space="0" w:color="auto"/>
      </w:divBdr>
    </w:div>
    <w:div w:id="1264610295">
      <w:bodyDiv w:val="1"/>
      <w:marLeft w:val="0"/>
      <w:marRight w:val="0"/>
      <w:marTop w:val="0"/>
      <w:marBottom w:val="0"/>
      <w:divBdr>
        <w:top w:val="none" w:sz="0" w:space="0" w:color="auto"/>
        <w:left w:val="none" w:sz="0" w:space="0" w:color="auto"/>
        <w:bottom w:val="none" w:sz="0" w:space="0" w:color="auto"/>
        <w:right w:val="none" w:sz="0" w:space="0" w:color="auto"/>
      </w:divBdr>
    </w:div>
    <w:div w:id="1280992271">
      <w:bodyDiv w:val="1"/>
      <w:marLeft w:val="0"/>
      <w:marRight w:val="0"/>
      <w:marTop w:val="0"/>
      <w:marBottom w:val="0"/>
      <w:divBdr>
        <w:top w:val="none" w:sz="0" w:space="0" w:color="auto"/>
        <w:left w:val="none" w:sz="0" w:space="0" w:color="auto"/>
        <w:bottom w:val="none" w:sz="0" w:space="0" w:color="auto"/>
        <w:right w:val="none" w:sz="0" w:space="0" w:color="auto"/>
      </w:divBdr>
    </w:div>
    <w:div w:id="1553420512">
      <w:bodyDiv w:val="1"/>
      <w:marLeft w:val="0"/>
      <w:marRight w:val="0"/>
      <w:marTop w:val="0"/>
      <w:marBottom w:val="0"/>
      <w:divBdr>
        <w:top w:val="none" w:sz="0" w:space="0" w:color="auto"/>
        <w:left w:val="none" w:sz="0" w:space="0" w:color="auto"/>
        <w:bottom w:val="none" w:sz="0" w:space="0" w:color="auto"/>
        <w:right w:val="none" w:sz="0" w:space="0" w:color="auto"/>
      </w:divBdr>
    </w:div>
    <w:div w:id="1561481270">
      <w:bodyDiv w:val="1"/>
      <w:marLeft w:val="0"/>
      <w:marRight w:val="0"/>
      <w:marTop w:val="0"/>
      <w:marBottom w:val="0"/>
      <w:divBdr>
        <w:top w:val="none" w:sz="0" w:space="0" w:color="auto"/>
        <w:left w:val="none" w:sz="0" w:space="0" w:color="auto"/>
        <w:bottom w:val="none" w:sz="0" w:space="0" w:color="auto"/>
        <w:right w:val="none" w:sz="0" w:space="0" w:color="auto"/>
      </w:divBdr>
    </w:div>
    <w:div w:id="1702784625">
      <w:bodyDiv w:val="1"/>
      <w:marLeft w:val="0"/>
      <w:marRight w:val="0"/>
      <w:marTop w:val="0"/>
      <w:marBottom w:val="0"/>
      <w:divBdr>
        <w:top w:val="none" w:sz="0" w:space="0" w:color="auto"/>
        <w:left w:val="none" w:sz="0" w:space="0" w:color="auto"/>
        <w:bottom w:val="none" w:sz="0" w:space="0" w:color="auto"/>
        <w:right w:val="none" w:sz="0" w:space="0" w:color="auto"/>
      </w:divBdr>
    </w:div>
    <w:div w:id="1724479706">
      <w:bodyDiv w:val="1"/>
      <w:marLeft w:val="0"/>
      <w:marRight w:val="0"/>
      <w:marTop w:val="0"/>
      <w:marBottom w:val="0"/>
      <w:divBdr>
        <w:top w:val="none" w:sz="0" w:space="0" w:color="auto"/>
        <w:left w:val="none" w:sz="0" w:space="0" w:color="auto"/>
        <w:bottom w:val="none" w:sz="0" w:space="0" w:color="auto"/>
        <w:right w:val="none" w:sz="0" w:space="0" w:color="auto"/>
      </w:divBdr>
    </w:div>
    <w:div w:id="2125030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C9B23-E893-7646-A7B8-37A206788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13</Pages>
  <Words>3489</Words>
  <Characters>19890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Geneviève Charest</cp:lastModifiedBy>
  <cp:revision>19</cp:revision>
  <cp:lastPrinted>2019-02-11T14:30:00Z</cp:lastPrinted>
  <dcterms:created xsi:type="dcterms:W3CDTF">2019-02-07T14:48:00Z</dcterms:created>
  <dcterms:modified xsi:type="dcterms:W3CDTF">2019-02-13T17:10:00Z</dcterms:modified>
</cp:coreProperties>
</file>