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90E9F7" w14:textId="2A4D13B5" w:rsidR="00210099" w:rsidRPr="005D0A10" w:rsidRDefault="00210099" w:rsidP="007807E4">
      <w:pPr>
        <w:rPr>
          <w:b/>
          <w:bCs/>
        </w:rPr>
      </w:pPr>
      <w:r>
        <w:rPr>
          <w:b/>
          <w:bCs/>
        </w:rPr>
        <w:t xml:space="preserve">Title: </w:t>
      </w:r>
      <w:r w:rsidR="001C2B78">
        <w:t>C</w:t>
      </w:r>
      <w:r w:rsidRPr="00697C54">
        <w:t xml:space="preserve">hildhood immunization </w:t>
      </w:r>
      <w:r w:rsidR="002972C5">
        <w:t xml:space="preserve">uptake </w:t>
      </w:r>
      <w:r w:rsidR="001C2B78">
        <w:t>d</w:t>
      </w:r>
      <w:r w:rsidR="001C2B78" w:rsidRPr="00697C54">
        <w:t xml:space="preserve">eterminants </w:t>
      </w:r>
      <w:r w:rsidRPr="00697C54">
        <w:t>in Kinshasa, DRC: ordered regression</w:t>
      </w:r>
      <w:r w:rsidR="008B3F61">
        <w:t>s</w:t>
      </w:r>
      <w:r w:rsidRPr="00697C54">
        <w:t xml:space="preserve"> </w:t>
      </w:r>
      <w:r>
        <w:t xml:space="preserve">to assess timely </w:t>
      </w:r>
      <w:r w:rsidRPr="00697C54">
        <w:t xml:space="preserve">infant vaccines administered at birth and six-weeks. </w:t>
      </w:r>
    </w:p>
    <w:p w14:paraId="486C898A" w14:textId="77777777" w:rsidR="00210099" w:rsidRDefault="00210099" w:rsidP="007807E4"/>
    <w:p w14:paraId="06E540B0" w14:textId="77777777" w:rsidR="00210099" w:rsidRDefault="00210099" w:rsidP="007807E4">
      <w:pPr>
        <w:rPr>
          <w:b/>
          <w:bCs/>
        </w:rPr>
      </w:pPr>
      <w:r>
        <w:rPr>
          <w:b/>
          <w:bCs/>
        </w:rPr>
        <w:t>Co-Authors</w:t>
      </w:r>
    </w:p>
    <w:p w14:paraId="23EF5357" w14:textId="48209E39" w:rsidR="00210099" w:rsidRDefault="00210099" w:rsidP="007807E4">
      <w:r w:rsidRPr="00F3315D">
        <w:t>Alix Boisson</w:t>
      </w:r>
      <w:r w:rsidR="005E070F">
        <w:t>-Walsh</w:t>
      </w:r>
      <w:r>
        <w:rPr>
          <w:vertAlign w:val="superscript"/>
        </w:rPr>
        <w:t>1</w:t>
      </w:r>
      <w:r w:rsidRPr="00F3315D">
        <w:t>, Peyton Thompson</w:t>
      </w:r>
      <w:r>
        <w:rPr>
          <w:vertAlign w:val="superscript"/>
        </w:rPr>
        <w:t>2</w:t>
      </w:r>
      <w:r w:rsidRPr="00F3315D">
        <w:t>, Bruce Fried</w:t>
      </w:r>
      <w:r>
        <w:rPr>
          <w:vertAlign w:val="superscript"/>
        </w:rPr>
        <w:t>3</w:t>
      </w:r>
      <w:r w:rsidRPr="00F3315D">
        <w:t xml:space="preserve">, Christopher </w:t>
      </w:r>
      <w:r>
        <w:t xml:space="preserve">Michael </w:t>
      </w:r>
      <w:r w:rsidRPr="00F3315D">
        <w:t>Shea</w:t>
      </w:r>
      <w:r>
        <w:rPr>
          <w:vertAlign w:val="superscript"/>
        </w:rPr>
        <w:t>4</w:t>
      </w:r>
      <w:r w:rsidRPr="00F3315D">
        <w:t>, Patrick Ngimbi</w:t>
      </w:r>
      <w:r>
        <w:rPr>
          <w:vertAlign w:val="superscript"/>
        </w:rPr>
        <w:t>5</w:t>
      </w:r>
      <w:r w:rsidRPr="00F3315D">
        <w:t>, Fidéle Lumande</w:t>
      </w:r>
      <w:r>
        <w:rPr>
          <w:vertAlign w:val="superscript"/>
        </w:rPr>
        <w:t>6</w:t>
      </w:r>
      <w:r w:rsidRPr="00F3315D">
        <w:t>, Martine Tabala</w:t>
      </w:r>
      <w:r>
        <w:rPr>
          <w:vertAlign w:val="superscript"/>
        </w:rPr>
        <w:t>7</w:t>
      </w:r>
      <w:r>
        <w:t xml:space="preserve">, </w:t>
      </w:r>
      <w:r w:rsidRPr="00330E44">
        <w:t>Kashamuka Mwandagalirwa</w:t>
      </w:r>
      <w:r>
        <w:rPr>
          <w:vertAlign w:val="superscript"/>
        </w:rPr>
        <w:t>8</w:t>
      </w:r>
      <w:r>
        <w:t xml:space="preserve">, </w:t>
      </w:r>
      <w:r w:rsidRPr="00330E44">
        <w:t>﻿Pélagie Babakazo</w:t>
      </w:r>
      <w:r>
        <w:rPr>
          <w:vertAlign w:val="superscript"/>
        </w:rPr>
        <w:t>9</w:t>
      </w:r>
      <w:r>
        <w:t xml:space="preserve">, </w:t>
      </w:r>
      <w:r w:rsidRPr="00F3315D">
        <w:t xml:space="preserve">Marisa </w:t>
      </w:r>
      <w:r w:rsidR="000F73EA">
        <w:t xml:space="preserve">Elaine </w:t>
      </w:r>
      <w:r w:rsidRPr="00F3315D">
        <w:t>Domino</w:t>
      </w:r>
      <w:r>
        <w:rPr>
          <w:vertAlign w:val="superscript"/>
        </w:rPr>
        <w:t>10</w:t>
      </w:r>
      <w:r>
        <w:t xml:space="preserve">, </w:t>
      </w:r>
      <w:r w:rsidRPr="00F3315D">
        <w:t>Marcel Yotebieng</w:t>
      </w:r>
      <w:r>
        <w:rPr>
          <w:vertAlign w:val="superscript"/>
        </w:rPr>
        <w:t>11</w:t>
      </w:r>
    </w:p>
    <w:p w14:paraId="2F5CFB4F" w14:textId="77777777" w:rsidR="00210099" w:rsidRDefault="00210099" w:rsidP="007807E4"/>
    <w:p w14:paraId="1D21E336" w14:textId="77777777" w:rsidR="00210099" w:rsidRDefault="00210099" w:rsidP="007807E4">
      <w:pPr>
        <w:rPr>
          <w:rFonts w:eastAsia="ArialUnicodeMS" w:cstheme="minorHAnsi"/>
          <w:szCs w:val="22"/>
        </w:rPr>
      </w:pPr>
      <w:r w:rsidRPr="00D95B4E">
        <w:rPr>
          <w:rFonts w:cstheme="minorHAnsi"/>
          <w:color w:val="4D5156"/>
          <w:szCs w:val="22"/>
          <w:shd w:val="clear" w:color="auto" w:fill="FFFFFF"/>
          <w:vertAlign w:val="superscript"/>
        </w:rPr>
        <w:t>1</w:t>
      </w:r>
      <w:r w:rsidRPr="00D95B4E">
        <w:rPr>
          <w:rFonts w:eastAsia="ArialUnicodeMS" w:cstheme="minorHAnsi"/>
          <w:szCs w:val="22"/>
        </w:rPr>
        <w:t>Department of Health Policy and Management, Gillings School of Global Public Health, The University of North Carolina, Chapel Hill, NC, 27599, USA</w:t>
      </w:r>
      <w:r>
        <w:rPr>
          <w:rFonts w:eastAsia="ArialUnicodeMS" w:cstheme="minorHAnsi"/>
          <w:szCs w:val="22"/>
        </w:rPr>
        <w:t xml:space="preserve">, </w:t>
      </w:r>
      <w:hyperlink r:id="rId8" w:history="1">
        <w:r w:rsidRPr="00AC22B3">
          <w:rPr>
            <w:rStyle w:val="Hyperlink"/>
            <w:rFonts w:eastAsia="ArialUnicodeMS" w:cstheme="minorHAnsi"/>
            <w:szCs w:val="22"/>
          </w:rPr>
          <w:t>aboisson@unc.edu</w:t>
        </w:r>
      </w:hyperlink>
      <w:r>
        <w:rPr>
          <w:rFonts w:eastAsia="ArialUnicodeMS" w:cstheme="minorHAnsi"/>
          <w:szCs w:val="22"/>
        </w:rPr>
        <w:t xml:space="preserve">. </w:t>
      </w:r>
    </w:p>
    <w:p w14:paraId="38165C78" w14:textId="77777777" w:rsidR="00210099" w:rsidRDefault="00210099" w:rsidP="007807E4">
      <w:pPr>
        <w:rPr>
          <w:rFonts w:eastAsia="ArialUnicodeMS" w:cstheme="minorHAnsi"/>
          <w:szCs w:val="22"/>
        </w:rPr>
      </w:pPr>
    </w:p>
    <w:p w14:paraId="4CE636DE" w14:textId="77777777" w:rsidR="00210099" w:rsidRPr="0024537D" w:rsidRDefault="00210099" w:rsidP="007807E4">
      <w:pPr>
        <w:rPr>
          <w:rFonts w:cstheme="minorHAnsi"/>
          <w:szCs w:val="22"/>
        </w:rPr>
      </w:pPr>
      <w:r>
        <w:rPr>
          <w:rFonts w:cstheme="minorHAnsi"/>
          <w:szCs w:val="22"/>
          <w:vertAlign w:val="superscript"/>
        </w:rPr>
        <w:t>2</w:t>
      </w:r>
      <w:r w:rsidRPr="00D95B4E">
        <w:rPr>
          <w:rFonts w:cstheme="minorHAnsi"/>
          <w:szCs w:val="22"/>
        </w:rPr>
        <w:t>Division of Infectious Diseases, Department of Pediatrics, University of North Carolina, Chapel Hill, NC 27599, USA</w:t>
      </w:r>
      <w:r>
        <w:rPr>
          <w:rFonts w:cstheme="minorHAnsi"/>
          <w:szCs w:val="22"/>
        </w:rPr>
        <w:t xml:space="preserve">, </w:t>
      </w:r>
      <w:hyperlink r:id="rId9" w:history="1">
        <w:r w:rsidRPr="00AC22B3">
          <w:rPr>
            <w:rStyle w:val="Hyperlink"/>
            <w:rFonts w:cstheme="minorHAnsi"/>
            <w:szCs w:val="22"/>
          </w:rPr>
          <w:t>peyton_thompson@med.unc.edu</w:t>
        </w:r>
      </w:hyperlink>
      <w:r>
        <w:rPr>
          <w:rFonts w:cstheme="minorHAnsi"/>
          <w:szCs w:val="22"/>
        </w:rPr>
        <w:t xml:space="preserve">. </w:t>
      </w:r>
    </w:p>
    <w:p w14:paraId="36D3C33B" w14:textId="77777777" w:rsidR="00210099" w:rsidRDefault="00210099" w:rsidP="007807E4">
      <w:pPr>
        <w:rPr>
          <w:rFonts w:eastAsia="ArialUnicodeMS" w:cstheme="minorHAnsi"/>
          <w:szCs w:val="22"/>
        </w:rPr>
      </w:pPr>
    </w:p>
    <w:p w14:paraId="74F58D71" w14:textId="77777777" w:rsidR="00210099" w:rsidRDefault="00210099" w:rsidP="007807E4">
      <w:pPr>
        <w:rPr>
          <w:rFonts w:eastAsia="ArialUnicodeMS" w:cstheme="minorHAnsi"/>
          <w:szCs w:val="22"/>
        </w:rPr>
      </w:pPr>
      <w:r>
        <w:rPr>
          <w:rFonts w:cstheme="minorHAnsi"/>
          <w:color w:val="4D5156"/>
          <w:szCs w:val="22"/>
          <w:shd w:val="clear" w:color="auto" w:fill="FFFFFF"/>
          <w:vertAlign w:val="superscript"/>
        </w:rPr>
        <w:t>3</w:t>
      </w:r>
      <w:r w:rsidRPr="00D95B4E">
        <w:rPr>
          <w:rFonts w:eastAsia="ArialUnicodeMS" w:cstheme="minorHAnsi"/>
          <w:szCs w:val="22"/>
        </w:rPr>
        <w:t>Department of Health Policy and Management, Gillings School of Global Public Health, The University of North Carolina, Chapel Hill, NC, 27599, USA</w:t>
      </w:r>
      <w:r>
        <w:rPr>
          <w:rFonts w:eastAsia="ArialUnicodeMS" w:cstheme="minorHAnsi"/>
          <w:szCs w:val="22"/>
        </w:rPr>
        <w:t xml:space="preserve">, </w:t>
      </w:r>
      <w:hyperlink r:id="rId10" w:history="1">
        <w:r w:rsidRPr="00AC22B3">
          <w:rPr>
            <w:rStyle w:val="Hyperlink"/>
            <w:rFonts w:eastAsia="ArialUnicodeMS" w:cstheme="minorHAnsi"/>
            <w:szCs w:val="22"/>
          </w:rPr>
          <w:t>bruce_fried@unc.edu</w:t>
        </w:r>
      </w:hyperlink>
      <w:r>
        <w:rPr>
          <w:rFonts w:eastAsia="ArialUnicodeMS" w:cstheme="minorHAnsi"/>
          <w:szCs w:val="22"/>
        </w:rPr>
        <w:t xml:space="preserve">. </w:t>
      </w:r>
    </w:p>
    <w:p w14:paraId="0B400E2E" w14:textId="77777777" w:rsidR="00210099" w:rsidRDefault="00210099" w:rsidP="007807E4">
      <w:pPr>
        <w:rPr>
          <w:rFonts w:eastAsia="ArialUnicodeMS" w:cstheme="minorHAnsi"/>
          <w:szCs w:val="22"/>
        </w:rPr>
      </w:pPr>
    </w:p>
    <w:p w14:paraId="336CC45E" w14:textId="77777777" w:rsidR="00210099" w:rsidRDefault="00210099" w:rsidP="007807E4">
      <w:pPr>
        <w:rPr>
          <w:rFonts w:eastAsia="ArialUnicodeMS" w:cstheme="minorHAnsi"/>
          <w:szCs w:val="22"/>
        </w:rPr>
      </w:pPr>
      <w:r>
        <w:rPr>
          <w:rFonts w:cstheme="minorHAnsi"/>
          <w:color w:val="4D5156"/>
          <w:szCs w:val="22"/>
          <w:shd w:val="clear" w:color="auto" w:fill="FFFFFF"/>
          <w:vertAlign w:val="superscript"/>
        </w:rPr>
        <w:t>4</w:t>
      </w:r>
      <w:r w:rsidRPr="00D95B4E">
        <w:rPr>
          <w:rFonts w:eastAsia="ArialUnicodeMS" w:cstheme="minorHAnsi"/>
          <w:szCs w:val="22"/>
        </w:rPr>
        <w:t>Department of Health Policy and Management, Gillings School of Global Public Health, The University of North Carolina, Chapel Hill, NC, 27599, USA</w:t>
      </w:r>
      <w:r>
        <w:rPr>
          <w:rFonts w:eastAsia="ArialUnicodeMS" w:cstheme="minorHAnsi"/>
          <w:szCs w:val="22"/>
        </w:rPr>
        <w:t xml:space="preserve">, </w:t>
      </w:r>
      <w:hyperlink r:id="rId11" w:history="1">
        <w:r w:rsidRPr="00AC22B3">
          <w:rPr>
            <w:rStyle w:val="Hyperlink"/>
            <w:rFonts w:eastAsia="ArialUnicodeMS" w:cstheme="minorHAnsi"/>
            <w:szCs w:val="22"/>
          </w:rPr>
          <w:t>chris_shea@unc.edu</w:t>
        </w:r>
      </w:hyperlink>
      <w:r>
        <w:rPr>
          <w:rFonts w:eastAsia="ArialUnicodeMS" w:cstheme="minorHAnsi"/>
          <w:szCs w:val="22"/>
        </w:rPr>
        <w:t xml:space="preserve">. </w:t>
      </w:r>
    </w:p>
    <w:p w14:paraId="6EB612D4" w14:textId="77777777" w:rsidR="00210099" w:rsidRPr="00D95B4E" w:rsidRDefault="00210099" w:rsidP="007807E4">
      <w:pPr>
        <w:rPr>
          <w:rFonts w:eastAsia="ArialUnicodeMS" w:cstheme="minorHAnsi"/>
          <w:szCs w:val="22"/>
        </w:rPr>
      </w:pPr>
    </w:p>
    <w:p w14:paraId="59FD3032" w14:textId="77777777" w:rsidR="00210099" w:rsidRPr="00D95B4E" w:rsidRDefault="00210099" w:rsidP="007807E4">
      <w:pPr>
        <w:rPr>
          <w:rFonts w:eastAsia="ArialUnicodeMS" w:cstheme="minorHAnsi"/>
          <w:szCs w:val="22"/>
        </w:rPr>
      </w:pPr>
      <w:r>
        <w:rPr>
          <w:rFonts w:eastAsia="ArialUnicodeMS" w:cstheme="minorHAnsi"/>
          <w:szCs w:val="22"/>
          <w:vertAlign w:val="superscript"/>
        </w:rPr>
        <w:t>5</w:t>
      </w:r>
      <w:r w:rsidRPr="00D95B4E">
        <w:rPr>
          <w:rFonts w:eastAsia="ArialUnicodeMS" w:cstheme="minorHAnsi"/>
          <w:szCs w:val="22"/>
        </w:rPr>
        <w:t>Ecole de Santé Publique de Kinshasa, Kinshasa, Democratic Republic of the Congo</w:t>
      </w:r>
      <w:r>
        <w:rPr>
          <w:rFonts w:eastAsia="ArialUnicodeMS" w:cstheme="minorHAnsi"/>
          <w:szCs w:val="22"/>
        </w:rPr>
        <w:t xml:space="preserve">, </w:t>
      </w:r>
      <w:hyperlink r:id="rId12" w:history="1">
        <w:r w:rsidRPr="00AC22B3">
          <w:rPr>
            <w:rStyle w:val="Hyperlink"/>
            <w:rFonts w:eastAsia="ArialUnicodeMS" w:cstheme="minorHAnsi"/>
            <w:szCs w:val="22"/>
          </w:rPr>
          <w:t>patrickngimbi1@gmail.com</w:t>
        </w:r>
      </w:hyperlink>
      <w:r>
        <w:rPr>
          <w:rFonts w:eastAsia="ArialUnicodeMS" w:cstheme="minorHAnsi"/>
          <w:szCs w:val="22"/>
        </w:rPr>
        <w:t xml:space="preserve">. </w:t>
      </w:r>
    </w:p>
    <w:p w14:paraId="612EDEA1" w14:textId="77777777" w:rsidR="00210099" w:rsidRDefault="00210099" w:rsidP="007807E4">
      <w:pPr>
        <w:rPr>
          <w:rFonts w:eastAsia="ArialUnicodeMS" w:cstheme="minorHAnsi"/>
          <w:sz w:val="10"/>
          <w:szCs w:val="10"/>
        </w:rPr>
      </w:pPr>
    </w:p>
    <w:p w14:paraId="5E1FB8FA" w14:textId="77777777" w:rsidR="00210099" w:rsidRPr="00D95B4E" w:rsidRDefault="00210099" w:rsidP="007807E4">
      <w:pPr>
        <w:rPr>
          <w:rFonts w:eastAsia="ArialUnicodeMS" w:cstheme="minorHAnsi"/>
          <w:szCs w:val="22"/>
        </w:rPr>
      </w:pPr>
      <w:r>
        <w:rPr>
          <w:rFonts w:eastAsia="ArialUnicodeMS" w:cstheme="minorHAnsi"/>
          <w:szCs w:val="22"/>
          <w:vertAlign w:val="superscript"/>
        </w:rPr>
        <w:t>6</w:t>
      </w:r>
      <w:r w:rsidRPr="00D95B4E">
        <w:rPr>
          <w:rFonts w:eastAsia="ArialUnicodeMS" w:cstheme="minorHAnsi"/>
          <w:szCs w:val="22"/>
        </w:rPr>
        <w:t>Ecole de Santé Publique de Kinshasa, Kinshasa, Democratic Republic of the Congo</w:t>
      </w:r>
      <w:r>
        <w:rPr>
          <w:rFonts w:eastAsia="ArialUnicodeMS" w:cstheme="minorHAnsi"/>
          <w:szCs w:val="22"/>
        </w:rPr>
        <w:t xml:space="preserve">, </w:t>
      </w:r>
      <w:hyperlink r:id="rId13" w:history="1">
        <w:r w:rsidRPr="00AC22B3">
          <w:rPr>
            <w:rStyle w:val="Hyperlink"/>
            <w:rFonts w:eastAsia="ArialUnicodeMS" w:cstheme="minorHAnsi"/>
            <w:szCs w:val="22"/>
          </w:rPr>
          <w:t>lumandefidlkas@gmail.com</w:t>
        </w:r>
      </w:hyperlink>
      <w:r>
        <w:rPr>
          <w:rFonts w:eastAsia="ArialUnicodeMS" w:cstheme="minorHAnsi"/>
          <w:szCs w:val="22"/>
        </w:rPr>
        <w:t xml:space="preserve">. </w:t>
      </w:r>
    </w:p>
    <w:p w14:paraId="02083DA5" w14:textId="77777777" w:rsidR="00210099" w:rsidRDefault="00210099" w:rsidP="007807E4">
      <w:pPr>
        <w:rPr>
          <w:rFonts w:eastAsia="ArialUnicodeMS" w:cstheme="minorHAnsi"/>
          <w:sz w:val="10"/>
          <w:szCs w:val="10"/>
        </w:rPr>
      </w:pPr>
    </w:p>
    <w:p w14:paraId="113188DC" w14:textId="77777777" w:rsidR="00210099" w:rsidRPr="00D95B4E" w:rsidRDefault="00210099" w:rsidP="007807E4">
      <w:pPr>
        <w:rPr>
          <w:rFonts w:eastAsia="ArialUnicodeMS" w:cstheme="minorHAnsi"/>
          <w:szCs w:val="22"/>
        </w:rPr>
      </w:pPr>
      <w:r>
        <w:rPr>
          <w:rFonts w:eastAsia="ArialUnicodeMS" w:cstheme="minorHAnsi"/>
          <w:szCs w:val="22"/>
          <w:vertAlign w:val="superscript"/>
        </w:rPr>
        <w:t>7</w:t>
      </w:r>
      <w:r w:rsidRPr="00D95B4E">
        <w:rPr>
          <w:rFonts w:eastAsia="ArialUnicodeMS" w:cstheme="minorHAnsi"/>
          <w:szCs w:val="22"/>
        </w:rPr>
        <w:t>Ecole de Santé Publique de Kinshasa, Kinshasa, Democratic Republic of the Congo</w:t>
      </w:r>
      <w:r>
        <w:rPr>
          <w:rFonts w:eastAsia="ArialUnicodeMS" w:cstheme="minorHAnsi"/>
          <w:szCs w:val="22"/>
        </w:rPr>
        <w:t xml:space="preserve">, </w:t>
      </w:r>
      <w:hyperlink r:id="rId14" w:history="1">
        <w:r w:rsidRPr="00AC22B3">
          <w:rPr>
            <w:rStyle w:val="Hyperlink"/>
            <w:rFonts w:eastAsia="ArialUnicodeMS" w:cstheme="minorHAnsi"/>
            <w:szCs w:val="22"/>
          </w:rPr>
          <w:t>martinetabala@yahoo.fr</w:t>
        </w:r>
      </w:hyperlink>
      <w:r>
        <w:rPr>
          <w:rFonts w:eastAsia="ArialUnicodeMS" w:cstheme="minorHAnsi"/>
          <w:szCs w:val="22"/>
        </w:rPr>
        <w:t xml:space="preserve">. </w:t>
      </w:r>
    </w:p>
    <w:p w14:paraId="345C0FF4" w14:textId="77777777" w:rsidR="00210099" w:rsidRDefault="00210099" w:rsidP="007807E4">
      <w:pPr>
        <w:rPr>
          <w:rFonts w:eastAsia="ArialUnicodeMS" w:cstheme="minorHAnsi"/>
          <w:sz w:val="10"/>
          <w:szCs w:val="10"/>
        </w:rPr>
      </w:pPr>
    </w:p>
    <w:p w14:paraId="4ADCDEAE" w14:textId="77777777" w:rsidR="00210099" w:rsidRPr="00D95B4E" w:rsidRDefault="00210099" w:rsidP="007807E4">
      <w:pPr>
        <w:rPr>
          <w:rFonts w:eastAsia="ArialUnicodeMS" w:cstheme="minorHAnsi"/>
          <w:szCs w:val="22"/>
        </w:rPr>
      </w:pPr>
      <w:r>
        <w:rPr>
          <w:rFonts w:eastAsia="ArialUnicodeMS" w:cstheme="minorHAnsi"/>
          <w:szCs w:val="22"/>
          <w:vertAlign w:val="superscript"/>
        </w:rPr>
        <w:t>8</w:t>
      </w:r>
      <w:r w:rsidRPr="00D95B4E">
        <w:rPr>
          <w:rFonts w:eastAsia="ArialUnicodeMS" w:cstheme="minorHAnsi"/>
          <w:szCs w:val="22"/>
        </w:rPr>
        <w:t>Ecole de Santé Publique de Kinshasa, Kinshasa, Democratic Republic of the Congo</w:t>
      </w:r>
      <w:r>
        <w:rPr>
          <w:rFonts w:eastAsia="ArialUnicodeMS" w:cstheme="minorHAnsi"/>
          <w:szCs w:val="22"/>
        </w:rPr>
        <w:t xml:space="preserve">, </w:t>
      </w:r>
      <w:hyperlink r:id="rId15" w:history="1">
        <w:r w:rsidRPr="00AC22B3">
          <w:rPr>
            <w:rStyle w:val="Hyperlink"/>
            <w:rFonts w:eastAsia="ArialUnicodeMS" w:cstheme="minorHAnsi"/>
            <w:szCs w:val="22"/>
          </w:rPr>
          <w:t>mkasamuka@yahoo.fr</w:t>
        </w:r>
      </w:hyperlink>
      <w:r>
        <w:rPr>
          <w:rFonts w:eastAsia="ArialUnicodeMS" w:cstheme="minorHAnsi"/>
          <w:szCs w:val="22"/>
        </w:rPr>
        <w:t xml:space="preserve">. </w:t>
      </w:r>
    </w:p>
    <w:p w14:paraId="1657874A" w14:textId="77777777" w:rsidR="00210099" w:rsidRDefault="00210099" w:rsidP="007807E4">
      <w:pPr>
        <w:rPr>
          <w:rFonts w:eastAsia="ArialUnicodeMS" w:cstheme="minorHAnsi"/>
          <w:sz w:val="10"/>
          <w:szCs w:val="10"/>
        </w:rPr>
      </w:pPr>
    </w:p>
    <w:p w14:paraId="36EDDFB3" w14:textId="77777777" w:rsidR="00210099" w:rsidRPr="00D95B4E" w:rsidRDefault="00210099" w:rsidP="007807E4">
      <w:pPr>
        <w:rPr>
          <w:rFonts w:eastAsia="ArialUnicodeMS" w:cstheme="minorHAnsi"/>
          <w:szCs w:val="22"/>
        </w:rPr>
      </w:pPr>
      <w:r>
        <w:rPr>
          <w:rFonts w:eastAsia="ArialUnicodeMS" w:cstheme="minorHAnsi"/>
          <w:szCs w:val="22"/>
          <w:vertAlign w:val="superscript"/>
        </w:rPr>
        <w:t>9</w:t>
      </w:r>
      <w:r w:rsidRPr="00D95B4E">
        <w:rPr>
          <w:rFonts w:eastAsia="ArialUnicodeMS" w:cstheme="minorHAnsi"/>
          <w:szCs w:val="22"/>
        </w:rPr>
        <w:t>Ecole de Santé Publique de Kinshasa, Kinshasa, Democratic Republic of the Congo</w:t>
      </w:r>
      <w:r>
        <w:rPr>
          <w:rFonts w:eastAsia="ArialUnicodeMS" w:cstheme="minorHAnsi"/>
          <w:szCs w:val="22"/>
        </w:rPr>
        <w:t xml:space="preserve">, </w:t>
      </w:r>
      <w:hyperlink r:id="rId16" w:history="1">
        <w:r w:rsidRPr="00AC22B3">
          <w:rPr>
            <w:rStyle w:val="Hyperlink"/>
            <w:rFonts w:eastAsia="ArialUnicodeMS" w:cstheme="minorHAnsi"/>
            <w:szCs w:val="22"/>
          </w:rPr>
          <w:t>pbabakazo@gmail.com</w:t>
        </w:r>
      </w:hyperlink>
      <w:r>
        <w:rPr>
          <w:rFonts w:eastAsia="ArialUnicodeMS" w:cstheme="minorHAnsi"/>
          <w:szCs w:val="22"/>
        </w:rPr>
        <w:t xml:space="preserve">. </w:t>
      </w:r>
    </w:p>
    <w:p w14:paraId="5EABAA3F" w14:textId="77777777" w:rsidR="00210099" w:rsidRDefault="00210099" w:rsidP="007807E4">
      <w:pPr>
        <w:rPr>
          <w:rFonts w:cstheme="minorHAnsi"/>
          <w:szCs w:val="22"/>
        </w:rPr>
      </w:pPr>
    </w:p>
    <w:p w14:paraId="7AAF1304" w14:textId="77777777" w:rsidR="00210099" w:rsidRPr="00D95B4E" w:rsidRDefault="00210099" w:rsidP="007807E4">
      <w:pPr>
        <w:rPr>
          <w:rFonts w:eastAsia="ArialUnicodeMS" w:cstheme="minorHAnsi"/>
          <w:szCs w:val="22"/>
        </w:rPr>
      </w:pPr>
      <w:r>
        <w:rPr>
          <w:rFonts w:cstheme="minorHAnsi"/>
          <w:szCs w:val="22"/>
          <w:vertAlign w:val="superscript"/>
        </w:rPr>
        <w:t>10</w:t>
      </w:r>
      <w:r w:rsidRPr="008029F8">
        <w:rPr>
          <w:rFonts w:eastAsia="ArialUnicodeMS" w:cstheme="minorHAnsi"/>
          <w:szCs w:val="22"/>
        </w:rPr>
        <w:t>Center for Health Information and Research,</w:t>
      </w:r>
      <w:r>
        <w:rPr>
          <w:rFonts w:eastAsia="ArialUnicodeMS" w:cstheme="minorHAnsi"/>
          <w:szCs w:val="22"/>
        </w:rPr>
        <w:t xml:space="preserve"> </w:t>
      </w:r>
      <w:r w:rsidRPr="008029F8">
        <w:rPr>
          <w:rFonts w:eastAsia="ArialUnicodeMS" w:cstheme="minorHAnsi"/>
          <w:szCs w:val="22"/>
        </w:rPr>
        <w:t>College of Health Solutions</w:t>
      </w:r>
      <w:r>
        <w:rPr>
          <w:rFonts w:eastAsia="ArialUnicodeMS" w:cstheme="minorHAnsi"/>
          <w:szCs w:val="22"/>
        </w:rPr>
        <w:t xml:space="preserve">, Arizona State University, </w:t>
      </w:r>
      <w:r>
        <w:rPr>
          <w:color w:val="1D1D1D"/>
          <w:shd w:val="clear" w:color="auto" w:fill="FFFFFF"/>
        </w:rPr>
        <w:t>Phoenix, AZ, 85004</w:t>
      </w:r>
      <w:r>
        <w:rPr>
          <w:rFonts w:eastAsia="ArialUnicodeMS" w:cstheme="minorHAnsi"/>
          <w:szCs w:val="22"/>
        </w:rPr>
        <w:t xml:space="preserve">, USA, </w:t>
      </w:r>
      <w:hyperlink r:id="rId17" w:history="1">
        <w:r w:rsidRPr="00AC22B3">
          <w:rPr>
            <w:rStyle w:val="Hyperlink"/>
            <w:rFonts w:eastAsia="ArialUnicodeMS" w:cstheme="minorHAnsi"/>
            <w:szCs w:val="22"/>
          </w:rPr>
          <w:t>marisa.domino@asu.edu</w:t>
        </w:r>
      </w:hyperlink>
      <w:r>
        <w:rPr>
          <w:rFonts w:eastAsia="ArialUnicodeMS" w:cstheme="minorHAnsi"/>
          <w:szCs w:val="22"/>
        </w:rPr>
        <w:t xml:space="preserve">. </w:t>
      </w:r>
    </w:p>
    <w:p w14:paraId="29798261" w14:textId="77777777" w:rsidR="00210099" w:rsidRPr="00D95B4E" w:rsidRDefault="00210099" w:rsidP="007807E4">
      <w:pPr>
        <w:rPr>
          <w:rFonts w:eastAsia="ArialUnicodeMS" w:cstheme="minorHAnsi"/>
          <w:sz w:val="10"/>
          <w:szCs w:val="10"/>
        </w:rPr>
      </w:pPr>
    </w:p>
    <w:p w14:paraId="358B9BE1" w14:textId="77777777" w:rsidR="00210099" w:rsidRPr="00D95B4E" w:rsidRDefault="00210099" w:rsidP="007807E4">
      <w:pPr>
        <w:rPr>
          <w:rFonts w:eastAsia="ArialUnicodeMS" w:cstheme="minorHAnsi"/>
          <w:sz w:val="10"/>
          <w:szCs w:val="10"/>
        </w:rPr>
      </w:pPr>
    </w:p>
    <w:p w14:paraId="47E7DC02" w14:textId="77777777" w:rsidR="00210099" w:rsidRPr="00D95B4E" w:rsidRDefault="00210099" w:rsidP="007807E4">
      <w:pPr>
        <w:rPr>
          <w:rStyle w:val="Hyperlink"/>
          <w:rFonts w:eastAsia="ArialUnicodeMS" w:cstheme="minorHAnsi"/>
          <w:szCs w:val="22"/>
        </w:rPr>
      </w:pPr>
      <w:r>
        <w:rPr>
          <w:rFonts w:cstheme="minorHAnsi"/>
          <w:color w:val="4D5156"/>
          <w:szCs w:val="22"/>
          <w:shd w:val="clear" w:color="auto" w:fill="FFFFFF"/>
          <w:vertAlign w:val="superscript"/>
        </w:rPr>
        <w:t>11</w:t>
      </w:r>
      <w:r w:rsidRPr="00D95B4E">
        <w:rPr>
          <w:rFonts w:eastAsia="ArialUnicodeMS" w:cstheme="minorHAnsi"/>
          <w:szCs w:val="22"/>
        </w:rPr>
        <w:t>Division of General Internal Medicine, Department of Medicine, Albert Einstein College of Medicine, Bronx, NY, 10461, USA</w:t>
      </w:r>
      <w:r>
        <w:rPr>
          <w:rFonts w:eastAsia="ArialUnicodeMS" w:cstheme="minorHAnsi"/>
          <w:szCs w:val="22"/>
        </w:rPr>
        <w:t xml:space="preserve">, </w:t>
      </w:r>
      <w:hyperlink r:id="rId18" w:history="1">
        <w:r w:rsidRPr="00AC22B3">
          <w:rPr>
            <w:rStyle w:val="Hyperlink"/>
            <w:rFonts w:eastAsia="ArialUnicodeMS" w:cstheme="minorHAnsi"/>
            <w:szCs w:val="22"/>
          </w:rPr>
          <w:t>marcel.yotebieng@einsteinmed.edu</w:t>
        </w:r>
      </w:hyperlink>
      <w:r>
        <w:rPr>
          <w:rFonts w:eastAsia="ArialUnicodeMS" w:cstheme="minorHAnsi"/>
          <w:szCs w:val="22"/>
        </w:rPr>
        <w:t xml:space="preserve">. </w:t>
      </w:r>
    </w:p>
    <w:p w14:paraId="24F00754" w14:textId="77777777" w:rsidR="00210099" w:rsidRPr="00D95B4E" w:rsidRDefault="00210099" w:rsidP="007807E4">
      <w:pPr>
        <w:rPr>
          <w:rStyle w:val="Hyperlink"/>
          <w:rFonts w:eastAsia="ArialUnicodeMS" w:cstheme="minorHAnsi"/>
          <w:sz w:val="10"/>
          <w:szCs w:val="10"/>
        </w:rPr>
      </w:pPr>
    </w:p>
    <w:p w14:paraId="2755E9C0" w14:textId="77777777" w:rsidR="00210099" w:rsidRDefault="00210099" w:rsidP="007807E4"/>
    <w:p w14:paraId="25F52220" w14:textId="77777777" w:rsidR="00210099" w:rsidRPr="005D0A10" w:rsidRDefault="00210099" w:rsidP="007807E4">
      <w:pPr>
        <w:rPr>
          <w:b/>
          <w:bCs/>
        </w:rPr>
      </w:pPr>
      <w:r w:rsidRPr="001B242E">
        <w:rPr>
          <w:b/>
          <w:bCs/>
        </w:rPr>
        <w:t>Corresponding author</w:t>
      </w:r>
      <w:r>
        <w:rPr>
          <w:b/>
          <w:bCs/>
        </w:rPr>
        <w:t xml:space="preserve">: </w:t>
      </w:r>
      <w:r w:rsidRPr="00F3315D">
        <w:t>Alix Boisson</w:t>
      </w:r>
      <w:r>
        <w:rPr>
          <w:vertAlign w:val="superscript"/>
        </w:rPr>
        <w:t>1</w:t>
      </w:r>
    </w:p>
    <w:p w14:paraId="482AE204" w14:textId="77777777" w:rsidR="00210099" w:rsidRDefault="00210099" w:rsidP="007807E4">
      <w:pPr>
        <w:rPr>
          <w:vertAlign w:val="superscript"/>
        </w:rPr>
      </w:pPr>
    </w:p>
    <w:p w14:paraId="302D9CBB" w14:textId="77777777" w:rsidR="00210099" w:rsidRDefault="00210099" w:rsidP="007807E4">
      <w:pPr>
        <w:rPr>
          <w:rFonts w:eastAsia="ArialUnicodeMS" w:cstheme="minorHAnsi"/>
          <w:szCs w:val="22"/>
        </w:rPr>
      </w:pPr>
      <w:r w:rsidRPr="00D95B4E">
        <w:rPr>
          <w:rFonts w:cstheme="minorHAnsi"/>
          <w:color w:val="4D5156"/>
          <w:szCs w:val="22"/>
          <w:shd w:val="clear" w:color="auto" w:fill="FFFFFF"/>
          <w:vertAlign w:val="superscript"/>
        </w:rPr>
        <w:t>1</w:t>
      </w:r>
      <w:r w:rsidRPr="00D95B4E">
        <w:rPr>
          <w:rFonts w:eastAsia="ArialUnicodeMS" w:cstheme="minorHAnsi"/>
          <w:szCs w:val="22"/>
        </w:rPr>
        <w:t>Department of Health Policy and Management, Gillings School of Global Public Health, The University of North Carolina, Chapel Hill, NC, 27599, USA</w:t>
      </w:r>
      <w:r>
        <w:rPr>
          <w:rFonts w:eastAsia="ArialUnicodeMS" w:cstheme="minorHAnsi"/>
          <w:szCs w:val="22"/>
        </w:rPr>
        <w:t xml:space="preserve">, </w:t>
      </w:r>
      <w:hyperlink r:id="rId19" w:history="1">
        <w:r w:rsidRPr="00AC22B3">
          <w:rPr>
            <w:rStyle w:val="Hyperlink"/>
            <w:rFonts w:eastAsia="ArialUnicodeMS" w:cstheme="minorHAnsi"/>
            <w:szCs w:val="22"/>
          </w:rPr>
          <w:t>aboisson@unc.edu</w:t>
        </w:r>
      </w:hyperlink>
      <w:r>
        <w:rPr>
          <w:rFonts w:eastAsia="ArialUnicodeMS" w:cstheme="minorHAnsi"/>
          <w:szCs w:val="22"/>
        </w:rPr>
        <w:t xml:space="preserve">. </w:t>
      </w:r>
    </w:p>
    <w:p w14:paraId="60E26D46" w14:textId="77777777" w:rsidR="00210099" w:rsidRDefault="00210099">
      <w:pPr>
        <w:rPr>
          <w:b/>
          <w:bCs/>
        </w:rPr>
      </w:pPr>
    </w:p>
    <w:p w14:paraId="6987113C" w14:textId="77777777" w:rsidR="00210099" w:rsidRDefault="00210099">
      <w:pPr>
        <w:rPr>
          <w:b/>
          <w:bCs/>
        </w:rPr>
      </w:pPr>
      <w:r>
        <w:rPr>
          <w:b/>
          <w:bCs/>
        </w:rPr>
        <w:br w:type="page"/>
      </w:r>
    </w:p>
    <w:p w14:paraId="7DAD1FD5" w14:textId="77777777" w:rsidR="00210099" w:rsidRPr="00BC6C6F" w:rsidRDefault="00210099">
      <w:pPr>
        <w:rPr>
          <w:b/>
          <w:bCs/>
        </w:rPr>
      </w:pPr>
      <w:r w:rsidRPr="00BC6C6F">
        <w:rPr>
          <w:b/>
          <w:bCs/>
        </w:rPr>
        <w:lastRenderedPageBreak/>
        <w:t xml:space="preserve">Abstract </w:t>
      </w:r>
    </w:p>
    <w:p w14:paraId="75AB23F0" w14:textId="19F7B39C" w:rsidR="00210099" w:rsidRPr="00BC6C6F" w:rsidRDefault="00210099" w:rsidP="00697C54">
      <w:pPr>
        <w:pStyle w:val="NormalWeb"/>
        <w:spacing w:before="0" w:beforeAutospacing="0" w:after="0" w:afterAutospacing="0" w:line="360" w:lineRule="auto"/>
        <w:jc w:val="both"/>
        <w:rPr>
          <w:color w:val="0E101A"/>
        </w:rPr>
      </w:pPr>
      <w:r w:rsidRPr="00BC6C6F">
        <w:rPr>
          <w:rStyle w:val="Strong"/>
          <w:color w:val="0E101A"/>
        </w:rPr>
        <w:t>Background: </w:t>
      </w:r>
      <w:r w:rsidRPr="00BC6C6F">
        <w:rPr>
          <w:color w:val="0E101A"/>
        </w:rPr>
        <w:t xml:space="preserve">Despite global efforts to reduce preventable childhood illness by distributing infant vaccines, immunization coverage in sub-Saharan African settings remains low. Further, timely administration of vaccines at birth – tuberculosis (Bacille Calmette-Guérin [BCG]) and polio (OPV0) – remains inconsistent. </w:t>
      </w:r>
      <w:r w:rsidR="006C4888" w:rsidRPr="00BC6C6F">
        <w:rPr>
          <w:color w:val="0E101A"/>
        </w:rPr>
        <w:t>As</w:t>
      </w:r>
      <w:r w:rsidR="00D1760C" w:rsidRPr="00BC6C6F">
        <w:rPr>
          <w:color w:val="0E101A"/>
        </w:rPr>
        <w:t xml:space="preserve"> countries </w:t>
      </w:r>
      <w:r w:rsidRPr="00BC6C6F">
        <w:rPr>
          <w:color w:val="0E101A"/>
        </w:rPr>
        <w:t xml:space="preserve">such as Democratic Republic of the Congo (DRC) prepare to add yet another birth-dose vaccine </w:t>
      </w:r>
      <w:r w:rsidR="00D53483" w:rsidRPr="00BC6C6F">
        <w:rPr>
          <w:color w:val="0E101A"/>
        </w:rPr>
        <w:t xml:space="preserve">to </w:t>
      </w:r>
      <w:r w:rsidRPr="00BC6C6F">
        <w:rPr>
          <w:color w:val="0E101A"/>
        </w:rPr>
        <w:t xml:space="preserve">their immunization schedule, </w:t>
      </w:r>
      <w:r w:rsidR="006C4888" w:rsidRPr="00BC6C6F">
        <w:rPr>
          <w:color w:val="0E101A"/>
        </w:rPr>
        <w:t>t</w:t>
      </w:r>
      <w:r w:rsidRPr="00BC6C6F">
        <w:rPr>
          <w:color w:val="0E101A"/>
        </w:rPr>
        <w:t>his study aims to improve current and future birth-dose immunization coverage by understanding</w:t>
      </w:r>
      <w:r w:rsidR="00D53483" w:rsidRPr="00BC6C6F">
        <w:rPr>
          <w:color w:val="0E101A"/>
        </w:rPr>
        <w:t xml:space="preserve"> the</w:t>
      </w:r>
      <w:r w:rsidRPr="00BC6C6F">
        <w:rPr>
          <w:color w:val="0E101A"/>
        </w:rPr>
        <w:t xml:space="preserve"> determinants of infants receiving vaccinations within the national timeframe. </w:t>
      </w:r>
    </w:p>
    <w:p w14:paraId="418EAE3D" w14:textId="77777777" w:rsidR="00210099" w:rsidRPr="00BC6C6F" w:rsidRDefault="00210099" w:rsidP="00697C54">
      <w:pPr>
        <w:pStyle w:val="NormalWeb"/>
        <w:spacing w:before="0" w:beforeAutospacing="0" w:after="0" w:afterAutospacing="0" w:line="360" w:lineRule="auto"/>
        <w:jc w:val="both"/>
        <w:rPr>
          <w:color w:val="0E101A"/>
        </w:rPr>
      </w:pPr>
      <w:r w:rsidRPr="00BC6C6F">
        <w:rPr>
          <w:rStyle w:val="Strong"/>
          <w:color w:val="0E101A"/>
        </w:rPr>
        <w:t>Methods: </w:t>
      </w:r>
      <w:r w:rsidRPr="00BC6C6F">
        <w:rPr>
          <w:color w:val="0E101A"/>
        </w:rPr>
        <w:t xml:space="preserve">The study used two ordered regression models to assess barriers to timely BCG and first round of the hepatitis B (HepB3) immunization series across multiple time points using the Andersen Behavioral Model to conceptualize determinants at various levels. The assessment leveraged survey data collected during a continuous quality improvement study (NCT03048669) conducted in 105 maternity centers throughout Kinshasa Province, DRC. </w:t>
      </w:r>
      <w:r w:rsidRPr="00BC6C6F">
        <w:t xml:space="preserve">The final sample included 2,398 (BCG analysis) and 2,268 (HepB3 analysis) women-infant dyads living with HIV. </w:t>
      </w:r>
    </w:p>
    <w:p w14:paraId="19BF4456" w14:textId="77777777" w:rsidR="00210099" w:rsidRPr="00BC6C6F" w:rsidRDefault="00210099" w:rsidP="00697C54">
      <w:pPr>
        <w:pStyle w:val="NormalWeb"/>
        <w:spacing w:before="0" w:beforeAutospacing="0" w:after="0" w:afterAutospacing="0" w:line="360" w:lineRule="auto"/>
        <w:jc w:val="both"/>
        <w:rPr>
          <w:color w:val="0E101A"/>
        </w:rPr>
      </w:pPr>
      <w:r w:rsidRPr="00BC6C6F">
        <w:rPr>
          <w:rStyle w:val="Strong"/>
          <w:color w:val="0E101A"/>
        </w:rPr>
        <w:t>Results: </w:t>
      </w:r>
      <w:r w:rsidRPr="00BC6C6F">
        <w:rPr>
          <w:color w:val="0E101A"/>
        </w:rPr>
        <w:t>Between 2016 and 2020, 1,981 infants (82.6%) received the BCG vaccine, and 1,551 (68.4%) received the first dose of HepB3 vaccine. Of those who received the BCG vaccine, 26.3%, 43.5%, and 12.8% received BCG within 24 hours, between one and seven days, and between one and 14 weeks, respectively. Of infants who received the HepB3 vaccine, 22.4% received it within six weeks, and 46% between six and 14 weeks of life. Many factors were positively associated with BCG uptake, including higher maternal education, household wealth, higher facility general readiness score, and religious-affiliated facility ownership. The factors influencing HepB3 uptake included older maternal age, higher education level, household wealth, transport by taxi to a facility, higher facility general and immunization readiness scores, and religious-affiliated facility ownership.</w:t>
      </w:r>
    </w:p>
    <w:p w14:paraId="59AD597A" w14:textId="77777777" w:rsidR="00210099" w:rsidRPr="00BC6C6F" w:rsidRDefault="00210099" w:rsidP="00697C54">
      <w:pPr>
        <w:pStyle w:val="NormalWeb"/>
        <w:spacing w:before="0" w:beforeAutospacing="0" w:after="0" w:afterAutospacing="0" w:line="360" w:lineRule="auto"/>
        <w:jc w:val="both"/>
        <w:rPr>
          <w:color w:val="0E101A"/>
        </w:rPr>
      </w:pPr>
      <w:r w:rsidRPr="00BC6C6F">
        <w:rPr>
          <w:rStyle w:val="Strong"/>
          <w:color w:val="0E101A"/>
        </w:rPr>
        <w:t>Conclusion: </w:t>
      </w:r>
      <w:r w:rsidRPr="00BC6C6F">
        <w:rPr>
          <w:color w:val="0E101A"/>
        </w:rPr>
        <w:t xml:space="preserve">This study demonstrated that the study participants’ uptake of vaccines was consistent with the country average, but not in a timely manner. Various factors were associated with timely uptake of BCG and HepB3 vaccines. These findings suggest that investment to strengthen the vaccine delivery system might improve timely vaccine uptake and equity in vaccine coverage. </w:t>
      </w:r>
    </w:p>
    <w:p w14:paraId="6A4E8D09" w14:textId="77777777" w:rsidR="00210099" w:rsidRPr="00BC6C6F" w:rsidRDefault="00210099" w:rsidP="00697C54">
      <w:pPr>
        <w:jc w:val="both"/>
      </w:pPr>
      <w:r w:rsidRPr="00BC6C6F">
        <w:rPr>
          <w:b/>
          <w:bCs/>
        </w:rPr>
        <w:t>Keywords:</w:t>
      </w:r>
      <w:r w:rsidRPr="00BC6C6F">
        <w:t xml:space="preserve"> Childhood vaccination, Immunization, hepatitis B virus, hepatitis B birth-dose vaccine, tuberculosis, BCG, Vaccine distribution system, Expectant mothers, Health care workers, Intervention, Democratic Republic of the Congo</w:t>
      </w:r>
    </w:p>
    <w:p w14:paraId="62858BCD" w14:textId="77777777" w:rsidR="00210099" w:rsidRPr="00BC6C6F" w:rsidRDefault="00210099">
      <w:pPr>
        <w:rPr>
          <w:b/>
          <w:bCs/>
        </w:rPr>
      </w:pPr>
    </w:p>
    <w:p w14:paraId="38512924" w14:textId="6971C927" w:rsidR="00210099" w:rsidRPr="00BC6C6F" w:rsidRDefault="00862070" w:rsidP="00A33734">
      <w:pPr>
        <w:rPr>
          <w:b/>
          <w:bCs/>
        </w:rPr>
      </w:pPr>
      <w:r w:rsidRPr="008B1906">
        <w:rPr>
          <w:b/>
          <w:bCs/>
        </w:rPr>
        <w:t>BACKGROUND</w:t>
      </w:r>
    </w:p>
    <w:p w14:paraId="1CA4129C" w14:textId="377D5431" w:rsidR="00210099" w:rsidRPr="00BC6C6F" w:rsidRDefault="00210099" w:rsidP="005720F0">
      <w:pPr>
        <w:spacing w:line="480" w:lineRule="auto"/>
        <w:ind w:firstLine="720"/>
        <w:jc w:val="both"/>
        <w:rPr>
          <w:rFonts w:cstheme="minorHAnsi"/>
          <w:noProof/>
          <w:szCs w:val="22"/>
        </w:rPr>
      </w:pPr>
      <w:r w:rsidRPr="00BC6C6F">
        <w:lastRenderedPageBreak/>
        <w:t>Childhood immunization against hepatitis B virus (HBV) was introduced to national vaccine schedules globally in the 1980s</w:t>
      </w:r>
      <w:sdt>
        <w:sdtPr>
          <w:rPr>
            <w:color w:val="000000"/>
          </w:rPr>
          <w:tag w:val="MENDELEY_CITATION_v3_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"/>
          <w:id w:val="-977758195"/>
          <w:placeholder>
            <w:docPart w:val="DefaultPlaceholder_-1854013440"/>
          </w:placeholder>
        </w:sdtPr>
        <w:sdtEndPr/>
        <w:sdtContent>
          <w:r w:rsidR="00716252" w:rsidRPr="00BC6C6F">
            <w:rPr>
              <w:color w:val="000000"/>
            </w:rPr>
            <w:t>(1)</w:t>
          </w:r>
        </w:sdtContent>
      </w:sdt>
      <w:r w:rsidRPr="00BC6C6F">
        <w:t xml:space="preserve"> but not instituted in the African continent </w:t>
      </w:r>
      <w:r w:rsidR="008264D7" w:rsidRPr="008B1906">
        <w:t>until</w:t>
      </w:r>
      <w:r w:rsidR="008264D7" w:rsidRPr="00BC6C6F">
        <w:t xml:space="preserve"> </w:t>
      </w:r>
      <w:r w:rsidRPr="00BC6C6F">
        <w:t>the early 2000s.</w:t>
      </w:r>
      <w:sdt>
        <w:sdtPr>
          <w:rPr>
            <w:color w:val="000000"/>
          </w:rPr>
          <w:tag w:val="MENDELEY_CITATION_v3_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"/>
          <w:id w:val="-1686664530"/>
          <w:placeholder>
            <w:docPart w:val="DefaultPlaceholder_-1854013440"/>
          </w:placeholder>
        </w:sdtPr>
        <w:sdtEndPr/>
        <w:sdtContent>
          <w:r w:rsidR="00716252" w:rsidRPr="00BC6C6F">
            <w:rPr>
              <w:color w:val="000000"/>
            </w:rPr>
            <w:t>(1–3)</w:t>
          </w:r>
        </w:sdtContent>
      </w:sdt>
      <w:r w:rsidRPr="00BC6C6F">
        <w:t xml:space="preserve"> Accordingly, the prevalence of chronic HBV and its complications is still unacceptably high in sub-Saharan Africa (SSA). The World Health Organization (WHO) estimates that chronic hepatitis infects over 60 million individuals in SSA,</w:t>
      </w:r>
      <w:sdt>
        <w:sdtPr>
          <w:rPr>
            <w:rFonts w:cstheme="minorHAnsi"/>
            <w:color w:val="000000"/>
            <w:szCs w:val="22"/>
          </w:rPr>
          <w:tag w:val="MENDELEY_CITATION_v3_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"/>
          <w:id w:val="475114451"/>
          <w:placeholder>
            <w:docPart w:val="DefaultPlaceholder_-1854013440"/>
          </w:placeholder>
        </w:sdtPr>
        <w:sdtEndPr>
          <w:rPr>
            <w:rFonts w:cs="Times New Roman"/>
            <w:szCs w:val="24"/>
          </w:rPr>
        </w:sdtEndPr>
        <w:sdtContent>
          <w:r w:rsidR="00716252" w:rsidRPr="00BC6C6F">
            <w:rPr>
              <w:color w:val="000000"/>
            </w:rPr>
            <w:t>(4)</w:t>
          </w:r>
        </w:sdtContent>
      </w:sdt>
      <w:r w:rsidRPr="00BC6C6F">
        <w:rPr>
          <w:rFonts w:cstheme="minorHAnsi"/>
          <w:szCs w:val="22"/>
        </w:rPr>
        <w:t xml:space="preserve"> and the majority are unaware that they are carriers.</w:t>
      </w:r>
      <w:sdt>
        <w:sdtPr>
          <w:rPr>
            <w:rFonts w:cstheme="minorHAnsi"/>
            <w:color w:val="000000"/>
            <w:szCs w:val="22"/>
          </w:rPr>
          <w:tag w:val="MENDELEY_CITATION_v3_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"/>
          <w:id w:val="-1083139278"/>
          <w:placeholder>
            <w:docPart w:val="DefaultPlaceholder_-1854013440"/>
          </w:placeholder>
        </w:sdtPr>
        <w:sdtEndPr>
          <w:rPr>
            <w:rFonts w:cs="Times New Roman"/>
            <w:szCs w:val="24"/>
          </w:rPr>
        </w:sdtEndPr>
        <w:sdtContent>
          <w:r w:rsidR="00716252" w:rsidRPr="00BC6C6F">
            <w:rPr>
              <w:color w:val="000000"/>
            </w:rPr>
            <w:t>(5)</w:t>
          </w:r>
        </w:sdtContent>
      </w:sdt>
      <w:r w:rsidRPr="00BC6C6F">
        <w:rPr>
          <w:rFonts w:cstheme="minorHAnsi"/>
          <w:szCs w:val="22"/>
        </w:rPr>
        <w:t xml:space="preserve"> If infected at birth via mother-to-child transmission (MTCT), an infant has a 70-90% chance of developing chronic HBV infection and a 25% chance of mortality.</w:t>
      </w:r>
      <w:sdt>
        <w:sdtPr>
          <w:rPr>
            <w:rFonts w:cstheme="minorHAnsi"/>
            <w:color w:val="000000"/>
            <w:szCs w:val="22"/>
          </w:rPr>
          <w:tag w:val="MENDELEY_CITATION_v3_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"/>
          <w:id w:val="-506586870"/>
          <w:placeholder>
            <w:docPart w:val="DefaultPlaceholder_-1854013440"/>
          </w:placeholder>
        </w:sdtPr>
        <w:sdtEndPr>
          <w:rPr>
            <w:rFonts w:cs="Times New Roman"/>
            <w:szCs w:val="24"/>
          </w:rPr>
        </w:sdtEndPr>
        <w:sdtContent>
          <w:r w:rsidR="00716252" w:rsidRPr="00BC6C6F">
            <w:rPr>
              <w:color w:val="000000"/>
            </w:rPr>
            <w:t>(6)</w:t>
          </w:r>
        </w:sdtContent>
      </w:sdt>
      <w:r w:rsidRPr="00BC6C6F">
        <w:rPr>
          <w:rFonts w:cstheme="minorHAnsi"/>
          <w:noProof/>
          <w:szCs w:val="22"/>
        </w:rPr>
        <w:t xml:space="preserve"> The ‘timely’ administration of HBV birth-dose vaccine (HepB-BD) – administered within the first 24 hours after delivery and followed by additional vaccine doses – can prevent the overwhelming majority of MTCT cases.</w:t>
      </w:r>
      <w:sdt>
        <w:sdtPr>
          <w:rPr>
            <w:rFonts w:cstheme="minorHAnsi"/>
            <w:color w:val="000000"/>
          </w:rPr>
          <w:tag w:val="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"/>
          <w:id w:val="-890346351"/>
          <w:placeholder>
            <w:docPart w:val="DefaultPlaceholder_-1854013440"/>
          </w:placeholder>
        </w:sdtPr>
        <w:sdtEndPr>
          <w:rPr>
            <w:rFonts w:cs="Times New Roman"/>
          </w:rPr>
        </w:sdtEndPr>
        <w:sdtContent>
          <w:r w:rsidR="00716252" w:rsidRPr="00BC6C6F">
            <w:rPr>
              <w:color w:val="000000"/>
            </w:rPr>
            <w:t>(7–9)</w:t>
          </w:r>
        </w:sdtContent>
      </w:sdt>
      <w:r w:rsidRPr="00BC6C6F">
        <w:rPr>
          <w:rFonts w:cstheme="minorHAnsi"/>
        </w:rPr>
        <w:t xml:space="preserve"> </w:t>
      </w:r>
      <w:r w:rsidRPr="00BC6C6F">
        <w:rPr>
          <w:rFonts w:cstheme="minorHAnsi"/>
          <w:noProof/>
          <w:szCs w:val="22"/>
        </w:rPr>
        <w:t xml:space="preserve"> Yet, in most of SSA, infants do not receive their first dose of the HBV vaccine series (HepB3) until six weeks, leaving them vulnerable to infection via MTCT. Timely receipt of HepB-BD is crucial in preventing MTCT. In a Cameroonian study of infants born to HBV surface antigen (HBsAg)-positive mothers, those who received HepB-BD within the first 24 hours were found to have a </w:t>
      </w:r>
      <w:r w:rsidRPr="00BC6C6F">
        <w:rPr>
          <w:rFonts w:cstheme="minorHAnsi"/>
        </w:rPr>
        <w:t>1.4% lower prevalence of HBsAg than those who received it 24-47 hours after birth, and an 11.1% lower prevalence than those who received it 48-96 hours after birth.</w:t>
      </w:r>
      <w:sdt>
        <w:sdtPr>
          <w:rPr>
            <w:rFonts w:cstheme="minorHAnsi"/>
            <w:color w:val="000000"/>
          </w:rPr>
          <w:tag w:val="MENDELEY_CITATION_v3_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"/>
          <w:id w:val="1610775565"/>
          <w:placeholder>
            <w:docPart w:val="DefaultPlaceholder_-1854013440"/>
          </w:placeholder>
        </w:sdtPr>
        <w:sdtEndPr>
          <w:rPr>
            <w:rFonts w:cs="Times New Roman"/>
          </w:rPr>
        </w:sdtEndPr>
        <w:sdtContent>
          <w:r w:rsidR="00716252" w:rsidRPr="00BC6C6F">
            <w:rPr>
              <w:color w:val="000000"/>
            </w:rPr>
            <w:t>(10)</w:t>
          </w:r>
        </w:sdtContent>
      </w:sdt>
      <w:r w:rsidRPr="00BC6C6F">
        <w:rPr>
          <w:rFonts w:cstheme="minorHAnsi"/>
        </w:rPr>
        <w:t xml:space="preserve"> </w:t>
      </w:r>
      <w:r w:rsidRPr="00BC6C6F">
        <w:rPr>
          <w:rFonts w:cstheme="minorHAnsi"/>
          <w:szCs w:val="22"/>
        </w:rPr>
        <w:t>In addition, the</w:t>
      </w:r>
      <w:r w:rsidRPr="00BC6C6F">
        <w:rPr>
          <w:rFonts w:cstheme="minorHAnsi"/>
        </w:rPr>
        <w:t xml:space="preserve"> risk of transmission among infants born to HBsAg-positive mothers was found to be eight times higher for those who received HepB-BD more than seven days after birth compared to those who received it within the first three days of life,</w:t>
      </w:r>
      <w:sdt>
        <w:sdtPr>
          <w:rPr>
            <w:rFonts w:cstheme="minorHAnsi"/>
            <w:color w:val="000000"/>
          </w:rPr>
          <w:tag w:val="MENDELEY_CITATION_v3_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"/>
          <w:id w:val="1711688895"/>
          <w:placeholder>
            <w:docPart w:val="DefaultPlaceholder_-1854013440"/>
          </w:placeholder>
        </w:sdtPr>
        <w:sdtEndPr>
          <w:rPr>
            <w:rFonts w:cs="Times New Roman"/>
          </w:rPr>
        </w:sdtEndPr>
        <w:sdtContent>
          <w:r w:rsidR="00716252" w:rsidRPr="00BC6C6F">
            <w:rPr>
              <w:color w:val="000000"/>
            </w:rPr>
            <w:t>(11)</w:t>
          </w:r>
        </w:sdtContent>
      </w:sdt>
      <w:r w:rsidRPr="00BC6C6F">
        <w:rPr>
          <w:rFonts w:cstheme="minorHAnsi"/>
        </w:rPr>
        <w:t xml:space="preserve"> highlighting the importance of timely uptake. </w:t>
      </w:r>
    </w:p>
    <w:p w14:paraId="5D6ABDEA" w14:textId="24D848D6" w:rsidR="00210099" w:rsidRPr="00BC6C6F" w:rsidRDefault="00210099" w:rsidP="00B34AD0">
      <w:pPr>
        <w:spacing w:line="480" w:lineRule="auto"/>
        <w:ind w:firstLine="720"/>
        <w:jc w:val="both"/>
      </w:pPr>
      <w:r w:rsidRPr="00BC6C6F">
        <w:rPr>
          <w:rFonts w:cstheme="minorHAnsi"/>
          <w:szCs w:val="22"/>
        </w:rPr>
        <w:t>Such high-burden countries as the Democratic Republic of the Congo (DRC) are preparing to add HepB-BD in their national immunization schedule for administration alongside other routine birth-dose (BD) vaccines–oral polio (OPV0) and tuberculosis (Bacille Calmette-Guérin [BCG]).</w:t>
      </w:r>
      <w:sdt>
        <w:sdtPr>
          <w:rPr>
            <w:rFonts w:cstheme="minorHAnsi"/>
            <w:color w:val="000000"/>
            <w:szCs w:val="22"/>
          </w:rPr>
          <w:tag w:val="MENDELEY_CITATION_v3_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"/>
          <w:id w:val="1848596090"/>
          <w:placeholder>
            <w:docPart w:val="DefaultPlaceholder_-1854013440"/>
          </w:placeholder>
        </w:sdtPr>
        <w:sdtEndPr>
          <w:rPr>
            <w:rFonts w:cs="Times New Roman"/>
            <w:szCs w:val="24"/>
          </w:rPr>
        </w:sdtEndPr>
        <w:sdtContent>
          <w:r w:rsidR="00716252" w:rsidRPr="00BC6C6F">
            <w:rPr>
              <w:color w:val="000000"/>
            </w:rPr>
            <w:t>(12)</w:t>
          </w:r>
        </w:sdtContent>
      </w:sdt>
      <w:r w:rsidRPr="00BC6C6F">
        <w:rPr>
          <w:rFonts w:cstheme="minorHAnsi"/>
        </w:rPr>
        <w:t xml:space="preserve"> However, effective implementation of BD vaccination is challenging in the SSA context. Of the 1</w:t>
      </w:r>
      <w:r w:rsidR="0090331B" w:rsidRPr="00BC6C6F">
        <w:rPr>
          <w:rFonts w:cstheme="minorHAnsi"/>
        </w:rPr>
        <w:t>3</w:t>
      </w:r>
      <w:r w:rsidRPr="00BC6C6F">
        <w:rPr>
          <w:rFonts w:cstheme="minorHAnsi"/>
        </w:rPr>
        <w:t xml:space="preserve"> countries in the region that have already introduced HepB-BD into national policy, the reported coverage within 24h after birth is only 10%.</w:t>
      </w:r>
      <w:sdt>
        <w:sdtPr>
          <w:rPr>
            <w:rFonts w:cstheme="minorHAnsi"/>
            <w:color w:val="000000"/>
          </w:rPr>
          <w:tag w:val="MENDELEY_CITATION_v3_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"/>
          <w:id w:val="835502572"/>
          <w:placeholder>
            <w:docPart w:val="DefaultPlaceholder_-1854013440"/>
          </w:placeholder>
        </w:sdtPr>
        <w:sdtEndPr/>
        <w:sdtContent>
          <w:r w:rsidR="00716252" w:rsidRPr="00BC6C6F">
            <w:rPr>
              <w:rFonts w:cstheme="minorHAnsi"/>
              <w:color w:val="000000"/>
            </w:rPr>
            <w:t>(13,14)</w:t>
          </w:r>
        </w:sdtContent>
      </w:sdt>
      <w:r w:rsidR="00716252" w:rsidRPr="00BC6C6F">
        <w:rPr>
          <w:color w:val="000000"/>
        </w:rPr>
        <w:t>(15)</w:t>
      </w:r>
      <w:r w:rsidRPr="00BC6C6F">
        <w:rPr>
          <w:lang w:val="en-GB"/>
        </w:rPr>
        <w:t xml:space="preserve">A study in the Gambia found that despite the availability of HepB-BD between 2004 and 2014, only 1.1% of infants received the vaccine within 24 hours and only 5.4% by seven days after </w:t>
      </w:r>
      <w:r w:rsidRPr="00BC6C6F">
        <w:rPr>
          <w:lang w:val="en-GB"/>
        </w:rPr>
        <w:lastRenderedPageBreak/>
        <w:t>delivery.</w:t>
      </w:r>
      <w:sdt>
        <w:sdtPr>
          <w:rPr>
            <w:color w:val="000000"/>
            <w:lang w:val="en-GB"/>
          </w:rPr>
          <w:tag w:val="MENDELEY_CITATION_v3_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"/>
          <w:id w:val="-1481381758"/>
          <w:placeholder>
            <w:docPart w:val="DefaultPlaceholder_-1854013440"/>
          </w:placeholder>
        </w:sdtPr>
        <w:sdtEndPr>
          <w:rPr>
            <w:lang w:val="en-US"/>
          </w:rPr>
        </w:sdtEndPr>
        <w:sdtContent>
          <w:r w:rsidR="00716252" w:rsidRPr="00BC6C6F">
            <w:rPr>
              <w:color w:val="000000"/>
            </w:rPr>
            <w:t>(16)</w:t>
          </w:r>
        </w:sdtContent>
      </w:sdt>
      <w:r w:rsidRPr="00BC6C6F">
        <w:rPr>
          <w:lang w:val="en-GB"/>
        </w:rPr>
        <w:t xml:space="preserve"> These challenges are not unique to HepB-BD. A study in Kinshasa Province across health facilities highlighted significant challenges to the timely delivery of existing BD vaccines to newborns. Major determinants of the timely uptake of BCG and OPV0 included facility-level administration logistics, vaccine stockouts, and vaccine wariness and hesitation</w:t>
      </w:r>
      <w:r w:rsidRPr="00BC6C6F">
        <w:t>.</w:t>
      </w:r>
      <w:sdt>
        <w:sdtPr>
          <w:rPr>
            <w:color w:val="000000"/>
          </w:rPr>
          <w:tag w:val="MENDELEY_CITATION_v3_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"/>
          <w:id w:val="-517314671"/>
          <w:placeholder>
            <w:docPart w:val="DefaultPlaceholder_-1854013440"/>
          </w:placeholder>
        </w:sdtPr>
        <w:sdtEndPr/>
        <w:sdtContent>
          <w:r w:rsidR="00716252" w:rsidRPr="00BC6C6F">
            <w:rPr>
              <w:color w:val="000000"/>
            </w:rPr>
            <w:t>(17)</w:t>
          </w:r>
        </w:sdtContent>
      </w:sdt>
      <w:r w:rsidRPr="00BC6C6F">
        <w:t xml:space="preserve"> The current DRC national immunization schedule defines</w:t>
      </w:r>
      <w:r w:rsidRPr="00BC6C6F">
        <w:rPr>
          <w:rStyle w:val="Emphasis"/>
          <w:color w:val="0E101A"/>
        </w:rPr>
        <w:t xml:space="preserve"> timely delivery</w:t>
      </w:r>
      <w:r w:rsidRPr="00BC6C6F">
        <w:t xml:space="preserve"> of BCG and OPV0 BD vaccines as within the first seven days of life. Yet, ongoing challenges continue to impede timely BD delivery. Given these challenges, to introduce HepB-BD to the immunization schedule, facilities will require vaccine delivery strategies to proactively address barriers to administering three BD vaccines in an infant’s first 24 hours of life. The DRC’s national immunization schedule currently awaits the introduction of HepB-BD; </w:t>
      </w:r>
      <w:r w:rsidRPr="00BC6C6F">
        <w:rPr>
          <w:rFonts w:cstheme="minorHAnsi"/>
          <w:szCs w:val="22"/>
        </w:rPr>
        <w:t>for the time being, the first round of HepB3 is provided at six weeks of age.</w:t>
      </w:r>
      <w:sdt>
        <w:sdtPr>
          <w:rPr>
            <w:color w:val="000000"/>
          </w:rPr>
          <w:tag w:val="MENDELEY_CITATION_v3_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"/>
          <w:id w:val="-1551533929"/>
          <w:placeholder>
            <w:docPart w:val="DefaultPlaceholder_-1854013440"/>
          </w:placeholder>
        </w:sdtPr>
        <w:sdtEndPr/>
        <w:sdtContent>
          <w:r w:rsidR="00716252" w:rsidRPr="00BC6C6F">
            <w:rPr>
              <w:color w:val="000000"/>
            </w:rPr>
            <w:t>(18)</w:t>
          </w:r>
        </w:sdtContent>
      </w:sdt>
      <w:r w:rsidRPr="00BC6C6F">
        <w:rPr>
          <w:lang w:val="en-GB"/>
        </w:rPr>
        <w:t xml:space="preserve"> </w:t>
      </w:r>
      <w:r w:rsidRPr="00BC6C6F">
        <w:t>In such contexts, identifying determinants of timely administration of current BD vaccines – especially BCG, which is administered by an injectable method like HepB-BD, rather than orally like OPV0 – can provide proximal and prospective insight into challenges to future timely HepB-BD uptake.</w:t>
      </w:r>
    </w:p>
    <w:p w14:paraId="6304B2A4" w14:textId="328D87A0" w:rsidR="00210099" w:rsidRPr="00BC6C6F" w:rsidRDefault="00210099" w:rsidP="003F0A3B">
      <w:pPr>
        <w:spacing w:line="480" w:lineRule="auto"/>
        <w:ind w:firstLine="720"/>
        <w:jc w:val="both"/>
      </w:pPr>
      <w:r w:rsidRPr="00BC6C6F">
        <w:t>In the present study, we employ the Andersen Behavioral Health Model (BHM), used in previous immunization systems research, to categorize and understand the determinants of vaccine uptake.</w:t>
      </w:r>
      <w:sdt>
        <w:sdtPr>
          <w:rPr>
            <w:color w:val="000000"/>
          </w:rPr>
          <w:tag w:val="MENDELEY_CITATION_v3_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"/>
          <w:id w:val="-462042652"/>
          <w:placeholder>
            <w:docPart w:val="DefaultPlaceholder_-1854013440"/>
          </w:placeholder>
        </w:sdtPr>
        <w:sdtEndPr/>
        <w:sdtContent>
          <w:r w:rsidR="00716252" w:rsidRPr="00BC6C6F">
            <w:rPr>
              <w:color w:val="000000"/>
            </w:rPr>
            <w:t>(19)</w:t>
          </w:r>
        </w:sdtContent>
      </w:sdt>
      <w:r w:rsidRPr="00BC6C6F">
        <w:t xml:space="preserve"> The BHM addresses barriers to access and utilization at three levels: external environment, predisposing characteristics, and enabling resources, allowing us to investigate barriers to vaccine uptake at both the individual and facility levels. We must understand the determinants of infant receipt of timely vaccination to improve current and future BD immunization coverage. Therefore, we analyzed vital information about barriers and facilitators to the uptake of infant vaccines at multiple time points. Few studies assess barriers to timely first-round immunization at the individual and facility levels across multiple time points, and no study does so with the intent to improve future streamlined and timely uptake of HepB-BD.</w:t>
      </w:r>
    </w:p>
    <w:p w14:paraId="4646285A" w14:textId="77777777" w:rsidR="00210099" w:rsidRPr="00BC6C6F" w:rsidRDefault="00210099" w:rsidP="003F0A3B">
      <w:pPr>
        <w:spacing w:line="480" w:lineRule="auto"/>
        <w:ind w:firstLine="720"/>
        <w:jc w:val="both"/>
        <w:rPr>
          <w:b/>
          <w:bCs/>
        </w:rPr>
      </w:pPr>
    </w:p>
    <w:p w14:paraId="0C86D852" w14:textId="1AFA3FB5" w:rsidR="00210099" w:rsidRPr="00BC6C6F" w:rsidRDefault="00862070">
      <w:pPr>
        <w:rPr>
          <w:b/>
          <w:bCs/>
        </w:rPr>
      </w:pPr>
      <w:r w:rsidRPr="008B1906">
        <w:rPr>
          <w:b/>
          <w:bCs/>
        </w:rPr>
        <w:t>METHODS</w:t>
      </w:r>
    </w:p>
    <w:p w14:paraId="2C256A2D" w14:textId="405640FE" w:rsidR="00210099" w:rsidRPr="00BC6C6F" w:rsidRDefault="00210099">
      <w:pPr>
        <w:rPr>
          <w:b/>
          <w:bCs/>
        </w:rPr>
      </w:pPr>
      <w:r w:rsidRPr="008B1906">
        <w:rPr>
          <w:b/>
          <w:bCs/>
        </w:rPr>
        <w:lastRenderedPageBreak/>
        <w:t>Study design and setting</w:t>
      </w:r>
      <w:r w:rsidR="00EB76E5" w:rsidRPr="008B1906">
        <w:rPr>
          <w:b/>
          <w:bCs/>
        </w:rPr>
        <w:t>.</w:t>
      </w:r>
      <w:r w:rsidRPr="00BC6C6F">
        <w:rPr>
          <w:b/>
          <w:bCs/>
        </w:rPr>
        <w:t xml:space="preserve">  </w:t>
      </w:r>
    </w:p>
    <w:p w14:paraId="32671684" w14:textId="7A98CB7B" w:rsidR="00210099" w:rsidRPr="00BC6C6F" w:rsidRDefault="00210099" w:rsidP="00492978">
      <w:pPr>
        <w:spacing w:line="480" w:lineRule="auto"/>
        <w:ind w:firstLine="720"/>
        <w:jc w:val="both"/>
        <w:rPr>
          <w:lang w:val="en-GB"/>
        </w:rPr>
      </w:pPr>
      <w:r w:rsidRPr="00BC6C6F">
        <w:rPr>
          <w:lang w:val="en-GB"/>
        </w:rPr>
        <w:t xml:space="preserve">The assessment leveraged de-identified survey data collected during a continuous quality improvement (CQI) initiative study conducted at 105 maternity centers throughout the Kinshasa Province, DRC. The parent study was designed to assess the impact of continuous quality improvement interventions on long-term outcomes of antiretroviral therapy among pregnant and breastfeeding women. Therefore, eligible participants living with HIV were enrolled anytime during pregnancy, after delivery, or during well-child visits in postpartum at the select facilities. </w:t>
      </w:r>
    </w:p>
    <w:p w14:paraId="37D79B72" w14:textId="74A99678" w:rsidR="00210099" w:rsidRPr="00BC6C6F" w:rsidRDefault="00210099" w:rsidP="00492978">
      <w:pPr>
        <w:spacing w:line="480" w:lineRule="auto"/>
        <w:ind w:firstLine="720"/>
        <w:jc w:val="both"/>
        <w:rPr>
          <w:lang w:val="en-GB"/>
        </w:rPr>
      </w:pPr>
      <w:r w:rsidRPr="00BC6C6F">
        <w:rPr>
          <w:lang w:val="en-GB"/>
        </w:rPr>
        <w:t xml:space="preserve">Mother-infant pairs were excluded from this analysis if the mother or infant died during the study period, or if the child was aborted during the study period. The original study sample included 2,875 expectant mothers enrolled in the cohort study from 2016-2020 during antenatal care (ANC) or postpartum visits. A face-to-face interview was conducted with all enrolled participants at registration and subsequent visits at the following time points: delivery (for pre-delivery enrolees), six weeks, six months, 12 months, 18-24 months, and 24+ months postpartum. The study staff collected information on the mother-infant pair at delivery. The infant's vaccination status was verified at each follow-up visit using vaccination cards and the vaccination registry in the clinic. Vaccine cards recorded the date of infant vaccines contemporaneously, so it was possible to calculate a precise number of days between the infant's birthday and vaccine date. Assessments about facility capacity and inventory were collected through interviews with facility managers and staff at each of the 105 facilities. </w:t>
      </w:r>
      <w:r w:rsidRPr="00BC6C6F">
        <w:t xml:space="preserve">The study selected the three clinics with the highest patient volume in each of the 35 health zones of the Kinshasa province. </w:t>
      </w:r>
      <w:r w:rsidRPr="00BC6C6F">
        <w:rPr>
          <w:lang w:val="en-GB"/>
        </w:rPr>
        <w:t>Mothers were eligible for inclusion in this analysis if they were enrolled in the parent study.</w:t>
      </w:r>
      <w:sdt>
        <w:sdtPr>
          <w:rPr>
            <w:color w:val="000000"/>
            <w:lang w:val="en-GB"/>
          </w:rPr>
          <w:tag w:val="MENDELEY_CITATION_v3_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"/>
          <w:id w:val="-2082438222"/>
          <w:placeholder>
            <w:docPart w:val="DefaultPlaceholder_-1854013440"/>
          </w:placeholder>
        </w:sdtPr>
        <w:sdtEndPr>
          <w:rPr>
            <w:lang w:val="en-US"/>
          </w:rPr>
        </w:sdtEndPr>
        <w:sdtContent>
          <w:r w:rsidR="00716252" w:rsidRPr="00BC6C6F">
            <w:rPr>
              <w:color w:val="000000"/>
            </w:rPr>
            <w:t>(20)</w:t>
          </w:r>
        </w:sdtContent>
      </w:sdt>
      <w:r w:rsidRPr="00BC6C6F">
        <w:rPr>
          <w:lang w:val="en-GB"/>
        </w:rPr>
        <w:t xml:space="preserve"> </w:t>
      </w:r>
    </w:p>
    <w:p w14:paraId="657347EB" w14:textId="77777777" w:rsidR="00210099" w:rsidRPr="00BC6C6F" w:rsidRDefault="00210099" w:rsidP="00013966">
      <w:pPr>
        <w:spacing w:line="480" w:lineRule="auto"/>
        <w:jc w:val="both"/>
        <w:rPr>
          <w:lang w:val="en-GB"/>
        </w:rPr>
      </w:pPr>
    </w:p>
    <w:p w14:paraId="6603B70B" w14:textId="6416EA2B" w:rsidR="00D16E5C" w:rsidRPr="00BC6C6F" w:rsidRDefault="00D16E5C" w:rsidP="00013966">
      <w:pPr>
        <w:spacing w:line="480" w:lineRule="auto"/>
        <w:jc w:val="both"/>
        <w:rPr>
          <w:b/>
          <w:bCs/>
          <w:lang w:val="en-GB"/>
        </w:rPr>
      </w:pPr>
      <w:r w:rsidRPr="008B1906">
        <w:rPr>
          <w:b/>
          <w:bCs/>
          <w:lang w:val="en-GB"/>
        </w:rPr>
        <w:t>Variables.</w:t>
      </w:r>
      <w:r w:rsidRPr="00BC6C6F">
        <w:rPr>
          <w:b/>
          <w:bCs/>
          <w:lang w:val="en-GB"/>
        </w:rPr>
        <w:t xml:space="preserve"> </w:t>
      </w:r>
    </w:p>
    <w:p w14:paraId="129AE49B" w14:textId="46DEDD37" w:rsidR="00210099" w:rsidRPr="00AA1DBF" w:rsidRDefault="00210099" w:rsidP="003C45EE">
      <w:pPr>
        <w:spacing w:line="480" w:lineRule="auto"/>
        <w:ind w:firstLine="720"/>
        <w:jc w:val="both"/>
      </w:pPr>
      <w:r w:rsidRPr="00BC6C6F">
        <w:t>The outcome measure of interest was infant vaccination status. We divided the outcome measure, BCG vaccine status</w:t>
      </w:r>
      <w:r>
        <w:t xml:space="preserve"> into four categories: within 24 hours of delivery, between one and seven </w:t>
      </w:r>
      <w:r>
        <w:lastRenderedPageBreak/>
        <w:t>days, or one week to 14 weeks; versus those who never received the BCG vaccine during the study period. The 14-week mark represents the moment of advised completion of an infant’s immunization schedule (</w:t>
      </w:r>
      <w:r>
        <w:rPr>
          <w:rStyle w:val="Strong"/>
          <w:color w:val="0E101A"/>
        </w:rPr>
        <w:t>Figure 1</w:t>
      </w:r>
      <w:r>
        <w:t>). HBV vaccination status is divided into three categories: within six weeks, six to 14 weeks, and no uptake during the study period. The study team verified the vaccine status of all infants during verbal interviews with mothers and per review of immunization cards. </w:t>
      </w:r>
    </w:p>
    <w:tbl>
      <w:tblPr>
        <w:tblpPr w:leftFromText="180" w:rightFromText="180" w:vertAnchor="text" w:horzAnchor="margin" w:tblpY="1"/>
        <w:tblW w:w="9920" w:type="dxa"/>
        <w:tblLook w:val="04A0" w:firstRow="1" w:lastRow="0" w:firstColumn="1" w:lastColumn="0" w:noHBand="0" w:noVBand="1"/>
      </w:tblPr>
      <w:tblGrid>
        <w:gridCol w:w="1980"/>
        <w:gridCol w:w="2580"/>
        <w:gridCol w:w="1340"/>
        <w:gridCol w:w="1340"/>
        <w:gridCol w:w="1340"/>
        <w:gridCol w:w="1340"/>
      </w:tblGrid>
      <w:tr w:rsidR="00210099" w:rsidRPr="00A10C61" w14:paraId="5F17A506" w14:textId="77777777" w:rsidTr="00A42E41">
        <w:trPr>
          <w:trHeight w:val="320"/>
        </w:trPr>
        <w:tc>
          <w:tcPr>
            <w:tcW w:w="9920" w:type="dxa"/>
            <w:gridSpan w:val="6"/>
            <w:tcBorders>
              <w:top w:val="nil"/>
              <w:left w:val="nil"/>
              <w:bottom w:val="single" w:sz="4" w:space="0" w:color="auto"/>
              <w:right w:val="nil"/>
            </w:tcBorders>
            <w:shd w:val="clear" w:color="auto" w:fill="auto"/>
            <w:vAlign w:val="bottom"/>
            <w:hideMark/>
          </w:tcPr>
          <w:p w14:paraId="5B40C6CE" w14:textId="17E76492" w:rsidR="00210099" w:rsidRPr="00A10C61" w:rsidRDefault="00210099" w:rsidP="00A42E41">
            <w:pPr>
              <w:spacing w:line="240" w:lineRule="auto"/>
              <w:rPr>
                <w:rFonts w:ascii="Calibri" w:eastAsia="Times New Roman" w:hAnsi="Calibri" w:cs="Calibri"/>
                <w:color w:val="000000"/>
                <w:sz w:val="18"/>
                <w:szCs w:val="18"/>
              </w:rPr>
            </w:pPr>
            <w:r>
              <w:rPr>
                <w:rFonts w:ascii="Calibri" w:eastAsia="Times New Roman" w:hAnsi="Calibri" w:cs="Calibri"/>
                <w:b/>
                <w:bCs/>
                <w:color w:val="000000"/>
                <w:sz w:val="18"/>
                <w:szCs w:val="18"/>
              </w:rPr>
              <w:t>Figure</w:t>
            </w:r>
            <w:r w:rsidRPr="00A10C61">
              <w:rPr>
                <w:rFonts w:ascii="Calibri" w:eastAsia="Times New Roman" w:hAnsi="Calibri" w:cs="Calibri"/>
                <w:b/>
                <w:bCs/>
                <w:color w:val="000000"/>
                <w:sz w:val="18"/>
                <w:szCs w:val="18"/>
              </w:rPr>
              <w:t xml:space="preserve"> 1. </w:t>
            </w:r>
            <w:r w:rsidRPr="00A10C61">
              <w:rPr>
                <w:rFonts w:ascii="Calibri" w:eastAsia="Times New Roman" w:hAnsi="Calibri" w:cs="Calibri"/>
                <w:color w:val="000000"/>
                <w:sz w:val="18"/>
                <w:szCs w:val="18"/>
              </w:rPr>
              <w:t xml:space="preserve">Current routine immunization schedule </w:t>
            </w:r>
            <w:r>
              <w:rPr>
                <w:rFonts w:ascii="Calibri" w:eastAsia="Times New Roman" w:hAnsi="Calibri" w:cs="Calibri"/>
                <w:color w:val="000000"/>
                <w:sz w:val="18"/>
                <w:szCs w:val="18"/>
              </w:rPr>
              <w:t>that begin</w:t>
            </w:r>
            <w:r w:rsidR="006C01F5">
              <w:rPr>
                <w:rFonts w:ascii="Calibri" w:eastAsia="Times New Roman" w:hAnsi="Calibri" w:cs="Calibri"/>
                <w:color w:val="000000"/>
                <w:sz w:val="18"/>
                <w:szCs w:val="18"/>
              </w:rPr>
              <w:t>s</w:t>
            </w:r>
            <w:r>
              <w:rPr>
                <w:rFonts w:ascii="Calibri" w:eastAsia="Times New Roman" w:hAnsi="Calibri" w:cs="Calibri"/>
                <w:color w:val="000000"/>
                <w:sz w:val="18"/>
                <w:szCs w:val="18"/>
              </w:rPr>
              <w:t xml:space="preserve"> at</w:t>
            </w:r>
            <w:r w:rsidRPr="00A10C61">
              <w:rPr>
                <w:rFonts w:ascii="Calibri" w:eastAsia="Times New Roman" w:hAnsi="Calibri" w:cs="Calibri"/>
                <w:color w:val="000000"/>
                <w:sz w:val="18"/>
                <w:szCs w:val="18"/>
              </w:rPr>
              <w:t xml:space="preserve"> birth to 14 weeks, DRC 2022</w:t>
            </w:r>
          </w:p>
        </w:tc>
      </w:tr>
      <w:tr w:rsidR="00210099" w:rsidRPr="00A10C61" w14:paraId="19007AD2" w14:textId="77777777" w:rsidTr="00A42E41">
        <w:trPr>
          <w:trHeight w:val="320"/>
        </w:trPr>
        <w:tc>
          <w:tcPr>
            <w:tcW w:w="1980" w:type="dxa"/>
            <w:tcBorders>
              <w:top w:val="nil"/>
              <w:left w:val="nil"/>
              <w:bottom w:val="nil"/>
              <w:right w:val="nil"/>
            </w:tcBorders>
            <w:shd w:val="clear" w:color="auto" w:fill="auto"/>
            <w:vAlign w:val="bottom"/>
            <w:hideMark/>
          </w:tcPr>
          <w:p w14:paraId="2922CF5E" w14:textId="77777777" w:rsidR="00210099" w:rsidRPr="00A10C61" w:rsidRDefault="00210099" w:rsidP="00A42E41">
            <w:pPr>
              <w:spacing w:line="240" w:lineRule="auto"/>
              <w:rPr>
                <w:rFonts w:ascii="Calibri" w:eastAsia="Times New Roman" w:hAnsi="Calibri" w:cs="Calibri"/>
                <w:color w:val="000000"/>
                <w:sz w:val="18"/>
                <w:szCs w:val="18"/>
              </w:rPr>
            </w:pPr>
          </w:p>
        </w:tc>
        <w:tc>
          <w:tcPr>
            <w:tcW w:w="2580" w:type="dxa"/>
            <w:tcBorders>
              <w:top w:val="nil"/>
              <w:left w:val="nil"/>
              <w:bottom w:val="nil"/>
              <w:right w:val="nil"/>
            </w:tcBorders>
            <w:shd w:val="clear" w:color="auto" w:fill="auto"/>
            <w:vAlign w:val="bottom"/>
            <w:hideMark/>
          </w:tcPr>
          <w:p w14:paraId="377A0A1D" w14:textId="77777777" w:rsidR="00210099" w:rsidRPr="00A10C61" w:rsidRDefault="00210099" w:rsidP="00A42E41">
            <w:pPr>
              <w:spacing w:line="240" w:lineRule="auto"/>
              <w:rPr>
                <w:rFonts w:ascii="Times New Roman" w:eastAsia="Times New Roman" w:hAnsi="Times New Roman"/>
                <w:sz w:val="20"/>
                <w:szCs w:val="20"/>
              </w:rPr>
            </w:pPr>
          </w:p>
        </w:tc>
        <w:tc>
          <w:tcPr>
            <w:tcW w:w="5360" w:type="dxa"/>
            <w:gridSpan w:val="4"/>
            <w:tcBorders>
              <w:top w:val="single" w:sz="4" w:space="0" w:color="auto"/>
              <w:left w:val="nil"/>
              <w:bottom w:val="single" w:sz="4" w:space="0" w:color="auto"/>
              <w:right w:val="nil"/>
            </w:tcBorders>
            <w:shd w:val="clear" w:color="auto" w:fill="auto"/>
            <w:vAlign w:val="bottom"/>
            <w:hideMark/>
          </w:tcPr>
          <w:p w14:paraId="5FE2C084" w14:textId="77777777" w:rsidR="00210099" w:rsidRPr="00A10C61" w:rsidRDefault="00210099" w:rsidP="00A42E41">
            <w:pPr>
              <w:spacing w:line="240" w:lineRule="auto"/>
              <w:jc w:val="center"/>
              <w:rPr>
                <w:rFonts w:ascii="Calibri" w:eastAsia="Times New Roman" w:hAnsi="Calibri" w:cs="Calibri"/>
                <w:color w:val="000000"/>
                <w:sz w:val="18"/>
                <w:szCs w:val="18"/>
              </w:rPr>
            </w:pPr>
            <w:r w:rsidRPr="00A10C61">
              <w:rPr>
                <w:rFonts w:ascii="Calibri" w:eastAsia="Times New Roman" w:hAnsi="Calibri" w:cs="Calibri"/>
                <w:color w:val="000000"/>
                <w:sz w:val="18"/>
                <w:szCs w:val="18"/>
              </w:rPr>
              <w:t>Age</w:t>
            </w:r>
          </w:p>
        </w:tc>
      </w:tr>
      <w:tr w:rsidR="00210099" w:rsidRPr="00A10C61" w14:paraId="5C197460" w14:textId="77777777" w:rsidTr="00A42E41">
        <w:trPr>
          <w:trHeight w:val="340"/>
        </w:trPr>
        <w:tc>
          <w:tcPr>
            <w:tcW w:w="1980" w:type="dxa"/>
            <w:tcBorders>
              <w:top w:val="nil"/>
              <w:left w:val="nil"/>
              <w:bottom w:val="single" w:sz="4" w:space="0" w:color="auto"/>
              <w:right w:val="nil"/>
            </w:tcBorders>
            <w:shd w:val="clear" w:color="auto" w:fill="auto"/>
            <w:vAlign w:val="bottom"/>
            <w:hideMark/>
          </w:tcPr>
          <w:p w14:paraId="42748F39" w14:textId="77777777" w:rsidR="00210099" w:rsidRPr="00A10C61" w:rsidRDefault="00210099" w:rsidP="00A42E41">
            <w:pPr>
              <w:spacing w:line="240" w:lineRule="auto"/>
              <w:rPr>
                <w:rFonts w:ascii="Calibri" w:eastAsia="Times New Roman" w:hAnsi="Calibri" w:cs="Calibri"/>
                <w:color w:val="000000"/>
                <w:sz w:val="18"/>
                <w:szCs w:val="18"/>
              </w:rPr>
            </w:pPr>
            <w:r w:rsidRPr="00A10C61">
              <w:rPr>
                <w:rFonts w:ascii="Calibri" w:eastAsia="Times New Roman" w:hAnsi="Calibri" w:cs="Calibri"/>
                <w:color w:val="000000"/>
                <w:sz w:val="18"/>
                <w:szCs w:val="18"/>
              </w:rPr>
              <w:t>Vaccine</w:t>
            </w:r>
          </w:p>
        </w:tc>
        <w:tc>
          <w:tcPr>
            <w:tcW w:w="2580" w:type="dxa"/>
            <w:tcBorders>
              <w:top w:val="nil"/>
              <w:left w:val="nil"/>
              <w:bottom w:val="single" w:sz="4" w:space="0" w:color="auto"/>
              <w:right w:val="nil"/>
            </w:tcBorders>
            <w:shd w:val="clear" w:color="auto" w:fill="auto"/>
            <w:vAlign w:val="bottom"/>
            <w:hideMark/>
          </w:tcPr>
          <w:p w14:paraId="0CA75BBF" w14:textId="77777777" w:rsidR="00210099" w:rsidRPr="00A10C61" w:rsidRDefault="00210099" w:rsidP="00A42E41">
            <w:pPr>
              <w:spacing w:line="240" w:lineRule="auto"/>
              <w:rPr>
                <w:rFonts w:ascii="Calibri" w:eastAsia="Times New Roman" w:hAnsi="Calibri" w:cs="Calibri"/>
                <w:color w:val="000000"/>
                <w:sz w:val="18"/>
                <w:szCs w:val="18"/>
              </w:rPr>
            </w:pPr>
            <w:r w:rsidRPr="00A10C61">
              <w:rPr>
                <w:rFonts w:ascii="Calibri" w:eastAsia="Times New Roman" w:hAnsi="Calibri" w:cs="Calibri"/>
                <w:color w:val="000000"/>
                <w:sz w:val="18"/>
                <w:szCs w:val="18"/>
              </w:rPr>
              <w:t xml:space="preserve">Disease </w:t>
            </w:r>
          </w:p>
        </w:tc>
        <w:tc>
          <w:tcPr>
            <w:tcW w:w="1340" w:type="dxa"/>
            <w:tcBorders>
              <w:top w:val="nil"/>
              <w:left w:val="nil"/>
              <w:bottom w:val="nil"/>
              <w:right w:val="nil"/>
            </w:tcBorders>
            <w:shd w:val="clear" w:color="auto" w:fill="auto"/>
            <w:vAlign w:val="bottom"/>
            <w:hideMark/>
          </w:tcPr>
          <w:p w14:paraId="0B77604B" w14:textId="77777777" w:rsidR="00210099" w:rsidRPr="00A10C61" w:rsidRDefault="00210099" w:rsidP="00A42E41">
            <w:pPr>
              <w:spacing w:line="240" w:lineRule="auto"/>
              <w:jc w:val="center"/>
              <w:rPr>
                <w:rFonts w:ascii="Calibri" w:eastAsia="Times New Roman" w:hAnsi="Calibri" w:cs="Calibri"/>
                <w:color w:val="000000"/>
                <w:sz w:val="18"/>
                <w:szCs w:val="18"/>
              </w:rPr>
            </w:pPr>
            <w:r w:rsidRPr="00A10C61">
              <w:rPr>
                <w:rFonts w:ascii="Calibri" w:eastAsia="Times New Roman" w:hAnsi="Calibri" w:cs="Calibri"/>
                <w:color w:val="000000"/>
                <w:sz w:val="18"/>
                <w:szCs w:val="18"/>
              </w:rPr>
              <w:t xml:space="preserve">Birth </w:t>
            </w:r>
          </w:p>
        </w:tc>
        <w:tc>
          <w:tcPr>
            <w:tcW w:w="1340" w:type="dxa"/>
            <w:tcBorders>
              <w:top w:val="nil"/>
              <w:left w:val="nil"/>
              <w:bottom w:val="single" w:sz="4" w:space="0" w:color="auto"/>
              <w:right w:val="nil"/>
            </w:tcBorders>
            <w:shd w:val="clear" w:color="auto" w:fill="auto"/>
            <w:vAlign w:val="bottom"/>
            <w:hideMark/>
          </w:tcPr>
          <w:p w14:paraId="7DB5CFAB" w14:textId="77777777" w:rsidR="00210099" w:rsidRPr="00A10C61" w:rsidRDefault="00210099" w:rsidP="00A42E41">
            <w:pPr>
              <w:spacing w:line="240" w:lineRule="auto"/>
              <w:jc w:val="center"/>
              <w:rPr>
                <w:rFonts w:ascii="Calibri" w:eastAsia="Times New Roman" w:hAnsi="Calibri" w:cs="Calibri"/>
                <w:color w:val="000000"/>
                <w:sz w:val="18"/>
                <w:szCs w:val="18"/>
              </w:rPr>
            </w:pPr>
            <w:r w:rsidRPr="00A10C61">
              <w:rPr>
                <w:rFonts w:ascii="Calibri" w:eastAsia="Times New Roman" w:hAnsi="Calibri" w:cs="Calibri"/>
                <w:color w:val="000000"/>
                <w:sz w:val="18"/>
                <w:szCs w:val="18"/>
              </w:rPr>
              <w:t>6 weeks</w:t>
            </w:r>
          </w:p>
        </w:tc>
        <w:tc>
          <w:tcPr>
            <w:tcW w:w="1340" w:type="dxa"/>
            <w:tcBorders>
              <w:top w:val="nil"/>
              <w:left w:val="nil"/>
              <w:bottom w:val="single" w:sz="4" w:space="0" w:color="auto"/>
              <w:right w:val="nil"/>
            </w:tcBorders>
            <w:shd w:val="clear" w:color="auto" w:fill="auto"/>
            <w:vAlign w:val="bottom"/>
            <w:hideMark/>
          </w:tcPr>
          <w:p w14:paraId="42ECDCB1" w14:textId="77777777" w:rsidR="00210099" w:rsidRPr="00A10C61" w:rsidRDefault="00210099" w:rsidP="00A42E41">
            <w:pPr>
              <w:spacing w:line="240" w:lineRule="auto"/>
              <w:jc w:val="center"/>
              <w:rPr>
                <w:rFonts w:ascii="Calibri" w:eastAsia="Times New Roman" w:hAnsi="Calibri" w:cs="Calibri"/>
                <w:color w:val="000000"/>
                <w:sz w:val="18"/>
                <w:szCs w:val="18"/>
              </w:rPr>
            </w:pPr>
            <w:r w:rsidRPr="00A10C61">
              <w:rPr>
                <w:rFonts w:ascii="Calibri" w:eastAsia="Times New Roman" w:hAnsi="Calibri" w:cs="Calibri"/>
                <w:color w:val="000000"/>
                <w:sz w:val="18"/>
                <w:szCs w:val="18"/>
              </w:rPr>
              <w:t xml:space="preserve">10 weeks </w:t>
            </w:r>
          </w:p>
        </w:tc>
        <w:tc>
          <w:tcPr>
            <w:tcW w:w="1340" w:type="dxa"/>
            <w:tcBorders>
              <w:top w:val="nil"/>
              <w:left w:val="nil"/>
              <w:bottom w:val="single" w:sz="4" w:space="0" w:color="auto"/>
              <w:right w:val="nil"/>
            </w:tcBorders>
            <w:shd w:val="clear" w:color="auto" w:fill="auto"/>
            <w:vAlign w:val="bottom"/>
            <w:hideMark/>
          </w:tcPr>
          <w:p w14:paraId="13DB38A9" w14:textId="77777777" w:rsidR="00210099" w:rsidRPr="00A10C61" w:rsidRDefault="00210099" w:rsidP="00A42E41">
            <w:pPr>
              <w:spacing w:line="240" w:lineRule="auto"/>
              <w:jc w:val="center"/>
              <w:rPr>
                <w:rFonts w:ascii="Calibri" w:eastAsia="Times New Roman" w:hAnsi="Calibri" w:cs="Calibri"/>
                <w:color w:val="000000"/>
                <w:sz w:val="18"/>
                <w:szCs w:val="18"/>
              </w:rPr>
            </w:pPr>
            <w:r w:rsidRPr="00A10C61">
              <w:rPr>
                <w:rFonts w:ascii="Calibri" w:eastAsia="Times New Roman" w:hAnsi="Calibri" w:cs="Calibri"/>
                <w:color w:val="000000"/>
                <w:sz w:val="18"/>
                <w:szCs w:val="18"/>
              </w:rPr>
              <w:t xml:space="preserve">14 weeks </w:t>
            </w:r>
          </w:p>
        </w:tc>
      </w:tr>
      <w:tr w:rsidR="00210099" w:rsidRPr="00A10C61" w14:paraId="095EA3A2" w14:textId="77777777" w:rsidTr="00A42E41">
        <w:trPr>
          <w:trHeight w:val="540"/>
        </w:trPr>
        <w:tc>
          <w:tcPr>
            <w:tcW w:w="1980" w:type="dxa"/>
            <w:tcBorders>
              <w:top w:val="nil"/>
              <w:left w:val="nil"/>
              <w:bottom w:val="nil"/>
              <w:right w:val="nil"/>
            </w:tcBorders>
            <w:shd w:val="clear" w:color="auto" w:fill="auto"/>
            <w:vAlign w:val="center"/>
            <w:hideMark/>
          </w:tcPr>
          <w:p w14:paraId="57925D91" w14:textId="77777777" w:rsidR="00210099" w:rsidRPr="00A10C61" w:rsidRDefault="00210099" w:rsidP="00A42E41">
            <w:pPr>
              <w:spacing w:line="240" w:lineRule="auto"/>
              <w:rPr>
                <w:rFonts w:ascii="Calibri" w:eastAsia="Times New Roman" w:hAnsi="Calibri" w:cs="Calibri"/>
                <w:color w:val="000000"/>
                <w:sz w:val="18"/>
                <w:szCs w:val="18"/>
              </w:rPr>
            </w:pPr>
            <w:r w:rsidRPr="00A10C61">
              <w:rPr>
                <w:rFonts w:ascii="Calibri" w:eastAsia="Times New Roman" w:hAnsi="Calibri" w:cs="Calibri"/>
                <w:color w:val="000000"/>
                <w:sz w:val="18"/>
                <w:szCs w:val="18"/>
              </w:rPr>
              <w:t xml:space="preserve">Bacille de Calmette et Guérin (BCG) vaccine </w:t>
            </w:r>
          </w:p>
        </w:tc>
        <w:tc>
          <w:tcPr>
            <w:tcW w:w="2580" w:type="dxa"/>
            <w:tcBorders>
              <w:top w:val="nil"/>
              <w:left w:val="nil"/>
              <w:bottom w:val="nil"/>
              <w:right w:val="nil"/>
            </w:tcBorders>
            <w:shd w:val="clear" w:color="auto" w:fill="auto"/>
            <w:vAlign w:val="center"/>
            <w:hideMark/>
          </w:tcPr>
          <w:p w14:paraId="251C6396" w14:textId="77777777" w:rsidR="00210099" w:rsidRPr="00A10C61" w:rsidRDefault="00210099" w:rsidP="00A42E41">
            <w:pPr>
              <w:spacing w:line="240" w:lineRule="auto"/>
              <w:rPr>
                <w:rFonts w:ascii="Calibri" w:eastAsia="Times New Roman" w:hAnsi="Calibri" w:cs="Calibri"/>
                <w:color w:val="000000"/>
                <w:sz w:val="18"/>
                <w:szCs w:val="18"/>
              </w:rPr>
            </w:pPr>
            <w:r w:rsidRPr="00A10C61">
              <w:rPr>
                <w:rFonts w:ascii="Calibri" w:eastAsia="Times New Roman" w:hAnsi="Calibri" w:cs="Calibri"/>
                <w:color w:val="000000"/>
                <w:sz w:val="18"/>
                <w:szCs w:val="18"/>
              </w:rPr>
              <w:t xml:space="preserve">Tuberculosis </w:t>
            </w:r>
          </w:p>
        </w:tc>
        <w:tc>
          <w:tcPr>
            <w:tcW w:w="1340" w:type="dxa"/>
            <w:tcBorders>
              <w:top w:val="single" w:sz="8" w:space="0" w:color="auto"/>
              <w:left w:val="single" w:sz="8" w:space="0" w:color="auto"/>
              <w:bottom w:val="single" w:sz="8" w:space="0" w:color="auto"/>
              <w:right w:val="single" w:sz="8" w:space="0" w:color="auto"/>
            </w:tcBorders>
            <w:shd w:val="clear" w:color="000000" w:fill="F2F2F2"/>
            <w:vAlign w:val="bottom"/>
            <w:hideMark/>
          </w:tcPr>
          <w:p w14:paraId="4D253826" w14:textId="77777777" w:rsidR="00210099" w:rsidRPr="00A10C61" w:rsidRDefault="00210099" w:rsidP="00A42E41">
            <w:pPr>
              <w:spacing w:line="240" w:lineRule="auto"/>
              <w:rPr>
                <w:rFonts w:ascii="Calibri" w:eastAsia="Times New Roman" w:hAnsi="Calibri" w:cs="Calibri"/>
                <w:color w:val="000000"/>
                <w:sz w:val="18"/>
                <w:szCs w:val="18"/>
              </w:rPr>
            </w:pPr>
            <w:r w:rsidRPr="00A10C61">
              <w:rPr>
                <w:rFonts w:ascii="Calibri" w:eastAsia="Times New Roman" w:hAnsi="Calibri" w:cs="Calibri"/>
                <w:color w:val="000000"/>
                <w:sz w:val="18"/>
                <w:szCs w:val="18"/>
              </w:rPr>
              <w:t> </w:t>
            </w:r>
          </w:p>
        </w:tc>
        <w:tc>
          <w:tcPr>
            <w:tcW w:w="1340" w:type="dxa"/>
            <w:tcBorders>
              <w:top w:val="nil"/>
              <w:left w:val="nil"/>
              <w:bottom w:val="nil"/>
              <w:right w:val="nil"/>
            </w:tcBorders>
            <w:shd w:val="clear" w:color="auto" w:fill="auto"/>
            <w:vAlign w:val="bottom"/>
            <w:hideMark/>
          </w:tcPr>
          <w:p w14:paraId="27E7EEA9" w14:textId="77777777" w:rsidR="00210099" w:rsidRPr="00A10C61" w:rsidRDefault="00210099" w:rsidP="00A42E41">
            <w:pPr>
              <w:spacing w:line="240" w:lineRule="auto"/>
              <w:rPr>
                <w:rFonts w:ascii="Calibri" w:eastAsia="Times New Roman" w:hAnsi="Calibri" w:cs="Calibri"/>
                <w:color w:val="000000"/>
                <w:sz w:val="18"/>
                <w:szCs w:val="18"/>
              </w:rPr>
            </w:pPr>
          </w:p>
        </w:tc>
        <w:tc>
          <w:tcPr>
            <w:tcW w:w="1340" w:type="dxa"/>
            <w:tcBorders>
              <w:top w:val="nil"/>
              <w:left w:val="nil"/>
              <w:bottom w:val="nil"/>
              <w:right w:val="nil"/>
            </w:tcBorders>
            <w:shd w:val="clear" w:color="auto" w:fill="auto"/>
            <w:vAlign w:val="bottom"/>
            <w:hideMark/>
          </w:tcPr>
          <w:p w14:paraId="07BB8F9B" w14:textId="77777777" w:rsidR="00210099" w:rsidRPr="00A10C61" w:rsidRDefault="00210099" w:rsidP="00A42E41">
            <w:pPr>
              <w:spacing w:line="240" w:lineRule="auto"/>
              <w:rPr>
                <w:rFonts w:ascii="Times New Roman" w:eastAsia="Times New Roman" w:hAnsi="Times New Roman"/>
                <w:sz w:val="20"/>
                <w:szCs w:val="20"/>
              </w:rPr>
            </w:pPr>
          </w:p>
        </w:tc>
        <w:tc>
          <w:tcPr>
            <w:tcW w:w="1340" w:type="dxa"/>
            <w:tcBorders>
              <w:top w:val="nil"/>
              <w:left w:val="nil"/>
              <w:bottom w:val="nil"/>
              <w:right w:val="nil"/>
            </w:tcBorders>
            <w:shd w:val="clear" w:color="auto" w:fill="auto"/>
            <w:vAlign w:val="bottom"/>
            <w:hideMark/>
          </w:tcPr>
          <w:p w14:paraId="4180E85A" w14:textId="77777777" w:rsidR="00210099" w:rsidRPr="00A10C61" w:rsidRDefault="00210099" w:rsidP="00A42E41">
            <w:pPr>
              <w:spacing w:line="240" w:lineRule="auto"/>
              <w:rPr>
                <w:rFonts w:ascii="Times New Roman" w:eastAsia="Times New Roman" w:hAnsi="Times New Roman"/>
                <w:sz w:val="20"/>
                <w:szCs w:val="20"/>
              </w:rPr>
            </w:pPr>
          </w:p>
        </w:tc>
      </w:tr>
      <w:tr w:rsidR="00210099" w:rsidRPr="00A10C61" w14:paraId="77496469" w14:textId="77777777" w:rsidTr="00A42E41">
        <w:trPr>
          <w:trHeight w:val="540"/>
        </w:trPr>
        <w:tc>
          <w:tcPr>
            <w:tcW w:w="1980" w:type="dxa"/>
            <w:tcBorders>
              <w:top w:val="nil"/>
              <w:left w:val="nil"/>
              <w:bottom w:val="nil"/>
              <w:right w:val="nil"/>
            </w:tcBorders>
            <w:shd w:val="clear" w:color="auto" w:fill="auto"/>
            <w:vAlign w:val="center"/>
            <w:hideMark/>
          </w:tcPr>
          <w:p w14:paraId="0EB836A7" w14:textId="77777777" w:rsidR="00210099" w:rsidRPr="00A10C61" w:rsidRDefault="00210099" w:rsidP="00A42E41">
            <w:pPr>
              <w:spacing w:line="240" w:lineRule="auto"/>
              <w:rPr>
                <w:rFonts w:ascii="Calibri" w:eastAsia="Times New Roman" w:hAnsi="Calibri" w:cs="Calibri"/>
                <w:color w:val="000000"/>
                <w:sz w:val="18"/>
                <w:szCs w:val="18"/>
              </w:rPr>
            </w:pPr>
            <w:r w:rsidRPr="00A10C61">
              <w:rPr>
                <w:rFonts w:ascii="Calibri" w:eastAsia="Times New Roman" w:hAnsi="Calibri" w:cs="Calibri"/>
                <w:color w:val="000000"/>
                <w:sz w:val="18"/>
                <w:szCs w:val="18"/>
              </w:rPr>
              <w:t>Oral Polio Vaccine (OPV)</w:t>
            </w:r>
          </w:p>
        </w:tc>
        <w:tc>
          <w:tcPr>
            <w:tcW w:w="2580" w:type="dxa"/>
            <w:tcBorders>
              <w:top w:val="nil"/>
              <w:left w:val="nil"/>
              <w:bottom w:val="nil"/>
              <w:right w:val="nil"/>
            </w:tcBorders>
            <w:shd w:val="clear" w:color="auto" w:fill="auto"/>
            <w:vAlign w:val="center"/>
            <w:hideMark/>
          </w:tcPr>
          <w:p w14:paraId="4C154C01" w14:textId="77777777" w:rsidR="00210099" w:rsidRPr="00A10C61" w:rsidRDefault="00210099" w:rsidP="00A42E41">
            <w:pPr>
              <w:spacing w:line="240" w:lineRule="auto"/>
              <w:rPr>
                <w:rFonts w:ascii="Calibri" w:eastAsia="Times New Roman" w:hAnsi="Calibri" w:cs="Calibri"/>
                <w:color w:val="000000"/>
                <w:sz w:val="18"/>
                <w:szCs w:val="18"/>
              </w:rPr>
            </w:pPr>
            <w:r w:rsidRPr="00A10C61">
              <w:rPr>
                <w:rFonts w:ascii="Calibri" w:eastAsia="Times New Roman" w:hAnsi="Calibri" w:cs="Calibri"/>
                <w:color w:val="000000"/>
                <w:sz w:val="18"/>
                <w:szCs w:val="18"/>
              </w:rPr>
              <w:t>Poliomyelitis</w:t>
            </w:r>
          </w:p>
        </w:tc>
        <w:tc>
          <w:tcPr>
            <w:tcW w:w="1340" w:type="dxa"/>
            <w:tcBorders>
              <w:top w:val="nil"/>
              <w:left w:val="single" w:sz="8" w:space="0" w:color="auto"/>
              <w:bottom w:val="single" w:sz="8" w:space="0" w:color="auto"/>
              <w:right w:val="single" w:sz="8" w:space="0" w:color="auto"/>
            </w:tcBorders>
            <w:shd w:val="clear" w:color="000000" w:fill="F2F2F2"/>
            <w:vAlign w:val="bottom"/>
            <w:hideMark/>
          </w:tcPr>
          <w:p w14:paraId="6811AA10" w14:textId="77777777" w:rsidR="00210099" w:rsidRPr="00A10C61" w:rsidRDefault="00210099" w:rsidP="00A42E41">
            <w:pPr>
              <w:spacing w:line="240" w:lineRule="auto"/>
              <w:rPr>
                <w:rFonts w:ascii="Calibri" w:eastAsia="Times New Roman" w:hAnsi="Calibri" w:cs="Calibri"/>
                <w:color w:val="000000"/>
                <w:sz w:val="18"/>
                <w:szCs w:val="18"/>
              </w:rPr>
            </w:pPr>
            <w:r w:rsidRPr="00A10C61">
              <w:rPr>
                <w:rFonts w:ascii="Calibri" w:eastAsia="Times New Roman" w:hAnsi="Calibri" w:cs="Calibri"/>
                <w:color w:val="000000"/>
                <w:sz w:val="18"/>
                <w:szCs w:val="18"/>
              </w:rPr>
              <w:t> </w:t>
            </w:r>
          </w:p>
        </w:tc>
        <w:tc>
          <w:tcPr>
            <w:tcW w:w="1340" w:type="dxa"/>
            <w:tcBorders>
              <w:top w:val="single" w:sz="8" w:space="0" w:color="auto"/>
              <w:left w:val="nil"/>
              <w:bottom w:val="single" w:sz="8" w:space="0" w:color="auto"/>
              <w:right w:val="nil"/>
            </w:tcBorders>
            <w:shd w:val="clear" w:color="000000" w:fill="F2F2F2"/>
            <w:vAlign w:val="bottom"/>
            <w:hideMark/>
          </w:tcPr>
          <w:p w14:paraId="08B610A4" w14:textId="77777777" w:rsidR="00210099" w:rsidRPr="00A10C61" w:rsidRDefault="00210099" w:rsidP="00A42E41">
            <w:pPr>
              <w:spacing w:line="240" w:lineRule="auto"/>
              <w:rPr>
                <w:rFonts w:ascii="Calibri" w:eastAsia="Times New Roman" w:hAnsi="Calibri" w:cs="Calibri"/>
                <w:color w:val="000000"/>
                <w:sz w:val="18"/>
                <w:szCs w:val="18"/>
              </w:rPr>
            </w:pPr>
            <w:r w:rsidRPr="00A10C61">
              <w:rPr>
                <w:rFonts w:ascii="Calibri" w:eastAsia="Times New Roman" w:hAnsi="Calibri" w:cs="Calibri"/>
                <w:color w:val="000000"/>
                <w:sz w:val="18"/>
                <w:szCs w:val="18"/>
              </w:rPr>
              <w:t> </w:t>
            </w:r>
          </w:p>
        </w:tc>
        <w:tc>
          <w:tcPr>
            <w:tcW w:w="1340" w:type="dxa"/>
            <w:tcBorders>
              <w:top w:val="single" w:sz="8" w:space="0" w:color="auto"/>
              <w:left w:val="single" w:sz="8" w:space="0" w:color="auto"/>
              <w:bottom w:val="single" w:sz="8" w:space="0" w:color="auto"/>
              <w:right w:val="single" w:sz="8" w:space="0" w:color="auto"/>
            </w:tcBorders>
            <w:shd w:val="clear" w:color="000000" w:fill="F2F2F2"/>
            <w:vAlign w:val="bottom"/>
            <w:hideMark/>
          </w:tcPr>
          <w:p w14:paraId="4BA91B79" w14:textId="77777777" w:rsidR="00210099" w:rsidRPr="00A10C61" w:rsidRDefault="00210099" w:rsidP="00A42E41">
            <w:pPr>
              <w:spacing w:line="240" w:lineRule="auto"/>
              <w:rPr>
                <w:rFonts w:ascii="Calibri" w:eastAsia="Times New Roman" w:hAnsi="Calibri" w:cs="Calibri"/>
                <w:color w:val="000000"/>
                <w:sz w:val="18"/>
                <w:szCs w:val="18"/>
              </w:rPr>
            </w:pPr>
            <w:r w:rsidRPr="00A10C61">
              <w:rPr>
                <w:rFonts w:ascii="Calibri" w:eastAsia="Times New Roman" w:hAnsi="Calibri" w:cs="Calibri"/>
                <w:color w:val="000000"/>
                <w:sz w:val="18"/>
                <w:szCs w:val="18"/>
              </w:rPr>
              <w:t> </w:t>
            </w:r>
          </w:p>
        </w:tc>
        <w:tc>
          <w:tcPr>
            <w:tcW w:w="1340" w:type="dxa"/>
            <w:tcBorders>
              <w:top w:val="single" w:sz="8" w:space="0" w:color="auto"/>
              <w:left w:val="nil"/>
              <w:bottom w:val="single" w:sz="8" w:space="0" w:color="auto"/>
              <w:right w:val="single" w:sz="8" w:space="0" w:color="auto"/>
            </w:tcBorders>
            <w:shd w:val="clear" w:color="000000" w:fill="F2F2F2"/>
            <w:vAlign w:val="bottom"/>
            <w:hideMark/>
          </w:tcPr>
          <w:p w14:paraId="318FDE21" w14:textId="77777777" w:rsidR="00210099" w:rsidRPr="00A10C61" w:rsidRDefault="00210099" w:rsidP="00A42E41">
            <w:pPr>
              <w:spacing w:line="240" w:lineRule="auto"/>
              <w:rPr>
                <w:rFonts w:ascii="Calibri" w:eastAsia="Times New Roman" w:hAnsi="Calibri" w:cs="Calibri"/>
                <w:color w:val="000000"/>
                <w:sz w:val="18"/>
                <w:szCs w:val="18"/>
              </w:rPr>
            </w:pPr>
            <w:r w:rsidRPr="00A10C61">
              <w:rPr>
                <w:rFonts w:ascii="Calibri" w:eastAsia="Times New Roman" w:hAnsi="Calibri" w:cs="Calibri"/>
                <w:color w:val="000000"/>
                <w:sz w:val="18"/>
                <w:szCs w:val="18"/>
              </w:rPr>
              <w:t> </w:t>
            </w:r>
          </w:p>
        </w:tc>
      </w:tr>
      <w:tr w:rsidR="00210099" w:rsidRPr="00A10C61" w14:paraId="65CDB35B" w14:textId="77777777" w:rsidTr="00A42E41">
        <w:trPr>
          <w:trHeight w:val="540"/>
        </w:trPr>
        <w:tc>
          <w:tcPr>
            <w:tcW w:w="1980" w:type="dxa"/>
            <w:tcBorders>
              <w:top w:val="nil"/>
              <w:left w:val="nil"/>
              <w:bottom w:val="single" w:sz="4" w:space="0" w:color="auto"/>
              <w:right w:val="nil"/>
            </w:tcBorders>
            <w:shd w:val="clear" w:color="auto" w:fill="auto"/>
            <w:vAlign w:val="center"/>
            <w:hideMark/>
          </w:tcPr>
          <w:p w14:paraId="559E1AD6" w14:textId="77777777" w:rsidR="00210099" w:rsidRPr="00A10C61" w:rsidRDefault="00210099" w:rsidP="00A42E41">
            <w:pPr>
              <w:spacing w:line="240" w:lineRule="auto"/>
              <w:rPr>
                <w:rFonts w:ascii="Calibri" w:eastAsia="Times New Roman" w:hAnsi="Calibri" w:cs="Calibri"/>
                <w:color w:val="000000"/>
                <w:sz w:val="18"/>
                <w:szCs w:val="18"/>
              </w:rPr>
            </w:pPr>
            <w:r w:rsidRPr="00A10C61">
              <w:rPr>
                <w:rFonts w:ascii="Calibri" w:eastAsia="Times New Roman" w:hAnsi="Calibri" w:cs="Calibri"/>
                <w:color w:val="000000"/>
                <w:sz w:val="18"/>
                <w:szCs w:val="18"/>
              </w:rPr>
              <w:t>Pentavalent vaccine</w:t>
            </w:r>
          </w:p>
        </w:tc>
        <w:tc>
          <w:tcPr>
            <w:tcW w:w="2580" w:type="dxa"/>
            <w:tcBorders>
              <w:top w:val="nil"/>
              <w:left w:val="nil"/>
              <w:bottom w:val="single" w:sz="4" w:space="0" w:color="auto"/>
              <w:right w:val="nil"/>
            </w:tcBorders>
            <w:shd w:val="clear" w:color="auto" w:fill="auto"/>
            <w:vAlign w:val="center"/>
            <w:hideMark/>
          </w:tcPr>
          <w:p w14:paraId="2D7865FA" w14:textId="77777777" w:rsidR="00210099" w:rsidRPr="00A10C61" w:rsidRDefault="00210099" w:rsidP="00A42E41">
            <w:pPr>
              <w:spacing w:line="240" w:lineRule="auto"/>
              <w:rPr>
                <w:rFonts w:ascii="Calibri" w:eastAsia="Times New Roman" w:hAnsi="Calibri" w:cs="Calibri"/>
                <w:color w:val="000000"/>
                <w:sz w:val="18"/>
                <w:szCs w:val="18"/>
              </w:rPr>
            </w:pPr>
            <w:r w:rsidRPr="00A10C61">
              <w:rPr>
                <w:rFonts w:ascii="Calibri" w:eastAsia="Times New Roman" w:hAnsi="Calibri" w:cs="Calibri"/>
                <w:color w:val="000000"/>
                <w:sz w:val="18"/>
                <w:szCs w:val="18"/>
              </w:rPr>
              <w:t>﻿Diphtheria, Pertussis, Tetanus, H. influenza type b, Hepatitis B</w:t>
            </w:r>
          </w:p>
        </w:tc>
        <w:tc>
          <w:tcPr>
            <w:tcW w:w="1340" w:type="dxa"/>
            <w:tcBorders>
              <w:top w:val="nil"/>
              <w:left w:val="nil"/>
              <w:bottom w:val="single" w:sz="4" w:space="0" w:color="auto"/>
              <w:right w:val="nil"/>
            </w:tcBorders>
            <w:shd w:val="clear" w:color="auto" w:fill="auto"/>
            <w:vAlign w:val="bottom"/>
            <w:hideMark/>
          </w:tcPr>
          <w:p w14:paraId="7EECE050" w14:textId="77777777" w:rsidR="00210099" w:rsidRPr="00A10C61" w:rsidRDefault="00210099" w:rsidP="00A42E41">
            <w:pPr>
              <w:spacing w:line="240" w:lineRule="auto"/>
              <w:rPr>
                <w:rFonts w:ascii="Calibri" w:eastAsia="Times New Roman" w:hAnsi="Calibri" w:cs="Calibri"/>
                <w:color w:val="000000"/>
                <w:sz w:val="18"/>
                <w:szCs w:val="18"/>
              </w:rPr>
            </w:pPr>
            <w:r w:rsidRPr="00A10C61">
              <w:rPr>
                <w:rFonts w:ascii="Calibri" w:eastAsia="Times New Roman" w:hAnsi="Calibri" w:cs="Calibri"/>
                <w:color w:val="000000"/>
                <w:sz w:val="18"/>
                <w:szCs w:val="18"/>
              </w:rPr>
              <w:t> </w:t>
            </w:r>
          </w:p>
        </w:tc>
        <w:tc>
          <w:tcPr>
            <w:tcW w:w="1340" w:type="dxa"/>
            <w:tcBorders>
              <w:top w:val="nil"/>
              <w:left w:val="single" w:sz="8" w:space="0" w:color="auto"/>
              <w:bottom w:val="single" w:sz="8" w:space="0" w:color="auto"/>
              <w:right w:val="single" w:sz="8" w:space="0" w:color="auto"/>
            </w:tcBorders>
            <w:shd w:val="clear" w:color="000000" w:fill="F2F2F2"/>
            <w:vAlign w:val="bottom"/>
            <w:hideMark/>
          </w:tcPr>
          <w:p w14:paraId="60665B9D" w14:textId="77777777" w:rsidR="00210099" w:rsidRPr="00A10C61" w:rsidRDefault="00210099" w:rsidP="00A42E41">
            <w:pPr>
              <w:spacing w:line="240" w:lineRule="auto"/>
              <w:rPr>
                <w:rFonts w:ascii="Calibri" w:eastAsia="Times New Roman" w:hAnsi="Calibri" w:cs="Calibri"/>
                <w:color w:val="000000"/>
                <w:sz w:val="18"/>
                <w:szCs w:val="18"/>
              </w:rPr>
            </w:pPr>
            <w:r w:rsidRPr="00A10C61">
              <w:rPr>
                <w:rFonts w:ascii="Calibri" w:eastAsia="Times New Roman" w:hAnsi="Calibri" w:cs="Calibri"/>
                <w:color w:val="000000"/>
                <w:sz w:val="18"/>
                <w:szCs w:val="18"/>
              </w:rPr>
              <w:t> </w:t>
            </w:r>
          </w:p>
        </w:tc>
        <w:tc>
          <w:tcPr>
            <w:tcW w:w="1340" w:type="dxa"/>
            <w:tcBorders>
              <w:top w:val="nil"/>
              <w:left w:val="nil"/>
              <w:bottom w:val="single" w:sz="8" w:space="0" w:color="auto"/>
              <w:right w:val="single" w:sz="8" w:space="0" w:color="auto"/>
            </w:tcBorders>
            <w:shd w:val="clear" w:color="000000" w:fill="F2F2F2"/>
            <w:vAlign w:val="bottom"/>
            <w:hideMark/>
          </w:tcPr>
          <w:p w14:paraId="51D58E4B" w14:textId="77777777" w:rsidR="00210099" w:rsidRPr="00A10C61" w:rsidRDefault="00210099" w:rsidP="00A42E41">
            <w:pPr>
              <w:spacing w:line="240" w:lineRule="auto"/>
              <w:rPr>
                <w:rFonts w:ascii="Calibri" w:eastAsia="Times New Roman" w:hAnsi="Calibri" w:cs="Calibri"/>
                <w:color w:val="000000"/>
                <w:sz w:val="18"/>
                <w:szCs w:val="18"/>
              </w:rPr>
            </w:pPr>
            <w:r w:rsidRPr="00A10C61">
              <w:rPr>
                <w:rFonts w:ascii="Calibri" w:eastAsia="Times New Roman" w:hAnsi="Calibri" w:cs="Calibri"/>
                <w:color w:val="000000"/>
                <w:sz w:val="18"/>
                <w:szCs w:val="18"/>
              </w:rPr>
              <w:t> </w:t>
            </w:r>
          </w:p>
        </w:tc>
        <w:tc>
          <w:tcPr>
            <w:tcW w:w="1340" w:type="dxa"/>
            <w:tcBorders>
              <w:top w:val="nil"/>
              <w:left w:val="nil"/>
              <w:bottom w:val="single" w:sz="8" w:space="0" w:color="auto"/>
              <w:right w:val="single" w:sz="8" w:space="0" w:color="auto"/>
            </w:tcBorders>
            <w:shd w:val="clear" w:color="000000" w:fill="F2F2F2"/>
            <w:vAlign w:val="bottom"/>
            <w:hideMark/>
          </w:tcPr>
          <w:p w14:paraId="08C0C18B" w14:textId="77777777" w:rsidR="00210099" w:rsidRPr="00A10C61" w:rsidRDefault="00210099" w:rsidP="00A42E41">
            <w:pPr>
              <w:spacing w:line="240" w:lineRule="auto"/>
              <w:rPr>
                <w:rFonts w:ascii="Calibri" w:eastAsia="Times New Roman" w:hAnsi="Calibri" w:cs="Calibri"/>
                <w:color w:val="000000"/>
                <w:sz w:val="18"/>
                <w:szCs w:val="18"/>
              </w:rPr>
            </w:pPr>
            <w:r w:rsidRPr="00A10C61">
              <w:rPr>
                <w:rFonts w:ascii="Calibri" w:eastAsia="Times New Roman" w:hAnsi="Calibri" w:cs="Calibri"/>
                <w:color w:val="000000"/>
                <w:sz w:val="18"/>
                <w:szCs w:val="18"/>
              </w:rPr>
              <w:t> </w:t>
            </w:r>
          </w:p>
        </w:tc>
      </w:tr>
    </w:tbl>
    <w:p w14:paraId="1F669D4D" w14:textId="77777777" w:rsidR="00210099" w:rsidRPr="001639C3" w:rsidRDefault="00210099" w:rsidP="00197F98">
      <w:pPr>
        <w:pStyle w:val="NormalWeb"/>
        <w:spacing w:before="0" w:beforeAutospacing="0" w:after="0" w:afterAutospacing="0"/>
        <w:jc w:val="both"/>
        <w:rPr>
          <w:i/>
          <w:iCs/>
          <w:sz w:val="16"/>
          <w:szCs w:val="16"/>
        </w:rPr>
      </w:pPr>
      <w:r w:rsidRPr="001639C3">
        <w:rPr>
          <w:i/>
          <w:iCs/>
          <w:sz w:val="16"/>
          <w:szCs w:val="16"/>
        </w:rPr>
        <w:t xml:space="preserve">This figure is not comprehensive of all infant vaccines in the DRC, but indicate only the current hepatitis B vaccine and vaccines administered at birth </w:t>
      </w:r>
    </w:p>
    <w:p w14:paraId="3EAD5463" w14:textId="77777777" w:rsidR="00210099" w:rsidRPr="001639C3" w:rsidRDefault="00210099" w:rsidP="001639C3">
      <w:pPr>
        <w:pStyle w:val="NormalWeb"/>
        <w:spacing w:before="0" w:beforeAutospacing="0" w:after="0" w:afterAutospacing="0"/>
        <w:jc w:val="both"/>
        <w:rPr>
          <w:i/>
          <w:iCs/>
          <w:sz w:val="18"/>
          <w:szCs w:val="18"/>
        </w:rPr>
      </w:pPr>
    </w:p>
    <w:p w14:paraId="1A8B2366" w14:textId="44D959A2" w:rsidR="00210099" w:rsidRDefault="00210099" w:rsidP="008B1906">
      <w:pPr>
        <w:spacing w:line="480" w:lineRule="auto"/>
        <w:ind w:firstLine="720"/>
        <w:jc w:val="both"/>
        <w:rPr>
          <w:rFonts w:cstheme="minorHAnsi"/>
          <w:szCs w:val="22"/>
        </w:rPr>
      </w:pPr>
      <w:r w:rsidRPr="00BC6C6F">
        <w:rPr>
          <w:rFonts w:cstheme="minorHAnsi"/>
          <w:szCs w:val="22"/>
        </w:rPr>
        <w:t>Covariates were selected based on existing literature about determinants of vaccine uptake at the community and facility levels.</w:t>
      </w:r>
      <w:sdt>
        <w:sdtPr>
          <w:rPr>
            <w:rFonts w:cstheme="minorHAnsi"/>
            <w:color w:val="000000"/>
            <w:szCs w:val="22"/>
          </w:rPr>
          <w:tag w:val="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"/>
          <w:id w:val="555588670"/>
          <w:placeholder>
            <w:docPart w:val="DefaultPlaceholder_-1854013440"/>
          </w:placeholder>
        </w:sdtPr>
        <w:sdtEndPr>
          <w:rPr>
            <w:rFonts w:cs="Times New Roman"/>
            <w:szCs w:val="24"/>
          </w:rPr>
        </w:sdtEndPr>
        <w:sdtContent>
          <w:r w:rsidR="00716252" w:rsidRPr="00BC6C6F">
            <w:rPr>
              <w:color w:val="000000"/>
            </w:rPr>
            <w:t>(19,21,22)</w:t>
          </w:r>
        </w:sdtContent>
      </w:sdt>
      <w:r w:rsidRPr="00BC6C6F">
        <w:t xml:space="preserve"> </w:t>
      </w:r>
      <w:r w:rsidRPr="00BC6C6F">
        <w:rPr>
          <w:rFonts w:cstheme="minorHAnsi"/>
          <w:szCs w:val="22"/>
        </w:rPr>
        <w:t>The framework for variable selection was based on Andersen’s BHM to examine factors associated with vaccine utilization. The explanatory variables fell under the three BHM categories</w:t>
      </w:r>
      <w:r w:rsidRPr="00185535">
        <w:rPr>
          <w:rFonts w:cstheme="minorHAnsi"/>
          <w:szCs w:val="22"/>
        </w:rPr>
        <w:t>.</w:t>
      </w:r>
      <w:r>
        <w:rPr>
          <w:rFonts w:cstheme="minorHAnsi"/>
          <w:szCs w:val="22"/>
        </w:rPr>
        <w:t xml:space="preserve"> </w:t>
      </w:r>
    </w:p>
    <w:p w14:paraId="66D9B3D4" w14:textId="56ADB864" w:rsidR="00210099" w:rsidRDefault="00210099" w:rsidP="00AA49D3">
      <w:pPr>
        <w:pStyle w:val="ListParagraph"/>
        <w:numPr>
          <w:ilvl w:val="0"/>
          <w:numId w:val="5"/>
        </w:numPr>
        <w:spacing w:line="480" w:lineRule="auto"/>
        <w:jc w:val="both"/>
        <w:rPr>
          <w:rFonts w:cstheme="minorHAnsi"/>
        </w:rPr>
      </w:pPr>
      <w:r w:rsidRPr="0027784B">
        <w:rPr>
          <w:rFonts w:cstheme="minorHAnsi"/>
          <w:szCs w:val="22"/>
        </w:rPr>
        <w:t>The external environment included the WHO General Service Availability and Readiness Assessment (SARA),</w:t>
      </w:r>
      <w:sdt>
        <w:sdtPr>
          <w:rPr>
            <w:rFonts w:cstheme="minorHAnsi"/>
            <w:color w:val="000000"/>
            <w:szCs w:val="22"/>
          </w:rPr>
          <w:tag w:val="MENDELEY_CITATION_v3_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"/>
          <w:id w:val="577260160"/>
          <w:placeholder>
            <w:docPart w:val="DefaultPlaceholder_-1854013440"/>
          </w:placeholder>
        </w:sdtPr>
        <w:sdtEndPr>
          <w:rPr>
            <w:rFonts w:cs="Times New Roman"/>
            <w:szCs w:val="24"/>
          </w:rPr>
        </w:sdtEndPr>
        <w:sdtContent>
          <w:r w:rsidR="00716252" w:rsidRPr="00716252">
            <w:rPr>
              <w:color w:val="000000"/>
            </w:rPr>
            <w:t>(23)</w:t>
          </w:r>
        </w:sdtContent>
      </w:sdt>
      <w:r w:rsidRPr="0027784B">
        <w:rPr>
          <w:rFonts w:cstheme="minorHAnsi"/>
          <w:szCs w:val="22"/>
        </w:rPr>
        <w:t xml:space="preserve"> the WHO Immunization Services and Availability Assessment, facility type, ownership, and location – all assessed at the facility level. SARA was designed as a systematic survey to assess health facility service delivery, while the immunization service availability assessment was immunization service specific. </w:t>
      </w:r>
      <w:r w:rsidRPr="0027784B">
        <w:rPr>
          <w:rFonts w:cstheme="minorHAnsi"/>
        </w:rPr>
        <w:t>Both scales consist of pre-selected tracer items within specific domains, which were carefully chosen and validated by service delivery experts. These domains represent essential treatment or care areas. Each item is binary, indicating the observed availability of the particular score on the day of the study team's facility visit.</w:t>
      </w:r>
      <w:r>
        <w:rPr>
          <w:rFonts w:cstheme="minorHAnsi"/>
        </w:rPr>
        <w:t xml:space="preserve"> </w:t>
      </w:r>
      <w:r w:rsidRPr="0027784B">
        <w:rPr>
          <w:rFonts w:cstheme="minorHAnsi"/>
        </w:rPr>
        <w:t xml:space="preserve">The general readiness scale is generated using four general service domains: basic amenities (6 items), basic </w:t>
      </w:r>
      <w:r w:rsidRPr="0027784B">
        <w:rPr>
          <w:rFonts w:cstheme="minorHAnsi"/>
        </w:rPr>
        <w:lastRenderedPageBreak/>
        <w:t>equipment (6 items), standard precautions (9 items), and diagnostic capacity (8 items). The immunization readiness scale is composed of two domains: immunization service availability (6 items) and readiness (10 items).</w:t>
      </w:r>
      <w:r w:rsidRPr="00757EF0">
        <w:t xml:space="preserve"> </w:t>
      </w:r>
      <w:r w:rsidRPr="0027784B">
        <w:rPr>
          <w:rFonts w:cstheme="minorHAnsi"/>
        </w:rPr>
        <w:t xml:space="preserve">During the study, our staff observed the availability of tracer items in each facility. By calculating the mean composite score of the observed items within each domain, we derived a general readiness score and an immunization readiness score for each facility on a 10-point scale. </w:t>
      </w:r>
    </w:p>
    <w:p w14:paraId="48D4B990" w14:textId="3AB2FC86" w:rsidR="00210099" w:rsidRPr="0027784B" w:rsidRDefault="00210099" w:rsidP="00AA49D3">
      <w:pPr>
        <w:pStyle w:val="ListParagraph"/>
        <w:numPr>
          <w:ilvl w:val="0"/>
          <w:numId w:val="5"/>
        </w:numPr>
        <w:spacing w:line="480" w:lineRule="auto"/>
        <w:jc w:val="both"/>
        <w:rPr>
          <w:rFonts w:cstheme="minorHAnsi"/>
        </w:rPr>
      </w:pPr>
      <w:r w:rsidRPr="0027784B">
        <w:rPr>
          <w:rFonts w:cstheme="minorHAnsi"/>
          <w:szCs w:val="22"/>
        </w:rPr>
        <w:t xml:space="preserve">Predisposing characteristics included the infant’s birth order, mother’s age, marital status, and mother’s education level. </w:t>
      </w:r>
    </w:p>
    <w:p w14:paraId="23DF9238" w14:textId="1877CC8F" w:rsidR="00210099" w:rsidRPr="0027784B" w:rsidRDefault="00210099" w:rsidP="0009621C">
      <w:pPr>
        <w:pStyle w:val="ListParagraph"/>
        <w:numPr>
          <w:ilvl w:val="0"/>
          <w:numId w:val="5"/>
        </w:numPr>
        <w:spacing w:line="480" w:lineRule="auto"/>
        <w:jc w:val="both"/>
        <w:rPr>
          <w:rFonts w:cstheme="minorHAnsi"/>
        </w:rPr>
      </w:pPr>
      <w:r w:rsidRPr="0027784B">
        <w:rPr>
          <w:rFonts w:cstheme="minorHAnsi"/>
          <w:szCs w:val="22"/>
        </w:rPr>
        <w:t>Enabling factors included the mother’s wealth index score and whether the mother traveled to the facility by foot or by transport</w:t>
      </w:r>
      <w:r w:rsidRPr="0027784B">
        <w:rPr>
          <w:rFonts w:cstheme="minorHAnsi"/>
          <w:b/>
          <w:bCs/>
          <w:szCs w:val="22"/>
        </w:rPr>
        <w:t>. Table 1</w:t>
      </w:r>
      <w:r w:rsidRPr="0027784B">
        <w:rPr>
          <w:rFonts w:cstheme="minorHAnsi"/>
          <w:szCs w:val="22"/>
        </w:rPr>
        <w:t xml:space="preserve"> includes more information about the covariates and their distributions.</w:t>
      </w:r>
    </w:p>
    <w:p w14:paraId="52F93E11" w14:textId="77777777" w:rsidR="00210099" w:rsidRPr="002F0BB1" w:rsidRDefault="00210099" w:rsidP="00AA49D3">
      <w:pPr>
        <w:spacing w:line="480" w:lineRule="auto"/>
        <w:jc w:val="both"/>
        <w:rPr>
          <w:i/>
          <w:iCs/>
        </w:rPr>
      </w:pPr>
    </w:p>
    <w:p w14:paraId="3ECEF635" w14:textId="77777777" w:rsidR="00210099" w:rsidRPr="002F2743" w:rsidRDefault="00210099">
      <w:pPr>
        <w:rPr>
          <w:b/>
          <w:bCs/>
        </w:rPr>
      </w:pPr>
      <w:r w:rsidRPr="008B1906">
        <w:rPr>
          <w:b/>
          <w:bCs/>
        </w:rPr>
        <w:t>Statistical analysis.</w:t>
      </w:r>
    </w:p>
    <w:p w14:paraId="2AEF1125" w14:textId="3AFF4FC4" w:rsidR="00210099" w:rsidRDefault="00210099" w:rsidP="008B1906">
      <w:pPr>
        <w:spacing w:line="480" w:lineRule="auto"/>
        <w:ind w:firstLine="720"/>
        <w:jc w:val="both"/>
        <w:rPr>
          <w:i/>
          <w:iCs/>
        </w:rPr>
      </w:pPr>
      <w:r w:rsidRPr="00987327">
        <w:t xml:space="preserve">We used </w:t>
      </w:r>
      <w:r>
        <w:t xml:space="preserve">multivariate ordered </w:t>
      </w:r>
      <w:r w:rsidRPr="00987327">
        <w:t>logistic regression</w:t>
      </w:r>
      <w:r>
        <w:t>s</w:t>
      </w:r>
      <w:r w:rsidRPr="00987327">
        <w:t xml:space="preserve"> </w:t>
      </w:r>
      <w:r>
        <w:t>to run two versions of our analysis. Model I examined current BCG BD uptake, while Model II examined current HepB3 vaccine</w:t>
      </w:r>
      <w:r w:rsidR="003C3912">
        <w:t xml:space="preserve"> series</w:t>
      </w:r>
      <w:r>
        <w:t xml:space="preserve"> uptake. With Model I, we examined determinants of current BD vaccines to anticipate barriers to future HepB-BD uptake. BCG uptake was the chosen proxy rather than OPV0 uptake because the injectable method of administration of the vaccine more closely approximated that of future HepB-BD than the orally administered polio vaccine. </w:t>
      </w:r>
      <w:r>
        <w:rPr>
          <w:color w:val="0E101A"/>
        </w:rPr>
        <w:t>Model II measured determinants of the uptake of the first dose of HepB3, currently administered at six weeks of age in the DRC.</w:t>
      </w:r>
    </w:p>
    <w:p w14:paraId="102B0426" w14:textId="3E10321B" w:rsidR="00210099" w:rsidRPr="00F3315D" w:rsidRDefault="001A791F" w:rsidP="008B1906">
      <w:pPr>
        <w:spacing w:line="480" w:lineRule="auto"/>
        <w:ind w:firstLine="720"/>
        <w:jc w:val="both"/>
      </w:pPr>
      <w:r>
        <w:t>For</w:t>
      </w:r>
      <w:r w:rsidR="00296156" w:rsidRPr="008B1906">
        <w:t xml:space="preserve"> m</w:t>
      </w:r>
      <w:r w:rsidR="00210099" w:rsidRPr="008B1906">
        <w:t>odel specification</w:t>
      </w:r>
      <w:r w:rsidR="00E513D0" w:rsidRPr="008B1906">
        <w:t xml:space="preserve">s, we used </w:t>
      </w:r>
      <w:r w:rsidR="00210099">
        <w:t xml:space="preserve">Akaike’s Information Criterion (AIC) to compare alternative functional forms and select the final model. Various functional forms of the continuous variables, including quadratic and categorical forms, were compared through an iterative approach. If a functional form was selected for one variable, it was retained for subsequent comparisons. Model fit was examined for both </w:t>
      </w:r>
      <w:r w:rsidR="00210099">
        <w:lastRenderedPageBreak/>
        <w:t>models, and the best functional forms with the minimum AIC were selected independently. Findings were reported in average marginal effects with delta-standard methods.</w:t>
      </w:r>
    </w:p>
    <w:p w14:paraId="5D4AEFFB" w14:textId="37A5B7FF" w:rsidR="00210099" w:rsidRDefault="00210099" w:rsidP="003C45EE">
      <w:pPr>
        <w:pStyle w:val="NormalWeb"/>
        <w:spacing w:before="0" w:beforeAutospacing="0" w:after="0" w:afterAutospacing="0" w:line="480" w:lineRule="auto"/>
        <w:ind w:firstLine="720"/>
        <w:jc w:val="both"/>
      </w:pPr>
      <w:r>
        <w:t>Both human error by vaccine staff conducting the interviews and loss-to-follow-up (LTFU) led to missing vaccine information across all time points for BCG status (missing, </w:t>
      </w:r>
      <w:r>
        <w:rPr>
          <w:rStyle w:val="Emphasis"/>
          <w:color w:val="0E101A"/>
        </w:rPr>
        <w:t>n</w:t>
      </w:r>
      <w:r>
        <w:t> = 239; LTFU, </w:t>
      </w:r>
      <w:r>
        <w:rPr>
          <w:rStyle w:val="Emphasis"/>
          <w:color w:val="0E101A"/>
        </w:rPr>
        <w:t>n</w:t>
      </w:r>
      <w:r>
        <w:t> = 248) and HepB3 status (missing, </w:t>
      </w:r>
      <w:r>
        <w:rPr>
          <w:rStyle w:val="Emphasis"/>
          <w:color w:val="0E101A"/>
        </w:rPr>
        <w:t>n</w:t>
      </w:r>
      <w:r>
        <w:t> = 369; LTFU, </w:t>
      </w:r>
      <w:r>
        <w:rPr>
          <w:rStyle w:val="Emphasis"/>
          <w:color w:val="0E101A"/>
        </w:rPr>
        <w:t>n</w:t>
      </w:r>
      <w:r>
        <w:t xml:space="preserve"> = 281). LTFU was only measured among the participants who had not yet vaccinated their infants. We conducted two sets of sensitivity analyses for each outcome variable, BCG and HepB3, (a total of four analyses) to assess the robustness of the results of a full-case analysis against the alternative scenarios, including those with all missing or LTFU-specific information. The first set of analyses was defined by increasing the sample size to include participants with missing vaccine information across all time points as ‘not vaccinated’ or as a distinct category. The second set of analyses included only the LTFU-specific observations as ‘not vaccinated’ or as a distinct category. We found that </w:t>
      </w:r>
      <w:r w:rsidRPr="00F3315D">
        <w:t xml:space="preserve">a model with LTFU weights </w:t>
      </w:r>
      <w:r>
        <w:t>had</w:t>
      </w:r>
      <w:r w:rsidRPr="00F3315D">
        <w:t xml:space="preserve"> directionality and magnitude in accordance with the majority of the models included in both sets of sensitivity analyses</w:t>
      </w:r>
      <w:r>
        <w:t xml:space="preserve"> and therefore reported adjusted results accounting for LTFU.  </w:t>
      </w:r>
    </w:p>
    <w:p w14:paraId="1EE569A5" w14:textId="77777777" w:rsidR="00210099" w:rsidRPr="00D42F48" w:rsidRDefault="00210099" w:rsidP="00F3315D">
      <w:pPr>
        <w:pStyle w:val="NormalWeb"/>
        <w:spacing w:before="0" w:beforeAutospacing="0" w:after="0" w:afterAutospacing="0" w:line="480" w:lineRule="auto"/>
        <w:jc w:val="both"/>
      </w:pPr>
    </w:p>
    <w:p w14:paraId="6212A346" w14:textId="77777777" w:rsidR="00210099" w:rsidRDefault="00210099" w:rsidP="00B34504">
      <w:pPr>
        <w:rPr>
          <w:b/>
          <w:bCs/>
        </w:rPr>
      </w:pPr>
      <w:r w:rsidRPr="008B1906">
        <w:rPr>
          <w:b/>
          <w:bCs/>
        </w:rPr>
        <w:t>RESULTS</w:t>
      </w:r>
    </w:p>
    <w:p w14:paraId="000EA773" w14:textId="0BB10F0B" w:rsidR="00210099" w:rsidRPr="00176B94" w:rsidRDefault="00210099" w:rsidP="00B34504">
      <w:pPr>
        <w:rPr>
          <w:b/>
          <w:bCs/>
        </w:rPr>
      </w:pPr>
      <w:r w:rsidRPr="00176B94">
        <w:rPr>
          <w:b/>
          <w:bCs/>
        </w:rPr>
        <w:t>Sample characteristics</w:t>
      </w:r>
      <w:r w:rsidR="00862070">
        <w:rPr>
          <w:b/>
          <w:bCs/>
        </w:rPr>
        <w:t>.</w:t>
      </w:r>
    </w:p>
    <w:p w14:paraId="5B312D50" w14:textId="65579BA6" w:rsidR="00210099" w:rsidRPr="00013966" w:rsidRDefault="00210099" w:rsidP="003873DF">
      <w:pPr>
        <w:spacing w:line="480" w:lineRule="auto"/>
        <w:ind w:firstLine="720"/>
        <w:jc w:val="both"/>
      </w:pPr>
      <w:r>
        <w:t>Between November 2016 and July 2020, the parent study enrolled 2,875 participants at 105 facilities. Of the enrolled participants, 56 mothers died, and 172 infants died or were aborted during the study period and were thus excluded from the analysis. A total of 239 mother-infant pairs did not provide BCG vaccine data, and 369 did not provide HepB3 vaccine information across any of the six follow-up visits after enrollment; these pairs were excluded from the analysis. The final sample with complete information included 2,398 (BCG analysis) and 2,268 (HepB3 analysis) women-infant dyads. Complete sample characteristics aggregated by the moment of the first infant vaccine can be found in </w:t>
      </w:r>
      <w:r>
        <w:rPr>
          <w:rStyle w:val="Strong"/>
          <w:color w:val="0E101A"/>
        </w:rPr>
        <w:t>Table 2.</w:t>
      </w:r>
      <w:r>
        <w:t> </w:t>
      </w:r>
    </w:p>
    <w:p w14:paraId="3F7D6F8C" w14:textId="1F2FAC0A" w:rsidR="00210099" w:rsidRDefault="00210099" w:rsidP="008B1906">
      <w:pPr>
        <w:spacing w:line="480" w:lineRule="auto"/>
        <w:ind w:firstLine="720"/>
        <w:jc w:val="both"/>
        <w:rPr>
          <w:sz w:val="10"/>
          <w:szCs w:val="11"/>
        </w:rPr>
      </w:pPr>
      <w:r w:rsidRPr="00CE5DFB">
        <w:lastRenderedPageBreak/>
        <w:t>Of the participants with vaccine data,</w:t>
      </w:r>
      <w:r>
        <w:t xml:space="preserve"> 1,981</w:t>
      </w:r>
      <w:r w:rsidRPr="00CE5DFB">
        <w:t xml:space="preserve"> </w:t>
      </w:r>
      <w:r>
        <w:t>(82.6</w:t>
      </w:r>
      <w:r w:rsidRPr="00CE5DFB">
        <w:t>%</w:t>
      </w:r>
      <w:r>
        <w:t>)</w:t>
      </w:r>
      <w:r w:rsidRPr="00CE5DFB">
        <w:t xml:space="preserve"> received a BCG vaccine, and </w:t>
      </w:r>
      <w:r>
        <w:t>1,551 (68.4</w:t>
      </w:r>
      <w:r w:rsidRPr="00CE5DFB">
        <w:t>%</w:t>
      </w:r>
      <w:r>
        <w:t>)</w:t>
      </w:r>
      <w:r w:rsidRPr="00CE5DFB">
        <w:t xml:space="preserve"> received a </w:t>
      </w:r>
      <w:r>
        <w:t>HepB3</w:t>
      </w:r>
      <w:r w:rsidRPr="00CE5DFB">
        <w:t xml:space="preserve"> vaccine. Of those who received the BCG vaccine, </w:t>
      </w:r>
      <w:r>
        <w:t>630 (26.3</w:t>
      </w:r>
      <w:r w:rsidRPr="00CE5DFB">
        <w:t>%</w:t>
      </w:r>
      <w:r>
        <w:t>)</w:t>
      </w:r>
      <w:r w:rsidRPr="00CE5DFB">
        <w:t xml:space="preserve"> of the participants received it within 24 hours, </w:t>
      </w:r>
      <w:r>
        <w:t>1,044 (</w:t>
      </w:r>
      <w:r w:rsidRPr="00CE5DFB">
        <w:t>4</w:t>
      </w:r>
      <w:r>
        <w:t>3.5</w:t>
      </w:r>
      <w:r w:rsidRPr="00CE5DFB">
        <w:t>%</w:t>
      </w:r>
      <w:r>
        <w:t>)</w:t>
      </w:r>
      <w:r w:rsidRPr="00CE5DFB">
        <w:t xml:space="preserve"> received it </w:t>
      </w:r>
      <w:r>
        <w:t>between one and seven days</w:t>
      </w:r>
      <w:r w:rsidRPr="00CE5DFB">
        <w:t xml:space="preserve">, and </w:t>
      </w:r>
      <w:r>
        <w:t>307 (</w:t>
      </w:r>
      <w:r w:rsidRPr="00CE5DFB">
        <w:t>1</w:t>
      </w:r>
      <w:r>
        <w:t>2.8</w:t>
      </w:r>
      <w:r w:rsidRPr="00CE5DFB">
        <w:t>%</w:t>
      </w:r>
      <w:r>
        <w:t>)</w:t>
      </w:r>
      <w:r w:rsidRPr="00CE5DFB">
        <w:t xml:space="preserve"> received </w:t>
      </w:r>
      <w:r>
        <w:t>it</w:t>
      </w:r>
      <w:r w:rsidRPr="00CE5DFB">
        <w:t xml:space="preserve"> </w:t>
      </w:r>
      <w:r>
        <w:t>between one and</w:t>
      </w:r>
      <w:r w:rsidRPr="00CE5DFB">
        <w:t xml:space="preserve"> 14 weeks. </w:t>
      </w:r>
      <w:r w:rsidRPr="00C93759">
        <w:t>Of infants who received the</w:t>
      </w:r>
      <w:r>
        <w:t xml:space="preserve"> first dose of</w:t>
      </w:r>
      <w:r w:rsidRPr="00C93759">
        <w:t xml:space="preserve"> </w:t>
      </w:r>
      <w:r>
        <w:t xml:space="preserve">HepB3 </w:t>
      </w:r>
      <w:r w:rsidRPr="00C93759">
        <w:t xml:space="preserve">vaccine, </w:t>
      </w:r>
      <w:r>
        <w:t>347 (22.4</w:t>
      </w:r>
      <w:r w:rsidRPr="00C93759">
        <w:t>%</w:t>
      </w:r>
      <w:r>
        <w:t>)</w:t>
      </w:r>
      <w:r w:rsidRPr="00C93759">
        <w:t xml:space="preserve"> received it within six weeks</w:t>
      </w:r>
      <w:r>
        <w:t>, and</w:t>
      </w:r>
      <w:r w:rsidRPr="00C93759">
        <w:t xml:space="preserve"> </w:t>
      </w:r>
      <w:r>
        <w:t>713 (46</w:t>
      </w:r>
      <w:r w:rsidRPr="00C93759">
        <w:t>%</w:t>
      </w:r>
      <w:r>
        <w:t>)</w:t>
      </w:r>
      <w:r w:rsidRPr="00C93759">
        <w:t xml:space="preserve"> </w:t>
      </w:r>
      <w:r>
        <w:t xml:space="preserve">between six and </w:t>
      </w:r>
      <w:r w:rsidRPr="00C93759">
        <w:t>14 weeks</w:t>
      </w:r>
      <w:r>
        <w:t xml:space="preserve"> of life.</w:t>
      </w:r>
    </w:p>
    <w:p w14:paraId="4A2D35C9" w14:textId="77777777" w:rsidR="00210099" w:rsidRPr="00052C62" w:rsidRDefault="00210099" w:rsidP="00C716BC">
      <w:pPr>
        <w:rPr>
          <w:sz w:val="10"/>
          <w:szCs w:val="11"/>
        </w:rPr>
      </w:pPr>
    </w:p>
    <w:p w14:paraId="4C146322" w14:textId="3522677B" w:rsidR="00210099" w:rsidRDefault="00264384" w:rsidP="000B63A6">
      <w:pPr>
        <w:spacing w:line="480" w:lineRule="auto"/>
        <w:ind w:firstLine="720"/>
        <w:jc w:val="both"/>
      </w:pPr>
      <w:r>
        <w:t>In terms of</w:t>
      </w:r>
      <w:r w:rsidR="000B63A6" w:rsidRPr="008B1906">
        <w:t xml:space="preserve"> predisposing characteristics, </w:t>
      </w:r>
      <w:r w:rsidR="000B63A6">
        <w:t>o</w:t>
      </w:r>
      <w:r w:rsidR="00210099" w:rsidRPr="00BC6C6F">
        <w:t>verall, the mean age of the mothers was 31 years old (S.D. = 6.099), and 1,705 (71.2%) mothers were married. Mothers had a median of four children (IQR: 2-5 children) and had 11 years of education (</w:t>
      </w:r>
      <w:bookmarkStart w:id="0" w:name="OLE_LINK3"/>
      <w:bookmarkStart w:id="1" w:name="OLE_LINK4"/>
      <w:r w:rsidR="00210099" w:rsidRPr="00BC6C6F">
        <w:t>IQR</w:t>
      </w:r>
      <w:bookmarkEnd w:id="0"/>
      <w:bookmarkEnd w:id="1"/>
      <w:r w:rsidR="00210099" w:rsidRPr="00BC6C6F">
        <w:t>: 9-12 years</w:t>
      </w:r>
      <w:r w:rsidR="00210099" w:rsidRPr="000B63A6">
        <w:t xml:space="preserve">). </w:t>
      </w:r>
      <w:r w:rsidR="000B63A6" w:rsidRPr="008B1906">
        <w:t>For e</w:t>
      </w:r>
      <w:r w:rsidR="00210099" w:rsidRPr="008B1906">
        <w:t>nabling factors</w:t>
      </w:r>
      <w:r w:rsidR="000B63A6" w:rsidRPr="008B1906">
        <w:t>,</w:t>
      </w:r>
      <w:r w:rsidR="003C45EE" w:rsidRPr="000B63A6">
        <w:t xml:space="preserve"> </w:t>
      </w:r>
      <w:r w:rsidR="000B63A6">
        <w:t>o</w:t>
      </w:r>
      <w:r w:rsidR="00210099" w:rsidRPr="000B63A6">
        <w:t>f</w:t>
      </w:r>
      <w:r w:rsidR="00210099" w:rsidRPr="00BC6C6F">
        <w:t xml:space="preserve"> the total eligible sample, 262 (11.1%) women fell within the lowest wealth quartile versus 523 (21.8%) who fell within the highest. 1,558 (65%) of the women traveled to the facility by taxi (or other forms of transportation) rather than by foot.</w:t>
      </w:r>
      <w:r w:rsidR="000B63A6">
        <w:rPr>
          <w:i/>
          <w:iCs/>
        </w:rPr>
        <w:t xml:space="preserve"> </w:t>
      </w:r>
      <w:r w:rsidR="000B63A6">
        <w:t xml:space="preserve">In </w:t>
      </w:r>
      <w:r w:rsidR="00210099" w:rsidRPr="00BC6C6F">
        <w:t>terms of the external environment, overall, 1399 (58.3%) women sought care at health centers instead of hospitals, 1,349 (56.3%) women received care at a religiously-affiliated facility, and 1,457 (60</w:t>
      </w:r>
      <w:r w:rsidR="00210099" w:rsidRPr="00590910">
        <w:t xml:space="preserve">.8%) women visited urban facilities. In addition, the median score for a mother’s facility where she sought care was 6.75 (IQR: 6.12-7.39) </w:t>
      </w:r>
      <w:r w:rsidR="00210099">
        <w:t xml:space="preserve">on the </w:t>
      </w:r>
      <w:r w:rsidR="00210099" w:rsidRPr="00590910">
        <w:t>general readiness</w:t>
      </w:r>
      <w:r w:rsidR="00210099">
        <w:t xml:space="preserve"> scale</w:t>
      </w:r>
      <w:r w:rsidR="00210099" w:rsidRPr="00590910">
        <w:t xml:space="preserve"> and 6.11 (IQR: 5-6.67)</w:t>
      </w:r>
      <w:r w:rsidR="00210099">
        <w:t xml:space="preserve"> on the </w:t>
      </w:r>
      <w:r w:rsidR="00210099" w:rsidRPr="00590910">
        <w:t>immunization readiness</w:t>
      </w:r>
      <w:r w:rsidR="00210099">
        <w:t xml:space="preserve"> scale</w:t>
      </w:r>
      <w:r w:rsidR="00210099" w:rsidRPr="00590910">
        <w:t>.</w:t>
      </w:r>
    </w:p>
    <w:p w14:paraId="452BEE10" w14:textId="77777777" w:rsidR="00210099" w:rsidRDefault="00210099" w:rsidP="00590910">
      <w:pPr>
        <w:spacing w:line="480" w:lineRule="auto"/>
        <w:jc w:val="both"/>
      </w:pPr>
    </w:p>
    <w:p w14:paraId="4158A611" w14:textId="77777777" w:rsidR="00210099" w:rsidRPr="00BC6C6F" w:rsidRDefault="00210099" w:rsidP="00FF3E3F">
      <w:pPr>
        <w:rPr>
          <w:b/>
          <w:bCs/>
        </w:rPr>
      </w:pPr>
      <w:r w:rsidRPr="008B1906">
        <w:rPr>
          <w:b/>
          <w:bCs/>
        </w:rPr>
        <w:t>Model I. Determinants of the uptake of BCG BD vaccine</w:t>
      </w:r>
      <w:r w:rsidRPr="00BC6C6F">
        <w:rPr>
          <w:b/>
          <w:bCs/>
        </w:rPr>
        <w:t xml:space="preserve"> </w:t>
      </w:r>
    </w:p>
    <w:p w14:paraId="00E7B43E" w14:textId="46EF4FB5" w:rsidR="00210099" w:rsidRPr="00BC6C6F" w:rsidRDefault="00210099" w:rsidP="005914CA">
      <w:pPr>
        <w:spacing w:line="480" w:lineRule="auto"/>
        <w:ind w:firstLine="720"/>
        <w:jc w:val="both"/>
      </w:pPr>
      <w:r w:rsidRPr="00BC6C6F">
        <w:rPr>
          <w:rStyle w:val="Strong"/>
          <w:color w:val="0E101A"/>
        </w:rPr>
        <w:t>Table 3</w:t>
      </w:r>
      <w:r w:rsidRPr="00BC6C6F">
        <w:t xml:space="preserve"> presents the results from the ordered logit analyses, which estimated how vaccine uptake at different time points was related to factors influencing the respondent at the predisposing, enabling, and external levels. </w:t>
      </w:r>
    </w:p>
    <w:p w14:paraId="624E2A74" w14:textId="4718685C" w:rsidR="009E4B90" w:rsidRPr="00BC6C6F" w:rsidRDefault="004C091B" w:rsidP="008B1906">
      <w:pPr>
        <w:spacing w:line="480" w:lineRule="auto"/>
        <w:jc w:val="both"/>
      </w:pPr>
      <w:r>
        <w:rPr>
          <w:color w:val="0E101A"/>
        </w:rPr>
        <w:tab/>
      </w:r>
      <w:r w:rsidRPr="008B1906">
        <w:rPr>
          <w:color w:val="0E101A"/>
        </w:rPr>
        <w:t>In terms of predisposing characteristics, within</w:t>
      </w:r>
      <w:r w:rsidR="00210099" w:rsidRPr="00BC6C6F">
        <w:t xml:space="preserve"> our sample, every additional year of a mother’s education was associated with a greater rate of earlier vaccination. For instance, an additional year of education was associated with a 0.48 percentage point increase in the probability that a mother would </w:t>
      </w:r>
      <w:r w:rsidR="00210099" w:rsidRPr="00BC6C6F">
        <w:lastRenderedPageBreak/>
        <w:t xml:space="preserve">vaccinate her infant within 24 hours of delivery and a 0.52 percentage point decrease in the probability of never vaccinating her infant </w:t>
      </w:r>
      <w:r w:rsidR="00210099" w:rsidRPr="00BC6C6F">
        <w:rPr>
          <w:color w:val="0E101A"/>
        </w:rPr>
        <w:t>(</w:t>
      </w:r>
      <w:r w:rsidR="00210099" w:rsidRPr="00BC6C6F">
        <w:rPr>
          <w:rStyle w:val="Emphasis"/>
          <w:color w:val="0E101A"/>
        </w:rPr>
        <w:t>p</w:t>
      </w:r>
      <w:r w:rsidR="00210099" w:rsidRPr="00BC6C6F">
        <w:rPr>
          <w:color w:val="0E101A"/>
        </w:rPr>
        <w:t> &lt; 0.05)</w:t>
      </w:r>
      <w:r w:rsidR="00210099" w:rsidRPr="00BC6C6F">
        <w:t xml:space="preserve">. </w:t>
      </w:r>
    </w:p>
    <w:p w14:paraId="27676258" w14:textId="5D5D5EA0" w:rsidR="009E4B90" w:rsidRPr="00BC6C6F" w:rsidRDefault="009E4B90" w:rsidP="008B1906">
      <w:pPr>
        <w:spacing w:line="480" w:lineRule="auto"/>
        <w:jc w:val="both"/>
      </w:pPr>
      <w:r>
        <w:rPr>
          <w:i/>
          <w:iCs/>
          <w:color w:val="0E101A"/>
        </w:rPr>
        <w:tab/>
      </w:r>
      <w:r w:rsidR="006C0449" w:rsidRPr="008B1906">
        <w:rPr>
          <w:color w:val="0E101A"/>
        </w:rPr>
        <w:t xml:space="preserve">At the enabling level, </w:t>
      </w:r>
      <w:r w:rsidR="006C0449">
        <w:t>h</w:t>
      </w:r>
      <w:r w:rsidR="00210099" w:rsidRPr="00BC6C6F">
        <w:t>ousehold wealth index scores within the second quantile (compared to the fourth, and highest, wealth quantile) were associated with a 7.0 percentage point decrease in probability of timely</w:t>
      </w:r>
      <w:r w:rsidR="00210099" w:rsidRPr="00BC6C6F" w:rsidDel="001A4FFF">
        <w:t xml:space="preserve"> </w:t>
      </w:r>
      <w:r w:rsidR="00210099" w:rsidRPr="00BC6C6F">
        <w:t>uptake (</w:t>
      </w:r>
      <w:r w:rsidR="00210099" w:rsidRPr="00BC6C6F">
        <w:rPr>
          <w:rStyle w:val="Emphasis"/>
          <w:color w:val="0E101A"/>
        </w:rPr>
        <w:t>p</w:t>
      </w:r>
      <w:r w:rsidR="00210099" w:rsidRPr="00BC6C6F">
        <w:rPr>
          <w:color w:val="0E101A"/>
        </w:rPr>
        <w:t xml:space="preserve"> &lt; 0.001) </w:t>
      </w:r>
      <w:r w:rsidR="00210099" w:rsidRPr="00BC6C6F">
        <w:t>and a 7.9 percentage point increase in the probability of never vaccinating their infant (</w:t>
      </w:r>
      <w:r w:rsidR="00210099" w:rsidRPr="00BC6C6F">
        <w:rPr>
          <w:rStyle w:val="Emphasis"/>
          <w:color w:val="0E101A"/>
        </w:rPr>
        <w:t>p</w:t>
      </w:r>
      <w:r w:rsidR="00210099" w:rsidRPr="00BC6C6F">
        <w:rPr>
          <w:color w:val="0E101A"/>
        </w:rPr>
        <w:t xml:space="preserve"> &lt; 0.001), see </w:t>
      </w:r>
      <w:r w:rsidR="00210099" w:rsidRPr="00BC6C6F">
        <w:rPr>
          <w:b/>
          <w:bCs/>
          <w:color w:val="0E101A"/>
        </w:rPr>
        <w:t>Table 3</w:t>
      </w:r>
      <w:r w:rsidR="00210099" w:rsidRPr="00BC6C6F">
        <w:rPr>
          <w:b/>
          <w:bCs/>
        </w:rPr>
        <w:t>.</w:t>
      </w:r>
      <w:r w:rsidR="00210099" w:rsidRPr="00BC6C6F">
        <w:t xml:space="preserve"> </w:t>
      </w:r>
      <w:r>
        <w:tab/>
      </w:r>
    </w:p>
    <w:p w14:paraId="7887DBBF" w14:textId="71CCBCBD" w:rsidR="00210099" w:rsidRPr="00BC6C6F" w:rsidRDefault="009E4B90" w:rsidP="008B1906">
      <w:pPr>
        <w:spacing w:line="480" w:lineRule="auto"/>
        <w:jc w:val="both"/>
      </w:pPr>
      <w:r>
        <w:rPr>
          <w:i/>
          <w:iCs/>
          <w:color w:val="0E101A"/>
        </w:rPr>
        <w:tab/>
      </w:r>
      <w:r w:rsidRPr="008B1906">
        <w:rPr>
          <w:color w:val="0E101A"/>
        </w:rPr>
        <w:t xml:space="preserve">For the external environment, </w:t>
      </w:r>
      <w:r>
        <w:rPr>
          <w:color w:val="0E101A"/>
        </w:rPr>
        <w:t>h</w:t>
      </w:r>
      <w:r w:rsidR="00210099" w:rsidRPr="00BC6C6F">
        <w:rPr>
          <w:color w:val="0E101A"/>
        </w:rPr>
        <w:t>igher general readiness scores were associated with timely uptake.</w:t>
      </w:r>
      <w:r w:rsidR="00210099" w:rsidRPr="00BC6C6F">
        <w:t xml:space="preserve"> A one-point increase in a facility’s general readiness score was associated </w:t>
      </w:r>
      <w:r w:rsidR="00210099" w:rsidRPr="00BC6C6F">
        <w:rPr>
          <w:color w:val="0E101A"/>
        </w:rPr>
        <w:t>with a 1.7 percentage point increase in the probability of vaccination within 24 hours (</w:t>
      </w:r>
      <w:r w:rsidR="00210099" w:rsidRPr="00BC6C6F">
        <w:rPr>
          <w:rStyle w:val="Emphasis"/>
          <w:color w:val="0E101A"/>
        </w:rPr>
        <w:t>p</w:t>
      </w:r>
      <w:r w:rsidR="00210099" w:rsidRPr="00BC6C6F">
        <w:rPr>
          <w:color w:val="0E101A"/>
        </w:rPr>
        <w:t> &lt; 0.01)</w:t>
      </w:r>
      <w:r w:rsidR="00210099" w:rsidRPr="00BC6C6F">
        <w:t xml:space="preserve"> </w:t>
      </w:r>
      <w:r w:rsidR="00210099" w:rsidRPr="00BC6C6F">
        <w:rPr>
          <w:color w:val="0E101A"/>
        </w:rPr>
        <w:t>and a 2.6 percentage point decrease in the probability of never vaccinating an infant (</w:t>
      </w:r>
      <w:r w:rsidR="00210099" w:rsidRPr="00BC6C6F">
        <w:rPr>
          <w:rStyle w:val="Emphasis"/>
          <w:color w:val="0E101A"/>
        </w:rPr>
        <w:t>p</w:t>
      </w:r>
      <w:r w:rsidR="00210099" w:rsidRPr="00BC6C6F">
        <w:rPr>
          <w:color w:val="0E101A"/>
        </w:rPr>
        <w:t> &lt; 0.01)</w:t>
      </w:r>
      <w:r w:rsidR="00210099" w:rsidRPr="00BC6C6F">
        <w:t xml:space="preserve">.  In addition, </w:t>
      </w:r>
      <w:r w:rsidR="00210099" w:rsidRPr="00BC6C6F">
        <w:rPr>
          <w:rFonts w:ascii="Calibri" w:eastAsia="Times New Roman" w:hAnsi="Calibri" w:cs="Calibri"/>
          <w:szCs w:val="22"/>
        </w:rPr>
        <w:t xml:space="preserve">visiting religious-affiliated facilities compared to public facilities was significantly associated with receipt of timely BCG (4.2 percentage point increase in vaccination by 24 hours) </w:t>
      </w:r>
      <w:r w:rsidR="00210099" w:rsidRPr="00BC6C6F">
        <w:rPr>
          <w:color w:val="0E101A"/>
        </w:rPr>
        <w:t>(</w:t>
      </w:r>
      <w:r w:rsidR="00210099" w:rsidRPr="00BC6C6F">
        <w:rPr>
          <w:rStyle w:val="Emphasis"/>
          <w:color w:val="0E101A"/>
        </w:rPr>
        <w:t>p</w:t>
      </w:r>
      <w:r w:rsidR="00210099" w:rsidRPr="00BC6C6F">
        <w:rPr>
          <w:color w:val="0E101A"/>
        </w:rPr>
        <w:t> &lt; 0.01)</w:t>
      </w:r>
      <w:r w:rsidR="00210099" w:rsidRPr="00BC6C6F">
        <w:t xml:space="preserve"> </w:t>
      </w:r>
      <w:r w:rsidR="00210099" w:rsidRPr="00BC6C6F">
        <w:rPr>
          <w:rFonts w:ascii="Calibri" w:eastAsia="Times New Roman" w:hAnsi="Calibri" w:cs="Calibri"/>
          <w:szCs w:val="22"/>
        </w:rPr>
        <w:t>and a 4.9 percentage point decrease in never receiving it (</w:t>
      </w:r>
      <w:r w:rsidR="00210099" w:rsidRPr="00BC6C6F">
        <w:rPr>
          <w:rStyle w:val="Emphasis"/>
          <w:color w:val="0E101A"/>
        </w:rPr>
        <w:t>p</w:t>
      </w:r>
      <w:r w:rsidR="00210099" w:rsidRPr="00BC6C6F">
        <w:rPr>
          <w:color w:val="0E101A"/>
        </w:rPr>
        <w:t> &lt; 0.01)</w:t>
      </w:r>
      <w:r w:rsidR="00210099" w:rsidRPr="00BC6C6F">
        <w:rPr>
          <w:rFonts w:ascii="Calibri" w:eastAsia="Times New Roman" w:hAnsi="Calibri" w:cs="Calibri"/>
          <w:szCs w:val="22"/>
        </w:rPr>
        <w:t>. In addition, religious-affiliated facilities were associated with an 8 percentage point decrease in the probability of vaccine uptake from one to seven days compared to private or other facilities (</w:t>
      </w:r>
      <w:r w:rsidR="00210099" w:rsidRPr="00BC6C6F">
        <w:rPr>
          <w:rStyle w:val="Emphasis"/>
          <w:color w:val="0E101A"/>
        </w:rPr>
        <w:t>p</w:t>
      </w:r>
      <w:r w:rsidR="00210099" w:rsidRPr="00BC6C6F">
        <w:rPr>
          <w:color w:val="0E101A"/>
        </w:rPr>
        <w:t> &lt; 0.001)</w:t>
      </w:r>
      <w:r w:rsidR="00210099" w:rsidRPr="00BC6C6F">
        <w:rPr>
          <w:rFonts w:ascii="Calibri" w:eastAsia="Times New Roman" w:hAnsi="Calibri" w:cs="Calibri"/>
          <w:szCs w:val="22"/>
        </w:rPr>
        <w:t xml:space="preserve">. </w:t>
      </w:r>
    </w:p>
    <w:p w14:paraId="0F063449" w14:textId="77777777" w:rsidR="00210099" w:rsidRPr="00BC6C6F" w:rsidRDefault="00210099" w:rsidP="00FF3E3F">
      <w:pPr>
        <w:spacing w:line="480" w:lineRule="auto"/>
        <w:jc w:val="both"/>
      </w:pPr>
    </w:p>
    <w:p w14:paraId="7C109EC5" w14:textId="38752DC7" w:rsidR="00210099" w:rsidRPr="00BC6C6F" w:rsidRDefault="00210099" w:rsidP="00FF3E3F">
      <w:pPr>
        <w:spacing w:line="480" w:lineRule="auto"/>
        <w:jc w:val="both"/>
        <w:rPr>
          <w:b/>
          <w:bCs/>
        </w:rPr>
      </w:pPr>
      <w:r w:rsidRPr="008B1906">
        <w:rPr>
          <w:b/>
          <w:bCs/>
        </w:rPr>
        <w:t>Model II. Determinants of the uptake of HepB vaccine</w:t>
      </w:r>
    </w:p>
    <w:p w14:paraId="101AA53E" w14:textId="34AE4112" w:rsidR="00B67BDA" w:rsidRPr="00BC6C6F" w:rsidRDefault="00210099" w:rsidP="008031E2">
      <w:pPr>
        <w:spacing w:line="480" w:lineRule="auto"/>
        <w:jc w:val="both"/>
      </w:pPr>
      <w:r w:rsidRPr="00BC6C6F">
        <w:tab/>
        <w:t>Similar to BCG vaccine uptake, factors that affected the timely uptake of the HepB3 vaccine</w:t>
      </w:r>
      <w:r w:rsidR="00CB0C79" w:rsidRPr="00BC6C6F">
        <w:t xml:space="preserve"> series </w:t>
      </w:r>
      <w:r w:rsidRPr="00BC6C6F">
        <w:t xml:space="preserve"> varied across all three levels of the BHM. </w:t>
      </w:r>
    </w:p>
    <w:p w14:paraId="59155600" w14:textId="703C7527" w:rsidR="00210099" w:rsidRPr="00BC6C6F" w:rsidRDefault="000D4676" w:rsidP="003C45EE">
      <w:pPr>
        <w:spacing w:line="480" w:lineRule="auto"/>
        <w:ind w:firstLine="720"/>
        <w:jc w:val="both"/>
      </w:pPr>
      <w:r w:rsidRPr="008B1906">
        <w:rPr>
          <w:rFonts w:ascii="Calibri" w:eastAsia="Times New Roman" w:hAnsi="Calibri" w:cs="Calibri"/>
          <w:szCs w:val="22"/>
        </w:rPr>
        <w:t xml:space="preserve">In terms of predisposing characteristics, </w:t>
      </w:r>
      <w:r>
        <w:t>w</w:t>
      </w:r>
      <w:r w:rsidR="00210099" w:rsidRPr="00BC6C6F">
        <w:t>ithin the study sample, every additional year increase in a mother’s age was associated with a 0.21 percentage point increase in the probability of an infant being vaccinated within six weeks and a 0.31 percentage point decrease in the probability of an infant not ever being vaccinated (</w:t>
      </w:r>
      <w:r w:rsidR="00210099" w:rsidRPr="00BC6C6F">
        <w:rPr>
          <w:rStyle w:val="Emphasis"/>
          <w:color w:val="0E101A"/>
        </w:rPr>
        <w:t>p</w:t>
      </w:r>
      <w:r w:rsidR="00210099" w:rsidRPr="00BC6C6F">
        <w:t xml:space="preserve"> &lt; 0.05). Every additional year of a mother’s educational attainment was associated with a 0.77 percentage point increase in the probability that she would vaccinate her infant </w:t>
      </w:r>
      <w:r w:rsidR="00210099" w:rsidRPr="00BC6C6F">
        <w:lastRenderedPageBreak/>
        <w:t>within six weeks of delivery (</w:t>
      </w:r>
      <w:r w:rsidR="00210099" w:rsidRPr="00BC6C6F">
        <w:rPr>
          <w:rStyle w:val="Emphasis"/>
          <w:color w:val="0E101A"/>
        </w:rPr>
        <w:t>p</w:t>
      </w:r>
      <w:r w:rsidR="00210099" w:rsidRPr="00BC6C6F">
        <w:t> &lt; 0.001) and a 1.2 percentage point decrease in the probability of never vaccinating her infant (</w:t>
      </w:r>
      <w:r w:rsidR="00210099" w:rsidRPr="00BC6C6F">
        <w:rPr>
          <w:rStyle w:val="Emphasis"/>
          <w:color w:val="0E101A"/>
        </w:rPr>
        <w:t>p</w:t>
      </w:r>
      <w:r w:rsidR="00210099" w:rsidRPr="00BC6C6F">
        <w:t> &lt; 0.001).</w:t>
      </w:r>
    </w:p>
    <w:p w14:paraId="229118F7" w14:textId="4B8D9845" w:rsidR="00210099" w:rsidRPr="00BC6C6F" w:rsidRDefault="00D642C6" w:rsidP="008B1906">
      <w:pPr>
        <w:spacing w:line="480" w:lineRule="auto"/>
        <w:jc w:val="both"/>
      </w:pPr>
      <w:r>
        <w:tab/>
      </w:r>
      <w:r w:rsidRPr="008B1906">
        <w:t xml:space="preserve">Within the enabling factors category, </w:t>
      </w:r>
      <w:r w:rsidR="00210099" w:rsidRPr="008B1906">
        <w:t xml:space="preserve"> </w:t>
      </w:r>
      <w:r>
        <w:t>h</w:t>
      </w:r>
      <w:r w:rsidR="00210099" w:rsidRPr="00BC6C6F">
        <w:t>ousehold wealth index scores within the second quantile, compared to the fourth and highest wealth quantile, were associated with a 5.3 percentage point decrease in the probability of taking up timely vaccines (</w:t>
      </w:r>
      <w:r w:rsidR="00210099" w:rsidRPr="00BC6C6F">
        <w:rPr>
          <w:rStyle w:val="Emphasis"/>
          <w:color w:val="0E101A"/>
        </w:rPr>
        <w:t>p</w:t>
      </w:r>
      <w:r w:rsidR="00210099" w:rsidRPr="00BC6C6F">
        <w:t> &lt; 0.001) and an 8.2 percentage point increase in the probability of never vaccinating their infant (</w:t>
      </w:r>
      <w:r w:rsidR="00210099" w:rsidRPr="00BC6C6F">
        <w:rPr>
          <w:rStyle w:val="Emphasis"/>
          <w:color w:val="0E101A"/>
        </w:rPr>
        <w:t>p</w:t>
      </w:r>
      <w:r w:rsidR="00210099" w:rsidRPr="00BC6C6F">
        <w:t> &lt; 0.001). Further, among the study sample, using a form of transportation other than walking to travel to the facility was associated with a 2.5 percentage point decrease in the probability of vaccination within six weeks (</w:t>
      </w:r>
      <w:r w:rsidR="00210099" w:rsidRPr="00BC6C6F">
        <w:rPr>
          <w:rStyle w:val="Emphasis"/>
          <w:color w:val="0E101A"/>
        </w:rPr>
        <w:t>p</w:t>
      </w:r>
      <w:r w:rsidR="00210099" w:rsidRPr="00BC6C6F">
        <w:t> &lt; 0.05) and a 3.7 percentage point increase in no vaccination (</w:t>
      </w:r>
      <w:r w:rsidR="00210099" w:rsidRPr="00BC6C6F">
        <w:rPr>
          <w:rStyle w:val="Emphasis"/>
          <w:color w:val="0E101A"/>
        </w:rPr>
        <w:t>p</w:t>
      </w:r>
      <w:r w:rsidR="00210099" w:rsidRPr="00BC6C6F">
        <w:t> &lt; 0.05). </w:t>
      </w:r>
    </w:p>
    <w:p w14:paraId="337782D7" w14:textId="2BC4DD74" w:rsidR="00210099" w:rsidRPr="00BC6C6F" w:rsidRDefault="00D642C6" w:rsidP="008B1906">
      <w:pPr>
        <w:spacing w:line="480" w:lineRule="auto"/>
        <w:jc w:val="both"/>
        <w:rPr>
          <w:i/>
          <w:iCs/>
        </w:rPr>
      </w:pPr>
      <w:r>
        <w:rPr>
          <w:rFonts w:ascii="Calibri" w:eastAsia="Times New Roman" w:hAnsi="Calibri" w:cs="Calibri"/>
          <w:szCs w:val="22"/>
        </w:rPr>
        <w:tab/>
      </w:r>
      <w:r w:rsidRPr="008B1906">
        <w:rPr>
          <w:rFonts w:ascii="Calibri" w:eastAsia="Times New Roman" w:hAnsi="Calibri" w:cs="Calibri"/>
          <w:szCs w:val="22"/>
        </w:rPr>
        <w:t xml:space="preserve">At the external level, </w:t>
      </w:r>
      <w:r>
        <w:t>a</w:t>
      </w:r>
      <w:r w:rsidR="00210099" w:rsidRPr="00BC6C6F">
        <w:t xml:space="preserve"> one-point increase in a facility’s immunization readiness score was associated with </w:t>
      </w:r>
      <w:r w:rsidR="00210099" w:rsidRPr="00BC6C6F">
        <w:rPr>
          <w:color w:val="0E101A"/>
        </w:rPr>
        <w:t>a 5.3 percentage point increase in the probability of vaccination within 14 weeks (</w:t>
      </w:r>
      <w:r w:rsidR="00210099" w:rsidRPr="00BC6C6F">
        <w:rPr>
          <w:rStyle w:val="Emphasis"/>
          <w:color w:val="0E101A"/>
        </w:rPr>
        <w:t>p</w:t>
      </w:r>
      <w:r w:rsidR="00210099" w:rsidRPr="00BC6C6F">
        <w:rPr>
          <w:color w:val="0E101A"/>
        </w:rPr>
        <w:t xml:space="preserve"> &lt; 0.01). </w:t>
      </w:r>
      <w:r w:rsidR="00210099" w:rsidRPr="00BC6C6F">
        <w:t xml:space="preserve">In addition, an </w:t>
      </w:r>
      <w:r w:rsidR="00210099" w:rsidRPr="00BC6C6F">
        <w:rPr>
          <w:color w:val="0E101A"/>
        </w:rPr>
        <w:t>additional point increase in a facility’s general readiness score was associated with a 5.2 percentage point decrease in the probability of an infant never having been vaccinated (</w:t>
      </w:r>
      <w:r w:rsidR="00210099" w:rsidRPr="00BC6C6F">
        <w:rPr>
          <w:rStyle w:val="Emphasis"/>
          <w:color w:val="0E101A"/>
        </w:rPr>
        <w:t>p</w:t>
      </w:r>
      <w:r w:rsidR="00210099" w:rsidRPr="00BC6C6F">
        <w:rPr>
          <w:color w:val="0E101A"/>
        </w:rPr>
        <w:t xml:space="preserve"> &lt; 0.001). </w:t>
      </w:r>
      <w:r w:rsidR="00210099" w:rsidRPr="00BC6C6F">
        <w:rPr>
          <w:rFonts w:ascii="Calibri" w:eastAsia="Times New Roman" w:hAnsi="Calibri" w:cs="Calibri"/>
          <w:szCs w:val="22"/>
        </w:rPr>
        <w:t xml:space="preserve">Finally, visiting religious-affiliated facilities, compared to public facilities, was associated with an 8.9 percentage point decrease in the probability of vaccine uptake at 6 weeks </w:t>
      </w:r>
      <w:r w:rsidR="00210099" w:rsidRPr="00BC6C6F">
        <w:rPr>
          <w:color w:val="0E101A"/>
        </w:rPr>
        <w:t>(</w:t>
      </w:r>
      <w:r w:rsidR="00210099" w:rsidRPr="00BC6C6F">
        <w:rPr>
          <w:rStyle w:val="Emphasis"/>
          <w:color w:val="0E101A"/>
        </w:rPr>
        <w:t>p</w:t>
      </w:r>
      <w:r w:rsidR="00210099" w:rsidRPr="00BC6C6F">
        <w:rPr>
          <w:color w:val="0E101A"/>
        </w:rPr>
        <w:t xml:space="preserve"> &lt; 0.001). </w:t>
      </w:r>
    </w:p>
    <w:p w14:paraId="0AE3340C" w14:textId="77777777" w:rsidR="00210099" w:rsidRPr="00BC6C6F" w:rsidRDefault="00210099" w:rsidP="00B34504">
      <w:pPr>
        <w:rPr>
          <w:b/>
          <w:bCs/>
        </w:rPr>
      </w:pPr>
    </w:p>
    <w:p w14:paraId="49505DD7" w14:textId="3C85BAA5" w:rsidR="00210099" w:rsidRPr="00BC6C6F" w:rsidRDefault="00006802" w:rsidP="00B34504">
      <w:pPr>
        <w:rPr>
          <w:b/>
          <w:bCs/>
        </w:rPr>
      </w:pPr>
      <w:r w:rsidRPr="008B1906">
        <w:rPr>
          <w:b/>
          <w:bCs/>
        </w:rPr>
        <w:t>DISCUSSION</w:t>
      </w:r>
    </w:p>
    <w:p w14:paraId="2B2CE4C3" w14:textId="396823E2" w:rsidR="00210099" w:rsidRPr="00BC6C6F" w:rsidRDefault="00210099" w:rsidP="000B524B">
      <w:pPr>
        <w:spacing w:line="480" w:lineRule="auto"/>
        <w:ind w:firstLine="720"/>
        <w:jc w:val="both"/>
      </w:pPr>
      <w:r w:rsidRPr="00BC6C6F">
        <w:t>In this study, we investigated the factors associated with timely infant immunization in 105 facilities in Kinshasa Province using a cohort of HIV-positive pregnant women and their infants. We observed similar immunization coverage for BCG (82.6%) and the first dose of HepB3 (68.4%) compared to the WHO/UNICEF estimates of national immunization coverage averaged from 2017-20 (84.5% and 71.3%, respectively).</w:t>
      </w:r>
      <w:sdt>
        <w:sdtPr>
          <w:rPr>
            <w:color w:val="000000"/>
          </w:rPr>
          <w:tag w:val="MENDELEY_CITATION_v3_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"/>
          <w:id w:val="-1549682103"/>
          <w:placeholder>
            <w:docPart w:val="DefaultPlaceholder_-1854013440"/>
          </w:placeholder>
        </w:sdtPr>
        <w:sdtEndPr/>
        <w:sdtContent>
          <w:r w:rsidR="00716252" w:rsidRPr="00BC6C6F">
            <w:rPr>
              <w:color w:val="000000"/>
            </w:rPr>
            <w:t>(24)</w:t>
          </w:r>
        </w:sdtContent>
      </w:sdt>
      <w:r w:rsidRPr="00BC6C6F">
        <w:t xml:space="preserve"> </w:t>
      </w:r>
    </w:p>
    <w:p w14:paraId="7450D6A4" w14:textId="6B356114" w:rsidR="00210099" w:rsidRPr="00BC6C6F" w:rsidRDefault="00210099" w:rsidP="000B524B">
      <w:pPr>
        <w:spacing w:line="480" w:lineRule="auto"/>
        <w:ind w:firstLine="720"/>
        <w:jc w:val="both"/>
      </w:pPr>
      <w:r w:rsidRPr="00BC6C6F">
        <w:t>We observed a strong positive association of factors across all three Andersen BHM categories (predisposing characteristics, enabling factors, and external environment) with timely uptake of both vaccines, BCG and HepB3.</w:t>
      </w:r>
      <w:r w:rsidRPr="00BC6C6F">
        <w:rPr>
          <w:rStyle w:val="Strong"/>
          <w:color w:val="0E101A"/>
        </w:rPr>
        <w:t> </w:t>
      </w:r>
      <w:r w:rsidRPr="00BC6C6F">
        <w:t xml:space="preserve">Our analyses highlight the importance of considering the effect of determinants </w:t>
      </w:r>
      <w:r w:rsidRPr="00BC6C6F">
        <w:lastRenderedPageBreak/>
        <w:t xml:space="preserve">at different levels and time intervals. The implication is that policymakers in the DRC can be more focused on implementing vaccine uptake strategies depending on their target group. For example, we identified significant determinants of timely uptake of both BCG and HepB3 at the external environmental level, focusing on intervenable facility characteristics. </w:t>
      </w:r>
    </w:p>
    <w:p w14:paraId="5C474E8F" w14:textId="4345CF45" w:rsidR="00210099" w:rsidRPr="00BC6C6F" w:rsidRDefault="00210099" w:rsidP="000B524B">
      <w:pPr>
        <w:spacing w:line="480" w:lineRule="auto"/>
        <w:ind w:firstLine="720"/>
        <w:jc w:val="both"/>
        <w:rPr>
          <w:color w:val="000000" w:themeColor="text1"/>
        </w:rPr>
      </w:pPr>
      <w:r w:rsidRPr="00BC6C6F">
        <w:t>Higher general readiness scores and attending a religiously affiliated facility were independently associated with both BCG and HepB3 timely uptake, a  finding that aligns with previous studies highlighting vaccine storage and stockout challenges in the DRC.</w:t>
      </w:r>
      <w:sdt>
        <w:sdtPr>
          <w:rPr>
            <w:color w:val="000000"/>
          </w:rPr>
          <w:tag w:val="MENDELEY_CITATION_v3_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"/>
          <w:id w:val="-1829517944"/>
          <w:placeholder>
            <w:docPart w:val="DefaultPlaceholder_-1854013440"/>
          </w:placeholder>
        </w:sdtPr>
        <w:sdtEndPr/>
        <w:sdtContent>
          <w:r w:rsidR="00716252" w:rsidRPr="00BC6C6F">
            <w:rPr>
              <w:color w:val="000000"/>
            </w:rPr>
            <w:t>(17,25)</w:t>
          </w:r>
        </w:sdtContent>
      </w:sdt>
      <w:r w:rsidRPr="00BC6C6F">
        <w:t xml:space="preserve"> In prior work, lower general facility readiness scores have been reported as barriers to timely immunization.</w:t>
      </w:r>
      <w:sdt>
        <w:sdtPr>
          <w:rPr>
            <w:color w:val="000000"/>
          </w:rPr>
          <w:tag w:val="MENDELEY_CITATION_v3_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"/>
          <w:id w:val="2118703920"/>
          <w:placeholder>
            <w:docPart w:val="DefaultPlaceholder_-1854013440"/>
          </w:placeholder>
        </w:sdtPr>
        <w:sdtEndPr/>
        <w:sdtContent>
          <w:r w:rsidR="00716252" w:rsidRPr="00BC6C6F">
            <w:rPr>
              <w:color w:val="000000"/>
            </w:rPr>
            <w:t>(26)</w:t>
          </w:r>
        </w:sdtContent>
      </w:sdt>
      <w:r w:rsidRPr="00BC6C6F">
        <w:t xml:space="preserve"> Therefore, new vaccine introduction strategies at the facility level should prioritize contributions to general readiness, such as workforce and operations, and immunization readiness, such as reliable availability of vaccines at each facility. Ensuring adequate supply prevents stockouts, which in turn prevents unnecessary/unproductive visits to a facility. This could also bring more equity as it reduces costs for families who live further away from the facility.</w:t>
      </w:r>
    </w:p>
    <w:p w14:paraId="369D9CE4" w14:textId="2C84764E" w:rsidR="00210099" w:rsidRDefault="00210099" w:rsidP="00C97970">
      <w:pPr>
        <w:spacing w:line="480" w:lineRule="auto"/>
        <w:ind w:firstLine="720"/>
        <w:jc w:val="both"/>
      </w:pPr>
      <w:r w:rsidRPr="00BC6C6F">
        <w:t>In addition, visits to public facilities were negatively and independently associated with timely uptake of BCG compared with visits to religiously</w:t>
      </w:r>
      <w:r w:rsidRPr="009B0F79">
        <w:t>-affiliated facilities</w:t>
      </w:r>
      <w:r>
        <w:t>.</w:t>
      </w:r>
      <w:r w:rsidRPr="00F430C1">
        <w:t xml:space="preserve"> In contrast, </w:t>
      </w:r>
      <w:r>
        <w:t xml:space="preserve">visits to </w:t>
      </w:r>
      <w:r w:rsidRPr="009B0F79">
        <w:t>private</w:t>
      </w:r>
      <w:r>
        <w:t>,</w:t>
      </w:r>
      <w:r w:rsidRPr="009B0F79">
        <w:t xml:space="preserve"> </w:t>
      </w:r>
      <w:r>
        <w:t xml:space="preserve">non-religious </w:t>
      </w:r>
      <w:r w:rsidRPr="009B0F79">
        <w:t>facilities</w:t>
      </w:r>
      <w:r w:rsidRPr="000B381C">
        <w:rPr>
          <w:rFonts w:cstheme="minorHAnsi"/>
          <w:szCs w:val="22"/>
        </w:rPr>
        <w:t>, as compared to religious facilities,</w:t>
      </w:r>
      <w:r w:rsidRPr="009B0F79">
        <w:t xml:space="preserve"> were positively </w:t>
      </w:r>
      <w:r>
        <w:t>associated with</w:t>
      </w:r>
      <w:r w:rsidRPr="009B0F79">
        <w:t xml:space="preserve"> timely uptake of both BCG and </w:t>
      </w:r>
      <w:r>
        <w:t>H</w:t>
      </w:r>
      <w:r w:rsidRPr="009B0F79">
        <w:t xml:space="preserve">epB3. Previous studies on immunization uptake in </w:t>
      </w:r>
      <w:r>
        <w:t>SSA</w:t>
      </w:r>
      <w:r w:rsidRPr="009B0F79">
        <w:t xml:space="preserve"> have cited </w:t>
      </w:r>
      <w:r>
        <w:t>a facility’s religious affiliation driving a mother’s choice to seek care there.</w:t>
      </w:r>
      <w:sdt>
        <w:sdtPr>
          <w:rPr>
            <w:color w:val="000000"/>
          </w:rPr>
          <w:tag w:val="MENDELEY_CITATION_v3_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"/>
          <w:id w:val="68850887"/>
          <w:placeholder>
            <w:docPart w:val="DefaultPlaceholder_-1854013440"/>
          </w:placeholder>
        </w:sdtPr>
        <w:sdtEndPr/>
        <w:sdtContent>
          <w:r w:rsidR="00716252" w:rsidRPr="00716252">
            <w:rPr>
              <w:color w:val="000000"/>
            </w:rPr>
            <w:t>(17)</w:t>
          </w:r>
        </w:sdtContent>
      </w:sdt>
      <w:r>
        <w:t xml:space="preserve"> </w:t>
      </w:r>
      <w:r w:rsidRPr="009B0F79">
        <w:t xml:space="preserve">In terms of private facilities, studies show that mothers visiting private facilities tend to be </w:t>
      </w:r>
      <w:r>
        <w:t xml:space="preserve">of </w:t>
      </w:r>
      <w:r w:rsidRPr="009B0F79">
        <w:t>higher</w:t>
      </w:r>
      <w:r>
        <w:t xml:space="preserve"> </w:t>
      </w:r>
      <w:r w:rsidRPr="009B0F79">
        <w:t>income</w:t>
      </w:r>
      <w:r>
        <w:t xml:space="preserve"> levels,</w:t>
      </w:r>
      <w:sdt>
        <w:sdtPr>
          <w:rPr>
            <w:color w:val="000000"/>
          </w:rPr>
          <w:tag w:val="MENDELEY_CITATION_v3_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"/>
          <w:id w:val="738069891"/>
          <w:placeholder>
            <w:docPart w:val="DefaultPlaceholder_-1854013440"/>
          </w:placeholder>
        </w:sdtPr>
        <w:sdtEndPr/>
        <w:sdtContent>
          <w:r w:rsidR="00716252" w:rsidRPr="00716252">
            <w:rPr>
              <w:color w:val="000000"/>
            </w:rPr>
            <w:t>(27)</w:t>
          </w:r>
        </w:sdtContent>
      </w:sdt>
      <w:r>
        <w:t xml:space="preserve"> a factor that</w:t>
      </w:r>
      <w:r w:rsidRPr="009B0F79">
        <w:t xml:space="preserve"> </w:t>
      </w:r>
      <w:r>
        <w:t>wa</w:t>
      </w:r>
      <w:r w:rsidRPr="009B0F79">
        <w:t>s positively associated with timely vaccine uptake and may explain our finding</w:t>
      </w:r>
      <w:r>
        <w:t>s</w:t>
      </w:r>
      <w:r w:rsidRPr="009B0F79">
        <w:t>.</w:t>
      </w:r>
      <w:r>
        <w:t xml:space="preserve"> Future research could examine the reasons that vaccination rates are higher among those who select private facilities. </w:t>
      </w:r>
    </w:p>
    <w:p w14:paraId="5798A19B" w14:textId="7119A393" w:rsidR="00210099" w:rsidRDefault="00210099" w:rsidP="00C97970">
      <w:pPr>
        <w:spacing w:line="480" w:lineRule="auto"/>
        <w:ind w:firstLine="720"/>
        <w:jc w:val="both"/>
      </w:pPr>
      <w:r w:rsidRPr="000C647C">
        <w:t>Within</w:t>
      </w:r>
      <w:r w:rsidRPr="009B0F79">
        <w:t xml:space="preserve"> the category of predisposing characteristics, we found that the mother's educational attainment and age at the time of enrollment were positively associated with </w:t>
      </w:r>
      <w:r>
        <w:t xml:space="preserve">the </w:t>
      </w:r>
      <w:r w:rsidRPr="009B0F79">
        <w:t>timely uptake of vaccines, which indicate</w:t>
      </w:r>
      <w:r>
        <w:t>d</w:t>
      </w:r>
      <w:r w:rsidRPr="009B0F79">
        <w:t xml:space="preserve"> that knowledge, awareness, and experience with preventative care </w:t>
      </w:r>
      <w:r>
        <w:t>were</w:t>
      </w:r>
      <w:r w:rsidRPr="009B0F79">
        <w:t xml:space="preserve"> vital for timely vaccine uptake. A mother's education</w:t>
      </w:r>
      <w:r>
        <w:t xml:space="preserve"> level</w:t>
      </w:r>
      <w:r w:rsidRPr="009B0F79">
        <w:t xml:space="preserve"> is a</w:t>
      </w:r>
      <w:r>
        <w:t xml:space="preserve">n established </w:t>
      </w:r>
      <w:r w:rsidRPr="009B0F79">
        <w:t xml:space="preserve">predictor of infant immunization </w:t>
      </w:r>
      <w:r w:rsidRPr="009B0F79">
        <w:lastRenderedPageBreak/>
        <w:t>in low- and middle-income countries</w:t>
      </w:r>
      <w:r>
        <w:t xml:space="preserve"> </w:t>
      </w:r>
      <w:sdt>
        <w:sdtPr>
          <w:rPr>
            <w:color w:val="000000"/>
          </w:rPr>
          <w:tag w:val="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"/>
          <w:id w:val="982357833"/>
          <w:placeholder>
            <w:docPart w:val="DefaultPlaceholder_-1854013440"/>
          </w:placeholder>
        </w:sdtPr>
        <w:sdtEndPr/>
        <w:sdtContent>
          <w:r w:rsidR="00716252" w:rsidRPr="00716252">
            <w:rPr>
              <w:color w:val="000000"/>
            </w:rPr>
            <w:t>(19,28–30)</w:t>
          </w:r>
        </w:sdtContent>
      </w:sdt>
      <w:r>
        <w:t xml:space="preserve"> </w:t>
      </w:r>
      <w:r w:rsidRPr="009B0F79">
        <w:t xml:space="preserve">and education </w:t>
      </w:r>
      <w:r>
        <w:t>i</w:t>
      </w:r>
      <w:r w:rsidRPr="009B0F79">
        <w:t>s a valuable solution to overcome challenges to vaccine uptake</w:t>
      </w:r>
      <w:r>
        <w:t>.</w:t>
      </w:r>
      <w:sdt>
        <w:sdtPr>
          <w:rPr>
            <w:color w:val="000000"/>
          </w:rPr>
          <w:tag w:val="MENDELEY_CITATION_v3_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"/>
          <w:id w:val="-1470199495"/>
          <w:placeholder>
            <w:docPart w:val="DefaultPlaceholder_-1854013440"/>
          </w:placeholder>
        </w:sdtPr>
        <w:sdtEndPr/>
        <w:sdtContent>
          <w:r w:rsidR="00716252" w:rsidRPr="00716252">
            <w:rPr>
              <w:color w:val="000000"/>
            </w:rPr>
            <w:t>(31,32)</w:t>
          </w:r>
        </w:sdtContent>
      </w:sdt>
      <w:r>
        <w:t xml:space="preserve"> Mothers primarily receive healthcare information from two sources: health workers during ANC visits, and their families and communities.</w:t>
      </w:r>
      <w:sdt>
        <w:sdtPr>
          <w:rPr>
            <w:color w:val="000000"/>
          </w:rPr>
          <w:tag w:val="MENDELEY_CITATION_v3_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"/>
          <w:id w:val="-1223830350"/>
          <w:placeholder>
            <w:docPart w:val="DefaultPlaceholder_-1854013440"/>
          </w:placeholder>
        </w:sdtPr>
        <w:sdtEndPr/>
        <w:sdtContent>
          <w:r w:rsidR="0021007D" w:rsidRPr="0021007D">
            <w:rPr>
              <w:color w:val="000000"/>
            </w:rPr>
            <w:t>(17,33)</w:t>
          </w:r>
        </w:sdtContent>
      </w:sdt>
      <w:r w:rsidRPr="00D17879">
        <w:t xml:space="preserve"> </w:t>
      </w:r>
      <w:r w:rsidRPr="009B0F79">
        <w:t xml:space="preserve">Previous studies have shown that knowledge </w:t>
      </w:r>
      <w:r>
        <w:t xml:space="preserve">about HBV </w:t>
      </w:r>
      <w:r w:rsidRPr="009B0F79">
        <w:t>risk and the vaccines</w:t>
      </w:r>
      <w:r>
        <w:t>’</w:t>
      </w:r>
      <w:r w:rsidRPr="009B0F79">
        <w:t xml:space="preserve"> protection </w:t>
      </w:r>
      <w:r>
        <w:t>is</w:t>
      </w:r>
      <w:r w:rsidRPr="009B0F79">
        <w:t xml:space="preserve"> low among Congolese</w:t>
      </w:r>
      <w:r>
        <w:t xml:space="preserve"> individuals,</w:t>
      </w:r>
      <w:sdt>
        <w:sdtPr>
          <w:rPr>
            <w:color w:val="000000"/>
          </w:rPr>
          <w:tag w:val="MENDELEY_CITATION_v3_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"/>
          <w:id w:val="-857581580"/>
          <w:placeholder>
            <w:docPart w:val="DefaultPlaceholder_-1854013440"/>
          </w:placeholder>
        </w:sdtPr>
        <w:sdtEndPr/>
        <w:sdtContent>
          <w:r w:rsidR="0021007D" w:rsidRPr="0021007D">
            <w:rPr>
              <w:color w:val="000000"/>
            </w:rPr>
            <w:t>(17,34)</w:t>
          </w:r>
        </w:sdtContent>
      </w:sdt>
      <w:r>
        <w:t xml:space="preserve"> </w:t>
      </w:r>
      <w:r w:rsidRPr="009B0F79">
        <w:t xml:space="preserve">with one study finding a basic knowledge of HBV </w:t>
      </w:r>
      <w:r>
        <w:t xml:space="preserve">among only </w:t>
      </w:r>
      <w:r w:rsidRPr="009B0F79">
        <w:t xml:space="preserve">33.2% </w:t>
      </w:r>
      <w:r>
        <w:t xml:space="preserve">of </w:t>
      </w:r>
      <w:r w:rsidRPr="009B0F79">
        <w:t>healthcare workers</w:t>
      </w:r>
      <w:sdt>
        <w:sdtPr>
          <w:rPr>
            <w:color w:val="000000"/>
          </w:rPr>
          <w:tag w:val="MENDELEY_CITATION_v3_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"/>
          <w:id w:val="-2016763434"/>
          <w:placeholder>
            <w:docPart w:val="DefaultPlaceholder_-1854013440"/>
          </w:placeholder>
        </w:sdtPr>
        <w:sdtEndPr/>
        <w:sdtContent>
          <w:r w:rsidR="0021007D" w:rsidRPr="0021007D">
            <w:rPr>
              <w:color w:val="000000"/>
            </w:rPr>
            <w:t>(34)</w:t>
          </w:r>
        </w:sdtContent>
      </w:sdt>
      <w:r>
        <w:t xml:space="preserve"> and another finding that only 31.2% (87/280) of pregnant women knew how HBV was transmitted.</w:t>
      </w:r>
      <w:sdt>
        <w:sdtPr>
          <w:rPr>
            <w:color w:val="000000"/>
          </w:rPr>
          <w:tag w:val="MENDELEY_CITATION_v3_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"/>
          <w:id w:val="-1650654578"/>
          <w:placeholder>
            <w:docPart w:val="DefaultPlaceholder_-1854013440"/>
          </w:placeholder>
        </w:sdtPr>
        <w:sdtEndPr/>
        <w:sdtContent>
          <w:r w:rsidR="0021007D" w:rsidRPr="0021007D">
            <w:rPr>
              <w:color w:val="000000"/>
            </w:rPr>
            <w:t>(35)</w:t>
          </w:r>
        </w:sdtContent>
      </w:sdt>
      <w:r>
        <w:t xml:space="preserve"> To increase a mother’s knowledge, initiatives to disseminate vaccine knowledge could be targeted to the mother’s two primary sources of information, the facilities during ANC visits and their communities. In terms of the facility, training that includes vaccine information needs to be geared towards not only vaccine staff, but also the ANC staff who are disseminating information to pregnant women.</w:t>
      </w:r>
      <w:sdt>
        <w:sdtPr>
          <w:rPr>
            <w:color w:val="000000"/>
          </w:rPr>
          <w:tag w:val="MENDELEY_CITATION_v3_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"/>
          <w:id w:val="-1851941171"/>
          <w:placeholder>
            <w:docPart w:val="DefaultPlaceholder_-1854013440"/>
          </w:placeholder>
        </w:sdtPr>
        <w:sdtEndPr/>
        <w:sdtContent>
          <w:r w:rsidR="00716252" w:rsidRPr="00716252">
            <w:rPr>
              <w:color w:val="000000"/>
            </w:rPr>
            <w:t>(17)</w:t>
          </w:r>
        </w:sdtContent>
      </w:sdt>
      <w:r>
        <w:t xml:space="preserve"> At the community level, approaches to address the knowledge barrier could be targeted towards the mother’s complete social network of family and friends.</w:t>
      </w:r>
      <w:sdt>
        <w:sdtPr>
          <w:rPr>
            <w:color w:val="000000"/>
          </w:rPr>
          <w:tag w:val="MENDELEY_CITATION_v3_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"/>
          <w:id w:val="256720345"/>
          <w:placeholder>
            <w:docPart w:val="DefaultPlaceholder_-1854013440"/>
          </w:placeholder>
        </w:sdtPr>
        <w:sdtEndPr/>
        <w:sdtContent>
          <w:r w:rsidR="0021007D" w:rsidRPr="0021007D">
            <w:rPr>
              <w:color w:val="000000"/>
            </w:rPr>
            <w:t>(34)</w:t>
          </w:r>
        </w:sdtContent>
      </w:sdt>
      <w:r>
        <w:t xml:space="preserve"> </w:t>
      </w:r>
    </w:p>
    <w:p w14:paraId="157C9BCA" w14:textId="2B0F312C" w:rsidR="00210099" w:rsidRDefault="00210099" w:rsidP="000B524B">
      <w:pPr>
        <w:spacing w:line="480" w:lineRule="auto"/>
        <w:ind w:firstLine="720"/>
        <w:jc w:val="both"/>
      </w:pPr>
      <w:r>
        <w:t>Household wealth status was positively associated with timely BCG vaccination, consistent with other studies.</w:t>
      </w:r>
      <w:sdt>
        <w:sdtPr>
          <w:rPr>
            <w:color w:val="000000"/>
          </w:rPr>
          <w:tag w:val="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"/>
          <w:id w:val="-1592394718"/>
          <w:placeholder>
            <w:docPart w:val="DefaultPlaceholder_-1854013440"/>
          </w:placeholder>
        </w:sdtPr>
        <w:sdtEndPr/>
        <w:sdtContent>
          <w:r w:rsidR="0021007D" w:rsidRPr="0021007D">
            <w:rPr>
              <w:color w:val="000000"/>
            </w:rPr>
            <w:t>(19,36,37)</w:t>
          </w:r>
        </w:sdtContent>
      </w:sdt>
      <w:r>
        <w:t xml:space="preserve"> </w:t>
      </w:r>
      <w:r w:rsidRPr="009B0F79">
        <w:t>A possible explanation for this observation is the cost of the vaccinations. Although vaccinations are technically free in the DRC, facilities often require vaccination fees for a vaccine card and well-baby consultation. In addition, indirect costs such as transportation and income loss may act as economic burdens obstructing vaccine uptake</w:t>
      </w:r>
      <w:r>
        <w:t>.</w:t>
      </w:r>
      <w:sdt>
        <w:sdtPr>
          <w:rPr>
            <w:color w:val="000000"/>
          </w:rPr>
          <w:tag w:val="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"/>
          <w:id w:val="1927534058"/>
          <w:placeholder>
            <w:docPart w:val="DefaultPlaceholder_-1854013440"/>
          </w:placeholder>
        </w:sdtPr>
        <w:sdtEndPr/>
        <w:sdtContent>
          <w:r w:rsidR="0021007D" w:rsidRPr="0021007D">
            <w:rPr>
              <w:color w:val="000000"/>
            </w:rPr>
            <w:t>(19,38)</w:t>
          </w:r>
        </w:sdtContent>
      </w:sdt>
      <w:r>
        <w:t xml:space="preserve"> </w:t>
      </w:r>
      <w:r w:rsidRPr="009B0F79">
        <w:t xml:space="preserve">The economic burden </w:t>
      </w:r>
      <w:r>
        <w:t>wa</w:t>
      </w:r>
      <w:r w:rsidRPr="009B0F79">
        <w:t xml:space="preserve">s further substantiated by our finding that mothers </w:t>
      </w:r>
      <w:r>
        <w:t>were</w:t>
      </w:r>
      <w:r w:rsidRPr="009B0F79">
        <w:t xml:space="preserve"> more likely to vaccinate their infants on time, or ever, if they lived within walking distance to the facility. This finding </w:t>
      </w:r>
      <w:r>
        <w:t>wa</w:t>
      </w:r>
      <w:r w:rsidRPr="009B0F79">
        <w:t xml:space="preserve">s confirmed by earlier studies in </w:t>
      </w:r>
      <w:r>
        <w:t>SSA</w:t>
      </w:r>
      <w:r w:rsidRPr="009B0F79">
        <w:t xml:space="preserve"> that distance to facility, travel time, and need for transport </w:t>
      </w:r>
      <w:r>
        <w:t>were</w:t>
      </w:r>
      <w:r w:rsidRPr="009B0F79">
        <w:t xml:space="preserve"> negatively associated with immunization uptake </w:t>
      </w:r>
      <w:sdt>
        <w:sdtPr>
          <w:rPr>
            <w:color w:val="000000"/>
          </w:rPr>
          <w:tag w:val="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"/>
          <w:id w:val="1503620288"/>
          <w:placeholder>
            <w:docPart w:val="DefaultPlaceholder_-1854013440"/>
          </w:placeholder>
        </w:sdtPr>
        <w:sdtEndPr/>
        <w:sdtContent>
          <w:r w:rsidR="00716252" w:rsidRPr="00716252">
            <w:rPr>
              <w:color w:val="000000"/>
            </w:rPr>
            <w:t>(19,29)</w:t>
          </w:r>
        </w:sdtContent>
      </w:sdt>
      <w:r>
        <w:t xml:space="preserve">; </w:t>
      </w:r>
      <w:r w:rsidRPr="009B0F79">
        <w:t xml:space="preserve">one </w:t>
      </w:r>
      <w:r>
        <w:t xml:space="preserve">such </w:t>
      </w:r>
      <w:r w:rsidRPr="009B0F79">
        <w:t xml:space="preserve">study found that </w:t>
      </w:r>
      <w:r>
        <w:t xml:space="preserve">traveling </w:t>
      </w:r>
      <w:r w:rsidRPr="009B0F79">
        <w:t xml:space="preserve">a distance of over 30 minutes by foot </w:t>
      </w:r>
      <w:r>
        <w:t xml:space="preserve">compared to a shorter distance </w:t>
      </w:r>
      <w:r w:rsidRPr="009B0F79">
        <w:t>reduced vaccine uptake by one-third</w:t>
      </w:r>
      <w:r>
        <w:t>.</w:t>
      </w:r>
      <w:sdt>
        <w:sdtPr>
          <w:rPr>
            <w:color w:val="000000"/>
          </w:rPr>
          <w:tag w:val="MENDELEY_CITATION_v3_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"/>
          <w:id w:val="-564495403"/>
          <w:placeholder>
            <w:docPart w:val="DefaultPlaceholder_-1854013440"/>
          </w:placeholder>
        </w:sdtPr>
        <w:sdtEndPr/>
        <w:sdtContent>
          <w:r w:rsidR="00716252" w:rsidRPr="00716252">
            <w:rPr>
              <w:color w:val="000000"/>
            </w:rPr>
            <w:t>(29)</w:t>
          </w:r>
        </w:sdtContent>
      </w:sdt>
      <w:r>
        <w:t xml:space="preserve"> </w:t>
      </w:r>
      <w:r w:rsidRPr="009B0F79">
        <w:t xml:space="preserve">These implications for the enabling factors require policy intervention to reduce the economic burden of infant vaccines, such as transparency and </w:t>
      </w:r>
      <w:r w:rsidRPr="009B0F79">
        <w:lastRenderedPageBreak/>
        <w:t xml:space="preserve">standardization of vaccine costs across facilities and incentives for mothers living beyond walking distance from </w:t>
      </w:r>
      <w:r w:rsidRPr="00C97970">
        <w:t>facilities.</w:t>
      </w:r>
    </w:p>
    <w:p w14:paraId="68715E1C" w14:textId="7DC7CF9C" w:rsidR="00210099" w:rsidRDefault="00210099" w:rsidP="002F0290">
      <w:pPr>
        <w:spacing w:line="480" w:lineRule="auto"/>
        <w:ind w:firstLine="720"/>
        <w:jc w:val="both"/>
      </w:pPr>
      <w:r>
        <w:t xml:space="preserve">A significant strength of this study was the aggregation of facility-level and individual-level longitudinal data across many facilities. Few studies have looked at a combination of the individual-level determinants of the mother-infant pair and the facility-level determinants of vaccine uptake. </w:t>
      </w:r>
      <w:r w:rsidRPr="00622FA4">
        <w:t>The study employs a unique approach to controlling for confounding by</w:t>
      </w:r>
      <w:r w:rsidRPr="00E35B6E">
        <w:t xml:space="preserve"> using data from both the supply (environment) and demand (mother-infant pair) side.</w:t>
      </w:r>
      <w:r>
        <w:t xml:space="preserve"> This study's access to longitudinal panel data of over 2,000 women and inventory data about each of the study facilities allowed us to evaluate a comprehensive list of determinants across the BHM levels that determine timely uptake of vaccines. Beyond the unique challenge of administering the vaccine within 24 hours of birth, these determinants highlight the need for an implementation strategy to be rolled out alongside universal HepB-BD. Previous studies demonstrate that timely uptake remains low in countries that have previously adopted HepB-BD because there is no clear guidance to overcome individual- and facility-level challenges.</w:t>
      </w:r>
      <w:sdt>
        <w:sdtPr>
          <w:rPr>
            <w:color w:val="000000"/>
          </w:rPr>
          <w:tag w:val="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"/>
          <w:id w:val="-2059232194"/>
          <w:placeholder>
            <w:docPart w:val="DefaultPlaceholder_-1854013440"/>
          </w:placeholder>
        </w:sdtPr>
        <w:sdtEndPr/>
        <w:sdtContent>
          <w:r w:rsidR="0021007D" w:rsidRPr="0021007D">
            <w:rPr>
              <w:color w:val="000000"/>
            </w:rPr>
            <w:t>(39,40)</w:t>
          </w:r>
        </w:sdtContent>
      </w:sdt>
      <w:r>
        <w:t xml:space="preserve"> Our study's main policy implication was to highlight the barriers to current BD vaccines – and HepB3 vaccine – in a context that strives to include the HepB-BD vaccine in its national immunization schedule. Policymakers may use these findings as evidence when developing a future implementation strategy streamlining all three BD vaccines – HepB-BD, BCG, and OPV0 – within the first 24 hours of life. Findings from this study can help national, sub-national, and facility-level stakeholders to strengthen the uptake of both BD vaccines and other available vaccines for infants across the DRC and SSA.</w:t>
      </w:r>
    </w:p>
    <w:p w14:paraId="60344E2F" w14:textId="34E56355" w:rsidR="00210099" w:rsidRPr="00F3315D" w:rsidRDefault="00210099" w:rsidP="00F3315D">
      <w:pPr>
        <w:spacing w:line="480" w:lineRule="auto"/>
        <w:ind w:firstLine="720"/>
        <w:jc w:val="both"/>
      </w:pPr>
      <w:r>
        <w:t>Despite the study's strengths, it was not without limitations. Our assessment leveraged sample participants from a cohort of women already enrolled in an HIV continuous quality improvement study, which impacted the generalizability of this study. However, vaccine uptake in this population was similar to the national average, and factors influencing vaccine uptake were aligned with other infant immunization studies in the Congo and elsewhere in SSA.</w:t>
      </w:r>
      <w:sdt>
        <w:sdtPr>
          <w:rPr>
            <w:color w:val="000000"/>
          </w:rPr>
          <w:tag w:val="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"/>
          <w:id w:val="-788278042"/>
          <w:placeholder>
            <w:docPart w:val="DefaultPlaceholder_-1854013440"/>
          </w:placeholder>
        </w:sdtPr>
        <w:sdtEndPr/>
        <w:sdtContent>
          <w:r w:rsidR="0021007D" w:rsidRPr="0021007D">
            <w:rPr>
              <w:color w:val="000000"/>
            </w:rPr>
            <w:t>(19,29–32,36,37,41)</w:t>
          </w:r>
        </w:sdtContent>
      </w:sdt>
      <w:r>
        <w:t xml:space="preserve"> In addition, previous and </w:t>
      </w:r>
      <w:r>
        <w:lastRenderedPageBreak/>
        <w:t>ongoing studies conducted in the same study clinics observed similar proportions of participants lost to follow up.</w:t>
      </w:r>
      <w:sdt>
        <w:sdtPr>
          <w:rPr>
            <w:color w:val="000000"/>
          </w:rPr>
          <w:tag w:val="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"/>
          <w:id w:val="-353895794"/>
          <w:placeholder>
            <w:docPart w:val="DefaultPlaceholder_-1854013440"/>
          </w:placeholder>
        </w:sdtPr>
        <w:sdtEndPr/>
        <w:sdtContent>
          <w:r w:rsidR="0021007D" w:rsidRPr="0021007D">
            <w:rPr>
              <w:color w:val="000000"/>
            </w:rPr>
            <w:t>(21,42)</w:t>
          </w:r>
        </w:sdtContent>
      </w:sdt>
      <w:r>
        <w:t xml:space="preserve"> The measure of the outcome variables, vaccine uptake status and timing, may have suffered from recall bias because of the contemporaneous approach of capturing vaccine dates during study interviews. The study staff reviewed infants' vaccine records to correct any errors in logging the vaccine dates to help alleviate any errors. Another limitation of this study is that </w:t>
      </w:r>
      <w:r w:rsidRPr="000B381C">
        <w:rPr>
          <w:rFonts w:cstheme="minorHAnsi"/>
          <w:szCs w:val="22"/>
        </w:rPr>
        <w:t>estimates are not causal but</w:t>
      </w:r>
      <w:r w:rsidR="00F253DC">
        <w:rPr>
          <w:rFonts w:cstheme="minorHAnsi"/>
          <w:szCs w:val="22"/>
        </w:rPr>
        <w:t xml:space="preserve"> rather represent</w:t>
      </w:r>
      <w:r w:rsidRPr="000B381C">
        <w:rPr>
          <w:rFonts w:cstheme="minorHAnsi"/>
          <w:szCs w:val="22"/>
        </w:rPr>
        <w:t xml:space="preserve"> associations</w:t>
      </w:r>
      <w:r>
        <w:t xml:space="preserve">. In addition, only mothers recruited pre-delivery (approximately half of the sample) responded to a question regarding how many ANC visits they had attended </w:t>
      </w:r>
      <w:r w:rsidRPr="000B381C">
        <w:rPr>
          <w:rFonts w:cstheme="minorHAnsi"/>
          <w:szCs w:val="22"/>
        </w:rPr>
        <w:t>because study staff dropped the question among mothers recruited post-delivery</w:t>
      </w:r>
      <w:r>
        <w:t xml:space="preserve">. Finally, while the parent study did experience significant rates of LTFU, study staff followed up with respondents to understand reasons for LTFU and recapture some of the data otherwise lost. We were able to weigh LTFU within the 'never vaccinated' rate to represent more accurate rates of failure to vaccinate. </w:t>
      </w:r>
    </w:p>
    <w:p w14:paraId="51A83E22" w14:textId="7FF983D2" w:rsidR="00210099" w:rsidRDefault="008C3583" w:rsidP="00F3315D">
      <w:pPr>
        <w:spacing w:line="480" w:lineRule="auto"/>
        <w:jc w:val="both"/>
        <w:rPr>
          <w:b/>
          <w:bCs/>
          <w:noProof/>
        </w:rPr>
      </w:pPr>
      <w:r w:rsidRPr="008C3583">
        <w:rPr>
          <w:b/>
          <w:bCs/>
          <w:noProof/>
          <w:highlight w:val="yellow"/>
        </w:rPr>
        <w:t>CONCLUSIONS</w:t>
      </w:r>
    </w:p>
    <w:p w14:paraId="3E648F1E" w14:textId="1A6050BD" w:rsidR="00210099" w:rsidRDefault="00210099" w:rsidP="00F3315D">
      <w:pPr>
        <w:spacing w:line="480" w:lineRule="auto"/>
        <w:ind w:firstLine="720"/>
        <w:jc w:val="both"/>
        <w:rPr>
          <w:noProof/>
        </w:rPr>
      </w:pPr>
      <w:r w:rsidRPr="00445570">
        <w:rPr>
          <w:noProof/>
        </w:rPr>
        <w:t>Our findings reveal the factors that most influence timely vaccine uptake of BCG and H</w:t>
      </w:r>
      <w:r>
        <w:rPr>
          <w:noProof/>
        </w:rPr>
        <w:t>epB3</w:t>
      </w:r>
      <w:r w:rsidRPr="00445570">
        <w:rPr>
          <w:noProof/>
        </w:rPr>
        <w:t xml:space="preserve"> among a cohort of mother-infant pairs across 105 facilities in the Kinshasa Province. We </w:t>
      </w:r>
      <w:r>
        <w:rPr>
          <w:noProof/>
        </w:rPr>
        <w:t>found</w:t>
      </w:r>
      <w:r w:rsidRPr="00445570">
        <w:rPr>
          <w:noProof/>
        </w:rPr>
        <w:t xml:space="preserve"> that </w:t>
      </w:r>
      <w:r>
        <w:rPr>
          <w:noProof/>
        </w:rPr>
        <w:t xml:space="preserve">higher </w:t>
      </w:r>
      <w:r w:rsidRPr="00445570">
        <w:rPr>
          <w:noProof/>
        </w:rPr>
        <w:t xml:space="preserve">educational attainment, age, and level of wealth </w:t>
      </w:r>
      <w:r>
        <w:rPr>
          <w:noProof/>
        </w:rPr>
        <w:t xml:space="preserve">among mothers </w:t>
      </w:r>
      <w:r w:rsidRPr="00445570">
        <w:rPr>
          <w:noProof/>
        </w:rPr>
        <w:t xml:space="preserve">were </w:t>
      </w:r>
      <w:r>
        <w:rPr>
          <w:noProof/>
        </w:rPr>
        <w:t xml:space="preserve">positively </w:t>
      </w:r>
      <w:r w:rsidRPr="00445570">
        <w:rPr>
          <w:noProof/>
        </w:rPr>
        <w:t>associated with timely vaccin</w:t>
      </w:r>
      <w:r>
        <w:rPr>
          <w:noProof/>
        </w:rPr>
        <w:t>ation</w:t>
      </w:r>
      <w:r w:rsidRPr="00445570">
        <w:rPr>
          <w:noProof/>
        </w:rPr>
        <w:t>. In addition,</w:t>
      </w:r>
      <w:r>
        <w:rPr>
          <w:noProof/>
        </w:rPr>
        <w:t xml:space="preserve"> a mother’s</w:t>
      </w:r>
      <w:r w:rsidRPr="00445570">
        <w:rPr>
          <w:noProof/>
        </w:rPr>
        <w:t xml:space="preserve"> </w:t>
      </w:r>
      <w:r>
        <w:rPr>
          <w:noProof/>
        </w:rPr>
        <w:t>proximity/</w:t>
      </w:r>
      <w:r w:rsidRPr="00445570">
        <w:rPr>
          <w:noProof/>
        </w:rPr>
        <w:t>ability to walk to a facility and her choice of facility impact</w:t>
      </w:r>
      <w:r>
        <w:rPr>
          <w:noProof/>
        </w:rPr>
        <w:t>ed</w:t>
      </w:r>
      <w:r w:rsidRPr="00445570">
        <w:rPr>
          <w:noProof/>
        </w:rPr>
        <w:t xml:space="preserve"> the status of her infant's vaccine uptake. A mother visiting a facility with higher general and immunization readiness</w:t>
      </w:r>
      <w:r>
        <w:rPr>
          <w:noProof/>
        </w:rPr>
        <w:t xml:space="preserve"> and religious affiliation or private-ownership</w:t>
      </w:r>
      <w:r w:rsidRPr="00445570">
        <w:rPr>
          <w:noProof/>
        </w:rPr>
        <w:t xml:space="preserve"> </w:t>
      </w:r>
      <w:r>
        <w:rPr>
          <w:noProof/>
        </w:rPr>
        <w:t xml:space="preserve">led </w:t>
      </w:r>
      <w:r w:rsidRPr="00445570">
        <w:rPr>
          <w:noProof/>
        </w:rPr>
        <w:t xml:space="preserve">to a higher probability of timely </w:t>
      </w:r>
      <w:r>
        <w:rPr>
          <w:noProof/>
        </w:rPr>
        <w:t xml:space="preserve">infant </w:t>
      </w:r>
      <w:r w:rsidRPr="00445570">
        <w:rPr>
          <w:noProof/>
        </w:rPr>
        <w:t xml:space="preserve">immunization. Policymakers can use these findings to develop implementation guidance to ameliorate the timely delivery of current BD vaccines and to anticipate potential factors that may impact the future distribution of HepB-BD in the DRC.  </w:t>
      </w:r>
    </w:p>
    <w:p w14:paraId="32D359E6" w14:textId="77777777" w:rsidR="00210099" w:rsidRDefault="00210099" w:rsidP="00F3315D">
      <w:pPr>
        <w:spacing w:line="480" w:lineRule="auto"/>
        <w:ind w:firstLine="720"/>
        <w:jc w:val="both"/>
        <w:rPr>
          <w:b/>
          <w:bCs/>
          <w:noProof/>
        </w:rPr>
      </w:pPr>
    </w:p>
    <w:p w14:paraId="712CAAE3" w14:textId="77777777" w:rsidR="00210099" w:rsidRDefault="00210099">
      <w:pPr>
        <w:rPr>
          <w:b/>
          <w:bCs/>
          <w:noProof/>
        </w:rPr>
      </w:pPr>
      <w:r w:rsidRPr="00622FA4">
        <w:rPr>
          <w:b/>
          <w:bCs/>
          <w:noProof/>
        </w:rPr>
        <w:t xml:space="preserve">List of abbreviations </w:t>
      </w:r>
    </w:p>
    <w:p w14:paraId="59A4BA9A" w14:textId="77777777" w:rsidR="00210099" w:rsidRDefault="00210099" w:rsidP="00A2711A">
      <w:pPr>
        <w:jc w:val="both"/>
      </w:pPr>
      <w:r>
        <w:t xml:space="preserve">AIC: Akaike’s Information Criterion; ANC: </w:t>
      </w:r>
      <w:r>
        <w:rPr>
          <w:lang w:val="en-GB"/>
        </w:rPr>
        <w:t>A</w:t>
      </w:r>
      <w:r w:rsidRPr="00492978">
        <w:rPr>
          <w:lang w:val="en-GB"/>
        </w:rPr>
        <w:t>ntenatal care</w:t>
      </w:r>
      <w:r>
        <w:t xml:space="preserve">; BCG: </w:t>
      </w:r>
      <w:r>
        <w:rPr>
          <w:color w:val="0E101A"/>
        </w:rPr>
        <w:t>Bacille Calmette-Guérin vaccine</w:t>
      </w:r>
      <w:r>
        <w:t xml:space="preserve">; </w:t>
      </w:r>
      <w:r>
        <w:rPr>
          <w:color w:val="0E101A"/>
        </w:rPr>
        <w:t>BD: Birth-dose</w:t>
      </w:r>
      <w:r>
        <w:t>; BHM: Andersen Behavioral Health Model</w:t>
      </w:r>
      <w:r>
        <w:rPr>
          <w:color w:val="0E101A"/>
        </w:rPr>
        <w:t xml:space="preserve">; CQI: Continuous quality improvement; DRC: the </w:t>
      </w:r>
      <w:r>
        <w:rPr>
          <w:color w:val="0E101A"/>
        </w:rPr>
        <w:lastRenderedPageBreak/>
        <w:t>Democratic Republic of the Congo</w:t>
      </w:r>
      <w:r>
        <w:rPr>
          <w:rFonts w:cstheme="minorHAnsi"/>
          <w:noProof/>
          <w:szCs w:val="22"/>
        </w:rPr>
        <w:t xml:space="preserve">; </w:t>
      </w:r>
      <w:r w:rsidRPr="00050440">
        <w:rPr>
          <w:rFonts w:cstheme="minorHAnsi"/>
          <w:noProof/>
          <w:szCs w:val="22"/>
        </w:rPr>
        <w:t>HBsAg</w:t>
      </w:r>
      <w:r>
        <w:rPr>
          <w:rFonts w:cstheme="minorHAnsi"/>
          <w:noProof/>
          <w:szCs w:val="22"/>
        </w:rPr>
        <w:t xml:space="preserve">: Hepatitis B </w:t>
      </w:r>
      <w:r w:rsidRPr="00050440">
        <w:rPr>
          <w:rFonts w:cstheme="minorHAnsi"/>
          <w:noProof/>
          <w:szCs w:val="22"/>
        </w:rPr>
        <w:t>surface antigen</w:t>
      </w:r>
      <w:r>
        <w:rPr>
          <w:color w:val="0E101A"/>
        </w:rPr>
        <w:t>; HBV: Hepatitis B virus; HepB-BD: Hepatitis B birth-dose vaccine; HepB3: Hepatitis B vaccine series; HIV: Human immunodeficiency virus</w:t>
      </w:r>
      <w:r>
        <w:t>; IQR: Interquartile range; LTFU: Loss-to-follow-up</w:t>
      </w:r>
      <w:r>
        <w:rPr>
          <w:color w:val="0E101A"/>
        </w:rPr>
        <w:t>; MTCT: Mother-to-child-transmission; OPV0: Oral polio vaccine</w:t>
      </w:r>
      <w:r>
        <w:rPr>
          <w:rFonts w:cstheme="minorHAnsi"/>
          <w:szCs w:val="22"/>
        </w:rPr>
        <w:t xml:space="preserve">; </w:t>
      </w:r>
      <w:r w:rsidRPr="00185535">
        <w:rPr>
          <w:rFonts w:cstheme="minorHAnsi"/>
          <w:szCs w:val="22"/>
        </w:rPr>
        <w:t>SARA</w:t>
      </w:r>
      <w:r>
        <w:rPr>
          <w:rFonts w:cstheme="minorHAnsi"/>
          <w:szCs w:val="22"/>
        </w:rPr>
        <w:t xml:space="preserve">: </w:t>
      </w:r>
      <w:r w:rsidRPr="00185535">
        <w:rPr>
          <w:rFonts w:cstheme="minorHAnsi"/>
          <w:szCs w:val="22"/>
        </w:rPr>
        <w:t>WHO Service Availability and Readiness Assessment</w:t>
      </w:r>
      <w:r>
        <w:rPr>
          <w:rFonts w:cstheme="minorHAnsi"/>
          <w:szCs w:val="22"/>
        </w:rPr>
        <w:t>; S.D.: Standard deviation</w:t>
      </w:r>
      <w:r>
        <w:rPr>
          <w:color w:val="0E101A"/>
        </w:rPr>
        <w:t xml:space="preserve">; SSA: Sub-Saharan Africa; UNICEF: United Nations Children’s Fund; WHO: World Health Organization </w:t>
      </w:r>
    </w:p>
    <w:p w14:paraId="1F9794C4" w14:textId="77777777" w:rsidR="00210099" w:rsidRDefault="00210099" w:rsidP="001639C3">
      <w:pPr>
        <w:jc w:val="both"/>
        <w:rPr>
          <w:b/>
          <w:bCs/>
          <w:noProof/>
        </w:rPr>
      </w:pPr>
    </w:p>
    <w:p w14:paraId="1532EF7C" w14:textId="6C4F44A7" w:rsidR="00210099" w:rsidRDefault="00210099" w:rsidP="001639C3">
      <w:pPr>
        <w:jc w:val="both"/>
        <w:rPr>
          <w:b/>
          <w:bCs/>
          <w:noProof/>
        </w:rPr>
      </w:pPr>
      <w:r>
        <w:rPr>
          <w:b/>
          <w:bCs/>
          <w:noProof/>
        </w:rPr>
        <w:t>DECL</w:t>
      </w:r>
      <w:r w:rsidR="00707B99">
        <w:rPr>
          <w:b/>
          <w:bCs/>
          <w:noProof/>
        </w:rPr>
        <w:t>A</w:t>
      </w:r>
      <w:r>
        <w:rPr>
          <w:b/>
          <w:bCs/>
          <w:noProof/>
        </w:rPr>
        <w:t>RATIONS</w:t>
      </w:r>
    </w:p>
    <w:p w14:paraId="5E1A1813" w14:textId="77777777" w:rsidR="00210099" w:rsidRDefault="00210099" w:rsidP="001639C3">
      <w:pPr>
        <w:jc w:val="both"/>
        <w:rPr>
          <w:b/>
          <w:bCs/>
          <w:noProof/>
        </w:rPr>
      </w:pPr>
      <w:r>
        <w:rPr>
          <w:b/>
          <w:bCs/>
          <w:noProof/>
        </w:rPr>
        <w:t xml:space="preserve">Ethics approval and consent to participate </w:t>
      </w:r>
    </w:p>
    <w:p w14:paraId="2A1A7B4D" w14:textId="77777777" w:rsidR="00210099" w:rsidRPr="0032307A" w:rsidRDefault="00210099" w:rsidP="0032307A">
      <w:pPr>
        <w:jc w:val="both"/>
        <w:rPr>
          <w:noProof/>
        </w:rPr>
      </w:pPr>
      <w:r w:rsidRPr="0032307A">
        <w:rPr>
          <w:noProof/>
        </w:rPr>
        <w:t>Institutional Review Boards at UNC-Chapel Hill and the Kinshasa School of Public Health approved the study protocol [UNC IRB 21-0014; KSPH IRB ﻿0001 1-04101-00001365292-20].</w:t>
      </w:r>
      <w:r>
        <w:rPr>
          <w:noProof/>
        </w:rPr>
        <w:t xml:space="preserve"> Participants provided their written, informed consent to participate in the parent study. The parent study was approved by the IRB at Ohio State University, Albert Einstein College of Medicine, and Kinshasa School of Public Health [OSU IRB </w:t>
      </w:r>
      <w:r w:rsidRPr="00AB225E">
        <w:rPr>
          <w:noProof/>
        </w:rPr>
        <w:t>2015H0440</w:t>
      </w:r>
      <w:r>
        <w:rPr>
          <w:noProof/>
        </w:rPr>
        <w:t xml:space="preserve">; Einstein IRB </w:t>
      </w:r>
      <w:r w:rsidRPr="00A2711A">
        <w:rPr>
          <w:noProof/>
        </w:rPr>
        <w:t>2020-12018</w:t>
      </w:r>
      <w:r>
        <w:rPr>
          <w:noProof/>
        </w:rPr>
        <w:t xml:space="preserve">]. Data from the parent study were de-identified prior to analysis and all data were stored on a secure server. </w:t>
      </w:r>
    </w:p>
    <w:p w14:paraId="54F9101D" w14:textId="77777777" w:rsidR="00210099" w:rsidRDefault="00210099" w:rsidP="001639C3">
      <w:pPr>
        <w:jc w:val="both"/>
        <w:rPr>
          <w:b/>
          <w:bCs/>
          <w:noProof/>
        </w:rPr>
      </w:pPr>
      <w:r>
        <w:rPr>
          <w:b/>
          <w:bCs/>
          <w:noProof/>
        </w:rPr>
        <w:br/>
        <w:t xml:space="preserve">Consent for publication </w:t>
      </w:r>
    </w:p>
    <w:p w14:paraId="71EC0BE3" w14:textId="77777777" w:rsidR="00210099" w:rsidRPr="0078343A" w:rsidRDefault="00210099" w:rsidP="001639C3">
      <w:pPr>
        <w:jc w:val="both"/>
        <w:rPr>
          <w:noProof/>
        </w:rPr>
      </w:pPr>
      <w:r w:rsidRPr="0078343A">
        <w:rPr>
          <w:noProof/>
        </w:rPr>
        <w:t xml:space="preserve">Not applicable. </w:t>
      </w:r>
    </w:p>
    <w:p w14:paraId="0790FE20" w14:textId="77777777" w:rsidR="00210099" w:rsidRDefault="00210099" w:rsidP="001639C3">
      <w:pPr>
        <w:jc w:val="both"/>
        <w:rPr>
          <w:b/>
          <w:bCs/>
          <w:noProof/>
        </w:rPr>
      </w:pPr>
    </w:p>
    <w:p w14:paraId="6071D270" w14:textId="77777777" w:rsidR="00210099" w:rsidRDefault="00210099" w:rsidP="001639C3">
      <w:pPr>
        <w:jc w:val="both"/>
        <w:rPr>
          <w:b/>
          <w:bCs/>
          <w:noProof/>
        </w:rPr>
      </w:pPr>
      <w:r>
        <w:rPr>
          <w:b/>
          <w:bCs/>
          <w:noProof/>
        </w:rPr>
        <w:t>Availability of data and materials</w:t>
      </w:r>
    </w:p>
    <w:p w14:paraId="09A2F11A" w14:textId="77777777" w:rsidR="00210099" w:rsidRPr="0078343A" w:rsidRDefault="00210099" w:rsidP="001639C3">
      <w:pPr>
        <w:jc w:val="both"/>
        <w:rPr>
          <w:noProof/>
        </w:rPr>
      </w:pPr>
      <w:r w:rsidRPr="0078343A">
        <w:rPr>
          <w:b/>
          <w:bCs/>
          <w:noProof/>
        </w:rPr>
        <w:t>﻿</w:t>
      </w:r>
      <w:r w:rsidRPr="0078343A">
        <w:rPr>
          <w:noProof/>
        </w:rPr>
        <w:t xml:space="preserve">The datasets used and/or analysed during the current study are available from the corresponding author on reasonable request. </w:t>
      </w:r>
    </w:p>
    <w:p w14:paraId="4B0820D3" w14:textId="77777777" w:rsidR="00210099" w:rsidRDefault="00210099" w:rsidP="001639C3">
      <w:pPr>
        <w:jc w:val="both"/>
        <w:rPr>
          <w:b/>
          <w:bCs/>
          <w:noProof/>
        </w:rPr>
      </w:pPr>
    </w:p>
    <w:p w14:paraId="11E02934" w14:textId="77777777" w:rsidR="00210099" w:rsidRPr="00622FA4" w:rsidRDefault="00210099" w:rsidP="001639C3">
      <w:pPr>
        <w:jc w:val="both"/>
        <w:rPr>
          <w:b/>
          <w:bCs/>
          <w:noProof/>
        </w:rPr>
      </w:pPr>
      <w:r>
        <w:rPr>
          <w:b/>
          <w:bCs/>
          <w:noProof/>
        </w:rPr>
        <w:t>Competing</w:t>
      </w:r>
      <w:r w:rsidRPr="00622FA4">
        <w:rPr>
          <w:b/>
          <w:bCs/>
          <w:noProof/>
        </w:rPr>
        <w:t xml:space="preserve"> Interest</w:t>
      </w:r>
      <w:r>
        <w:rPr>
          <w:b/>
          <w:bCs/>
          <w:noProof/>
        </w:rPr>
        <w:t>s</w:t>
      </w:r>
      <w:r w:rsidRPr="00622FA4">
        <w:rPr>
          <w:b/>
          <w:bCs/>
          <w:noProof/>
        </w:rPr>
        <w:t xml:space="preserve"> </w:t>
      </w:r>
    </w:p>
    <w:p w14:paraId="5F996E9B" w14:textId="77777777" w:rsidR="00210099" w:rsidRPr="00F87D89" w:rsidRDefault="00210099" w:rsidP="001639C3">
      <w:pPr>
        <w:jc w:val="both"/>
        <w:rPr>
          <w:noProof/>
        </w:rPr>
      </w:pPr>
      <w:r>
        <w:rPr>
          <w:noProof/>
        </w:rPr>
        <w:t>PT receives research support from ASTMH/Burroughs-Wellcome Fund, Merck, Gilead Sciences and Abbott Laboratories, outside of this work.</w:t>
      </w:r>
    </w:p>
    <w:p w14:paraId="1C350B6D" w14:textId="77777777" w:rsidR="00210099" w:rsidRDefault="00210099" w:rsidP="00F87D89">
      <w:pPr>
        <w:jc w:val="both"/>
        <w:rPr>
          <w:b/>
          <w:bCs/>
          <w:noProof/>
        </w:rPr>
      </w:pPr>
    </w:p>
    <w:p w14:paraId="3A040347" w14:textId="77777777" w:rsidR="00210099" w:rsidRPr="00F87D89" w:rsidRDefault="00210099" w:rsidP="00F87D89">
      <w:pPr>
        <w:jc w:val="both"/>
        <w:rPr>
          <w:b/>
          <w:bCs/>
          <w:noProof/>
        </w:rPr>
      </w:pPr>
      <w:r w:rsidRPr="00F87D89">
        <w:rPr>
          <w:b/>
          <w:bCs/>
          <w:noProof/>
        </w:rPr>
        <w:t>Funding</w:t>
      </w:r>
    </w:p>
    <w:p w14:paraId="46FE9ADA" w14:textId="77777777" w:rsidR="00210099" w:rsidRDefault="00210099" w:rsidP="008B215F">
      <w:pPr>
        <w:jc w:val="both"/>
        <w:rPr>
          <w:noProof/>
        </w:rPr>
      </w:pPr>
      <w:r w:rsidRPr="00F87D89">
        <w:rPr>
          <w:noProof/>
        </w:rPr>
        <w:t>This research was supported by the President's Emergency Plan for AIDS Relief (PEPFAR) and the National Institute of Health and Child Development (NIHCD 1R01H087993). MY is partially supported by the National Institutes of Health (NIAID U01AI096299, NICHD R01HD105526). The funders had no role in study design, data collection, data analysis and interpretation, preparation of the manuscript, or decision to submit.</w:t>
      </w:r>
      <w:r w:rsidRPr="008B215F">
        <w:t xml:space="preserve"> </w:t>
      </w:r>
      <w:r>
        <w:rPr>
          <w:noProof/>
        </w:rPr>
        <w:t>PT is funded by a grant from the NIH (NIAID K08AI148607).</w:t>
      </w:r>
    </w:p>
    <w:p w14:paraId="308771CA" w14:textId="77777777" w:rsidR="00210099" w:rsidRDefault="00210099" w:rsidP="0032307A">
      <w:pPr>
        <w:rPr>
          <w:b/>
          <w:bCs/>
          <w:noProof/>
        </w:rPr>
      </w:pPr>
    </w:p>
    <w:p w14:paraId="57252EFE" w14:textId="77777777" w:rsidR="00210099" w:rsidRDefault="00210099" w:rsidP="0032307A">
      <w:pPr>
        <w:rPr>
          <w:b/>
          <w:bCs/>
          <w:noProof/>
        </w:rPr>
      </w:pPr>
      <w:r>
        <w:rPr>
          <w:b/>
          <w:bCs/>
          <w:noProof/>
        </w:rPr>
        <w:t xml:space="preserve">Authors’ contributions </w:t>
      </w:r>
    </w:p>
    <w:p w14:paraId="4888B398" w14:textId="77777777" w:rsidR="00210099" w:rsidRDefault="00210099" w:rsidP="00A2711A">
      <w:pPr>
        <w:jc w:val="both"/>
        <w:rPr>
          <w:noProof/>
        </w:rPr>
      </w:pPr>
      <w:r w:rsidRPr="0032307A">
        <w:rPr>
          <w:noProof/>
        </w:rPr>
        <w:t xml:space="preserve">AB, </w:t>
      </w:r>
      <w:r>
        <w:rPr>
          <w:noProof/>
        </w:rPr>
        <w:t xml:space="preserve">MY, MED, </w:t>
      </w:r>
      <w:r w:rsidRPr="0032307A">
        <w:rPr>
          <w:noProof/>
        </w:rPr>
        <w:t xml:space="preserve">PT, BF, </w:t>
      </w:r>
      <w:r>
        <w:rPr>
          <w:noProof/>
        </w:rPr>
        <w:t xml:space="preserve">and </w:t>
      </w:r>
      <w:r w:rsidRPr="0032307A">
        <w:rPr>
          <w:noProof/>
        </w:rPr>
        <w:t xml:space="preserve">CMS designed the study. </w:t>
      </w:r>
      <w:r>
        <w:rPr>
          <w:noProof/>
        </w:rPr>
        <w:t>AB performed the data analysis with contributions from MY, MD, and PT. AB wrote the first draft, with contributions from MY, MED, PT, BF, PN, FL, MT, KM, and PB, and CMS. All authors edited and revised the final manuscript and approved the final version.</w:t>
      </w:r>
    </w:p>
    <w:p w14:paraId="3F5EA895" w14:textId="77777777" w:rsidR="00210099" w:rsidRDefault="00210099" w:rsidP="0032307A">
      <w:pPr>
        <w:rPr>
          <w:noProof/>
        </w:rPr>
      </w:pPr>
    </w:p>
    <w:p w14:paraId="2D763838" w14:textId="77777777" w:rsidR="00210099" w:rsidRPr="00F87D89" w:rsidRDefault="00210099" w:rsidP="0032307A">
      <w:pPr>
        <w:rPr>
          <w:b/>
          <w:bCs/>
          <w:noProof/>
        </w:rPr>
      </w:pPr>
      <w:r w:rsidRPr="00F87D89">
        <w:rPr>
          <w:b/>
          <w:bCs/>
          <w:noProof/>
        </w:rPr>
        <w:t xml:space="preserve">Acknowledgements </w:t>
      </w:r>
    </w:p>
    <w:p w14:paraId="2B5778E3" w14:textId="77777777" w:rsidR="00210099" w:rsidRDefault="00210099" w:rsidP="008B215F">
      <w:pPr>
        <w:jc w:val="both"/>
        <w:rPr>
          <w:noProof/>
        </w:rPr>
      </w:pPr>
      <w:r w:rsidRPr="00F87D89">
        <w:rPr>
          <w:noProof/>
        </w:rPr>
        <w:t xml:space="preserve">We thank all the women who contributed to the findings of this study. We acknowledge the contribution of the following site investigators of the CQI-PMTCT study team: Godelive Aitikalema, Ali Alisho, Elysée Bayayana, Fabrice Bumwana, Pierre Dianzenza, Jean Claude Dinanga, Georges Kihuma, Willy Lukumu, Fidèle Lumande, Zouzou Masevo, Fanny Matadi, Rachel Mushiya, Marie Therèse Mwela, José Nlandu, Pearl Tenatena, Marie Tshibuabua, Bienvenu Kawende, Christian Mpody, </w:t>
      </w:r>
      <w:r>
        <w:rPr>
          <w:noProof/>
        </w:rPr>
        <w:t xml:space="preserve">Fatty Malongo Lusambu, Patrick Ngimbi, Jolie Matondo, Sarah Ntambwa, and </w:t>
      </w:r>
      <w:r w:rsidRPr="00F87D89">
        <w:rPr>
          <w:noProof/>
        </w:rPr>
        <w:t>Noro LR Ravelomanana. We are grateful to the staff of the participating clinics, and to the provincial and national health authorities. We also acknowledge the support we received from the administrative staff of the Ohio State University, Albert Einstein College of Medicine, and the Kinshasa School of Public Health.</w:t>
      </w:r>
    </w:p>
    <w:p w14:paraId="55C56D50" w14:textId="77777777" w:rsidR="00210099" w:rsidRDefault="00210099">
      <w:pPr>
        <w:rPr>
          <w:b/>
          <w:bCs/>
        </w:rPr>
      </w:pPr>
      <w:r>
        <w:rPr>
          <w:b/>
          <w:bCs/>
        </w:rPr>
        <w:br w:type="page"/>
      </w:r>
      <w:r>
        <w:rPr>
          <w:b/>
          <w:bCs/>
        </w:rPr>
        <w:lastRenderedPageBreak/>
        <w:t>REFERENCES</w:t>
      </w:r>
    </w:p>
    <w:sdt>
      <w:sdtPr>
        <w:tag w:val="MENDELEY_BIBLIOGRAPHY"/>
        <w:id w:val="-760673422"/>
        <w:placeholder>
          <w:docPart w:val="DefaultPlaceholder_-1854013440"/>
        </w:placeholder>
      </w:sdtPr>
      <w:sdtEndPr/>
      <w:sdtContent>
        <w:p w14:paraId="124591C6" w14:textId="77777777" w:rsidR="00716252" w:rsidRDefault="00716252">
          <w:pPr>
            <w:autoSpaceDE w:val="0"/>
            <w:autoSpaceDN w:val="0"/>
            <w:ind w:hanging="640"/>
            <w:divId w:val="40328716"/>
            <w:rPr>
              <w:rFonts w:eastAsia="Times New Roman"/>
              <w:szCs w:val="22"/>
            </w:rPr>
          </w:pPr>
          <w:r>
            <w:rPr>
              <w:rFonts w:eastAsia="Times New Roman"/>
            </w:rPr>
            <w:t>1.</w:t>
          </w:r>
          <w:r>
            <w:rPr>
              <w:rFonts w:eastAsia="Times New Roman"/>
            </w:rPr>
            <w:tab/>
            <w:t xml:space="preserve">Centers for Disease Control and Prevention (CDC). Pink Book, Chapter 10: Hepatitis B. 14th ed. 2021. </w:t>
          </w:r>
        </w:p>
        <w:p w14:paraId="11F60178" w14:textId="77777777" w:rsidR="00716252" w:rsidRDefault="00716252">
          <w:pPr>
            <w:autoSpaceDE w:val="0"/>
            <w:autoSpaceDN w:val="0"/>
            <w:ind w:hanging="640"/>
            <w:divId w:val="87579516"/>
            <w:rPr>
              <w:rFonts w:eastAsia="Times New Roman"/>
            </w:rPr>
          </w:pPr>
          <w:r>
            <w:rPr>
              <w:rFonts w:eastAsia="Times New Roman"/>
            </w:rPr>
            <w:t>2.</w:t>
          </w:r>
          <w:r>
            <w:rPr>
              <w:rFonts w:eastAsia="Times New Roman"/>
            </w:rPr>
            <w:tab/>
            <w:t xml:space="preserve">Van Damme P, Kane M, Andre M. Integration of hepatitis B vaccination into national immunisation programmes. Br Med J. 1997;314:1033–5. </w:t>
          </w:r>
        </w:p>
        <w:p w14:paraId="25A31656" w14:textId="77777777" w:rsidR="00716252" w:rsidRDefault="00716252">
          <w:pPr>
            <w:autoSpaceDE w:val="0"/>
            <w:autoSpaceDN w:val="0"/>
            <w:ind w:hanging="640"/>
            <w:divId w:val="972296293"/>
            <w:rPr>
              <w:rFonts w:eastAsia="Times New Roman"/>
            </w:rPr>
          </w:pPr>
          <w:r>
            <w:rPr>
              <w:rFonts w:eastAsia="Times New Roman"/>
            </w:rPr>
            <w:t>3.</w:t>
          </w:r>
          <w:r>
            <w:rPr>
              <w:rFonts w:eastAsia="Times New Roman"/>
            </w:rPr>
            <w:tab/>
            <w:t xml:space="preserve">François G, Dochez C, Jeffrey Mphahlele M, Burnett R, Van Hal G, Meheus A. Hepatitis B vaccination in Africa: mission accomplished? Southern African Journal of Epidemiology and Infection. 2008;23(1):24–8. </w:t>
          </w:r>
        </w:p>
        <w:p w14:paraId="7C9CAE7D" w14:textId="77777777" w:rsidR="00716252" w:rsidRDefault="00716252">
          <w:pPr>
            <w:autoSpaceDE w:val="0"/>
            <w:autoSpaceDN w:val="0"/>
            <w:ind w:hanging="640"/>
            <w:divId w:val="55204680"/>
            <w:rPr>
              <w:rFonts w:eastAsia="Times New Roman"/>
            </w:rPr>
          </w:pPr>
          <w:r>
            <w:rPr>
              <w:rFonts w:eastAsia="Times New Roman"/>
            </w:rPr>
            <w:t>4.</w:t>
          </w:r>
          <w:r>
            <w:rPr>
              <w:rFonts w:eastAsia="Times New Roman"/>
            </w:rPr>
            <w:tab/>
            <w:t xml:space="preserve">Breakwell L, Tevi-Benissan C, Childs L, Mihigo R, Tohme R. The status of hepatitis B control in the African region. The PanAfrican Medical journal. 2017;27(Supp 3):17. </w:t>
          </w:r>
        </w:p>
        <w:p w14:paraId="21DEFC08" w14:textId="77777777" w:rsidR="00716252" w:rsidRDefault="00716252">
          <w:pPr>
            <w:autoSpaceDE w:val="0"/>
            <w:autoSpaceDN w:val="0"/>
            <w:ind w:hanging="640"/>
            <w:divId w:val="76177117"/>
            <w:rPr>
              <w:rFonts w:eastAsia="Times New Roman"/>
            </w:rPr>
          </w:pPr>
          <w:r>
            <w:rPr>
              <w:rFonts w:eastAsia="Times New Roman"/>
            </w:rPr>
            <w:t>5.</w:t>
          </w:r>
          <w:r>
            <w:rPr>
              <w:rFonts w:eastAsia="Times New Roman"/>
            </w:rPr>
            <w:tab/>
            <w:t xml:space="preserve">Tamandjou CR, Maponga TG, Chotun N, Preiser W, Andersson MI. Is hepatitis B birth dose vaccine needed in Africa? The PanAfrican Medical journal. 2017;27(Supp 3:18):1–3. </w:t>
          </w:r>
        </w:p>
        <w:p w14:paraId="027773E2" w14:textId="77777777" w:rsidR="00716252" w:rsidRDefault="00716252">
          <w:pPr>
            <w:autoSpaceDE w:val="0"/>
            <w:autoSpaceDN w:val="0"/>
            <w:ind w:hanging="640"/>
            <w:divId w:val="1873573519"/>
            <w:rPr>
              <w:rFonts w:eastAsia="Times New Roman"/>
            </w:rPr>
          </w:pPr>
          <w:r>
            <w:rPr>
              <w:rFonts w:eastAsia="Times New Roman"/>
            </w:rPr>
            <w:t>6.</w:t>
          </w:r>
          <w:r>
            <w:rPr>
              <w:rFonts w:eastAsia="Times New Roman"/>
            </w:rPr>
            <w:tab/>
            <w:t xml:space="preserve">Edmunds WJ, Medley GF, Nokes DJ, O’Callaghan CJ, Whittle HC, Hall AJ. Epidemiological patterns of hepatitis B virus (HBV) in highly endemic areasr. Epidemiol Infect. 1996;117(2):313–25. </w:t>
          </w:r>
        </w:p>
        <w:p w14:paraId="3BA568B0" w14:textId="77777777" w:rsidR="00716252" w:rsidRDefault="00716252">
          <w:pPr>
            <w:autoSpaceDE w:val="0"/>
            <w:autoSpaceDN w:val="0"/>
            <w:ind w:hanging="640"/>
            <w:divId w:val="1747335146"/>
            <w:rPr>
              <w:rFonts w:eastAsia="Times New Roman"/>
            </w:rPr>
          </w:pPr>
          <w:r>
            <w:rPr>
              <w:rFonts w:eastAsia="Times New Roman"/>
            </w:rPr>
            <w:t>7.</w:t>
          </w:r>
          <w:r>
            <w:rPr>
              <w:rFonts w:eastAsia="Times New Roman"/>
            </w:rPr>
            <w:tab/>
            <w:t xml:space="preserve">Poovorawan Y, Sanpavat S, Pongpunlert W, Chumdermpadetsuk S, Sentrakul P, Safary A. Protective Efficacy of a Recombinant DNA Hepatitis B Vaccine in Neonates of HBe Antigen—Positive Mothers. JAMA. 1989 Jun 9;261(22):3278–81. </w:t>
          </w:r>
        </w:p>
        <w:p w14:paraId="53ADFBA2" w14:textId="77777777" w:rsidR="00716252" w:rsidRDefault="00716252">
          <w:pPr>
            <w:autoSpaceDE w:val="0"/>
            <w:autoSpaceDN w:val="0"/>
            <w:ind w:hanging="640"/>
            <w:divId w:val="393510609"/>
            <w:rPr>
              <w:rFonts w:eastAsia="Times New Roman"/>
            </w:rPr>
          </w:pPr>
          <w:r>
            <w:rPr>
              <w:rFonts w:eastAsia="Times New Roman"/>
            </w:rPr>
            <w:t>8.</w:t>
          </w:r>
          <w:r>
            <w:rPr>
              <w:rFonts w:eastAsia="Times New Roman"/>
            </w:rPr>
            <w:tab/>
            <w:t xml:space="preserve">Wong VCW, Reesink HW, Ip HMH, Nco Lelie P, Reerink-Brongers EE, Yeung CY, et al. Prevention of the HBsAg carrier state in newborn infants of mothers who are chronic carriers of HBsAg and HBeAg by administration of hepatitis-B vaccine and hepatitis-B immunoglobulin. Double-blind randomised placebo-controlled study. The Lancet. 1984;1(8383):921–6. </w:t>
          </w:r>
        </w:p>
        <w:p w14:paraId="549B6292" w14:textId="77777777" w:rsidR="00716252" w:rsidRDefault="00716252">
          <w:pPr>
            <w:autoSpaceDE w:val="0"/>
            <w:autoSpaceDN w:val="0"/>
            <w:ind w:hanging="640"/>
            <w:divId w:val="1081365703"/>
            <w:rPr>
              <w:rFonts w:eastAsia="Times New Roman"/>
            </w:rPr>
          </w:pPr>
          <w:r>
            <w:rPr>
              <w:rFonts w:eastAsia="Times New Roman"/>
            </w:rPr>
            <w:t>9.</w:t>
          </w:r>
          <w:r>
            <w:rPr>
              <w:rFonts w:eastAsia="Times New Roman"/>
            </w:rPr>
            <w:tab/>
            <w:t xml:space="preserve">Reardon JM, O’Connor SM, Njau JD, Lam EK, Staton CA, Cookson ST. Cost-effectiveness of birth-dose hepatitis B vaccination among refugee populations in the African region: a series of case studies. Confl Health. 2019 Feb 26;13(1). </w:t>
          </w:r>
        </w:p>
        <w:p w14:paraId="68216A61" w14:textId="77777777" w:rsidR="00716252" w:rsidRDefault="00716252">
          <w:pPr>
            <w:autoSpaceDE w:val="0"/>
            <w:autoSpaceDN w:val="0"/>
            <w:ind w:hanging="640"/>
            <w:divId w:val="1736050636"/>
            <w:rPr>
              <w:rFonts w:eastAsia="Times New Roman"/>
            </w:rPr>
          </w:pPr>
          <w:r>
            <w:rPr>
              <w:rFonts w:eastAsia="Times New Roman"/>
            </w:rPr>
            <w:t>10.</w:t>
          </w:r>
          <w:r>
            <w:rPr>
              <w:rFonts w:eastAsia="Times New Roman"/>
            </w:rPr>
            <w:tab/>
            <w:t xml:space="preserve">Shimakawa Y, Veillon P, Birguel J, Pivert A, Sauvage V, Guillou-Guillemette H Le, et al. Residual risk of mother-to-child transmission of hepatitis B virus infection despite timely birth-dose vaccination in Cameroon (ANRS 12303): a single-centre, longitudinal observational study. Lancet Glob Health. 2022;10(4):e521–9. </w:t>
          </w:r>
        </w:p>
        <w:p w14:paraId="64FB084B" w14:textId="77777777" w:rsidR="00716252" w:rsidRDefault="00716252">
          <w:pPr>
            <w:autoSpaceDE w:val="0"/>
            <w:autoSpaceDN w:val="0"/>
            <w:ind w:hanging="640"/>
            <w:divId w:val="632322280"/>
            <w:rPr>
              <w:rFonts w:eastAsia="Times New Roman"/>
            </w:rPr>
          </w:pPr>
          <w:r>
            <w:rPr>
              <w:rFonts w:eastAsia="Times New Roman"/>
            </w:rPr>
            <w:t>11.</w:t>
          </w:r>
          <w:r>
            <w:rPr>
              <w:rFonts w:eastAsia="Times New Roman"/>
            </w:rPr>
            <w:tab/>
            <w:t xml:space="preserve">World Health Organization. Practices to improve coverage of the hepatitis B birth dose vaccine. Immunization, Vaccines, and Biologicals. 2013. </w:t>
          </w:r>
        </w:p>
        <w:p w14:paraId="0D7A0528" w14:textId="77777777" w:rsidR="00716252" w:rsidRDefault="00716252">
          <w:pPr>
            <w:autoSpaceDE w:val="0"/>
            <w:autoSpaceDN w:val="0"/>
            <w:ind w:hanging="640"/>
            <w:divId w:val="265499199"/>
            <w:rPr>
              <w:rFonts w:eastAsia="Times New Roman"/>
            </w:rPr>
          </w:pPr>
          <w:r>
            <w:rPr>
              <w:rFonts w:eastAsia="Times New Roman"/>
            </w:rPr>
            <w:t>12.</w:t>
          </w:r>
          <w:r>
            <w:rPr>
              <w:rFonts w:eastAsia="Times New Roman"/>
            </w:rPr>
            <w:tab/>
            <w:t xml:space="preserve">World Health Organization. Preventing Perinatal Hepatitis B Virus Transmission : A Guide for Introducing and Strengthening Hepatitis B Birth Dose Vaccination. 2015. </w:t>
          </w:r>
        </w:p>
        <w:p w14:paraId="1D249631" w14:textId="77777777" w:rsidR="00716252" w:rsidRDefault="00716252">
          <w:pPr>
            <w:autoSpaceDE w:val="0"/>
            <w:autoSpaceDN w:val="0"/>
            <w:ind w:hanging="640"/>
            <w:divId w:val="582177598"/>
            <w:rPr>
              <w:rFonts w:eastAsia="Times New Roman"/>
            </w:rPr>
          </w:pPr>
          <w:r>
            <w:rPr>
              <w:rFonts w:eastAsia="Times New Roman"/>
            </w:rPr>
            <w:lastRenderedPageBreak/>
            <w:t>13.</w:t>
          </w:r>
          <w:r>
            <w:rPr>
              <w:rFonts w:eastAsia="Times New Roman"/>
            </w:rPr>
            <w:tab/>
            <w:t xml:space="preserve">Njuguna H. Building Toward a Future of African Children Free of HBV Infection: Hepatitis B Virus infection in Africa. In 2021. </w:t>
          </w:r>
        </w:p>
        <w:p w14:paraId="1FA2944B" w14:textId="77777777" w:rsidR="00716252" w:rsidRDefault="00716252">
          <w:pPr>
            <w:autoSpaceDE w:val="0"/>
            <w:autoSpaceDN w:val="0"/>
            <w:ind w:hanging="640"/>
            <w:divId w:val="379868051"/>
            <w:rPr>
              <w:rFonts w:eastAsia="Times New Roman"/>
            </w:rPr>
          </w:pPr>
          <w:r>
            <w:rPr>
              <w:rFonts w:eastAsia="Times New Roman"/>
            </w:rPr>
            <w:t>14.</w:t>
          </w:r>
          <w:r>
            <w:rPr>
              <w:rFonts w:eastAsia="Times New Roman"/>
            </w:rPr>
            <w:tab/>
            <w:t xml:space="preserve">Boisson A, Goel V, Yotebieng M, Parr JB, Fried B, Thompson P. Implementation Approaches for Introducing and Overcoming Barriers to Hepatitis B Birth-Dose Vaccine in sub-Saharan Africa. Glob Health Sci Pract. 2020;10(1):1–14. </w:t>
          </w:r>
        </w:p>
        <w:p w14:paraId="3B1FC774" w14:textId="77777777" w:rsidR="00716252" w:rsidRDefault="00716252">
          <w:pPr>
            <w:autoSpaceDE w:val="0"/>
            <w:autoSpaceDN w:val="0"/>
            <w:ind w:hanging="640"/>
            <w:divId w:val="1454789295"/>
            <w:rPr>
              <w:rFonts w:eastAsia="Times New Roman"/>
            </w:rPr>
          </w:pPr>
          <w:r>
            <w:rPr>
              <w:rFonts w:eastAsia="Times New Roman"/>
            </w:rPr>
            <w:t>15.</w:t>
          </w:r>
          <w:r>
            <w:rPr>
              <w:rFonts w:eastAsia="Times New Roman"/>
            </w:rPr>
            <w:tab/>
            <w:t xml:space="preserve">Nayagam S, Shimakawa Y, Lemoine M. Mother-to-child transmission of hepatitis B: What more needs to be done to eliminate it around the world? J Viral Hepat. 2020;27(4):342–9. </w:t>
          </w:r>
        </w:p>
        <w:p w14:paraId="4D338E8C" w14:textId="77777777" w:rsidR="00716252" w:rsidRDefault="00716252">
          <w:pPr>
            <w:autoSpaceDE w:val="0"/>
            <w:autoSpaceDN w:val="0"/>
            <w:ind w:hanging="640"/>
            <w:divId w:val="766076059"/>
            <w:rPr>
              <w:rFonts w:eastAsia="Times New Roman"/>
            </w:rPr>
          </w:pPr>
          <w:r>
            <w:rPr>
              <w:rFonts w:eastAsia="Times New Roman"/>
            </w:rPr>
            <w:t>16.</w:t>
          </w:r>
          <w:r>
            <w:rPr>
              <w:rFonts w:eastAsia="Times New Roman"/>
            </w:rPr>
            <w:tab/>
            <w:t xml:space="preserve">Miyahara R, Jasseh M, Gomez P, Shimakawa Y, Greenwood B, Keita K, et al. Barriers to timely administration of birth dose vaccines in The Gambia, West Africa. Vaccine. 2016 Jun;34(29):3335–41. </w:t>
          </w:r>
        </w:p>
        <w:p w14:paraId="4DF06FCB" w14:textId="77777777" w:rsidR="00716252" w:rsidRDefault="00716252">
          <w:pPr>
            <w:autoSpaceDE w:val="0"/>
            <w:autoSpaceDN w:val="0"/>
            <w:ind w:hanging="640"/>
            <w:divId w:val="578053460"/>
            <w:rPr>
              <w:rFonts w:eastAsia="Times New Roman"/>
            </w:rPr>
          </w:pPr>
          <w:r>
            <w:rPr>
              <w:rFonts w:eastAsia="Times New Roman"/>
            </w:rPr>
            <w:t>17.</w:t>
          </w:r>
          <w:r>
            <w:rPr>
              <w:rFonts w:eastAsia="Times New Roman"/>
            </w:rPr>
            <w:tab/>
            <w:t xml:space="preserve">Boisson A, Morgan CE, Fried B, Shea CM, Yotebieng M, Ngimbi P, et al. Barriers and facilitators to timely birth-dose vaccines in Kinshasa Province, the DRC: a qualitative study. J Glob Health Rep. 2022;6:1–13. </w:t>
          </w:r>
        </w:p>
        <w:p w14:paraId="1BFD9DE8" w14:textId="77777777" w:rsidR="00716252" w:rsidRDefault="00716252">
          <w:pPr>
            <w:autoSpaceDE w:val="0"/>
            <w:autoSpaceDN w:val="0"/>
            <w:ind w:hanging="640"/>
            <w:divId w:val="1757558531"/>
            <w:rPr>
              <w:rFonts w:eastAsia="Times New Roman"/>
            </w:rPr>
          </w:pPr>
          <w:r>
            <w:rPr>
              <w:rFonts w:eastAsia="Times New Roman"/>
            </w:rPr>
            <w:t>18.</w:t>
          </w:r>
          <w:r>
            <w:rPr>
              <w:rFonts w:eastAsia="Times New Roman"/>
            </w:rPr>
            <w:tab/>
            <w:t xml:space="preserve">World Health Organisation (WHO). National Immunization Schedule Democratic Republic of the Congo. 2018. </w:t>
          </w:r>
        </w:p>
        <w:p w14:paraId="6B9F9AFB" w14:textId="77777777" w:rsidR="00716252" w:rsidRDefault="00716252">
          <w:pPr>
            <w:autoSpaceDE w:val="0"/>
            <w:autoSpaceDN w:val="0"/>
            <w:ind w:hanging="640"/>
            <w:divId w:val="371542179"/>
            <w:rPr>
              <w:rFonts w:eastAsia="Times New Roman"/>
            </w:rPr>
          </w:pPr>
          <w:r>
            <w:rPr>
              <w:rFonts w:eastAsia="Times New Roman"/>
            </w:rPr>
            <w:t>19.</w:t>
          </w:r>
          <w:r>
            <w:rPr>
              <w:rFonts w:eastAsia="Times New Roman"/>
            </w:rPr>
            <w:tab/>
            <w:t xml:space="preserve">Sarker AR, Akram R, Ali N, Chowdhury ZI, Sultana M. Coverage and determinants of full immunization: Vaccination coverage among senegalese children. Medicina (Lithuania). 2019;55(8). </w:t>
          </w:r>
        </w:p>
        <w:p w14:paraId="650976E2" w14:textId="77777777" w:rsidR="00716252" w:rsidRDefault="00716252">
          <w:pPr>
            <w:autoSpaceDE w:val="0"/>
            <w:autoSpaceDN w:val="0"/>
            <w:ind w:hanging="640"/>
            <w:divId w:val="985622902"/>
            <w:rPr>
              <w:rFonts w:eastAsia="Times New Roman"/>
            </w:rPr>
          </w:pPr>
          <w:r>
            <w:rPr>
              <w:rFonts w:eastAsia="Times New Roman"/>
            </w:rPr>
            <w:t>20.</w:t>
          </w:r>
          <w:r>
            <w:rPr>
              <w:rFonts w:eastAsia="Times New Roman"/>
            </w:rPr>
            <w:tab/>
            <w:t xml:space="preserve">Yotebieng M, Behets F, Kawende B, Ravelomanana NLR, Tabala M, Okitolonda EW. Continuous quality improvement interventions to improve long-term outcomes of antiretroviral therapy in women who initiated therapy during pregnancy or breastfeeding in the Democratic Republic of Congo: Design of an open-label, parallel, group randomized . BMC Health Serv Res. 2017;17(1):1–7. </w:t>
          </w:r>
        </w:p>
        <w:p w14:paraId="3722A4ED" w14:textId="77777777" w:rsidR="00716252" w:rsidRDefault="00716252">
          <w:pPr>
            <w:autoSpaceDE w:val="0"/>
            <w:autoSpaceDN w:val="0"/>
            <w:ind w:hanging="640"/>
            <w:divId w:val="2077438229"/>
            <w:rPr>
              <w:rFonts w:eastAsia="Times New Roman"/>
            </w:rPr>
          </w:pPr>
          <w:r>
            <w:rPr>
              <w:rFonts w:eastAsia="Times New Roman"/>
            </w:rPr>
            <w:t>21.</w:t>
          </w:r>
          <w:r>
            <w:rPr>
              <w:rFonts w:eastAsia="Times New Roman"/>
            </w:rPr>
            <w:tab/>
            <w:t xml:space="preserve">Zivich PN, Kiketa L, Kawende B, Lapika B, Yotebieng M. Vaccination Coverage and Timelines Among Children 0–6 Months in Kinshasa, the Democratic Republic of Congo: A Prospective Cohort Study. Matern Child Health J. 2017;21(5):1055–64. </w:t>
          </w:r>
        </w:p>
        <w:p w14:paraId="471DF65B" w14:textId="77777777" w:rsidR="00716252" w:rsidRDefault="00716252">
          <w:pPr>
            <w:autoSpaceDE w:val="0"/>
            <w:autoSpaceDN w:val="0"/>
            <w:ind w:hanging="640"/>
            <w:divId w:val="417990200"/>
            <w:rPr>
              <w:rFonts w:eastAsia="Times New Roman"/>
            </w:rPr>
          </w:pPr>
          <w:r>
            <w:rPr>
              <w:rFonts w:eastAsia="Times New Roman"/>
            </w:rPr>
            <w:t>22.</w:t>
          </w:r>
          <w:r>
            <w:rPr>
              <w:rFonts w:eastAsia="Times New Roman"/>
            </w:rPr>
            <w:tab/>
            <w:t xml:space="preserve">Wiysonge CS, Uthman OA, Ndumbe PM, Hussey GD. Individual and contextual factors associated with low childhood immunisation coverage in Sub-Saharan Africa: A multilevel analysis. PLoS One. 2012;7(5). </w:t>
          </w:r>
        </w:p>
        <w:p w14:paraId="6380EE3A" w14:textId="77777777" w:rsidR="00716252" w:rsidRDefault="00716252">
          <w:pPr>
            <w:autoSpaceDE w:val="0"/>
            <w:autoSpaceDN w:val="0"/>
            <w:ind w:hanging="640"/>
            <w:divId w:val="351957740"/>
            <w:rPr>
              <w:rFonts w:eastAsia="Times New Roman"/>
            </w:rPr>
          </w:pPr>
          <w:r>
            <w:rPr>
              <w:rFonts w:eastAsia="Times New Roman"/>
            </w:rPr>
            <w:t>23.</w:t>
          </w:r>
          <w:r>
            <w:rPr>
              <w:rFonts w:eastAsia="Times New Roman"/>
            </w:rPr>
            <w:tab/>
            <w:t xml:space="preserve">World Health Organization (WHO). Reference Manual: Service Availability and Readiness Assessment (SARA) - An annual monitoring system for service delivery. 2015. </w:t>
          </w:r>
        </w:p>
        <w:p w14:paraId="644019DC" w14:textId="77777777" w:rsidR="00716252" w:rsidRDefault="00716252">
          <w:pPr>
            <w:autoSpaceDE w:val="0"/>
            <w:autoSpaceDN w:val="0"/>
            <w:ind w:hanging="640"/>
            <w:divId w:val="1980720221"/>
            <w:rPr>
              <w:rFonts w:eastAsia="Times New Roman"/>
            </w:rPr>
          </w:pPr>
          <w:r>
            <w:rPr>
              <w:rFonts w:eastAsia="Times New Roman"/>
            </w:rPr>
            <w:lastRenderedPageBreak/>
            <w:t>24.</w:t>
          </w:r>
          <w:r>
            <w:rPr>
              <w:rFonts w:eastAsia="Times New Roman"/>
            </w:rPr>
            <w:tab/>
            <w:t>World Health Organization. Immunization Data portal. 2020 [cited 2021 Dec 20]. Hepatitis B Birth Dose vacination coverage. Available from: https://www.who.int/data/immunization</w:t>
          </w:r>
        </w:p>
        <w:p w14:paraId="0A2CF141" w14:textId="77777777" w:rsidR="00716252" w:rsidRDefault="00716252">
          <w:pPr>
            <w:autoSpaceDE w:val="0"/>
            <w:autoSpaceDN w:val="0"/>
            <w:ind w:hanging="640"/>
            <w:divId w:val="1802647922"/>
            <w:rPr>
              <w:rFonts w:eastAsia="Times New Roman"/>
            </w:rPr>
          </w:pPr>
          <w:r>
            <w:rPr>
              <w:rFonts w:eastAsia="Times New Roman"/>
            </w:rPr>
            <w:t>25.</w:t>
          </w:r>
          <w:r>
            <w:rPr>
              <w:rFonts w:eastAsia="Times New Roman"/>
            </w:rPr>
            <w:tab/>
            <w:t xml:space="preserve">Lancione S, Alvarez JV, Alsdurf H, Pai M, Zwerling AA. Tracking changes in national BCG vaccination policies and practices using the BCG World Atlas. BMJ Glob Health. 2022;7(1):1–8. </w:t>
          </w:r>
        </w:p>
        <w:p w14:paraId="79300667" w14:textId="77777777" w:rsidR="00716252" w:rsidRDefault="00716252">
          <w:pPr>
            <w:autoSpaceDE w:val="0"/>
            <w:autoSpaceDN w:val="0"/>
            <w:ind w:hanging="640"/>
            <w:divId w:val="1677338346"/>
            <w:rPr>
              <w:rFonts w:eastAsia="Times New Roman"/>
            </w:rPr>
          </w:pPr>
          <w:r>
            <w:rPr>
              <w:rFonts w:eastAsia="Times New Roman"/>
            </w:rPr>
            <w:t>26.</w:t>
          </w:r>
          <w:r>
            <w:rPr>
              <w:rFonts w:eastAsia="Times New Roman"/>
            </w:rPr>
            <w:tab/>
            <w:t xml:space="preserve">Phillips DE, Dieleman JL, Shearer JC, Lim SS. Childhood vaccines in Uganda and Zambia: Determinants and barriers to vaccine  coverage. Vaccine. 2018 Jul;36(29):4236–44. </w:t>
          </w:r>
        </w:p>
        <w:p w14:paraId="42729BAC" w14:textId="77777777" w:rsidR="00716252" w:rsidRDefault="00716252">
          <w:pPr>
            <w:autoSpaceDE w:val="0"/>
            <w:autoSpaceDN w:val="0"/>
            <w:ind w:hanging="640"/>
            <w:divId w:val="1639412398"/>
            <w:rPr>
              <w:rFonts w:eastAsia="Times New Roman"/>
            </w:rPr>
          </w:pPr>
          <w:r>
            <w:rPr>
              <w:rFonts w:eastAsia="Times New Roman"/>
            </w:rPr>
            <w:t>27.</w:t>
          </w:r>
          <w:r>
            <w:rPr>
              <w:rFonts w:eastAsia="Times New Roman"/>
            </w:rPr>
            <w:tab/>
            <w:t xml:space="preserve">Levin A, Munthali S, Vodungbo V, Rukhadze N, Maitra K, Ashagari T, et al. Scope and magnitude of private sector financing and provision of immunization in Benin, Malawi and Georgia. Vaccine. 2019;37(27):3568–75. </w:t>
          </w:r>
        </w:p>
        <w:p w14:paraId="41CAF1DF" w14:textId="77777777" w:rsidR="00716252" w:rsidRDefault="00716252">
          <w:pPr>
            <w:autoSpaceDE w:val="0"/>
            <w:autoSpaceDN w:val="0"/>
            <w:ind w:hanging="640"/>
            <w:divId w:val="528949958"/>
            <w:rPr>
              <w:rFonts w:eastAsia="Times New Roman"/>
            </w:rPr>
          </w:pPr>
          <w:r>
            <w:rPr>
              <w:rFonts w:eastAsia="Times New Roman"/>
            </w:rPr>
            <w:t>28.</w:t>
          </w:r>
          <w:r>
            <w:rPr>
              <w:rFonts w:eastAsia="Times New Roman"/>
            </w:rPr>
            <w:tab/>
            <w:t xml:space="preserve">Zivich PN, Kiketa L, Kawende B, Lapika B, Yotebieng M. Vaccination Coverage and Timelines Among Children 0–6 Months in Kinshasa, the Democratic Republic of Congo: A Prospective Cohort Study. Matern Child Health J. 2017;21(5):1055–64. </w:t>
          </w:r>
        </w:p>
        <w:p w14:paraId="21ADD06E" w14:textId="77777777" w:rsidR="00716252" w:rsidRDefault="00716252">
          <w:pPr>
            <w:autoSpaceDE w:val="0"/>
            <w:autoSpaceDN w:val="0"/>
            <w:ind w:hanging="640"/>
            <w:divId w:val="441607689"/>
            <w:rPr>
              <w:rFonts w:eastAsia="Times New Roman"/>
            </w:rPr>
          </w:pPr>
          <w:r>
            <w:rPr>
              <w:rFonts w:eastAsia="Times New Roman"/>
            </w:rPr>
            <w:t>29.</w:t>
          </w:r>
          <w:r>
            <w:rPr>
              <w:rFonts w:eastAsia="Times New Roman"/>
            </w:rPr>
            <w:tab/>
            <w:t xml:space="preserve">Ibnouf A, Van den Borne H, Maarse J. Factors influencing immunisation coverage among children under five years of age in Khartoum State, Sudan. South African Family Practice. 2007;49(8):14–14f. </w:t>
          </w:r>
        </w:p>
        <w:p w14:paraId="2421CC54" w14:textId="77777777" w:rsidR="00716252" w:rsidRDefault="00716252">
          <w:pPr>
            <w:autoSpaceDE w:val="0"/>
            <w:autoSpaceDN w:val="0"/>
            <w:ind w:hanging="640"/>
            <w:divId w:val="2106657207"/>
            <w:rPr>
              <w:rFonts w:eastAsia="Times New Roman"/>
            </w:rPr>
          </w:pPr>
          <w:r>
            <w:rPr>
              <w:rFonts w:eastAsia="Times New Roman"/>
            </w:rPr>
            <w:t>30.</w:t>
          </w:r>
          <w:r>
            <w:rPr>
              <w:rFonts w:eastAsia="Times New Roman"/>
            </w:rPr>
            <w:tab/>
            <w:t xml:space="preserve">Bbaale E. Factors influencing childhood immunization in Uganda. J Health Popul Nutr. 2013;31(1):118–27. </w:t>
          </w:r>
        </w:p>
        <w:p w14:paraId="3FA8671E" w14:textId="77777777" w:rsidR="00716252" w:rsidRDefault="00716252">
          <w:pPr>
            <w:autoSpaceDE w:val="0"/>
            <w:autoSpaceDN w:val="0"/>
            <w:ind w:hanging="640"/>
            <w:divId w:val="1058942521"/>
            <w:rPr>
              <w:rFonts w:eastAsia="Times New Roman"/>
            </w:rPr>
          </w:pPr>
          <w:r>
            <w:rPr>
              <w:rFonts w:eastAsia="Times New Roman"/>
            </w:rPr>
            <w:t>31.</w:t>
          </w:r>
          <w:r>
            <w:rPr>
              <w:rFonts w:eastAsia="Times New Roman"/>
            </w:rPr>
            <w:tab/>
            <w:t xml:space="preserve">Desai S, Alva S. Maternal education and child health: is there a strong causal relationship? Demography. 1998 Feb;35(1):71–81. </w:t>
          </w:r>
        </w:p>
        <w:p w14:paraId="3A88B102" w14:textId="77777777" w:rsidR="00716252" w:rsidRDefault="00716252">
          <w:pPr>
            <w:autoSpaceDE w:val="0"/>
            <w:autoSpaceDN w:val="0"/>
            <w:ind w:hanging="640"/>
            <w:divId w:val="1516188564"/>
            <w:rPr>
              <w:rFonts w:eastAsia="Times New Roman"/>
            </w:rPr>
          </w:pPr>
          <w:r>
            <w:rPr>
              <w:rFonts w:eastAsia="Times New Roman"/>
            </w:rPr>
            <w:t>32.</w:t>
          </w:r>
          <w:r>
            <w:rPr>
              <w:rFonts w:eastAsia="Times New Roman"/>
            </w:rPr>
            <w:tab/>
            <w:t xml:space="preserve">Mwamba GN, Yoloyolo N, Masembe Y, Nsambu MN, Nzuzi C, Tshekoya P, et al. Vaccination coverage and factors influencing routine vaccination status in 12 high risk health zones in the Province of Kinshasa City, Democratic Republic of Congo (DRC), 2015. The PanAfrican Medical journal. 2017;27(Supp 3):7. </w:t>
          </w:r>
        </w:p>
        <w:p w14:paraId="28FB5BAA" w14:textId="77777777" w:rsidR="00716252" w:rsidRDefault="00716252">
          <w:pPr>
            <w:autoSpaceDE w:val="0"/>
            <w:autoSpaceDN w:val="0"/>
            <w:ind w:hanging="640"/>
            <w:divId w:val="1146554018"/>
            <w:rPr>
              <w:rFonts w:eastAsia="Times New Roman"/>
            </w:rPr>
          </w:pPr>
          <w:r>
            <w:rPr>
              <w:rFonts w:eastAsia="Times New Roman"/>
            </w:rPr>
            <w:t>33.</w:t>
          </w:r>
          <w:r>
            <w:rPr>
              <w:rFonts w:eastAsia="Times New Roman"/>
            </w:rPr>
            <w:tab/>
            <w:t xml:space="preserve">Berhanel Y, Bekele A, Tesfaye F. Immunization (EPI) in Ethiopia: acceptance, coverage, and sustainability. Ethiop Med J. 2000;38(Suppl 1):1–60. </w:t>
          </w:r>
        </w:p>
        <w:p w14:paraId="4DF85C9A" w14:textId="77777777" w:rsidR="00716252" w:rsidRDefault="00716252">
          <w:pPr>
            <w:autoSpaceDE w:val="0"/>
            <w:autoSpaceDN w:val="0"/>
            <w:ind w:hanging="640"/>
            <w:divId w:val="2104447160"/>
            <w:rPr>
              <w:rFonts w:eastAsia="Times New Roman"/>
            </w:rPr>
          </w:pPr>
          <w:r>
            <w:rPr>
              <w:rFonts w:eastAsia="Times New Roman"/>
            </w:rPr>
            <w:t>34.</w:t>
          </w:r>
          <w:r>
            <w:rPr>
              <w:rFonts w:eastAsia="Times New Roman"/>
            </w:rPr>
            <w:tab/>
            <w:t xml:space="preserve">Shindano TA, Bahizire E, Fiasse R, Horsmans Y. Knowledge, Attitudes, and Practices of health-care workers about viral hepatitis b and C in South Kivu. American Journal of Tropical Medicine and Hygiene. 2017;96(2):400–4. </w:t>
          </w:r>
        </w:p>
        <w:p w14:paraId="4C056399" w14:textId="77777777" w:rsidR="00716252" w:rsidRDefault="00716252">
          <w:pPr>
            <w:autoSpaceDE w:val="0"/>
            <w:autoSpaceDN w:val="0"/>
            <w:ind w:hanging="640"/>
            <w:divId w:val="1014964116"/>
            <w:rPr>
              <w:rFonts w:eastAsia="Times New Roman"/>
            </w:rPr>
          </w:pPr>
          <w:r>
            <w:rPr>
              <w:rFonts w:eastAsia="Times New Roman"/>
            </w:rPr>
            <w:t>35.</w:t>
          </w:r>
          <w:r>
            <w:rPr>
              <w:rFonts w:eastAsia="Times New Roman"/>
            </w:rPr>
            <w:tab/>
            <w:t xml:space="preserve">Thahir S, Tulenko SE, Ngimbi P, Ntambua S, Matondo J, Mwandagalirwa K, et al. Low knowledge about hepatitis B prevention among pregnant women in Kinshasa, Democratic Republic of Congo. PLOS Global Public Health. 2022;2(9):e0000450. </w:t>
          </w:r>
        </w:p>
        <w:p w14:paraId="05CAD4C1" w14:textId="77777777" w:rsidR="00716252" w:rsidRDefault="00716252">
          <w:pPr>
            <w:autoSpaceDE w:val="0"/>
            <w:autoSpaceDN w:val="0"/>
            <w:ind w:hanging="640"/>
            <w:divId w:val="96603424"/>
            <w:rPr>
              <w:rFonts w:eastAsia="Times New Roman"/>
            </w:rPr>
          </w:pPr>
          <w:r>
            <w:rPr>
              <w:rFonts w:eastAsia="Times New Roman"/>
            </w:rPr>
            <w:lastRenderedPageBreak/>
            <w:t>36.</w:t>
          </w:r>
          <w:r>
            <w:rPr>
              <w:rFonts w:eastAsia="Times New Roman"/>
            </w:rPr>
            <w:tab/>
            <w:t xml:space="preserve">Herliana P, Douiri A. Determinants of immunisation coverage of children aged 12-59 months in Indonesia: A cross-sectional study. BMJ Open. 2017;7(12):1–14. </w:t>
          </w:r>
        </w:p>
        <w:p w14:paraId="5150A05E" w14:textId="77777777" w:rsidR="00716252" w:rsidRDefault="00716252">
          <w:pPr>
            <w:autoSpaceDE w:val="0"/>
            <w:autoSpaceDN w:val="0"/>
            <w:ind w:hanging="640"/>
            <w:divId w:val="32584593"/>
            <w:rPr>
              <w:rFonts w:eastAsia="Times New Roman"/>
            </w:rPr>
          </w:pPr>
          <w:r>
            <w:rPr>
              <w:rFonts w:eastAsia="Times New Roman"/>
            </w:rPr>
            <w:t>37.</w:t>
          </w:r>
          <w:r>
            <w:rPr>
              <w:rFonts w:eastAsia="Times New Roman"/>
            </w:rPr>
            <w:tab/>
            <w:t xml:space="preserve">Fenta SM, Fenta HM. Individual and community-level determinants of childhood vaccination in Ethiopia. Archives of Public Health. 2021;79(1):1–11. </w:t>
          </w:r>
        </w:p>
        <w:p w14:paraId="1D250F17" w14:textId="77777777" w:rsidR="00716252" w:rsidRDefault="00716252">
          <w:pPr>
            <w:autoSpaceDE w:val="0"/>
            <w:autoSpaceDN w:val="0"/>
            <w:ind w:hanging="640"/>
            <w:divId w:val="1260331673"/>
            <w:rPr>
              <w:rFonts w:eastAsia="Times New Roman"/>
            </w:rPr>
          </w:pPr>
          <w:r>
            <w:rPr>
              <w:rFonts w:eastAsia="Times New Roman"/>
            </w:rPr>
            <w:t>38.</w:t>
          </w:r>
          <w:r>
            <w:rPr>
              <w:rFonts w:eastAsia="Times New Roman"/>
            </w:rPr>
            <w:tab/>
            <w:t xml:space="preserve">Lanaspa M, Balcells R, Sacoor C, Nhama A, Aponte JJ, Bassat Q. The performance of the expanded programme on immunization in a rural area of  Mozambique. Acta Trop. 2015 Sep;149:262–6. </w:t>
          </w:r>
        </w:p>
        <w:p w14:paraId="31C0B023" w14:textId="77777777" w:rsidR="00716252" w:rsidRDefault="00716252">
          <w:pPr>
            <w:autoSpaceDE w:val="0"/>
            <w:autoSpaceDN w:val="0"/>
            <w:ind w:hanging="640"/>
            <w:divId w:val="1607225292"/>
            <w:rPr>
              <w:rFonts w:eastAsia="Times New Roman"/>
            </w:rPr>
          </w:pPr>
          <w:r>
            <w:rPr>
              <w:rFonts w:eastAsia="Times New Roman"/>
            </w:rPr>
            <w:t>39.</w:t>
          </w:r>
          <w:r>
            <w:rPr>
              <w:rFonts w:eastAsia="Times New Roman"/>
            </w:rPr>
            <w:tab/>
            <w:t xml:space="preserve">Moturi E, Tevi-Benissan C, Hagan J, Shendale S, Mayenga D, Murokora D, et al. Implementing a Birth Dose of Hepatitis B Vaccine in Africa: Findings from Assessments in 5 Countries. J Immunol Sci. 2018;2(SI1):31–40. </w:t>
          </w:r>
        </w:p>
        <w:p w14:paraId="4831ECD5" w14:textId="77777777" w:rsidR="00716252" w:rsidRDefault="00716252">
          <w:pPr>
            <w:autoSpaceDE w:val="0"/>
            <w:autoSpaceDN w:val="0"/>
            <w:ind w:hanging="640"/>
            <w:divId w:val="1540623040"/>
            <w:rPr>
              <w:rFonts w:eastAsia="Times New Roman"/>
            </w:rPr>
          </w:pPr>
          <w:r>
            <w:rPr>
              <w:rFonts w:eastAsia="Times New Roman"/>
            </w:rPr>
            <w:t>40.</w:t>
          </w:r>
          <w:r>
            <w:rPr>
              <w:rFonts w:eastAsia="Times New Roman"/>
            </w:rPr>
            <w:tab/>
            <w:t xml:space="preserve">Adjei CA, Stutterheim SE, Naab F, Ruiter RAC. Chronic Hepatitis B stigma in Ghana: A qualitative study with patients and providers. BMJ Open. 2019;9(6):1–12. </w:t>
          </w:r>
        </w:p>
        <w:p w14:paraId="3E57711C" w14:textId="77777777" w:rsidR="00716252" w:rsidRDefault="00716252">
          <w:pPr>
            <w:autoSpaceDE w:val="0"/>
            <w:autoSpaceDN w:val="0"/>
            <w:ind w:hanging="640"/>
            <w:divId w:val="2111505380"/>
            <w:rPr>
              <w:rFonts w:eastAsia="Times New Roman"/>
            </w:rPr>
          </w:pPr>
          <w:r>
            <w:rPr>
              <w:rFonts w:eastAsia="Times New Roman"/>
            </w:rPr>
            <w:t>41.</w:t>
          </w:r>
          <w:r>
            <w:rPr>
              <w:rFonts w:eastAsia="Times New Roman"/>
            </w:rPr>
            <w:tab/>
            <w:t xml:space="preserve">Galadima AN, Zulkefli NAM, Said SM, Ahmad N. Factors influencing childhood immunisation uptake in Africa: a systematic review. BMC Public Health. 2021;21(1):1–20. </w:t>
          </w:r>
        </w:p>
        <w:p w14:paraId="3B9B0ED2" w14:textId="77777777" w:rsidR="00716252" w:rsidRDefault="00716252">
          <w:pPr>
            <w:autoSpaceDE w:val="0"/>
            <w:autoSpaceDN w:val="0"/>
            <w:ind w:hanging="640"/>
            <w:divId w:val="1407452870"/>
            <w:rPr>
              <w:rFonts w:eastAsia="Times New Roman"/>
            </w:rPr>
          </w:pPr>
          <w:r>
            <w:rPr>
              <w:rFonts w:eastAsia="Times New Roman"/>
            </w:rPr>
            <w:t>42.</w:t>
          </w:r>
          <w:r>
            <w:rPr>
              <w:rFonts w:eastAsia="Times New Roman"/>
            </w:rPr>
            <w:tab/>
            <w:t xml:space="preserve">Thompson P, Morgan CE, Ngimbi P, Mwandagalirwa K, Ravelomanana NLR, Tabala M, et al. Arresting vertical transmission of hepatitis B virus (AVERT-HBV) in pregnant women and their neonates in the Democratic Republic of the Congo: a feasibility study. Lancet Glob Health. 2021;(21):1–10. </w:t>
          </w:r>
        </w:p>
        <w:p w14:paraId="11FF6F88" w14:textId="46946B5A" w:rsidR="00210099" w:rsidRDefault="00716252">
          <w:r>
            <w:rPr>
              <w:rFonts w:eastAsia="Times New Roman"/>
            </w:rPr>
            <w:t> </w:t>
          </w:r>
        </w:p>
      </w:sdtContent>
    </w:sdt>
    <w:sectPr w:rsidR="00210099" w:rsidSect="00462EF7">
      <w:footerReference w:type="even" r:id="rId20"/>
      <w:footerReference w:type="default" r:id="rId21"/>
      <w:pgSz w:w="12240" w:h="15840"/>
      <w:pgMar w:top="1440" w:right="1440" w:bottom="1440" w:left="1440" w:header="720" w:footer="720" w:gutter="0"/>
      <w:lnNumType w:countBy="1" w:restart="continuou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E7AC06" w14:textId="77777777" w:rsidR="00B6202A" w:rsidRDefault="00B6202A" w:rsidP="00355DBA">
      <w:pPr>
        <w:spacing w:line="240" w:lineRule="auto"/>
      </w:pPr>
      <w:r>
        <w:separator/>
      </w:r>
    </w:p>
  </w:endnote>
  <w:endnote w:type="continuationSeparator" w:id="0">
    <w:p w14:paraId="14519EC9" w14:textId="77777777" w:rsidR="00B6202A" w:rsidRDefault="00B6202A" w:rsidP="00355DBA">
      <w:pPr>
        <w:spacing w:line="240" w:lineRule="auto"/>
      </w:pPr>
      <w:r>
        <w:continuationSeparator/>
      </w:r>
    </w:p>
  </w:endnote>
  <w:endnote w:type="continuationNotice" w:id="1">
    <w:p w14:paraId="6CF12DAB" w14:textId="77777777" w:rsidR="00B6202A" w:rsidRDefault="00B6202A">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Unicode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617761156"/>
      <w:docPartObj>
        <w:docPartGallery w:val="Page Numbers (Bottom of Page)"/>
        <w:docPartUnique/>
      </w:docPartObj>
    </w:sdtPr>
    <w:sdtEndPr>
      <w:rPr>
        <w:rStyle w:val="PageNumber"/>
      </w:rPr>
    </w:sdtEndPr>
    <w:sdtContent>
      <w:p w14:paraId="7D6EEAA0" w14:textId="39BDFFEB" w:rsidR="00C62850" w:rsidRDefault="00C62850" w:rsidP="00622FA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A97711">
          <w:rPr>
            <w:rStyle w:val="PageNumber"/>
            <w:noProof/>
          </w:rPr>
          <w:t>1</w:t>
        </w:r>
        <w:r>
          <w:rPr>
            <w:rStyle w:val="PageNumber"/>
          </w:rPr>
          <w:fldChar w:fldCharType="end"/>
        </w:r>
      </w:p>
    </w:sdtContent>
  </w:sdt>
  <w:p w14:paraId="7F15C170" w14:textId="77777777" w:rsidR="00355DBA" w:rsidRDefault="00355DBA" w:rsidP="00F06F6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65557226"/>
      <w:docPartObj>
        <w:docPartGallery w:val="Page Numbers (Bottom of Page)"/>
        <w:docPartUnique/>
      </w:docPartObj>
    </w:sdtPr>
    <w:sdtEndPr>
      <w:rPr>
        <w:rStyle w:val="PageNumber"/>
      </w:rPr>
    </w:sdtEndPr>
    <w:sdtContent>
      <w:p w14:paraId="11A6CD78" w14:textId="1DB77361" w:rsidR="00C62850" w:rsidRDefault="00C62850" w:rsidP="00622FA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91DC477" w14:textId="77777777" w:rsidR="00355DBA" w:rsidRDefault="00355DBA" w:rsidP="00CD1EE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C8D74C" w14:textId="77777777" w:rsidR="00B6202A" w:rsidRDefault="00B6202A" w:rsidP="00355DBA">
      <w:pPr>
        <w:spacing w:line="240" w:lineRule="auto"/>
      </w:pPr>
      <w:r>
        <w:separator/>
      </w:r>
    </w:p>
  </w:footnote>
  <w:footnote w:type="continuationSeparator" w:id="0">
    <w:p w14:paraId="660D407A" w14:textId="77777777" w:rsidR="00B6202A" w:rsidRDefault="00B6202A" w:rsidP="00355DBA">
      <w:pPr>
        <w:spacing w:line="240" w:lineRule="auto"/>
      </w:pPr>
      <w:r>
        <w:continuationSeparator/>
      </w:r>
    </w:p>
  </w:footnote>
  <w:footnote w:type="continuationNotice" w:id="1">
    <w:p w14:paraId="3F9C5378" w14:textId="77777777" w:rsidR="00B6202A" w:rsidRDefault="00B6202A">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340E5A"/>
    <w:multiLevelType w:val="hybridMultilevel"/>
    <w:tmpl w:val="85BE5C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DF1B8D"/>
    <w:multiLevelType w:val="hybridMultilevel"/>
    <w:tmpl w:val="B9B262B6"/>
    <w:lvl w:ilvl="0" w:tplc="3594E48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6F52B4A"/>
    <w:multiLevelType w:val="hybridMultilevel"/>
    <w:tmpl w:val="C358B3F2"/>
    <w:lvl w:ilvl="0" w:tplc="2FAE9F82">
      <w:start w:val="1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FE776F3"/>
    <w:multiLevelType w:val="hybridMultilevel"/>
    <w:tmpl w:val="C9F0AF1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F8508BE"/>
    <w:multiLevelType w:val="hybridMultilevel"/>
    <w:tmpl w:val="8478666A"/>
    <w:lvl w:ilvl="0" w:tplc="3C9EE49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7179160">
    <w:abstractNumId w:val="2"/>
  </w:num>
  <w:num w:numId="2" w16cid:durableId="933632819">
    <w:abstractNumId w:val="4"/>
  </w:num>
  <w:num w:numId="3" w16cid:durableId="1665695459">
    <w:abstractNumId w:val="1"/>
  </w:num>
  <w:num w:numId="4" w16cid:durableId="74401229">
    <w:abstractNumId w:val="0"/>
  </w:num>
  <w:num w:numId="5" w16cid:durableId="54383550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visionView w:markup="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619D"/>
    <w:rsid w:val="000000BC"/>
    <w:rsid w:val="000016EA"/>
    <w:rsid w:val="000022A0"/>
    <w:rsid w:val="00002BE3"/>
    <w:rsid w:val="00003607"/>
    <w:rsid w:val="0000417E"/>
    <w:rsid w:val="00004D5B"/>
    <w:rsid w:val="00005D37"/>
    <w:rsid w:val="00006135"/>
    <w:rsid w:val="00006802"/>
    <w:rsid w:val="000121D5"/>
    <w:rsid w:val="00012D56"/>
    <w:rsid w:val="00012EBC"/>
    <w:rsid w:val="0001377C"/>
    <w:rsid w:val="00013966"/>
    <w:rsid w:val="00015551"/>
    <w:rsid w:val="0001556B"/>
    <w:rsid w:val="00015CA5"/>
    <w:rsid w:val="0001735C"/>
    <w:rsid w:val="00020698"/>
    <w:rsid w:val="00020844"/>
    <w:rsid w:val="00023976"/>
    <w:rsid w:val="000243B2"/>
    <w:rsid w:val="0002612F"/>
    <w:rsid w:val="00026424"/>
    <w:rsid w:val="0003005B"/>
    <w:rsid w:val="00030981"/>
    <w:rsid w:val="00032C93"/>
    <w:rsid w:val="000339AF"/>
    <w:rsid w:val="00036761"/>
    <w:rsid w:val="00036ECB"/>
    <w:rsid w:val="000371A3"/>
    <w:rsid w:val="00040377"/>
    <w:rsid w:val="00040FE1"/>
    <w:rsid w:val="0004181F"/>
    <w:rsid w:val="00044825"/>
    <w:rsid w:val="00044863"/>
    <w:rsid w:val="0004511E"/>
    <w:rsid w:val="00050440"/>
    <w:rsid w:val="000513A4"/>
    <w:rsid w:val="000524A7"/>
    <w:rsid w:val="00052C62"/>
    <w:rsid w:val="00053696"/>
    <w:rsid w:val="00054272"/>
    <w:rsid w:val="00054401"/>
    <w:rsid w:val="00055296"/>
    <w:rsid w:val="00056FAD"/>
    <w:rsid w:val="000573F4"/>
    <w:rsid w:val="000601C9"/>
    <w:rsid w:val="00060894"/>
    <w:rsid w:val="0006164C"/>
    <w:rsid w:val="00061F85"/>
    <w:rsid w:val="0006217A"/>
    <w:rsid w:val="00062B9F"/>
    <w:rsid w:val="0006344E"/>
    <w:rsid w:val="0006440B"/>
    <w:rsid w:val="00065503"/>
    <w:rsid w:val="000676AE"/>
    <w:rsid w:val="00067B9A"/>
    <w:rsid w:val="0007014C"/>
    <w:rsid w:val="000702B5"/>
    <w:rsid w:val="00070C55"/>
    <w:rsid w:val="00072466"/>
    <w:rsid w:val="00072EE2"/>
    <w:rsid w:val="00074697"/>
    <w:rsid w:val="00077DE5"/>
    <w:rsid w:val="00080E05"/>
    <w:rsid w:val="00081575"/>
    <w:rsid w:val="000831F4"/>
    <w:rsid w:val="00083313"/>
    <w:rsid w:val="000834AC"/>
    <w:rsid w:val="00084380"/>
    <w:rsid w:val="00084D75"/>
    <w:rsid w:val="00085848"/>
    <w:rsid w:val="000874B4"/>
    <w:rsid w:val="00090C28"/>
    <w:rsid w:val="00090F80"/>
    <w:rsid w:val="00093BD0"/>
    <w:rsid w:val="00094069"/>
    <w:rsid w:val="00094753"/>
    <w:rsid w:val="000953FA"/>
    <w:rsid w:val="0009562B"/>
    <w:rsid w:val="00095D05"/>
    <w:rsid w:val="0009621C"/>
    <w:rsid w:val="000963D9"/>
    <w:rsid w:val="00097645"/>
    <w:rsid w:val="00097C90"/>
    <w:rsid w:val="000A02E2"/>
    <w:rsid w:val="000A0C91"/>
    <w:rsid w:val="000A0F48"/>
    <w:rsid w:val="000A332D"/>
    <w:rsid w:val="000A4070"/>
    <w:rsid w:val="000A4750"/>
    <w:rsid w:val="000A4E02"/>
    <w:rsid w:val="000A7DFD"/>
    <w:rsid w:val="000B0895"/>
    <w:rsid w:val="000B2F42"/>
    <w:rsid w:val="000B384A"/>
    <w:rsid w:val="000B3ECC"/>
    <w:rsid w:val="000B3F63"/>
    <w:rsid w:val="000B524B"/>
    <w:rsid w:val="000B63A6"/>
    <w:rsid w:val="000B6462"/>
    <w:rsid w:val="000B648A"/>
    <w:rsid w:val="000B7890"/>
    <w:rsid w:val="000C00D5"/>
    <w:rsid w:val="000C01E9"/>
    <w:rsid w:val="000C0712"/>
    <w:rsid w:val="000C2B0A"/>
    <w:rsid w:val="000C2C1D"/>
    <w:rsid w:val="000C2E42"/>
    <w:rsid w:val="000C30CE"/>
    <w:rsid w:val="000C5071"/>
    <w:rsid w:val="000C5C67"/>
    <w:rsid w:val="000C647C"/>
    <w:rsid w:val="000C6B55"/>
    <w:rsid w:val="000C6BBC"/>
    <w:rsid w:val="000C6E8B"/>
    <w:rsid w:val="000C75A6"/>
    <w:rsid w:val="000C767E"/>
    <w:rsid w:val="000D149F"/>
    <w:rsid w:val="000D192E"/>
    <w:rsid w:val="000D1B2C"/>
    <w:rsid w:val="000D3241"/>
    <w:rsid w:val="000D4676"/>
    <w:rsid w:val="000D500E"/>
    <w:rsid w:val="000D5C2E"/>
    <w:rsid w:val="000D6005"/>
    <w:rsid w:val="000E007F"/>
    <w:rsid w:val="000E01EE"/>
    <w:rsid w:val="000E2185"/>
    <w:rsid w:val="000E499E"/>
    <w:rsid w:val="000E58E9"/>
    <w:rsid w:val="000E7299"/>
    <w:rsid w:val="000E772E"/>
    <w:rsid w:val="000F0212"/>
    <w:rsid w:val="000F04F6"/>
    <w:rsid w:val="000F076A"/>
    <w:rsid w:val="000F43FF"/>
    <w:rsid w:val="000F4C3E"/>
    <w:rsid w:val="000F560F"/>
    <w:rsid w:val="000F5FC1"/>
    <w:rsid w:val="000F703D"/>
    <w:rsid w:val="000F7053"/>
    <w:rsid w:val="000F73EA"/>
    <w:rsid w:val="000F7AA1"/>
    <w:rsid w:val="000F7BAC"/>
    <w:rsid w:val="001000EA"/>
    <w:rsid w:val="0010023F"/>
    <w:rsid w:val="00100E1B"/>
    <w:rsid w:val="00101105"/>
    <w:rsid w:val="0010206A"/>
    <w:rsid w:val="001021F2"/>
    <w:rsid w:val="00104EEF"/>
    <w:rsid w:val="00104FF9"/>
    <w:rsid w:val="001051D9"/>
    <w:rsid w:val="00107D23"/>
    <w:rsid w:val="00112F91"/>
    <w:rsid w:val="00113E99"/>
    <w:rsid w:val="00114074"/>
    <w:rsid w:val="00114681"/>
    <w:rsid w:val="00114EC0"/>
    <w:rsid w:val="001151F8"/>
    <w:rsid w:val="001217ED"/>
    <w:rsid w:val="00122A7F"/>
    <w:rsid w:val="00122C3A"/>
    <w:rsid w:val="00123D0B"/>
    <w:rsid w:val="0012425A"/>
    <w:rsid w:val="00124D10"/>
    <w:rsid w:val="00125DF6"/>
    <w:rsid w:val="001275C4"/>
    <w:rsid w:val="00130CE1"/>
    <w:rsid w:val="00131436"/>
    <w:rsid w:val="00131A24"/>
    <w:rsid w:val="001323D2"/>
    <w:rsid w:val="00134B5A"/>
    <w:rsid w:val="00135C90"/>
    <w:rsid w:val="001405B3"/>
    <w:rsid w:val="001405E7"/>
    <w:rsid w:val="0014371F"/>
    <w:rsid w:val="00143B04"/>
    <w:rsid w:val="00143BC2"/>
    <w:rsid w:val="00144ACE"/>
    <w:rsid w:val="001457F4"/>
    <w:rsid w:val="0014596D"/>
    <w:rsid w:val="00147EE5"/>
    <w:rsid w:val="0015058A"/>
    <w:rsid w:val="001509E7"/>
    <w:rsid w:val="001515B7"/>
    <w:rsid w:val="00154435"/>
    <w:rsid w:val="00154549"/>
    <w:rsid w:val="001549B1"/>
    <w:rsid w:val="001559B7"/>
    <w:rsid w:val="001563CA"/>
    <w:rsid w:val="0015659F"/>
    <w:rsid w:val="00157950"/>
    <w:rsid w:val="0016147D"/>
    <w:rsid w:val="0016200D"/>
    <w:rsid w:val="001639C3"/>
    <w:rsid w:val="00163BC6"/>
    <w:rsid w:val="001654B4"/>
    <w:rsid w:val="00165514"/>
    <w:rsid w:val="00166534"/>
    <w:rsid w:val="0016754C"/>
    <w:rsid w:val="00171658"/>
    <w:rsid w:val="00171724"/>
    <w:rsid w:val="0017299A"/>
    <w:rsid w:val="00173AFC"/>
    <w:rsid w:val="00174686"/>
    <w:rsid w:val="00175514"/>
    <w:rsid w:val="00175A35"/>
    <w:rsid w:val="00176103"/>
    <w:rsid w:val="0017660F"/>
    <w:rsid w:val="001766E3"/>
    <w:rsid w:val="0017682A"/>
    <w:rsid w:val="00176B94"/>
    <w:rsid w:val="00177DC4"/>
    <w:rsid w:val="00180FB0"/>
    <w:rsid w:val="001813BC"/>
    <w:rsid w:val="00182B2F"/>
    <w:rsid w:val="001842D4"/>
    <w:rsid w:val="001848DE"/>
    <w:rsid w:val="00185535"/>
    <w:rsid w:val="00185C17"/>
    <w:rsid w:val="00187741"/>
    <w:rsid w:val="001907EE"/>
    <w:rsid w:val="00190C06"/>
    <w:rsid w:val="00190EDC"/>
    <w:rsid w:val="00192A72"/>
    <w:rsid w:val="00193655"/>
    <w:rsid w:val="00195177"/>
    <w:rsid w:val="001955B8"/>
    <w:rsid w:val="00196869"/>
    <w:rsid w:val="00196CBB"/>
    <w:rsid w:val="00197F98"/>
    <w:rsid w:val="001A1A49"/>
    <w:rsid w:val="001A21CB"/>
    <w:rsid w:val="001A2465"/>
    <w:rsid w:val="001A2E01"/>
    <w:rsid w:val="001A4C70"/>
    <w:rsid w:val="001A4FFF"/>
    <w:rsid w:val="001A529D"/>
    <w:rsid w:val="001A603C"/>
    <w:rsid w:val="001A791F"/>
    <w:rsid w:val="001B16E9"/>
    <w:rsid w:val="001B294F"/>
    <w:rsid w:val="001B48F0"/>
    <w:rsid w:val="001B4F76"/>
    <w:rsid w:val="001B5A69"/>
    <w:rsid w:val="001B6288"/>
    <w:rsid w:val="001B6DA0"/>
    <w:rsid w:val="001C0AAD"/>
    <w:rsid w:val="001C23E5"/>
    <w:rsid w:val="001C2B78"/>
    <w:rsid w:val="001C3F45"/>
    <w:rsid w:val="001C40A8"/>
    <w:rsid w:val="001C45B1"/>
    <w:rsid w:val="001C57B1"/>
    <w:rsid w:val="001C60DA"/>
    <w:rsid w:val="001C6DAA"/>
    <w:rsid w:val="001D0BC7"/>
    <w:rsid w:val="001D0F45"/>
    <w:rsid w:val="001D2884"/>
    <w:rsid w:val="001D2971"/>
    <w:rsid w:val="001D531D"/>
    <w:rsid w:val="001D54DB"/>
    <w:rsid w:val="001D5B24"/>
    <w:rsid w:val="001E0944"/>
    <w:rsid w:val="001E46FF"/>
    <w:rsid w:val="001E5042"/>
    <w:rsid w:val="001E60BD"/>
    <w:rsid w:val="001E636E"/>
    <w:rsid w:val="001E6390"/>
    <w:rsid w:val="001E7766"/>
    <w:rsid w:val="001E7768"/>
    <w:rsid w:val="001E777E"/>
    <w:rsid w:val="001F23DC"/>
    <w:rsid w:val="001F4F0A"/>
    <w:rsid w:val="001F580A"/>
    <w:rsid w:val="001F602B"/>
    <w:rsid w:val="001F7153"/>
    <w:rsid w:val="001F7CF4"/>
    <w:rsid w:val="001F7FEE"/>
    <w:rsid w:val="00200023"/>
    <w:rsid w:val="0020111E"/>
    <w:rsid w:val="0020265D"/>
    <w:rsid w:val="00203441"/>
    <w:rsid w:val="002064B6"/>
    <w:rsid w:val="00207946"/>
    <w:rsid w:val="00207DE7"/>
    <w:rsid w:val="0021007D"/>
    <w:rsid w:val="00210099"/>
    <w:rsid w:val="0021260F"/>
    <w:rsid w:val="002130B9"/>
    <w:rsid w:val="00213D45"/>
    <w:rsid w:val="002143A2"/>
    <w:rsid w:val="00225D4D"/>
    <w:rsid w:val="002269FB"/>
    <w:rsid w:val="00232B2C"/>
    <w:rsid w:val="00232C52"/>
    <w:rsid w:val="00232CAC"/>
    <w:rsid w:val="00232F26"/>
    <w:rsid w:val="00233BB9"/>
    <w:rsid w:val="00233C66"/>
    <w:rsid w:val="002347EC"/>
    <w:rsid w:val="0023517D"/>
    <w:rsid w:val="00241B62"/>
    <w:rsid w:val="0024519B"/>
    <w:rsid w:val="0024647E"/>
    <w:rsid w:val="00246D93"/>
    <w:rsid w:val="00246FD4"/>
    <w:rsid w:val="0024760F"/>
    <w:rsid w:val="00250DC6"/>
    <w:rsid w:val="00250FC1"/>
    <w:rsid w:val="002510BC"/>
    <w:rsid w:val="00251818"/>
    <w:rsid w:val="00254BA7"/>
    <w:rsid w:val="00256223"/>
    <w:rsid w:val="00260F31"/>
    <w:rsid w:val="0026309E"/>
    <w:rsid w:val="00263F6B"/>
    <w:rsid w:val="002641CD"/>
    <w:rsid w:val="00264384"/>
    <w:rsid w:val="002677AD"/>
    <w:rsid w:val="0027321D"/>
    <w:rsid w:val="002733D9"/>
    <w:rsid w:val="0027350B"/>
    <w:rsid w:val="00273876"/>
    <w:rsid w:val="00273F3E"/>
    <w:rsid w:val="0027485E"/>
    <w:rsid w:val="00274A5A"/>
    <w:rsid w:val="00275256"/>
    <w:rsid w:val="0027525C"/>
    <w:rsid w:val="00275876"/>
    <w:rsid w:val="002772E2"/>
    <w:rsid w:val="002773C5"/>
    <w:rsid w:val="0027784B"/>
    <w:rsid w:val="0028160B"/>
    <w:rsid w:val="00283563"/>
    <w:rsid w:val="00283B6A"/>
    <w:rsid w:val="002867FB"/>
    <w:rsid w:val="00292259"/>
    <w:rsid w:val="00293A9F"/>
    <w:rsid w:val="00293B8C"/>
    <w:rsid w:val="00293DD2"/>
    <w:rsid w:val="00296156"/>
    <w:rsid w:val="0029669D"/>
    <w:rsid w:val="002972C5"/>
    <w:rsid w:val="002976C0"/>
    <w:rsid w:val="002977C5"/>
    <w:rsid w:val="0029799D"/>
    <w:rsid w:val="00297F56"/>
    <w:rsid w:val="002A010A"/>
    <w:rsid w:val="002A056E"/>
    <w:rsid w:val="002A1516"/>
    <w:rsid w:val="002A2883"/>
    <w:rsid w:val="002A2F40"/>
    <w:rsid w:val="002A2FFE"/>
    <w:rsid w:val="002A6557"/>
    <w:rsid w:val="002A68ED"/>
    <w:rsid w:val="002A76B1"/>
    <w:rsid w:val="002B2806"/>
    <w:rsid w:val="002B4469"/>
    <w:rsid w:val="002B49C7"/>
    <w:rsid w:val="002B4EAE"/>
    <w:rsid w:val="002B5675"/>
    <w:rsid w:val="002B5D91"/>
    <w:rsid w:val="002B66CB"/>
    <w:rsid w:val="002C210B"/>
    <w:rsid w:val="002C2A72"/>
    <w:rsid w:val="002C2C51"/>
    <w:rsid w:val="002C3918"/>
    <w:rsid w:val="002C3935"/>
    <w:rsid w:val="002C423E"/>
    <w:rsid w:val="002C4FE7"/>
    <w:rsid w:val="002C5760"/>
    <w:rsid w:val="002C5879"/>
    <w:rsid w:val="002C649F"/>
    <w:rsid w:val="002C699F"/>
    <w:rsid w:val="002C69D3"/>
    <w:rsid w:val="002C7B21"/>
    <w:rsid w:val="002D05F1"/>
    <w:rsid w:val="002D09B9"/>
    <w:rsid w:val="002D2FC7"/>
    <w:rsid w:val="002D394C"/>
    <w:rsid w:val="002D593A"/>
    <w:rsid w:val="002D6FE5"/>
    <w:rsid w:val="002D7660"/>
    <w:rsid w:val="002D799C"/>
    <w:rsid w:val="002E06C5"/>
    <w:rsid w:val="002E091C"/>
    <w:rsid w:val="002E0E7E"/>
    <w:rsid w:val="002E0F8C"/>
    <w:rsid w:val="002E12E9"/>
    <w:rsid w:val="002E1467"/>
    <w:rsid w:val="002E16BB"/>
    <w:rsid w:val="002E328B"/>
    <w:rsid w:val="002E4190"/>
    <w:rsid w:val="002E44C2"/>
    <w:rsid w:val="002E4878"/>
    <w:rsid w:val="002E4BF8"/>
    <w:rsid w:val="002E5A3F"/>
    <w:rsid w:val="002E5ED7"/>
    <w:rsid w:val="002E6D87"/>
    <w:rsid w:val="002E7FD2"/>
    <w:rsid w:val="002F0290"/>
    <w:rsid w:val="002F0867"/>
    <w:rsid w:val="002F0BB1"/>
    <w:rsid w:val="002F0CE6"/>
    <w:rsid w:val="002F0DD3"/>
    <w:rsid w:val="002F1CA4"/>
    <w:rsid w:val="002F2743"/>
    <w:rsid w:val="002F35B4"/>
    <w:rsid w:val="002F3625"/>
    <w:rsid w:val="002F48EB"/>
    <w:rsid w:val="002F6EF8"/>
    <w:rsid w:val="002F77AF"/>
    <w:rsid w:val="002F7A98"/>
    <w:rsid w:val="00301DDD"/>
    <w:rsid w:val="003020C5"/>
    <w:rsid w:val="00302DB0"/>
    <w:rsid w:val="0030470F"/>
    <w:rsid w:val="00305E3E"/>
    <w:rsid w:val="0030647B"/>
    <w:rsid w:val="0030755A"/>
    <w:rsid w:val="00311487"/>
    <w:rsid w:val="00311B9A"/>
    <w:rsid w:val="003139B0"/>
    <w:rsid w:val="00314614"/>
    <w:rsid w:val="00314BE8"/>
    <w:rsid w:val="00315D20"/>
    <w:rsid w:val="00321AA2"/>
    <w:rsid w:val="003220F9"/>
    <w:rsid w:val="003228A5"/>
    <w:rsid w:val="003228E7"/>
    <w:rsid w:val="0032307A"/>
    <w:rsid w:val="00323E38"/>
    <w:rsid w:val="00325242"/>
    <w:rsid w:val="00325770"/>
    <w:rsid w:val="00326593"/>
    <w:rsid w:val="00326AF5"/>
    <w:rsid w:val="00326DDD"/>
    <w:rsid w:val="00327A0C"/>
    <w:rsid w:val="00330E44"/>
    <w:rsid w:val="003324DF"/>
    <w:rsid w:val="00332A44"/>
    <w:rsid w:val="00334544"/>
    <w:rsid w:val="00334772"/>
    <w:rsid w:val="00334E82"/>
    <w:rsid w:val="003353EF"/>
    <w:rsid w:val="0033602B"/>
    <w:rsid w:val="0033666B"/>
    <w:rsid w:val="0033749D"/>
    <w:rsid w:val="003378E6"/>
    <w:rsid w:val="00337B54"/>
    <w:rsid w:val="00337ECE"/>
    <w:rsid w:val="00342C25"/>
    <w:rsid w:val="00343866"/>
    <w:rsid w:val="00343DC0"/>
    <w:rsid w:val="00345582"/>
    <w:rsid w:val="00346093"/>
    <w:rsid w:val="00346F59"/>
    <w:rsid w:val="00347C17"/>
    <w:rsid w:val="00347F2B"/>
    <w:rsid w:val="0035107A"/>
    <w:rsid w:val="003528B9"/>
    <w:rsid w:val="00352EC1"/>
    <w:rsid w:val="003534DF"/>
    <w:rsid w:val="00354065"/>
    <w:rsid w:val="0035468A"/>
    <w:rsid w:val="00355DBA"/>
    <w:rsid w:val="003573D8"/>
    <w:rsid w:val="0036199B"/>
    <w:rsid w:val="00361BE8"/>
    <w:rsid w:val="00361E9E"/>
    <w:rsid w:val="003621FD"/>
    <w:rsid w:val="00363763"/>
    <w:rsid w:val="0036377C"/>
    <w:rsid w:val="0036385E"/>
    <w:rsid w:val="003646A0"/>
    <w:rsid w:val="00364BCC"/>
    <w:rsid w:val="003653EF"/>
    <w:rsid w:val="003657B0"/>
    <w:rsid w:val="00371DF7"/>
    <w:rsid w:val="00372259"/>
    <w:rsid w:val="00373A38"/>
    <w:rsid w:val="00373C26"/>
    <w:rsid w:val="003746F7"/>
    <w:rsid w:val="003753C0"/>
    <w:rsid w:val="00375A3E"/>
    <w:rsid w:val="00376137"/>
    <w:rsid w:val="003766E3"/>
    <w:rsid w:val="00377B36"/>
    <w:rsid w:val="00377B80"/>
    <w:rsid w:val="00380B22"/>
    <w:rsid w:val="0038147F"/>
    <w:rsid w:val="0038276B"/>
    <w:rsid w:val="00383C2B"/>
    <w:rsid w:val="0038440F"/>
    <w:rsid w:val="0038458A"/>
    <w:rsid w:val="00384D1F"/>
    <w:rsid w:val="003869AE"/>
    <w:rsid w:val="00386D14"/>
    <w:rsid w:val="003873DF"/>
    <w:rsid w:val="00387474"/>
    <w:rsid w:val="003875C6"/>
    <w:rsid w:val="00387C5C"/>
    <w:rsid w:val="003922E6"/>
    <w:rsid w:val="0039391B"/>
    <w:rsid w:val="00393C20"/>
    <w:rsid w:val="00395AF0"/>
    <w:rsid w:val="00396BA0"/>
    <w:rsid w:val="00396FF9"/>
    <w:rsid w:val="003A1F57"/>
    <w:rsid w:val="003A27E8"/>
    <w:rsid w:val="003A3629"/>
    <w:rsid w:val="003A3821"/>
    <w:rsid w:val="003A3BB6"/>
    <w:rsid w:val="003A3DA0"/>
    <w:rsid w:val="003A4050"/>
    <w:rsid w:val="003A4DC6"/>
    <w:rsid w:val="003A6352"/>
    <w:rsid w:val="003A69E7"/>
    <w:rsid w:val="003A7364"/>
    <w:rsid w:val="003A7F1D"/>
    <w:rsid w:val="003B0B66"/>
    <w:rsid w:val="003B11F3"/>
    <w:rsid w:val="003B2CA3"/>
    <w:rsid w:val="003B3F21"/>
    <w:rsid w:val="003B4205"/>
    <w:rsid w:val="003B4280"/>
    <w:rsid w:val="003B5A6A"/>
    <w:rsid w:val="003B62A8"/>
    <w:rsid w:val="003B73DB"/>
    <w:rsid w:val="003C034C"/>
    <w:rsid w:val="003C046E"/>
    <w:rsid w:val="003C06CF"/>
    <w:rsid w:val="003C116B"/>
    <w:rsid w:val="003C15EE"/>
    <w:rsid w:val="003C3912"/>
    <w:rsid w:val="003C424E"/>
    <w:rsid w:val="003C4465"/>
    <w:rsid w:val="003C45EE"/>
    <w:rsid w:val="003C68C5"/>
    <w:rsid w:val="003C771F"/>
    <w:rsid w:val="003C7A72"/>
    <w:rsid w:val="003D295D"/>
    <w:rsid w:val="003D3369"/>
    <w:rsid w:val="003D571F"/>
    <w:rsid w:val="003D65EE"/>
    <w:rsid w:val="003D67B2"/>
    <w:rsid w:val="003D6EB4"/>
    <w:rsid w:val="003D70A0"/>
    <w:rsid w:val="003D70C1"/>
    <w:rsid w:val="003D7B70"/>
    <w:rsid w:val="003E33C2"/>
    <w:rsid w:val="003E376D"/>
    <w:rsid w:val="003E51BF"/>
    <w:rsid w:val="003E51F1"/>
    <w:rsid w:val="003E5723"/>
    <w:rsid w:val="003E6B5A"/>
    <w:rsid w:val="003E6F93"/>
    <w:rsid w:val="003F063F"/>
    <w:rsid w:val="003F0A3B"/>
    <w:rsid w:val="003F0DA2"/>
    <w:rsid w:val="003F2075"/>
    <w:rsid w:val="003F2785"/>
    <w:rsid w:val="003F37D7"/>
    <w:rsid w:val="003F3F54"/>
    <w:rsid w:val="003F4BEC"/>
    <w:rsid w:val="003F5685"/>
    <w:rsid w:val="003F7DFC"/>
    <w:rsid w:val="00401602"/>
    <w:rsid w:val="0040252A"/>
    <w:rsid w:val="00403389"/>
    <w:rsid w:val="0041212A"/>
    <w:rsid w:val="0041357C"/>
    <w:rsid w:val="00413DC8"/>
    <w:rsid w:val="004147A9"/>
    <w:rsid w:val="004154AC"/>
    <w:rsid w:val="00416593"/>
    <w:rsid w:val="004221A8"/>
    <w:rsid w:val="00422983"/>
    <w:rsid w:val="00425E2C"/>
    <w:rsid w:val="00426871"/>
    <w:rsid w:val="00427BF5"/>
    <w:rsid w:val="00430DB4"/>
    <w:rsid w:val="00433E39"/>
    <w:rsid w:val="00435033"/>
    <w:rsid w:val="004361BE"/>
    <w:rsid w:val="0043787C"/>
    <w:rsid w:val="00440983"/>
    <w:rsid w:val="0044170F"/>
    <w:rsid w:val="004419F6"/>
    <w:rsid w:val="00441AB5"/>
    <w:rsid w:val="00442972"/>
    <w:rsid w:val="00443650"/>
    <w:rsid w:val="00443DE0"/>
    <w:rsid w:val="004449F9"/>
    <w:rsid w:val="00445570"/>
    <w:rsid w:val="004459C6"/>
    <w:rsid w:val="00445DB9"/>
    <w:rsid w:val="00446DF3"/>
    <w:rsid w:val="00447273"/>
    <w:rsid w:val="004508C3"/>
    <w:rsid w:val="00452535"/>
    <w:rsid w:val="00452F6A"/>
    <w:rsid w:val="004541D9"/>
    <w:rsid w:val="0045769F"/>
    <w:rsid w:val="004615AA"/>
    <w:rsid w:val="00461629"/>
    <w:rsid w:val="00461B7C"/>
    <w:rsid w:val="00461C4B"/>
    <w:rsid w:val="00462EF7"/>
    <w:rsid w:val="00463248"/>
    <w:rsid w:val="004645C5"/>
    <w:rsid w:val="00465964"/>
    <w:rsid w:val="00465D8C"/>
    <w:rsid w:val="00467F51"/>
    <w:rsid w:val="00470BC2"/>
    <w:rsid w:val="00472196"/>
    <w:rsid w:val="004723D6"/>
    <w:rsid w:val="004730FB"/>
    <w:rsid w:val="00475602"/>
    <w:rsid w:val="004756CA"/>
    <w:rsid w:val="00477A7F"/>
    <w:rsid w:val="0048045C"/>
    <w:rsid w:val="00480945"/>
    <w:rsid w:val="00481B42"/>
    <w:rsid w:val="00481CB8"/>
    <w:rsid w:val="00481D22"/>
    <w:rsid w:val="00482F27"/>
    <w:rsid w:val="004831D0"/>
    <w:rsid w:val="00483DB9"/>
    <w:rsid w:val="00483E32"/>
    <w:rsid w:val="004852DB"/>
    <w:rsid w:val="004856F8"/>
    <w:rsid w:val="00486957"/>
    <w:rsid w:val="00486D30"/>
    <w:rsid w:val="00486E2C"/>
    <w:rsid w:val="004870E0"/>
    <w:rsid w:val="004905FA"/>
    <w:rsid w:val="00491841"/>
    <w:rsid w:val="00491D2B"/>
    <w:rsid w:val="0049215C"/>
    <w:rsid w:val="00492978"/>
    <w:rsid w:val="004937C4"/>
    <w:rsid w:val="00493F14"/>
    <w:rsid w:val="004952E0"/>
    <w:rsid w:val="00495BF7"/>
    <w:rsid w:val="00497544"/>
    <w:rsid w:val="004A64FA"/>
    <w:rsid w:val="004A7857"/>
    <w:rsid w:val="004B03A2"/>
    <w:rsid w:val="004B0994"/>
    <w:rsid w:val="004B0B82"/>
    <w:rsid w:val="004B0F61"/>
    <w:rsid w:val="004B10AF"/>
    <w:rsid w:val="004B1196"/>
    <w:rsid w:val="004B1213"/>
    <w:rsid w:val="004B1F9A"/>
    <w:rsid w:val="004B3516"/>
    <w:rsid w:val="004B44BD"/>
    <w:rsid w:val="004B5E14"/>
    <w:rsid w:val="004B73ED"/>
    <w:rsid w:val="004C091B"/>
    <w:rsid w:val="004C18AE"/>
    <w:rsid w:val="004C329D"/>
    <w:rsid w:val="004C4FFC"/>
    <w:rsid w:val="004C5C80"/>
    <w:rsid w:val="004C7307"/>
    <w:rsid w:val="004D047C"/>
    <w:rsid w:val="004D0AE4"/>
    <w:rsid w:val="004D0B9B"/>
    <w:rsid w:val="004D1FF1"/>
    <w:rsid w:val="004D2BBE"/>
    <w:rsid w:val="004D2EB4"/>
    <w:rsid w:val="004D367A"/>
    <w:rsid w:val="004D3E32"/>
    <w:rsid w:val="004D4EC8"/>
    <w:rsid w:val="004D671F"/>
    <w:rsid w:val="004D6B3F"/>
    <w:rsid w:val="004D79C3"/>
    <w:rsid w:val="004D79EC"/>
    <w:rsid w:val="004E0A0C"/>
    <w:rsid w:val="004E0BB2"/>
    <w:rsid w:val="004E2EA4"/>
    <w:rsid w:val="004E3A0E"/>
    <w:rsid w:val="004E4AB5"/>
    <w:rsid w:val="004E58F3"/>
    <w:rsid w:val="004E5E9A"/>
    <w:rsid w:val="004F0665"/>
    <w:rsid w:val="004F131B"/>
    <w:rsid w:val="004F1636"/>
    <w:rsid w:val="004F4778"/>
    <w:rsid w:val="004F4DC7"/>
    <w:rsid w:val="004F680B"/>
    <w:rsid w:val="004F7928"/>
    <w:rsid w:val="005012B6"/>
    <w:rsid w:val="00502516"/>
    <w:rsid w:val="00504A3F"/>
    <w:rsid w:val="005072DB"/>
    <w:rsid w:val="00507A52"/>
    <w:rsid w:val="0051036C"/>
    <w:rsid w:val="00510F44"/>
    <w:rsid w:val="005122EA"/>
    <w:rsid w:val="0051313E"/>
    <w:rsid w:val="0051498A"/>
    <w:rsid w:val="00514D35"/>
    <w:rsid w:val="00514FD4"/>
    <w:rsid w:val="005155EF"/>
    <w:rsid w:val="00515CA6"/>
    <w:rsid w:val="00515CDF"/>
    <w:rsid w:val="00516993"/>
    <w:rsid w:val="00516B76"/>
    <w:rsid w:val="0051797C"/>
    <w:rsid w:val="00520118"/>
    <w:rsid w:val="00520DC4"/>
    <w:rsid w:val="005222A2"/>
    <w:rsid w:val="0052265F"/>
    <w:rsid w:val="0052285F"/>
    <w:rsid w:val="0052317F"/>
    <w:rsid w:val="00523763"/>
    <w:rsid w:val="00523BB5"/>
    <w:rsid w:val="00526F9A"/>
    <w:rsid w:val="00533840"/>
    <w:rsid w:val="0053448D"/>
    <w:rsid w:val="005345B3"/>
    <w:rsid w:val="00534FC3"/>
    <w:rsid w:val="005354A3"/>
    <w:rsid w:val="005359A3"/>
    <w:rsid w:val="00535E00"/>
    <w:rsid w:val="00541CA4"/>
    <w:rsid w:val="00542472"/>
    <w:rsid w:val="00543106"/>
    <w:rsid w:val="0054419F"/>
    <w:rsid w:val="00546189"/>
    <w:rsid w:val="0054733F"/>
    <w:rsid w:val="00547CAD"/>
    <w:rsid w:val="00547CCC"/>
    <w:rsid w:val="005510EC"/>
    <w:rsid w:val="0055286E"/>
    <w:rsid w:val="005529D3"/>
    <w:rsid w:val="005548CF"/>
    <w:rsid w:val="00554903"/>
    <w:rsid w:val="00554C2A"/>
    <w:rsid w:val="005550C4"/>
    <w:rsid w:val="0055545F"/>
    <w:rsid w:val="0055560F"/>
    <w:rsid w:val="00555E38"/>
    <w:rsid w:val="00555E68"/>
    <w:rsid w:val="00556DD9"/>
    <w:rsid w:val="005572EE"/>
    <w:rsid w:val="00560932"/>
    <w:rsid w:val="00560D9F"/>
    <w:rsid w:val="0056215B"/>
    <w:rsid w:val="00562ECD"/>
    <w:rsid w:val="00565613"/>
    <w:rsid w:val="00565906"/>
    <w:rsid w:val="00565A7B"/>
    <w:rsid w:val="005665AD"/>
    <w:rsid w:val="0056777F"/>
    <w:rsid w:val="005701E7"/>
    <w:rsid w:val="00570C07"/>
    <w:rsid w:val="00570E4B"/>
    <w:rsid w:val="005717A1"/>
    <w:rsid w:val="0057192C"/>
    <w:rsid w:val="005720F0"/>
    <w:rsid w:val="005724C5"/>
    <w:rsid w:val="005724D3"/>
    <w:rsid w:val="00572A1A"/>
    <w:rsid w:val="00572B17"/>
    <w:rsid w:val="00572B82"/>
    <w:rsid w:val="00572EE2"/>
    <w:rsid w:val="00573056"/>
    <w:rsid w:val="005745DC"/>
    <w:rsid w:val="00577716"/>
    <w:rsid w:val="00577B77"/>
    <w:rsid w:val="0058069E"/>
    <w:rsid w:val="00581DE6"/>
    <w:rsid w:val="005822A3"/>
    <w:rsid w:val="00582BE2"/>
    <w:rsid w:val="00584946"/>
    <w:rsid w:val="00584D98"/>
    <w:rsid w:val="00585DEE"/>
    <w:rsid w:val="00586CAF"/>
    <w:rsid w:val="00587DC8"/>
    <w:rsid w:val="00590910"/>
    <w:rsid w:val="0059099D"/>
    <w:rsid w:val="00590BC0"/>
    <w:rsid w:val="00590D47"/>
    <w:rsid w:val="005914CA"/>
    <w:rsid w:val="00591831"/>
    <w:rsid w:val="005930FC"/>
    <w:rsid w:val="00594228"/>
    <w:rsid w:val="00594D09"/>
    <w:rsid w:val="0059680F"/>
    <w:rsid w:val="00596AE0"/>
    <w:rsid w:val="005A053D"/>
    <w:rsid w:val="005A09C1"/>
    <w:rsid w:val="005A18FF"/>
    <w:rsid w:val="005A3D5A"/>
    <w:rsid w:val="005A552D"/>
    <w:rsid w:val="005A56E9"/>
    <w:rsid w:val="005A6346"/>
    <w:rsid w:val="005B0D96"/>
    <w:rsid w:val="005B1767"/>
    <w:rsid w:val="005B1AD5"/>
    <w:rsid w:val="005B1B2A"/>
    <w:rsid w:val="005B2C57"/>
    <w:rsid w:val="005B3358"/>
    <w:rsid w:val="005B3970"/>
    <w:rsid w:val="005B39AE"/>
    <w:rsid w:val="005B3CD8"/>
    <w:rsid w:val="005B3EFE"/>
    <w:rsid w:val="005B4C0D"/>
    <w:rsid w:val="005B59DD"/>
    <w:rsid w:val="005B5ADD"/>
    <w:rsid w:val="005B5E73"/>
    <w:rsid w:val="005B72E4"/>
    <w:rsid w:val="005B7C31"/>
    <w:rsid w:val="005C00D8"/>
    <w:rsid w:val="005C1E35"/>
    <w:rsid w:val="005C36C7"/>
    <w:rsid w:val="005C39A1"/>
    <w:rsid w:val="005C6AF6"/>
    <w:rsid w:val="005D03C5"/>
    <w:rsid w:val="005D051F"/>
    <w:rsid w:val="005D0683"/>
    <w:rsid w:val="005D343C"/>
    <w:rsid w:val="005D3A51"/>
    <w:rsid w:val="005D45C3"/>
    <w:rsid w:val="005D510E"/>
    <w:rsid w:val="005D5BB5"/>
    <w:rsid w:val="005E070F"/>
    <w:rsid w:val="005E23D1"/>
    <w:rsid w:val="005E408A"/>
    <w:rsid w:val="005E44FA"/>
    <w:rsid w:val="005E6D78"/>
    <w:rsid w:val="005E711F"/>
    <w:rsid w:val="005F2788"/>
    <w:rsid w:val="005F2EB2"/>
    <w:rsid w:val="005F58D4"/>
    <w:rsid w:val="005F6B55"/>
    <w:rsid w:val="005F70F8"/>
    <w:rsid w:val="00601784"/>
    <w:rsid w:val="00604834"/>
    <w:rsid w:val="00604D3B"/>
    <w:rsid w:val="00605B4A"/>
    <w:rsid w:val="00606AFD"/>
    <w:rsid w:val="00606B40"/>
    <w:rsid w:val="006073E2"/>
    <w:rsid w:val="006075DE"/>
    <w:rsid w:val="006105C6"/>
    <w:rsid w:val="00612798"/>
    <w:rsid w:val="00612AB4"/>
    <w:rsid w:val="006136E5"/>
    <w:rsid w:val="0061383B"/>
    <w:rsid w:val="00613EFA"/>
    <w:rsid w:val="00614C8B"/>
    <w:rsid w:val="00615090"/>
    <w:rsid w:val="00615682"/>
    <w:rsid w:val="0061675F"/>
    <w:rsid w:val="00620BA6"/>
    <w:rsid w:val="00620F6A"/>
    <w:rsid w:val="00620FEB"/>
    <w:rsid w:val="00621301"/>
    <w:rsid w:val="006216AF"/>
    <w:rsid w:val="00622FA4"/>
    <w:rsid w:val="00624DD1"/>
    <w:rsid w:val="00625C06"/>
    <w:rsid w:val="00626032"/>
    <w:rsid w:val="0062622D"/>
    <w:rsid w:val="00627ECD"/>
    <w:rsid w:val="00631073"/>
    <w:rsid w:val="006314A5"/>
    <w:rsid w:val="006322FF"/>
    <w:rsid w:val="0063269F"/>
    <w:rsid w:val="00632B0F"/>
    <w:rsid w:val="00634773"/>
    <w:rsid w:val="00634EE3"/>
    <w:rsid w:val="00636074"/>
    <w:rsid w:val="00637518"/>
    <w:rsid w:val="0064266E"/>
    <w:rsid w:val="0064393D"/>
    <w:rsid w:val="00644C68"/>
    <w:rsid w:val="006463FB"/>
    <w:rsid w:val="00647D6B"/>
    <w:rsid w:val="0065046C"/>
    <w:rsid w:val="00650BB5"/>
    <w:rsid w:val="00651B36"/>
    <w:rsid w:val="00651F18"/>
    <w:rsid w:val="00654144"/>
    <w:rsid w:val="006543D6"/>
    <w:rsid w:val="006554E2"/>
    <w:rsid w:val="0065582F"/>
    <w:rsid w:val="0065588E"/>
    <w:rsid w:val="0065715B"/>
    <w:rsid w:val="0066025D"/>
    <w:rsid w:val="00662092"/>
    <w:rsid w:val="00662250"/>
    <w:rsid w:val="00662DEC"/>
    <w:rsid w:val="0066359D"/>
    <w:rsid w:val="00664D33"/>
    <w:rsid w:val="00666CAB"/>
    <w:rsid w:val="006707B2"/>
    <w:rsid w:val="00671F59"/>
    <w:rsid w:val="00672E91"/>
    <w:rsid w:val="00673174"/>
    <w:rsid w:val="00674301"/>
    <w:rsid w:val="00675212"/>
    <w:rsid w:val="0067667A"/>
    <w:rsid w:val="0067752C"/>
    <w:rsid w:val="00680AC5"/>
    <w:rsid w:val="0068321F"/>
    <w:rsid w:val="00684F0E"/>
    <w:rsid w:val="006852D0"/>
    <w:rsid w:val="006864C3"/>
    <w:rsid w:val="00686DE8"/>
    <w:rsid w:val="006902D0"/>
    <w:rsid w:val="006907B9"/>
    <w:rsid w:val="006948EF"/>
    <w:rsid w:val="00694E99"/>
    <w:rsid w:val="00696080"/>
    <w:rsid w:val="0069636B"/>
    <w:rsid w:val="006963A9"/>
    <w:rsid w:val="00696CC4"/>
    <w:rsid w:val="00697C54"/>
    <w:rsid w:val="00697F0F"/>
    <w:rsid w:val="006A20EA"/>
    <w:rsid w:val="006A2DEF"/>
    <w:rsid w:val="006A4E81"/>
    <w:rsid w:val="006A555E"/>
    <w:rsid w:val="006A588B"/>
    <w:rsid w:val="006A610A"/>
    <w:rsid w:val="006A6652"/>
    <w:rsid w:val="006A6ED7"/>
    <w:rsid w:val="006A700A"/>
    <w:rsid w:val="006A7DF4"/>
    <w:rsid w:val="006B0AE4"/>
    <w:rsid w:val="006B0D94"/>
    <w:rsid w:val="006B0EFC"/>
    <w:rsid w:val="006B10AA"/>
    <w:rsid w:val="006B25D3"/>
    <w:rsid w:val="006B3220"/>
    <w:rsid w:val="006B40AB"/>
    <w:rsid w:val="006C01F5"/>
    <w:rsid w:val="006C0449"/>
    <w:rsid w:val="006C06D5"/>
    <w:rsid w:val="006C304E"/>
    <w:rsid w:val="006C46F6"/>
    <w:rsid w:val="006C4888"/>
    <w:rsid w:val="006C576F"/>
    <w:rsid w:val="006C7504"/>
    <w:rsid w:val="006C755C"/>
    <w:rsid w:val="006D0A56"/>
    <w:rsid w:val="006D1204"/>
    <w:rsid w:val="006D3B7C"/>
    <w:rsid w:val="006D466A"/>
    <w:rsid w:val="006D481A"/>
    <w:rsid w:val="006D4A79"/>
    <w:rsid w:val="006D56CF"/>
    <w:rsid w:val="006D5744"/>
    <w:rsid w:val="006D5ED9"/>
    <w:rsid w:val="006D6C69"/>
    <w:rsid w:val="006D7F39"/>
    <w:rsid w:val="006E1347"/>
    <w:rsid w:val="006E18DD"/>
    <w:rsid w:val="006E3E5D"/>
    <w:rsid w:val="006E411F"/>
    <w:rsid w:val="006E48ED"/>
    <w:rsid w:val="006E4978"/>
    <w:rsid w:val="006E4DC4"/>
    <w:rsid w:val="006E5243"/>
    <w:rsid w:val="006E6CAA"/>
    <w:rsid w:val="006F078D"/>
    <w:rsid w:val="006F098B"/>
    <w:rsid w:val="006F0AAD"/>
    <w:rsid w:val="006F3EE6"/>
    <w:rsid w:val="006F65D2"/>
    <w:rsid w:val="006F6A71"/>
    <w:rsid w:val="00700B30"/>
    <w:rsid w:val="0070122D"/>
    <w:rsid w:val="00701528"/>
    <w:rsid w:val="007017EE"/>
    <w:rsid w:val="00701BAD"/>
    <w:rsid w:val="0070678E"/>
    <w:rsid w:val="00707B99"/>
    <w:rsid w:val="00707E11"/>
    <w:rsid w:val="007121BB"/>
    <w:rsid w:val="00712768"/>
    <w:rsid w:val="00712976"/>
    <w:rsid w:val="00712A75"/>
    <w:rsid w:val="00712D3C"/>
    <w:rsid w:val="00714595"/>
    <w:rsid w:val="0071460B"/>
    <w:rsid w:val="00715DC0"/>
    <w:rsid w:val="00716252"/>
    <w:rsid w:val="007173E8"/>
    <w:rsid w:val="00717D6C"/>
    <w:rsid w:val="00720AC5"/>
    <w:rsid w:val="007214A1"/>
    <w:rsid w:val="00721EB2"/>
    <w:rsid w:val="00725092"/>
    <w:rsid w:val="0072671F"/>
    <w:rsid w:val="00727351"/>
    <w:rsid w:val="0073057B"/>
    <w:rsid w:val="00731A81"/>
    <w:rsid w:val="00731B5B"/>
    <w:rsid w:val="00735809"/>
    <w:rsid w:val="00735B3A"/>
    <w:rsid w:val="00735F32"/>
    <w:rsid w:val="00736B2A"/>
    <w:rsid w:val="00737CB4"/>
    <w:rsid w:val="007405DA"/>
    <w:rsid w:val="0074139F"/>
    <w:rsid w:val="00741A73"/>
    <w:rsid w:val="00741D4D"/>
    <w:rsid w:val="007429C8"/>
    <w:rsid w:val="007445A3"/>
    <w:rsid w:val="00744B3D"/>
    <w:rsid w:val="007473AA"/>
    <w:rsid w:val="00750B82"/>
    <w:rsid w:val="007510CC"/>
    <w:rsid w:val="007510F5"/>
    <w:rsid w:val="0075124E"/>
    <w:rsid w:val="0075180E"/>
    <w:rsid w:val="00751C63"/>
    <w:rsid w:val="00754288"/>
    <w:rsid w:val="0076177B"/>
    <w:rsid w:val="00762046"/>
    <w:rsid w:val="00762A77"/>
    <w:rsid w:val="007675B8"/>
    <w:rsid w:val="007716A2"/>
    <w:rsid w:val="0077231A"/>
    <w:rsid w:val="00772DD2"/>
    <w:rsid w:val="00772E43"/>
    <w:rsid w:val="00772FE6"/>
    <w:rsid w:val="00774322"/>
    <w:rsid w:val="00774940"/>
    <w:rsid w:val="0077540A"/>
    <w:rsid w:val="007760B1"/>
    <w:rsid w:val="0077795A"/>
    <w:rsid w:val="00777B1B"/>
    <w:rsid w:val="007805DA"/>
    <w:rsid w:val="00780629"/>
    <w:rsid w:val="007807E4"/>
    <w:rsid w:val="00782595"/>
    <w:rsid w:val="00782913"/>
    <w:rsid w:val="0078343A"/>
    <w:rsid w:val="0078537E"/>
    <w:rsid w:val="007855B6"/>
    <w:rsid w:val="00785835"/>
    <w:rsid w:val="00787039"/>
    <w:rsid w:val="00787D64"/>
    <w:rsid w:val="007905BB"/>
    <w:rsid w:val="007942C5"/>
    <w:rsid w:val="0079454D"/>
    <w:rsid w:val="00794838"/>
    <w:rsid w:val="00796538"/>
    <w:rsid w:val="00796802"/>
    <w:rsid w:val="00796BD8"/>
    <w:rsid w:val="007A03FD"/>
    <w:rsid w:val="007A128B"/>
    <w:rsid w:val="007A1723"/>
    <w:rsid w:val="007A2649"/>
    <w:rsid w:val="007A3276"/>
    <w:rsid w:val="007A35E5"/>
    <w:rsid w:val="007A3FD1"/>
    <w:rsid w:val="007A3FF7"/>
    <w:rsid w:val="007A42F0"/>
    <w:rsid w:val="007A4485"/>
    <w:rsid w:val="007A4E62"/>
    <w:rsid w:val="007A58E4"/>
    <w:rsid w:val="007A69CC"/>
    <w:rsid w:val="007B0810"/>
    <w:rsid w:val="007B185F"/>
    <w:rsid w:val="007B3587"/>
    <w:rsid w:val="007B4703"/>
    <w:rsid w:val="007B47E1"/>
    <w:rsid w:val="007B6302"/>
    <w:rsid w:val="007C0AB4"/>
    <w:rsid w:val="007C0CBD"/>
    <w:rsid w:val="007C1958"/>
    <w:rsid w:val="007C293B"/>
    <w:rsid w:val="007C45DC"/>
    <w:rsid w:val="007C4B9E"/>
    <w:rsid w:val="007C5AA0"/>
    <w:rsid w:val="007C5F8A"/>
    <w:rsid w:val="007C6083"/>
    <w:rsid w:val="007C64F5"/>
    <w:rsid w:val="007C662A"/>
    <w:rsid w:val="007C686F"/>
    <w:rsid w:val="007C6C58"/>
    <w:rsid w:val="007C7AC1"/>
    <w:rsid w:val="007D02CE"/>
    <w:rsid w:val="007D414F"/>
    <w:rsid w:val="007D50B8"/>
    <w:rsid w:val="007D578D"/>
    <w:rsid w:val="007D61FD"/>
    <w:rsid w:val="007E0B62"/>
    <w:rsid w:val="007E0F59"/>
    <w:rsid w:val="007E135C"/>
    <w:rsid w:val="007E1D48"/>
    <w:rsid w:val="007E29F2"/>
    <w:rsid w:val="007E2CEF"/>
    <w:rsid w:val="007E36D7"/>
    <w:rsid w:val="007E406A"/>
    <w:rsid w:val="007E44B8"/>
    <w:rsid w:val="007E4532"/>
    <w:rsid w:val="007E7B25"/>
    <w:rsid w:val="007E7D16"/>
    <w:rsid w:val="007E7D47"/>
    <w:rsid w:val="007F1E3D"/>
    <w:rsid w:val="007F2AC5"/>
    <w:rsid w:val="007F2F16"/>
    <w:rsid w:val="007F432C"/>
    <w:rsid w:val="007F4575"/>
    <w:rsid w:val="007F4C98"/>
    <w:rsid w:val="007F60B6"/>
    <w:rsid w:val="007F6D8A"/>
    <w:rsid w:val="008031E2"/>
    <w:rsid w:val="00805B64"/>
    <w:rsid w:val="008064C7"/>
    <w:rsid w:val="00807D31"/>
    <w:rsid w:val="00810082"/>
    <w:rsid w:val="00810EF1"/>
    <w:rsid w:val="00811C16"/>
    <w:rsid w:val="00812C17"/>
    <w:rsid w:val="008132ED"/>
    <w:rsid w:val="00813E1E"/>
    <w:rsid w:val="00814B64"/>
    <w:rsid w:val="00817461"/>
    <w:rsid w:val="008174AF"/>
    <w:rsid w:val="00817D0C"/>
    <w:rsid w:val="00820E89"/>
    <w:rsid w:val="0082127C"/>
    <w:rsid w:val="0082193E"/>
    <w:rsid w:val="00823056"/>
    <w:rsid w:val="008235AD"/>
    <w:rsid w:val="00823BB5"/>
    <w:rsid w:val="00823BEC"/>
    <w:rsid w:val="00823DD6"/>
    <w:rsid w:val="00824C5A"/>
    <w:rsid w:val="008250F5"/>
    <w:rsid w:val="008253BA"/>
    <w:rsid w:val="008264D7"/>
    <w:rsid w:val="0082727F"/>
    <w:rsid w:val="00833D52"/>
    <w:rsid w:val="00834936"/>
    <w:rsid w:val="008371E0"/>
    <w:rsid w:val="00837A63"/>
    <w:rsid w:val="008407D7"/>
    <w:rsid w:val="00841C07"/>
    <w:rsid w:val="00842674"/>
    <w:rsid w:val="00842CB2"/>
    <w:rsid w:val="00843300"/>
    <w:rsid w:val="0084412D"/>
    <w:rsid w:val="00844937"/>
    <w:rsid w:val="00844C07"/>
    <w:rsid w:val="00845AF2"/>
    <w:rsid w:val="008475EB"/>
    <w:rsid w:val="00852639"/>
    <w:rsid w:val="00852E4C"/>
    <w:rsid w:val="00853321"/>
    <w:rsid w:val="008546A7"/>
    <w:rsid w:val="00855F90"/>
    <w:rsid w:val="008572DC"/>
    <w:rsid w:val="008575FC"/>
    <w:rsid w:val="008601D5"/>
    <w:rsid w:val="00860536"/>
    <w:rsid w:val="00862070"/>
    <w:rsid w:val="00862801"/>
    <w:rsid w:val="00863705"/>
    <w:rsid w:val="00863AED"/>
    <w:rsid w:val="0086413C"/>
    <w:rsid w:val="008647A3"/>
    <w:rsid w:val="00864D11"/>
    <w:rsid w:val="00864FA4"/>
    <w:rsid w:val="00865AB9"/>
    <w:rsid w:val="008707FA"/>
    <w:rsid w:val="00870F55"/>
    <w:rsid w:val="00871CE6"/>
    <w:rsid w:val="00873482"/>
    <w:rsid w:val="0087352D"/>
    <w:rsid w:val="00873AF6"/>
    <w:rsid w:val="00874166"/>
    <w:rsid w:val="008744C9"/>
    <w:rsid w:val="0088134B"/>
    <w:rsid w:val="00881C91"/>
    <w:rsid w:val="00881DDC"/>
    <w:rsid w:val="00881FF0"/>
    <w:rsid w:val="00882D0B"/>
    <w:rsid w:val="00883819"/>
    <w:rsid w:val="00883882"/>
    <w:rsid w:val="008849EF"/>
    <w:rsid w:val="00886ADE"/>
    <w:rsid w:val="00886CBD"/>
    <w:rsid w:val="008879EE"/>
    <w:rsid w:val="0089191D"/>
    <w:rsid w:val="00894866"/>
    <w:rsid w:val="00896132"/>
    <w:rsid w:val="00896138"/>
    <w:rsid w:val="00896FEE"/>
    <w:rsid w:val="008975BD"/>
    <w:rsid w:val="008A017D"/>
    <w:rsid w:val="008A12CE"/>
    <w:rsid w:val="008A18B3"/>
    <w:rsid w:val="008A4C55"/>
    <w:rsid w:val="008A5AB5"/>
    <w:rsid w:val="008B0B41"/>
    <w:rsid w:val="008B0F99"/>
    <w:rsid w:val="008B16BD"/>
    <w:rsid w:val="008B1906"/>
    <w:rsid w:val="008B215F"/>
    <w:rsid w:val="008B26CF"/>
    <w:rsid w:val="008B2C2E"/>
    <w:rsid w:val="008B300A"/>
    <w:rsid w:val="008B3336"/>
    <w:rsid w:val="008B3559"/>
    <w:rsid w:val="008B3DD3"/>
    <w:rsid w:val="008B3F61"/>
    <w:rsid w:val="008B6A47"/>
    <w:rsid w:val="008B7994"/>
    <w:rsid w:val="008B79B7"/>
    <w:rsid w:val="008C0190"/>
    <w:rsid w:val="008C1577"/>
    <w:rsid w:val="008C1697"/>
    <w:rsid w:val="008C1BF4"/>
    <w:rsid w:val="008C3583"/>
    <w:rsid w:val="008C43FD"/>
    <w:rsid w:val="008C4A01"/>
    <w:rsid w:val="008C5D39"/>
    <w:rsid w:val="008C60C7"/>
    <w:rsid w:val="008C6152"/>
    <w:rsid w:val="008C6CD7"/>
    <w:rsid w:val="008C7875"/>
    <w:rsid w:val="008C79DB"/>
    <w:rsid w:val="008D055A"/>
    <w:rsid w:val="008D0C52"/>
    <w:rsid w:val="008D1D89"/>
    <w:rsid w:val="008D3B66"/>
    <w:rsid w:val="008D3C41"/>
    <w:rsid w:val="008D3D9B"/>
    <w:rsid w:val="008D60B4"/>
    <w:rsid w:val="008D70F4"/>
    <w:rsid w:val="008D78D5"/>
    <w:rsid w:val="008D7AEC"/>
    <w:rsid w:val="008E0637"/>
    <w:rsid w:val="008E1D1F"/>
    <w:rsid w:val="008E2788"/>
    <w:rsid w:val="008E4036"/>
    <w:rsid w:val="008E58F3"/>
    <w:rsid w:val="008E7AAC"/>
    <w:rsid w:val="008F3BAE"/>
    <w:rsid w:val="008F3FB0"/>
    <w:rsid w:val="008F5579"/>
    <w:rsid w:val="008F59F0"/>
    <w:rsid w:val="008F5D97"/>
    <w:rsid w:val="008F6F93"/>
    <w:rsid w:val="008F770F"/>
    <w:rsid w:val="008F7962"/>
    <w:rsid w:val="00900882"/>
    <w:rsid w:val="009010B1"/>
    <w:rsid w:val="009010EE"/>
    <w:rsid w:val="009031C5"/>
    <w:rsid w:val="0090331B"/>
    <w:rsid w:val="00904371"/>
    <w:rsid w:val="00904880"/>
    <w:rsid w:val="00905353"/>
    <w:rsid w:val="00906737"/>
    <w:rsid w:val="009067D1"/>
    <w:rsid w:val="00906B7C"/>
    <w:rsid w:val="00907251"/>
    <w:rsid w:val="00910B1A"/>
    <w:rsid w:val="009112AE"/>
    <w:rsid w:val="0091134C"/>
    <w:rsid w:val="009122F8"/>
    <w:rsid w:val="00912B3C"/>
    <w:rsid w:val="00914CC9"/>
    <w:rsid w:val="00917262"/>
    <w:rsid w:val="00917C7D"/>
    <w:rsid w:val="009238F5"/>
    <w:rsid w:val="009245D8"/>
    <w:rsid w:val="00925979"/>
    <w:rsid w:val="00925F30"/>
    <w:rsid w:val="00931036"/>
    <w:rsid w:val="009316BE"/>
    <w:rsid w:val="00932C9C"/>
    <w:rsid w:val="00932F0B"/>
    <w:rsid w:val="00933C07"/>
    <w:rsid w:val="009346EA"/>
    <w:rsid w:val="009366F0"/>
    <w:rsid w:val="009368C7"/>
    <w:rsid w:val="00936E11"/>
    <w:rsid w:val="009370A8"/>
    <w:rsid w:val="0094010A"/>
    <w:rsid w:val="009420A8"/>
    <w:rsid w:val="00942FF3"/>
    <w:rsid w:val="009442CE"/>
    <w:rsid w:val="00946397"/>
    <w:rsid w:val="00952A74"/>
    <w:rsid w:val="00953BB9"/>
    <w:rsid w:val="009545C4"/>
    <w:rsid w:val="009554D1"/>
    <w:rsid w:val="009557A8"/>
    <w:rsid w:val="00956DAE"/>
    <w:rsid w:val="00957B51"/>
    <w:rsid w:val="009626B0"/>
    <w:rsid w:val="009633CA"/>
    <w:rsid w:val="0096361A"/>
    <w:rsid w:val="00963F47"/>
    <w:rsid w:val="00964F55"/>
    <w:rsid w:val="0096572D"/>
    <w:rsid w:val="009675B5"/>
    <w:rsid w:val="00967696"/>
    <w:rsid w:val="00972039"/>
    <w:rsid w:val="0097280C"/>
    <w:rsid w:val="00972B9C"/>
    <w:rsid w:val="009732F6"/>
    <w:rsid w:val="009735EC"/>
    <w:rsid w:val="00973746"/>
    <w:rsid w:val="009768E9"/>
    <w:rsid w:val="009769A6"/>
    <w:rsid w:val="00977D23"/>
    <w:rsid w:val="00980BA2"/>
    <w:rsid w:val="009817E3"/>
    <w:rsid w:val="00982B77"/>
    <w:rsid w:val="00982F6E"/>
    <w:rsid w:val="00983530"/>
    <w:rsid w:val="00983AE9"/>
    <w:rsid w:val="00984C1E"/>
    <w:rsid w:val="00986394"/>
    <w:rsid w:val="00986446"/>
    <w:rsid w:val="009866E1"/>
    <w:rsid w:val="009867E2"/>
    <w:rsid w:val="00987327"/>
    <w:rsid w:val="00991C0F"/>
    <w:rsid w:val="00991C17"/>
    <w:rsid w:val="00991CC2"/>
    <w:rsid w:val="00992109"/>
    <w:rsid w:val="0099265F"/>
    <w:rsid w:val="00992D1E"/>
    <w:rsid w:val="009941AF"/>
    <w:rsid w:val="0099469E"/>
    <w:rsid w:val="00996DFE"/>
    <w:rsid w:val="009A0995"/>
    <w:rsid w:val="009A1152"/>
    <w:rsid w:val="009A1216"/>
    <w:rsid w:val="009A1F39"/>
    <w:rsid w:val="009A2C64"/>
    <w:rsid w:val="009A42A4"/>
    <w:rsid w:val="009A44C7"/>
    <w:rsid w:val="009A5494"/>
    <w:rsid w:val="009A5B95"/>
    <w:rsid w:val="009A5DF7"/>
    <w:rsid w:val="009A7575"/>
    <w:rsid w:val="009B0C6E"/>
    <w:rsid w:val="009B11E4"/>
    <w:rsid w:val="009B2A1C"/>
    <w:rsid w:val="009B4CDB"/>
    <w:rsid w:val="009B5055"/>
    <w:rsid w:val="009B55CA"/>
    <w:rsid w:val="009B76B8"/>
    <w:rsid w:val="009C0AF7"/>
    <w:rsid w:val="009C0B4F"/>
    <w:rsid w:val="009C1EDF"/>
    <w:rsid w:val="009C2CB2"/>
    <w:rsid w:val="009C2D30"/>
    <w:rsid w:val="009C3405"/>
    <w:rsid w:val="009C4420"/>
    <w:rsid w:val="009C71C1"/>
    <w:rsid w:val="009D11AD"/>
    <w:rsid w:val="009D18AE"/>
    <w:rsid w:val="009D22E1"/>
    <w:rsid w:val="009D3F39"/>
    <w:rsid w:val="009D480D"/>
    <w:rsid w:val="009D6477"/>
    <w:rsid w:val="009D68C4"/>
    <w:rsid w:val="009D6CF2"/>
    <w:rsid w:val="009E1674"/>
    <w:rsid w:val="009E2440"/>
    <w:rsid w:val="009E2854"/>
    <w:rsid w:val="009E2FA5"/>
    <w:rsid w:val="009E2FF3"/>
    <w:rsid w:val="009E313A"/>
    <w:rsid w:val="009E34B1"/>
    <w:rsid w:val="009E3A11"/>
    <w:rsid w:val="009E414C"/>
    <w:rsid w:val="009E4B45"/>
    <w:rsid w:val="009E4B90"/>
    <w:rsid w:val="009E4DF4"/>
    <w:rsid w:val="009E4FD0"/>
    <w:rsid w:val="009E5B3E"/>
    <w:rsid w:val="009F068E"/>
    <w:rsid w:val="009F362F"/>
    <w:rsid w:val="009F4401"/>
    <w:rsid w:val="009F54A4"/>
    <w:rsid w:val="00A003CC"/>
    <w:rsid w:val="00A00C55"/>
    <w:rsid w:val="00A02E53"/>
    <w:rsid w:val="00A0564A"/>
    <w:rsid w:val="00A058FC"/>
    <w:rsid w:val="00A0599A"/>
    <w:rsid w:val="00A05D47"/>
    <w:rsid w:val="00A10C61"/>
    <w:rsid w:val="00A11614"/>
    <w:rsid w:val="00A11FE6"/>
    <w:rsid w:val="00A14C37"/>
    <w:rsid w:val="00A15B3F"/>
    <w:rsid w:val="00A16130"/>
    <w:rsid w:val="00A161F6"/>
    <w:rsid w:val="00A178E0"/>
    <w:rsid w:val="00A17D41"/>
    <w:rsid w:val="00A20C53"/>
    <w:rsid w:val="00A230F0"/>
    <w:rsid w:val="00A2359D"/>
    <w:rsid w:val="00A23A97"/>
    <w:rsid w:val="00A248BA"/>
    <w:rsid w:val="00A2711A"/>
    <w:rsid w:val="00A274EA"/>
    <w:rsid w:val="00A27F8C"/>
    <w:rsid w:val="00A27F8D"/>
    <w:rsid w:val="00A303E5"/>
    <w:rsid w:val="00A30552"/>
    <w:rsid w:val="00A31D0E"/>
    <w:rsid w:val="00A32337"/>
    <w:rsid w:val="00A335B6"/>
    <w:rsid w:val="00A33734"/>
    <w:rsid w:val="00A33B18"/>
    <w:rsid w:val="00A3666C"/>
    <w:rsid w:val="00A373C7"/>
    <w:rsid w:val="00A37ED4"/>
    <w:rsid w:val="00A37F80"/>
    <w:rsid w:val="00A40B52"/>
    <w:rsid w:val="00A40BB7"/>
    <w:rsid w:val="00A40C19"/>
    <w:rsid w:val="00A4109D"/>
    <w:rsid w:val="00A42219"/>
    <w:rsid w:val="00A42E41"/>
    <w:rsid w:val="00A43A41"/>
    <w:rsid w:val="00A43B09"/>
    <w:rsid w:val="00A43C8B"/>
    <w:rsid w:val="00A47022"/>
    <w:rsid w:val="00A47649"/>
    <w:rsid w:val="00A476DE"/>
    <w:rsid w:val="00A51AAF"/>
    <w:rsid w:val="00A5391C"/>
    <w:rsid w:val="00A53B07"/>
    <w:rsid w:val="00A54655"/>
    <w:rsid w:val="00A56189"/>
    <w:rsid w:val="00A5667E"/>
    <w:rsid w:val="00A60DC0"/>
    <w:rsid w:val="00A60DCB"/>
    <w:rsid w:val="00A62A3A"/>
    <w:rsid w:val="00A634AA"/>
    <w:rsid w:val="00A63FC9"/>
    <w:rsid w:val="00A651C5"/>
    <w:rsid w:val="00A652EF"/>
    <w:rsid w:val="00A65550"/>
    <w:rsid w:val="00A66195"/>
    <w:rsid w:val="00A67D97"/>
    <w:rsid w:val="00A705B7"/>
    <w:rsid w:val="00A710FD"/>
    <w:rsid w:val="00A7115C"/>
    <w:rsid w:val="00A72844"/>
    <w:rsid w:val="00A72998"/>
    <w:rsid w:val="00A72DD2"/>
    <w:rsid w:val="00A73D95"/>
    <w:rsid w:val="00A76E88"/>
    <w:rsid w:val="00A77AA7"/>
    <w:rsid w:val="00A77C79"/>
    <w:rsid w:val="00A77F3A"/>
    <w:rsid w:val="00A80320"/>
    <w:rsid w:val="00A80402"/>
    <w:rsid w:val="00A81517"/>
    <w:rsid w:val="00A877A8"/>
    <w:rsid w:val="00A90AAF"/>
    <w:rsid w:val="00A9315A"/>
    <w:rsid w:val="00A94A02"/>
    <w:rsid w:val="00A96283"/>
    <w:rsid w:val="00A9729C"/>
    <w:rsid w:val="00A97711"/>
    <w:rsid w:val="00A979FF"/>
    <w:rsid w:val="00AA1DBF"/>
    <w:rsid w:val="00AA49D3"/>
    <w:rsid w:val="00AA5210"/>
    <w:rsid w:val="00AA5635"/>
    <w:rsid w:val="00AA69D8"/>
    <w:rsid w:val="00AA6FAB"/>
    <w:rsid w:val="00AA74FF"/>
    <w:rsid w:val="00AA7738"/>
    <w:rsid w:val="00AA7E1C"/>
    <w:rsid w:val="00AA7F3F"/>
    <w:rsid w:val="00AB225E"/>
    <w:rsid w:val="00AB355E"/>
    <w:rsid w:val="00AB42E5"/>
    <w:rsid w:val="00AB4FB2"/>
    <w:rsid w:val="00AB5840"/>
    <w:rsid w:val="00AB5C65"/>
    <w:rsid w:val="00AB6692"/>
    <w:rsid w:val="00AC2256"/>
    <w:rsid w:val="00AC4BD2"/>
    <w:rsid w:val="00AC4D44"/>
    <w:rsid w:val="00AC5186"/>
    <w:rsid w:val="00AD01C3"/>
    <w:rsid w:val="00AD021A"/>
    <w:rsid w:val="00AD096B"/>
    <w:rsid w:val="00AD0AC2"/>
    <w:rsid w:val="00AD15DA"/>
    <w:rsid w:val="00AD20B0"/>
    <w:rsid w:val="00AD3960"/>
    <w:rsid w:val="00AD4DFF"/>
    <w:rsid w:val="00AD5072"/>
    <w:rsid w:val="00AD64D7"/>
    <w:rsid w:val="00AE49FC"/>
    <w:rsid w:val="00AE5B08"/>
    <w:rsid w:val="00AE63D1"/>
    <w:rsid w:val="00AE7CED"/>
    <w:rsid w:val="00AF17FE"/>
    <w:rsid w:val="00AF1F9E"/>
    <w:rsid w:val="00AF20BB"/>
    <w:rsid w:val="00AF219D"/>
    <w:rsid w:val="00AF3934"/>
    <w:rsid w:val="00AF3A7C"/>
    <w:rsid w:val="00AF4219"/>
    <w:rsid w:val="00AF43F6"/>
    <w:rsid w:val="00AF51D9"/>
    <w:rsid w:val="00AF5D1A"/>
    <w:rsid w:val="00AF6A04"/>
    <w:rsid w:val="00B02A82"/>
    <w:rsid w:val="00B031EC"/>
    <w:rsid w:val="00B042A9"/>
    <w:rsid w:val="00B0631F"/>
    <w:rsid w:val="00B065BF"/>
    <w:rsid w:val="00B07B4A"/>
    <w:rsid w:val="00B07DB0"/>
    <w:rsid w:val="00B10CD2"/>
    <w:rsid w:val="00B1323C"/>
    <w:rsid w:val="00B14921"/>
    <w:rsid w:val="00B14A86"/>
    <w:rsid w:val="00B175A0"/>
    <w:rsid w:val="00B201AB"/>
    <w:rsid w:val="00B201E9"/>
    <w:rsid w:val="00B20C11"/>
    <w:rsid w:val="00B22B2B"/>
    <w:rsid w:val="00B233D2"/>
    <w:rsid w:val="00B23574"/>
    <w:rsid w:val="00B2406F"/>
    <w:rsid w:val="00B248F7"/>
    <w:rsid w:val="00B24F23"/>
    <w:rsid w:val="00B2599E"/>
    <w:rsid w:val="00B26314"/>
    <w:rsid w:val="00B268DF"/>
    <w:rsid w:val="00B27327"/>
    <w:rsid w:val="00B30C6D"/>
    <w:rsid w:val="00B3245E"/>
    <w:rsid w:val="00B342FF"/>
    <w:rsid w:val="00B34504"/>
    <w:rsid w:val="00B34AD0"/>
    <w:rsid w:val="00B37EF7"/>
    <w:rsid w:val="00B40BD9"/>
    <w:rsid w:val="00B40C2D"/>
    <w:rsid w:val="00B40F27"/>
    <w:rsid w:val="00B410BE"/>
    <w:rsid w:val="00B4116C"/>
    <w:rsid w:val="00B41F99"/>
    <w:rsid w:val="00B43363"/>
    <w:rsid w:val="00B44CD4"/>
    <w:rsid w:val="00B450E4"/>
    <w:rsid w:val="00B463D7"/>
    <w:rsid w:val="00B46438"/>
    <w:rsid w:val="00B46787"/>
    <w:rsid w:val="00B46830"/>
    <w:rsid w:val="00B503A9"/>
    <w:rsid w:val="00B513E3"/>
    <w:rsid w:val="00B51811"/>
    <w:rsid w:val="00B54F14"/>
    <w:rsid w:val="00B55581"/>
    <w:rsid w:val="00B56595"/>
    <w:rsid w:val="00B5791B"/>
    <w:rsid w:val="00B6202A"/>
    <w:rsid w:val="00B63A72"/>
    <w:rsid w:val="00B663C8"/>
    <w:rsid w:val="00B66635"/>
    <w:rsid w:val="00B66A80"/>
    <w:rsid w:val="00B66E6D"/>
    <w:rsid w:val="00B675F6"/>
    <w:rsid w:val="00B679C8"/>
    <w:rsid w:val="00B67BDA"/>
    <w:rsid w:val="00B7078E"/>
    <w:rsid w:val="00B7114C"/>
    <w:rsid w:val="00B71ABA"/>
    <w:rsid w:val="00B71C47"/>
    <w:rsid w:val="00B71EB3"/>
    <w:rsid w:val="00B74156"/>
    <w:rsid w:val="00B74D9A"/>
    <w:rsid w:val="00B7521A"/>
    <w:rsid w:val="00B76DB4"/>
    <w:rsid w:val="00B777C6"/>
    <w:rsid w:val="00B8154E"/>
    <w:rsid w:val="00B84AAD"/>
    <w:rsid w:val="00B84B27"/>
    <w:rsid w:val="00B8605D"/>
    <w:rsid w:val="00B8645E"/>
    <w:rsid w:val="00B90F6A"/>
    <w:rsid w:val="00B91C49"/>
    <w:rsid w:val="00B94AC3"/>
    <w:rsid w:val="00B9518A"/>
    <w:rsid w:val="00B960D7"/>
    <w:rsid w:val="00B9693F"/>
    <w:rsid w:val="00B96AEF"/>
    <w:rsid w:val="00BA0015"/>
    <w:rsid w:val="00BA001A"/>
    <w:rsid w:val="00BA0DF1"/>
    <w:rsid w:val="00BA11D7"/>
    <w:rsid w:val="00BA153A"/>
    <w:rsid w:val="00BA24A3"/>
    <w:rsid w:val="00BA3141"/>
    <w:rsid w:val="00BA4E87"/>
    <w:rsid w:val="00BA62D5"/>
    <w:rsid w:val="00BA6FF8"/>
    <w:rsid w:val="00BB11C6"/>
    <w:rsid w:val="00BB1C69"/>
    <w:rsid w:val="00BB1D03"/>
    <w:rsid w:val="00BB30A1"/>
    <w:rsid w:val="00BB347F"/>
    <w:rsid w:val="00BB67EF"/>
    <w:rsid w:val="00BB7685"/>
    <w:rsid w:val="00BB7957"/>
    <w:rsid w:val="00BB79FB"/>
    <w:rsid w:val="00BC0948"/>
    <w:rsid w:val="00BC1FA3"/>
    <w:rsid w:val="00BC353F"/>
    <w:rsid w:val="00BC469D"/>
    <w:rsid w:val="00BC5751"/>
    <w:rsid w:val="00BC67F6"/>
    <w:rsid w:val="00BC6C6F"/>
    <w:rsid w:val="00BD0CF4"/>
    <w:rsid w:val="00BD1129"/>
    <w:rsid w:val="00BD2DE6"/>
    <w:rsid w:val="00BD5E5A"/>
    <w:rsid w:val="00BD63F9"/>
    <w:rsid w:val="00BD6959"/>
    <w:rsid w:val="00BD71C3"/>
    <w:rsid w:val="00BE034C"/>
    <w:rsid w:val="00BE1A5C"/>
    <w:rsid w:val="00BE2D2D"/>
    <w:rsid w:val="00BE363A"/>
    <w:rsid w:val="00BE5D6B"/>
    <w:rsid w:val="00BE644A"/>
    <w:rsid w:val="00BE6B55"/>
    <w:rsid w:val="00BE6FE7"/>
    <w:rsid w:val="00BE775B"/>
    <w:rsid w:val="00BE789D"/>
    <w:rsid w:val="00BE7A26"/>
    <w:rsid w:val="00BF053A"/>
    <w:rsid w:val="00BF1236"/>
    <w:rsid w:val="00BF3C45"/>
    <w:rsid w:val="00BF6320"/>
    <w:rsid w:val="00C00646"/>
    <w:rsid w:val="00C02ECC"/>
    <w:rsid w:val="00C02F27"/>
    <w:rsid w:val="00C03E59"/>
    <w:rsid w:val="00C06765"/>
    <w:rsid w:val="00C06D1C"/>
    <w:rsid w:val="00C07413"/>
    <w:rsid w:val="00C07D22"/>
    <w:rsid w:val="00C10E4A"/>
    <w:rsid w:val="00C15400"/>
    <w:rsid w:val="00C20239"/>
    <w:rsid w:val="00C20445"/>
    <w:rsid w:val="00C20AB4"/>
    <w:rsid w:val="00C21B0C"/>
    <w:rsid w:val="00C21D19"/>
    <w:rsid w:val="00C22D46"/>
    <w:rsid w:val="00C24207"/>
    <w:rsid w:val="00C26953"/>
    <w:rsid w:val="00C35DEE"/>
    <w:rsid w:val="00C37B6A"/>
    <w:rsid w:val="00C401A0"/>
    <w:rsid w:val="00C413A6"/>
    <w:rsid w:val="00C42D5F"/>
    <w:rsid w:val="00C4386E"/>
    <w:rsid w:val="00C43D7E"/>
    <w:rsid w:val="00C45C4A"/>
    <w:rsid w:val="00C467D0"/>
    <w:rsid w:val="00C51540"/>
    <w:rsid w:val="00C54081"/>
    <w:rsid w:val="00C544E6"/>
    <w:rsid w:val="00C61870"/>
    <w:rsid w:val="00C61B27"/>
    <w:rsid w:val="00C61D4C"/>
    <w:rsid w:val="00C622D0"/>
    <w:rsid w:val="00C62761"/>
    <w:rsid w:val="00C62850"/>
    <w:rsid w:val="00C62D6F"/>
    <w:rsid w:val="00C65D8C"/>
    <w:rsid w:val="00C665AB"/>
    <w:rsid w:val="00C716BC"/>
    <w:rsid w:val="00C751A1"/>
    <w:rsid w:val="00C75405"/>
    <w:rsid w:val="00C76765"/>
    <w:rsid w:val="00C77195"/>
    <w:rsid w:val="00C77B78"/>
    <w:rsid w:val="00C82BA0"/>
    <w:rsid w:val="00C84482"/>
    <w:rsid w:val="00C858FA"/>
    <w:rsid w:val="00C865EA"/>
    <w:rsid w:val="00C906F3"/>
    <w:rsid w:val="00C90EE1"/>
    <w:rsid w:val="00C917AF"/>
    <w:rsid w:val="00C9195C"/>
    <w:rsid w:val="00C93759"/>
    <w:rsid w:val="00C93892"/>
    <w:rsid w:val="00C94031"/>
    <w:rsid w:val="00C94A96"/>
    <w:rsid w:val="00C95261"/>
    <w:rsid w:val="00C95CAD"/>
    <w:rsid w:val="00C961C0"/>
    <w:rsid w:val="00C96F9B"/>
    <w:rsid w:val="00C97228"/>
    <w:rsid w:val="00C97970"/>
    <w:rsid w:val="00C97C44"/>
    <w:rsid w:val="00C97FB2"/>
    <w:rsid w:val="00CA0CB9"/>
    <w:rsid w:val="00CA151C"/>
    <w:rsid w:val="00CA1704"/>
    <w:rsid w:val="00CA23A1"/>
    <w:rsid w:val="00CA2C8C"/>
    <w:rsid w:val="00CA2E4F"/>
    <w:rsid w:val="00CA3CC8"/>
    <w:rsid w:val="00CA3D9C"/>
    <w:rsid w:val="00CA4154"/>
    <w:rsid w:val="00CA62C9"/>
    <w:rsid w:val="00CA6BFE"/>
    <w:rsid w:val="00CB0C79"/>
    <w:rsid w:val="00CB17D9"/>
    <w:rsid w:val="00CB1F3C"/>
    <w:rsid w:val="00CB2001"/>
    <w:rsid w:val="00CB2A33"/>
    <w:rsid w:val="00CB3C82"/>
    <w:rsid w:val="00CB4808"/>
    <w:rsid w:val="00CB5D3A"/>
    <w:rsid w:val="00CB5FD3"/>
    <w:rsid w:val="00CB7252"/>
    <w:rsid w:val="00CB7289"/>
    <w:rsid w:val="00CC110E"/>
    <w:rsid w:val="00CC2AE4"/>
    <w:rsid w:val="00CC4001"/>
    <w:rsid w:val="00CC572B"/>
    <w:rsid w:val="00CC61FB"/>
    <w:rsid w:val="00CC6CA0"/>
    <w:rsid w:val="00CD152C"/>
    <w:rsid w:val="00CD1EEF"/>
    <w:rsid w:val="00CD2C4D"/>
    <w:rsid w:val="00CD44E1"/>
    <w:rsid w:val="00CD541D"/>
    <w:rsid w:val="00CD6DC2"/>
    <w:rsid w:val="00CD70CC"/>
    <w:rsid w:val="00CD7C5C"/>
    <w:rsid w:val="00CE01DE"/>
    <w:rsid w:val="00CE08A5"/>
    <w:rsid w:val="00CE12B2"/>
    <w:rsid w:val="00CE14AD"/>
    <w:rsid w:val="00CE3210"/>
    <w:rsid w:val="00CE34C6"/>
    <w:rsid w:val="00CE3FE9"/>
    <w:rsid w:val="00CE478E"/>
    <w:rsid w:val="00CE49DF"/>
    <w:rsid w:val="00CE5208"/>
    <w:rsid w:val="00CE569F"/>
    <w:rsid w:val="00CE5DFB"/>
    <w:rsid w:val="00CE67A3"/>
    <w:rsid w:val="00CF1AAB"/>
    <w:rsid w:val="00CF20E4"/>
    <w:rsid w:val="00CF2390"/>
    <w:rsid w:val="00CF5D38"/>
    <w:rsid w:val="00CF703B"/>
    <w:rsid w:val="00D0773B"/>
    <w:rsid w:val="00D07823"/>
    <w:rsid w:val="00D103FE"/>
    <w:rsid w:val="00D104B5"/>
    <w:rsid w:val="00D10954"/>
    <w:rsid w:val="00D12DDF"/>
    <w:rsid w:val="00D13474"/>
    <w:rsid w:val="00D13897"/>
    <w:rsid w:val="00D13BD8"/>
    <w:rsid w:val="00D15C96"/>
    <w:rsid w:val="00D161F7"/>
    <w:rsid w:val="00D164B2"/>
    <w:rsid w:val="00D166EF"/>
    <w:rsid w:val="00D16AC9"/>
    <w:rsid w:val="00D16E5C"/>
    <w:rsid w:val="00D1760C"/>
    <w:rsid w:val="00D17879"/>
    <w:rsid w:val="00D20A79"/>
    <w:rsid w:val="00D20ED0"/>
    <w:rsid w:val="00D219AD"/>
    <w:rsid w:val="00D21B74"/>
    <w:rsid w:val="00D22735"/>
    <w:rsid w:val="00D23C2A"/>
    <w:rsid w:val="00D253EA"/>
    <w:rsid w:val="00D25EA9"/>
    <w:rsid w:val="00D26CC5"/>
    <w:rsid w:val="00D26FB9"/>
    <w:rsid w:val="00D2718F"/>
    <w:rsid w:val="00D27A25"/>
    <w:rsid w:val="00D31344"/>
    <w:rsid w:val="00D31CB3"/>
    <w:rsid w:val="00D328D2"/>
    <w:rsid w:val="00D353EF"/>
    <w:rsid w:val="00D3570B"/>
    <w:rsid w:val="00D36CF5"/>
    <w:rsid w:val="00D37857"/>
    <w:rsid w:val="00D37D08"/>
    <w:rsid w:val="00D4117F"/>
    <w:rsid w:val="00D4160B"/>
    <w:rsid w:val="00D41BE3"/>
    <w:rsid w:val="00D42F48"/>
    <w:rsid w:val="00D43DCF"/>
    <w:rsid w:val="00D44551"/>
    <w:rsid w:val="00D45855"/>
    <w:rsid w:val="00D469A4"/>
    <w:rsid w:val="00D4704E"/>
    <w:rsid w:val="00D47424"/>
    <w:rsid w:val="00D47B92"/>
    <w:rsid w:val="00D504F1"/>
    <w:rsid w:val="00D50956"/>
    <w:rsid w:val="00D5101B"/>
    <w:rsid w:val="00D5183B"/>
    <w:rsid w:val="00D51B59"/>
    <w:rsid w:val="00D522BE"/>
    <w:rsid w:val="00D53483"/>
    <w:rsid w:val="00D545FE"/>
    <w:rsid w:val="00D55BE3"/>
    <w:rsid w:val="00D60021"/>
    <w:rsid w:val="00D616D4"/>
    <w:rsid w:val="00D6398F"/>
    <w:rsid w:val="00D63ADA"/>
    <w:rsid w:val="00D6422A"/>
    <w:rsid w:val="00D642C6"/>
    <w:rsid w:val="00D653DC"/>
    <w:rsid w:val="00D65528"/>
    <w:rsid w:val="00D65999"/>
    <w:rsid w:val="00D66727"/>
    <w:rsid w:val="00D669BB"/>
    <w:rsid w:val="00D66AE6"/>
    <w:rsid w:val="00D66CA7"/>
    <w:rsid w:val="00D676C4"/>
    <w:rsid w:val="00D677F1"/>
    <w:rsid w:val="00D6795C"/>
    <w:rsid w:val="00D67C98"/>
    <w:rsid w:val="00D7033E"/>
    <w:rsid w:val="00D704BB"/>
    <w:rsid w:val="00D707C3"/>
    <w:rsid w:val="00D71A82"/>
    <w:rsid w:val="00D74A30"/>
    <w:rsid w:val="00D74CAD"/>
    <w:rsid w:val="00D75711"/>
    <w:rsid w:val="00D75AC4"/>
    <w:rsid w:val="00D75C28"/>
    <w:rsid w:val="00D76686"/>
    <w:rsid w:val="00D767E4"/>
    <w:rsid w:val="00D77A47"/>
    <w:rsid w:val="00D81BC2"/>
    <w:rsid w:val="00D81C2D"/>
    <w:rsid w:val="00D879E5"/>
    <w:rsid w:val="00D87CB6"/>
    <w:rsid w:val="00D9009C"/>
    <w:rsid w:val="00D90909"/>
    <w:rsid w:val="00D926E7"/>
    <w:rsid w:val="00D92C4A"/>
    <w:rsid w:val="00D93E15"/>
    <w:rsid w:val="00D9669B"/>
    <w:rsid w:val="00D970A9"/>
    <w:rsid w:val="00D970D0"/>
    <w:rsid w:val="00DA04F2"/>
    <w:rsid w:val="00DA1443"/>
    <w:rsid w:val="00DA1673"/>
    <w:rsid w:val="00DA1833"/>
    <w:rsid w:val="00DA263D"/>
    <w:rsid w:val="00DA2B48"/>
    <w:rsid w:val="00DA3F71"/>
    <w:rsid w:val="00DB0BBB"/>
    <w:rsid w:val="00DB1686"/>
    <w:rsid w:val="00DB26A3"/>
    <w:rsid w:val="00DB47E4"/>
    <w:rsid w:val="00DB59CB"/>
    <w:rsid w:val="00DB5B43"/>
    <w:rsid w:val="00DB5B5D"/>
    <w:rsid w:val="00DB713C"/>
    <w:rsid w:val="00DB7936"/>
    <w:rsid w:val="00DC0463"/>
    <w:rsid w:val="00DC05FA"/>
    <w:rsid w:val="00DC2348"/>
    <w:rsid w:val="00DC3E63"/>
    <w:rsid w:val="00DC584A"/>
    <w:rsid w:val="00DC5915"/>
    <w:rsid w:val="00DC5921"/>
    <w:rsid w:val="00DC693C"/>
    <w:rsid w:val="00DD01D9"/>
    <w:rsid w:val="00DD06F2"/>
    <w:rsid w:val="00DD0D69"/>
    <w:rsid w:val="00DD34B8"/>
    <w:rsid w:val="00DD484F"/>
    <w:rsid w:val="00DD546D"/>
    <w:rsid w:val="00DD66E0"/>
    <w:rsid w:val="00DD67A9"/>
    <w:rsid w:val="00DD7264"/>
    <w:rsid w:val="00DD74CB"/>
    <w:rsid w:val="00DD7A4B"/>
    <w:rsid w:val="00DE03C2"/>
    <w:rsid w:val="00DE51D9"/>
    <w:rsid w:val="00DE619D"/>
    <w:rsid w:val="00DE641D"/>
    <w:rsid w:val="00DE72DC"/>
    <w:rsid w:val="00DE7498"/>
    <w:rsid w:val="00DE7B31"/>
    <w:rsid w:val="00DF12C2"/>
    <w:rsid w:val="00DF1613"/>
    <w:rsid w:val="00DF1642"/>
    <w:rsid w:val="00DF1C0A"/>
    <w:rsid w:val="00DF32F3"/>
    <w:rsid w:val="00DF4072"/>
    <w:rsid w:val="00DF54BC"/>
    <w:rsid w:val="00DF5885"/>
    <w:rsid w:val="00DF68A8"/>
    <w:rsid w:val="00DF6DA5"/>
    <w:rsid w:val="00DF7680"/>
    <w:rsid w:val="00E00168"/>
    <w:rsid w:val="00E001F5"/>
    <w:rsid w:val="00E007E3"/>
    <w:rsid w:val="00E01272"/>
    <w:rsid w:val="00E01E97"/>
    <w:rsid w:val="00E0378D"/>
    <w:rsid w:val="00E04DAB"/>
    <w:rsid w:val="00E05026"/>
    <w:rsid w:val="00E051C4"/>
    <w:rsid w:val="00E059D2"/>
    <w:rsid w:val="00E05E00"/>
    <w:rsid w:val="00E05F95"/>
    <w:rsid w:val="00E06149"/>
    <w:rsid w:val="00E0641C"/>
    <w:rsid w:val="00E06DDD"/>
    <w:rsid w:val="00E07536"/>
    <w:rsid w:val="00E1010A"/>
    <w:rsid w:val="00E10E9A"/>
    <w:rsid w:val="00E11173"/>
    <w:rsid w:val="00E1158D"/>
    <w:rsid w:val="00E11B0F"/>
    <w:rsid w:val="00E16395"/>
    <w:rsid w:val="00E172D6"/>
    <w:rsid w:val="00E21BFF"/>
    <w:rsid w:val="00E23680"/>
    <w:rsid w:val="00E238CE"/>
    <w:rsid w:val="00E24E66"/>
    <w:rsid w:val="00E253D7"/>
    <w:rsid w:val="00E2549B"/>
    <w:rsid w:val="00E264EA"/>
    <w:rsid w:val="00E31DBF"/>
    <w:rsid w:val="00E32F53"/>
    <w:rsid w:val="00E35761"/>
    <w:rsid w:val="00E35B6E"/>
    <w:rsid w:val="00E364FC"/>
    <w:rsid w:val="00E37412"/>
    <w:rsid w:val="00E4059D"/>
    <w:rsid w:val="00E409E8"/>
    <w:rsid w:val="00E413A1"/>
    <w:rsid w:val="00E42FC5"/>
    <w:rsid w:val="00E44386"/>
    <w:rsid w:val="00E45C59"/>
    <w:rsid w:val="00E513D0"/>
    <w:rsid w:val="00E52D64"/>
    <w:rsid w:val="00E53191"/>
    <w:rsid w:val="00E56924"/>
    <w:rsid w:val="00E57125"/>
    <w:rsid w:val="00E6008D"/>
    <w:rsid w:val="00E60F01"/>
    <w:rsid w:val="00E61535"/>
    <w:rsid w:val="00E62BE0"/>
    <w:rsid w:val="00E62D13"/>
    <w:rsid w:val="00E63A84"/>
    <w:rsid w:val="00E63D76"/>
    <w:rsid w:val="00E641D5"/>
    <w:rsid w:val="00E67221"/>
    <w:rsid w:val="00E71A66"/>
    <w:rsid w:val="00E71EE8"/>
    <w:rsid w:val="00E723E6"/>
    <w:rsid w:val="00E72E71"/>
    <w:rsid w:val="00E73BB2"/>
    <w:rsid w:val="00E8037F"/>
    <w:rsid w:val="00E81DCD"/>
    <w:rsid w:val="00E81E45"/>
    <w:rsid w:val="00E8307B"/>
    <w:rsid w:val="00E8388C"/>
    <w:rsid w:val="00E84677"/>
    <w:rsid w:val="00E8550C"/>
    <w:rsid w:val="00E85EB7"/>
    <w:rsid w:val="00E86146"/>
    <w:rsid w:val="00E862FE"/>
    <w:rsid w:val="00E90093"/>
    <w:rsid w:val="00E90B26"/>
    <w:rsid w:val="00E91DFB"/>
    <w:rsid w:val="00E92489"/>
    <w:rsid w:val="00E9438F"/>
    <w:rsid w:val="00E944E4"/>
    <w:rsid w:val="00E96921"/>
    <w:rsid w:val="00E9696D"/>
    <w:rsid w:val="00E97429"/>
    <w:rsid w:val="00EA0BFF"/>
    <w:rsid w:val="00EA1289"/>
    <w:rsid w:val="00EA2F3F"/>
    <w:rsid w:val="00EA492E"/>
    <w:rsid w:val="00EA60E1"/>
    <w:rsid w:val="00EA71A4"/>
    <w:rsid w:val="00EA7DD4"/>
    <w:rsid w:val="00EB0531"/>
    <w:rsid w:val="00EB0558"/>
    <w:rsid w:val="00EB0A42"/>
    <w:rsid w:val="00EB0EF4"/>
    <w:rsid w:val="00EB1E5C"/>
    <w:rsid w:val="00EB519A"/>
    <w:rsid w:val="00EB51D0"/>
    <w:rsid w:val="00EB5404"/>
    <w:rsid w:val="00EB6B6D"/>
    <w:rsid w:val="00EB76E5"/>
    <w:rsid w:val="00EB7DB1"/>
    <w:rsid w:val="00EC01E4"/>
    <w:rsid w:val="00EC11E7"/>
    <w:rsid w:val="00EC14AD"/>
    <w:rsid w:val="00EC16E7"/>
    <w:rsid w:val="00EC1CA6"/>
    <w:rsid w:val="00EC1EAD"/>
    <w:rsid w:val="00EC466B"/>
    <w:rsid w:val="00EC52CD"/>
    <w:rsid w:val="00EC6088"/>
    <w:rsid w:val="00ED0494"/>
    <w:rsid w:val="00ED104F"/>
    <w:rsid w:val="00ED1B5E"/>
    <w:rsid w:val="00ED344C"/>
    <w:rsid w:val="00ED3B7C"/>
    <w:rsid w:val="00ED3CA4"/>
    <w:rsid w:val="00ED41CF"/>
    <w:rsid w:val="00ED4412"/>
    <w:rsid w:val="00ED541E"/>
    <w:rsid w:val="00ED5BEF"/>
    <w:rsid w:val="00ED6683"/>
    <w:rsid w:val="00ED6CDC"/>
    <w:rsid w:val="00ED7EA7"/>
    <w:rsid w:val="00EE1C79"/>
    <w:rsid w:val="00EE2323"/>
    <w:rsid w:val="00EE4735"/>
    <w:rsid w:val="00EE47ED"/>
    <w:rsid w:val="00EE6C0F"/>
    <w:rsid w:val="00EE7472"/>
    <w:rsid w:val="00EF0D97"/>
    <w:rsid w:val="00EF2126"/>
    <w:rsid w:val="00EF3FA8"/>
    <w:rsid w:val="00EF4BB1"/>
    <w:rsid w:val="00EF4D1C"/>
    <w:rsid w:val="00EF5590"/>
    <w:rsid w:val="00EF6249"/>
    <w:rsid w:val="00EF629D"/>
    <w:rsid w:val="00EF7593"/>
    <w:rsid w:val="00F02463"/>
    <w:rsid w:val="00F030BD"/>
    <w:rsid w:val="00F04F9F"/>
    <w:rsid w:val="00F05113"/>
    <w:rsid w:val="00F058FE"/>
    <w:rsid w:val="00F06F63"/>
    <w:rsid w:val="00F105DB"/>
    <w:rsid w:val="00F10BCE"/>
    <w:rsid w:val="00F1110F"/>
    <w:rsid w:val="00F116E3"/>
    <w:rsid w:val="00F1206B"/>
    <w:rsid w:val="00F123EF"/>
    <w:rsid w:val="00F12489"/>
    <w:rsid w:val="00F14400"/>
    <w:rsid w:val="00F14768"/>
    <w:rsid w:val="00F15A7F"/>
    <w:rsid w:val="00F15D3F"/>
    <w:rsid w:val="00F162E1"/>
    <w:rsid w:val="00F16A96"/>
    <w:rsid w:val="00F1783B"/>
    <w:rsid w:val="00F17E99"/>
    <w:rsid w:val="00F20164"/>
    <w:rsid w:val="00F2059F"/>
    <w:rsid w:val="00F2224D"/>
    <w:rsid w:val="00F23E23"/>
    <w:rsid w:val="00F24306"/>
    <w:rsid w:val="00F243C8"/>
    <w:rsid w:val="00F25289"/>
    <w:rsid w:val="00F253DC"/>
    <w:rsid w:val="00F2561F"/>
    <w:rsid w:val="00F25A48"/>
    <w:rsid w:val="00F25EE9"/>
    <w:rsid w:val="00F2622A"/>
    <w:rsid w:val="00F267D5"/>
    <w:rsid w:val="00F26B2F"/>
    <w:rsid w:val="00F2759C"/>
    <w:rsid w:val="00F3039E"/>
    <w:rsid w:val="00F307DA"/>
    <w:rsid w:val="00F30A99"/>
    <w:rsid w:val="00F3185B"/>
    <w:rsid w:val="00F3315D"/>
    <w:rsid w:val="00F33737"/>
    <w:rsid w:val="00F341AF"/>
    <w:rsid w:val="00F34B63"/>
    <w:rsid w:val="00F34C51"/>
    <w:rsid w:val="00F369DE"/>
    <w:rsid w:val="00F36B90"/>
    <w:rsid w:val="00F37036"/>
    <w:rsid w:val="00F37807"/>
    <w:rsid w:val="00F379D8"/>
    <w:rsid w:val="00F40EA5"/>
    <w:rsid w:val="00F430C1"/>
    <w:rsid w:val="00F43353"/>
    <w:rsid w:val="00F44718"/>
    <w:rsid w:val="00F45058"/>
    <w:rsid w:val="00F47D50"/>
    <w:rsid w:val="00F47ED6"/>
    <w:rsid w:val="00F506C2"/>
    <w:rsid w:val="00F5262B"/>
    <w:rsid w:val="00F54ECA"/>
    <w:rsid w:val="00F554F2"/>
    <w:rsid w:val="00F569F3"/>
    <w:rsid w:val="00F6057E"/>
    <w:rsid w:val="00F60E53"/>
    <w:rsid w:val="00F627EC"/>
    <w:rsid w:val="00F631AD"/>
    <w:rsid w:val="00F63BEE"/>
    <w:rsid w:val="00F64250"/>
    <w:rsid w:val="00F65A54"/>
    <w:rsid w:val="00F66CF3"/>
    <w:rsid w:val="00F713CB"/>
    <w:rsid w:val="00F71872"/>
    <w:rsid w:val="00F7388C"/>
    <w:rsid w:val="00F747EB"/>
    <w:rsid w:val="00F76079"/>
    <w:rsid w:val="00F7745D"/>
    <w:rsid w:val="00F775A1"/>
    <w:rsid w:val="00F80229"/>
    <w:rsid w:val="00F84E65"/>
    <w:rsid w:val="00F84F2F"/>
    <w:rsid w:val="00F85E77"/>
    <w:rsid w:val="00F86544"/>
    <w:rsid w:val="00F87D89"/>
    <w:rsid w:val="00F90104"/>
    <w:rsid w:val="00F91EA6"/>
    <w:rsid w:val="00F92607"/>
    <w:rsid w:val="00F945FE"/>
    <w:rsid w:val="00F95491"/>
    <w:rsid w:val="00F95EAC"/>
    <w:rsid w:val="00F96582"/>
    <w:rsid w:val="00F965F1"/>
    <w:rsid w:val="00F96AEC"/>
    <w:rsid w:val="00F96EB2"/>
    <w:rsid w:val="00FA0BFD"/>
    <w:rsid w:val="00FA225A"/>
    <w:rsid w:val="00FA25C8"/>
    <w:rsid w:val="00FA291C"/>
    <w:rsid w:val="00FA2CD7"/>
    <w:rsid w:val="00FA5C54"/>
    <w:rsid w:val="00FA6B39"/>
    <w:rsid w:val="00FB16B0"/>
    <w:rsid w:val="00FB3171"/>
    <w:rsid w:val="00FB40A3"/>
    <w:rsid w:val="00FB4AC9"/>
    <w:rsid w:val="00FB60BF"/>
    <w:rsid w:val="00FB6D9B"/>
    <w:rsid w:val="00FB6FFA"/>
    <w:rsid w:val="00FB78F5"/>
    <w:rsid w:val="00FC1692"/>
    <w:rsid w:val="00FC1A99"/>
    <w:rsid w:val="00FC1ACA"/>
    <w:rsid w:val="00FC3AFE"/>
    <w:rsid w:val="00FC440C"/>
    <w:rsid w:val="00FC46D8"/>
    <w:rsid w:val="00FC4F81"/>
    <w:rsid w:val="00FC5C41"/>
    <w:rsid w:val="00FC5C8F"/>
    <w:rsid w:val="00FC66B6"/>
    <w:rsid w:val="00FC7248"/>
    <w:rsid w:val="00FD0431"/>
    <w:rsid w:val="00FD1472"/>
    <w:rsid w:val="00FD2417"/>
    <w:rsid w:val="00FD25D4"/>
    <w:rsid w:val="00FD274B"/>
    <w:rsid w:val="00FD329B"/>
    <w:rsid w:val="00FD421D"/>
    <w:rsid w:val="00FD6192"/>
    <w:rsid w:val="00FD7153"/>
    <w:rsid w:val="00FD720D"/>
    <w:rsid w:val="00FD7609"/>
    <w:rsid w:val="00FE0261"/>
    <w:rsid w:val="00FE1951"/>
    <w:rsid w:val="00FE1C1D"/>
    <w:rsid w:val="00FE6900"/>
    <w:rsid w:val="00FE6B07"/>
    <w:rsid w:val="00FE6E85"/>
    <w:rsid w:val="00FF0436"/>
    <w:rsid w:val="00FF0EAE"/>
    <w:rsid w:val="00FF2906"/>
    <w:rsid w:val="00FF337E"/>
    <w:rsid w:val="00FF3852"/>
    <w:rsid w:val="00FF3E3F"/>
    <w:rsid w:val="00FF3F8C"/>
    <w:rsid w:val="00FF3FA7"/>
    <w:rsid w:val="00FF4F12"/>
    <w:rsid w:val="00FF5546"/>
    <w:rsid w:val="00FF66F1"/>
    <w:rsid w:val="00FF6762"/>
    <w:rsid w:val="00FF721C"/>
    <w:rsid w:val="00FF722C"/>
    <w:rsid w:val="00FF73F4"/>
    <w:rsid w:val="00FF7A48"/>
    <w:rsid w:val="00FF7E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72EA25"/>
  <w15:docId w15:val="{B30FF85F-97C4-6D4D-913D-FF24DACEA0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1697"/>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2059F"/>
    <w:pPr>
      <w:ind w:left="720"/>
      <w:contextualSpacing/>
    </w:pPr>
  </w:style>
  <w:style w:type="character" w:styleId="CommentReference">
    <w:name w:val="annotation reference"/>
    <w:basedOn w:val="DefaultParagraphFont"/>
    <w:uiPriority w:val="99"/>
    <w:semiHidden/>
    <w:unhideWhenUsed/>
    <w:rsid w:val="009768E9"/>
    <w:rPr>
      <w:sz w:val="16"/>
      <w:szCs w:val="16"/>
    </w:rPr>
  </w:style>
  <w:style w:type="paragraph" w:styleId="CommentText">
    <w:name w:val="annotation text"/>
    <w:basedOn w:val="Normal"/>
    <w:link w:val="CommentTextChar"/>
    <w:uiPriority w:val="99"/>
    <w:semiHidden/>
    <w:unhideWhenUsed/>
    <w:rsid w:val="009768E9"/>
    <w:pPr>
      <w:spacing w:line="240" w:lineRule="auto"/>
    </w:pPr>
    <w:rPr>
      <w:sz w:val="20"/>
      <w:szCs w:val="20"/>
    </w:rPr>
  </w:style>
  <w:style w:type="character" w:customStyle="1" w:styleId="CommentTextChar">
    <w:name w:val="Comment Text Char"/>
    <w:basedOn w:val="DefaultParagraphFont"/>
    <w:link w:val="CommentText"/>
    <w:uiPriority w:val="99"/>
    <w:semiHidden/>
    <w:rsid w:val="009768E9"/>
    <w:rPr>
      <w:rFonts w:asciiTheme="minorHAnsi" w:hAnsiTheme="minorHAnsi"/>
      <w:sz w:val="20"/>
      <w:szCs w:val="20"/>
    </w:rPr>
  </w:style>
  <w:style w:type="paragraph" w:styleId="CommentSubject">
    <w:name w:val="annotation subject"/>
    <w:basedOn w:val="CommentText"/>
    <w:next w:val="CommentText"/>
    <w:link w:val="CommentSubjectChar"/>
    <w:uiPriority w:val="99"/>
    <w:semiHidden/>
    <w:unhideWhenUsed/>
    <w:rsid w:val="009768E9"/>
    <w:rPr>
      <w:b/>
      <w:bCs/>
    </w:rPr>
  </w:style>
  <w:style w:type="character" w:customStyle="1" w:styleId="CommentSubjectChar">
    <w:name w:val="Comment Subject Char"/>
    <w:basedOn w:val="CommentTextChar"/>
    <w:link w:val="CommentSubject"/>
    <w:uiPriority w:val="99"/>
    <w:semiHidden/>
    <w:rsid w:val="009768E9"/>
    <w:rPr>
      <w:rFonts w:asciiTheme="minorHAnsi" w:hAnsiTheme="minorHAnsi"/>
      <w:b/>
      <w:bCs/>
      <w:sz w:val="20"/>
      <w:szCs w:val="20"/>
    </w:rPr>
  </w:style>
  <w:style w:type="paragraph" w:styleId="Revision">
    <w:name w:val="Revision"/>
    <w:hidden/>
    <w:uiPriority w:val="99"/>
    <w:semiHidden/>
    <w:rsid w:val="00787D64"/>
    <w:pPr>
      <w:spacing w:line="240" w:lineRule="auto"/>
    </w:pPr>
    <w:rPr>
      <w:rFonts w:asciiTheme="minorHAnsi" w:hAnsiTheme="minorHAnsi"/>
      <w:sz w:val="22"/>
    </w:rPr>
  </w:style>
  <w:style w:type="paragraph" w:styleId="NormalWeb">
    <w:name w:val="Normal (Web)"/>
    <w:basedOn w:val="Normal"/>
    <w:uiPriority w:val="99"/>
    <w:unhideWhenUsed/>
    <w:rsid w:val="008546A7"/>
    <w:pPr>
      <w:spacing w:before="100" w:beforeAutospacing="1" w:after="100" w:afterAutospacing="1" w:line="240" w:lineRule="auto"/>
    </w:pPr>
    <w:rPr>
      <w:rFonts w:ascii="Calibri" w:eastAsia="Times New Roman" w:hAnsi="Calibri" w:cs="Calibri"/>
      <w:szCs w:val="22"/>
    </w:rPr>
  </w:style>
  <w:style w:type="character" w:styleId="Strong">
    <w:name w:val="Strong"/>
    <w:basedOn w:val="DefaultParagraphFont"/>
    <w:uiPriority w:val="22"/>
    <w:qFormat/>
    <w:rsid w:val="008546A7"/>
    <w:rPr>
      <w:b/>
      <w:bCs/>
    </w:rPr>
  </w:style>
  <w:style w:type="character" w:styleId="Emphasis">
    <w:name w:val="Emphasis"/>
    <w:basedOn w:val="DefaultParagraphFont"/>
    <w:uiPriority w:val="20"/>
    <w:qFormat/>
    <w:rsid w:val="00696CC4"/>
    <w:rPr>
      <w:i/>
      <w:iCs/>
    </w:rPr>
  </w:style>
  <w:style w:type="paragraph" w:styleId="Footer">
    <w:name w:val="footer"/>
    <w:basedOn w:val="Normal"/>
    <w:link w:val="FooterChar"/>
    <w:uiPriority w:val="99"/>
    <w:unhideWhenUsed/>
    <w:rsid w:val="00355DBA"/>
    <w:pPr>
      <w:tabs>
        <w:tab w:val="center" w:pos="4680"/>
        <w:tab w:val="right" w:pos="9360"/>
      </w:tabs>
      <w:spacing w:line="240" w:lineRule="auto"/>
    </w:pPr>
  </w:style>
  <w:style w:type="character" w:customStyle="1" w:styleId="FooterChar">
    <w:name w:val="Footer Char"/>
    <w:basedOn w:val="DefaultParagraphFont"/>
    <w:link w:val="Footer"/>
    <w:uiPriority w:val="99"/>
    <w:rsid w:val="00355DBA"/>
    <w:rPr>
      <w:rFonts w:asciiTheme="minorHAnsi" w:hAnsiTheme="minorHAnsi"/>
      <w:sz w:val="22"/>
    </w:rPr>
  </w:style>
  <w:style w:type="character" w:styleId="PageNumber">
    <w:name w:val="page number"/>
    <w:basedOn w:val="DefaultParagraphFont"/>
    <w:uiPriority w:val="99"/>
    <w:semiHidden/>
    <w:unhideWhenUsed/>
    <w:rsid w:val="00355DBA"/>
  </w:style>
  <w:style w:type="paragraph" w:styleId="Header">
    <w:name w:val="header"/>
    <w:basedOn w:val="Normal"/>
    <w:link w:val="HeaderChar"/>
    <w:uiPriority w:val="99"/>
    <w:unhideWhenUsed/>
    <w:rsid w:val="00355DBA"/>
    <w:pPr>
      <w:tabs>
        <w:tab w:val="center" w:pos="4680"/>
        <w:tab w:val="right" w:pos="9360"/>
      </w:tabs>
      <w:spacing w:line="240" w:lineRule="auto"/>
    </w:pPr>
  </w:style>
  <w:style w:type="character" w:customStyle="1" w:styleId="HeaderChar">
    <w:name w:val="Header Char"/>
    <w:basedOn w:val="DefaultParagraphFont"/>
    <w:link w:val="Header"/>
    <w:uiPriority w:val="99"/>
    <w:rsid w:val="00355DBA"/>
    <w:rPr>
      <w:rFonts w:asciiTheme="minorHAnsi" w:hAnsiTheme="minorHAnsi"/>
      <w:sz w:val="22"/>
    </w:rPr>
  </w:style>
  <w:style w:type="character" w:styleId="Hyperlink">
    <w:name w:val="Hyperlink"/>
    <w:basedOn w:val="DefaultParagraphFont"/>
    <w:uiPriority w:val="99"/>
    <w:unhideWhenUsed/>
    <w:rsid w:val="00CD1EEF"/>
    <w:rPr>
      <w:color w:val="0563C1" w:themeColor="hyperlink"/>
      <w:u w:val="single"/>
    </w:rPr>
  </w:style>
  <w:style w:type="character" w:styleId="UnresolvedMention">
    <w:name w:val="Unresolved Mention"/>
    <w:basedOn w:val="DefaultParagraphFont"/>
    <w:uiPriority w:val="99"/>
    <w:semiHidden/>
    <w:unhideWhenUsed/>
    <w:rsid w:val="00CD1EEF"/>
    <w:rPr>
      <w:color w:val="605E5C"/>
      <w:shd w:val="clear" w:color="auto" w:fill="E1DFDD"/>
    </w:rPr>
  </w:style>
  <w:style w:type="character" w:styleId="LineNumber">
    <w:name w:val="line number"/>
    <w:basedOn w:val="DefaultParagraphFont"/>
    <w:uiPriority w:val="99"/>
    <w:semiHidden/>
    <w:unhideWhenUsed/>
    <w:rsid w:val="00672E91"/>
  </w:style>
  <w:style w:type="character" w:styleId="PlaceholderText">
    <w:name w:val="Placeholder Text"/>
    <w:basedOn w:val="DefaultParagraphFont"/>
    <w:uiPriority w:val="99"/>
    <w:semiHidden/>
    <w:rsid w:val="0021009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898923">
      <w:bodyDiv w:val="1"/>
      <w:marLeft w:val="0"/>
      <w:marRight w:val="0"/>
      <w:marTop w:val="0"/>
      <w:marBottom w:val="0"/>
      <w:divBdr>
        <w:top w:val="none" w:sz="0" w:space="0" w:color="auto"/>
        <w:left w:val="none" w:sz="0" w:space="0" w:color="auto"/>
        <w:bottom w:val="none" w:sz="0" w:space="0" w:color="auto"/>
        <w:right w:val="none" w:sz="0" w:space="0" w:color="auto"/>
      </w:divBdr>
      <w:divsChild>
        <w:div w:id="232815688">
          <w:marLeft w:val="640"/>
          <w:marRight w:val="0"/>
          <w:marTop w:val="0"/>
          <w:marBottom w:val="0"/>
          <w:divBdr>
            <w:top w:val="none" w:sz="0" w:space="0" w:color="auto"/>
            <w:left w:val="none" w:sz="0" w:space="0" w:color="auto"/>
            <w:bottom w:val="none" w:sz="0" w:space="0" w:color="auto"/>
            <w:right w:val="none" w:sz="0" w:space="0" w:color="auto"/>
          </w:divBdr>
        </w:div>
        <w:div w:id="1931237000">
          <w:marLeft w:val="640"/>
          <w:marRight w:val="0"/>
          <w:marTop w:val="0"/>
          <w:marBottom w:val="0"/>
          <w:divBdr>
            <w:top w:val="none" w:sz="0" w:space="0" w:color="auto"/>
            <w:left w:val="none" w:sz="0" w:space="0" w:color="auto"/>
            <w:bottom w:val="none" w:sz="0" w:space="0" w:color="auto"/>
            <w:right w:val="none" w:sz="0" w:space="0" w:color="auto"/>
          </w:divBdr>
        </w:div>
        <w:div w:id="784735818">
          <w:marLeft w:val="640"/>
          <w:marRight w:val="0"/>
          <w:marTop w:val="0"/>
          <w:marBottom w:val="0"/>
          <w:divBdr>
            <w:top w:val="none" w:sz="0" w:space="0" w:color="auto"/>
            <w:left w:val="none" w:sz="0" w:space="0" w:color="auto"/>
            <w:bottom w:val="none" w:sz="0" w:space="0" w:color="auto"/>
            <w:right w:val="none" w:sz="0" w:space="0" w:color="auto"/>
          </w:divBdr>
        </w:div>
        <w:div w:id="122427888">
          <w:marLeft w:val="640"/>
          <w:marRight w:val="0"/>
          <w:marTop w:val="0"/>
          <w:marBottom w:val="0"/>
          <w:divBdr>
            <w:top w:val="none" w:sz="0" w:space="0" w:color="auto"/>
            <w:left w:val="none" w:sz="0" w:space="0" w:color="auto"/>
            <w:bottom w:val="none" w:sz="0" w:space="0" w:color="auto"/>
            <w:right w:val="none" w:sz="0" w:space="0" w:color="auto"/>
          </w:divBdr>
        </w:div>
        <w:div w:id="429619427">
          <w:marLeft w:val="640"/>
          <w:marRight w:val="0"/>
          <w:marTop w:val="0"/>
          <w:marBottom w:val="0"/>
          <w:divBdr>
            <w:top w:val="none" w:sz="0" w:space="0" w:color="auto"/>
            <w:left w:val="none" w:sz="0" w:space="0" w:color="auto"/>
            <w:bottom w:val="none" w:sz="0" w:space="0" w:color="auto"/>
            <w:right w:val="none" w:sz="0" w:space="0" w:color="auto"/>
          </w:divBdr>
        </w:div>
        <w:div w:id="1049039758">
          <w:marLeft w:val="640"/>
          <w:marRight w:val="0"/>
          <w:marTop w:val="0"/>
          <w:marBottom w:val="0"/>
          <w:divBdr>
            <w:top w:val="none" w:sz="0" w:space="0" w:color="auto"/>
            <w:left w:val="none" w:sz="0" w:space="0" w:color="auto"/>
            <w:bottom w:val="none" w:sz="0" w:space="0" w:color="auto"/>
            <w:right w:val="none" w:sz="0" w:space="0" w:color="auto"/>
          </w:divBdr>
        </w:div>
        <w:div w:id="724646444">
          <w:marLeft w:val="640"/>
          <w:marRight w:val="0"/>
          <w:marTop w:val="0"/>
          <w:marBottom w:val="0"/>
          <w:divBdr>
            <w:top w:val="none" w:sz="0" w:space="0" w:color="auto"/>
            <w:left w:val="none" w:sz="0" w:space="0" w:color="auto"/>
            <w:bottom w:val="none" w:sz="0" w:space="0" w:color="auto"/>
            <w:right w:val="none" w:sz="0" w:space="0" w:color="auto"/>
          </w:divBdr>
        </w:div>
        <w:div w:id="888764968">
          <w:marLeft w:val="640"/>
          <w:marRight w:val="0"/>
          <w:marTop w:val="0"/>
          <w:marBottom w:val="0"/>
          <w:divBdr>
            <w:top w:val="none" w:sz="0" w:space="0" w:color="auto"/>
            <w:left w:val="none" w:sz="0" w:space="0" w:color="auto"/>
            <w:bottom w:val="none" w:sz="0" w:space="0" w:color="auto"/>
            <w:right w:val="none" w:sz="0" w:space="0" w:color="auto"/>
          </w:divBdr>
        </w:div>
        <w:div w:id="1876845253">
          <w:marLeft w:val="640"/>
          <w:marRight w:val="0"/>
          <w:marTop w:val="0"/>
          <w:marBottom w:val="0"/>
          <w:divBdr>
            <w:top w:val="none" w:sz="0" w:space="0" w:color="auto"/>
            <w:left w:val="none" w:sz="0" w:space="0" w:color="auto"/>
            <w:bottom w:val="none" w:sz="0" w:space="0" w:color="auto"/>
            <w:right w:val="none" w:sz="0" w:space="0" w:color="auto"/>
          </w:divBdr>
        </w:div>
        <w:div w:id="924413684">
          <w:marLeft w:val="640"/>
          <w:marRight w:val="0"/>
          <w:marTop w:val="0"/>
          <w:marBottom w:val="0"/>
          <w:divBdr>
            <w:top w:val="none" w:sz="0" w:space="0" w:color="auto"/>
            <w:left w:val="none" w:sz="0" w:space="0" w:color="auto"/>
            <w:bottom w:val="none" w:sz="0" w:space="0" w:color="auto"/>
            <w:right w:val="none" w:sz="0" w:space="0" w:color="auto"/>
          </w:divBdr>
        </w:div>
        <w:div w:id="612173951">
          <w:marLeft w:val="640"/>
          <w:marRight w:val="0"/>
          <w:marTop w:val="0"/>
          <w:marBottom w:val="0"/>
          <w:divBdr>
            <w:top w:val="none" w:sz="0" w:space="0" w:color="auto"/>
            <w:left w:val="none" w:sz="0" w:space="0" w:color="auto"/>
            <w:bottom w:val="none" w:sz="0" w:space="0" w:color="auto"/>
            <w:right w:val="none" w:sz="0" w:space="0" w:color="auto"/>
          </w:divBdr>
        </w:div>
        <w:div w:id="2141534556">
          <w:marLeft w:val="640"/>
          <w:marRight w:val="0"/>
          <w:marTop w:val="0"/>
          <w:marBottom w:val="0"/>
          <w:divBdr>
            <w:top w:val="none" w:sz="0" w:space="0" w:color="auto"/>
            <w:left w:val="none" w:sz="0" w:space="0" w:color="auto"/>
            <w:bottom w:val="none" w:sz="0" w:space="0" w:color="auto"/>
            <w:right w:val="none" w:sz="0" w:space="0" w:color="auto"/>
          </w:divBdr>
        </w:div>
        <w:div w:id="661006650">
          <w:marLeft w:val="640"/>
          <w:marRight w:val="0"/>
          <w:marTop w:val="0"/>
          <w:marBottom w:val="0"/>
          <w:divBdr>
            <w:top w:val="none" w:sz="0" w:space="0" w:color="auto"/>
            <w:left w:val="none" w:sz="0" w:space="0" w:color="auto"/>
            <w:bottom w:val="none" w:sz="0" w:space="0" w:color="auto"/>
            <w:right w:val="none" w:sz="0" w:space="0" w:color="auto"/>
          </w:divBdr>
        </w:div>
        <w:div w:id="994186841">
          <w:marLeft w:val="640"/>
          <w:marRight w:val="0"/>
          <w:marTop w:val="0"/>
          <w:marBottom w:val="0"/>
          <w:divBdr>
            <w:top w:val="none" w:sz="0" w:space="0" w:color="auto"/>
            <w:left w:val="none" w:sz="0" w:space="0" w:color="auto"/>
            <w:bottom w:val="none" w:sz="0" w:space="0" w:color="auto"/>
            <w:right w:val="none" w:sz="0" w:space="0" w:color="auto"/>
          </w:divBdr>
        </w:div>
        <w:div w:id="1605454225">
          <w:marLeft w:val="640"/>
          <w:marRight w:val="0"/>
          <w:marTop w:val="0"/>
          <w:marBottom w:val="0"/>
          <w:divBdr>
            <w:top w:val="none" w:sz="0" w:space="0" w:color="auto"/>
            <w:left w:val="none" w:sz="0" w:space="0" w:color="auto"/>
            <w:bottom w:val="none" w:sz="0" w:space="0" w:color="auto"/>
            <w:right w:val="none" w:sz="0" w:space="0" w:color="auto"/>
          </w:divBdr>
        </w:div>
        <w:div w:id="1368725822">
          <w:marLeft w:val="640"/>
          <w:marRight w:val="0"/>
          <w:marTop w:val="0"/>
          <w:marBottom w:val="0"/>
          <w:divBdr>
            <w:top w:val="none" w:sz="0" w:space="0" w:color="auto"/>
            <w:left w:val="none" w:sz="0" w:space="0" w:color="auto"/>
            <w:bottom w:val="none" w:sz="0" w:space="0" w:color="auto"/>
            <w:right w:val="none" w:sz="0" w:space="0" w:color="auto"/>
          </w:divBdr>
        </w:div>
        <w:div w:id="1844468995">
          <w:marLeft w:val="640"/>
          <w:marRight w:val="0"/>
          <w:marTop w:val="0"/>
          <w:marBottom w:val="0"/>
          <w:divBdr>
            <w:top w:val="none" w:sz="0" w:space="0" w:color="auto"/>
            <w:left w:val="none" w:sz="0" w:space="0" w:color="auto"/>
            <w:bottom w:val="none" w:sz="0" w:space="0" w:color="auto"/>
            <w:right w:val="none" w:sz="0" w:space="0" w:color="auto"/>
          </w:divBdr>
        </w:div>
        <w:div w:id="1441536383">
          <w:marLeft w:val="640"/>
          <w:marRight w:val="0"/>
          <w:marTop w:val="0"/>
          <w:marBottom w:val="0"/>
          <w:divBdr>
            <w:top w:val="none" w:sz="0" w:space="0" w:color="auto"/>
            <w:left w:val="none" w:sz="0" w:space="0" w:color="auto"/>
            <w:bottom w:val="none" w:sz="0" w:space="0" w:color="auto"/>
            <w:right w:val="none" w:sz="0" w:space="0" w:color="auto"/>
          </w:divBdr>
        </w:div>
        <w:div w:id="786242652">
          <w:marLeft w:val="640"/>
          <w:marRight w:val="0"/>
          <w:marTop w:val="0"/>
          <w:marBottom w:val="0"/>
          <w:divBdr>
            <w:top w:val="none" w:sz="0" w:space="0" w:color="auto"/>
            <w:left w:val="none" w:sz="0" w:space="0" w:color="auto"/>
            <w:bottom w:val="none" w:sz="0" w:space="0" w:color="auto"/>
            <w:right w:val="none" w:sz="0" w:space="0" w:color="auto"/>
          </w:divBdr>
        </w:div>
        <w:div w:id="139932731">
          <w:marLeft w:val="640"/>
          <w:marRight w:val="0"/>
          <w:marTop w:val="0"/>
          <w:marBottom w:val="0"/>
          <w:divBdr>
            <w:top w:val="none" w:sz="0" w:space="0" w:color="auto"/>
            <w:left w:val="none" w:sz="0" w:space="0" w:color="auto"/>
            <w:bottom w:val="none" w:sz="0" w:space="0" w:color="auto"/>
            <w:right w:val="none" w:sz="0" w:space="0" w:color="auto"/>
          </w:divBdr>
        </w:div>
        <w:div w:id="1679118542">
          <w:marLeft w:val="640"/>
          <w:marRight w:val="0"/>
          <w:marTop w:val="0"/>
          <w:marBottom w:val="0"/>
          <w:divBdr>
            <w:top w:val="none" w:sz="0" w:space="0" w:color="auto"/>
            <w:left w:val="none" w:sz="0" w:space="0" w:color="auto"/>
            <w:bottom w:val="none" w:sz="0" w:space="0" w:color="auto"/>
            <w:right w:val="none" w:sz="0" w:space="0" w:color="auto"/>
          </w:divBdr>
        </w:div>
        <w:div w:id="467090299">
          <w:marLeft w:val="640"/>
          <w:marRight w:val="0"/>
          <w:marTop w:val="0"/>
          <w:marBottom w:val="0"/>
          <w:divBdr>
            <w:top w:val="none" w:sz="0" w:space="0" w:color="auto"/>
            <w:left w:val="none" w:sz="0" w:space="0" w:color="auto"/>
            <w:bottom w:val="none" w:sz="0" w:space="0" w:color="auto"/>
            <w:right w:val="none" w:sz="0" w:space="0" w:color="auto"/>
          </w:divBdr>
        </w:div>
        <w:div w:id="70545596">
          <w:marLeft w:val="640"/>
          <w:marRight w:val="0"/>
          <w:marTop w:val="0"/>
          <w:marBottom w:val="0"/>
          <w:divBdr>
            <w:top w:val="none" w:sz="0" w:space="0" w:color="auto"/>
            <w:left w:val="none" w:sz="0" w:space="0" w:color="auto"/>
            <w:bottom w:val="none" w:sz="0" w:space="0" w:color="auto"/>
            <w:right w:val="none" w:sz="0" w:space="0" w:color="auto"/>
          </w:divBdr>
        </w:div>
        <w:div w:id="57635221">
          <w:marLeft w:val="640"/>
          <w:marRight w:val="0"/>
          <w:marTop w:val="0"/>
          <w:marBottom w:val="0"/>
          <w:divBdr>
            <w:top w:val="none" w:sz="0" w:space="0" w:color="auto"/>
            <w:left w:val="none" w:sz="0" w:space="0" w:color="auto"/>
            <w:bottom w:val="none" w:sz="0" w:space="0" w:color="auto"/>
            <w:right w:val="none" w:sz="0" w:space="0" w:color="auto"/>
          </w:divBdr>
        </w:div>
        <w:div w:id="2128085434">
          <w:marLeft w:val="640"/>
          <w:marRight w:val="0"/>
          <w:marTop w:val="0"/>
          <w:marBottom w:val="0"/>
          <w:divBdr>
            <w:top w:val="none" w:sz="0" w:space="0" w:color="auto"/>
            <w:left w:val="none" w:sz="0" w:space="0" w:color="auto"/>
            <w:bottom w:val="none" w:sz="0" w:space="0" w:color="auto"/>
            <w:right w:val="none" w:sz="0" w:space="0" w:color="auto"/>
          </w:divBdr>
        </w:div>
        <w:div w:id="1232470763">
          <w:marLeft w:val="640"/>
          <w:marRight w:val="0"/>
          <w:marTop w:val="0"/>
          <w:marBottom w:val="0"/>
          <w:divBdr>
            <w:top w:val="none" w:sz="0" w:space="0" w:color="auto"/>
            <w:left w:val="none" w:sz="0" w:space="0" w:color="auto"/>
            <w:bottom w:val="none" w:sz="0" w:space="0" w:color="auto"/>
            <w:right w:val="none" w:sz="0" w:space="0" w:color="auto"/>
          </w:divBdr>
        </w:div>
        <w:div w:id="2038191176">
          <w:marLeft w:val="640"/>
          <w:marRight w:val="0"/>
          <w:marTop w:val="0"/>
          <w:marBottom w:val="0"/>
          <w:divBdr>
            <w:top w:val="none" w:sz="0" w:space="0" w:color="auto"/>
            <w:left w:val="none" w:sz="0" w:space="0" w:color="auto"/>
            <w:bottom w:val="none" w:sz="0" w:space="0" w:color="auto"/>
            <w:right w:val="none" w:sz="0" w:space="0" w:color="auto"/>
          </w:divBdr>
        </w:div>
        <w:div w:id="1758790908">
          <w:marLeft w:val="640"/>
          <w:marRight w:val="0"/>
          <w:marTop w:val="0"/>
          <w:marBottom w:val="0"/>
          <w:divBdr>
            <w:top w:val="none" w:sz="0" w:space="0" w:color="auto"/>
            <w:left w:val="none" w:sz="0" w:space="0" w:color="auto"/>
            <w:bottom w:val="none" w:sz="0" w:space="0" w:color="auto"/>
            <w:right w:val="none" w:sz="0" w:space="0" w:color="auto"/>
          </w:divBdr>
        </w:div>
        <w:div w:id="809130542">
          <w:marLeft w:val="640"/>
          <w:marRight w:val="0"/>
          <w:marTop w:val="0"/>
          <w:marBottom w:val="0"/>
          <w:divBdr>
            <w:top w:val="none" w:sz="0" w:space="0" w:color="auto"/>
            <w:left w:val="none" w:sz="0" w:space="0" w:color="auto"/>
            <w:bottom w:val="none" w:sz="0" w:space="0" w:color="auto"/>
            <w:right w:val="none" w:sz="0" w:space="0" w:color="auto"/>
          </w:divBdr>
        </w:div>
        <w:div w:id="1023557306">
          <w:marLeft w:val="640"/>
          <w:marRight w:val="0"/>
          <w:marTop w:val="0"/>
          <w:marBottom w:val="0"/>
          <w:divBdr>
            <w:top w:val="none" w:sz="0" w:space="0" w:color="auto"/>
            <w:left w:val="none" w:sz="0" w:space="0" w:color="auto"/>
            <w:bottom w:val="none" w:sz="0" w:space="0" w:color="auto"/>
            <w:right w:val="none" w:sz="0" w:space="0" w:color="auto"/>
          </w:divBdr>
        </w:div>
        <w:div w:id="110175194">
          <w:marLeft w:val="640"/>
          <w:marRight w:val="0"/>
          <w:marTop w:val="0"/>
          <w:marBottom w:val="0"/>
          <w:divBdr>
            <w:top w:val="none" w:sz="0" w:space="0" w:color="auto"/>
            <w:left w:val="none" w:sz="0" w:space="0" w:color="auto"/>
            <w:bottom w:val="none" w:sz="0" w:space="0" w:color="auto"/>
            <w:right w:val="none" w:sz="0" w:space="0" w:color="auto"/>
          </w:divBdr>
        </w:div>
        <w:div w:id="1909881263">
          <w:marLeft w:val="640"/>
          <w:marRight w:val="0"/>
          <w:marTop w:val="0"/>
          <w:marBottom w:val="0"/>
          <w:divBdr>
            <w:top w:val="none" w:sz="0" w:space="0" w:color="auto"/>
            <w:left w:val="none" w:sz="0" w:space="0" w:color="auto"/>
            <w:bottom w:val="none" w:sz="0" w:space="0" w:color="auto"/>
            <w:right w:val="none" w:sz="0" w:space="0" w:color="auto"/>
          </w:divBdr>
        </w:div>
        <w:div w:id="1634630606">
          <w:marLeft w:val="640"/>
          <w:marRight w:val="0"/>
          <w:marTop w:val="0"/>
          <w:marBottom w:val="0"/>
          <w:divBdr>
            <w:top w:val="none" w:sz="0" w:space="0" w:color="auto"/>
            <w:left w:val="none" w:sz="0" w:space="0" w:color="auto"/>
            <w:bottom w:val="none" w:sz="0" w:space="0" w:color="auto"/>
            <w:right w:val="none" w:sz="0" w:space="0" w:color="auto"/>
          </w:divBdr>
        </w:div>
        <w:div w:id="1076786065">
          <w:marLeft w:val="640"/>
          <w:marRight w:val="0"/>
          <w:marTop w:val="0"/>
          <w:marBottom w:val="0"/>
          <w:divBdr>
            <w:top w:val="none" w:sz="0" w:space="0" w:color="auto"/>
            <w:left w:val="none" w:sz="0" w:space="0" w:color="auto"/>
            <w:bottom w:val="none" w:sz="0" w:space="0" w:color="auto"/>
            <w:right w:val="none" w:sz="0" w:space="0" w:color="auto"/>
          </w:divBdr>
        </w:div>
        <w:div w:id="673459340">
          <w:marLeft w:val="640"/>
          <w:marRight w:val="0"/>
          <w:marTop w:val="0"/>
          <w:marBottom w:val="0"/>
          <w:divBdr>
            <w:top w:val="none" w:sz="0" w:space="0" w:color="auto"/>
            <w:left w:val="none" w:sz="0" w:space="0" w:color="auto"/>
            <w:bottom w:val="none" w:sz="0" w:space="0" w:color="auto"/>
            <w:right w:val="none" w:sz="0" w:space="0" w:color="auto"/>
          </w:divBdr>
        </w:div>
        <w:div w:id="456022022">
          <w:marLeft w:val="640"/>
          <w:marRight w:val="0"/>
          <w:marTop w:val="0"/>
          <w:marBottom w:val="0"/>
          <w:divBdr>
            <w:top w:val="none" w:sz="0" w:space="0" w:color="auto"/>
            <w:left w:val="none" w:sz="0" w:space="0" w:color="auto"/>
            <w:bottom w:val="none" w:sz="0" w:space="0" w:color="auto"/>
            <w:right w:val="none" w:sz="0" w:space="0" w:color="auto"/>
          </w:divBdr>
        </w:div>
        <w:div w:id="230237313">
          <w:marLeft w:val="640"/>
          <w:marRight w:val="0"/>
          <w:marTop w:val="0"/>
          <w:marBottom w:val="0"/>
          <w:divBdr>
            <w:top w:val="none" w:sz="0" w:space="0" w:color="auto"/>
            <w:left w:val="none" w:sz="0" w:space="0" w:color="auto"/>
            <w:bottom w:val="none" w:sz="0" w:space="0" w:color="auto"/>
            <w:right w:val="none" w:sz="0" w:space="0" w:color="auto"/>
          </w:divBdr>
        </w:div>
        <w:div w:id="2129812514">
          <w:marLeft w:val="640"/>
          <w:marRight w:val="0"/>
          <w:marTop w:val="0"/>
          <w:marBottom w:val="0"/>
          <w:divBdr>
            <w:top w:val="none" w:sz="0" w:space="0" w:color="auto"/>
            <w:left w:val="none" w:sz="0" w:space="0" w:color="auto"/>
            <w:bottom w:val="none" w:sz="0" w:space="0" w:color="auto"/>
            <w:right w:val="none" w:sz="0" w:space="0" w:color="auto"/>
          </w:divBdr>
        </w:div>
        <w:div w:id="669601128">
          <w:marLeft w:val="640"/>
          <w:marRight w:val="0"/>
          <w:marTop w:val="0"/>
          <w:marBottom w:val="0"/>
          <w:divBdr>
            <w:top w:val="none" w:sz="0" w:space="0" w:color="auto"/>
            <w:left w:val="none" w:sz="0" w:space="0" w:color="auto"/>
            <w:bottom w:val="none" w:sz="0" w:space="0" w:color="auto"/>
            <w:right w:val="none" w:sz="0" w:space="0" w:color="auto"/>
          </w:divBdr>
        </w:div>
        <w:div w:id="929195218">
          <w:marLeft w:val="640"/>
          <w:marRight w:val="0"/>
          <w:marTop w:val="0"/>
          <w:marBottom w:val="0"/>
          <w:divBdr>
            <w:top w:val="none" w:sz="0" w:space="0" w:color="auto"/>
            <w:left w:val="none" w:sz="0" w:space="0" w:color="auto"/>
            <w:bottom w:val="none" w:sz="0" w:space="0" w:color="auto"/>
            <w:right w:val="none" w:sz="0" w:space="0" w:color="auto"/>
          </w:divBdr>
        </w:div>
      </w:divsChild>
    </w:div>
    <w:div w:id="150030214">
      <w:bodyDiv w:val="1"/>
      <w:marLeft w:val="0"/>
      <w:marRight w:val="0"/>
      <w:marTop w:val="0"/>
      <w:marBottom w:val="0"/>
      <w:divBdr>
        <w:top w:val="none" w:sz="0" w:space="0" w:color="auto"/>
        <w:left w:val="none" w:sz="0" w:space="0" w:color="auto"/>
        <w:bottom w:val="none" w:sz="0" w:space="0" w:color="auto"/>
        <w:right w:val="none" w:sz="0" w:space="0" w:color="auto"/>
      </w:divBdr>
    </w:div>
    <w:div w:id="264116675">
      <w:bodyDiv w:val="1"/>
      <w:marLeft w:val="0"/>
      <w:marRight w:val="0"/>
      <w:marTop w:val="0"/>
      <w:marBottom w:val="0"/>
      <w:divBdr>
        <w:top w:val="none" w:sz="0" w:space="0" w:color="auto"/>
        <w:left w:val="none" w:sz="0" w:space="0" w:color="auto"/>
        <w:bottom w:val="none" w:sz="0" w:space="0" w:color="auto"/>
        <w:right w:val="none" w:sz="0" w:space="0" w:color="auto"/>
      </w:divBdr>
    </w:div>
    <w:div w:id="321203423">
      <w:bodyDiv w:val="1"/>
      <w:marLeft w:val="0"/>
      <w:marRight w:val="0"/>
      <w:marTop w:val="0"/>
      <w:marBottom w:val="0"/>
      <w:divBdr>
        <w:top w:val="none" w:sz="0" w:space="0" w:color="auto"/>
        <w:left w:val="none" w:sz="0" w:space="0" w:color="auto"/>
        <w:bottom w:val="none" w:sz="0" w:space="0" w:color="auto"/>
        <w:right w:val="none" w:sz="0" w:space="0" w:color="auto"/>
      </w:divBdr>
    </w:div>
    <w:div w:id="322664516">
      <w:bodyDiv w:val="1"/>
      <w:marLeft w:val="0"/>
      <w:marRight w:val="0"/>
      <w:marTop w:val="0"/>
      <w:marBottom w:val="0"/>
      <w:divBdr>
        <w:top w:val="none" w:sz="0" w:space="0" w:color="auto"/>
        <w:left w:val="none" w:sz="0" w:space="0" w:color="auto"/>
        <w:bottom w:val="none" w:sz="0" w:space="0" w:color="auto"/>
        <w:right w:val="none" w:sz="0" w:space="0" w:color="auto"/>
      </w:divBdr>
    </w:div>
    <w:div w:id="406420642">
      <w:bodyDiv w:val="1"/>
      <w:marLeft w:val="0"/>
      <w:marRight w:val="0"/>
      <w:marTop w:val="0"/>
      <w:marBottom w:val="0"/>
      <w:divBdr>
        <w:top w:val="none" w:sz="0" w:space="0" w:color="auto"/>
        <w:left w:val="none" w:sz="0" w:space="0" w:color="auto"/>
        <w:bottom w:val="none" w:sz="0" w:space="0" w:color="auto"/>
        <w:right w:val="none" w:sz="0" w:space="0" w:color="auto"/>
      </w:divBdr>
    </w:div>
    <w:div w:id="418718404">
      <w:bodyDiv w:val="1"/>
      <w:marLeft w:val="0"/>
      <w:marRight w:val="0"/>
      <w:marTop w:val="0"/>
      <w:marBottom w:val="0"/>
      <w:divBdr>
        <w:top w:val="none" w:sz="0" w:space="0" w:color="auto"/>
        <w:left w:val="none" w:sz="0" w:space="0" w:color="auto"/>
        <w:bottom w:val="none" w:sz="0" w:space="0" w:color="auto"/>
        <w:right w:val="none" w:sz="0" w:space="0" w:color="auto"/>
      </w:divBdr>
      <w:divsChild>
        <w:div w:id="2095130807">
          <w:marLeft w:val="640"/>
          <w:marRight w:val="0"/>
          <w:marTop w:val="0"/>
          <w:marBottom w:val="0"/>
          <w:divBdr>
            <w:top w:val="none" w:sz="0" w:space="0" w:color="auto"/>
            <w:left w:val="none" w:sz="0" w:space="0" w:color="auto"/>
            <w:bottom w:val="none" w:sz="0" w:space="0" w:color="auto"/>
            <w:right w:val="none" w:sz="0" w:space="0" w:color="auto"/>
          </w:divBdr>
        </w:div>
        <w:div w:id="2072848066">
          <w:marLeft w:val="640"/>
          <w:marRight w:val="0"/>
          <w:marTop w:val="0"/>
          <w:marBottom w:val="0"/>
          <w:divBdr>
            <w:top w:val="none" w:sz="0" w:space="0" w:color="auto"/>
            <w:left w:val="none" w:sz="0" w:space="0" w:color="auto"/>
            <w:bottom w:val="none" w:sz="0" w:space="0" w:color="auto"/>
            <w:right w:val="none" w:sz="0" w:space="0" w:color="auto"/>
          </w:divBdr>
        </w:div>
        <w:div w:id="1688016195">
          <w:marLeft w:val="640"/>
          <w:marRight w:val="0"/>
          <w:marTop w:val="0"/>
          <w:marBottom w:val="0"/>
          <w:divBdr>
            <w:top w:val="none" w:sz="0" w:space="0" w:color="auto"/>
            <w:left w:val="none" w:sz="0" w:space="0" w:color="auto"/>
            <w:bottom w:val="none" w:sz="0" w:space="0" w:color="auto"/>
            <w:right w:val="none" w:sz="0" w:space="0" w:color="auto"/>
          </w:divBdr>
        </w:div>
        <w:div w:id="794057688">
          <w:marLeft w:val="640"/>
          <w:marRight w:val="0"/>
          <w:marTop w:val="0"/>
          <w:marBottom w:val="0"/>
          <w:divBdr>
            <w:top w:val="none" w:sz="0" w:space="0" w:color="auto"/>
            <w:left w:val="none" w:sz="0" w:space="0" w:color="auto"/>
            <w:bottom w:val="none" w:sz="0" w:space="0" w:color="auto"/>
            <w:right w:val="none" w:sz="0" w:space="0" w:color="auto"/>
          </w:divBdr>
        </w:div>
        <w:div w:id="202131490">
          <w:marLeft w:val="640"/>
          <w:marRight w:val="0"/>
          <w:marTop w:val="0"/>
          <w:marBottom w:val="0"/>
          <w:divBdr>
            <w:top w:val="none" w:sz="0" w:space="0" w:color="auto"/>
            <w:left w:val="none" w:sz="0" w:space="0" w:color="auto"/>
            <w:bottom w:val="none" w:sz="0" w:space="0" w:color="auto"/>
            <w:right w:val="none" w:sz="0" w:space="0" w:color="auto"/>
          </w:divBdr>
        </w:div>
        <w:div w:id="1421870036">
          <w:marLeft w:val="640"/>
          <w:marRight w:val="0"/>
          <w:marTop w:val="0"/>
          <w:marBottom w:val="0"/>
          <w:divBdr>
            <w:top w:val="none" w:sz="0" w:space="0" w:color="auto"/>
            <w:left w:val="none" w:sz="0" w:space="0" w:color="auto"/>
            <w:bottom w:val="none" w:sz="0" w:space="0" w:color="auto"/>
            <w:right w:val="none" w:sz="0" w:space="0" w:color="auto"/>
          </w:divBdr>
        </w:div>
        <w:div w:id="1570848781">
          <w:marLeft w:val="640"/>
          <w:marRight w:val="0"/>
          <w:marTop w:val="0"/>
          <w:marBottom w:val="0"/>
          <w:divBdr>
            <w:top w:val="none" w:sz="0" w:space="0" w:color="auto"/>
            <w:left w:val="none" w:sz="0" w:space="0" w:color="auto"/>
            <w:bottom w:val="none" w:sz="0" w:space="0" w:color="auto"/>
            <w:right w:val="none" w:sz="0" w:space="0" w:color="auto"/>
          </w:divBdr>
        </w:div>
        <w:div w:id="1380010222">
          <w:marLeft w:val="640"/>
          <w:marRight w:val="0"/>
          <w:marTop w:val="0"/>
          <w:marBottom w:val="0"/>
          <w:divBdr>
            <w:top w:val="none" w:sz="0" w:space="0" w:color="auto"/>
            <w:left w:val="none" w:sz="0" w:space="0" w:color="auto"/>
            <w:bottom w:val="none" w:sz="0" w:space="0" w:color="auto"/>
            <w:right w:val="none" w:sz="0" w:space="0" w:color="auto"/>
          </w:divBdr>
        </w:div>
        <w:div w:id="2110470368">
          <w:marLeft w:val="640"/>
          <w:marRight w:val="0"/>
          <w:marTop w:val="0"/>
          <w:marBottom w:val="0"/>
          <w:divBdr>
            <w:top w:val="none" w:sz="0" w:space="0" w:color="auto"/>
            <w:left w:val="none" w:sz="0" w:space="0" w:color="auto"/>
            <w:bottom w:val="none" w:sz="0" w:space="0" w:color="auto"/>
            <w:right w:val="none" w:sz="0" w:space="0" w:color="auto"/>
          </w:divBdr>
        </w:div>
        <w:div w:id="316539734">
          <w:marLeft w:val="640"/>
          <w:marRight w:val="0"/>
          <w:marTop w:val="0"/>
          <w:marBottom w:val="0"/>
          <w:divBdr>
            <w:top w:val="none" w:sz="0" w:space="0" w:color="auto"/>
            <w:left w:val="none" w:sz="0" w:space="0" w:color="auto"/>
            <w:bottom w:val="none" w:sz="0" w:space="0" w:color="auto"/>
            <w:right w:val="none" w:sz="0" w:space="0" w:color="auto"/>
          </w:divBdr>
        </w:div>
        <w:div w:id="328102955">
          <w:marLeft w:val="640"/>
          <w:marRight w:val="0"/>
          <w:marTop w:val="0"/>
          <w:marBottom w:val="0"/>
          <w:divBdr>
            <w:top w:val="none" w:sz="0" w:space="0" w:color="auto"/>
            <w:left w:val="none" w:sz="0" w:space="0" w:color="auto"/>
            <w:bottom w:val="none" w:sz="0" w:space="0" w:color="auto"/>
            <w:right w:val="none" w:sz="0" w:space="0" w:color="auto"/>
          </w:divBdr>
        </w:div>
        <w:div w:id="827671661">
          <w:marLeft w:val="640"/>
          <w:marRight w:val="0"/>
          <w:marTop w:val="0"/>
          <w:marBottom w:val="0"/>
          <w:divBdr>
            <w:top w:val="none" w:sz="0" w:space="0" w:color="auto"/>
            <w:left w:val="none" w:sz="0" w:space="0" w:color="auto"/>
            <w:bottom w:val="none" w:sz="0" w:space="0" w:color="auto"/>
            <w:right w:val="none" w:sz="0" w:space="0" w:color="auto"/>
          </w:divBdr>
        </w:div>
        <w:div w:id="938484259">
          <w:marLeft w:val="640"/>
          <w:marRight w:val="0"/>
          <w:marTop w:val="0"/>
          <w:marBottom w:val="0"/>
          <w:divBdr>
            <w:top w:val="none" w:sz="0" w:space="0" w:color="auto"/>
            <w:left w:val="none" w:sz="0" w:space="0" w:color="auto"/>
            <w:bottom w:val="none" w:sz="0" w:space="0" w:color="auto"/>
            <w:right w:val="none" w:sz="0" w:space="0" w:color="auto"/>
          </w:divBdr>
        </w:div>
        <w:div w:id="760837038">
          <w:marLeft w:val="640"/>
          <w:marRight w:val="0"/>
          <w:marTop w:val="0"/>
          <w:marBottom w:val="0"/>
          <w:divBdr>
            <w:top w:val="none" w:sz="0" w:space="0" w:color="auto"/>
            <w:left w:val="none" w:sz="0" w:space="0" w:color="auto"/>
            <w:bottom w:val="none" w:sz="0" w:space="0" w:color="auto"/>
            <w:right w:val="none" w:sz="0" w:space="0" w:color="auto"/>
          </w:divBdr>
        </w:div>
        <w:div w:id="103115952">
          <w:marLeft w:val="640"/>
          <w:marRight w:val="0"/>
          <w:marTop w:val="0"/>
          <w:marBottom w:val="0"/>
          <w:divBdr>
            <w:top w:val="none" w:sz="0" w:space="0" w:color="auto"/>
            <w:left w:val="none" w:sz="0" w:space="0" w:color="auto"/>
            <w:bottom w:val="none" w:sz="0" w:space="0" w:color="auto"/>
            <w:right w:val="none" w:sz="0" w:space="0" w:color="auto"/>
          </w:divBdr>
        </w:div>
        <w:div w:id="1178731638">
          <w:marLeft w:val="640"/>
          <w:marRight w:val="0"/>
          <w:marTop w:val="0"/>
          <w:marBottom w:val="0"/>
          <w:divBdr>
            <w:top w:val="none" w:sz="0" w:space="0" w:color="auto"/>
            <w:left w:val="none" w:sz="0" w:space="0" w:color="auto"/>
            <w:bottom w:val="none" w:sz="0" w:space="0" w:color="auto"/>
            <w:right w:val="none" w:sz="0" w:space="0" w:color="auto"/>
          </w:divBdr>
        </w:div>
        <w:div w:id="889803450">
          <w:marLeft w:val="640"/>
          <w:marRight w:val="0"/>
          <w:marTop w:val="0"/>
          <w:marBottom w:val="0"/>
          <w:divBdr>
            <w:top w:val="none" w:sz="0" w:space="0" w:color="auto"/>
            <w:left w:val="none" w:sz="0" w:space="0" w:color="auto"/>
            <w:bottom w:val="none" w:sz="0" w:space="0" w:color="auto"/>
            <w:right w:val="none" w:sz="0" w:space="0" w:color="auto"/>
          </w:divBdr>
        </w:div>
        <w:div w:id="1040671237">
          <w:marLeft w:val="640"/>
          <w:marRight w:val="0"/>
          <w:marTop w:val="0"/>
          <w:marBottom w:val="0"/>
          <w:divBdr>
            <w:top w:val="none" w:sz="0" w:space="0" w:color="auto"/>
            <w:left w:val="none" w:sz="0" w:space="0" w:color="auto"/>
            <w:bottom w:val="none" w:sz="0" w:space="0" w:color="auto"/>
            <w:right w:val="none" w:sz="0" w:space="0" w:color="auto"/>
          </w:divBdr>
        </w:div>
        <w:div w:id="2030984342">
          <w:marLeft w:val="640"/>
          <w:marRight w:val="0"/>
          <w:marTop w:val="0"/>
          <w:marBottom w:val="0"/>
          <w:divBdr>
            <w:top w:val="none" w:sz="0" w:space="0" w:color="auto"/>
            <w:left w:val="none" w:sz="0" w:space="0" w:color="auto"/>
            <w:bottom w:val="none" w:sz="0" w:space="0" w:color="auto"/>
            <w:right w:val="none" w:sz="0" w:space="0" w:color="auto"/>
          </w:divBdr>
        </w:div>
        <w:div w:id="126360320">
          <w:marLeft w:val="640"/>
          <w:marRight w:val="0"/>
          <w:marTop w:val="0"/>
          <w:marBottom w:val="0"/>
          <w:divBdr>
            <w:top w:val="none" w:sz="0" w:space="0" w:color="auto"/>
            <w:left w:val="none" w:sz="0" w:space="0" w:color="auto"/>
            <w:bottom w:val="none" w:sz="0" w:space="0" w:color="auto"/>
            <w:right w:val="none" w:sz="0" w:space="0" w:color="auto"/>
          </w:divBdr>
        </w:div>
        <w:div w:id="1478499731">
          <w:marLeft w:val="640"/>
          <w:marRight w:val="0"/>
          <w:marTop w:val="0"/>
          <w:marBottom w:val="0"/>
          <w:divBdr>
            <w:top w:val="none" w:sz="0" w:space="0" w:color="auto"/>
            <w:left w:val="none" w:sz="0" w:space="0" w:color="auto"/>
            <w:bottom w:val="none" w:sz="0" w:space="0" w:color="auto"/>
            <w:right w:val="none" w:sz="0" w:space="0" w:color="auto"/>
          </w:divBdr>
        </w:div>
        <w:div w:id="648903512">
          <w:marLeft w:val="640"/>
          <w:marRight w:val="0"/>
          <w:marTop w:val="0"/>
          <w:marBottom w:val="0"/>
          <w:divBdr>
            <w:top w:val="none" w:sz="0" w:space="0" w:color="auto"/>
            <w:left w:val="none" w:sz="0" w:space="0" w:color="auto"/>
            <w:bottom w:val="none" w:sz="0" w:space="0" w:color="auto"/>
            <w:right w:val="none" w:sz="0" w:space="0" w:color="auto"/>
          </w:divBdr>
        </w:div>
        <w:div w:id="2092457806">
          <w:marLeft w:val="640"/>
          <w:marRight w:val="0"/>
          <w:marTop w:val="0"/>
          <w:marBottom w:val="0"/>
          <w:divBdr>
            <w:top w:val="none" w:sz="0" w:space="0" w:color="auto"/>
            <w:left w:val="none" w:sz="0" w:space="0" w:color="auto"/>
            <w:bottom w:val="none" w:sz="0" w:space="0" w:color="auto"/>
            <w:right w:val="none" w:sz="0" w:space="0" w:color="auto"/>
          </w:divBdr>
        </w:div>
        <w:div w:id="1487085249">
          <w:marLeft w:val="640"/>
          <w:marRight w:val="0"/>
          <w:marTop w:val="0"/>
          <w:marBottom w:val="0"/>
          <w:divBdr>
            <w:top w:val="none" w:sz="0" w:space="0" w:color="auto"/>
            <w:left w:val="none" w:sz="0" w:space="0" w:color="auto"/>
            <w:bottom w:val="none" w:sz="0" w:space="0" w:color="auto"/>
            <w:right w:val="none" w:sz="0" w:space="0" w:color="auto"/>
          </w:divBdr>
        </w:div>
        <w:div w:id="1979068668">
          <w:marLeft w:val="640"/>
          <w:marRight w:val="0"/>
          <w:marTop w:val="0"/>
          <w:marBottom w:val="0"/>
          <w:divBdr>
            <w:top w:val="none" w:sz="0" w:space="0" w:color="auto"/>
            <w:left w:val="none" w:sz="0" w:space="0" w:color="auto"/>
            <w:bottom w:val="none" w:sz="0" w:space="0" w:color="auto"/>
            <w:right w:val="none" w:sz="0" w:space="0" w:color="auto"/>
          </w:divBdr>
        </w:div>
        <w:div w:id="1268076136">
          <w:marLeft w:val="640"/>
          <w:marRight w:val="0"/>
          <w:marTop w:val="0"/>
          <w:marBottom w:val="0"/>
          <w:divBdr>
            <w:top w:val="none" w:sz="0" w:space="0" w:color="auto"/>
            <w:left w:val="none" w:sz="0" w:space="0" w:color="auto"/>
            <w:bottom w:val="none" w:sz="0" w:space="0" w:color="auto"/>
            <w:right w:val="none" w:sz="0" w:space="0" w:color="auto"/>
          </w:divBdr>
        </w:div>
        <w:div w:id="199100154">
          <w:marLeft w:val="640"/>
          <w:marRight w:val="0"/>
          <w:marTop w:val="0"/>
          <w:marBottom w:val="0"/>
          <w:divBdr>
            <w:top w:val="none" w:sz="0" w:space="0" w:color="auto"/>
            <w:left w:val="none" w:sz="0" w:space="0" w:color="auto"/>
            <w:bottom w:val="none" w:sz="0" w:space="0" w:color="auto"/>
            <w:right w:val="none" w:sz="0" w:space="0" w:color="auto"/>
          </w:divBdr>
        </w:div>
        <w:div w:id="584268863">
          <w:marLeft w:val="640"/>
          <w:marRight w:val="0"/>
          <w:marTop w:val="0"/>
          <w:marBottom w:val="0"/>
          <w:divBdr>
            <w:top w:val="none" w:sz="0" w:space="0" w:color="auto"/>
            <w:left w:val="none" w:sz="0" w:space="0" w:color="auto"/>
            <w:bottom w:val="none" w:sz="0" w:space="0" w:color="auto"/>
            <w:right w:val="none" w:sz="0" w:space="0" w:color="auto"/>
          </w:divBdr>
        </w:div>
        <w:div w:id="1661888959">
          <w:marLeft w:val="640"/>
          <w:marRight w:val="0"/>
          <w:marTop w:val="0"/>
          <w:marBottom w:val="0"/>
          <w:divBdr>
            <w:top w:val="none" w:sz="0" w:space="0" w:color="auto"/>
            <w:left w:val="none" w:sz="0" w:space="0" w:color="auto"/>
            <w:bottom w:val="none" w:sz="0" w:space="0" w:color="auto"/>
            <w:right w:val="none" w:sz="0" w:space="0" w:color="auto"/>
          </w:divBdr>
        </w:div>
        <w:div w:id="1834949393">
          <w:marLeft w:val="640"/>
          <w:marRight w:val="0"/>
          <w:marTop w:val="0"/>
          <w:marBottom w:val="0"/>
          <w:divBdr>
            <w:top w:val="none" w:sz="0" w:space="0" w:color="auto"/>
            <w:left w:val="none" w:sz="0" w:space="0" w:color="auto"/>
            <w:bottom w:val="none" w:sz="0" w:space="0" w:color="auto"/>
            <w:right w:val="none" w:sz="0" w:space="0" w:color="auto"/>
          </w:divBdr>
        </w:div>
        <w:div w:id="1710178311">
          <w:marLeft w:val="640"/>
          <w:marRight w:val="0"/>
          <w:marTop w:val="0"/>
          <w:marBottom w:val="0"/>
          <w:divBdr>
            <w:top w:val="none" w:sz="0" w:space="0" w:color="auto"/>
            <w:left w:val="none" w:sz="0" w:space="0" w:color="auto"/>
            <w:bottom w:val="none" w:sz="0" w:space="0" w:color="auto"/>
            <w:right w:val="none" w:sz="0" w:space="0" w:color="auto"/>
          </w:divBdr>
        </w:div>
        <w:div w:id="1839467044">
          <w:marLeft w:val="640"/>
          <w:marRight w:val="0"/>
          <w:marTop w:val="0"/>
          <w:marBottom w:val="0"/>
          <w:divBdr>
            <w:top w:val="none" w:sz="0" w:space="0" w:color="auto"/>
            <w:left w:val="none" w:sz="0" w:space="0" w:color="auto"/>
            <w:bottom w:val="none" w:sz="0" w:space="0" w:color="auto"/>
            <w:right w:val="none" w:sz="0" w:space="0" w:color="auto"/>
          </w:divBdr>
        </w:div>
        <w:div w:id="269969418">
          <w:marLeft w:val="640"/>
          <w:marRight w:val="0"/>
          <w:marTop w:val="0"/>
          <w:marBottom w:val="0"/>
          <w:divBdr>
            <w:top w:val="none" w:sz="0" w:space="0" w:color="auto"/>
            <w:left w:val="none" w:sz="0" w:space="0" w:color="auto"/>
            <w:bottom w:val="none" w:sz="0" w:space="0" w:color="auto"/>
            <w:right w:val="none" w:sz="0" w:space="0" w:color="auto"/>
          </w:divBdr>
        </w:div>
        <w:div w:id="1836335144">
          <w:marLeft w:val="640"/>
          <w:marRight w:val="0"/>
          <w:marTop w:val="0"/>
          <w:marBottom w:val="0"/>
          <w:divBdr>
            <w:top w:val="none" w:sz="0" w:space="0" w:color="auto"/>
            <w:left w:val="none" w:sz="0" w:space="0" w:color="auto"/>
            <w:bottom w:val="none" w:sz="0" w:space="0" w:color="auto"/>
            <w:right w:val="none" w:sz="0" w:space="0" w:color="auto"/>
          </w:divBdr>
        </w:div>
        <w:div w:id="1763990426">
          <w:marLeft w:val="640"/>
          <w:marRight w:val="0"/>
          <w:marTop w:val="0"/>
          <w:marBottom w:val="0"/>
          <w:divBdr>
            <w:top w:val="none" w:sz="0" w:space="0" w:color="auto"/>
            <w:left w:val="none" w:sz="0" w:space="0" w:color="auto"/>
            <w:bottom w:val="none" w:sz="0" w:space="0" w:color="auto"/>
            <w:right w:val="none" w:sz="0" w:space="0" w:color="auto"/>
          </w:divBdr>
        </w:div>
        <w:div w:id="1376468508">
          <w:marLeft w:val="640"/>
          <w:marRight w:val="0"/>
          <w:marTop w:val="0"/>
          <w:marBottom w:val="0"/>
          <w:divBdr>
            <w:top w:val="none" w:sz="0" w:space="0" w:color="auto"/>
            <w:left w:val="none" w:sz="0" w:space="0" w:color="auto"/>
            <w:bottom w:val="none" w:sz="0" w:space="0" w:color="auto"/>
            <w:right w:val="none" w:sz="0" w:space="0" w:color="auto"/>
          </w:divBdr>
        </w:div>
        <w:div w:id="1561941569">
          <w:marLeft w:val="640"/>
          <w:marRight w:val="0"/>
          <w:marTop w:val="0"/>
          <w:marBottom w:val="0"/>
          <w:divBdr>
            <w:top w:val="none" w:sz="0" w:space="0" w:color="auto"/>
            <w:left w:val="none" w:sz="0" w:space="0" w:color="auto"/>
            <w:bottom w:val="none" w:sz="0" w:space="0" w:color="auto"/>
            <w:right w:val="none" w:sz="0" w:space="0" w:color="auto"/>
          </w:divBdr>
        </w:div>
        <w:div w:id="699861620">
          <w:marLeft w:val="640"/>
          <w:marRight w:val="0"/>
          <w:marTop w:val="0"/>
          <w:marBottom w:val="0"/>
          <w:divBdr>
            <w:top w:val="none" w:sz="0" w:space="0" w:color="auto"/>
            <w:left w:val="none" w:sz="0" w:space="0" w:color="auto"/>
            <w:bottom w:val="none" w:sz="0" w:space="0" w:color="auto"/>
            <w:right w:val="none" w:sz="0" w:space="0" w:color="auto"/>
          </w:divBdr>
        </w:div>
      </w:divsChild>
    </w:div>
    <w:div w:id="449475208">
      <w:bodyDiv w:val="1"/>
      <w:marLeft w:val="0"/>
      <w:marRight w:val="0"/>
      <w:marTop w:val="0"/>
      <w:marBottom w:val="0"/>
      <w:divBdr>
        <w:top w:val="none" w:sz="0" w:space="0" w:color="auto"/>
        <w:left w:val="none" w:sz="0" w:space="0" w:color="auto"/>
        <w:bottom w:val="none" w:sz="0" w:space="0" w:color="auto"/>
        <w:right w:val="none" w:sz="0" w:space="0" w:color="auto"/>
      </w:divBdr>
    </w:div>
    <w:div w:id="623731718">
      <w:bodyDiv w:val="1"/>
      <w:marLeft w:val="0"/>
      <w:marRight w:val="0"/>
      <w:marTop w:val="0"/>
      <w:marBottom w:val="0"/>
      <w:divBdr>
        <w:top w:val="none" w:sz="0" w:space="0" w:color="auto"/>
        <w:left w:val="none" w:sz="0" w:space="0" w:color="auto"/>
        <w:bottom w:val="none" w:sz="0" w:space="0" w:color="auto"/>
        <w:right w:val="none" w:sz="0" w:space="0" w:color="auto"/>
      </w:divBdr>
    </w:div>
    <w:div w:id="654189097">
      <w:bodyDiv w:val="1"/>
      <w:marLeft w:val="0"/>
      <w:marRight w:val="0"/>
      <w:marTop w:val="0"/>
      <w:marBottom w:val="0"/>
      <w:divBdr>
        <w:top w:val="none" w:sz="0" w:space="0" w:color="auto"/>
        <w:left w:val="none" w:sz="0" w:space="0" w:color="auto"/>
        <w:bottom w:val="none" w:sz="0" w:space="0" w:color="auto"/>
        <w:right w:val="none" w:sz="0" w:space="0" w:color="auto"/>
      </w:divBdr>
      <w:divsChild>
        <w:div w:id="454643192">
          <w:marLeft w:val="0"/>
          <w:marRight w:val="0"/>
          <w:marTop w:val="0"/>
          <w:marBottom w:val="0"/>
          <w:divBdr>
            <w:top w:val="none" w:sz="0" w:space="0" w:color="auto"/>
            <w:left w:val="none" w:sz="0" w:space="0" w:color="auto"/>
            <w:bottom w:val="none" w:sz="0" w:space="0" w:color="auto"/>
            <w:right w:val="none" w:sz="0" w:space="0" w:color="auto"/>
          </w:divBdr>
        </w:div>
      </w:divsChild>
    </w:div>
    <w:div w:id="730035615">
      <w:bodyDiv w:val="1"/>
      <w:marLeft w:val="0"/>
      <w:marRight w:val="0"/>
      <w:marTop w:val="0"/>
      <w:marBottom w:val="0"/>
      <w:divBdr>
        <w:top w:val="none" w:sz="0" w:space="0" w:color="auto"/>
        <w:left w:val="none" w:sz="0" w:space="0" w:color="auto"/>
        <w:bottom w:val="none" w:sz="0" w:space="0" w:color="auto"/>
        <w:right w:val="none" w:sz="0" w:space="0" w:color="auto"/>
      </w:divBdr>
      <w:divsChild>
        <w:div w:id="926111071">
          <w:marLeft w:val="640"/>
          <w:marRight w:val="0"/>
          <w:marTop w:val="0"/>
          <w:marBottom w:val="0"/>
          <w:divBdr>
            <w:top w:val="none" w:sz="0" w:space="0" w:color="auto"/>
            <w:left w:val="none" w:sz="0" w:space="0" w:color="auto"/>
            <w:bottom w:val="none" w:sz="0" w:space="0" w:color="auto"/>
            <w:right w:val="none" w:sz="0" w:space="0" w:color="auto"/>
          </w:divBdr>
        </w:div>
        <w:div w:id="913665015">
          <w:marLeft w:val="640"/>
          <w:marRight w:val="0"/>
          <w:marTop w:val="0"/>
          <w:marBottom w:val="0"/>
          <w:divBdr>
            <w:top w:val="none" w:sz="0" w:space="0" w:color="auto"/>
            <w:left w:val="none" w:sz="0" w:space="0" w:color="auto"/>
            <w:bottom w:val="none" w:sz="0" w:space="0" w:color="auto"/>
            <w:right w:val="none" w:sz="0" w:space="0" w:color="auto"/>
          </w:divBdr>
        </w:div>
        <w:div w:id="375400214">
          <w:marLeft w:val="640"/>
          <w:marRight w:val="0"/>
          <w:marTop w:val="0"/>
          <w:marBottom w:val="0"/>
          <w:divBdr>
            <w:top w:val="none" w:sz="0" w:space="0" w:color="auto"/>
            <w:left w:val="none" w:sz="0" w:space="0" w:color="auto"/>
            <w:bottom w:val="none" w:sz="0" w:space="0" w:color="auto"/>
            <w:right w:val="none" w:sz="0" w:space="0" w:color="auto"/>
          </w:divBdr>
        </w:div>
        <w:div w:id="418252873">
          <w:marLeft w:val="640"/>
          <w:marRight w:val="0"/>
          <w:marTop w:val="0"/>
          <w:marBottom w:val="0"/>
          <w:divBdr>
            <w:top w:val="none" w:sz="0" w:space="0" w:color="auto"/>
            <w:left w:val="none" w:sz="0" w:space="0" w:color="auto"/>
            <w:bottom w:val="none" w:sz="0" w:space="0" w:color="auto"/>
            <w:right w:val="none" w:sz="0" w:space="0" w:color="auto"/>
          </w:divBdr>
        </w:div>
        <w:div w:id="1503541673">
          <w:marLeft w:val="640"/>
          <w:marRight w:val="0"/>
          <w:marTop w:val="0"/>
          <w:marBottom w:val="0"/>
          <w:divBdr>
            <w:top w:val="none" w:sz="0" w:space="0" w:color="auto"/>
            <w:left w:val="none" w:sz="0" w:space="0" w:color="auto"/>
            <w:bottom w:val="none" w:sz="0" w:space="0" w:color="auto"/>
            <w:right w:val="none" w:sz="0" w:space="0" w:color="auto"/>
          </w:divBdr>
        </w:div>
        <w:div w:id="421879674">
          <w:marLeft w:val="640"/>
          <w:marRight w:val="0"/>
          <w:marTop w:val="0"/>
          <w:marBottom w:val="0"/>
          <w:divBdr>
            <w:top w:val="none" w:sz="0" w:space="0" w:color="auto"/>
            <w:left w:val="none" w:sz="0" w:space="0" w:color="auto"/>
            <w:bottom w:val="none" w:sz="0" w:space="0" w:color="auto"/>
            <w:right w:val="none" w:sz="0" w:space="0" w:color="auto"/>
          </w:divBdr>
        </w:div>
        <w:div w:id="1761562231">
          <w:marLeft w:val="640"/>
          <w:marRight w:val="0"/>
          <w:marTop w:val="0"/>
          <w:marBottom w:val="0"/>
          <w:divBdr>
            <w:top w:val="none" w:sz="0" w:space="0" w:color="auto"/>
            <w:left w:val="none" w:sz="0" w:space="0" w:color="auto"/>
            <w:bottom w:val="none" w:sz="0" w:space="0" w:color="auto"/>
            <w:right w:val="none" w:sz="0" w:space="0" w:color="auto"/>
          </w:divBdr>
        </w:div>
        <w:div w:id="1014722033">
          <w:marLeft w:val="640"/>
          <w:marRight w:val="0"/>
          <w:marTop w:val="0"/>
          <w:marBottom w:val="0"/>
          <w:divBdr>
            <w:top w:val="none" w:sz="0" w:space="0" w:color="auto"/>
            <w:left w:val="none" w:sz="0" w:space="0" w:color="auto"/>
            <w:bottom w:val="none" w:sz="0" w:space="0" w:color="auto"/>
            <w:right w:val="none" w:sz="0" w:space="0" w:color="auto"/>
          </w:divBdr>
        </w:div>
        <w:div w:id="1479036414">
          <w:marLeft w:val="640"/>
          <w:marRight w:val="0"/>
          <w:marTop w:val="0"/>
          <w:marBottom w:val="0"/>
          <w:divBdr>
            <w:top w:val="none" w:sz="0" w:space="0" w:color="auto"/>
            <w:left w:val="none" w:sz="0" w:space="0" w:color="auto"/>
            <w:bottom w:val="none" w:sz="0" w:space="0" w:color="auto"/>
            <w:right w:val="none" w:sz="0" w:space="0" w:color="auto"/>
          </w:divBdr>
        </w:div>
        <w:div w:id="963196973">
          <w:marLeft w:val="640"/>
          <w:marRight w:val="0"/>
          <w:marTop w:val="0"/>
          <w:marBottom w:val="0"/>
          <w:divBdr>
            <w:top w:val="none" w:sz="0" w:space="0" w:color="auto"/>
            <w:left w:val="none" w:sz="0" w:space="0" w:color="auto"/>
            <w:bottom w:val="none" w:sz="0" w:space="0" w:color="auto"/>
            <w:right w:val="none" w:sz="0" w:space="0" w:color="auto"/>
          </w:divBdr>
        </w:div>
        <w:div w:id="1045252545">
          <w:marLeft w:val="640"/>
          <w:marRight w:val="0"/>
          <w:marTop w:val="0"/>
          <w:marBottom w:val="0"/>
          <w:divBdr>
            <w:top w:val="none" w:sz="0" w:space="0" w:color="auto"/>
            <w:left w:val="none" w:sz="0" w:space="0" w:color="auto"/>
            <w:bottom w:val="none" w:sz="0" w:space="0" w:color="auto"/>
            <w:right w:val="none" w:sz="0" w:space="0" w:color="auto"/>
          </w:divBdr>
        </w:div>
        <w:div w:id="2121604187">
          <w:marLeft w:val="640"/>
          <w:marRight w:val="0"/>
          <w:marTop w:val="0"/>
          <w:marBottom w:val="0"/>
          <w:divBdr>
            <w:top w:val="none" w:sz="0" w:space="0" w:color="auto"/>
            <w:left w:val="none" w:sz="0" w:space="0" w:color="auto"/>
            <w:bottom w:val="none" w:sz="0" w:space="0" w:color="auto"/>
            <w:right w:val="none" w:sz="0" w:space="0" w:color="auto"/>
          </w:divBdr>
        </w:div>
        <w:div w:id="1760755960">
          <w:marLeft w:val="640"/>
          <w:marRight w:val="0"/>
          <w:marTop w:val="0"/>
          <w:marBottom w:val="0"/>
          <w:divBdr>
            <w:top w:val="none" w:sz="0" w:space="0" w:color="auto"/>
            <w:left w:val="none" w:sz="0" w:space="0" w:color="auto"/>
            <w:bottom w:val="none" w:sz="0" w:space="0" w:color="auto"/>
            <w:right w:val="none" w:sz="0" w:space="0" w:color="auto"/>
          </w:divBdr>
        </w:div>
        <w:div w:id="941302275">
          <w:marLeft w:val="640"/>
          <w:marRight w:val="0"/>
          <w:marTop w:val="0"/>
          <w:marBottom w:val="0"/>
          <w:divBdr>
            <w:top w:val="none" w:sz="0" w:space="0" w:color="auto"/>
            <w:left w:val="none" w:sz="0" w:space="0" w:color="auto"/>
            <w:bottom w:val="none" w:sz="0" w:space="0" w:color="auto"/>
            <w:right w:val="none" w:sz="0" w:space="0" w:color="auto"/>
          </w:divBdr>
        </w:div>
        <w:div w:id="1685135353">
          <w:marLeft w:val="640"/>
          <w:marRight w:val="0"/>
          <w:marTop w:val="0"/>
          <w:marBottom w:val="0"/>
          <w:divBdr>
            <w:top w:val="none" w:sz="0" w:space="0" w:color="auto"/>
            <w:left w:val="none" w:sz="0" w:space="0" w:color="auto"/>
            <w:bottom w:val="none" w:sz="0" w:space="0" w:color="auto"/>
            <w:right w:val="none" w:sz="0" w:space="0" w:color="auto"/>
          </w:divBdr>
        </w:div>
        <w:div w:id="324553224">
          <w:marLeft w:val="640"/>
          <w:marRight w:val="0"/>
          <w:marTop w:val="0"/>
          <w:marBottom w:val="0"/>
          <w:divBdr>
            <w:top w:val="none" w:sz="0" w:space="0" w:color="auto"/>
            <w:left w:val="none" w:sz="0" w:space="0" w:color="auto"/>
            <w:bottom w:val="none" w:sz="0" w:space="0" w:color="auto"/>
            <w:right w:val="none" w:sz="0" w:space="0" w:color="auto"/>
          </w:divBdr>
        </w:div>
        <w:div w:id="791020679">
          <w:marLeft w:val="640"/>
          <w:marRight w:val="0"/>
          <w:marTop w:val="0"/>
          <w:marBottom w:val="0"/>
          <w:divBdr>
            <w:top w:val="none" w:sz="0" w:space="0" w:color="auto"/>
            <w:left w:val="none" w:sz="0" w:space="0" w:color="auto"/>
            <w:bottom w:val="none" w:sz="0" w:space="0" w:color="auto"/>
            <w:right w:val="none" w:sz="0" w:space="0" w:color="auto"/>
          </w:divBdr>
        </w:div>
        <w:div w:id="1158765689">
          <w:marLeft w:val="640"/>
          <w:marRight w:val="0"/>
          <w:marTop w:val="0"/>
          <w:marBottom w:val="0"/>
          <w:divBdr>
            <w:top w:val="none" w:sz="0" w:space="0" w:color="auto"/>
            <w:left w:val="none" w:sz="0" w:space="0" w:color="auto"/>
            <w:bottom w:val="none" w:sz="0" w:space="0" w:color="auto"/>
            <w:right w:val="none" w:sz="0" w:space="0" w:color="auto"/>
          </w:divBdr>
        </w:div>
        <w:div w:id="1146824380">
          <w:marLeft w:val="640"/>
          <w:marRight w:val="0"/>
          <w:marTop w:val="0"/>
          <w:marBottom w:val="0"/>
          <w:divBdr>
            <w:top w:val="none" w:sz="0" w:space="0" w:color="auto"/>
            <w:left w:val="none" w:sz="0" w:space="0" w:color="auto"/>
            <w:bottom w:val="none" w:sz="0" w:space="0" w:color="auto"/>
            <w:right w:val="none" w:sz="0" w:space="0" w:color="auto"/>
          </w:divBdr>
        </w:div>
        <w:div w:id="150296878">
          <w:marLeft w:val="640"/>
          <w:marRight w:val="0"/>
          <w:marTop w:val="0"/>
          <w:marBottom w:val="0"/>
          <w:divBdr>
            <w:top w:val="none" w:sz="0" w:space="0" w:color="auto"/>
            <w:left w:val="none" w:sz="0" w:space="0" w:color="auto"/>
            <w:bottom w:val="none" w:sz="0" w:space="0" w:color="auto"/>
            <w:right w:val="none" w:sz="0" w:space="0" w:color="auto"/>
          </w:divBdr>
        </w:div>
        <w:div w:id="1386444741">
          <w:marLeft w:val="640"/>
          <w:marRight w:val="0"/>
          <w:marTop w:val="0"/>
          <w:marBottom w:val="0"/>
          <w:divBdr>
            <w:top w:val="none" w:sz="0" w:space="0" w:color="auto"/>
            <w:left w:val="none" w:sz="0" w:space="0" w:color="auto"/>
            <w:bottom w:val="none" w:sz="0" w:space="0" w:color="auto"/>
            <w:right w:val="none" w:sz="0" w:space="0" w:color="auto"/>
          </w:divBdr>
        </w:div>
        <w:div w:id="1853642084">
          <w:marLeft w:val="640"/>
          <w:marRight w:val="0"/>
          <w:marTop w:val="0"/>
          <w:marBottom w:val="0"/>
          <w:divBdr>
            <w:top w:val="none" w:sz="0" w:space="0" w:color="auto"/>
            <w:left w:val="none" w:sz="0" w:space="0" w:color="auto"/>
            <w:bottom w:val="none" w:sz="0" w:space="0" w:color="auto"/>
            <w:right w:val="none" w:sz="0" w:space="0" w:color="auto"/>
          </w:divBdr>
        </w:div>
        <w:div w:id="66928895">
          <w:marLeft w:val="640"/>
          <w:marRight w:val="0"/>
          <w:marTop w:val="0"/>
          <w:marBottom w:val="0"/>
          <w:divBdr>
            <w:top w:val="none" w:sz="0" w:space="0" w:color="auto"/>
            <w:left w:val="none" w:sz="0" w:space="0" w:color="auto"/>
            <w:bottom w:val="none" w:sz="0" w:space="0" w:color="auto"/>
            <w:right w:val="none" w:sz="0" w:space="0" w:color="auto"/>
          </w:divBdr>
        </w:div>
        <w:div w:id="482429274">
          <w:marLeft w:val="640"/>
          <w:marRight w:val="0"/>
          <w:marTop w:val="0"/>
          <w:marBottom w:val="0"/>
          <w:divBdr>
            <w:top w:val="none" w:sz="0" w:space="0" w:color="auto"/>
            <w:left w:val="none" w:sz="0" w:space="0" w:color="auto"/>
            <w:bottom w:val="none" w:sz="0" w:space="0" w:color="auto"/>
            <w:right w:val="none" w:sz="0" w:space="0" w:color="auto"/>
          </w:divBdr>
        </w:div>
        <w:div w:id="237642318">
          <w:marLeft w:val="640"/>
          <w:marRight w:val="0"/>
          <w:marTop w:val="0"/>
          <w:marBottom w:val="0"/>
          <w:divBdr>
            <w:top w:val="none" w:sz="0" w:space="0" w:color="auto"/>
            <w:left w:val="none" w:sz="0" w:space="0" w:color="auto"/>
            <w:bottom w:val="none" w:sz="0" w:space="0" w:color="auto"/>
            <w:right w:val="none" w:sz="0" w:space="0" w:color="auto"/>
          </w:divBdr>
        </w:div>
        <w:div w:id="333728348">
          <w:marLeft w:val="640"/>
          <w:marRight w:val="0"/>
          <w:marTop w:val="0"/>
          <w:marBottom w:val="0"/>
          <w:divBdr>
            <w:top w:val="none" w:sz="0" w:space="0" w:color="auto"/>
            <w:left w:val="none" w:sz="0" w:space="0" w:color="auto"/>
            <w:bottom w:val="none" w:sz="0" w:space="0" w:color="auto"/>
            <w:right w:val="none" w:sz="0" w:space="0" w:color="auto"/>
          </w:divBdr>
        </w:div>
        <w:div w:id="1355764777">
          <w:marLeft w:val="640"/>
          <w:marRight w:val="0"/>
          <w:marTop w:val="0"/>
          <w:marBottom w:val="0"/>
          <w:divBdr>
            <w:top w:val="none" w:sz="0" w:space="0" w:color="auto"/>
            <w:left w:val="none" w:sz="0" w:space="0" w:color="auto"/>
            <w:bottom w:val="none" w:sz="0" w:space="0" w:color="auto"/>
            <w:right w:val="none" w:sz="0" w:space="0" w:color="auto"/>
          </w:divBdr>
        </w:div>
        <w:div w:id="1148669950">
          <w:marLeft w:val="640"/>
          <w:marRight w:val="0"/>
          <w:marTop w:val="0"/>
          <w:marBottom w:val="0"/>
          <w:divBdr>
            <w:top w:val="none" w:sz="0" w:space="0" w:color="auto"/>
            <w:left w:val="none" w:sz="0" w:space="0" w:color="auto"/>
            <w:bottom w:val="none" w:sz="0" w:space="0" w:color="auto"/>
            <w:right w:val="none" w:sz="0" w:space="0" w:color="auto"/>
          </w:divBdr>
        </w:div>
        <w:div w:id="1478765825">
          <w:marLeft w:val="640"/>
          <w:marRight w:val="0"/>
          <w:marTop w:val="0"/>
          <w:marBottom w:val="0"/>
          <w:divBdr>
            <w:top w:val="none" w:sz="0" w:space="0" w:color="auto"/>
            <w:left w:val="none" w:sz="0" w:space="0" w:color="auto"/>
            <w:bottom w:val="none" w:sz="0" w:space="0" w:color="auto"/>
            <w:right w:val="none" w:sz="0" w:space="0" w:color="auto"/>
          </w:divBdr>
        </w:div>
        <w:div w:id="433210082">
          <w:marLeft w:val="640"/>
          <w:marRight w:val="0"/>
          <w:marTop w:val="0"/>
          <w:marBottom w:val="0"/>
          <w:divBdr>
            <w:top w:val="none" w:sz="0" w:space="0" w:color="auto"/>
            <w:left w:val="none" w:sz="0" w:space="0" w:color="auto"/>
            <w:bottom w:val="none" w:sz="0" w:space="0" w:color="auto"/>
            <w:right w:val="none" w:sz="0" w:space="0" w:color="auto"/>
          </w:divBdr>
        </w:div>
        <w:div w:id="1944724868">
          <w:marLeft w:val="640"/>
          <w:marRight w:val="0"/>
          <w:marTop w:val="0"/>
          <w:marBottom w:val="0"/>
          <w:divBdr>
            <w:top w:val="none" w:sz="0" w:space="0" w:color="auto"/>
            <w:left w:val="none" w:sz="0" w:space="0" w:color="auto"/>
            <w:bottom w:val="none" w:sz="0" w:space="0" w:color="auto"/>
            <w:right w:val="none" w:sz="0" w:space="0" w:color="auto"/>
          </w:divBdr>
        </w:div>
        <w:div w:id="1263683632">
          <w:marLeft w:val="640"/>
          <w:marRight w:val="0"/>
          <w:marTop w:val="0"/>
          <w:marBottom w:val="0"/>
          <w:divBdr>
            <w:top w:val="none" w:sz="0" w:space="0" w:color="auto"/>
            <w:left w:val="none" w:sz="0" w:space="0" w:color="auto"/>
            <w:bottom w:val="none" w:sz="0" w:space="0" w:color="auto"/>
            <w:right w:val="none" w:sz="0" w:space="0" w:color="auto"/>
          </w:divBdr>
        </w:div>
        <w:div w:id="41833087">
          <w:marLeft w:val="640"/>
          <w:marRight w:val="0"/>
          <w:marTop w:val="0"/>
          <w:marBottom w:val="0"/>
          <w:divBdr>
            <w:top w:val="none" w:sz="0" w:space="0" w:color="auto"/>
            <w:left w:val="none" w:sz="0" w:space="0" w:color="auto"/>
            <w:bottom w:val="none" w:sz="0" w:space="0" w:color="auto"/>
            <w:right w:val="none" w:sz="0" w:space="0" w:color="auto"/>
          </w:divBdr>
        </w:div>
        <w:div w:id="1783306816">
          <w:marLeft w:val="640"/>
          <w:marRight w:val="0"/>
          <w:marTop w:val="0"/>
          <w:marBottom w:val="0"/>
          <w:divBdr>
            <w:top w:val="none" w:sz="0" w:space="0" w:color="auto"/>
            <w:left w:val="none" w:sz="0" w:space="0" w:color="auto"/>
            <w:bottom w:val="none" w:sz="0" w:space="0" w:color="auto"/>
            <w:right w:val="none" w:sz="0" w:space="0" w:color="auto"/>
          </w:divBdr>
        </w:div>
        <w:div w:id="472596897">
          <w:marLeft w:val="640"/>
          <w:marRight w:val="0"/>
          <w:marTop w:val="0"/>
          <w:marBottom w:val="0"/>
          <w:divBdr>
            <w:top w:val="none" w:sz="0" w:space="0" w:color="auto"/>
            <w:left w:val="none" w:sz="0" w:space="0" w:color="auto"/>
            <w:bottom w:val="none" w:sz="0" w:space="0" w:color="auto"/>
            <w:right w:val="none" w:sz="0" w:space="0" w:color="auto"/>
          </w:divBdr>
        </w:div>
        <w:div w:id="1232613896">
          <w:marLeft w:val="640"/>
          <w:marRight w:val="0"/>
          <w:marTop w:val="0"/>
          <w:marBottom w:val="0"/>
          <w:divBdr>
            <w:top w:val="none" w:sz="0" w:space="0" w:color="auto"/>
            <w:left w:val="none" w:sz="0" w:space="0" w:color="auto"/>
            <w:bottom w:val="none" w:sz="0" w:space="0" w:color="auto"/>
            <w:right w:val="none" w:sz="0" w:space="0" w:color="auto"/>
          </w:divBdr>
        </w:div>
        <w:div w:id="2090077549">
          <w:marLeft w:val="640"/>
          <w:marRight w:val="0"/>
          <w:marTop w:val="0"/>
          <w:marBottom w:val="0"/>
          <w:divBdr>
            <w:top w:val="none" w:sz="0" w:space="0" w:color="auto"/>
            <w:left w:val="none" w:sz="0" w:space="0" w:color="auto"/>
            <w:bottom w:val="none" w:sz="0" w:space="0" w:color="auto"/>
            <w:right w:val="none" w:sz="0" w:space="0" w:color="auto"/>
          </w:divBdr>
        </w:div>
        <w:div w:id="433940776">
          <w:marLeft w:val="640"/>
          <w:marRight w:val="0"/>
          <w:marTop w:val="0"/>
          <w:marBottom w:val="0"/>
          <w:divBdr>
            <w:top w:val="none" w:sz="0" w:space="0" w:color="auto"/>
            <w:left w:val="none" w:sz="0" w:space="0" w:color="auto"/>
            <w:bottom w:val="none" w:sz="0" w:space="0" w:color="auto"/>
            <w:right w:val="none" w:sz="0" w:space="0" w:color="auto"/>
          </w:divBdr>
        </w:div>
        <w:div w:id="1148520711">
          <w:marLeft w:val="640"/>
          <w:marRight w:val="0"/>
          <w:marTop w:val="0"/>
          <w:marBottom w:val="0"/>
          <w:divBdr>
            <w:top w:val="none" w:sz="0" w:space="0" w:color="auto"/>
            <w:left w:val="none" w:sz="0" w:space="0" w:color="auto"/>
            <w:bottom w:val="none" w:sz="0" w:space="0" w:color="auto"/>
            <w:right w:val="none" w:sz="0" w:space="0" w:color="auto"/>
          </w:divBdr>
        </w:div>
        <w:div w:id="1332836678">
          <w:marLeft w:val="640"/>
          <w:marRight w:val="0"/>
          <w:marTop w:val="0"/>
          <w:marBottom w:val="0"/>
          <w:divBdr>
            <w:top w:val="none" w:sz="0" w:space="0" w:color="auto"/>
            <w:left w:val="none" w:sz="0" w:space="0" w:color="auto"/>
            <w:bottom w:val="none" w:sz="0" w:space="0" w:color="auto"/>
            <w:right w:val="none" w:sz="0" w:space="0" w:color="auto"/>
          </w:divBdr>
        </w:div>
        <w:div w:id="553542507">
          <w:marLeft w:val="640"/>
          <w:marRight w:val="0"/>
          <w:marTop w:val="0"/>
          <w:marBottom w:val="0"/>
          <w:divBdr>
            <w:top w:val="none" w:sz="0" w:space="0" w:color="auto"/>
            <w:left w:val="none" w:sz="0" w:space="0" w:color="auto"/>
            <w:bottom w:val="none" w:sz="0" w:space="0" w:color="auto"/>
            <w:right w:val="none" w:sz="0" w:space="0" w:color="auto"/>
          </w:divBdr>
        </w:div>
      </w:divsChild>
    </w:div>
    <w:div w:id="769660788">
      <w:bodyDiv w:val="1"/>
      <w:marLeft w:val="0"/>
      <w:marRight w:val="0"/>
      <w:marTop w:val="0"/>
      <w:marBottom w:val="0"/>
      <w:divBdr>
        <w:top w:val="none" w:sz="0" w:space="0" w:color="auto"/>
        <w:left w:val="none" w:sz="0" w:space="0" w:color="auto"/>
        <w:bottom w:val="none" w:sz="0" w:space="0" w:color="auto"/>
        <w:right w:val="none" w:sz="0" w:space="0" w:color="auto"/>
      </w:divBdr>
      <w:divsChild>
        <w:div w:id="854884253">
          <w:marLeft w:val="640"/>
          <w:marRight w:val="0"/>
          <w:marTop w:val="0"/>
          <w:marBottom w:val="0"/>
          <w:divBdr>
            <w:top w:val="none" w:sz="0" w:space="0" w:color="auto"/>
            <w:left w:val="none" w:sz="0" w:space="0" w:color="auto"/>
            <w:bottom w:val="none" w:sz="0" w:space="0" w:color="auto"/>
            <w:right w:val="none" w:sz="0" w:space="0" w:color="auto"/>
          </w:divBdr>
        </w:div>
        <w:div w:id="1724448836">
          <w:marLeft w:val="640"/>
          <w:marRight w:val="0"/>
          <w:marTop w:val="0"/>
          <w:marBottom w:val="0"/>
          <w:divBdr>
            <w:top w:val="none" w:sz="0" w:space="0" w:color="auto"/>
            <w:left w:val="none" w:sz="0" w:space="0" w:color="auto"/>
            <w:bottom w:val="none" w:sz="0" w:space="0" w:color="auto"/>
            <w:right w:val="none" w:sz="0" w:space="0" w:color="auto"/>
          </w:divBdr>
        </w:div>
        <w:div w:id="819156490">
          <w:marLeft w:val="640"/>
          <w:marRight w:val="0"/>
          <w:marTop w:val="0"/>
          <w:marBottom w:val="0"/>
          <w:divBdr>
            <w:top w:val="none" w:sz="0" w:space="0" w:color="auto"/>
            <w:left w:val="none" w:sz="0" w:space="0" w:color="auto"/>
            <w:bottom w:val="none" w:sz="0" w:space="0" w:color="auto"/>
            <w:right w:val="none" w:sz="0" w:space="0" w:color="auto"/>
          </w:divBdr>
        </w:div>
        <w:div w:id="1330062217">
          <w:marLeft w:val="640"/>
          <w:marRight w:val="0"/>
          <w:marTop w:val="0"/>
          <w:marBottom w:val="0"/>
          <w:divBdr>
            <w:top w:val="none" w:sz="0" w:space="0" w:color="auto"/>
            <w:left w:val="none" w:sz="0" w:space="0" w:color="auto"/>
            <w:bottom w:val="none" w:sz="0" w:space="0" w:color="auto"/>
            <w:right w:val="none" w:sz="0" w:space="0" w:color="auto"/>
          </w:divBdr>
        </w:div>
        <w:div w:id="1152257903">
          <w:marLeft w:val="640"/>
          <w:marRight w:val="0"/>
          <w:marTop w:val="0"/>
          <w:marBottom w:val="0"/>
          <w:divBdr>
            <w:top w:val="none" w:sz="0" w:space="0" w:color="auto"/>
            <w:left w:val="none" w:sz="0" w:space="0" w:color="auto"/>
            <w:bottom w:val="none" w:sz="0" w:space="0" w:color="auto"/>
            <w:right w:val="none" w:sz="0" w:space="0" w:color="auto"/>
          </w:divBdr>
        </w:div>
        <w:div w:id="356152272">
          <w:marLeft w:val="640"/>
          <w:marRight w:val="0"/>
          <w:marTop w:val="0"/>
          <w:marBottom w:val="0"/>
          <w:divBdr>
            <w:top w:val="none" w:sz="0" w:space="0" w:color="auto"/>
            <w:left w:val="none" w:sz="0" w:space="0" w:color="auto"/>
            <w:bottom w:val="none" w:sz="0" w:space="0" w:color="auto"/>
            <w:right w:val="none" w:sz="0" w:space="0" w:color="auto"/>
          </w:divBdr>
        </w:div>
        <w:div w:id="456339459">
          <w:marLeft w:val="640"/>
          <w:marRight w:val="0"/>
          <w:marTop w:val="0"/>
          <w:marBottom w:val="0"/>
          <w:divBdr>
            <w:top w:val="none" w:sz="0" w:space="0" w:color="auto"/>
            <w:left w:val="none" w:sz="0" w:space="0" w:color="auto"/>
            <w:bottom w:val="none" w:sz="0" w:space="0" w:color="auto"/>
            <w:right w:val="none" w:sz="0" w:space="0" w:color="auto"/>
          </w:divBdr>
        </w:div>
        <w:div w:id="112019093">
          <w:marLeft w:val="640"/>
          <w:marRight w:val="0"/>
          <w:marTop w:val="0"/>
          <w:marBottom w:val="0"/>
          <w:divBdr>
            <w:top w:val="none" w:sz="0" w:space="0" w:color="auto"/>
            <w:left w:val="none" w:sz="0" w:space="0" w:color="auto"/>
            <w:bottom w:val="none" w:sz="0" w:space="0" w:color="auto"/>
            <w:right w:val="none" w:sz="0" w:space="0" w:color="auto"/>
          </w:divBdr>
        </w:div>
        <w:div w:id="1683896213">
          <w:marLeft w:val="640"/>
          <w:marRight w:val="0"/>
          <w:marTop w:val="0"/>
          <w:marBottom w:val="0"/>
          <w:divBdr>
            <w:top w:val="none" w:sz="0" w:space="0" w:color="auto"/>
            <w:left w:val="none" w:sz="0" w:space="0" w:color="auto"/>
            <w:bottom w:val="none" w:sz="0" w:space="0" w:color="auto"/>
            <w:right w:val="none" w:sz="0" w:space="0" w:color="auto"/>
          </w:divBdr>
        </w:div>
        <w:div w:id="1710376517">
          <w:marLeft w:val="640"/>
          <w:marRight w:val="0"/>
          <w:marTop w:val="0"/>
          <w:marBottom w:val="0"/>
          <w:divBdr>
            <w:top w:val="none" w:sz="0" w:space="0" w:color="auto"/>
            <w:left w:val="none" w:sz="0" w:space="0" w:color="auto"/>
            <w:bottom w:val="none" w:sz="0" w:space="0" w:color="auto"/>
            <w:right w:val="none" w:sz="0" w:space="0" w:color="auto"/>
          </w:divBdr>
        </w:div>
        <w:div w:id="1788548324">
          <w:marLeft w:val="640"/>
          <w:marRight w:val="0"/>
          <w:marTop w:val="0"/>
          <w:marBottom w:val="0"/>
          <w:divBdr>
            <w:top w:val="none" w:sz="0" w:space="0" w:color="auto"/>
            <w:left w:val="none" w:sz="0" w:space="0" w:color="auto"/>
            <w:bottom w:val="none" w:sz="0" w:space="0" w:color="auto"/>
            <w:right w:val="none" w:sz="0" w:space="0" w:color="auto"/>
          </w:divBdr>
        </w:div>
        <w:div w:id="1941259327">
          <w:marLeft w:val="640"/>
          <w:marRight w:val="0"/>
          <w:marTop w:val="0"/>
          <w:marBottom w:val="0"/>
          <w:divBdr>
            <w:top w:val="none" w:sz="0" w:space="0" w:color="auto"/>
            <w:left w:val="none" w:sz="0" w:space="0" w:color="auto"/>
            <w:bottom w:val="none" w:sz="0" w:space="0" w:color="auto"/>
            <w:right w:val="none" w:sz="0" w:space="0" w:color="auto"/>
          </w:divBdr>
        </w:div>
        <w:div w:id="1071388920">
          <w:marLeft w:val="640"/>
          <w:marRight w:val="0"/>
          <w:marTop w:val="0"/>
          <w:marBottom w:val="0"/>
          <w:divBdr>
            <w:top w:val="none" w:sz="0" w:space="0" w:color="auto"/>
            <w:left w:val="none" w:sz="0" w:space="0" w:color="auto"/>
            <w:bottom w:val="none" w:sz="0" w:space="0" w:color="auto"/>
            <w:right w:val="none" w:sz="0" w:space="0" w:color="auto"/>
          </w:divBdr>
        </w:div>
        <w:div w:id="1976138105">
          <w:marLeft w:val="640"/>
          <w:marRight w:val="0"/>
          <w:marTop w:val="0"/>
          <w:marBottom w:val="0"/>
          <w:divBdr>
            <w:top w:val="none" w:sz="0" w:space="0" w:color="auto"/>
            <w:left w:val="none" w:sz="0" w:space="0" w:color="auto"/>
            <w:bottom w:val="none" w:sz="0" w:space="0" w:color="auto"/>
            <w:right w:val="none" w:sz="0" w:space="0" w:color="auto"/>
          </w:divBdr>
        </w:div>
        <w:div w:id="1212502575">
          <w:marLeft w:val="640"/>
          <w:marRight w:val="0"/>
          <w:marTop w:val="0"/>
          <w:marBottom w:val="0"/>
          <w:divBdr>
            <w:top w:val="none" w:sz="0" w:space="0" w:color="auto"/>
            <w:left w:val="none" w:sz="0" w:space="0" w:color="auto"/>
            <w:bottom w:val="none" w:sz="0" w:space="0" w:color="auto"/>
            <w:right w:val="none" w:sz="0" w:space="0" w:color="auto"/>
          </w:divBdr>
        </w:div>
        <w:div w:id="1973361692">
          <w:marLeft w:val="640"/>
          <w:marRight w:val="0"/>
          <w:marTop w:val="0"/>
          <w:marBottom w:val="0"/>
          <w:divBdr>
            <w:top w:val="none" w:sz="0" w:space="0" w:color="auto"/>
            <w:left w:val="none" w:sz="0" w:space="0" w:color="auto"/>
            <w:bottom w:val="none" w:sz="0" w:space="0" w:color="auto"/>
            <w:right w:val="none" w:sz="0" w:space="0" w:color="auto"/>
          </w:divBdr>
        </w:div>
        <w:div w:id="1885436327">
          <w:marLeft w:val="640"/>
          <w:marRight w:val="0"/>
          <w:marTop w:val="0"/>
          <w:marBottom w:val="0"/>
          <w:divBdr>
            <w:top w:val="none" w:sz="0" w:space="0" w:color="auto"/>
            <w:left w:val="none" w:sz="0" w:space="0" w:color="auto"/>
            <w:bottom w:val="none" w:sz="0" w:space="0" w:color="auto"/>
            <w:right w:val="none" w:sz="0" w:space="0" w:color="auto"/>
          </w:divBdr>
        </w:div>
        <w:div w:id="918636477">
          <w:marLeft w:val="640"/>
          <w:marRight w:val="0"/>
          <w:marTop w:val="0"/>
          <w:marBottom w:val="0"/>
          <w:divBdr>
            <w:top w:val="none" w:sz="0" w:space="0" w:color="auto"/>
            <w:left w:val="none" w:sz="0" w:space="0" w:color="auto"/>
            <w:bottom w:val="none" w:sz="0" w:space="0" w:color="auto"/>
            <w:right w:val="none" w:sz="0" w:space="0" w:color="auto"/>
          </w:divBdr>
        </w:div>
        <w:div w:id="1060863279">
          <w:marLeft w:val="640"/>
          <w:marRight w:val="0"/>
          <w:marTop w:val="0"/>
          <w:marBottom w:val="0"/>
          <w:divBdr>
            <w:top w:val="none" w:sz="0" w:space="0" w:color="auto"/>
            <w:left w:val="none" w:sz="0" w:space="0" w:color="auto"/>
            <w:bottom w:val="none" w:sz="0" w:space="0" w:color="auto"/>
            <w:right w:val="none" w:sz="0" w:space="0" w:color="auto"/>
          </w:divBdr>
        </w:div>
        <w:div w:id="424620414">
          <w:marLeft w:val="640"/>
          <w:marRight w:val="0"/>
          <w:marTop w:val="0"/>
          <w:marBottom w:val="0"/>
          <w:divBdr>
            <w:top w:val="none" w:sz="0" w:space="0" w:color="auto"/>
            <w:left w:val="none" w:sz="0" w:space="0" w:color="auto"/>
            <w:bottom w:val="none" w:sz="0" w:space="0" w:color="auto"/>
            <w:right w:val="none" w:sz="0" w:space="0" w:color="auto"/>
          </w:divBdr>
        </w:div>
        <w:div w:id="1171022522">
          <w:marLeft w:val="640"/>
          <w:marRight w:val="0"/>
          <w:marTop w:val="0"/>
          <w:marBottom w:val="0"/>
          <w:divBdr>
            <w:top w:val="none" w:sz="0" w:space="0" w:color="auto"/>
            <w:left w:val="none" w:sz="0" w:space="0" w:color="auto"/>
            <w:bottom w:val="none" w:sz="0" w:space="0" w:color="auto"/>
            <w:right w:val="none" w:sz="0" w:space="0" w:color="auto"/>
          </w:divBdr>
        </w:div>
        <w:div w:id="406348760">
          <w:marLeft w:val="640"/>
          <w:marRight w:val="0"/>
          <w:marTop w:val="0"/>
          <w:marBottom w:val="0"/>
          <w:divBdr>
            <w:top w:val="none" w:sz="0" w:space="0" w:color="auto"/>
            <w:left w:val="none" w:sz="0" w:space="0" w:color="auto"/>
            <w:bottom w:val="none" w:sz="0" w:space="0" w:color="auto"/>
            <w:right w:val="none" w:sz="0" w:space="0" w:color="auto"/>
          </w:divBdr>
        </w:div>
        <w:div w:id="2110616265">
          <w:marLeft w:val="640"/>
          <w:marRight w:val="0"/>
          <w:marTop w:val="0"/>
          <w:marBottom w:val="0"/>
          <w:divBdr>
            <w:top w:val="none" w:sz="0" w:space="0" w:color="auto"/>
            <w:left w:val="none" w:sz="0" w:space="0" w:color="auto"/>
            <w:bottom w:val="none" w:sz="0" w:space="0" w:color="auto"/>
            <w:right w:val="none" w:sz="0" w:space="0" w:color="auto"/>
          </w:divBdr>
        </w:div>
        <w:div w:id="548810678">
          <w:marLeft w:val="640"/>
          <w:marRight w:val="0"/>
          <w:marTop w:val="0"/>
          <w:marBottom w:val="0"/>
          <w:divBdr>
            <w:top w:val="none" w:sz="0" w:space="0" w:color="auto"/>
            <w:left w:val="none" w:sz="0" w:space="0" w:color="auto"/>
            <w:bottom w:val="none" w:sz="0" w:space="0" w:color="auto"/>
            <w:right w:val="none" w:sz="0" w:space="0" w:color="auto"/>
          </w:divBdr>
        </w:div>
        <w:div w:id="1707678722">
          <w:marLeft w:val="640"/>
          <w:marRight w:val="0"/>
          <w:marTop w:val="0"/>
          <w:marBottom w:val="0"/>
          <w:divBdr>
            <w:top w:val="none" w:sz="0" w:space="0" w:color="auto"/>
            <w:left w:val="none" w:sz="0" w:space="0" w:color="auto"/>
            <w:bottom w:val="none" w:sz="0" w:space="0" w:color="auto"/>
            <w:right w:val="none" w:sz="0" w:space="0" w:color="auto"/>
          </w:divBdr>
        </w:div>
        <w:div w:id="2093696932">
          <w:marLeft w:val="640"/>
          <w:marRight w:val="0"/>
          <w:marTop w:val="0"/>
          <w:marBottom w:val="0"/>
          <w:divBdr>
            <w:top w:val="none" w:sz="0" w:space="0" w:color="auto"/>
            <w:left w:val="none" w:sz="0" w:space="0" w:color="auto"/>
            <w:bottom w:val="none" w:sz="0" w:space="0" w:color="auto"/>
            <w:right w:val="none" w:sz="0" w:space="0" w:color="auto"/>
          </w:divBdr>
        </w:div>
        <w:div w:id="1793942696">
          <w:marLeft w:val="640"/>
          <w:marRight w:val="0"/>
          <w:marTop w:val="0"/>
          <w:marBottom w:val="0"/>
          <w:divBdr>
            <w:top w:val="none" w:sz="0" w:space="0" w:color="auto"/>
            <w:left w:val="none" w:sz="0" w:space="0" w:color="auto"/>
            <w:bottom w:val="none" w:sz="0" w:space="0" w:color="auto"/>
            <w:right w:val="none" w:sz="0" w:space="0" w:color="auto"/>
          </w:divBdr>
        </w:div>
        <w:div w:id="774832984">
          <w:marLeft w:val="640"/>
          <w:marRight w:val="0"/>
          <w:marTop w:val="0"/>
          <w:marBottom w:val="0"/>
          <w:divBdr>
            <w:top w:val="none" w:sz="0" w:space="0" w:color="auto"/>
            <w:left w:val="none" w:sz="0" w:space="0" w:color="auto"/>
            <w:bottom w:val="none" w:sz="0" w:space="0" w:color="auto"/>
            <w:right w:val="none" w:sz="0" w:space="0" w:color="auto"/>
          </w:divBdr>
        </w:div>
        <w:div w:id="1378119405">
          <w:marLeft w:val="640"/>
          <w:marRight w:val="0"/>
          <w:marTop w:val="0"/>
          <w:marBottom w:val="0"/>
          <w:divBdr>
            <w:top w:val="none" w:sz="0" w:space="0" w:color="auto"/>
            <w:left w:val="none" w:sz="0" w:space="0" w:color="auto"/>
            <w:bottom w:val="none" w:sz="0" w:space="0" w:color="auto"/>
            <w:right w:val="none" w:sz="0" w:space="0" w:color="auto"/>
          </w:divBdr>
        </w:div>
        <w:div w:id="276522518">
          <w:marLeft w:val="640"/>
          <w:marRight w:val="0"/>
          <w:marTop w:val="0"/>
          <w:marBottom w:val="0"/>
          <w:divBdr>
            <w:top w:val="none" w:sz="0" w:space="0" w:color="auto"/>
            <w:left w:val="none" w:sz="0" w:space="0" w:color="auto"/>
            <w:bottom w:val="none" w:sz="0" w:space="0" w:color="auto"/>
            <w:right w:val="none" w:sz="0" w:space="0" w:color="auto"/>
          </w:divBdr>
        </w:div>
        <w:div w:id="2041977710">
          <w:marLeft w:val="640"/>
          <w:marRight w:val="0"/>
          <w:marTop w:val="0"/>
          <w:marBottom w:val="0"/>
          <w:divBdr>
            <w:top w:val="none" w:sz="0" w:space="0" w:color="auto"/>
            <w:left w:val="none" w:sz="0" w:space="0" w:color="auto"/>
            <w:bottom w:val="none" w:sz="0" w:space="0" w:color="auto"/>
            <w:right w:val="none" w:sz="0" w:space="0" w:color="auto"/>
          </w:divBdr>
        </w:div>
        <w:div w:id="1426539084">
          <w:marLeft w:val="640"/>
          <w:marRight w:val="0"/>
          <w:marTop w:val="0"/>
          <w:marBottom w:val="0"/>
          <w:divBdr>
            <w:top w:val="none" w:sz="0" w:space="0" w:color="auto"/>
            <w:left w:val="none" w:sz="0" w:space="0" w:color="auto"/>
            <w:bottom w:val="none" w:sz="0" w:space="0" w:color="auto"/>
            <w:right w:val="none" w:sz="0" w:space="0" w:color="auto"/>
          </w:divBdr>
        </w:div>
        <w:div w:id="1956325882">
          <w:marLeft w:val="640"/>
          <w:marRight w:val="0"/>
          <w:marTop w:val="0"/>
          <w:marBottom w:val="0"/>
          <w:divBdr>
            <w:top w:val="none" w:sz="0" w:space="0" w:color="auto"/>
            <w:left w:val="none" w:sz="0" w:space="0" w:color="auto"/>
            <w:bottom w:val="none" w:sz="0" w:space="0" w:color="auto"/>
            <w:right w:val="none" w:sz="0" w:space="0" w:color="auto"/>
          </w:divBdr>
        </w:div>
        <w:div w:id="1999844244">
          <w:marLeft w:val="640"/>
          <w:marRight w:val="0"/>
          <w:marTop w:val="0"/>
          <w:marBottom w:val="0"/>
          <w:divBdr>
            <w:top w:val="none" w:sz="0" w:space="0" w:color="auto"/>
            <w:left w:val="none" w:sz="0" w:space="0" w:color="auto"/>
            <w:bottom w:val="none" w:sz="0" w:space="0" w:color="auto"/>
            <w:right w:val="none" w:sz="0" w:space="0" w:color="auto"/>
          </w:divBdr>
        </w:div>
        <w:div w:id="1059012785">
          <w:marLeft w:val="640"/>
          <w:marRight w:val="0"/>
          <w:marTop w:val="0"/>
          <w:marBottom w:val="0"/>
          <w:divBdr>
            <w:top w:val="none" w:sz="0" w:space="0" w:color="auto"/>
            <w:left w:val="none" w:sz="0" w:space="0" w:color="auto"/>
            <w:bottom w:val="none" w:sz="0" w:space="0" w:color="auto"/>
            <w:right w:val="none" w:sz="0" w:space="0" w:color="auto"/>
          </w:divBdr>
        </w:div>
        <w:div w:id="1758750955">
          <w:marLeft w:val="640"/>
          <w:marRight w:val="0"/>
          <w:marTop w:val="0"/>
          <w:marBottom w:val="0"/>
          <w:divBdr>
            <w:top w:val="none" w:sz="0" w:space="0" w:color="auto"/>
            <w:left w:val="none" w:sz="0" w:space="0" w:color="auto"/>
            <w:bottom w:val="none" w:sz="0" w:space="0" w:color="auto"/>
            <w:right w:val="none" w:sz="0" w:space="0" w:color="auto"/>
          </w:divBdr>
        </w:div>
        <w:div w:id="372576794">
          <w:marLeft w:val="640"/>
          <w:marRight w:val="0"/>
          <w:marTop w:val="0"/>
          <w:marBottom w:val="0"/>
          <w:divBdr>
            <w:top w:val="none" w:sz="0" w:space="0" w:color="auto"/>
            <w:left w:val="none" w:sz="0" w:space="0" w:color="auto"/>
            <w:bottom w:val="none" w:sz="0" w:space="0" w:color="auto"/>
            <w:right w:val="none" w:sz="0" w:space="0" w:color="auto"/>
          </w:divBdr>
        </w:div>
        <w:div w:id="247541452">
          <w:marLeft w:val="640"/>
          <w:marRight w:val="0"/>
          <w:marTop w:val="0"/>
          <w:marBottom w:val="0"/>
          <w:divBdr>
            <w:top w:val="none" w:sz="0" w:space="0" w:color="auto"/>
            <w:left w:val="none" w:sz="0" w:space="0" w:color="auto"/>
            <w:bottom w:val="none" w:sz="0" w:space="0" w:color="auto"/>
            <w:right w:val="none" w:sz="0" w:space="0" w:color="auto"/>
          </w:divBdr>
        </w:div>
        <w:div w:id="1492864777">
          <w:marLeft w:val="640"/>
          <w:marRight w:val="0"/>
          <w:marTop w:val="0"/>
          <w:marBottom w:val="0"/>
          <w:divBdr>
            <w:top w:val="none" w:sz="0" w:space="0" w:color="auto"/>
            <w:left w:val="none" w:sz="0" w:space="0" w:color="auto"/>
            <w:bottom w:val="none" w:sz="0" w:space="0" w:color="auto"/>
            <w:right w:val="none" w:sz="0" w:space="0" w:color="auto"/>
          </w:divBdr>
        </w:div>
      </w:divsChild>
    </w:div>
    <w:div w:id="826478649">
      <w:bodyDiv w:val="1"/>
      <w:marLeft w:val="0"/>
      <w:marRight w:val="0"/>
      <w:marTop w:val="0"/>
      <w:marBottom w:val="0"/>
      <w:divBdr>
        <w:top w:val="none" w:sz="0" w:space="0" w:color="auto"/>
        <w:left w:val="none" w:sz="0" w:space="0" w:color="auto"/>
        <w:bottom w:val="none" w:sz="0" w:space="0" w:color="auto"/>
        <w:right w:val="none" w:sz="0" w:space="0" w:color="auto"/>
      </w:divBdr>
    </w:div>
    <w:div w:id="872767293">
      <w:bodyDiv w:val="1"/>
      <w:marLeft w:val="0"/>
      <w:marRight w:val="0"/>
      <w:marTop w:val="0"/>
      <w:marBottom w:val="0"/>
      <w:divBdr>
        <w:top w:val="none" w:sz="0" w:space="0" w:color="auto"/>
        <w:left w:val="none" w:sz="0" w:space="0" w:color="auto"/>
        <w:bottom w:val="none" w:sz="0" w:space="0" w:color="auto"/>
        <w:right w:val="none" w:sz="0" w:space="0" w:color="auto"/>
      </w:divBdr>
      <w:divsChild>
        <w:div w:id="1252470828">
          <w:marLeft w:val="640"/>
          <w:marRight w:val="0"/>
          <w:marTop w:val="0"/>
          <w:marBottom w:val="0"/>
          <w:divBdr>
            <w:top w:val="none" w:sz="0" w:space="0" w:color="auto"/>
            <w:left w:val="none" w:sz="0" w:space="0" w:color="auto"/>
            <w:bottom w:val="none" w:sz="0" w:space="0" w:color="auto"/>
            <w:right w:val="none" w:sz="0" w:space="0" w:color="auto"/>
          </w:divBdr>
        </w:div>
        <w:div w:id="581330379">
          <w:marLeft w:val="640"/>
          <w:marRight w:val="0"/>
          <w:marTop w:val="0"/>
          <w:marBottom w:val="0"/>
          <w:divBdr>
            <w:top w:val="none" w:sz="0" w:space="0" w:color="auto"/>
            <w:left w:val="none" w:sz="0" w:space="0" w:color="auto"/>
            <w:bottom w:val="none" w:sz="0" w:space="0" w:color="auto"/>
            <w:right w:val="none" w:sz="0" w:space="0" w:color="auto"/>
          </w:divBdr>
        </w:div>
        <w:div w:id="1255822352">
          <w:marLeft w:val="640"/>
          <w:marRight w:val="0"/>
          <w:marTop w:val="0"/>
          <w:marBottom w:val="0"/>
          <w:divBdr>
            <w:top w:val="none" w:sz="0" w:space="0" w:color="auto"/>
            <w:left w:val="none" w:sz="0" w:space="0" w:color="auto"/>
            <w:bottom w:val="none" w:sz="0" w:space="0" w:color="auto"/>
            <w:right w:val="none" w:sz="0" w:space="0" w:color="auto"/>
          </w:divBdr>
        </w:div>
        <w:div w:id="2059357640">
          <w:marLeft w:val="640"/>
          <w:marRight w:val="0"/>
          <w:marTop w:val="0"/>
          <w:marBottom w:val="0"/>
          <w:divBdr>
            <w:top w:val="none" w:sz="0" w:space="0" w:color="auto"/>
            <w:left w:val="none" w:sz="0" w:space="0" w:color="auto"/>
            <w:bottom w:val="none" w:sz="0" w:space="0" w:color="auto"/>
            <w:right w:val="none" w:sz="0" w:space="0" w:color="auto"/>
          </w:divBdr>
        </w:div>
        <w:div w:id="374621897">
          <w:marLeft w:val="640"/>
          <w:marRight w:val="0"/>
          <w:marTop w:val="0"/>
          <w:marBottom w:val="0"/>
          <w:divBdr>
            <w:top w:val="none" w:sz="0" w:space="0" w:color="auto"/>
            <w:left w:val="none" w:sz="0" w:space="0" w:color="auto"/>
            <w:bottom w:val="none" w:sz="0" w:space="0" w:color="auto"/>
            <w:right w:val="none" w:sz="0" w:space="0" w:color="auto"/>
          </w:divBdr>
        </w:div>
        <w:div w:id="956526493">
          <w:marLeft w:val="640"/>
          <w:marRight w:val="0"/>
          <w:marTop w:val="0"/>
          <w:marBottom w:val="0"/>
          <w:divBdr>
            <w:top w:val="none" w:sz="0" w:space="0" w:color="auto"/>
            <w:left w:val="none" w:sz="0" w:space="0" w:color="auto"/>
            <w:bottom w:val="none" w:sz="0" w:space="0" w:color="auto"/>
            <w:right w:val="none" w:sz="0" w:space="0" w:color="auto"/>
          </w:divBdr>
        </w:div>
        <w:div w:id="280453781">
          <w:marLeft w:val="640"/>
          <w:marRight w:val="0"/>
          <w:marTop w:val="0"/>
          <w:marBottom w:val="0"/>
          <w:divBdr>
            <w:top w:val="none" w:sz="0" w:space="0" w:color="auto"/>
            <w:left w:val="none" w:sz="0" w:space="0" w:color="auto"/>
            <w:bottom w:val="none" w:sz="0" w:space="0" w:color="auto"/>
            <w:right w:val="none" w:sz="0" w:space="0" w:color="auto"/>
          </w:divBdr>
        </w:div>
        <w:div w:id="573007385">
          <w:marLeft w:val="640"/>
          <w:marRight w:val="0"/>
          <w:marTop w:val="0"/>
          <w:marBottom w:val="0"/>
          <w:divBdr>
            <w:top w:val="none" w:sz="0" w:space="0" w:color="auto"/>
            <w:left w:val="none" w:sz="0" w:space="0" w:color="auto"/>
            <w:bottom w:val="none" w:sz="0" w:space="0" w:color="auto"/>
            <w:right w:val="none" w:sz="0" w:space="0" w:color="auto"/>
          </w:divBdr>
        </w:div>
        <w:div w:id="1637947109">
          <w:marLeft w:val="640"/>
          <w:marRight w:val="0"/>
          <w:marTop w:val="0"/>
          <w:marBottom w:val="0"/>
          <w:divBdr>
            <w:top w:val="none" w:sz="0" w:space="0" w:color="auto"/>
            <w:left w:val="none" w:sz="0" w:space="0" w:color="auto"/>
            <w:bottom w:val="none" w:sz="0" w:space="0" w:color="auto"/>
            <w:right w:val="none" w:sz="0" w:space="0" w:color="auto"/>
          </w:divBdr>
        </w:div>
        <w:div w:id="1399092552">
          <w:marLeft w:val="640"/>
          <w:marRight w:val="0"/>
          <w:marTop w:val="0"/>
          <w:marBottom w:val="0"/>
          <w:divBdr>
            <w:top w:val="none" w:sz="0" w:space="0" w:color="auto"/>
            <w:left w:val="none" w:sz="0" w:space="0" w:color="auto"/>
            <w:bottom w:val="none" w:sz="0" w:space="0" w:color="auto"/>
            <w:right w:val="none" w:sz="0" w:space="0" w:color="auto"/>
          </w:divBdr>
        </w:div>
        <w:div w:id="1933737003">
          <w:marLeft w:val="640"/>
          <w:marRight w:val="0"/>
          <w:marTop w:val="0"/>
          <w:marBottom w:val="0"/>
          <w:divBdr>
            <w:top w:val="none" w:sz="0" w:space="0" w:color="auto"/>
            <w:left w:val="none" w:sz="0" w:space="0" w:color="auto"/>
            <w:bottom w:val="none" w:sz="0" w:space="0" w:color="auto"/>
            <w:right w:val="none" w:sz="0" w:space="0" w:color="auto"/>
          </w:divBdr>
        </w:div>
        <w:div w:id="736779369">
          <w:marLeft w:val="640"/>
          <w:marRight w:val="0"/>
          <w:marTop w:val="0"/>
          <w:marBottom w:val="0"/>
          <w:divBdr>
            <w:top w:val="none" w:sz="0" w:space="0" w:color="auto"/>
            <w:left w:val="none" w:sz="0" w:space="0" w:color="auto"/>
            <w:bottom w:val="none" w:sz="0" w:space="0" w:color="auto"/>
            <w:right w:val="none" w:sz="0" w:space="0" w:color="auto"/>
          </w:divBdr>
        </w:div>
        <w:div w:id="1178538272">
          <w:marLeft w:val="640"/>
          <w:marRight w:val="0"/>
          <w:marTop w:val="0"/>
          <w:marBottom w:val="0"/>
          <w:divBdr>
            <w:top w:val="none" w:sz="0" w:space="0" w:color="auto"/>
            <w:left w:val="none" w:sz="0" w:space="0" w:color="auto"/>
            <w:bottom w:val="none" w:sz="0" w:space="0" w:color="auto"/>
            <w:right w:val="none" w:sz="0" w:space="0" w:color="auto"/>
          </w:divBdr>
        </w:div>
        <w:div w:id="1957786943">
          <w:marLeft w:val="640"/>
          <w:marRight w:val="0"/>
          <w:marTop w:val="0"/>
          <w:marBottom w:val="0"/>
          <w:divBdr>
            <w:top w:val="none" w:sz="0" w:space="0" w:color="auto"/>
            <w:left w:val="none" w:sz="0" w:space="0" w:color="auto"/>
            <w:bottom w:val="none" w:sz="0" w:space="0" w:color="auto"/>
            <w:right w:val="none" w:sz="0" w:space="0" w:color="auto"/>
          </w:divBdr>
        </w:div>
        <w:div w:id="492379822">
          <w:marLeft w:val="640"/>
          <w:marRight w:val="0"/>
          <w:marTop w:val="0"/>
          <w:marBottom w:val="0"/>
          <w:divBdr>
            <w:top w:val="none" w:sz="0" w:space="0" w:color="auto"/>
            <w:left w:val="none" w:sz="0" w:space="0" w:color="auto"/>
            <w:bottom w:val="none" w:sz="0" w:space="0" w:color="auto"/>
            <w:right w:val="none" w:sz="0" w:space="0" w:color="auto"/>
          </w:divBdr>
        </w:div>
        <w:div w:id="387387441">
          <w:marLeft w:val="640"/>
          <w:marRight w:val="0"/>
          <w:marTop w:val="0"/>
          <w:marBottom w:val="0"/>
          <w:divBdr>
            <w:top w:val="none" w:sz="0" w:space="0" w:color="auto"/>
            <w:left w:val="none" w:sz="0" w:space="0" w:color="auto"/>
            <w:bottom w:val="none" w:sz="0" w:space="0" w:color="auto"/>
            <w:right w:val="none" w:sz="0" w:space="0" w:color="auto"/>
          </w:divBdr>
        </w:div>
        <w:div w:id="688679327">
          <w:marLeft w:val="640"/>
          <w:marRight w:val="0"/>
          <w:marTop w:val="0"/>
          <w:marBottom w:val="0"/>
          <w:divBdr>
            <w:top w:val="none" w:sz="0" w:space="0" w:color="auto"/>
            <w:left w:val="none" w:sz="0" w:space="0" w:color="auto"/>
            <w:bottom w:val="none" w:sz="0" w:space="0" w:color="auto"/>
            <w:right w:val="none" w:sz="0" w:space="0" w:color="auto"/>
          </w:divBdr>
        </w:div>
        <w:div w:id="395932897">
          <w:marLeft w:val="640"/>
          <w:marRight w:val="0"/>
          <w:marTop w:val="0"/>
          <w:marBottom w:val="0"/>
          <w:divBdr>
            <w:top w:val="none" w:sz="0" w:space="0" w:color="auto"/>
            <w:left w:val="none" w:sz="0" w:space="0" w:color="auto"/>
            <w:bottom w:val="none" w:sz="0" w:space="0" w:color="auto"/>
            <w:right w:val="none" w:sz="0" w:space="0" w:color="auto"/>
          </w:divBdr>
        </w:div>
        <w:div w:id="1975209410">
          <w:marLeft w:val="640"/>
          <w:marRight w:val="0"/>
          <w:marTop w:val="0"/>
          <w:marBottom w:val="0"/>
          <w:divBdr>
            <w:top w:val="none" w:sz="0" w:space="0" w:color="auto"/>
            <w:left w:val="none" w:sz="0" w:space="0" w:color="auto"/>
            <w:bottom w:val="none" w:sz="0" w:space="0" w:color="auto"/>
            <w:right w:val="none" w:sz="0" w:space="0" w:color="auto"/>
          </w:divBdr>
        </w:div>
        <w:div w:id="493959723">
          <w:marLeft w:val="640"/>
          <w:marRight w:val="0"/>
          <w:marTop w:val="0"/>
          <w:marBottom w:val="0"/>
          <w:divBdr>
            <w:top w:val="none" w:sz="0" w:space="0" w:color="auto"/>
            <w:left w:val="none" w:sz="0" w:space="0" w:color="auto"/>
            <w:bottom w:val="none" w:sz="0" w:space="0" w:color="auto"/>
            <w:right w:val="none" w:sz="0" w:space="0" w:color="auto"/>
          </w:divBdr>
        </w:div>
        <w:div w:id="205914959">
          <w:marLeft w:val="640"/>
          <w:marRight w:val="0"/>
          <w:marTop w:val="0"/>
          <w:marBottom w:val="0"/>
          <w:divBdr>
            <w:top w:val="none" w:sz="0" w:space="0" w:color="auto"/>
            <w:left w:val="none" w:sz="0" w:space="0" w:color="auto"/>
            <w:bottom w:val="none" w:sz="0" w:space="0" w:color="auto"/>
            <w:right w:val="none" w:sz="0" w:space="0" w:color="auto"/>
          </w:divBdr>
        </w:div>
        <w:div w:id="1736706961">
          <w:marLeft w:val="640"/>
          <w:marRight w:val="0"/>
          <w:marTop w:val="0"/>
          <w:marBottom w:val="0"/>
          <w:divBdr>
            <w:top w:val="none" w:sz="0" w:space="0" w:color="auto"/>
            <w:left w:val="none" w:sz="0" w:space="0" w:color="auto"/>
            <w:bottom w:val="none" w:sz="0" w:space="0" w:color="auto"/>
            <w:right w:val="none" w:sz="0" w:space="0" w:color="auto"/>
          </w:divBdr>
        </w:div>
        <w:div w:id="849562667">
          <w:marLeft w:val="640"/>
          <w:marRight w:val="0"/>
          <w:marTop w:val="0"/>
          <w:marBottom w:val="0"/>
          <w:divBdr>
            <w:top w:val="none" w:sz="0" w:space="0" w:color="auto"/>
            <w:left w:val="none" w:sz="0" w:space="0" w:color="auto"/>
            <w:bottom w:val="none" w:sz="0" w:space="0" w:color="auto"/>
            <w:right w:val="none" w:sz="0" w:space="0" w:color="auto"/>
          </w:divBdr>
        </w:div>
        <w:div w:id="736166116">
          <w:marLeft w:val="640"/>
          <w:marRight w:val="0"/>
          <w:marTop w:val="0"/>
          <w:marBottom w:val="0"/>
          <w:divBdr>
            <w:top w:val="none" w:sz="0" w:space="0" w:color="auto"/>
            <w:left w:val="none" w:sz="0" w:space="0" w:color="auto"/>
            <w:bottom w:val="none" w:sz="0" w:space="0" w:color="auto"/>
            <w:right w:val="none" w:sz="0" w:space="0" w:color="auto"/>
          </w:divBdr>
        </w:div>
        <w:div w:id="861087072">
          <w:marLeft w:val="640"/>
          <w:marRight w:val="0"/>
          <w:marTop w:val="0"/>
          <w:marBottom w:val="0"/>
          <w:divBdr>
            <w:top w:val="none" w:sz="0" w:space="0" w:color="auto"/>
            <w:left w:val="none" w:sz="0" w:space="0" w:color="auto"/>
            <w:bottom w:val="none" w:sz="0" w:space="0" w:color="auto"/>
            <w:right w:val="none" w:sz="0" w:space="0" w:color="auto"/>
          </w:divBdr>
        </w:div>
        <w:div w:id="1605503568">
          <w:marLeft w:val="640"/>
          <w:marRight w:val="0"/>
          <w:marTop w:val="0"/>
          <w:marBottom w:val="0"/>
          <w:divBdr>
            <w:top w:val="none" w:sz="0" w:space="0" w:color="auto"/>
            <w:left w:val="none" w:sz="0" w:space="0" w:color="auto"/>
            <w:bottom w:val="none" w:sz="0" w:space="0" w:color="auto"/>
            <w:right w:val="none" w:sz="0" w:space="0" w:color="auto"/>
          </w:divBdr>
        </w:div>
        <w:div w:id="875048463">
          <w:marLeft w:val="640"/>
          <w:marRight w:val="0"/>
          <w:marTop w:val="0"/>
          <w:marBottom w:val="0"/>
          <w:divBdr>
            <w:top w:val="none" w:sz="0" w:space="0" w:color="auto"/>
            <w:left w:val="none" w:sz="0" w:space="0" w:color="auto"/>
            <w:bottom w:val="none" w:sz="0" w:space="0" w:color="auto"/>
            <w:right w:val="none" w:sz="0" w:space="0" w:color="auto"/>
          </w:divBdr>
        </w:div>
        <w:div w:id="83577376">
          <w:marLeft w:val="640"/>
          <w:marRight w:val="0"/>
          <w:marTop w:val="0"/>
          <w:marBottom w:val="0"/>
          <w:divBdr>
            <w:top w:val="none" w:sz="0" w:space="0" w:color="auto"/>
            <w:left w:val="none" w:sz="0" w:space="0" w:color="auto"/>
            <w:bottom w:val="none" w:sz="0" w:space="0" w:color="auto"/>
            <w:right w:val="none" w:sz="0" w:space="0" w:color="auto"/>
          </w:divBdr>
        </w:div>
        <w:div w:id="1285695696">
          <w:marLeft w:val="640"/>
          <w:marRight w:val="0"/>
          <w:marTop w:val="0"/>
          <w:marBottom w:val="0"/>
          <w:divBdr>
            <w:top w:val="none" w:sz="0" w:space="0" w:color="auto"/>
            <w:left w:val="none" w:sz="0" w:space="0" w:color="auto"/>
            <w:bottom w:val="none" w:sz="0" w:space="0" w:color="auto"/>
            <w:right w:val="none" w:sz="0" w:space="0" w:color="auto"/>
          </w:divBdr>
        </w:div>
        <w:div w:id="1237789880">
          <w:marLeft w:val="640"/>
          <w:marRight w:val="0"/>
          <w:marTop w:val="0"/>
          <w:marBottom w:val="0"/>
          <w:divBdr>
            <w:top w:val="none" w:sz="0" w:space="0" w:color="auto"/>
            <w:left w:val="none" w:sz="0" w:space="0" w:color="auto"/>
            <w:bottom w:val="none" w:sz="0" w:space="0" w:color="auto"/>
            <w:right w:val="none" w:sz="0" w:space="0" w:color="auto"/>
          </w:divBdr>
        </w:div>
        <w:div w:id="795368063">
          <w:marLeft w:val="640"/>
          <w:marRight w:val="0"/>
          <w:marTop w:val="0"/>
          <w:marBottom w:val="0"/>
          <w:divBdr>
            <w:top w:val="none" w:sz="0" w:space="0" w:color="auto"/>
            <w:left w:val="none" w:sz="0" w:space="0" w:color="auto"/>
            <w:bottom w:val="none" w:sz="0" w:space="0" w:color="auto"/>
            <w:right w:val="none" w:sz="0" w:space="0" w:color="auto"/>
          </w:divBdr>
        </w:div>
        <w:div w:id="1647198764">
          <w:marLeft w:val="640"/>
          <w:marRight w:val="0"/>
          <w:marTop w:val="0"/>
          <w:marBottom w:val="0"/>
          <w:divBdr>
            <w:top w:val="none" w:sz="0" w:space="0" w:color="auto"/>
            <w:left w:val="none" w:sz="0" w:space="0" w:color="auto"/>
            <w:bottom w:val="none" w:sz="0" w:space="0" w:color="auto"/>
            <w:right w:val="none" w:sz="0" w:space="0" w:color="auto"/>
          </w:divBdr>
        </w:div>
        <w:div w:id="761535862">
          <w:marLeft w:val="640"/>
          <w:marRight w:val="0"/>
          <w:marTop w:val="0"/>
          <w:marBottom w:val="0"/>
          <w:divBdr>
            <w:top w:val="none" w:sz="0" w:space="0" w:color="auto"/>
            <w:left w:val="none" w:sz="0" w:space="0" w:color="auto"/>
            <w:bottom w:val="none" w:sz="0" w:space="0" w:color="auto"/>
            <w:right w:val="none" w:sz="0" w:space="0" w:color="auto"/>
          </w:divBdr>
        </w:div>
        <w:div w:id="1483739530">
          <w:marLeft w:val="640"/>
          <w:marRight w:val="0"/>
          <w:marTop w:val="0"/>
          <w:marBottom w:val="0"/>
          <w:divBdr>
            <w:top w:val="none" w:sz="0" w:space="0" w:color="auto"/>
            <w:left w:val="none" w:sz="0" w:space="0" w:color="auto"/>
            <w:bottom w:val="none" w:sz="0" w:space="0" w:color="auto"/>
            <w:right w:val="none" w:sz="0" w:space="0" w:color="auto"/>
          </w:divBdr>
        </w:div>
        <w:div w:id="1812791508">
          <w:marLeft w:val="640"/>
          <w:marRight w:val="0"/>
          <w:marTop w:val="0"/>
          <w:marBottom w:val="0"/>
          <w:divBdr>
            <w:top w:val="none" w:sz="0" w:space="0" w:color="auto"/>
            <w:left w:val="none" w:sz="0" w:space="0" w:color="auto"/>
            <w:bottom w:val="none" w:sz="0" w:space="0" w:color="auto"/>
            <w:right w:val="none" w:sz="0" w:space="0" w:color="auto"/>
          </w:divBdr>
        </w:div>
        <w:div w:id="1285238074">
          <w:marLeft w:val="640"/>
          <w:marRight w:val="0"/>
          <w:marTop w:val="0"/>
          <w:marBottom w:val="0"/>
          <w:divBdr>
            <w:top w:val="none" w:sz="0" w:space="0" w:color="auto"/>
            <w:left w:val="none" w:sz="0" w:space="0" w:color="auto"/>
            <w:bottom w:val="none" w:sz="0" w:space="0" w:color="auto"/>
            <w:right w:val="none" w:sz="0" w:space="0" w:color="auto"/>
          </w:divBdr>
        </w:div>
        <w:div w:id="351231038">
          <w:marLeft w:val="640"/>
          <w:marRight w:val="0"/>
          <w:marTop w:val="0"/>
          <w:marBottom w:val="0"/>
          <w:divBdr>
            <w:top w:val="none" w:sz="0" w:space="0" w:color="auto"/>
            <w:left w:val="none" w:sz="0" w:space="0" w:color="auto"/>
            <w:bottom w:val="none" w:sz="0" w:space="0" w:color="auto"/>
            <w:right w:val="none" w:sz="0" w:space="0" w:color="auto"/>
          </w:divBdr>
        </w:div>
        <w:div w:id="1700815710">
          <w:marLeft w:val="640"/>
          <w:marRight w:val="0"/>
          <w:marTop w:val="0"/>
          <w:marBottom w:val="0"/>
          <w:divBdr>
            <w:top w:val="none" w:sz="0" w:space="0" w:color="auto"/>
            <w:left w:val="none" w:sz="0" w:space="0" w:color="auto"/>
            <w:bottom w:val="none" w:sz="0" w:space="0" w:color="auto"/>
            <w:right w:val="none" w:sz="0" w:space="0" w:color="auto"/>
          </w:divBdr>
        </w:div>
      </w:divsChild>
    </w:div>
    <w:div w:id="916210514">
      <w:bodyDiv w:val="1"/>
      <w:marLeft w:val="0"/>
      <w:marRight w:val="0"/>
      <w:marTop w:val="0"/>
      <w:marBottom w:val="0"/>
      <w:divBdr>
        <w:top w:val="none" w:sz="0" w:space="0" w:color="auto"/>
        <w:left w:val="none" w:sz="0" w:space="0" w:color="auto"/>
        <w:bottom w:val="none" w:sz="0" w:space="0" w:color="auto"/>
        <w:right w:val="none" w:sz="0" w:space="0" w:color="auto"/>
      </w:divBdr>
      <w:divsChild>
        <w:div w:id="559680327">
          <w:marLeft w:val="640"/>
          <w:marRight w:val="0"/>
          <w:marTop w:val="0"/>
          <w:marBottom w:val="0"/>
          <w:divBdr>
            <w:top w:val="none" w:sz="0" w:space="0" w:color="auto"/>
            <w:left w:val="none" w:sz="0" w:space="0" w:color="auto"/>
            <w:bottom w:val="none" w:sz="0" w:space="0" w:color="auto"/>
            <w:right w:val="none" w:sz="0" w:space="0" w:color="auto"/>
          </w:divBdr>
        </w:div>
        <w:div w:id="999649507">
          <w:marLeft w:val="640"/>
          <w:marRight w:val="0"/>
          <w:marTop w:val="0"/>
          <w:marBottom w:val="0"/>
          <w:divBdr>
            <w:top w:val="none" w:sz="0" w:space="0" w:color="auto"/>
            <w:left w:val="none" w:sz="0" w:space="0" w:color="auto"/>
            <w:bottom w:val="none" w:sz="0" w:space="0" w:color="auto"/>
            <w:right w:val="none" w:sz="0" w:space="0" w:color="auto"/>
          </w:divBdr>
        </w:div>
        <w:div w:id="1734616021">
          <w:marLeft w:val="640"/>
          <w:marRight w:val="0"/>
          <w:marTop w:val="0"/>
          <w:marBottom w:val="0"/>
          <w:divBdr>
            <w:top w:val="none" w:sz="0" w:space="0" w:color="auto"/>
            <w:left w:val="none" w:sz="0" w:space="0" w:color="auto"/>
            <w:bottom w:val="none" w:sz="0" w:space="0" w:color="auto"/>
            <w:right w:val="none" w:sz="0" w:space="0" w:color="auto"/>
          </w:divBdr>
        </w:div>
        <w:div w:id="1078671200">
          <w:marLeft w:val="640"/>
          <w:marRight w:val="0"/>
          <w:marTop w:val="0"/>
          <w:marBottom w:val="0"/>
          <w:divBdr>
            <w:top w:val="none" w:sz="0" w:space="0" w:color="auto"/>
            <w:left w:val="none" w:sz="0" w:space="0" w:color="auto"/>
            <w:bottom w:val="none" w:sz="0" w:space="0" w:color="auto"/>
            <w:right w:val="none" w:sz="0" w:space="0" w:color="auto"/>
          </w:divBdr>
        </w:div>
        <w:div w:id="1665235116">
          <w:marLeft w:val="640"/>
          <w:marRight w:val="0"/>
          <w:marTop w:val="0"/>
          <w:marBottom w:val="0"/>
          <w:divBdr>
            <w:top w:val="none" w:sz="0" w:space="0" w:color="auto"/>
            <w:left w:val="none" w:sz="0" w:space="0" w:color="auto"/>
            <w:bottom w:val="none" w:sz="0" w:space="0" w:color="auto"/>
            <w:right w:val="none" w:sz="0" w:space="0" w:color="auto"/>
          </w:divBdr>
        </w:div>
        <w:div w:id="351542030">
          <w:marLeft w:val="640"/>
          <w:marRight w:val="0"/>
          <w:marTop w:val="0"/>
          <w:marBottom w:val="0"/>
          <w:divBdr>
            <w:top w:val="none" w:sz="0" w:space="0" w:color="auto"/>
            <w:left w:val="none" w:sz="0" w:space="0" w:color="auto"/>
            <w:bottom w:val="none" w:sz="0" w:space="0" w:color="auto"/>
            <w:right w:val="none" w:sz="0" w:space="0" w:color="auto"/>
          </w:divBdr>
        </w:div>
        <w:div w:id="2055737514">
          <w:marLeft w:val="640"/>
          <w:marRight w:val="0"/>
          <w:marTop w:val="0"/>
          <w:marBottom w:val="0"/>
          <w:divBdr>
            <w:top w:val="none" w:sz="0" w:space="0" w:color="auto"/>
            <w:left w:val="none" w:sz="0" w:space="0" w:color="auto"/>
            <w:bottom w:val="none" w:sz="0" w:space="0" w:color="auto"/>
            <w:right w:val="none" w:sz="0" w:space="0" w:color="auto"/>
          </w:divBdr>
        </w:div>
        <w:div w:id="1451124096">
          <w:marLeft w:val="640"/>
          <w:marRight w:val="0"/>
          <w:marTop w:val="0"/>
          <w:marBottom w:val="0"/>
          <w:divBdr>
            <w:top w:val="none" w:sz="0" w:space="0" w:color="auto"/>
            <w:left w:val="none" w:sz="0" w:space="0" w:color="auto"/>
            <w:bottom w:val="none" w:sz="0" w:space="0" w:color="auto"/>
            <w:right w:val="none" w:sz="0" w:space="0" w:color="auto"/>
          </w:divBdr>
        </w:div>
        <w:div w:id="369112570">
          <w:marLeft w:val="640"/>
          <w:marRight w:val="0"/>
          <w:marTop w:val="0"/>
          <w:marBottom w:val="0"/>
          <w:divBdr>
            <w:top w:val="none" w:sz="0" w:space="0" w:color="auto"/>
            <w:left w:val="none" w:sz="0" w:space="0" w:color="auto"/>
            <w:bottom w:val="none" w:sz="0" w:space="0" w:color="auto"/>
            <w:right w:val="none" w:sz="0" w:space="0" w:color="auto"/>
          </w:divBdr>
        </w:div>
        <w:div w:id="1224558418">
          <w:marLeft w:val="640"/>
          <w:marRight w:val="0"/>
          <w:marTop w:val="0"/>
          <w:marBottom w:val="0"/>
          <w:divBdr>
            <w:top w:val="none" w:sz="0" w:space="0" w:color="auto"/>
            <w:left w:val="none" w:sz="0" w:space="0" w:color="auto"/>
            <w:bottom w:val="none" w:sz="0" w:space="0" w:color="auto"/>
            <w:right w:val="none" w:sz="0" w:space="0" w:color="auto"/>
          </w:divBdr>
        </w:div>
        <w:div w:id="767238884">
          <w:marLeft w:val="640"/>
          <w:marRight w:val="0"/>
          <w:marTop w:val="0"/>
          <w:marBottom w:val="0"/>
          <w:divBdr>
            <w:top w:val="none" w:sz="0" w:space="0" w:color="auto"/>
            <w:left w:val="none" w:sz="0" w:space="0" w:color="auto"/>
            <w:bottom w:val="none" w:sz="0" w:space="0" w:color="auto"/>
            <w:right w:val="none" w:sz="0" w:space="0" w:color="auto"/>
          </w:divBdr>
        </w:div>
        <w:div w:id="90780653">
          <w:marLeft w:val="640"/>
          <w:marRight w:val="0"/>
          <w:marTop w:val="0"/>
          <w:marBottom w:val="0"/>
          <w:divBdr>
            <w:top w:val="none" w:sz="0" w:space="0" w:color="auto"/>
            <w:left w:val="none" w:sz="0" w:space="0" w:color="auto"/>
            <w:bottom w:val="none" w:sz="0" w:space="0" w:color="auto"/>
            <w:right w:val="none" w:sz="0" w:space="0" w:color="auto"/>
          </w:divBdr>
        </w:div>
        <w:div w:id="433673865">
          <w:marLeft w:val="640"/>
          <w:marRight w:val="0"/>
          <w:marTop w:val="0"/>
          <w:marBottom w:val="0"/>
          <w:divBdr>
            <w:top w:val="none" w:sz="0" w:space="0" w:color="auto"/>
            <w:left w:val="none" w:sz="0" w:space="0" w:color="auto"/>
            <w:bottom w:val="none" w:sz="0" w:space="0" w:color="auto"/>
            <w:right w:val="none" w:sz="0" w:space="0" w:color="auto"/>
          </w:divBdr>
        </w:div>
        <w:div w:id="1790393612">
          <w:marLeft w:val="640"/>
          <w:marRight w:val="0"/>
          <w:marTop w:val="0"/>
          <w:marBottom w:val="0"/>
          <w:divBdr>
            <w:top w:val="none" w:sz="0" w:space="0" w:color="auto"/>
            <w:left w:val="none" w:sz="0" w:space="0" w:color="auto"/>
            <w:bottom w:val="none" w:sz="0" w:space="0" w:color="auto"/>
            <w:right w:val="none" w:sz="0" w:space="0" w:color="auto"/>
          </w:divBdr>
        </w:div>
        <w:div w:id="339042124">
          <w:marLeft w:val="640"/>
          <w:marRight w:val="0"/>
          <w:marTop w:val="0"/>
          <w:marBottom w:val="0"/>
          <w:divBdr>
            <w:top w:val="none" w:sz="0" w:space="0" w:color="auto"/>
            <w:left w:val="none" w:sz="0" w:space="0" w:color="auto"/>
            <w:bottom w:val="none" w:sz="0" w:space="0" w:color="auto"/>
            <w:right w:val="none" w:sz="0" w:space="0" w:color="auto"/>
          </w:divBdr>
        </w:div>
        <w:div w:id="2027830103">
          <w:marLeft w:val="640"/>
          <w:marRight w:val="0"/>
          <w:marTop w:val="0"/>
          <w:marBottom w:val="0"/>
          <w:divBdr>
            <w:top w:val="none" w:sz="0" w:space="0" w:color="auto"/>
            <w:left w:val="none" w:sz="0" w:space="0" w:color="auto"/>
            <w:bottom w:val="none" w:sz="0" w:space="0" w:color="auto"/>
            <w:right w:val="none" w:sz="0" w:space="0" w:color="auto"/>
          </w:divBdr>
        </w:div>
        <w:div w:id="352347637">
          <w:marLeft w:val="640"/>
          <w:marRight w:val="0"/>
          <w:marTop w:val="0"/>
          <w:marBottom w:val="0"/>
          <w:divBdr>
            <w:top w:val="none" w:sz="0" w:space="0" w:color="auto"/>
            <w:left w:val="none" w:sz="0" w:space="0" w:color="auto"/>
            <w:bottom w:val="none" w:sz="0" w:space="0" w:color="auto"/>
            <w:right w:val="none" w:sz="0" w:space="0" w:color="auto"/>
          </w:divBdr>
        </w:div>
        <w:div w:id="41640417">
          <w:marLeft w:val="640"/>
          <w:marRight w:val="0"/>
          <w:marTop w:val="0"/>
          <w:marBottom w:val="0"/>
          <w:divBdr>
            <w:top w:val="none" w:sz="0" w:space="0" w:color="auto"/>
            <w:left w:val="none" w:sz="0" w:space="0" w:color="auto"/>
            <w:bottom w:val="none" w:sz="0" w:space="0" w:color="auto"/>
            <w:right w:val="none" w:sz="0" w:space="0" w:color="auto"/>
          </w:divBdr>
        </w:div>
        <w:div w:id="733284565">
          <w:marLeft w:val="640"/>
          <w:marRight w:val="0"/>
          <w:marTop w:val="0"/>
          <w:marBottom w:val="0"/>
          <w:divBdr>
            <w:top w:val="none" w:sz="0" w:space="0" w:color="auto"/>
            <w:left w:val="none" w:sz="0" w:space="0" w:color="auto"/>
            <w:bottom w:val="none" w:sz="0" w:space="0" w:color="auto"/>
            <w:right w:val="none" w:sz="0" w:space="0" w:color="auto"/>
          </w:divBdr>
        </w:div>
        <w:div w:id="1465540252">
          <w:marLeft w:val="640"/>
          <w:marRight w:val="0"/>
          <w:marTop w:val="0"/>
          <w:marBottom w:val="0"/>
          <w:divBdr>
            <w:top w:val="none" w:sz="0" w:space="0" w:color="auto"/>
            <w:left w:val="none" w:sz="0" w:space="0" w:color="auto"/>
            <w:bottom w:val="none" w:sz="0" w:space="0" w:color="auto"/>
            <w:right w:val="none" w:sz="0" w:space="0" w:color="auto"/>
          </w:divBdr>
        </w:div>
        <w:div w:id="691105260">
          <w:marLeft w:val="640"/>
          <w:marRight w:val="0"/>
          <w:marTop w:val="0"/>
          <w:marBottom w:val="0"/>
          <w:divBdr>
            <w:top w:val="none" w:sz="0" w:space="0" w:color="auto"/>
            <w:left w:val="none" w:sz="0" w:space="0" w:color="auto"/>
            <w:bottom w:val="none" w:sz="0" w:space="0" w:color="auto"/>
            <w:right w:val="none" w:sz="0" w:space="0" w:color="auto"/>
          </w:divBdr>
        </w:div>
        <w:div w:id="711421514">
          <w:marLeft w:val="640"/>
          <w:marRight w:val="0"/>
          <w:marTop w:val="0"/>
          <w:marBottom w:val="0"/>
          <w:divBdr>
            <w:top w:val="none" w:sz="0" w:space="0" w:color="auto"/>
            <w:left w:val="none" w:sz="0" w:space="0" w:color="auto"/>
            <w:bottom w:val="none" w:sz="0" w:space="0" w:color="auto"/>
            <w:right w:val="none" w:sz="0" w:space="0" w:color="auto"/>
          </w:divBdr>
        </w:div>
        <w:div w:id="1148589903">
          <w:marLeft w:val="640"/>
          <w:marRight w:val="0"/>
          <w:marTop w:val="0"/>
          <w:marBottom w:val="0"/>
          <w:divBdr>
            <w:top w:val="none" w:sz="0" w:space="0" w:color="auto"/>
            <w:left w:val="none" w:sz="0" w:space="0" w:color="auto"/>
            <w:bottom w:val="none" w:sz="0" w:space="0" w:color="auto"/>
            <w:right w:val="none" w:sz="0" w:space="0" w:color="auto"/>
          </w:divBdr>
        </w:div>
        <w:div w:id="1385637807">
          <w:marLeft w:val="640"/>
          <w:marRight w:val="0"/>
          <w:marTop w:val="0"/>
          <w:marBottom w:val="0"/>
          <w:divBdr>
            <w:top w:val="none" w:sz="0" w:space="0" w:color="auto"/>
            <w:left w:val="none" w:sz="0" w:space="0" w:color="auto"/>
            <w:bottom w:val="none" w:sz="0" w:space="0" w:color="auto"/>
            <w:right w:val="none" w:sz="0" w:space="0" w:color="auto"/>
          </w:divBdr>
        </w:div>
        <w:div w:id="2047946786">
          <w:marLeft w:val="640"/>
          <w:marRight w:val="0"/>
          <w:marTop w:val="0"/>
          <w:marBottom w:val="0"/>
          <w:divBdr>
            <w:top w:val="none" w:sz="0" w:space="0" w:color="auto"/>
            <w:left w:val="none" w:sz="0" w:space="0" w:color="auto"/>
            <w:bottom w:val="none" w:sz="0" w:space="0" w:color="auto"/>
            <w:right w:val="none" w:sz="0" w:space="0" w:color="auto"/>
          </w:divBdr>
        </w:div>
        <w:div w:id="664015834">
          <w:marLeft w:val="640"/>
          <w:marRight w:val="0"/>
          <w:marTop w:val="0"/>
          <w:marBottom w:val="0"/>
          <w:divBdr>
            <w:top w:val="none" w:sz="0" w:space="0" w:color="auto"/>
            <w:left w:val="none" w:sz="0" w:space="0" w:color="auto"/>
            <w:bottom w:val="none" w:sz="0" w:space="0" w:color="auto"/>
            <w:right w:val="none" w:sz="0" w:space="0" w:color="auto"/>
          </w:divBdr>
        </w:div>
        <w:div w:id="490485693">
          <w:marLeft w:val="640"/>
          <w:marRight w:val="0"/>
          <w:marTop w:val="0"/>
          <w:marBottom w:val="0"/>
          <w:divBdr>
            <w:top w:val="none" w:sz="0" w:space="0" w:color="auto"/>
            <w:left w:val="none" w:sz="0" w:space="0" w:color="auto"/>
            <w:bottom w:val="none" w:sz="0" w:space="0" w:color="auto"/>
            <w:right w:val="none" w:sz="0" w:space="0" w:color="auto"/>
          </w:divBdr>
        </w:div>
        <w:div w:id="1584726527">
          <w:marLeft w:val="640"/>
          <w:marRight w:val="0"/>
          <w:marTop w:val="0"/>
          <w:marBottom w:val="0"/>
          <w:divBdr>
            <w:top w:val="none" w:sz="0" w:space="0" w:color="auto"/>
            <w:left w:val="none" w:sz="0" w:space="0" w:color="auto"/>
            <w:bottom w:val="none" w:sz="0" w:space="0" w:color="auto"/>
            <w:right w:val="none" w:sz="0" w:space="0" w:color="auto"/>
          </w:divBdr>
        </w:div>
        <w:div w:id="661812398">
          <w:marLeft w:val="640"/>
          <w:marRight w:val="0"/>
          <w:marTop w:val="0"/>
          <w:marBottom w:val="0"/>
          <w:divBdr>
            <w:top w:val="none" w:sz="0" w:space="0" w:color="auto"/>
            <w:left w:val="none" w:sz="0" w:space="0" w:color="auto"/>
            <w:bottom w:val="none" w:sz="0" w:space="0" w:color="auto"/>
            <w:right w:val="none" w:sz="0" w:space="0" w:color="auto"/>
          </w:divBdr>
        </w:div>
        <w:div w:id="1524054669">
          <w:marLeft w:val="640"/>
          <w:marRight w:val="0"/>
          <w:marTop w:val="0"/>
          <w:marBottom w:val="0"/>
          <w:divBdr>
            <w:top w:val="none" w:sz="0" w:space="0" w:color="auto"/>
            <w:left w:val="none" w:sz="0" w:space="0" w:color="auto"/>
            <w:bottom w:val="none" w:sz="0" w:space="0" w:color="auto"/>
            <w:right w:val="none" w:sz="0" w:space="0" w:color="auto"/>
          </w:divBdr>
        </w:div>
        <w:div w:id="1345666731">
          <w:marLeft w:val="640"/>
          <w:marRight w:val="0"/>
          <w:marTop w:val="0"/>
          <w:marBottom w:val="0"/>
          <w:divBdr>
            <w:top w:val="none" w:sz="0" w:space="0" w:color="auto"/>
            <w:left w:val="none" w:sz="0" w:space="0" w:color="auto"/>
            <w:bottom w:val="none" w:sz="0" w:space="0" w:color="auto"/>
            <w:right w:val="none" w:sz="0" w:space="0" w:color="auto"/>
          </w:divBdr>
        </w:div>
        <w:div w:id="1301960423">
          <w:marLeft w:val="640"/>
          <w:marRight w:val="0"/>
          <w:marTop w:val="0"/>
          <w:marBottom w:val="0"/>
          <w:divBdr>
            <w:top w:val="none" w:sz="0" w:space="0" w:color="auto"/>
            <w:left w:val="none" w:sz="0" w:space="0" w:color="auto"/>
            <w:bottom w:val="none" w:sz="0" w:space="0" w:color="auto"/>
            <w:right w:val="none" w:sz="0" w:space="0" w:color="auto"/>
          </w:divBdr>
        </w:div>
        <w:div w:id="1841701903">
          <w:marLeft w:val="640"/>
          <w:marRight w:val="0"/>
          <w:marTop w:val="0"/>
          <w:marBottom w:val="0"/>
          <w:divBdr>
            <w:top w:val="none" w:sz="0" w:space="0" w:color="auto"/>
            <w:left w:val="none" w:sz="0" w:space="0" w:color="auto"/>
            <w:bottom w:val="none" w:sz="0" w:space="0" w:color="auto"/>
            <w:right w:val="none" w:sz="0" w:space="0" w:color="auto"/>
          </w:divBdr>
        </w:div>
        <w:div w:id="1640181553">
          <w:marLeft w:val="640"/>
          <w:marRight w:val="0"/>
          <w:marTop w:val="0"/>
          <w:marBottom w:val="0"/>
          <w:divBdr>
            <w:top w:val="none" w:sz="0" w:space="0" w:color="auto"/>
            <w:left w:val="none" w:sz="0" w:space="0" w:color="auto"/>
            <w:bottom w:val="none" w:sz="0" w:space="0" w:color="auto"/>
            <w:right w:val="none" w:sz="0" w:space="0" w:color="auto"/>
          </w:divBdr>
        </w:div>
        <w:div w:id="1904754044">
          <w:marLeft w:val="640"/>
          <w:marRight w:val="0"/>
          <w:marTop w:val="0"/>
          <w:marBottom w:val="0"/>
          <w:divBdr>
            <w:top w:val="none" w:sz="0" w:space="0" w:color="auto"/>
            <w:left w:val="none" w:sz="0" w:space="0" w:color="auto"/>
            <w:bottom w:val="none" w:sz="0" w:space="0" w:color="auto"/>
            <w:right w:val="none" w:sz="0" w:space="0" w:color="auto"/>
          </w:divBdr>
        </w:div>
        <w:div w:id="1752003288">
          <w:marLeft w:val="640"/>
          <w:marRight w:val="0"/>
          <w:marTop w:val="0"/>
          <w:marBottom w:val="0"/>
          <w:divBdr>
            <w:top w:val="none" w:sz="0" w:space="0" w:color="auto"/>
            <w:left w:val="none" w:sz="0" w:space="0" w:color="auto"/>
            <w:bottom w:val="none" w:sz="0" w:space="0" w:color="auto"/>
            <w:right w:val="none" w:sz="0" w:space="0" w:color="auto"/>
          </w:divBdr>
        </w:div>
        <w:div w:id="1791239143">
          <w:marLeft w:val="640"/>
          <w:marRight w:val="0"/>
          <w:marTop w:val="0"/>
          <w:marBottom w:val="0"/>
          <w:divBdr>
            <w:top w:val="none" w:sz="0" w:space="0" w:color="auto"/>
            <w:left w:val="none" w:sz="0" w:space="0" w:color="auto"/>
            <w:bottom w:val="none" w:sz="0" w:space="0" w:color="auto"/>
            <w:right w:val="none" w:sz="0" w:space="0" w:color="auto"/>
          </w:divBdr>
        </w:div>
        <w:div w:id="1787116426">
          <w:marLeft w:val="640"/>
          <w:marRight w:val="0"/>
          <w:marTop w:val="0"/>
          <w:marBottom w:val="0"/>
          <w:divBdr>
            <w:top w:val="none" w:sz="0" w:space="0" w:color="auto"/>
            <w:left w:val="none" w:sz="0" w:space="0" w:color="auto"/>
            <w:bottom w:val="none" w:sz="0" w:space="0" w:color="auto"/>
            <w:right w:val="none" w:sz="0" w:space="0" w:color="auto"/>
          </w:divBdr>
        </w:div>
      </w:divsChild>
    </w:div>
    <w:div w:id="932469000">
      <w:bodyDiv w:val="1"/>
      <w:marLeft w:val="0"/>
      <w:marRight w:val="0"/>
      <w:marTop w:val="0"/>
      <w:marBottom w:val="0"/>
      <w:divBdr>
        <w:top w:val="none" w:sz="0" w:space="0" w:color="auto"/>
        <w:left w:val="none" w:sz="0" w:space="0" w:color="auto"/>
        <w:bottom w:val="none" w:sz="0" w:space="0" w:color="auto"/>
        <w:right w:val="none" w:sz="0" w:space="0" w:color="auto"/>
      </w:divBdr>
      <w:divsChild>
        <w:div w:id="422380336">
          <w:marLeft w:val="640"/>
          <w:marRight w:val="0"/>
          <w:marTop w:val="0"/>
          <w:marBottom w:val="0"/>
          <w:divBdr>
            <w:top w:val="none" w:sz="0" w:space="0" w:color="auto"/>
            <w:left w:val="none" w:sz="0" w:space="0" w:color="auto"/>
            <w:bottom w:val="none" w:sz="0" w:space="0" w:color="auto"/>
            <w:right w:val="none" w:sz="0" w:space="0" w:color="auto"/>
          </w:divBdr>
        </w:div>
        <w:div w:id="1324818800">
          <w:marLeft w:val="640"/>
          <w:marRight w:val="0"/>
          <w:marTop w:val="0"/>
          <w:marBottom w:val="0"/>
          <w:divBdr>
            <w:top w:val="none" w:sz="0" w:space="0" w:color="auto"/>
            <w:left w:val="none" w:sz="0" w:space="0" w:color="auto"/>
            <w:bottom w:val="none" w:sz="0" w:space="0" w:color="auto"/>
            <w:right w:val="none" w:sz="0" w:space="0" w:color="auto"/>
          </w:divBdr>
        </w:div>
        <w:div w:id="1290358138">
          <w:marLeft w:val="640"/>
          <w:marRight w:val="0"/>
          <w:marTop w:val="0"/>
          <w:marBottom w:val="0"/>
          <w:divBdr>
            <w:top w:val="none" w:sz="0" w:space="0" w:color="auto"/>
            <w:left w:val="none" w:sz="0" w:space="0" w:color="auto"/>
            <w:bottom w:val="none" w:sz="0" w:space="0" w:color="auto"/>
            <w:right w:val="none" w:sz="0" w:space="0" w:color="auto"/>
          </w:divBdr>
        </w:div>
        <w:div w:id="1337538125">
          <w:marLeft w:val="640"/>
          <w:marRight w:val="0"/>
          <w:marTop w:val="0"/>
          <w:marBottom w:val="0"/>
          <w:divBdr>
            <w:top w:val="none" w:sz="0" w:space="0" w:color="auto"/>
            <w:left w:val="none" w:sz="0" w:space="0" w:color="auto"/>
            <w:bottom w:val="none" w:sz="0" w:space="0" w:color="auto"/>
            <w:right w:val="none" w:sz="0" w:space="0" w:color="auto"/>
          </w:divBdr>
        </w:div>
        <w:div w:id="1056322434">
          <w:marLeft w:val="640"/>
          <w:marRight w:val="0"/>
          <w:marTop w:val="0"/>
          <w:marBottom w:val="0"/>
          <w:divBdr>
            <w:top w:val="none" w:sz="0" w:space="0" w:color="auto"/>
            <w:left w:val="none" w:sz="0" w:space="0" w:color="auto"/>
            <w:bottom w:val="none" w:sz="0" w:space="0" w:color="auto"/>
            <w:right w:val="none" w:sz="0" w:space="0" w:color="auto"/>
          </w:divBdr>
        </w:div>
        <w:div w:id="255944730">
          <w:marLeft w:val="640"/>
          <w:marRight w:val="0"/>
          <w:marTop w:val="0"/>
          <w:marBottom w:val="0"/>
          <w:divBdr>
            <w:top w:val="none" w:sz="0" w:space="0" w:color="auto"/>
            <w:left w:val="none" w:sz="0" w:space="0" w:color="auto"/>
            <w:bottom w:val="none" w:sz="0" w:space="0" w:color="auto"/>
            <w:right w:val="none" w:sz="0" w:space="0" w:color="auto"/>
          </w:divBdr>
        </w:div>
        <w:div w:id="1719237544">
          <w:marLeft w:val="640"/>
          <w:marRight w:val="0"/>
          <w:marTop w:val="0"/>
          <w:marBottom w:val="0"/>
          <w:divBdr>
            <w:top w:val="none" w:sz="0" w:space="0" w:color="auto"/>
            <w:left w:val="none" w:sz="0" w:space="0" w:color="auto"/>
            <w:bottom w:val="none" w:sz="0" w:space="0" w:color="auto"/>
            <w:right w:val="none" w:sz="0" w:space="0" w:color="auto"/>
          </w:divBdr>
        </w:div>
        <w:div w:id="2004964127">
          <w:marLeft w:val="640"/>
          <w:marRight w:val="0"/>
          <w:marTop w:val="0"/>
          <w:marBottom w:val="0"/>
          <w:divBdr>
            <w:top w:val="none" w:sz="0" w:space="0" w:color="auto"/>
            <w:left w:val="none" w:sz="0" w:space="0" w:color="auto"/>
            <w:bottom w:val="none" w:sz="0" w:space="0" w:color="auto"/>
            <w:right w:val="none" w:sz="0" w:space="0" w:color="auto"/>
          </w:divBdr>
        </w:div>
        <w:div w:id="1747415330">
          <w:marLeft w:val="640"/>
          <w:marRight w:val="0"/>
          <w:marTop w:val="0"/>
          <w:marBottom w:val="0"/>
          <w:divBdr>
            <w:top w:val="none" w:sz="0" w:space="0" w:color="auto"/>
            <w:left w:val="none" w:sz="0" w:space="0" w:color="auto"/>
            <w:bottom w:val="none" w:sz="0" w:space="0" w:color="auto"/>
            <w:right w:val="none" w:sz="0" w:space="0" w:color="auto"/>
          </w:divBdr>
        </w:div>
        <w:div w:id="1143693944">
          <w:marLeft w:val="640"/>
          <w:marRight w:val="0"/>
          <w:marTop w:val="0"/>
          <w:marBottom w:val="0"/>
          <w:divBdr>
            <w:top w:val="none" w:sz="0" w:space="0" w:color="auto"/>
            <w:left w:val="none" w:sz="0" w:space="0" w:color="auto"/>
            <w:bottom w:val="none" w:sz="0" w:space="0" w:color="auto"/>
            <w:right w:val="none" w:sz="0" w:space="0" w:color="auto"/>
          </w:divBdr>
        </w:div>
        <w:div w:id="805272309">
          <w:marLeft w:val="640"/>
          <w:marRight w:val="0"/>
          <w:marTop w:val="0"/>
          <w:marBottom w:val="0"/>
          <w:divBdr>
            <w:top w:val="none" w:sz="0" w:space="0" w:color="auto"/>
            <w:left w:val="none" w:sz="0" w:space="0" w:color="auto"/>
            <w:bottom w:val="none" w:sz="0" w:space="0" w:color="auto"/>
            <w:right w:val="none" w:sz="0" w:space="0" w:color="auto"/>
          </w:divBdr>
        </w:div>
        <w:div w:id="605620590">
          <w:marLeft w:val="640"/>
          <w:marRight w:val="0"/>
          <w:marTop w:val="0"/>
          <w:marBottom w:val="0"/>
          <w:divBdr>
            <w:top w:val="none" w:sz="0" w:space="0" w:color="auto"/>
            <w:left w:val="none" w:sz="0" w:space="0" w:color="auto"/>
            <w:bottom w:val="none" w:sz="0" w:space="0" w:color="auto"/>
            <w:right w:val="none" w:sz="0" w:space="0" w:color="auto"/>
          </w:divBdr>
        </w:div>
        <w:div w:id="1559390783">
          <w:marLeft w:val="640"/>
          <w:marRight w:val="0"/>
          <w:marTop w:val="0"/>
          <w:marBottom w:val="0"/>
          <w:divBdr>
            <w:top w:val="none" w:sz="0" w:space="0" w:color="auto"/>
            <w:left w:val="none" w:sz="0" w:space="0" w:color="auto"/>
            <w:bottom w:val="none" w:sz="0" w:space="0" w:color="auto"/>
            <w:right w:val="none" w:sz="0" w:space="0" w:color="auto"/>
          </w:divBdr>
        </w:div>
        <w:div w:id="759984589">
          <w:marLeft w:val="640"/>
          <w:marRight w:val="0"/>
          <w:marTop w:val="0"/>
          <w:marBottom w:val="0"/>
          <w:divBdr>
            <w:top w:val="none" w:sz="0" w:space="0" w:color="auto"/>
            <w:left w:val="none" w:sz="0" w:space="0" w:color="auto"/>
            <w:bottom w:val="none" w:sz="0" w:space="0" w:color="auto"/>
            <w:right w:val="none" w:sz="0" w:space="0" w:color="auto"/>
          </w:divBdr>
        </w:div>
        <w:div w:id="1633095752">
          <w:marLeft w:val="640"/>
          <w:marRight w:val="0"/>
          <w:marTop w:val="0"/>
          <w:marBottom w:val="0"/>
          <w:divBdr>
            <w:top w:val="none" w:sz="0" w:space="0" w:color="auto"/>
            <w:left w:val="none" w:sz="0" w:space="0" w:color="auto"/>
            <w:bottom w:val="none" w:sz="0" w:space="0" w:color="auto"/>
            <w:right w:val="none" w:sz="0" w:space="0" w:color="auto"/>
          </w:divBdr>
        </w:div>
        <w:div w:id="511530389">
          <w:marLeft w:val="640"/>
          <w:marRight w:val="0"/>
          <w:marTop w:val="0"/>
          <w:marBottom w:val="0"/>
          <w:divBdr>
            <w:top w:val="none" w:sz="0" w:space="0" w:color="auto"/>
            <w:left w:val="none" w:sz="0" w:space="0" w:color="auto"/>
            <w:bottom w:val="none" w:sz="0" w:space="0" w:color="auto"/>
            <w:right w:val="none" w:sz="0" w:space="0" w:color="auto"/>
          </w:divBdr>
        </w:div>
        <w:div w:id="1342853321">
          <w:marLeft w:val="640"/>
          <w:marRight w:val="0"/>
          <w:marTop w:val="0"/>
          <w:marBottom w:val="0"/>
          <w:divBdr>
            <w:top w:val="none" w:sz="0" w:space="0" w:color="auto"/>
            <w:left w:val="none" w:sz="0" w:space="0" w:color="auto"/>
            <w:bottom w:val="none" w:sz="0" w:space="0" w:color="auto"/>
            <w:right w:val="none" w:sz="0" w:space="0" w:color="auto"/>
          </w:divBdr>
        </w:div>
        <w:div w:id="1184368228">
          <w:marLeft w:val="640"/>
          <w:marRight w:val="0"/>
          <w:marTop w:val="0"/>
          <w:marBottom w:val="0"/>
          <w:divBdr>
            <w:top w:val="none" w:sz="0" w:space="0" w:color="auto"/>
            <w:left w:val="none" w:sz="0" w:space="0" w:color="auto"/>
            <w:bottom w:val="none" w:sz="0" w:space="0" w:color="auto"/>
            <w:right w:val="none" w:sz="0" w:space="0" w:color="auto"/>
          </w:divBdr>
        </w:div>
        <w:div w:id="1124539755">
          <w:marLeft w:val="640"/>
          <w:marRight w:val="0"/>
          <w:marTop w:val="0"/>
          <w:marBottom w:val="0"/>
          <w:divBdr>
            <w:top w:val="none" w:sz="0" w:space="0" w:color="auto"/>
            <w:left w:val="none" w:sz="0" w:space="0" w:color="auto"/>
            <w:bottom w:val="none" w:sz="0" w:space="0" w:color="auto"/>
            <w:right w:val="none" w:sz="0" w:space="0" w:color="auto"/>
          </w:divBdr>
        </w:div>
        <w:div w:id="528569589">
          <w:marLeft w:val="640"/>
          <w:marRight w:val="0"/>
          <w:marTop w:val="0"/>
          <w:marBottom w:val="0"/>
          <w:divBdr>
            <w:top w:val="none" w:sz="0" w:space="0" w:color="auto"/>
            <w:left w:val="none" w:sz="0" w:space="0" w:color="auto"/>
            <w:bottom w:val="none" w:sz="0" w:space="0" w:color="auto"/>
            <w:right w:val="none" w:sz="0" w:space="0" w:color="auto"/>
          </w:divBdr>
        </w:div>
        <w:div w:id="1443837876">
          <w:marLeft w:val="640"/>
          <w:marRight w:val="0"/>
          <w:marTop w:val="0"/>
          <w:marBottom w:val="0"/>
          <w:divBdr>
            <w:top w:val="none" w:sz="0" w:space="0" w:color="auto"/>
            <w:left w:val="none" w:sz="0" w:space="0" w:color="auto"/>
            <w:bottom w:val="none" w:sz="0" w:space="0" w:color="auto"/>
            <w:right w:val="none" w:sz="0" w:space="0" w:color="auto"/>
          </w:divBdr>
        </w:div>
        <w:div w:id="489445528">
          <w:marLeft w:val="640"/>
          <w:marRight w:val="0"/>
          <w:marTop w:val="0"/>
          <w:marBottom w:val="0"/>
          <w:divBdr>
            <w:top w:val="none" w:sz="0" w:space="0" w:color="auto"/>
            <w:left w:val="none" w:sz="0" w:space="0" w:color="auto"/>
            <w:bottom w:val="none" w:sz="0" w:space="0" w:color="auto"/>
            <w:right w:val="none" w:sz="0" w:space="0" w:color="auto"/>
          </w:divBdr>
        </w:div>
        <w:div w:id="1565530537">
          <w:marLeft w:val="640"/>
          <w:marRight w:val="0"/>
          <w:marTop w:val="0"/>
          <w:marBottom w:val="0"/>
          <w:divBdr>
            <w:top w:val="none" w:sz="0" w:space="0" w:color="auto"/>
            <w:left w:val="none" w:sz="0" w:space="0" w:color="auto"/>
            <w:bottom w:val="none" w:sz="0" w:space="0" w:color="auto"/>
            <w:right w:val="none" w:sz="0" w:space="0" w:color="auto"/>
          </w:divBdr>
        </w:div>
        <w:div w:id="2136637276">
          <w:marLeft w:val="640"/>
          <w:marRight w:val="0"/>
          <w:marTop w:val="0"/>
          <w:marBottom w:val="0"/>
          <w:divBdr>
            <w:top w:val="none" w:sz="0" w:space="0" w:color="auto"/>
            <w:left w:val="none" w:sz="0" w:space="0" w:color="auto"/>
            <w:bottom w:val="none" w:sz="0" w:space="0" w:color="auto"/>
            <w:right w:val="none" w:sz="0" w:space="0" w:color="auto"/>
          </w:divBdr>
        </w:div>
        <w:div w:id="443234448">
          <w:marLeft w:val="640"/>
          <w:marRight w:val="0"/>
          <w:marTop w:val="0"/>
          <w:marBottom w:val="0"/>
          <w:divBdr>
            <w:top w:val="none" w:sz="0" w:space="0" w:color="auto"/>
            <w:left w:val="none" w:sz="0" w:space="0" w:color="auto"/>
            <w:bottom w:val="none" w:sz="0" w:space="0" w:color="auto"/>
            <w:right w:val="none" w:sz="0" w:space="0" w:color="auto"/>
          </w:divBdr>
        </w:div>
        <w:div w:id="2095543108">
          <w:marLeft w:val="640"/>
          <w:marRight w:val="0"/>
          <w:marTop w:val="0"/>
          <w:marBottom w:val="0"/>
          <w:divBdr>
            <w:top w:val="none" w:sz="0" w:space="0" w:color="auto"/>
            <w:left w:val="none" w:sz="0" w:space="0" w:color="auto"/>
            <w:bottom w:val="none" w:sz="0" w:space="0" w:color="auto"/>
            <w:right w:val="none" w:sz="0" w:space="0" w:color="auto"/>
          </w:divBdr>
        </w:div>
        <w:div w:id="713818123">
          <w:marLeft w:val="640"/>
          <w:marRight w:val="0"/>
          <w:marTop w:val="0"/>
          <w:marBottom w:val="0"/>
          <w:divBdr>
            <w:top w:val="none" w:sz="0" w:space="0" w:color="auto"/>
            <w:left w:val="none" w:sz="0" w:space="0" w:color="auto"/>
            <w:bottom w:val="none" w:sz="0" w:space="0" w:color="auto"/>
            <w:right w:val="none" w:sz="0" w:space="0" w:color="auto"/>
          </w:divBdr>
        </w:div>
        <w:div w:id="621575844">
          <w:marLeft w:val="640"/>
          <w:marRight w:val="0"/>
          <w:marTop w:val="0"/>
          <w:marBottom w:val="0"/>
          <w:divBdr>
            <w:top w:val="none" w:sz="0" w:space="0" w:color="auto"/>
            <w:left w:val="none" w:sz="0" w:space="0" w:color="auto"/>
            <w:bottom w:val="none" w:sz="0" w:space="0" w:color="auto"/>
            <w:right w:val="none" w:sz="0" w:space="0" w:color="auto"/>
          </w:divBdr>
        </w:div>
        <w:div w:id="100298528">
          <w:marLeft w:val="640"/>
          <w:marRight w:val="0"/>
          <w:marTop w:val="0"/>
          <w:marBottom w:val="0"/>
          <w:divBdr>
            <w:top w:val="none" w:sz="0" w:space="0" w:color="auto"/>
            <w:left w:val="none" w:sz="0" w:space="0" w:color="auto"/>
            <w:bottom w:val="none" w:sz="0" w:space="0" w:color="auto"/>
            <w:right w:val="none" w:sz="0" w:space="0" w:color="auto"/>
          </w:divBdr>
        </w:div>
        <w:div w:id="1316371439">
          <w:marLeft w:val="640"/>
          <w:marRight w:val="0"/>
          <w:marTop w:val="0"/>
          <w:marBottom w:val="0"/>
          <w:divBdr>
            <w:top w:val="none" w:sz="0" w:space="0" w:color="auto"/>
            <w:left w:val="none" w:sz="0" w:space="0" w:color="auto"/>
            <w:bottom w:val="none" w:sz="0" w:space="0" w:color="auto"/>
            <w:right w:val="none" w:sz="0" w:space="0" w:color="auto"/>
          </w:divBdr>
        </w:div>
        <w:div w:id="1818641902">
          <w:marLeft w:val="640"/>
          <w:marRight w:val="0"/>
          <w:marTop w:val="0"/>
          <w:marBottom w:val="0"/>
          <w:divBdr>
            <w:top w:val="none" w:sz="0" w:space="0" w:color="auto"/>
            <w:left w:val="none" w:sz="0" w:space="0" w:color="auto"/>
            <w:bottom w:val="none" w:sz="0" w:space="0" w:color="auto"/>
            <w:right w:val="none" w:sz="0" w:space="0" w:color="auto"/>
          </w:divBdr>
        </w:div>
        <w:div w:id="1271934258">
          <w:marLeft w:val="640"/>
          <w:marRight w:val="0"/>
          <w:marTop w:val="0"/>
          <w:marBottom w:val="0"/>
          <w:divBdr>
            <w:top w:val="none" w:sz="0" w:space="0" w:color="auto"/>
            <w:left w:val="none" w:sz="0" w:space="0" w:color="auto"/>
            <w:bottom w:val="none" w:sz="0" w:space="0" w:color="auto"/>
            <w:right w:val="none" w:sz="0" w:space="0" w:color="auto"/>
          </w:divBdr>
        </w:div>
        <w:div w:id="1647902936">
          <w:marLeft w:val="640"/>
          <w:marRight w:val="0"/>
          <w:marTop w:val="0"/>
          <w:marBottom w:val="0"/>
          <w:divBdr>
            <w:top w:val="none" w:sz="0" w:space="0" w:color="auto"/>
            <w:left w:val="none" w:sz="0" w:space="0" w:color="auto"/>
            <w:bottom w:val="none" w:sz="0" w:space="0" w:color="auto"/>
            <w:right w:val="none" w:sz="0" w:space="0" w:color="auto"/>
          </w:divBdr>
        </w:div>
        <w:div w:id="1980383244">
          <w:marLeft w:val="640"/>
          <w:marRight w:val="0"/>
          <w:marTop w:val="0"/>
          <w:marBottom w:val="0"/>
          <w:divBdr>
            <w:top w:val="none" w:sz="0" w:space="0" w:color="auto"/>
            <w:left w:val="none" w:sz="0" w:space="0" w:color="auto"/>
            <w:bottom w:val="none" w:sz="0" w:space="0" w:color="auto"/>
            <w:right w:val="none" w:sz="0" w:space="0" w:color="auto"/>
          </w:divBdr>
        </w:div>
        <w:div w:id="670181547">
          <w:marLeft w:val="640"/>
          <w:marRight w:val="0"/>
          <w:marTop w:val="0"/>
          <w:marBottom w:val="0"/>
          <w:divBdr>
            <w:top w:val="none" w:sz="0" w:space="0" w:color="auto"/>
            <w:left w:val="none" w:sz="0" w:space="0" w:color="auto"/>
            <w:bottom w:val="none" w:sz="0" w:space="0" w:color="auto"/>
            <w:right w:val="none" w:sz="0" w:space="0" w:color="auto"/>
          </w:divBdr>
        </w:div>
        <w:div w:id="1139882739">
          <w:marLeft w:val="640"/>
          <w:marRight w:val="0"/>
          <w:marTop w:val="0"/>
          <w:marBottom w:val="0"/>
          <w:divBdr>
            <w:top w:val="none" w:sz="0" w:space="0" w:color="auto"/>
            <w:left w:val="none" w:sz="0" w:space="0" w:color="auto"/>
            <w:bottom w:val="none" w:sz="0" w:space="0" w:color="auto"/>
            <w:right w:val="none" w:sz="0" w:space="0" w:color="auto"/>
          </w:divBdr>
        </w:div>
        <w:div w:id="160702586">
          <w:marLeft w:val="640"/>
          <w:marRight w:val="0"/>
          <w:marTop w:val="0"/>
          <w:marBottom w:val="0"/>
          <w:divBdr>
            <w:top w:val="none" w:sz="0" w:space="0" w:color="auto"/>
            <w:left w:val="none" w:sz="0" w:space="0" w:color="auto"/>
            <w:bottom w:val="none" w:sz="0" w:space="0" w:color="auto"/>
            <w:right w:val="none" w:sz="0" w:space="0" w:color="auto"/>
          </w:divBdr>
        </w:div>
        <w:div w:id="73824555">
          <w:marLeft w:val="640"/>
          <w:marRight w:val="0"/>
          <w:marTop w:val="0"/>
          <w:marBottom w:val="0"/>
          <w:divBdr>
            <w:top w:val="none" w:sz="0" w:space="0" w:color="auto"/>
            <w:left w:val="none" w:sz="0" w:space="0" w:color="auto"/>
            <w:bottom w:val="none" w:sz="0" w:space="0" w:color="auto"/>
            <w:right w:val="none" w:sz="0" w:space="0" w:color="auto"/>
          </w:divBdr>
        </w:div>
        <w:div w:id="471140481">
          <w:marLeft w:val="640"/>
          <w:marRight w:val="0"/>
          <w:marTop w:val="0"/>
          <w:marBottom w:val="0"/>
          <w:divBdr>
            <w:top w:val="none" w:sz="0" w:space="0" w:color="auto"/>
            <w:left w:val="none" w:sz="0" w:space="0" w:color="auto"/>
            <w:bottom w:val="none" w:sz="0" w:space="0" w:color="auto"/>
            <w:right w:val="none" w:sz="0" w:space="0" w:color="auto"/>
          </w:divBdr>
        </w:div>
      </w:divsChild>
    </w:div>
    <w:div w:id="933365622">
      <w:bodyDiv w:val="1"/>
      <w:marLeft w:val="0"/>
      <w:marRight w:val="0"/>
      <w:marTop w:val="0"/>
      <w:marBottom w:val="0"/>
      <w:divBdr>
        <w:top w:val="none" w:sz="0" w:space="0" w:color="auto"/>
        <w:left w:val="none" w:sz="0" w:space="0" w:color="auto"/>
        <w:bottom w:val="none" w:sz="0" w:space="0" w:color="auto"/>
        <w:right w:val="none" w:sz="0" w:space="0" w:color="auto"/>
      </w:divBdr>
      <w:divsChild>
        <w:div w:id="120925423">
          <w:marLeft w:val="640"/>
          <w:marRight w:val="0"/>
          <w:marTop w:val="0"/>
          <w:marBottom w:val="0"/>
          <w:divBdr>
            <w:top w:val="none" w:sz="0" w:space="0" w:color="auto"/>
            <w:left w:val="none" w:sz="0" w:space="0" w:color="auto"/>
            <w:bottom w:val="none" w:sz="0" w:space="0" w:color="auto"/>
            <w:right w:val="none" w:sz="0" w:space="0" w:color="auto"/>
          </w:divBdr>
        </w:div>
        <w:div w:id="1386880106">
          <w:marLeft w:val="640"/>
          <w:marRight w:val="0"/>
          <w:marTop w:val="0"/>
          <w:marBottom w:val="0"/>
          <w:divBdr>
            <w:top w:val="none" w:sz="0" w:space="0" w:color="auto"/>
            <w:left w:val="none" w:sz="0" w:space="0" w:color="auto"/>
            <w:bottom w:val="none" w:sz="0" w:space="0" w:color="auto"/>
            <w:right w:val="none" w:sz="0" w:space="0" w:color="auto"/>
          </w:divBdr>
        </w:div>
        <w:div w:id="694499514">
          <w:marLeft w:val="640"/>
          <w:marRight w:val="0"/>
          <w:marTop w:val="0"/>
          <w:marBottom w:val="0"/>
          <w:divBdr>
            <w:top w:val="none" w:sz="0" w:space="0" w:color="auto"/>
            <w:left w:val="none" w:sz="0" w:space="0" w:color="auto"/>
            <w:bottom w:val="none" w:sz="0" w:space="0" w:color="auto"/>
            <w:right w:val="none" w:sz="0" w:space="0" w:color="auto"/>
          </w:divBdr>
        </w:div>
        <w:div w:id="1299608956">
          <w:marLeft w:val="640"/>
          <w:marRight w:val="0"/>
          <w:marTop w:val="0"/>
          <w:marBottom w:val="0"/>
          <w:divBdr>
            <w:top w:val="none" w:sz="0" w:space="0" w:color="auto"/>
            <w:left w:val="none" w:sz="0" w:space="0" w:color="auto"/>
            <w:bottom w:val="none" w:sz="0" w:space="0" w:color="auto"/>
            <w:right w:val="none" w:sz="0" w:space="0" w:color="auto"/>
          </w:divBdr>
        </w:div>
        <w:div w:id="1388455449">
          <w:marLeft w:val="640"/>
          <w:marRight w:val="0"/>
          <w:marTop w:val="0"/>
          <w:marBottom w:val="0"/>
          <w:divBdr>
            <w:top w:val="none" w:sz="0" w:space="0" w:color="auto"/>
            <w:left w:val="none" w:sz="0" w:space="0" w:color="auto"/>
            <w:bottom w:val="none" w:sz="0" w:space="0" w:color="auto"/>
            <w:right w:val="none" w:sz="0" w:space="0" w:color="auto"/>
          </w:divBdr>
        </w:div>
        <w:div w:id="587268879">
          <w:marLeft w:val="640"/>
          <w:marRight w:val="0"/>
          <w:marTop w:val="0"/>
          <w:marBottom w:val="0"/>
          <w:divBdr>
            <w:top w:val="none" w:sz="0" w:space="0" w:color="auto"/>
            <w:left w:val="none" w:sz="0" w:space="0" w:color="auto"/>
            <w:bottom w:val="none" w:sz="0" w:space="0" w:color="auto"/>
            <w:right w:val="none" w:sz="0" w:space="0" w:color="auto"/>
          </w:divBdr>
        </w:div>
        <w:div w:id="1737391245">
          <w:marLeft w:val="640"/>
          <w:marRight w:val="0"/>
          <w:marTop w:val="0"/>
          <w:marBottom w:val="0"/>
          <w:divBdr>
            <w:top w:val="none" w:sz="0" w:space="0" w:color="auto"/>
            <w:left w:val="none" w:sz="0" w:space="0" w:color="auto"/>
            <w:bottom w:val="none" w:sz="0" w:space="0" w:color="auto"/>
            <w:right w:val="none" w:sz="0" w:space="0" w:color="auto"/>
          </w:divBdr>
        </w:div>
        <w:div w:id="1219778670">
          <w:marLeft w:val="640"/>
          <w:marRight w:val="0"/>
          <w:marTop w:val="0"/>
          <w:marBottom w:val="0"/>
          <w:divBdr>
            <w:top w:val="none" w:sz="0" w:space="0" w:color="auto"/>
            <w:left w:val="none" w:sz="0" w:space="0" w:color="auto"/>
            <w:bottom w:val="none" w:sz="0" w:space="0" w:color="auto"/>
            <w:right w:val="none" w:sz="0" w:space="0" w:color="auto"/>
          </w:divBdr>
        </w:div>
        <w:div w:id="248276065">
          <w:marLeft w:val="640"/>
          <w:marRight w:val="0"/>
          <w:marTop w:val="0"/>
          <w:marBottom w:val="0"/>
          <w:divBdr>
            <w:top w:val="none" w:sz="0" w:space="0" w:color="auto"/>
            <w:left w:val="none" w:sz="0" w:space="0" w:color="auto"/>
            <w:bottom w:val="none" w:sz="0" w:space="0" w:color="auto"/>
            <w:right w:val="none" w:sz="0" w:space="0" w:color="auto"/>
          </w:divBdr>
        </w:div>
        <w:div w:id="303775179">
          <w:marLeft w:val="640"/>
          <w:marRight w:val="0"/>
          <w:marTop w:val="0"/>
          <w:marBottom w:val="0"/>
          <w:divBdr>
            <w:top w:val="none" w:sz="0" w:space="0" w:color="auto"/>
            <w:left w:val="none" w:sz="0" w:space="0" w:color="auto"/>
            <w:bottom w:val="none" w:sz="0" w:space="0" w:color="auto"/>
            <w:right w:val="none" w:sz="0" w:space="0" w:color="auto"/>
          </w:divBdr>
        </w:div>
        <w:div w:id="996805633">
          <w:marLeft w:val="640"/>
          <w:marRight w:val="0"/>
          <w:marTop w:val="0"/>
          <w:marBottom w:val="0"/>
          <w:divBdr>
            <w:top w:val="none" w:sz="0" w:space="0" w:color="auto"/>
            <w:left w:val="none" w:sz="0" w:space="0" w:color="auto"/>
            <w:bottom w:val="none" w:sz="0" w:space="0" w:color="auto"/>
            <w:right w:val="none" w:sz="0" w:space="0" w:color="auto"/>
          </w:divBdr>
        </w:div>
        <w:div w:id="2134447078">
          <w:marLeft w:val="640"/>
          <w:marRight w:val="0"/>
          <w:marTop w:val="0"/>
          <w:marBottom w:val="0"/>
          <w:divBdr>
            <w:top w:val="none" w:sz="0" w:space="0" w:color="auto"/>
            <w:left w:val="none" w:sz="0" w:space="0" w:color="auto"/>
            <w:bottom w:val="none" w:sz="0" w:space="0" w:color="auto"/>
            <w:right w:val="none" w:sz="0" w:space="0" w:color="auto"/>
          </w:divBdr>
        </w:div>
        <w:div w:id="1605770993">
          <w:marLeft w:val="640"/>
          <w:marRight w:val="0"/>
          <w:marTop w:val="0"/>
          <w:marBottom w:val="0"/>
          <w:divBdr>
            <w:top w:val="none" w:sz="0" w:space="0" w:color="auto"/>
            <w:left w:val="none" w:sz="0" w:space="0" w:color="auto"/>
            <w:bottom w:val="none" w:sz="0" w:space="0" w:color="auto"/>
            <w:right w:val="none" w:sz="0" w:space="0" w:color="auto"/>
          </w:divBdr>
        </w:div>
        <w:div w:id="572282712">
          <w:marLeft w:val="640"/>
          <w:marRight w:val="0"/>
          <w:marTop w:val="0"/>
          <w:marBottom w:val="0"/>
          <w:divBdr>
            <w:top w:val="none" w:sz="0" w:space="0" w:color="auto"/>
            <w:left w:val="none" w:sz="0" w:space="0" w:color="auto"/>
            <w:bottom w:val="none" w:sz="0" w:space="0" w:color="auto"/>
            <w:right w:val="none" w:sz="0" w:space="0" w:color="auto"/>
          </w:divBdr>
        </w:div>
        <w:div w:id="1553272824">
          <w:marLeft w:val="640"/>
          <w:marRight w:val="0"/>
          <w:marTop w:val="0"/>
          <w:marBottom w:val="0"/>
          <w:divBdr>
            <w:top w:val="none" w:sz="0" w:space="0" w:color="auto"/>
            <w:left w:val="none" w:sz="0" w:space="0" w:color="auto"/>
            <w:bottom w:val="none" w:sz="0" w:space="0" w:color="auto"/>
            <w:right w:val="none" w:sz="0" w:space="0" w:color="auto"/>
          </w:divBdr>
        </w:div>
        <w:div w:id="454520179">
          <w:marLeft w:val="640"/>
          <w:marRight w:val="0"/>
          <w:marTop w:val="0"/>
          <w:marBottom w:val="0"/>
          <w:divBdr>
            <w:top w:val="none" w:sz="0" w:space="0" w:color="auto"/>
            <w:left w:val="none" w:sz="0" w:space="0" w:color="auto"/>
            <w:bottom w:val="none" w:sz="0" w:space="0" w:color="auto"/>
            <w:right w:val="none" w:sz="0" w:space="0" w:color="auto"/>
          </w:divBdr>
        </w:div>
        <w:div w:id="82146377">
          <w:marLeft w:val="640"/>
          <w:marRight w:val="0"/>
          <w:marTop w:val="0"/>
          <w:marBottom w:val="0"/>
          <w:divBdr>
            <w:top w:val="none" w:sz="0" w:space="0" w:color="auto"/>
            <w:left w:val="none" w:sz="0" w:space="0" w:color="auto"/>
            <w:bottom w:val="none" w:sz="0" w:space="0" w:color="auto"/>
            <w:right w:val="none" w:sz="0" w:space="0" w:color="auto"/>
          </w:divBdr>
        </w:div>
        <w:div w:id="745761940">
          <w:marLeft w:val="640"/>
          <w:marRight w:val="0"/>
          <w:marTop w:val="0"/>
          <w:marBottom w:val="0"/>
          <w:divBdr>
            <w:top w:val="none" w:sz="0" w:space="0" w:color="auto"/>
            <w:left w:val="none" w:sz="0" w:space="0" w:color="auto"/>
            <w:bottom w:val="none" w:sz="0" w:space="0" w:color="auto"/>
            <w:right w:val="none" w:sz="0" w:space="0" w:color="auto"/>
          </w:divBdr>
        </w:div>
        <w:div w:id="177499741">
          <w:marLeft w:val="640"/>
          <w:marRight w:val="0"/>
          <w:marTop w:val="0"/>
          <w:marBottom w:val="0"/>
          <w:divBdr>
            <w:top w:val="none" w:sz="0" w:space="0" w:color="auto"/>
            <w:left w:val="none" w:sz="0" w:space="0" w:color="auto"/>
            <w:bottom w:val="none" w:sz="0" w:space="0" w:color="auto"/>
            <w:right w:val="none" w:sz="0" w:space="0" w:color="auto"/>
          </w:divBdr>
        </w:div>
        <w:div w:id="487483608">
          <w:marLeft w:val="640"/>
          <w:marRight w:val="0"/>
          <w:marTop w:val="0"/>
          <w:marBottom w:val="0"/>
          <w:divBdr>
            <w:top w:val="none" w:sz="0" w:space="0" w:color="auto"/>
            <w:left w:val="none" w:sz="0" w:space="0" w:color="auto"/>
            <w:bottom w:val="none" w:sz="0" w:space="0" w:color="auto"/>
            <w:right w:val="none" w:sz="0" w:space="0" w:color="auto"/>
          </w:divBdr>
        </w:div>
        <w:div w:id="1538002496">
          <w:marLeft w:val="640"/>
          <w:marRight w:val="0"/>
          <w:marTop w:val="0"/>
          <w:marBottom w:val="0"/>
          <w:divBdr>
            <w:top w:val="none" w:sz="0" w:space="0" w:color="auto"/>
            <w:left w:val="none" w:sz="0" w:space="0" w:color="auto"/>
            <w:bottom w:val="none" w:sz="0" w:space="0" w:color="auto"/>
            <w:right w:val="none" w:sz="0" w:space="0" w:color="auto"/>
          </w:divBdr>
        </w:div>
        <w:div w:id="1124352841">
          <w:marLeft w:val="640"/>
          <w:marRight w:val="0"/>
          <w:marTop w:val="0"/>
          <w:marBottom w:val="0"/>
          <w:divBdr>
            <w:top w:val="none" w:sz="0" w:space="0" w:color="auto"/>
            <w:left w:val="none" w:sz="0" w:space="0" w:color="auto"/>
            <w:bottom w:val="none" w:sz="0" w:space="0" w:color="auto"/>
            <w:right w:val="none" w:sz="0" w:space="0" w:color="auto"/>
          </w:divBdr>
        </w:div>
        <w:div w:id="1814516832">
          <w:marLeft w:val="640"/>
          <w:marRight w:val="0"/>
          <w:marTop w:val="0"/>
          <w:marBottom w:val="0"/>
          <w:divBdr>
            <w:top w:val="none" w:sz="0" w:space="0" w:color="auto"/>
            <w:left w:val="none" w:sz="0" w:space="0" w:color="auto"/>
            <w:bottom w:val="none" w:sz="0" w:space="0" w:color="auto"/>
            <w:right w:val="none" w:sz="0" w:space="0" w:color="auto"/>
          </w:divBdr>
        </w:div>
        <w:div w:id="1986467595">
          <w:marLeft w:val="640"/>
          <w:marRight w:val="0"/>
          <w:marTop w:val="0"/>
          <w:marBottom w:val="0"/>
          <w:divBdr>
            <w:top w:val="none" w:sz="0" w:space="0" w:color="auto"/>
            <w:left w:val="none" w:sz="0" w:space="0" w:color="auto"/>
            <w:bottom w:val="none" w:sz="0" w:space="0" w:color="auto"/>
            <w:right w:val="none" w:sz="0" w:space="0" w:color="auto"/>
          </w:divBdr>
        </w:div>
        <w:div w:id="118957904">
          <w:marLeft w:val="640"/>
          <w:marRight w:val="0"/>
          <w:marTop w:val="0"/>
          <w:marBottom w:val="0"/>
          <w:divBdr>
            <w:top w:val="none" w:sz="0" w:space="0" w:color="auto"/>
            <w:left w:val="none" w:sz="0" w:space="0" w:color="auto"/>
            <w:bottom w:val="none" w:sz="0" w:space="0" w:color="auto"/>
            <w:right w:val="none" w:sz="0" w:space="0" w:color="auto"/>
          </w:divBdr>
        </w:div>
        <w:div w:id="1066147655">
          <w:marLeft w:val="640"/>
          <w:marRight w:val="0"/>
          <w:marTop w:val="0"/>
          <w:marBottom w:val="0"/>
          <w:divBdr>
            <w:top w:val="none" w:sz="0" w:space="0" w:color="auto"/>
            <w:left w:val="none" w:sz="0" w:space="0" w:color="auto"/>
            <w:bottom w:val="none" w:sz="0" w:space="0" w:color="auto"/>
            <w:right w:val="none" w:sz="0" w:space="0" w:color="auto"/>
          </w:divBdr>
        </w:div>
        <w:div w:id="1837571123">
          <w:marLeft w:val="640"/>
          <w:marRight w:val="0"/>
          <w:marTop w:val="0"/>
          <w:marBottom w:val="0"/>
          <w:divBdr>
            <w:top w:val="none" w:sz="0" w:space="0" w:color="auto"/>
            <w:left w:val="none" w:sz="0" w:space="0" w:color="auto"/>
            <w:bottom w:val="none" w:sz="0" w:space="0" w:color="auto"/>
            <w:right w:val="none" w:sz="0" w:space="0" w:color="auto"/>
          </w:divBdr>
        </w:div>
        <w:div w:id="1795252603">
          <w:marLeft w:val="640"/>
          <w:marRight w:val="0"/>
          <w:marTop w:val="0"/>
          <w:marBottom w:val="0"/>
          <w:divBdr>
            <w:top w:val="none" w:sz="0" w:space="0" w:color="auto"/>
            <w:left w:val="none" w:sz="0" w:space="0" w:color="auto"/>
            <w:bottom w:val="none" w:sz="0" w:space="0" w:color="auto"/>
            <w:right w:val="none" w:sz="0" w:space="0" w:color="auto"/>
          </w:divBdr>
        </w:div>
        <w:div w:id="1448432782">
          <w:marLeft w:val="640"/>
          <w:marRight w:val="0"/>
          <w:marTop w:val="0"/>
          <w:marBottom w:val="0"/>
          <w:divBdr>
            <w:top w:val="none" w:sz="0" w:space="0" w:color="auto"/>
            <w:left w:val="none" w:sz="0" w:space="0" w:color="auto"/>
            <w:bottom w:val="none" w:sz="0" w:space="0" w:color="auto"/>
            <w:right w:val="none" w:sz="0" w:space="0" w:color="auto"/>
          </w:divBdr>
        </w:div>
        <w:div w:id="1976720674">
          <w:marLeft w:val="640"/>
          <w:marRight w:val="0"/>
          <w:marTop w:val="0"/>
          <w:marBottom w:val="0"/>
          <w:divBdr>
            <w:top w:val="none" w:sz="0" w:space="0" w:color="auto"/>
            <w:left w:val="none" w:sz="0" w:space="0" w:color="auto"/>
            <w:bottom w:val="none" w:sz="0" w:space="0" w:color="auto"/>
            <w:right w:val="none" w:sz="0" w:space="0" w:color="auto"/>
          </w:divBdr>
        </w:div>
        <w:div w:id="354113859">
          <w:marLeft w:val="640"/>
          <w:marRight w:val="0"/>
          <w:marTop w:val="0"/>
          <w:marBottom w:val="0"/>
          <w:divBdr>
            <w:top w:val="none" w:sz="0" w:space="0" w:color="auto"/>
            <w:left w:val="none" w:sz="0" w:space="0" w:color="auto"/>
            <w:bottom w:val="none" w:sz="0" w:space="0" w:color="auto"/>
            <w:right w:val="none" w:sz="0" w:space="0" w:color="auto"/>
          </w:divBdr>
        </w:div>
        <w:div w:id="314844204">
          <w:marLeft w:val="640"/>
          <w:marRight w:val="0"/>
          <w:marTop w:val="0"/>
          <w:marBottom w:val="0"/>
          <w:divBdr>
            <w:top w:val="none" w:sz="0" w:space="0" w:color="auto"/>
            <w:left w:val="none" w:sz="0" w:space="0" w:color="auto"/>
            <w:bottom w:val="none" w:sz="0" w:space="0" w:color="auto"/>
            <w:right w:val="none" w:sz="0" w:space="0" w:color="auto"/>
          </w:divBdr>
        </w:div>
        <w:div w:id="1008992433">
          <w:marLeft w:val="640"/>
          <w:marRight w:val="0"/>
          <w:marTop w:val="0"/>
          <w:marBottom w:val="0"/>
          <w:divBdr>
            <w:top w:val="none" w:sz="0" w:space="0" w:color="auto"/>
            <w:left w:val="none" w:sz="0" w:space="0" w:color="auto"/>
            <w:bottom w:val="none" w:sz="0" w:space="0" w:color="auto"/>
            <w:right w:val="none" w:sz="0" w:space="0" w:color="auto"/>
          </w:divBdr>
        </w:div>
        <w:div w:id="269316568">
          <w:marLeft w:val="640"/>
          <w:marRight w:val="0"/>
          <w:marTop w:val="0"/>
          <w:marBottom w:val="0"/>
          <w:divBdr>
            <w:top w:val="none" w:sz="0" w:space="0" w:color="auto"/>
            <w:left w:val="none" w:sz="0" w:space="0" w:color="auto"/>
            <w:bottom w:val="none" w:sz="0" w:space="0" w:color="auto"/>
            <w:right w:val="none" w:sz="0" w:space="0" w:color="auto"/>
          </w:divBdr>
        </w:div>
        <w:div w:id="362365982">
          <w:marLeft w:val="640"/>
          <w:marRight w:val="0"/>
          <w:marTop w:val="0"/>
          <w:marBottom w:val="0"/>
          <w:divBdr>
            <w:top w:val="none" w:sz="0" w:space="0" w:color="auto"/>
            <w:left w:val="none" w:sz="0" w:space="0" w:color="auto"/>
            <w:bottom w:val="none" w:sz="0" w:space="0" w:color="auto"/>
            <w:right w:val="none" w:sz="0" w:space="0" w:color="auto"/>
          </w:divBdr>
        </w:div>
        <w:div w:id="1560172560">
          <w:marLeft w:val="640"/>
          <w:marRight w:val="0"/>
          <w:marTop w:val="0"/>
          <w:marBottom w:val="0"/>
          <w:divBdr>
            <w:top w:val="none" w:sz="0" w:space="0" w:color="auto"/>
            <w:left w:val="none" w:sz="0" w:space="0" w:color="auto"/>
            <w:bottom w:val="none" w:sz="0" w:space="0" w:color="auto"/>
            <w:right w:val="none" w:sz="0" w:space="0" w:color="auto"/>
          </w:divBdr>
        </w:div>
        <w:div w:id="213124489">
          <w:marLeft w:val="640"/>
          <w:marRight w:val="0"/>
          <w:marTop w:val="0"/>
          <w:marBottom w:val="0"/>
          <w:divBdr>
            <w:top w:val="none" w:sz="0" w:space="0" w:color="auto"/>
            <w:left w:val="none" w:sz="0" w:space="0" w:color="auto"/>
            <w:bottom w:val="none" w:sz="0" w:space="0" w:color="auto"/>
            <w:right w:val="none" w:sz="0" w:space="0" w:color="auto"/>
          </w:divBdr>
        </w:div>
        <w:div w:id="1755588157">
          <w:marLeft w:val="640"/>
          <w:marRight w:val="0"/>
          <w:marTop w:val="0"/>
          <w:marBottom w:val="0"/>
          <w:divBdr>
            <w:top w:val="none" w:sz="0" w:space="0" w:color="auto"/>
            <w:left w:val="none" w:sz="0" w:space="0" w:color="auto"/>
            <w:bottom w:val="none" w:sz="0" w:space="0" w:color="auto"/>
            <w:right w:val="none" w:sz="0" w:space="0" w:color="auto"/>
          </w:divBdr>
        </w:div>
        <w:div w:id="1979412964">
          <w:marLeft w:val="640"/>
          <w:marRight w:val="0"/>
          <w:marTop w:val="0"/>
          <w:marBottom w:val="0"/>
          <w:divBdr>
            <w:top w:val="none" w:sz="0" w:space="0" w:color="auto"/>
            <w:left w:val="none" w:sz="0" w:space="0" w:color="auto"/>
            <w:bottom w:val="none" w:sz="0" w:space="0" w:color="auto"/>
            <w:right w:val="none" w:sz="0" w:space="0" w:color="auto"/>
          </w:divBdr>
        </w:div>
        <w:div w:id="1669090971">
          <w:marLeft w:val="640"/>
          <w:marRight w:val="0"/>
          <w:marTop w:val="0"/>
          <w:marBottom w:val="0"/>
          <w:divBdr>
            <w:top w:val="none" w:sz="0" w:space="0" w:color="auto"/>
            <w:left w:val="none" w:sz="0" w:space="0" w:color="auto"/>
            <w:bottom w:val="none" w:sz="0" w:space="0" w:color="auto"/>
            <w:right w:val="none" w:sz="0" w:space="0" w:color="auto"/>
          </w:divBdr>
        </w:div>
        <w:div w:id="810826591">
          <w:marLeft w:val="640"/>
          <w:marRight w:val="0"/>
          <w:marTop w:val="0"/>
          <w:marBottom w:val="0"/>
          <w:divBdr>
            <w:top w:val="none" w:sz="0" w:space="0" w:color="auto"/>
            <w:left w:val="none" w:sz="0" w:space="0" w:color="auto"/>
            <w:bottom w:val="none" w:sz="0" w:space="0" w:color="auto"/>
            <w:right w:val="none" w:sz="0" w:space="0" w:color="auto"/>
          </w:divBdr>
        </w:div>
      </w:divsChild>
    </w:div>
    <w:div w:id="945581186">
      <w:bodyDiv w:val="1"/>
      <w:marLeft w:val="0"/>
      <w:marRight w:val="0"/>
      <w:marTop w:val="0"/>
      <w:marBottom w:val="0"/>
      <w:divBdr>
        <w:top w:val="none" w:sz="0" w:space="0" w:color="auto"/>
        <w:left w:val="none" w:sz="0" w:space="0" w:color="auto"/>
        <w:bottom w:val="none" w:sz="0" w:space="0" w:color="auto"/>
        <w:right w:val="none" w:sz="0" w:space="0" w:color="auto"/>
      </w:divBdr>
    </w:div>
    <w:div w:id="964972005">
      <w:bodyDiv w:val="1"/>
      <w:marLeft w:val="0"/>
      <w:marRight w:val="0"/>
      <w:marTop w:val="0"/>
      <w:marBottom w:val="0"/>
      <w:divBdr>
        <w:top w:val="none" w:sz="0" w:space="0" w:color="auto"/>
        <w:left w:val="none" w:sz="0" w:space="0" w:color="auto"/>
        <w:bottom w:val="none" w:sz="0" w:space="0" w:color="auto"/>
        <w:right w:val="none" w:sz="0" w:space="0" w:color="auto"/>
      </w:divBdr>
      <w:divsChild>
        <w:div w:id="2040932753">
          <w:marLeft w:val="640"/>
          <w:marRight w:val="0"/>
          <w:marTop w:val="0"/>
          <w:marBottom w:val="0"/>
          <w:divBdr>
            <w:top w:val="none" w:sz="0" w:space="0" w:color="auto"/>
            <w:left w:val="none" w:sz="0" w:space="0" w:color="auto"/>
            <w:bottom w:val="none" w:sz="0" w:space="0" w:color="auto"/>
            <w:right w:val="none" w:sz="0" w:space="0" w:color="auto"/>
          </w:divBdr>
        </w:div>
        <w:div w:id="1174758108">
          <w:marLeft w:val="640"/>
          <w:marRight w:val="0"/>
          <w:marTop w:val="0"/>
          <w:marBottom w:val="0"/>
          <w:divBdr>
            <w:top w:val="none" w:sz="0" w:space="0" w:color="auto"/>
            <w:left w:val="none" w:sz="0" w:space="0" w:color="auto"/>
            <w:bottom w:val="none" w:sz="0" w:space="0" w:color="auto"/>
            <w:right w:val="none" w:sz="0" w:space="0" w:color="auto"/>
          </w:divBdr>
        </w:div>
        <w:div w:id="1134761653">
          <w:marLeft w:val="640"/>
          <w:marRight w:val="0"/>
          <w:marTop w:val="0"/>
          <w:marBottom w:val="0"/>
          <w:divBdr>
            <w:top w:val="none" w:sz="0" w:space="0" w:color="auto"/>
            <w:left w:val="none" w:sz="0" w:space="0" w:color="auto"/>
            <w:bottom w:val="none" w:sz="0" w:space="0" w:color="auto"/>
            <w:right w:val="none" w:sz="0" w:space="0" w:color="auto"/>
          </w:divBdr>
        </w:div>
        <w:div w:id="723717610">
          <w:marLeft w:val="640"/>
          <w:marRight w:val="0"/>
          <w:marTop w:val="0"/>
          <w:marBottom w:val="0"/>
          <w:divBdr>
            <w:top w:val="none" w:sz="0" w:space="0" w:color="auto"/>
            <w:left w:val="none" w:sz="0" w:space="0" w:color="auto"/>
            <w:bottom w:val="none" w:sz="0" w:space="0" w:color="auto"/>
            <w:right w:val="none" w:sz="0" w:space="0" w:color="auto"/>
          </w:divBdr>
        </w:div>
        <w:div w:id="1321542842">
          <w:marLeft w:val="640"/>
          <w:marRight w:val="0"/>
          <w:marTop w:val="0"/>
          <w:marBottom w:val="0"/>
          <w:divBdr>
            <w:top w:val="none" w:sz="0" w:space="0" w:color="auto"/>
            <w:left w:val="none" w:sz="0" w:space="0" w:color="auto"/>
            <w:bottom w:val="none" w:sz="0" w:space="0" w:color="auto"/>
            <w:right w:val="none" w:sz="0" w:space="0" w:color="auto"/>
          </w:divBdr>
        </w:div>
        <w:div w:id="1953659767">
          <w:marLeft w:val="640"/>
          <w:marRight w:val="0"/>
          <w:marTop w:val="0"/>
          <w:marBottom w:val="0"/>
          <w:divBdr>
            <w:top w:val="none" w:sz="0" w:space="0" w:color="auto"/>
            <w:left w:val="none" w:sz="0" w:space="0" w:color="auto"/>
            <w:bottom w:val="none" w:sz="0" w:space="0" w:color="auto"/>
            <w:right w:val="none" w:sz="0" w:space="0" w:color="auto"/>
          </w:divBdr>
        </w:div>
        <w:div w:id="1009286317">
          <w:marLeft w:val="640"/>
          <w:marRight w:val="0"/>
          <w:marTop w:val="0"/>
          <w:marBottom w:val="0"/>
          <w:divBdr>
            <w:top w:val="none" w:sz="0" w:space="0" w:color="auto"/>
            <w:left w:val="none" w:sz="0" w:space="0" w:color="auto"/>
            <w:bottom w:val="none" w:sz="0" w:space="0" w:color="auto"/>
            <w:right w:val="none" w:sz="0" w:space="0" w:color="auto"/>
          </w:divBdr>
        </w:div>
        <w:div w:id="666399058">
          <w:marLeft w:val="640"/>
          <w:marRight w:val="0"/>
          <w:marTop w:val="0"/>
          <w:marBottom w:val="0"/>
          <w:divBdr>
            <w:top w:val="none" w:sz="0" w:space="0" w:color="auto"/>
            <w:left w:val="none" w:sz="0" w:space="0" w:color="auto"/>
            <w:bottom w:val="none" w:sz="0" w:space="0" w:color="auto"/>
            <w:right w:val="none" w:sz="0" w:space="0" w:color="auto"/>
          </w:divBdr>
        </w:div>
        <w:div w:id="45109267">
          <w:marLeft w:val="640"/>
          <w:marRight w:val="0"/>
          <w:marTop w:val="0"/>
          <w:marBottom w:val="0"/>
          <w:divBdr>
            <w:top w:val="none" w:sz="0" w:space="0" w:color="auto"/>
            <w:left w:val="none" w:sz="0" w:space="0" w:color="auto"/>
            <w:bottom w:val="none" w:sz="0" w:space="0" w:color="auto"/>
            <w:right w:val="none" w:sz="0" w:space="0" w:color="auto"/>
          </w:divBdr>
        </w:div>
        <w:div w:id="260652473">
          <w:marLeft w:val="640"/>
          <w:marRight w:val="0"/>
          <w:marTop w:val="0"/>
          <w:marBottom w:val="0"/>
          <w:divBdr>
            <w:top w:val="none" w:sz="0" w:space="0" w:color="auto"/>
            <w:left w:val="none" w:sz="0" w:space="0" w:color="auto"/>
            <w:bottom w:val="none" w:sz="0" w:space="0" w:color="auto"/>
            <w:right w:val="none" w:sz="0" w:space="0" w:color="auto"/>
          </w:divBdr>
        </w:div>
        <w:div w:id="2073380185">
          <w:marLeft w:val="640"/>
          <w:marRight w:val="0"/>
          <w:marTop w:val="0"/>
          <w:marBottom w:val="0"/>
          <w:divBdr>
            <w:top w:val="none" w:sz="0" w:space="0" w:color="auto"/>
            <w:left w:val="none" w:sz="0" w:space="0" w:color="auto"/>
            <w:bottom w:val="none" w:sz="0" w:space="0" w:color="auto"/>
            <w:right w:val="none" w:sz="0" w:space="0" w:color="auto"/>
          </w:divBdr>
        </w:div>
        <w:div w:id="2060397751">
          <w:marLeft w:val="640"/>
          <w:marRight w:val="0"/>
          <w:marTop w:val="0"/>
          <w:marBottom w:val="0"/>
          <w:divBdr>
            <w:top w:val="none" w:sz="0" w:space="0" w:color="auto"/>
            <w:left w:val="none" w:sz="0" w:space="0" w:color="auto"/>
            <w:bottom w:val="none" w:sz="0" w:space="0" w:color="auto"/>
            <w:right w:val="none" w:sz="0" w:space="0" w:color="auto"/>
          </w:divBdr>
        </w:div>
        <w:div w:id="2005476123">
          <w:marLeft w:val="640"/>
          <w:marRight w:val="0"/>
          <w:marTop w:val="0"/>
          <w:marBottom w:val="0"/>
          <w:divBdr>
            <w:top w:val="none" w:sz="0" w:space="0" w:color="auto"/>
            <w:left w:val="none" w:sz="0" w:space="0" w:color="auto"/>
            <w:bottom w:val="none" w:sz="0" w:space="0" w:color="auto"/>
            <w:right w:val="none" w:sz="0" w:space="0" w:color="auto"/>
          </w:divBdr>
        </w:div>
        <w:div w:id="1270435761">
          <w:marLeft w:val="640"/>
          <w:marRight w:val="0"/>
          <w:marTop w:val="0"/>
          <w:marBottom w:val="0"/>
          <w:divBdr>
            <w:top w:val="none" w:sz="0" w:space="0" w:color="auto"/>
            <w:left w:val="none" w:sz="0" w:space="0" w:color="auto"/>
            <w:bottom w:val="none" w:sz="0" w:space="0" w:color="auto"/>
            <w:right w:val="none" w:sz="0" w:space="0" w:color="auto"/>
          </w:divBdr>
        </w:div>
        <w:div w:id="1215773381">
          <w:marLeft w:val="640"/>
          <w:marRight w:val="0"/>
          <w:marTop w:val="0"/>
          <w:marBottom w:val="0"/>
          <w:divBdr>
            <w:top w:val="none" w:sz="0" w:space="0" w:color="auto"/>
            <w:left w:val="none" w:sz="0" w:space="0" w:color="auto"/>
            <w:bottom w:val="none" w:sz="0" w:space="0" w:color="auto"/>
            <w:right w:val="none" w:sz="0" w:space="0" w:color="auto"/>
          </w:divBdr>
        </w:div>
        <w:div w:id="858816405">
          <w:marLeft w:val="640"/>
          <w:marRight w:val="0"/>
          <w:marTop w:val="0"/>
          <w:marBottom w:val="0"/>
          <w:divBdr>
            <w:top w:val="none" w:sz="0" w:space="0" w:color="auto"/>
            <w:left w:val="none" w:sz="0" w:space="0" w:color="auto"/>
            <w:bottom w:val="none" w:sz="0" w:space="0" w:color="auto"/>
            <w:right w:val="none" w:sz="0" w:space="0" w:color="auto"/>
          </w:divBdr>
        </w:div>
        <w:div w:id="391077595">
          <w:marLeft w:val="640"/>
          <w:marRight w:val="0"/>
          <w:marTop w:val="0"/>
          <w:marBottom w:val="0"/>
          <w:divBdr>
            <w:top w:val="none" w:sz="0" w:space="0" w:color="auto"/>
            <w:left w:val="none" w:sz="0" w:space="0" w:color="auto"/>
            <w:bottom w:val="none" w:sz="0" w:space="0" w:color="auto"/>
            <w:right w:val="none" w:sz="0" w:space="0" w:color="auto"/>
          </w:divBdr>
        </w:div>
        <w:div w:id="194273873">
          <w:marLeft w:val="640"/>
          <w:marRight w:val="0"/>
          <w:marTop w:val="0"/>
          <w:marBottom w:val="0"/>
          <w:divBdr>
            <w:top w:val="none" w:sz="0" w:space="0" w:color="auto"/>
            <w:left w:val="none" w:sz="0" w:space="0" w:color="auto"/>
            <w:bottom w:val="none" w:sz="0" w:space="0" w:color="auto"/>
            <w:right w:val="none" w:sz="0" w:space="0" w:color="auto"/>
          </w:divBdr>
        </w:div>
        <w:div w:id="1862233095">
          <w:marLeft w:val="640"/>
          <w:marRight w:val="0"/>
          <w:marTop w:val="0"/>
          <w:marBottom w:val="0"/>
          <w:divBdr>
            <w:top w:val="none" w:sz="0" w:space="0" w:color="auto"/>
            <w:left w:val="none" w:sz="0" w:space="0" w:color="auto"/>
            <w:bottom w:val="none" w:sz="0" w:space="0" w:color="auto"/>
            <w:right w:val="none" w:sz="0" w:space="0" w:color="auto"/>
          </w:divBdr>
        </w:div>
        <w:div w:id="2146969476">
          <w:marLeft w:val="640"/>
          <w:marRight w:val="0"/>
          <w:marTop w:val="0"/>
          <w:marBottom w:val="0"/>
          <w:divBdr>
            <w:top w:val="none" w:sz="0" w:space="0" w:color="auto"/>
            <w:left w:val="none" w:sz="0" w:space="0" w:color="auto"/>
            <w:bottom w:val="none" w:sz="0" w:space="0" w:color="auto"/>
            <w:right w:val="none" w:sz="0" w:space="0" w:color="auto"/>
          </w:divBdr>
        </w:div>
        <w:div w:id="159078430">
          <w:marLeft w:val="640"/>
          <w:marRight w:val="0"/>
          <w:marTop w:val="0"/>
          <w:marBottom w:val="0"/>
          <w:divBdr>
            <w:top w:val="none" w:sz="0" w:space="0" w:color="auto"/>
            <w:left w:val="none" w:sz="0" w:space="0" w:color="auto"/>
            <w:bottom w:val="none" w:sz="0" w:space="0" w:color="auto"/>
            <w:right w:val="none" w:sz="0" w:space="0" w:color="auto"/>
          </w:divBdr>
        </w:div>
        <w:div w:id="715085976">
          <w:marLeft w:val="640"/>
          <w:marRight w:val="0"/>
          <w:marTop w:val="0"/>
          <w:marBottom w:val="0"/>
          <w:divBdr>
            <w:top w:val="none" w:sz="0" w:space="0" w:color="auto"/>
            <w:left w:val="none" w:sz="0" w:space="0" w:color="auto"/>
            <w:bottom w:val="none" w:sz="0" w:space="0" w:color="auto"/>
            <w:right w:val="none" w:sz="0" w:space="0" w:color="auto"/>
          </w:divBdr>
        </w:div>
        <w:div w:id="1473673748">
          <w:marLeft w:val="640"/>
          <w:marRight w:val="0"/>
          <w:marTop w:val="0"/>
          <w:marBottom w:val="0"/>
          <w:divBdr>
            <w:top w:val="none" w:sz="0" w:space="0" w:color="auto"/>
            <w:left w:val="none" w:sz="0" w:space="0" w:color="auto"/>
            <w:bottom w:val="none" w:sz="0" w:space="0" w:color="auto"/>
            <w:right w:val="none" w:sz="0" w:space="0" w:color="auto"/>
          </w:divBdr>
        </w:div>
        <w:div w:id="246110470">
          <w:marLeft w:val="640"/>
          <w:marRight w:val="0"/>
          <w:marTop w:val="0"/>
          <w:marBottom w:val="0"/>
          <w:divBdr>
            <w:top w:val="none" w:sz="0" w:space="0" w:color="auto"/>
            <w:left w:val="none" w:sz="0" w:space="0" w:color="auto"/>
            <w:bottom w:val="none" w:sz="0" w:space="0" w:color="auto"/>
            <w:right w:val="none" w:sz="0" w:space="0" w:color="auto"/>
          </w:divBdr>
        </w:div>
        <w:div w:id="1354724602">
          <w:marLeft w:val="640"/>
          <w:marRight w:val="0"/>
          <w:marTop w:val="0"/>
          <w:marBottom w:val="0"/>
          <w:divBdr>
            <w:top w:val="none" w:sz="0" w:space="0" w:color="auto"/>
            <w:left w:val="none" w:sz="0" w:space="0" w:color="auto"/>
            <w:bottom w:val="none" w:sz="0" w:space="0" w:color="auto"/>
            <w:right w:val="none" w:sz="0" w:space="0" w:color="auto"/>
          </w:divBdr>
        </w:div>
        <w:div w:id="981958078">
          <w:marLeft w:val="640"/>
          <w:marRight w:val="0"/>
          <w:marTop w:val="0"/>
          <w:marBottom w:val="0"/>
          <w:divBdr>
            <w:top w:val="none" w:sz="0" w:space="0" w:color="auto"/>
            <w:left w:val="none" w:sz="0" w:space="0" w:color="auto"/>
            <w:bottom w:val="none" w:sz="0" w:space="0" w:color="auto"/>
            <w:right w:val="none" w:sz="0" w:space="0" w:color="auto"/>
          </w:divBdr>
        </w:div>
        <w:div w:id="32930041">
          <w:marLeft w:val="640"/>
          <w:marRight w:val="0"/>
          <w:marTop w:val="0"/>
          <w:marBottom w:val="0"/>
          <w:divBdr>
            <w:top w:val="none" w:sz="0" w:space="0" w:color="auto"/>
            <w:left w:val="none" w:sz="0" w:space="0" w:color="auto"/>
            <w:bottom w:val="none" w:sz="0" w:space="0" w:color="auto"/>
            <w:right w:val="none" w:sz="0" w:space="0" w:color="auto"/>
          </w:divBdr>
        </w:div>
        <w:div w:id="328289112">
          <w:marLeft w:val="640"/>
          <w:marRight w:val="0"/>
          <w:marTop w:val="0"/>
          <w:marBottom w:val="0"/>
          <w:divBdr>
            <w:top w:val="none" w:sz="0" w:space="0" w:color="auto"/>
            <w:left w:val="none" w:sz="0" w:space="0" w:color="auto"/>
            <w:bottom w:val="none" w:sz="0" w:space="0" w:color="auto"/>
            <w:right w:val="none" w:sz="0" w:space="0" w:color="auto"/>
          </w:divBdr>
        </w:div>
        <w:div w:id="2060471619">
          <w:marLeft w:val="640"/>
          <w:marRight w:val="0"/>
          <w:marTop w:val="0"/>
          <w:marBottom w:val="0"/>
          <w:divBdr>
            <w:top w:val="none" w:sz="0" w:space="0" w:color="auto"/>
            <w:left w:val="none" w:sz="0" w:space="0" w:color="auto"/>
            <w:bottom w:val="none" w:sz="0" w:space="0" w:color="auto"/>
            <w:right w:val="none" w:sz="0" w:space="0" w:color="auto"/>
          </w:divBdr>
        </w:div>
        <w:div w:id="457719619">
          <w:marLeft w:val="640"/>
          <w:marRight w:val="0"/>
          <w:marTop w:val="0"/>
          <w:marBottom w:val="0"/>
          <w:divBdr>
            <w:top w:val="none" w:sz="0" w:space="0" w:color="auto"/>
            <w:left w:val="none" w:sz="0" w:space="0" w:color="auto"/>
            <w:bottom w:val="none" w:sz="0" w:space="0" w:color="auto"/>
            <w:right w:val="none" w:sz="0" w:space="0" w:color="auto"/>
          </w:divBdr>
        </w:div>
        <w:div w:id="145783864">
          <w:marLeft w:val="640"/>
          <w:marRight w:val="0"/>
          <w:marTop w:val="0"/>
          <w:marBottom w:val="0"/>
          <w:divBdr>
            <w:top w:val="none" w:sz="0" w:space="0" w:color="auto"/>
            <w:left w:val="none" w:sz="0" w:space="0" w:color="auto"/>
            <w:bottom w:val="none" w:sz="0" w:space="0" w:color="auto"/>
            <w:right w:val="none" w:sz="0" w:space="0" w:color="auto"/>
          </w:divBdr>
        </w:div>
        <w:div w:id="224684803">
          <w:marLeft w:val="640"/>
          <w:marRight w:val="0"/>
          <w:marTop w:val="0"/>
          <w:marBottom w:val="0"/>
          <w:divBdr>
            <w:top w:val="none" w:sz="0" w:space="0" w:color="auto"/>
            <w:left w:val="none" w:sz="0" w:space="0" w:color="auto"/>
            <w:bottom w:val="none" w:sz="0" w:space="0" w:color="auto"/>
            <w:right w:val="none" w:sz="0" w:space="0" w:color="auto"/>
          </w:divBdr>
        </w:div>
        <w:div w:id="1786844227">
          <w:marLeft w:val="640"/>
          <w:marRight w:val="0"/>
          <w:marTop w:val="0"/>
          <w:marBottom w:val="0"/>
          <w:divBdr>
            <w:top w:val="none" w:sz="0" w:space="0" w:color="auto"/>
            <w:left w:val="none" w:sz="0" w:space="0" w:color="auto"/>
            <w:bottom w:val="none" w:sz="0" w:space="0" w:color="auto"/>
            <w:right w:val="none" w:sz="0" w:space="0" w:color="auto"/>
          </w:divBdr>
        </w:div>
        <w:div w:id="1600791169">
          <w:marLeft w:val="640"/>
          <w:marRight w:val="0"/>
          <w:marTop w:val="0"/>
          <w:marBottom w:val="0"/>
          <w:divBdr>
            <w:top w:val="none" w:sz="0" w:space="0" w:color="auto"/>
            <w:left w:val="none" w:sz="0" w:space="0" w:color="auto"/>
            <w:bottom w:val="none" w:sz="0" w:space="0" w:color="auto"/>
            <w:right w:val="none" w:sz="0" w:space="0" w:color="auto"/>
          </w:divBdr>
        </w:div>
        <w:div w:id="855656498">
          <w:marLeft w:val="640"/>
          <w:marRight w:val="0"/>
          <w:marTop w:val="0"/>
          <w:marBottom w:val="0"/>
          <w:divBdr>
            <w:top w:val="none" w:sz="0" w:space="0" w:color="auto"/>
            <w:left w:val="none" w:sz="0" w:space="0" w:color="auto"/>
            <w:bottom w:val="none" w:sz="0" w:space="0" w:color="auto"/>
            <w:right w:val="none" w:sz="0" w:space="0" w:color="auto"/>
          </w:divBdr>
        </w:div>
        <w:div w:id="1390230502">
          <w:marLeft w:val="640"/>
          <w:marRight w:val="0"/>
          <w:marTop w:val="0"/>
          <w:marBottom w:val="0"/>
          <w:divBdr>
            <w:top w:val="none" w:sz="0" w:space="0" w:color="auto"/>
            <w:left w:val="none" w:sz="0" w:space="0" w:color="auto"/>
            <w:bottom w:val="none" w:sz="0" w:space="0" w:color="auto"/>
            <w:right w:val="none" w:sz="0" w:space="0" w:color="auto"/>
          </w:divBdr>
        </w:div>
        <w:div w:id="1946693081">
          <w:marLeft w:val="640"/>
          <w:marRight w:val="0"/>
          <w:marTop w:val="0"/>
          <w:marBottom w:val="0"/>
          <w:divBdr>
            <w:top w:val="none" w:sz="0" w:space="0" w:color="auto"/>
            <w:left w:val="none" w:sz="0" w:space="0" w:color="auto"/>
            <w:bottom w:val="none" w:sz="0" w:space="0" w:color="auto"/>
            <w:right w:val="none" w:sz="0" w:space="0" w:color="auto"/>
          </w:divBdr>
        </w:div>
        <w:div w:id="2109740028">
          <w:marLeft w:val="640"/>
          <w:marRight w:val="0"/>
          <w:marTop w:val="0"/>
          <w:marBottom w:val="0"/>
          <w:divBdr>
            <w:top w:val="none" w:sz="0" w:space="0" w:color="auto"/>
            <w:left w:val="none" w:sz="0" w:space="0" w:color="auto"/>
            <w:bottom w:val="none" w:sz="0" w:space="0" w:color="auto"/>
            <w:right w:val="none" w:sz="0" w:space="0" w:color="auto"/>
          </w:divBdr>
        </w:div>
      </w:divsChild>
    </w:div>
    <w:div w:id="1059675060">
      <w:bodyDiv w:val="1"/>
      <w:marLeft w:val="0"/>
      <w:marRight w:val="0"/>
      <w:marTop w:val="0"/>
      <w:marBottom w:val="0"/>
      <w:divBdr>
        <w:top w:val="none" w:sz="0" w:space="0" w:color="auto"/>
        <w:left w:val="none" w:sz="0" w:space="0" w:color="auto"/>
        <w:bottom w:val="none" w:sz="0" w:space="0" w:color="auto"/>
        <w:right w:val="none" w:sz="0" w:space="0" w:color="auto"/>
      </w:divBdr>
    </w:div>
    <w:div w:id="1091008534">
      <w:bodyDiv w:val="1"/>
      <w:marLeft w:val="0"/>
      <w:marRight w:val="0"/>
      <w:marTop w:val="0"/>
      <w:marBottom w:val="0"/>
      <w:divBdr>
        <w:top w:val="none" w:sz="0" w:space="0" w:color="auto"/>
        <w:left w:val="none" w:sz="0" w:space="0" w:color="auto"/>
        <w:bottom w:val="none" w:sz="0" w:space="0" w:color="auto"/>
        <w:right w:val="none" w:sz="0" w:space="0" w:color="auto"/>
      </w:divBdr>
    </w:div>
    <w:div w:id="1119252775">
      <w:bodyDiv w:val="1"/>
      <w:marLeft w:val="0"/>
      <w:marRight w:val="0"/>
      <w:marTop w:val="0"/>
      <w:marBottom w:val="0"/>
      <w:divBdr>
        <w:top w:val="none" w:sz="0" w:space="0" w:color="auto"/>
        <w:left w:val="none" w:sz="0" w:space="0" w:color="auto"/>
        <w:bottom w:val="none" w:sz="0" w:space="0" w:color="auto"/>
        <w:right w:val="none" w:sz="0" w:space="0" w:color="auto"/>
      </w:divBdr>
    </w:div>
    <w:div w:id="1175344656">
      <w:bodyDiv w:val="1"/>
      <w:marLeft w:val="0"/>
      <w:marRight w:val="0"/>
      <w:marTop w:val="0"/>
      <w:marBottom w:val="0"/>
      <w:divBdr>
        <w:top w:val="none" w:sz="0" w:space="0" w:color="auto"/>
        <w:left w:val="none" w:sz="0" w:space="0" w:color="auto"/>
        <w:bottom w:val="none" w:sz="0" w:space="0" w:color="auto"/>
        <w:right w:val="none" w:sz="0" w:space="0" w:color="auto"/>
      </w:divBdr>
      <w:divsChild>
        <w:div w:id="900292597">
          <w:marLeft w:val="640"/>
          <w:marRight w:val="0"/>
          <w:marTop w:val="0"/>
          <w:marBottom w:val="0"/>
          <w:divBdr>
            <w:top w:val="none" w:sz="0" w:space="0" w:color="auto"/>
            <w:left w:val="none" w:sz="0" w:space="0" w:color="auto"/>
            <w:bottom w:val="none" w:sz="0" w:space="0" w:color="auto"/>
            <w:right w:val="none" w:sz="0" w:space="0" w:color="auto"/>
          </w:divBdr>
        </w:div>
        <w:div w:id="1643189050">
          <w:marLeft w:val="640"/>
          <w:marRight w:val="0"/>
          <w:marTop w:val="0"/>
          <w:marBottom w:val="0"/>
          <w:divBdr>
            <w:top w:val="none" w:sz="0" w:space="0" w:color="auto"/>
            <w:left w:val="none" w:sz="0" w:space="0" w:color="auto"/>
            <w:bottom w:val="none" w:sz="0" w:space="0" w:color="auto"/>
            <w:right w:val="none" w:sz="0" w:space="0" w:color="auto"/>
          </w:divBdr>
        </w:div>
        <w:div w:id="356661327">
          <w:marLeft w:val="640"/>
          <w:marRight w:val="0"/>
          <w:marTop w:val="0"/>
          <w:marBottom w:val="0"/>
          <w:divBdr>
            <w:top w:val="none" w:sz="0" w:space="0" w:color="auto"/>
            <w:left w:val="none" w:sz="0" w:space="0" w:color="auto"/>
            <w:bottom w:val="none" w:sz="0" w:space="0" w:color="auto"/>
            <w:right w:val="none" w:sz="0" w:space="0" w:color="auto"/>
          </w:divBdr>
        </w:div>
        <w:div w:id="918487282">
          <w:marLeft w:val="640"/>
          <w:marRight w:val="0"/>
          <w:marTop w:val="0"/>
          <w:marBottom w:val="0"/>
          <w:divBdr>
            <w:top w:val="none" w:sz="0" w:space="0" w:color="auto"/>
            <w:left w:val="none" w:sz="0" w:space="0" w:color="auto"/>
            <w:bottom w:val="none" w:sz="0" w:space="0" w:color="auto"/>
            <w:right w:val="none" w:sz="0" w:space="0" w:color="auto"/>
          </w:divBdr>
        </w:div>
        <w:div w:id="1115447713">
          <w:marLeft w:val="640"/>
          <w:marRight w:val="0"/>
          <w:marTop w:val="0"/>
          <w:marBottom w:val="0"/>
          <w:divBdr>
            <w:top w:val="none" w:sz="0" w:space="0" w:color="auto"/>
            <w:left w:val="none" w:sz="0" w:space="0" w:color="auto"/>
            <w:bottom w:val="none" w:sz="0" w:space="0" w:color="auto"/>
            <w:right w:val="none" w:sz="0" w:space="0" w:color="auto"/>
          </w:divBdr>
        </w:div>
        <w:div w:id="258565920">
          <w:marLeft w:val="640"/>
          <w:marRight w:val="0"/>
          <w:marTop w:val="0"/>
          <w:marBottom w:val="0"/>
          <w:divBdr>
            <w:top w:val="none" w:sz="0" w:space="0" w:color="auto"/>
            <w:left w:val="none" w:sz="0" w:space="0" w:color="auto"/>
            <w:bottom w:val="none" w:sz="0" w:space="0" w:color="auto"/>
            <w:right w:val="none" w:sz="0" w:space="0" w:color="auto"/>
          </w:divBdr>
        </w:div>
        <w:div w:id="1681541290">
          <w:marLeft w:val="640"/>
          <w:marRight w:val="0"/>
          <w:marTop w:val="0"/>
          <w:marBottom w:val="0"/>
          <w:divBdr>
            <w:top w:val="none" w:sz="0" w:space="0" w:color="auto"/>
            <w:left w:val="none" w:sz="0" w:space="0" w:color="auto"/>
            <w:bottom w:val="none" w:sz="0" w:space="0" w:color="auto"/>
            <w:right w:val="none" w:sz="0" w:space="0" w:color="auto"/>
          </w:divBdr>
        </w:div>
        <w:div w:id="802696389">
          <w:marLeft w:val="640"/>
          <w:marRight w:val="0"/>
          <w:marTop w:val="0"/>
          <w:marBottom w:val="0"/>
          <w:divBdr>
            <w:top w:val="none" w:sz="0" w:space="0" w:color="auto"/>
            <w:left w:val="none" w:sz="0" w:space="0" w:color="auto"/>
            <w:bottom w:val="none" w:sz="0" w:space="0" w:color="auto"/>
            <w:right w:val="none" w:sz="0" w:space="0" w:color="auto"/>
          </w:divBdr>
        </w:div>
        <w:div w:id="554320319">
          <w:marLeft w:val="640"/>
          <w:marRight w:val="0"/>
          <w:marTop w:val="0"/>
          <w:marBottom w:val="0"/>
          <w:divBdr>
            <w:top w:val="none" w:sz="0" w:space="0" w:color="auto"/>
            <w:left w:val="none" w:sz="0" w:space="0" w:color="auto"/>
            <w:bottom w:val="none" w:sz="0" w:space="0" w:color="auto"/>
            <w:right w:val="none" w:sz="0" w:space="0" w:color="auto"/>
          </w:divBdr>
        </w:div>
        <w:div w:id="1478958487">
          <w:marLeft w:val="640"/>
          <w:marRight w:val="0"/>
          <w:marTop w:val="0"/>
          <w:marBottom w:val="0"/>
          <w:divBdr>
            <w:top w:val="none" w:sz="0" w:space="0" w:color="auto"/>
            <w:left w:val="none" w:sz="0" w:space="0" w:color="auto"/>
            <w:bottom w:val="none" w:sz="0" w:space="0" w:color="auto"/>
            <w:right w:val="none" w:sz="0" w:space="0" w:color="auto"/>
          </w:divBdr>
        </w:div>
        <w:div w:id="747075700">
          <w:marLeft w:val="640"/>
          <w:marRight w:val="0"/>
          <w:marTop w:val="0"/>
          <w:marBottom w:val="0"/>
          <w:divBdr>
            <w:top w:val="none" w:sz="0" w:space="0" w:color="auto"/>
            <w:left w:val="none" w:sz="0" w:space="0" w:color="auto"/>
            <w:bottom w:val="none" w:sz="0" w:space="0" w:color="auto"/>
            <w:right w:val="none" w:sz="0" w:space="0" w:color="auto"/>
          </w:divBdr>
        </w:div>
        <w:div w:id="644352740">
          <w:marLeft w:val="640"/>
          <w:marRight w:val="0"/>
          <w:marTop w:val="0"/>
          <w:marBottom w:val="0"/>
          <w:divBdr>
            <w:top w:val="none" w:sz="0" w:space="0" w:color="auto"/>
            <w:left w:val="none" w:sz="0" w:space="0" w:color="auto"/>
            <w:bottom w:val="none" w:sz="0" w:space="0" w:color="auto"/>
            <w:right w:val="none" w:sz="0" w:space="0" w:color="auto"/>
          </w:divBdr>
        </w:div>
        <w:div w:id="1732458108">
          <w:marLeft w:val="640"/>
          <w:marRight w:val="0"/>
          <w:marTop w:val="0"/>
          <w:marBottom w:val="0"/>
          <w:divBdr>
            <w:top w:val="none" w:sz="0" w:space="0" w:color="auto"/>
            <w:left w:val="none" w:sz="0" w:space="0" w:color="auto"/>
            <w:bottom w:val="none" w:sz="0" w:space="0" w:color="auto"/>
            <w:right w:val="none" w:sz="0" w:space="0" w:color="auto"/>
          </w:divBdr>
        </w:div>
        <w:div w:id="1137264527">
          <w:marLeft w:val="640"/>
          <w:marRight w:val="0"/>
          <w:marTop w:val="0"/>
          <w:marBottom w:val="0"/>
          <w:divBdr>
            <w:top w:val="none" w:sz="0" w:space="0" w:color="auto"/>
            <w:left w:val="none" w:sz="0" w:space="0" w:color="auto"/>
            <w:bottom w:val="none" w:sz="0" w:space="0" w:color="auto"/>
            <w:right w:val="none" w:sz="0" w:space="0" w:color="auto"/>
          </w:divBdr>
        </w:div>
        <w:div w:id="1193036155">
          <w:marLeft w:val="640"/>
          <w:marRight w:val="0"/>
          <w:marTop w:val="0"/>
          <w:marBottom w:val="0"/>
          <w:divBdr>
            <w:top w:val="none" w:sz="0" w:space="0" w:color="auto"/>
            <w:left w:val="none" w:sz="0" w:space="0" w:color="auto"/>
            <w:bottom w:val="none" w:sz="0" w:space="0" w:color="auto"/>
            <w:right w:val="none" w:sz="0" w:space="0" w:color="auto"/>
          </w:divBdr>
        </w:div>
        <w:div w:id="122507880">
          <w:marLeft w:val="640"/>
          <w:marRight w:val="0"/>
          <w:marTop w:val="0"/>
          <w:marBottom w:val="0"/>
          <w:divBdr>
            <w:top w:val="none" w:sz="0" w:space="0" w:color="auto"/>
            <w:left w:val="none" w:sz="0" w:space="0" w:color="auto"/>
            <w:bottom w:val="none" w:sz="0" w:space="0" w:color="auto"/>
            <w:right w:val="none" w:sz="0" w:space="0" w:color="auto"/>
          </w:divBdr>
        </w:div>
        <w:div w:id="2067147257">
          <w:marLeft w:val="640"/>
          <w:marRight w:val="0"/>
          <w:marTop w:val="0"/>
          <w:marBottom w:val="0"/>
          <w:divBdr>
            <w:top w:val="none" w:sz="0" w:space="0" w:color="auto"/>
            <w:left w:val="none" w:sz="0" w:space="0" w:color="auto"/>
            <w:bottom w:val="none" w:sz="0" w:space="0" w:color="auto"/>
            <w:right w:val="none" w:sz="0" w:space="0" w:color="auto"/>
          </w:divBdr>
        </w:div>
        <w:div w:id="1391348774">
          <w:marLeft w:val="640"/>
          <w:marRight w:val="0"/>
          <w:marTop w:val="0"/>
          <w:marBottom w:val="0"/>
          <w:divBdr>
            <w:top w:val="none" w:sz="0" w:space="0" w:color="auto"/>
            <w:left w:val="none" w:sz="0" w:space="0" w:color="auto"/>
            <w:bottom w:val="none" w:sz="0" w:space="0" w:color="auto"/>
            <w:right w:val="none" w:sz="0" w:space="0" w:color="auto"/>
          </w:divBdr>
        </w:div>
        <w:div w:id="2092269355">
          <w:marLeft w:val="640"/>
          <w:marRight w:val="0"/>
          <w:marTop w:val="0"/>
          <w:marBottom w:val="0"/>
          <w:divBdr>
            <w:top w:val="none" w:sz="0" w:space="0" w:color="auto"/>
            <w:left w:val="none" w:sz="0" w:space="0" w:color="auto"/>
            <w:bottom w:val="none" w:sz="0" w:space="0" w:color="auto"/>
            <w:right w:val="none" w:sz="0" w:space="0" w:color="auto"/>
          </w:divBdr>
        </w:div>
        <w:div w:id="844057359">
          <w:marLeft w:val="640"/>
          <w:marRight w:val="0"/>
          <w:marTop w:val="0"/>
          <w:marBottom w:val="0"/>
          <w:divBdr>
            <w:top w:val="none" w:sz="0" w:space="0" w:color="auto"/>
            <w:left w:val="none" w:sz="0" w:space="0" w:color="auto"/>
            <w:bottom w:val="none" w:sz="0" w:space="0" w:color="auto"/>
            <w:right w:val="none" w:sz="0" w:space="0" w:color="auto"/>
          </w:divBdr>
        </w:div>
        <w:div w:id="709573135">
          <w:marLeft w:val="640"/>
          <w:marRight w:val="0"/>
          <w:marTop w:val="0"/>
          <w:marBottom w:val="0"/>
          <w:divBdr>
            <w:top w:val="none" w:sz="0" w:space="0" w:color="auto"/>
            <w:left w:val="none" w:sz="0" w:space="0" w:color="auto"/>
            <w:bottom w:val="none" w:sz="0" w:space="0" w:color="auto"/>
            <w:right w:val="none" w:sz="0" w:space="0" w:color="auto"/>
          </w:divBdr>
        </w:div>
        <w:div w:id="1984385234">
          <w:marLeft w:val="640"/>
          <w:marRight w:val="0"/>
          <w:marTop w:val="0"/>
          <w:marBottom w:val="0"/>
          <w:divBdr>
            <w:top w:val="none" w:sz="0" w:space="0" w:color="auto"/>
            <w:left w:val="none" w:sz="0" w:space="0" w:color="auto"/>
            <w:bottom w:val="none" w:sz="0" w:space="0" w:color="auto"/>
            <w:right w:val="none" w:sz="0" w:space="0" w:color="auto"/>
          </w:divBdr>
        </w:div>
        <w:div w:id="582029414">
          <w:marLeft w:val="640"/>
          <w:marRight w:val="0"/>
          <w:marTop w:val="0"/>
          <w:marBottom w:val="0"/>
          <w:divBdr>
            <w:top w:val="none" w:sz="0" w:space="0" w:color="auto"/>
            <w:left w:val="none" w:sz="0" w:space="0" w:color="auto"/>
            <w:bottom w:val="none" w:sz="0" w:space="0" w:color="auto"/>
            <w:right w:val="none" w:sz="0" w:space="0" w:color="auto"/>
          </w:divBdr>
        </w:div>
        <w:div w:id="669020010">
          <w:marLeft w:val="640"/>
          <w:marRight w:val="0"/>
          <w:marTop w:val="0"/>
          <w:marBottom w:val="0"/>
          <w:divBdr>
            <w:top w:val="none" w:sz="0" w:space="0" w:color="auto"/>
            <w:left w:val="none" w:sz="0" w:space="0" w:color="auto"/>
            <w:bottom w:val="none" w:sz="0" w:space="0" w:color="auto"/>
            <w:right w:val="none" w:sz="0" w:space="0" w:color="auto"/>
          </w:divBdr>
        </w:div>
        <w:div w:id="1271013619">
          <w:marLeft w:val="640"/>
          <w:marRight w:val="0"/>
          <w:marTop w:val="0"/>
          <w:marBottom w:val="0"/>
          <w:divBdr>
            <w:top w:val="none" w:sz="0" w:space="0" w:color="auto"/>
            <w:left w:val="none" w:sz="0" w:space="0" w:color="auto"/>
            <w:bottom w:val="none" w:sz="0" w:space="0" w:color="auto"/>
            <w:right w:val="none" w:sz="0" w:space="0" w:color="auto"/>
          </w:divBdr>
        </w:div>
        <w:div w:id="306328511">
          <w:marLeft w:val="640"/>
          <w:marRight w:val="0"/>
          <w:marTop w:val="0"/>
          <w:marBottom w:val="0"/>
          <w:divBdr>
            <w:top w:val="none" w:sz="0" w:space="0" w:color="auto"/>
            <w:left w:val="none" w:sz="0" w:space="0" w:color="auto"/>
            <w:bottom w:val="none" w:sz="0" w:space="0" w:color="auto"/>
            <w:right w:val="none" w:sz="0" w:space="0" w:color="auto"/>
          </w:divBdr>
        </w:div>
        <w:div w:id="1178275091">
          <w:marLeft w:val="640"/>
          <w:marRight w:val="0"/>
          <w:marTop w:val="0"/>
          <w:marBottom w:val="0"/>
          <w:divBdr>
            <w:top w:val="none" w:sz="0" w:space="0" w:color="auto"/>
            <w:left w:val="none" w:sz="0" w:space="0" w:color="auto"/>
            <w:bottom w:val="none" w:sz="0" w:space="0" w:color="auto"/>
            <w:right w:val="none" w:sz="0" w:space="0" w:color="auto"/>
          </w:divBdr>
        </w:div>
        <w:div w:id="551772870">
          <w:marLeft w:val="640"/>
          <w:marRight w:val="0"/>
          <w:marTop w:val="0"/>
          <w:marBottom w:val="0"/>
          <w:divBdr>
            <w:top w:val="none" w:sz="0" w:space="0" w:color="auto"/>
            <w:left w:val="none" w:sz="0" w:space="0" w:color="auto"/>
            <w:bottom w:val="none" w:sz="0" w:space="0" w:color="auto"/>
            <w:right w:val="none" w:sz="0" w:space="0" w:color="auto"/>
          </w:divBdr>
        </w:div>
        <w:div w:id="1788618691">
          <w:marLeft w:val="640"/>
          <w:marRight w:val="0"/>
          <w:marTop w:val="0"/>
          <w:marBottom w:val="0"/>
          <w:divBdr>
            <w:top w:val="none" w:sz="0" w:space="0" w:color="auto"/>
            <w:left w:val="none" w:sz="0" w:space="0" w:color="auto"/>
            <w:bottom w:val="none" w:sz="0" w:space="0" w:color="auto"/>
            <w:right w:val="none" w:sz="0" w:space="0" w:color="auto"/>
          </w:divBdr>
        </w:div>
        <w:div w:id="1818649729">
          <w:marLeft w:val="640"/>
          <w:marRight w:val="0"/>
          <w:marTop w:val="0"/>
          <w:marBottom w:val="0"/>
          <w:divBdr>
            <w:top w:val="none" w:sz="0" w:space="0" w:color="auto"/>
            <w:left w:val="none" w:sz="0" w:space="0" w:color="auto"/>
            <w:bottom w:val="none" w:sz="0" w:space="0" w:color="auto"/>
            <w:right w:val="none" w:sz="0" w:space="0" w:color="auto"/>
          </w:divBdr>
        </w:div>
        <w:div w:id="1475559012">
          <w:marLeft w:val="640"/>
          <w:marRight w:val="0"/>
          <w:marTop w:val="0"/>
          <w:marBottom w:val="0"/>
          <w:divBdr>
            <w:top w:val="none" w:sz="0" w:space="0" w:color="auto"/>
            <w:left w:val="none" w:sz="0" w:space="0" w:color="auto"/>
            <w:bottom w:val="none" w:sz="0" w:space="0" w:color="auto"/>
            <w:right w:val="none" w:sz="0" w:space="0" w:color="auto"/>
          </w:divBdr>
        </w:div>
        <w:div w:id="737634019">
          <w:marLeft w:val="640"/>
          <w:marRight w:val="0"/>
          <w:marTop w:val="0"/>
          <w:marBottom w:val="0"/>
          <w:divBdr>
            <w:top w:val="none" w:sz="0" w:space="0" w:color="auto"/>
            <w:left w:val="none" w:sz="0" w:space="0" w:color="auto"/>
            <w:bottom w:val="none" w:sz="0" w:space="0" w:color="auto"/>
            <w:right w:val="none" w:sz="0" w:space="0" w:color="auto"/>
          </w:divBdr>
        </w:div>
        <w:div w:id="1019047827">
          <w:marLeft w:val="640"/>
          <w:marRight w:val="0"/>
          <w:marTop w:val="0"/>
          <w:marBottom w:val="0"/>
          <w:divBdr>
            <w:top w:val="none" w:sz="0" w:space="0" w:color="auto"/>
            <w:left w:val="none" w:sz="0" w:space="0" w:color="auto"/>
            <w:bottom w:val="none" w:sz="0" w:space="0" w:color="auto"/>
            <w:right w:val="none" w:sz="0" w:space="0" w:color="auto"/>
          </w:divBdr>
        </w:div>
        <w:div w:id="2122216936">
          <w:marLeft w:val="640"/>
          <w:marRight w:val="0"/>
          <w:marTop w:val="0"/>
          <w:marBottom w:val="0"/>
          <w:divBdr>
            <w:top w:val="none" w:sz="0" w:space="0" w:color="auto"/>
            <w:left w:val="none" w:sz="0" w:space="0" w:color="auto"/>
            <w:bottom w:val="none" w:sz="0" w:space="0" w:color="auto"/>
            <w:right w:val="none" w:sz="0" w:space="0" w:color="auto"/>
          </w:divBdr>
        </w:div>
        <w:div w:id="1848908587">
          <w:marLeft w:val="640"/>
          <w:marRight w:val="0"/>
          <w:marTop w:val="0"/>
          <w:marBottom w:val="0"/>
          <w:divBdr>
            <w:top w:val="none" w:sz="0" w:space="0" w:color="auto"/>
            <w:left w:val="none" w:sz="0" w:space="0" w:color="auto"/>
            <w:bottom w:val="none" w:sz="0" w:space="0" w:color="auto"/>
            <w:right w:val="none" w:sz="0" w:space="0" w:color="auto"/>
          </w:divBdr>
        </w:div>
        <w:div w:id="1382948144">
          <w:marLeft w:val="640"/>
          <w:marRight w:val="0"/>
          <w:marTop w:val="0"/>
          <w:marBottom w:val="0"/>
          <w:divBdr>
            <w:top w:val="none" w:sz="0" w:space="0" w:color="auto"/>
            <w:left w:val="none" w:sz="0" w:space="0" w:color="auto"/>
            <w:bottom w:val="none" w:sz="0" w:space="0" w:color="auto"/>
            <w:right w:val="none" w:sz="0" w:space="0" w:color="auto"/>
          </w:divBdr>
        </w:div>
        <w:div w:id="1183515157">
          <w:marLeft w:val="640"/>
          <w:marRight w:val="0"/>
          <w:marTop w:val="0"/>
          <w:marBottom w:val="0"/>
          <w:divBdr>
            <w:top w:val="none" w:sz="0" w:space="0" w:color="auto"/>
            <w:left w:val="none" w:sz="0" w:space="0" w:color="auto"/>
            <w:bottom w:val="none" w:sz="0" w:space="0" w:color="auto"/>
            <w:right w:val="none" w:sz="0" w:space="0" w:color="auto"/>
          </w:divBdr>
        </w:div>
        <w:div w:id="1657412151">
          <w:marLeft w:val="640"/>
          <w:marRight w:val="0"/>
          <w:marTop w:val="0"/>
          <w:marBottom w:val="0"/>
          <w:divBdr>
            <w:top w:val="none" w:sz="0" w:space="0" w:color="auto"/>
            <w:left w:val="none" w:sz="0" w:space="0" w:color="auto"/>
            <w:bottom w:val="none" w:sz="0" w:space="0" w:color="auto"/>
            <w:right w:val="none" w:sz="0" w:space="0" w:color="auto"/>
          </w:divBdr>
        </w:div>
      </w:divsChild>
    </w:div>
    <w:div w:id="1343387539">
      <w:bodyDiv w:val="1"/>
      <w:marLeft w:val="0"/>
      <w:marRight w:val="0"/>
      <w:marTop w:val="0"/>
      <w:marBottom w:val="0"/>
      <w:divBdr>
        <w:top w:val="none" w:sz="0" w:space="0" w:color="auto"/>
        <w:left w:val="none" w:sz="0" w:space="0" w:color="auto"/>
        <w:bottom w:val="none" w:sz="0" w:space="0" w:color="auto"/>
        <w:right w:val="none" w:sz="0" w:space="0" w:color="auto"/>
      </w:divBdr>
    </w:div>
    <w:div w:id="1437099409">
      <w:bodyDiv w:val="1"/>
      <w:marLeft w:val="0"/>
      <w:marRight w:val="0"/>
      <w:marTop w:val="0"/>
      <w:marBottom w:val="0"/>
      <w:divBdr>
        <w:top w:val="none" w:sz="0" w:space="0" w:color="auto"/>
        <w:left w:val="none" w:sz="0" w:space="0" w:color="auto"/>
        <w:bottom w:val="none" w:sz="0" w:space="0" w:color="auto"/>
        <w:right w:val="none" w:sz="0" w:space="0" w:color="auto"/>
      </w:divBdr>
      <w:divsChild>
        <w:div w:id="817645438">
          <w:marLeft w:val="0"/>
          <w:marRight w:val="0"/>
          <w:marTop w:val="0"/>
          <w:marBottom w:val="0"/>
          <w:divBdr>
            <w:top w:val="none" w:sz="0" w:space="0" w:color="auto"/>
            <w:left w:val="none" w:sz="0" w:space="0" w:color="auto"/>
            <w:bottom w:val="none" w:sz="0" w:space="0" w:color="auto"/>
            <w:right w:val="none" w:sz="0" w:space="0" w:color="auto"/>
          </w:divBdr>
        </w:div>
        <w:div w:id="912084418">
          <w:marLeft w:val="0"/>
          <w:marRight w:val="0"/>
          <w:marTop w:val="0"/>
          <w:marBottom w:val="0"/>
          <w:divBdr>
            <w:top w:val="none" w:sz="0" w:space="0" w:color="auto"/>
            <w:left w:val="none" w:sz="0" w:space="0" w:color="auto"/>
            <w:bottom w:val="none" w:sz="0" w:space="0" w:color="auto"/>
            <w:right w:val="none" w:sz="0" w:space="0" w:color="auto"/>
          </w:divBdr>
        </w:div>
      </w:divsChild>
    </w:div>
    <w:div w:id="1449011650">
      <w:bodyDiv w:val="1"/>
      <w:marLeft w:val="0"/>
      <w:marRight w:val="0"/>
      <w:marTop w:val="0"/>
      <w:marBottom w:val="0"/>
      <w:divBdr>
        <w:top w:val="none" w:sz="0" w:space="0" w:color="auto"/>
        <w:left w:val="none" w:sz="0" w:space="0" w:color="auto"/>
        <w:bottom w:val="none" w:sz="0" w:space="0" w:color="auto"/>
        <w:right w:val="none" w:sz="0" w:space="0" w:color="auto"/>
      </w:divBdr>
      <w:divsChild>
        <w:div w:id="1303925145">
          <w:marLeft w:val="0"/>
          <w:marRight w:val="0"/>
          <w:marTop w:val="450"/>
          <w:marBottom w:val="450"/>
          <w:divBdr>
            <w:top w:val="single" w:sz="6" w:space="0" w:color="C1C1C1"/>
            <w:left w:val="single" w:sz="6" w:space="0" w:color="C1C1C1"/>
            <w:bottom w:val="single" w:sz="6" w:space="0" w:color="C1C1C1"/>
            <w:right w:val="single" w:sz="6" w:space="0" w:color="C1C1C1"/>
          </w:divBdr>
          <w:divsChild>
            <w:div w:id="1015578405">
              <w:marLeft w:val="0"/>
              <w:marRight w:val="0"/>
              <w:marTop w:val="0"/>
              <w:marBottom w:val="0"/>
              <w:divBdr>
                <w:top w:val="none" w:sz="0" w:space="0" w:color="auto"/>
                <w:left w:val="none" w:sz="0" w:space="0" w:color="auto"/>
                <w:bottom w:val="none" w:sz="0" w:space="0" w:color="auto"/>
                <w:right w:val="none" w:sz="0" w:space="0" w:color="auto"/>
              </w:divBdr>
            </w:div>
          </w:divsChild>
        </w:div>
        <w:div w:id="1918784003">
          <w:marLeft w:val="0"/>
          <w:marRight w:val="0"/>
          <w:marTop w:val="450"/>
          <w:marBottom w:val="450"/>
          <w:divBdr>
            <w:top w:val="single" w:sz="6" w:space="0" w:color="C1C1C1"/>
            <w:left w:val="single" w:sz="6" w:space="0" w:color="C1C1C1"/>
            <w:bottom w:val="single" w:sz="6" w:space="0" w:color="C1C1C1"/>
            <w:right w:val="single" w:sz="6" w:space="0" w:color="C1C1C1"/>
          </w:divBdr>
        </w:div>
      </w:divsChild>
    </w:div>
    <w:div w:id="1535266009">
      <w:bodyDiv w:val="1"/>
      <w:marLeft w:val="0"/>
      <w:marRight w:val="0"/>
      <w:marTop w:val="0"/>
      <w:marBottom w:val="0"/>
      <w:divBdr>
        <w:top w:val="none" w:sz="0" w:space="0" w:color="auto"/>
        <w:left w:val="none" w:sz="0" w:space="0" w:color="auto"/>
        <w:bottom w:val="none" w:sz="0" w:space="0" w:color="auto"/>
        <w:right w:val="none" w:sz="0" w:space="0" w:color="auto"/>
      </w:divBdr>
    </w:div>
    <w:div w:id="1561136204">
      <w:bodyDiv w:val="1"/>
      <w:marLeft w:val="0"/>
      <w:marRight w:val="0"/>
      <w:marTop w:val="0"/>
      <w:marBottom w:val="0"/>
      <w:divBdr>
        <w:top w:val="none" w:sz="0" w:space="0" w:color="auto"/>
        <w:left w:val="none" w:sz="0" w:space="0" w:color="auto"/>
        <w:bottom w:val="none" w:sz="0" w:space="0" w:color="auto"/>
        <w:right w:val="none" w:sz="0" w:space="0" w:color="auto"/>
      </w:divBdr>
    </w:div>
    <w:div w:id="1686246400">
      <w:bodyDiv w:val="1"/>
      <w:marLeft w:val="0"/>
      <w:marRight w:val="0"/>
      <w:marTop w:val="0"/>
      <w:marBottom w:val="0"/>
      <w:divBdr>
        <w:top w:val="none" w:sz="0" w:space="0" w:color="auto"/>
        <w:left w:val="none" w:sz="0" w:space="0" w:color="auto"/>
        <w:bottom w:val="none" w:sz="0" w:space="0" w:color="auto"/>
        <w:right w:val="none" w:sz="0" w:space="0" w:color="auto"/>
      </w:divBdr>
      <w:divsChild>
        <w:div w:id="1333333957">
          <w:marLeft w:val="640"/>
          <w:marRight w:val="0"/>
          <w:marTop w:val="0"/>
          <w:marBottom w:val="0"/>
          <w:divBdr>
            <w:top w:val="none" w:sz="0" w:space="0" w:color="auto"/>
            <w:left w:val="none" w:sz="0" w:space="0" w:color="auto"/>
            <w:bottom w:val="none" w:sz="0" w:space="0" w:color="auto"/>
            <w:right w:val="none" w:sz="0" w:space="0" w:color="auto"/>
          </w:divBdr>
        </w:div>
        <w:div w:id="1961371361">
          <w:marLeft w:val="640"/>
          <w:marRight w:val="0"/>
          <w:marTop w:val="0"/>
          <w:marBottom w:val="0"/>
          <w:divBdr>
            <w:top w:val="none" w:sz="0" w:space="0" w:color="auto"/>
            <w:left w:val="none" w:sz="0" w:space="0" w:color="auto"/>
            <w:bottom w:val="none" w:sz="0" w:space="0" w:color="auto"/>
            <w:right w:val="none" w:sz="0" w:space="0" w:color="auto"/>
          </w:divBdr>
        </w:div>
        <w:div w:id="172844642">
          <w:marLeft w:val="640"/>
          <w:marRight w:val="0"/>
          <w:marTop w:val="0"/>
          <w:marBottom w:val="0"/>
          <w:divBdr>
            <w:top w:val="none" w:sz="0" w:space="0" w:color="auto"/>
            <w:left w:val="none" w:sz="0" w:space="0" w:color="auto"/>
            <w:bottom w:val="none" w:sz="0" w:space="0" w:color="auto"/>
            <w:right w:val="none" w:sz="0" w:space="0" w:color="auto"/>
          </w:divBdr>
        </w:div>
        <w:div w:id="1491826661">
          <w:marLeft w:val="640"/>
          <w:marRight w:val="0"/>
          <w:marTop w:val="0"/>
          <w:marBottom w:val="0"/>
          <w:divBdr>
            <w:top w:val="none" w:sz="0" w:space="0" w:color="auto"/>
            <w:left w:val="none" w:sz="0" w:space="0" w:color="auto"/>
            <w:bottom w:val="none" w:sz="0" w:space="0" w:color="auto"/>
            <w:right w:val="none" w:sz="0" w:space="0" w:color="auto"/>
          </w:divBdr>
        </w:div>
        <w:div w:id="786656219">
          <w:marLeft w:val="640"/>
          <w:marRight w:val="0"/>
          <w:marTop w:val="0"/>
          <w:marBottom w:val="0"/>
          <w:divBdr>
            <w:top w:val="none" w:sz="0" w:space="0" w:color="auto"/>
            <w:left w:val="none" w:sz="0" w:space="0" w:color="auto"/>
            <w:bottom w:val="none" w:sz="0" w:space="0" w:color="auto"/>
            <w:right w:val="none" w:sz="0" w:space="0" w:color="auto"/>
          </w:divBdr>
        </w:div>
        <w:div w:id="1645113373">
          <w:marLeft w:val="640"/>
          <w:marRight w:val="0"/>
          <w:marTop w:val="0"/>
          <w:marBottom w:val="0"/>
          <w:divBdr>
            <w:top w:val="none" w:sz="0" w:space="0" w:color="auto"/>
            <w:left w:val="none" w:sz="0" w:space="0" w:color="auto"/>
            <w:bottom w:val="none" w:sz="0" w:space="0" w:color="auto"/>
            <w:right w:val="none" w:sz="0" w:space="0" w:color="auto"/>
          </w:divBdr>
        </w:div>
        <w:div w:id="848064303">
          <w:marLeft w:val="640"/>
          <w:marRight w:val="0"/>
          <w:marTop w:val="0"/>
          <w:marBottom w:val="0"/>
          <w:divBdr>
            <w:top w:val="none" w:sz="0" w:space="0" w:color="auto"/>
            <w:left w:val="none" w:sz="0" w:space="0" w:color="auto"/>
            <w:bottom w:val="none" w:sz="0" w:space="0" w:color="auto"/>
            <w:right w:val="none" w:sz="0" w:space="0" w:color="auto"/>
          </w:divBdr>
        </w:div>
        <w:div w:id="238289519">
          <w:marLeft w:val="640"/>
          <w:marRight w:val="0"/>
          <w:marTop w:val="0"/>
          <w:marBottom w:val="0"/>
          <w:divBdr>
            <w:top w:val="none" w:sz="0" w:space="0" w:color="auto"/>
            <w:left w:val="none" w:sz="0" w:space="0" w:color="auto"/>
            <w:bottom w:val="none" w:sz="0" w:space="0" w:color="auto"/>
            <w:right w:val="none" w:sz="0" w:space="0" w:color="auto"/>
          </w:divBdr>
        </w:div>
        <w:div w:id="1987078667">
          <w:marLeft w:val="640"/>
          <w:marRight w:val="0"/>
          <w:marTop w:val="0"/>
          <w:marBottom w:val="0"/>
          <w:divBdr>
            <w:top w:val="none" w:sz="0" w:space="0" w:color="auto"/>
            <w:left w:val="none" w:sz="0" w:space="0" w:color="auto"/>
            <w:bottom w:val="none" w:sz="0" w:space="0" w:color="auto"/>
            <w:right w:val="none" w:sz="0" w:space="0" w:color="auto"/>
          </w:divBdr>
        </w:div>
        <w:div w:id="1551727501">
          <w:marLeft w:val="640"/>
          <w:marRight w:val="0"/>
          <w:marTop w:val="0"/>
          <w:marBottom w:val="0"/>
          <w:divBdr>
            <w:top w:val="none" w:sz="0" w:space="0" w:color="auto"/>
            <w:left w:val="none" w:sz="0" w:space="0" w:color="auto"/>
            <w:bottom w:val="none" w:sz="0" w:space="0" w:color="auto"/>
            <w:right w:val="none" w:sz="0" w:space="0" w:color="auto"/>
          </w:divBdr>
        </w:div>
        <w:div w:id="62070937">
          <w:marLeft w:val="640"/>
          <w:marRight w:val="0"/>
          <w:marTop w:val="0"/>
          <w:marBottom w:val="0"/>
          <w:divBdr>
            <w:top w:val="none" w:sz="0" w:space="0" w:color="auto"/>
            <w:left w:val="none" w:sz="0" w:space="0" w:color="auto"/>
            <w:bottom w:val="none" w:sz="0" w:space="0" w:color="auto"/>
            <w:right w:val="none" w:sz="0" w:space="0" w:color="auto"/>
          </w:divBdr>
        </w:div>
        <w:div w:id="344678113">
          <w:marLeft w:val="640"/>
          <w:marRight w:val="0"/>
          <w:marTop w:val="0"/>
          <w:marBottom w:val="0"/>
          <w:divBdr>
            <w:top w:val="none" w:sz="0" w:space="0" w:color="auto"/>
            <w:left w:val="none" w:sz="0" w:space="0" w:color="auto"/>
            <w:bottom w:val="none" w:sz="0" w:space="0" w:color="auto"/>
            <w:right w:val="none" w:sz="0" w:space="0" w:color="auto"/>
          </w:divBdr>
        </w:div>
        <w:div w:id="92824437">
          <w:marLeft w:val="640"/>
          <w:marRight w:val="0"/>
          <w:marTop w:val="0"/>
          <w:marBottom w:val="0"/>
          <w:divBdr>
            <w:top w:val="none" w:sz="0" w:space="0" w:color="auto"/>
            <w:left w:val="none" w:sz="0" w:space="0" w:color="auto"/>
            <w:bottom w:val="none" w:sz="0" w:space="0" w:color="auto"/>
            <w:right w:val="none" w:sz="0" w:space="0" w:color="auto"/>
          </w:divBdr>
        </w:div>
        <w:div w:id="478571957">
          <w:marLeft w:val="640"/>
          <w:marRight w:val="0"/>
          <w:marTop w:val="0"/>
          <w:marBottom w:val="0"/>
          <w:divBdr>
            <w:top w:val="none" w:sz="0" w:space="0" w:color="auto"/>
            <w:left w:val="none" w:sz="0" w:space="0" w:color="auto"/>
            <w:bottom w:val="none" w:sz="0" w:space="0" w:color="auto"/>
            <w:right w:val="none" w:sz="0" w:space="0" w:color="auto"/>
          </w:divBdr>
        </w:div>
        <w:div w:id="1584491935">
          <w:marLeft w:val="640"/>
          <w:marRight w:val="0"/>
          <w:marTop w:val="0"/>
          <w:marBottom w:val="0"/>
          <w:divBdr>
            <w:top w:val="none" w:sz="0" w:space="0" w:color="auto"/>
            <w:left w:val="none" w:sz="0" w:space="0" w:color="auto"/>
            <w:bottom w:val="none" w:sz="0" w:space="0" w:color="auto"/>
            <w:right w:val="none" w:sz="0" w:space="0" w:color="auto"/>
          </w:divBdr>
        </w:div>
        <w:div w:id="185992039">
          <w:marLeft w:val="640"/>
          <w:marRight w:val="0"/>
          <w:marTop w:val="0"/>
          <w:marBottom w:val="0"/>
          <w:divBdr>
            <w:top w:val="none" w:sz="0" w:space="0" w:color="auto"/>
            <w:left w:val="none" w:sz="0" w:space="0" w:color="auto"/>
            <w:bottom w:val="none" w:sz="0" w:space="0" w:color="auto"/>
            <w:right w:val="none" w:sz="0" w:space="0" w:color="auto"/>
          </w:divBdr>
        </w:div>
        <w:div w:id="261300835">
          <w:marLeft w:val="640"/>
          <w:marRight w:val="0"/>
          <w:marTop w:val="0"/>
          <w:marBottom w:val="0"/>
          <w:divBdr>
            <w:top w:val="none" w:sz="0" w:space="0" w:color="auto"/>
            <w:left w:val="none" w:sz="0" w:space="0" w:color="auto"/>
            <w:bottom w:val="none" w:sz="0" w:space="0" w:color="auto"/>
            <w:right w:val="none" w:sz="0" w:space="0" w:color="auto"/>
          </w:divBdr>
        </w:div>
        <w:div w:id="1220245204">
          <w:marLeft w:val="640"/>
          <w:marRight w:val="0"/>
          <w:marTop w:val="0"/>
          <w:marBottom w:val="0"/>
          <w:divBdr>
            <w:top w:val="none" w:sz="0" w:space="0" w:color="auto"/>
            <w:left w:val="none" w:sz="0" w:space="0" w:color="auto"/>
            <w:bottom w:val="none" w:sz="0" w:space="0" w:color="auto"/>
            <w:right w:val="none" w:sz="0" w:space="0" w:color="auto"/>
          </w:divBdr>
        </w:div>
        <w:div w:id="1126583852">
          <w:marLeft w:val="640"/>
          <w:marRight w:val="0"/>
          <w:marTop w:val="0"/>
          <w:marBottom w:val="0"/>
          <w:divBdr>
            <w:top w:val="none" w:sz="0" w:space="0" w:color="auto"/>
            <w:left w:val="none" w:sz="0" w:space="0" w:color="auto"/>
            <w:bottom w:val="none" w:sz="0" w:space="0" w:color="auto"/>
            <w:right w:val="none" w:sz="0" w:space="0" w:color="auto"/>
          </w:divBdr>
        </w:div>
        <w:div w:id="32315386">
          <w:marLeft w:val="640"/>
          <w:marRight w:val="0"/>
          <w:marTop w:val="0"/>
          <w:marBottom w:val="0"/>
          <w:divBdr>
            <w:top w:val="none" w:sz="0" w:space="0" w:color="auto"/>
            <w:left w:val="none" w:sz="0" w:space="0" w:color="auto"/>
            <w:bottom w:val="none" w:sz="0" w:space="0" w:color="auto"/>
            <w:right w:val="none" w:sz="0" w:space="0" w:color="auto"/>
          </w:divBdr>
        </w:div>
        <w:div w:id="1696076710">
          <w:marLeft w:val="640"/>
          <w:marRight w:val="0"/>
          <w:marTop w:val="0"/>
          <w:marBottom w:val="0"/>
          <w:divBdr>
            <w:top w:val="none" w:sz="0" w:space="0" w:color="auto"/>
            <w:left w:val="none" w:sz="0" w:space="0" w:color="auto"/>
            <w:bottom w:val="none" w:sz="0" w:space="0" w:color="auto"/>
            <w:right w:val="none" w:sz="0" w:space="0" w:color="auto"/>
          </w:divBdr>
        </w:div>
        <w:div w:id="1601991731">
          <w:marLeft w:val="640"/>
          <w:marRight w:val="0"/>
          <w:marTop w:val="0"/>
          <w:marBottom w:val="0"/>
          <w:divBdr>
            <w:top w:val="none" w:sz="0" w:space="0" w:color="auto"/>
            <w:left w:val="none" w:sz="0" w:space="0" w:color="auto"/>
            <w:bottom w:val="none" w:sz="0" w:space="0" w:color="auto"/>
            <w:right w:val="none" w:sz="0" w:space="0" w:color="auto"/>
          </w:divBdr>
        </w:div>
        <w:div w:id="1696616565">
          <w:marLeft w:val="640"/>
          <w:marRight w:val="0"/>
          <w:marTop w:val="0"/>
          <w:marBottom w:val="0"/>
          <w:divBdr>
            <w:top w:val="none" w:sz="0" w:space="0" w:color="auto"/>
            <w:left w:val="none" w:sz="0" w:space="0" w:color="auto"/>
            <w:bottom w:val="none" w:sz="0" w:space="0" w:color="auto"/>
            <w:right w:val="none" w:sz="0" w:space="0" w:color="auto"/>
          </w:divBdr>
        </w:div>
        <w:div w:id="906375136">
          <w:marLeft w:val="640"/>
          <w:marRight w:val="0"/>
          <w:marTop w:val="0"/>
          <w:marBottom w:val="0"/>
          <w:divBdr>
            <w:top w:val="none" w:sz="0" w:space="0" w:color="auto"/>
            <w:left w:val="none" w:sz="0" w:space="0" w:color="auto"/>
            <w:bottom w:val="none" w:sz="0" w:space="0" w:color="auto"/>
            <w:right w:val="none" w:sz="0" w:space="0" w:color="auto"/>
          </w:divBdr>
        </w:div>
        <w:div w:id="845285173">
          <w:marLeft w:val="640"/>
          <w:marRight w:val="0"/>
          <w:marTop w:val="0"/>
          <w:marBottom w:val="0"/>
          <w:divBdr>
            <w:top w:val="none" w:sz="0" w:space="0" w:color="auto"/>
            <w:left w:val="none" w:sz="0" w:space="0" w:color="auto"/>
            <w:bottom w:val="none" w:sz="0" w:space="0" w:color="auto"/>
            <w:right w:val="none" w:sz="0" w:space="0" w:color="auto"/>
          </w:divBdr>
        </w:div>
        <w:div w:id="2056663415">
          <w:marLeft w:val="640"/>
          <w:marRight w:val="0"/>
          <w:marTop w:val="0"/>
          <w:marBottom w:val="0"/>
          <w:divBdr>
            <w:top w:val="none" w:sz="0" w:space="0" w:color="auto"/>
            <w:left w:val="none" w:sz="0" w:space="0" w:color="auto"/>
            <w:bottom w:val="none" w:sz="0" w:space="0" w:color="auto"/>
            <w:right w:val="none" w:sz="0" w:space="0" w:color="auto"/>
          </w:divBdr>
        </w:div>
        <w:div w:id="982780606">
          <w:marLeft w:val="640"/>
          <w:marRight w:val="0"/>
          <w:marTop w:val="0"/>
          <w:marBottom w:val="0"/>
          <w:divBdr>
            <w:top w:val="none" w:sz="0" w:space="0" w:color="auto"/>
            <w:left w:val="none" w:sz="0" w:space="0" w:color="auto"/>
            <w:bottom w:val="none" w:sz="0" w:space="0" w:color="auto"/>
            <w:right w:val="none" w:sz="0" w:space="0" w:color="auto"/>
          </w:divBdr>
        </w:div>
        <w:div w:id="646857186">
          <w:marLeft w:val="640"/>
          <w:marRight w:val="0"/>
          <w:marTop w:val="0"/>
          <w:marBottom w:val="0"/>
          <w:divBdr>
            <w:top w:val="none" w:sz="0" w:space="0" w:color="auto"/>
            <w:left w:val="none" w:sz="0" w:space="0" w:color="auto"/>
            <w:bottom w:val="none" w:sz="0" w:space="0" w:color="auto"/>
            <w:right w:val="none" w:sz="0" w:space="0" w:color="auto"/>
          </w:divBdr>
        </w:div>
        <w:div w:id="189076959">
          <w:marLeft w:val="640"/>
          <w:marRight w:val="0"/>
          <w:marTop w:val="0"/>
          <w:marBottom w:val="0"/>
          <w:divBdr>
            <w:top w:val="none" w:sz="0" w:space="0" w:color="auto"/>
            <w:left w:val="none" w:sz="0" w:space="0" w:color="auto"/>
            <w:bottom w:val="none" w:sz="0" w:space="0" w:color="auto"/>
            <w:right w:val="none" w:sz="0" w:space="0" w:color="auto"/>
          </w:divBdr>
        </w:div>
        <w:div w:id="547379000">
          <w:marLeft w:val="640"/>
          <w:marRight w:val="0"/>
          <w:marTop w:val="0"/>
          <w:marBottom w:val="0"/>
          <w:divBdr>
            <w:top w:val="none" w:sz="0" w:space="0" w:color="auto"/>
            <w:left w:val="none" w:sz="0" w:space="0" w:color="auto"/>
            <w:bottom w:val="none" w:sz="0" w:space="0" w:color="auto"/>
            <w:right w:val="none" w:sz="0" w:space="0" w:color="auto"/>
          </w:divBdr>
        </w:div>
        <w:div w:id="778380590">
          <w:marLeft w:val="640"/>
          <w:marRight w:val="0"/>
          <w:marTop w:val="0"/>
          <w:marBottom w:val="0"/>
          <w:divBdr>
            <w:top w:val="none" w:sz="0" w:space="0" w:color="auto"/>
            <w:left w:val="none" w:sz="0" w:space="0" w:color="auto"/>
            <w:bottom w:val="none" w:sz="0" w:space="0" w:color="auto"/>
            <w:right w:val="none" w:sz="0" w:space="0" w:color="auto"/>
          </w:divBdr>
        </w:div>
        <w:div w:id="1919173445">
          <w:marLeft w:val="640"/>
          <w:marRight w:val="0"/>
          <w:marTop w:val="0"/>
          <w:marBottom w:val="0"/>
          <w:divBdr>
            <w:top w:val="none" w:sz="0" w:space="0" w:color="auto"/>
            <w:left w:val="none" w:sz="0" w:space="0" w:color="auto"/>
            <w:bottom w:val="none" w:sz="0" w:space="0" w:color="auto"/>
            <w:right w:val="none" w:sz="0" w:space="0" w:color="auto"/>
          </w:divBdr>
        </w:div>
        <w:div w:id="1489439127">
          <w:marLeft w:val="640"/>
          <w:marRight w:val="0"/>
          <w:marTop w:val="0"/>
          <w:marBottom w:val="0"/>
          <w:divBdr>
            <w:top w:val="none" w:sz="0" w:space="0" w:color="auto"/>
            <w:left w:val="none" w:sz="0" w:space="0" w:color="auto"/>
            <w:bottom w:val="none" w:sz="0" w:space="0" w:color="auto"/>
            <w:right w:val="none" w:sz="0" w:space="0" w:color="auto"/>
          </w:divBdr>
        </w:div>
        <w:div w:id="1819572322">
          <w:marLeft w:val="640"/>
          <w:marRight w:val="0"/>
          <w:marTop w:val="0"/>
          <w:marBottom w:val="0"/>
          <w:divBdr>
            <w:top w:val="none" w:sz="0" w:space="0" w:color="auto"/>
            <w:left w:val="none" w:sz="0" w:space="0" w:color="auto"/>
            <w:bottom w:val="none" w:sz="0" w:space="0" w:color="auto"/>
            <w:right w:val="none" w:sz="0" w:space="0" w:color="auto"/>
          </w:divBdr>
        </w:div>
        <w:div w:id="42600463">
          <w:marLeft w:val="640"/>
          <w:marRight w:val="0"/>
          <w:marTop w:val="0"/>
          <w:marBottom w:val="0"/>
          <w:divBdr>
            <w:top w:val="none" w:sz="0" w:space="0" w:color="auto"/>
            <w:left w:val="none" w:sz="0" w:space="0" w:color="auto"/>
            <w:bottom w:val="none" w:sz="0" w:space="0" w:color="auto"/>
            <w:right w:val="none" w:sz="0" w:space="0" w:color="auto"/>
          </w:divBdr>
        </w:div>
        <w:div w:id="854424042">
          <w:marLeft w:val="640"/>
          <w:marRight w:val="0"/>
          <w:marTop w:val="0"/>
          <w:marBottom w:val="0"/>
          <w:divBdr>
            <w:top w:val="none" w:sz="0" w:space="0" w:color="auto"/>
            <w:left w:val="none" w:sz="0" w:space="0" w:color="auto"/>
            <w:bottom w:val="none" w:sz="0" w:space="0" w:color="auto"/>
            <w:right w:val="none" w:sz="0" w:space="0" w:color="auto"/>
          </w:divBdr>
        </w:div>
        <w:div w:id="990256067">
          <w:marLeft w:val="640"/>
          <w:marRight w:val="0"/>
          <w:marTop w:val="0"/>
          <w:marBottom w:val="0"/>
          <w:divBdr>
            <w:top w:val="none" w:sz="0" w:space="0" w:color="auto"/>
            <w:left w:val="none" w:sz="0" w:space="0" w:color="auto"/>
            <w:bottom w:val="none" w:sz="0" w:space="0" w:color="auto"/>
            <w:right w:val="none" w:sz="0" w:space="0" w:color="auto"/>
          </w:divBdr>
        </w:div>
        <w:div w:id="199980063">
          <w:marLeft w:val="640"/>
          <w:marRight w:val="0"/>
          <w:marTop w:val="0"/>
          <w:marBottom w:val="0"/>
          <w:divBdr>
            <w:top w:val="none" w:sz="0" w:space="0" w:color="auto"/>
            <w:left w:val="none" w:sz="0" w:space="0" w:color="auto"/>
            <w:bottom w:val="none" w:sz="0" w:space="0" w:color="auto"/>
            <w:right w:val="none" w:sz="0" w:space="0" w:color="auto"/>
          </w:divBdr>
        </w:div>
      </w:divsChild>
    </w:div>
    <w:div w:id="1755853791">
      <w:bodyDiv w:val="1"/>
      <w:marLeft w:val="0"/>
      <w:marRight w:val="0"/>
      <w:marTop w:val="0"/>
      <w:marBottom w:val="0"/>
      <w:divBdr>
        <w:top w:val="none" w:sz="0" w:space="0" w:color="auto"/>
        <w:left w:val="none" w:sz="0" w:space="0" w:color="auto"/>
        <w:bottom w:val="none" w:sz="0" w:space="0" w:color="auto"/>
        <w:right w:val="none" w:sz="0" w:space="0" w:color="auto"/>
      </w:divBdr>
    </w:div>
    <w:div w:id="1777938817">
      <w:bodyDiv w:val="1"/>
      <w:marLeft w:val="0"/>
      <w:marRight w:val="0"/>
      <w:marTop w:val="0"/>
      <w:marBottom w:val="0"/>
      <w:divBdr>
        <w:top w:val="none" w:sz="0" w:space="0" w:color="auto"/>
        <w:left w:val="none" w:sz="0" w:space="0" w:color="auto"/>
        <w:bottom w:val="none" w:sz="0" w:space="0" w:color="auto"/>
        <w:right w:val="none" w:sz="0" w:space="0" w:color="auto"/>
      </w:divBdr>
      <w:divsChild>
        <w:div w:id="40328716">
          <w:marLeft w:val="640"/>
          <w:marRight w:val="0"/>
          <w:marTop w:val="0"/>
          <w:marBottom w:val="0"/>
          <w:divBdr>
            <w:top w:val="none" w:sz="0" w:space="0" w:color="auto"/>
            <w:left w:val="none" w:sz="0" w:space="0" w:color="auto"/>
            <w:bottom w:val="none" w:sz="0" w:space="0" w:color="auto"/>
            <w:right w:val="none" w:sz="0" w:space="0" w:color="auto"/>
          </w:divBdr>
        </w:div>
        <w:div w:id="87579516">
          <w:marLeft w:val="640"/>
          <w:marRight w:val="0"/>
          <w:marTop w:val="0"/>
          <w:marBottom w:val="0"/>
          <w:divBdr>
            <w:top w:val="none" w:sz="0" w:space="0" w:color="auto"/>
            <w:left w:val="none" w:sz="0" w:space="0" w:color="auto"/>
            <w:bottom w:val="none" w:sz="0" w:space="0" w:color="auto"/>
            <w:right w:val="none" w:sz="0" w:space="0" w:color="auto"/>
          </w:divBdr>
        </w:div>
        <w:div w:id="972296293">
          <w:marLeft w:val="640"/>
          <w:marRight w:val="0"/>
          <w:marTop w:val="0"/>
          <w:marBottom w:val="0"/>
          <w:divBdr>
            <w:top w:val="none" w:sz="0" w:space="0" w:color="auto"/>
            <w:left w:val="none" w:sz="0" w:space="0" w:color="auto"/>
            <w:bottom w:val="none" w:sz="0" w:space="0" w:color="auto"/>
            <w:right w:val="none" w:sz="0" w:space="0" w:color="auto"/>
          </w:divBdr>
        </w:div>
        <w:div w:id="55204680">
          <w:marLeft w:val="640"/>
          <w:marRight w:val="0"/>
          <w:marTop w:val="0"/>
          <w:marBottom w:val="0"/>
          <w:divBdr>
            <w:top w:val="none" w:sz="0" w:space="0" w:color="auto"/>
            <w:left w:val="none" w:sz="0" w:space="0" w:color="auto"/>
            <w:bottom w:val="none" w:sz="0" w:space="0" w:color="auto"/>
            <w:right w:val="none" w:sz="0" w:space="0" w:color="auto"/>
          </w:divBdr>
        </w:div>
        <w:div w:id="76177117">
          <w:marLeft w:val="640"/>
          <w:marRight w:val="0"/>
          <w:marTop w:val="0"/>
          <w:marBottom w:val="0"/>
          <w:divBdr>
            <w:top w:val="none" w:sz="0" w:space="0" w:color="auto"/>
            <w:left w:val="none" w:sz="0" w:space="0" w:color="auto"/>
            <w:bottom w:val="none" w:sz="0" w:space="0" w:color="auto"/>
            <w:right w:val="none" w:sz="0" w:space="0" w:color="auto"/>
          </w:divBdr>
        </w:div>
        <w:div w:id="1873573519">
          <w:marLeft w:val="640"/>
          <w:marRight w:val="0"/>
          <w:marTop w:val="0"/>
          <w:marBottom w:val="0"/>
          <w:divBdr>
            <w:top w:val="none" w:sz="0" w:space="0" w:color="auto"/>
            <w:left w:val="none" w:sz="0" w:space="0" w:color="auto"/>
            <w:bottom w:val="none" w:sz="0" w:space="0" w:color="auto"/>
            <w:right w:val="none" w:sz="0" w:space="0" w:color="auto"/>
          </w:divBdr>
        </w:div>
        <w:div w:id="1747335146">
          <w:marLeft w:val="640"/>
          <w:marRight w:val="0"/>
          <w:marTop w:val="0"/>
          <w:marBottom w:val="0"/>
          <w:divBdr>
            <w:top w:val="none" w:sz="0" w:space="0" w:color="auto"/>
            <w:left w:val="none" w:sz="0" w:space="0" w:color="auto"/>
            <w:bottom w:val="none" w:sz="0" w:space="0" w:color="auto"/>
            <w:right w:val="none" w:sz="0" w:space="0" w:color="auto"/>
          </w:divBdr>
        </w:div>
        <w:div w:id="393510609">
          <w:marLeft w:val="640"/>
          <w:marRight w:val="0"/>
          <w:marTop w:val="0"/>
          <w:marBottom w:val="0"/>
          <w:divBdr>
            <w:top w:val="none" w:sz="0" w:space="0" w:color="auto"/>
            <w:left w:val="none" w:sz="0" w:space="0" w:color="auto"/>
            <w:bottom w:val="none" w:sz="0" w:space="0" w:color="auto"/>
            <w:right w:val="none" w:sz="0" w:space="0" w:color="auto"/>
          </w:divBdr>
        </w:div>
        <w:div w:id="1081365703">
          <w:marLeft w:val="640"/>
          <w:marRight w:val="0"/>
          <w:marTop w:val="0"/>
          <w:marBottom w:val="0"/>
          <w:divBdr>
            <w:top w:val="none" w:sz="0" w:space="0" w:color="auto"/>
            <w:left w:val="none" w:sz="0" w:space="0" w:color="auto"/>
            <w:bottom w:val="none" w:sz="0" w:space="0" w:color="auto"/>
            <w:right w:val="none" w:sz="0" w:space="0" w:color="auto"/>
          </w:divBdr>
        </w:div>
        <w:div w:id="1736050636">
          <w:marLeft w:val="640"/>
          <w:marRight w:val="0"/>
          <w:marTop w:val="0"/>
          <w:marBottom w:val="0"/>
          <w:divBdr>
            <w:top w:val="none" w:sz="0" w:space="0" w:color="auto"/>
            <w:left w:val="none" w:sz="0" w:space="0" w:color="auto"/>
            <w:bottom w:val="none" w:sz="0" w:space="0" w:color="auto"/>
            <w:right w:val="none" w:sz="0" w:space="0" w:color="auto"/>
          </w:divBdr>
        </w:div>
        <w:div w:id="632322280">
          <w:marLeft w:val="640"/>
          <w:marRight w:val="0"/>
          <w:marTop w:val="0"/>
          <w:marBottom w:val="0"/>
          <w:divBdr>
            <w:top w:val="none" w:sz="0" w:space="0" w:color="auto"/>
            <w:left w:val="none" w:sz="0" w:space="0" w:color="auto"/>
            <w:bottom w:val="none" w:sz="0" w:space="0" w:color="auto"/>
            <w:right w:val="none" w:sz="0" w:space="0" w:color="auto"/>
          </w:divBdr>
        </w:div>
        <w:div w:id="265499199">
          <w:marLeft w:val="640"/>
          <w:marRight w:val="0"/>
          <w:marTop w:val="0"/>
          <w:marBottom w:val="0"/>
          <w:divBdr>
            <w:top w:val="none" w:sz="0" w:space="0" w:color="auto"/>
            <w:left w:val="none" w:sz="0" w:space="0" w:color="auto"/>
            <w:bottom w:val="none" w:sz="0" w:space="0" w:color="auto"/>
            <w:right w:val="none" w:sz="0" w:space="0" w:color="auto"/>
          </w:divBdr>
        </w:div>
        <w:div w:id="582177598">
          <w:marLeft w:val="640"/>
          <w:marRight w:val="0"/>
          <w:marTop w:val="0"/>
          <w:marBottom w:val="0"/>
          <w:divBdr>
            <w:top w:val="none" w:sz="0" w:space="0" w:color="auto"/>
            <w:left w:val="none" w:sz="0" w:space="0" w:color="auto"/>
            <w:bottom w:val="none" w:sz="0" w:space="0" w:color="auto"/>
            <w:right w:val="none" w:sz="0" w:space="0" w:color="auto"/>
          </w:divBdr>
        </w:div>
        <w:div w:id="379868051">
          <w:marLeft w:val="640"/>
          <w:marRight w:val="0"/>
          <w:marTop w:val="0"/>
          <w:marBottom w:val="0"/>
          <w:divBdr>
            <w:top w:val="none" w:sz="0" w:space="0" w:color="auto"/>
            <w:left w:val="none" w:sz="0" w:space="0" w:color="auto"/>
            <w:bottom w:val="none" w:sz="0" w:space="0" w:color="auto"/>
            <w:right w:val="none" w:sz="0" w:space="0" w:color="auto"/>
          </w:divBdr>
        </w:div>
        <w:div w:id="1454789295">
          <w:marLeft w:val="640"/>
          <w:marRight w:val="0"/>
          <w:marTop w:val="0"/>
          <w:marBottom w:val="0"/>
          <w:divBdr>
            <w:top w:val="none" w:sz="0" w:space="0" w:color="auto"/>
            <w:left w:val="none" w:sz="0" w:space="0" w:color="auto"/>
            <w:bottom w:val="none" w:sz="0" w:space="0" w:color="auto"/>
            <w:right w:val="none" w:sz="0" w:space="0" w:color="auto"/>
          </w:divBdr>
        </w:div>
        <w:div w:id="766076059">
          <w:marLeft w:val="640"/>
          <w:marRight w:val="0"/>
          <w:marTop w:val="0"/>
          <w:marBottom w:val="0"/>
          <w:divBdr>
            <w:top w:val="none" w:sz="0" w:space="0" w:color="auto"/>
            <w:left w:val="none" w:sz="0" w:space="0" w:color="auto"/>
            <w:bottom w:val="none" w:sz="0" w:space="0" w:color="auto"/>
            <w:right w:val="none" w:sz="0" w:space="0" w:color="auto"/>
          </w:divBdr>
        </w:div>
        <w:div w:id="578053460">
          <w:marLeft w:val="640"/>
          <w:marRight w:val="0"/>
          <w:marTop w:val="0"/>
          <w:marBottom w:val="0"/>
          <w:divBdr>
            <w:top w:val="none" w:sz="0" w:space="0" w:color="auto"/>
            <w:left w:val="none" w:sz="0" w:space="0" w:color="auto"/>
            <w:bottom w:val="none" w:sz="0" w:space="0" w:color="auto"/>
            <w:right w:val="none" w:sz="0" w:space="0" w:color="auto"/>
          </w:divBdr>
        </w:div>
        <w:div w:id="1757558531">
          <w:marLeft w:val="640"/>
          <w:marRight w:val="0"/>
          <w:marTop w:val="0"/>
          <w:marBottom w:val="0"/>
          <w:divBdr>
            <w:top w:val="none" w:sz="0" w:space="0" w:color="auto"/>
            <w:left w:val="none" w:sz="0" w:space="0" w:color="auto"/>
            <w:bottom w:val="none" w:sz="0" w:space="0" w:color="auto"/>
            <w:right w:val="none" w:sz="0" w:space="0" w:color="auto"/>
          </w:divBdr>
        </w:div>
        <w:div w:id="371542179">
          <w:marLeft w:val="640"/>
          <w:marRight w:val="0"/>
          <w:marTop w:val="0"/>
          <w:marBottom w:val="0"/>
          <w:divBdr>
            <w:top w:val="none" w:sz="0" w:space="0" w:color="auto"/>
            <w:left w:val="none" w:sz="0" w:space="0" w:color="auto"/>
            <w:bottom w:val="none" w:sz="0" w:space="0" w:color="auto"/>
            <w:right w:val="none" w:sz="0" w:space="0" w:color="auto"/>
          </w:divBdr>
        </w:div>
        <w:div w:id="985622902">
          <w:marLeft w:val="640"/>
          <w:marRight w:val="0"/>
          <w:marTop w:val="0"/>
          <w:marBottom w:val="0"/>
          <w:divBdr>
            <w:top w:val="none" w:sz="0" w:space="0" w:color="auto"/>
            <w:left w:val="none" w:sz="0" w:space="0" w:color="auto"/>
            <w:bottom w:val="none" w:sz="0" w:space="0" w:color="auto"/>
            <w:right w:val="none" w:sz="0" w:space="0" w:color="auto"/>
          </w:divBdr>
        </w:div>
        <w:div w:id="2077438229">
          <w:marLeft w:val="640"/>
          <w:marRight w:val="0"/>
          <w:marTop w:val="0"/>
          <w:marBottom w:val="0"/>
          <w:divBdr>
            <w:top w:val="none" w:sz="0" w:space="0" w:color="auto"/>
            <w:left w:val="none" w:sz="0" w:space="0" w:color="auto"/>
            <w:bottom w:val="none" w:sz="0" w:space="0" w:color="auto"/>
            <w:right w:val="none" w:sz="0" w:space="0" w:color="auto"/>
          </w:divBdr>
        </w:div>
        <w:div w:id="417990200">
          <w:marLeft w:val="640"/>
          <w:marRight w:val="0"/>
          <w:marTop w:val="0"/>
          <w:marBottom w:val="0"/>
          <w:divBdr>
            <w:top w:val="none" w:sz="0" w:space="0" w:color="auto"/>
            <w:left w:val="none" w:sz="0" w:space="0" w:color="auto"/>
            <w:bottom w:val="none" w:sz="0" w:space="0" w:color="auto"/>
            <w:right w:val="none" w:sz="0" w:space="0" w:color="auto"/>
          </w:divBdr>
        </w:div>
        <w:div w:id="351957740">
          <w:marLeft w:val="640"/>
          <w:marRight w:val="0"/>
          <w:marTop w:val="0"/>
          <w:marBottom w:val="0"/>
          <w:divBdr>
            <w:top w:val="none" w:sz="0" w:space="0" w:color="auto"/>
            <w:left w:val="none" w:sz="0" w:space="0" w:color="auto"/>
            <w:bottom w:val="none" w:sz="0" w:space="0" w:color="auto"/>
            <w:right w:val="none" w:sz="0" w:space="0" w:color="auto"/>
          </w:divBdr>
        </w:div>
        <w:div w:id="1980720221">
          <w:marLeft w:val="640"/>
          <w:marRight w:val="0"/>
          <w:marTop w:val="0"/>
          <w:marBottom w:val="0"/>
          <w:divBdr>
            <w:top w:val="none" w:sz="0" w:space="0" w:color="auto"/>
            <w:left w:val="none" w:sz="0" w:space="0" w:color="auto"/>
            <w:bottom w:val="none" w:sz="0" w:space="0" w:color="auto"/>
            <w:right w:val="none" w:sz="0" w:space="0" w:color="auto"/>
          </w:divBdr>
        </w:div>
        <w:div w:id="1802647922">
          <w:marLeft w:val="640"/>
          <w:marRight w:val="0"/>
          <w:marTop w:val="0"/>
          <w:marBottom w:val="0"/>
          <w:divBdr>
            <w:top w:val="none" w:sz="0" w:space="0" w:color="auto"/>
            <w:left w:val="none" w:sz="0" w:space="0" w:color="auto"/>
            <w:bottom w:val="none" w:sz="0" w:space="0" w:color="auto"/>
            <w:right w:val="none" w:sz="0" w:space="0" w:color="auto"/>
          </w:divBdr>
        </w:div>
        <w:div w:id="1677338346">
          <w:marLeft w:val="640"/>
          <w:marRight w:val="0"/>
          <w:marTop w:val="0"/>
          <w:marBottom w:val="0"/>
          <w:divBdr>
            <w:top w:val="none" w:sz="0" w:space="0" w:color="auto"/>
            <w:left w:val="none" w:sz="0" w:space="0" w:color="auto"/>
            <w:bottom w:val="none" w:sz="0" w:space="0" w:color="auto"/>
            <w:right w:val="none" w:sz="0" w:space="0" w:color="auto"/>
          </w:divBdr>
        </w:div>
        <w:div w:id="1639412398">
          <w:marLeft w:val="640"/>
          <w:marRight w:val="0"/>
          <w:marTop w:val="0"/>
          <w:marBottom w:val="0"/>
          <w:divBdr>
            <w:top w:val="none" w:sz="0" w:space="0" w:color="auto"/>
            <w:left w:val="none" w:sz="0" w:space="0" w:color="auto"/>
            <w:bottom w:val="none" w:sz="0" w:space="0" w:color="auto"/>
            <w:right w:val="none" w:sz="0" w:space="0" w:color="auto"/>
          </w:divBdr>
        </w:div>
        <w:div w:id="528949958">
          <w:marLeft w:val="640"/>
          <w:marRight w:val="0"/>
          <w:marTop w:val="0"/>
          <w:marBottom w:val="0"/>
          <w:divBdr>
            <w:top w:val="none" w:sz="0" w:space="0" w:color="auto"/>
            <w:left w:val="none" w:sz="0" w:space="0" w:color="auto"/>
            <w:bottom w:val="none" w:sz="0" w:space="0" w:color="auto"/>
            <w:right w:val="none" w:sz="0" w:space="0" w:color="auto"/>
          </w:divBdr>
        </w:div>
        <w:div w:id="441607689">
          <w:marLeft w:val="640"/>
          <w:marRight w:val="0"/>
          <w:marTop w:val="0"/>
          <w:marBottom w:val="0"/>
          <w:divBdr>
            <w:top w:val="none" w:sz="0" w:space="0" w:color="auto"/>
            <w:left w:val="none" w:sz="0" w:space="0" w:color="auto"/>
            <w:bottom w:val="none" w:sz="0" w:space="0" w:color="auto"/>
            <w:right w:val="none" w:sz="0" w:space="0" w:color="auto"/>
          </w:divBdr>
        </w:div>
        <w:div w:id="2106657207">
          <w:marLeft w:val="640"/>
          <w:marRight w:val="0"/>
          <w:marTop w:val="0"/>
          <w:marBottom w:val="0"/>
          <w:divBdr>
            <w:top w:val="none" w:sz="0" w:space="0" w:color="auto"/>
            <w:left w:val="none" w:sz="0" w:space="0" w:color="auto"/>
            <w:bottom w:val="none" w:sz="0" w:space="0" w:color="auto"/>
            <w:right w:val="none" w:sz="0" w:space="0" w:color="auto"/>
          </w:divBdr>
        </w:div>
        <w:div w:id="1058942521">
          <w:marLeft w:val="640"/>
          <w:marRight w:val="0"/>
          <w:marTop w:val="0"/>
          <w:marBottom w:val="0"/>
          <w:divBdr>
            <w:top w:val="none" w:sz="0" w:space="0" w:color="auto"/>
            <w:left w:val="none" w:sz="0" w:space="0" w:color="auto"/>
            <w:bottom w:val="none" w:sz="0" w:space="0" w:color="auto"/>
            <w:right w:val="none" w:sz="0" w:space="0" w:color="auto"/>
          </w:divBdr>
        </w:div>
        <w:div w:id="1516188564">
          <w:marLeft w:val="640"/>
          <w:marRight w:val="0"/>
          <w:marTop w:val="0"/>
          <w:marBottom w:val="0"/>
          <w:divBdr>
            <w:top w:val="none" w:sz="0" w:space="0" w:color="auto"/>
            <w:left w:val="none" w:sz="0" w:space="0" w:color="auto"/>
            <w:bottom w:val="none" w:sz="0" w:space="0" w:color="auto"/>
            <w:right w:val="none" w:sz="0" w:space="0" w:color="auto"/>
          </w:divBdr>
        </w:div>
        <w:div w:id="1146554018">
          <w:marLeft w:val="640"/>
          <w:marRight w:val="0"/>
          <w:marTop w:val="0"/>
          <w:marBottom w:val="0"/>
          <w:divBdr>
            <w:top w:val="none" w:sz="0" w:space="0" w:color="auto"/>
            <w:left w:val="none" w:sz="0" w:space="0" w:color="auto"/>
            <w:bottom w:val="none" w:sz="0" w:space="0" w:color="auto"/>
            <w:right w:val="none" w:sz="0" w:space="0" w:color="auto"/>
          </w:divBdr>
        </w:div>
        <w:div w:id="2104447160">
          <w:marLeft w:val="640"/>
          <w:marRight w:val="0"/>
          <w:marTop w:val="0"/>
          <w:marBottom w:val="0"/>
          <w:divBdr>
            <w:top w:val="none" w:sz="0" w:space="0" w:color="auto"/>
            <w:left w:val="none" w:sz="0" w:space="0" w:color="auto"/>
            <w:bottom w:val="none" w:sz="0" w:space="0" w:color="auto"/>
            <w:right w:val="none" w:sz="0" w:space="0" w:color="auto"/>
          </w:divBdr>
        </w:div>
        <w:div w:id="1014964116">
          <w:marLeft w:val="640"/>
          <w:marRight w:val="0"/>
          <w:marTop w:val="0"/>
          <w:marBottom w:val="0"/>
          <w:divBdr>
            <w:top w:val="none" w:sz="0" w:space="0" w:color="auto"/>
            <w:left w:val="none" w:sz="0" w:space="0" w:color="auto"/>
            <w:bottom w:val="none" w:sz="0" w:space="0" w:color="auto"/>
            <w:right w:val="none" w:sz="0" w:space="0" w:color="auto"/>
          </w:divBdr>
        </w:div>
        <w:div w:id="96603424">
          <w:marLeft w:val="640"/>
          <w:marRight w:val="0"/>
          <w:marTop w:val="0"/>
          <w:marBottom w:val="0"/>
          <w:divBdr>
            <w:top w:val="none" w:sz="0" w:space="0" w:color="auto"/>
            <w:left w:val="none" w:sz="0" w:space="0" w:color="auto"/>
            <w:bottom w:val="none" w:sz="0" w:space="0" w:color="auto"/>
            <w:right w:val="none" w:sz="0" w:space="0" w:color="auto"/>
          </w:divBdr>
        </w:div>
        <w:div w:id="32584593">
          <w:marLeft w:val="640"/>
          <w:marRight w:val="0"/>
          <w:marTop w:val="0"/>
          <w:marBottom w:val="0"/>
          <w:divBdr>
            <w:top w:val="none" w:sz="0" w:space="0" w:color="auto"/>
            <w:left w:val="none" w:sz="0" w:space="0" w:color="auto"/>
            <w:bottom w:val="none" w:sz="0" w:space="0" w:color="auto"/>
            <w:right w:val="none" w:sz="0" w:space="0" w:color="auto"/>
          </w:divBdr>
        </w:div>
        <w:div w:id="1260331673">
          <w:marLeft w:val="640"/>
          <w:marRight w:val="0"/>
          <w:marTop w:val="0"/>
          <w:marBottom w:val="0"/>
          <w:divBdr>
            <w:top w:val="none" w:sz="0" w:space="0" w:color="auto"/>
            <w:left w:val="none" w:sz="0" w:space="0" w:color="auto"/>
            <w:bottom w:val="none" w:sz="0" w:space="0" w:color="auto"/>
            <w:right w:val="none" w:sz="0" w:space="0" w:color="auto"/>
          </w:divBdr>
        </w:div>
        <w:div w:id="1607225292">
          <w:marLeft w:val="640"/>
          <w:marRight w:val="0"/>
          <w:marTop w:val="0"/>
          <w:marBottom w:val="0"/>
          <w:divBdr>
            <w:top w:val="none" w:sz="0" w:space="0" w:color="auto"/>
            <w:left w:val="none" w:sz="0" w:space="0" w:color="auto"/>
            <w:bottom w:val="none" w:sz="0" w:space="0" w:color="auto"/>
            <w:right w:val="none" w:sz="0" w:space="0" w:color="auto"/>
          </w:divBdr>
        </w:div>
        <w:div w:id="1540623040">
          <w:marLeft w:val="640"/>
          <w:marRight w:val="0"/>
          <w:marTop w:val="0"/>
          <w:marBottom w:val="0"/>
          <w:divBdr>
            <w:top w:val="none" w:sz="0" w:space="0" w:color="auto"/>
            <w:left w:val="none" w:sz="0" w:space="0" w:color="auto"/>
            <w:bottom w:val="none" w:sz="0" w:space="0" w:color="auto"/>
            <w:right w:val="none" w:sz="0" w:space="0" w:color="auto"/>
          </w:divBdr>
        </w:div>
        <w:div w:id="2111505380">
          <w:marLeft w:val="640"/>
          <w:marRight w:val="0"/>
          <w:marTop w:val="0"/>
          <w:marBottom w:val="0"/>
          <w:divBdr>
            <w:top w:val="none" w:sz="0" w:space="0" w:color="auto"/>
            <w:left w:val="none" w:sz="0" w:space="0" w:color="auto"/>
            <w:bottom w:val="none" w:sz="0" w:space="0" w:color="auto"/>
            <w:right w:val="none" w:sz="0" w:space="0" w:color="auto"/>
          </w:divBdr>
        </w:div>
        <w:div w:id="1407452870">
          <w:marLeft w:val="640"/>
          <w:marRight w:val="0"/>
          <w:marTop w:val="0"/>
          <w:marBottom w:val="0"/>
          <w:divBdr>
            <w:top w:val="none" w:sz="0" w:space="0" w:color="auto"/>
            <w:left w:val="none" w:sz="0" w:space="0" w:color="auto"/>
            <w:bottom w:val="none" w:sz="0" w:space="0" w:color="auto"/>
            <w:right w:val="none" w:sz="0" w:space="0" w:color="auto"/>
          </w:divBdr>
        </w:div>
      </w:divsChild>
    </w:div>
    <w:div w:id="1829054964">
      <w:bodyDiv w:val="1"/>
      <w:marLeft w:val="0"/>
      <w:marRight w:val="0"/>
      <w:marTop w:val="0"/>
      <w:marBottom w:val="0"/>
      <w:divBdr>
        <w:top w:val="none" w:sz="0" w:space="0" w:color="auto"/>
        <w:left w:val="none" w:sz="0" w:space="0" w:color="auto"/>
        <w:bottom w:val="none" w:sz="0" w:space="0" w:color="auto"/>
        <w:right w:val="none" w:sz="0" w:space="0" w:color="auto"/>
      </w:divBdr>
    </w:div>
    <w:div w:id="1985548778">
      <w:bodyDiv w:val="1"/>
      <w:marLeft w:val="0"/>
      <w:marRight w:val="0"/>
      <w:marTop w:val="0"/>
      <w:marBottom w:val="0"/>
      <w:divBdr>
        <w:top w:val="none" w:sz="0" w:space="0" w:color="auto"/>
        <w:left w:val="none" w:sz="0" w:space="0" w:color="auto"/>
        <w:bottom w:val="none" w:sz="0" w:space="0" w:color="auto"/>
        <w:right w:val="none" w:sz="0" w:space="0" w:color="auto"/>
      </w:divBdr>
    </w:div>
    <w:div w:id="2061397544">
      <w:bodyDiv w:val="1"/>
      <w:marLeft w:val="0"/>
      <w:marRight w:val="0"/>
      <w:marTop w:val="0"/>
      <w:marBottom w:val="0"/>
      <w:divBdr>
        <w:top w:val="none" w:sz="0" w:space="0" w:color="auto"/>
        <w:left w:val="none" w:sz="0" w:space="0" w:color="auto"/>
        <w:bottom w:val="none" w:sz="0" w:space="0" w:color="auto"/>
        <w:right w:val="none" w:sz="0" w:space="0" w:color="auto"/>
      </w:divBdr>
    </w:div>
    <w:div w:id="2130971182">
      <w:bodyDiv w:val="1"/>
      <w:marLeft w:val="0"/>
      <w:marRight w:val="0"/>
      <w:marTop w:val="0"/>
      <w:marBottom w:val="0"/>
      <w:divBdr>
        <w:top w:val="none" w:sz="0" w:space="0" w:color="auto"/>
        <w:left w:val="none" w:sz="0" w:space="0" w:color="auto"/>
        <w:bottom w:val="none" w:sz="0" w:space="0" w:color="auto"/>
        <w:right w:val="none" w:sz="0" w:space="0" w:color="auto"/>
      </w:divBdr>
    </w:div>
    <w:div w:id="21392970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aboisson@unc.edu" TargetMode="External"/><Relationship Id="rId13" Type="http://schemas.openxmlformats.org/officeDocument/2006/relationships/hyperlink" Target="mailto:lumandefidlkas@gmail.com" TargetMode="External"/><Relationship Id="rId18" Type="http://schemas.openxmlformats.org/officeDocument/2006/relationships/hyperlink" Target="mailto:marcel.yotebieng@einsteinmed.edu"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mailto:patrickngimbi1@gmail.com" TargetMode="External"/><Relationship Id="rId17" Type="http://schemas.openxmlformats.org/officeDocument/2006/relationships/hyperlink" Target="mailto:marisa.domino@asu.edu" TargetMode="External"/><Relationship Id="rId2" Type="http://schemas.openxmlformats.org/officeDocument/2006/relationships/numbering" Target="numbering.xml"/><Relationship Id="rId16" Type="http://schemas.openxmlformats.org/officeDocument/2006/relationships/hyperlink" Target="mailto:pbabakazo@gmail.co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hris_shea@unc.edu"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mkasamuka@yahoo.fr" TargetMode="External"/><Relationship Id="rId23" Type="http://schemas.openxmlformats.org/officeDocument/2006/relationships/glossaryDocument" Target="glossary/document.xml"/><Relationship Id="rId10" Type="http://schemas.openxmlformats.org/officeDocument/2006/relationships/hyperlink" Target="mailto:bruce_fried@unc.edu" TargetMode="External"/><Relationship Id="rId19" Type="http://schemas.openxmlformats.org/officeDocument/2006/relationships/hyperlink" Target="mailto:aboisson@unc.edu" TargetMode="External"/><Relationship Id="rId4" Type="http://schemas.openxmlformats.org/officeDocument/2006/relationships/settings" Target="settings.xml"/><Relationship Id="rId9" Type="http://schemas.openxmlformats.org/officeDocument/2006/relationships/hyperlink" Target="mailto:peyton_thompson@med.unc.edu" TargetMode="External"/><Relationship Id="rId14" Type="http://schemas.openxmlformats.org/officeDocument/2006/relationships/hyperlink" Target="mailto:martinetabala@yahoo.fr" TargetMode="External"/><Relationship Id="rId22"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77B6C6D-A709-8E40-98F6-B38032B44171}"/>
      </w:docPartPr>
      <w:docPartBody>
        <w:p w:rsidR="005439FB" w:rsidRDefault="00A74CB6">
          <w:r w:rsidRPr="00AF5AD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Unicode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4CB6"/>
    <w:rsid w:val="00104A55"/>
    <w:rsid w:val="00296A59"/>
    <w:rsid w:val="005439FB"/>
    <w:rsid w:val="006F5B84"/>
    <w:rsid w:val="00A74CB6"/>
    <w:rsid w:val="00CE13F9"/>
    <w:rsid w:val="00E078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74CB6"/>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 dockstate="right" visibility="0" width="350" row="0">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882A299D-48C1-4648-8FE1-253E32D13E8D}">
  <we:reference id="wa104382081" version="1.55.1.0" store="en-US" storeType="OMEX"/>
  <we:alternateReferences>
    <we:reference id="wa104382081" version="1.55.1.0" store="" storeType="OMEX"/>
  </we:alternateReferences>
  <we:properties>
    <we:property name="MENDELEY_CITATIONS" value="[{&quot;citationID&quot;:&quot;MENDELEY_CITATION_95e99ade-7a25-4b2e-a624-fac01a703cf0&quot;,&quot;properties&quot;:{&quot;noteIndex&quot;:0},&quot;isEdited&quot;:false,&quot;manualOverride&quot;:{&quot;citeprocText&quot;:&quot;(1)&quot;,&quot;isManuallyOverridden&quot;:false,&quot;manualOverrideText&quot;:&quot;&quot;},&quot;citationTag&quot;:&quot;MENDELEY_CITATION_v3_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&quot;,&quot;citationItems&quot;:[{&quot;id&quot;:&quot;291da010-2b49-3117-a731-dc412e10b36a&quot;,&quot;itemData&quot;:{&quot;author&quot;:[{&quot;dropping-particle&quot;:&quot;&quot;,&quot;family&quot;:&quot;Centers for Disease Control and Prevention (CDC)&quot;,&quot;given&quot;:&quot;&quot;,&quot;non-dropping-particle&quot;:&quot;&quot;,&quot;parse-names&quot;:false,&quot;suffix&quot;:&quot;&quot;}],&quot;edition&quot;:&quot;14th&quot;,&quot;id&quot;:&quot;291da010-2b49-3117-a731-dc412e10b36a&quot;,&quot;issued&quot;:{&quot;date-parts&quot;:[[&quot;2021&quot;]]},&quot;title&quot;:&quot;Pink Book, Chapter 10: Hepatitis B&quot;,&quot;type&quot;:&quot;book&quot;,&quot;container-title-short&quot;:&quot;&quot;},&quot;uris&quot;:[&quot;http://www.mendeley.com/documents/?uuid=8ab1ff90-f424-410c-b0d9-66650ef88c75&quot;],&quot;isTemporary&quot;:false,&quot;legacyDesktopId&quot;:&quot;8ab1ff90-f424-410c-b0d9-66650ef88c75&quot;}]},{&quot;citationID&quot;:&quot;MENDELEY_CITATION_7766f3f2-04c2-4021-b57f-7da615b7e88e&quot;,&quot;properties&quot;:{&quot;noteIndex&quot;:0},&quot;isEdited&quot;:false,&quot;manualOverride&quot;:{&quot;citeprocText&quot;:&quot;(1–3)&quot;,&quot;isManuallyOverridden&quot;:false,&quot;manualOverrideText&quot;:&quot;&quot;},&quot;citationTag&quot;:&quot;MENDELEY_CITATION_v3_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&quot;,&quot;citationItems&quot;:[{&quot;id&quot;:&quot;eacd8ddc-d1f3-3f17-82ee-59bdb26ed7bb&quot;,&quot;itemData&quot;:{&quot;DOI&quot;:&quot;10.1136/bmj.315.7100.121a&quot;,&quot;ISSN&quot;:&quot;14685833&quot;,&quot;PMID&quot;:&quot;9240064&quot;,&quot;author&quot;:[{&quot;dropping-particle&quot;:&quot;&quot;,&quot;family&quot;:&quot;Damme&quot;,&quot;given&quot;:&quot;Pierre&quot;,&quot;non-dropping-particle&quot;:&quot;Van&quot;,&quot;parse-names&quot;:false,&quot;suffix&quot;:&quot;&quot;},{&quot;dropping-particle&quot;:&quot;&quot;,&quot;family&quot;:&quot;Kane&quot;,&quot;given&quot;:&quot;Mark&quot;,&quot;non-dropping-particle&quot;:&quot;&quot;,&quot;parse-names&quot;:false,&quot;suffix&quot;:&quot;&quot;},{&quot;dropping-particle&quot;:&quot;&quot;,&quot;family&quot;:&quot;Andre&quot;,&quot;given&quot;:&quot;Meheus&quot;,&quot;non-dropping-particle&quot;:&quot;&quot;,&quot;parse-names&quot;:false,&quot;suffix&quot;:&quot;&quot;}],&quot;container-title&quot;:&quot;British Medical Journal&quot;,&quot;id&quot;:&quot;eacd8ddc-d1f3-3f17-82ee-59bdb26ed7bb&quot;,&quot;issued&quot;:{&quot;date-parts&quot;:[[&quot;1997&quot;]]},&quot;page&quot;:&quot;1033-5&quot;,&quot;title&quot;:&quot;Integration of hepatitis B vaccination into national immunisation programmes&quot;,&quot;type&quot;:&quot;article-journal&quot;,&quot;volume&quot;:&quot;314&quot;,&quot;container-title-short&quot;:&quot;Br Med J&quot;},&quot;uris&quot;:[&quot;http://www.mendeley.com/documents/?uuid=2422f460-54c9-46c9-83df-87194d627fbf&quot;],&quot;isTemporary&quot;:false,&quot;legacyDesktopId&quot;:&quot;2422f460-54c9-46c9-83df-87194d627fbf&quot;},{&quot;id&quot;:&quot;291da010-2b49-3117-a731-dc412e10b36a&quot;,&quot;itemData&quot;:{&quot;author&quot;:[{&quot;dropping-particle&quot;:&quot;&quot;,&quot;family&quot;:&quot;Centers for Disease Control and Prevention (CDC)&quot;,&quot;given&quot;:&quot;&quot;,&quot;non-dropping-particle&quot;:&quot;&quot;,&quot;parse-names&quot;:false,&quot;suffix&quot;:&quot;&quot;}],&quot;edition&quot;:&quot;14th&quot;,&quot;id&quot;:&quot;291da010-2b49-3117-a731-dc412e10b36a&quot;,&quot;issued&quot;:{&quot;date-parts&quot;:[[&quot;2021&quot;]]},&quot;title&quot;:&quot;Pink Book, Chapter 10: Hepatitis B&quot;,&quot;type&quot;:&quot;book&quot;,&quot;container-title-short&quot;:&quot;&quot;},&quot;uris&quot;:[&quot;http://www.mendeley.com/documents/?uuid=8ab1ff90-f424-410c-b0d9-66650ef88c75&quot;],&quot;isTemporary&quot;:false,&quot;legacyDesktopId&quot;:&quot;8ab1ff90-f424-410c-b0d9-66650ef88c75&quot;},{&quot;id&quot;:&quot;6b21aea1-5421-3b45-8f5c-1985813224d7&quot;,&quot;itemData&quot;:{&quot;DOI&quot;:&quot;10.1080/10158782.2008.11441296&quot;,&quot;ISSN&quot;:&quot;1015-8782&quot;,&quot;abstract&quot;:&quot;This article offers a brief description of the organizational structure and funding policies of the GAVI Alliance (formerly known as Global Alliance for Vaccines and Immunization), and an overview of the current global status of hepatitis B vaccine uptake. It then examines the coverage of the universal infant hepatitis B vaccination programmes in the 3 WHO African subregions, which are managed by Inter-Country Support Teams (ICSTs): ICST West, ICST Central, and ICST South/East.&quot;,&quot;author&quot;:[{&quot;dropping-particle&quot;:&quot;&quot;,&quot;family&quot;:&quot;François&quot;,&quot;given&quot;:&quot;Guido&quot;,&quot;non-dropping-particle&quot;:&quot;&quot;,&quot;parse-names&quot;:false,&quot;suffix&quot;:&quot;&quot;},{&quot;dropping-particle&quot;:&quot;&quot;,&quot;family&quot;:&quot;Dochez&quot;,&quot;given&quot;:&quot;Carine&quot;,&quot;non-dropping-particle&quot;:&quot;&quot;,&quot;parse-names&quot;:false,&quot;suffix&quot;:&quot;&quot;},{&quot;dropping-particle&quot;:&quot;&quot;,&quot;family&quot;:&quot;Jeffrey Mphahlele&quot;,&quot;given&quot;:&quot;M.&quot;,&quot;non-dropping-particle&quot;:&quot;&quot;,&quot;parse-names&quot;:false,&quot;suffix&quot;:&quot;&quot;},{&quot;dropping-particle&quot;:&quot;&quot;,&quot;family&quot;:&quot;Burnett&quot;,&quot;given&quot;:&quot;Rosemary&quot;,&quot;non-dropping-particle&quot;:&quot;&quot;,&quot;parse-names&quot;:false,&quot;suffix&quot;:&quot;&quot;},{&quot;dropping-particle&quot;:&quot;&quot;,&quot;family&quot;:&quot;Hal&quot;,&quot;given&quot;:&quot;Guido&quot;,&quot;non-dropping-particle&quot;:&quot;Van&quot;,&quot;parse-names&quot;:false,&quot;suffix&quot;:&quot;&quot;},{&quot;dropping-particle&quot;:&quot;&quot;,&quot;family&quot;:&quot;Meheus&quot;,&quot;given&quot;:&quot;André&quot;,&quot;non-dropping-particle&quot;:&quot;&quot;,&quot;parse-names&quot;:false,&quot;suffix&quot;:&quot;&quot;}],&quot;container-title&quot;:&quot;Southern African Journal of Epidemiology and Infection&quot;,&quot;id&quot;:&quot;6b21aea1-5421-3b45-8f5c-1985813224d7&quot;,&quot;issue&quot;:&quot;1&quot;,&quot;issued&quot;:{&quot;date-parts&quot;:[[&quot;2008&quot;]]},&quot;page&quot;:&quot;24-28&quot;,&quot;title&quot;:&quot;Hepatitis B vaccination in Africa: mission accomplished?&quot;,&quot;type&quot;:&quot;article-journal&quot;,&quot;volume&quot;:&quot;23&quot;,&quot;container-title-short&quot;:&quot;&quot;},&quot;uris&quot;:[&quot;http://www.mendeley.com/documents/?uuid=687e74bc-ad02-4c0b-9ed9-56bc59096598&quot;],&quot;isTemporary&quot;:false,&quot;legacyDesktopId&quot;:&quot;687e74bc-ad02-4c0b-9ed9-56bc59096598&quot;}]},{&quot;citationID&quot;:&quot;MENDELEY_CITATION_9b4991aa-6164-42b6-b44c-fd2d09ea0745&quot;,&quot;properties&quot;:{&quot;noteIndex&quot;:0},&quot;isEdited&quot;:false,&quot;manualOverride&quot;:{&quot;citeprocText&quot;:&quot;(4)&quot;,&quot;isManuallyOverridden&quot;:false,&quot;manualOverrideText&quot;:&quot;&quot;},&quot;citationTag&quot;:&quot;MENDELEY_CITATION_v3_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&quot;,&quot;citationItems&quot;:[{&quot;id&quot;:&quot;ce1084c7-51ef-311d-a64b-4e174b554b40&quot;,&quot;itemData&quot;:{&quot;DOI&quot;:&quot;10.11604/pamj.supp.2017.27.3.11981&quot;,&quot;ISSN&quot;:&quot;19378688&quot;,&quot;PMID&quot;:&quot;29296152&quot;,&quot;abstract&quot;:&quot;The World Health Organization (WHO) African Region has approximately 100 million people with chronic hepatitis B virus (HBV) infection. This review describes the status of hepatitis B control in the Region. We present hepatitis B vaccine (HepB) coverage data and from available data in the published literature, the impact of HepB vaccination on hepatitis B surface antigen (HBsAg) prevalence, a marker of chronic infection, among children, HBsAg prevalence in pregnant women, and risk of perinatal transmission. Lastly, we describe challenges with HepB birth dose (HepB-BD) introduction reported in the Region, and propose strategies to increase coverage. In 2015, regional three dose HepB coverage was 76%, and 16(34%) of 47 countries reported ≥ 90% coverage. Overall, 11 countries introduced HepB-BD; only nine provide universal HepB-BD, and of these, five reported ≥ 80% coverage. From non-nationally representative serosurveys among children, HBsAg prevalence was lower among children born after HepB introduction compared to those born before HepB introduction. However, some studies still found HBsAg prevalence to be above 2%. From limited surveys among pregnant women, the median HBsAg prevalence varied by country, ranging from 1.9% (Madagascar) to 16.1% (Niger); hepatitis B e antigen (HBeAg) prevalence among HBsAg-positive women ranged from 3.3% (Zimbabwe) to 28.5% (Nigeria). Studies in three countries indicated that the risk of perinatal HBV transmission was associated with HBeAg expression or high HBV DNA viral load. Major challenges for timely HepB-BD administration were poor knowledge of or lack of national HepB-BD vaccination guidelines, high prevalence of home births, and unreliable vaccine supply. Overall, substantial progress has been made in the region. However, countries need to improve HepB3 coverage and some countries might need to consider introducing the HepB-BD to help achieve the regional hepatitis B control goal of &lt; 2% HBsAg prevalence among children &lt; 5 years old by 2020. To facilitate HepB-BD introduction and improve timely coverage, strategies are needed to reach both facility-based and home births. Strong political commitment, clear policy recommendations and staff training on HepB-BD administration are also required. Furthermore, high quality nationally representative serosurveys among children are needed to inform decision makers about progress towards the regional control goal.&quot;,&quot;author&quot;:[{&quot;dropping-particle&quot;:&quot;&quot;,&quot;family&quot;:&quot;Breakwell&quot;,&quot;given&quot;:&quot;Lucy&quot;,&quot;non-dropping-particle&quot;:&quot;&quot;,&quot;parse-names&quot;:false,&quot;suffix&quot;:&quot;&quot;},{&quot;dropping-particle&quot;:&quot;&quot;,&quot;family&quot;:&quot;Tevi-Benissan&quot;,&quot;given&quot;:&quot;Carol&quot;,&quot;non-dropping-particle&quot;:&quot;&quot;,&quot;parse-names&quot;:false,&quot;suffix&quot;:&quot;&quot;},{&quot;dropping-particle&quot;:&quot;&quot;,&quot;family&quot;:&quot;Childs&quot;,&quot;given&quot;:&quot;Lana&quot;,&quot;non-dropping-particle&quot;:&quot;&quot;,&quot;parse-names&quot;:false,&quot;suffix&quot;:&quot;&quot;},{&quot;dropping-particle&quot;:&quot;&quot;,&quot;family&quot;:&quot;Mihigo&quot;,&quot;given&quot;:&quot;Richard&quot;,&quot;non-dropping-particle&quot;:&quot;&quot;,&quot;parse-names&quot;:false,&quot;suffix&quot;:&quot;&quot;},{&quot;dropping-particle&quot;:&quot;&quot;,&quot;family&quot;:&quot;Tohme&quot;,&quot;given&quot;:&quot;Rania&quot;,&quot;non-dropping-particle&quot;:&quot;&quot;,&quot;parse-names&quot;:false,&quot;suffix&quot;:&quot;&quot;}],&quot;container-title&quot;:&quot;The PanAfrican Medical journal&quot;,&quot;id&quot;:&quot;ce1084c7-51ef-311d-a64b-4e174b554b40&quot;,&quot;issue&quot;:&quot;Supp 3&quot;,&quot;issued&quot;:{&quot;date-parts&quot;:[[&quot;2017&quot;]]},&quot;page&quot;:&quot;17&quot;,&quot;title&quot;:&quot;The status of hepatitis B control in the African region&quot;,&quot;type&quot;:&quot;article-journal&quot;,&quot;volume&quot;:&quot;27&quot;,&quot;container-title-short&quot;:&quot;&quot;},&quot;uris&quot;:[&quot;http://www.mendeley.com/documents/?uuid=3c0efc08-d4af-419b-ab26-2793c132e602&quot;],&quot;isTemporary&quot;:false,&quot;legacyDesktopId&quot;:&quot;3c0efc08-d4af-419b-ab26-2793c132e602&quot;}]},{&quot;citationID&quot;:&quot;MENDELEY_CITATION_a70031d3-5f52-4f56-81c1-3e03ca1e9577&quot;,&quot;properties&quot;:{&quot;noteIndex&quot;:0},&quot;isEdited&quot;:false,&quot;manualOverride&quot;:{&quot;citeprocText&quot;:&quot;(5)&quot;,&quot;isManuallyOverridden&quot;:false,&quot;manualOverrideText&quot;:&quot;&quot;},&quot;citationTag&quot;:&quot;MENDELEY_CITATION_v3_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&quot;,&quot;citationItems&quot;:[{&quot;id&quot;:&quot;75b9692b-a204-38fb-9cd1-4bc6d26d9c54&quot;,&quot;itemData&quot;:{&quot;DOI&quot;:&quot;10.11604/pamj.supp.2017.27.3.11546&quot;,&quot;ISSN&quot;:&quot;19378688&quot;,&quot;abstract&quot;:&quot;This commentary describes the need for a birth dose monovalent hepatitis B virus (HBV) vaccine and an effective programme for the prevention of mother-to-child-transmission (MTCT) of HBV in Africa. Current World Health Organization guidelines recommend routine maternal screening for HBV followed by treatment of highly infectious HBV-infected mothers, and HBV birth dose vaccination and the administration of hepatitis B immunoglobulin for HBV-exposed infants as an effective strategy for the prevention of HBV MTCT. None of these practices are currently in place in most parts of Africa. To date, fewer than 10 African countries vaccinate children at birth against HBV. Despite the hurdles associated with implementing this practice, its expansion to the rest of Africa is feasible and crucial to reducing the global number of new HBV infections by 90% by 2030, as targeted by the current Global Health Strategy for the elimination of viral hepatitis.&quot;,&quot;author&quot;:[{&quot;dropping-particle&quot;:&quot;&quot;,&quot;family&quot;:&quot;Tamandjou&quot;,&quot;given&quot;:&quot;Cynthia Raissa&quot;,&quot;non-dropping-particle&quot;:&quot;&quot;,&quot;parse-names&quot;:false,&quot;suffix&quot;:&quot;&quot;},{&quot;dropping-particle&quot;:&quot;&quot;,&quot;family&quot;:&quot;Maponga&quot;,&quot;given&quot;:&quot;Tongai Gibson&quot;,&quot;non-dropping-particle&quot;:&quot;&quot;,&quot;parse-names&quot;:false,&quot;suffix&quot;:&quot;&quot;},{&quot;dropping-particle&quot;:&quot;&quot;,&quot;family&quot;:&quot;Chotun&quot;,&quot;given&quot;:&quot;Nafiisah&quot;,&quot;non-dropping-particle&quot;:&quot;&quot;,&quot;parse-names&quot;:false,&quot;suffix&quot;:&quot;&quot;},{&quot;dropping-particle&quot;:&quot;&quot;,&quot;family&quot;:&quot;Preiser&quot;,&quot;given&quot;:&quot;Wolfgang&quot;,&quot;non-dropping-particle&quot;:&quot;&quot;,&quot;parse-names&quot;:false,&quot;suffix&quot;:&quot;&quot;},{&quot;dropping-particle&quot;:&quot;&quot;,&quot;family&quot;:&quot;Andersson&quot;,&quot;given&quot;:&quot;Monique Ingrid&quot;,&quot;non-dropping-particle&quot;:&quot;&quot;,&quot;parse-names&quot;:false,&quot;suffix&quot;:&quot;&quot;}],&quot;container-title&quot;:&quot;The PanAfrican Medical journal&quot;,&quot;id&quot;:&quot;75b9692b-a204-38fb-9cd1-4bc6d26d9c54&quot;,&quot;issue&quot;:&quot;Supp 3:18&quot;,&quot;issued&quot;:{&quot;date-parts&quot;:[[&quot;2017&quot;]]},&quot;page&quot;:&quot;1-3&quot;,&quot;title&quot;:&quot;Is hepatitis B birth dose vaccine needed in Africa?&quot;,&quot;type&quot;:&quot;article-journal&quot;,&quot;volume&quot;:&quot;27&quot;,&quot;container-title-short&quot;:&quot;&quot;},&quot;uris&quot;:[&quot;http://www.mendeley.com/documents/?uuid=e80add7d-80b7-454d-afa8-1f7cf073d46f&quot;],&quot;isTemporary&quot;:false,&quot;legacyDesktopId&quot;:&quot;e80add7d-80b7-454d-afa8-1f7cf073d46f&quot;}]},{&quot;citationID&quot;:&quot;MENDELEY_CITATION_f9cc554f-c19e-499f-a63f-442d9d0cbe49&quot;,&quot;properties&quot;:{&quot;noteIndex&quot;:0},&quot;isEdited&quot;:false,&quot;manualOverride&quot;:{&quot;citeprocText&quot;:&quot;(6)&quot;,&quot;isManuallyOverridden&quot;:false,&quot;manualOverrideText&quot;:&quot;&quot;},&quot;citationTag&quot;:&quot;MENDELEY_CITATION_v3_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&quot;,&quot;citationItems&quot;:[{&quot;id&quot;:&quot;dde04c80-d0b3-3482-8b00-95d268a6be39&quot;,&quot;itemData&quot;:{&quot;DOI&quot;:&quot;10.1017/s0950268800001497&quot;,&quot;ISSN&quot;:&quot;0950-2688&quot;,&quot;PMID&quot;:&quot;8870629&quot;,&quot;abstract&quot;:&quot; This paper uses meta-analysis of published data and a deterministic mathematical model of hepatitis B virus (HBV) transmission to describe the patterns of HBV infection in high endemicity areas. We describe the association between the prevalence of carriers and a simple measure of the rate of infection, the age at which half the population have been infected (A 50 ), and assess the contribution of horizontal and perinatal transmission to this association. We found that the two main hyper-endemic areas of sub-Saharan Africa and east Asia have similar prevalences of carriers and values of A 50 , and that there is a negative nonlinear relationship between A 50 and the prevalence of carriers in high endemicity areas (Spearman's Rank, P = 0·0086). We quantified the risk of perinatal transmission and the age-dependent rate of infection to allow a comparison between the main hyper-endemic areas. East Asia was found to have higher prevalences of HBeAg positive mothers and a greater risk of perinatal transmission from HBeAg positive mothers than sub-Saharan Africa, though the differences were not statistically significant. However, the two areas have similar magnitudes and age-dependent rates of horizontal transmission. Results of a simple compartmental model suggest that similar rates of horizontal transmission are sufficient to generate the similar patterns between A 50 and the prevalences of carriers. Interrupting horizontal transmission by mass immunization is expected to have a significant, nonlinear impact on the rate of acquisition of new carriers. &quot;,&quot;author&quot;:[{&quot;dropping-particle&quot;:&quot;&quot;,&quot;family&quot;:&quot;Edmunds&quot;,&quot;given&quot;:&quot;W. J.&quot;,&quot;non-dropping-particle&quot;:&quot;&quot;,&quot;parse-names&quot;:false,&quot;suffix&quot;:&quot;&quot;},{&quot;dropping-particle&quot;:&quot;&quot;,&quot;family&quot;:&quot;Medley&quot;,&quot;given&quot;:&quot;G. F.&quot;,&quot;non-dropping-particle&quot;:&quot;&quot;,&quot;parse-names&quot;:false,&quot;suffix&quot;:&quot;&quot;},{&quot;dropping-particle&quot;:&quot;&quot;,&quot;family&quot;:&quot;Nokes&quot;,&quot;given&quot;:&quot;D. J.&quot;,&quot;non-dropping-particle&quot;:&quot;&quot;,&quot;parse-names&quot;:false,&quot;suffix&quot;:&quot;&quot;},{&quot;dropping-particle&quot;:&quot;&quot;,&quot;family&quot;:&quot;O'Callaghan&quot;,&quot;given&quot;:&quot;C. J.&quot;,&quot;non-dropping-particle&quot;:&quot;&quot;,&quot;parse-names&quot;:false,&quot;suffix&quot;:&quot;&quot;},{&quot;dropping-particle&quot;:&quot;&quot;,&quot;family&quot;:&quot;Whittle&quot;,&quot;given&quot;:&quot;H. C.&quot;,&quot;non-dropping-particle&quot;:&quot;&quot;,&quot;parse-names&quot;:false,&quot;suffix&quot;:&quot;&quot;},{&quot;dropping-particle&quot;:&quot;&quot;,&quot;family&quot;:&quot;Hall&quot;,&quot;given&quot;:&quot;A. J.&quot;,&quot;non-dropping-particle&quot;:&quot;&quot;,&quot;parse-names&quot;:false,&quot;suffix&quot;:&quot;&quot;}],&quot;container-title&quot;:&quot;Epidemiology and Infection&quot;,&quot;id&quot;:&quot;dde04c80-d0b3-3482-8b00-95d268a6be39&quot;,&quot;issue&quot;:&quot;2&quot;,&quot;issued&quot;:{&quot;date-parts&quot;:[[&quot;1996&quot;]]},&quot;page&quot;:&quot;313-325&quot;,&quot;title&quot;:&quot;Epidemiological patterns of hepatitis B virus (HBV) in highly endemic areasr&quot;,&quot;type&quot;:&quot;article-journal&quot;,&quot;volume&quot;:&quot;117&quot;,&quot;container-title-short&quot;:&quot;Epidemiol Infect&quot;},&quot;uris&quot;:[&quot;http://www.mendeley.com/documents/?uuid=08df16fd-9b30-4295-b1ca-f24e526906ed&quot;],&quot;isTemporary&quot;:false,&quot;legacyDesktopId&quot;:&quot;08df16fd-9b30-4295-b1ca-f24e526906ed&quot;}]},{&quot;citationID&quot;:&quot;MENDELEY_CITATION_24ce1350-8b1f-489c-b006-06fcad47c3bd&quot;,&quot;properties&quot;:{&quot;noteIndex&quot;:0},&quot;isEdited&quot;:false,&quot;manualOverride&quot;:{&quot;citeprocText&quot;:&quot;(7–9)&quot;,&quot;isManuallyOverridden&quot;:false,&quot;manualOverrideText&quot;:&quot;&quot;},&quot;citationTag&quot;:&quot;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&quot;,&quot;citationItems&quot;:[{&quot;id&quot;:&quot;47f83528-d54d-3057-9a86-6ab6076fe999&quot;,&quot;itemData&quot;:{&quot;DOI&quot;:&quot;10.1001/jama.1989.03420220092033&quot;,&quot;ISSN&quot;:&quot;0098-7484&quot;,&quot;abstract&quot;:&quot;We have assessed the protective efficacy of a recombinant DNA hepatitis B vaccine alone in infants of women who were positive for the surface antigen and the e antigen. The infants received a 10-μg dose of the vaccine within 12 hours of birth and additional doses 1, 2, and 12 months later. No significant adverse reactions to vaccination were observed and the vaccine was highly immunogenic. Only 2 (3.6%) of the 55 infants followed up to 13 months became chronically infected with the hepatitis B virus, as evidenced by the persistent presence of hepatitis B surface antigen in serum samples. Without immunoprophylaxis, 65% to 90% of such infants would become chronic carriers. Immunization with a recombinant vaccine without concomitant administration of hepatitis B immunoglobulin, therefore, considerably decreased the incidence of the carrier state.(JAMA. 1989;261:3278-3281)&quot;,&quot;author&quot;:[{&quot;dropping-particle&quot;:&quot;&quot;,&quot;family&quot;:&quot;Poovorawan&quot;,&quot;given&quot;:&quot;Yong&quot;,&quot;non-dropping-particle&quot;:&quot;&quot;,&quot;parse-names&quot;:false,&quot;suffix&quot;:&quot;&quot;},{&quot;dropping-particle&quot;:&quot;&quot;,&quot;family&quot;:&quot;Sanpavat&quot;,&quot;given&quot;:&quot;Suvimol&quot;,&quot;non-dropping-particle&quot;:&quot;&quot;,&quot;parse-names&quot;:false,&quot;suffix&quot;:&quot;&quot;},{&quot;dropping-particle&quot;:&quot;&quot;,&quot;family&quot;:&quot;Pongpunlert&quot;,&quot;given&quot;:&quot;Wiroje&quot;,&quot;non-dropping-particle&quot;:&quot;&quot;,&quot;parse-names&quot;:false,&quot;suffix&quot;:&quot;&quot;},{&quot;dropping-particle&quot;:&quot;&quot;,&quot;family&quot;:&quot;Chumdermpadetsuk&quot;,&quot;given&quot;:&quot;Saowani&quot;,&quot;non-dropping-particle&quot;:&quot;&quot;,&quot;parse-names&quot;:false,&quot;suffix&quot;:&quot;&quot;},{&quot;dropping-particle&quot;:&quot;&quot;,&quot;family&quot;:&quot;Sentrakul&quot;,&quot;given&quot;:&quot;Prasertsri&quot;,&quot;non-dropping-particle&quot;:&quot;&quot;,&quot;parse-names&quot;:false,&quot;suffix&quot;:&quot;&quot;},{&quot;dropping-particle&quot;:&quot;&quot;,&quot;family&quot;:&quot;Safary&quot;,&quot;given&quot;:&quot;Assad&quot;,&quot;non-dropping-particle&quot;:&quot;&quot;,&quot;parse-names&quot;:false,&quot;suffix&quot;:&quot;&quot;}],&quot;container-title&quot;:&quot;JAMA&quot;,&quot;id&quot;:&quot;47f83528-d54d-3057-9a86-6ab6076fe999&quot;,&quot;issue&quot;:&quot;22&quot;,&quot;issued&quot;:{&quot;date-parts&quot;:[[&quot;1989&quot;,&quot;6&quot;,&quot;9&quot;]]},&quot;page&quot;:&quot;3278-3281&quot;,&quot;title&quot;:&quot;Protective Efficacy of a Recombinant DNA Hepatitis B Vaccine in Neonates of HBe Antigen—Positive Mothers&quot;,&quot;type&quot;:&quot;article-journal&quot;,&quot;volume&quot;:&quot;261&quot;,&quot;container-title-short&quot;:&quot;JAMA&quot;},&quot;uris&quot;:[&quot;http://www.mendeley.com/documents/?uuid=121cb9ae-36be-42c6-b473-f0fc632a6bc6&quot;],&quot;isTemporary&quot;:false,&quot;legacyDesktopId&quot;:&quot;121cb9ae-36be-42c6-b473-f0fc632a6bc6&quot;},{&quot;id&quot;:&quot;863fe000-ad19-3a24-8c76-5fdbcc670439&quot;,&quot;itemData&quot;:{&quot;DOI&quot;:&quot;10.1016/S0140-6736(84)92388-2&quot;,&quot;ISSN&quot;:&quot;01406736&quot;,&quot;PMID&quot;:&quot;6143868&quot;,&quot;abstract&quot;:&quot;Newborn infants of Chinese HBeAg-carrier mothers in Hong Kong were randomly assigned to one of four study groups. Group I was treated with 3 μg heat-inactivated hepatitis B (HB) vaccine at birth and at 1, 2, and 6 months thereafter, in conjunction with seven monthly HBIg injections; group II was treated according to the same vaccine schedule but received only one HBIg injection at birth; group III received only the vaccine, at months 0, 1, 2, and 6; and group IV received placebos for both vaccine and HBIg. The first set of injections was given within 1 h after birth. Comparisons were made in the 140 children who were at least six months old at the close of the trial (495 days). In all three treatment groups development of the persistent carrier state was significantly (p0·0001) less frequent than in controls (2·9%, 6·8%, and 21·0% versus 73·2%). Although vaccination alone was significantly less protective than vaccination plus multiple HBIg injections (p=0·03), the degree of protection was still remarkable. 12 months after the first set of injections 96-100% of the infants in the three treatment groups were anti-HBs positive; the geometric mean titres of anti-HBs in the three groups did not differ significantly. This indicates that even high doses of HBIg do not interfere with the anti-HBs response to the vaccine. Probable intra-uterine HB infections were observed in 3 infants. No serious side-effects were observed from the interventions, even in the babies with intra-uterine infections who had received HBIg and HB-vaccine at birth. To prevent development of the persistent HBsAg carrier state, and thereby the consequent chronic liver disease and/or primary carcinoma of the liver, HB vaccine and HBIg should be administered as soon as possible after birth to all newborn infants at risk of perinatal hepatitis B infection. © 1984.&quot;,&quot;author&quot;:[{&quot;dropping-particle&quot;:&quot;&quot;,&quot;family&quot;:&quot;Wong&quot;,&quot;given&quot;:&quot;Vivian C.W.&quot;,&quot;non-dropping-particle&quot;:&quot;&quot;,&quot;parse-names&quot;:false,&quot;suffix&quot;:&quot;&quot;},{&quot;dropping-particle&quot;:&quot;&quot;,&quot;family&quot;:&quot;Reesink&quot;,&quot;given&quot;:&quot;Henk W.&quot;,&quot;non-dropping-particle&quot;:&quot;&quot;,&quot;parse-names&quot;:false,&quot;suffix&quot;:&quot;&quot;},{&quot;dropping-particle&quot;:&quot;&quot;,&quot;family&quot;:&quot;Ip&quot;,&quot;given&quot;:&quot;Henrietta M.H.&quot;,&quot;non-dropping-particle&quot;:&quot;&quot;,&quot;parse-names&quot;:false,&quot;suffix&quot;:&quot;&quot;},{&quot;dropping-particle&quot;:&quot;&quot;,&quot;family&quot;:&quot;Nco Lelie&quot;,&quot;given&quot;:&quot;P.&quot;,&quot;non-dropping-particle&quot;:&quot;&quot;,&quot;parse-names&quot;:false,&quot;suffix&quot;:&quot;&quot;},{&quot;dropping-particle&quot;:&quot;&quot;,&quot;family&quot;:&quot;Reerink-Brongers&quot;,&quot;given&quot;:&quot;Eveline E.&quot;,&quot;non-dropping-particle&quot;:&quot;&quot;,&quot;parse-names&quot;:false,&quot;suffix&quot;:&quot;&quot;},{&quot;dropping-particle&quot;:&quot;&quot;,&quot;family&quot;:&quot;Yeung&quot;,&quot;given&quot;:&quot;C. Y.&quot;,&quot;non-dropping-particle&quot;:&quot;&quot;,&quot;parse-names&quot;:false,&quot;suffix&quot;:&quot;&quot;},{&quot;dropping-particle&quot;:&quot;&quot;,&quot;family&quot;:&quot;Ma&quot;,&quot;given&quot;:&quot;H. K.&quot;,&quot;non-dropping-particle&quot;:&quot;&quot;,&quot;parse-names&quot;:false,&quot;suffix&quot;:&quot;&quot;}],&quot;container-title&quot;:&quot;The Lancet&quot;,&quot;id&quot;:&quot;863fe000-ad19-3a24-8c76-5fdbcc670439&quot;,&quot;issue&quot;:&quot;8383&quot;,&quot;issued&quot;:{&quot;date-parts&quot;:[[&quot;1984&quot;]]},&quot;page&quot;:&quot;921-6&quot;,&quot;title&quot;:&quot;Prevention of the HBsAg carrier state in newborn infants of mothers who are chronic carriers of HBsAg and HBeAg by administration of hepatitis-B vaccine and hepatitis-B immunoglobulin. Double-blind randomised placebo-controlled study.&quot;,&quot;type&quot;:&quot;article-journal&quot;,&quot;volume&quot;:&quot;1&quot;,&quot;container-title-short&quot;:&quot;&quot;},&quot;uris&quot;:[&quot;http://www.mendeley.com/documents/?uuid=a6b2d6ca-db36-403a-979f-c9508f807e16&quot;],&quot;isTemporary&quot;:false,&quot;legacyDesktopId&quot;:&quot;a6b2d6ca-db36-403a-979f-c9508f807e16&quot;},{&quot;id&quot;:&quot;e964e184-4bdc-3bcd-b51f-67a4044b9ec3&quot;,&quot;itemData&quot;:{&quot;DOI&quot;:&quot;10.1186/s13031-019-0188-y&quot;,&quot;ISSN&quot;:&quot;17521505&quot;,&quot;abstract&quot;:&quot;Background: Hepatitis B affects 257 million people worldwide. Mother-to-child hepatitis B virus (HBV) transmission is a preventable cause of substantial morbidity and mortality and poses greatest risk for developing chronic HBV infection. The World Health Organization recommends that all countries institute universal hepatitis B birth dose (HepB BD) vaccination during the first 24 h of life, followed by timely completion of routine immunization. The objective of this analysis was to assess the cost-effectiveness of adding HepB BD vaccination among sub-Saharan African refugee populations where the host country's national immunization policy includes HepB BD. Methods: We performed a cost-effectiveness analysis of three hepatitis B vaccination strategy scenarios for camp-based refugee populations in the African Region (AFR): routine immunization (RI), RI plus universal HepB BD, and RI plus HepB BD only for newborns of hepatitis B surface antigen-positive mothers identified through rapid diagnostic testing (RDT). We focused analyses on refugee populations living in countries that include HepB BD in national immunization schedules: Djibouti, Algeria and Mauritania. We used a decision tree model to estimate costs of vaccination and testing, and costs of life-years lost due to complications of chronic hepatitis B. Results: Compared with RI alone, addition of HepB BD among displaced Somali refugees in Djibouti camps would save 9807 life-years/year, with an incremental cost-effectiveness ratio (ICER) of 0.15 USD (US dollars) per life-year saved. The RI plus HepB BD strategy among Western Saharan refugees in Algerian camps and Malian refugees in Mauritania camps would save 27,108 life-years/year with an ICER of 0.11 USD and 18,417 life-years/year with an ICER of 0.16 USD, respectively. The RI plus RDT-directed HepB BD was less cost-effective than RI plus delivery of universal HepB BD vaccination or RI alone. Conclusions: Based on our model, addition of HepB BD vaccination is very cost-effective among three sub-Saharan refugee populations, using relative life-years saved. This analysis shows the potential benefit of implementing HepB BD vaccination among other camp-based refugee populations as more AFR countries introduce national HepB BD policies. © 2019 The Author(s).&quot;,&quot;author&quot;:[{&quot;dropping-particle&quot;:&quot;&quot;,&quot;family&quot;:&quot;Reardon&quot;,&quot;given&quot;:&quot;Joseph Michael&quot;,&quot;non-dropping-particle&quot;:&quot;&quot;,&quot;parse-names&quot;:false,&quot;suffix&quot;:&quot;&quot;},{&quot;dropping-particle&quot;:&quot;&quot;,&quot;family&quot;:&quot;O'Connor&quot;,&quot;given&quot;:&quot;Siobhán M.&quot;,&quot;non-dropping-particle&quot;:&quot;&quot;,&quot;parse-names&quot;:false,&quot;suffix&quot;:&quot;&quot;},{&quot;dropping-particle&quot;:&quot;&quot;,&quot;family&quot;:&quot;Njau&quot;,&quot;given&quot;:&quot;Joseph D.&quot;,&quot;non-dropping-particle&quot;:&quot;&quot;,&quot;parse-names&quot;:false,&quot;suffix&quot;:&quot;&quot;},{&quot;dropping-particle&quot;:&quot;&quot;,&quot;family&quot;:&quot;Lam&quot;,&quot;given&quot;:&quot;Eugene K.&quot;,&quot;non-dropping-particle&quot;:&quot;&quot;,&quot;parse-names&quot;:false,&quot;suffix&quot;:&quot;&quot;},{&quot;dropping-particle&quot;:&quot;&quot;,&quot;family&quot;:&quot;Staton&quot;,&quot;given&quot;:&quot;Catherine A.&quot;,&quot;non-dropping-particle&quot;:&quot;&quot;,&quot;parse-names&quot;:false,&quot;suffix&quot;:&quot;&quot;},{&quot;dropping-particle&quot;:&quot;&quot;,&quot;family&quot;:&quot;Cookson&quot;,&quot;given&quot;:&quot;Susan T.&quot;,&quot;non-dropping-particle&quot;:&quot;&quot;,&quot;parse-names&quot;:false,&quot;suffix&quot;:&quot;&quot;}],&quot;container-title&quot;:&quot;Conflict and Health&quot;,&quot;id&quot;:&quot;e964e184-4bdc-3bcd-b51f-67a4044b9ec3&quot;,&quot;issue&quot;:&quot;1&quot;,&quot;issued&quot;:{&quot;date-parts&quot;:[[&quot;2019&quot;,&quot;2&quot;,&quot;26&quot;]]},&quot;note&quot;:&quot;e focused analyses on refugee populations living in countries that include HepB BD in national immunization schedules: Djibouti, Algeria and Mauritania.&quot;,&quot;publisher&quot;:&quot;BioMed Central Ltd.&quot;,&quot;title&quot;:&quot;Cost-effectiveness of birth-dose hepatitis B vaccination among refugee populations in the African region: a series of case studies&quot;,&quot;type&quot;:&quot;article-journal&quot;,&quot;volume&quot;:&quot;13&quot;,&quot;container-title-short&quot;:&quot;Confl Health&quot;},&quot;uris&quot;:[&quot;http://www.mendeley.com/documents/?uuid=e964e184-4bdc-3bcd-b51f-67a4044b9ec3&quot;],&quot;isTemporary&quot;:false,&quot;legacyDesktopId&quot;:&quot;e964e184-4bdc-3bcd-b51f-67a4044b9ec3&quot;}]},{&quot;citationID&quot;:&quot;MENDELEY_CITATION_38b24a39-d9c5-4a02-be5c-783f217e6e40&quot;,&quot;properties&quot;:{&quot;noteIndex&quot;:0},&quot;isEdited&quot;:false,&quot;manualOverride&quot;:{&quot;citeprocText&quot;:&quot;(10)&quot;,&quot;isManuallyOverridden&quot;:false,&quot;manualOverrideText&quot;:&quot;&quot;},&quot;citationTag&quot;:&quot;MENDELEY_CITATION_v3_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&quot;,&quot;citationItems&quot;:[{&quot;id&quot;:&quot;f60a2b27-45df-371d-91af-e2fa0c0dec9b&quot;,&quot;itemData&quot;:{&quot;DOI&quot;:&quot;10.1016/S2214-109X(22)00026-2&quot;,&quot;ISSN&quot;:&quot;2214109X&quot;,&quot;PMID&quot;:&quot;35183302&quot;,&quot;abstract&quot;:&quot;Background: In sub-Saharan Africa, administration of hepatitis B virus (HBV) birth-dose vaccines remains suboptimal. Evidence is scarce on whether African countries should focus on increasing vaccine coverage or developing strategies incorporating additional measures, such as peripartum antiviral prophylaxis to pregnant women at high risk. To better inform decision makers, we estimated the residual risk of mother-to-child transmission despite HBV birth-dose vaccine in Cameroon. Methods: We did a single-centre, longitudinal observational study. Pregnant women were systematically screened for HBV surface antigen (HBsAg) at Tokombéré District Hospital (Tokombéré district, Cameroon). Children born to HBsAg-positive mothers in 2009–16 who received the HBV birth-dose vaccine and three subsequent doses of pentavalent vaccine at 6, 10, and 14 weeks were followed up prospectively in 2015–17. In children, capillary blood was obtained for HBsAg rapid test and dried blood spots to quantify HBV DNA concentrations. Venous blood was also collected from HBsAg-positive children. Mother-to-child transmission was confirmed by whole-genome sequencing. Findings: Between Jan 31, 2009, and Dec 31, 2016, 22 243 (66·8%) of 33 309 pregnant women accepted antenatal HBV screening, of whom 3901 (17·5%) were HBsAg positive. 2004 (51·4%) of 3901 children who were born to HBsAg-positive mothers received the HBV birth-dose vaccine, of whom 1800 (89·8%) also completed the three-dose pentavalent vaccine. In total, the current analysis included 607 children who had a follow-up serosurvey. The prevalence of HBsAg was 5·6% in children who received the birth-dose vaccine in less than 24 h, 7·0% in those who received it 24–47 h after birth, and 16·7% in those who received it 48–96 h after birth (ptrend=0·083). 35 (89·7%) of 39 infected children were born to mothers positive for HBV e antigen with high HBV DNA of 5·3 log10 IU/mL or more. Whole-genome sequencing of HBV in infected mother-child pairs confirmed high identity proportions of 99·97–100%. Interpretation: We documented a substantial risk of mother-to-child transmission despite timely administration of the HBV birth-dose vaccine within 24 h after birth. To reach WHO's elimination targets, peripartum antiviral prophylaxis might be required in parts of Africa, in addition to increasing coverage of the HBV birth-dose vaccine. Funding: Agence nationale de recherches sur le sida et les hépatites virales (ANRS).&quot;,&quot;author&quot;:[{&quot;dropping-particle&quot;:&quot;&quot;,&quot;family&quot;:&quot;Shimakawa&quot;,&quot;given&quot;:&quot;Yusuke&quot;,&quot;non-dropping-particle&quot;:&quot;&quot;,&quot;parse-names&quot;:false,&quot;suffix&quot;:&quot;&quot;},{&quot;dropping-particle&quot;:&quot;&quot;,&quot;family&quot;:&quot;Veillon&quot;,&quot;given&quot;:&quot;Pascal&quot;,&quot;non-dropping-particle&quot;:&quot;&quot;,&quot;parse-names&quot;:false,&quot;suffix&quot;:&quot;&quot;},{&quot;dropping-particle&quot;:&quot;&quot;,&quot;family&quot;:&quot;Birguel&quot;,&quot;given&quot;:&quot;Jacques&quot;,&quot;non-dropping-particle&quot;:&quot;&quot;,&quot;parse-names&quot;:false,&quot;suffix&quot;:&quot;&quot;},{&quot;dropping-particle&quot;:&quot;&quot;,&quot;family&quot;:&quot;Pivert&quot;,&quot;given&quot;:&quot;Adeline&quot;,&quot;non-dropping-particle&quot;:&quot;&quot;,&quot;parse-names&quot;:false,&quot;suffix&quot;:&quot;&quot;},{&quot;dropping-particle&quot;:&quot;&quot;,&quot;family&quot;:&quot;Sauvage&quot;,&quot;given&quot;:&quot;Virginie&quot;,&quot;non-dropping-particle&quot;:&quot;&quot;,&quot;parse-names&quot;:false,&quot;suffix&quot;:&quot;&quot;},{&quot;dropping-particle&quot;:&quot;Le&quot;,&quot;family&quot;:&quot;Guillou-Guillemette&quot;,&quot;given&quot;:&quot;Hélène&quot;,&quot;non-dropping-particle&quot;:&quot;&quot;,&quot;parse-names&quot;:false,&quot;suffix&quot;:&quot;&quot;},{&quot;dropping-particle&quot;:&quot;&quot;,&quot;family&quot;:&quot;Roger&quot;,&quot;given&quot;:&quot;Steven&quot;,&quot;non-dropping-particle&quot;:&quot;&quot;,&quot;parse-names&quot;:false,&quot;suffix&quot;:&quot;&quot;},{&quot;dropping-particle&quot;:&quot;&quot;,&quot;family&quot;:&quot;Njouom&quot;,&quot;given&quot;:&quot;Richard&quot;,&quot;non-dropping-particle&quot;:&quot;&quot;,&quot;parse-names&quot;:false,&quot;suffix&quot;:&quot;&quot;},{&quot;dropping-particle&quot;:&quot;&quot;,&quot;family&quot;:&quot;Ducancelle&quot;,&quot;given&quot;:&quot;Alexandra&quot;,&quot;non-dropping-particle&quot;:&quot;&quot;,&quot;parse-names&quot;:false,&quot;suffix&quot;:&quot;&quot;},{&quot;dropping-particle&quot;:&quot;&quot;,&quot;family&quot;:&quot;Amta&quot;,&quot;given&quot;:&quot;Pierre&quot;,&quot;non-dropping-particle&quot;:&quot;&quot;,&quot;parse-names&quot;:false,&quot;suffix&quot;:&quot;&quot;},{&quot;dropping-particle&quot;:&quot;&quot;,&quot;family&quot;:&quot;Huraux&quot;,&quot;given&quot;:&quot;Jean Marie&quot;,&quot;non-dropping-particle&quot;:&quot;&quot;,&quot;parse-names&quot;:false,&quot;suffix&quot;:&quot;&quot;},{&quot;dropping-particle&quot;:&quot;&quot;,&quot;family&quot;:&quot;Adoukara&quot;,&quot;given&quot;:&quot;Jean Pierre&quot;,&quot;non-dropping-particle&quot;:&quot;&quot;,&quot;parse-names&quot;:false,&quot;suffix&quot;:&quot;&quot;},{&quot;dropping-particle&quot;:&quot;&quot;,&quot;family&quot;:&quot;Lunel-Fabiani&quot;,&quot;given&quot;:&quot;Françoise&quot;,&quot;non-dropping-particle&quot;:&quot;&quot;,&quot;parse-names&quot;:false,&quot;suffix&quot;:&quot;&quot;}],&quot;container-title&quot;:&quot;The Lancet Global Health&quot;,&quot;id&quot;:&quot;f60a2b27-45df-371d-91af-e2fa0c0dec9b&quot;,&quot;issue&quot;:&quot;4&quot;,&quot;issued&quot;:{&quot;date-parts&quot;:[[&quot;2022&quot;]]},&quot;page&quot;:&quot;e521-e529&quot;,&quot;title&quot;:&quot;Residual risk of mother-to-child transmission of hepatitis B virus infection despite timely birth-dose vaccination in Cameroon (ANRS 12303): a single-centre, longitudinal observational study&quot;,&quot;type&quot;:&quot;article-journal&quot;,&quot;volume&quot;:&quot;10&quot;,&quot;container-title-short&quot;:&quot;Lancet Glob Health&quot;},&quot;uris&quot;:[&quot;http://www.mendeley.com/documents/?uuid=55a65478-8791-4775-b6a6-47d329307cf0&quot;],&quot;isTemporary&quot;:false,&quot;legacyDesktopId&quot;:&quot;55a65478-8791-4775-b6a6-47d329307cf0&quot;}]},{&quot;citationID&quot;:&quot;MENDELEY_CITATION_8bfbad73-0de1-41d6-866b-149d31d3c7b3&quot;,&quot;properties&quot;:{&quot;noteIndex&quot;:0},&quot;isEdited&quot;:false,&quot;manualOverride&quot;:{&quot;citeprocText&quot;:&quot;(11)&quot;,&quot;isManuallyOverridden&quot;:false,&quot;manualOverrideText&quot;:&quot;&quot;},&quot;citationTag&quot;:&quot;MENDELEY_CITATION_v3_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&quot;,&quot;citationItems&quot;:[{&quot;id&quot;:&quot;bf30e1e1-88ce-3f88-84b9-57f6c6503e18&quot;,&quot;itemData&quot;:{&quot;DOI&quot;:&quot;WHO/IVB/12.11&quot;,&quot;author&quot;:[{&quot;dropping-particle&quot;:&quot;&quot;,&quot;family&quot;:&quot;World Health Organization&quot;,&quot;given&quot;:&quot;&quot;,&quot;non-dropping-particle&quot;:&quot;&quot;,&quot;parse-names&quot;:false,&quot;suffix&quot;:&quot;&quot;}],&quot;container-title&quot;:&quot;Immunization, Vaccines, and Biologicals&quot;,&quot;id&quot;:&quot;bf30e1e1-88ce-3f88-84b9-57f6c6503e18&quot;,&quot;issued&quot;:{&quot;date-parts&quot;:[[&quot;2013&quot;]]},&quot;title&quot;:&quot;Practices to improve coverage of the hepatitis B birth dose vaccine&quot;,&quot;type&quot;:&quot;report&quot;,&quot;container-title-short&quot;:&quot;&quot;},&quot;uris&quot;:[&quot;http://www.mendeley.com/documents/?uuid=329b50cb-af69-463e-9b7e-43f3fab5effd&quot;],&quot;isTemporary&quot;:false,&quot;legacyDesktopId&quot;:&quot;329b50cb-af69-463e-9b7e-43f3fab5effd&quot;}]},{&quot;citationID&quot;:&quot;MENDELEY_CITATION_bf17d562-d7c4-4de8-ba98-ebaa280ce733&quot;,&quot;properties&quot;:{&quot;noteIndex&quot;:0},&quot;isEdited&quot;:false,&quot;manualOverride&quot;:{&quot;citeprocText&quot;:&quot;(12)&quot;,&quot;isManuallyOverridden&quot;:false,&quot;manualOverrideText&quot;:&quot;&quot;},&quot;citationTag&quot;:&quot;MENDELEY_CITATION_v3_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&quot;,&quot;citationItems&quot;:[{&quot;id&quot;:&quot;4ec77d15-ae36-3458-a9ed-0b5c740198aa&quot;,&quot;itemData&quot;:{&quot;author&quot;:[{&quot;dropping-particle&quot;:&quot;&quot;,&quot;family&quot;:&quot;World Health Organization&quot;,&quot;given&quot;:&quot;&quot;,&quot;non-dropping-particle&quot;:&quot;&quot;,&quot;parse-names&quot;:false,&quot;suffix&quot;:&quot;&quot;}],&quot;id&quot;:&quot;4ec77d15-ae36-3458-a9ed-0b5c740198aa&quot;,&quot;issued&quot;:{&quot;date-parts&quot;:[[&quot;2015&quot;]]},&quot;number-of-pages&quot;:&quot;1-112&quot;,&quot;title&quot;:&quot;Preventing Perinatal Hepatitis B Virus Transmission : A Guide for Introducing and Strengthening Hepatitis B Birth Dose Vaccination&quot;,&quot;type&quot;:&quot;report&quot;,&quot;container-title-short&quot;:&quot;&quot;},&quot;uris&quot;:[&quot;http://www.mendeley.com/documents/?uuid=4ced6327-6fdb-4564-a360-11f8d271992e&quot;],&quot;isTemporary&quot;:false,&quot;legacyDesktopId&quot;:&quot;4ced6327-6fdb-4564-a360-11f8d271992e&quot;}]},{&quot;citationID&quot;:&quot;MENDELEY_CITATION_b62a4045-34d0-46cd-9cc8-07f5a4886dcd&quot;,&quot;properties&quot;:{&quot;noteIndex&quot;:0},&quot;isEdited&quot;:false,&quot;manualOverride&quot;:{&quot;isManuallyOverridden&quot;:false,&quot;citeprocText&quot;:&quot;(13,14)&quot;,&quot;manualOverrideText&quot;:&quot;&quot;},&quot;citationTag&quot;:&quot;MENDELEY_CITATION_v3_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&quot;,&quot;citationItems&quot;:[{&quot;id&quot;:&quot;67d58d53-c959-34b9-a810-29c63cfe8c01&quot;,&quot;itemData&quot;:{&quot;type&quot;:&quot;paper-conference&quot;,&quot;id&quot;:&quot;67d58d53-c959-34b9-a810-29c63cfe8c01&quot;,&quot;title&quot;:&quot;Building Toward a Future of African Children Free of HBV Infection: Hepatitis B Virus infection in Africa&quot;,&quot;author&quot;:[{&quot;family&quot;:&quot;Njuguna&quot;,&quot;given&quot;:&quot;Henry&quot;,&quot;parse-names&quot;:false,&quot;dropping-particle&quot;:&quot;&quot;,&quot;non-dropping-particle&quot;:&quot;&quot;}],&quot;issued&quot;:{&quot;date-parts&quot;:[[2021]]},&quot;container-title-short&quot;:&quot;&quot;},&quot;isTemporary&quot;:false},{&quot;id&quot;:&quot;00e359b7-0458-3a1d-ac8c-0729f13e080b&quot;,&quot;itemData&quot;:{&quot;type&quot;:&quot;article-journal&quot;,&quot;id&quot;:&quot;00e359b7-0458-3a1d-ac8c-0729f13e080b&quot;,&quot;title&quot;:&quot;Implementation Approaches for Introducing and Overcoming Barriers to Hepatitis B Birth-Dose Vaccine in sub-Saharan Africa&quot;,&quot;author&quot;:[{&quot;family&quot;:&quot;Boisson&quot;,&quot;given&quot;:&quot;Alix&quot;,&quot;parse-names&quot;:false,&quot;dropping-particle&quot;:&quot;&quot;,&quot;non-dropping-particle&quot;:&quot;&quot;},{&quot;family&quot;:&quot;Goel&quot;,&quot;given&quot;:&quot;Varun&quot;,&quot;parse-names&quot;:false,&quot;dropping-particle&quot;:&quot;&quot;,&quot;non-dropping-particle&quot;:&quot;&quot;},{&quot;family&quot;:&quot;Yotebieng&quot;,&quot;given&quot;:&quot;Marcel&quot;,&quot;parse-names&quot;:false,&quot;dropping-particle&quot;:&quot;&quot;,&quot;non-dropping-particle&quot;:&quot;&quot;},{&quot;family&quot;:&quot;Parr&quot;,&quot;given&quot;:&quot;Jonathan B&quot;,&quot;parse-names&quot;:false,&quot;dropping-particle&quot;:&quot;&quot;,&quot;non-dropping-particle&quot;:&quot;&quot;},{&quot;family&quot;:&quot;Fried&quot;,&quot;given&quot;:&quot;Bruce&quot;,&quot;parse-names&quot;:false,&quot;dropping-particle&quot;:&quot;&quot;,&quot;non-dropping-particle&quot;:&quot;&quot;},{&quot;family&quot;:&quot;Thompson&quot;,&quot;given&quot;:&quot;Peyton&quot;,&quot;parse-names&quot;:false,&quot;dropping-particle&quot;:&quot;&quot;,&quot;non-dropping-particle&quot;:&quot;&quot;}],&quot;container-title&quot;:&quot;Global Health: Science and Practice&quot;,&quot;container-title-short&quot;:&quot;Glob Health Sci Pract&quot;,&quot;issued&quot;:{&quot;date-parts&quot;:[[2020]]},&quot;page&quot;:&quot;1-14&quot;,&quot;issue&quot;:&quot;1&quot;,&quot;volume&quot;:&quot;10&quot;},&quot;isTemporary&quot;:false}]},{&quot;citationID&quot;:&quot;MENDELEY_CITATION_cf15dfd4-201e-4298-bc6c-777a3cd1af84&quot;,&quot;properties&quot;:{&quot;noteIndex&quot;:0},&quot;isEdited&quot;:false,&quot;manualOverride&quot;:{&quot;citeprocText&quot;:&quot;(15)&quot;,&quot;isManuallyOverridden&quot;:false,&quot;manualOverrideText&quot;:&quot;&quot;},&quot;citationTag&quot;:&quot;MENDELEY_CITATION_v3_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&quot;,&quot;citationItems&quot;:[{&quot;id&quot;:&quot;e0a81a83-9c70-3bda-b51c-375b30df878e&quot;,&quot;itemData&quot;:{&quot;DOI&quot;:&quot;10.1111/jvh.13231&quot;,&quot;ISSN&quot;:&quot;13652893&quot;,&quot;PMID&quot;:&quot;31698534&quot;,&quot;abstract&quot;:&quot;Mother-to-child transmission (MTCT) of hepatitis B virus (HBV) is a key component of the hepatitis B burden worldwide. Despite its efficacy to prevent HBV transmission, infant vaccination is not enough to control HBV MTCT. Additional efforts are urgently needed to evaluate and scale-up preventive strategies especially in endemic countries, which are most affected. This review highlights the efficacy and barriers of the currently validated measures for the prevention of HBV MTCT and proposes alternatives adapted to resource-limited settings to eventually achieve HBV elimination worldwide.&quot;,&quot;author&quot;:[{&quot;dropping-particle&quot;:&quot;&quot;,&quot;family&quot;:&quot;Nayagam&quot;,&quot;given&quot;:&quot;Shevanthi&quot;,&quot;non-dropping-particle&quot;:&quot;&quot;,&quot;parse-names&quot;:false,&quot;suffix&quot;:&quot;&quot;},{&quot;dropping-particle&quot;:&quot;&quot;,&quot;family&quot;:&quot;Shimakawa&quot;,&quot;given&quot;:&quot;Yusuke&quot;,&quot;non-dropping-particle&quot;:&quot;&quot;,&quot;parse-names&quot;:false,&quot;suffix&quot;:&quot;&quot;},{&quot;dropping-particle&quot;:&quot;&quot;,&quot;family&quot;:&quot;Lemoine&quot;,&quot;given&quot;:&quot;Maud&quot;,&quot;non-dropping-particle&quot;:&quot;&quot;,&quot;parse-names&quot;:false,&quot;suffix&quot;:&quot;&quot;}],&quot;container-title&quot;:&quot;Journal of Viral Hepatitis&quot;,&quot;id&quot;:&quot;e0a81a83-9c70-3bda-b51c-375b30df878e&quot;,&quot;issue&quot;:&quot;4&quot;,&quot;issued&quot;:{&quot;date-parts&quot;:[[&quot;2020&quot;]]},&quot;page&quot;:&quot;342-349&quot;,&quot;title&quot;:&quot;Mother-to-child transmission of hepatitis B: What more needs to be done to eliminate it around the world?&quot;,&quot;type&quot;:&quot;article-journal&quot;,&quot;volume&quot;:&quot;27&quot;,&quot;container-title-short&quot;:&quot;J Viral Hepat&quot;},&quot;uris&quot;:[&quot;http://www.mendeley.com/documents/?uuid=2c8c0798-825e-4c20-bd7b-1adf3fbf7c37&quot;],&quot;isTemporary&quot;:false,&quot;legacyDesktopId&quot;:&quot;2c8c0798-825e-4c20-bd7b-1adf3fbf7c37&quot;}]},{&quot;citationID&quot;:&quot;MENDELEY_CITATION_596e4e20-4f72-4538-be2c-1562bb876f7e&quot;,&quot;properties&quot;:{&quot;noteIndex&quot;:0},&quot;isEdited&quot;:false,&quot;manualOverride&quot;:{&quot;citeprocText&quot;:&quot;(16)&quot;,&quot;isManuallyOverridden&quot;:false,&quot;manualOverrideText&quot;:&quot;&quot;},&quot;citationTag&quot;:&quot;MENDELEY_CITATION_v3_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&quot;,&quot;citationItems&quot;:[{&quot;id&quot;:&quot;8f949e96-cd41-3146-a872-10aa9b7d74b2&quot;,&quot;itemData&quot;:{&quot;DOI&quot;:&quot;10.1016/j.vaccine.2016.05.017&quot;,&quot;ISSN&quot;:&quot;1873-2518 (Electronic)&quot;,&quot;PMID&quot;:&quot;27195759&quot;,&quot;abstract&quot;:&quot;OBJECTIVE: Although vaccine coverage in infants in sub-Saharan Africa is high, this is estimated at the age of 6-12 months. There is little information on the timely administration of birth dose vaccines. The objective of this study was to assess the timing of birth dose vaccines (hepatitis B, BCG and oral polio) and reasons for delayed administration in The Gambia. METHODS: We used vaccination data from the Farafenni Health and Demographic Surveillance System (FHDSS) between 2004 and 2014. Coverage was calculated at birth (0-1 day), day 7, day 28, 6 months and 1 year of age. Logistic regression models were used to identify demographic and socio-economic variables associated with vaccination by day 7 in children born between 2011 and 2014. RESULTS: Most of the 10,851 children had received the first dose of hepatitis B virus (HBV) vaccine by the age of 6 months (93.1%). Nevertheless, only 1.1% of them were vaccinated at birth, 5.4% by day 7, and 58.4% by day 28. Vaccination by day 7 was associated with living in urban areas (West rural: adjusted OR (AOR)=6.13, 95%CI: 3.20-11.75, east rural: AOR=6.72, 95%CI: 3.66-12.33) and maternal education (senior-educations: AOR=2.43, 95%CI: 1.17-5.06); and inversely associated with distance to vaccination delivery points (≧2km: AOR=0.41, 95%CI: 0.24-0.70), and Fula ethnicity (AOR=0.60, 95%CI: 0.40-0.91). CONCLUSION: Vaccine coverage in The Gambia is high but infants are usually vaccinated after the neonatal period. Interventions to ensure the implementation of national vaccination policies are urgently needed.&quot;,&quot;author&quot;:[{&quot;dropping-particle&quot;:&quot;&quot;,&quot;family&quot;:&quot;Miyahara&quot;,&quot;given&quot;:&quot;Reiko&quot;,&quot;non-dropping-particle&quot;:&quot;&quot;,&quot;parse-names&quot;:false,&quot;suffix&quot;:&quot;&quot;},{&quot;dropping-particle&quot;:&quot;&quot;,&quot;family&quot;:&quot;Jasseh&quot;,&quot;given&quot;:&quot;Momodou&quot;,&quot;non-dropping-particle&quot;:&quot;&quot;,&quot;parse-names&quot;:false,&quot;suffix&quot;:&quot;&quot;},{&quot;dropping-particle&quot;:&quot;&quot;,&quot;family&quot;:&quot;Gomez&quot;,&quot;given&quot;:&quot;Pierre&quot;,&quot;non-dropping-particle&quot;:&quot;&quot;,&quot;parse-names&quot;:false,&quot;suffix&quot;:&quot;&quot;},{&quot;dropping-particle&quot;:&quot;&quot;,&quot;family&quot;:&quot;Shimakawa&quot;,&quot;given&quot;:&quot;Yusuke&quot;,&quot;non-dropping-particle&quot;:&quot;&quot;,&quot;parse-names&quot;:false,&quot;suffix&quot;:&quot;&quot;},{&quot;dropping-particle&quot;:&quot;&quot;,&quot;family&quot;:&quot;Greenwood&quot;,&quot;given&quot;:&quot;Brian&quot;,&quot;non-dropping-particle&quot;:&quot;&quot;,&quot;parse-names&quot;:false,&quot;suffix&quot;:&quot;&quot;},{&quot;dropping-particle&quot;:&quot;&quot;,&quot;family&quot;:&quot;Keita&quot;,&quot;given&quot;:&quot;Karamba&quot;,&quot;non-dropping-particle&quot;:&quot;&quot;,&quot;parse-names&quot;:false,&quot;suffix&quot;:&quot;&quot;},{&quot;dropping-particle&quot;:&quot;&quot;,&quot;family&quot;:&quot;Ceesay&quot;,&quot;given&quot;:&quot;Samba&quot;,&quot;non-dropping-particle&quot;:&quot;&quot;,&quot;parse-names&quot;:false,&quot;suffix&quot;:&quot;&quot;},{&quot;dropping-particle&quot;:&quot;&quot;,&quot;family&quot;:&quot;D'Alessandro&quot;,&quot;given&quot;:&quot;Umberto&quot;,&quot;non-dropping-particle&quot;:&quot;&quot;,&quot;parse-names&quot;:false,&quot;suffix&quot;:&quot;&quot;},{&quot;dropping-particle&quot;:&quot;&quot;,&quot;family&quot;:&quot;Roca&quot;,&quot;given&quot;:&quot;Anna&quot;,&quot;non-dropping-particle&quot;:&quot;&quot;,&quot;parse-names&quot;:false,&quot;suffix&quot;:&quot;&quot;}],&quot;container-title&quot;:&quot;Vaccine&quot;,&quot;id&quot;:&quot;8f949e96-cd41-3146-a872-10aa9b7d74b2&quot;,&quot;issue&quot;:&quot;29&quot;,&quot;issued&quot;:{&quot;date-parts&quot;:[[&quot;2016&quot;,&quot;6&quot;]]},&quot;language&quot;:&quot;eng&quot;,&quot;page&quot;:&quot;3335-3341&quot;,&quot;title&quot;:&quot;Barriers to timely administration of birth dose vaccines in The Gambia, West Africa.&quot;,&quot;type&quot;:&quot;article-journal&quot;,&quot;volume&quot;:&quot;34&quot;,&quot;container-title-short&quot;:&quot;Vaccine&quot;},&quot;uris&quot;:[&quot;http://www.mendeley.com/documents/?uuid=33894c8f-b889-4f8d-9249-f7387d845d85&quot;],&quot;isTemporary&quot;:false,&quot;legacyDesktopId&quot;:&quot;33894c8f-b889-4f8d-9249-f7387d845d85&quot;}]},{&quot;citationID&quot;:&quot;MENDELEY_CITATION_5669f98a-ef38-4ced-9c01-c23feccd3048&quot;,&quot;properties&quot;:{&quot;noteIndex&quot;:0},&quot;isEdited&quot;:false,&quot;manualOverride&quot;:{&quot;citeprocText&quot;:&quot;(17)&quot;,&quot;isManuallyOverridden&quot;:false,&quot;manualOverrideText&quot;:&quot;&quot;},&quot;citationTag&quot;:&quot;MENDELEY_CITATION_v3_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&quot;,&quot;citationItems&quot;:[{&quot;id&quot;:&quot;955ba59a-9ebf-3bc0-9649-0545b18e1fb4&quot;,&quot;itemData&quot;:{&quot;DOI&quot;:&quot;10.29392/001c.35449&quot;,&quot;author&quot;:[{&quot;dropping-particle&quot;:&quot;&quot;,&quot;family&quot;:&quot;Boisson&quot;,&quot;given&quot;:&quot;Alix&quot;,&quot;non-dropping-particle&quot;:&quot;&quot;,&quot;parse-names&quot;:false,&quot;suffix&quot;:&quot;&quot;},{&quot;dropping-particle&quot;:&quot;&quot;,&quot;family&quot;:&quot;Morgan&quot;,&quot;given&quot;:&quot;Camille E.&quot;,&quot;non-dropping-particle&quot;:&quot;&quot;,&quot;parse-names&quot;:false,&quot;suffix&quot;:&quot;&quot;},{&quot;dropping-particle&quot;:&quot;&quot;,&quot;family&quot;:&quot;Fried&quot;,&quot;given&quot;:&quot;Bruce&quot;,&quot;non-dropping-particle&quot;:&quot;&quot;,&quot;parse-names&quot;:false,&quot;suffix&quot;:&quot;&quot;},{&quot;dropping-particle&quot;:&quot;&quot;,&quot;family&quot;:&quot;Shea&quot;,&quot;given&quot;:&quot;Christopher M.&quot;,&quot;non-dropping-particle&quot;:&quot;&quot;,&quot;parse-names&quot;:false,&quot;suffix&quot;:&quot;&quot;},{&quot;dropping-particle&quot;:&quot;&quot;,&quot;family&quot;:&quot;Yotebieng&quot;,&quot;given&quot;:&quot;Marcel&quot;,&quot;non-dropping-particle&quot;:&quot;&quot;,&quot;parse-names&quot;:false,&quot;suffix&quot;:&quot;&quot;},{&quot;dropping-particle&quot;:&quot;&quot;,&quot;family&quot;:&quot;Ngimbi&quot;,&quot;given&quot;:&quot;Patrick&quot;,&quot;non-dropping-particle&quot;:&quot;&quot;,&quot;parse-names&quot;:false,&quot;suffix&quot;:&quot;&quot;},{&quot;dropping-particle&quot;:&quot;&quot;,&quot;family&quot;:&quot;Mbonze&quot;,&quot;given&quot;:&quot;Nana&quot;,&quot;non-dropping-particle&quot;:&quot;&quot;,&quot;parse-names&quot;:false,&quot;suffix&quot;:&quot;&quot;},{&quot;dropping-particle&quot;:&quot;&quot;,&quot;family&quot;:&quot;Mwandagalirwa&quot;,&quot;given&quot;:&quot;Kashamuka&quot;,&quot;non-dropping-particle&quot;:&quot;&quot;,&quot;parse-names&quot;:false,&quot;suffix&quot;:&quot;&quot;},{&quot;dropping-particle&quot;:&quot;&quot;,&quot;family&quot;:&quot;Babakazo&quot;,&quot;given&quot;:&quot;Pélagie&quot;,&quot;non-dropping-particle&quot;:&quot;&quot;,&quot;parse-names&quot;:false,&quot;suffix&quot;:&quot;&quot;},{&quot;dropping-particle&quot;:&quot;&quot;,&quot;family&quot;:&quot;Thompson&quot;,&quot;given&quot;:&quot;Peyton&quot;,&quot;non-dropping-particle&quot;:&quot;&quot;,&quot;parse-names&quot;:false,&quot;suffix&quot;:&quot;&quot;}],&quot;container-title&quot;:&quot;Journal of Global Health Reports&quot;,&quot;id&quot;:&quot;955ba59a-9ebf-3bc0-9649-0545b18e1fb4&quot;,&quot;issued&quot;:{&quot;date-parts&quot;:[[&quot;2022&quot;]]},&quot;page&quot;:&quot;1-13&quot;,&quot;title&quot;:&quot;Barriers and facilitators to timely birth-dose vaccines in Kinshasa Province, the DRC: a qualitative study&quot;,&quot;type&quot;:&quot;article-journal&quot;,&quot;volume&quot;:&quot;6&quot;,&quot;container-title-short&quot;:&quot;J Glob Health Rep&quot;},&quot;uris&quot;:[&quot;http://www.mendeley.com/documents/?uuid=498c0430-935b-4220-8043-4fc0728bb0d8&quot;],&quot;isTemporary&quot;:false,&quot;legacyDesktopId&quot;:&quot;498c0430-935b-4220-8043-4fc0728bb0d8&quot;}]},{&quot;citationID&quot;:&quot;MENDELEY_CITATION_f291a953-5ed9-462a-9b11-a3619b0810a7&quot;,&quot;properties&quot;:{&quot;noteIndex&quot;:0},&quot;isEdited&quot;:false,&quot;manualOverride&quot;:{&quot;citeprocText&quot;:&quot;(18)&quot;,&quot;isManuallyOverridden&quot;:false,&quot;manualOverrideText&quot;:&quot;&quot;},&quot;citationTag&quot;:&quot;MENDELEY_CITATION_v3_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&quot;,&quot;citationItems&quot;:[{&quot;id&quot;:&quot;e64e0168-bcdb-39b5-b604-f4a3477effb2&quot;,&quot;itemData&quot;:{&quot;author&quot;:[{&quot;dropping-particle&quot;:&quot;&quot;,&quot;family&quot;:&quot;World Health Organisation (WHO)&quot;,&quot;given&quot;:&quot;&quot;,&quot;non-dropping-particle&quot;:&quot;&quot;,&quot;parse-names&quot;:false,&quot;suffix&quot;:&quot;&quot;}],&quot;id&quot;:&quot;e64e0168-bcdb-39b5-b604-f4a3477effb2&quot;,&quot;issued&quot;:{&quot;date-parts&quot;:[[&quot;2018&quot;]]},&quot;title&quot;:&quot;National Immunization Schedule Democratic Republic of the Congo&quot;,&quot;type&quot;:&quot;report&quot;,&quot;container-title-short&quot;:&quot;&quot;},&quot;uris&quot;:[&quot;http://www.mendeley.com/documents/?uuid=bd9d2ab6-2cac-4e43-a3b1-97228702fc2d&quot;],&quot;isTemporary&quot;:false,&quot;legacyDesktopId&quot;:&quot;bd9d2ab6-2cac-4e43-a3b1-97228702fc2d&quot;}]},{&quot;citationID&quot;:&quot;MENDELEY_CITATION_40116cae-caed-4d2b-bf11-7564431fdf6c&quot;,&quot;properties&quot;:{&quot;noteIndex&quot;:0},&quot;isEdited&quot;:false,&quot;manualOverride&quot;:{&quot;citeprocText&quot;:&quot;(19)&quot;,&quot;isManuallyOverridden&quot;:false,&quot;manualOverrideText&quot;:&quot;&quot;},&quot;citationTag&quot;:&quot;MENDELEY_CITATION_v3_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&quot;,&quot;citationItems&quot;:[{&quot;id&quot;:&quot;6e87ec54-105e-3e0b-9e75-c6e371189e27&quot;,&quot;itemData&quot;:{&quot;DOI&quot;:&quot;10.3390/medicina55080480&quot;,&quot;ISSN&quot;:&quot;1010660X&quot;,&quot;PMID&quot;:&quot;31416213&quot;,&quot;abstract&quot;:&quot;Background and Objectives: In line with the global success of immunization, Senegal achieved impressive progress in childhood immunization program. However, immunization coverage is often below the national and international targets and even not equally distributed across the country. The objective of this study is to estimate the full immunization coverage across the geographic regions and identify the potential factors of full immunization coverage among the Senegalese children. Materials and Methods: Nationally representative dataset extracted from the latest Continuous Senegal Demographic and Health Survey 2017 was used for this analysis. Descriptive statistics such as the frequency with percentage and multivariable logistic regression models were constructed and results were presented in terms of adjusted odds ratio (AOR) with a 95% confidence interval (CI). Results: Overall, 70.96% of Senegalese children aged between 12 to 36 months were fully immunized and the coverage was higher in urban areas (76.51%), west ecological zone (80.0%), and among serer ethnic groups (77.24%). Full immunization coverage rate was almost the same between male and female children, and slightly higher among the children who were born at any health care facility (74.01%). Children who lived in the western zone of Senegal were 1.66 times (CI: 1.25-2.21; p = 0.001) and the children of Serer ethnic groups were 1.43 times (CI: 1.09-1.88; p = 0.011) more likely to be fully immunized than the children living in the southern zone and from the Poular ethnic group. In addition, children who were born at health facilities were more likely to be fully immunized than those who were born at home (AOR = 1.47; CI: 1.20-1.80; p &lt; 0.001), and mothers with recommended antenatal care (ANC) (4 and more) visits during pregnancy were more likely to have their children fully immunized than those mother with no ANC visits (AOR: 2.06 CI: 1.19-3.57; p = 0.010). Conclusions: Immunization coverage was found suboptimal by type of vaccines and across ethnic groups and regions of Senegal. Immunization program should be designed targeting low performing areas and emphasize on promoting equal access to education, decision-making, encouraging institutional deliveries, and scaling up the use of antenatal and postnatal care which may significantly improve the rate full immunization coverage in Senegal.&quot;,&quot;author&quot;:[{&quot;dropping-particle&quot;:&quot;&quot;,&quot;family&quot;:&quot;Sarker&quot;,&quot;given&quot;:&quot;Abdur Razzaque&quot;,&quot;non-dropping-particle&quot;:&quot;&quot;,&quot;parse-names&quot;:false,&quot;suffix&quot;:&quot;&quot;},{&quot;dropping-particle&quot;:&quot;&quot;,&quot;family&quot;:&quot;Akram&quot;,&quot;given&quot;:&quot;Raisul&quot;,&quot;non-dropping-particle&quot;:&quot;&quot;,&quot;parse-names&quot;:false,&quot;suffix&quot;:&quot;&quot;},{&quot;dropping-particle&quot;:&quot;&quot;,&quot;family&quot;:&quot;Ali&quot;,&quot;given&quot;:&quot;Nausad&quot;,&quot;non-dropping-particle&quot;:&quot;&quot;,&quot;parse-names&quot;:false,&quot;suffix&quot;:&quot;&quot;},{&quot;dropping-particle&quot;:&quot;&quot;,&quot;family&quot;:&quot;Chowdhury&quot;,&quot;given&quot;:&quot;Zahedul Islam&quot;,&quot;non-dropping-particle&quot;:&quot;&quot;,&quot;parse-names&quot;:false,&quot;suffix&quot;:&quot;&quot;},{&quot;dropping-particle&quot;:&quot;&quot;,&quot;family&quot;:&quot;Sultana&quot;,&quot;given&quot;:&quot;Marufa&quot;,&quot;non-dropping-particle&quot;:&quot;&quot;,&quot;parse-names&quot;:false,&quot;suffix&quot;:&quot;&quot;}],&quot;container-title&quot;:&quot;Medicina (Lithuania)&quot;,&quot;id&quot;:&quot;6e87ec54-105e-3e0b-9e75-c6e371189e27&quot;,&quot;issue&quot;:&quot;8&quot;,&quot;issued&quot;:{&quot;date-parts&quot;:[[&quot;2019&quot;]]},&quot;title&quot;:&quot;Coverage and determinants of full immunization: Vaccination coverage among senegalese children&quot;,&quot;type&quot;:&quot;article-journal&quot;,&quot;volume&quot;:&quot;55&quot;,&quot;container-title-short&quot;:&quot;&quot;},&quot;uris&quot;:[&quot;http://www.mendeley.com/documents/?uuid=125afe8f-cce5-4498-9e0b-008afceb3345&quot;],&quot;isTemporary&quot;:false,&quot;legacyDesktopId&quot;:&quot;125afe8f-cce5-4498-9e0b-008afceb3345&quot;}]},{&quot;citationID&quot;:&quot;MENDELEY_CITATION_1b2f4fd0-cec2-48d6-a8d2-25d4fb8d5c84&quot;,&quot;properties&quot;:{&quot;noteIndex&quot;:0},&quot;isEdited&quot;:false,&quot;manualOverride&quot;:{&quot;citeprocText&quot;:&quot;(20)&quot;,&quot;isManuallyOverridden&quot;:false,&quot;manualOverrideText&quot;:&quot;&quot;},&quot;citationTag&quot;:&quot;MENDELEY_CITATION_v3_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&quot;,&quot;citationItems&quot;:[{&quot;id&quot;:&quot;ed089f84-6cb7-36ab-9a61-9510ee1b6ac4&quot;,&quot;itemData&quot;:{&quot;DOI&quot;:&quot;10.1186/s12913-017-2253-9&quot;,&quot;ISSN&quot;:&quot;14726963&quot;,&quot;PMID&quot;:&quot;28446232&quot;,&quot;abstract&quot;:&quot;Background: Despite the rapid adoption of the World Health Organization's 2013 guidelines, children continue to be infected with HIV perinatally because of sub-optimal adherence to the continuum of HIV care in maternal and child health (MCH) clinics. To achieve the UNAIDS goal of eliminating mother-to-child HIV transmission, multiple, adaptive interventions need to be implemented to improve adherence to the HIV continuum. Methods: The aim of this open label, parallel, group randomized trial is to evaluate the effectiveness of Continuous Quality Improvement (CQI) interventions implemented at facility and health district levels to improve retention in care and virological suppression through 24 months postpartum among pregnant and breastfeeding women receiving ART in MCH clinics in Kinshasa, Democratic Republic of Congo. Prior to randomization, the current monitoring and evaluation system will be strengthened to enable collection of high quality individual patient-level data necessary for timely indicators production and program outcomes monitoring to inform CQI interventions. Following randomization, in health districts randomized to CQI, quality improvement (QI) teams will be established at the district level and at MCH clinics level. For 18 months, QI teams will be brought together quarterly to identify key bottlenecks in the care delivery system using data from the monitoring system, develop an action plan to address those bottlenecks, and implement the action plan at the level of their district or clinics. Discussion: If proven to be effective, CQI as designed here, could be scaled up rapidly in resource-scarce settings to accelerate progress towards the goal of an AIDS free generation. Trial registration: The protocol was retrospectively registered on February 7, 2017. ClinicalTrials.gov Identifier: NCT03048669.&quot;,&quot;author&quot;:[{&quot;dropping-particle&quot;:&quot;&quot;,&quot;family&quot;:&quot;Yotebieng&quot;,&quot;given&quot;:&quot;Marcel&quot;,&quot;non-dropping-particle&quot;:&quot;&quot;,&quot;parse-names&quot;:false,&quot;suffix&quot;:&quot;&quot;},{&quot;dropping-particle&quot;:&quot;&quot;,&quot;family&quot;:&quot;Behets&quot;,&quot;given&quot;:&quot;Frieda&quot;,&quot;non-dropping-particle&quot;:&quot;&quot;,&quot;parse-names&quot;:false,&quot;suffix&quot;:&quot;&quot;},{&quot;dropping-particle&quot;:&quot;&quot;,&quot;family&quot;:&quot;Kawende&quot;,&quot;given&quot;:&quot;Bienvenu&quot;,&quot;non-dropping-particle&quot;:&quot;&quot;,&quot;parse-names&quot;:false,&quot;suffix&quot;:&quot;&quot;},{&quot;dropping-particle&quot;:&quot;&quot;,&quot;family&quot;:&quot;Ravelomanana&quot;,&quot;given&quot;:&quot;Noro Lantoniaina Rosa&quot;,&quot;non-dropping-particle&quot;:&quot;&quot;,&quot;parse-names&quot;:false,&quot;suffix&quot;:&quot;&quot;},{&quot;dropping-particle&quot;:&quot;&quot;,&quot;family&quot;:&quot;Tabala&quot;,&quot;given&quot;:&quot;Martine&quot;,&quot;non-dropping-particle&quot;:&quot;&quot;,&quot;parse-names&quot;:false,&quot;suffix&quot;:&quot;&quot;},{&quot;dropping-particle&quot;:&quot;&quot;,&quot;family&quot;:&quot;Okitolonda&quot;,&quot;given&quot;:&quot;Emile W.&quot;,&quot;non-dropping-particle&quot;:&quot;&quot;,&quot;parse-names&quot;:false,&quot;suffix&quot;:&quot;&quot;}],&quot;container-title&quot;:&quot;BMC Health Services Research&quot;,&quot;id&quot;:&quot;ed089f84-6cb7-36ab-9a61-9510ee1b6ac4&quot;,&quot;issue&quot;:&quot;1&quot;,&quot;issued&quot;:{&quot;date-parts&quot;:[[&quot;2017&quot;]]},&quot;page&quot;:&quot;1-7&quot;,&quot;publisher&quot;:&quot;BMC Health Services Research&quot;,&quot;title&quot;:&quot;Continuous quality improvement interventions to improve long-term outcomes of antiretroviral therapy in women who initiated therapy during pregnancy or breastfeeding in the Democratic Republic of Congo: Design of an open-label, parallel, group randomized &quot;,&quot;type&quot;:&quot;article-journal&quot;,&quot;volume&quot;:&quot;17&quot;,&quot;container-title-short&quot;:&quot;BMC Health Serv Res&quot;},&quot;uris&quot;:[&quot;http://www.mendeley.com/documents/?uuid=4995547f-d110-4680-822b-c8591a3cfbef&quot;],&quot;isTemporary&quot;:false,&quot;legacyDesktopId&quot;:&quot;4995547f-d110-4680-822b-c8591a3cfbef&quot;}]},{&quot;citationID&quot;:&quot;MENDELEY_CITATION_809b658b-093f-48dc-af2d-08a359a00e45&quot;,&quot;properties&quot;:{&quot;noteIndex&quot;:0},&quot;isEdited&quot;:false,&quot;manualOverride&quot;:{&quot;citeprocText&quot;:&quot;(19,21,22)&quot;,&quot;isManuallyOverridden&quot;:false,&quot;manualOverrideText&quot;:&quot;&quot;},&quot;citationTag&quot;:&quot;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&quot;,&quot;citationItems&quot;:[{&quot;id&quot;:&quot;6e87ec54-105e-3e0b-9e75-c6e371189e27&quot;,&quot;itemData&quot;:{&quot;DOI&quot;:&quot;10.3390/medicina55080480&quot;,&quot;ISSN&quot;:&quot;1010660X&quot;,&quot;PMID&quot;:&quot;31416213&quot;,&quot;abstract&quot;:&quot;Background and Objectives: In line with the global success of immunization, Senegal achieved impressive progress in childhood immunization program. However, immunization coverage is often below the national and international targets and even not equally distributed across the country. The objective of this study is to estimate the full immunization coverage across the geographic regions and identify the potential factors of full immunization coverage among the Senegalese children. Materials and Methods: Nationally representative dataset extracted from the latest Continuous Senegal Demographic and Health Survey 2017 was used for this analysis. Descriptive statistics such as the frequency with percentage and multivariable logistic regression models were constructed and results were presented in terms of adjusted odds ratio (AOR) with a 95% confidence interval (CI). Results: Overall, 70.96% of Senegalese children aged between 12 to 36 months were fully immunized and the coverage was higher in urban areas (76.51%), west ecological zone (80.0%), and among serer ethnic groups (77.24%). Full immunization coverage rate was almost the same between male and female children, and slightly higher among the children who were born at any health care facility (74.01%). Children who lived in the western zone of Senegal were 1.66 times (CI: 1.25-2.21; p = 0.001) and the children of Serer ethnic groups were 1.43 times (CI: 1.09-1.88; p = 0.011) more likely to be fully immunized than the children living in the southern zone and from the Poular ethnic group. In addition, children who were born at health facilities were more likely to be fully immunized than those who were born at home (AOR = 1.47; CI: 1.20-1.80; p &lt; 0.001), and mothers with recommended antenatal care (ANC) (4 and more) visits during pregnancy were more likely to have their children fully immunized than those mother with no ANC visits (AOR: 2.06 CI: 1.19-3.57; p = 0.010). Conclusions: Immunization coverage was found suboptimal by type of vaccines and across ethnic groups and regions of Senegal. Immunization program should be designed targeting low performing areas and emphasize on promoting equal access to education, decision-making, encouraging institutional deliveries, and scaling up the use of antenatal and postnatal care which may significantly improve the rate full immunization coverage in Senegal.&quot;,&quot;author&quot;:[{&quot;dropping-particle&quot;:&quot;&quot;,&quot;family&quot;:&quot;Sarker&quot;,&quot;given&quot;:&quot;Abdur Razzaque&quot;,&quot;non-dropping-particle&quot;:&quot;&quot;,&quot;parse-names&quot;:false,&quot;suffix&quot;:&quot;&quot;},{&quot;dropping-particle&quot;:&quot;&quot;,&quot;family&quot;:&quot;Akram&quot;,&quot;given&quot;:&quot;Raisul&quot;,&quot;non-dropping-particle&quot;:&quot;&quot;,&quot;parse-names&quot;:false,&quot;suffix&quot;:&quot;&quot;},{&quot;dropping-particle&quot;:&quot;&quot;,&quot;family&quot;:&quot;Ali&quot;,&quot;given&quot;:&quot;Nausad&quot;,&quot;non-dropping-particle&quot;:&quot;&quot;,&quot;parse-names&quot;:false,&quot;suffix&quot;:&quot;&quot;},{&quot;dropping-particle&quot;:&quot;&quot;,&quot;family&quot;:&quot;Chowdhury&quot;,&quot;given&quot;:&quot;Zahedul Islam&quot;,&quot;non-dropping-particle&quot;:&quot;&quot;,&quot;parse-names&quot;:false,&quot;suffix&quot;:&quot;&quot;},{&quot;dropping-particle&quot;:&quot;&quot;,&quot;family&quot;:&quot;Sultana&quot;,&quot;given&quot;:&quot;Marufa&quot;,&quot;non-dropping-particle&quot;:&quot;&quot;,&quot;parse-names&quot;:false,&quot;suffix&quot;:&quot;&quot;}],&quot;container-title&quot;:&quot;Medicina (Lithuania)&quot;,&quot;id&quot;:&quot;6e87ec54-105e-3e0b-9e75-c6e371189e27&quot;,&quot;issue&quot;:&quot;8&quot;,&quot;issued&quot;:{&quot;date-parts&quot;:[[&quot;2019&quot;]]},&quot;title&quot;:&quot;Coverage and determinants of full immunization: Vaccination coverage among senegalese children&quot;,&quot;type&quot;:&quot;article-journal&quot;,&quot;volume&quot;:&quot;55&quot;,&quot;container-title-short&quot;:&quot;&quot;},&quot;uris&quot;:[&quot;http://www.mendeley.com/documents/?uuid=125afe8f-cce5-4498-9e0b-008afceb3345&quot;],&quot;isTemporary&quot;:false,&quot;legacyDesktopId&quot;:&quot;125afe8f-cce5-4498-9e0b-008afceb3345&quot;},{&quot;id&quot;:&quot;7af77cc9-139a-30a7-ad1f-0da7c6f7f87a&quot;,&quot;itemData&quot;:{&quot;DOI&quot;:&quot;10.1007/s10995-016-2201-z&quot;,&quot;ISBN&quot;:&quot;0123456789&quot;,&quot;ISSN&quot;:&quot;15736628&quot;,&quot;abstract&quot;:&quot;Objectives The Democratic Republic of Congo (DR Congo) is one of the ten countries, which accounts for 60% of unvaccinated children worldwide. The aim of this study was to assess predictors of incomplete and untimely immunization among a cohort of infants recruited at birth and followed up through 24 weeks in Kinshasa. Methods Complete immunization for each vaccine was defined as receiving all the recommended doses. Untimely immunization was defined as receiving the given dose before (early) or after (delayed) the recommended time window. Infants not immunized by the end of the follow-up time were considered missing. Multivariate hierarchical model and generalized logistic model were used to assess the independent contribution of each socio-economic and demographic factors considered to complete immunization and timeliness, respectively. Results Overall, of 975 infants from six selected clinics included in the analysis 84.7% were fully immunized the three doses of DTP or four doses of Polio by 24 weeks of age. Independently of the vaccine considered, the strongest predictor of incomplete and untimely immunization was the clinic in which the infant was enrolled. This association was strengthened after adjustment for socio-economic and demographic characteristics. Education and the socio-economic status also were predictive of completion and timeliness of immunization in our cohort. Discussion In conclusion, the strongest predictor for incomplete and untimely immunization among infants in Kinshasa was the clinics in which they were enrolled. The association was likely due to the user fee for well-baby clinic visits and its varying structure by clinic.&quot;,&quot;author&quot;:[{&quot;dropping-particle&quot;:&quot;&quot;,&quot;family&quot;:&quot;Zivich&quot;,&quot;given&quot;:&quot;Paul N.&quot;,&quot;non-dropping-particle&quot;:&quot;&quot;,&quot;parse-names&quot;:false,&quot;suffix&quot;:&quot;&quot;},{&quot;dropping-particle&quot;:&quot;&quot;,&quot;family&quot;:&quot;Kiketa&quot;,&quot;given&quot;:&quot;Landry&quot;,&quot;non-dropping-particle&quot;:&quot;&quot;,&quot;parse-names&quot;:false,&quot;suffix&quot;:&quot;&quot;},{&quot;dropping-particle&quot;:&quot;&quot;,&quot;family&quot;:&quot;Kawende&quot;,&quot;given&quot;:&quot;Bienvenu&quot;,&quot;non-dropping-particle&quot;:&quot;&quot;,&quot;parse-names&quot;:false,&quot;suffix&quot;:&quot;&quot;},{&quot;dropping-particle&quot;:&quot;&quot;,&quot;family&quot;:&quot;Lapika&quot;,&quot;given&quot;:&quot;Bruno&quot;,&quot;non-dropping-particle&quot;:&quot;&quot;,&quot;parse-names&quot;:false,&quot;suffix&quot;:&quot;&quot;},{&quot;dropping-particle&quot;:&quot;&quot;,&quot;family&quot;:&quot;Yotebieng&quot;,&quot;given&quot;:&quot;Marcel&quot;,&quot;non-dropping-particle&quot;:&quot;&quot;,&quot;parse-names&quot;:false,&quot;suffix&quot;:&quot;&quot;}],&quot;container-title&quot;:&quot;Maternal and Child Health Journal&quot;,&quot;id&quot;:&quot;7af77cc9-139a-30a7-ad1f-0da7c6f7f87a&quot;,&quot;issue&quot;:&quot;5&quot;,&quot;issued&quot;:{&quot;date-parts&quot;:[[&quot;2017&quot;]]},&quot;page&quot;:&quot;1055-1064&quot;,&quot;publisher&quot;:&quot;Springer US&quot;,&quot;title&quot;:&quot;Vaccination Coverage and Timelines Among Children 0–6 Months in Kinshasa, the Democratic Republic of Congo: A Prospective Cohort Study&quot;,&quot;type&quot;:&quot;article-journal&quot;,&quot;volume&quot;:&quot;21&quot;,&quot;container-title-short&quot;:&quot;Matern Child Health J&quot;},&quot;uris&quot;:[&quot;http://www.mendeley.com/documents/?uuid=028f02b9-1cbe-4c71-9933-ec2f649767aa&quot;],&quot;isTemporary&quot;:false,&quot;legacyDesktopId&quot;:&quot;028f02b9-1cbe-4c71-9933-ec2f649767aa&quot;},{&quot;id&quot;:&quot;61792942-f826-33eb-a312-791396eaf83d&quot;,&quot;itemData&quot;:{&quot;DOI&quot;:&quot;10.1371/journal.pone.0037905&quot;,&quot;ISSN&quot;:&quot;19326203&quot;,&quot;PMID&quot;:&quot;22662247&quot;,&quot;abstract&quot;:&quot;Background: In 2010, more than six million children in sub-Saharan Africa did not receive the full series of three doses of the diphtheria-tetanus-pertussis vaccine by one year of age. An evidence-based approach to addressing this burden of un-immunised children requires accurate knowledge of the underlying factors. We therefore developed and tested a model of childhood immunisation that includes individual, community and country-level characteristics. Method and Findings: We conducted multilevel logistic regression analysis of Demographic and Health Survey data for 27,094 children aged 12-23 months, nested within 8,546 communities from 24 countries in sub-Saharan Africa. According to the intra-country and intra-community correlation coefficient implied by the estimated intercept component variance, 21% and 32% of the variance in unimmunised children were attributable to country- and community-level factors respectively. Children born to mothers (OR 1.35, 95%CI 1.18 to 1.53) and fathers (OR 1.13, 95%CI 1.12 to 1.40) with no formal education were more likely to be unimmunised than those born to parents with secondary or higher education. Children from the poorest households were 36% more likely to be unimmunised than counterparts from the richest households. Maternal access to media significantly reduced the odds of children being unimmunised (OR 0.94, 95%CI 0.94 to 0.99). Mothers with health seeking behaviours were less likely to have unimmunised children (OR 0.56, 95%CI 0.54 to 0.58). However, children from urban areas (OR 1.12, 95% CI 1.01 to 1.23), communities with high illiteracy rates (OR 1.13, 95% CI 1.05 to 1.23), and countries with high fertility rates (OR 4.43, 95% CI 1.04 to 18.92) were more likely to be unimmunised. Conclusion: We found that individual and contextual factors were associated with childhood immunisation, suggesting that public health programmes designed to improve coverage of childhood immunisation should address people, and the communities and societies in which they live. © 2012 Wiysonge et al.&quot;,&quot;author&quot;:[{&quot;dropping-particle&quot;:&quot;&quot;,&quot;family&quot;:&quot;Wiysonge&quot;,&quot;given&quot;:&quot;Charles S.&quot;,&quot;non-dropping-particle&quot;:&quot;&quot;,&quot;parse-names&quot;:false,&quot;suffix&quot;:&quot;&quot;},{&quot;dropping-particle&quot;:&quot;&quot;,&quot;family&quot;:&quot;Uthman&quot;,&quot;given&quot;:&quot;Olalekan A.&quot;,&quot;non-dropping-particle&quot;:&quot;&quot;,&quot;parse-names&quot;:false,&quot;suffix&quot;:&quot;&quot;},{&quot;dropping-particle&quot;:&quot;&quot;,&quot;family&quot;:&quot;Ndumbe&quot;,&quot;given&quot;:&quot;Peter M.&quot;,&quot;non-dropping-particle&quot;:&quot;&quot;,&quot;parse-names&quot;:false,&quot;suffix&quot;:&quot;&quot;},{&quot;dropping-particle&quot;:&quot;&quot;,&quot;family&quot;:&quot;Hussey&quot;,&quot;given&quot;:&quot;Gregory D.&quot;,&quot;non-dropping-particle&quot;:&quot;&quot;,&quot;parse-names&quot;:false,&quot;suffix&quot;:&quot;&quot;}],&quot;container-title&quot;:&quot;PLoS ONE&quot;,&quot;id&quot;:&quot;61792942-f826-33eb-a312-791396eaf83d&quot;,&quot;issue&quot;:&quot;5&quot;,&quot;issued&quot;:{&quot;date-parts&quot;:[[&quot;2012&quot;]]},&quot;title&quot;:&quot;Individual and contextual factors associated with low childhood immunisation coverage in Sub-Saharan Africa: A multilevel analysis&quot;,&quot;type&quot;:&quot;article-journal&quot;,&quot;volume&quot;:&quot;7&quot;,&quot;container-title-short&quot;:&quot;PLoS One&quot;},&quot;uris&quot;:[&quot;http://www.mendeley.com/documents/?uuid=5116013d-5fe5-47e3-82b4-c37a3b5c758b&quot;],&quot;isTemporary&quot;:false,&quot;legacyDesktopId&quot;:&quot;5116013d-5fe5-47e3-82b4-c37a3b5c758b&quot;}]},{&quot;citationID&quot;:&quot;MENDELEY_CITATION_e0a4c1e7-4524-4fdf-8303-b32b157fc4fa&quot;,&quot;properties&quot;:{&quot;noteIndex&quot;:0},&quot;isEdited&quot;:false,&quot;manualOverride&quot;:{&quot;citeprocText&quot;:&quot;(23)&quot;,&quot;isManuallyOverridden&quot;:false,&quot;manualOverrideText&quot;:&quot;&quot;},&quot;citationTag&quot;:&quot;MENDELEY_CITATION_v3_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&quot;,&quot;citationItems&quot;:[{&quot;id&quot;:&quot;6ce25ae1-712c-3f4a-aa1c-9ea33f17bf4f&quot;,&quot;itemData&quot;:{&quot;author&quot;:[{&quot;dropping-particle&quot;:&quot;&quot;,&quot;family&quot;:&quot;World Health Organization (WHO)&quot;,&quot;given&quot;:&quot;&quot;,&quot;non-dropping-particle&quot;:&quot;&quot;,&quot;parse-names&quot;:false,&quot;suffix&quot;:&quot;&quot;}],&quot;id&quot;:&quot;6ce25ae1-712c-3f4a-aa1c-9ea33f17bf4f&quot;,&quot;issued&quot;:{&quot;date-parts&quot;:[[&quot;2015&quot;]]},&quot;number-of-pages&quot;:&quot;208&quot;,&quot;title&quot;:&quot;Reference Manual: Service Availability and Readiness Assessment (SARA) - An annual monitoring system for service delivery&quot;,&quot;type&quot;:&quot;report&quot;,&quot;container-title-short&quot;:&quot;&quot;},&quot;uris&quot;:[&quot;http://www.mendeley.com/documents/?uuid=716eb92f-2b32-4a26-930f-7389b62eda1f&quot;],&quot;isTemporary&quot;:false,&quot;legacyDesktopId&quot;:&quot;716eb92f-2b32-4a26-930f-7389b62eda1f&quot;}]},{&quot;citationID&quot;:&quot;MENDELEY_CITATION_c791df10-98bb-481b-abdd-d9b1c3ea3f8b&quot;,&quot;properties&quot;:{&quot;noteIndex&quot;:0},&quot;isEdited&quot;:false,&quot;manualOverride&quot;:{&quot;citeprocText&quot;:&quot;(24)&quot;,&quot;isManuallyOverridden&quot;:false,&quot;manualOverrideText&quot;:&quot;&quot;},&quot;citationTag&quot;:&quot;MENDELEY_CITATION_v3_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&quot;,&quot;citationItems&quot;:[{&quot;id&quot;:&quot;441a8663-1501-3cc9-9c97-08496addb87a&quot;,&quot;itemData&quot;:{&quot;URL&quot;:&quot;https://www.who.int/data/immunization&quot;,&quot;accessed&quot;:{&quot;date-parts&quot;:[[&quot;2021&quot;,&quot;12&quot;,&quot;20&quot;]]},&quot;author&quot;:[{&quot;dropping-particle&quot;:&quot;&quot;,&quot;family&quot;:&quot;World Health Organization&quot;,&quot;given&quot;:&quot;&quot;,&quot;non-dropping-particle&quot;:&quot;&quot;,&quot;parse-names&quot;:false,&quot;suffix&quot;:&quot;&quot;}],&quot;container-title&quot;:&quot;Immunization Data portal&quot;,&quot;id&quot;:&quot;441a8663-1501-3cc9-9c97-08496addb87a&quot;,&quot;issued&quot;:{&quot;date-parts&quot;:[[&quot;2020&quot;]]},&quot;title&quot;:&quot;Hepatitis B Birth Dose vacination coverage&quot;,&quot;type&quot;:&quot;webpage&quot;,&quot;container-title-short&quot;:&quot;&quot;},&quot;uris&quot;:[&quot;http://www.mendeley.com/documents/?uuid=2246012b-24bd-4a41-a416-39389366adaa&quot;],&quot;isTemporary&quot;:false,&quot;legacyDesktopId&quot;:&quot;2246012b-24bd-4a41-a416-39389366adaa&quot;}]},{&quot;citationID&quot;:&quot;MENDELEY_CITATION_b2f2e3bd-4ecc-4c22-8949-05e69ad151c9&quot;,&quot;properties&quot;:{&quot;noteIndex&quot;:0},&quot;isEdited&quot;:false,&quot;manualOverride&quot;:{&quot;citeprocText&quot;:&quot;(17,25)&quot;,&quot;isManuallyOverridden&quot;:false,&quot;manualOverrideText&quot;:&quot;&quot;},&quot;citationTag&quot;:&quot;MENDELEY_CITATION_v3_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&quot;,&quot;citationItems&quot;:[{&quot;id&quot;:&quot;2a34c3bc-1f44-35e0-bd46-4f146d11f35b&quot;,&quot;itemData&quot;:{&quot;DOI&quot;:&quot;10.1136/bmjgh-2021-007462&quot;,&quot;ISSN&quot;:&quot;20597908&quot;,&quot;abstract&quot;:&quot;The BCG vaccine is a widely given vaccine against tuberculosis (TB), yet studies on effectiveness have shown considerable heterogeneity; as a result, BCG vaccine policies vary greatly across the globe and change across geography, and with time and disease burden. The recently updated third BCG World Atlas (www.bcgatlas.org) is a publicly available online database with information on BCG practices across 194 countries. This helpful resource has been used for over 10 years to support clinicians, TB researchers and TB vaccine development worldwide. Here, we summarise main findings from the third BCG Atlas’ most recent update which included additional data collected around BCG strain type, vaccine stockouts and associated changes. Longitudinal analysis enables evaluation of changes in TB incidence over time, a method becoming more common in legislation interventions. A large number of countries in the BCG Atlas (156/194 countries) maintain universal neonatal BCG vaccination, of which 51 are considered low TB burden countries. We demonstrate the majority of countries who changed their national policy moved to targeted vaccination for high-risk groups, were in Europe and also had significant decreases in TB incidence both before and after policy change. Globally, the most common BCG strain continues to be the Danish strain, despite its worldwide manufacturing interruption in 2015. Substantial variation and disproportionality exists in which regions were most affected by stockouts between 2009 and 2019. Tracking and understanding the reasoning behind changes to national BCG practices and their impact on TB burden is critical for decision makers as they contemplate how to include BCG vaccination in future immunisation guidelines in low and high TB burden countries.&quot;,&quot;author&quot;:[{&quot;dropping-particle&quot;:&quot;&quot;,&quot;family&quot;:&quot;Lancione&quot;,&quot;given&quot;:&quot;Samantha&quot;,&quot;non-dropping-particle&quot;:&quot;&quot;,&quot;parse-names&quot;:false,&quot;suffix&quot;:&quot;&quot;},{&quot;dropping-particle&quot;:&quot;&quot;,&quot;family&quot;:&quot;Alvarez&quot;,&quot;given&quot;:&quot;Jonathan Villa&quot;,&quot;non-dropping-particle&quot;:&quot;&quot;,&quot;parse-names&quot;:false,&quot;suffix&quot;:&quot;&quot;},{&quot;dropping-particle&quot;:&quot;&quot;,&quot;family&quot;:&quot;Alsdurf&quot;,&quot;given&quot;:&quot;Hannah&quot;,&quot;non-dropping-particle&quot;:&quot;&quot;,&quot;parse-names&quot;:false,&quot;suffix&quot;:&quot;&quot;},{&quot;dropping-particle&quot;:&quot;&quot;,&quot;family&quot;:&quot;Pai&quot;,&quot;given&quot;:&quot;Madhukar&quot;,&quot;non-dropping-particle&quot;:&quot;&quot;,&quot;parse-names&quot;:false,&quot;suffix&quot;:&quot;&quot;},{&quot;dropping-particle&quot;:&quot;&quot;,&quot;family&quot;:&quot;Zwerling&quot;,&quot;given&quot;:&quot;Alice Anne&quot;,&quot;non-dropping-particle&quot;:&quot;&quot;,&quot;parse-names&quot;:false,&quot;suffix&quot;:&quot;&quot;}],&quot;container-title&quot;:&quot;BMJ Global Health&quot;,&quot;id&quot;:&quot;2a34c3bc-1f44-35e0-bd46-4f146d11f35b&quot;,&quot;issue&quot;:&quot;1&quot;,&quot;issued&quot;:{&quot;date-parts&quot;:[[&quot;2022&quot;]]},&quot;page&quot;:&quot;1-8&quot;,&quot;title&quot;:&quot;Tracking changes in national BCG vaccination policies and practices using the BCG World Atlas&quot;,&quot;type&quot;:&quot;article-journal&quot;,&quot;volume&quot;:&quot;7&quot;,&quot;container-title-short&quot;:&quot;BMJ Glob Health&quot;},&quot;uris&quot;:[&quot;http://www.mendeley.com/documents/?uuid=c062c405-49eb-41d5-abed-9790549bd43c&quot;],&quot;isTemporary&quot;:false,&quot;legacyDesktopId&quot;:&quot;c062c405-49eb-41d5-abed-9790549bd43c&quot;},{&quot;id&quot;:&quot;955ba59a-9ebf-3bc0-9649-0545b18e1fb4&quot;,&quot;itemData&quot;:{&quot;DOI&quot;:&quot;10.29392/001c.35449&quot;,&quot;author&quot;:[{&quot;dropping-particle&quot;:&quot;&quot;,&quot;family&quot;:&quot;Boisson&quot;,&quot;given&quot;:&quot;Alix&quot;,&quot;non-dropping-particle&quot;:&quot;&quot;,&quot;parse-names&quot;:false,&quot;suffix&quot;:&quot;&quot;},{&quot;dropping-particle&quot;:&quot;&quot;,&quot;family&quot;:&quot;Morgan&quot;,&quot;given&quot;:&quot;Camille E.&quot;,&quot;non-dropping-particle&quot;:&quot;&quot;,&quot;parse-names&quot;:false,&quot;suffix&quot;:&quot;&quot;},{&quot;dropping-particle&quot;:&quot;&quot;,&quot;family&quot;:&quot;Fried&quot;,&quot;given&quot;:&quot;Bruce&quot;,&quot;non-dropping-particle&quot;:&quot;&quot;,&quot;parse-names&quot;:false,&quot;suffix&quot;:&quot;&quot;},{&quot;dropping-particle&quot;:&quot;&quot;,&quot;family&quot;:&quot;Shea&quot;,&quot;given&quot;:&quot;Christopher M.&quot;,&quot;non-dropping-particle&quot;:&quot;&quot;,&quot;parse-names&quot;:false,&quot;suffix&quot;:&quot;&quot;},{&quot;dropping-particle&quot;:&quot;&quot;,&quot;family&quot;:&quot;Yotebieng&quot;,&quot;given&quot;:&quot;Marcel&quot;,&quot;non-dropping-particle&quot;:&quot;&quot;,&quot;parse-names&quot;:false,&quot;suffix&quot;:&quot;&quot;},{&quot;dropping-particle&quot;:&quot;&quot;,&quot;family&quot;:&quot;Ngimbi&quot;,&quot;given&quot;:&quot;Patrick&quot;,&quot;non-dropping-particle&quot;:&quot;&quot;,&quot;parse-names&quot;:false,&quot;suffix&quot;:&quot;&quot;},{&quot;dropping-particle&quot;:&quot;&quot;,&quot;family&quot;:&quot;Mbonze&quot;,&quot;given&quot;:&quot;Nana&quot;,&quot;non-dropping-particle&quot;:&quot;&quot;,&quot;parse-names&quot;:false,&quot;suffix&quot;:&quot;&quot;},{&quot;dropping-particle&quot;:&quot;&quot;,&quot;family&quot;:&quot;Mwandagalirwa&quot;,&quot;given&quot;:&quot;Kashamuka&quot;,&quot;non-dropping-particle&quot;:&quot;&quot;,&quot;parse-names&quot;:false,&quot;suffix&quot;:&quot;&quot;},{&quot;dropping-particle&quot;:&quot;&quot;,&quot;family&quot;:&quot;Babakazo&quot;,&quot;given&quot;:&quot;Pélagie&quot;,&quot;non-dropping-particle&quot;:&quot;&quot;,&quot;parse-names&quot;:false,&quot;suffix&quot;:&quot;&quot;},{&quot;dropping-particle&quot;:&quot;&quot;,&quot;family&quot;:&quot;Thompson&quot;,&quot;given&quot;:&quot;Peyton&quot;,&quot;non-dropping-particle&quot;:&quot;&quot;,&quot;parse-names&quot;:false,&quot;suffix&quot;:&quot;&quot;}],&quot;container-title&quot;:&quot;Journal of Global Health Reports&quot;,&quot;id&quot;:&quot;955ba59a-9ebf-3bc0-9649-0545b18e1fb4&quot;,&quot;issued&quot;:{&quot;date-parts&quot;:[[&quot;2022&quot;]]},&quot;page&quot;:&quot;1-13&quot;,&quot;title&quot;:&quot;Barriers and facilitators to timely birth-dose vaccines in Kinshasa Province, the DRC: a qualitative study&quot;,&quot;type&quot;:&quot;article-journal&quot;,&quot;volume&quot;:&quot;6&quot;,&quot;container-title-short&quot;:&quot;J Glob Health Rep&quot;},&quot;uris&quot;:[&quot;http://www.mendeley.com/documents/?uuid=498c0430-935b-4220-8043-4fc0728bb0d8&quot;],&quot;isTemporary&quot;:false,&quot;legacyDesktopId&quot;:&quot;498c0430-935b-4220-8043-4fc0728bb0d8&quot;}]},{&quot;citationID&quot;:&quot;MENDELEY_CITATION_c5db5f08-fac0-4cf2-91ce-7c61532b83df&quot;,&quot;properties&quot;:{&quot;noteIndex&quot;:0},&quot;isEdited&quot;:false,&quot;manualOverride&quot;:{&quot;citeprocText&quot;:&quot;(26)&quot;,&quot;isManuallyOverridden&quot;:false,&quot;manualOverrideText&quot;:&quot;&quot;},&quot;citationTag&quot;:&quot;MENDELEY_CITATION_v3_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&quot;,&quot;citationItems&quot;:[{&quot;id&quot;:&quot;d7631b88-56b5-322b-88bb-0eeaea42c1b3&quot;,&quot;itemData&quot;:{&quot;DOI&quot;:&quot;10.1016/j.vaccine.2018.05.116&quot;,&quot;ISSN&quot;:&quot;1873-2518 (Electronic)&quot;,&quot;PMID&quot;:&quot;29885772&quot;,&quot;abstract&quot;:&quot;BACKGROUND: Improving childhood vaccine coverage is a priority for global health,  but challenging in low and middle-income countries. Although previous research has sought to measure determinants of vaccination, most has limitations. We measure determinants using a clearly-defined hypothetical model, multi-faceted data, and modeling strategy that makes full use of the hypothesis and data. METHODS: We use linked, cross-sectional survey data from households, health facilities, patients and health offices in Uganda and Zambia, and Bayesian Structural Equation Modeling to quantify the proportion of variance in childhood vaccination that is explained by key determinants, controlling for known confounding. RESULTS: We find evidence that the leading determinant of vaccination is different for different outcomes. For three doses of pentavalent vaccine, intent to vaccinate (on the part of the mother) is the leading driver, but for one dose of the vaccine, community access is a larger factor. For pneumococcal conjugate vaccine, health facility readiness is the leading driver. Considering specifically-modifiable determinants, improvements in cost, facility catchment populations and staffing would be expected to lead to the largest increase in coverage according to the model. CONCLUSIONS: This analysis measures vaccination determinants using improved methods over most existing research. It provides evidence that determinants should be approached in the context of relevant outcomes, and evidence of specific determinants that could have the greatest impact in these two countries, if targeted. Future studies should seek to improve our analytic framework, apply it in different settings, and utilize stronger study designs. Programs that focus on a particular determinant should use these results to select an outcome that is appropriate to measure their effectiveness. Vaccination programs in these countries should use our findings to better target interventions and continue progress against vaccine preventable diseases.&quot;,&quot;author&quot;:[{&quot;dropping-particle&quot;:&quot;&quot;,&quot;family&quot;:&quot;Phillips&quot;,&quot;given&quot;:&quot;David E&quot;,&quot;non-dropping-particle&quot;:&quot;&quot;,&quot;parse-names&quot;:false,&quot;suffix&quot;:&quot;&quot;},{&quot;dropping-particle&quot;:&quot;&quot;,&quot;family&quot;:&quot;Dieleman&quot;,&quot;given&quot;:&quot;Joseph L&quot;,&quot;non-dropping-particle&quot;:&quot;&quot;,&quot;parse-names&quot;:false,&quot;suffix&quot;:&quot;&quot;},{&quot;dropping-particle&quot;:&quot;&quot;,&quot;family&quot;:&quot;Shearer&quot;,&quot;given&quot;:&quot;Jessica C&quot;,&quot;non-dropping-particle&quot;:&quot;&quot;,&quot;parse-names&quot;:false,&quot;suffix&quot;:&quot;&quot;},{&quot;dropping-particle&quot;:&quot;&quot;,&quot;family&quot;:&quot;Lim&quot;,&quot;given&quot;:&quot;Stephen S&quot;,&quot;non-dropping-particle&quot;:&quot;&quot;,&quot;parse-names&quot;:false,&quot;suffix&quot;:&quot;&quot;}],&quot;container-title&quot;:&quot;Vaccine&quot;,&quot;id&quot;:&quot;d7631b88-56b5-322b-88bb-0eeaea42c1b3&quot;,&quot;issue&quot;:&quot;29&quot;,&quot;issued&quot;:{&quot;date-parts&quot;:[[&quot;2018&quot;,&quot;7&quot;]]},&quot;language&quot;:&quot;eng&quot;,&quot;page&quot;:&quot;4236-4244&quot;,&quot;publisher-place&quot;:&quot;Netherlands&quot;,&quot;title&quot;:&quot;Childhood vaccines in Uganda and Zambia: Determinants and barriers to vaccine  coverage.&quot;,&quot;type&quot;:&quot;article-journal&quot;,&quot;volume&quot;:&quot;36&quot;,&quot;container-title-short&quot;:&quot;Vaccine&quot;},&quot;uris&quot;:[&quot;http://www.mendeley.com/documents/?uuid=b234a78e-2c1b-41f6-a56a-854793e54e0c&quot;],&quot;isTemporary&quot;:false,&quot;legacyDesktopId&quot;:&quot;b234a78e-2c1b-41f6-a56a-854793e54e0c&quot;}]},{&quot;citationID&quot;:&quot;MENDELEY_CITATION_9aba2a76-a262-4d03-9f70-7f7c864ee49b&quot;,&quot;properties&quot;:{&quot;noteIndex&quot;:0},&quot;isEdited&quot;:false,&quot;manualOverride&quot;:{&quot;citeprocText&quot;:&quot;(17)&quot;,&quot;isManuallyOverridden&quot;:false,&quot;manualOverrideText&quot;:&quot;&quot;},&quot;citationTag&quot;:&quot;MENDELEY_CITATION_v3_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&quot;,&quot;citationItems&quot;:[{&quot;id&quot;:&quot;955ba59a-9ebf-3bc0-9649-0545b18e1fb4&quot;,&quot;itemData&quot;:{&quot;DOI&quot;:&quot;10.29392/001c.35449&quot;,&quot;author&quot;:[{&quot;dropping-particle&quot;:&quot;&quot;,&quot;family&quot;:&quot;Boisson&quot;,&quot;given&quot;:&quot;Alix&quot;,&quot;non-dropping-particle&quot;:&quot;&quot;,&quot;parse-names&quot;:false,&quot;suffix&quot;:&quot;&quot;},{&quot;dropping-particle&quot;:&quot;&quot;,&quot;family&quot;:&quot;Morgan&quot;,&quot;given&quot;:&quot;Camille E.&quot;,&quot;non-dropping-particle&quot;:&quot;&quot;,&quot;parse-names&quot;:false,&quot;suffix&quot;:&quot;&quot;},{&quot;dropping-particle&quot;:&quot;&quot;,&quot;family&quot;:&quot;Fried&quot;,&quot;given&quot;:&quot;Bruce&quot;,&quot;non-dropping-particle&quot;:&quot;&quot;,&quot;parse-names&quot;:false,&quot;suffix&quot;:&quot;&quot;},{&quot;dropping-particle&quot;:&quot;&quot;,&quot;family&quot;:&quot;Shea&quot;,&quot;given&quot;:&quot;Christopher M.&quot;,&quot;non-dropping-particle&quot;:&quot;&quot;,&quot;parse-names&quot;:false,&quot;suffix&quot;:&quot;&quot;},{&quot;dropping-particle&quot;:&quot;&quot;,&quot;family&quot;:&quot;Yotebieng&quot;,&quot;given&quot;:&quot;Marcel&quot;,&quot;non-dropping-particle&quot;:&quot;&quot;,&quot;parse-names&quot;:false,&quot;suffix&quot;:&quot;&quot;},{&quot;dropping-particle&quot;:&quot;&quot;,&quot;family&quot;:&quot;Ngimbi&quot;,&quot;given&quot;:&quot;Patrick&quot;,&quot;non-dropping-particle&quot;:&quot;&quot;,&quot;parse-names&quot;:false,&quot;suffix&quot;:&quot;&quot;},{&quot;dropping-particle&quot;:&quot;&quot;,&quot;family&quot;:&quot;Mbonze&quot;,&quot;given&quot;:&quot;Nana&quot;,&quot;non-dropping-particle&quot;:&quot;&quot;,&quot;parse-names&quot;:false,&quot;suffix&quot;:&quot;&quot;},{&quot;dropping-particle&quot;:&quot;&quot;,&quot;family&quot;:&quot;Mwandagalirwa&quot;,&quot;given&quot;:&quot;Kashamuka&quot;,&quot;non-dropping-particle&quot;:&quot;&quot;,&quot;parse-names&quot;:false,&quot;suffix&quot;:&quot;&quot;},{&quot;dropping-particle&quot;:&quot;&quot;,&quot;family&quot;:&quot;Babakazo&quot;,&quot;given&quot;:&quot;Pélagie&quot;,&quot;non-dropping-particle&quot;:&quot;&quot;,&quot;parse-names&quot;:false,&quot;suffix&quot;:&quot;&quot;},{&quot;dropping-particle&quot;:&quot;&quot;,&quot;family&quot;:&quot;Thompson&quot;,&quot;given&quot;:&quot;Peyton&quot;,&quot;non-dropping-particle&quot;:&quot;&quot;,&quot;parse-names&quot;:false,&quot;suffix&quot;:&quot;&quot;}],&quot;container-title&quot;:&quot;Journal of Global Health Reports&quot;,&quot;id&quot;:&quot;955ba59a-9ebf-3bc0-9649-0545b18e1fb4&quot;,&quot;issued&quot;:{&quot;date-parts&quot;:[[&quot;2022&quot;]]},&quot;page&quot;:&quot;1-13&quot;,&quot;title&quot;:&quot;Barriers and facilitators to timely birth-dose vaccines in Kinshasa Province, the DRC: a qualitative study&quot;,&quot;type&quot;:&quot;article-journal&quot;,&quot;volume&quot;:&quot;6&quot;,&quot;container-title-short&quot;:&quot;J Glob Health Rep&quot;},&quot;uris&quot;:[&quot;http://www.mendeley.com/documents/?uuid=498c0430-935b-4220-8043-4fc0728bb0d8&quot;],&quot;isTemporary&quot;:false,&quot;legacyDesktopId&quot;:&quot;498c0430-935b-4220-8043-4fc0728bb0d8&quot;}]},{&quot;citationID&quot;:&quot;MENDELEY_CITATION_48d5b324-a64c-409f-a04a-2ca51ec123c5&quot;,&quot;properties&quot;:{&quot;noteIndex&quot;:0},&quot;isEdited&quot;:false,&quot;manualOverride&quot;:{&quot;citeprocText&quot;:&quot;(27)&quot;,&quot;isManuallyOverridden&quot;:false,&quot;manualOverrideText&quot;:&quot;&quot;},&quot;citationTag&quot;:&quot;MENDELEY_CITATION_v3_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&quot;,&quot;citationItems&quot;:[{&quot;id&quot;:&quot;dae4b4b7-eb53-3d0d-bf87-c2074457f7ae&quot;,&quot;itemData&quot;:{&quot;DOI&quot;:&quot;10.1016/j.vaccine.2019.05.023&quot;,&quot;ISSN&quot;:&quot;18732518&quot;,&quot;PMID&quot;:&quot;31122855&quot;,&quot;abstract&quot;:&quot;Background: Little is known about the role of private sector providers in providing and financing immunization. To fill this gap, the authors conducted a study in Benin, Malawi, and Georgia to estimate (1) the proportion of vaccinations taking place through the private sector; (2) private expenditures for vaccination; and (3) the extent of regulation. Methods: In each country, the authors surveyed a stratified random sample of 50 private providers (private for-profit and not-for-profit) using a standardized, pre-tested questionnaire administered by trained enumerators. In addition, the authors conducted 300 or more client exit interviews in each country. Results: The three countries had different models of private service provision of vaccination. In Malawi, 44% of private facilities, predominantly faith-based organizations, administered an estimated 27% of all vaccinations. In Benin, 18% of private for-profit and not-for-profit facilities provided vaccinations, accounting for 8% of total vaccinations. In Georgia, all sample facilities were privately managed, and conducted 100% of private vaccinations. In all three countries, the Ministries of Health (MoHs) supplied vaccines and other support to private facilities. The study found that 6–76% of clients paid nominal fees for vaccination cards and services, and a small percentage (2–26%) chose to pay higher fees for vaccines not within their countries’ national schedules. The percentage of private expenditure on vaccination was less than 1% of national health expenditures. The case studies revealed that service quality at private facilities was mixed, a finding that is similar to those of other studies on private sector vaccination. The three countries varied in how well the MoHs managed and supervised private sector services. Discussion/Conclusion: The private sector plays a growing role in lower-income countries and is expanding access to services. Governments’ ability to regulate and monitor immunization services and promote quality and affordable services in the private sector should be a priority.&quot;,&quot;author&quot;:[{&quot;dropping-particle&quot;:&quot;&quot;,&quot;family&quot;:&quot;Levin&quot;,&quot;given&quot;:&quot;Ann&quot;,&quot;non-dropping-particle&quot;:&quot;&quot;,&quot;parse-names&quot;:false,&quot;suffix&quot;:&quot;&quot;},{&quot;dropping-particle&quot;:&quot;&quot;,&quot;family&quot;:&quot;Munthali&quot;,&quot;given&quot;:&quot;Spy&quot;,&quot;non-dropping-particle&quot;:&quot;&quot;,&quot;parse-names&quot;:false,&quot;suffix&quot;:&quot;&quot;},{&quot;dropping-particle&quot;:&quot;&quot;,&quot;family&quot;:&quot;Vodungbo&quot;,&quot;given&quot;:&quot;Venance&quot;,&quot;non-dropping-particle&quot;:&quot;&quot;,&quot;parse-names&quot;:false,&quot;suffix&quot;:&quot;&quot;},{&quot;dropping-particle&quot;:&quot;&quot;,&quot;family&quot;:&quot;Rukhadze&quot;,&quot;given&quot;:&quot;Natia&quot;,&quot;non-dropping-particle&quot;:&quot;&quot;,&quot;parse-names&quot;:false,&quot;suffix&quot;:&quot;&quot;},{&quot;dropping-particle&quot;:&quot;&quot;,&quot;family&quot;:&quot;Maitra&quot;,&quot;given&quot;:&quot;Kuhu&quot;,&quot;non-dropping-particle&quot;:&quot;&quot;,&quot;parse-names&quot;:false,&quot;suffix&quot;:&quot;&quot;},{&quot;dropping-particle&quot;:&quot;&quot;,&quot;family&quot;:&quot;Ashagari&quot;,&quot;given&quot;:&quot;Tesfaye&quot;,&quot;non-dropping-particle&quot;:&quot;&quot;,&quot;parse-names&quot;:false,&quot;suffix&quot;:&quot;&quot;},{&quot;dropping-particle&quot;:&quot;&quot;,&quot;family&quot;:&quot;Brenzel&quot;,&quot;given&quot;:&quot;Logan&quot;,&quot;non-dropping-particle&quot;:&quot;&quot;,&quot;parse-names&quot;:false,&quot;suffix&quot;:&quot;&quot;}],&quot;container-title&quot;:&quot;Vaccine&quot;,&quot;id&quot;:&quot;dae4b4b7-eb53-3d0d-bf87-c2074457f7ae&quot;,&quot;issue&quot;:&quot;27&quot;,&quot;issued&quot;:{&quot;date-parts&quot;:[[&quot;2019&quot;]]},&quot;page&quot;:&quot;3568-3575&quot;,&quot;publisher&quot;:&quot;The Authors&quot;,&quot;title&quot;:&quot;Scope and magnitude of private sector financing and provision of immunization in Benin, Malawi and Georgia&quot;,&quot;type&quot;:&quot;article-journal&quot;,&quot;volume&quot;:&quot;37&quot;,&quot;container-title-short&quot;:&quot;Vaccine&quot;},&quot;uris&quot;:[&quot;http://www.mendeley.com/documents/?uuid=e64cb4f5-3f11-4e76-b8b3-b85795a37bc3&quot;],&quot;isTemporary&quot;:false,&quot;legacyDesktopId&quot;:&quot;e64cb4f5-3f11-4e76-b8b3-b85795a37bc3&quot;}]},{&quot;citationID&quot;:&quot;MENDELEY_CITATION_204fb068-e8dd-45f2-9508-d111a5a8ea7c&quot;,&quot;properties&quot;:{&quot;noteIndex&quot;:0},&quot;isEdited&quot;:false,&quot;manualOverride&quot;:{&quot;citeprocText&quot;:&quot;(19,28–30)&quot;,&quot;isManuallyOverridden&quot;:false,&quot;manualOverrideText&quot;:&quot;&quot;},&quot;citationTag&quot;:&quot;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&quot;,&quot;citationItems&quot;:[{&quot;id&quot;:&quot;c819d1aa-e452-3906-84ef-36c2a7db9455&quot;,&quot;itemData&quot;:{&quot;DOI&quot;:&quot;10.1007/s10995-016-2201-z&quot;,&quot;ISBN&quot;:&quot;0123456789&quot;,&quot;ISSN&quot;:&quot;15736628&quot;,&quot;PMID&quot;:&quot;28058663&quot;,&quot;abstract&quot;:&quot;Objectives The Democratic Republic of Congo (DR Congo) is one of the ten countries, which accounts for 60% of unvaccinated children worldwide. The aim of this study was to assess predictors of incomplete and untimely immunization among a cohort of infants recruited at birth and followed up through 24 weeks in Kinshasa. Methods Complete immunization for each vaccine was defined as receiving all the recommended doses. Untimely immunization was defined as receiving the given dose before (early) or after (delayed) the recommended time window. Infants not immunized by the end of the follow-up time were considered missing. Multivariate hierarchical model and generalized logistic model were used to assess the independent contribution of each socio-economic and demographic factors considered to complete immunization and timeliness, respectively. Results Overall, of 975 infants from six selected clinics included in the analysis 84.7% were fully immunized the three doses of DTP or four doses of Polio by 24 weeks of age. Independently of the vaccine considered, the strongest predictor of incomplete and untimely immunization was the clinic in which the infant was enrolled. This association was strengthened after adjustment for socio-economic and demographic characteristics. Education and the socio-economic status also were predictive of completion and timeliness of immunization in our cohort. Discussion In conclusion, the strongest predictor for incomplete and untimely immunization among infants in Kinshasa was the clinics in which they were enrolled. The association was likely due to the user fee for well-baby clinic visits and its varying structure by clinic.&quot;,&quot;author&quot;:[{&quot;dropping-particle&quot;:&quot;&quot;,&quot;family&quot;:&quot;Zivich&quot;,&quot;given&quot;:&quot;Paul N.&quot;,&quot;non-dropping-particle&quot;:&quot;&quot;,&quot;parse-names&quot;:false,&quot;suffix&quot;:&quot;&quot;},{&quot;dropping-particle&quot;:&quot;&quot;,&quot;family&quot;:&quot;Kiketa&quot;,&quot;given&quot;:&quot;Landry&quot;,&quot;non-dropping-particle&quot;:&quot;&quot;,&quot;parse-names&quot;:false,&quot;suffix&quot;:&quot;&quot;},{&quot;dropping-particle&quot;:&quot;&quot;,&quot;family&quot;:&quot;Kawende&quot;,&quot;given&quot;:&quot;Bienvenu&quot;,&quot;non-dropping-particle&quot;:&quot;&quot;,&quot;parse-names&quot;:false,&quot;suffix&quot;:&quot;&quot;},{&quot;dropping-particle&quot;:&quot;&quot;,&quot;family&quot;:&quot;Lapika&quot;,&quot;given&quot;:&quot;Bruno&quot;,&quot;non-dropping-particle&quot;:&quot;&quot;,&quot;parse-names&quot;:false,&quot;suffix&quot;:&quot;&quot;},{&quot;dropping-particle&quot;:&quot;&quot;,&quot;family&quot;:&quot;Yotebieng&quot;,&quot;given&quot;:&quot;Marcel&quot;,&quot;non-dropping-particle&quot;:&quot;&quot;,&quot;parse-names&quot;:false,&quot;suffix&quot;:&quot;&quot;}],&quot;container-title&quot;:&quot;Maternal and Child Health Journal&quot;,&quot;id&quot;:&quot;c819d1aa-e452-3906-84ef-36c2a7db9455&quot;,&quot;issue&quot;:&quot;5&quot;,&quot;issued&quot;:{&quot;date-parts&quot;:[[&quot;2017&quot;]]},&quot;page&quot;:&quot;1055-1064&quot;,&quot;publisher&quot;:&quot;Springer US&quot;,&quot;title&quot;:&quot;Vaccination Coverage and Timelines Among Children 0–6 Months in Kinshasa, the Democratic Republic of Congo: A Prospective Cohort Study&quot;,&quot;type&quot;:&quot;article-journal&quot;,&quot;volume&quot;:&quot;21&quot;,&quot;container-title-short&quot;:&quot;Matern Child Health J&quot;},&quot;uris&quot;:[&quot;http://www.mendeley.com/documents/?uuid=c5801892-e60d-47b3-aa9f-eb7dbeefcd02&quot;],&quot;isTemporary&quot;:false,&quot;legacyDesktopId&quot;:&quot;c5801892-e60d-47b3-aa9f-eb7dbeefcd02&quot;},{&quot;id&quot;:&quot;6e87ec54-105e-3e0b-9e75-c6e371189e27&quot;,&quot;itemData&quot;:{&quot;DOI&quot;:&quot;10.3390/medicina55080480&quot;,&quot;ISSN&quot;:&quot;1010660X&quot;,&quot;PMID&quot;:&quot;31416213&quot;,&quot;abstract&quot;:&quot;Background and Objectives: In line with the global success of immunization, Senegal achieved impressive progress in childhood immunization program. However, immunization coverage is often below the national and international targets and even not equally distributed across the country. The objective of this study is to estimate the full immunization coverage across the geographic regions and identify the potential factors of full immunization coverage among the Senegalese children. Materials and Methods: Nationally representative dataset extracted from the latest Continuous Senegal Demographic and Health Survey 2017 was used for this analysis. Descriptive statistics such as the frequency with percentage and multivariable logistic regression models were constructed and results were presented in terms of adjusted odds ratio (AOR) with a 95% confidence interval (CI). Results: Overall, 70.96% of Senegalese children aged between 12 to 36 months were fully immunized and the coverage was higher in urban areas (76.51%), west ecological zone (80.0%), and among serer ethnic groups (77.24%). Full immunization coverage rate was almost the same between male and female children, and slightly higher among the children who were born at any health care facility (74.01%). Children who lived in the western zone of Senegal were 1.66 times (CI: 1.25-2.21; p = 0.001) and the children of Serer ethnic groups were 1.43 times (CI: 1.09-1.88; p = 0.011) more likely to be fully immunized than the children living in the southern zone and from the Poular ethnic group. In addition, children who were born at health facilities were more likely to be fully immunized than those who were born at home (AOR = 1.47; CI: 1.20-1.80; p &lt; 0.001), and mothers with recommended antenatal care (ANC) (4 and more) visits during pregnancy were more likely to have their children fully immunized than those mother with no ANC visits (AOR: 2.06 CI: 1.19-3.57; p = 0.010). Conclusions: Immunization coverage was found suboptimal by type of vaccines and across ethnic groups and regions of Senegal. Immunization program should be designed targeting low performing areas and emphasize on promoting equal access to education, decision-making, encouraging institutional deliveries, and scaling up the use of antenatal and postnatal care which may significantly improve the rate full immunization coverage in Senegal.&quot;,&quot;author&quot;:[{&quot;dropping-particle&quot;:&quot;&quot;,&quot;family&quot;:&quot;Sarker&quot;,&quot;given&quot;:&quot;Abdur Razzaque&quot;,&quot;non-dropping-particle&quot;:&quot;&quot;,&quot;parse-names&quot;:false,&quot;suffix&quot;:&quot;&quot;},{&quot;dropping-particle&quot;:&quot;&quot;,&quot;family&quot;:&quot;Akram&quot;,&quot;given&quot;:&quot;Raisul&quot;,&quot;non-dropping-particle&quot;:&quot;&quot;,&quot;parse-names&quot;:false,&quot;suffix&quot;:&quot;&quot;},{&quot;dropping-particle&quot;:&quot;&quot;,&quot;family&quot;:&quot;Ali&quot;,&quot;given&quot;:&quot;Nausad&quot;,&quot;non-dropping-particle&quot;:&quot;&quot;,&quot;parse-names&quot;:false,&quot;suffix&quot;:&quot;&quot;},{&quot;dropping-particle&quot;:&quot;&quot;,&quot;family&quot;:&quot;Chowdhury&quot;,&quot;given&quot;:&quot;Zahedul Islam&quot;,&quot;non-dropping-particle&quot;:&quot;&quot;,&quot;parse-names&quot;:false,&quot;suffix&quot;:&quot;&quot;},{&quot;dropping-particle&quot;:&quot;&quot;,&quot;family&quot;:&quot;Sultana&quot;,&quot;given&quot;:&quot;Marufa&quot;,&quot;non-dropping-particle&quot;:&quot;&quot;,&quot;parse-names&quot;:false,&quot;suffix&quot;:&quot;&quot;}],&quot;container-title&quot;:&quot;Medicina (Lithuania)&quot;,&quot;id&quot;:&quot;6e87ec54-105e-3e0b-9e75-c6e371189e27&quot;,&quot;issue&quot;:&quot;8&quot;,&quot;issued&quot;:{&quot;date-parts&quot;:[[&quot;2019&quot;]]},&quot;title&quot;:&quot;Coverage and determinants of full immunization: Vaccination coverage among senegalese children&quot;,&quot;type&quot;:&quot;article-journal&quot;,&quot;volume&quot;:&quot;55&quot;,&quot;container-title-short&quot;:&quot;&quot;},&quot;uris&quot;:[&quot;http://www.mendeley.com/documents/?uuid=125afe8f-cce5-4498-9e0b-008afceb3345&quot;],&quot;isTemporary&quot;:false,&quot;legacyDesktopId&quot;:&quot;125afe8f-cce5-4498-9e0b-008afceb3345&quot;},{&quot;id&quot;:&quot;ff1aca48-597d-31b0-9cc6-ab144aea5395&quot;,&quot;itemData&quot;:{&quot;DOI&quot;:&quot;10.1080/20786204.2007.10873611&quot;,&quot;ISSN&quot;:&quot;2078-6190&quot;,&quot;abstract&quot;:&quot;Background: This article explores the hypothesis that predisposing and enabling factors of households influence the vaccination status of the children under the age of five in Khartoum State, Sudan. Method: The study was a cross-sectional survey among a representative sample of 410 male and female children under five years of age from households with varying socio-economic status and mothers with varying levels of education, from both urban and rural localities in the state. Results: The correct vaccination coverage rate for children was found to be high. Children in urban and rural areas differed substantially in their correct vaccination rates and their receipt of each vaccine separately. Walking or travelling time to the place of vaccination was found to be longer in rural areas when compared with urban areas. The vaccination rate increased with an increase in the age of the children and the education level of the mother. Children of older mothers were more likely to have had the correct vaccinations. The mothers' knowledge of and attitudes to vaccination showed a strong relationship with the vaccination status of their children. When the coverage rate for each vaccine was taken separately, the economic level of the households significantly affected only the BCG vaccine coverage. Most vaccinations occurred in public outlet agencies. Conclusion: The large differences found in vaccination coverage by place of residence and level of mother's education suggest that much greater efforts are required by the government if better rates of correct vaccination are to be achieved in rural areas.&quot;,&quot;author&quot;:[{&quot;dropping-particle&quot;:&quot;&quot;,&quot;family&quot;:&quot;Ibnouf&quot;,&quot;given&quot;:&quot;AH&quot;,&quot;non-dropping-particle&quot;:&quot;&quot;,&quot;parse-names&quot;:false,&quot;suffix&quot;:&quot;&quot;},{&quot;dropping-particle&quot;:&quot;&quot;,&quot;family&quot;:&quot;Borne&quot;,&quot;given&quot;:&quot;HW&quot;,&quot;non-dropping-particle&quot;:&quot;Van den&quot;,&quot;parse-names&quot;:false,&quot;suffix&quot;:&quot;&quot;},{&quot;dropping-particle&quot;:&quot;&quot;,&quot;family&quot;:&quot;Maarse&quot;,&quot;given&quot;:&quot;JAM&quot;,&quot;non-dropping-particle&quot;:&quot;&quot;,&quot;parse-names&quot;:false,&quot;suffix&quot;:&quot;&quot;}],&quot;container-title&quot;:&quot;South African Family Practice&quot;,&quot;id&quot;:&quot;ff1aca48-597d-31b0-9cc6-ab144aea5395&quot;,&quot;issue&quot;:&quot;8&quot;,&quot;issued&quot;:{&quot;date-parts&quot;:[[&quot;2007&quot;]]},&quot;page&quot;:&quot;14-14f&quot;,&quot;title&quot;:&quot;Factors influencing immunisation coverage among children under five years of age in Khartoum State, Sudan&quot;,&quot;type&quot;:&quot;article-journal&quot;,&quot;volume&quot;:&quot;49&quot;,&quot;container-title-short&quot;:&quot;&quot;},&quot;uris&quot;:[&quot;http://www.mendeley.com/documents/?uuid=e1efad51-f7d9-4845-9cb6-be3b94a02740&quot;],&quot;isTemporary&quot;:false,&quot;legacyDesktopId&quot;:&quot;e1efad51-f7d9-4845-9cb6-be3b94a02740&quot;},{&quot;id&quot;:&quot;12352fb6-3ec7-3a1e-b93e-a661348b7a62&quot;,&quot;itemData&quot;:{&quot;DOI&quot;:&quot;10.3329/jhpn.v31i1.14756&quot;,&quot;ISSN&quot;:&quot;16060997&quot;,&quot;PMID&quot;:&quot;23617212&quot;,&quot;abstract&quot;:&quot;This paper investigates the factors associated with childhood immunization in Uganda. We used nationallyrepresentative data from Uganda Demographic and Health Survey (UDHS) of 2006. Both bivariate and multivariate approaches were employed in the analysis. The bivariate approach involved generating average percentages of children who were immunized, with analysis of pertinent background characteristics. The multivariate approach involved employing maximum likelihood probit technique and generating marginal effects to ascertain the probability of being immunized, given the same background characteristics. It revealed that slightly over 50% of children in Uganda were fully immunized. Additionally, 89%, 24%, 52%, and 64% received BCG, DPT, polio and measles vaccines respectively. Factors which have a significant association with childhood immunization are: maternal education (especially at post-secondary level), exposure to media, maternal healthcare utilization, maternal age, occupation type, immunization plan, and regional and local peculiarities. Children whose mothers had post-secondary education were twice as likely to be fully immunized compared to their counterparts whose mothers had only primary education (p&lt;0.01). Thus, gender parity in education enhancement efforts is crucial. There is also a need to increase media penetration, maternal healthcare utilization, and to ensure parity across localities and regions. © INTERNATIONAL CENTRE FOR DIARRHOEAL DISEASE RESEARCH, BANGLADESH.&quot;,&quot;author&quot;:[{&quot;dropping-particle&quot;:&quot;&quot;,&quot;family&quot;:&quot;Bbaale&quot;,&quot;given&quot;:&quot;Edward&quot;,&quot;non-dropping-particle&quot;:&quot;&quot;,&quot;parse-names&quot;:false,&quot;suffix&quot;:&quot;&quot;}],&quot;container-title&quot;:&quot;Journal of Health, Population and Nutrition&quot;,&quot;id&quot;:&quot;12352fb6-3ec7-3a1e-b93e-a661348b7a62&quot;,&quot;issue&quot;:&quot;1&quot;,&quot;issued&quot;:{&quot;date-parts&quot;:[[&quot;2013&quot;]]},&quot;page&quot;:&quot;118-127&quot;,&quot;title&quot;:&quot;Factors influencing childhood immunization in Uganda&quot;,&quot;type&quot;:&quot;article-journal&quot;,&quot;volume&quot;:&quot;31&quot;,&quot;container-title-short&quot;:&quot;J Health Popul Nutr&quot;},&quot;uris&quot;:[&quot;http://www.mendeley.com/documents/?uuid=74877e2e-ee09-4fe7-be3d-688dec26a57b&quot;],&quot;isTemporary&quot;:false,&quot;legacyDesktopId&quot;:&quot;74877e2e-ee09-4fe7-be3d-688dec26a57b&quot;}]},{&quot;citationID&quot;:&quot;MENDELEY_CITATION_49e91c67-e6bd-458c-8705-1a21e1daa2a4&quot;,&quot;properties&quot;:{&quot;noteIndex&quot;:0},&quot;isEdited&quot;:false,&quot;manualOverride&quot;:{&quot;citeprocText&quot;:&quot;(31,32)&quot;,&quot;isManuallyOverridden&quot;:false,&quot;manualOverrideText&quot;:&quot;&quot;},&quot;citationTag&quot;:&quot;MENDELEY_CITATION_v3_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&quot;,&quot;citationItems&quot;:[{&quot;id&quot;:&quot;5ef0e318-4fc4-3c06-b52e-9e901a2022cb&quot;,&quot;itemData&quot;:{&quot;ISSN&quot;:&quot;0070-3370 (Print)&quot;,&quot;PMID&quot;:&quot;9512911&quot;,&quot;abstract&quot;:&quot;Using data from the first round of Demographic and Health Surveys for 22 developing  countries, we examine the effect of maternal education on three markers of child health: infant mortality, children's height-for-age, and immunization status. In contrast to other studies, we argue that although there is a strong correlation between maternal education and markers of child health, a causal relationship is far from established. Education acts as a proxy for the socioeconomic status of the family and geographic area of residence. Introducing controls for husband's education and access to piped water and toilet attenuate the impact of maternal education on infant mortality and children's height-for-age. This effect is further reduced by controlling for area of residence through the use of fixed-effects models. In the final model, maternal education has a statistically significant impact on infant mortality and height-for-age in only a handful of countries. In contrast, maternal education remains statistically significant for children's immunization status in about one-half of the countries even after individual-level and community-level controls are introduced.&quot;,&quot;author&quot;:[{&quot;dropping-particle&quot;:&quot;&quot;,&quot;family&quot;:&quot;Desai&quot;,&quot;given&quot;:&quot;S&quot;,&quot;non-dropping-particle&quot;:&quot;&quot;,&quot;parse-names&quot;:false,&quot;suffix&quot;:&quot;&quot;},{&quot;dropping-particle&quot;:&quot;&quot;,&quot;family&quot;:&quot;Alva&quot;,&quot;given&quot;:&quot;S&quot;,&quot;non-dropping-particle&quot;:&quot;&quot;,&quot;parse-names&quot;:false,&quot;suffix&quot;:&quot;&quot;}],&quot;container-title&quot;:&quot;Demography&quot;,&quot;id&quot;:&quot;5ef0e318-4fc4-3c06-b52e-9e901a2022cb&quot;,&quot;issue&quot;:&quot;1&quot;,&quot;issued&quot;:{&quot;date-parts&quot;:[[&quot;1998&quot;,&quot;2&quot;]]},&quot;language&quot;:&quot;eng&quot;,&quot;page&quot;:&quot;71-81&quot;,&quot;publisher-place&quot;:&quot;United States&quot;,&quot;title&quot;:&quot;Maternal education and child health: is there a strong causal relationship?&quot;,&quot;type&quot;:&quot;article-journal&quot;,&quot;volume&quot;:&quot;35&quot;,&quot;container-title-short&quot;:&quot;Demography&quot;},&quot;uris&quot;:[&quot;http://www.mendeley.com/documents/?uuid=400ece74-9dca-4896-905b-de6852d45231&quot;],&quot;isTemporary&quot;:false,&quot;legacyDesktopId&quot;:&quot;400ece74-9dca-4896-905b-de6852d45231&quot;},{&quot;id&quot;:&quot;16393b34-3365-30fa-aaf3-b564674cf1c0&quot;,&quot;itemData&quot;:{&quot;DOI&quot;:&quot;10.11604/pamj.supp.2017.27.3.11930&quot;,&quot;ISSN&quot;:&quot;19378688&quot;,&quot;PMID&quot;:&quot;29296142&quot;,&quot;abstract&quot;:&quot;Introduction: Vaccination coverage of the first dose of diphtheria-tetanus-pertussis-hepatitis B-Haemophilus influenza type b (pentavalent) vaccine for the City-Province of Kinshasain the years 2012 - 2014 wasbelow the national objective of 92%, with coverage less than 80% reported in 12 of the 35 health zones (HZ). The purpose of this study was to discern potential contributing factors to low vaccination coverage in Kinshasa. Methods: We conducted a multi-stage cluster household study of children 6 - 11 months in households residing in their current neighborhood for at least 3 months in the 12 high risk HZ in Kinshasa. Additional information on vaccination status of the children was collected at the health facility. Results: Of the 1,513 households with a child 6-11 months old, 81% were eligible and participated. Among the 1224 children surveyed, 96% had received the first dose of pentavalent vaccine; 84% had received the third dose; and 71% had received all recommended vaccines for their age. Longer travel time to get to health facility (p=0.04) and shorter length of residence in the neighborhood (p=0.04) showed significant differences in relation to incomplete vaccination. Forty percent of children received their most recent vaccination in a facility outside of their HZ of residence. Conclusion: This survey found vaccination coverage in 12 HZs in Kinshasa was higher than estimates derived from administrative reports. The large percentage of children vaccinated outside of their HZ of residence demonstrates the challenge to use of the Reaching Every District strategy in urban areas.&quot;,&quot;author&quot;:[{&quot;dropping-particle&quot;:&quot;&quot;,&quot;family&quot;:&quot;Mwamba&quot;,&quot;given&quot;:&quot;Guillaume Ngoie&quot;,&quot;non-dropping-particle&quot;:&quot;&quot;,&quot;parse-names&quot;:false,&quot;suffix&quot;:&quot;&quot;},{&quot;dropping-particle&quot;:&quot;&quot;,&quot;family&quot;:&quot;Yoloyolo&quot;,&quot;given&quot;:&quot;Norbert&quot;,&quot;non-dropping-particle&quot;:&quot;&quot;,&quot;parse-names&quot;:false,&quot;suffix&quot;:&quot;&quot;},{&quot;dropping-particle&quot;:&quot;&quot;,&quot;family&quot;:&quot;Masembe&quot;,&quot;given&quot;:&quot;Yolande&quot;,&quot;non-dropping-particle&quot;:&quot;&quot;,&quot;parse-names&quot;:false,&quot;suffix&quot;:&quot;&quot;},{&quot;dropping-particle&quot;:&quot;&quot;,&quot;family&quot;:&quot;Nsambu&quot;,&quot;given&quot;:&quot;Muriel Nzazi&quot;,&quot;non-dropping-particle&quot;:&quot;&quot;,&quot;parse-names&quot;:false,&quot;suffix&quot;:&quot;&quot;},{&quot;dropping-particle&quot;:&quot;&quot;,&quot;family&quot;:&quot;Nzuzi&quot;,&quot;given&quot;:&quot;Cathy&quot;,&quot;non-dropping-particle&quot;:&quot;&quot;,&quot;parse-names&quot;:false,&quot;suffix&quot;:&quot;&quot;},{&quot;dropping-particle&quot;:&quot;&quot;,&quot;family&quot;:&quot;Tshekoya&quot;,&quot;given&quot;:&quot;Patrice&quot;,&quot;non-dropping-particle&quot;:&quot;&quot;,&quot;parse-names&quot;:false,&quot;suffix&quot;:&quot;&quot;},{&quot;dropping-particle&quot;:&quot;&quot;,&quot;family&quot;:&quot;Dah&quot;,&quot;given&quot;:&quot;Barthelemy&quot;,&quot;non-dropping-particle&quot;:&quot;&quot;,&quot;parse-names&quot;:false,&quot;suffix&quot;:&quot;&quot;},{&quot;dropping-particle&quot;:&quot;&quot;,&quot;family&quot;:&quot;Kaya&quot;,&quot;given&quot;:&quot;Guylain&quot;,&quot;non-dropping-particle&quot;:&quot;&quot;,&quot;parse-names&quot;:false,&quot;suffix&quot;:&quot;&quot;}],&quot;container-title&quot;:&quot;The PanAfrican Medical journal&quot;,&quot;id&quot;:&quot;16393b34-3365-30fa-aaf3-b564674cf1c0&quot;,&quot;issue&quot;:&quot;Supp 3&quot;,&quot;issued&quot;:{&quot;date-parts&quot;:[[&quot;2017&quot;]]},&quot;page&quot;:&quot;7&quot;,&quot;title&quot;:&quot;Vaccination coverage and factors influencing routine vaccination status in 12 high risk health zones in the Province of Kinshasa City, Democratic Republic of Congo (DRC), 2015&quot;,&quot;type&quot;:&quot;article-journal&quot;,&quot;volume&quot;:&quot;27&quot;,&quot;container-title-short&quot;:&quot;&quot;},&quot;uris&quot;:[&quot;http://www.mendeley.com/documents/?uuid=63f4c1f1-c5c7-4f4f-ae3c-5e81125c3aec&quot;],&quot;isTemporary&quot;:false,&quot;legacyDesktopId&quot;:&quot;63f4c1f1-c5c7-4f4f-ae3c-5e81125c3aec&quot;}]},{&quot;citationID&quot;:&quot;MENDELEY_CITATION_8f7009f0-6034-4dc8-a26c-cd480f6c5891&quot;,&quot;properties&quot;:{&quot;noteIndex&quot;:0},&quot;isEdited&quot;:false,&quot;manualOverride&quot;:{&quot;citeprocText&quot;:&quot;(17,33)&quot;,&quot;isManuallyOverridden&quot;:false,&quot;manualOverrideText&quot;:&quot;&quot;},&quot;citationTag&quot;:&quot;MENDELEY_CITATION_v3_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&quot;,&quot;citationItems&quot;:[{&quot;id&quot;:&quot;955ba59a-9ebf-3bc0-9649-0545b18e1fb4&quot;,&quot;itemData&quot;:{&quot;DOI&quot;:&quot;10.29392/001c.35449&quot;,&quot;author&quot;:[{&quot;dropping-particle&quot;:&quot;&quot;,&quot;family&quot;:&quot;Boisson&quot;,&quot;given&quot;:&quot;Alix&quot;,&quot;non-dropping-particle&quot;:&quot;&quot;,&quot;parse-names&quot;:false,&quot;suffix&quot;:&quot;&quot;},{&quot;dropping-particle&quot;:&quot;&quot;,&quot;family&quot;:&quot;Morgan&quot;,&quot;given&quot;:&quot;Camille E.&quot;,&quot;non-dropping-particle&quot;:&quot;&quot;,&quot;parse-names&quot;:false,&quot;suffix&quot;:&quot;&quot;},{&quot;dropping-particle&quot;:&quot;&quot;,&quot;family&quot;:&quot;Fried&quot;,&quot;given&quot;:&quot;Bruce&quot;,&quot;non-dropping-particle&quot;:&quot;&quot;,&quot;parse-names&quot;:false,&quot;suffix&quot;:&quot;&quot;},{&quot;dropping-particle&quot;:&quot;&quot;,&quot;family&quot;:&quot;Shea&quot;,&quot;given&quot;:&quot;Christopher M.&quot;,&quot;non-dropping-particle&quot;:&quot;&quot;,&quot;parse-names&quot;:false,&quot;suffix&quot;:&quot;&quot;},{&quot;dropping-particle&quot;:&quot;&quot;,&quot;family&quot;:&quot;Yotebieng&quot;,&quot;given&quot;:&quot;Marcel&quot;,&quot;non-dropping-particle&quot;:&quot;&quot;,&quot;parse-names&quot;:false,&quot;suffix&quot;:&quot;&quot;},{&quot;dropping-particle&quot;:&quot;&quot;,&quot;family&quot;:&quot;Ngimbi&quot;,&quot;given&quot;:&quot;Patrick&quot;,&quot;non-dropping-particle&quot;:&quot;&quot;,&quot;parse-names&quot;:false,&quot;suffix&quot;:&quot;&quot;},{&quot;dropping-particle&quot;:&quot;&quot;,&quot;family&quot;:&quot;Mbonze&quot;,&quot;given&quot;:&quot;Nana&quot;,&quot;non-dropping-particle&quot;:&quot;&quot;,&quot;parse-names&quot;:false,&quot;suffix&quot;:&quot;&quot;},{&quot;dropping-particle&quot;:&quot;&quot;,&quot;family&quot;:&quot;Mwandagalirwa&quot;,&quot;given&quot;:&quot;Kashamuka&quot;,&quot;non-dropping-particle&quot;:&quot;&quot;,&quot;parse-names&quot;:false,&quot;suffix&quot;:&quot;&quot;},{&quot;dropping-particle&quot;:&quot;&quot;,&quot;family&quot;:&quot;Babakazo&quot;,&quot;given&quot;:&quot;Pélagie&quot;,&quot;non-dropping-particle&quot;:&quot;&quot;,&quot;parse-names&quot;:false,&quot;suffix&quot;:&quot;&quot;},{&quot;dropping-particle&quot;:&quot;&quot;,&quot;family&quot;:&quot;Thompson&quot;,&quot;given&quot;:&quot;Peyton&quot;,&quot;non-dropping-particle&quot;:&quot;&quot;,&quot;parse-names&quot;:false,&quot;suffix&quot;:&quot;&quot;}],&quot;container-title&quot;:&quot;Journal of Global Health Reports&quot;,&quot;id&quot;:&quot;955ba59a-9ebf-3bc0-9649-0545b18e1fb4&quot;,&quot;issued&quot;:{&quot;date-parts&quot;:[[&quot;2022&quot;]]},&quot;page&quot;:&quot;1-13&quot;,&quot;title&quot;:&quot;Barriers and facilitators to timely birth-dose vaccines in Kinshasa Province, the DRC: a qualitative study&quot;,&quot;type&quot;:&quot;article-journal&quot;,&quot;volume&quot;:&quot;6&quot;,&quot;container-title-short&quot;:&quot;J Glob Health Rep&quot;},&quot;uris&quot;:[&quot;http://www.mendeley.com/documents/?uuid=498c0430-935b-4220-8043-4fc0728bb0d8&quot;],&quot;isTemporary&quot;:false,&quot;legacyDesktopId&quot;:&quot;498c0430-935b-4220-8043-4fc0728bb0d8&quot;},{&quot;id&quot;:&quot;35e2c21e-80ce-34c0-bb61-f842443259d5&quot;,&quot;itemData&quot;:{&quot;type&quot;:&quot;article-journal&quot;,&quot;id&quot;:&quot;35e2c21e-80ce-34c0-bb61-f842443259d5&quot;,&quot;title&quot;:&quot;Immunization (EPI) in Ethiopia: acceptance, coverage, and sustainability&quot;,&quot;author&quot;:[{&quot;family&quot;:&quot;Berhanel&quot;,&quot;given&quot;:&quot;Y&quot;,&quot;parse-names&quot;:false,&quot;dropping-particle&quot;:&quot;&quot;,&quot;non-dropping-particle&quot;:&quot;&quot;},{&quot;family&quot;:&quot;Bekele&quot;,&quot;given&quot;:&quot;A&quot;,&quot;parse-names&quot;:false,&quot;dropping-particle&quot;:&quot;&quot;,&quot;non-dropping-particle&quot;:&quot;&quot;},{&quot;family&quot;:&quot;Tesfaye&quot;,&quot;given&quot;:&quot;F&quot;,&quot;parse-names&quot;:false,&quot;dropping-particle&quot;:&quot;&quot;,&quot;non-dropping-particle&quot;:&quot;&quot;}],&quot;container-title&quot;:&quot;Ethiopian medical journal&quot;,&quot;container-title-short&quot;:&quot;Ethiop Med J&quot;,&quot;issued&quot;:{&quot;date-parts&quot;:[[2000]]},&quot;page&quot;:&quot;1-60&quot;,&quot;issue&quot;:&quot;Suppl 1&quot;,&quot;volume&quot;:&quot;38&quot;},&quot;isTemporary&quot;:false}]},{&quot;citationID&quot;:&quot;MENDELEY_CITATION_5cfcebe8-0cc2-4468-a97d-b2209813ac5a&quot;,&quot;properties&quot;:{&quot;noteIndex&quot;:0},&quot;isEdited&quot;:false,&quot;manualOverride&quot;:{&quot;citeprocText&quot;:&quot;(17,34)&quot;,&quot;isManuallyOverridden&quot;:false,&quot;manualOverrideText&quot;:&quot;&quot;},&quot;citationTag&quot;:&quot;MENDELEY_CITATION_v3_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&quot;,&quot;citationItems&quot;:[{&quot;id&quot;:&quot;955ba59a-9ebf-3bc0-9649-0545b18e1fb4&quot;,&quot;itemData&quot;:{&quot;DOI&quot;:&quot;10.29392/001c.35449&quot;,&quot;author&quot;:[{&quot;dropping-particle&quot;:&quot;&quot;,&quot;family&quot;:&quot;Boisson&quot;,&quot;given&quot;:&quot;Alix&quot;,&quot;non-dropping-particle&quot;:&quot;&quot;,&quot;parse-names&quot;:false,&quot;suffix&quot;:&quot;&quot;},{&quot;dropping-particle&quot;:&quot;&quot;,&quot;family&quot;:&quot;Morgan&quot;,&quot;given&quot;:&quot;Camille E.&quot;,&quot;non-dropping-particle&quot;:&quot;&quot;,&quot;parse-names&quot;:false,&quot;suffix&quot;:&quot;&quot;},{&quot;dropping-particle&quot;:&quot;&quot;,&quot;family&quot;:&quot;Fried&quot;,&quot;given&quot;:&quot;Bruce&quot;,&quot;non-dropping-particle&quot;:&quot;&quot;,&quot;parse-names&quot;:false,&quot;suffix&quot;:&quot;&quot;},{&quot;dropping-particle&quot;:&quot;&quot;,&quot;family&quot;:&quot;Shea&quot;,&quot;given&quot;:&quot;Christopher M.&quot;,&quot;non-dropping-particle&quot;:&quot;&quot;,&quot;parse-names&quot;:false,&quot;suffix&quot;:&quot;&quot;},{&quot;dropping-particle&quot;:&quot;&quot;,&quot;family&quot;:&quot;Yotebieng&quot;,&quot;given&quot;:&quot;Marcel&quot;,&quot;non-dropping-particle&quot;:&quot;&quot;,&quot;parse-names&quot;:false,&quot;suffix&quot;:&quot;&quot;},{&quot;dropping-particle&quot;:&quot;&quot;,&quot;family&quot;:&quot;Ngimbi&quot;,&quot;given&quot;:&quot;Patrick&quot;,&quot;non-dropping-particle&quot;:&quot;&quot;,&quot;parse-names&quot;:false,&quot;suffix&quot;:&quot;&quot;},{&quot;dropping-particle&quot;:&quot;&quot;,&quot;family&quot;:&quot;Mbonze&quot;,&quot;given&quot;:&quot;Nana&quot;,&quot;non-dropping-particle&quot;:&quot;&quot;,&quot;parse-names&quot;:false,&quot;suffix&quot;:&quot;&quot;},{&quot;dropping-particle&quot;:&quot;&quot;,&quot;family&quot;:&quot;Mwandagalirwa&quot;,&quot;given&quot;:&quot;Kashamuka&quot;,&quot;non-dropping-particle&quot;:&quot;&quot;,&quot;parse-names&quot;:false,&quot;suffix&quot;:&quot;&quot;},{&quot;dropping-particle&quot;:&quot;&quot;,&quot;family&quot;:&quot;Babakazo&quot;,&quot;given&quot;:&quot;Pélagie&quot;,&quot;non-dropping-particle&quot;:&quot;&quot;,&quot;parse-names&quot;:false,&quot;suffix&quot;:&quot;&quot;},{&quot;dropping-particle&quot;:&quot;&quot;,&quot;family&quot;:&quot;Thompson&quot;,&quot;given&quot;:&quot;Peyton&quot;,&quot;non-dropping-particle&quot;:&quot;&quot;,&quot;parse-names&quot;:false,&quot;suffix&quot;:&quot;&quot;}],&quot;container-title&quot;:&quot;Journal of Global Health Reports&quot;,&quot;id&quot;:&quot;955ba59a-9ebf-3bc0-9649-0545b18e1fb4&quot;,&quot;issued&quot;:{&quot;date-parts&quot;:[[&quot;2022&quot;]]},&quot;page&quot;:&quot;1-13&quot;,&quot;title&quot;:&quot;Barriers and facilitators to timely birth-dose vaccines in Kinshasa Province, the DRC: a qualitative study&quot;,&quot;type&quot;:&quot;article-journal&quot;,&quot;volume&quot;:&quot;6&quot;,&quot;container-title-short&quot;:&quot;J Glob Health Rep&quot;},&quot;uris&quot;:[&quot;http://www.mendeley.com/documents/?uuid=498c0430-935b-4220-8043-4fc0728bb0d8&quot;],&quot;isTemporary&quot;:false,&quot;legacyDesktopId&quot;:&quot;498c0430-935b-4220-8043-4fc0728bb0d8&quot;},{&quot;id&quot;:&quot;9aaee55d-0117-3bfa-8ebd-50c1a26c42b0&quot;,&quot;itemData&quot;:{&quot;DOI&quot;:&quot;10.4269/ajtmh.16-0287&quot;,&quot;ISSN&quot;:&quot;00029637&quot;,&quot;PMID&quot;:&quot;27920392&quot;,&quot;abstract&quot;:&quot;Health-care workers (HCWs) are at risk of infections associated with accidental exposure to blood, including viral hepatitis B (HBV) and C (HCV). A survey using a questionnaire was conducted on 250 HCW in Bukavu, an eastern town of the Democratic Republic of Congo, to analyze their attitude and knowledge about these two viruses. A response rate of 86.8% (217/250) was obtained. The mean age of the respondents was 39.6 ± 9.8 years, in majority from paramedical staff (66.4%) and with more than 5 years of professional experience (60.8%). The mean proportion of adequate answers on HBV and HCV was 33.2% (±11%) and 30.6% (±7%), respectively. Ninety-three HCW (42.8%) reported recent experience of blood exposure accident, more frequently among the paramedical staff (50%) than physicians (28.8%; P = 0.002). This was mainly related to inadequate protection resources (76.9%). Among all participants, only 24.4% had a history of at least one injection of HBV vaccine; this was more frequently found among physicians than among paramedical staff (49.3% versus 11.8%; P &lt; 0.001). Moreover, only 3.8% of vaccinated HCW received the complete vaccination schedule of three vaccine doses. The efficiency of this vaccine is not well recognized by HCW, and the majority of them seemed to be more worried about the risk of infection by human immunodeficiency virus than by viral hepatitis. Our study reveals that the level of knowledge about HBV and HCV is rather low among HCW in Bukavu.&quot;,&quot;author&quot;:[{&quot;dropping-particle&quot;:&quot;&quot;,&quot;family&quot;:&quot;Shindano&quot;,&quot;given&quot;:&quot;Tony Akilimali&quot;,&quot;non-dropping-particle&quot;:&quot;&quot;,&quot;parse-names&quot;:false,&quot;suffix&quot;:&quot;&quot;},{&quot;dropping-particle&quot;:&quot;&quot;,&quot;family&quot;:&quot;Bahizire&quot;,&quot;given&quot;:&quot;Esto&quot;,&quot;non-dropping-particle&quot;:&quot;&quot;,&quot;parse-names&quot;:false,&quot;suffix&quot;:&quot;&quot;},{&quot;dropping-particle&quot;:&quot;&quot;,&quot;family&quot;:&quot;Fiasse&quot;,&quot;given&quot;:&quot;René&quot;,&quot;non-dropping-particle&quot;:&quot;&quot;,&quot;parse-names&quot;:false,&quot;suffix&quot;:&quot;&quot;},{&quot;dropping-particle&quot;:&quot;&quot;,&quot;family&quot;:&quot;Horsmans&quot;,&quot;given&quot;:&quot;Yves&quot;,&quot;non-dropping-particle&quot;:&quot;&quot;,&quot;parse-names&quot;:false,&quot;suffix&quot;:&quot;&quot;}],&quot;container-title&quot;:&quot;American Journal of Tropical Medicine and Hygiene&quot;,&quot;id&quot;:&quot;9aaee55d-0117-3bfa-8ebd-50c1a26c42b0&quot;,&quot;issue&quot;:&quot;2&quot;,&quot;issued&quot;:{&quot;date-parts&quot;:[[&quot;2017&quot;]]},&quot;page&quot;:&quot;400-404&quot;,&quot;title&quot;:&quot;Knowledge, Attitudes, and Practices of health-care workers about viral hepatitis b and C in South Kivu&quot;,&quot;type&quot;:&quot;article-journal&quot;,&quot;volume&quot;:&quot;96&quot;,&quot;container-title-short&quot;:&quot;&quot;},&quot;uris&quot;:[&quot;http://www.mendeley.com/documents/?uuid=27ef257d-7016-4fed-84a9-7243cf9e752c&quot;],&quot;isTemporary&quot;:false,&quot;legacyDesktopId&quot;:&quot;27ef257d-7016-4fed-84a9-7243cf9e752c&quot;}]},{&quot;citationID&quot;:&quot;MENDELEY_CITATION_2c3992f0-1371-43cc-b906-cbdf54f10805&quot;,&quot;properties&quot;:{&quot;noteIndex&quot;:0},&quot;isEdited&quot;:false,&quot;manualOverride&quot;:{&quot;citeprocText&quot;:&quot;(34)&quot;,&quot;isManuallyOverridden&quot;:false,&quot;manualOverrideText&quot;:&quot;&quot;},&quot;citationTag&quot;:&quot;MENDELEY_CITATION_v3_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&quot;,&quot;citationItems&quot;:[{&quot;id&quot;:&quot;9aaee55d-0117-3bfa-8ebd-50c1a26c42b0&quot;,&quot;itemData&quot;:{&quot;DOI&quot;:&quot;10.4269/ajtmh.16-0287&quot;,&quot;ISSN&quot;:&quot;00029637&quot;,&quot;PMID&quot;:&quot;27920392&quot;,&quot;abstract&quot;:&quot;Health-care workers (HCWs) are at risk of infections associated with accidental exposure to blood, including viral hepatitis B (HBV) and C (HCV). A survey using a questionnaire was conducted on 250 HCW in Bukavu, an eastern town of the Democratic Republic of Congo, to analyze their attitude and knowledge about these two viruses. A response rate of 86.8% (217/250) was obtained. The mean age of the respondents was 39.6 ± 9.8 years, in majority from paramedical staff (66.4%) and with more than 5 years of professional experience (60.8%). The mean proportion of adequate answers on HBV and HCV was 33.2% (±11%) and 30.6% (±7%), respectively. Ninety-three HCW (42.8%) reported recent experience of blood exposure accident, more frequently among the paramedical staff (50%) than physicians (28.8%; P = 0.002). This was mainly related to inadequate protection resources (76.9%). Among all participants, only 24.4% had a history of at least one injection of HBV vaccine; this was more frequently found among physicians than among paramedical staff (49.3% versus 11.8%; P &lt; 0.001). Moreover, only 3.8% of vaccinated HCW received the complete vaccination schedule of three vaccine doses. The efficiency of this vaccine is not well recognized by HCW, and the majority of them seemed to be more worried about the risk of infection by human immunodeficiency virus than by viral hepatitis. Our study reveals that the level of knowledge about HBV and HCV is rather low among HCW in Bukavu.&quot;,&quot;author&quot;:[{&quot;dropping-particle&quot;:&quot;&quot;,&quot;family&quot;:&quot;Shindano&quot;,&quot;given&quot;:&quot;Tony Akilimali&quot;,&quot;non-dropping-particle&quot;:&quot;&quot;,&quot;parse-names&quot;:false,&quot;suffix&quot;:&quot;&quot;},{&quot;dropping-particle&quot;:&quot;&quot;,&quot;family&quot;:&quot;Bahizire&quot;,&quot;given&quot;:&quot;Esto&quot;,&quot;non-dropping-particle&quot;:&quot;&quot;,&quot;parse-names&quot;:false,&quot;suffix&quot;:&quot;&quot;},{&quot;dropping-particle&quot;:&quot;&quot;,&quot;family&quot;:&quot;Fiasse&quot;,&quot;given&quot;:&quot;René&quot;,&quot;non-dropping-particle&quot;:&quot;&quot;,&quot;parse-names&quot;:false,&quot;suffix&quot;:&quot;&quot;},{&quot;dropping-particle&quot;:&quot;&quot;,&quot;family&quot;:&quot;Horsmans&quot;,&quot;given&quot;:&quot;Yves&quot;,&quot;non-dropping-particle&quot;:&quot;&quot;,&quot;parse-names&quot;:false,&quot;suffix&quot;:&quot;&quot;}],&quot;container-title&quot;:&quot;American Journal of Tropical Medicine and Hygiene&quot;,&quot;id&quot;:&quot;9aaee55d-0117-3bfa-8ebd-50c1a26c42b0&quot;,&quot;issue&quot;:&quot;2&quot;,&quot;issued&quot;:{&quot;date-parts&quot;:[[&quot;2017&quot;]]},&quot;page&quot;:&quot;400-404&quot;,&quot;title&quot;:&quot;Knowledge, Attitudes, and Practices of health-care workers about viral hepatitis b and C in South Kivu&quot;,&quot;type&quot;:&quot;article-journal&quot;,&quot;volume&quot;:&quot;96&quot;,&quot;container-title-short&quot;:&quot;&quot;},&quot;uris&quot;:[&quot;http://www.mendeley.com/documents/?uuid=27ef257d-7016-4fed-84a9-7243cf9e752c&quot;],&quot;isTemporary&quot;:false,&quot;legacyDesktopId&quot;:&quot;27ef257d-7016-4fed-84a9-7243cf9e752c&quot;}]},{&quot;citationID&quot;:&quot;MENDELEY_CITATION_69d9deea-a0cf-452e-a113-589bcb1caa25&quot;,&quot;properties&quot;:{&quot;noteIndex&quot;:0},&quot;isEdited&quot;:false,&quot;manualOverride&quot;:{&quot;citeprocText&quot;:&quot;(35)&quot;,&quot;isManuallyOverridden&quot;:false,&quot;manualOverrideText&quot;:&quot;&quot;},&quot;citationTag&quot;:&quot;MENDELEY_CITATION_v3_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&quot;,&quot;citationItems&quot;:[{&quot;id&quot;:&quot;61201b48-c130-3dcd-8f79-94705ccf9c34&quot;,&quot;itemData&quot;:{&quot;DOI&quot;:&quot;10.1371/journal.pgph.0000450&quot;,&quot;ISBN&quot;:&quot;1111111111&quot;,&quot;abstract&quot;:&quot;Infants infected perinatally with hepatitis B (HBV) are at the highest risk of developing chronic hepatitis and associated sequelae. Prevention of mother-to-child transmission (PMTCT) of HBV requires improved screening and awareness of the disease. This study evaluated existing HBV knowledge among pregnant mothers (n = 280) enrolled in two HBV studies in urban maternity centers in Kinshasa, Democratic Republic of the Congo. All mothers responded to three knowledge questions upon study enrollment. Baseline levels of knowledge related to HBV transmission, treatment, prevention, and symptoms were low across all participants: 68.8% did not know how HBV was transmitted, 70.7% did not know how to prevent or treat HBV MTCT, and 79.6% did not know signs and symptoms of HBV. Over half of participants responded “I don’t know” to all questions. HBV-positive women who participated in both studies (n = 46) were asked the same questions during both studies and showed improved knowledge after screening and treatment, despite no formal educational component in either study (p &lt; 0.001). These findings highlight the need for intensified education initiatives in highly endemic areas to improve PMTCT efforts.&quot;,&quot;author&quot;:[{&quot;dropping-particle&quot;:&quot;&quot;,&quot;family&quot;:&quot;Thahir&quot;,&quot;given&quot;:&quot;Sahal&quot;,&quot;non-dropping-particle&quot;:&quot;&quot;,&quot;parse-names&quot;:false,&quot;suffix&quot;:&quot;&quot;},{&quot;dropping-particle&quot;:&quot;&quot;,&quot;family&quot;:&quot;Tulenko&quot;,&quot;given&quot;:&quot;Samantha E.&quot;,&quot;non-dropping-particle&quot;:&quot;&quot;,&quot;parse-names&quot;:false,&quot;suffix&quot;:&quot;&quot;},{&quot;dropping-particle&quot;:&quot;&quot;,&quot;family&quot;:&quot;Ngimbi&quot;,&quot;given&quot;:&quot;Patrick&quot;,&quot;non-dropping-particle&quot;:&quot;&quot;,&quot;parse-names&quot;:false,&quot;suffix&quot;:&quot;&quot;},{&quot;dropping-particle&quot;:&quot;&quot;,&quot;family&quot;:&quot;Ntambua&quot;,&quot;given&quot;:&quot;Sarah&quot;,&quot;non-dropping-particle&quot;:&quot;&quot;,&quot;parse-names&quot;:false,&quot;suffix&quot;:&quot;&quot;},{&quot;dropping-particle&quot;:&quot;&quot;,&quot;family&quot;:&quot;Matondo&quot;,&quot;given&quot;:&quot;Jolie&quot;,&quot;non-dropping-particle&quot;:&quot;&quot;,&quot;parse-names&quot;:false,&quot;suffix&quot;:&quot;&quot;},{&quot;dropping-particle&quot;:&quot;&quot;,&quot;family&quot;:&quot;Mwandagalirwa&quot;,&quot;given&quot;:&quot;Kashamuka&quot;,&quot;non-dropping-particle&quot;:&quot;&quot;,&quot;parse-names&quot;:false,&quot;suffix&quot;:&quot;&quot;},{&quot;dropping-particle&quot;:&quot;&quot;,&quot;family&quot;:&quot;Tabala&quot;,&quot;given&quot;:&quot;Martine&quot;,&quot;non-dropping-particle&quot;:&quot;&quot;,&quot;parse-names&quot;:false,&quot;suffix&quot;:&quot;&quot;},{&quot;dropping-particle&quot;:&quot;&quot;,&quot;family&quot;:&quot;Kaba&quot;,&quot;given&quot;:&quot;Didine&quot;,&quot;non-dropping-particle&quot;:&quot;&quot;,&quot;parse-names&quot;:false,&quot;suffix&quot;:&quot;&quot;},{&quot;dropping-particle&quot;:&quot;&quot;,&quot;family&quot;:&quot;Yotebieng&quot;,&quot;given&quot;:&quot;Marcel&quot;,&quot;non-dropping-particle&quot;:&quot;&quot;,&quot;parse-names&quot;:false,&quot;suffix&quot;:&quot;&quot;},{&quot;dropping-particle&quot;:&quot;&quot;,&quot;family&quot;:&quot;Parr&quot;,&quot;given&quot;:&quot;Jonathan B.&quot;,&quot;non-dropping-particle&quot;:&quot;&quot;,&quot;parse-names&quot;:false,&quot;suffix&quot;:&quot;&quot;},{&quot;dropping-particle&quot;:&quot;&quot;,&quot;family&quot;:&quot;Thompson&quot;,&quot;given&quot;:&quot;Peyton&quot;,&quot;non-dropping-particle&quot;:&quot;&quot;,&quot;parse-names&quot;:false,&quot;suffix&quot;:&quot;&quot;}],&quot;container-title&quot;:&quot;PLOS Global Public Health&quot;,&quot;id&quot;:&quot;61201b48-c130-3dcd-8f79-94705ccf9c34&quot;,&quot;issue&quot;:&quot;9&quot;,&quot;issued&quot;:{&quot;date-parts&quot;:[[&quot;2022&quot;]]},&quot;page&quot;:&quot;e0000450&quot;,&quot;title&quot;:&quot;Low knowledge about hepatitis B prevention among pregnant women in Kinshasa, Democratic Republic of Congo&quot;,&quot;type&quot;:&quot;article-journal&quot;,&quot;volume&quot;:&quot;2&quot;,&quot;container-title-short&quot;:&quot;&quot;},&quot;uris&quot;:[&quot;http://www.mendeley.com/documents/?uuid=9992fe98-1a4b-4cef-8f27-6d05d862371d&quot;],&quot;isTemporary&quot;:false,&quot;legacyDesktopId&quot;:&quot;9992fe98-1a4b-4cef-8f27-6d05d862371d&quot;}]},{&quot;citationID&quot;:&quot;MENDELEY_CITATION_946ddf35-f840-4758-9cc3-641f6529ac8d&quot;,&quot;properties&quot;:{&quot;noteIndex&quot;:0},&quot;isEdited&quot;:false,&quot;manualOverride&quot;:{&quot;citeprocText&quot;:&quot;(17)&quot;,&quot;isManuallyOverridden&quot;:false,&quot;manualOverrideText&quot;:&quot;&quot;},&quot;citationTag&quot;:&quot;MENDELEY_CITATION_v3_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&quot;,&quot;citationItems&quot;:[{&quot;id&quot;:&quot;955ba59a-9ebf-3bc0-9649-0545b18e1fb4&quot;,&quot;itemData&quot;:{&quot;DOI&quot;:&quot;10.29392/001c.35449&quot;,&quot;author&quot;:[{&quot;dropping-particle&quot;:&quot;&quot;,&quot;family&quot;:&quot;Boisson&quot;,&quot;given&quot;:&quot;Alix&quot;,&quot;non-dropping-particle&quot;:&quot;&quot;,&quot;parse-names&quot;:false,&quot;suffix&quot;:&quot;&quot;},{&quot;dropping-particle&quot;:&quot;&quot;,&quot;family&quot;:&quot;Morgan&quot;,&quot;given&quot;:&quot;Camille E.&quot;,&quot;non-dropping-particle&quot;:&quot;&quot;,&quot;parse-names&quot;:false,&quot;suffix&quot;:&quot;&quot;},{&quot;dropping-particle&quot;:&quot;&quot;,&quot;family&quot;:&quot;Fried&quot;,&quot;given&quot;:&quot;Bruce&quot;,&quot;non-dropping-particle&quot;:&quot;&quot;,&quot;parse-names&quot;:false,&quot;suffix&quot;:&quot;&quot;},{&quot;dropping-particle&quot;:&quot;&quot;,&quot;family&quot;:&quot;Shea&quot;,&quot;given&quot;:&quot;Christopher M.&quot;,&quot;non-dropping-particle&quot;:&quot;&quot;,&quot;parse-names&quot;:false,&quot;suffix&quot;:&quot;&quot;},{&quot;dropping-particle&quot;:&quot;&quot;,&quot;family&quot;:&quot;Yotebieng&quot;,&quot;given&quot;:&quot;Marcel&quot;,&quot;non-dropping-particle&quot;:&quot;&quot;,&quot;parse-names&quot;:false,&quot;suffix&quot;:&quot;&quot;},{&quot;dropping-particle&quot;:&quot;&quot;,&quot;family&quot;:&quot;Ngimbi&quot;,&quot;given&quot;:&quot;Patrick&quot;,&quot;non-dropping-particle&quot;:&quot;&quot;,&quot;parse-names&quot;:false,&quot;suffix&quot;:&quot;&quot;},{&quot;dropping-particle&quot;:&quot;&quot;,&quot;family&quot;:&quot;Mbonze&quot;,&quot;given&quot;:&quot;Nana&quot;,&quot;non-dropping-particle&quot;:&quot;&quot;,&quot;parse-names&quot;:false,&quot;suffix&quot;:&quot;&quot;},{&quot;dropping-particle&quot;:&quot;&quot;,&quot;family&quot;:&quot;Mwandagalirwa&quot;,&quot;given&quot;:&quot;Kashamuka&quot;,&quot;non-dropping-particle&quot;:&quot;&quot;,&quot;parse-names&quot;:false,&quot;suffix&quot;:&quot;&quot;},{&quot;dropping-particle&quot;:&quot;&quot;,&quot;family&quot;:&quot;Babakazo&quot;,&quot;given&quot;:&quot;Pélagie&quot;,&quot;non-dropping-particle&quot;:&quot;&quot;,&quot;parse-names&quot;:false,&quot;suffix&quot;:&quot;&quot;},{&quot;dropping-particle&quot;:&quot;&quot;,&quot;family&quot;:&quot;Thompson&quot;,&quot;given&quot;:&quot;Peyton&quot;,&quot;non-dropping-particle&quot;:&quot;&quot;,&quot;parse-names&quot;:false,&quot;suffix&quot;:&quot;&quot;}],&quot;container-title&quot;:&quot;Journal of Global Health Reports&quot;,&quot;id&quot;:&quot;955ba59a-9ebf-3bc0-9649-0545b18e1fb4&quot;,&quot;issued&quot;:{&quot;date-parts&quot;:[[&quot;2022&quot;]]},&quot;page&quot;:&quot;1-13&quot;,&quot;title&quot;:&quot;Barriers and facilitators to timely birth-dose vaccines in Kinshasa Province, the DRC: a qualitative study&quot;,&quot;type&quot;:&quot;article-journal&quot;,&quot;volume&quot;:&quot;6&quot;,&quot;container-title-short&quot;:&quot;J Glob Health Rep&quot;},&quot;uris&quot;:[&quot;http://www.mendeley.com/documents/?uuid=498c0430-935b-4220-8043-4fc0728bb0d8&quot;],&quot;isTemporary&quot;:false,&quot;legacyDesktopId&quot;:&quot;498c0430-935b-4220-8043-4fc0728bb0d8&quot;}]},{&quot;citationID&quot;:&quot;MENDELEY_CITATION_cff75607-495d-48cd-9e56-540c585b45e4&quot;,&quot;properties&quot;:{&quot;noteIndex&quot;:0},&quot;isEdited&quot;:false,&quot;manualOverride&quot;:{&quot;citeprocText&quot;:&quot;(34)&quot;,&quot;isManuallyOverridden&quot;:false,&quot;manualOverrideText&quot;:&quot;&quot;},&quot;citationTag&quot;:&quot;MENDELEY_CITATION_v3_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&quot;,&quot;citationItems&quot;:[{&quot;id&quot;:&quot;9aaee55d-0117-3bfa-8ebd-50c1a26c42b0&quot;,&quot;itemData&quot;:{&quot;DOI&quot;:&quot;10.4269/ajtmh.16-0287&quot;,&quot;ISSN&quot;:&quot;00029637&quot;,&quot;PMID&quot;:&quot;27920392&quot;,&quot;abstract&quot;:&quot;Health-care workers (HCWs) are at risk of infections associated with accidental exposure to blood, including viral hepatitis B (HBV) and C (HCV). A survey using a questionnaire was conducted on 250 HCW in Bukavu, an eastern town of the Democratic Republic of Congo, to analyze their attitude and knowledge about these two viruses. A response rate of 86.8% (217/250) was obtained. The mean age of the respondents was 39.6 ± 9.8 years, in majority from paramedical staff (66.4%) and with more than 5 years of professional experience (60.8%). The mean proportion of adequate answers on HBV and HCV was 33.2% (±11%) and 30.6% (±7%), respectively. Ninety-three HCW (42.8%) reported recent experience of blood exposure accident, more frequently among the paramedical staff (50%) than physicians (28.8%; P = 0.002). This was mainly related to inadequate protection resources (76.9%). Among all participants, only 24.4% had a history of at least one injection of HBV vaccine; this was more frequently found among physicians than among paramedical staff (49.3% versus 11.8%; P &lt; 0.001). Moreover, only 3.8% of vaccinated HCW received the complete vaccination schedule of three vaccine doses. The efficiency of this vaccine is not well recognized by HCW, and the majority of them seemed to be more worried about the risk of infection by human immunodeficiency virus than by viral hepatitis. Our study reveals that the level of knowledge about HBV and HCV is rather low among HCW in Bukavu.&quot;,&quot;author&quot;:[{&quot;dropping-particle&quot;:&quot;&quot;,&quot;family&quot;:&quot;Shindano&quot;,&quot;given&quot;:&quot;Tony Akilimali&quot;,&quot;non-dropping-particle&quot;:&quot;&quot;,&quot;parse-names&quot;:false,&quot;suffix&quot;:&quot;&quot;},{&quot;dropping-particle&quot;:&quot;&quot;,&quot;family&quot;:&quot;Bahizire&quot;,&quot;given&quot;:&quot;Esto&quot;,&quot;non-dropping-particle&quot;:&quot;&quot;,&quot;parse-names&quot;:false,&quot;suffix&quot;:&quot;&quot;},{&quot;dropping-particle&quot;:&quot;&quot;,&quot;family&quot;:&quot;Fiasse&quot;,&quot;given&quot;:&quot;René&quot;,&quot;non-dropping-particle&quot;:&quot;&quot;,&quot;parse-names&quot;:false,&quot;suffix&quot;:&quot;&quot;},{&quot;dropping-particle&quot;:&quot;&quot;,&quot;family&quot;:&quot;Horsmans&quot;,&quot;given&quot;:&quot;Yves&quot;,&quot;non-dropping-particle&quot;:&quot;&quot;,&quot;parse-names&quot;:false,&quot;suffix&quot;:&quot;&quot;}],&quot;container-title&quot;:&quot;American Journal of Tropical Medicine and Hygiene&quot;,&quot;id&quot;:&quot;9aaee55d-0117-3bfa-8ebd-50c1a26c42b0&quot;,&quot;issue&quot;:&quot;2&quot;,&quot;issued&quot;:{&quot;date-parts&quot;:[[&quot;2017&quot;]]},&quot;page&quot;:&quot;400-404&quot;,&quot;title&quot;:&quot;Knowledge, Attitudes, and Practices of health-care workers about viral hepatitis b and C in South Kivu&quot;,&quot;type&quot;:&quot;article-journal&quot;,&quot;volume&quot;:&quot;96&quot;,&quot;container-title-short&quot;:&quot;&quot;},&quot;uris&quot;:[&quot;http://www.mendeley.com/documents/?uuid=27ef257d-7016-4fed-84a9-7243cf9e752c&quot;],&quot;isTemporary&quot;:false,&quot;legacyDesktopId&quot;:&quot;27ef257d-7016-4fed-84a9-7243cf9e752c&quot;}]},{&quot;citationID&quot;:&quot;MENDELEY_CITATION_941ec505-2295-44fc-b6c8-abd5b5277d28&quot;,&quot;properties&quot;:{&quot;noteIndex&quot;:0},&quot;isEdited&quot;:false,&quot;manualOverride&quot;:{&quot;citeprocText&quot;:&quot;(19,36,37)&quot;,&quot;isManuallyOverridden&quot;:false,&quot;manualOverrideText&quot;:&quot;&quot;},&quot;citationTag&quot;:&quot;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&quot;,&quot;citationItems&quot;:[{&quot;id&quot;:&quot;6e87ec54-105e-3e0b-9e75-c6e371189e27&quot;,&quot;itemData&quot;:{&quot;DOI&quot;:&quot;10.3390/medicina55080480&quot;,&quot;ISSN&quot;:&quot;1010660X&quot;,&quot;PMID&quot;:&quot;31416213&quot;,&quot;abstract&quot;:&quot;Background and Objectives: In line with the global success of immunization, Senegal achieved impressive progress in childhood immunization program. However, immunization coverage is often below the national and international targets and even not equally distributed across the country. The objective of this study is to estimate the full immunization coverage across the geographic regions and identify the potential factors of full immunization coverage among the Senegalese children. Materials and Methods: Nationally representative dataset extracted from the latest Continuous Senegal Demographic and Health Survey 2017 was used for this analysis. Descriptive statistics such as the frequency with percentage and multivariable logistic regression models were constructed and results were presented in terms of adjusted odds ratio (AOR) with a 95% confidence interval (CI). Results: Overall, 70.96% of Senegalese children aged between 12 to 36 months were fully immunized and the coverage was higher in urban areas (76.51%), west ecological zone (80.0%), and among serer ethnic groups (77.24%). Full immunization coverage rate was almost the same between male and female children, and slightly higher among the children who were born at any health care facility (74.01%). Children who lived in the western zone of Senegal were 1.66 times (CI: 1.25-2.21; p = 0.001) and the children of Serer ethnic groups were 1.43 times (CI: 1.09-1.88; p = 0.011) more likely to be fully immunized than the children living in the southern zone and from the Poular ethnic group. In addition, children who were born at health facilities were more likely to be fully immunized than those who were born at home (AOR = 1.47; CI: 1.20-1.80; p &lt; 0.001), and mothers with recommended antenatal care (ANC) (4 and more) visits during pregnancy were more likely to have their children fully immunized than those mother with no ANC visits (AOR: 2.06 CI: 1.19-3.57; p = 0.010). Conclusions: Immunization coverage was found suboptimal by type of vaccines and across ethnic groups and regions of Senegal. Immunization program should be designed targeting low performing areas and emphasize on promoting equal access to education, decision-making, encouraging institutional deliveries, and scaling up the use of antenatal and postnatal care which may significantly improve the rate full immunization coverage in Senegal.&quot;,&quot;author&quot;:[{&quot;dropping-particle&quot;:&quot;&quot;,&quot;family&quot;:&quot;Sarker&quot;,&quot;given&quot;:&quot;Abdur Razzaque&quot;,&quot;non-dropping-particle&quot;:&quot;&quot;,&quot;parse-names&quot;:false,&quot;suffix&quot;:&quot;&quot;},{&quot;dropping-particle&quot;:&quot;&quot;,&quot;family&quot;:&quot;Akram&quot;,&quot;given&quot;:&quot;Raisul&quot;,&quot;non-dropping-particle&quot;:&quot;&quot;,&quot;parse-names&quot;:false,&quot;suffix&quot;:&quot;&quot;},{&quot;dropping-particle&quot;:&quot;&quot;,&quot;family&quot;:&quot;Ali&quot;,&quot;given&quot;:&quot;Nausad&quot;,&quot;non-dropping-particle&quot;:&quot;&quot;,&quot;parse-names&quot;:false,&quot;suffix&quot;:&quot;&quot;},{&quot;dropping-particle&quot;:&quot;&quot;,&quot;family&quot;:&quot;Chowdhury&quot;,&quot;given&quot;:&quot;Zahedul Islam&quot;,&quot;non-dropping-particle&quot;:&quot;&quot;,&quot;parse-names&quot;:false,&quot;suffix&quot;:&quot;&quot;},{&quot;dropping-particle&quot;:&quot;&quot;,&quot;family&quot;:&quot;Sultana&quot;,&quot;given&quot;:&quot;Marufa&quot;,&quot;non-dropping-particle&quot;:&quot;&quot;,&quot;parse-names&quot;:false,&quot;suffix&quot;:&quot;&quot;}],&quot;container-title&quot;:&quot;Medicina (Lithuania)&quot;,&quot;id&quot;:&quot;6e87ec54-105e-3e0b-9e75-c6e371189e27&quot;,&quot;issue&quot;:&quot;8&quot;,&quot;issued&quot;:{&quot;date-parts&quot;:[[&quot;2019&quot;]]},&quot;title&quot;:&quot;Coverage and determinants of full immunization: Vaccination coverage among senegalese children&quot;,&quot;type&quot;:&quot;article-journal&quot;,&quot;volume&quot;:&quot;55&quot;,&quot;container-title-short&quot;:&quot;&quot;},&quot;uris&quot;:[&quot;http://www.mendeley.com/documents/?uuid=125afe8f-cce5-4498-9e0b-008afceb3345&quot;],&quot;isTemporary&quot;:false,&quot;legacyDesktopId&quot;:&quot;125afe8f-cce5-4498-9e0b-008afceb3345&quot;},{&quot;id&quot;:&quot;8bb6d89d-719e-3c52-b7f6-46b149330a11&quot;,&quot;itemData&quot;:{&quot;DOI&quot;:&quot;10.1136/bmjopen-2016-015790&quot;,&quot;ISSN&quot;:&quot;20446055&quot;,&quot;PMID&quot;:&quot;29275336&quot;,&quot;abstract&quot;:&quot;Objectives: Despite the adoption of WHO's Expanded Programme on Immunisation in Indonesia since 1977, a large proportion of children are still completely unimmunised or only partly immunised. This study aimed to assess factors associated with low immunisation coverage of children in Indonesia. Setting: Children aged 12-59 months in Indonesia. Participant: The socioeconomic characteristics and immunisation status of the children were obtained from the most recent Demographic and Health Survey, the 2012 Indonesia Demographic and Health Survey. Participants were randomly selected through a two-stage stratified sampling design. Data from 14 401 children aged 12-59 months nested within 1832 census blocks were included in the analysis. Multilevel logistic regression models were constructed to account for hierarchical structure of the data. Results: The mean age of the children was 30 months and they were equally divided by sex. According to the analysis, 32% of the children were fully immunised in 2012. Coverage was significantly lower among children who lived in Maluku and Papua region (adjusted OR: 1.94; 95% CI 1.42 to 2.64), were 36-47 months old (1.39; 1.20 to 1.60), had higher birth order (1.68; 1.28 to 2.19), had greater family size (1.47; 1.11 to 1.93), whose mother had no education (2.13; 1.22 to 3.72) and from the poorest households (1.58; 1.26 to 1.99). The likelihood of being unimmunised was also higher among children without health insurance (1.16; 1.04 to 1.30) and those who received no antenatal (3.28; 2.09 to 5.15) and postnatal care (1.50; 1.34 to 1.69). Conclusions: Socioeconomic factors were strongly associated with the likelihood of being unimmunised in Indonesia. Unimmunised children were geographically clustered and lived among the most deprived population. To achieve WHO target of protective coverage, public health interventions must be designed to meet the needs of these high-risk groups.&quot;,&quot;author&quot;:[{&quot;dropping-particle&quot;:&quot;&quot;,&quot;family&quot;:&quot;Herliana&quot;,&quot;given&quot;:&quot;Putri&quot;,&quot;non-dropping-particle&quot;:&quot;&quot;,&quot;parse-names&quot;:false,&quot;suffix&quot;:&quot;&quot;},{&quot;dropping-particle&quot;:&quot;&quot;,&quot;family&quot;:&quot;Douiri&quot;,&quot;given&quot;:&quot;Abdel&quot;,&quot;non-dropping-particle&quot;:&quot;&quot;,&quot;parse-names&quot;:false,&quot;suffix&quot;:&quot;&quot;}],&quot;container-title&quot;:&quot;BMJ Open&quot;,&quot;id&quot;:&quot;8bb6d89d-719e-3c52-b7f6-46b149330a11&quot;,&quot;issue&quot;:&quot;12&quot;,&quot;issued&quot;:{&quot;date-parts&quot;:[[&quot;2017&quot;]]},&quot;page&quot;:&quot;1-14&quot;,&quot;title&quot;:&quot;Determinants of immunisation coverage of children aged 12-59 months in Indonesia: A cross-sectional study&quot;,&quot;type&quot;:&quot;article-journal&quot;,&quot;volume&quot;:&quot;7&quot;,&quot;container-title-short&quot;:&quot;BMJ Open&quot;},&quot;uris&quot;:[&quot;http://www.mendeley.com/documents/?uuid=ee894f27-f0eb-4d71-82a9-5c7529d43525&quot;],&quot;isTemporary&quot;:false,&quot;legacyDesktopId&quot;:&quot;ee894f27-f0eb-4d71-82a9-5c7529d43525&quot;},{&quot;id&quot;:&quot;c4f3d8cb-6c96-303a-aeb4-70a40400a70b&quot;,&quot;itemData&quot;:{&quot;DOI&quot;:&quot;10.1186/s13690-021-00581-9&quot;,&quot;ISSN&quot;:&quot;20493258&quot;,&quot;abstract&quot;:&quot;Background: Vaccines are one of our most important tools for preventing outbreaks and keeping the world safe. Most unvaccinated children live in the poorest countries including Ethiopia. Therefore, this study aimed to identify the determinants of vaccination coverage among children aged12–23 months in Ethiopia. Methods: A cross-sectional secondary data were obtained from the 2016 Ethiopian Demographic and Health Survey data (EDHS). A total of 1929 children were included. A Multilevel Proportional Odds Model was used to identify the individual and community-level factors associated with child vaccination. Result: Among 1, 929 children, only 48.6% (95% CI: 46.3 to 50.8%) were fully vaccinated while 37.8% (95% CI: 35.7 to 40.1%) were partially vaccinated. The multilevel ordinal logistic regression model reveled that housewife mother (AOR =1.522, 95%CI: 1.139, 2.034), institutional delivery (AOR =2.345, 95%CI: 1.766, 3.114),four or above antenatal care visits (AOR = 2.657; 95% CI: 1.906, 3.704), children of mothers with secondary or higher education (AOR = 2.008; 95% CI: 1.209, 3.334),Children whose fathers primary education (AOR = 1.596; 95% CI: 1.215, 2.096), from the rich households (AOR = 1.679; 95% CI: 1.233, 2.287) were significantly associated with childhood vaccination. Conclusion: Child vaccination coverage in Ethiopia remains low. Therefore, there is a need to increase child vaccination coverage by promoting institutional delivery and prenatal care visits, as well as maternal tetanus immunization. Besides, public initiatives needed to improve child vaccination coverage, women’s and husband’s education, poor women, and further advancement of health care services for poor women, housewife women, women living in remote areas should be made to maintain further improvements in child vaccination. Furthermore, policies and programs aimed at addressing cluster variations in child vaccination need to be formulated and their implementation must be strongly pursued.&quot;,&quot;author&quot;:[{&quot;dropping-particle&quot;:&quot;&quot;,&quot;family&quot;:&quot;Fenta&quot;,&quot;given&quot;:&quot;Setegn Muche&quot;,&quot;non-dropping-particle&quot;:&quot;&quot;,&quot;parse-names&quot;:false,&quot;suffix&quot;:&quot;&quot;},{&quot;dropping-particle&quot;:&quot;&quot;,&quot;family&quot;:&quot;Fenta&quot;,&quot;given&quot;:&quot;Haile Mekonnen&quot;,&quot;non-dropping-particle&quot;:&quot;&quot;,&quot;parse-names&quot;:false,&quot;suffix&quot;:&quot;&quot;}],&quot;container-title&quot;:&quot;Archives of Public Health&quot;,&quot;id&quot;:&quot;c4f3d8cb-6c96-303a-aeb4-70a40400a70b&quot;,&quot;issue&quot;:&quot;1&quot;,&quot;issued&quot;:{&quot;date-parts&quot;:[[&quot;2021&quot;]]},&quot;page&quot;:&quot;1-11&quot;,&quot;publisher&quot;:&quot;Archives of Public Health&quot;,&quot;title&quot;:&quot;Individual and community-level determinants of childhood vaccination in Ethiopia&quot;,&quot;type&quot;:&quot;article-journal&quot;,&quot;volume&quot;:&quot;79&quot;,&quot;container-title-short&quot;:&quot;&quot;},&quot;uris&quot;:[&quot;http://www.mendeley.com/documents/?uuid=8f529bfe-65a2-4769-8577-03a2dde98dcb&quot;],&quot;isTemporary&quot;:false,&quot;legacyDesktopId&quot;:&quot;8f529bfe-65a2-4769-8577-03a2dde98dcb&quot;}]},{&quot;citationID&quot;:&quot;MENDELEY_CITATION_ae33b1aa-7d03-4eda-bd60-5889d8da3f2d&quot;,&quot;properties&quot;:{&quot;noteIndex&quot;:0},&quot;isEdited&quot;:false,&quot;manualOverride&quot;:{&quot;citeprocText&quot;:&quot;(19,38)&quot;,&quot;isManuallyOverridden&quot;:false,&quot;manualOverrideText&quot;:&quot;&quot;},&quot;citationTag&quot;:&quot;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&quot;,&quot;citationItems&quot;:[{&quot;id&quot;:&quot;6e87ec54-105e-3e0b-9e75-c6e371189e27&quot;,&quot;itemData&quot;:{&quot;DOI&quot;:&quot;10.3390/medicina55080480&quot;,&quot;ISSN&quot;:&quot;1010660X&quot;,&quot;PMID&quot;:&quot;31416213&quot;,&quot;abstract&quot;:&quot;Background and Objectives: In line with the global success of immunization, Senegal achieved impressive progress in childhood immunization program. However, immunization coverage is often below the national and international targets and even not equally distributed across the country. The objective of this study is to estimate the full immunization coverage across the geographic regions and identify the potential factors of full immunization coverage among the Senegalese children. Materials and Methods: Nationally representative dataset extracted from the latest Continuous Senegal Demographic and Health Survey 2017 was used for this analysis. Descriptive statistics such as the frequency with percentage and multivariable logistic regression models were constructed and results were presented in terms of adjusted odds ratio (AOR) with a 95% confidence interval (CI). Results: Overall, 70.96% of Senegalese children aged between 12 to 36 months were fully immunized and the coverage was higher in urban areas (76.51%), west ecological zone (80.0%), and among serer ethnic groups (77.24%). Full immunization coverage rate was almost the same between male and female children, and slightly higher among the children who were born at any health care facility (74.01%). Children who lived in the western zone of Senegal were 1.66 times (CI: 1.25-2.21; p = 0.001) and the children of Serer ethnic groups were 1.43 times (CI: 1.09-1.88; p = 0.011) more likely to be fully immunized than the children living in the southern zone and from the Poular ethnic group. In addition, children who were born at health facilities were more likely to be fully immunized than those who were born at home (AOR = 1.47; CI: 1.20-1.80; p &lt; 0.001), and mothers with recommended antenatal care (ANC) (4 and more) visits during pregnancy were more likely to have their children fully immunized than those mother with no ANC visits (AOR: 2.06 CI: 1.19-3.57; p = 0.010). Conclusions: Immunization coverage was found suboptimal by type of vaccines and across ethnic groups and regions of Senegal. Immunization program should be designed targeting low performing areas and emphasize on promoting equal access to education, decision-making, encouraging institutional deliveries, and scaling up the use of antenatal and postnatal care which may significantly improve the rate full immunization coverage in Senegal.&quot;,&quot;author&quot;:[{&quot;dropping-particle&quot;:&quot;&quot;,&quot;family&quot;:&quot;Sarker&quot;,&quot;given&quot;:&quot;Abdur Razzaque&quot;,&quot;non-dropping-particle&quot;:&quot;&quot;,&quot;parse-names&quot;:false,&quot;suffix&quot;:&quot;&quot;},{&quot;dropping-particle&quot;:&quot;&quot;,&quot;family&quot;:&quot;Akram&quot;,&quot;given&quot;:&quot;Raisul&quot;,&quot;non-dropping-particle&quot;:&quot;&quot;,&quot;parse-names&quot;:false,&quot;suffix&quot;:&quot;&quot;},{&quot;dropping-particle&quot;:&quot;&quot;,&quot;family&quot;:&quot;Ali&quot;,&quot;given&quot;:&quot;Nausad&quot;,&quot;non-dropping-particle&quot;:&quot;&quot;,&quot;parse-names&quot;:false,&quot;suffix&quot;:&quot;&quot;},{&quot;dropping-particle&quot;:&quot;&quot;,&quot;family&quot;:&quot;Chowdhury&quot;,&quot;given&quot;:&quot;Zahedul Islam&quot;,&quot;non-dropping-particle&quot;:&quot;&quot;,&quot;parse-names&quot;:false,&quot;suffix&quot;:&quot;&quot;},{&quot;dropping-particle&quot;:&quot;&quot;,&quot;family&quot;:&quot;Sultana&quot;,&quot;given&quot;:&quot;Marufa&quot;,&quot;non-dropping-particle&quot;:&quot;&quot;,&quot;parse-names&quot;:false,&quot;suffix&quot;:&quot;&quot;}],&quot;container-title&quot;:&quot;Medicina (Lithuania)&quot;,&quot;id&quot;:&quot;6e87ec54-105e-3e0b-9e75-c6e371189e27&quot;,&quot;issue&quot;:&quot;8&quot;,&quot;issued&quot;:{&quot;date-parts&quot;:[[&quot;2019&quot;]]},&quot;title&quot;:&quot;Coverage and determinants of full immunization: Vaccination coverage among senegalese children&quot;,&quot;type&quot;:&quot;article-journal&quot;,&quot;volume&quot;:&quot;55&quot;,&quot;container-title-short&quot;:&quot;&quot;},&quot;uris&quot;:[&quot;http://www.mendeley.com/documents/?uuid=125afe8f-cce5-4498-9e0b-008afceb3345&quot;],&quot;isTemporary&quot;:false,&quot;legacyDesktopId&quot;:&quot;125afe8f-cce5-4498-9e0b-008afceb3345&quot;},{&quot;id&quot;:&quot;7e0a7064-a68d-3992-baf3-03482a12e5f0&quot;,&quot;itemData&quot;:{&quot;DOI&quot;:&quot;10.1016/j.actatropica.2015.06.007&quot;,&quot;ISSN&quot;:&quot;1873-6254 (Electronic)&quot;,&quot;PMID&quot;:&quot;26095045&quot;,&quot;abstract&quot;:&quot;Vaccines are an effective public health measure. Vaccination coverage has  improved in Africa in the last decades but has still not reached WHO/UNICEF target of at least 90% first-dose coverage for vaccines in the Expanded Programme on Immunization (EPI) implemented in Mozambique in 1979. There are concerns about reliability of vaccination coverage official data from low-income countries, and inequities in vaccine administration. We randomly sampled 266 under-five years children from Taninga, a poor rural area in Southern Mozambique under a Demographic surveillance system and collected data directly from the individual national health cards when available (BCG, DTP/HepB/Hib, Polio, Measles). We also collected data on socio-economic variables through an interview. Overall, only 5% of the participants did not receive all the doses of the vaccines included in the EPI in a timely manner (overall vaccination coverage 95%, 95% CI: 93.5-95.5%). The socio-economic status was homogenously low and no differences were found between vaccinated and unvaccinated children. Vaccination coverage in Taninga was very high, despite the low socio-economic status of the population. The high performance of the EPI in Taninga is an encouraging experience for achieving high vaccination coverage in low-income rural settings.&quot;,&quot;author&quot;:[{&quot;dropping-particle&quot;:&quot;&quot;,&quot;family&quot;:&quot;Lanaspa&quot;,&quot;given&quot;:&quot;Miguel&quot;,&quot;non-dropping-particle&quot;:&quot;&quot;,&quot;parse-names&quot;:false,&quot;suffix&quot;:&quot;&quot;},{&quot;dropping-particle&quot;:&quot;&quot;,&quot;family&quot;:&quot;Balcells&quot;,&quot;given&quot;:&quot;Reyes&quot;,&quot;non-dropping-particle&quot;:&quot;&quot;,&quot;parse-names&quot;:false,&quot;suffix&quot;:&quot;&quot;},{&quot;dropping-particle&quot;:&quot;&quot;,&quot;family&quot;:&quot;Sacoor&quot;,&quot;given&quot;:&quot;Charfudin&quot;,&quot;non-dropping-particle&quot;:&quot;&quot;,&quot;parse-names&quot;:false,&quot;suffix&quot;:&quot;&quot;},{&quot;dropping-particle&quot;:&quot;&quot;,&quot;family&quot;:&quot;Nhama&quot;,&quot;given&quot;:&quot;Abel&quot;,&quot;non-dropping-particle&quot;:&quot;&quot;,&quot;parse-names&quot;:false,&quot;suffix&quot;:&quot;&quot;},{&quot;dropping-particle&quot;:&quot;&quot;,&quot;family&quot;:&quot;Aponte&quot;,&quot;given&quot;:&quot;John J&quot;,&quot;non-dropping-particle&quot;:&quot;&quot;,&quot;parse-names&quot;:false,&quot;suffix&quot;:&quot;&quot;},{&quot;dropping-particle&quot;:&quot;&quot;,&quot;family&quot;:&quot;Bassat&quot;,&quot;given&quot;:&quot;Quique&quot;,&quot;non-dropping-particle&quot;:&quot;&quot;,&quot;parse-names&quot;:false,&quot;suffix&quot;:&quot;&quot;}],&quot;container-title&quot;:&quot;Acta tropica&quot;,&quot;id&quot;:&quot;7e0a7064-a68d-3992-baf3-03482a12e5f0&quot;,&quot;issued&quot;:{&quot;date-parts&quot;:[[&quot;2015&quot;,&quot;9&quot;]]},&quot;language&quot;:&quot;eng&quot;,&quot;page&quot;:&quot;262-266&quot;,&quot;publisher-place&quot;:&quot;Netherlands&quot;,&quot;title&quot;:&quot;The performance of the expanded programme on immunization in a rural area of  Mozambique.&quot;,&quot;type&quot;:&quot;article-journal&quot;,&quot;volume&quot;:&quot;149&quot;,&quot;container-title-short&quot;:&quot;Acta Trop&quot;},&quot;uris&quot;:[&quot;http://www.mendeley.com/documents/?uuid=c06eedc6-ea2d-4d0a-92ad-c45751ff1400&quot;],&quot;isTemporary&quot;:false,&quot;legacyDesktopId&quot;:&quot;c06eedc6-ea2d-4d0a-92ad-c45751ff1400&quot;}]},{&quot;citationID&quot;:&quot;MENDELEY_CITATION_457e02b5-d069-498f-a0ea-2295163183c0&quot;,&quot;properties&quot;:{&quot;noteIndex&quot;:0},&quot;isEdited&quot;:false,&quot;manualOverride&quot;:{&quot;citeprocText&quot;:&quot;(19,29)&quot;,&quot;isManuallyOverridden&quot;:false,&quot;manualOverrideText&quot;:&quot;&quot;},&quot;citationTag&quot;:&quot;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&quot;,&quot;citationItems&quot;:[{&quot;id&quot;:&quot;ff1aca48-597d-31b0-9cc6-ab144aea5395&quot;,&quot;itemData&quot;:{&quot;DOI&quot;:&quot;10.1080/20786204.2007.10873611&quot;,&quot;ISSN&quot;:&quot;2078-6190&quot;,&quot;abstract&quot;:&quot;Background: This article explores the hypothesis that predisposing and enabling factors of households influence the vaccination status of the children under the age of five in Khartoum State, Sudan. Method: The study was a cross-sectional survey among a representative sample of 410 male and female children under five years of age from households with varying socio-economic status and mothers with varying levels of education, from both urban and rural localities in the state. Results: The correct vaccination coverage rate for children was found to be high. Children in urban and rural areas differed substantially in their correct vaccination rates and their receipt of each vaccine separately. Walking or travelling time to the place of vaccination was found to be longer in rural areas when compared with urban areas. The vaccination rate increased with an increase in the age of the children and the education level of the mother. Children of older mothers were more likely to have had the correct vaccinations. The mothers' knowledge of and attitudes to vaccination showed a strong relationship with the vaccination status of their children. When the coverage rate for each vaccine was taken separately, the economic level of the households significantly affected only the BCG vaccine coverage. Most vaccinations occurred in public outlet agencies. Conclusion: The large differences found in vaccination coverage by place of residence and level of mother's education suggest that much greater efforts are required by the government if better rates of correct vaccination are to be achieved in rural areas.&quot;,&quot;author&quot;:[{&quot;dropping-particle&quot;:&quot;&quot;,&quot;family&quot;:&quot;Ibnouf&quot;,&quot;given&quot;:&quot;AH&quot;,&quot;non-dropping-particle&quot;:&quot;&quot;,&quot;parse-names&quot;:false,&quot;suffix&quot;:&quot;&quot;},{&quot;dropping-particle&quot;:&quot;&quot;,&quot;family&quot;:&quot;Borne&quot;,&quot;given&quot;:&quot;HW&quot;,&quot;non-dropping-particle&quot;:&quot;Van den&quot;,&quot;parse-names&quot;:false,&quot;suffix&quot;:&quot;&quot;},{&quot;dropping-particle&quot;:&quot;&quot;,&quot;family&quot;:&quot;Maarse&quot;,&quot;given&quot;:&quot;JAM&quot;,&quot;non-dropping-particle&quot;:&quot;&quot;,&quot;parse-names&quot;:false,&quot;suffix&quot;:&quot;&quot;}],&quot;container-title&quot;:&quot;South African Family Practice&quot;,&quot;id&quot;:&quot;ff1aca48-597d-31b0-9cc6-ab144aea5395&quot;,&quot;issue&quot;:&quot;8&quot;,&quot;issued&quot;:{&quot;date-parts&quot;:[[&quot;2007&quot;]]},&quot;page&quot;:&quot;14-14f&quot;,&quot;title&quot;:&quot;Factors influencing immunisation coverage among children under five years of age in Khartoum State, Sudan&quot;,&quot;type&quot;:&quot;article-journal&quot;,&quot;volume&quot;:&quot;49&quot;,&quot;container-title-short&quot;:&quot;&quot;},&quot;uris&quot;:[&quot;http://www.mendeley.com/documents/?uuid=e1efad51-f7d9-4845-9cb6-be3b94a02740&quot;],&quot;isTemporary&quot;:false,&quot;legacyDesktopId&quot;:&quot;e1efad51-f7d9-4845-9cb6-be3b94a02740&quot;},{&quot;id&quot;:&quot;6e87ec54-105e-3e0b-9e75-c6e371189e27&quot;,&quot;itemData&quot;:{&quot;DOI&quot;:&quot;10.3390/medicina55080480&quot;,&quot;ISSN&quot;:&quot;1010660X&quot;,&quot;PMID&quot;:&quot;31416213&quot;,&quot;abstract&quot;:&quot;Background and Objectives: In line with the global success of immunization, Senegal achieved impressive progress in childhood immunization program. However, immunization coverage is often below the national and international targets and even not equally distributed across the country. The objective of this study is to estimate the full immunization coverage across the geographic regions and identify the potential factors of full immunization coverage among the Senegalese children. Materials and Methods: Nationally representative dataset extracted from the latest Continuous Senegal Demographic and Health Survey 2017 was used for this analysis. Descriptive statistics such as the frequency with percentage and multivariable logistic regression models were constructed and results were presented in terms of adjusted odds ratio (AOR) with a 95% confidence interval (CI). Results: Overall, 70.96% of Senegalese children aged between 12 to 36 months were fully immunized and the coverage was higher in urban areas (76.51%), west ecological zone (80.0%), and among serer ethnic groups (77.24%). Full immunization coverage rate was almost the same between male and female children, and slightly higher among the children who were born at any health care facility (74.01%). Children who lived in the western zone of Senegal were 1.66 times (CI: 1.25-2.21; p = 0.001) and the children of Serer ethnic groups were 1.43 times (CI: 1.09-1.88; p = 0.011) more likely to be fully immunized than the children living in the southern zone and from the Poular ethnic group. In addition, children who were born at health facilities were more likely to be fully immunized than those who were born at home (AOR = 1.47; CI: 1.20-1.80; p &lt; 0.001), and mothers with recommended antenatal care (ANC) (4 and more) visits during pregnancy were more likely to have their children fully immunized than those mother with no ANC visits (AOR: 2.06 CI: 1.19-3.57; p = 0.010). Conclusions: Immunization coverage was found suboptimal by type of vaccines and across ethnic groups and regions of Senegal. Immunization program should be designed targeting low performing areas and emphasize on promoting equal access to education, decision-making, encouraging institutional deliveries, and scaling up the use of antenatal and postnatal care which may significantly improve the rate full immunization coverage in Senegal.&quot;,&quot;author&quot;:[{&quot;dropping-particle&quot;:&quot;&quot;,&quot;family&quot;:&quot;Sarker&quot;,&quot;given&quot;:&quot;Abdur Razzaque&quot;,&quot;non-dropping-particle&quot;:&quot;&quot;,&quot;parse-names&quot;:false,&quot;suffix&quot;:&quot;&quot;},{&quot;dropping-particle&quot;:&quot;&quot;,&quot;family&quot;:&quot;Akram&quot;,&quot;given&quot;:&quot;Raisul&quot;,&quot;non-dropping-particle&quot;:&quot;&quot;,&quot;parse-names&quot;:false,&quot;suffix&quot;:&quot;&quot;},{&quot;dropping-particle&quot;:&quot;&quot;,&quot;family&quot;:&quot;Ali&quot;,&quot;given&quot;:&quot;Nausad&quot;,&quot;non-dropping-particle&quot;:&quot;&quot;,&quot;parse-names&quot;:false,&quot;suffix&quot;:&quot;&quot;},{&quot;dropping-particle&quot;:&quot;&quot;,&quot;family&quot;:&quot;Chowdhury&quot;,&quot;given&quot;:&quot;Zahedul Islam&quot;,&quot;non-dropping-particle&quot;:&quot;&quot;,&quot;parse-names&quot;:false,&quot;suffix&quot;:&quot;&quot;},{&quot;dropping-particle&quot;:&quot;&quot;,&quot;family&quot;:&quot;Sultana&quot;,&quot;given&quot;:&quot;Marufa&quot;,&quot;non-dropping-particle&quot;:&quot;&quot;,&quot;parse-names&quot;:false,&quot;suffix&quot;:&quot;&quot;}],&quot;container-title&quot;:&quot;Medicina (Lithuania)&quot;,&quot;id&quot;:&quot;6e87ec54-105e-3e0b-9e75-c6e371189e27&quot;,&quot;issue&quot;:&quot;8&quot;,&quot;issued&quot;:{&quot;date-parts&quot;:[[&quot;2019&quot;]]},&quot;title&quot;:&quot;Coverage and determinants of full immunization: Vaccination coverage among senegalese children&quot;,&quot;type&quot;:&quot;article-journal&quot;,&quot;volume&quot;:&quot;55&quot;,&quot;container-title-short&quot;:&quot;&quot;},&quot;uris&quot;:[&quot;http://www.mendeley.com/documents/?uuid=125afe8f-cce5-4498-9e0b-008afceb3345&quot;],&quot;isTemporary&quot;:false,&quot;legacyDesktopId&quot;:&quot;125afe8f-cce5-4498-9e0b-008afceb3345&quot;}]},{&quot;citationID&quot;:&quot;MENDELEY_CITATION_a2e7d266-4c6d-4f8a-a4ec-e25bfd3c3166&quot;,&quot;properties&quot;:{&quot;noteIndex&quot;:0},&quot;isEdited&quot;:false,&quot;manualOverride&quot;:{&quot;citeprocText&quot;:&quot;(29)&quot;,&quot;isManuallyOverridden&quot;:false,&quot;manualOverrideText&quot;:&quot;&quot;},&quot;citationTag&quot;:&quot;MENDELEY_CITATION_v3_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&quot;,&quot;citationItems&quot;:[{&quot;id&quot;:&quot;ff1aca48-597d-31b0-9cc6-ab144aea5395&quot;,&quot;itemData&quot;:{&quot;DOI&quot;:&quot;10.1080/20786204.2007.10873611&quot;,&quot;ISSN&quot;:&quot;2078-6190&quot;,&quot;abstract&quot;:&quot;Background: This article explores the hypothesis that predisposing and enabling factors of households influence the vaccination status of the children under the age of five in Khartoum State, Sudan. Method: The study was a cross-sectional survey among a representative sample of 410 male and female children under five years of age from households with varying socio-economic status and mothers with varying levels of education, from both urban and rural localities in the state. Results: The correct vaccination coverage rate for children was found to be high. Children in urban and rural areas differed substantially in their correct vaccination rates and their receipt of each vaccine separately. Walking or travelling time to the place of vaccination was found to be longer in rural areas when compared with urban areas. The vaccination rate increased with an increase in the age of the children and the education level of the mother. Children of older mothers were more likely to have had the correct vaccinations. The mothers' knowledge of and attitudes to vaccination showed a strong relationship with the vaccination status of their children. When the coverage rate for each vaccine was taken separately, the economic level of the households significantly affected only the BCG vaccine coverage. Most vaccinations occurred in public outlet agencies. Conclusion: The large differences found in vaccination coverage by place of residence and level of mother's education suggest that much greater efforts are required by the government if better rates of correct vaccination are to be achieved in rural areas.&quot;,&quot;author&quot;:[{&quot;dropping-particle&quot;:&quot;&quot;,&quot;family&quot;:&quot;Ibnouf&quot;,&quot;given&quot;:&quot;AH&quot;,&quot;non-dropping-particle&quot;:&quot;&quot;,&quot;parse-names&quot;:false,&quot;suffix&quot;:&quot;&quot;},{&quot;dropping-particle&quot;:&quot;&quot;,&quot;family&quot;:&quot;Borne&quot;,&quot;given&quot;:&quot;HW&quot;,&quot;non-dropping-particle&quot;:&quot;Van den&quot;,&quot;parse-names&quot;:false,&quot;suffix&quot;:&quot;&quot;},{&quot;dropping-particle&quot;:&quot;&quot;,&quot;family&quot;:&quot;Maarse&quot;,&quot;given&quot;:&quot;JAM&quot;,&quot;non-dropping-particle&quot;:&quot;&quot;,&quot;parse-names&quot;:false,&quot;suffix&quot;:&quot;&quot;}],&quot;container-title&quot;:&quot;South African Family Practice&quot;,&quot;id&quot;:&quot;ff1aca48-597d-31b0-9cc6-ab144aea5395&quot;,&quot;issue&quot;:&quot;8&quot;,&quot;issued&quot;:{&quot;date-parts&quot;:[[&quot;2007&quot;]]},&quot;page&quot;:&quot;14-14f&quot;,&quot;title&quot;:&quot;Factors influencing immunisation coverage among children under five years of age in Khartoum State, Sudan&quot;,&quot;type&quot;:&quot;article-journal&quot;,&quot;volume&quot;:&quot;49&quot;,&quot;container-title-short&quot;:&quot;&quot;},&quot;uris&quot;:[&quot;http://www.mendeley.com/documents/?uuid=e1efad51-f7d9-4845-9cb6-be3b94a02740&quot;],&quot;isTemporary&quot;:false,&quot;legacyDesktopId&quot;:&quot;e1efad51-f7d9-4845-9cb6-be3b94a02740&quot;}]},{&quot;citationID&quot;:&quot;MENDELEY_CITATION_2bc70a4e-c9dd-4440-824f-7f0dacb05a56&quot;,&quot;properties&quot;:{&quot;noteIndex&quot;:0},&quot;isEdited&quot;:false,&quot;manualOverride&quot;:{&quot;citeprocText&quot;:&quot;(39,40)&quot;,&quot;isManuallyOverridden&quot;:false,&quot;manualOverrideText&quot;:&quot;&quot;},&quot;citationTag&quot;:&quot;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&quot;,&quot;citationItems&quot;:[{&quot;id&quot;:&quot;c4e92c49-52d0-3709-ad6b-72fbdf59e5b7&quot;,&quot;itemData&quot;:{&quot;DOI&quot;:&quot;10.29245/2578-3009/2018/si.1104&quot;,&quot;PMID&quot;:&quot;30931434&quot;,&quot;abstract&quot;:&quot;Introduction Few African countries have introduced a birth dose of hepatitis B vaccine (HepB-BD) despite a World Health Organization (WHO) recommendation. HepB-BD given within 24 hours of birth, followed by at least two subsequent doses, is 90% effective in preventing perinatal transmission of hepatitis B virus. This article describes findings from assessments conducted to document the knowledge, attitudes, and practices surrounding HepB-BD implementation among healthcare workers in five African countries. Methods Between August 2015 and November 2016, a series of knowledge, attitude and practices assessments were conducted in a convenience sample of public and private health facilities in Botswana, the Gambia, Namibia, Nigeria, and São Tomé and Príncipe (STP). Data were collected from immunization and maternity staff through interviewer-administered questionnaires focusing on HepB-BD vaccination knowledge, practices and barriers, including those related to home births. HepB-BD coverage was calculated for each visited facility. Results A total of 78 health facilities were visited: STP 5 (6%), Nigeria 23 (29%), Gambia 9 (12%), Botswana 16 (21%), and Namibia 25 (32%). Facilities in the Gambia attained high total coverage of 84% (range: 60-100%) but low timely estimates 7% (16-28%) with the median days to receiving HepB-BD of 11 days (IQR: 6-16 days). Nigeria had low total (23% [range: 12-40%]), and timely (13% [range: 2-21%]) HepB-BD estimates. Facilities in Botswana had high total (94% [range: 80-100%]), and timely (74% [range: 57-88%]) HepB-BD coverage. Coverage rates were not calculated for STP because the maternal Hepatitis B virus (HBV) status was not recorded in the delivery registers. The study in Namibia did not include a coverage assessment component. Barriers to timely HepB-BD included absence of standard operating procedures delineating staff responsible for HepB-BD, not integrating HepB-BD into essential newborn packages, administering HepB-BD at the point of maternal discharge from facilities, lack of daily vaccination services, sub-optimal staff knowledge about HepB-BD contraindications and age-limits, lack of outreach programs to reach babies born outside facilities, and reporting tools that did not allow for recording the timeliness of HepB-BD doses. Discussion These assessments demonstrate how staff perceptions and lack of outreach programs to reach babies born outside health facilities with essential services are barriers for implementin…&quot;,&quot;author&quot;:[{&quot;dropping-particle&quot;:&quot;&quot;,&quot;family&quot;:&quot;Moturi&quot;,&quot;given&quot;:&quot;Edna&quot;,&quot;non-dropping-particle&quot;:&quot;&quot;,&quot;parse-names&quot;:false,&quot;suffix&quot;:&quot;&quot;},{&quot;dropping-particle&quot;:&quot;&quot;,&quot;family&quot;:&quot;Tevi-Benissan&quot;,&quot;given&quot;:&quot;Carole&quot;,&quot;non-dropping-particle&quot;:&quot;&quot;,&quot;parse-names&quot;:false,&quot;suffix&quot;:&quot;&quot;},{&quot;dropping-particle&quot;:&quot;&quot;,&quot;family&quot;:&quot;Hagan&quot;,&quot;given&quot;:&quot;José&quot;,&quot;non-dropping-particle&quot;:&quot;&quot;,&quot;parse-names&quot;:false,&quot;suffix&quot;:&quot;&quot;},{&quot;dropping-particle&quot;:&quot;&quot;,&quot;family&quot;:&quot;Shendale&quot;,&quot;given&quot;:&quot;Stephanie&quot;,&quot;non-dropping-particle&quot;:&quot;&quot;,&quot;parse-names&quot;:false,&quot;suffix&quot;:&quot;&quot;},{&quot;dropping-particle&quot;:&quot;&quot;,&quot;family&quot;:&quot;Mayenga&quot;,&quot;given&quot;:&quot;David&quot;,&quot;non-dropping-particle&quot;:&quot;&quot;,&quot;parse-names&quot;:false,&quot;suffix&quot;:&quot;&quot;},{&quot;dropping-particle&quot;:&quot;&quot;,&quot;family&quot;:&quot;Murokora&quot;,&quot;given&quot;:&quot;Daniel&quot;,&quot;non-dropping-particle&quot;:&quot;&quot;,&quot;parse-names&quot;:false,&quot;suffix&quot;:&quot;&quot;},{&quot;dropping-particle&quot;:&quot;&quot;,&quot;family&quot;:&quot;Patel&quot;,&quot;given&quot;:&quot;Minal&quot;,&quot;non-dropping-particle&quot;:&quot;&quot;,&quot;parse-names&quot;:false,&quot;suffix&quot;:&quot;&quot;},{&quot;dropping-particle&quot;:&quot;&quot;,&quot;family&quot;:&quot;Hennessey&quot;,&quot;given&quot;:&quot;Karen&quot;,&quot;non-dropping-particle&quot;:&quot;&quot;,&quot;parse-names&quot;:false,&quot;suffix&quot;:&quot;&quot;},{&quot;dropping-particle&quot;:&quot;&quot;,&quot;family&quot;:&quot;Mihigo&quot;,&quot;given&quot;:&quot;Richard&quot;,&quot;non-dropping-particle&quot;:&quot;&quot;,&quot;parse-names&quot;:false,&quot;suffix&quot;:&quot;&quot;}],&quot;container-title&quot;:&quot;Journal of Immunological Sciences&quot;,&quot;id&quot;:&quot;c4e92c49-52d0-3709-ad6b-72fbdf59e5b7&quot;,&quot;issue&quot;:&quot;SI1&quot;,&quot;issued&quot;:{&quot;date-parts&quot;:[[&quot;2018&quot;]]},&quot;note&quot;:&quot;From Duplicate 2 (Implementing a Birth Dose of Hepatitis B Vaccine in Africa: Findings from Assessments in 5 Countries - Moturi, Edna; Tevi-Benissan, Carole; Hagan, José; Shendale, Stephanie; Mayenga, David; Murokora, Daniel; Patel, Minal; Hennessey, Karen; Mihigo, Richard)\n\nHow to reach babies within 24 hour window and then follow up with follwong two doses \n\nHow much does effect rate of vaccine decline if not received within 24 hours \n\nGovernments in all five countries procured HepB-BD and provided it free of charge in public and private facilities. Advocacy- look into how&quot;,&quot;page&quot;:&quot;31-40&quot;,&quot;title&quot;:&quot;Implementing a Birth Dose of Hepatitis B Vaccine in Africa: Findings from Assessments in 5 Countries&quot;,&quot;type&quot;:&quot;article-journal&quot;,&quot;volume&quot;:&quot;2&quot;,&quot;container-title-short&quot;:&quot;J Immunol Sci&quot;},&quot;uris&quot;:[&quot;http://www.mendeley.com/documents/?uuid=0df3d8a2-3341-4058-aff0-ee3e3278d1d9&quot;],&quot;isTemporary&quot;:false,&quot;legacyDesktopId&quot;:&quot;0df3d8a2-3341-4058-aff0-ee3e3278d1d9&quot;},{&quot;id&quot;:&quot;6285d5e1-1b84-38c6-80f3-6888a632967d&quot;,&quot;itemData&quot;:{&quot;DOI&quot;:&quot;10.1136/bmjopen-2018-025503&quot;,&quot;ISBN&quot;:&quot;2018025503&quot;,&quot;ISSN&quot;:&quot;20446055&quot;,&quot;PMID&quot;:&quot;31248915&quot;,&quot;abstract&quot;:&quot;Objective This study explored beliefs contributing to Hepatitis B stigma, and the ways in which Hepatitis B stigma manifests, from the perspectives of people with chronic Hepatitis B as well as healthcare providers in Northern and Southern Ghana. Design We used an exploratory qualitative design with a purposive sampling technique. Face-to-face interviews and focus group discussions were conducted. Data were processed using QSR Nvivo V.10.0 and analysed using inductive thematic analysis. Settings Participants were recruited from one tertiary and one regional hospital in Ghana between February and November 2017. Participants Overall, 18 people with chronic Hepatitis B (PWHB) and 47 healthcare providers (primary care physicians, nurses and midwives) between the ages of 21 and 57 years participated in the study. Results PWHB face stigma in their sociocultural context and the healthcare environment. Three main beliefs underlying stigma were found: (1) the belief that Hepatitis B is highly contagious; (2) the belief that Hepatitis B is very severe and (3) the belief that Hepatitis B is caused by curses. Stigmatisation manifested as avoidance and social isolation (discrimination). In healthcare settings, stigmatisation manifested as excessive cautiousness, procedure postponement or avoidance, task-shifting and breaches of confidentiality. Conclusions Given the prevalence of incorrect knowledge, as reflected in the beliefs about Hepatitis B, we recommend public awareness campaigns that emphasise Hepatitis B transmission routes. Also, given the manifestations of the stigma in healthcare settings, we recommend the development and implementation of a continuing professional development programme on Hepatitis B and adjusted policy on Hepatitis B vaccination for Healthcare providers (HCPs).&quot;,&quot;author&quot;:[{&quot;dropping-particle&quot;:&quot;&quot;,&quot;family&quot;:&quot;Adjei&quot;,&quot;given&quot;:&quot;Charles Ampong&quot;,&quot;non-dropping-particle&quot;:&quot;&quot;,&quot;parse-names&quot;:false,&quot;suffix&quot;:&quot;&quot;},{&quot;dropping-particle&quot;:&quot;&quot;,&quot;family&quot;:&quot;Stutterheim&quot;,&quot;given&quot;:&quot;Sarah E.&quot;,&quot;non-dropping-particle&quot;:&quot;&quot;,&quot;parse-names&quot;:false,&quot;suffix&quot;:&quot;&quot;},{&quot;dropping-particle&quot;:&quot;&quot;,&quot;family&quot;:&quot;Naab&quot;,&quot;given&quot;:&quot;Florence&quot;,&quot;non-dropping-particle&quot;:&quot;&quot;,&quot;parse-names&quot;:false,&quot;suffix&quot;:&quot;&quot;},{&quot;dropping-particle&quot;:&quot;&quot;,&quot;family&quot;:&quot;Ruiter&quot;,&quot;given&quot;:&quot;Robert A.C.&quot;,&quot;non-dropping-particle&quot;:&quot;&quot;,&quot;parse-names&quot;:false,&quot;suffix&quot;:&quot;&quot;}],&quot;container-title&quot;:&quot;BMJ Open&quot;,&quot;id&quot;:&quot;6285d5e1-1b84-38c6-80f3-6888a632967d&quot;,&quot;issue&quot;:&quot;6&quot;,&quot;issued&quot;:{&quot;date-parts&quot;:[[&quot;2019&quot;]]},&quot;page&quot;:&quot;1-12&quot;,&quot;title&quot;:&quot;Chronic Hepatitis B stigma in Ghana: A qualitative study with patients and providers&quot;,&quot;type&quot;:&quot;article-journal&quot;,&quot;volume&quot;:&quot;9&quot;,&quot;container-title-short&quot;:&quot;BMJ Open&quot;},&quot;uris&quot;:[&quot;http://www.mendeley.com/documents/?uuid=dfa553b6-06ce-4e9f-b1c8-cc3131bb02a7&quot;],&quot;isTemporary&quot;:false,&quot;legacyDesktopId&quot;:&quot;dfa553b6-06ce-4e9f-b1c8-cc3131bb02a7&quot;}]},{&quot;citationID&quot;:&quot;MENDELEY_CITATION_532ad51a-6d88-47c5-8b6f-200063698073&quot;,&quot;properties&quot;:{&quot;noteIndex&quot;:0},&quot;isEdited&quot;:false,&quot;manualOverride&quot;:{&quot;citeprocText&quot;:&quot;(19,29–32,36,37,41)&quot;,&quot;isManuallyOverridden&quot;:false,&quot;manualOverrideText&quot;:&quot;&quot;},&quot;citationTag&quot;:&quot;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&quot;,&quot;citationItems&quot;:[{&quot;id&quot;:&quot;6e87ec54-105e-3e0b-9e75-c6e371189e27&quot;,&quot;itemData&quot;:{&quot;DOI&quot;:&quot;10.3390/medicina55080480&quot;,&quot;ISSN&quot;:&quot;1010660X&quot;,&quot;PMID&quot;:&quot;31416213&quot;,&quot;abstract&quot;:&quot;Background and Objectives: In line with the global success of immunization, Senegal achieved impressive progress in childhood immunization program. However, immunization coverage is often below the national and international targets and even not equally distributed across the country. The objective of this study is to estimate the full immunization coverage across the geographic regions and identify the potential factors of full immunization coverage among the Senegalese children. Materials and Methods: Nationally representative dataset extracted from the latest Continuous Senegal Demographic and Health Survey 2017 was used for this analysis. Descriptive statistics such as the frequency with percentage and multivariable logistic regression models were constructed and results were presented in terms of adjusted odds ratio (AOR) with a 95% confidence interval (CI). Results: Overall, 70.96% of Senegalese children aged between 12 to 36 months were fully immunized and the coverage was higher in urban areas (76.51%), west ecological zone (80.0%), and among serer ethnic groups (77.24%). Full immunization coverage rate was almost the same between male and female children, and slightly higher among the children who were born at any health care facility (74.01%). Children who lived in the western zone of Senegal were 1.66 times (CI: 1.25-2.21; p = 0.001) and the children of Serer ethnic groups were 1.43 times (CI: 1.09-1.88; p = 0.011) more likely to be fully immunized than the children living in the southern zone and from the Poular ethnic group. In addition, children who were born at health facilities were more likely to be fully immunized than those who were born at home (AOR = 1.47; CI: 1.20-1.80; p &lt; 0.001), and mothers with recommended antenatal care (ANC) (4 and more) visits during pregnancy were more likely to have their children fully immunized than those mother with no ANC visits (AOR: 2.06 CI: 1.19-3.57; p = 0.010). Conclusions: Immunization coverage was found suboptimal by type of vaccines and across ethnic groups and regions of Senegal. Immunization program should be designed targeting low performing areas and emphasize on promoting equal access to education, decision-making, encouraging institutional deliveries, and scaling up the use of antenatal and postnatal care which may significantly improve the rate full immunization coverage in Senegal.&quot;,&quot;author&quot;:[{&quot;dropping-particle&quot;:&quot;&quot;,&quot;family&quot;:&quot;Sarker&quot;,&quot;given&quot;:&quot;Abdur Razzaque&quot;,&quot;non-dropping-particle&quot;:&quot;&quot;,&quot;parse-names&quot;:false,&quot;suffix&quot;:&quot;&quot;},{&quot;dropping-particle&quot;:&quot;&quot;,&quot;family&quot;:&quot;Akram&quot;,&quot;given&quot;:&quot;Raisul&quot;,&quot;non-dropping-particle&quot;:&quot;&quot;,&quot;parse-names&quot;:false,&quot;suffix&quot;:&quot;&quot;},{&quot;dropping-particle&quot;:&quot;&quot;,&quot;family&quot;:&quot;Ali&quot;,&quot;given&quot;:&quot;Nausad&quot;,&quot;non-dropping-particle&quot;:&quot;&quot;,&quot;parse-names&quot;:false,&quot;suffix&quot;:&quot;&quot;},{&quot;dropping-particle&quot;:&quot;&quot;,&quot;family&quot;:&quot;Chowdhury&quot;,&quot;given&quot;:&quot;Zahedul Islam&quot;,&quot;non-dropping-particle&quot;:&quot;&quot;,&quot;parse-names&quot;:false,&quot;suffix&quot;:&quot;&quot;},{&quot;dropping-particle&quot;:&quot;&quot;,&quot;family&quot;:&quot;Sultana&quot;,&quot;given&quot;:&quot;Marufa&quot;,&quot;non-dropping-particle&quot;:&quot;&quot;,&quot;parse-names&quot;:false,&quot;suffix&quot;:&quot;&quot;}],&quot;container-title&quot;:&quot;Medicina (Lithuania)&quot;,&quot;id&quot;:&quot;6e87ec54-105e-3e0b-9e75-c6e371189e27&quot;,&quot;issue&quot;:&quot;8&quot;,&quot;issued&quot;:{&quot;date-parts&quot;:[[&quot;2019&quot;]]},&quot;title&quot;:&quot;Coverage and determinants of full immunization: Vaccination coverage among senegalese children&quot;,&quot;type&quot;:&quot;article-journal&quot;,&quot;volume&quot;:&quot;55&quot;,&quot;container-title-short&quot;:&quot;&quot;},&quot;uris&quot;:[&quot;http://www.mendeley.com/documents/?uuid=125afe8f-cce5-4498-9e0b-008afceb3345&quot;],&quot;isTemporary&quot;:false,&quot;legacyDesktopId&quot;:&quot;125afe8f-cce5-4498-9e0b-008afceb3345&quot;},{&quot;id&quot;:&quot;8bb6d89d-719e-3c52-b7f6-46b149330a11&quot;,&quot;itemData&quot;:{&quot;DOI&quot;:&quot;10.1136/bmjopen-2016-015790&quot;,&quot;ISSN&quot;:&quot;20446055&quot;,&quot;PMID&quot;:&quot;29275336&quot;,&quot;abstract&quot;:&quot;Objectives: Despite the adoption of WHO's Expanded Programme on Immunisation in Indonesia since 1977, a large proportion of children are still completely unimmunised or only partly immunised. This study aimed to assess factors associated with low immunisation coverage of children in Indonesia. Setting: Children aged 12-59 months in Indonesia. Participant: The socioeconomic characteristics and immunisation status of the children were obtained from the most recent Demographic and Health Survey, the 2012 Indonesia Demographic and Health Survey. Participants were randomly selected through a two-stage stratified sampling design. Data from 14 401 children aged 12-59 months nested within 1832 census blocks were included in the analysis. Multilevel logistic regression models were constructed to account for hierarchical structure of the data. Results: The mean age of the children was 30 months and they were equally divided by sex. According to the analysis, 32% of the children were fully immunised in 2012. Coverage was significantly lower among children who lived in Maluku and Papua region (adjusted OR: 1.94; 95% CI 1.42 to 2.64), were 36-47 months old (1.39; 1.20 to 1.60), had higher birth order (1.68; 1.28 to 2.19), had greater family size (1.47; 1.11 to 1.93), whose mother had no education (2.13; 1.22 to 3.72) and from the poorest households (1.58; 1.26 to 1.99). The likelihood of being unimmunised was also higher among children without health insurance (1.16; 1.04 to 1.30) and those who received no antenatal (3.28; 2.09 to 5.15) and postnatal care (1.50; 1.34 to 1.69). Conclusions: Socioeconomic factors were strongly associated with the likelihood of being unimmunised in Indonesia. Unimmunised children were geographically clustered and lived among the most deprived population. To achieve WHO target of protective coverage, public health interventions must be designed to meet the needs of these high-risk groups.&quot;,&quot;author&quot;:[{&quot;dropping-particle&quot;:&quot;&quot;,&quot;family&quot;:&quot;Herliana&quot;,&quot;given&quot;:&quot;Putri&quot;,&quot;non-dropping-particle&quot;:&quot;&quot;,&quot;parse-names&quot;:false,&quot;suffix&quot;:&quot;&quot;},{&quot;dropping-particle&quot;:&quot;&quot;,&quot;family&quot;:&quot;Douiri&quot;,&quot;given&quot;:&quot;Abdel&quot;,&quot;non-dropping-particle&quot;:&quot;&quot;,&quot;parse-names&quot;:false,&quot;suffix&quot;:&quot;&quot;}],&quot;container-title&quot;:&quot;BMJ Open&quot;,&quot;id&quot;:&quot;8bb6d89d-719e-3c52-b7f6-46b149330a11&quot;,&quot;issue&quot;:&quot;12&quot;,&quot;issued&quot;:{&quot;date-parts&quot;:[[&quot;2017&quot;]]},&quot;page&quot;:&quot;1-14&quot;,&quot;title&quot;:&quot;Determinants of immunisation coverage of children aged 12-59 months in Indonesia: A cross-sectional study&quot;,&quot;type&quot;:&quot;article-journal&quot;,&quot;volume&quot;:&quot;7&quot;,&quot;container-title-short&quot;:&quot;BMJ Open&quot;},&quot;uris&quot;:[&quot;http://www.mendeley.com/documents/?uuid=ee894f27-f0eb-4d71-82a9-5c7529d43525&quot;],&quot;isTemporary&quot;:false,&quot;legacyDesktopId&quot;:&quot;ee894f27-f0eb-4d71-82a9-5c7529d43525&quot;},{&quot;id&quot;:&quot;c4f3d8cb-6c96-303a-aeb4-70a40400a70b&quot;,&quot;itemData&quot;:{&quot;DOI&quot;:&quot;10.1186/s13690-021-00581-9&quot;,&quot;ISSN&quot;:&quot;20493258&quot;,&quot;abstract&quot;:&quot;Background: Vaccines are one of our most important tools for preventing outbreaks and keeping the world safe. Most unvaccinated children live in the poorest countries including Ethiopia. Therefore, this study aimed to identify the determinants of vaccination coverage among children aged12–23 months in Ethiopia. Methods: A cross-sectional secondary data were obtained from the 2016 Ethiopian Demographic and Health Survey data (EDHS). A total of 1929 children were included. A Multilevel Proportional Odds Model was used to identify the individual and community-level factors associated with child vaccination. Result: Among 1, 929 children, only 48.6% (95% CI: 46.3 to 50.8%) were fully vaccinated while 37.8% (95% CI: 35.7 to 40.1%) were partially vaccinated. The multilevel ordinal logistic regression model reveled that housewife mother (AOR =1.522, 95%CI: 1.139, 2.034), institutional delivery (AOR =2.345, 95%CI: 1.766, 3.114),four or above antenatal care visits (AOR = 2.657; 95% CI: 1.906, 3.704), children of mothers with secondary or higher education (AOR = 2.008; 95% CI: 1.209, 3.334),Children whose fathers primary education (AOR = 1.596; 95% CI: 1.215, 2.096), from the rich households (AOR = 1.679; 95% CI: 1.233, 2.287) were significantly associated with childhood vaccination. Conclusion: Child vaccination coverage in Ethiopia remains low. Therefore, there is a need to increase child vaccination coverage by promoting institutional delivery and prenatal care visits, as well as maternal tetanus immunization. Besides, public initiatives needed to improve child vaccination coverage, women’s and husband’s education, poor women, and further advancement of health care services for poor women, housewife women, women living in remote areas should be made to maintain further improvements in child vaccination. Furthermore, policies and programs aimed at addressing cluster variations in child vaccination need to be formulated and their implementation must be strongly pursued.&quot;,&quot;author&quot;:[{&quot;dropping-particle&quot;:&quot;&quot;,&quot;family&quot;:&quot;Fenta&quot;,&quot;given&quot;:&quot;Setegn Muche&quot;,&quot;non-dropping-particle&quot;:&quot;&quot;,&quot;parse-names&quot;:false,&quot;suffix&quot;:&quot;&quot;},{&quot;dropping-particle&quot;:&quot;&quot;,&quot;family&quot;:&quot;Fenta&quot;,&quot;given&quot;:&quot;Haile Mekonnen&quot;,&quot;non-dropping-particle&quot;:&quot;&quot;,&quot;parse-names&quot;:false,&quot;suffix&quot;:&quot;&quot;}],&quot;container-title&quot;:&quot;Archives of Public Health&quot;,&quot;id&quot;:&quot;c4f3d8cb-6c96-303a-aeb4-70a40400a70b&quot;,&quot;issue&quot;:&quot;1&quot;,&quot;issued&quot;:{&quot;date-parts&quot;:[[&quot;2021&quot;]]},&quot;page&quot;:&quot;1-11&quot;,&quot;publisher&quot;:&quot;Archives of Public Health&quot;,&quot;title&quot;:&quot;Individual and community-level determinants of childhood vaccination in Ethiopia&quot;,&quot;type&quot;:&quot;article-journal&quot;,&quot;volume&quot;:&quot;79&quot;,&quot;container-title-short&quot;:&quot;&quot;},&quot;uris&quot;:[&quot;http://www.mendeley.com/documents/?uuid=8f529bfe-65a2-4769-8577-03a2dde98dcb&quot;],&quot;isTemporary&quot;:false,&quot;legacyDesktopId&quot;:&quot;8f529bfe-65a2-4769-8577-03a2dde98dcb&quot;},{&quot;id&quot;:&quot;ff1aca48-597d-31b0-9cc6-ab144aea5395&quot;,&quot;itemData&quot;:{&quot;DOI&quot;:&quot;10.1080/20786204.2007.10873611&quot;,&quot;ISSN&quot;:&quot;2078-6190&quot;,&quot;abstract&quot;:&quot;Background: This article explores the hypothesis that predisposing and enabling factors of households influence the vaccination status of the children under the age of five in Khartoum State, Sudan. Method: The study was a cross-sectional survey among a representative sample of 410 male and female children under five years of age from households with varying socio-economic status and mothers with varying levels of education, from both urban and rural localities in the state. Results: The correct vaccination coverage rate for children was found to be high. Children in urban and rural areas differed substantially in their correct vaccination rates and their receipt of each vaccine separately. Walking or travelling time to the place of vaccination was found to be longer in rural areas when compared with urban areas. The vaccination rate increased with an increase in the age of the children and the education level of the mother. Children of older mothers were more likely to have had the correct vaccinations. The mothers' knowledge of and attitudes to vaccination showed a strong relationship with the vaccination status of their children. When the coverage rate for each vaccine was taken separately, the economic level of the households significantly affected only the BCG vaccine coverage. Most vaccinations occurred in public outlet agencies. Conclusion: The large differences found in vaccination coverage by place of residence and level of mother's education suggest that much greater efforts are required by the government if better rates of correct vaccination are to be achieved in rural areas.&quot;,&quot;author&quot;:[{&quot;dropping-particle&quot;:&quot;&quot;,&quot;family&quot;:&quot;Ibnouf&quot;,&quot;given&quot;:&quot;AH&quot;,&quot;non-dropping-particle&quot;:&quot;&quot;,&quot;parse-names&quot;:false,&quot;suffix&quot;:&quot;&quot;},{&quot;dropping-particle&quot;:&quot;&quot;,&quot;family&quot;:&quot;Borne&quot;,&quot;given&quot;:&quot;HW&quot;,&quot;non-dropping-particle&quot;:&quot;Van den&quot;,&quot;parse-names&quot;:false,&quot;suffix&quot;:&quot;&quot;},{&quot;dropping-particle&quot;:&quot;&quot;,&quot;family&quot;:&quot;Maarse&quot;,&quot;given&quot;:&quot;JAM&quot;,&quot;non-dropping-particle&quot;:&quot;&quot;,&quot;parse-names&quot;:false,&quot;suffix&quot;:&quot;&quot;}],&quot;container-title&quot;:&quot;South African Family Practice&quot;,&quot;id&quot;:&quot;ff1aca48-597d-31b0-9cc6-ab144aea5395&quot;,&quot;issue&quot;:&quot;8&quot;,&quot;issued&quot;:{&quot;date-parts&quot;:[[&quot;2007&quot;]]},&quot;page&quot;:&quot;14-14f&quot;,&quot;title&quot;:&quot;Factors influencing immunisation coverage among children under five years of age in Khartoum State, Sudan&quot;,&quot;type&quot;:&quot;article-journal&quot;,&quot;volume&quot;:&quot;49&quot;,&quot;container-title-short&quot;:&quot;&quot;},&quot;uris&quot;:[&quot;http://www.mendeley.com/documents/?uuid=e1efad51-f7d9-4845-9cb6-be3b94a02740&quot;],&quot;isTemporary&quot;:false,&quot;legacyDesktopId&quot;:&quot;e1efad51-f7d9-4845-9cb6-be3b94a02740&quot;},{&quot;id&quot;:&quot;5ef0e318-4fc4-3c06-b52e-9e901a2022cb&quot;,&quot;itemData&quot;:{&quot;ISSN&quot;:&quot;0070-3370 (Print)&quot;,&quot;PMID&quot;:&quot;9512911&quot;,&quot;abstract&quot;:&quot;Using data from the first round of Demographic and Health Surveys for 22 developing  countries, we examine the effect of maternal education on three markers of child health: infant mortality, children's height-for-age, and immunization status. In contrast to other studies, we argue that although there is a strong correlation between maternal education and markers of child health, a causal relationship is far from established. Education acts as a proxy for the socioeconomic status of the family and geographic area of residence. Introducing controls for husband's education and access to piped water and toilet attenuate the impact of maternal education on infant mortality and children's height-for-age. This effect is further reduced by controlling for area of residence through the use of fixed-effects models. In the final model, maternal education has a statistically significant impact on infant mortality and height-for-age in only a handful of countries. In contrast, maternal education remains statistically significant for children's immunization status in about one-half of the countries even after individual-level and community-level controls are introduced.&quot;,&quot;author&quot;:[{&quot;dropping-particle&quot;:&quot;&quot;,&quot;family&quot;:&quot;Desai&quot;,&quot;given&quot;:&quot;S&quot;,&quot;non-dropping-particle&quot;:&quot;&quot;,&quot;parse-names&quot;:false,&quot;suffix&quot;:&quot;&quot;},{&quot;dropping-particle&quot;:&quot;&quot;,&quot;family&quot;:&quot;Alva&quot;,&quot;given&quot;:&quot;S&quot;,&quot;non-dropping-particle&quot;:&quot;&quot;,&quot;parse-names&quot;:false,&quot;suffix&quot;:&quot;&quot;}],&quot;container-title&quot;:&quot;Demography&quot;,&quot;id&quot;:&quot;5ef0e318-4fc4-3c06-b52e-9e901a2022cb&quot;,&quot;issue&quot;:&quot;1&quot;,&quot;issued&quot;:{&quot;date-parts&quot;:[[&quot;1998&quot;,&quot;2&quot;]]},&quot;language&quot;:&quot;eng&quot;,&quot;page&quot;:&quot;71-81&quot;,&quot;publisher-place&quot;:&quot;United States&quot;,&quot;title&quot;:&quot;Maternal education and child health: is there a strong causal relationship?&quot;,&quot;type&quot;:&quot;article-journal&quot;,&quot;volume&quot;:&quot;35&quot;,&quot;container-title-short&quot;:&quot;Demography&quot;},&quot;uris&quot;:[&quot;http://www.mendeley.com/documents/?uuid=400ece74-9dca-4896-905b-de6852d45231&quot;],&quot;isTemporary&quot;:false,&quot;legacyDesktopId&quot;:&quot;400ece74-9dca-4896-905b-de6852d45231&quot;},{&quot;id&quot;:&quot;16393b34-3365-30fa-aaf3-b564674cf1c0&quot;,&quot;itemData&quot;:{&quot;DOI&quot;:&quot;10.11604/pamj.supp.2017.27.3.11930&quot;,&quot;ISSN&quot;:&quot;19378688&quot;,&quot;PMID&quot;:&quot;29296142&quot;,&quot;abstract&quot;:&quot;Introduction: Vaccination coverage of the first dose of diphtheria-tetanus-pertussis-hepatitis B-Haemophilus influenza type b (pentavalent) vaccine for the City-Province of Kinshasain the years 2012 - 2014 wasbelow the national objective of 92%, with coverage less than 80% reported in 12 of the 35 health zones (HZ). The purpose of this study was to discern potential contributing factors to low vaccination coverage in Kinshasa. Methods: We conducted a multi-stage cluster household study of children 6 - 11 months in households residing in their current neighborhood for at least 3 months in the 12 high risk HZ in Kinshasa. Additional information on vaccination status of the children was collected at the health facility. Results: Of the 1,513 households with a child 6-11 months old, 81% were eligible and participated. Among the 1224 children surveyed, 96% had received the first dose of pentavalent vaccine; 84% had received the third dose; and 71% had received all recommended vaccines for their age. Longer travel time to get to health facility (p=0.04) and shorter length of residence in the neighborhood (p=0.04) showed significant differences in relation to incomplete vaccination. Forty percent of children received their most recent vaccination in a facility outside of their HZ of residence. Conclusion: This survey found vaccination coverage in 12 HZs in Kinshasa was higher than estimates derived from administrative reports. The large percentage of children vaccinated outside of their HZ of residence demonstrates the challenge to use of the Reaching Every District strategy in urban areas.&quot;,&quot;author&quot;:[{&quot;dropping-particle&quot;:&quot;&quot;,&quot;family&quot;:&quot;Mwamba&quot;,&quot;given&quot;:&quot;Guillaume Ngoie&quot;,&quot;non-dropping-particle&quot;:&quot;&quot;,&quot;parse-names&quot;:false,&quot;suffix&quot;:&quot;&quot;},{&quot;dropping-particle&quot;:&quot;&quot;,&quot;family&quot;:&quot;Yoloyolo&quot;,&quot;given&quot;:&quot;Norbert&quot;,&quot;non-dropping-particle&quot;:&quot;&quot;,&quot;parse-names&quot;:false,&quot;suffix&quot;:&quot;&quot;},{&quot;dropping-particle&quot;:&quot;&quot;,&quot;family&quot;:&quot;Masembe&quot;,&quot;given&quot;:&quot;Yolande&quot;,&quot;non-dropping-particle&quot;:&quot;&quot;,&quot;parse-names&quot;:false,&quot;suffix&quot;:&quot;&quot;},{&quot;dropping-particle&quot;:&quot;&quot;,&quot;family&quot;:&quot;Nsambu&quot;,&quot;given&quot;:&quot;Muriel Nzazi&quot;,&quot;non-dropping-particle&quot;:&quot;&quot;,&quot;parse-names&quot;:false,&quot;suffix&quot;:&quot;&quot;},{&quot;dropping-particle&quot;:&quot;&quot;,&quot;family&quot;:&quot;Nzuzi&quot;,&quot;given&quot;:&quot;Cathy&quot;,&quot;non-dropping-particle&quot;:&quot;&quot;,&quot;parse-names&quot;:false,&quot;suffix&quot;:&quot;&quot;},{&quot;dropping-particle&quot;:&quot;&quot;,&quot;family&quot;:&quot;Tshekoya&quot;,&quot;given&quot;:&quot;Patrice&quot;,&quot;non-dropping-particle&quot;:&quot;&quot;,&quot;parse-names&quot;:false,&quot;suffix&quot;:&quot;&quot;},{&quot;dropping-particle&quot;:&quot;&quot;,&quot;family&quot;:&quot;Dah&quot;,&quot;given&quot;:&quot;Barthelemy&quot;,&quot;non-dropping-particle&quot;:&quot;&quot;,&quot;parse-names&quot;:false,&quot;suffix&quot;:&quot;&quot;},{&quot;dropping-particle&quot;:&quot;&quot;,&quot;family&quot;:&quot;Kaya&quot;,&quot;given&quot;:&quot;Guylain&quot;,&quot;non-dropping-particle&quot;:&quot;&quot;,&quot;parse-names&quot;:false,&quot;suffix&quot;:&quot;&quot;}],&quot;container-title&quot;:&quot;The PanAfrican Medical journal&quot;,&quot;id&quot;:&quot;16393b34-3365-30fa-aaf3-b564674cf1c0&quot;,&quot;issue&quot;:&quot;Supp 3&quot;,&quot;issued&quot;:{&quot;date-parts&quot;:[[&quot;2017&quot;]]},&quot;page&quot;:&quot;7&quot;,&quot;title&quot;:&quot;Vaccination coverage and factors influencing routine vaccination status in 12 high risk health zones in the Province of Kinshasa City, Democratic Republic of Congo (DRC), 2015&quot;,&quot;type&quot;:&quot;article-journal&quot;,&quot;volume&quot;:&quot;27&quot;,&quot;container-title-short&quot;:&quot;&quot;},&quot;uris&quot;:[&quot;http://www.mendeley.com/documents/?uuid=63f4c1f1-c5c7-4f4f-ae3c-5e81125c3aec&quot;],&quot;isTemporary&quot;:false,&quot;legacyDesktopId&quot;:&quot;63f4c1f1-c5c7-4f4f-ae3c-5e81125c3aec&quot;},{&quot;id&quot;:&quot;997ecacc-ab32-3040-9377-613ddb11b63a&quot;,&quot;itemData&quot;:{&quot;DOI&quot;:&quot;10.1186/s12889-021-11466-5&quot;,&quot;ISSN&quot;:&quot;14712458&quot;,&quot;PMID&quot;:&quot;34320942&quot;,&quot;abstract&quot;:&quot;Background: Vaccine preventable diseases are still the most common cause of childhood mortality, with an estimated 3 million deaths every year, mainly in Africa and Asia. An estimate of 29% deaths among children aged 1–59 months were due to vaccine preventable diseases. Despite the benefits of childhood immunisation, routine vaccination coverage for all recommended Expanded Programme on Immunization vaccines has remained poor in some African countries, such as Nigeria (31%), Ethiopia (43%), Uganda (55%) and Ghana (57%). The aim of this study is to collate evidence on the factors that influence childhood immunisation uptake in Africa, as well as to provide evidence for future researchers in developing, implementing and evaluating intervention among African populations which will improve childhood immunisation uptake. Methods: We conducted a systematic review of articles on the factors influencing under-five childhood immunisation uptake in Africa. This was achieved by using various keywords and searching multiple databases (Medline, PubMed, CINAHL and Psychology &amp; Behavioral Sciences Collection) dating back from inception to 2020. Results: Out of 18,708 recorded citations retrieved, 10,396 titles were filtered and 324 titles remained. These 324 abstracts were screened leading to 51 included studies. Statistically significant factors found to influence childhood immunisation uptake were classified into modifiable and non-modifiable factors and were further categorised into different groups based on relevance. The modifiable factors include obstetric factors, maternal knowledge, maternal attitude, self-efficacy and maternal outcome expectation, whereas non-modifiable factors were sociodemographic factors of parent and child, logistic and administration factors. Conclusion: Different factors were found to influence under-five childhood immunisation uptake among parents in Africa. Immunisation health education intervention among pregnant women, focusing on the significant findings from this systematic review, would hopefully improve childhood immunisation uptake in African countries with poor coverage rates.&quot;,&quot;author&quot;:[{&quot;dropping-particle&quot;:&quot;&quot;,&quot;family&quot;:&quot;Galadima&quot;,&quot;given&quot;:&quot;Abubakar Nasiru&quot;,&quot;non-dropping-particle&quot;:&quot;&quot;,&quot;parse-names&quot;:false,&quot;suffix&quot;:&quot;&quot;},{&quot;dropping-particle&quot;:&quot;&quot;,&quot;family&quot;:&quot;Zulkefli&quot;,&quot;given&quot;:&quot;Nor Afiah Mohd&quot;,&quot;non-dropping-particle&quot;:&quot;&quot;,&quot;parse-names&quot;:false,&quot;suffix&quot;:&quot;&quot;},{&quot;dropping-particle&quot;:&quot;&quot;,&quot;family&quot;:&quot;Said&quot;,&quot;given&quot;:&quot;Salmiah Md&quot;,&quot;non-dropping-particle&quot;:&quot;&quot;,&quot;parse-names&quot;:false,&quot;suffix&quot;:&quot;&quot;},{&quot;dropping-particle&quot;:&quot;&quot;,&quot;family&quot;:&quot;Ahmad&quot;,&quot;given&quot;:&quot;Norliza&quot;,&quot;non-dropping-particle&quot;:&quot;&quot;,&quot;parse-names&quot;:false,&quot;suffix&quot;:&quot;&quot;}],&quot;container-title&quot;:&quot;BMC Public Health&quot;,&quot;id&quot;:&quot;997ecacc-ab32-3040-9377-613ddb11b63a&quot;,&quot;issue&quot;:&quot;1&quot;,&quot;issued&quot;:{&quot;date-parts&quot;:[[&quot;2021&quot;]]},&quot;page&quot;:&quot;1-20&quot;,&quot;publisher&quot;:&quot;BMC Public Health&quot;,&quot;title&quot;:&quot;Factors influencing childhood immunisation uptake in Africa: a systematic review&quot;,&quot;type&quot;:&quot;article-journal&quot;,&quot;volume&quot;:&quot;21&quot;,&quot;container-title-short&quot;:&quot;BMC Public Health&quot;},&quot;uris&quot;:[&quot;http://www.mendeley.com/documents/?uuid=5dbdabf8-d814-4530-a0a7-e094882c258e&quot;],&quot;isTemporary&quot;:false,&quot;legacyDesktopId&quot;:&quot;5dbdabf8-d814-4530-a0a7-e094882c258e&quot;},{&quot;id&quot;:&quot;12352fb6-3ec7-3a1e-b93e-a661348b7a62&quot;,&quot;itemData&quot;:{&quot;DOI&quot;:&quot;10.3329/jhpn.v31i1.14756&quot;,&quot;ISSN&quot;:&quot;16060997&quot;,&quot;PMID&quot;:&quot;23617212&quot;,&quot;abstract&quot;:&quot;This paper investigates the factors associated with childhood immunization in Uganda. We used nationallyrepresentative data from Uganda Demographic and Health Survey (UDHS) of 2006. Both bivariate and multivariate approaches were employed in the analysis. The bivariate approach involved generating average percentages of children who were immunized, with analysis of pertinent background characteristics. The multivariate approach involved employing maximum likelihood probit technique and generating marginal effects to ascertain the probability of being immunized, given the same background characteristics. It revealed that slightly over 50% of children in Uganda were fully immunized. Additionally, 89%, 24%, 52%, and 64% received BCG, DPT, polio and measles vaccines respectively. Factors which have a significant association with childhood immunization are: maternal education (especially at post-secondary level), exposure to media, maternal healthcare utilization, maternal age, occupation type, immunization plan, and regional and local peculiarities. Children whose mothers had post-secondary education were twice as likely to be fully immunized compared to their counterparts whose mothers had only primary education (p&lt;0.01). Thus, gender parity in education enhancement efforts is crucial. There is also a need to increase media penetration, maternal healthcare utilization, and to ensure parity across localities and regions. © INTERNATIONAL CENTRE FOR DIARRHOEAL DISEASE RESEARCH, BANGLADESH.&quot;,&quot;author&quot;:[{&quot;dropping-particle&quot;:&quot;&quot;,&quot;family&quot;:&quot;Bbaale&quot;,&quot;given&quot;:&quot;Edward&quot;,&quot;non-dropping-particle&quot;:&quot;&quot;,&quot;parse-names&quot;:false,&quot;suffix&quot;:&quot;&quot;}],&quot;container-title&quot;:&quot;Journal of Health, Population and Nutrition&quot;,&quot;id&quot;:&quot;12352fb6-3ec7-3a1e-b93e-a661348b7a62&quot;,&quot;issue&quot;:&quot;1&quot;,&quot;issued&quot;:{&quot;date-parts&quot;:[[&quot;2013&quot;]]},&quot;page&quot;:&quot;118-127&quot;,&quot;title&quot;:&quot;Factors influencing childhood immunization in Uganda&quot;,&quot;type&quot;:&quot;article-journal&quot;,&quot;volume&quot;:&quot;31&quot;,&quot;container-title-short&quot;:&quot;J Health Popul Nutr&quot;},&quot;uris&quot;:[&quot;http://www.mendeley.com/documents/?uuid=74877e2e-ee09-4fe7-be3d-688dec26a57b&quot;],&quot;isTemporary&quot;:false,&quot;legacyDesktopId&quot;:&quot;74877e2e-ee09-4fe7-be3d-688dec26a57b&quot;}]},{&quot;citationID&quot;:&quot;MENDELEY_CITATION_e70b718a-a9f3-4e47-bfe1-44839a3264ca&quot;,&quot;properties&quot;:{&quot;noteIndex&quot;:0},&quot;isEdited&quot;:false,&quot;manualOverride&quot;:{&quot;isManuallyOverridden&quot;:false,&quot;citeprocText&quot;:&quot;(21,42)&quot;,&quot;manualOverrideText&quot;:&quot;&quot;},&quot;citationItems&quot;:[{&quot;id&quot;:&quot;7af77cc9-139a-30a7-ad1f-0da7c6f7f87a&quot;,&quot;itemData&quot;:{&quot;type&quot;:&quot;article-journal&quot;,&quot;id&quot;:&quot;7af77cc9-139a-30a7-ad1f-0da7c6f7f87a&quot;,&quot;title&quot;:&quot;Vaccination Coverage and Timelines Among Children 0–6 Months in Kinshasa, the Democratic Republic of Congo: A Prospective Cohort Study&quot;,&quot;author&quot;:[{&quot;family&quot;:&quot;Zivich&quot;,&quot;given&quot;:&quot;Paul N.&quot;,&quot;parse-names&quot;:false,&quot;dropping-particle&quot;:&quot;&quot;,&quot;non-dropping-particle&quot;:&quot;&quot;},{&quot;family&quot;:&quot;Kiketa&quot;,&quot;given&quot;:&quot;Landry&quot;,&quot;parse-names&quot;:false,&quot;dropping-particle&quot;:&quot;&quot;,&quot;non-dropping-particle&quot;:&quot;&quot;},{&quot;family&quot;:&quot;Kawende&quot;,&quot;given&quot;:&quot;Bienvenu&quot;,&quot;parse-names&quot;:false,&quot;dropping-particle&quot;:&quot;&quot;,&quot;non-dropping-particle&quot;:&quot;&quot;},{&quot;family&quot;:&quot;Lapika&quot;,&quot;given&quot;:&quot;Bruno&quot;,&quot;parse-names&quot;:false,&quot;dropping-particle&quot;:&quot;&quot;,&quot;non-dropping-particle&quot;:&quot;&quot;},{&quot;family&quot;:&quot;Yotebieng&quot;,&quot;given&quot;:&quot;Marcel&quot;,&quot;parse-names&quot;:false,&quot;dropping-particle&quot;:&quot;&quot;,&quot;non-dropping-particle&quot;:&quot;&quot;}],&quot;container-title&quot;:&quot;Maternal and Child Health Journal&quot;,&quot;container-title-short&quot;:&quot;Matern Child Health J&quot;,&quot;DOI&quot;:&quot;10.1007/s10995-016-2201-z&quot;,&quot;ISBN&quot;:&quot;0123456789&quot;,&quot;ISSN&quot;:&quot;15736628&quot;,&quot;issued&quot;:{&quot;date-parts&quot;:[[2017]]},&quot;page&quot;:&quot;1055-1064&quot;,&quot;abstract&quot;:&quot;Objectives The Democratic Republic of Congo (DR Congo) is one of the ten countries, which accounts for 60% of unvaccinated children worldwide. The aim of this study was to assess predictors of incomplete and untimely immunization among a cohort of infants recruited at birth and followed up through 24 weeks in Kinshasa. Methods Complete immunization for each vaccine was defined as receiving all the recommended doses. Untimely immunization was defined as receiving the given dose before (early) or after (delayed) the recommended time window. Infants not immunized by the end of the follow-up time were considered missing. Multivariate hierarchical model and generalized logistic model were used to assess the independent contribution of each socio-economic and demographic factors considered to complete immunization and timeliness, respectively. Results Overall, of 975 infants from six selected clinics included in the analysis 84.7% were fully immunized the three doses of DTP or four doses of Polio by 24 weeks of age. Independently of the vaccine considered, the strongest predictor of incomplete and untimely immunization was the clinic in which the infant was enrolled. This association was strengthened after adjustment for socio-economic and demographic characteristics. Education and the socio-economic status also were predictive of completion and timeliness of immunization in our cohort. Discussion In conclusion, the strongest predictor for incomplete and untimely immunization among infants in Kinshasa was the clinics in which they were enrolled. The association was likely due to the user fee for well-baby clinic visits and its varying structure by clinic.&quot;,&quot;publisher&quot;:&quot;Springer US&quot;,&quot;issue&quot;:&quot;5&quot;,&quot;volume&quot;:&quot;21&quot;},&quot;isTemporary&quot;:false},{&quot;id&quot;:&quot;c076e30a-b66f-33b7-b308-1da3e28ab1f0&quot;,&quot;itemData&quot;:{&quot;type&quot;:&quot;article-journal&quot;,&quot;id&quot;:&quot;c076e30a-b66f-33b7-b308-1da3e28ab1f0&quot;,&quot;title&quot;:&quot;Arresting vertical transmission of hepatitis B virus (AVERT-HBV) in pregnant women and their neonates in the Democratic Republic of the Congo: a feasibility study&quot;,&quot;author&quot;:[{&quot;family&quot;:&quot;Thompson&quot;,&quot;given&quot;:&quot;Peyton&quot;,&quot;parse-names&quot;:false,&quot;dropping-particle&quot;:&quot;&quot;,&quot;non-dropping-particle&quot;:&quot;&quot;},{&quot;family&quot;:&quot;Morgan&quot;,&quot;given&quot;:&quot;Camille E&quot;,&quot;parse-names&quot;:false,&quot;dropping-particle&quot;:&quot;&quot;,&quot;non-dropping-particle&quot;:&quot;&quot;},{&quot;family&quot;:&quot;Ngimbi&quot;,&quot;given&quot;:&quot;Patrick&quot;,&quot;parse-names&quot;:false,&quot;dropping-particle&quot;:&quot;&quot;,&quot;non-dropping-particle&quot;:&quot;&quot;},{&quot;family&quot;:&quot;Mwandagalirwa&quot;,&quot;given&quot;:&quot;Kashamuka&quot;,&quot;parse-names&quot;:false,&quot;dropping-particle&quot;:&quot;&quot;,&quot;non-dropping-particle&quot;:&quot;&quot;},{&quot;family&quot;:&quot;Ravelomanana&quot;,&quot;given&quot;:&quot;Noro L R&quot;,&quot;parse-names&quot;:false,&quot;dropping-particle&quot;:&quot;&quot;,&quot;non-dropping-particle&quot;:&quot;&quot;},{&quot;family&quot;:&quot;Tabala&quot;,&quot;given&quot;:&quot;Martine&quot;,&quot;parse-names&quot;:false,&quot;dropping-particle&quot;:&quot;&quot;,&quot;non-dropping-particle&quot;:&quot;&quot;},{&quot;family&quot;:&quot;Fathy&quot;,&quot;given&quot;:&quot;Malongo&quot;,&quot;parse-names&quot;:false,&quot;dropping-particle&quot;:&quot;&quot;,&quot;non-dropping-particle&quot;:&quot;&quot;},{&quot;family&quot;:&quot;Kawende&quot;,&quot;given&quot;:&quot;Bienvenu&quot;,&quot;parse-names&quot;:false,&quot;dropping-particle&quot;:&quot;&quot;,&quot;non-dropping-particle&quot;:&quot;&quot;},{&quot;family&quot;:&quot;Muwonga&quot;,&quot;given&quot;:&quot;Jérémie&quot;,&quot;parse-names&quot;:false,&quot;dropping-particle&quot;:&quot;&quot;,&quot;non-dropping-particle&quot;:&quot;&quot;},{&quot;family&quot;:&quot;Misingi&quot;,&quot;given&quot;:&quot;Pacifique&quot;,&quot;parse-names&quot;:false,&quot;dropping-particle&quot;:&quot;&quot;,&quot;non-dropping-particle&quot;:&quot;&quot;},{&quot;family&quot;:&quot;Mbendi&quot;,&quot;given&quot;:&quot;Charles&quot;,&quot;parse-names&quot;:false,&quot;dropping-particle&quot;:&quot;&quot;,&quot;non-dropping-particle&quot;:&quot;&quot;},{&quot;family&quot;:&quot;Luhata&quot;,&quot;given&quot;:&quot;Christophe&quot;,&quot;parse-names&quot;:false,&quot;dropping-particle&quot;:&quot;&quot;,&quot;non-dropping-particle&quot;:&quot;&quot;},{&quot;family&quot;:&quot;Jhaveri&quot;,&quot;given&quot;:&quot;Ravi&quot;,&quot;parse-names&quot;:false,&quot;dropping-particle&quot;:&quot;&quot;,&quot;non-dropping-particle&quot;:&quot;&quot;},{&quot;family&quot;:&quot;Cloherty&quot;,&quot;given&quot;:&quot;Gavin&quot;,&quot;parse-names&quot;:false,&quot;dropping-particle&quot;:&quot;&quot;,&quot;non-dropping-particle&quot;:&quot;&quot;},{&quot;family&quot;:&quot;Kaba&quot;,&quot;given&quot;:&quot;Didine&quot;,&quot;parse-names&quot;:false,&quot;dropping-particle&quot;:&quot;&quot;,&quot;non-dropping-particle&quot;:&quot;&quot;},{&quot;family&quot;:&quot;Yotebieng&quot;,&quot;given&quot;:&quot;Marcel&quot;,&quot;parse-names&quot;:false,&quot;dropping-particle&quot;:&quot;&quot;,&quot;non-dropping-particle&quot;:&quot;&quot;},{&quot;family&quot;:&quot;Parr&quot;,&quot;given&quot;:&quot;Jonathan B&quot;,&quot;parse-names&quot;:false,&quot;dropping-particle&quot;:&quot;&quot;,&quot;non-dropping-particle&quot;:&quot;&quot;}],&quot;container-title&quot;:&quot;The Lancet Global Health&quot;,&quot;container-title-short&quot;:&quot;Lancet Glob Health&quot;,&quot;DOI&quot;:&quot;10.1016/s2214-109x(21)00304-1&quot;,&quot;ISSN&quot;:&quot;2214109X&quot;,&quot;issued&quot;:{&quot;date-parts&quot;:[[2021]]},&quot;page&quot;:&quot;1-10&quot;,&quot;abstract&quot;:&quot;Background Hepatitis B virus (HBV) remains endemic throughout sub-Saharan Africa despite the widespread availability of effective childhood vaccines. In the Democratic Republic of the Congo, HBV treatment and birth-dose vaccination programmes are not established. We, therefore, aimed to evaluate the feasibility and acceptability of adding HBV testing and treatment of pregnant women as well as the birth-dose vaccination of HBV-exposed infants to the HIV prevention of mother-to-child transmission programme infrastructure in the Democratic Republic of the Congo.&quot;,&quot;issue&quot;:&quot;21&quot;},&quot;isTemporary&quot;:false}],&quot;citationTag&quot;:&quot;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&quot;}]"/>
    <we:property name="MENDELEY_CITATIONS_STYLE" value="{&quot;id&quot;:&quot;https://www.zotero.org/styles/vancouver&quot;,&quot;title&quot;:&quot;Vancouver&quot;,&quot;format&quot;:&quot;numeric&quot;,&quot;defaultLocale&quot;:null,&quot;isLocaleCodeValid&quot;:true}"/>
  </we:properties>
  <we:bindings/>
  <we:snapshot xmlns:r="http://schemas.openxmlformats.org/officeDocument/2006/relationships"/>
</we:webextension>
</file>

<file path=word/webextensions/webextension2.xml><?xml version="1.0" encoding="utf-8"?>
<we:webextension xmlns:we="http://schemas.microsoft.com/office/webextensions/webextension/2010/11" id="{961D8B5B-AD28-3243-B9B1-3FE2971D9942}">
  <we:reference id="55da0767-eb41-43c5-87ca-3799bace4589" version="1.0.1.0" store="EXCatalog" storeType="EXCatalog"/>
  <we:alternateReferences>
    <we:reference id="WA104380917" version="1.0.1.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40016A-466E-2B49-AACC-2847809A8E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22</Pages>
  <Words>6770</Words>
  <Characters>38590</Characters>
  <Application>Microsoft Office Word</Application>
  <DocSecurity>0</DocSecurity>
  <Lines>321</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Boisson, Alix</dc:creator>
  <cp:keywords/>
  <dc:description/>
  <cp:lastModifiedBy>Boisson, Alix</cp:lastModifiedBy>
  <cp:revision>3</cp:revision>
  <cp:lastPrinted>2022-07-18T16:45:00Z</cp:lastPrinted>
  <dcterms:created xsi:type="dcterms:W3CDTF">2023-11-21T21:20:00Z</dcterms:created>
  <dcterms:modified xsi:type="dcterms:W3CDTF">2023-11-21T21:20:00Z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http://www.zotero.org/styles/ieee</vt:lpwstr>
  </property>
  <property fmtid="{D5CDD505-2E9C-101B-9397-08002B2CF9AE}" pid="13" name="Mendeley Recent Style Name 5_1">
    <vt:lpwstr>IEEE</vt:lpwstr>
  </property>
  <property fmtid="{D5CDD505-2E9C-101B-9397-08002B2CF9AE}" pid="14" name="Mendeley Recent Style Id 6_1">
    <vt:lpwstr>http://www.zotero.org/styles/national-library-of-medicine</vt:lpwstr>
  </property>
  <property fmtid="{D5CDD505-2E9C-101B-9397-08002B2CF9AE}" pid="15" name="Mendeley Recent Style Name 6_1">
    <vt:lpwstr>National Library of Medicine</vt:lpwstr>
  </property>
  <property fmtid="{D5CDD505-2E9C-101B-9397-08002B2CF9AE}" pid="16" name="Mendeley Recent Style Id 7_1">
    <vt:lpwstr>http://www.zotero.org/styles/nature</vt:lpwstr>
  </property>
  <property fmtid="{D5CDD505-2E9C-101B-9397-08002B2CF9AE}" pid="17" name="Mendeley Recent Style Name 7_1">
    <vt:lpwstr>Nature</vt:lpwstr>
  </property>
  <property fmtid="{D5CDD505-2E9C-101B-9397-08002B2CF9AE}" pid="18" name="Mendeley Recent Style Id 8_1">
    <vt:lpwstr>http://www.zotero.org/styles/united-nations-framework-convention-on-climate-change</vt:lpwstr>
  </property>
  <property fmtid="{D5CDD505-2E9C-101B-9397-08002B2CF9AE}" pid="19" name="Mendeley Recent Style Name 8_1">
    <vt:lpwstr>United Nations Framework Convention on Climate Change</vt:lpwstr>
  </property>
  <property fmtid="{D5CDD505-2E9C-101B-9397-08002B2CF9AE}" pid="20" name="Mendeley Recent Style Id 9_1">
    <vt:lpwstr>http://www.zotero.org/styles/vancouver</vt:lpwstr>
  </property>
  <property fmtid="{D5CDD505-2E9C-101B-9397-08002B2CF9AE}" pid="21" name="Mendeley Recent Style Name 9_1">
    <vt:lpwstr>Vancouver</vt:lpwstr>
  </property>
  <property fmtid="{D5CDD505-2E9C-101B-9397-08002B2CF9AE}" pid="22" name="Mendeley Document_1">
    <vt:lpwstr>True</vt:lpwstr>
  </property>
  <property fmtid="{D5CDD505-2E9C-101B-9397-08002B2CF9AE}" pid="23" name="Mendeley Unique User Id_1">
    <vt:lpwstr>daf7688a-0537-3d1e-8ab1-bd08b44fd42a</vt:lpwstr>
  </property>
  <property fmtid="{D5CDD505-2E9C-101B-9397-08002B2CF9AE}" pid="24" name="Mendeley Citation Style_1">
    <vt:lpwstr>http://www.zotero.org/styles/vancouver</vt:lpwstr>
  </property>
</Properties>
</file>