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sz w:val="32"/>
          <w:szCs w:val="32"/>
        </w:rPr>
      </w:pPr>
      <w:r w:rsidRPr="00E404CF">
        <w:rPr>
          <w:rFonts w:ascii="Helvetica" w:hAnsi="Helvetica" w:cs="Times New Roman"/>
          <w:sz w:val="32"/>
          <w:szCs w:val="32"/>
        </w:rPr>
        <w:t>Karen Carolin</w:t>
      </w:r>
    </w:p>
    <w:p w:rsidR="006B6B20" w:rsidRPr="00E404CF" w:rsidRDefault="00E404CF" w:rsidP="006B6B2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</w:rPr>
      </w:pPr>
      <w:proofErr w:type="spellStart"/>
      <w:r w:rsidRPr="00E404CF">
        <w:rPr>
          <w:rFonts w:ascii="Helvetica" w:hAnsi="Helvetica" w:cs="Times New Roman"/>
        </w:rPr>
        <w:t>Kornmarkt</w:t>
      </w:r>
      <w:proofErr w:type="spellEnd"/>
      <w:r w:rsidRPr="00E404CF">
        <w:rPr>
          <w:rFonts w:ascii="Helvetica" w:hAnsi="Helvetica" w:cs="Times New Roman"/>
        </w:rPr>
        <w:t xml:space="preserve"> 7</w:t>
      </w:r>
      <w:bookmarkStart w:id="0" w:name="_GoBack"/>
      <w:bookmarkEnd w:id="0"/>
      <w:r w:rsidRPr="00E404CF">
        <w:rPr>
          <w:rFonts w:ascii="Helvetica" w:hAnsi="Helvetica" w:cs="Times New Roman"/>
        </w:rPr>
        <w:t xml:space="preserve"> • 37073 G</w:t>
      </w:r>
      <w:proofErr w:type="spellStart"/>
      <w:r w:rsidRPr="00E404CF">
        <w:rPr>
          <w:rFonts w:ascii="Helvetica" w:hAnsi="Helvetica" w:cs="Times New Roman"/>
          <w:lang w:val="de-DE"/>
        </w:rPr>
        <w:t>öttingen</w:t>
      </w:r>
      <w:proofErr w:type="spellEnd"/>
      <w:r w:rsidRPr="00E404CF">
        <w:rPr>
          <w:rFonts w:ascii="Helvetica" w:hAnsi="Helvetica" w:cs="Times New Roman"/>
          <w:lang w:val="de-DE"/>
        </w:rPr>
        <w:t>, Germany</w:t>
      </w:r>
      <w:r w:rsidRPr="00E404CF">
        <w:rPr>
          <w:rFonts w:ascii="Helvetica" w:hAnsi="Helvetica" w:cs="Times New Roman"/>
        </w:rPr>
        <w:t xml:space="preserve"> </w:t>
      </w:r>
      <w:r w:rsidR="003542C4" w:rsidRPr="00E404CF">
        <w:rPr>
          <w:rFonts w:ascii="Helvetica" w:hAnsi="Helvetica" w:cs="Times New Roman"/>
        </w:rPr>
        <w:t xml:space="preserve"> </w:t>
      </w:r>
      <w:proofErr w:type="gramStart"/>
      <w:r w:rsidR="003542C4" w:rsidRPr="00E404CF">
        <w:rPr>
          <w:rFonts w:ascii="Helvetica" w:hAnsi="Helvetica" w:cs="Times New Roman"/>
        </w:rPr>
        <w:t xml:space="preserve">• </w:t>
      </w:r>
      <w:r w:rsidR="006B6B20" w:rsidRPr="00E404CF">
        <w:rPr>
          <w:rFonts w:ascii="Helvetica" w:hAnsi="Helvetica" w:cs="Times New Roman"/>
        </w:rPr>
        <w:t xml:space="preserve"> 01</w:t>
      </w:r>
      <w:proofErr w:type="gramEnd"/>
      <w:r w:rsidR="006B6B20" w:rsidRPr="00E404CF">
        <w:rPr>
          <w:rFonts w:ascii="Helvetica" w:hAnsi="Helvetica" w:cs="Times New Roman"/>
        </w:rPr>
        <w:t xml:space="preserve"> 52 02 45 76 56</w:t>
      </w:r>
    </w:p>
    <w:p w:rsidR="006B6B20" w:rsidRPr="00E404CF" w:rsidRDefault="00E404CF" w:rsidP="006B6B20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</w:rPr>
      </w:pPr>
      <w:hyperlink r:id="rId7" w:history="1">
        <w:r w:rsidR="006B6B20" w:rsidRPr="00E404CF">
          <w:rPr>
            <w:rStyle w:val="Hyperlink"/>
            <w:rFonts w:ascii="Helvetica" w:hAnsi="Helvetica" w:cs="Times New Roman"/>
          </w:rPr>
          <w:t>kmcarolin@yahoo.com</w:t>
        </w:r>
      </w:hyperlink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</w:rPr>
      </w:pP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b/>
          <w:sz w:val="22"/>
        </w:rPr>
        <w:t>EDUCATION:</w:t>
      </w:r>
      <w:r w:rsidRPr="00E404CF">
        <w:rPr>
          <w:rFonts w:ascii="Helvetica" w:hAnsi="Helvetica" w:cs="Times New Roman"/>
          <w:sz w:val="22"/>
        </w:rPr>
        <w:t xml:space="preserve"> </w:t>
      </w:r>
      <w:r w:rsidRPr="00E404CF">
        <w:rPr>
          <w:rFonts w:ascii="Helvetica" w:hAnsi="Helvetica" w:cs="Times New Roman"/>
          <w:sz w:val="22"/>
        </w:rPr>
        <w:tab/>
        <w:t>JOHNS HOPKINS UNIVERSITY, Baltimore, MD</w:t>
      </w:r>
    </w:p>
    <w:p w:rsidR="006B6B20" w:rsidRPr="00E404CF" w:rsidRDefault="00E404CF" w:rsidP="006B6B20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Master</w:t>
      </w:r>
      <w:r w:rsidR="006B6B20" w:rsidRPr="00E404CF">
        <w:rPr>
          <w:rFonts w:ascii="Helvetica" w:hAnsi="Helvetica" w:cs="Times New Roman"/>
          <w:sz w:val="22"/>
        </w:rPr>
        <w:t xml:space="preserve"> of Arts, Museum Studies, December 2010</w:t>
      </w: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ind w:left="216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LOYOLA UNIVERSITY CHICAGO, Chicago, IL</w:t>
      </w: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 xml:space="preserve">Bachelor of Science, </w:t>
      </w:r>
      <w:r w:rsidR="00E404CF" w:rsidRPr="00E404CF">
        <w:rPr>
          <w:rFonts w:ascii="Helvetica" w:hAnsi="Helvetica" w:cs="Times New Roman"/>
          <w:sz w:val="22"/>
        </w:rPr>
        <w:t xml:space="preserve">Major: Anthropology, Minor: </w:t>
      </w:r>
      <w:r w:rsidRPr="00E404CF">
        <w:rPr>
          <w:rFonts w:ascii="Helvetica" w:hAnsi="Helvetica" w:cs="Times New Roman"/>
          <w:sz w:val="22"/>
        </w:rPr>
        <w:t>Fine Arts, May 1999</w:t>
      </w: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b/>
          <w:sz w:val="22"/>
        </w:rPr>
      </w:pPr>
      <w:r w:rsidRPr="00E404CF">
        <w:rPr>
          <w:rFonts w:ascii="Helvetica" w:hAnsi="Helvetica" w:cs="Times New Roman"/>
          <w:b/>
          <w:sz w:val="22"/>
        </w:rPr>
        <w:t>PROFESSIONAL EXPERIENCE:</w:t>
      </w: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FRE</w:t>
      </w:r>
      <w:r w:rsidR="00380223" w:rsidRPr="00E404CF">
        <w:rPr>
          <w:rFonts w:ascii="Helvetica" w:hAnsi="Helvetica" w:cs="Times New Roman"/>
          <w:sz w:val="22"/>
        </w:rPr>
        <w:t>E</w:t>
      </w:r>
      <w:r w:rsidR="00E404CF" w:rsidRPr="00E404CF">
        <w:rPr>
          <w:rFonts w:ascii="Helvetica" w:hAnsi="Helvetica" w:cs="Times New Roman"/>
          <w:sz w:val="22"/>
        </w:rPr>
        <w:t>LANCE PROOFREADER &amp; COPY EDITOR, G</w:t>
      </w:r>
      <w:r w:rsidR="00E404CF" w:rsidRPr="00E404CF">
        <w:rPr>
          <w:rFonts w:ascii="Helvetica" w:hAnsi="Helvetica" w:cs="Times New Roman"/>
          <w:sz w:val="22"/>
          <w:lang w:val="de-DE"/>
        </w:rPr>
        <w:t>ö</w:t>
      </w:r>
      <w:proofErr w:type="spellStart"/>
      <w:r w:rsidR="00E404CF" w:rsidRPr="00E404CF">
        <w:rPr>
          <w:rFonts w:ascii="Helvetica" w:hAnsi="Helvetica" w:cs="Times New Roman"/>
          <w:sz w:val="22"/>
        </w:rPr>
        <w:t>ttingen</w:t>
      </w:r>
      <w:proofErr w:type="spellEnd"/>
      <w:r w:rsidRPr="00E404CF">
        <w:rPr>
          <w:rFonts w:ascii="Helvetica" w:hAnsi="Helvetica" w:cs="Times New Roman"/>
          <w:sz w:val="22"/>
        </w:rPr>
        <w:t>, Germany</w:t>
      </w:r>
    </w:p>
    <w:p w:rsidR="00FD3F2F" w:rsidRPr="00E404CF" w:rsidRDefault="00380223" w:rsidP="00C65F79">
      <w:pPr>
        <w:widowControl w:val="0"/>
        <w:autoSpaceDE w:val="0"/>
        <w:autoSpaceDN w:val="0"/>
        <w:adjustRightInd w:val="0"/>
        <w:spacing w:after="0"/>
        <w:ind w:left="5040" w:firstLine="720"/>
        <w:rPr>
          <w:rFonts w:ascii="Helvetica" w:hAnsi="Helvetica" w:cs="Times New Roman"/>
          <w:b/>
          <w:sz w:val="22"/>
        </w:rPr>
      </w:pPr>
      <w:r w:rsidRPr="00E404CF">
        <w:rPr>
          <w:rFonts w:ascii="Helvetica" w:hAnsi="Helvetica" w:cs="Times New Roman"/>
          <w:b/>
          <w:sz w:val="22"/>
        </w:rPr>
        <w:t>January 2010</w:t>
      </w:r>
      <w:r w:rsidR="006B6B20" w:rsidRPr="00E404CF">
        <w:rPr>
          <w:rFonts w:ascii="Helvetica" w:hAnsi="Helvetica" w:cs="Times New Roman"/>
          <w:b/>
          <w:sz w:val="22"/>
        </w:rPr>
        <w:t xml:space="preserve"> – Present</w:t>
      </w:r>
    </w:p>
    <w:p w:rsidR="00FD3F2F" w:rsidRPr="00E404CF" w:rsidRDefault="00FD3F2F" w:rsidP="00FD3F2F">
      <w:pPr>
        <w:pStyle w:val="NormalWeb"/>
        <w:numPr>
          <w:ilvl w:val="0"/>
          <w:numId w:val="7"/>
        </w:numPr>
        <w:spacing w:before="2" w:after="2"/>
        <w:rPr>
          <w:rFonts w:ascii="Helvetica" w:hAnsi="Helvetica"/>
          <w:sz w:val="22"/>
        </w:rPr>
      </w:pPr>
      <w:r w:rsidRPr="00E404CF">
        <w:rPr>
          <w:rFonts w:ascii="Helvetica" w:hAnsi="Helvetica"/>
          <w:sz w:val="22"/>
        </w:rPr>
        <w:t>Responsible for the copyediting and proofreading</w:t>
      </w:r>
      <w:r w:rsidR="00E404CF" w:rsidRPr="00E404CF">
        <w:rPr>
          <w:rFonts w:ascii="Helvetica" w:hAnsi="Helvetica"/>
          <w:sz w:val="22"/>
        </w:rPr>
        <w:t xml:space="preserve"> specializing in ethics, cultural studies, museums, art and music.</w:t>
      </w:r>
    </w:p>
    <w:p w:rsidR="00FD3F2F" w:rsidRPr="00E404CF" w:rsidRDefault="00FD3F2F" w:rsidP="00FD3F2F">
      <w:pPr>
        <w:pStyle w:val="NormalWeb"/>
        <w:numPr>
          <w:ilvl w:val="0"/>
          <w:numId w:val="7"/>
        </w:numPr>
        <w:spacing w:before="2" w:after="2"/>
        <w:rPr>
          <w:rFonts w:ascii="Helvetica" w:hAnsi="Helvetica"/>
          <w:sz w:val="22"/>
        </w:rPr>
      </w:pPr>
      <w:r w:rsidRPr="00E404CF">
        <w:rPr>
          <w:rFonts w:ascii="Helvetica" w:hAnsi="Helvetica"/>
          <w:sz w:val="22"/>
        </w:rPr>
        <w:t xml:space="preserve">Thorough knowledge of Chicago Manual of Style (CMS), Modern Language Association (MLA), American Psychological Association (APA), and various house styles. </w:t>
      </w:r>
    </w:p>
    <w:p w:rsidR="00FD3F2F" w:rsidRPr="00E404CF" w:rsidRDefault="00FD3F2F" w:rsidP="00FD3F2F">
      <w:pPr>
        <w:pStyle w:val="NormalWeb"/>
        <w:numPr>
          <w:ilvl w:val="0"/>
          <w:numId w:val="7"/>
        </w:numPr>
        <w:spacing w:before="2" w:after="2"/>
        <w:rPr>
          <w:rFonts w:ascii="Helvetica" w:hAnsi="Helvetica"/>
          <w:sz w:val="22"/>
        </w:rPr>
      </w:pPr>
      <w:r w:rsidRPr="00E404CF">
        <w:rPr>
          <w:rFonts w:ascii="Helvetica" w:hAnsi="Helvetica"/>
          <w:sz w:val="22"/>
        </w:rPr>
        <w:t xml:space="preserve">Proficient in the understanding of various styles </w:t>
      </w:r>
      <w:r w:rsidR="00380223" w:rsidRPr="00E404CF">
        <w:rPr>
          <w:rFonts w:ascii="Helvetica" w:hAnsi="Helvetica"/>
          <w:sz w:val="22"/>
        </w:rPr>
        <w:t>of page layout</w:t>
      </w:r>
      <w:r w:rsidRPr="00E404CF">
        <w:rPr>
          <w:rFonts w:ascii="Helvetica" w:hAnsi="Helvetica"/>
          <w:sz w:val="22"/>
        </w:rPr>
        <w:t>.</w:t>
      </w:r>
    </w:p>
    <w:p w:rsidR="006B6B20" w:rsidRPr="00E404CF" w:rsidRDefault="00FD3F2F" w:rsidP="00FD3F2F">
      <w:pPr>
        <w:pStyle w:val="NormalWeb"/>
        <w:numPr>
          <w:ilvl w:val="0"/>
          <w:numId w:val="7"/>
        </w:numPr>
        <w:spacing w:before="2" w:after="2"/>
        <w:rPr>
          <w:rFonts w:ascii="Helvetica" w:hAnsi="Helvetica"/>
          <w:sz w:val="22"/>
        </w:rPr>
      </w:pPr>
      <w:r w:rsidRPr="00E404CF">
        <w:rPr>
          <w:rFonts w:ascii="Helvetica" w:hAnsi="Helvetica"/>
          <w:sz w:val="22"/>
        </w:rPr>
        <w:t>Correspond with in-house editors regarding matters of style and format.</w:t>
      </w: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FRENCH NATIONAL DEPARTMENT OF EDUCATION, Creteil, France</w:t>
      </w: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b/>
          <w:sz w:val="22"/>
        </w:rPr>
      </w:pPr>
      <w:r w:rsidRPr="00E404CF">
        <w:rPr>
          <w:rFonts w:ascii="Helvetica" w:hAnsi="Helvetica" w:cs="Times New Roman"/>
          <w:b/>
          <w:sz w:val="22"/>
        </w:rPr>
        <w:t>English Language Assistan</w:t>
      </w:r>
      <w:r w:rsidR="00C65F79" w:rsidRPr="00E404CF">
        <w:rPr>
          <w:rFonts w:ascii="Helvetica" w:hAnsi="Helvetica" w:cs="Times New Roman"/>
          <w:b/>
          <w:sz w:val="22"/>
        </w:rPr>
        <w:t xml:space="preserve">t </w:t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Pr="00E404CF">
        <w:rPr>
          <w:rFonts w:ascii="Helvetica" w:hAnsi="Helvetica" w:cs="Times New Roman"/>
          <w:b/>
          <w:sz w:val="22"/>
        </w:rPr>
        <w:t>October 2007 – July 2008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Instructed debutant English classes for French students ages 6-12.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Developed concentrated instruction in pronunciation, culture and oral expression.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Worked with 170 students in two different schools in the Seine-Saint Denis school district.</w:t>
      </w: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CITY OF CHICAGO DEPARTMENT OF CULTURAL AFFAIRS, Chicago, IL</w:t>
      </w: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b/>
          <w:sz w:val="22"/>
        </w:rPr>
      </w:pPr>
      <w:r w:rsidRPr="00E404CF">
        <w:rPr>
          <w:rFonts w:ascii="Helvetica" w:hAnsi="Helvetica" w:cs="Times New Roman"/>
          <w:b/>
          <w:sz w:val="22"/>
        </w:rPr>
        <w:t>Educ</w:t>
      </w:r>
      <w:r w:rsidR="00C65F79" w:rsidRPr="00E404CF">
        <w:rPr>
          <w:rFonts w:ascii="Helvetica" w:hAnsi="Helvetica" w:cs="Times New Roman"/>
          <w:b/>
          <w:sz w:val="22"/>
        </w:rPr>
        <w:t xml:space="preserve">ation Programs Coordinator </w:t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Pr="00E404CF">
        <w:rPr>
          <w:rFonts w:ascii="Helvetica" w:hAnsi="Helvetica" w:cs="Times New Roman"/>
          <w:b/>
          <w:sz w:val="22"/>
        </w:rPr>
        <w:t>November 2006 – August 2007</w:t>
      </w:r>
    </w:p>
    <w:p w:rsidR="006B6B20" w:rsidRPr="00E404CF" w:rsidRDefault="002C7D53" w:rsidP="00A548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Managed the project team to create the first Teacher’s Guide to the Chicago Cultural Center.</w:t>
      </w:r>
    </w:p>
    <w:p w:rsidR="00A54817" w:rsidRPr="00E404CF" w:rsidRDefault="002C7D53" w:rsidP="006B6B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 xml:space="preserve">Wrote educational materials including brochures </w:t>
      </w:r>
      <w:r w:rsidR="00A54817" w:rsidRPr="00E404CF">
        <w:rPr>
          <w:rFonts w:ascii="Helvetica" w:hAnsi="Helvetica" w:cs="Times New Roman"/>
          <w:sz w:val="22"/>
        </w:rPr>
        <w:t xml:space="preserve">for tourists </w:t>
      </w:r>
      <w:r w:rsidRPr="00E404CF">
        <w:rPr>
          <w:rFonts w:ascii="Helvetica" w:hAnsi="Helvetica" w:cs="Times New Roman"/>
          <w:sz w:val="22"/>
        </w:rPr>
        <w:t xml:space="preserve">and lesson plans for </w:t>
      </w:r>
      <w:r w:rsidR="00A54817" w:rsidRPr="00E404CF">
        <w:rPr>
          <w:rFonts w:ascii="Helvetica" w:hAnsi="Helvetica" w:cs="Times New Roman"/>
          <w:sz w:val="22"/>
        </w:rPr>
        <w:t>educators.</w:t>
      </w:r>
    </w:p>
    <w:p w:rsidR="006B6B20" w:rsidRPr="00E404CF" w:rsidRDefault="00A54817" w:rsidP="006B6B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Developed and organized free family programs at the Chicago Cultural Center and Millennium Park.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Coordinated Art LEAD, an arts education program for students to visit the exhibitions at the Chicago Cultural Center and participant in a related hands-on workshop.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Organized school tours of the Chicago Cultural Center and provided educational materials for the docents.</w:t>
      </w:r>
    </w:p>
    <w:p w:rsidR="00BD52BA" w:rsidRPr="00E404CF" w:rsidRDefault="00BD52BA" w:rsidP="006B6B20">
      <w:pPr>
        <w:widowControl w:val="0"/>
        <w:autoSpaceDE w:val="0"/>
        <w:autoSpaceDN w:val="0"/>
        <w:adjustRightInd w:val="0"/>
        <w:spacing w:after="0"/>
        <w:ind w:right="-180"/>
        <w:rPr>
          <w:rFonts w:ascii="Helvetica" w:hAnsi="Helvetica" w:cs="Times New Roman"/>
          <w:b/>
          <w:sz w:val="22"/>
        </w:rPr>
      </w:pPr>
    </w:p>
    <w:p w:rsidR="006B6B20" w:rsidRPr="00E404CF" w:rsidRDefault="006B6B20" w:rsidP="006B6B20">
      <w:pPr>
        <w:widowControl w:val="0"/>
        <w:autoSpaceDE w:val="0"/>
        <w:autoSpaceDN w:val="0"/>
        <w:adjustRightInd w:val="0"/>
        <w:spacing w:after="0"/>
        <w:ind w:right="-180"/>
        <w:rPr>
          <w:rFonts w:ascii="Helvetica" w:hAnsi="Helvetica" w:cs="Times New Roman"/>
          <w:b/>
          <w:sz w:val="22"/>
        </w:rPr>
      </w:pPr>
      <w:r w:rsidRPr="00E404CF">
        <w:rPr>
          <w:rFonts w:ascii="Helvetica" w:hAnsi="Helvetica" w:cs="Times New Roman"/>
          <w:b/>
          <w:sz w:val="22"/>
        </w:rPr>
        <w:t xml:space="preserve">Collaborative Programs Coordinator </w:t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="00C65F79" w:rsidRPr="00E404CF">
        <w:rPr>
          <w:rFonts w:ascii="Helvetica" w:hAnsi="Helvetica" w:cs="Times New Roman"/>
          <w:b/>
          <w:sz w:val="22"/>
        </w:rPr>
        <w:tab/>
      </w:r>
      <w:r w:rsidRPr="00E404CF">
        <w:rPr>
          <w:rFonts w:ascii="Helvetica" w:hAnsi="Helvetica" w:cs="Times New Roman"/>
          <w:b/>
          <w:sz w:val="22"/>
        </w:rPr>
        <w:t>February 2003 – November 2006</w:t>
      </w:r>
    </w:p>
    <w:p w:rsidR="002C7D53" w:rsidRPr="00E404CF" w:rsidRDefault="002C7D53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Wrote and edited press releases and marketing materials for collaborative cultural programs.</w:t>
      </w:r>
    </w:p>
    <w:p w:rsidR="002C7D53" w:rsidRPr="00E404CF" w:rsidRDefault="002C7D53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Proofread marketing materials f</w:t>
      </w:r>
      <w:r w:rsidR="00F94990" w:rsidRPr="00E404CF">
        <w:rPr>
          <w:rFonts w:ascii="Helvetica" w:hAnsi="Helvetica" w:cs="Times New Roman"/>
          <w:sz w:val="22"/>
        </w:rPr>
        <w:t>or Chicago Office of Tourism’s cultural marketing c</w:t>
      </w:r>
      <w:r w:rsidRPr="00E404CF">
        <w:rPr>
          <w:rFonts w:ascii="Helvetica" w:hAnsi="Helvetica" w:cs="Times New Roman"/>
          <w:sz w:val="22"/>
        </w:rPr>
        <w:t>ampaigns.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Provided support to local cultural organizations and individual artists through a variety of cultural</w:t>
      </w:r>
    </w:p>
    <w:p w:rsidR="006B6B20" w:rsidRPr="00E404CF" w:rsidRDefault="006B6B20" w:rsidP="002C7D53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proofErr w:type="gramStart"/>
      <w:r w:rsidRPr="00E404CF">
        <w:rPr>
          <w:rFonts w:ascii="Helvetica" w:hAnsi="Helvetica" w:cs="Times New Roman"/>
          <w:sz w:val="22"/>
        </w:rPr>
        <w:t>collaborative</w:t>
      </w:r>
      <w:proofErr w:type="gramEnd"/>
      <w:r w:rsidRPr="00E404CF">
        <w:rPr>
          <w:rFonts w:ascii="Helvetica" w:hAnsi="Helvetica" w:cs="Times New Roman"/>
          <w:sz w:val="22"/>
        </w:rPr>
        <w:t xml:space="preserve"> programs, professional development workshops and one-on-one meetings.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Planned and organized networking opportunities to encourage the Chicago cultural community to form partnerships.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Communicated resources, workshops and opportunities to the cultural community through a monthly email newsletter called Arts Flash.</w:t>
      </w:r>
    </w:p>
    <w:p w:rsidR="003D40A0" w:rsidRPr="00E404CF" w:rsidRDefault="003D40A0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Managed technology resources for the Department including email services and online applications.</w:t>
      </w:r>
    </w:p>
    <w:p w:rsidR="006B6B20" w:rsidRPr="00E404CF" w:rsidRDefault="003D40A0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Developed</w:t>
      </w:r>
      <w:r w:rsidR="006B6B20" w:rsidRPr="00E404CF">
        <w:rPr>
          <w:rFonts w:ascii="Helvetica" w:hAnsi="Helvetica" w:cs="Times New Roman"/>
          <w:sz w:val="22"/>
        </w:rPr>
        <w:t xml:space="preserve"> content for Chicago Artists Resource, an informational website for visual artists: </w:t>
      </w:r>
      <w:hyperlink r:id="rId8" w:history="1">
        <w:r w:rsidRPr="00E404CF">
          <w:rPr>
            <w:rStyle w:val="Hyperlink"/>
            <w:rFonts w:ascii="Helvetica" w:hAnsi="Helvetica" w:cs="Times New Roman"/>
            <w:sz w:val="22"/>
          </w:rPr>
          <w:t>www.chicagoartistsresource.org</w:t>
        </w:r>
      </w:hyperlink>
      <w:r w:rsidRPr="00E404CF">
        <w:rPr>
          <w:rFonts w:ascii="Helvetica" w:hAnsi="Helvetica" w:cs="Times New Roman"/>
          <w:sz w:val="22"/>
        </w:rPr>
        <w:t xml:space="preserve"> and the city of Chicago’s Arts Community Resource web pages.</w:t>
      </w:r>
    </w:p>
    <w:p w:rsidR="006B6B20" w:rsidRPr="00E404CF" w:rsidRDefault="006B6B20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Coordinated Spotlight on Chicago, an annual two-day event for both arts educators and tourism professionals to meet representatives from over 100 arts and culture organizations (2003-2006).</w:t>
      </w:r>
    </w:p>
    <w:p w:rsidR="00F94990" w:rsidRPr="00E404CF" w:rsidRDefault="006B6B20" w:rsidP="006B6B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Managed and developed Creative Chicago Expo, an annual event which connected over 1500 artists and 50 art organizations to resources regarding space, business and creative practice (2004-2007)</w:t>
      </w:r>
    </w:p>
    <w:p w:rsidR="00F94990" w:rsidRPr="00E404CF" w:rsidRDefault="00F94990" w:rsidP="00F9499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b/>
          <w:sz w:val="22"/>
        </w:rPr>
      </w:pPr>
    </w:p>
    <w:p w:rsidR="00F94990" w:rsidRPr="00E404CF" w:rsidRDefault="00F94990" w:rsidP="00F9499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b/>
          <w:sz w:val="22"/>
        </w:rPr>
      </w:pPr>
      <w:r w:rsidRPr="00E404CF">
        <w:rPr>
          <w:rFonts w:ascii="Helvetica" w:hAnsi="Helvetica" w:cs="Times New Roman"/>
          <w:b/>
          <w:sz w:val="22"/>
        </w:rPr>
        <w:t>HIGHLIGHTS OF QUALIFICATIONS:</w:t>
      </w:r>
    </w:p>
    <w:p w:rsidR="00F94990" w:rsidRPr="00E404CF" w:rsidRDefault="00F94990" w:rsidP="00F949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Articulate communicator who is a native English speaker and B2 Level German speaker.</w:t>
      </w:r>
    </w:p>
    <w:p w:rsidR="00F94990" w:rsidRPr="00E404CF" w:rsidRDefault="00F94990" w:rsidP="00F949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Motivated achiever who exceeds goals and has been promoted regularly.</w:t>
      </w:r>
    </w:p>
    <w:p w:rsidR="00F94990" w:rsidRPr="00E404CF" w:rsidRDefault="00F94990" w:rsidP="00F949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Highly evaluated written and oral communication skills developed through a variety of liberal arts courses and extensive relations with the community.</w:t>
      </w:r>
    </w:p>
    <w:p w:rsidR="00F94990" w:rsidRPr="00E404CF" w:rsidRDefault="00F94990" w:rsidP="00F949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Resourceful, creative problem-solver with proven aptitude to analyze and translate complex requirements into innovative solutions.</w:t>
      </w:r>
    </w:p>
    <w:p w:rsidR="005A7EE8" w:rsidRPr="00E404CF" w:rsidRDefault="005A7EE8" w:rsidP="00F9499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</w:p>
    <w:p w:rsidR="005A7EE8" w:rsidRPr="00E404CF" w:rsidRDefault="005A7EE8" w:rsidP="005A7EE8">
      <w:pPr>
        <w:ind w:right="-7"/>
        <w:rPr>
          <w:rFonts w:ascii="Helvetica" w:hAnsi="Helvetica"/>
          <w:b/>
          <w:color w:val="000000"/>
          <w:sz w:val="22"/>
        </w:rPr>
      </w:pPr>
      <w:r w:rsidRPr="00E404CF">
        <w:rPr>
          <w:rFonts w:ascii="Helvetica" w:hAnsi="Helvetica"/>
          <w:b/>
          <w:caps/>
          <w:color w:val="000000"/>
          <w:sz w:val="22"/>
        </w:rPr>
        <w:t>Volunteer Experience</w:t>
      </w:r>
    </w:p>
    <w:p w:rsidR="00E404CF" w:rsidRPr="00535749" w:rsidRDefault="00E404CF" w:rsidP="00E404CF">
      <w:pPr>
        <w:numPr>
          <w:ilvl w:val="0"/>
          <w:numId w:val="8"/>
        </w:numPr>
        <w:spacing w:after="0"/>
        <w:ind w:right="-7"/>
        <w:rPr>
          <w:rFonts w:ascii="Helvetica" w:hAnsi="Helvetica"/>
          <w:color w:val="000000"/>
          <w:sz w:val="22"/>
        </w:rPr>
      </w:pPr>
      <w:r w:rsidRPr="00535749">
        <w:rPr>
          <w:rFonts w:ascii="Helvetica" w:hAnsi="Helvetica"/>
          <w:color w:val="000000"/>
          <w:sz w:val="22"/>
        </w:rPr>
        <w:t>After School Matters – Interviewed aspiring teen apprentice artists for summer employment</w:t>
      </w:r>
    </w:p>
    <w:p w:rsidR="00E404CF" w:rsidRPr="00535749" w:rsidRDefault="00E404CF" w:rsidP="00E404CF">
      <w:pPr>
        <w:numPr>
          <w:ilvl w:val="0"/>
          <w:numId w:val="8"/>
        </w:numPr>
        <w:spacing w:after="0"/>
        <w:ind w:right="-7"/>
        <w:rPr>
          <w:rFonts w:ascii="Helvetica" w:hAnsi="Helvetica"/>
          <w:color w:val="000000"/>
          <w:sz w:val="22"/>
        </w:rPr>
      </w:pPr>
      <w:r w:rsidRPr="00535749">
        <w:rPr>
          <w:rFonts w:ascii="Helvetica" w:hAnsi="Helvetica"/>
          <w:color w:val="000000"/>
          <w:sz w:val="22"/>
        </w:rPr>
        <w:t xml:space="preserve">Arts &amp; Business Council of Chicago – Member of the Annual Gala Committee </w:t>
      </w:r>
    </w:p>
    <w:p w:rsidR="00E404CF" w:rsidRPr="00535749" w:rsidRDefault="00E404CF" w:rsidP="00E404CF">
      <w:pPr>
        <w:numPr>
          <w:ilvl w:val="0"/>
          <w:numId w:val="8"/>
        </w:numPr>
        <w:spacing w:after="0"/>
        <w:ind w:right="-7"/>
        <w:rPr>
          <w:rFonts w:ascii="Helvetica" w:hAnsi="Helvetica"/>
          <w:color w:val="000000"/>
          <w:sz w:val="22"/>
        </w:rPr>
      </w:pPr>
      <w:r w:rsidRPr="00535749">
        <w:rPr>
          <w:rFonts w:ascii="Helvetica" w:hAnsi="Helvetica"/>
          <w:color w:val="000000"/>
          <w:sz w:val="22"/>
        </w:rPr>
        <w:t>Illinois Arts Alliance – Assisted at various events and programs</w:t>
      </w:r>
    </w:p>
    <w:p w:rsidR="00E404CF" w:rsidRPr="00535749" w:rsidRDefault="00E404CF" w:rsidP="00E404CF">
      <w:pPr>
        <w:numPr>
          <w:ilvl w:val="0"/>
          <w:numId w:val="8"/>
        </w:numPr>
        <w:spacing w:after="0"/>
        <w:ind w:right="-7"/>
        <w:rPr>
          <w:rFonts w:ascii="Helvetica" w:hAnsi="Helvetica"/>
          <w:color w:val="000000"/>
          <w:sz w:val="22"/>
        </w:rPr>
      </w:pPr>
      <w:r w:rsidRPr="00535749">
        <w:rPr>
          <w:rFonts w:ascii="Helvetica" w:hAnsi="Helvetica"/>
          <w:color w:val="000000"/>
          <w:sz w:val="22"/>
        </w:rPr>
        <w:t>Links Hall, Inc. – Front of the house services and box office sales</w:t>
      </w:r>
    </w:p>
    <w:p w:rsidR="005A7EE8" w:rsidRPr="00E404CF" w:rsidRDefault="005A7EE8" w:rsidP="005A7EE8">
      <w:pPr>
        <w:ind w:right="-7"/>
        <w:rPr>
          <w:rFonts w:ascii="Helvetica" w:hAnsi="Helvetica"/>
          <w:b/>
          <w:color w:val="000000"/>
          <w:sz w:val="22"/>
        </w:rPr>
      </w:pPr>
    </w:p>
    <w:p w:rsidR="005A7EE8" w:rsidRPr="00E404CF" w:rsidRDefault="005A7EE8" w:rsidP="005A7EE8">
      <w:pPr>
        <w:ind w:right="-7"/>
        <w:rPr>
          <w:rFonts w:ascii="Helvetica" w:hAnsi="Helvetica"/>
          <w:b/>
          <w:caps/>
          <w:color w:val="000000"/>
          <w:sz w:val="22"/>
        </w:rPr>
      </w:pPr>
      <w:r w:rsidRPr="00E404CF">
        <w:rPr>
          <w:rFonts w:ascii="Helvetica" w:hAnsi="Helvetica"/>
          <w:b/>
          <w:caps/>
          <w:color w:val="000000"/>
          <w:sz w:val="22"/>
        </w:rPr>
        <w:t>conferences</w:t>
      </w:r>
    </w:p>
    <w:p w:rsidR="005A7EE8" w:rsidRPr="00E404CF" w:rsidRDefault="005A7EE8" w:rsidP="005A7EE8">
      <w:pPr>
        <w:ind w:right="-7"/>
        <w:rPr>
          <w:rFonts w:ascii="Helvetica" w:hAnsi="Helvetica"/>
          <w:color w:val="000000"/>
          <w:sz w:val="22"/>
        </w:rPr>
      </w:pPr>
      <w:r w:rsidRPr="00E404CF">
        <w:rPr>
          <w:rFonts w:ascii="Helvetica" w:hAnsi="Helvetica"/>
          <w:color w:val="000000"/>
          <w:sz w:val="22"/>
        </w:rPr>
        <w:t>One State in the Arts Conference: Converge Connect Create, Illinois Arts Alliance, 2007</w:t>
      </w:r>
    </w:p>
    <w:p w:rsidR="005A7EE8" w:rsidRPr="00E404CF" w:rsidRDefault="005A7EE8" w:rsidP="005A7EE8">
      <w:pPr>
        <w:numPr>
          <w:ilvl w:val="0"/>
          <w:numId w:val="9"/>
        </w:numPr>
        <w:spacing w:after="0"/>
        <w:ind w:right="-7"/>
        <w:rPr>
          <w:rFonts w:ascii="Helvetica" w:hAnsi="Helvetica"/>
          <w:color w:val="000000"/>
          <w:sz w:val="22"/>
        </w:rPr>
      </w:pPr>
      <w:r w:rsidRPr="00E404CF">
        <w:rPr>
          <w:rFonts w:ascii="Helvetica" w:hAnsi="Helvetica"/>
          <w:color w:val="000000"/>
          <w:sz w:val="22"/>
        </w:rPr>
        <w:t>Organized and presented at ‘The Choice to Lead’ session and facilitated a round table discussion for Emerging Arts Leaders.</w:t>
      </w:r>
    </w:p>
    <w:p w:rsidR="005A7EE8" w:rsidRPr="00E404CF" w:rsidRDefault="005A7EE8" w:rsidP="005A7EE8">
      <w:pPr>
        <w:ind w:right="-7"/>
        <w:rPr>
          <w:rFonts w:ascii="Helvetica" w:hAnsi="Helvetica"/>
          <w:b/>
          <w:color w:val="000000"/>
          <w:sz w:val="22"/>
        </w:rPr>
      </w:pPr>
    </w:p>
    <w:p w:rsidR="005A7EE8" w:rsidRPr="00E404CF" w:rsidRDefault="005A7EE8" w:rsidP="005A7EE8">
      <w:pPr>
        <w:ind w:right="-7"/>
        <w:rPr>
          <w:rFonts w:ascii="Helvetica" w:hAnsi="Helvetica"/>
          <w:color w:val="000000"/>
          <w:sz w:val="22"/>
        </w:rPr>
      </w:pPr>
      <w:r w:rsidRPr="00E404CF">
        <w:rPr>
          <w:rFonts w:ascii="Helvetica" w:hAnsi="Helvetica"/>
          <w:b/>
          <w:color w:val="000000"/>
          <w:sz w:val="22"/>
        </w:rPr>
        <w:t>AWARDS</w:t>
      </w:r>
    </w:p>
    <w:p w:rsidR="005A7EE8" w:rsidRPr="00E404CF" w:rsidRDefault="005A7EE8" w:rsidP="005A7EE8">
      <w:pPr>
        <w:numPr>
          <w:ilvl w:val="0"/>
          <w:numId w:val="9"/>
        </w:numPr>
        <w:spacing w:after="0"/>
        <w:ind w:right="-7"/>
        <w:rPr>
          <w:rFonts w:ascii="Helvetica" w:hAnsi="Helvetica"/>
          <w:color w:val="000000"/>
          <w:sz w:val="22"/>
        </w:rPr>
      </w:pPr>
      <w:r w:rsidRPr="00E404CF">
        <w:rPr>
          <w:rFonts w:ascii="Helvetica" w:hAnsi="Helvetica"/>
          <w:color w:val="000000"/>
          <w:sz w:val="22"/>
        </w:rPr>
        <w:t>Illinois Arts Alliance Mentor Connection Service, 2007</w:t>
      </w:r>
    </w:p>
    <w:p w:rsidR="005A7EE8" w:rsidRPr="00E404CF" w:rsidRDefault="005A7EE8" w:rsidP="005A7EE8">
      <w:pPr>
        <w:numPr>
          <w:ilvl w:val="0"/>
          <w:numId w:val="9"/>
        </w:numPr>
        <w:spacing w:after="0"/>
        <w:ind w:right="-7"/>
        <w:rPr>
          <w:rFonts w:ascii="Helvetica" w:hAnsi="Helvetica"/>
          <w:color w:val="000000"/>
          <w:sz w:val="22"/>
        </w:rPr>
      </w:pPr>
      <w:r w:rsidRPr="00E404CF">
        <w:rPr>
          <w:rFonts w:ascii="Helvetica" w:hAnsi="Helvetica"/>
          <w:color w:val="000000"/>
          <w:sz w:val="22"/>
        </w:rPr>
        <w:t>Americans for the Arts Convention Scholarship, 2006</w:t>
      </w:r>
    </w:p>
    <w:p w:rsidR="005A7EE8" w:rsidRPr="00E404CF" w:rsidRDefault="005A7EE8" w:rsidP="005A7EE8">
      <w:pPr>
        <w:numPr>
          <w:ilvl w:val="0"/>
          <w:numId w:val="9"/>
        </w:numPr>
        <w:spacing w:after="0"/>
        <w:ind w:right="-7"/>
        <w:rPr>
          <w:rFonts w:ascii="Helvetica" w:hAnsi="Helvetica"/>
          <w:color w:val="000000"/>
          <w:sz w:val="22"/>
        </w:rPr>
      </w:pPr>
      <w:r w:rsidRPr="00E404CF">
        <w:rPr>
          <w:rFonts w:ascii="Helvetica" w:hAnsi="Helvetica"/>
          <w:color w:val="000000"/>
          <w:sz w:val="22"/>
        </w:rPr>
        <w:t>Johns Hopkins Museum Studies Scholarship, 2009</w:t>
      </w:r>
    </w:p>
    <w:p w:rsidR="00F4620E" w:rsidRPr="00E404CF" w:rsidRDefault="00F4620E" w:rsidP="00F9499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</w:p>
    <w:p w:rsidR="00F4620E" w:rsidRPr="00E404CF" w:rsidRDefault="00F4620E" w:rsidP="00F9499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</w:p>
    <w:p w:rsidR="006B6B20" w:rsidRPr="00E404CF" w:rsidRDefault="00F4620E" w:rsidP="00F94990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sz w:val="22"/>
        </w:rPr>
      </w:pPr>
      <w:r w:rsidRPr="00E404CF">
        <w:rPr>
          <w:rFonts w:ascii="Helvetica" w:hAnsi="Helvetica" w:cs="Times New Roman"/>
          <w:sz w:val="22"/>
        </w:rPr>
        <w:t>References available upon request.</w:t>
      </w:r>
    </w:p>
    <w:sectPr w:rsidR="006B6B20" w:rsidRPr="00E404CF" w:rsidSect="005A7EE8">
      <w:pgSz w:w="12240" w:h="15840"/>
      <w:pgMar w:top="936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AC2"/>
    <w:multiLevelType w:val="hybridMultilevel"/>
    <w:tmpl w:val="F698A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F72EB"/>
    <w:multiLevelType w:val="hybridMultilevel"/>
    <w:tmpl w:val="F5AC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8053A"/>
    <w:multiLevelType w:val="hybridMultilevel"/>
    <w:tmpl w:val="5302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86363"/>
    <w:multiLevelType w:val="hybridMultilevel"/>
    <w:tmpl w:val="0E320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B229F"/>
    <w:multiLevelType w:val="hybridMultilevel"/>
    <w:tmpl w:val="BC22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6009"/>
    <w:multiLevelType w:val="hybridMultilevel"/>
    <w:tmpl w:val="27A0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40394"/>
    <w:multiLevelType w:val="hybridMultilevel"/>
    <w:tmpl w:val="067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B0087"/>
    <w:multiLevelType w:val="hybridMultilevel"/>
    <w:tmpl w:val="DBE0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F5625"/>
    <w:multiLevelType w:val="hybridMultilevel"/>
    <w:tmpl w:val="42D6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20"/>
    <w:rsid w:val="002C7D53"/>
    <w:rsid w:val="003542C4"/>
    <w:rsid w:val="00380223"/>
    <w:rsid w:val="003D40A0"/>
    <w:rsid w:val="003F5007"/>
    <w:rsid w:val="005A7EE8"/>
    <w:rsid w:val="006B6B20"/>
    <w:rsid w:val="007C354B"/>
    <w:rsid w:val="00A54817"/>
    <w:rsid w:val="00BD52BA"/>
    <w:rsid w:val="00C65F79"/>
    <w:rsid w:val="00E404CF"/>
    <w:rsid w:val="00F4620E"/>
    <w:rsid w:val="00F94990"/>
    <w:rsid w:val="00FD3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B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B20"/>
    <w:pPr>
      <w:ind w:left="720"/>
      <w:contextualSpacing/>
    </w:pPr>
  </w:style>
  <w:style w:type="paragraph" w:styleId="NormalWeb">
    <w:name w:val="Normal (Web)"/>
    <w:basedOn w:val="Normal"/>
    <w:uiPriority w:val="99"/>
    <w:rsid w:val="00FD3F2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B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B20"/>
    <w:pPr>
      <w:ind w:left="720"/>
      <w:contextualSpacing/>
    </w:pPr>
  </w:style>
  <w:style w:type="paragraph" w:styleId="NormalWeb">
    <w:name w:val="Normal (Web)"/>
    <w:basedOn w:val="Normal"/>
    <w:uiPriority w:val="99"/>
    <w:rsid w:val="00FD3F2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mcarolin@yahoo.com" TargetMode="External"/><Relationship Id="rId8" Type="http://schemas.openxmlformats.org/officeDocument/2006/relationships/hyperlink" Target="http://www.chicagoartistsresource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1EFF-31ED-5E4E-9E02-9B3EAA79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3840</Characters>
  <Application>Microsoft Macintosh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Carolin</dc:creator>
  <cp:keywords/>
  <cp:lastModifiedBy>Karen Carolin</cp:lastModifiedBy>
  <cp:revision>2</cp:revision>
  <cp:lastPrinted>2011-11-09T18:54:00Z</cp:lastPrinted>
  <dcterms:created xsi:type="dcterms:W3CDTF">2015-07-20T18:20:00Z</dcterms:created>
  <dcterms:modified xsi:type="dcterms:W3CDTF">2015-07-20T18:20:00Z</dcterms:modified>
</cp:coreProperties>
</file>