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8FCB" w14:textId="77777777" w:rsidR="00C927DB" w:rsidRPr="00C927DB" w:rsidRDefault="00C927DB" w:rsidP="00C927DB">
      <w:pPr>
        <w:spacing w:after="150" w:line="240" w:lineRule="auto"/>
        <w:outlineLvl w:val="0"/>
        <w:rPr>
          <w:rFonts w:ascii="Arial" w:eastAsia="Times New Roman" w:hAnsi="Arial" w:cs="Arial"/>
          <w:kern w:val="36"/>
          <w:sz w:val="56"/>
          <w:szCs w:val="56"/>
        </w:rPr>
      </w:pPr>
      <w:r>
        <w:rPr>
          <w:rFonts w:ascii="Arial" w:hAnsi="Arial"/>
          <w:sz w:val="56"/>
          <w:szCs w:val="56"/>
        </w:rPr>
        <w:t>Chickenpox: the symptoms, the diagnosis and the cure for one of the most widely spread childhood illnesses</w:t>
      </w:r>
    </w:p>
    <w:p w14:paraId="5B1434FD" w14:textId="77777777" w:rsidR="00C927DB" w:rsidRPr="00C927DB" w:rsidRDefault="00C927DB" w:rsidP="00C927DB">
      <w:pPr>
        <w:spacing w:after="0" w:line="240" w:lineRule="auto"/>
        <w:rPr>
          <w:rFonts w:ascii="Arial" w:eastAsia="Times New Roman" w:hAnsi="Arial" w:cs="Arial"/>
          <w:color w:val="FFFFFF"/>
          <w:sz w:val="24"/>
          <w:szCs w:val="24"/>
        </w:rPr>
      </w:pPr>
      <w:r>
        <w:rPr>
          <w:rFonts w:ascii="Arial" w:hAnsi="Arial"/>
          <w:noProof/>
          <w:sz w:val="24"/>
          <w:szCs w:val="24"/>
        </w:rPr>
        <w:drawing>
          <wp:inline distT="0" distB="0" distL="0" distR="0" wp14:anchorId="0F980D18" wp14:editId="573B0831">
            <wp:extent cx="476250" cy="476250"/>
            <wp:effectExtent l="0" t="0" r="0" b="0"/>
            <wp:docPr id="1" name="Picture 1" descr="Valentina Grass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tina Grass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Arial" w:hAnsi="Arial"/>
          <w:sz w:val="24"/>
          <w:szCs w:val="24"/>
        </w:rPr>
        <w:t> di </w:t>
      </w:r>
      <w:hyperlink r:id="rId6" w:history="1">
        <w:r>
          <w:rPr>
            <w:rFonts w:ascii="Arial" w:hAnsi="Arial"/>
            <w:sz w:val="24"/>
            <w:szCs w:val="24"/>
            <w:u w:val="single"/>
          </w:rPr>
          <w:t>Valentina Grassini</w:t>
        </w:r>
      </w:hyperlink>
      <w:r>
        <w:rPr>
          <w:rFonts w:ascii="Arial" w:hAnsi="Arial"/>
          <w:sz w:val="24"/>
          <w:szCs w:val="24"/>
        </w:rPr>
        <w:t> </w:t>
      </w:r>
      <w:r>
        <w:rPr>
          <w:rFonts w:ascii="Arial" w:hAnsi="Arial"/>
          <w:sz w:val="24"/>
          <w:szCs w:val="24"/>
        </w:rPr>
        <w:br/>
      </w:r>
      <w:r>
        <w:rPr>
          <w:rFonts w:ascii="Arial" w:hAnsi="Arial"/>
          <w:color w:val="FFFFFF"/>
          <w:sz w:val="24"/>
          <w:szCs w:val="24"/>
        </w:rPr>
        <w:t>Published on 6</w:t>
      </w:r>
      <w:proofErr w:type="gramStart"/>
      <w:r>
        <w:rPr>
          <w:rFonts w:ascii="Arial" w:hAnsi="Arial"/>
          <w:color w:val="FFFFFF"/>
          <w:sz w:val="24"/>
          <w:szCs w:val="24"/>
        </w:rPr>
        <w:t>th  October</w:t>
      </w:r>
      <w:proofErr w:type="gramEnd"/>
      <w:r>
        <w:rPr>
          <w:rFonts w:ascii="Arial" w:hAnsi="Arial"/>
          <w:color w:val="FFFFFF"/>
          <w:sz w:val="24"/>
          <w:szCs w:val="24"/>
        </w:rPr>
        <w:t xml:space="preserve"> 2015</w:t>
      </w:r>
    </w:p>
    <w:p w14:paraId="3141AA5F" w14:textId="77777777" w:rsidR="00C927DB" w:rsidRPr="00C927DB" w:rsidRDefault="00C927DB" w:rsidP="00C927DB">
      <w:pPr>
        <w:pStyle w:val="chapo"/>
        <w:pBdr>
          <w:bottom w:val="single" w:sz="6" w:space="15" w:color="951F60"/>
        </w:pBdr>
        <w:shd w:val="clear" w:color="auto" w:fill="FFFFFF"/>
        <w:spacing w:before="150" w:beforeAutospacing="0" w:after="150" w:afterAutospacing="0"/>
        <w:ind w:left="150" w:right="150"/>
        <w:rPr>
          <w:rFonts w:ascii="Arial" w:hAnsi="Arial" w:cs="Arial"/>
          <w:b/>
          <w:bCs/>
          <w:color w:val="3E3E3E"/>
          <w:sz w:val="27"/>
          <w:szCs w:val="27"/>
        </w:rPr>
      </w:pPr>
      <w:r>
        <w:rPr>
          <w:rFonts w:ascii="Arial" w:hAnsi="Arial"/>
          <w:b/>
          <w:bCs/>
          <w:color w:val="3E3E3E"/>
          <w:sz w:val="27"/>
          <w:szCs w:val="27"/>
        </w:rPr>
        <w:t>Chickenpox: what it is, how it develops and how to cure it.  Here’s some useful information to better understand one of the most widely spread childhood illnesses.</w:t>
      </w:r>
    </w:p>
    <w:p w14:paraId="3F31DDE5" w14:textId="49DC4D6C" w:rsidR="00C927DB" w:rsidRPr="00C927DB" w:rsidRDefault="00C927DB" w:rsidP="00C927DB">
      <w:pPr>
        <w:pStyle w:val="standard"/>
        <w:shd w:val="clear" w:color="auto" w:fill="FFFFFF"/>
        <w:spacing w:before="150" w:beforeAutospacing="0" w:after="150" w:afterAutospacing="0"/>
        <w:rPr>
          <w:rFonts w:ascii="Arial" w:hAnsi="Arial" w:cs="Arial"/>
          <w:color w:val="3E3E3E"/>
          <w:sz w:val="28"/>
          <w:szCs w:val="28"/>
        </w:rPr>
      </w:pPr>
      <w:r>
        <w:rPr>
          <w:rFonts w:ascii="Arial" w:hAnsi="Arial"/>
          <w:color w:val="3E3E3E"/>
          <w:sz w:val="28"/>
          <w:szCs w:val="28"/>
        </w:rPr>
        <w:t>Chickenpox is a highly contagious infectious disease caused by the Varicella zoster (</w:t>
      </w:r>
      <w:proofErr w:type="spellStart"/>
      <w:r>
        <w:rPr>
          <w:rFonts w:ascii="Arial" w:hAnsi="Arial"/>
          <w:color w:val="3E3E3E"/>
          <w:sz w:val="28"/>
          <w:szCs w:val="28"/>
        </w:rPr>
        <w:t>Vzv</w:t>
      </w:r>
      <w:proofErr w:type="spellEnd"/>
      <w:r>
        <w:rPr>
          <w:rFonts w:ascii="Arial" w:hAnsi="Arial"/>
          <w:color w:val="3E3E3E"/>
          <w:sz w:val="28"/>
          <w:szCs w:val="28"/>
        </w:rPr>
        <w:t>) virus, a member of the Herpes virus family. Alongside rubella, measles, whooping cough and mumps, it is the most wide spread childhood illness and usually manifests itself in children aged between 5 and 12 years.</w:t>
      </w:r>
      <w:r>
        <w:rPr>
          <w:rFonts w:ascii="Arial" w:hAnsi="Arial"/>
          <w:color w:val="3E3E3E"/>
          <w:sz w:val="28"/>
          <w:szCs w:val="28"/>
        </w:rPr>
        <w:br/>
      </w:r>
      <w:r>
        <w:rPr>
          <w:rFonts w:ascii="Arial" w:hAnsi="Arial"/>
          <w:color w:val="3E3E3E"/>
          <w:sz w:val="28"/>
          <w:szCs w:val="28"/>
        </w:rPr>
        <w:br/>
        <w:t>It spreads primarily through the air through the cough or sneezes of infected individuals, or through direct contact with the rash secretions.</w:t>
      </w:r>
      <w:r w:rsidR="00C41142">
        <w:rPr>
          <w:rFonts w:ascii="Arial" w:hAnsi="Arial"/>
          <w:color w:val="3E3E3E"/>
          <w:sz w:val="28"/>
          <w:szCs w:val="28"/>
        </w:rPr>
        <w:t xml:space="preserve"> </w:t>
      </w:r>
      <w:r>
        <w:rPr>
          <w:rFonts w:ascii="Arial" w:hAnsi="Arial"/>
          <w:color w:val="3E3E3E"/>
          <w:sz w:val="28"/>
          <w:szCs w:val="28"/>
        </w:rPr>
        <w:t>This typical skin exanthema manifests itself in these cases and causes itching.</w:t>
      </w:r>
    </w:p>
    <w:p w14:paraId="771A7CCB" w14:textId="77777777" w:rsidR="00C927DB" w:rsidRPr="00C927DB" w:rsidRDefault="00C927DB" w:rsidP="00C927DB">
      <w:pPr>
        <w:pStyle w:val="Heading2"/>
        <w:shd w:val="clear" w:color="auto" w:fill="FFFFFF"/>
        <w:spacing w:before="450" w:after="150"/>
        <w:rPr>
          <w:rFonts w:ascii="Arial" w:hAnsi="Arial" w:cs="Arial"/>
          <w:b w:val="0"/>
          <w:bCs w:val="0"/>
          <w:color w:val="7E0846"/>
          <w:sz w:val="38"/>
          <w:szCs w:val="38"/>
        </w:rPr>
      </w:pPr>
      <w:r>
        <w:rPr>
          <w:rFonts w:ascii="Arial" w:hAnsi="Arial"/>
          <w:b w:val="0"/>
          <w:bCs w:val="0"/>
          <w:color w:val="7E0846"/>
          <w:sz w:val="38"/>
          <w:szCs w:val="38"/>
        </w:rPr>
        <w:t>Symptoms</w:t>
      </w:r>
    </w:p>
    <w:p w14:paraId="4E327972" w14:textId="3E5715FC" w:rsidR="00C927DB" w:rsidRPr="00C927DB" w:rsidRDefault="00C927DB" w:rsidP="00C927DB">
      <w:pPr>
        <w:pStyle w:val="standard"/>
        <w:shd w:val="clear" w:color="auto" w:fill="FFFFFF"/>
        <w:spacing w:before="150" w:beforeAutospacing="0" w:after="150" w:afterAutospacing="0"/>
        <w:rPr>
          <w:rFonts w:ascii="Arial" w:hAnsi="Arial" w:cs="Arial"/>
          <w:color w:val="3E3E3E"/>
          <w:sz w:val="28"/>
          <w:szCs w:val="28"/>
        </w:rPr>
      </w:pPr>
      <w:r>
        <w:rPr>
          <w:rFonts w:ascii="Arial" w:hAnsi="Arial"/>
          <w:color w:val="3E3E3E"/>
          <w:sz w:val="28"/>
          <w:szCs w:val="28"/>
        </w:rPr>
        <w:t>The symptoms of chickenpox are usually easily identifiable: it starts off with the emergence of little red blisters on the back, stomach and face, spreading eventually all over the skin.</w:t>
      </w:r>
      <w:r>
        <w:rPr>
          <w:rFonts w:ascii="Arial" w:hAnsi="Arial"/>
          <w:color w:val="3E3E3E"/>
          <w:sz w:val="28"/>
          <w:szCs w:val="28"/>
        </w:rPr>
        <w:br/>
      </w:r>
      <w:r>
        <w:rPr>
          <w:rFonts w:ascii="Arial" w:hAnsi="Arial"/>
          <w:color w:val="3E3E3E"/>
          <w:sz w:val="28"/>
          <w:szCs w:val="28"/>
        </w:rPr>
        <w:br/>
        <w:t xml:space="preserve">Often this infectious rash phase is preceded by a prodromal phase, that consists of a mild fever, a slight headache and a general ill feeling for 1-2 days, but this is a much more common factor in adults. In children it can easily pass unnoticed. </w:t>
      </w:r>
      <w:r>
        <w:rPr>
          <w:rFonts w:ascii="Arial" w:hAnsi="Arial"/>
          <w:color w:val="3E3E3E"/>
          <w:sz w:val="28"/>
          <w:szCs w:val="28"/>
        </w:rPr>
        <w:br/>
      </w:r>
      <w:r>
        <w:rPr>
          <w:rFonts w:ascii="Arial" w:hAnsi="Arial"/>
          <w:color w:val="3E3E3E"/>
          <w:sz w:val="28"/>
          <w:szCs w:val="28"/>
        </w:rPr>
        <w:br/>
        <w:t xml:space="preserve">The real </w:t>
      </w:r>
      <w:proofErr w:type="spellStart"/>
      <w:r>
        <w:rPr>
          <w:rFonts w:ascii="Arial" w:hAnsi="Arial"/>
          <w:color w:val="3E3E3E"/>
          <w:sz w:val="28"/>
          <w:szCs w:val="28"/>
        </w:rPr>
        <w:t>exanthematic</w:t>
      </w:r>
      <w:proofErr w:type="spellEnd"/>
      <w:r>
        <w:rPr>
          <w:rFonts w:ascii="Arial" w:hAnsi="Arial"/>
          <w:color w:val="3E3E3E"/>
          <w:sz w:val="28"/>
          <w:szCs w:val="28"/>
        </w:rPr>
        <w:t xml:space="preserve"> manifestations appear, rather, in the form of various </w:t>
      </w:r>
      <w:proofErr w:type="spellStart"/>
      <w:r>
        <w:rPr>
          <w:rFonts w:ascii="Arial" w:hAnsi="Arial"/>
          <w:color w:val="3E3E3E"/>
          <w:sz w:val="28"/>
          <w:szCs w:val="28"/>
        </w:rPr>
        <w:t>vesiculars</w:t>
      </w:r>
      <w:proofErr w:type="spellEnd"/>
      <w:r>
        <w:rPr>
          <w:rFonts w:ascii="Arial" w:hAnsi="Arial"/>
          <w:color w:val="3E3E3E"/>
          <w:sz w:val="28"/>
          <w:szCs w:val="28"/>
        </w:rPr>
        <w:t xml:space="preserve">, that appear in successive stages and </w:t>
      </w:r>
      <w:r w:rsidR="00942EF7">
        <w:rPr>
          <w:rFonts w:ascii="Arial" w:hAnsi="Arial"/>
          <w:color w:val="3E3E3E"/>
          <w:sz w:val="28"/>
          <w:szCs w:val="28"/>
        </w:rPr>
        <w:t>that undergo</w:t>
      </w:r>
      <w:r>
        <w:rPr>
          <w:rFonts w:ascii="Arial" w:hAnsi="Arial"/>
          <w:color w:val="3E3E3E"/>
          <w:sz w:val="28"/>
          <w:szCs w:val="28"/>
        </w:rPr>
        <w:t xml:space="preserve"> a process of change that lasts between a few hours to several days. At </w:t>
      </w:r>
      <w:r w:rsidR="00942EF7">
        <w:rPr>
          <w:rFonts w:ascii="Arial" w:hAnsi="Arial"/>
          <w:color w:val="3E3E3E"/>
          <w:sz w:val="28"/>
          <w:szCs w:val="28"/>
        </w:rPr>
        <w:t>its</w:t>
      </w:r>
      <w:r>
        <w:rPr>
          <w:rFonts w:ascii="Arial" w:hAnsi="Arial"/>
          <w:color w:val="3E3E3E"/>
          <w:sz w:val="28"/>
          <w:szCs w:val="28"/>
        </w:rPr>
        <w:t xml:space="preserve"> peak therefore, there might be distinct red patches present (macules), </w:t>
      </w:r>
      <w:r>
        <w:rPr>
          <w:rFonts w:ascii="Arial" w:hAnsi="Arial"/>
          <w:color w:val="3E3E3E"/>
          <w:sz w:val="28"/>
          <w:szCs w:val="28"/>
        </w:rPr>
        <w:lastRenderedPageBreak/>
        <w:t>distinct marks (papules), puss filled blisters (</w:t>
      </w:r>
      <w:proofErr w:type="spellStart"/>
      <w:r>
        <w:rPr>
          <w:rFonts w:ascii="Arial" w:hAnsi="Arial"/>
          <w:color w:val="3E3E3E"/>
          <w:sz w:val="28"/>
          <w:szCs w:val="28"/>
        </w:rPr>
        <w:t>vesciculars</w:t>
      </w:r>
      <w:proofErr w:type="spellEnd"/>
      <w:r>
        <w:rPr>
          <w:rFonts w:ascii="Arial" w:hAnsi="Arial"/>
          <w:color w:val="3E3E3E"/>
          <w:sz w:val="28"/>
          <w:szCs w:val="28"/>
        </w:rPr>
        <w:t>) and scabs.  This phase is often accompanied by a fever of between 37.8 and 39.4 °C.</w:t>
      </w:r>
    </w:p>
    <w:p w14:paraId="0169F471" w14:textId="77777777" w:rsidR="00C927DB" w:rsidRPr="00C927DB" w:rsidRDefault="00C927DB" w:rsidP="00C927DB">
      <w:pPr>
        <w:pStyle w:val="Heading2"/>
        <w:shd w:val="clear" w:color="auto" w:fill="FFFFFF"/>
        <w:spacing w:before="450" w:after="150"/>
        <w:rPr>
          <w:rFonts w:ascii="Arial" w:hAnsi="Arial" w:cs="Arial"/>
          <w:b w:val="0"/>
          <w:bCs w:val="0"/>
          <w:color w:val="7E0846"/>
          <w:sz w:val="34"/>
          <w:szCs w:val="34"/>
        </w:rPr>
      </w:pPr>
      <w:r>
        <w:rPr>
          <w:rFonts w:ascii="Arial" w:hAnsi="Arial"/>
          <w:b w:val="0"/>
          <w:bCs w:val="0"/>
          <w:color w:val="7E0846"/>
          <w:sz w:val="34"/>
          <w:szCs w:val="34"/>
        </w:rPr>
        <w:t>The Infection</w:t>
      </w:r>
    </w:p>
    <w:p w14:paraId="58D34759" w14:textId="6DC59133" w:rsidR="00C927DB" w:rsidRPr="00C927DB" w:rsidRDefault="00C927DB" w:rsidP="00C927DB">
      <w:pPr>
        <w:pStyle w:val="standard"/>
        <w:shd w:val="clear" w:color="auto" w:fill="FFFFFF"/>
        <w:spacing w:before="150" w:beforeAutospacing="0" w:after="150" w:afterAutospacing="0"/>
        <w:rPr>
          <w:rFonts w:ascii="Arial" w:hAnsi="Arial" w:cs="Arial"/>
          <w:color w:val="3E3E3E"/>
          <w:sz w:val="25"/>
          <w:szCs w:val="25"/>
        </w:rPr>
      </w:pPr>
      <w:r w:rsidRPr="004C5EB9">
        <w:rPr>
          <w:rFonts w:ascii="Arial" w:hAnsi="Arial"/>
          <w:color w:val="3E3E3E"/>
          <w:sz w:val="28"/>
          <w:szCs w:val="28"/>
        </w:rPr>
        <w:t xml:space="preserve">Those who have chickenpox are usually contagious 1-2 days before the skin rash appears. </w:t>
      </w:r>
      <w:bookmarkStart w:id="0" w:name="_GoBack"/>
      <w:r w:rsidRPr="004C5EB9">
        <w:rPr>
          <w:rFonts w:ascii="Arial" w:hAnsi="Arial"/>
          <w:color w:val="3E3E3E"/>
          <w:sz w:val="28"/>
          <w:szCs w:val="28"/>
        </w:rPr>
        <w:t>Normally it takes 10-21 days from the moment of contracting the virus for it to spread</w:t>
      </w:r>
      <w:r>
        <w:rPr>
          <w:rFonts w:ascii="Arial" w:hAnsi="Arial"/>
          <w:color w:val="3E3E3E"/>
          <w:sz w:val="25"/>
          <w:szCs w:val="25"/>
        </w:rPr>
        <w:t xml:space="preserve">, </w:t>
      </w:r>
      <w:r w:rsidRPr="004C5EB9">
        <w:rPr>
          <w:rFonts w:ascii="Arial" w:hAnsi="Arial"/>
          <w:color w:val="3E3E3E"/>
          <w:sz w:val="28"/>
          <w:szCs w:val="28"/>
        </w:rPr>
        <w:t xml:space="preserve">so those who are infected go through a period of incubation of around two weeks, that </w:t>
      </w:r>
      <w:proofErr w:type="spellStart"/>
      <w:r w:rsidRPr="004C5EB9">
        <w:rPr>
          <w:rFonts w:ascii="Arial" w:hAnsi="Arial"/>
          <w:color w:val="3E3E3E"/>
          <w:sz w:val="28"/>
          <w:szCs w:val="28"/>
        </w:rPr>
        <w:t>i</w:t>
      </w:r>
      <w:proofErr w:type="spellEnd"/>
      <w:r w:rsidRPr="004C5EB9">
        <w:rPr>
          <w:rFonts w:ascii="Arial" w:hAnsi="Arial"/>
          <w:color w:val="3E3E3E"/>
          <w:sz w:val="28"/>
          <w:szCs w:val="28"/>
        </w:rPr>
        <w:t>, they are contagious not long before the rash appears.</w:t>
      </w:r>
      <w:bookmarkEnd w:id="0"/>
      <w:r w:rsidRPr="004C5EB9">
        <w:rPr>
          <w:rFonts w:ascii="Arial" w:hAnsi="Arial"/>
          <w:color w:val="3E3E3E"/>
          <w:sz w:val="28"/>
          <w:szCs w:val="28"/>
        </w:rPr>
        <w:br/>
      </w:r>
      <w:r w:rsidRPr="004C5EB9">
        <w:rPr>
          <w:rFonts w:ascii="Arial" w:hAnsi="Arial"/>
          <w:color w:val="3E3E3E"/>
          <w:sz w:val="28"/>
          <w:szCs w:val="28"/>
        </w:rPr>
        <w:br/>
        <w:t>If a vaccinated patient falls ill,  he might still be contagious.</w:t>
      </w:r>
      <w:r w:rsidRPr="004C5EB9">
        <w:rPr>
          <w:rFonts w:ascii="Arial" w:hAnsi="Arial"/>
          <w:color w:val="3E3E3E"/>
          <w:sz w:val="28"/>
          <w:szCs w:val="28"/>
        </w:rPr>
        <w:br/>
      </w:r>
      <w:r w:rsidRPr="004C5EB9">
        <w:rPr>
          <w:rFonts w:ascii="Arial" w:hAnsi="Arial"/>
          <w:color w:val="3E3E3E"/>
          <w:sz w:val="28"/>
          <w:szCs w:val="28"/>
        </w:rPr>
        <w:br/>
        <w:t xml:space="preserve">Contracting chickenpox normally means also becoming immune to it: it is rare </w:t>
      </w:r>
      <w:r w:rsidR="004C5EB9" w:rsidRPr="004C5EB9">
        <w:rPr>
          <w:rFonts w:ascii="Arial" w:hAnsi="Arial"/>
          <w:color w:val="3E3E3E"/>
          <w:sz w:val="28"/>
          <w:szCs w:val="28"/>
        </w:rPr>
        <w:t>in fact</w:t>
      </w:r>
      <w:r w:rsidRPr="004C5EB9">
        <w:rPr>
          <w:rFonts w:ascii="Arial" w:hAnsi="Arial"/>
          <w:color w:val="3E3E3E"/>
          <w:sz w:val="28"/>
          <w:szCs w:val="28"/>
        </w:rPr>
        <w:t xml:space="preserve"> that a person contracts chickenpox twice in their life.</w:t>
      </w:r>
      <w:r>
        <w:rPr>
          <w:rFonts w:ascii="Arial" w:hAnsi="Arial"/>
          <w:color w:val="3E3E3E"/>
          <w:sz w:val="25"/>
          <w:szCs w:val="25"/>
        </w:rPr>
        <w:t xml:space="preserve"> </w:t>
      </w:r>
    </w:p>
    <w:p w14:paraId="3C65194B" w14:textId="77777777" w:rsidR="00C927DB" w:rsidRPr="00C927DB" w:rsidRDefault="00C927DB" w:rsidP="00C927DB">
      <w:pPr>
        <w:pStyle w:val="Heading2"/>
        <w:shd w:val="clear" w:color="auto" w:fill="FFFFFF"/>
        <w:spacing w:before="450" w:after="150"/>
        <w:rPr>
          <w:rFonts w:ascii="Arial" w:hAnsi="Arial" w:cs="Arial"/>
          <w:b w:val="0"/>
          <w:bCs w:val="0"/>
          <w:color w:val="7E0846"/>
          <w:sz w:val="34"/>
          <w:szCs w:val="34"/>
        </w:rPr>
      </w:pPr>
      <w:r>
        <w:rPr>
          <w:rFonts w:ascii="Arial" w:hAnsi="Arial"/>
          <w:b w:val="0"/>
          <w:bCs w:val="0"/>
          <w:color w:val="7E0846"/>
          <w:sz w:val="34"/>
          <w:szCs w:val="34"/>
        </w:rPr>
        <w:t>The cure</w:t>
      </w:r>
    </w:p>
    <w:p w14:paraId="0D883022" w14:textId="47CD8385" w:rsidR="000B190F" w:rsidRPr="004C5EB9" w:rsidRDefault="00C927DB" w:rsidP="00C927DB">
      <w:pPr>
        <w:pStyle w:val="standard"/>
        <w:shd w:val="clear" w:color="auto" w:fill="FFFFFF"/>
        <w:spacing w:before="150" w:beforeAutospacing="0" w:after="150" w:afterAutospacing="0"/>
        <w:rPr>
          <w:rFonts w:ascii="Arial" w:hAnsi="Arial" w:cs="Arial"/>
          <w:color w:val="3E3E3E"/>
          <w:sz w:val="28"/>
          <w:szCs w:val="28"/>
        </w:rPr>
      </w:pPr>
      <w:r w:rsidRPr="004C5EB9">
        <w:rPr>
          <w:rFonts w:ascii="Arial" w:hAnsi="Arial"/>
          <w:color w:val="3E3E3E"/>
          <w:sz w:val="28"/>
          <w:szCs w:val="28"/>
        </w:rPr>
        <w:t xml:space="preserve">To reduce itchiness, the application of a wet bandage on the rash area is recommended. In some </w:t>
      </w:r>
      <w:r w:rsidR="004C5EB9" w:rsidRPr="004C5EB9">
        <w:rPr>
          <w:rFonts w:ascii="Arial" w:hAnsi="Arial"/>
          <w:color w:val="3E3E3E"/>
          <w:sz w:val="28"/>
          <w:szCs w:val="28"/>
        </w:rPr>
        <w:t>cases,</w:t>
      </w:r>
      <w:r w:rsidRPr="004C5EB9">
        <w:rPr>
          <w:rFonts w:ascii="Arial" w:hAnsi="Arial"/>
          <w:color w:val="3E3E3E"/>
          <w:sz w:val="28"/>
          <w:szCs w:val="28"/>
        </w:rPr>
        <w:t xml:space="preserve"> doctors also advise you take oat baths, which soften the spots.</w:t>
      </w:r>
      <w:r w:rsidRPr="004C5EB9">
        <w:rPr>
          <w:rFonts w:ascii="Arial" w:hAnsi="Arial"/>
          <w:color w:val="3E3E3E"/>
          <w:sz w:val="28"/>
          <w:szCs w:val="28"/>
        </w:rPr>
        <w:br/>
      </w:r>
      <w:r w:rsidRPr="004C5EB9">
        <w:rPr>
          <w:rFonts w:ascii="Arial" w:hAnsi="Arial"/>
          <w:color w:val="3E3E3E"/>
          <w:sz w:val="28"/>
          <w:szCs w:val="28"/>
        </w:rPr>
        <w:br/>
        <w:t>To control the pain and body temperature you should instead proceed with the administering of painkillers and antipyretics. In more serious cases antihistamines or broad spectrum antibiotics should be taken to alleviate excessive discomfort and itching.</w:t>
      </w:r>
      <w:r w:rsidRPr="004C5EB9">
        <w:rPr>
          <w:rFonts w:ascii="Arial" w:hAnsi="Arial"/>
          <w:color w:val="3E3E3E"/>
          <w:sz w:val="28"/>
          <w:szCs w:val="28"/>
        </w:rPr>
        <w:br/>
      </w:r>
      <w:r w:rsidRPr="004C5EB9">
        <w:rPr>
          <w:rFonts w:ascii="Arial" w:hAnsi="Arial"/>
          <w:color w:val="3E3E3E"/>
          <w:sz w:val="28"/>
          <w:szCs w:val="28"/>
        </w:rPr>
        <w:br/>
        <w:t xml:space="preserve">We know how difficult it is to resist scratching in situations like these, especially for children: this is why Mums might resort to using gloves and shoes to stop their little ones scratching, particularly during the night. </w:t>
      </w:r>
    </w:p>
    <w:p w14:paraId="3CAB52AE" w14:textId="77777777" w:rsidR="00C927DB" w:rsidRPr="00C927DB" w:rsidRDefault="00C927DB" w:rsidP="00C927DB">
      <w:pPr>
        <w:pStyle w:val="Heading2"/>
        <w:shd w:val="clear" w:color="auto" w:fill="FFFFFF"/>
        <w:spacing w:before="450" w:after="150"/>
        <w:rPr>
          <w:rFonts w:ascii="Arial" w:hAnsi="Arial" w:cs="Arial"/>
          <w:b w:val="0"/>
          <w:bCs w:val="0"/>
          <w:color w:val="7E0846"/>
          <w:sz w:val="34"/>
          <w:szCs w:val="34"/>
        </w:rPr>
      </w:pPr>
      <w:r>
        <w:rPr>
          <w:rFonts w:ascii="Arial" w:hAnsi="Arial"/>
          <w:b w:val="0"/>
          <w:bCs w:val="0"/>
          <w:color w:val="7E0846"/>
          <w:sz w:val="34"/>
          <w:szCs w:val="34"/>
        </w:rPr>
        <w:t>Vaccination</w:t>
      </w:r>
    </w:p>
    <w:p w14:paraId="138FBE3F" w14:textId="77777777" w:rsidR="00C927DB" w:rsidRPr="00942EF7" w:rsidRDefault="00C927DB" w:rsidP="00C927DB">
      <w:pPr>
        <w:pStyle w:val="standard"/>
        <w:shd w:val="clear" w:color="auto" w:fill="FFFFFF"/>
        <w:spacing w:before="150" w:beforeAutospacing="0" w:after="150" w:afterAutospacing="0"/>
        <w:rPr>
          <w:rFonts w:ascii="Arial" w:hAnsi="Arial" w:cs="Arial"/>
          <w:color w:val="3E3E3E"/>
          <w:sz w:val="28"/>
          <w:szCs w:val="28"/>
        </w:rPr>
      </w:pPr>
      <w:r w:rsidRPr="00942EF7">
        <w:rPr>
          <w:rFonts w:ascii="Arial" w:hAnsi="Arial"/>
          <w:color w:val="3E3E3E"/>
          <w:sz w:val="28"/>
          <w:szCs w:val="28"/>
        </w:rPr>
        <w:t>Here are the doses and timings of the vaccination according to age:</w:t>
      </w:r>
    </w:p>
    <w:p w14:paraId="0C8232FC" w14:textId="77777777" w:rsidR="00C927DB" w:rsidRPr="004C5EB9" w:rsidRDefault="00C927DB" w:rsidP="0079619F">
      <w:pPr>
        <w:shd w:val="clear" w:color="auto" w:fill="FFFFFF"/>
        <w:spacing w:before="100" w:beforeAutospacing="1" w:after="100" w:afterAutospacing="1" w:line="240" w:lineRule="auto"/>
        <w:ind w:left="-360"/>
        <w:jc w:val="center"/>
        <w:rPr>
          <w:rFonts w:ascii="Arial" w:hAnsi="Arial" w:cs="Arial"/>
          <w:color w:val="3E3E3E"/>
          <w:sz w:val="28"/>
          <w:szCs w:val="28"/>
        </w:rPr>
      </w:pPr>
      <w:r w:rsidRPr="004C5EB9">
        <w:rPr>
          <w:rFonts w:ascii="Arial" w:hAnsi="Arial"/>
          <w:color w:val="3E3E3E"/>
          <w:sz w:val="28"/>
          <w:szCs w:val="28"/>
        </w:rPr>
        <w:t>•</w:t>
      </w:r>
      <w:r w:rsidRPr="004C5EB9">
        <w:rPr>
          <w:rFonts w:ascii="Arial" w:hAnsi="Arial"/>
          <w:color w:val="3E3E3E"/>
          <w:sz w:val="28"/>
          <w:szCs w:val="28"/>
        </w:rPr>
        <w:tab/>
        <w:t>For children aged between 12 months and 12 years: one vaccine dose</w:t>
      </w:r>
      <w:r w:rsidRPr="004C5EB9">
        <w:rPr>
          <w:rFonts w:ascii="Arial" w:hAnsi="Arial"/>
          <w:color w:val="3E3E3E"/>
          <w:sz w:val="28"/>
          <w:szCs w:val="28"/>
        </w:rPr>
        <w:cr/>
      </w:r>
      <w:r w:rsidRPr="004C5EB9">
        <w:rPr>
          <w:rFonts w:ascii="Arial" w:hAnsi="Arial"/>
          <w:color w:val="3E3E3E"/>
          <w:sz w:val="28"/>
          <w:szCs w:val="28"/>
        </w:rPr>
        <w:br/>
      </w:r>
    </w:p>
    <w:p w14:paraId="79EA9495" w14:textId="77777777" w:rsidR="00C927DB" w:rsidRPr="004C5EB9" w:rsidRDefault="00C927DB" w:rsidP="004C5EB9">
      <w:pPr>
        <w:shd w:val="clear" w:color="auto" w:fill="FFFFFF"/>
        <w:spacing w:before="100" w:beforeAutospacing="1" w:after="100" w:afterAutospacing="1" w:line="240" w:lineRule="auto"/>
        <w:ind w:left="-360"/>
        <w:rPr>
          <w:rFonts w:ascii="Arial" w:hAnsi="Arial" w:cs="Arial"/>
          <w:color w:val="3E3E3E"/>
          <w:sz w:val="28"/>
          <w:szCs w:val="28"/>
        </w:rPr>
      </w:pPr>
      <w:r w:rsidRPr="004C5EB9">
        <w:rPr>
          <w:rFonts w:ascii="Arial" w:hAnsi="Arial"/>
          <w:color w:val="3E3E3E"/>
          <w:sz w:val="28"/>
          <w:szCs w:val="28"/>
        </w:rPr>
        <w:lastRenderedPageBreak/>
        <w:t>•</w:t>
      </w:r>
      <w:r w:rsidRPr="004C5EB9">
        <w:rPr>
          <w:rFonts w:ascii="Arial" w:hAnsi="Arial"/>
          <w:color w:val="3E3E3E"/>
          <w:sz w:val="28"/>
          <w:szCs w:val="28"/>
        </w:rPr>
        <w:tab/>
        <w:t>For children older than 12 years and for adults: two vaccine doses, at least four weeks apart.</w:t>
      </w:r>
    </w:p>
    <w:p w14:paraId="37530A52" w14:textId="77777777" w:rsidR="00C927DB" w:rsidRPr="004C5EB9" w:rsidRDefault="00C927DB" w:rsidP="00C927DB">
      <w:pPr>
        <w:pStyle w:val="standard"/>
        <w:shd w:val="clear" w:color="auto" w:fill="FFFFFF"/>
        <w:spacing w:before="150" w:beforeAutospacing="0" w:after="150" w:afterAutospacing="0"/>
        <w:rPr>
          <w:rFonts w:ascii="Arial" w:hAnsi="Arial" w:cs="Arial"/>
          <w:color w:val="3E3E3E"/>
          <w:sz w:val="28"/>
          <w:szCs w:val="28"/>
        </w:rPr>
      </w:pPr>
      <w:r w:rsidRPr="004C5EB9">
        <w:rPr>
          <w:rFonts w:ascii="Arial" w:hAnsi="Arial"/>
          <w:color w:val="3E3E3E"/>
          <w:sz w:val="28"/>
          <w:szCs w:val="28"/>
        </w:rPr>
        <w:br/>
        <w:t>The vaccine has an 80%-90% success rate in preventing infection, and an 85%-95% chance of preventing serious types of chickenpox.  If administered within 72 hours of contraction (or, at the very most 5 days), it may in fact protect you from or facilitate a contraction of the illness to a more tolerable kind.</w:t>
      </w:r>
    </w:p>
    <w:p w14:paraId="07BFBEBD" w14:textId="38ECA0E0" w:rsidR="00C927DB" w:rsidRPr="004C5EB9" w:rsidRDefault="00C927DB" w:rsidP="00C927DB">
      <w:pPr>
        <w:pStyle w:val="standard"/>
        <w:shd w:val="clear" w:color="auto" w:fill="FFFFFF"/>
        <w:spacing w:before="150" w:beforeAutospacing="0" w:after="150" w:afterAutospacing="0"/>
        <w:rPr>
          <w:rFonts w:ascii="Arial" w:hAnsi="Arial" w:cs="Arial"/>
          <w:color w:val="3E3E3E"/>
          <w:sz w:val="28"/>
          <w:szCs w:val="28"/>
        </w:rPr>
      </w:pPr>
      <w:r w:rsidRPr="004C5EB9">
        <w:rPr>
          <w:rFonts w:ascii="Arial" w:hAnsi="Arial"/>
          <w:color w:val="3E3E3E"/>
          <w:sz w:val="28"/>
          <w:szCs w:val="28"/>
        </w:rPr>
        <w:t>The vaccination isn’t obligatory and is recommended for adults, especially women who intend on having a child and those who have a high risk of contracting it, such as healthcare workers, teachers and babysitters.</w:t>
      </w:r>
      <w:r w:rsidRPr="004C5EB9">
        <w:rPr>
          <w:rFonts w:ascii="Arial" w:hAnsi="Arial"/>
          <w:color w:val="3E3E3E"/>
          <w:sz w:val="28"/>
          <w:szCs w:val="28"/>
        </w:rPr>
        <w:br/>
      </w:r>
      <w:r w:rsidRPr="004C5EB9">
        <w:rPr>
          <w:rFonts w:ascii="Arial" w:hAnsi="Arial"/>
          <w:color w:val="3E3E3E"/>
          <w:sz w:val="28"/>
          <w:szCs w:val="28"/>
        </w:rPr>
        <w:br/>
        <w:t>It is contraindicated  for individuals who are immunodepressant, pregnant women or for its anaphylactic reaction on the first dose.</w:t>
      </w:r>
      <w:r w:rsidRPr="004C5EB9">
        <w:rPr>
          <w:rFonts w:ascii="Arial" w:hAnsi="Arial"/>
          <w:color w:val="3E3E3E"/>
          <w:sz w:val="28"/>
          <w:szCs w:val="28"/>
        </w:rPr>
        <w:cr/>
      </w:r>
      <w:r w:rsidRPr="004C5EB9">
        <w:rPr>
          <w:rFonts w:ascii="Arial" w:hAnsi="Arial"/>
          <w:color w:val="3E3E3E"/>
          <w:sz w:val="28"/>
          <w:szCs w:val="28"/>
        </w:rPr>
        <w:br/>
        <w:t>If an unvaccinated woman wants a child, it is best that she takes the vaccine at least 1-3 months before conception. It is not advisable that she has a vaccine during pregnancy or during the 30 days before conception.</w:t>
      </w:r>
    </w:p>
    <w:p w14:paraId="62050F0E" w14:textId="77777777" w:rsidR="00C927DB" w:rsidRDefault="00F02A31" w:rsidP="00C927DB">
      <w:hyperlink r:id="rId7" w:history="1">
        <w:r w:rsidR="007661E5">
          <w:rPr>
            <w:rStyle w:val="Hyperlink"/>
          </w:rPr>
          <w:t>http://www.alfemminile.com/bambini/varicella-sintomi-diagnosi-cura-s1593238.html</w:t>
        </w:r>
      </w:hyperlink>
    </w:p>
    <w:p w14:paraId="771F8757" w14:textId="77777777" w:rsidR="00C927DB" w:rsidRPr="00C56244" w:rsidRDefault="00C927DB" w:rsidP="00C927DB"/>
    <w:sectPr w:rsidR="00C927DB" w:rsidRPr="00C56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17570"/>
    <w:multiLevelType w:val="multilevel"/>
    <w:tmpl w:val="2246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7DB"/>
    <w:rsid w:val="000B190F"/>
    <w:rsid w:val="004C5EB9"/>
    <w:rsid w:val="006A3446"/>
    <w:rsid w:val="007661E5"/>
    <w:rsid w:val="0079619F"/>
    <w:rsid w:val="00942EF7"/>
    <w:rsid w:val="00C41142"/>
    <w:rsid w:val="00C56244"/>
    <w:rsid w:val="00C927DB"/>
    <w:rsid w:val="00F0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6C1"/>
  <w15:docId w15:val="{8AB2504B-74A7-470F-952A-DC6057F0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27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927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DB"/>
    <w:rPr>
      <w:rFonts w:ascii="Times New Roman" w:eastAsia="Times New Roman" w:hAnsi="Times New Roman" w:cs="Times New Roman"/>
      <w:b/>
      <w:bCs/>
      <w:kern w:val="36"/>
      <w:sz w:val="48"/>
      <w:szCs w:val="48"/>
      <w:lang w:eastAsia="en-GB"/>
    </w:rPr>
  </w:style>
  <w:style w:type="paragraph" w:customStyle="1" w:styleId="af-jumbotron-social-info">
    <w:name w:val="af-jumbotron-social-info"/>
    <w:basedOn w:val="Normal"/>
    <w:rsid w:val="00C92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
    <w:name w:val="share"/>
    <w:basedOn w:val="DefaultParagraphFont"/>
    <w:rsid w:val="00C927DB"/>
  </w:style>
  <w:style w:type="character" w:customStyle="1" w:styleId="apple-converted-space">
    <w:name w:val="apple-converted-space"/>
    <w:basedOn w:val="DefaultParagraphFont"/>
    <w:rsid w:val="00C927DB"/>
  </w:style>
  <w:style w:type="paragraph" w:customStyle="1" w:styleId="af-jumbotron-author-info">
    <w:name w:val="af-jumbotron-author-info"/>
    <w:basedOn w:val="Normal"/>
    <w:rsid w:val="00C92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27DB"/>
    <w:rPr>
      <w:color w:val="0000FF"/>
      <w:u w:val="single"/>
    </w:rPr>
  </w:style>
  <w:style w:type="paragraph" w:styleId="BalloonText">
    <w:name w:val="Balloon Text"/>
    <w:basedOn w:val="Normal"/>
    <w:link w:val="BalloonTextChar"/>
    <w:uiPriority w:val="99"/>
    <w:semiHidden/>
    <w:unhideWhenUsed/>
    <w:rsid w:val="00C9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DB"/>
    <w:rPr>
      <w:rFonts w:ascii="Tahoma" w:hAnsi="Tahoma" w:cs="Tahoma"/>
      <w:sz w:val="16"/>
      <w:szCs w:val="16"/>
    </w:rPr>
  </w:style>
  <w:style w:type="character" w:customStyle="1" w:styleId="Heading2Char">
    <w:name w:val="Heading 2 Char"/>
    <w:basedOn w:val="DefaultParagraphFont"/>
    <w:link w:val="Heading2"/>
    <w:uiPriority w:val="9"/>
    <w:semiHidden/>
    <w:rsid w:val="00C927DB"/>
    <w:rPr>
      <w:rFonts w:asciiTheme="majorHAnsi" w:eastAsiaTheme="majorEastAsia" w:hAnsiTheme="majorHAnsi" w:cstheme="majorBidi"/>
      <w:b/>
      <w:bCs/>
      <w:color w:val="4F81BD" w:themeColor="accent1"/>
      <w:sz w:val="26"/>
      <w:szCs w:val="26"/>
    </w:rPr>
  </w:style>
  <w:style w:type="paragraph" w:customStyle="1" w:styleId="chapo">
    <w:name w:val="chapo"/>
    <w:basedOn w:val="Normal"/>
    <w:rsid w:val="00C927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basedOn w:val="Normal"/>
    <w:rsid w:val="00C92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27DB"/>
    <w:rPr>
      <w:b/>
      <w:bCs/>
    </w:rPr>
  </w:style>
  <w:style w:type="character" w:styleId="FollowedHyperlink">
    <w:name w:val="FollowedHyperlink"/>
    <w:basedOn w:val="DefaultParagraphFont"/>
    <w:uiPriority w:val="99"/>
    <w:semiHidden/>
    <w:unhideWhenUsed/>
    <w:rsid w:val="00C411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74540">
      <w:bodyDiv w:val="1"/>
      <w:marLeft w:val="0"/>
      <w:marRight w:val="0"/>
      <w:marTop w:val="0"/>
      <w:marBottom w:val="0"/>
      <w:divBdr>
        <w:top w:val="none" w:sz="0" w:space="0" w:color="auto"/>
        <w:left w:val="none" w:sz="0" w:space="0" w:color="auto"/>
        <w:bottom w:val="none" w:sz="0" w:space="0" w:color="auto"/>
        <w:right w:val="none" w:sz="0" w:space="0" w:color="auto"/>
      </w:divBdr>
      <w:divsChild>
        <w:div w:id="1775444391">
          <w:marLeft w:val="0"/>
          <w:marRight w:val="0"/>
          <w:marTop w:val="0"/>
          <w:marBottom w:val="0"/>
          <w:divBdr>
            <w:top w:val="single" w:sz="12" w:space="0" w:color="FFFFFF"/>
            <w:left w:val="none" w:sz="0" w:space="0" w:color="auto"/>
            <w:bottom w:val="none" w:sz="0" w:space="0" w:color="auto"/>
            <w:right w:val="none" w:sz="0" w:space="0" w:color="auto"/>
          </w:divBdr>
        </w:div>
      </w:divsChild>
    </w:div>
    <w:div w:id="679359534">
      <w:bodyDiv w:val="1"/>
      <w:marLeft w:val="0"/>
      <w:marRight w:val="0"/>
      <w:marTop w:val="0"/>
      <w:marBottom w:val="0"/>
      <w:divBdr>
        <w:top w:val="none" w:sz="0" w:space="0" w:color="auto"/>
        <w:left w:val="none" w:sz="0" w:space="0" w:color="auto"/>
        <w:bottom w:val="none" w:sz="0" w:space="0" w:color="auto"/>
        <w:right w:val="none" w:sz="0" w:space="0" w:color="auto"/>
      </w:divBdr>
    </w:div>
    <w:div w:id="729185581">
      <w:bodyDiv w:val="1"/>
      <w:marLeft w:val="0"/>
      <w:marRight w:val="0"/>
      <w:marTop w:val="0"/>
      <w:marBottom w:val="0"/>
      <w:divBdr>
        <w:top w:val="none" w:sz="0" w:space="0" w:color="auto"/>
        <w:left w:val="none" w:sz="0" w:space="0" w:color="auto"/>
        <w:bottom w:val="none" w:sz="0" w:space="0" w:color="auto"/>
        <w:right w:val="none" w:sz="0" w:space="0" w:color="auto"/>
      </w:divBdr>
    </w:div>
    <w:div w:id="10242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emminile.com/bambini/varicella-sintomi-diagnosi-cura-s159323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us.google.com/11150924602258630915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Oliver Richmond</cp:lastModifiedBy>
  <cp:revision>8</cp:revision>
  <dcterms:created xsi:type="dcterms:W3CDTF">2020-01-26T14:33:00Z</dcterms:created>
  <dcterms:modified xsi:type="dcterms:W3CDTF">2020-03-05T15:25:00Z</dcterms:modified>
</cp:coreProperties>
</file>