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0D561" w14:textId="77777777" w:rsidR="00E75650" w:rsidRDefault="00E75650" w:rsidP="00E75650">
      <w:pPr>
        <w:spacing w:line="480" w:lineRule="auto"/>
        <w:ind w:left="1440"/>
        <w:rPr>
          <w:rFonts w:ascii="Palatino" w:hAnsi="Palatino"/>
          <w:b/>
          <w:color w:val="000000"/>
        </w:rPr>
      </w:pPr>
      <w:r w:rsidRPr="004B2777"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b/>
          <w:color w:val="000000"/>
        </w:rPr>
        <w:t>DANIEL SANTACRUZ’S</w:t>
      </w:r>
      <w:r w:rsidRPr="00EE203E">
        <w:rPr>
          <w:rFonts w:ascii="Palatino" w:hAnsi="Palatino"/>
          <w:b/>
          <w:color w:val="000000"/>
        </w:rPr>
        <w:t xml:space="preserve"> CV</w:t>
      </w:r>
    </w:p>
    <w:p w14:paraId="3416AF2C" w14:textId="77777777" w:rsidR="00E75650" w:rsidRPr="00EE203E" w:rsidRDefault="00E75650" w:rsidP="00E75650">
      <w:pPr>
        <w:spacing w:line="480" w:lineRule="auto"/>
        <w:ind w:left="1440"/>
        <w:rPr>
          <w:rFonts w:ascii="Palatino" w:hAnsi="Palatino"/>
          <w:b/>
          <w:color w:val="000000"/>
        </w:rPr>
      </w:pPr>
    </w:p>
    <w:p w14:paraId="654B0904" w14:textId="77777777" w:rsidR="00E75650" w:rsidRPr="005A16BD" w:rsidRDefault="00E75650" w:rsidP="00E75650">
      <w:pPr>
        <w:spacing w:line="480" w:lineRule="auto"/>
        <w:ind w:left="1440"/>
        <w:rPr>
          <w:rFonts w:ascii="Palatino" w:hAnsi="Palatino"/>
          <w:b/>
          <w:color w:val="000000"/>
        </w:rPr>
      </w:pPr>
      <w:r w:rsidRPr="005A16BD">
        <w:rPr>
          <w:rFonts w:ascii="Palatino" w:hAnsi="Palatino"/>
          <w:b/>
          <w:color w:val="000000"/>
        </w:rPr>
        <w:t>EDITOR/TRANSLATOR</w:t>
      </w:r>
    </w:p>
    <w:p w14:paraId="0AA5DD16" w14:textId="1D41040C" w:rsidR="00E75650" w:rsidRPr="004B2777" w:rsidRDefault="00E75650" w:rsidP="00E75650">
      <w:pPr>
        <w:spacing w:line="480" w:lineRule="auto"/>
        <w:ind w:left="1440"/>
        <w:rPr>
          <w:rFonts w:ascii="Palatino" w:hAnsi="Palatino"/>
        </w:rPr>
      </w:pPr>
      <w:r w:rsidRPr="004B2777">
        <w:rPr>
          <w:rFonts w:ascii="Palatino" w:hAnsi="Palatino"/>
          <w:color w:val="000000"/>
        </w:rPr>
        <w:t xml:space="preserve">— Edited and translated books for publishers such as </w:t>
      </w:r>
      <w:r w:rsidRPr="004B2777">
        <w:rPr>
          <w:rFonts w:ascii="Palatino" w:hAnsi="Palatino"/>
          <w:color w:val="000000"/>
        </w:rPr>
        <w:tab/>
        <w:t xml:space="preserve">Simon &amp;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Schuster, Harper Collins, Walt Disney, William Morrow,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DK Publishing, </w:t>
      </w:r>
      <w:proofErr w:type="spellStart"/>
      <w:r w:rsidRPr="004B2777">
        <w:rPr>
          <w:rFonts w:ascii="Palatino" w:hAnsi="Palatino"/>
          <w:color w:val="000000"/>
        </w:rPr>
        <w:t>Cinco</w:t>
      </w:r>
      <w:proofErr w:type="spellEnd"/>
      <w:r w:rsidRPr="004B2777">
        <w:rPr>
          <w:rFonts w:ascii="Palatino" w:hAnsi="Palatino"/>
          <w:color w:val="000000"/>
        </w:rPr>
        <w:t xml:space="preserve"> </w:t>
      </w:r>
      <w:proofErr w:type="spellStart"/>
      <w:r w:rsidRPr="004B2777">
        <w:rPr>
          <w:rFonts w:ascii="Palatino" w:hAnsi="Palatino"/>
          <w:color w:val="000000"/>
        </w:rPr>
        <w:t>Puntos</w:t>
      </w:r>
      <w:proofErr w:type="spellEnd"/>
      <w:r w:rsidRPr="004B2777">
        <w:rPr>
          <w:rFonts w:ascii="Palatino" w:hAnsi="Palatino"/>
          <w:color w:val="000000"/>
        </w:rPr>
        <w:t xml:space="preserve"> Press, Sesame Workshop,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International Masters Publishers, Random House, William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Morrow, Lee &amp; Low Books, Minerva, </w:t>
      </w:r>
      <w:proofErr w:type="spellStart"/>
      <w:r w:rsidRPr="004B2777">
        <w:rPr>
          <w:rFonts w:ascii="Palatino" w:hAnsi="Palatino"/>
          <w:color w:val="000000"/>
        </w:rPr>
        <w:t>Charlesbridge</w:t>
      </w:r>
      <w:proofErr w:type="spellEnd"/>
      <w:r w:rsidRPr="004B2777">
        <w:rPr>
          <w:rFonts w:ascii="Palatino" w:hAnsi="Palatino"/>
          <w:color w:val="000000"/>
        </w:rPr>
        <w:t xml:space="preserve">, Girls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Scouts of the U. S. A. </w:t>
      </w:r>
      <w:r>
        <w:rPr>
          <w:rFonts w:ascii="Palatino" w:hAnsi="Palatino"/>
          <w:color w:val="000000"/>
        </w:rPr>
        <w:t>(United States);</w:t>
      </w:r>
      <w:r w:rsidRPr="004B2777">
        <w:rPr>
          <w:rFonts w:ascii="Palatino" w:hAnsi="Palatino"/>
          <w:color w:val="000000"/>
        </w:rPr>
        <w:t xml:space="preserve"> Kids Can Press </w:t>
      </w:r>
      <w:r w:rsidRPr="004B2777">
        <w:rPr>
          <w:rFonts w:ascii="Palatino" w:hAnsi="Palatino"/>
          <w:color w:val="000000"/>
        </w:rPr>
        <w:tab/>
        <w:t>(Canada)</w:t>
      </w:r>
      <w:r>
        <w:rPr>
          <w:rFonts w:ascii="Palatino" w:hAnsi="Palatino"/>
          <w:color w:val="000000"/>
        </w:rPr>
        <w:t xml:space="preserve">; Everest (Spain); </w:t>
      </w:r>
      <w:proofErr w:type="spellStart"/>
      <w:r>
        <w:rPr>
          <w:rFonts w:ascii="Palatino" w:hAnsi="Palatino"/>
          <w:color w:val="000000"/>
        </w:rPr>
        <w:t>Planeta</w:t>
      </w:r>
      <w:proofErr w:type="spellEnd"/>
      <w:r>
        <w:rPr>
          <w:rFonts w:ascii="Palatino" w:hAnsi="Palatino"/>
          <w:color w:val="000000"/>
        </w:rPr>
        <w:t xml:space="preserve"> (Colombia), </w:t>
      </w:r>
      <w:r w:rsidR="001F4776">
        <w:rPr>
          <w:rFonts w:ascii="Palatino" w:hAnsi="Palatino"/>
          <w:color w:val="000000"/>
        </w:rPr>
        <w:t xml:space="preserve">and </w:t>
      </w:r>
      <w:r>
        <w:rPr>
          <w:rFonts w:ascii="Palatino" w:hAnsi="Palatino"/>
          <w:color w:val="000000"/>
        </w:rPr>
        <w:t xml:space="preserve">Israel 365 </w:t>
      </w:r>
      <w:r w:rsidR="001F4776"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>(Israel)</w:t>
      </w:r>
      <w:r w:rsidRPr="004B2777">
        <w:rPr>
          <w:rFonts w:ascii="Palatino" w:hAnsi="Palatino"/>
          <w:color w:val="000000"/>
        </w:rPr>
        <w:t>.</w:t>
      </w:r>
    </w:p>
    <w:p w14:paraId="3A5E07EC" w14:textId="19F5EE6B" w:rsidR="00FD44F9" w:rsidRPr="009A0656" w:rsidRDefault="00FD44F9" w:rsidP="00E75650">
      <w:pPr>
        <w:pStyle w:val="ListParagraph"/>
        <w:numPr>
          <w:ilvl w:val="0"/>
          <w:numId w:val="3"/>
        </w:numPr>
        <w:spacing w:line="480" w:lineRule="auto"/>
        <w:rPr>
          <w:rFonts w:ascii="Palatino" w:hAnsi="Palatino"/>
        </w:rPr>
      </w:pPr>
      <w:r>
        <w:rPr>
          <w:rFonts w:ascii="Palatino" w:hAnsi="Palatino"/>
        </w:rPr>
        <w:t xml:space="preserve"> </w:t>
      </w:r>
      <w:r w:rsidRPr="009A0656">
        <w:rPr>
          <w:rFonts w:ascii="Palatino" w:hAnsi="Palatino"/>
        </w:rPr>
        <w:t>Assistant Edi</w:t>
      </w:r>
      <w:r w:rsidR="009A0656">
        <w:rPr>
          <w:rFonts w:ascii="Palatino" w:hAnsi="Palatino"/>
        </w:rPr>
        <w:t xml:space="preserve">tor. </w:t>
      </w:r>
      <w:r w:rsidR="009A0656" w:rsidRPr="00D05AA6">
        <w:rPr>
          <w:rFonts w:ascii="Palatino" w:hAnsi="Palatino"/>
          <w:u w:val="single"/>
        </w:rPr>
        <w:t>esIsrael21c.org.</w:t>
      </w:r>
      <w:r w:rsidR="009A0656" w:rsidRPr="009A0656">
        <w:rPr>
          <w:rFonts w:ascii="Palatino" w:hAnsi="Palatino" w:cs="Baskerville"/>
        </w:rPr>
        <w:t xml:space="preserve"> Edit articles, write headlines and upload content for </w:t>
      </w:r>
      <w:r w:rsidR="009A0656" w:rsidRPr="009A0656">
        <w:rPr>
          <w:rFonts w:ascii="Palatino" w:hAnsi="Palatino"/>
          <w:color w:val="333333"/>
          <w:shd w:val="clear" w:color="auto" w:fill="FFFFFF"/>
        </w:rPr>
        <w:t>publisher of Spanish-language online news magazine recognized as the most diverse and reliable source of news and information about Israel</w:t>
      </w:r>
      <w:r w:rsidR="009A0656">
        <w:rPr>
          <w:rFonts w:ascii="Palatino" w:hAnsi="Palatino"/>
          <w:color w:val="333333"/>
          <w:shd w:val="clear" w:color="auto" w:fill="FFFFFF"/>
        </w:rPr>
        <w:t>.</w:t>
      </w:r>
    </w:p>
    <w:p w14:paraId="181F476C" w14:textId="4462CC2A" w:rsidR="00E75650" w:rsidRPr="00FD44F9" w:rsidRDefault="00E75650" w:rsidP="00E75650">
      <w:pPr>
        <w:pStyle w:val="ListParagraph"/>
        <w:numPr>
          <w:ilvl w:val="0"/>
          <w:numId w:val="3"/>
        </w:numPr>
        <w:spacing w:line="480" w:lineRule="auto"/>
        <w:rPr>
          <w:rFonts w:ascii="Palatino" w:hAnsi="Palatino"/>
        </w:rPr>
      </w:pPr>
      <w:r w:rsidRPr="00FD44F9">
        <w:rPr>
          <w:rFonts w:ascii="Palatino" w:hAnsi="Palatino"/>
        </w:rPr>
        <w:t xml:space="preserve">Assistant Editor. </w:t>
      </w:r>
      <w:proofErr w:type="spellStart"/>
      <w:r w:rsidRPr="00FD44F9">
        <w:rPr>
          <w:rFonts w:ascii="Palatino" w:hAnsi="Palatino"/>
          <w:u w:val="single"/>
        </w:rPr>
        <w:t>ReVista</w:t>
      </w:r>
      <w:proofErr w:type="spellEnd"/>
      <w:r w:rsidRPr="00FD44F9">
        <w:rPr>
          <w:rFonts w:ascii="Palatino" w:hAnsi="Palatino"/>
        </w:rPr>
        <w:t>, division of</w:t>
      </w:r>
      <w:r w:rsidRPr="00FD44F9">
        <w:rPr>
          <w:rFonts w:ascii="Palatino" w:hAnsi="Palatino"/>
        </w:rPr>
        <w:tab/>
        <w:t xml:space="preserve"> CAMERA (Committee for </w:t>
      </w:r>
      <w:r w:rsidRPr="00FD44F9">
        <w:rPr>
          <w:rFonts w:ascii="Palatino" w:hAnsi="Palatino"/>
        </w:rPr>
        <w:tab/>
        <w:t xml:space="preserve">Accuracy in Middle East Reporting in America), a media </w:t>
      </w:r>
      <w:r w:rsidRPr="00FD44F9">
        <w:rPr>
          <w:rFonts w:ascii="Palatino" w:hAnsi="Palatino"/>
        </w:rPr>
        <w:tab/>
        <w:t>watchdog that monitors Spanish-language media for anti-</w:t>
      </w:r>
      <w:r w:rsidRPr="00FD44F9">
        <w:rPr>
          <w:rFonts w:ascii="Palatino" w:hAnsi="Palatino"/>
        </w:rPr>
        <w:tab/>
        <w:t xml:space="preserve">Israel bias and anti-Semitism. Teaneck, NJ/Boston, Mass. </w:t>
      </w:r>
      <w:r w:rsidRPr="00FD44F9">
        <w:rPr>
          <w:rFonts w:ascii="Palatino" w:hAnsi="Palatino"/>
        </w:rPr>
        <w:tab/>
        <w:t>2011.</w:t>
      </w:r>
    </w:p>
    <w:p w14:paraId="0303B715" w14:textId="77777777" w:rsidR="00E75650" w:rsidRPr="004B2777" w:rsidRDefault="00E75650" w:rsidP="00E75650">
      <w:pPr>
        <w:pStyle w:val="ListParagraph"/>
        <w:numPr>
          <w:ilvl w:val="0"/>
          <w:numId w:val="3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</w:rPr>
        <w:t xml:space="preserve">Editor. </w:t>
      </w:r>
      <w:r w:rsidRPr="004B2777">
        <w:rPr>
          <w:rFonts w:ascii="Palatino" w:hAnsi="Palatino"/>
          <w:u w:val="single"/>
        </w:rPr>
        <w:t xml:space="preserve">Su </w:t>
      </w:r>
      <w:proofErr w:type="spellStart"/>
      <w:r w:rsidRPr="004B2777">
        <w:rPr>
          <w:rFonts w:ascii="Palatino" w:hAnsi="Palatino"/>
          <w:u w:val="single"/>
        </w:rPr>
        <w:t>Guía</w:t>
      </w:r>
      <w:proofErr w:type="spellEnd"/>
      <w:r w:rsidRPr="004B2777">
        <w:rPr>
          <w:rFonts w:ascii="Palatino" w:hAnsi="Palatino"/>
        </w:rPr>
        <w:t>, Clifton, NJ. 2004-2008.</w:t>
      </w:r>
    </w:p>
    <w:p w14:paraId="409340A0" w14:textId="77777777" w:rsidR="00E75650" w:rsidRPr="004B2777" w:rsidRDefault="00E75650" w:rsidP="00E75650">
      <w:pPr>
        <w:pStyle w:val="ListParagraph"/>
        <w:numPr>
          <w:ilvl w:val="0"/>
          <w:numId w:val="3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</w:rPr>
        <w:t>Editor</w:t>
      </w:r>
      <w:r w:rsidRPr="004B2777">
        <w:rPr>
          <w:rFonts w:ascii="Palatino" w:hAnsi="Palatino"/>
          <w:b/>
        </w:rPr>
        <w:t>.</w:t>
      </w:r>
      <w:r w:rsidRPr="004B2777">
        <w:rPr>
          <w:rFonts w:ascii="Palatino" w:hAnsi="Palatino"/>
        </w:rPr>
        <w:t xml:space="preserve"> </w:t>
      </w:r>
      <w:r w:rsidRPr="004B2777">
        <w:rPr>
          <w:rFonts w:ascii="Palatino" w:hAnsi="Palatino"/>
          <w:u w:val="single"/>
        </w:rPr>
        <w:t>Padres de Sesame Street.</w:t>
      </w:r>
      <w:r w:rsidRPr="004B2777">
        <w:rPr>
          <w:rFonts w:ascii="Palatino" w:hAnsi="Palatino"/>
        </w:rPr>
        <w:t xml:space="preserve"> New York, NY. 1995 — 2001.  </w:t>
      </w:r>
    </w:p>
    <w:p w14:paraId="6C23031B" w14:textId="77777777" w:rsidR="00E75650" w:rsidRPr="004B2777" w:rsidRDefault="00E75650" w:rsidP="00E75650">
      <w:pPr>
        <w:pStyle w:val="ListParagraph"/>
        <w:numPr>
          <w:ilvl w:val="0"/>
          <w:numId w:val="3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</w:rPr>
        <w:t xml:space="preserve">Editor. </w:t>
      </w:r>
      <w:r w:rsidRPr="004B2777">
        <w:rPr>
          <w:rFonts w:ascii="Palatino" w:hAnsi="Palatino"/>
          <w:u w:val="single"/>
        </w:rPr>
        <w:t xml:space="preserve">People en </w:t>
      </w:r>
      <w:proofErr w:type="spellStart"/>
      <w:r w:rsidRPr="004B2777">
        <w:rPr>
          <w:rFonts w:ascii="Palatino" w:hAnsi="Palatino"/>
          <w:u w:val="single"/>
        </w:rPr>
        <w:t>Español</w:t>
      </w:r>
      <w:proofErr w:type="spellEnd"/>
      <w:r w:rsidRPr="004B2777">
        <w:rPr>
          <w:rFonts w:ascii="Palatino" w:hAnsi="Palatino"/>
          <w:u w:val="single"/>
        </w:rPr>
        <w:t>.</w:t>
      </w:r>
      <w:r w:rsidRPr="004B2777">
        <w:rPr>
          <w:rFonts w:ascii="Palatino" w:hAnsi="Palatino"/>
        </w:rPr>
        <w:t xml:space="preserve"> New York, NY. 1996 — 1999. </w:t>
      </w:r>
      <w:r w:rsidRPr="004B2777">
        <w:rPr>
          <w:rFonts w:ascii="Palatino" w:hAnsi="Palatino"/>
        </w:rPr>
        <w:tab/>
      </w:r>
    </w:p>
    <w:p w14:paraId="163B1082" w14:textId="77777777" w:rsidR="00E75650" w:rsidRPr="004B2777" w:rsidRDefault="00E75650" w:rsidP="00E75650">
      <w:pPr>
        <w:pStyle w:val="ListParagraph"/>
        <w:numPr>
          <w:ilvl w:val="0"/>
          <w:numId w:val="3"/>
        </w:numPr>
        <w:spacing w:line="480" w:lineRule="auto"/>
        <w:rPr>
          <w:rFonts w:ascii="Palatino" w:hAnsi="Palatino"/>
          <w:color w:val="000000"/>
        </w:rPr>
      </w:pPr>
      <w:r w:rsidRPr="004B2777">
        <w:rPr>
          <w:rFonts w:ascii="Palatino" w:hAnsi="Palatino"/>
        </w:rPr>
        <w:t>Editor.</w:t>
      </w:r>
      <w:r w:rsidRPr="004B2777">
        <w:rPr>
          <w:rFonts w:ascii="Palatino" w:hAnsi="Palatino"/>
          <w:u w:val="single"/>
        </w:rPr>
        <w:t xml:space="preserve"> Nueva </w:t>
      </w:r>
      <w:proofErr w:type="spellStart"/>
      <w:r w:rsidRPr="004B2777">
        <w:rPr>
          <w:rFonts w:ascii="Palatino" w:hAnsi="Palatino"/>
          <w:u w:val="single"/>
        </w:rPr>
        <w:t>Visión</w:t>
      </w:r>
      <w:proofErr w:type="spellEnd"/>
      <w:r w:rsidRPr="004B2777">
        <w:rPr>
          <w:rFonts w:ascii="Palatino" w:hAnsi="Palatino"/>
          <w:u w:val="single"/>
        </w:rPr>
        <w:t>,</w:t>
      </w:r>
      <w:r w:rsidRPr="00D05AA6">
        <w:rPr>
          <w:rFonts w:ascii="Palatino" w:hAnsi="Palatino"/>
        </w:rPr>
        <w:t xml:space="preserve"> </w:t>
      </w:r>
      <w:r w:rsidRPr="004B2777">
        <w:rPr>
          <w:rFonts w:ascii="Palatino" w:hAnsi="Palatino"/>
        </w:rPr>
        <w:t>Queens, NY. 1992.</w:t>
      </w:r>
    </w:p>
    <w:p w14:paraId="72F4FBB4" w14:textId="77777777" w:rsidR="00E75650" w:rsidRPr="004B2777" w:rsidRDefault="00E75650" w:rsidP="00E75650">
      <w:pPr>
        <w:numPr>
          <w:ilvl w:val="0"/>
          <w:numId w:val="3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</w:rPr>
        <w:lastRenderedPageBreak/>
        <w:t>Assistant National Editor/Night Editor</w:t>
      </w:r>
      <w:r w:rsidRPr="004B2777">
        <w:rPr>
          <w:rFonts w:ascii="Palatino" w:hAnsi="Palatino"/>
          <w:b/>
        </w:rPr>
        <w:t>.</w:t>
      </w:r>
      <w:r w:rsidRPr="004B2777">
        <w:rPr>
          <w:rFonts w:ascii="Palatino" w:hAnsi="Palatino"/>
        </w:rPr>
        <w:t xml:space="preserve"> </w:t>
      </w:r>
      <w:r w:rsidRPr="004B2777">
        <w:rPr>
          <w:rFonts w:ascii="Palatino" w:hAnsi="Palatino"/>
          <w:u w:val="single"/>
        </w:rPr>
        <w:t>New York City Tribune.</w:t>
      </w:r>
      <w:r w:rsidRPr="004B2777"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 w:rsidRPr="004B2777">
        <w:rPr>
          <w:rFonts w:ascii="Palatino" w:hAnsi="Palatino"/>
        </w:rPr>
        <w:t>New York, NY. 1988 — 1990.</w:t>
      </w:r>
    </w:p>
    <w:p w14:paraId="3B69163C" w14:textId="77777777" w:rsidR="00E75650" w:rsidRPr="004B2777" w:rsidRDefault="00E75650" w:rsidP="00E75650">
      <w:pPr>
        <w:pStyle w:val="ListParagraph"/>
        <w:numPr>
          <w:ilvl w:val="0"/>
          <w:numId w:val="2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</w:rPr>
        <w:t xml:space="preserve">Editor. </w:t>
      </w:r>
      <w:r w:rsidRPr="004B2777">
        <w:rPr>
          <w:rFonts w:ascii="Palatino" w:hAnsi="Palatino"/>
          <w:u w:val="single"/>
        </w:rPr>
        <w:t>Bergen Jewish News</w:t>
      </w:r>
      <w:r w:rsidRPr="004B2777">
        <w:rPr>
          <w:rFonts w:ascii="Palatino" w:hAnsi="Palatino"/>
        </w:rPr>
        <w:t>, Paramus, NJ. 1986-1987.</w:t>
      </w:r>
    </w:p>
    <w:p w14:paraId="32F2D7FA" w14:textId="77777777" w:rsidR="00881687" w:rsidRDefault="00E75650" w:rsidP="00E75650">
      <w:pPr>
        <w:pStyle w:val="ListParagraph"/>
        <w:numPr>
          <w:ilvl w:val="0"/>
          <w:numId w:val="2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</w:rPr>
        <w:t xml:space="preserve">Editor. </w:t>
      </w:r>
      <w:r w:rsidRPr="004B2777">
        <w:rPr>
          <w:rFonts w:ascii="Palatino" w:hAnsi="Palatino"/>
          <w:u w:val="single"/>
        </w:rPr>
        <w:t>Jewish Journal</w:t>
      </w:r>
      <w:r w:rsidRPr="004B2777">
        <w:rPr>
          <w:rFonts w:ascii="Palatino" w:hAnsi="Palatino"/>
        </w:rPr>
        <w:t>. New York, NY. 1984 —1986.</w:t>
      </w:r>
    </w:p>
    <w:p w14:paraId="56680CBF" w14:textId="29546D02" w:rsidR="00E75650" w:rsidRPr="00881687" w:rsidRDefault="00E75650" w:rsidP="00881687">
      <w:pPr>
        <w:spacing w:line="480" w:lineRule="auto"/>
        <w:rPr>
          <w:rFonts w:ascii="Palatino" w:hAnsi="Palatino"/>
        </w:rPr>
      </w:pPr>
      <w:r w:rsidRPr="00881687">
        <w:rPr>
          <w:rFonts w:ascii="Palatino" w:hAnsi="Palatino"/>
        </w:rPr>
        <w:tab/>
      </w:r>
    </w:p>
    <w:p w14:paraId="70BDD8AB" w14:textId="77777777" w:rsidR="00E75650" w:rsidRPr="005A16BD" w:rsidRDefault="00E75650" w:rsidP="00E75650">
      <w:pPr>
        <w:spacing w:line="480" w:lineRule="auto"/>
        <w:rPr>
          <w:rFonts w:ascii="Palatino" w:hAnsi="Palatino"/>
          <w:b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5A16BD">
        <w:rPr>
          <w:rFonts w:ascii="Palatino" w:hAnsi="Palatino"/>
          <w:b/>
        </w:rPr>
        <w:t>WRITER</w:t>
      </w:r>
    </w:p>
    <w:p w14:paraId="3E2E1DCB" w14:textId="1856F1F2" w:rsidR="00E75650" w:rsidRPr="00FF4C25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/>
          <w:color w:val="000000"/>
        </w:rPr>
      </w:pPr>
      <w:r w:rsidRPr="004B2777">
        <w:rPr>
          <w:rFonts w:ascii="Palatino" w:hAnsi="Palatino"/>
        </w:rPr>
        <w:t xml:space="preserve">Articles published in </w:t>
      </w:r>
      <w:r w:rsidRPr="004B2777">
        <w:rPr>
          <w:rFonts w:ascii="Palatino" w:hAnsi="Palatino"/>
          <w:color w:val="000000"/>
          <w:u w:val="single"/>
        </w:rPr>
        <w:t>The New York Times</w:t>
      </w:r>
      <w:r w:rsidRPr="004B2777">
        <w:rPr>
          <w:rFonts w:ascii="Palatino" w:hAnsi="Palatino"/>
          <w:color w:val="000000"/>
        </w:rPr>
        <w:t xml:space="preserve">, </w:t>
      </w:r>
      <w:r w:rsidRPr="004B2777">
        <w:rPr>
          <w:rFonts w:ascii="Palatino" w:hAnsi="Palatino"/>
          <w:color w:val="000000"/>
          <w:u w:val="single"/>
        </w:rPr>
        <w:t>Hadassah</w:t>
      </w:r>
      <w:r w:rsidRPr="004B2777">
        <w:rPr>
          <w:rFonts w:ascii="Palatino" w:hAnsi="Palatino"/>
          <w:color w:val="000000"/>
        </w:rPr>
        <w:t xml:space="preserve">, </w:t>
      </w:r>
      <w:r w:rsidRPr="004B2777">
        <w:rPr>
          <w:rFonts w:ascii="Palatino" w:hAnsi="Palatino"/>
          <w:color w:val="000000"/>
          <w:u w:val="single"/>
        </w:rPr>
        <w:t>Forward</w:t>
      </w:r>
      <w:r w:rsidRPr="004B2777">
        <w:rPr>
          <w:rFonts w:ascii="Palatino" w:hAnsi="Palatino"/>
          <w:color w:val="000000"/>
        </w:rPr>
        <w:t xml:space="preserve"> and </w:t>
      </w:r>
      <w:r w:rsidRPr="004B2777">
        <w:rPr>
          <w:rFonts w:ascii="Palatino" w:hAnsi="Palatino"/>
          <w:color w:val="000000"/>
          <w:u w:val="single"/>
        </w:rPr>
        <w:t>Jewish Press</w:t>
      </w:r>
      <w:r>
        <w:rPr>
          <w:rFonts w:ascii="Palatino" w:hAnsi="Palatino"/>
          <w:color w:val="000000"/>
        </w:rPr>
        <w:t xml:space="preserve"> (New York);</w:t>
      </w:r>
      <w:r w:rsidRPr="004B2777">
        <w:rPr>
          <w:rFonts w:ascii="Palatino" w:hAnsi="Palatino"/>
          <w:color w:val="000000"/>
        </w:rPr>
        <w:t xml:space="preserve"> </w:t>
      </w:r>
      <w:r w:rsidRPr="004B2777">
        <w:rPr>
          <w:rFonts w:ascii="Palatino" w:hAnsi="Palatino"/>
          <w:color w:val="000000"/>
          <w:u w:val="single"/>
        </w:rPr>
        <w:t>The Record</w:t>
      </w:r>
      <w:r w:rsidRPr="004B2777">
        <w:rPr>
          <w:rFonts w:ascii="Palatino" w:hAnsi="Palatino"/>
          <w:color w:val="000000"/>
        </w:rPr>
        <w:t xml:space="preserve"> and </w:t>
      </w:r>
      <w:r w:rsidRPr="004B2777">
        <w:rPr>
          <w:rFonts w:ascii="Palatino" w:hAnsi="Palatino"/>
          <w:color w:val="000000"/>
          <w:u w:val="single"/>
        </w:rPr>
        <w:t>Jewish Standard</w:t>
      </w:r>
      <w:r>
        <w:rPr>
          <w:rFonts w:ascii="Palatino" w:hAnsi="Palatino"/>
          <w:color w:val="000000"/>
        </w:rPr>
        <w:t xml:space="preserve"> (New Jersey);</w:t>
      </w:r>
      <w:r w:rsidRPr="004B2777">
        <w:rPr>
          <w:rFonts w:ascii="Palatino" w:hAnsi="Palatino"/>
          <w:color w:val="000000"/>
        </w:rPr>
        <w:t xml:space="preserve"> </w:t>
      </w:r>
      <w:r w:rsidRPr="004B2777">
        <w:rPr>
          <w:rFonts w:ascii="Palatino" w:hAnsi="Palatino"/>
          <w:color w:val="000000"/>
          <w:u w:val="single"/>
        </w:rPr>
        <w:t>Hispanic Magazine</w:t>
      </w:r>
      <w:r w:rsidRPr="004B2777">
        <w:rPr>
          <w:rFonts w:ascii="Palatino" w:hAnsi="Palatino"/>
          <w:color w:val="000000"/>
        </w:rPr>
        <w:t xml:space="preserve"> (T</w:t>
      </w:r>
      <w:r>
        <w:rPr>
          <w:rFonts w:ascii="Palatino" w:hAnsi="Palatino"/>
          <w:color w:val="000000"/>
        </w:rPr>
        <w:t>exas);</w:t>
      </w:r>
      <w:r w:rsidRPr="004B2777">
        <w:rPr>
          <w:rFonts w:ascii="Palatino" w:hAnsi="Palatino"/>
          <w:color w:val="000000"/>
        </w:rPr>
        <w:t xml:space="preserve"> </w:t>
      </w:r>
      <w:proofErr w:type="spellStart"/>
      <w:r w:rsidRPr="004B2777">
        <w:rPr>
          <w:rFonts w:ascii="Palatino" w:hAnsi="Palatino"/>
          <w:color w:val="000000"/>
          <w:u w:val="single"/>
        </w:rPr>
        <w:t>Geomundo</w:t>
      </w:r>
      <w:proofErr w:type="spellEnd"/>
      <w:r w:rsidRPr="004B2777">
        <w:rPr>
          <w:rFonts w:ascii="Palatino" w:hAnsi="Palatino"/>
          <w:color w:val="000000"/>
        </w:rPr>
        <w:t xml:space="preserve"> and </w:t>
      </w:r>
      <w:proofErr w:type="spellStart"/>
      <w:r w:rsidRPr="004B2777">
        <w:rPr>
          <w:rFonts w:ascii="Palatino" w:hAnsi="Palatino"/>
          <w:color w:val="000000"/>
          <w:u w:val="single"/>
        </w:rPr>
        <w:t>Tribuna</w:t>
      </w:r>
      <w:proofErr w:type="spellEnd"/>
      <w:r w:rsidRPr="004B2777">
        <w:rPr>
          <w:rFonts w:ascii="Palatino" w:hAnsi="Palatino"/>
          <w:color w:val="000000"/>
          <w:u w:val="single"/>
        </w:rPr>
        <w:t xml:space="preserve"> </w:t>
      </w:r>
      <w:proofErr w:type="spellStart"/>
      <w:r w:rsidRPr="004B2777">
        <w:rPr>
          <w:rFonts w:ascii="Palatino" w:hAnsi="Palatino"/>
          <w:color w:val="000000"/>
          <w:u w:val="single"/>
        </w:rPr>
        <w:t>Israelita</w:t>
      </w:r>
      <w:proofErr w:type="spellEnd"/>
      <w:r w:rsidRPr="004B2777">
        <w:rPr>
          <w:rFonts w:ascii="Palatino" w:hAnsi="Palatino"/>
          <w:color w:val="000000"/>
        </w:rPr>
        <w:t xml:space="preserve"> (Mexico)</w:t>
      </w:r>
      <w:r>
        <w:rPr>
          <w:rFonts w:ascii="Palatino" w:hAnsi="Palatino"/>
          <w:color w:val="000000"/>
        </w:rPr>
        <w:t>;</w:t>
      </w:r>
      <w:r w:rsidRPr="004B2777">
        <w:rPr>
          <w:rFonts w:ascii="Palatino" w:hAnsi="Palatino"/>
          <w:color w:val="000000"/>
        </w:rPr>
        <w:t xml:space="preserve"> </w:t>
      </w:r>
      <w:proofErr w:type="spellStart"/>
      <w:r w:rsidRPr="004B2777">
        <w:rPr>
          <w:rFonts w:ascii="Palatino" w:hAnsi="Palatino"/>
          <w:color w:val="000000"/>
          <w:u w:val="single"/>
        </w:rPr>
        <w:t>Revista</w:t>
      </w:r>
      <w:proofErr w:type="spellEnd"/>
      <w:r w:rsidRPr="004B2777">
        <w:rPr>
          <w:rFonts w:ascii="Palatino" w:hAnsi="Palatino"/>
          <w:color w:val="000000"/>
          <w:u w:val="single"/>
        </w:rPr>
        <w:t xml:space="preserve"> Diners</w:t>
      </w:r>
      <w:r w:rsidRPr="004B2777">
        <w:rPr>
          <w:rFonts w:ascii="Palatino" w:hAnsi="Palatino"/>
          <w:color w:val="000000"/>
        </w:rPr>
        <w:t xml:space="preserve"> and </w:t>
      </w:r>
      <w:proofErr w:type="spellStart"/>
      <w:r w:rsidRPr="004B2777">
        <w:rPr>
          <w:rFonts w:ascii="Palatino" w:hAnsi="Palatino"/>
          <w:color w:val="000000"/>
          <w:u w:val="single"/>
        </w:rPr>
        <w:t>Cromos</w:t>
      </w:r>
      <w:proofErr w:type="spellEnd"/>
      <w:r>
        <w:rPr>
          <w:rFonts w:ascii="Palatino" w:hAnsi="Palatino"/>
          <w:color w:val="000000"/>
        </w:rPr>
        <w:t xml:space="preserve"> (Colombia); </w:t>
      </w:r>
      <w:r w:rsidRPr="004B2777">
        <w:rPr>
          <w:rFonts w:ascii="Palatino" w:hAnsi="Palatino"/>
          <w:color w:val="000000"/>
        </w:rPr>
        <w:t xml:space="preserve">and </w:t>
      </w:r>
      <w:r w:rsidRPr="004B2777">
        <w:rPr>
          <w:rFonts w:ascii="Palatino" w:hAnsi="Palatino"/>
          <w:color w:val="000000"/>
          <w:u w:val="single"/>
        </w:rPr>
        <w:t>London Jewish Chronicle</w:t>
      </w:r>
      <w:r w:rsidR="00991846">
        <w:rPr>
          <w:rFonts w:ascii="Palatino" w:hAnsi="Palatino"/>
          <w:color w:val="000000"/>
        </w:rPr>
        <w:t xml:space="preserve"> (London).</w:t>
      </w:r>
      <w:r w:rsidRPr="004B2777">
        <w:rPr>
          <w:rFonts w:ascii="Palatino" w:hAnsi="Palatino"/>
        </w:rPr>
        <w:t xml:space="preserve"> </w:t>
      </w:r>
    </w:p>
    <w:p w14:paraId="0A39D063" w14:textId="77777777" w:rsidR="00E75650" w:rsidRPr="00FF4C25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/>
        </w:rPr>
      </w:pPr>
      <w:r w:rsidRPr="00C86D53">
        <w:rPr>
          <w:rFonts w:ascii="Palatino" w:hAnsi="Palatino"/>
        </w:rPr>
        <w:t>Abstract</w:t>
      </w:r>
      <w:r>
        <w:rPr>
          <w:rFonts w:ascii="Palatino" w:hAnsi="Palatino"/>
        </w:rPr>
        <w:t>s</w:t>
      </w:r>
      <w:r w:rsidRPr="00C86D53">
        <w:rPr>
          <w:rFonts w:ascii="Palatino" w:hAnsi="Palatino"/>
        </w:rPr>
        <w:t xml:space="preserve"> writer/Supervisor. </w:t>
      </w:r>
      <w:proofErr w:type="spellStart"/>
      <w:r w:rsidRPr="00C86D53">
        <w:rPr>
          <w:rFonts w:ascii="Palatino" w:hAnsi="Palatino"/>
        </w:rPr>
        <w:t>Greenpoint</w:t>
      </w:r>
      <w:proofErr w:type="spellEnd"/>
      <w:r w:rsidRPr="00C86D53">
        <w:rPr>
          <w:rFonts w:ascii="Palatino" w:hAnsi="Palatino"/>
        </w:rPr>
        <w:t xml:space="preserve"> Global. </w:t>
      </w:r>
      <w:proofErr w:type="spellStart"/>
      <w:r w:rsidRPr="00C86D53">
        <w:rPr>
          <w:rFonts w:ascii="Palatino" w:hAnsi="Palatino"/>
        </w:rPr>
        <w:t>Lod</w:t>
      </w:r>
      <w:proofErr w:type="spellEnd"/>
      <w:r w:rsidRPr="00C86D53">
        <w:rPr>
          <w:rFonts w:ascii="Palatino" w:hAnsi="Palatino"/>
        </w:rPr>
        <w:t xml:space="preserve">. 2012 — </w:t>
      </w:r>
      <w:r>
        <w:rPr>
          <w:rFonts w:ascii="Palatino" w:hAnsi="Palatino"/>
        </w:rPr>
        <w:tab/>
      </w:r>
      <w:r w:rsidRPr="00C86D53">
        <w:rPr>
          <w:rFonts w:ascii="Palatino" w:hAnsi="Palatino"/>
        </w:rPr>
        <w:t xml:space="preserve">2013. </w:t>
      </w:r>
    </w:p>
    <w:p w14:paraId="66FC1F0F" w14:textId="77777777" w:rsidR="00E75650" w:rsidRPr="00E948AC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/>
          <w:color w:val="000000"/>
        </w:rPr>
      </w:pPr>
      <w:r>
        <w:rPr>
          <w:rFonts w:ascii="Bookman Old Style" w:hAnsi="Bookman Old Style"/>
          <w:color w:val="000000"/>
        </w:rPr>
        <w:t>Author “</w:t>
      </w:r>
      <w:r w:rsidRPr="00920111">
        <w:rPr>
          <w:rFonts w:ascii="Bookman Old Style" w:hAnsi="Bookman Old Style"/>
          <w:color w:val="000000"/>
        </w:rPr>
        <w:t>Thanks to Sandra Cisneros.</w:t>
      </w:r>
      <w:r>
        <w:rPr>
          <w:rFonts w:ascii="Bookman Old Style" w:hAnsi="Bookman Old Style"/>
          <w:color w:val="000000"/>
        </w:rPr>
        <w:t>”</w:t>
      </w:r>
      <w:r w:rsidRPr="00180760"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(</w:t>
      </w:r>
      <w:proofErr w:type="gramStart"/>
      <w:r>
        <w:rPr>
          <w:rFonts w:ascii="Bookman Old Style" w:hAnsi="Bookman Old Style"/>
          <w:color w:val="000000"/>
        </w:rPr>
        <w:t>children’s</w:t>
      </w:r>
      <w:proofErr w:type="gramEnd"/>
      <w:r>
        <w:rPr>
          <w:rFonts w:ascii="Bookman Old Style" w:hAnsi="Bookman Old Style"/>
          <w:color w:val="000000"/>
        </w:rPr>
        <w:t xml:space="preserve"> book). Houghton Mifflin. </w:t>
      </w:r>
      <w:r w:rsidRPr="00180760">
        <w:rPr>
          <w:rFonts w:ascii="Bookman Old Style" w:hAnsi="Bookman Old Style"/>
          <w:color w:val="000000"/>
        </w:rPr>
        <w:t>New York, NY. 2001.</w:t>
      </w:r>
    </w:p>
    <w:p w14:paraId="71406C05" w14:textId="77777777" w:rsidR="00E75650" w:rsidRPr="00C86D53" w:rsidRDefault="00E75650" w:rsidP="00E75650">
      <w:pPr>
        <w:pStyle w:val="ListParagraph"/>
        <w:numPr>
          <w:ilvl w:val="0"/>
          <w:numId w:val="2"/>
        </w:numPr>
        <w:spacing w:line="480" w:lineRule="auto"/>
        <w:rPr>
          <w:rFonts w:ascii="Palatino" w:hAnsi="Palatino"/>
        </w:rPr>
      </w:pPr>
      <w:r w:rsidRPr="00C86D53">
        <w:rPr>
          <w:rFonts w:ascii="Palatino" w:hAnsi="Palatino"/>
        </w:rPr>
        <w:t xml:space="preserve">Contributing writer. “El </w:t>
      </w:r>
      <w:proofErr w:type="spellStart"/>
      <w:r w:rsidRPr="00C86D53">
        <w:rPr>
          <w:rFonts w:ascii="Palatino" w:hAnsi="Palatino"/>
        </w:rPr>
        <w:t>libro</w:t>
      </w:r>
      <w:proofErr w:type="spellEnd"/>
      <w:r w:rsidRPr="00C86D53">
        <w:rPr>
          <w:rFonts w:ascii="Palatino" w:hAnsi="Palatino"/>
        </w:rPr>
        <w:t xml:space="preserve"> </w:t>
      </w:r>
      <w:proofErr w:type="spellStart"/>
      <w:r w:rsidRPr="00C86D53">
        <w:rPr>
          <w:rFonts w:ascii="Palatino" w:hAnsi="Palatino"/>
        </w:rPr>
        <w:t>grande</w:t>
      </w:r>
      <w:proofErr w:type="spellEnd"/>
      <w:r w:rsidRPr="00C86D53">
        <w:rPr>
          <w:rFonts w:ascii="Palatino" w:hAnsi="Palatino"/>
        </w:rPr>
        <w:t xml:space="preserve"> de la </w:t>
      </w:r>
      <w:proofErr w:type="spellStart"/>
      <w:r w:rsidRPr="00C86D53">
        <w:rPr>
          <w:rFonts w:ascii="Palatino" w:hAnsi="Palatino"/>
        </w:rPr>
        <w:t>América</w:t>
      </w:r>
      <w:proofErr w:type="spellEnd"/>
      <w:r w:rsidRPr="00C86D53">
        <w:rPr>
          <w:rFonts w:ascii="Palatino" w:hAnsi="Palatino"/>
        </w:rPr>
        <w:t xml:space="preserve"> </w:t>
      </w:r>
      <w:proofErr w:type="spellStart"/>
      <w:r w:rsidRPr="00C86D53">
        <w:rPr>
          <w:rFonts w:ascii="Palatino" w:hAnsi="Palatino"/>
        </w:rPr>
        <w:t>judía</w:t>
      </w:r>
      <w:proofErr w:type="spellEnd"/>
      <w:r w:rsidRPr="00C86D53">
        <w:rPr>
          <w:rFonts w:ascii="Palatino" w:hAnsi="Palatino"/>
        </w:rPr>
        <w:t xml:space="preserve">” (The </w:t>
      </w:r>
      <w:r>
        <w:rPr>
          <w:rFonts w:ascii="Palatino" w:hAnsi="Palatino"/>
        </w:rPr>
        <w:tab/>
        <w:t>Big Book of Jewish America) (</w:t>
      </w:r>
      <w:r w:rsidRPr="00C86D53">
        <w:rPr>
          <w:rFonts w:ascii="Palatino" w:hAnsi="Palatino"/>
        </w:rPr>
        <w:t xml:space="preserve">anthology of fiction and </w:t>
      </w:r>
      <w:r>
        <w:rPr>
          <w:rFonts w:ascii="Palatino" w:hAnsi="Palatino"/>
        </w:rPr>
        <w:tab/>
      </w:r>
      <w:r w:rsidRPr="00C86D53">
        <w:rPr>
          <w:rFonts w:ascii="Palatino" w:hAnsi="Palatino"/>
        </w:rPr>
        <w:t>non-fiction by Latin American Jewish writers</w:t>
      </w:r>
      <w:r>
        <w:rPr>
          <w:rFonts w:ascii="Palatino" w:hAnsi="Palatino"/>
        </w:rPr>
        <w:t>)</w:t>
      </w:r>
      <w:r w:rsidRPr="00C86D53">
        <w:rPr>
          <w:rFonts w:ascii="Palatino" w:hAnsi="Palatino"/>
        </w:rPr>
        <w:t xml:space="preserve">. Universidad </w:t>
      </w:r>
      <w:r>
        <w:rPr>
          <w:rFonts w:ascii="Palatino" w:hAnsi="Palatino"/>
        </w:rPr>
        <w:tab/>
      </w:r>
      <w:r w:rsidRPr="00C86D53">
        <w:rPr>
          <w:rFonts w:ascii="Palatino" w:hAnsi="Palatino"/>
        </w:rPr>
        <w:t>de Puerto Rico, Río</w:t>
      </w:r>
      <w:r>
        <w:rPr>
          <w:rFonts w:ascii="Palatino" w:hAnsi="Palatino"/>
        </w:rPr>
        <w:t xml:space="preserve"> </w:t>
      </w:r>
      <w:proofErr w:type="spellStart"/>
      <w:r>
        <w:rPr>
          <w:rFonts w:ascii="Palatino" w:hAnsi="Palatino"/>
        </w:rPr>
        <w:t>P</w:t>
      </w:r>
      <w:r w:rsidRPr="00C86D53">
        <w:rPr>
          <w:rFonts w:ascii="Palatino" w:hAnsi="Palatino"/>
        </w:rPr>
        <w:t>iedras</w:t>
      </w:r>
      <w:proofErr w:type="spellEnd"/>
      <w:r w:rsidRPr="00C86D53">
        <w:rPr>
          <w:rFonts w:ascii="Palatino" w:hAnsi="Palatino"/>
        </w:rPr>
        <w:t>, Puerto Rico. 1999.</w:t>
      </w:r>
    </w:p>
    <w:p w14:paraId="4F7CF965" w14:textId="77777777" w:rsidR="00E75650" w:rsidRPr="00FF4C25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</w:rPr>
        <w:t xml:space="preserve">Author “The Latin American Jewish Community of Queens, NY” </w:t>
      </w:r>
      <w:r>
        <w:rPr>
          <w:rFonts w:ascii="Palatino" w:hAnsi="Palatino"/>
        </w:rPr>
        <w:tab/>
      </w:r>
      <w:r w:rsidRPr="004B2777">
        <w:rPr>
          <w:rFonts w:ascii="Palatino" w:hAnsi="Palatino"/>
        </w:rPr>
        <w:t>(study). United Jewish Appeal of New York City. 1988.</w:t>
      </w:r>
    </w:p>
    <w:p w14:paraId="6B5D1241" w14:textId="77777777" w:rsidR="00881687" w:rsidRDefault="00E75650" w:rsidP="00E75650">
      <w:pPr>
        <w:spacing w:line="480" w:lineRule="auto"/>
        <w:rPr>
          <w:rFonts w:ascii="Palatino" w:hAnsi="Palatino"/>
          <w:color w:val="000000"/>
        </w:rPr>
      </w:pPr>
      <w:r w:rsidRPr="004B2777"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ab/>
      </w:r>
    </w:p>
    <w:p w14:paraId="08788205" w14:textId="28B19554" w:rsidR="00E75650" w:rsidRPr="005A16BD" w:rsidRDefault="00C31AB6" w:rsidP="00E75650">
      <w:pPr>
        <w:spacing w:line="480" w:lineRule="auto"/>
        <w:rPr>
          <w:rFonts w:ascii="Palatino" w:hAnsi="Palatino"/>
          <w:b/>
          <w:color w:val="000000"/>
        </w:rPr>
      </w:pPr>
      <w:r>
        <w:rPr>
          <w:rFonts w:ascii="Palatino" w:hAnsi="Palatino"/>
          <w:color w:val="000000"/>
        </w:rPr>
        <w:t>`</w:t>
      </w:r>
      <w:r>
        <w:rPr>
          <w:rFonts w:ascii="Palatino" w:hAnsi="Palatino"/>
          <w:color w:val="000000"/>
        </w:rPr>
        <w:tab/>
      </w:r>
      <w:bookmarkStart w:id="0" w:name="_GoBack"/>
      <w:bookmarkEnd w:id="0"/>
      <w:r w:rsidR="00881687">
        <w:rPr>
          <w:rFonts w:ascii="Palatino" w:hAnsi="Palatino"/>
          <w:color w:val="000000"/>
        </w:rPr>
        <w:tab/>
      </w:r>
      <w:r w:rsidR="00E75650" w:rsidRPr="005A16BD">
        <w:rPr>
          <w:rFonts w:ascii="Palatino" w:hAnsi="Palatino"/>
          <w:b/>
          <w:color w:val="000000"/>
        </w:rPr>
        <w:t>SPANISH TEACHER</w:t>
      </w:r>
    </w:p>
    <w:p w14:paraId="1220A3A1" w14:textId="77777777" w:rsidR="00E75650" w:rsidRPr="004B2777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 w:cs="Baskerville"/>
        </w:rPr>
      </w:pPr>
      <w:r w:rsidRPr="004B2777">
        <w:rPr>
          <w:rFonts w:ascii="Palatino" w:hAnsi="Palatino" w:cs="Baskerville"/>
        </w:rPr>
        <w:t>North American Fede</w:t>
      </w:r>
      <w:r>
        <w:rPr>
          <w:rFonts w:ascii="Palatino" w:hAnsi="Palatino" w:cs="Baskerville"/>
        </w:rPr>
        <w:t xml:space="preserve">ration of Temple Youth High </w:t>
      </w:r>
      <w:r w:rsidRPr="004B2777">
        <w:rPr>
          <w:rFonts w:ascii="Palatino" w:hAnsi="Palatino" w:cs="Baskerville"/>
        </w:rPr>
        <w:t xml:space="preserve">School. </w:t>
      </w:r>
      <w:r>
        <w:rPr>
          <w:rFonts w:ascii="Palatino" w:hAnsi="Palatino" w:cs="Baskerville"/>
        </w:rPr>
        <w:tab/>
        <w:t>Jerusalem. Teaches</w:t>
      </w:r>
      <w:r w:rsidRPr="004B2777">
        <w:rPr>
          <w:rFonts w:ascii="Palatino" w:hAnsi="Palatino" w:cs="Baskerville"/>
        </w:rPr>
        <w:t xml:space="preserve"> Spanish to five 11</w:t>
      </w:r>
      <w:r w:rsidRPr="004B2777">
        <w:rPr>
          <w:rFonts w:ascii="Palatino" w:hAnsi="Palatino" w:cs="Baskerville"/>
          <w:vertAlign w:val="superscript"/>
        </w:rPr>
        <w:t>th</w:t>
      </w:r>
      <w:r w:rsidRPr="004B2777">
        <w:rPr>
          <w:rFonts w:ascii="Palatino" w:hAnsi="Palatino" w:cs="Baskerville"/>
        </w:rPr>
        <w:t xml:space="preserve"> grade classes. </w:t>
      </w:r>
      <w:r>
        <w:rPr>
          <w:rFonts w:ascii="Palatino" w:hAnsi="Palatino" w:cs="Baskerville"/>
        </w:rPr>
        <w:t>2014-Ongoing.</w:t>
      </w:r>
    </w:p>
    <w:p w14:paraId="678FCBE8" w14:textId="3D6DA855" w:rsidR="00E75650" w:rsidRPr="00912E51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Times" w:hAnsi="Times"/>
        </w:rPr>
      </w:pPr>
      <w:r w:rsidRPr="004B2777">
        <w:rPr>
          <w:rFonts w:ascii="Times" w:hAnsi="Times"/>
        </w:rPr>
        <w:t xml:space="preserve">Bat Torah High School. Paramus, NJ. </w:t>
      </w:r>
      <w:r w:rsidRPr="004B2777">
        <w:rPr>
          <w:rFonts w:ascii="Palatino" w:hAnsi="Palatino" w:cs="Baskerville"/>
        </w:rPr>
        <w:t>Taught Spanish to 10</w:t>
      </w:r>
      <w:r w:rsidRPr="004B2777">
        <w:rPr>
          <w:rFonts w:ascii="Palatino" w:hAnsi="Palatino" w:cs="Baskerville"/>
          <w:vertAlign w:val="superscript"/>
        </w:rPr>
        <w:t>th</w:t>
      </w:r>
      <w:r w:rsidRPr="004B2777">
        <w:rPr>
          <w:rFonts w:ascii="Palatino" w:hAnsi="Palatino" w:cs="Baskerville"/>
        </w:rPr>
        <w:t>, 11</w:t>
      </w:r>
      <w:r w:rsidRPr="004B2777">
        <w:rPr>
          <w:rFonts w:ascii="Palatino" w:hAnsi="Palatino" w:cs="Baskerville"/>
          <w:vertAlign w:val="superscript"/>
        </w:rPr>
        <w:t>th</w:t>
      </w:r>
      <w:r w:rsidRPr="004B2777">
        <w:rPr>
          <w:rFonts w:ascii="Palatino" w:hAnsi="Palatino" w:cs="Baskerville"/>
        </w:rPr>
        <w:t xml:space="preserve"> </w:t>
      </w:r>
      <w:r>
        <w:rPr>
          <w:rFonts w:ascii="Palatino" w:hAnsi="Palatino" w:cs="Baskerville"/>
        </w:rPr>
        <w:tab/>
      </w:r>
      <w:r w:rsidRPr="004B2777">
        <w:rPr>
          <w:rFonts w:ascii="Palatino" w:hAnsi="Palatino" w:cs="Baskerville"/>
        </w:rPr>
        <w:t xml:space="preserve">and </w:t>
      </w:r>
      <w:proofErr w:type="gramStart"/>
      <w:r w:rsidRPr="004B2777">
        <w:rPr>
          <w:rFonts w:ascii="Palatino" w:hAnsi="Palatino" w:cs="Baskerville"/>
        </w:rPr>
        <w:t>12</w:t>
      </w:r>
      <w:r w:rsidRPr="004B2777">
        <w:rPr>
          <w:rFonts w:ascii="Palatino" w:hAnsi="Palatino" w:cs="Baskerville"/>
          <w:vertAlign w:val="superscript"/>
        </w:rPr>
        <w:t>th</w:t>
      </w:r>
      <w:r>
        <w:rPr>
          <w:rFonts w:ascii="Palatino" w:hAnsi="Palatino" w:cs="Baskerville"/>
          <w:vertAlign w:val="superscript"/>
        </w:rPr>
        <w:t xml:space="preserve">  </w:t>
      </w:r>
      <w:r>
        <w:rPr>
          <w:rFonts w:ascii="Palatino" w:hAnsi="Palatino" w:cs="Baskerville"/>
        </w:rPr>
        <w:t>grades</w:t>
      </w:r>
      <w:proofErr w:type="gramEnd"/>
      <w:r w:rsidRPr="004B2777">
        <w:rPr>
          <w:rFonts w:ascii="Palatino" w:hAnsi="Palatino" w:cs="Baskerville"/>
        </w:rPr>
        <w:t>. 2010 — 2011.</w:t>
      </w:r>
    </w:p>
    <w:p w14:paraId="586AE41F" w14:textId="1095F0A8" w:rsidR="00881687" w:rsidRDefault="00E75650" w:rsidP="00E75650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128E6F55" w14:textId="17BE6097" w:rsidR="00E75650" w:rsidRPr="001F0833" w:rsidRDefault="00881687" w:rsidP="00E75650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75650">
        <w:rPr>
          <w:rFonts w:ascii="Times" w:hAnsi="Times"/>
        </w:rPr>
        <w:t>I</w:t>
      </w:r>
      <w:r w:rsidR="00E75650" w:rsidRPr="005A16BD">
        <w:rPr>
          <w:rFonts w:ascii="Times" w:hAnsi="Times"/>
          <w:b/>
        </w:rPr>
        <w:t>NTERPRETER</w:t>
      </w:r>
    </w:p>
    <w:p w14:paraId="7D51C081" w14:textId="77777777" w:rsidR="00E75650" w:rsidRPr="00C84503" w:rsidRDefault="00E75650" w:rsidP="00E75650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Palatino" w:hAnsi="Palatino"/>
        </w:rPr>
        <w:t xml:space="preserve"> </w:t>
      </w:r>
      <w:r w:rsidRPr="00F722EE">
        <w:rPr>
          <w:rFonts w:ascii="Palatino" w:hAnsi="Palatino"/>
        </w:rPr>
        <w:t xml:space="preserve">Interpreted for Therapy Associates, an agency serving the </w:t>
      </w:r>
      <w:r>
        <w:rPr>
          <w:rFonts w:ascii="Palatino" w:hAnsi="Palatino"/>
        </w:rPr>
        <w:t xml:space="preserve"> </w:t>
      </w:r>
      <w:r>
        <w:rPr>
          <w:rFonts w:ascii="Palatino" w:hAnsi="Palatino"/>
        </w:rPr>
        <w:tab/>
      </w:r>
      <w:r w:rsidRPr="00F722EE">
        <w:rPr>
          <w:rFonts w:ascii="Palatino" w:hAnsi="Palatino"/>
        </w:rPr>
        <w:t xml:space="preserve">needs of families of Special needs children. Passaic, NJ. 2008 </w:t>
      </w:r>
      <w:r>
        <w:rPr>
          <w:rFonts w:ascii="Palatino" w:hAnsi="Palatino"/>
        </w:rPr>
        <w:tab/>
      </w:r>
      <w:r w:rsidRPr="00F722EE">
        <w:rPr>
          <w:rFonts w:ascii="Palatino" w:hAnsi="Palatino"/>
        </w:rPr>
        <w:t>— 2011.</w:t>
      </w:r>
    </w:p>
    <w:p w14:paraId="7D8C46D6" w14:textId="77777777" w:rsidR="00881687" w:rsidRDefault="00E75650" w:rsidP="00E75650">
      <w:pPr>
        <w:spacing w:line="480" w:lineRule="auto"/>
        <w:rPr>
          <w:rFonts w:ascii="Palatino" w:hAnsi="Palatino"/>
          <w:b/>
          <w:color w:val="000000"/>
        </w:rPr>
      </w:pPr>
      <w:r w:rsidRPr="004B2777">
        <w:rPr>
          <w:rFonts w:ascii="Palatino" w:hAnsi="Palatino"/>
          <w:color w:val="000000"/>
        </w:rPr>
        <w:tab/>
      </w:r>
      <w:r w:rsidRPr="005A16BD">
        <w:rPr>
          <w:rFonts w:ascii="Palatino" w:hAnsi="Palatino"/>
          <w:b/>
          <w:color w:val="000000"/>
        </w:rPr>
        <w:tab/>
      </w:r>
    </w:p>
    <w:p w14:paraId="445310A5" w14:textId="1F7FEB37" w:rsidR="00E75650" w:rsidRPr="005A16BD" w:rsidRDefault="00881687" w:rsidP="00E75650">
      <w:pPr>
        <w:spacing w:line="480" w:lineRule="auto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ab/>
      </w:r>
      <w:r>
        <w:rPr>
          <w:rFonts w:ascii="Palatino" w:hAnsi="Palatino"/>
          <w:b/>
          <w:color w:val="000000"/>
        </w:rPr>
        <w:tab/>
      </w:r>
      <w:r w:rsidR="00E75650" w:rsidRPr="005A16BD">
        <w:rPr>
          <w:rFonts w:ascii="Palatino" w:hAnsi="Palatino"/>
          <w:b/>
          <w:color w:val="000000"/>
        </w:rPr>
        <w:t>AWARDS</w:t>
      </w:r>
    </w:p>
    <w:p w14:paraId="41B2667A" w14:textId="77777777" w:rsidR="00E75650" w:rsidRPr="00E10E19" w:rsidRDefault="00E75650" w:rsidP="00E75650">
      <w:pPr>
        <w:spacing w:line="480" w:lineRule="auto"/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— </w:t>
      </w:r>
      <w:r w:rsidRPr="0077338F">
        <w:rPr>
          <w:rFonts w:ascii="Palatino" w:hAnsi="Palatino"/>
        </w:rPr>
        <w:t>Fellow at the Intern</w:t>
      </w:r>
      <w:r>
        <w:rPr>
          <w:rFonts w:ascii="Palatino" w:hAnsi="Palatino"/>
        </w:rPr>
        <w:t xml:space="preserve">ational Center for Journalists, </w:t>
      </w:r>
      <w:r w:rsidRPr="0077338F">
        <w:rPr>
          <w:rFonts w:ascii="Palatino" w:hAnsi="Palatino"/>
        </w:rPr>
        <w:t xml:space="preserve">Washington,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77338F">
        <w:rPr>
          <w:rFonts w:ascii="Palatino" w:hAnsi="Palatino"/>
        </w:rPr>
        <w:t xml:space="preserve">DC, April 2007. Was one of seven United States journalists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Pr="0077338F">
        <w:rPr>
          <w:rFonts w:ascii="Palatino" w:hAnsi="Palatino"/>
        </w:rPr>
        <w:t xml:space="preserve">chosen to attend a 10-day seminar on </w:t>
      </w:r>
      <w:proofErr w:type="gramStart"/>
      <w:r w:rsidRPr="0077338F">
        <w:rPr>
          <w:rFonts w:ascii="Palatino" w:hAnsi="Palatino"/>
        </w:rPr>
        <w:t>immigration.</w:t>
      </w:r>
      <w:proofErr w:type="gramEnd"/>
      <w:r w:rsidRPr="0077338F">
        <w:rPr>
          <w:rFonts w:ascii="Palatino" w:hAnsi="Palatino"/>
        </w:rPr>
        <w:t xml:space="preserve">    </w:t>
      </w:r>
    </w:p>
    <w:p w14:paraId="74123CAB" w14:textId="77777777" w:rsidR="00E75650" w:rsidRPr="004B2777" w:rsidRDefault="00E75650" w:rsidP="00E75650">
      <w:pPr>
        <w:numPr>
          <w:ilvl w:val="0"/>
          <w:numId w:val="1"/>
        </w:numPr>
        <w:spacing w:line="480" w:lineRule="auto"/>
        <w:rPr>
          <w:rFonts w:ascii="Palatino" w:hAnsi="Palatino"/>
        </w:rPr>
      </w:pPr>
      <w:r w:rsidRPr="004B2777">
        <w:rPr>
          <w:rFonts w:ascii="Palatino" w:hAnsi="Palatino"/>
          <w:color w:val="000000"/>
        </w:rPr>
        <w:t xml:space="preserve">Won the 2006 New Jersey Press Association Editorial </w:t>
      </w:r>
      <w:r>
        <w:rPr>
          <w:rFonts w:ascii="Palatino" w:hAnsi="Palatino"/>
          <w:color w:val="000000"/>
        </w:rPr>
        <w:t>contest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for a series published in </w:t>
      </w:r>
      <w:r w:rsidRPr="004B2777">
        <w:rPr>
          <w:rFonts w:ascii="Palatino" w:hAnsi="Palatino"/>
          <w:color w:val="000000"/>
          <w:u w:val="single"/>
        </w:rPr>
        <w:t>Suburban Trends</w:t>
      </w:r>
      <w:r w:rsidRPr="004B2777">
        <w:rPr>
          <w:rFonts w:ascii="Palatino" w:hAnsi="Palatino"/>
          <w:color w:val="000000"/>
        </w:rPr>
        <w:t xml:space="preserve"> titled “From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South of the Border to Suburban Sidewalks.” The series dealt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with the migration of Hispanics to Passaic and </w:t>
      </w:r>
      <w:r>
        <w:rPr>
          <w:rFonts w:ascii="Palatino" w:hAnsi="Palatino"/>
          <w:color w:val="000000"/>
        </w:rPr>
        <w:tab/>
        <w:t xml:space="preserve">Essex </w:t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>counties</w:t>
      </w:r>
      <w:r>
        <w:rPr>
          <w:rFonts w:ascii="Palatino" w:hAnsi="Palatino"/>
          <w:color w:val="000000"/>
        </w:rPr>
        <w:t xml:space="preserve"> in northern New Jersey.</w:t>
      </w:r>
    </w:p>
    <w:p w14:paraId="7AAE70F7" w14:textId="77777777" w:rsidR="00E75650" w:rsidRPr="004B2777" w:rsidRDefault="00E75650" w:rsidP="00E75650">
      <w:pPr>
        <w:numPr>
          <w:ilvl w:val="0"/>
          <w:numId w:val="1"/>
        </w:numPr>
        <w:spacing w:line="480" w:lineRule="auto"/>
      </w:pPr>
      <w:r w:rsidRPr="004B2777">
        <w:rPr>
          <w:rFonts w:ascii="Palatino" w:hAnsi="Palatino"/>
        </w:rPr>
        <w:t xml:space="preserve">Won the Bergen County Journalism Award of 2004 for </w:t>
      </w:r>
      <w:r w:rsidRPr="004B2777">
        <w:rPr>
          <w:rFonts w:ascii="Palatino" w:hAnsi="Palatino"/>
        </w:rPr>
        <w:tab/>
        <w:t>“outstanding coverage of the Hispanic community.”</w:t>
      </w:r>
    </w:p>
    <w:p w14:paraId="1130B5E2" w14:textId="77777777" w:rsidR="00E75650" w:rsidRPr="00666B05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/>
          <w:color w:val="000000"/>
        </w:rPr>
      </w:pPr>
      <w:r w:rsidRPr="004B2777">
        <w:rPr>
          <w:rFonts w:ascii="Palatino" w:hAnsi="Palatino" w:cs="Baskerville"/>
          <w:color w:val="000000"/>
        </w:rPr>
        <w:t xml:space="preserve">Won the 1993 Fernando </w:t>
      </w:r>
      <w:proofErr w:type="spellStart"/>
      <w:r w:rsidRPr="004B2777">
        <w:rPr>
          <w:rFonts w:ascii="Palatino" w:hAnsi="Palatino" w:cs="Baskerville"/>
          <w:color w:val="000000"/>
        </w:rPr>
        <w:t>Jeno</w:t>
      </w:r>
      <w:proofErr w:type="spellEnd"/>
      <w:r w:rsidRPr="004B2777">
        <w:rPr>
          <w:rFonts w:ascii="Palatino" w:hAnsi="Palatino" w:cs="Baskerville"/>
          <w:color w:val="000000"/>
        </w:rPr>
        <w:t xml:space="preserve"> </w:t>
      </w:r>
      <w:r w:rsidRPr="004B2777">
        <w:rPr>
          <w:rFonts w:ascii="Palatino" w:hAnsi="Palatino"/>
          <w:color w:val="000000"/>
        </w:rPr>
        <w:t xml:space="preserve">Translation Award </w:t>
      </w:r>
      <w:r>
        <w:rPr>
          <w:rFonts w:ascii="Palatino" w:hAnsi="Palatino"/>
          <w:color w:val="000000"/>
        </w:rPr>
        <w:t>in Mexico for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 xml:space="preserve"> </w:t>
      </w:r>
      <w:r w:rsidRPr="004B2777">
        <w:rPr>
          <w:rFonts w:ascii="Palatino" w:hAnsi="Palatino"/>
          <w:color w:val="000000"/>
        </w:rPr>
        <w:t>“The A</w:t>
      </w:r>
      <w:r>
        <w:rPr>
          <w:rFonts w:ascii="Palatino" w:hAnsi="Palatino"/>
          <w:color w:val="000000"/>
        </w:rPr>
        <w:t xml:space="preserve">lhambra Decree,” a novel about </w:t>
      </w:r>
      <w:r w:rsidRPr="004B2777">
        <w:rPr>
          <w:rFonts w:ascii="Palatino" w:hAnsi="Palatino"/>
          <w:color w:val="000000"/>
        </w:rPr>
        <w:t xml:space="preserve">the expulsion of </w:t>
      </w:r>
      <w:r>
        <w:rPr>
          <w:rFonts w:ascii="Palatino" w:hAnsi="Palatino"/>
          <w:color w:val="000000"/>
        </w:rPr>
        <w:t>the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 w:rsidRPr="004B2777">
        <w:rPr>
          <w:rFonts w:ascii="Palatino" w:hAnsi="Palatino"/>
          <w:color w:val="000000"/>
        </w:rPr>
        <w:t xml:space="preserve"> Jews from Spain.</w:t>
      </w:r>
    </w:p>
    <w:p w14:paraId="096F7121" w14:textId="77777777" w:rsidR="00881687" w:rsidRDefault="00E75650" w:rsidP="00E75650">
      <w:pPr>
        <w:spacing w:line="480" w:lineRule="auto"/>
        <w:rPr>
          <w:rFonts w:ascii="Palatino" w:hAnsi="Palatino" w:cs="Baskerville"/>
        </w:rPr>
      </w:pPr>
      <w:r w:rsidRPr="004B2777">
        <w:rPr>
          <w:rFonts w:ascii="Palatino" w:hAnsi="Palatino" w:cs="Baskerville"/>
        </w:rPr>
        <w:tab/>
      </w:r>
      <w:r w:rsidRPr="004B2777">
        <w:rPr>
          <w:rFonts w:ascii="Palatino" w:hAnsi="Palatino" w:cs="Baskerville"/>
        </w:rPr>
        <w:tab/>
      </w:r>
    </w:p>
    <w:p w14:paraId="14BE6636" w14:textId="0CD87212" w:rsidR="00E75650" w:rsidRPr="005A16BD" w:rsidRDefault="00881687" w:rsidP="00E75650">
      <w:pPr>
        <w:spacing w:line="480" w:lineRule="auto"/>
        <w:rPr>
          <w:rFonts w:ascii="Palatino" w:hAnsi="Palatino" w:cs="Baskerville"/>
          <w:b/>
        </w:rPr>
      </w:pPr>
      <w:r>
        <w:rPr>
          <w:rFonts w:ascii="Palatino" w:hAnsi="Palatino" w:cs="Baskerville"/>
        </w:rPr>
        <w:tab/>
      </w:r>
      <w:r>
        <w:rPr>
          <w:rFonts w:ascii="Palatino" w:hAnsi="Palatino" w:cs="Baskerville"/>
        </w:rPr>
        <w:tab/>
      </w:r>
      <w:r w:rsidR="00E75650" w:rsidRPr="005A16BD">
        <w:rPr>
          <w:rFonts w:ascii="Palatino" w:hAnsi="Palatino" w:cs="Baskerville"/>
          <w:b/>
        </w:rPr>
        <w:t>MEMEBERSHIPS</w:t>
      </w:r>
    </w:p>
    <w:p w14:paraId="680BB05A" w14:textId="03ADDC69" w:rsidR="00E75650" w:rsidRPr="00ED04EF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 w:cs="Baskerville"/>
        </w:rPr>
      </w:pPr>
      <w:r w:rsidRPr="004B2777">
        <w:rPr>
          <w:rFonts w:ascii="Palatino" w:hAnsi="Palatino"/>
          <w:color w:val="000000"/>
        </w:rPr>
        <w:t>Israel Translators Association, Tel Aviv</w:t>
      </w:r>
      <w:r>
        <w:rPr>
          <w:rFonts w:ascii="Palatino" w:hAnsi="Palatino"/>
          <w:color w:val="000000"/>
        </w:rPr>
        <w:t>.</w:t>
      </w:r>
    </w:p>
    <w:p w14:paraId="669CCE4A" w14:textId="77777777" w:rsidR="00881687" w:rsidRDefault="00E75650" w:rsidP="00E75650">
      <w:pPr>
        <w:spacing w:line="480" w:lineRule="auto"/>
        <w:rPr>
          <w:rFonts w:ascii="Palatino" w:hAnsi="Palatino" w:cs="Baskerville"/>
        </w:rPr>
      </w:pPr>
      <w:r>
        <w:rPr>
          <w:rFonts w:ascii="Palatino" w:hAnsi="Palatino" w:cs="Baskerville"/>
        </w:rPr>
        <w:tab/>
      </w:r>
      <w:r>
        <w:rPr>
          <w:rFonts w:ascii="Palatino" w:hAnsi="Palatino" w:cs="Baskerville"/>
        </w:rPr>
        <w:tab/>
      </w:r>
    </w:p>
    <w:p w14:paraId="23795140" w14:textId="0B2F5088" w:rsidR="00E75650" w:rsidRDefault="00881687" w:rsidP="00E75650">
      <w:pPr>
        <w:spacing w:line="480" w:lineRule="auto"/>
        <w:rPr>
          <w:rFonts w:ascii="Palatino" w:hAnsi="Palatino" w:cs="Baskerville"/>
          <w:b/>
        </w:rPr>
      </w:pPr>
      <w:r>
        <w:rPr>
          <w:rFonts w:ascii="Palatino" w:hAnsi="Palatino" w:cs="Baskerville"/>
        </w:rPr>
        <w:tab/>
      </w:r>
      <w:r>
        <w:rPr>
          <w:rFonts w:ascii="Palatino" w:hAnsi="Palatino" w:cs="Baskerville"/>
        </w:rPr>
        <w:tab/>
      </w:r>
      <w:r w:rsidR="00E75650" w:rsidRPr="00103A0A">
        <w:rPr>
          <w:rFonts w:ascii="Palatino" w:hAnsi="Palatino" w:cs="Baskerville"/>
          <w:b/>
        </w:rPr>
        <w:t>MISCELLANEOUS</w:t>
      </w:r>
    </w:p>
    <w:p w14:paraId="3FED58EC" w14:textId="3913FB28" w:rsidR="00ED04EF" w:rsidRPr="00267F12" w:rsidRDefault="00ED04EF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 w:cs="Baskerville"/>
        </w:rPr>
      </w:pPr>
      <w:r>
        <w:rPr>
          <w:rFonts w:ascii="Palatino" w:hAnsi="Palatino"/>
          <w:color w:val="000000"/>
        </w:rPr>
        <w:t>Certified by the</w:t>
      </w:r>
      <w:r w:rsidRPr="004B2777">
        <w:rPr>
          <w:rFonts w:ascii="Palatino" w:hAnsi="Palatino"/>
          <w:color w:val="000000"/>
        </w:rPr>
        <w:t xml:space="preserve"> American Translators Association, </w:t>
      </w:r>
      <w:r w:rsidRPr="004B2777">
        <w:rPr>
          <w:rFonts w:ascii="Palatino" w:hAnsi="Palatino"/>
          <w:color w:val="000000"/>
        </w:rPr>
        <w:tab/>
        <w:t>Washington, DC</w:t>
      </w:r>
      <w:r>
        <w:rPr>
          <w:rFonts w:ascii="Palatino" w:hAnsi="Palatino"/>
          <w:color w:val="000000"/>
        </w:rPr>
        <w:t>.</w:t>
      </w:r>
    </w:p>
    <w:p w14:paraId="002ED4F4" w14:textId="77777777" w:rsidR="00E75650" w:rsidRPr="004B2777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 w:cs="Baskerville"/>
        </w:rPr>
      </w:pPr>
      <w:r w:rsidRPr="004B2777">
        <w:rPr>
          <w:rFonts w:ascii="Palatino" w:hAnsi="Palatino"/>
          <w:color w:val="000000"/>
        </w:rPr>
        <w:t xml:space="preserve">Owner and editor of </w:t>
      </w:r>
      <w:hyperlink r:id="rId6" w:history="1">
        <w:r w:rsidRPr="004B2777">
          <w:rPr>
            <w:rStyle w:val="Hyperlink"/>
            <w:rFonts w:ascii="Palatino" w:hAnsi="Palatino"/>
          </w:rPr>
          <w:t>www.kolsefardim.net</w:t>
        </w:r>
      </w:hyperlink>
      <w:r>
        <w:rPr>
          <w:rFonts w:ascii="Palatino" w:hAnsi="Palatino"/>
          <w:color w:val="000000"/>
        </w:rPr>
        <w:t>, a site devoted to Sephardic culture</w:t>
      </w:r>
      <w:r w:rsidRPr="004B2777">
        <w:rPr>
          <w:rFonts w:ascii="Palatino" w:hAnsi="Palatino"/>
          <w:color w:val="000000"/>
        </w:rPr>
        <w:t xml:space="preserve"> and Ladino.</w:t>
      </w:r>
    </w:p>
    <w:p w14:paraId="1FAC39CF" w14:textId="77777777" w:rsidR="00E75650" w:rsidRPr="004B2777" w:rsidRDefault="00E75650" w:rsidP="00E75650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 w:cs="Baskerville"/>
        </w:rPr>
      </w:pPr>
      <w:r w:rsidRPr="004B2777">
        <w:rPr>
          <w:rFonts w:ascii="Palatino" w:hAnsi="Palatino"/>
          <w:color w:val="000000"/>
        </w:rPr>
        <w:t>Have lectured about Sephardim and Ladino.</w:t>
      </w:r>
    </w:p>
    <w:p w14:paraId="4C2513A8" w14:textId="6B3E063E" w:rsidR="00B31B6A" w:rsidRPr="00BC44CD" w:rsidRDefault="00E75650" w:rsidP="00BC44CD">
      <w:pPr>
        <w:pStyle w:val="ListParagraph"/>
        <w:numPr>
          <w:ilvl w:val="0"/>
          <w:numId w:val="1"/>
        </w:numPr>
        <w:spacing w:line="480" w:lineRule="auto"/>
        <w:rPr>
          <w:rFonts w:ascii="Palatino" w:hAnsi="Palatino" w:cs="Baskerville"/>
        </w:rPr>
      </w:pPr>
      <w:r>
        <w:rPr>
          <w:rFonts w:ascii="Palatino" w:hAnsi="Palatino"/>
          <w:color w:val="000000"/>
        </w:rPr>
        <w:t xml:space="preserve">Have had pictures published in </w:t>
      </w:r>
      <w:r w:rsidRPr="00A41DAE">
        <w:rPr>
          <w:rFonts w:ascii="Palatino" w:hAnsi="Palatino"/>
          <w:color w:val="000000"/>
          <w:u w:val="single"/>
        </w:rPr>
        <w:t>The Jerusalem Post</w:t>
      </w:r>
      <w:r>
        <w:rPr>
          <w:rFonts w:ascii="Palatino" w:hAnsi="Palatino"/>
          <w:color w:val="000000"/>
          <w:u w:val="single"/>
        </w:rPr>
        <w:t xml:space="preserve"> Magazine</w:t>
      </w:r>
      <w:r>
        <w:rPr>
          <w:rFonts w:ascii="Palatino" w:hAnsi="Palatino"/>
          <w:color w:val="000000"/>
        </w:rPr>
        <w:t>.</w:t>
      </w:r>
    </w:p>
    <w:sectPr w:rsidR="00B31B6A" w:rsidRPr="00BC44CD" w:rsidSect="00E52F0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46C"/>
    <w:multiLevelType w:val="hybridMultilevel"/>
    <w:tmpl w:val="56BC05A8"/>
    <w:lvl w:ilvl="0" w:tplc="269A5F66">
      <w:numFmt w:val="bullet"/>
      <w:lvlText w:val="—"/>
      <w:lvlJc w:val="left"/>
      <w:pPr>
        <w:ind w:left="1800" w:hanging="360"/>
      </w:pPr>
      <w:rPr>
        <w:rFonts w:ascii="Palatino" w:eastAsiaTheme="minorEastAsia" w:hAnsi="Palatino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7A6D21"/>
    <w:multiLevelType w:val="hybridMultilevel"/>
    <w:tmpl w:val="D8663EBC"/>
    <w:lvl w:ilvl="0" w:tplc="AF782668">
      <w:numFmt w:val="bullet"/>
      <w:lvlText w:val="—"/>
      <w:lvlJc w:val="left"/>
      <w:pPr>
        <w:ind w:left="1800" w:hanging="360"/>
      </w:pPr>
      <w:rPr>
        <w:rFonts w:ascii="Palatino" w:eastAsiaTheme="minorEastAsia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E9B3B17"/>
    <w:multiLevelType w:val="hybridMultilevel"/>
    <w:tmpl w:val="207443B6"/>
    <w:lvl w:ilvl="0" w:tplc="1E201056">
      <w:numFmt w:val="bullet"/>
      <w:lvlText w:val="—"/>
      <w:lvlJc w:val="left"/>
      <w:pPr>
        <w:ind w:left="1800" w:hanging="360"/>
      </w:pPr>
      <w:rPr>
        <w:rFonts w:ascii="Palatino" w:eastAsiaTheme="minorEastAsia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50"/>
    <w:rsid w:val="001F4776"/>
    <w:rsid w:val="00267F12"/>
    <w:rsid w:val="00881687"/>
    <w:rsid w:val="00912E51"/>
    <w:rsid w:val="00991846"/>
    <w:rsid w:val="009A0656"/>
    <w:rsid w:val="00B037A5"/>
    <w:rsid w:val="00BC44CD"/>
    <w:rsid w:val="00C31AB6"/>
    <w:rsid w:val="00CA5148"/>
    <w:rsid w:val="00D05AA6"/>
    <w:rsid w:val="00D24D5C"/>
    <w:rsid w:val="00DC74E0"/>
    <w:rsid w:val="00E75650"/>
    <w:rsid w:val="00ED04EF"/>
    <w:rsid w:val="00F41EEC"/>
    <w:rsid w:val="00FD44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0DC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olsefardim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536</Words>
  <Characters>3058</Characters>
  <Application>Microsoft Macintosh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Santacruz</dc:creator>
  <cp:keywords/>
  <dc:description/>
  <cp:lastModifiedBy>Daniel Santacruz</cp:lastModifiedBy>
  <cp:revision>16</cp:revision>
  <dcterms:created xsi:type="dcterms:W3CDTF">2015-04-29T16:56:00Z</dcterms:created>
  <dcterms:modified xsi:type="dcterms:W3CDTF">2015-10-29T07:03:00Z</dcterms:modified>
</cp:coreProperties>
</file>