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2BF2" w:rsidRDefault="00F42BF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42BF2" w:rsidRDefault="003469DC">
      <w:pPr>
        <w:pBdr>
          <w:top w:val="single" w:sz="4" w:space="1" w:color="00000A" w:shadow="1"/>
          <w:left w:val="single" w:sz="4" w:space="4" w:color="00000A" w:shadow="1"/>
          <w:bottom w:val="single" w:sz="4" w:space="1" w:color="00000A" w:shadow="1"/>
          <w:right w:val="single" w:sz="4" w:space="4" w:color="00000A" w:shadow="1"/>
        </w:pBdr>
        <w:shd w:val="clear" w:color="auto" w:fill="CCCCCC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Curriculum Vitae</w:t>
      </w:r>
    </w:p>
    <w:p w:rsidR="00F42BF2" w:rsidRDefault="00F42BF2">
      <w:pPr>
        <w:pStyle w:val="Footer"/>
      </w:pPr>
    </w:p>
    <w:p w:rsidR="00F42BF2" w:rsidRDefault="00F42BF2">
      <w:pPr>
        <w:sectPr w:rsidR="00F42BF2">
          <w:headerReference w:type="default" r:id="rId6"/>
          <w:footerReference w:type="default" r:id="rId7"/>
          <w:pgSz w:w="12240" w:h="15840"/>
          <w:pgMar w:top="1440" w:right="1800" w:bottom="1440" w:left="1800" w:header="720" w:footer="720" w:gutter="0"/>
          <w:cols w:space="720"/>
          <w:formProt w:val="0"/>
          <w:docGrid w:linePitch="360" w:charSpace="-2049"/>
        </w:sectPr>
      </w:pPr>
    </w:p>
    <w:p w:rsidR="00F42BF2" w:rsidRDefault="00F42BF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42BF2" w:rsidRDefault="003469D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Dr.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</w:rPr>
        <w:t>Asfandyar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</w:rPr>
        <w:t xml:space="preserve"> Khan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</w:rPr>
        <w:t>Niazi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</w:rPr>
        <w:t>.</w:t>
      </w:r>
    </w:p>
    <w:p w:rsidR="00F42BF2" w:rsidRDefault="003469D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MBBS.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MRes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(Health &amp; Social care),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MsPH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(UK), MRCP (UK), SCE Neurology (UK).</w:t>
      </w:r>
    </w:p>
    <w:p w:rsidR="00F42BF2" w:rsidRDefault="00F42B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F42BF2" w:rsidRDefault="003469D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Department of Neurology,</w:t>
      </w:r>
    </w:p>
    <w:p w:rsidR="00F42BF2" w:rsidRDefault="003469D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Shifa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International Hospital,</w:t>
      </w:r>
    </w:p>
    <w:p w:rsidR="00F42BF2" w:rsidRDefault="003469D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Islamabad</w:t>
      </w:r>
      <w:r w:rsidR="000A3452">
        <w:rPr>
          <w:rFonts w:ascii="Arial" w:eastAsia="Times New Roman" w:hAnsi="Arial" w:cs="Arial"/>
          <w:b/>
          <w:bCs/>
          <w:sz w:val="20"/>
          <w:szCs w:val="20"/>
        </w:rPr>
        <w:t>, Pakistan</w:t>
      </w:r>
      <w:r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:rsidR="00F42BF2" w:rsidRDefault="00F42B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F42BF2" w:rsidRDefault="008F377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hyperlink r:id="rId8">
        <w:r w:rsidR="003469DC">
          <w:rPr>
            <w:rStyle w:val="InternetLink"/>
            <w:rFonts w:ascii="Arial" w:eastAsia="Times New Roman" w:hAnsi="Arial" w:cs="Arial"/>
            <w:b/>
            <w:bCs/>
            <w:sz w:val="20"/>
            <w:szCs w:val="20"/>
          </w:rPr>
          <w:t>niazi.asfand@gmail.com</w:t>
        </w:r>
      </w:hyperlink>
    </w:p>
    <w:p w:rsidR="00F42BF2" w:rsidRDefault="00F42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2BF2" w:rsidRDefault="003469DC">
      <w:pPr>
        <w:shd w:val="clear" w:color="auto" w:fill="D9D9D9"/>
        <w:tabs>
          <w:tab w:val="left" w:pos="3015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Education:</w:t>
      </w:r>
    </w:p>
    <w:p w:rsidR="00F42BF2" w:rsidRDefault="00F4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38" w:type="dxa"/>
        <w:tblInd w:w="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284"/>
        <w:gridCol w:w="3825"/>
        <w:gridCol w:w="1729"/>
      </w:tblGrid>
      <w:tr w:rsidR="00F42BF2">
        <w:tc>
          <w:tcPr>
            <w:tcW w:w="3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Year of Completion</w:t>
            </w:r>
          </w:p>
        </w:tc>
      </w:tr>
      <w:tr w:rsidR="00F42BF2">
        <w:tc>
          <w:tcPr>
            <w:tcW w:w="3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MBBS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Shifa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College of Medicine, Pakistan</w:t>
            </w: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December, 2014</w:t>
            </w:r>
          </w:p>
        </w:tc>
      </w:tr>
      <w:tr w:rsidR="00F42BF2">
        <w:trPr>
          <w:trHeight w:val="692"/>
        </w:trPr>
        <w:tc>
          <w:tcPr>
            <w:tcW w:w="3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Masters in Healthcare and Social Research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University of Dundee, UK</w:t>
            </w: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December, 2014</w:t>
            </w:r>
          </w:p>
        </w:tc>
      </w:tr>
      <w:tr w:rsidR="00F42BF2">
        <w:trPr>
          <w:trHeight w:val="474"/>
        </w:trPr>
        <w:tc>
          <w:tcPr>
            <w:tcW w:w="3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Masters in Science – Public Health</w:t>
            </w:r>
          </w:p>
          <w:p w:rsidR="00F42BF2" w:rsidRDefault="00F42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University of London, UK</w:t>
            </w: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June, 2016</w:t>
            </w:r>
          </w:p>
        </w:tc>
      </w:tr>
      <w:tr w:rsidR="00F42BF2">
        <w:trPr>
          <w:trHeight w:val="474"/>
        </w:trPr>
        <w:tc>
          <w:tcPr>
            <w:tcW w:w="3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MRCP UK</w:t>
            </w:r>
          </w:p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(Membership of Royal College of Physicians, UK)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Royal College of Physicians, UK</w:t>
            </w: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December, 2017</w:t>
            </w:r>
          </w:p>
        </w:tc>
      </w:tr>
      <w:tr w:rsidR="00F42BF2">
        <w:trPr>
          <w:trHeight w:val="474"/>
        </w:trPr>
        <w:tc>
          <w:tcPr>
            <w:tcW w:w="3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Specialty Certificate Examination, Neurology (UK)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Royal College of Physicians, UK</w:t>
            </w: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June, 2019</w:t>
            </w:r>
          </w:p>
        </w:tc>
      </w:tr>
    </w:tbl>
    <w:p w:rsidR="00F42BF2" w:rsidRDefault="00F42BF2"/>
    <w:p w:rsidR="00F42BF2" w:rsidRDefault="003469DC">
      <w:pPr>
        <w:shd w:val="clear" w:color="auto" w:fill="D9D9D9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Work Experience:</w:t>
      </w:r>
    </w:p>
    <w:p w:rsidR="00F42BF2" w:rsidRDefault="00F42BF2"/>
    <w:tbl>
      <w:tblPr>
        <w:tblStyle w:val="TableGrid"/>
        <w:tblW w:w="8856" w:type="dxa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F42BF2">
        <w:tc>
          <w:tcPr>
            <w:tcW w:w="2952" w:type="dxa"/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Position Held</w:t>
            </w:r>
          </w:p>
        </w:tc>
        <w:tc>
          <w:tcPr>
            <w:tcW w:w="2952" w:type="dxa"/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Institution</w:t>
            </w:r>
          </w:p>
        </w:tc>
        <w:tc>
          <w:tcPr>
            <w:tcW w:w="2952" w:type="dxa"/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</w:tr>
      <w:tr w:rsidR="00F42BF2">
        <w:tc>
          <w:tcPr>
            <w:tcW w:w="2952" w:type="dxa"/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House Officer</w:t>
            </w:r>
          </w:p>
        </w:tc>
        <w:tc>
          <w:tcPr>
            <w:tcW w:w="2952" w:type="dxa"/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Pakistan Institute of Medical Sciences</w:t>
            </w:r>
          </w:p>
        </w:tc>
        <w:tc>
          <w:tcPr>
            <w:tcW w:w="2952" w:type="dxa"/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February 2015 – February 2016</w:t>
            </w:r>
          </w:p>
        </w:tc>
      </w:tr>
      <w:tr w:rsidR="00F42BF2">
        <w:tc>
          <w:tcPr>
            <w:tcW w:w="2952" w:type="dxa"/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Postgraduate Resident, Internal Medicine</w:t>
            </w:r>
          </w:p>
        </w:tc>
        <w:tc>
          <w:tcPr>
            <w:tcW w:w="2952" w:type="dxa"/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Federal Government Polyclinic Hospital</w:t>
            </w:r>
          </w:p>
        </w:tc>
        <w:tc>
          <w:tcPr>
            <w:tcW w:w="2952" w:type="dxa"/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2016 – June 2018</w:t>
            </w:r>
          </w:p>
        </w:tc>
      </w:tr>
      <w:tr w:rsidR="00F42BF2">
        <w:tc>
          <w:tcPr>
            <w:tcW w:w="2952" w:type="dxa"/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Postgraduate Resident, Neurology</w:t>
            </w:r>
          </w:p>
        </w:tc>
        <w:tc>
          <w:tcPr>
            <w:tcW w:w="2952" w:type="dxa"/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Shifa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International Hospital, Islamabad, Pakistan</w:t>
            </w:r>
          </w:p>
        </w:tc>
        <w:tc>
          <w:tcPr>
            <w:tcW w:w="2952" w:type="dxa"/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July 2018 – To date</w:t>
            </w:r>
          </w:p>
        </w:tc>
      </w:tr>
    </w:tbl>
    <w:p w:rsidR="00F42BF2" w:rsidRDefault="00F42BF2"/>
    <w:p w:rsidR="00F42BF2" w:rsidRDefault="003469DC">
      <w:pPr>
        <w:shd w:val="clear" w:color="auto" w:fill="D9D9D9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Courses:</w:t>
      </w:r>
    </w:p>
    <w:p w:rsidR="00F42BF2" w:rsidRDefault="00F42BF2"/>
    <w:tbl>
      <w:tblPr>
        <w:tblStyle w:val="TableGrid"/>
        <w:tblW w:w="8857" w:type="dxa"/>
        <w:tblLook w:val="04A0" w:firstRow="1" w:lastRow="0" w:firstColumn="1" w:lastColumn="0" w:noHBand="0" w:noVBand="1"/>
      </w:tblPr>
      <w:tblGrid>
        <w:gridCol w:w="4428"/>
        <w:gridCol w:w="4429"/>
      </w:tblGrid>
      <w:tr w:rsidR="00F42BF2" w:rsidTr="000A3452">
        <w:tc>
          <w:tcPr>
            <w:tcW w:w="4428" w:type="dxa"/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Courses</w:t>
            </w:r>
          </w:p>
        </w:tc>
        <w:tc>
          <w:tcPr>
            <w:tcW w:w="4429" w:type="dxa"/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</w:tr>
      <w:tr w:rsidR="00F42BF2" w:rsidTr="000A3452">
        <w:tc>
          <w:tcPr>
            <w:tcW w:w="4428" w:type="dxa"/>
            <w:shd w:val="clear" w:color="auto" w:fill="auto"/>
            <w:tcMar>
              <w:left w:w="108" w:type="dxa"/>
            </w:tcMar>
          </w:tcPr>
          <w:p w:rsidR="00F42BF2" w:rsidRDefault="003469DC" w:rsidP="00E95D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Epilepsy Mini-fellowship Workshop</w:t>
            </w:r>
          </w:p>
        </w:tc>
        <w:tc>
          <w:tcPr>
            <w:tcW w:w="4429" w:type="dxa"/>
            <w:shd w:val="clear" w:color="auto" w:fill="auto"/>
            <w:tcMar>
              <w:left w:w="108" w:type="dxa"/>
            </w:tcMar>
          </w:tcPr>
          <w:p w:rsidR="00F42BF2" w:rsidRDefault="003469DC" w:rsidP="00E95D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August – 1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September, 2019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Nathia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Gali</w:t>
            </w:r>
            <w:proofErr w:type="spellEnd"/>
          </w:p>
        </w:tc>
      </w:tr>
      <w:tr w:rsidR="00F42BF2" w:rsidTr="000A3452">
        <w:tc>
          <w:tcPr>
            <w:tcW w:w="4428" w:type="dxa"/>
            <w:shd w:val="clear" w:color="auto" w:fill="auto"/>
            <w:tcMar>
              <w:left w:w="108" w:type="dxa"/>
            </w:tcMar>
          </w:tcPr>
          <w:p w:rsidR="00F42BF2" w:rsidRDefault="003469DC" w:rsidP="00E95D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MENA-MYO practical teaching course in Myology</w:t>
            </w:r>
          </w:p>
        </w:tc>
        <w:tc>
          <w:tcPr>
            <w:tcW w:w="4429" w:type="dxa"/>
            <w:shd w:val="clear" w:color="auto" w:fill="auto"/>
            <w:tcMar>
              <w:left w:w="108" w:type="dxa"/>
            </w:tcMar>
          </w:tcPr>
          <w:p w:rsidR="00F42BF2" w:rsidRDefault="003469DC" w:rsidP="00E95D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14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October, 2019 at Dubai, UAE.</w:t>
            </w:r>
          </w:p>
        </w:tc>
      </w:tr>
    </w:tbl>
    <w:p w:rsidR="000A3452" w:rsidRPr="000A3452" w:rsidRDefault="000A3452" w:rsidP="000A3452"/>
    <w:p w:rsidR="000A3452" w:rsidRDefault="000A3452" w:rsidP="000A3452">
      <w:pPr>
        <w:shd w:val="clear" w:color="auto" w:fill="D9D9D9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Editorial Experience:</w:t>
      </w:r>
    </w:p>
    <w:p w:rsidR="000A3452" w:rsidRDefault="000A3452" w:rsidP="000A3452"/>
    <w:tbl>
      <w:tblPr>
        <w:tblStyle w:val="TableGrid"/>
        <w:tblW w:w="8857" w:type="dxa"/>
        <w:jc w:val="center"/>
        <w:tblLook w:val="04A0" w:firstRow="1" w:lastRow="0" w:firstColumn="1" w:lastColumn="0" w:noHBand="0" w:noVBand="1"/>
      </w:tblPr>
      <w:tblGrid>
        <w:gridCol w:w="4428"/>
        <w:gridCol w:w="4429"/>
      </w:tblGrid>
      <w:tr w:rsidR="000A3452" w:rsidTr="00E95DD6">
        <w:trPr>
          <w:jc w:val="center"/>
        </w:trPr>
        <w:tc>
          <w:tcPr>
            <w:tcW w:w="4428" w:type="dxa"/>
            <w:shd w:val="clear" w:color="auto" w:fill="auto"/>
            <w:tcMar>
              <w:left w:w="108" w:type="dxa"/>
            </w:tcMar>
          </w:tcPr>
          <w:p w:rsidR="000A3452" w:rsidRDefault="000A3452" w:rsidP="00F776F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4429" w:type="dxa"/>
            <w:shd w:val="clear" w:color="auto" w:fill="auto"/>
            <w:tcMar>
              <w:left w:w="108" w:type="dxa"/>
            </w:tcMar>
          </w:tcPr>
          <w:p w:rsidR="000A3452" w:rsidRDefault="000A3452" w:rsidP="00F776F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</w:tr>
      <w:tr w:rsidR="00DC1A92" w:rsidTr="00E95DD6">
        <w:trPr>
          <w:jc w:val="center"/>
        </w:trPr>
        <w:tc>
          <w:tcPr>
            <w:tcW w:w="4428" w:type="dxa"/>
            <w:shd w:val="clear" w:color="auto" w:fill="auto"/>
            <w:tcMar>
              <w:left w:w="108" w:type="dxa"/>
            </w:tcMar>
          </w:tcPr>
          <w:p w:rsidR="00DC1A92" w:rsidRPr="006D3558" w:rsidRDefault="006D3558" w:rsidP="00F776F5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Freelance editor at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Accdon</w:t>
            </w:r>
            <w:proofErr w:type="spellEnd"/>
          </w:p>
        </w:tc>
        <w:tc>
          <w:tcPr>
            <w:tcW w:w="4429" w:type="dxa"/>
            <w:shd w:val="clear" w:color="auto" w:fill="auto"/>
            <w:tcMar>
              <w:left w:w="108" w:type="dxa"/>
            </w:tcMar>
          </w:tcPr>
          <w:p w:rsidR="00DC1A92" w:rsidRPr="00191FCE" w:rsidRDefault="00191FCE" w:rsidP="00F776F5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2013-2021</w:t>
            </w:r>
          </w:p>
        </w:tc>
      </w:tr>
      <w:tr w:rsidR="00DC1A92" w:rsidTr="00E95DD6">
        <w:trPr>
          <w:jc w:val="center"/>
        </w:trPr>
        <w:tc>
          <w:tcPr>
            <w:tcW w:w="4428" w:type="dxa"/>
            <w:shd w:val="clear" w:color="auto" w:fill="auto"/>
            <w:tcMar>
              <w:left w:w="108" w:type="dxa"/>
            </w:tcMar>
          </w:tcPr>
          <w:p w:rsidR="00DC1A92" w:rsidRPr="006D3558" w:rsidRDefault="006D3558" w:rsidP="00F776F5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Freelance editor at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TextCheck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Inc.</w:t>
            </w:r>
          </w:p>
        </w:tc>
        <w:tc>
          <w:tcPr>
            <w:tcW w:w="4429" w:type="dxa"/>
            <w:shd w:val="clear" w:color="auto" w:fill="auto"/>
            <w:tcMar>
              <w:left w:w="108" w:type="dxa"/>
            </w:tcMar>
          </w:tcPr>
          <w:p w:rsidR="00DC1A92" w:rsidRPr="00191FCE" w:rsidRDefault="00191FCE" w:rsidP="00F776F5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2020-2021</w:t>
            </w:r>
          </w:p>
        </w:tc>
      </w:tr>
      <w:tr w:rsidR="006D3558" w:rsidTr="00E95DD6">
        <w:trPr>
          <w:jc w:val="center"/>
        </w:trPr>
        <w:tc>
          <w:tcPr>
            <w:tcW w:w="4428" w:type="dxa"/>
            <w:shd w:val="clear" w:color="auto" w:fill="auto"/>
            <w:tcMar>
              <w:left w:w="108" w:type="dxa"/>
            </w:tcMar>
          </w:tcPr>
          <w:p w:rsidR="006D3558" w:rsidRDefault="006D3558" w:rsidP="00F776F5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Freelance editor at NAI</w:t>
            </w:r>
          </w:p>
        </w:tc>
        <w:tc>
          <w:tcPr>
            <w:tcW w:w="4429" w:type="dxa"/>
            <w:shd w:val="clear" w:color="auto" w:fill="auto"/>
            <w:tcMar>
              <w:left w:w="108" w:type="dxa"/>
            </w:tcMar>
          </w:tcPr>
          <w:p w:rsidR="006D3558" w:rsidRPr="00191FCE" w:rsidRDefault="00191FCE" w:rsidP="00F776F5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2020-2021</w:t>
            </w:r>
          </w:p>
        </w:tc>
      </w:tr>
      <w:tr w:rsidR="000A3452" w:rsidTr="00E95DD6">
        <w:trPr>
          <w:jc w:val="center"/>
        </w:trPr>
        <w:tc>
          <w:tcPr>
            <w:tcW w:w="4428" w:type="dxa"/>
            <w:shd w:val="clear" w:color="auto" w:fill="auto"/>
            <w:tcMar>
              <w:left w:w="108" w:type="dxa"/>
            </w:tcMar>
          </w:tcPr>
          <w:p w:rsidR="000A3452" w:rsidRDefault="000A3452" w:rsidP="00E95D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Editor-in-chief &amp; Founding Editor of Healthcare in Low-Resource Settings</w:t>
            </w:r>
          </w:p>
        </w:tc>
        <w:tc>
          <w:tcPr>
            <w:tcW w:w="4429" w:type="dxa"/>
            <w:shd w:val="clear" w:color="auto" w:fill="auto"/>
            <w:tcMar>
              <w:left w:w="108" w:type="dxa"/>
            </w:tcMar>
          </w:tcPr>
          <w:p w:rsidR="000A3452" w:rsidRDefault="000A3452" w:rsidP="00E95D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</w:tr>
      <w:tr w:rsidR="000A3452" w:rsidTr="00E95DD6">
        <w:trPr>
          <w:jc w:val="center"/>
        </w:trPr>
        <w:tc>
          <w:tcPr>
            <w:tcW w:w="4428" w:type="dxa"/>
            <w:shd w:val="clear" w:color="auto" w:fill="auto"/>
            <w:tcMar>
              <w:left w:w="108" w:type="dxa"/>
            </w:tcMar>
          </w:tcPr>
          <w:p w:rsidR="000A3452" w:rsidRDefault="000A3452" w:rsidP="00E95D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Editor at Journal of Cancer Prevention &amp; Current Research</w:t>
            </w:r>
          </w:p>
        </w:tc>
        <w:tc>
          <w:tcPr>
            <w:tcW w:w="4429" w:type="dxa"/>
            <w:shd w:val="clear" w:color="auto" w:fill="auto"/>
            <w:tcMar>
              <w:left w:w="108" w:type="dxa"/>
            </w:tcMar>
          </w:tcPr>
          <w:p w:rsidR="000A3452" w:rsidRDefault="000A3452" w:rsidP="00E95D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2019-2020</w:t>
            </w:r>
          </w:p>
        </w:tc>
      </w:tr>
      <w:tr w:rsidR="000A3452" w:rsidTr="00E95DD6">
        <w:trPr>
          <w:jc w:val="center"/>
        </w:trPr>
        <w:tc>
          <w:tcPr>
            <w:tcW w:w="4428" w:type="dxa"/>
            <w:shd w:val="clear" w:color="auto" w:fill="auto"/>
            <w:tcMar>
              <w:left w:w="108" w:type="dxa"/>
            </w:tcMar>
          </w:tcPr>
          <w:p w:rsidR="000A3452" w:rsidRDefault="000A3452" w:rsidP="00E95D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Editor at Journal of Basic &amp; Clinical Reproductive Sciences</w:t>
            </w:r>
          </w:p>
        </w:tc>
        <w:tc>
          <w:tcPr>
            <w:tcW w:w="4429" w:type="dxa"/>
            <w:shd w:val="clear" w:color="auto" w:fill="auto"/>
            <w:tcMar>
              <w:left w:w="108" w:type="dxa"/>
            </w:tcMar>
          </w:tcPr>
          <w:p w:rsidR="000A3452" w:rsidRDefault="000A3452" w:rsidP="00E95D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2017-2021</w:t>
            </w:r>
          </w:p>
        </w:tc>
      </w:tr>
      <w:tr w:rsidR="000A3452" w:rsidTr="00E95DD6">
        <w:trPr>
          <w:jc w:val="center"/>
        </w:trPr>
        <w:tc>
          <w:tcPr>
            <w:tcW w:w="4428" w:type="dxa"/>
            <w:shd w:val="clear" w:color="auto" w:fill="auto"/>
            <w:tcMar>
              <w:left w:w="108" w:type="dxa"/>
            </w:tcMar>
          </w:tcPr>
          <w:p w:rsidR="000A3452" w:rsidRDefault="000A3452" w:rsidP="00E95D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Associate Editor at </w:t>
            </w:r>
            <w:r w:rsidRPr="000A3452">
              <w:rPr>
                <w:rFonts w:ascii="Arial" w:hAnsi="Arial" w:cs="Arial"/>
                <w:sz w:val="24"/>
                <w:szCs w:val="24"/>
              </w:rPr>
              <w:t>Journal of Basic and Clinical Reproductive Sciences</w:t>
            </w:r>
          </w:p>
        </w:tc>
        <w:tc>
          <w:tcPr>
            <w:tcW w:w="4429" w:type="dxa"/>
            <w:shd w:val="clear" w:color="auto" w:fill="auto"/>
            <w:tcMar>
              <w:left w:w="108" w:type="dxa"/>
            </w:tcMar>
          </w:tcPr>
          <w:p w:rsidR="000A3452" w:rsidRDefault="000A3452" w:rsidP="00E95D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2012-2021</w:t>
            </w:r>
          </w:p>
        </w:tc>
      </w:tr>
      <w:tr w:rsidR="000A3452" w:rsidTr="00E95DD6">
        <w:trPr>
          <w:jc w:val="center"/>
        </w:trPr>
        <w:tc>
          <w:tcPr>
            <w:tcW w:w="4428" w:type="dxa"/>
            <w:shd w:val="clear" w:color="auto" w:fill="auto"/>
            <w:tcMar>
              <w:left w:w="108" w:type="dxa"/>
            </w:tcMar>
          </w:tcPr>
          <w:p w:rsidR="000A3452" w:rsidRDefault="000A3452" w:rsidP="00E95D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Associate Editor at Annals of Medicine &amp; Health Sciences Research</w:t>
            </w:r>
          </w:p>
        </w:tc>
        <w:tc>
          <w:tcPr>
            <w:tcW w:w="4429" w:type="dxa"/>
            <w:shd w:val="clear" w:color="auto" w:fill="auto"/>
            <w:tcMar>
              <w:left w:w="108" w:type="dxa"/>
            </w:tcMar>
          </w:tcPr>
          <w:p w:rsidR="000A3452" w:rsidRDefault="000A3452" w:rsidP="00E95D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2014-2021</w:t>
            </w:r>
          </w:p>
        </w:tc>
      </w:tr>
    </w:tbl>
    <w:p w:rsidR="00F42BF2" w:rsidRDefault="00F42BF2"/>
    <w:p w:rsidR="00F42BF2" w:rsidRDefault="003469DC">
      <w:pPr>
        <w:shd w:val="clear" w:color="auto" w:fill="D9D9D9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Publications in peer reviewed journals:</w:t>
      </w:r>
    </w:p>
    <w:p w:rsidR="00F42BF2" w:rsidRDefault="00F42BF2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u w:val="single"/>
        </w:rPr>
      </w:pPr>
    </w:p>
    <w:p w:rsidR="00F42BF2" w:rsidRDefault="00F42BF2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u w:val="single"/>
        </w:rPr>
      </w:pPr>
    </w:p>
    <w:tbl>
      <w:tblPr>
        <w:tblW w:w="8837" w:type="dxa"/>
        <w:tblInd w:w="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02"/>
        <w:gridCol w:w="2929"/>
        <w:gridCol w:w="3606"/>
      </w:tblGrid>
      <w:tr w:rsidR="00F42BF2"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Authors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Title of Article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Reference</w:t>
            </w:r>
          </w:p>
        </w:tc>
      </w:tr>
      <w:tr w:rsidR="00F42BF2">
        <w:trPr>
          <w:trHeight w:val="2042"/>
        </w:trPr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Noon MJ,. Khawaja HA,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Ishtiaq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O, Khawaja Q,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Minhas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S,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AK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Minhas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AMK,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Malhi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UR.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Fasting with diabetes: a prospective observational study</w:t>
            </w:r>
          </w:p>
          <w:p w:rsidR="00F42BF2" w:rsidRDefault="00F42BF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BMJ Global Health. 2016;1:e000009.</w:t>
            </w:r>
          </w:p>
        </w:tc>
      </w:tr>
      <w:tr w:rsidR="00F42BF2">
        <w:trPr>
          <w:trHeight w:val="2042"/>
        </w:trPr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Khan HH, Assad S, Rahman MA,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AK.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Rolipram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Eotaxin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and phosphodiesterase IV inhibitor versus bronchial hyper-reactivity response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Adv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Biomed Res. 2015 Oct 7;4:224.</w:t>
            </w:r>
          </w:p>
        </w:tc>
      </w:tr>
      <w:tr w:rsidR="00F42BF2">
        <w:trPr>
          <w:trHeight w:val="2042"/>
        </w:trPr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DiNicolantonio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JJ, Fares H,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AK,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Chatterjee S,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D'Ascenzo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F, Cerrato E,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Biondi-Zoccai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G,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Lavie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CJ, Bell DS, O'Keefe JH.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β-Blockers in hypertension, diabetes, heart failure and acute myocardial infarction: a review of the literature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Open Heart 2015;2: doi:10.1136/openhrt-2014-000230</w:t>
            </w:r>
          </w:p>
        </w:tc>
      </w:tr>
      <w:tr w:rsidR="00F42BF2">
        <w:trPr>
          <w:trHeight w:val="2042"/>
        </w:trPr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Sheikh A,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 Ahmed MZ, Iqbal B,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Anwer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SMS, Khan HH. 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The role of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Wnt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signaling pathway in carcinogenesis and implications for anticancer therapeutics.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Hered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Cancer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Clin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Pract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. 2014 Apr 22;12(1):13.</w:t>
            </w:r>
          </w:p>
        </w:tc>
      </w:tr>
      <w:tr w:rsidR="00F42BF2">
        <w:trPr>
          <w:trHeight w:val="2042"/>
        </w:trPr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DiNicolantonio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JJ,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AK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Lavie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CJ,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Serebruany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VL,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Liberopoulos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E, O’Keefe JH.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The Pros and Cons of Intensive Statin Therapy: A Review of the Literature. 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Journal of clinical trial results 2015; 1:1.</w:t>
            </w:r>
          </w:p>
        </w:tc>
      </w:tr>
      <w:tr w:rsidR="00F42BF2">
        <w:trPr>
          <w:trHeight w:val="2042"/>
        </w:trPr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Dinicolantonio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JJ,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Norgard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NB, Meier P,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Lavie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CJ, O'Keefe JH,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 Chatterjee S, Packard KA,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D'Ascenzo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F, Cerrato E,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Biondi-Zoccai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G, Bangalore S, Fuchs FD,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Serebruany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VL.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Optimal aspirin dose in acute coronary syndromes: an emerging consensus.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Future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Cardiol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. 2014 Mar;10(2):291-300.</w:t>
            </w:r>
          </w:p>
        </w:tc>
      </w:tr>
      <w:tr w:rsidR="00F42BF2">
        <w:trPr>
          <w:trHeight w:val="2042"/>
        </w:trPr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Dinicolantonio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JJ,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 McCarty MF,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Lavie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CJ,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Liberopoulos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E, O'Keefe JH.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L-carnitine for the Treatment of Acute Myocardial Infarction.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Rev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Cardiovasc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Med. 2014;15(1):52-62.</w:t>
            </w:r>
          </w:p>
        </w:tc>
      </w:tr>
      <w:tr w:rsidR="00F42BF2">
        <w:trPr>
          <w:trHeight w:val="2042"/>
        </w:trPr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Jadotte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YT, Abdel Hay R,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Salphale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P,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Mocellin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S, Kumar S,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Pilati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P. 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Interventions for cutaneous sarcoidosis.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Cochrane</w:t>
            </w:r>
          </w:p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Database of Systematic Reviews 2013, Issue 11. Art. No.: CD010817.</w:t>
            </w:r>
          </w:p>
        </w:tc>
      </w:tr>
      <w:tr w:rsidR="00F42BF2">
        <w:trPr>
          <w:trHeight w:val="2042"/>
        </w:trPr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AK,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Bhutani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J,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Bhutani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S,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SK.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The revival of postpartum intrauterine contraceptive devices.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Archives of Gynecology and Obstetrics 2014; 10.1007/s00404-014-3160-5 </w:t>
            </w:r>
          </w:p>
        </w:tc>
      </w:tr>
      <w:tr w:rsidR="00F42BF2">
        <w:trPr>
          <w:trHeight w:val="2042"/>
        </w:trPr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Increased risk of diabetes with statin use: reconsidering the use of high potency statins.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Advanced Biomedical Research 2014; 37113.</w:t>
            </w:r>
          </w:p>
        </w:tc>
      </w:tr>
      <w:tr w:rsidR="00F42BF2">
        <w:trPr>
          <w:trHeight w:val="2042"/>
        </w:trPr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Bhutani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J,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Bhutani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S,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Sawhney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K. 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The holy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prasad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: Healthier options.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Journal of Medical Nutrition and Nutraceuticals 2014; 3(1): 51-52.</w:t>
            </w:r>
          </w:p>
        </w:tc>
      </w:tr>
      <w:tr w:rsidR="00F42BF2">
        <w:trPr>
          <w:trHeight w:val="2042"/>
        </w:trPr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Sadaf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Measles epidemic in Pakistan: In search of solutions.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Annals of Medical and Health Sciences Research 2014; 4(1): 1-2.</w:t>
            </w:r>
          </w:p>
        </w:tc>
      </w:tr>
      <w:tr w:rsidR="00F42BF2">
        <w:trPr>
          <w:trHeight w:val="2042"/>
        </w:trPr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Bhutani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JK, Sheikh A,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AK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Akt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inhibitors: mechanism of action and implications for anticancer therapeutics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Infectious Agents and Cancer 2013, 8:49  </w:t>
            </w:r>
          </w:p>
        </w:tc>
      </w:tr>
      <w:tr w:rsidR="00F42BF2">
        <w:trPr>
          <w:trHeight w:val="2042"/>
        </w:trPr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Andelova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M,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Sprenger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T. 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Is the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migrainous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brain normal outside of acute attacks? Lessons learned from psychophysical, neurochemical and functional neuroimaging studies.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Expert Review of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Neurotherapeutics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2013; 13(9): 1061-1067</w:t>
            </w:r>
          </w:p>
        </w:tc>
      </w:tr>
      <w:tr w:rsidR="00F42BF2">
        <w:trPr>
          <w:trHeight w:val="2060"/>
        </w:trPr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DiNicolantonio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JJ,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Lavie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CJ, O'Keefe JH, Meier P, Bangalore S.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Triple versus Dual Antiplatelet Therapy in Acute Coronary Syndromes: Adding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Cilostazol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to Aspirin and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Clopidogrel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Cardiology 2013;126:233-243.</w:t>
            </w:r>
          </w:p>
        </w:tc>
      </w:tr>
      <w:tr w:rsidR="00F42BF2"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DiNicolantonio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JJ,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Lavie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CJ,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 O’Keefe JH, Hu T. 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Effects of Thiamine on Cardiac Function in Patients With</w:t>
            </w:r>
          </w:p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Systolic Heart Failure: Systematic Review and</w:t>
            </w:r>
          </w:p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Metaanalysis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of Randomized, Double-Blind,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PlaceboControlled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Trials. 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Ochsner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Journal 2013; 13(4): 1-6.</w:t>
            </w:r>
          </w:p>
        </w:tc>
      </w:tr>
      <w:tr w:rsidR="00F42BF2"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The diverse issues of healthcare in low-resource settings.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Healthcare in Low-resource Settings 2013; 1(1): e15.</w:t>
            </w:r>
          </w:p>
        </w:tc>
      </w:tr>
      <w:tr w:rsidR="00F42BF2"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DiNicolantonio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JJ,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Sadaf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R, O’ Keefe JH, Lucan SC,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Lavie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CJ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Dietary Sodium Restriction: Take It with a Grain of Salt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American Journal of Medicine 2013 Nov;126(11):951-5.</w:t>
            </w:r>
          </w:p>
        </w:tc>
      </w:tr>
      <w:tr w:rsidR="00F42BF2"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DiNicolantonio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JJ,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Lavie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CJ, O'Keefe JH, Ventura HO.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Thiamine Supplementation for the Treatment of Heart Failure: A Review of the Literature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Congestive Heart Failure 2013; 19(4): 214–222.</w:t>
            </w:r>
          </w:p>
        </w:tc>
      </w:tr>
      <w:tr w:rsidR="00F42BF2"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DiNicolantonio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JJ, 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D'Ascenzo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F, 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Tomek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A, Chatterjee S,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Biondi-Zoccai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G.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Clopidogrel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is safer than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ticagrelor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in regard to bleeds: A closer look at the PLATO trial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International Journal of Cardiology (2013)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doi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: 10.1016/j.ijcard.2013.06.135</w:t>
            </w:r>
          </w:p>
        </w:tc>
      </w:tr>
      <w:tr w:rsidR="00F42BF2"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DiNicolantonio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JJ,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Lavie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CJ, O’Keefe JH. 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Problems With the American Heart Association Presidential </w:t>
            </w:r>
          </w:p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Advisory Advocating Sodium Restriction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American Journal of Hypertension (2013)</w:t>
            </w:r>
          </w:p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doi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: 10.1093/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ajh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/hpt101</w:t>
            </w:r>
          </w:p>
        </w:tc>
      </w:tr>
      <w:tr w:rsidR="00F42BF2"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Kalra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S.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Patient centered care in Islam: distinguishing between religious and sociocultural factors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Journal of Diabetes &amp; Metabolic Disorders 2013; 12:30</w:t>
            </w:r>
          </w:p>
        </w:tc>
      </w:tr>
      <w:tr w:rsidR="00F42BF2"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Islam A,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Hanif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A, Ehsan A,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Arif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S,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SK,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Morbidity from episiotomy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Journal of Pakistan Medical Association 2013; 63: 696</w:t>
            </w:r>
          </w:p>
        </w:tc>
      </w:tr>
      <w:tr w:rsidR="00F42BF2"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Kalra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S.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Patient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centred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care in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diabetology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: an Islamic perspective from South Asia.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Journal of Diabetes &amp; Metabolic Disorders 2012;11:30.</w:t>
            </w:r>
          </w:p>
        </w:tc>
      </w:tr>
      <w:tr w:rsidR="00F42BF2"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Ahmed W, Ali IS,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Riaz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M,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Younas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A,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Sadeque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A,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SH, Ali SHB,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Azam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M,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Qamar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Association of ANRIL polymorphism (rs1333049:C&gt;G) with myocardial infarction and its pharmacogenomics role in hypercholesterolemia.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Gene 2013;515(2):416-420.</w:t>
            </w:r>
          </w:p>
        </w:tc>
      </w:tr>
      <w:tr w:rsidR="00F42BF2"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Kalra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S.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Diabetes and tuberculosis: a review of the role of optimal glycemic control.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Journal of Diabetes &amp; Metabolic Disorders 2012; 11:28.</w:t>
            </w:r>
          </w:p>
          <w:p w:rsidR="00F42BF2" w:rsidRDefault="00F42B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F42BF2"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Assad S,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, Assad S.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Health and Islam.</w:t>
            </w:r>
          </w:p>
          <w:p w:rsidR="00F42BF2" w:rsidRDefault="00F42B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J Midlife Health 2013; 4(1): 65.</w:t>
            </w:r>
          </w:p>
        </w:tc>
      </w:tr>
      <w:tr w:rsidR="00F42BF2"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DiNicolantonio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JJ,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 O’Keefe JH,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Lavie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CJ.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Explaining the Recent Fish Oil Trial “Failures”.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J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Glycomics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Lipidomics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2012; 2:4.</w:t>
            </w:r>
          </w:p>
          <w:p w:rsidR="00F42BF2" w:rsidRDefault="00F42B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F42BF2"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Kalra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S,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Baruah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MP,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Degludec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: A novel basal insulin.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Recent patents on endocrine, metabolic and immune drug discovery 2012;6(1): 18-23.</w:t>
            </w:r>
          </w:p>
          <w:p w:rsidR="00F42BF2" w:rsidRDefault="00F42B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F42BF2"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SH.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 novel strategy for the treatment of diabetes mellitus - sodium glucose co-transport inhibitors.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North Am J Med Sci. 2010; 2(12): 556-560.</w:t>
            </w:r>
          </w:p>
          <w:p w:rsidR="00F42BF2" w:rsidRDefault="00F42B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F42BF2"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SK.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Mindfulness-based stress reduction: a non-pharmacological approach for chronic illnesses.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North Am J Med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Sci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2011; 3(1): 20-23.</w:t>
            </w:r>
          </w:p>
          <w:p w:rsidR="00F42BF2" w:rsidRDefault="00F42B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F42BF2"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SK.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Endocrine effects of Fukushima: radiation- induced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endocrinopathy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Ind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J Endo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Metabol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. 2011;15(2): 91-95.</w:t>
            </w:r>
          </w:p>
          <w:p w:rsidR="00F42BF2" w:rsidRDefault="00F42B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F42BF2"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Role of medical students in creating awareness regarding diabetes.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Int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J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Clin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Cas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Inves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. Mar 2011; 2(2): 6-9.</w:t>
            </w:r>
          </w:p>
        </w:tc>
      </w:tr>
      <w:tr w:rsidR="00F42BF2"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AK.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Lingering industry influence on tobacco regulations.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Canadian Medical Association Journal DOI:10.1503/cmaj.109-4547</w:t>
            </w:r>
          </w:p>
        </w:tc>
      </w:tr>
      <w:tr w:rsidR="00F42BF2"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Kalra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S, Irfan A, Islam A.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Thyroidology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over the ages.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Indian J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Endocr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Metab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2011;15:121-6</w:t>
            </w:r>
          </w:p>
          <w:p w:rsidR="00F42BF2" w:rsidRDefault="00F42B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F42BF2"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Lodhi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O,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SK, Islam A.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Recent developments in pathogenesis of PCOS.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Int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J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Clin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Cases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Investig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2011; 3(2): 32-40.</w:t>
            </w:r>
          </w:p>
        </w:tc>
      </w:tr>
      <w:tr w:rsidR="00F42BF2"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SK.</w:t>
            </w:r>
          </w:p>
          <w:p w:rsidR="00F42BF2" w:rsidRDefault="00F42B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 grand dame with hidden aces: Non-diabetic uses of insulin.</w:t>
            </w:r>
          </w:p>
          <w:p w:rsidR="00F42BF2" w:rsidRDefault="00F42B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Ind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J Endo Met 2012;16(1): S57-S59.</w:t>
            </w:r>
          </w:p>
          <w:p w:rsidR="00F42BF2" w:rsidRDefault="00F42B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F42BF2"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Cadavers.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Student British Medical Journal. (28 April 2011) DOI: 10.1136/sbmj.d19</w:t>
            </w:r>
          </w:p>
        </w:tc>
      </w:tr>
      <w:tr w:rsidR="00F42BF2"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More than just a figure; a visit to an Urban slum.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Asian Stud Med J. 2010;3:7</w:t>
            </w:r>
          </w:p>
          <w:p w:rsidR="00F42BF2" w:rsidRDefault="00F42B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F42BF2"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Mushahid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A, Irfan A,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bookmarkStart w:id="0" w:name="abstrac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Do Energy Drinks With Active Ingredient Taurine Enhance Concentration Span and Short-term Memory</w:t>
            </w:r>
            <w:bookmarkEnd w:id="0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Rawal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Med J 2012; 37(2): 228-232.</w:t>
            </w:r>
          </w:p>
          <w:p w:rsidR="00F42BF2" w:rsidRDefault="00F42B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F42BF2"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Sk.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Need for Ramadan guidelines in various aspects of health.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Indian J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Endocr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Metab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2012; 16(4): 663-664.</w:t>
            </w:r>
          </w:p>
        </w:tc>
      </w:tr>
      <w:tr w:rsidR="00F42BF2"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SK, Baber A.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Nutritional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programmes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in Pakistan: a review.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J Med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Nutr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Nutraceut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2012; 1(2): 98-100.</w:t>
            </w:r>
          </w:p>
          <w:p w:rsidR="00F42BF2" w:rsidRDefault="00F42BF2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F42BF2"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SK, Islam A, Assad S,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Qadeer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K, Hiba N.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How heart (un)healthy is the Facebook diet.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J Med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Nutr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Nutraceut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2012; 1(2): 115-116.</w:t>
            </w:r>
          </w:p>
          <w:p w:rsidR="00F42BF2" w:rsidRDefault="00F42BF2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F42BF2" w:rsidRDefault="00F42BF2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F42BF2"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, Noon MJ.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Obstacles to the psychosocial management of diabetes in Pakistan.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J Social Health and Diabetes 2013; 1(2): 100-101.</w:t>
            </w:r>
          </w:p>
        </w:tc>
      </w:tr>
      <w:tr w:rsidR="00F42BF2"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Khan HH,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Niazi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AK,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Ghazanfar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H, Khan GH, Chaudhry MA, Khan ZH, Assad S, Khan LH, Qureshi MO,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Orakzai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SH.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Use of complementary and alternative medicine in orthopedic patients in Pakistan: A cross-sectional study.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RMJ. 2015; 40(3): 294-298</w:t>
            </w:r>
          </w:p>
        </w:tc>
      </w:tr>
    </w:tbl>
    <w:p w:rsidR="00F42BF2" w:rsidRDefault="00F4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2BF2" w:rsidRDefault="00F4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2BF2" w:rsidRDefault="003469DC">
      <w:pPr>
        <w:shd w:val="clear" w:color="auto" w:fill="D9D9D9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Poster Presentations:</w:t>
      </w:r>
    </w:p>
    <w:p w:rsidR="00F42BF2" w:rsidRDefault="00F42BF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8856" w:type="dxa"/>
        <w:tblLook w:val="04A0" w:firstRow="1" w:lastRow="0" w:firstColumn="1" w:lastColumn="0" w:noHBand="0" w:noVBand="1"/>
      </w:tblPr>
      <w:tblGrid>
        <w:gridCol w:w="3218"/>
        <w:gridCol w:w="3044"/>
        <w:gridCol w:w="2594"/>
      </w:tblGrid>
      <w:tr w:rsidR="00F42BF2">
        <w:tc>
          <w:tcPr>
            <w:tcW w:w="3218" w:type="dxa"/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Poster Title</w:t>
            </w:r>
          </w:p>
        </w:tc>
        <w:tc>
          <w:tcPr>
            <w:tcW w:w="3044" w:type="dxa"/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Conference</w:t>
            </w:r>
          </w:p>
        </w:tc>
        <w:tc>
          <w:tcPr>
            <w:tcW w:w="2594" w:type="dxa"/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Organizers</w:t>
            </w:r>
          </w:p>
        </w:tc>
      </w:tr>
      <w:tr w:rsidR="00F42BF2">
        <w:tc>
          <w:tcPr>
            <w:tcW w:w="3218" w:type="dxa"/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Thrombophilia profile in young patients with acute ischemic stroke in a tertiary care hospital in Pakistan</w:t>
            </w:r>
          </w:p>
        </w:tc>
        <w:tc>
          <w:tcPr>
            <w:tcW w:w="3044" w:type="dxa"/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 Stroke Forum Conference, 3rd - 5th December 2019, The International Centre, Telford</w:t>
            </w:r>
          </w:p>
        </w:tc>
        <w:tc>
          <w:tcPr>
            <w:tcW w:w="2594" w:type="dxa"/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Stroke Association, UK</w:t>
            </w:r>
          </w:p>
        </w:tc>
      </w:tr>
      <w:tr w:rsidR="00F42BF2">
        <w:tc>
          <w:tcPr>
            <w:tcW w:w="3218" w:type="dxa"/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Causes of acute ischemic stroke in young patients: a retrospective chart review</w:t>
            </w:r>
          </w:p>
        </w:tc>
        <w:tc>
          <w:tcPr>
            <w:tcW w:w="3044" w:type="dxa"/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 Stroke Forum Conference, 3rd - 5th December 2019, The International Centre, Telford</w:t>
            </w:r>
          </w:p>
        </w:tc>
        <w:tc>
          <w:tcPr>
            <w:tcW w:w="2594" w:type="dxa"/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Stroke Association, UK</w:t>
            </w:r>
          </w:p>
        </w:tc>
      </w:tr>
      <w:tr w:rsidR="00F42BF2">
        <w:tc>
          <w:tcPr>
            <w:tcW w:w="3218" w:type="dxa"/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Decompressive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hemicraniectomy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for cerebral venous sinus thrombosis: a single center experience</w:t>
            </w:r>
          </w:p>
        </w:tc>
        <w:tc>
          <w:tcPr>
            <w:tcW w:w="3044" w:type="dxa"/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 Stroke Forum Conference, 3rd - 5th December 2019, The International Centre, Telford</w:t>
            </w:r>
          </w:p>
        </w:tc>
        <w:tc>
          <w:tcPr>
            <w:tcW w:w="2594" w:type="dxa"/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Stroke Association, UK</w:t>
            </w:r>
          </w:p>
        </w:tc>
      </w:tr>
      <w:tr w:rsidR="00F42BF2">
        <w:tc>
          <w:tcPr>
            <w:tcW w:w="3218" w:type="dxa"/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Causes of acute ischemic stroke in the young Pakistani population.</w:t>
            </w:r>
          </w:p>
        </w:tc>
        <w:tc>
          <w:tcPr>
            <w:tcW w:w="3044" w:type="dxa"/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National Neurology Conference held on March 29 - 31, 2019</w:t>
            </w:r>
          </w:p>
        </w:tc>
        <w:tc>
          <w:tcPr>
            <w:tcW w:w="2594" w:type="dxa"/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Pakistan society of Neurology</w:t>
            </w:r>
          </w:p>
        </w:tc>
      </w:tr>
      <w:tr w:rsidR="00F42BF2">
        <w:tc>
          <w:tcPr>
            <w:tcW w:w="3218" w:type="dxa"/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Seizures and stroke: tip of the iceberg?</w:t>
            </w:r>
          </w:p>
        </w:tc>
        <w:tc>
          <w:tcPr>
            <w:tcW w:w="3044" w:type="dxa"/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Annual Neurology Research Day held on August 24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>, 2019</w:t>
            </w:r>
          </w:p>
        </w:tc>
        <w:tc>
          <w:tcPr>
            <w:tcW w:w="2594" w:type="dxa"/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Shifa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International Hospital/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Shifa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College of Medicine</w:t>
            </w:r>
          </w:p>
        </w:tc>
      </w:tr>
      <w:tr w:rsidR="00F42BF2">
        <w:tc>
          <w:tcPr>
            <w:tcW w:w="3218" w:type="dxa"/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of Complementary and Alternative Medicine by the patients attending the outpatient orthopedic department of a tertiary care center in Islamabad, Pakistan.</w:t>
            </w:r>
          </w:p>
        </w:tc>
        <w:tc>
          <w:tcPr>
            <w:tcW w:w="3044" w:type="dxa"/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Annual Scholars Day. 2009.</w:t>
            </w:r>
          </w:p>
        </w:tc>
        <w:tc>
          <w:tcPr>
            <w:tcW w:w="2594" w:type="dxa"/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Shifa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International Hospital/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Shifa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College of Medicine</w:t>
            </w:r>
          </w:p>
        </w:tc>
      </w:tr>
      <w:tr w:rsidR="00F42BF2">
        <w:tc>
          <w:tcPr>
            <w:tcW w:w="3218" w:type="dxa"/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energy drinks with Taurine enhance concentration span and short-term memory?</w:t>
            </w:r>
          </w:p>
        </w:tc>
        <w:tc>
          <w:tcPr>
            <w:tcW w:w="3044" w:type="dxa"/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Annual Neurology Research day for medical students and residents. 19th May 2012.</w:t>
            </w:r>
          </w:p>
        </w:tc>
        <w:tc>
          <w:tcPr>
            <w:tcW w:w="2594" w:type="dxa"/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Shifa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International Hospital/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Shifa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College of Medicine</w:t>
            </w:r>
          </w:p>
        </w:tc>
      </w:tr>
    </w:tbl>
    <w:p w:rsidR="00F42BF2" w:rsidRDefault="00F42BF2"/>
    <w:p w:rsidR="00F42BF2" w:rsidRDefault="003469DC">
      <w:pPr>
        <w:shd w:val="clear" w:color="auto" w:fill="D9D9D9"/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sz w:val="24"/>
          <w:szCs w:val="24"/>
        </w:rPr>
        <w:t>Book chapters:</w:t>
      </w:r>
    </w:p>
    <w:p w:rsidR="00F42BF2" w:rsidRDefault="00F42BF2"/>
    <w:tbl>
      <w:tblPr>
        <w:tblW w:w="864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94"/>
        <w:gridCol w:w="2026"/>
        <w:gridCol w:w="4420"/>
      </w:tblGrid>
      <w:tr w:rsidR="00F42BF2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2BF2" w:rsidRDefault="003469D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Chapter title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2BF2" w:rsidRDefault="003469D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Book title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2BF2" w:rsidRDefault="003469D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URL</w:t>
            </w:r>
          </w:p>
        </w:tc>
      </w:tr>
      <w:tr w:rsidR="00F42BF2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2BF2" w:rsidRDefault="003469DC">
            <w:pPr>
              <w:pStyle w:val="Heading1"/>
            </w:pPr>
            <w:r>
              <w:rPr>
                <w:rFonts w:ascii="Arial" w:hAnsi="Arial" w:cs="Arial"/>
                <w:sz w:val="24"/>
                <w:szCs w:val="24"/>
              </w:rPr>
              <w:t>Public Policy of ALS: A Pakistani perspective.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2BF2" w:rsidRDefault="003469D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Public Policy in ALS/MND </w:t>
            </w:r>
            <w:bookmarkStart w:id="1" w:name="__DdeLink__1379_1728702000"/>
            <w:r>
              <w:rPr>
                <w:rFonts w:ascii="Arial" w:hAnsi="Arial" w:cs="Arial"/>
                <w:sz w:val="24"/>
                <w:szCs w:val="24"/>
              </w:rPr>
              <w:t>care</w:t>
            </w:r>
            <w:bookmarkEnd w:id="1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2BF2" w:rsidRDefault="003469DC">
            <w:pPr>
              <w:pStyle w:val="TableContents"/>
            </w:pPr>
            <w:r>
              <w:t>https://link.springer.com/chapter/10.1007/978-981-15-5840-5_15</w:t>
            </w:r>
          </w:p>
        </w:tc>
      </w:tr>
      <w:tr w:rsidR="00F42BF2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2BF2" w:rsidRDefault="003469D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Stroke, seizure and migraine: A management dilemma.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2BF2" w:rsidRDefault="003469D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Puzzling cases in stroke.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2BF2" w:rsidRDefault="003469DC">
            <w:pPr>
              <w:pStyle w:val="TableContents"/>
            </w:pPr>
            <w:r>
              <w:t>https://www.amazon.com/Puzzling-Cases-Stroke-Mohan-Mehindiratta/dp/9383989157</w:t>
            </w:r>
          </w:p>
        </w:tc>
      </w:tr>
      <w:tr w:rsidR="00F42BF2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2BF2" w:rsidRDefault="003469D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Seizure and Stroke: tip of the iceberg? 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2BF2" w:rsidRDefault="003469D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Puzzling cases in stroke.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2BF2" w:rsidRDefault="003469DC">
            <w:pPr>
              <w:pStyle w:val="TableContents"/>
            </w:pPr>
            <w:r>
              <w:t>https://www.amazon.com/Puzzling-Cases-Stroke-Mohan-Mehindiratta/dp/9383989157</w:t>
            </w:r>
          </w:p>
        </w:tc>
      </w:tr>
    </w:tbl>
    <w:p w:rsidR="00F42BF2" w:rsidRDefault="00F42BF2"/>
    <w:p w:rsidR="00F42BF2" w:rsidRDefault="003469DC">
      <w:pPr>
        <w:shd w:val="clear" w:color="auto" w:fill="D9D9D9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Grants: </w:t>
      </w:r>
    </w:p>
    <w:p w:rsidR="00F42BF2" w:rsidRDefault="00F42BF2"/>
    <w:tbl>
      <w:tblPr>
        <w:tblW w:w="8838" w:type="dxa"/>
        <w:tblInd w:w="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774"/>
        <w:gridCol w:w="4064"/>
      </w:tblGrid>
      <w:tr w:rsidR="00F42BF2">
        <w:tc>
          <w:tcPr>
            <w:tcW w:w="4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Grants</w:t>
            </w:r>
          </w:p>
        </w:tc>
        <w:tc>
          <w:tcPr>
            <w:tcW w:w="4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Awarding department</w:t>
            </w:r>
          </w:p>
        </w:tc>
      </w:tr>
      <w:tr w:rsidR="00F42BF2">
        <w:tc>
          <w:tcPr>
            <w:tcW w:w="4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Center of Arab Genomic Studies (CAGS) Fellowship</w:t>
            </w:r>
          </w:p>
        </w:tc>
        <w:tc>
          <w:tcPr>
            <w:tcW w:w="4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Center of Arab Genomic Studies, UAE. </w:t>
            </w:r>
          </w:p>
        </w:tc>
      </w:tr>
      <w:tr w:rsidR="00F42BF2">
        <w:tc>
          <w:tcPr>
            <w:tcW w:w="4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Neuro-cognitive effects of Taurine.</w:t>
            </w:r>
          </w:p>
        </w:tc>
        <w:tc>
          <w:tcPr>
            <w:tcW w:w="4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Department of Neurology,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Shifa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International Hospital, Islamabad, Pakistan. </w:t>
            </w:r>
          </w:p>
        </w:tc>
      </w:tr>
      <w:tr w:rsidR="00F42BF2">
        <w:tc>
          <w:tcPr>
            <w:tcW w:w="4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Neurological adverse effects of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Mefloquine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Department of Neurology,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Shifa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International Hospital, Islamabad, Pakistan.</w:t>
            </w:r>
          </w:p>
        </w:tc>
      </w:tr>
    </w:tbl>
    <w:p w:rsidR="00F42BF2" w:rsidRDefault="00F42BF2"/>
    <w:p w:rsidR="00F42BF2" w:rsidRDefault="003469DC">
      <w:pPr>
        <w:shd w:val="clear" w:color="auto" w:fill="D9D9D9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Awards:</w:t>
      </w:r>
    </w:p>
    <w:p w:rsidR="00F42BF2" w:rsidRDefault="00F4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38" w:type="dxa"/>
        <w:tblInd w:w="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774"/>
        <w:gridCol w:w="4064"/>
      </w:tblGrid>
      <w:tr w:rsidR="00F42BF2">
        <w:tc>
          <w:tcPr>
            <w:tcW w:w="4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Awards</w:t>
            </w:r>
          </w:p>
        </w:tc>
        <w:tc>
          <w:tcPr>
            <w:tcW w:w="4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Details</w:t>
            </w:r>
          </w:p>
        </w:tc>
      </w:tr>
      <w:tr w:rsidR="00F42BF2">
        <w:tc>
          <w:tcPr>
            <w:tcW w:w="4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Best member </w:t>
            </w:r>
          </w:p>
        </w:tc>
        <w:tc>
          <w:tcPr>
            <w:tcW w:w="4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Best member of the department of Neurology at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Shifa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International Hospital for October 2018</w:t>
            </w:r>
          </w:p>
        </w:tc>
      </w:tr>
      <w:tr w:rsidR="00F42BF2">
        <w:tc>
          <w:tcPr>
            <w:tcW w:w="4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Best poster presentation.</w:t>
            </w:r>
          </w:p>
        </w:tc>
        <w:tc>
          <w:tcPr>
            <w:tcW w:w="4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Annual Neurology Research Day held on August 24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, 2019. </w:t>
            </w:r>
          </w:p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Shifa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International Hospital/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Shifa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College of Medicine. </w:t>
            </w:r>
          </w:p>
        </w:tc>
      </w:tr>
      <w:tr w:rsidR="00F42BF2">
        <w:tc>
          <w:tcPr>
            <w:tcW w:w="4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Best oral abstract presentation. </w:t>
            </w:r>
          </w:p>
        </w:tc>
        <w:tc>
          <w:tcPr>
            <w:tcW w:w="4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Annual Neurology research day for medical students and residents.</w:t>
            </w:r>
          </w:p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Department of Neurology,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Shifa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International Hospital, Islamabad, Pakistan.</w:t>
            </w:r>
          </w:p>
        </w:tc>
      </w:tr>
      <w:tr w:rsidR="00F42BF2">
        <w:tc>
          <w:tcPr>
            <w:tcW w:w="4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Best poster presentation. </w:t>
            </w:r>
          </w:p>
        </w:tc>
        <w:tc>
          <w:tcPr>
            <w:tcW w:w="4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annual scholars day.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Shifa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College of Medicine, Islamabad, Pakistan.</w:t>
            </w:r>
          </w:p>
        </w:tc>
      </w:tr>
    </w:tbl>
    <w:p w:rsidR="00F42BF2" w:rsidRDefault="00F42BF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42BF2" w:rsidRDefault="00F42BF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42BF2" w:rsidRDefault="003469DC">
      <w:pPr>
        <w:shd w:val="clear" w:color="auto" w:fill="D9D9D9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Publications in Newspapers:</w:t>
      </w:r>
    </w:p>
    <w:p w:rsidR="00F42BF2" w:rsidRDefault="00F42BF2"/>
    <w:tbl>
      <w:tblPr>
        <w:tblStyle w:val="TableGrid"/>
        <w:tblW w:w="8856" w:type="dxa"/>
        <w:jc w:val="center"/>
        <w:tblLook w:val="04A0" w:firstRow="1" w:lastRow="0" w:firstColumn="1" w:lastColumn="0" w:noHBand="0" w:noVBand="1"/>
      </w:tblPr>
      <w:tblGrid>
        <w:gridCol w:w="1373"/>
        <w:gridCol w:w="1516"/>
        <w:gridCol w:w="5967"/>
      </w:tblGrid>
      <w:tr w:rsidR="00F42BF2">
        <w:trPr>
          <w:jc w:val="center"/>
        </w:trPr>
        <w:tc>
          <w:tcPr>
            <w:tcW w:w="1372" w:type="dxa"/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 of article</w:t>
            </w:r>
          </w:p>
        </w:tc>
        <w:tc>
          <w:tcPr>
            <w:tcW w:w="1515" w:type="dxa"/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newspaper</w:t>
            </w:r>
          </w:p>
        </w:tc>
        <w:tc>
          <w:tcPr>
            <w:tcW w:w="5969" w:type="dxa"/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Link</w:t>
            </w:r>
          </w:p>
        </w:tc>
      </w:tr>
      <w:tr w:rsidR="00F42BF2">
        <w:trPr>
          <w:jc w:val="center"/>
        </w:trPr>
        <w:tc>
          <w:tcPr>
            <w:tcW w:w="1372" w:type="dxa"/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 &amp; the rest of Pakistan should have been tested for HIV years ago</w:t>
            </w:r>
          </w:p>
        </w:tc>
        <w:tc>
          <w:tcPr>
            <w:tcW w:w="1515" w:type="dxa"/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Express Tribune (with the International New York Times)</w:t>
            </w:r>
          </w:p>
        </w:tc>
        <w:tc>
          <w:tcPr>
            <w:tcW w:w="5969" w:type="dxa"/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http://tribune.com.pk/story/947236/you-the-rest-of-pakistan-should-have-been-tested-for-hiv-years-ago/</w:t>
            </w:r>
          </w:p>
        </w:tc>
      </w:tr>
      <w:tr w:rsidR="00F42BF2">
        <w:trPr>
          <w:jc w:val="center"/>
        </w:trPr>
        <w:tc>
          <w:tcPr>
            <w:tcW w:w="1372" w:type="dxa"/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Lingering industry influence on tobacco regulations</w:t>
            </w:r>
          </w:p>
        </w:tc>
        <w:tc>
          <w:tcPr>
            <w:tcW w:w="1515" w:type="dxa"/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Canadian Medical Association Journal (News section)</w:t>
            </w:r>
          </w:p>
        </w:tc>
        <w:tc>
          <w:tcPr>
            <w:tcW w:w="5969" w:type="dxa"/>
            <w:shd w:val="clear" w:color="auto" w:fill="auto"/>
            <w:tcMar>
              <w:left w:w="108" w:type="dxa"/>
            </w:tcMar>
          </w:tcPr>
          <w:p w:rsidR="00F42BF2" w:rsidRDefault="003469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http://www.cmaj.ca/content/early/2013/07/29/cmaj.109-4547.full.pdf</w:t>
            </w:r>
          </w:p>
        </w:tc>
      </w:tr>
    </w:tbl>
    <w:p w:rsidR="00F42BF2" w:rsidRDefault="00F42BF2"/>
    <w:p w:rsidR="00F42BF2" w:rsidRDefault="00F42BF2"/>
    <w:sectPr w:rsidR="00F42BF2">
      <w:type w:val="continuous"/>
      <w:pgSz w:w="12240" w:h="15840"/>
      <w:pgMar w:top="1440" w:right="1800" w:bottom="1440" w:left="1800" w:header="720" w:footer="72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69DC" w:rsidRDefault="003469DC">
      <w:pPr>
        <w:spacing w:after="0" w:line="240" w:lineRule="auto"/>
      </w:pPr>
      <w:r>
        <w:separator/>
      </w:r>
    </w:p>
  </w:endnote>
  <w:endnote w:type="continuationSeparator" w:id="0">
    <w:p w:rsidR="003469DC" w:rsidRDefault="0034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AR PL UMing HK">
    <w:charset w:val="00"/>
    <w:family w:val="roman"/>
    <w:notTrueType/>
    <w:pitch w:val="default"/>
  </w:font>
  <w:font w:name="Lohit Devanagari">
    <w:charset w:val="00"/>
    <w:family w:val="roman"/>
    <w:notTrueType/>
    <w:pitch w:val="default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2BF2" w:rsidRDefault="003469DC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755" cy="17081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42BF2" w:rsidRDefault="003469DC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95DD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5.55pt;margin-top:.05pt;width:5.65pt;height:13.45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" stroked="f">
              <v:fill opacity="0"/>
              <v:textbox style="mso-fit-shape-to-text:t" inset="0,0,0,0">
                <w:txbxContent>
                  <w:p w:rsidR="00F42BF2" w:rsidRDefault="003469DC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95DD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69DC" w:rsidRDefault="003469DC">
      <w:pPr>
        <w:spacing w:after="0" w:line="240" w:lineRule="auto"/>
      </w:pPr>
      <w:r>
        <w:separator/>
      </w:r>
    </w:p>
  </w:footnote>
  <w:footnote w:type="continuationSeparator" w:id="0">
    <w:p w:rsidR="003469DC" w:rsidRDefault="0034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2BF2" w:rsidRDefault="00F42B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BF2"/>
    <w:rsid w:val="000A3452"/>
    <w:rsid w:val="00191FCE"/>
    <w:rsid w:val="003469DC"/>
    <w:rsid w:val="006D3558"/>
    <w:rsid w:val="008F3773"/>
    <w:rsid w:val="00DC1A92"/>
    <w:rsid w:val="00E95DD6"/>
    <w:rsid w:val="00F4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AAE50"/>
  <w15:docId w15:val="{DC2BB18E-AEFB-984C-A814-F0117D6B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</w:style>
  <w:style w:type="paragraph" w:styleId="Heading1">
    <w:name w:val="heading 1"/>
    <w:basedOn w:val="Heading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rsid w:val="006751D8"/>
  </w:style>
  <w:style w:type="character" w:customStyle="1" w:styleId="FooterChar">
    <w:name w:val="Footer Char"/>
    <w:basedOn w:val="DefaultParagraphFont"/>
    <w:link w:val="Footer"/>
    <w:uiPriority w:val="99"/>
    <w:semiHidden/>
    <w:rsid w:val="006751D8"/>
  </w:style>
  <w:style w:type="character" w:styleId="PageNumber">
    <w:name w:val="page number"/>
    <w:basedOn w:val="DefaultParagraphFont"/>
    <w:rsid w:val="006751D8"/>
  </w:style>
  <w:style w:type="character" w:customStyle="1" w:styleId="InternetLink">
    <w:name w:val="Internet Link"/>
    <w:basedOn w:val="DefaultParagraphFont"/>
    <w:uiPriority w:val="99"/>
    <w:unhideWhenUsed/>
    <w:rsid w:val="006E468F"/>
    <w:rPr>
      <w:color w:val="0000FF" w:themeColor="hyperlink"/>
      <w:u w:val="singl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Lohit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semiHidden/>
    <w:unhideWhenUsed/>
    <w:rsid w:val="006751D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6751D8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rameContents">
    <w:name w:val="Frame Contents"/>
    <w:basedOn w:val="Normal"/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</w:style>
  <w:style w:type="table" w:styleId="TableGrid">
    <w:name w:val="Table Grid"/>
    <w:basedOn w:val="TableNormal"/>
    <w:uiPriority w:val="59"/>
    <w:rsid w:val="00066C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azi.asfand@gmail.com" TargetMode="Externa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Asfand</dc:creator>
  <cp:lastModifiedBy>Guest User</cp:lastModifiedBy>
  <cp:revision>2</cp:revision>
  <dcterms:created xsi:type="dcterms:W3CDTF">2021-10-19T01:01:00Z</dcterms:created>
  <dcterms:modified xsi:type="dcterms:W3CDTF">2021-10-19T01:01:00Z</dcterms:modified>
  <dc:language>en-US</dc:language>
</cp:coreProperties>
</file>