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4E3" w:rsidRPr="00DA68B9" w:rsidRDefault="00C444E3" w:rsidP="00237D9F">
      <w:pPr>
        <w:pBdr>
          <w:bottom w:val="single" w:sz="4" w:space="1" w:color="auto"/>
        </w:pBdr>
        <w:spacing w:after="0"/>
        <w:jc w:val="center"/>
        <w:rPr>
          <w:rFonts w:ascii="Palatino Linotype" w:hAnsi="Palatino Linotype"/>
          <w:b/>
          <w:sz w:val="24"/>
          <w:szCs w:val="20"/>
        </w:rPr>
      </w:pPr>
      <w:r w:rsidRPr="00DA68B9">
        <w:rPr>
          <w:rFonts w:ascii="Palatino Linotype" w:hAnsi="Palatino Linotype"/>
          <w:b/>
          <w:sz w:val="24"/>
          <w:szCs w:val="20"/>
        </w:rPr>
        <w:t>Bozena Sojka, Ph.D.</w:t>
      </w:r>
    </w:p>
    <w:p w:rsidR="00C444E3" w:rsidRPr="00DA68B9" w:rsidRDefault="00C444E3" w:rsidP="00C444E3">
      <w:pPr>
        <w:pBdr>
          <w:bottom w:val="single" w:sz="4" w:space="1" w:color="auto"/>
        </w:pBdr>
        <w:spacing w:after="0"/>
        <w:jc w:val="center"/>
        <w:rPr>
          <w:rFonts w:ascii="Palatino Linotype" w:hAnsi="Palatino Linotype"/>
          <w:sz w:val="20"/>
          <w:szCs w:val="20"/>
        </w:rPr>
      </w:pPr>
      <w:r w:rsidRPr="00DA68B9">
        <w:rPr>
          <w:rFonts w:ascii="Palatino Linotype" w:hAnsi="Palatino Linotype"/>
          <w:sz w:val="20"/>
          <w:szCs w:val="20"/>
        </w:rPr>
        <w:t xml:space="preserve">University of Wolverhampton </w:t>
      </w:r>
    </w:p>
    <w:p w:rsidR="00C444E3" w:rsidRPr="00DA68B9" w:rsidRDefault="00C444E3" w:rsidP="00C444E3">
      <w:pPr>
        <w:pBdr>
          <w:bottom w:val="single" w:sz="4" w:space="1" w:color="auto"/>
        </w:pBdr>
        <w:spacing w:after="0"/>
        <w:jc w:val="center"/>
        <w:rPr>
          <w:rFonts w:ascii="Palatino Linotype" w:hAnsi="Palatino Linotype"/>
          <w:sz w:val="20"/>
          <w:szCs w:val="20"/>
        </w:rPr>
      </w:pPr>
      <w:r w:rsidRPr="00DA68B9">
        <w:rPr>
          <w:rFonts w:ascii="Palatino Linotype" w:hAnsi="Palatino Linotype"/>
          <w:sz w:val="20"/>
          <w:szCs w:val="20"/>
        </w:rPr>
        <w:t xml:space="preserve">School of Social, Historical and Political Studies </w:t>
      </w:r>
    </w:p>
    <w:p w:rsidR="00C444E3" w:rsidRPr="00DA68B9" w:rsidRDefault="00C444E3" w:rsidP="00C444E3">
      <w:pPr>
        <w:pBdr>
          <w:bottom w:val="single" w:sz="4" w:space="1" w:color="auto"/>
        </w:pBdr>
        <w:spacing w:after="0"/>
        <w:jc w:val="center"/>
        <w:rPr>
          <w:rFonts w:ascii="Palatino Linotype" w:hAnsi="Palatino Linotype"/>
          <w:sz w:val="20"/>
          <w:szCs w:val="20"/>
        </w:rPr>
      </w:pPr>
      <w:r w:rsidRPr="00DA68B9">
        <w:rPr>
          <w:rFonts w:ascii="Palatino Linotype" w:hAnsi="Palatino Linotype"/>
          <w:sz w:val="20"/>
          <w:szCs w:val="20"/>
        </w:rPr>
        <w:t xml:space="preserve">Institute for Community Research &amp; Development (ICRD) </w:t>
      </w:r>
    </w:p>
    <w:p w:rsidR="00C444E3" w:rsidRPr="00DA68B9" w:rsidRDefault="00C444E3" w:rsidP="00C444E3">
      <w:pPr>
        <w:pBdr>
          <w:bottom w:val="single" w:sz="4" w:space="1" w:color="auto"/>
        </w:pBdr>
        <w:spacing w:after="0"/>
        <w:jc w:val="center"/>
        <w:rPr>
          <w:rFonts w:ascii="Palatino Linotype" w:hAnsi="Palatino Linotype"/>
          <w:sz w:val="20"/>
          <w:szCs w:val="20"/>
        </w:rPr>
      </w:pPr>
      <w:r w:rsidRPr="00DA68B9">
        <w:rPr>
          <w:rFonts w:ascii="Palatino Linotype" w:hAnsi="Palatino Linotype"/>
          <w:sz w:val="20"/>
          <w:szCs w:val="20"/>
        </w:rPr>
        <w:t xml:space="preserve">MH220, Mary </w:t>
      </w:r>
      <w:proofErr w:type="spellStart"/>
      <w:r w:rsidRPr="00DA68B9">
        <w:rPr>
          <w:rFonts w:ascii="Palatino Linotype" w:hAnsi="Palatino Linotype"/>
          <w:sz w:val="20"/>
          <w:szCs w:val="20"/>
        </w:rPr>
        <w:t>Seacole</w:t>
      </w:r>
      <w:proofErr w:type="spellEnd"/>
      <w:r w:rsidRPr="00DA68B9">
        <w:rPr>
          <w:rFonts w:ascii="Palatino Linotype" w:hAnsi="Palatino Linotype"/>
          <w:sz w:val="20"/>
          <w:szCs w:val="20"/>
        </w:rPr>
        <w:t xml:space="preserve"> Building</w:t>
      </w:r>
    </w:p>
    <w:p w:rsidR="00C444E3" w:rsidRPr="00DA68B9" w:rsidRDefault="00C444E3" w:rsidP="00C444E3">
      <w:pPr>
        <w:pBdr>
          <w:bottom w:val="single" w:sz="4" w:space="1" w:color="auto"/>
        </w:pBdr>
        <w:spacing w:after="0"/>
        <w:jc w:val="center"/>
        <w:rPr>
          <w:rFonts w:ascii="Palatino Linotype" w:hAnsi="Palatino Linotype"/>
          <w:sz w:val="20"/>
          <w:szCs w:val="20"/>
        </w:rPr>
      </w:pPr>
      <w:r w:rsidRPr="00DA68B9">
        <w:rPr>
          <w:rFonts w:ascii="Palatino Linotype" w:hAnsi="Palatino Linotype"/>
          <w:sz w:val="20"/>
          <w:szCs w:val="20"/>
        </w:rPr>
        <w:t xml:space="preserve">WV1 1AD, UK </w:t>
      </w:r>
    </w:p>
    <w:p w:rsidR="00C444E3" w:rsidRPr="00DA68B9" w:rsidRDefault="00C444E3" w:rsidP="00C444E3">
      <w:pPr>
        <w:pBdr>
          <w:bottom w:val="single" w:sz="4" w:space="1" w:color="auto"/>
        </w:pBdr>
        <w:spacing w:after="0"/>
        <w:jc w:val="center"/>
        <w:rPr>
          <w:rFonts w:ascii="Palatino Linotype" w:hAnsi="Palatino Linotype"/>
          <w:sz w:val="20"/>
          <w:szCs w:val="20"/>
        </w:rPr>
      </w:pPr>
      <w:r w:rsidRPr="00DA68B9">
        <w:rPr>
          <w:rFonts w:ascii="Palatino Linotype" w:hAnsi="Palatino Linotype"/>
          <w:sz w:val="20"/>
          <w:szCs w:val="20"/>
        </w:rPr>
        <w:t xml:space="preserve">Phone: +44 </w:t>
      </w:r>
      <w:r w:rsidR="003746A8">
        <w:rPr>
          <w:rFonts w:ascii="Palatino Linotype" w:hAnsi="Palatino Linotype"/>
          <w:sz w:val="20"/>
          <w:szCs w:val="20"/>
        </w:rPr>
        <w:t>07890735317</w:t>
      </w:r>
    </w:p>
    <w:p w:rsidR="00C444E3" w:rsidRPr="00DA68B9" w:rsidRDefault="00C444E3" w:rsidP="00C444E3">
      <w:pPr>
        <w:pBdr>
          <w:bottom w:val="single" w:sz="4" w:space="1" w:color="auto"/>
        </w:pBdr>
        <w:spacing w:after="0"/>
        <w:jc w:val="center"/>
        <w:rPr>
          <w:rFonts w:ascii="Palatino Linotype" w:hAnsi="Palatino Linotype"/>
          <w:sz w:val="20"/>
          <w:szCs w:val="20"/>
        </w:rPr>
      </w:pPr>
      <w:r w:rsidRPr="00DA68B9">
        <w:rPr>
          <w:rFonts w:ascii="Palatino Linotype" w:hAnsi="Palatino Linotype"/>
          <w:sz w:val="20"/>
          <w:szCs w:val="20"/>
        </w:rPr>
        <w:t>Email: B.Sojka@wlv.ac.uk</w:t>
      </w:r>
    </w:p>
    <w:p w:rsidR="008F6A95" w:rsidRDefault="008F6A95" w:rsidP="00851414">
      <w:pPr>
        <w:pBdr>
          <w:bottom w:val="single" w:sz="4" w:space="1" w:color="auto"/>
        </w:pBdr>
        <w:rPr>
          <w:rFonts w:ascii="Palatino Linotype" w:hAnsi="Palatino Linotype"/>
          <w:b/>
          <w:sz w:val="24"/>
          <w:szCs w:val="24"/>
        </w:rPr>
      </w:pPr>
    </w:p>
    <w:p w:rsidR="00C40437" w:rsidRPr="00851414" w:rsidRDefault="00C444E3" w:rsidP="008F6A95">
      <w:pPr>
        <w:pBdr>
          <w:bottom w:val="single" w:sz="4" w:space="1" w:color="auto"/>
        </w:pBdr>
        <w:jc w:val="center"/>
        <w:rPr>
          <w:rFonts w:ascii="Palatino Linotype" w:hAnsi="Palatino Linotype"/>
          <w:b/>
          <w:sz w:val="24"/>
          <w:szCs w:val="24"/>
        </w:rPr>
      </w:pPr>
      <w:r>
        <w:rPr>
          <w:rFonts w:ascii="Palatino Linotype" w:hAnsi="Palatino Linotype"/>
          <w:b/>
          <w:sz w:val="24"/>
          <w:szCs w:val="24"/>
        </w:rPr>
        <w:t>E</w:t>
      </w:r>
      <w:r w:rsidR="00851414" w:rsidRPr="00851414">
        <w:rPr>
          <w:rFonts w:ascii="Palatino Linotype" w:hAnsi="Palatino Linotype"/>
          <w:b/>
          <w:sz w:val="24"/>
          <w:szCs w:val="24"/>
        </w:rPr>
        <w:t>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6"/>
        <w:gridCol w:w="1336"/>
      </w:tblGrid>
      <w:tr w:rsidR="00851414" w:rsidRPr="00586B97" w:rsidTr="00C444E3">
        <w:tc>
          <w:tcPr>
            <w:tcW w:w="7933" w:type="dxa"/>
          </w:tcPr>
          <w:p w:rsidR="00851414" w:rsidRPr="00586B97" w:rsidRDefault="00851414">
            <w:pPr>
              <w:rPr>
                <w:rFonts w:ascii="Palatino Linotype" w:hAnsi="Palatino Linotype"/>
                <w:b/>
                <w:sz w:val="20"/>
                <w:szCs w:val="20"/>
              </w:rPr>
            </w:pPr>
            <w:r w:rsidRPr="00586B97">
              <w:rPr>
                <w:rFonts w:ascii="Palatino Linotype" w:hAnsi="Palatino Linotype"/>
                <w:b/>
                <w:sz w:val="20"/>
                <w:szCs w:val="20"/>
              </w:rPr>
              <w:t xml:space="preserve">Ph.D. in Human Geography </w:t>
            </w:r>
          </w:p>
          <w:p w:rsidR="00851414" w:rsidRDefault="00851414" w:rsidP="00F325C2">
            <w:pPr>
              <w:ind w:left="720"/>
              <w:rPr>
                <w:rFonts w:ascii="Palatino Linotype" w:hAnsi="Palatino Linotype"/>
                <w:sz w:val="20"/>
                <w:szCs w:val="20"/>
              </w:rPr>
            </w:pPr>
            <w:r w:rsidRPr="00586B97">
              <w:rPr>
                <w:rFonts w:ascii="Palatino Linotype" w:hAnsi="Palatino Linotype"/>
                <w:sz w:val="20"/>
                <w:szCs w:val="20"/>
              </w:rPr>
              <w:t>Swansea University Swansea, UK</w:t>
            </w:r>
          </w:p>
          <w:p w:rsidR="00B23CB7" w:rsidRDefault="00356BCD" w:rsidP="00B23CB7">
            <w:pPr>
              <w:ind w:left="720"/>
              <w:rPr>
                <w:rFonts w:ascii="Palatino Linotype" w:hAnsi="Palatino Linotype"/>
                <w:sz w:val="20"/>
                <w:szCs w:val="20"/>
              </w:rPr>
            </w:pPr>
            <w:r>
              <w:rPr>
                <w:rFonts w:ascii="Palatino Linotype" w:hAnsi="Palatino Linotype"/>
                <w:sz w:val="20"/>
                <w:szCs w:val="20"/>
              </w:rPr>
              <w:t>T</w:t>
            </w:r>
            <w:r w:rsidRPr="00356BCD">
              <w:rPr>
                <w:rFonts w:ascii="Palatino Linotype" w:hAnsi="Palatino Linotype"/>
                <w:sz w:val="20"/>
                <w:szCs w:val="20"/>
              </w:rPr>
              <w:t>hesis title</w:t>
            </w:r>
            <w:r w:rsidR="00B23CB7">
              <w:rPr>
                <w:rFonts w:ascii="Palatino Linotype" w:hAnsi="Palatino Linotype"/>
                <w:sz w:val="20"/>
                <w:szCs w:val="20"/>
              </w:rPr>
              <w:t>: O</w:t>
            </w:r>
            <w:r w:rsidR="00B23CB7" w:rsidRPr="00B23CB7">
              <w:rPr>
                <w:rFonts w:ascii="Palatino Linotype" w:hAnsi="Palatino Linotype"/>
                <w:sz w:val="20"/>
                <w:szCs w:val="20"/>
              </w:rPr>
              <w:t>thering the other: immigrant ex</w:t>
            </w:r>
            <w:r w:rsidR="00B23CB7">
              <w:rPr>
                <w:rFonts w:ascii="Palatino Linotype" w:hAnsi="Palatino Linotype"/>
                <w:sz w:val="20"/>
                <w:szCs w:val="20"/>
              </w:rPr>
              <w:t>periences of new racism in the Republic of C</w:t>
            </w:r>
            <w:r w:rsidR="00B23CB7" w:rsidRPr="00B23CB7">
              <w:rPr>
                <w:rFonts w:ascii="Palatino Linotype" w:hAnsi="Palatino Linotype"/>
                <w:sz w:val="20"/>
                <w:szCs w:val="20"/>
              </w:rPr>
              <w:t xml:space="preserve">yprus </w:t>
            </w:r>
          </w:p>
          <w:p w:rsidR="00D257D7" w:rsidRPr="00F325C2" w:rsidRDefault="00D257D7" w:rsidP="00B23CB7">
            <w:pPr>
              <w:ind w:left="720"/>
              <w:rPr>
                <w:rFonts w:ascii="Palatino Linotype" w:hAnsi="Palatino Linotype"/>
                <w:sz w:val="20"/>
                <w:szCs w:val="20"/>
              </w:rPr>
            </w:pPr>
            <w:r w:rsidRPr="00D257D7">
              <w:rPr>
                <w:rFonts w:ascii="Palatino Linotype" w:hAnsi="Palatino Linotype"/>
                <w:sz w:val="20"/>
                <w:szCs w:val="20"/>
              </w:rPr>
              <w:t xml:space="preserve">Supervisors: </w:t>
            </w:r>
            <w:proofErr w:type="spellStart"/>
            <w:r w:rsidRPr="00D257D7">
              <w:rPr>
                <w:rFonts w:ascii="Palatino Linotype" w:hAnsi="Palatino Linotype"/>
                <w:sz w:val="20"/>
                <w:szCs w:val="20"/>
              </w:rPr>
              <w:t>Prof.</w:t>
            </w:r>
            <w:proofErr w:type="spellEnd"/>
            <w:r w:rsidRPr="00D257D7">
              <w:rPr>
                <w:rFonts w:ascii="Palatino Linotype" w:hAnsi="Palatino Linotype"/>
                <w:sz w:val="20"/>
                <w:szCs w:val="20"/>
              </w:rPr>
              <w:t xml:space="preserve"> Heaven Crawley, Dr Keith </w:t>
            </w:r>
            <w:proofErr w:type="spellStart"/>
            <w:r w:rsidRPr="00D257D7">
              <w:rPr>
                <w:rFonts w:ascii="Palatino Linotype" w:hAnsi="Palatino Linotype"/>
                <w:sz w:val="20"/>
                <w:szCs w:val="20"/>
              </w:rPr>
              <w:t>Halfacree</w:t>
            </w:r>
            <w:proofErr w:type="spellEnd"/>
          </w:p>
        </w:tc>
        <w:tc>
          <w:tcPr>
            <w:tcW w:w="1083" w:type="dxa"/>
          </w:tcPr>
          <w:p w:rsidR="00851414" w:rsidRPr="00586B97" w:rsidRDefault="00851414" w:rsidP="00851414">
            <w:pPr>
              <w:jc w:val="right"/>
              <w:rPr>
                <w:rFonts w:ascii="Palatino Linotype" w:hAnsi="Palatino Linotype"/>
                <w:b/>
                <w:sz w:val="20"/>
                <w:szCs w:val="20"/>
              </w:rPr>
            </w:pPr>
            <w:r w:rsidRPr="00586B97">
              <w:rPr>
                <w:rFonts w:ascii="Palatino Linotype" w:hAnsi="Palatino Linotype"/>
                <w:b/>
                <w:sz w:val="20"/>
                <w:szCs w:val="20"/>
              </w:rPr>
              <w:t>2015</w:t>
            </w:r>
          </w:p>
        </w:tc>
      </w:tr>
      <w:tr w:rsidR="00851414" w:rsidRPr="00586B97" w:rsidTr="00C444E3">
        <w:tc>
          <w:tcPr>
            <w:tcW w:w="7933" w:type="dxa"/>
          </w:tcPr>
          <w:p w:rsidR="00851414" w:rsidRPr="00586B97" w:rsidRDefault="00851414">
            <w:pPr>
              <w:rPr>
                <w:rFonts w:ascii="Palatino Linotype" w:hAnsi="Palatino Linotype"/>
                <w:b/>
                <w:sz w:val="20"/>
                <w:szCs w:val="20"/>
              </w:rPr>
            </w:pPr>
            <w:proofErr w:type="spellStart"/>
            <w:r w:rsidRPr="00586B97">
              <w:rPr>
                <w:rFonts w:ascii="Palatino Linotype" w:hAnsi="Palatino Linotype"/>
                <w:b/>
                <w:sz w:val="20"/>
                <w:szCs w:val="20"/>
              </w:rPr>
              <w:t>MRes</w:t>
            </w:r>
            <w:proofErr w:type="spellEnd"/>
            <w:r w:rsidRPr="00586B97">
              <w:rPr>
                <w:rFonts w:ascii="Palatino Linotype" w:hAnsi="Palatino Linotype"/>
                <w:b/>
                <w:sz w:val="20"/>
                <w:szCs w:val="20"/>
              </w:rPr>
              <w:t xml:space="preserve"> in Social Research Methods </w:t>
            </w:r>
          </w:p>
          <w:p w:rsidR="00851414" w:rsidRDefault="00851414" w:rsidP="00F325C2">
            <w:pPr>
              <w:ind w:left="720"/>
              <w:rPr>
                <w:rFonts w:ascii="Palatino Linotype" w:hAnsi="Palatino Linotype"/>
                <w:sz w:val="20"/>
                <w:szCs w:val="20"/>
              </w:rPr>
            </w:pPr>
            <w:r w:rsidRPr="00586B97">
              <w:rPr>
                <w:rFonts w:ascii="Palatino Linotype" w:hAnsi="Palatino Linotype"/>
                <w:sz w:val="20"/>
                <w:szCs w:val="20"/>
              </w:rPr>
              <w:t xml:space="preserve">University of Aberdeen, Aberdeen, UK </w:t>
            </w:r>
          </w:p>
          <w:p w:rsidR="00356BCD" w:rsidRDefault="00356BCD" w:rsidP="00356BCD">
            <w:pPr>
              <w:ind w:left="720"/>
              <w:rPr>
                <w:rFonts w:ascii="Palatino Linotype" w:hAnsi="Palatino Linotype"/>
                <w:sz w:val="20"/>
                <w:szCs w:val="20"/>
              </w:rPr>
            </w:pPr>
            <w:r>
              <w:rPr>
                <w:rFonts w:ascii="Palatino Linotype" w:hAnsi="Palatino Linotype"/>
                <w:sz w:val="20"/>
                <w:szCs w:val="20"/>
              </w:rPr>
              <w:t>T</w:t>
            </w:r>
            <w:r w:rsidRPr="00356BCD">
              <w:rPr>
                <w:rFonts w:ascii="Palatino Linotype" w:hAnsi="Palatino Linotype"/>
                <w:sz w:val="20"/>
                <w:szCs w:val="20"/>
              </w:rPr>
              <w:t>hesis title</w:t>
            </w:r>
            <w:r>
              <w:rPr>
                <w:rFonts w:ascii="Palatino Linotype" w:hAnsi="Palatino Linotype"/>
                <w:sz w:val="20"/>
                <w:szCs w:val="20"/>
              </w:rPr>
              <w:t xml:space="preserve">: </w:t>
            </w:r>
            <w:r w:rsidRPr="00356BCD">
              <w:rPr>
                <w:rFonts w:ascii="Palatino Linotype" w:hAnsi="Palatino Linotype"/>
                <w:sz w:val="20"/>
                <w:szCs w:val="20"/>
              </w:rPr>
              <w:t>Living with racism, abuse, discrimination and violence: picturing the s</w:t>
            </w:r>
            <w:r>
              <w:rPr>
                <w:rFonts w:ascii="Palatino Linotype" w:hAnsi="Palatino Linotype"/>
                <w:sz w:val="20"/>
                <w:szCs w:val="20"/>
              </w:rPr>
              <w:t>ituation of migrants in Cyprus.</w:t>
            </w:r>
          </w:p>
          <w:p w:rsidR="00D257D7" w:rsidRPr="00586B97" w:rsidRDefault="00D257D7" w:rsidP="00356BCD">
            <w:pPr>
              <w:ind w:left="720"/>
              <w:rPr>
                <w:rFonts w:ascii="Palatino Linotype" w:hAnsi="Palatino Linotype"/>
                <w:sz w:val="20"/>
                <w:szCs w:val="20"/>
              </w:rPr>
            </w:pPr>
            <w:r w:rsidRPr="00D257D7">
              <w:rPr>
                <w:rFonts w:ascii="Palatino Linotype" w:hAnsi="Palatino Linotype"/>
                <w:sz w:val="20"/>
                <w:szCs w:val="20"/>
              </w:rPr>
              <w:t xml:space="preserve">Supervisor: </w:t>
            </w:r>
            <w:proofErr w:type="spellStart"/>
            <w:r w:rsidRPr="00D257D7">
              <w:rPr>
                <w:rFonts w:ascii="Palatino Linotype" w:hAnsi="Palatino Linotype"/>
                <w:sz w:val="20"/>
                <w:szCs w:val="20"/>
              </w:rPr>
              <w:t>Prof.</w:t>
            </w:r>
            <w:proofErr w:type="spellEnd"/>
            <w:r w:rsidRPr="00D257D7">
              <w:rPr>
                <w:rFonts w:ascii="Palatino Linotype" w:hAnsi="Palatino Linotype"/>
                <w:sz w:val="20"/>
                <w:szCs w:val="20"/>
              </w:rPr>
              <w:t xml:space="preserve"> Andrew </w:t>
            </w:r>
            <w:proofErr w:type="spellStart"/>
            <w:r w:rsidRPr="00D257D7">
              <w:rPr>
                <w:rFonts w:ascii="Palatino Linotype" w:hAnsi="Palatino Linotype"/>
                <w:sz w:val="20"/>
                <w:szCs w:val="20"/>
              </w:rPr>
              <w:t>Blaikie</w:t>
            </w:r>
            <w:proofErr w:type="spellEnd"/>
          </w:p>
        </w:tc>
        <w:tc>
          <w:tcPr>
            <w:tcW w:w="1083" w:type="dxa"/>
          </w:tcPr>
          <w:p w:rsidR="00851414" w:rsidRPr="00586B97" w:rsidRDefault="00851414" w:rsidP="00851414">
            <w:pPr>
              <w:jc w:val="right"/>
              <w:rPr>
                <w:rFonts w:ascii="Palatino Linotype" w:hAnsi="Palatino Linotype"/>
                <w:b/>
                <w:sz w:val="20"/>
                <w:szCs w:val="20"/>
              </w:rPr>
            </w:pPr>
            <w:r w:rsidRPr="00586B97">
              <w:rPr>
                <w:rFonts w:ascii="Palatino Linotype" w:hAnsi="Palatino Linotype"/>
                <w:b/>
                <w:sz w:val="20"/>
                <w:szCs w:val="20"/>
              </w:rPr>
              <w:t>2010</w:t>
            </w:r>
          </w:p>
        </w:tc>
      </w:tr>
      <w:tr w:rsidR="00851414" w:rsidRPr="00586B97" w:rsidTr="00C444E3">
        <w:tc>
          <w:tcPr>
            <w:tcW w:w="7933" w:type="dxa"/>
          </w:tcPr>
          <w:p w:rsidR="00C444E3" w:rsidRPr="00586B97" w:rsidRDefault="00851414">
            <w:pPr>
              <w:rPr>
                <w:rFonts w:ascii="Palatino Linotype" w:hAnsi="Palatino Linotype"/>
                <w:b/>
                <w:sz w:val="20"/>
                <w:szCs w:val="20"/>
              </w:rPr>
            </w:pPr>
            <w:r w:rsidRPr="00586B97">
              <w:rPr>
                <w:rFonts w:ascii="Palatino Linotype" w:hAnsi="Palatino Linotype"/>
                <w:b/>
                <w:sz w:val="20"/>
                <w:szCs w:val="20"/>
              </w:rPr>
              <w:t xml:space="preserve">M.A.  in </w:t>
            </w:r>
            <w:r w:rsidR="00C444E3" w:rsidRPr="00586B97">
              <w:rPr>
                <w:rFonts w:ascii="Palatino Linotype" w:hAnsi="Palatino Linotype"/>
                <w:b/>
                <w:sz w:val="20"/>
                <w:szCs w:val="20"/>
              </w:rPr>
              <w:t xml:space="preserve">Human and Social </w:t>
            </w:r>
            <w:r w:rsidRPr="00586B97">
              <w:rPr>
                <w:rFonts w:ascii="Palatino Linotype" w:hAnsi="Palatino Linotype"/>
                <w:b/>
                <w:sz w:val="20"/>
                <w:szCs w:val="20"/>
              </w:rPr>
              <w:t xml:space="preserve">Geography </w:t>
            </w:r>
          </w:p>
          <w:p w:rsidR="00851414" w:rsidRDefault="00851414" w:rsidP="00F325C2">
            <w:pPr>
              <w:ind w:left="720"/>
              <w:rPr>
                <w:rFonts w:ascii="Palatino Linotype" w:hAnsi="Palatino Linotype"/>
                <w:sz w:val="20"/>
                <w:szCs w:val="20"/>
              </w:rPr>
            </w:pPr>
            <w:r w:rsidRPr="00586B97">
              <w:rPr>
                <w:rFonts w:ascii="Palatino Linotype" w:hAnsi="Palatino Linotype"/>
                <w:sz w:val="20"/>
                <w:szCs w:val="20"/>
              </w:rPr>
              <w:t xml:space="preserve">Jan </w:t>
            </w:r>
            <w:proofErr w:type="spellStart"/>
            <w:r w:rsidRPr="00586B97">
              <w:rPr>
                <w:rFonts w:ascii="Palatino Linotype" w:hAnsi="Palatino Linotype"/>
                <w:sz w:val="20"/>
                <w:szCs w:val="20"/>
              </w:rPr>
              <w:t>Kochanowski</w:t>
            </w:r>
            <w:proofErr w:type="spellEnd"/>
            <w:r w:rsidRPr="00586B97">
              <w:rPr>
                <w:rFonts w:ascii="Palatino Linotype" w:hAnsi="Palatino Linotype"/>
                <w:sz w:val="20"/>
                <w:szCs w:val="20"/>
              </w:rPr>
              <w:t xml:space="preserve"> University of Humanities and Sciences, Kielce, Poland </w:t>
            </w:r>
          </w:p>
          <w:p w:rsidR="00D257D7" w:rsidRPr="00F325C2" w:rsidRDefault="00D257D7" w:rsidP="00F325C2">
            <w:pPr>
              <w:ind w:left="720"/>
              <w:rPr>
                <w:rFonts w:ascii="Palatino Linotype" w:hAnsi="Palatino Linotype"/>
                <w:sz w:val="20"/>
                <w:szCs w:val="20"/>
              </w:rPr>
            </w:pPr>
            <w:r>
              <w:rPr>
                <w:rFonts w:ascii="Palatino Linotype" w:hAnsi="Palatino Linotype"/>
                <w:sz w:val="20"/>
                <w:szCs w:val="20"/>
              </w:rPr>
              <w:t>Supervisor</w:t>
            </w:r>
            <w:r w:rsidRPr="00586B97">
              <w:rPr>
                <w:rFonts w:ascii="Palatino Linotype" w:hAnsi="Palatino Linotype"/>
                <w:sz w:val="20"/>
                <w:szCs w:val="20"/>
              </w:rPr>
              <w:t xml:space="preserve">: </w:t>
            </w:r>
            <w:proofErr w:type="spellStart"/>
            <w:r w:rsidRPr="00586B97">
              <w:rPr>
                <w:rFonts w:ascii="Palatino Linotype" w:hAnsi="Palatino Linotype"/>
                <w:sz w:val="20"/>
                <w:szCs w:val="20"/>
              </w:rPr>
              <w:t>Prof.</w:t>
            </w:r>
            <w:proofErr w:type="spellEnd"/>
            <w:r w:rsidRPr="00586B97">
              <w:rPr>
                <w:rFonts w:ascii="Palatino Linotype" w:hAnsi="Palatino Linotype"/>
                <w:sz w:val="20"/>
                <w:szCs w:val="20"/>
              </w:rPr>
              <w:t xml:space="preserve"> </w:t>
            </w:r>
            <w:proofErr w:type="spellStart"/>
            <w:r w:rsidRPr="00586B97">
              <w:rPr>
                <w:rFonts w:ascii="Palatino Linotype" w:hAnsi="Palatino Linotype"/>
                <w:sz w:val="20"/>
                <w:szCs w:val="20"/>
              </w:rPr>
              <w:t>Wioletta</w:t>
            </w:r>
            <w:proofErr w:type="spellEnd"/>
            <w:r w:rsidRPr="00586B97">
              <w:rPr>
                <w:rFonts w:ascii="Palatino Linotype" w:hAnsi="Palatino Linotype"/>
                <w:sz w:val="20"/>
                <w:szCs w:val="20"/>
              </w:rPr>
              <w:t xml:space="preserve"> </w:t>
            </w:r>
            <w:proofErr w:type="spellStart"/>
            <w:r w:rsidRPr="00586B97">
              <w:rPr>
                <w:rFonts w:ascii="Palatino Linotype" w:hAnsi="Palatino Linotype"/>
                <w:sz w:val="20"/>
                <w:szCs w:val="20"/>
              </w:rPr>
              <w:t>Kamińska</w:t>
            </w:r>
            <w:proofErr w:type="spellEnd"/>
          </w:p>
        </w:tc>
        <w:tc>
          <w:tcPr>
            <w:tcW w:w="1083" w:type="dxa"/>
          </w:tcPr>
          <w:p w:rsidR="00851414" w:rsidRPr="00586B97" w:rsidRDefault="00C444E3" w:rsidP="00C444E3">
            <w:pPr>
              <w:ind w:left="720"/>
              <w:rPr>
                <w:rFonts w:ascii="Palatino Linotype" w:hAnsi="Palatino Linotype"/>
                <w:b/>
                <w:sz w:val="20"/>
                <w:szCs w:val="20"/>
              </w:rPr>
            </w:pPr>
            <w:r w:rsidRPr="00586B97">
              <w:rPr>
                <w:rFonts w:ascii="Palatino Linotype" w:hAnsi="Palatino Linotype"/>
                <w:b/>
                <w:sz w:val="20"/>
                <w:szCs w:val="20"/>
              </w:rPr>
              <w:t>2005</w:t>
            </w:r>
          </w:p>
        </w:tc>
      </w:tr>
      <w:tr w:rsidR="00851414" w:rsidRPr="00586B97" w:rsidTr="00C444E3">
        <w:tc>
          <w:tcPr>
            <w:tcW w:w="7933" w:type="dxa"/>
          </w:tcPr>
          <w:p w:rsidR="00C444E3" w:rsidRPr="00586B97" w:rsidRDefault="00C444E3">
            <w:pPr>
              <w:rPr>
                <w:rFonts w:ascii="Palatino Linotype" w:hAnsi="Palatino Linotype"/>
                <w:b/>
                <w:sz w:val="20"/>
                <w:szCs w:val="20"/>
              </w:rPr>
            </w:pPr>
            <w:proofErr w:type="spellStart"/>
            <w:r w:rsidRPr="00586B97">
              <w:rPr>
                <w:rFonts w:ascii="Palatino Linotype" w:hAnsi="Palatino Linotype"/>
                <w:b/>
                <w:sz w:val="20"/>
                <w:szCs w:val="20"/>
              </w:rPr>
              <w:t>Bsc</w:t>
            </w:r>
            <w:proofErr w:type="spellEnd"/>
            <w:r w:rsidR="00B6411F">
              <w:rPr>
                <w:rFonts w:ascii="Palatino Linotype" w:hAnsi="Palatino Linotype"/>
                <w:b/>
                <w:sz w:val="20"/>
                <w:szCs w:val="20"/>
              </w:rPr>
              <w:t xml:space="preserve"> and </w:t>
            </w:r>
            <w:r w:rsidRPr="00586B97">
              <w:rPr>
                <w:rFonts w:ascii="Palatino Linotype" w:hAnsi="Palatino Linotype"/>
                <w:b/>
                <w:sz w:val="20"/>
                <w:szCs w:val="20"/>
              </w:rPr>
              <w:t xml:space="preserve"> in Geography </w:t>
            </w:r>
          </w:p>
          <w:p w:rsidR="00851414" w:rsidRDefault="00C444E3" w:rsidP="00F325C2">
            <w:pPr>
              <w:ind w:left="720"/>
              <w:rPr>
                <w:rFonts w:ascii="Palatino Linotype" w:hAnsi="Palatino Linotype"/>
                <w:sz w:val="20"/>
                <w:szCs w:val="20"/>
              </w:rPr>
            </w:pPr>
            <w:r w:rsidRPr="00586B97">
              <w:rPr>
                <w:rFonts w:ascii="Palatino Linotype" w:hAnsi="Palatino Linotype"/>
                <w:sz w:val="20"/>
                <w:szCs w:val="20"/>
              </w:rPr>
              <w:t xml:space="preserve">Jan </w:t>
            </w:r>
            <w:proofErr w:type="spellStart"/>
            <w:r w:rsidRPr="00586B97">
              <w:rPr>
                <w:rFonts w:ascii="Palatino Linotype" w:hAnsi="Palatino Linotype"/>
                <w:sz w:val="20"/>
                <w:szCs w:val="20"/>
              </w:rPr>
              <w:t>Kochanowski</w:t>
            </w:r>
            <w:proofErr w:type="spellEnd"/>
            <w:r w:rsidRPr="00586B97">
              <w:rPr>
                <w:rFonts w:ascii="Palatino Linotype" w:hAnsi="Palatino Linotype"/>
                <w:sz w:val="20"/>
                <w:szCs w:val="20"/>
              </w:rPr>
              <w:t xml:space="preserve"> University of Humanities and Sciences, Kielce, Poland </w:t>
            </w:r>
          </w:p>
          <w:p w:rsidR="00D257D7" w:rsidRPr="00F325C2" w:rsidRDefault="00D257D7" w:rsidP="00F325C2">
            <w:pPr>
              <w:ind w:left="720"/>
              <w:rPr>
                <w:rFonts w:ascii="Palatino Linotype" w:hAnsi="Palatino Linotype"/>
                <w:sz w:val="20"/>
                <w:szCs w:val="20"/>
              </w:rPr>
            </w:pPr>
            <w:r>
              <w:rPr>
                <w:rFonts w:ascii="Palatino Linotype" w:hAnsi="Palatino Linotype"/>
                <w:sz w:val="20"/>
                <w:szCs w:val="20"/>
              </w:rPr>
              <w:t>S</w:t>
            </w:r>
            <w:r w:rsidRPr="00586B97">
              <w:rPr>
                <w:rFonts w:ascii="Palatino Linotype" w:hAnsi="Palatino Linotype"/>
                <w:sz w:val="20"/>
                <w:szCs w:val="20"/>
              </w:rPr>
              <w:t xml:space="preserve">upervisor: Dr </w:t>
            </w:r>
            <w:proofErr w:type="spellStart"/>
            <w:r w:rsidRPr="00586B97">
              <w:rPr>
                <w:rFonts w:ascii="Palatino Linotype" w:hAnsi="Palatino Linotype"/>
                <w:sz w:val="20"/>
                <w:szCs w:val="20"/>
              </w:rPr>
              <w:t>Małgorzata</w:t>
            </w:r>
            <w:proofErr w:type="spellEnd"/>
            <w:r w:rsidRPr="00586B97">
              <w:rPr>
                <w:rFonts w:ascii="Palatino Linotype" w:hAnsi="Palatino Linotype"/>
                <w:sz w:val="20"/>
                <w:szCs w:val="20"/>
              </w:rPr>
              <w:t xml:space="preserve"> </w:t>
            </w:r>
            <w:proofErr w:type="spellStart"/>
            <w:r w:rsidRPr="00586B97">
              <w:rPr>
                <w:rFonts w:ascii="Palatino Linotype" w:hAnsi="Palatino Linotype"/>
                <w:sz w:val="20"/>
                <w:szCs w:val="20"/>
              </w:rPr>
              <w:t>Kędzia</w:t>
            </w:r>
            <w:proofErr w:type="spellEnd"/>
          </w:p>
        </w:tc>
        <w:tc>
          <w:tcPr>
            <w:tcW w:w="1083" w:type="dxa"/>
          </w:tcPr>
          <w:p w:rsidR="00851414" w:rsidRPr="00586B97" w:rsidRDefault="00C444E3" w:rsidP="00C444E3">
            <w:pPr>
              <w:ind w:left="720"/>
              <w:rPr>
                <w:rFonts w:ascii="Palatino Linotype" w:hAnsi="Palatino Linotype"/>
                <w:b/>
                <w:sz w:val="20"/>
                <w:szCs w:val="20"/>
              </w:rPr>
            </w:pPr>
            <w:r w:rsidRPr="00586B97">
              <w:rPr>
                <w:rFonts w:ascii="Palatino Linotype" w:hAnsi="Palatino Linotype"/>
                <w:b/>
                <w:sz w:val="20"/>
                <w:szCs w:val="20"/>
              </w:rPr>
              <w:t>2003</w:t>
            </w:r>
          </w:p>
        </w:tc>
      </w:tr>
      <w:tr w:rsidR="00851414" w:rsidRPr="00586B97" w:rsidTr="00C444E3">
        <w:tc>
          <w:tcPr>
            <w:tcW w:w="7933" w:type="dxa"/>
          </w:tcPr>
          <w:p w:rsidR="00C444E3" w:rsidRPr="00586B97" w:rsidRDefault="00C444E3">
            <w:pPr>
              <w:rPr>
                <w:rFonts w:ascii="Palatino Linotype" w:hAnsi="Palatino Linotype"/>
                <w:b/>
                <w:sz w:val="20"/>
                <w:szCs w:val="20"/>
              </w:rPr>
            </w:pPr>
            <w:proofErr w:type="spellStart"/>
            <w:r w:rsidRPr="00586B97">
              <w:rPr>
                <w:rFonts w:ascii="Palatino Linotype" w:hAnsi="Palatino Linotype"/>
                <w:b/>
                <w:sz w:val="20"/>
                <w:szCs w:val="20"/>
              </w:rPr>
              <w:t>PGCert</w:t>
            </w:r>
            <w:proofErr w:type="spellEnd"/>
            <w:r w:rsidRPr="00586B97">
              <w:rPr>
                <w:rFonts w:ascii="Palatino Linotype" w:hAnsi="Palatino Linotype"/>
                <w:b/>
                <w:sz w:val="20"/>
                <w:szCs w:val="20"/>
              </w:rPr>
              <w:t xml:space="preserve"> in teaching </w:t>
            </w:r>
          </w:p>
          <w:p w:rsidR="00851414" w:rsidRPr="00586B97" w:rsidRDefault="00C444E3" w:rsidP="00C444E3">
            <w:pPr>
              <w:ind w:left="720"/>
              <w:rPr>
                <w:rFonts w:ascii="Palatino Linotype" w:hAnsi="Palatino Linotype"/>
                <w:sz w:val="20"/>
                <w:szCs w:val="20"/>
              </w:rPr>
            </w:pPr>
            <w:r w:rsidRPr="00586B97">
              <w:rPr>
                <w:rFonts w:ascii="Palatino Linotype" w:hAnsi="Palatino Linotype"/>
                <w:sz w:val="20"/>
                <w:szCs w:val="20"/>
              </w:rPr>
              <w:t xml:space="preserve">Jan </w:t>
            </w:r>
            <w:proofErr w:type="spellStart"/>
            <w:r w:rsidRPr="00586B97">
              <w:rPr>
                <w:rFonts w:ascii="Palatino Linotype" w:hAnsi="Palatino Linotype"/>
                <w:sz w:val="20"/>
                <w:szCs w:val="20"/>
              </w:rPr>
              <w:t>Kochanowski</w:t>
            </w:r>
            <w:proofErr w:type="spellEnd"/>
            <w:r w:rsidRPr="00586B97">
              <w:rPr>
                <w:rFonts w:ascii="Palatino Linotype" w:hAnsi="Palatino Linotype"/>
                <w:sz w:val="20"/>
                <w:szCs w:val="20"/>
              </w:rPr>
              <w:t xml:space="preserve"> University of Humanities and Sciences</w:t>
            </w:r>
            <w:r w:rsidR="00F20238">
              <w:rPr>
                <w:rFonts w:ascii="Palatino Linotype" w:hAnsi="Palatino Linotype"/>
                <w:sz w:val="20"/>
                <w:szCs w:val="20"/>
              </w:rPr>
              <w:t>,</w:t>
            </w:r>
            <w:r w:rsidRPr="00586B97">
              <w:rPr>
                <w:rFonts w:ascii="Palatino Linotype" w:hAnsi="Palatino Linotype"/>
                <w:sz w:val="20"/>
                <w:szCs w:val="20"/>
              </w:rPr>
              <w:t xml:space="preserve"> Kielce, Poland</w:t>
            </w:r>
          </w:p>
        </w:tc>
        <w:tc>
          <w:tcPr>
            <w:tcW w:w="1083" w:type="dxa"/>
          </w:tcPr>
          <w:p w:rsidR="00851414" w:rsidRPr="00586B97" w:rsidRDefault="00C444E3" w:rsidP="00C444E3">
            <w:pPr>
              <w:ind w:left="720"/>
              <w:rPr>
                <w:rFonts w:ascii="Palatino Linotype" w:hAnsi="Palatino Linotype"/>
                <w:b/>
                <w:sz w:val="20"/>
                <w:szCs w:val="20"/>
              </w:rPr>
            </w:pPr>
            <w:r w:rsidRPr="00586B97">
              <w:rPr>
                <w:rFonts w:ascii="Palatino Linotype" w:hAnsi="Palatino Linotype"/>
                <w:b/>
                <w:sz w:val="20"/>
                <w:szCs w:val="20"/>
              </w:rPr>
              <w:t>2003</w:t>
            </w:r>
          </w:p>
        </w:tc>
      </w:tr>
    </w:tbl>
    <w:p w:rsidR="00851414" w:rsidRPr="00851414" w:rsidRDefault="00851414" w:rsidP="008F6A95">
      <w:pPr>
        <w:jc w:val="center"/>
        <w:rPr>
          <w:rFonts w:ascii="Palatino Linotype" w:hAnsi="Palatino Linotype"/>
          <w:b/>
          <w:sz w:val="24"/>
          <w:szCs w:val="24"/>
        </w:rPr>
      </w:pPr>
    </w:p>
    <w:p w:rsidR="00851414" w:rsidRPr="00851414" w:rsidRDefault="008F6A95" w:rsidP="008F6A95">
      <w:pPr>
        <w:pBdr>
          <w:bottom w:val="single" w:sz="4" w:space="1" w:color="auto"/>
        </w:pBdr>
        <w:jc w:val="center"/>
        <w:rPr>
          <w:rFonts w:ascii="Palatino Linotype" w:hAnsi="Palatino Linotype"/>
          <w:b/>
          <w:sz w:val="24"/>
          <w:szCs w:val="24"/>
        </w:rPr>
      </w:pPr>
      <w:r>
        <w:rPr>
          <w:rFonts w:ascii="Palatino Linotype" w:hAnsi="Palatino Linotype"/>
          <w:b/>
          <w:sz w:val="24"/>
          <w:szCs w:val="24"/>
        </w:rPr>
        <w:t>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50A9F" w:rsidRPr="00586B97" w:rsidTr="00F25FDB">
        <w:tc>
          <w:tcPr>
            <w:tcW w:w="4508" w:type="dxa"/>
          </w:tcPr>
          <w:p w:rsidR="00450A9F" w:rsidRPr="00586B97" w:rsidRDefault="00450A9F">
            <w:pPr>
              <w:rPr>
                <w:rFonts w:ascii="Palatino Linotype" w:hAnsi="Palatino Linotype"/>
                <w:b/>
                <w:sz w:val="20"/>
                <w:szCs w:val="20"/>
              </w:rPr>
            </w:pPr>
            <w:r w:rsidRPr="00586B97">
              <w:rPr>
                <w:rFonts w:ascii="Palatino Linotype" w:hAnsi="Palatino Linotype"/>
                <w:b/>
                <w:sz w:val="20"/>
                <w:szCs w:val="20"/>
              </w:rPr>
              <w:t xml:space="preserve">Research Fellow </w:t>
            </w:r>
          </w:p>
          <w:p w:rsidR="00450A9F" w:rsidRPr="00586B97" w:rsidRDefault="00450A9F" w:rsidP="00450A9F">
            <w:pPr>
              <w:ind w:left="720"/>
              <w:jc w:val="both"/>
              <w:rPr>
                <w:rFonts w:ascii="Palatino Linotype" w:hAnsi="Palatino Linotype"/>
                <w:sz w:val="20"/>
                <w:szCs w:val="20"/>
              </w:rPr>
            </w:pPr>
            <w:r w:rsidRPr="00586B97">
              <w:rPr>
                <w:rFonts w:ascii="Palatino Linotype" w:hAnsi="Palatino Linotype"/>
                <w:sz w:val="20"/>
                <w:szCs w:val="20"/>
              </w:rPr>
              <w:t>University of Wolverhampton</w:t>
            </w:r>
          </w:p>
          <w:p w:rsidR="00450A9F" w:rsidRPr="00586B97" w:rsidRDefault="00450A9F" w:rsidP="00450A9F">
            <w:pPr>
              <w:ind w:left="720"/>
              <w:jc w:val="both"/>
              <w:rPr>
                <w:rFonts w:ascii="Palatino Linotype" w:hAnsi="Palatino Linotype"/>
                <w:sz w:val="20"/>
                <w:szCs w:val="20"/>
              </w:rPr>
            </w:pPr>
            <w:r w:rsidRPr="00586B97">
              <w:rPr>
                <w:rFonts w:ascii="Palatino Linotype" w:hAnsi="Palatino Linotype"/>
                <w:sz w:val="20"/>
                <w:szCs w:val="20"/>
              </w:rPr>
              <w:t>Institute for Community Research &amp; Development (ICRD)</w:t>
            </w:r>
          </w:p>
        </w:tc>
        <w:tc>
          <w:tcPr>
            <w:tcW w:w="4508" w:type="dxa"/>
          </w:tcPr>
          <w:p w:rsidR="00450A9F" w:rsidRPr="00586B97" w:rsidRDefault="00450A9F" w:rsidP="00DA68B9">
            <w:pPr>
              <w:ind w:left="2160"/>
              <w:jc w:val="right"/>
              <w:rPr>
                <w:rFonts w:ascii="Palatino Linotype" w:hAnsi="Palatino Linotype"/>
                <w:b/>
                <w:sz w:val="20"/>
                <w:szCs w:val="20"/>
              </w:rPr>
            </w:pPr>
            <w:r w:rsidRPr="00586B97">
              <w:rPr>
                <w:rFonts w:ascii="Palatino Linotype" w:hAnsi="Palatino Linotype"/>
                <w:b/>
                <w:sz w:val="20"/>
                <w:szCs w:val="20"/>
              </w:rPr>
              <w:t>Dec 2018 - present</w:t>
            </w:r>
          </w:p>
        </w:tc>
      </w:tr>
      <w:tr w:rsidR="00450A9F" w:rsidRPr="00586B97" w:rsidTr="00F25FDB">
        <w:tc>
          <w:tcPr>
            <w:tcW w:w="4508" w:type="dxa"/>
          </w:tcPr>
          <w:p w:rsidR="00450A9F" w:rsidRPr="00586B97" w:rsidRDefault="00450A9F">
            <w:pPr>
              <w:rPr>
                <w:rFonts w:ascii="Palatino Linotype" w:hAnsi="Palatino Linotype"/>
                <w:b/>
                <w:sz w:val="20"/>
                <w:szCs w:val="20"/>
              </w:rPr>
            </w:pPr>
            <w:r w:rsidRPr="00586B97">
              <w:rPr>
                <w:rFonts w:ascii="Palatino Linotype" w:hAnsi="Palatino Linotype"/>
                <w:b/>
                <w:sz w:val="20"/>
                <w:szCs w:val="20"/>
              </w:rPr>
              <w:t>Visiting Fellow</w:t>
            </w:r>
            <w:r w:rsidRPr="00586B97">
              <w:rPr>
                <w:rFonts w:ascii="Palatino Linotype" w:hAnsi="Palatino Linotype"/>
                <w:b/>
                <w:sz w:val="20"/>
                <w:szCs w:val="20"/>
              </w:rPr>
              <w:tab/>
            </w:r>
          </w:p>
          <w:p w:rsidR="00450A9F" w:rsidRPr="00586B97" w:rsidRDefault="00450A9F" w:rsidP="00450A9F">
            <w:pPr>
              <w:ind w:left="720"/>
              <w:jc w:val="both"/>
              <w:rPr>
                <w:rFonts w:ascii="Palatino Linotype" w:hAnsi="Palatino Linotype"/>
                <w:sz w:val="20"/>
                <w:szCs w:val="20"/>
              </w:rPr>
            </w:pPr>
            <w:r w:rsidRPr="00586B97">
              <w:rPr>
                <w:rFonts w:ascii="Palatino Linotype" w:hAnsi="Palatino Linotype"/>
                <w:sz w:val="20"/>
                <w:szCs w:val="20"/>
              </w:rPr>
              <w:t xml:space="preserve">University of Bath </w:t>
            </w:r>
          </w:p>
          <w:p w:rsidR="00450A9F" w:rsidRPr="00586B97" w:rsidRDefault="00450A9F" w:rsidP="00450A9F">
            <w:pPr>
              <w:ind w:left="720"/>
              <w:jc w:val="both"/>
              <w:rPr>
                <w:rFonts w:ascii="Palatino Linotype" w:hAnsi="Palatino Linotype"/>
                <w:sz w:val="20"/>
                <w:szCs w:val="20"/>
              </w:rPr>
            </w:pPr>
            <w:r w:rsidRPr="00586B97">
              <w:rPr>
                <w:rFonts w:ascii="Palatino Linotype" w:hAnsi="Palatino Linotype"/>
                <w:sz w:val="20"/>
                <w:szCs w:val="20"/>
              </w:rPr>
              <w:t>Department of Social and Policy Sciences</w:t>
            </w:r>
          </w:p>
        </w:tc>
        <w:tc>
          <w:tcPr>
            <w:tcW w:w="4508" w:type="dxa"/>
          </w:tcPr>
          <w:p w:rsidR="00450A9F" w:rsidRPr="00586B97" w:rsidRDefault="00450A9F" w:rsidP="00DA68B9">
            <w:pPr>
              <w:jc w:val="right"/>
              <w:rPr>
                <w:rFonts w:ascii="Palatino Linotype" w:hAnsi="Palatino Linotype"/>
                <w:b/>
                <w:sz w:val="20"/>
                <w:szCs w:val="20"/>
              </w:rPr>
            </w:pPr>
            <w:r w:rsidRPr="00586B97">
              <w:rPr>
                <w:rFonts w:ascii="Palatino Linotype" w:hAnsi="Palatino Linotype"/>
                <w:b/>
                <w:sz w:val="20"/>
                <w:szCs w:val="20"/>
              </w:rPr>
              <w:t>Aug 2018 – Nov 2018</w:t>
            </w:r>
          </w:p>
        </w:tc>
      </w:tr>
      <w:tr w:rsidR="00450A9F" w:rsidRPr="00586B97" w:rsidTr="00F25FDB">
        <w:tc>
          <w:tcPr>
            <w:tcW w:w="4508" w:type="dxa"/>
          </w:tcPr>
          <w:p w:rsidR="00450A9F" w:rsidRPr="00586B97" w:rsidRDefault="00450A9F">
            <w:pPr>
              <w:rPr>
                <w:rFonts w:ascii="Palatino Linotype" w:hAnsi="Palatino Linotype"/>
                <w:b/>
                <w:sz w:val="20"/>
                <w:szCs w:val="20"/>
              </w:rPr>
            </w:pPr>
            <w:r w:rsidRPr="00586B97">
              <w:rPr>
                <w:rFonts w:ascii="Palatino Linotype" w:hAnsi="Palatino Linotype"/>
                <w:b/>
                <w:sz w:val="20"/>
                <w:szCs w:val="20"/>
              </w:rPr>
              <w:t>Research Associate</w:t>
            </w:r>
            <w:r w:rsidRPr="00586B97">
              <w:rPr>
                <w:rFonts w:ascii="Palatino Linotype" w:hAnsi="Palatino Linotype"/>
                <w:b/>
                <w:sz w:val="20"/>
                <w:szCs w:val="20"/>
              </w:rPr>
              <w:tab/>
            </w:r>
          </w:p>
          <w:p w:rsidR="00450A9F" w:rsidRPr="00586B97" w:rsidRDefault="00450A9F" w:rsidP="00450A9F">
            <w:pPr>
              <w:ind w:left="720"/>
              <w:jc w:val="both"/>
              <w:rPr>
                <w:rFonts w:ascii="Palatino Linotype" w:hAnsi="Palatino Linotype"/>
                <w:sz w:val="20"/>
                <w:szCs w:val="20"/>
              </w:rPr>
            </w:pPr>
            <w:r w:rsidRPr="00586B97">
              <w:rPr>
                <w:rFonts w:ascii="Palatino Linotype" w:hAnsi="Palatino Linotype"/>
                <w:sz w:val="20"/>
                <w:szCs w:val="20"/>
              </w:rPr>
              <w:t xml:space="preserve">University of Bath </w:t>
            </w:r>
          </w:p>
          <w:p w:rsidR="00450A9F" w:rsidRPr="00586B97" w:rsidRDefault="00450A9F" w:rsidP="00450A9F">
            <w:pPr>
              <w:ind w:left="720"/>
              <w:jc w:val="both"/>
              <w:rPr>
                <w:rFonts w:ascii="Palatino Linotype" w:hAnsi="Palatino Linotype"/>
                <w:b/>
                <w:sz w:val="20"/>
                <w:szCs w:val="20"/>
              </w:rPr>
            </w:pPr>
            <w:r w:rsidRPr="00586B97">
              <w:rPr>
                <w:rFonts w:ascii="Palatino Linotype" w:hAnsi="Palatino Linotype"/>
                <w:sz w:val="20"/>
                <w:szCs w:val="20"/>
              </w:rPr>
              <w:t>Department of Social and Policy Sciences</w:t>
            </w:r>
          </w:p>
        </w:tc>
        <w:tc>
          <w:tcPr>
            <w:tcW w:w="4508" w:type="dxa"/>
          </w:tcPr>
          <w:p w:rsidR="00450A9F" w:rsidRPr="00586B97" w:rsidRDefault="00450A9F" w:rsidP="00DA68B9">
            <w:pPr>
              <w:jc w:val="right"/>
              <w:rPr>
                <w:rFonts w:ascii="Palatino Linotype" w:hAnsi="Palatino Linotype"/>
                <w:b/>
                <w:sz w:val="20"/>
                <w:szCs w:val="20"/>
              </w:rPr>
            </w:pPr>
            <w:r w:rsidRPr="00586B97">
              <w:rPr>
                <w:rFonts w:ascii="Palatino Linotype" w:hAnsi="Palatino Linotype"/>
                <w:b/>
                <w:sz w:val="20"/>
                <w:szCs w:val="20"/>
              </w:rPr>
              <w:t>Feb 2015 – Aug 2018</w:t>
            </w:r>
          </w:p>
        </w:tc>
      </w:tr>
      <w:tr w:rsidR="0066396C" w:rsidRPr="00586B97" w:rsidTr="00F25FDB">
        <w:tc>
          <w:tcPr>
            <w:tcW w:w="4508" w:type="dxa"/>
          </w:tcPr>
          <w:p w:rsidR="0066396C" w:rsidRPr="00586B97" w:rsidRDefault="0066396C">
            <w:pPr>
              <w:rPr>
                <w:rFonts w:ascii="Palatino Linotype" w:hAnsi="Palatino Linotype"/>
                <w:b/>
                <w:sz w:val="20"/>
                <w:szCs w:val="20"/>
              </w:rPr>
            </w:pPr>
            <w:r w:rsidRPr="00586B97">
              <w:rPr>
                <w:rFonts w:ascii="Palatino Linotype" w:hAnsi="Palatino Linotype"/>
                <w:b/>
                <w:sz w:val="20"/>
                <w:szCs w:val="20"/>
              </w:rPr>
              <w:t>Visiting Fellowship</w:t>
            </w:r>
            <w:r w:rsidRPr="00586B97">
              <w:rPr>
                <w:rFonts w:ascii="Palatino Linotype" w:hAnsi="Palatino Linotype"/>
                <w:b/>
                <w:sz w:val="20"/>
                <w:szCs w:val="20"/>
              </w:rPr>
              <w:tab/>
            </w:r>
          </w:p>
          <w:p w:rsidR="0066396C" w:rsidRPr="00586B97" w:rsidRDefault="0066396C" w:rsidP="0066396C">
            <w:pPr>
              <w:ind w:left="720"/>
              <w:rPr>
                <w:rFonts w:ascii="Palatino Linotype" w:hAnsi="Palatino Linotype"/>
                <w:sz w:val="20"/>
                <w:szCs w:val="20"/>
              </w:rPr>
            </w:pPr>
            <w:proofErr w:type="spellStart"/>
            <w:r w:rsidRPr="00586B97">
              <w:rPr>
                <w:rFonts w:ascii="Palatino Linotype" w:hAnsi="Palatino Linotype"/>
                <w:sz w:val="20"/>
                <w:szCs w:val="20"/>
              </w:rPr>
              <w:t>Södertörn</w:t>
            </w:r>
            <w:proofErr w:type="spellEnd"/>
            <w:r w:rsidRPr="00586B97">
              <w:rPr>
                <w:rFonts w:ascii="Palatino Linotype" w:hAnsi="Palatino Linotype"/>
                <w:sz w:val="20"/>
                <w:szCs w:val="20"/>
              </w:rPr>
              <w:t xml:space="preserve"> University School of Historical and Contemporary Studies, </w:t>
            </w:r>
            <w:r w:rsidR="005927F0" w:rsidRPr="00586B97">
              <w:rPr>
                <w:rFonts w:ascii="Palatino Linotype" w:hAnsi="Palatino Linotype"/>
                <w:sz w:val="20"/>
                <w:szCs w:val="20"/>
              </w:rPr>
              <w:t>Stockholm, Sweden</w:t>
            </w:r>
          </w:p>
        </w:tc>
        <w:tc>
          <w:tcPr>
            <w:tcW w:w="4508" w:type="dxa"/>
          </w:tcPr>
          <w:p w:rsidR="0066396C" w:rsidRPr="00586B97" w:rsidRDefault="0066396C" w:rsidP="00DA68B9">
            <w:pPr>
              <w:jc w:val="right"/>
              <w:rPr>
                <w:rFonts w:ascii="Palatino Linotype" w:hAnsi="Palatino Linotype"/>
                <w:b/>
                <w:sz w:val="20"/>
                <w:szCs w:val="20"/>
              </w:rPr>
            </w:pPr>
            <w:r w:rsidRPr="00586B97">
              <w:rPr>
                <w:rFonts w:ascii="Palatino Linotype" w:hAnsi="Palatino Linotype"/>
                <w:b/>
                <w:sz w:val="20"/>
                <w:szCs w:val="20"/>
              </w:rPr>
              <w:t>Apr 20</w:t>
            </w:r>
            <w:r w:rsidR="001B5714">
              <w:rPr>
                <w:rFonts w:ascii="Palatino Linotype" w:hAnsi="Palatino Linotype"/>
                <w:b/>
                <w:sz w:val="20"/>
                <w:szCs w:val="20"/>
              </w:rPr>
              <w:t>1</w:t>
            </w:r>
            <w:r w:rsidRPr="00586B97">
              <w:rPr>
                <w:rFonts w:ascii="Palatino Linotype" w:hAnsi="Palatino Linotype"/>
                <w:b/>
                <w:sz w:val="20"/>
                <w:szCs w:val="20"/>
              </w:rPr>
              <w:t>6 – May 20</w:t>
            </w:r>
            <w:r w:rsidR="001B5714">
              <w:rPr>
                <w:rFonts w:ascii="Palatino Linotype" w:hAnsi="Palatino Linotype"/>
                <w:b/>
                <w:sz w:val="20"/>
                <w:szCs w:val="20"/>
              </w:rPr>
              <w:t>1</w:t>
            </w:r>
            <w:r w:rsidRPr="00586B97">
              <w:rPr>
                <w:rFonts w:ascii="Palatino Linotype" w:hAnsi="Palatino Linotype"/>
                <w:b/>
                <w:sz w:val="20"/>
                <w:szCs w:val="20"/>
              </w:rPr>
              <w:t>6</w:t>
            </w:r>
          </w:p>
        </w:tc>
      </w:tr>
      <w:tr w:rsidR="00450A9F" w:rsidRPr="00586B97" w:rsidTr="00F25FDB">
        <w:tc>
          <w:tcPr>
            <w:tcW w:w="4508" w:type="dxa"/>
          </w:tcPr>
          <w:p w:rsidR="00450A9F" w:rsidRPr="00586B97" w:rsidRDefault="00450A9F">
            <w:pPr>
              <w:rPr>
                <w:rFonts w:ascii="Palatino Linotype" w:hAnsi="Palatino Linotype"/>
                <w:b/>
                <w:sz w:val="20"/>
                <w:szCs w:val="20"/>
              </w:rPr>
            </w:pPr>
            <w:r w:rsidRPr="00586B97">
              <w:rPr>
                <w:rFonts w:ascii="Palatino Linotype" w:hAnsi="Palatino Linotype"/>
                <w:b/>
                <w:sz w:val="20"/>
                <w:szCs w:val="20"/>
              </w:rPr>
              <w:t xml:space="preserve">Geography Teacher </w:t>
            </w:r>
          </w:p>
          <w:p w:rsidR="00450A9F" w:rsidRPr="00586B97" w:rsidRDefault="00450A9F" w:rsidP="00DA68B9">
            <w:pPr>
              <w:ind w:left="720"/>
              <w:rPr>
                <w:rFonts w:ascii="Palatino Linotype" w:hAnsi="Palatino Linotype"/>
                <w:sz w:val="20"/>
                <w:szCs w:val="20"/>
              </w:rPr>
            </w:pPr>
            <w:r w:rsidRPr="00586B97">
              <w:rPr>
                <w:rFonts w:ascii="Palatino Linotype" w:hAnsi="Palatino Linotype"/>
                <w:sz w:val="20"/>
                <w:szCs w:val="20"/>
              </w:rPr>
              <w:lastRenderedPageBreak/>
              <w:t>Frederic Chopin Integrative Polish Saturday School in Bath Spa</w:t>
            </w:r>
            <w:r w:rsidRPr="00586B97">
              <w:rPr>
                <w:rFonts w:ascii="Palatino Linotype" w:hAnsi="Palatino Linotype"/>
                <w:b/>
                <w:sz w:val="20"/>
                <w:szCs w:val="20"/>
              </w:rPr>
              <w:t xml:space="preserve"> </w:t>
            </w:r>
          </w:p>
        </w:tc>
        <w:tc>
          <w:tcPr>
            <w:tcW w:w="4508" w:type="dxa"/>
          </w:tcPr>
          <w:p w:rsidR="00450A9F" w:rsidRPr="00586B97" w:rsidRDefault="00450A9F" w:rsidP="00DA68B9">
            <w:pPr>
              <w:jc w:val="right"/>
              <w:rPr>
                <w:rFonts w:ascii="Palatino Linotype" w:hAnsi="Palatino Linotype"/>
                <w:b/>
                <w:sz w:val="20"/>
                <w:szCs w:val="20"/>
              </w:rPr>
            </w:pPr>
            <w:r w:rsidRPr="00586B97">
              <w:rPr>
                <w:rFonts w:ascii="Palatino Linotype" w:hAnsi="Palatino Linotype"/>
                <w:b/>
                <w:sz w:val="20"/>
                <w:szCs w:val="20"/>
              </w:rPr>
              <w:lastRenderedPageBreak/>
              <w:t>Feb 2015 – Aug 2018</w:t>
            </w:r>
          </w:p>
        </w:tc>
      </w:tr>
      <w:tr w:rsidR="00450A9F" w:rsidRPr="00586B97" w:rsidTr="00F25FDB">
        <w:tc>
          <w:tcPr>
            <w:tcW w:w="4508" w:type="dxa"/>
          </w:tcPr>
          <w:p w:rsidR="00450A9F" w:rsidRPr="00586B97" w:rsidRDefault="00450A9F">
            <w:pPr>
              <w:rPr>
                <w:rFonts w:ascii="Palatino Linotype" w:hAnsi="Palatino Linotype"/>
                <w:b/>
                <w:sz w:val="20"/>
                <w:szCs w:val="20"/>
              </w:rPr>
            </w:pPr>
            <w:r w:rsidRPr="00586B97">
              <w:rPr>
                <w:rFonts w:ascii="Palatino Linotype" w:hAnsi="Palatino Linotype"/>
                <w:b/>
                <w:sz w:val="20"/>
                <w:szCs w:val="20"/>
              </w:rPr>
              <w:lastRenderedPageBreak/>
              <w:t>Dissertation/Project Mentor</w:t>
            </w:r>
          </w:p>
          <w:p w:rsidR="00450A9F" w:rsidRPr="00586B97" w:rsidRDefault="00450A9F" w:rsidP="00DA68B9">
            <w:pPr>
              <w:ind w:left="720"/>
              <w:rPr>
                <w:rFonts w:ascii="Palatino Linotype" w:hAnsi="Palatino Linotype"/>
                <w:sz w:val="20"/>
                <w:szCs w:val="20"/>
              </w:rPr>
            </w:pPr>
            <w:r w:rsidRPr="00586B97">
              <w:rPr>
                <w:rFonts w:ascii="Palatino Linotype" w:hAnsi="Palatino Linotype"/>
                <w:sz w:val="20"/>
                <w:szCs w:val="20"/>
              </w:rPr>
              <w:t>London Open College Network Research for Action and Influence</w:t>
            </w:r>
          </w:p>
        </w:tc>
        <w:tc>
          <w:tcPr>
            <w:tcW w:w="4508" w:type="dxa"/>
          </w:tcPr>
          <w:p w:rsidR="00450A9F" w:rsidRPr="00586B97" w:rsidRDefault="00450A9F" w:rsidP="00DA68B9">
            <w:pPr>
              <w:jc w:val="right"/>
              <w:rPr>
                <w:rFonts w:ascii="Palatino Linotype" w:hAnsi="Palatino Linotype"/>
                <w:b/>
                <w:sz w:val="20"/>
                <w:szCs w:val="20"/>
              </w:rPr>
            </w:pPr>
            <w:r w:rsidRPr="00586B97">
              <w:rPr>
                <w:rFonts w:ascii="Palatino Linotype" w:hAnsi="Palatino Linotype"/>
                <w:b/>
                <w:sz w:val="20"/>
                <w:szCs w:val="20"/>
              </w:rPr>
              <w:t>Feb 2017 – Jul 2017</w:t>
            </w:r>
          </w:p>
        </w:tc>
      </w:tr>
      <w:tr w:rsidR="00450A9F" w:rsidRPr="00586B97" w:rsidTr="00F25FDB">
        <w:tc>
          <w:tcPr>
            <w:tcW w:w="4508" w:type="dxa"/>
          </w:tcPr>
          <w:p w:rsidR="00450A9F" w:rsidRPr="00586B97" w:rsidRDefault="00450A9F">
            <w:pPr>
              <w:rPr>
                <w:rFonts w:ascii="Palatino Linotype" w:hAnsi="Palatino Linotype"/>
                <w:b/>
                <w:sz w:val="20"/>
                <w:szCs w:val="20"/>
              </w:rPr>
            </w:pPr>
            <w:r w:rsidRPr="00586B97">
              <w:rPr>
                <w:rFonts w:ascii="Palatino Linotype" w:hAnsi="Palatino Linotype"/>
                <w:b/>
                <w:sz w:val="20"/>
                <w:szCs w:val="20"/>
              </w:rPr>
              <w:t>Research Associate</w:t>
            </w:r>
            <w:r w:rsidRPr="00586B97">
              <w:rPr>
                <w:rFonts w:ascii="Palatino Linotype" w:hAnsi="Palatino Linotype"/>
                <w:b/>
                <w:sz w:val="20"/>
                <w:szCs w:val="20"/>
              </w:rPr>
              <w:tab/>
            </w:r>
          </w:p>
          <w:p w:rsidR="00450A9F" w:rsidRPr="00586B97" w:rsidRDefault="00450A9F" w:rsidP="00DA68B9">
            <w:pPr>
              <w:ind w:left="720"/>
              <w:rPr>
                <w:rFonts w:ascii="Palatino Linotype" w:hAnsi="Palatino Linotype"/>
                <w:sz w:val="20"/>
                <w:szCs w:val="20"/>
              </w:rPr>
            </w:pPr>
            <w:r w:rsidRPr="00586B97">
              <w:rPr>
                <w:rFonts w:ascii="Palatino Linotype" w:hAnsi="Palatino Linotype"/>
                <w:sz w:val="20"/>
                <w:szCs w:val="20"/>
              </w:rPr>
              <w:t xml:space="preserve">Swansea University </w:t>
            </w:r>
          </w:p>
          <w:p w:rsidR="00450A9F" w:rsidRPr="00586B97" w:rsidRDefault="00450A9F" w:rsidP="00DA68B9">
            <w:pPr>
              <w:ind w:left="720"/>
              <w:rPr>
                <w:rFonts w:ascii="Palatino Linotype" w:hAnsi="Palatino Linotype"/>
                <w:b/>
                <w:sz w:val="20"/>
                <w:szCs w:val="20"/>
              </w:rPr>
            </w:pPr>
            <w:r w:rsidRPr="00586B97">
              <w:rPr>
                <w:rFonts w:ascii="Palatino Linotype" w:hAnsi="Palatino Linotype"/>
                <w:sz w:val="20"/>
                <w:szCs w:val="20"/>
              </w:rPr>
              <w:t>Department of Geography</w:t>
            </w:r>
          </w:p>
        </w:tc>
        <w:tc>
          <w:tcPr>
            <w:tcW w:w="4508" w:type="dxa"/>
          </w:tcPr>
          <w:p w:rsidR="00450A9F" w:rsidRPr="00586B97" w:rsidRDefault="00450A9F" w:rsidP="00DA68B9">
            <w:pPr>
              <w:jc w:val="right"/>
              <w:rPr>
                <w:rFonts w:ascii="Palatino Linotype" w:hAnsi="Palatino Linotype"/>
                <w:b/>
                <w:sz w:val="20"/>
                <w:szCs w:val="20"/>
              </w:rPr>
            </w:pPr>
            <w:r w:rsidRPr="00586B97">
              <w:rPr>
                <w:rFonts w:ascii="Palatino Linotype" w:hAnsi="Palatino Linotype"/>
                <w:b/>
                <w:sz w:val="20"/>
                <w:szCs w:val="20"/>
              </w:rPr>
              <w:t>Oct 2010 – Oct 2014</w:t>
            </w:r>
          </w:p>
        </w:tc>
      </w:tr>
      <w:tr w:rsidR="00450A9F" w:rsidRPr="00586B97" w:rsidTr="00F25FDB">
        <w:tc>
          <w:tcPr>
            <w:tcW w:w="4508" w:type="dxa"/>
          </w:tcPr>
          <w:p w:rsidR="00450A9F" w:rsidRPr="00586B97" w:rsidRDefault="00450A9F">
            <w:pPr>
              <w:rPr>
                <w:rFonts w:ascii="Palatino Linotype" w:hAnsi="Palatino Linotype"/>
                <w:b/>
                <w:sz w:val="20"/>
                <w:szCs w:val="20"/>
              </w:rPr>
            </w:pPr>
            <w:r w:rsidRPr="00586B97">
              <w:rPr>
                <w:rFonts w:ascii="Palatino Linotype" w:hAnsi="Palatino Linotype"/>
                <w:b/>
                <w:sz w:val="20"/>
                <w:szCs w:val="20"/>
              </w:rPr>
              <w:t>Research Assistant</w:t>
            </w:r>
            <w:r w:rsidRPr="00586B97">
              <w:rPr>
                <w:rFonts w:ascii="Palatino Linotype" w:hAnsi="Palatino Linotype"/>
                <w:b/>
                <w:sz w:val="20"/>
                <w:szCs w:val="20"/>
              </w:rPr>
              <w:tab/>
            </w:r>
          </w:p>
          <w:p w:rsidR="00450A9F" w:rsidRPr="00586B97" w:rsidRDefault="00450A9F" w:rsidP="00DA68B9">
            <w:pPr>
              <w:ind w:left="720"/>
              <w:rPr>
                <w:rFonts w:ascii="Palatino Linotype" w:hAnsi="Palatino Linotype"/>
                <w:sz w:val="20"/>
                <w:szCs w:val="20"/>
              </w:rPr>
            </w:pPr>
            <w:r w:rsidRPr="00586B97">
              <w:rPr>
                <w:rFonts w:ascii="Palatino Linotype" w:hAnsi="Palatino Linotype"/>
                <w:sz w:val="20"/>
                <w:szCs w:val="20"/>
              </w:rPr>
              <w:t xml:space="preserve">Cardiff University </w:t>
            </w:r>
          </w:p>
          <w:p w:rsidR="00450A9F" w:rsidRPr="00586B97" w:rsidRDefault="00450A9F" w:rsidP="00DA68B9">
            <w:pPr>
              <w:ind w:left="720"/>
              <w:rPr>
                <w:rFonts w:ascii="Palatino Linotype" w:hAnsi="Palatino Linotype"/>
                <w:b/>
                <w:sz w:val="20"/>
                <w:szCs w:val="20"/>
              </w:rPr>
            </w:pPr>
            <w:r w:rsidRPr="00586B97">
              <w:rPr>
                <w:rFonts w:ascii="Palatino Linotype" w:hAnsi="Palatino Linotype"/>
                <w:sz w:val="20"/>
                <w:szCs w:val="20"/>
              </w:rPr>
              <w:t>School of Social Sciences</w:t>
            </w:r>
          </w:p>
        </w:tc>
        <w:tc>
          <w:tcPr>
            <w:tcW w:w="4508" w:type="dxa"/>
          </w:tcPr>
          <w:p w:rsidR="00450A9F" w:rsidRPr="00586B97" w:rsidRDefault="00450A9F" w:rsidP="00DA68B9">
            <w:pPr>
              <w:jc w:val="right"/>
              <w:rPr>
                <w:rFonts w:ascii="Palatino Linotype" w:hAnsi="Palatino Linotype"/>
                <w:b/>
                <w:sz w:val="20"/>
                <w:szCs w:val="20"/>
              </w:rPr>
            </w:pPr>
            <w:r w:rsidRPr="00586B97">
              <w:rPr>
                <w:rFonts w:ascii="Palatino Linotype" w:hAnsi="Palatino Linotype"/>
                <w:b/>
                <w:sz w:val="20"/>
                <w:szCs w:val="20"/>
              </w:rPr>
              <w:t>Feb 2014 –Mar 2014</w:t>
            </w:r>
          </w:p>
        </w:tc>
      </w:tr>
      <w:tr w:rsidR="00450A9F" w:rsidRPr="00586B97" w:rsidTr="00F25FDB">
        <w:tc>
          <w:tcPr>
            <w:tcW w:w="4508" w:type="dxa"/>
          </w:tcPr>
          <w:p w:rsidR="00450A9F" w:rsidRPr="00586B97" w:rsidRDefault="00C36812">
            <w:pPr>
              <w:rPr>
                <w:rFonts w:ascii="Palatino Linotype" w:hAnsi="Palatino Linotype"/>
                <w:b/>
                <w:sz w:val="20"/>
                <w:szCs w:val="20"/>
              </w:rPr>
            </w:pPr>
            <w:r w:rsidRPr="00C36812">
              <w:rPr>
                <w:rFonts w:ascii="Palatino Linotype" w:hAnsi="Palatino Linotype"/>
                <w:b/>
                <w:sz w:val="20"/>
                <w:szCs w:val="20"/>
              </w:rPr>
              <w:t>Visiting Fellowship</w:t>
            </w:r>
            <w:r w:rsidR="00450A9F" w:rsidRPr="00586B97">
              <w:rPr>
                <w:rFonts w:ascii="Palatino Linotype" w:hAnsi="Palatino Linotype"/>
                <w:b/>
                <w:sz w:val="20"/>
                <w:szCs w:val="20"/>
              </w:rPr>
              <w:tab/>
            </w:r>
          </w:p>
          <w:p w:rsidR="00450A9F" w:rsidRPr="00586B97" w:rsidRDefault="00450A9F" w:rsidP="00DA68B9">
            <w:pPr>
              <w:ind w:left="720"/>
              <w:rPr>
                <w:rFonts w:ascii="Palatino Linotype" w:hAnsi="Palatino Linotype"/>
                <w:sz w:val="20"/>
                <w:szCs w:val="20"/>
              </w:rPr>
            </w:pPr>
            <w:r w:rsidRPr="00586B97">
              <w:rPr>
                <w:rFonts w:ascii="Palatino Linotype" w:hAnsi="Palatino Linotype"/>
                <w:sz w:val="20"/>
                <w:szCs w:val="20"/>
              </w:rPr>
              <w:t>PRIO (Peace Research Institute Oslo) Cyprus Centre</w:t>
            </w:r>
          </w:p>
        </w:tc>
        <w:tc>
          <w:tcPr>
            <w:tcW w:w="4508" w:type="dxa"/>
          </w:tcPr>
          <w:p w:rsidR="00450A9F" w:rsidRPr="00586B97" w:rsidRDefault="00450A9F" w:rsidP="00DA68B9">
            <w:pPr>
              <w:jc w:val="right"/>
              <w:rPr>
                <w:rFonts w:ascii="Palatino Linotype" w:hAnsi="Palatino Linotype"/>
                <w:b/>
                <w:sz w:val="20"/>
                <w:szCs w:val="20"/>
              </w:rPr>
            </w:pPr>
            <w:r w:rsidRPr="00586B97">
              <w:rPr>
                <w:rFonts w:ascii="Palatino Linotype" w:hAnsi="Palatino Linotype"/>
                <w:b/>
                <w:sz w:val="20"/>
                <w:szCs w:val="20"/>
              </w:rPr>
              <w:t>Oct 2011 – Nov 2011</w:t>
            </w:r>
          </w:p>
        </w:tc>
      </w:tr>
      <w:tr w:rsidR="00450A9F" w:rsidRPr="00586B97" w:rsidTr="00F25FDB">
        <w:tc>
          <w:tcPr>
            <w:tcW w:w="4508" w:type="dxa"/>
          </w:tcPr>
          <w:p w:rsidR="0066396C" w:rsidRPr="00586B97" w:rsidRDefault="0066396C">
            <w:pPr>
              <w:rPr>
                <w:rFonts w:ascii="Palatino Linotype" w:hAnsi="Palatino Linotype"/>
                <w:b/>
                <w:sz w:val="20"/>
                <w:szCs w:val="20"/>
              </w:rPr>
            </w:pPr>
            <w:r w:rsidRPr="00586B97">
              <w:rPr>
                <w:rFonts w:ascii="Palatino Linotype" w:hAnsi="Palatino Linotype"/>
                <w:b/>
                <w:sz w:val="20"/>
                <w:szCs w:val="20"/>
              </w:rPr>
              <w:t xml:space="preserve">Geography Teacher </w:t>
            </w:r>
            <w:r w:rsidRPr="00586B97">
              <w:rPr>
                <w:rFonts w:ascii="Palatino Linotype" w:hAnsi="Palatino Linotype"/>
                <w:b/>
                <w:sz w:val="20"/>
                <w:szCs w:val="20"/>
              </w:rPr>
              <w:tab/>
            </w:r>
          </w:p>
          <w:p w:rsidR="00450A9F" w:rsidRPr="00586B97" w:rsidRDefault="0066396C" w:rsidP="00DA68B9">
            <w:pPr>
              <w:ind w:left="720"/>
              <w:rPr>
                <w:rFonts w:ascii="Palatino Linotype" w:hAnsi="Palatino Linotype"/>
                <w:sz w:val="20"/>
                <w:szCs w:val="20"/>
              </w:rPr>
            </w:pPr>
            <w:r w:rsidRPr="00586B97">
              <w:rPr>
                <w:rFonts w:ascii="Palatino Linotype" w:hAnsi="Palatino Linotype"/>
                <w:sz w:val="20"/>
                <w:szCs w:val="20"/>
              </w:rPr>
              <w:t>The Polish Sunny School in Aberdeen (Scottish Charity SC040642)</w:t>
            </w:r>
          </w:p>
        </w:tc>
        <w:tc>
          <w:tcPr>
            <w:tcW w:w="4508" w:type="dxa"/>
          </w:tcPr>
          <w:p w:rsidR="00450A9F" w:rsidRPr="00586B97" w:rsidRDefault="0066396C" w:rsidP="00DA68B9">
            <w:pPr>
              <w:jc w:val="right"/>
              <w:rPr>
                <w:rFonts w:ascii="Palatino Linotype" w:hAnsi="Palatino Linotype"/>
                <w:b/>
                <w:sz w:val="20"/>
                <w:szCs w:val="20"/>
              </w:rPr>
            </w:pPr>
            <w:r w:rsidRPr="00586B97">
              <w:rPr>
                <w:rFonts w:ascii="Palatino Linotype" w:hAnsi="Palatino Linotype"/>
                <w:b/>
                <w:sz w:val="20"/>
                <w:szCs w:val="20"/>
              </w:rPr>
              <w:t>Aug 2009 –Sept 2010</w:t>
            </w:r>
          </w:p>
        </w:tc>
      </w:tr>
      <w:tr w:rsidR="00450A9F" w:rsidRPr="00586B97" w:rsidTr="00DA68B9">
        <w:trPr>
          <w:trHeight w:val="602"/>
        </w:trPr>
        <w:tc>
          <w:tcPr>
            <w:tcW w:w="4508" w:type="dxa"/>
          </w:tcPr>
          <w:p w:rsidR="0066396C" w:rsidRPr="00586B97" w:rsidRDefault="0066396C" w:rsidP="00925770">
            <w:pPr>
              <w:rPr>
                <w:rFonts w:ascii="Palatino Linotype" w:hAnsi="Palatino Linotype"/>
                <w:sz w:val="20"/>
                <w:szCs w:val="20"/>
              </w:rPr>
            </w:pPr>
            <w:r w:rsidRPr="00586B97">
              <w:rPr>
                <w:rFonts w:ascii="Palatino Linotype" w:hAnsi="Palatino Linotype"/>
                <w:b/>
                <w:sz w:val="20"/>
                <w:szCs w:val="20"/>
              </w:rPr>
              <w:t xml:space="preserve">Lecturer </w:t>
            </w:r>
            <w:r w:rsidR="00B6411F">
              <w:rPr>
                <w:rFonts w:ascii="Palatino Linotype" w:hAnsi="Palatino Linotype"/>
                <w:b/>
                <w:sz w:val="20"/>
                <w:szCs w:val="20"/>
              </w:rPr>
              <w:t xml:space="preserve">in Development Geography  </w:t>
            </w:r>
          </w:p>
          <w:p w:rsidR="00450A9F" w:rsidRPr="00586B97" w:rsidRDefault="0066396C" w:rsidP="00DA68B9">
            <w:pPr>
              <w:ind w:left="720"/>
              <w:rPr>
                <w:rFonts w:ascii="Palatino Linotype" w:hAnsi="Palatino Linotype"/>
                <w:sz w:val="20"/>
                <w:szCs w:val="20"/>
              </w:rPr>
            </w:pPr>
            <w:r w:rsidRPr="00586B97">
              <w:rPr>
                <w:rFonts w:ascii="Palatino Linotype" w:hAnsi="Palatino Linotype"/>
                <w:sz w:val="20"/>
                <w:szCs w:val="20"/>
              </w:rPr>
              <w:t>Somaliland University of Technology Republic of Somaliland, Hargeisa</w:t>
            </w:r>
          </w:p>
        </w:tc>
        <w:tc>
          <w:tcPr>
            <w:tcW w:w="4508" w:type="dxa"/>
          </w:tcPr>
          <w:p w:rsidR="00450A9F" w:rsidRPr="00586B97" w:rsidRDefault="0066396C" w:rsidP="00DA68B9">
            <w:pPr>
              <w:jc w:val="right"/>
              <w:rPr>
                <w:rFonts w:ascii="Palatino Linotype" w:hAnsi="Palatino Linotype"/>
                <w:b/>
                <w:sz w:val="20"/>
                <w:szCs w:val="20"/>
              </w:rPr>
            </w:pPr>
            <w:r w:rsidRPr="00586B97">
              <w:rPr>
                <w:rFonts w:ascii="Palatino Linotype" w:hAnsi="Palatino Linotype"/>
                <w:b/>
                <w:sz w:val="20"/>
                <w:szCs w:val="20"/>
              </w:rPr>
              <w:t>Feb 2009 – Jul 2009</w:t>
            </w:r>
          </w:p>
        </w:tc>
      </w:tr>
    </w:tbl>
    <w:p w:rsidR="00851414" w:rsidRPr="00851414" w:rsidRDefault="00851414">
      <w:pPr>
        <w:rPr>
          <w:rFonts w:ascii="Palatino Linotype" w:hAnsi="Palatino Linotype"/>
          <w:b/>
          <w:sz w:val="24"/>
          <w:szCs w:val="24"/>
        </w:rPr>
      </w:pPr>
    </w:p>
    <w:p w:rsidR="00851414" w:rsidRDefault="00B0554D" w:rsidP="008F6A95">
      <w:pPr>
        <w:pBdr>
          <w:bottom w:val="single" w:sz="4" w:space="1" w:color="auto"/>
        </w:pBdr>
        <w:jc w:val="center"/>
        <w:rPr>
          <w:rFonts w:ascii="Palatino Linotype" w:hAnsi="Palatino Linotype"/>
          <w:b/>
          <w:sz w:val="24"/>
          <w:szCs w:val="24"/>
        </w:rPr>
      </w:pPr>
      <w:r>
        <w:rPr>
          <w:rFonts w:ascii="Palatino Linotype" w:hAnsi="Palatino Linotype"/>
          <w:b/>
          <w:sz w:val="24"/>
          <w:szCs w:val="24"/>
        </w:rPr>
        <w:t>Publications</w:t>
      </w:r>
    </w:p>
    <w:p w:rsidR="00B0554D" w:rsidRPr="00B0554D" w:rsidRDefault="00B0554D" w:rsidP="00B0554D">
      <w:pPr>
        <w:rPr>
          <w:rFonts w:ascii="Palatino Linotype" w:hAnsi="Palatino Linotype"/>
          <w:b/>
        </w:rPr>
      </w:pPr>
      <w:r w:rsidRPr="00B0554D">
        <w:rPr>
          <w:rFonts w:ascii="Palatino Linotype" w:hAnsi="Palatino Linotype"/>
          <w:b/>
        </w:rPr>
        <w:t>Books</w:t>
      </w:r>
    </w:p>
    <w:p w:rsidR="00F25FDB" w:rsidRPr="00DA68B9" w:rsidRDefault="00B0554D" w:rsidP="00DA68B9">
      <w:pPr>
        <w:pStyle w:val="NormalArticles"/>
        <w:ind w:left="1400"/>
        <w:rPr>
          <w:rFonts w:ascii="Palatino Linotype" w:hAnsi="Palatino Linotype" w:cstheme="minorHAnsi"/>
          <w:sz w:val="20"/>
          <w:szCs w:val="20"/>
        </w:rPr>
      </w:pPr>
      <w:proofErr w:type="gramStart"/>
      <w:r w:rsidRPr="00B0554D">
        <w:rPr>
          <w:rFonts w:ascii="Palatino Linotype" w:hAnsi="Palatino Linotype" w:cstheme="minorHAnsi"/>
          <w:sz w:val="20"/>
          <w:szCs w:val="20"/>
        </w:rPr>
        <w:t>Law, I.;</w:t>
      </w:r>
      <w:r w:rsidR="00483007">
        <w:rPr>
          <w:rFonts w:ascii="Palatino Linotype" w:hAnsi="Palatino Linotype" w:cstheme="minorHAnsi"/>
          <w:sz w:val="20"/>
          <w:szCs w:val="20"/>
        </w:rPr>
        <w:t xml:space="preserve"> with</w:t>
      </w:r>
      <w:r w:rsidRPr="00B0554D">
        <w:rPr>
          <w:rFonts w:ascii="Palatino Linotype" w:hAnsi="Palatino Linotype" w:cstheme="minorHAnsi"/>
          <w:sz w:val="20"/>
          <w:szCs w:val="20"/>
        </w:rPr>
        <w:t xml:space="preserve"> Sojka, B.; Jacobs, A.; </w:t>
      </w:r>
      <w:proofErr w:type="spellStart"/>
      <w:r w:rsidRPr="00B0554D">
        <w:rPr>
          <w:rFonts w:ascii="Palatino Linotype" w:hAnsi="Palatino Linotype" w:cstheme="minorHAnsi"/>
          <w:sz w:val="20"/>
          <w:szCs w:val="20"/>
        </w:rPr>
        <w:t>Nisreen</w:t>
      </w:r>
      <w:proofErr w:type="spellEnd"/>
      <w:r w:rsidRPr="00B0554D">
        <w:rPr>
          <w:rFonts w:ascii="Palatino Linotype" w:hAnsi="Palatino Linotype" w:cstheme="minorHAnsi"/>
          <w:sz w:val="20"/>
          <w:szCs w:val="20"/>
        </w:rPr>
        <w:t xml:space="preserve">, K.; Pagano, S. (2014) </w:t>
      </w:r>
      <w:r w:rsidRPr="00B0554D">
        <w:rPr>
          <w:rFonts w:ascii="Palatino Linotype" w:hAnsi="Palatino Linotype" w:cstheme="minorHAnsi"/>
          <w:i/>
          <w:sz w:val="20"/>
          <w:szCs w:val="20"/>
        </w:rPr>
        <w:t>Mediterr</w:t>
      </w:r>
      <w:r>
        <w:rPr>
          <w:rFonts w:ascii="Palatino Linotype" w:hAnsi="Palatino Linotype" w:cstheme="minorHAnsi"/>
          <w:i/>
          <w:sz w:val="20"/>
          <w:szCs w:val="20"/>
        </w:rPr>
        <w:t>anean Racisms.</w:t>
      </w:r>
      <w:proofErr w:type="gramEnd"/>
      <w:r>
        <w:rPr>
          <w:rFonts w:ascii="Palatino Linotype" w:hAnsi="Palatino Linotype" w:cstheme="minorHAnsi"/>
          <w:i/>
          <w:sz w:val="20"/>
          <w:szCs w:val="20"/>
        </w:rPr>
        <w:t xml:space="preserve"> Connections and </w:t>
      </w:r>
      <w:r w:rsidRPr="00B0554D">
        <w:rPr>
          <w:rFonts w:ascii="Palatino Linotype" w:hAnsi="Palatino Linotype" w:cstheme="minorHAnsi"/>
          <w:i/>
          <w:sz w:val="20"/>
          <w:szCs w:val="20"/>
        </w:rPr>
        <w:t>Complexities in the Racialization of the Mediterranean Region</w:t>
      </w:r>
      <w:r w:rsidRPr="00B0554D">
        <w:rPr>
          <w:rFonts w:ascii="Palatino Linotype" w:hAnsi="Palatino Linotype" w:cstheme="minorHAnsi"/>
          <w:sz w:val="20"/>
          <w:szCs w:val="20"/>
        </w:rPr>
        <w:t>, London: Palgrave Macmillan.</w:t>
      </w:r>
    </w:p>
    <w:p w:rsidR="00B0554D" w:rsidRPr="00B0554D" w:rsidRDefault="00B0554D" w:rsidP="00B0554D">
      <w:pPr>
        <w:rPr>
          <w:rFonts w:ascii="Palatino Linotype" w:hAnsi="Palatino Linotype"/>
          <w:b/>
        </w:rPr>
      </w:pPr>
      <w:r w:rsidRPr="00B0554D">
        <w:rPr>
          <w:rFonts w:ascii="Palatino Linotype" w:hAnsi="Palatino Linotype"/>
          <w:b/>
        </w:rPr>
        <w:t>Edited books</w:t>
      </w:r>
    </w:p>
    <w:p w:rsidR="00F25FDB" w:rsidRPr="00DA68B9" w:rsidRDefault="00B0554D" w:rsidP="00DA68B9">
      <w:pPr>
        <w:pStyle w:val="NormalArticles"/>
        <w:ind w:left="1400"/>
        <w:rPr>
          <w:rFonts w:ascii="Palatino Linotype" w:hAnsi="Palatino Linotype" w:cstheme="minorHAnsi"/>
          <w:sz w:val="20"/>
          <w:szCs w:val="20"/>
        </w:rPr>
      </w:pPr>
      <w:bookmarkStart w:id="0" w:name="_Hlk29842832"/>
      <w:proofErr w:type="spellStart"/>
      <w:r w:rsidRPr="00B0554D">
        <w:rPr>
          <w:rFonts w:ascii="Palatino Linotype" w:hAnsi="Palatino Linotype" w:cstheme="minorHAnsi"/>
          <w:sz w:val="20"/>
          <w:szCs w:val="20"/>
        </w:rPr>
        <w:t>Trimikliniotis</w:t>
      </w:r>
      <w:proofErr w:type="spellEnd"/>
      <w:r w:rsidRPr="00B0554D">
        <w:rPr>
          <w:rFonts w:ascii="Palatino Linotype" w:hAnsi="Palatino Linotype" w:cstheme="minorHAnsi"/>
          <w:sz w:val="20"/>
          <w:szCs w:val="20"/>
        </w:rPr>
        <w:t xml:space="preserve">, N; Sojka, B. (eds.) (2012) </w:t>
      </w:r>
      <w:r w:rsidRPr="00B0554D">
        <w:rPr>
          <w:rFonts w:ascii="Palatino Linotype" w:hAnsi="Palatino Linotype" w:cstheme="minorHAnsi"/>
          <w:i/>
          <w:sz w:val="20"/>
          <w:szCs w:val="20"/>
        </w:rPr>
        <w:t>Envisioning a Future: Towards a Property Settlement in Cyprus, Displacement in Cyprus - Consequences of Civil and Military Strife</w:t>
      </w:r>
      <w:r w:rsidRPr="00B0554D">
        <w:rPr>
          <w:rFonts w:ascii="Palatino Linotype" w:hAnsi="Palatino Linotype" w:cstheme="minorHAnsi"/>
          <w:sz w:val="20"/>
          <w:szCs w:val="20"/>
        </w:rPr>
        <w:t>, 7. Nicosia: PRIO Cyprus Centre.</w:t>
      </w:r>
      <w:bookmarkEnd w:id="0"/>
    </w:p>
    <w:p w:rsidR="00B0554D" w:rsidRPr="00B0554D" w:rsidRDefault="00B0554D" w:rsidP="00B0554D">
      <w:pPr>
        <w:rPr>
          <w:rFonts w:ascii="Palatino Linotype" w:hAnsi="Palatino Linotype"/>
          <w:b/>
        </w:rPr>
      </w:pPr>
      <w:r w:rsidRPr="00B0554D">
        <w:rPr>
          <w:rFonts w:ascii="Palatino Linotype" w:hAnsi="Palatino Linotype"/>
          <w:b/>
        </w:rPr>
        <w:t>Chapters in edited books</w:t>
      </w:r>
    </w:p>
    <w:p w:rsidR="00B0554D" w:rsidRPr="00B0554D" w:rsidRDefault="00B0554D" w:rsidP="00B0554D">
      <w:pPr>
        <w:pStyle w:val="NormalArticles"/>
        <w:ind w:left="1360"/>
        <w:rPr>
          <w:rFonts w:ascii="Palatino Linotype" w:hAnsi="Palatino Linotype" w:cstheme="minorHAnsi"/>
          <w:sz w:val="20"/>
          <w:szCs w:val="20"/>
        </w:rPr>
      </w:pPr>
      <w:r w:rsidRPr="002A6421">
        <w:rPr>
          <w:rFonts w:ascii="Palatino Linotype" w:hAnsi="Palatino Linotype" w:cstheme="minorHAnsi"/>
          <w:sz w:val="20"/>
          <w:szCs w:val="20"/>
        </w:rPr>
        <w:t xml:space="preserve">Carmel, E., </w:t>
      </w:r>
      <w:r w:rsidR="00483007">
        <w:rPr>
          <w:rFonts w:ascii="Palatino Linotype" w:hAnsi="Palatino Linotype" w:cstheme="minorHAnsi"/>
          <w:sz w:val="20"/>
          <w:szCs w:val="20"/>
        </w:rPr>
        <w:t>Sojka, B., &amp; Papiez, K. (2019)</w:t>
      </w:r>
      <w:r w:rsidRPr="002A6421">
        <w:rPr>
          <w:rFonts w:ascii="Palatino Linotype" w:hAnsi="Palatino Linotype" w:cstheme="minorHAnsi"/>
          <w:sz w:val="20"/>
          <w:szCs w:val="20"/>
        </w:rPr>
        <w:t xml:space="preserve"> </w:t>
      </w:r>
      <w:r w:rsidRPr="00B0554D">
        <w:rPr>
          <w:rFonts w:ascii="Palatino Linotype" w:hAnsi="Palatino Linotype" w:cstheme="minorHAnsi"/>
          <w:sz w:val="20"/>
          <w:szCs w:val="20"/>
        </w:rPr>
        <w:t xml:space="preserve">Beyond the Rights-Bearing EU Mobile Citizen: Governing Inequality and Privilege in European Union Social Security. In A. Amelina, E. Carmel, A. </w:t>
      </w:r>
      <w:proofErr w:type="spellStart"/>
      <w:r w:rsidRPr="00B0554D">
        <w:rPr>
          <w:rFonts w:ascii="Palatino Linotype" w:hAnsi="Palatino Linotype" w:cstheme="minorHAnsi"/>
          <w:sz w:val="20"/>
          <w:szCs w:val="20"/>
        </w:rPr>
        <w:t>Runfors</w:t>
      </w:r>
      <w:proofErr w:type="spellEnd"/>
      <w:r w:rsidRPr="00B0554D">
        <w:rPr>
          <w:rFonts w:ascii="Palatino Linotype" w:hAnsi="Palatino Linotype" w:cstheme="minorHAnsi"/>
          <w:sz w:val="20"/>
          <w:szCs w:val="20"/>
        </w:rPr>
        <w:t xml:space="preserve">, &amp; E. Scheibelhofer (Eds.), </w:t>
      </w:r>
      <w:r w:rsidRPr="00B0554D">
        <w:rPr>
          <w:rFonts w:ascii="Palatino Linotype" w:hAnsi="Palatino Linotype" w:cstheme="minorHAnsi"/>
          <w:i/>
          <w:sz w:val="20"/>
          <w:szCs w:val="20"/>
        </w:rPr>
        <w:t>Boundaries of European Social Citizenship London:</w:t>
      </w:r>
      <w:r w:rsidRPr="00B0554D">
        <w:rPr>
          <w:rFonts w:ascii="Palatino Linotype" w:hAnsi="Palatino Linotype" w:cstheme="minorHAnsi"/>
          <w:sz w:val="20"/>
          <w:szCs w:val="20"/>
        </w:rPr>
        <w:t xml:space="preserve"> Routledge.</w:t>
      </w:r>
    </w:p>
    <w:p w:rsidR="00B0554D" w:rsidRPr="00B0554D" w:rsidRDefault="00B0554D" w:rsidP="00B0554D">
      <w:pPr>
        <w:pStyle w:val="NormalArticles"/>
        <w:ind w:left="1360"/>
        <w:rPr>
          <w:rFonts w:ascii="Palatino Linotype" w:hAnsi="Palatino Linotype" w:cstheme="minorHAnsi"/>
          <w:sz w:val="20"/>
          <w:szCs w:val="20"/>
        </w:rPr>
      </w:pPr>
      <w:bookmarkStart w:id="1" w:name="_Hlk29842968"/>
      <w:r w:rsidRPr="00483007">
        <w:rPr>
          <w:rFonts w:ascii="Palatino Linotype" w:hAnsi="Palatino Linotype" w:cstheme="minorHAnsi"/>
          <w:sz w:val="20"/>
          <w:szCs w:val="20"/>
        </w:rPr>
        <w:t>Sojka, B., Ca</w:t>
      </w:r>
      <w:r w:rsidR="00483007" w:rsidRPr="00483007">
        <w:rPr>
          <w:rFonts w:ascii="Palatino Linotype" w:hAnsi="Palatino Linotype" w:cstheme="minorHAnsi"/>
          <w:sz w:val="20"/>
          <w:szCs w:val="20"/>
        </w:rPr>
        <w:t>rmel, E.</w:t>
      </w:r>
      <w:proofErr w:type="gramStart"/>
      <w:r w:rsidR="00483007" w:rsidRPr="00483007">
        <w:rPr>
          <w:rFonts w:ascii="Palatino Linotype" w:hAnsi="Palatino Linotype" w:cstheme="minorHAnsi"/>
          <w:sz w:val="20"/>
          <w:szCs w:val="20"/>
        </w:rPr>
        <w:t>,  &amp;</w:t>
      </w:r>
      <w:proofErr w:type="gramEnd"/>
      <w:r w:rsidR="00483007" w:rsidRPr="00483007">
        <w:rPr>
          <w:rFonts w:ascii="Palatino Linotype" w:hAnsi="Palatino Linotype" w:cstheme="minorHAnsi"/>
          <w:sz w:val="20"/>
          <w:szCs w:val="20"/>
        </w:rPr>
        <w:t xml:space="preserve"> Papiez, K. (2019) </w:t>
      </w:r>
      <w:r w:rsidRPr="00B0554D">
        <w:rPr>
          <w:rFonts w:ascii="Palatino Linotype" w:hAnsi="Palatino Linotype" w:cstheme="minorHAnsi"/>
          <w:sz w:val="20"/>
          <w:szCs w:val="20"/>
        </w:rPr>
        <w:t xml:space="preserve">Inequalities, Insecurities, and Informalities: Making Sense of Migrants’ Experiences of Social Security Between Poland and the UK. In A. Amelina, E. Carmel, A. </w:t>
      </w:r>
      <w:proofErr w:type="spellStart"/>
      <w:r w:rsidRPr="00B0554D">
        <w:rPr>
          <w:rFonts w:ascii="Palatino Linotype" w:hAnsi="Palatino Linotype" w:cstheme="minorHAnsi"/>
          <w:sz w:val="20"/>
          <w:szCs w:val="20"/>
        </w:rPr>
        <w:t>Runfors</w:t>
      </w:r>
      <w:proofErr w:type="spellEnd"/>
      <w:r w:rsidRPr="00B0554D">
        <w:rPr>
          <w:rFonts w:ascii="Palatino Linotype" w:hAnsi="Palatino Linotype" w:cstheme="minorHAnsi"/>
          <w:sz w:val="20"/>
          <w:szCs w:val="20"/>
        </w:rPr>
        <w:t xml:space="preserve">, &amp; E. Scheibelhofer (Eds.), </w:t>
      </w:r>
      <w:r w:rsidRPr="00B0554D">
        <w:rPr>
          <w:rFonts w:ascii="Palatino Linotype" w:hAnsi="Palatino Linotype" w:cstheme="minorHAnsi"/>
          <w:i/>
          <w:sz w:val="20"/>
          <w:szCs w:val="20"/>
        </w:rPr>
        <w:t>Boundaries of European Social Citizenship</w:t>
      </w:r>
      <w:r w:rsidRPr="00B0554D">
        <w:rPr>
          <w:rFonts w:ascii="Palatino Linotype" w:hAnsi="Palatino Linotype" w:cstheme="minorHAnsi"/>
          <w:sz w:val="20"/>
          <w:szCs w:val="20"/>
        </w:rPr>
        <w:t>: Routledge.</w:t>
      </w:r>
    </w:p>
    <w:bookmarkEnd w:id="1"/>
    <w:p w:rsidR="00F25FDB" w:rsidRPr="00DA68B9" w:rsidRDefault="00B0554D" w:rsidP="00DA68B9">
      <w:pPr>
        <w:pStyle w:val="NormalArticles"/>
        <w:ind w:left="1360"/>
        <w:rPr>
          <w:rFonts w:ascii="Palatino Linotype" w:hAnsi="Palatino Linotype" w:cstheme="minorHAnsi"/>
          <w:sz w:val="20"/>
          <w:szCs w:val="20"/>
        </w:rPr>
      </w:pPr>
      <w:r w:rsidRPr="00B0554D">
        <w:rPr>
          <w:rFonts w:ascii="Palatino Linotype" w:hAnsi="Palatino Linotype" w:cstheme="minorHAnsi"/>
          <w:sz w:val="20"/>
          <w:szCs w:val="20"/>
        </w:rPr>
        <w:t xml:space="preserve">Carmel, E. and Sojka, B. (2018) ‘Social security and the ‘management’ of migration’, in J. Millar, </w:t>
      </w:r>
      <w:r w:rsidRPr="00B0554D">
        <w:rPr>
          <w:rFonts w:ascii="Palatino Linotype" w:hAnsi="Palatino Linotype" w:cstheme="minorHAnsi"/>
          <w:i/>
          <w:sz w:val="20"/>
          <w:szCs w:val="20"/>
        </w:rPr>
        <w:t>Understanding social security: issues for policy and practice</w:t>
      </w:r>
      <w:r w:rsidRPr="00B0554D">
        <w:rPr>
          <w:rFonts w:ascii="Palatino Linotype" w:hAnsi="Palatino Linotype" w:cstheme="minorHAnsi"/>
          <w:sz w:val="20"/>
          <w:szCs w:val="20"/>
        </w:rPr>
        <w:t xml:space="preserve"> (3rd ed.), Bristol: The Policy Press.</w:t>
      </w:r>
    </w:p>
    <w:p w:rsidR="00DA68B9" w:rsidRPr="00B0554D" w:rsidRDefault="00B0554D" w:rsidP="00B0554D">
      <w:pPr>
        <w:rPr>
          <w:rFonts w:ascii="Palatino Linotype" w:hAnsi="Palatino Linotype"/>
          <w:b/>
        </w:rPr>
      </w:pPr>
      <w:r w:rsidRPr="00B0554D">
        <w:rPr>
          <w:rFonts w:ascii="Palatino Linotype" w:hAnsi="Palatino Linotype"/>
          <w:b/>
        </w:rPr>
        <w:t>Journal Publications</w:t>
      </w:r>
    </w:p>
    <w:p w:rsidR="00B0554D" w:rsidRDefault="00D634A7" w:rsidP="00F25FDB">
      <w:pPr>
        <w:pStyle w:val="NormalArticles"/>
        <w:ind w:left="1360"/>
        <w:rPr>
          <w:rFonts w:ascii="Palatino Linotype" w:hAnsi="Palatino Linotype" w:cstheme="minorHAnsi"/>
          <w:sz w:val="20"/>
          <w:szCs w:val="20"/>
        </w:rPr>
      </w:pPr>
      <w:proofErr w:type="gramStart"/>
      <w:r>
        <w:rPr>
          <w:rFonts w:ascii="Palatino Linotype" w:hAnsi="Palatino Linotype" w:cstheme="minorHAnsi"/>
          <w:sz w:val="20"/>
          <w:szCs w:val="20"/>
        </w:rPr>
        <w:lastRenderedPageBreak/>
        <w:t>Carmel, E., &amp; Sojka, B. (2020)</w:t>
      </w:r>
      <w:r w:rsidRPr="00D634A7">
        <w:rPr>
          <w:rFonts w:ascii="Palatino Linotype" w:hAnsi="Palatino Linotype" w:cstheme="minorHAnsi"/>
          <w:sz w:val="20"/>
          <w:szCs w:val="20"/>
        </w:rPr>
        <w:t xml:space="preserve"> </w:t>
      </w:r>
      <w:r>
        <w:rPr>
          <w:rFonts w:ascii="Palatino Linotype" w:hAnsi="Palatino Linotype" w:cstheme="minorHAnsi"/>
          <w:sz w:val="20"/>
          <w:szCs w:val="20"/>
        </w:rPr>
        <w:t>‘</w:t>
      </w:r>
      <w:r w:rsidRPr="00D634A7">
        <w:rPr>
          <w:rFonts w:ascii="Palatino Linotype" w:hAnsi="Palatino Linotype" w:cstheme="minorHAnsi"/>
          <w:sz w:val="20"/>
          <w:szCs w:val="20"/>
        </w:rPr>
        <w:t>Beyond Welfare Chauvinism and Deservingness.</w:t>
      </w:r>
      <w:proofErr w:type="gramEnd"/>
      <w:r w:rsidRPr="00D634A7">
        <w:rPr>
          <w:rFonts w:ascii="Palatino Linotype" w:hAnsi="Palatino Linotype" w:cstheme="minorHAnsi"/>
          <w:sz w:val="20"/>
          <w:szCs w:val="20"/>
        </w:rPr>
        <w:t xml:space="preserve"> </w:t>
      </w:r>
      <w:proofErr w:type="gramStart"/>
      <w:r w:rsidRPr="00D634A7">
        <w:rPr>
          <w:rFonts w:ascii="Palatino Linotype" w:hAnsi="Palatino Linotype" w:cstheme="minorHAnsi"/>
          <w:sz w:val="20"/>
          <w:szCs w:val="20"/>
        </w:rPr>
        <w:t>Rationales of Belonging as a Conceptual Framework for the Politics and Governance of Mi</w:t>
      </w:r>
      <w:r>
        <w:rPr>
          <w:rFonts w:ascii="Palatino Linotype" w:hAnsi="Palatino Linotype" w:cstheme="minorHAnsi"/>
          <w:sz w:val="20"/>
          <w:szCs w:val="20"/>
        </w:rPr>
        <w:t>grants’ Rights.’</w:t>
      </w:r>
      <w:proofErr w:type="gramEnd"/>
      <w:r>
        <w:rPr>
          <w:rFonts w:ascii="Palatino Linotype" w:hAnsi="Palatino Linotype" w:cstheme="minorHAnsi"/>
          <w:sz w:val="20"/>
          <w:szCs w:val="20"/>
        </w:rPr>
        <w:t xml:space="preserve">  </w:t>
      </w:r>
      <w:r w:rsidRPr="00D634A7">
        <w:rPr>
          <w:rFonts w:ascii="Palatino Linotype" w:hAnsi="Palatino Linotype" w:cstheme="minorHAnsi"/>
          <w:i/>
          <w:sz w:val="20"/>
          <w:szCs w:val="20"/>
        </w:rPr>
        <w:t>Journal of Social Policy</w:t>
      </w:r>
      <w:r w:rsidRPr="00D634A7">
        <w:rPr>
          <w:rFonts w:ascii="Palatino Linotype" w:hAnsi="Palatino Linotype" w:cstheme="minorHAnsi"/>
          <w:sz w:val="20"/>
          <w:szCs w:val="20"/>
        </w:rPr>
        <w:t xml:space="preserve">, 1-23. </w:t>
      </w:r>
    </w:p>
    <w:p w:rsidR="003044CA" w:rsidRDefault="003044CA" w:rsidP="00F25FDB">
      <w:pPr>
        <w:pStyle w:val="NormalArticles"/>
        <w:ind w:left="1360"/>
        <w:rPr>
          <w:rFonts w:ascii="Palatino Linotype" w:hAnsi="Palatino Linotype" w:cstheme="minorHAnsi"/>
          <w:sz w:val="20"/>
          <w:szCs w:val="20"/>
        </w:rPr>
      </w:pPr>
      <w:r w:rsidRPr="003044CA">
        <w:rPr>
          <w:rFonts w:ascii="Palatino Linotype" w:hAnsi="Palatino Linotype" w:cstheme="minorHAnsi"/>
          <w:sz w:val="20"/>
          <w:szCs w:val="20"/>
        </w:rPr>
        <w:t xml:space="preserve">Sojka, B. and Saar, M. (2020) </w:t>
      </w:r>
      <w:r>
        <w:rPr>
          <w:rFonts w:ascii="Palatino Linotype" w:hAnsi="Palatino Linotype" w:cstheme="minorHAnsi"/>
          <w:sz w:val="20"/>
          <w:szCs w:val="20"/>
        </w:rPr>
        <w:t>‘</w:t>
      </w:r>
      <w:r w:rsidRPr="003044CA">
        <w:rPr>
          <w:rFonts w:ascii="Palatino Linotype" w:hAnsi="Palatino Linotype" w:cstheme="minorHAnsi"/>
          <w:sz w:val="20"/>
          <w:szCs w:val="20"/>
        </w:rPr>
        <w:t>Returnees: unwanted citizens or cherished countrymen</w:t>
      </w:r>
      <w:r>
        <w:rPr>
          <w:rFonts w:ascii="Palatino Linotype" w:hAnsi="Palatino Linotype" w:cstheme="minorHAnsi"/>
          <w:sz w:val="20"/>
          <w:szCs w:val="20"/>
        </w:rPr>
        <w:t>’</w:t>
      </w:r>
      <w:r w:rsidRPr="003044CA">
        <w:rPr>
          <w:rFonts w:ascii="Palatino Linotype" w:hAnsi="Palatino Linotype" w:cstheme="minorHAnsi"/>
          <w:sz w:val="20"/>
          <w:szCs w:val="20"/>
        </w:rPr>
        <w:t xml:space="preserve"> in Rees, J.; </w:t>
      </w:r>
      <w:proofErr w:type="spellStart"/>
      <w:r w:rsidRPr="003044CA">
        <w:rPr>
          <w:rFonts w:ascii="Palatino Linotype" w:hAnsi="Palatino Linotype" w:cstheme="minorHAnsi"/>
          <w:sz w:val="20"/>
          <w:szCs w:val="20"/>
        </w:rPr>
        <w:t>Heins</w:t>
      </w:r>
      <w:proofErr w:type="spellEnd"/>
      <w:r w:rsidRPr="003044CA">
        <w:rPr>
          <w:rFonts w:ascii="Palatino Linotype" w:hAnsi="Palatino Linotype" w:cstheme="minorHAnsi"/>
          <w:sz w:val="20"/>
          <w:szCs w:val="20"/>
        </w:rPr>
        <w:t xml:space="preserve">, E. and </w:t>
      </w:r>
      <w:proofErr w:type="spellStart"/>
      <w:r w:rsidRPr="003044CA">
        <w:rPr>
          <w:rFonts w:ascii="Palatino Linotype" w:hAnsi="Palatino Linotype" w:cstheme="minorHAnsi"/>
          <w:sz w:val="20"/>
          <w:szCs w:val="20"/>
        </w:rPr>
        <w:t>Pomati</w:t>
      </w:r>
      <w:proofErr w:type="spellEnd"/>
      <w:r w:rsidRPr="003044CA">
        <w:rPr>
          <w:rFonts w:ascii="Palatino Linotype" w:hAnsi="Palatino Linotype" w:cstheme="minorHAnsi"/>
          <w:sz w:val="20"/>
          <w:szCs w:val="20"/>
        </w:rPr>
        <w:t xml:space="preserve">, M. (eds.) </w:t>
      </w:r>
      <w:r w:rsidRPr="003044CA">
        <w:rPr>
          <w:rFonts w:ascii="Palatino Linotype" w:hAnsi="Palatino Linotype" w:cstheme="minorHAnsi"/>
          <w:i/>
          <w:sz w:val="20"/>
          <w:szCs w:val="20"/>
        </w:rPr>
        <w:t>Social Policy Review 32 Analysis and Debate in Social Policy</w:t>
      </w:r>
      <w:r w:rsidRPr="003044CA">
        <w:rPr>
          <w:rFonts w:ascii="Palatino Linotype" w:hAnsi="Palatino Linotype" w:cstheme="minorHAnsi"/>
          <w:sz w:val="20"/>
          <w:szCs w:val="20"/>
        </w:rPr>
        <w:t>, Bristol: The Policy Press.</w:t>
      </w:r>
    </w:p>
    <w:p w:rsidR="00DA68B9" w:rsidRDefault="0083393B" w:rsidP="0083393B">
      <w:pPr>
        <w:pStyle w:val="NormalArticles"/>
        <w:ind w:left="1360"/>
        <w:rPr>
          <w:rFonts w:ascii="Palatino Linotype" w:hAnsi="Palatino Linotype" w:cstheme="minorHAnsi"/>
          <w:sz w:val="20"/>
          <w:szCs w:val="20"/>
        </w:rPr>
      </w:pPr>
      <w:r w:rsidRPr="0083393B">
        <w:rPr>
          <w:rFonts w:ascii="Palatino Linotype" w:hAnsi="Palatino Linotype" w:cstheme="minorHAnsi"/>
          <w:sz w:val="20"/>
          <w:szCs w:val="20"/>
        </w:rPr>
        <w:t>Jolly, A</w:t>
      </w:r>
      <w:r>
        <w:rPr>
          <w:rFonts w:ascii="Palatino Linotype" w:hAnsi="Palatino Linotype" w:cstheme="minorHAnsi"/>
          <w:sz w:val="20"/>
          <w:szCs w:val="20"/>
        </w:rPr>
        <w:t>.,</w:t>
      </w:r>
      <w:r w:rsidRPr="0083393B">
        <w:rPr>
          <w:rFonts w:ascii="Palatino Linotype" w:hAnsi="Palatino Linotype" w:cstheme="minorHAnsi"/>
          <w:sz w:val="20"/>
          <w:szCs w:val="20"/>
        </w:rPr>
        <w:t xml:space="preserve"> Caulfield, </w:t>
      </w:r>
      <w:r>
        <w:rPr>
          <w:rFonts w:ascii="Palatino Linotype" w:hAnsi="Palatino Linotype" w:cstheme="minorHAnsi"/>
          <w:sz w:val="20"/>
          <w:szCs w:val="20"/>
        </w:rPr>
        <w:t>L.,</w:t>
      </w:r>
      <w:r w:rsidRPr="0083393B">
        <w:rPr>
          <w:rFonts w:ascii="Palatino Linotype" w:hAnsi="Palatino Linotype" w:cstheme="minorHAnsi"/>
          <w:sz w:val="20"/>
          <w:szCs w:val="20"/>
        </w:rPr>
        <w:t xml:space="preserve"> Massie, R</w:t>
      </w:r>
      <w:r>
        <w:rPr>
          <w:rFonts w:ascii="Palatino Linotype" w:hAnsi="Palatino Linotype" w:cstheme="minorHAnsi"/>
          <w:sz w:val="20"/>
          <w:szCs w:val="20"/>
        </w:rPr>
        <w:t>.,</w:t>
      </w:r>
      <w:r w:rsidRPr="0083393B">
        <w:rPr>
          <w:rFonts w:ascii="Palatino Linotype" w:hAnsi="Palatino Linotype" w:cstheme="minorHAnsi"/>
          <w:sz w:val="20"/>
          <w:szCs w:val="20"/>
        </w:rPr>
        <w:t xml:space="preserve"> Sojka, B</w:t>
      </w:r>
      <w:r>
        <w:rPr>
          <w:rFonts w:ascii="Palatino Linotype" w:hAnsi="Palatino Linotype" w:cstheme="minorHAnsi"/>
          <w:sz w:val="20"/>
          <w:szCs w:val="20"/>
        </w:rPr>
        <w:t xml:space="preserve">., </w:t>
      </w:r>
      <w:r w:rsidRPr="0083393B">
        <w:rPr>
          <w:rFonts w:ascii="Palatino Linotype" w:hAnsi="Palatino Linotype" w:cstheme="minorHAnsi"/>
          <w:sz w:val="20"/>
          <w:szCs w:val="20"/>
        </w:rPr>
        <w:t>Rees, J</w:t>
      </w:r>
      <w:r>
        <w:rPr>
          <w:rFonts w:ascii="Palatino Linotype" w:hAnsi="Palatino Linotype" w:cstheme="minorHAnsi"/>
          <w:sz w:val="20"/>
          <w:szCs w:val="20"/>
        </w:rPr>
        <w:t xml:space="preserve">. and </w:t>
      </w:r>
      <w:r w:rsidRPr="0083393B">
        <w:rPr>
          <w:rFonts w:ascii="Palatino Linotype" w:hAnsi="Palatino Linotype" w:cstheme="minorHAnsi"/>
          <w:sz w:val="20"/>
          <w:szCs w:val="20"/>
        </w:rPr>
        <w:t>Iafrati, S. (2020). Café Delphi: Strategies for successful remote academic collaboration. 10.13140/RG.2.2.31989.73448/1.</w:t>
      </w:r>
    </w:p>
    <w:p w:rsidR="00B0554D" w:rsidRDefault="00B0554D" w:rsidP="00F25FDB">
      <w:pPr>
        <w:pStyle w:val="NormalArticles"/>
        <w:ind w:left="1360"/>
        <w:rPr>
          <w:rFonts w:ascii="Palatino Linotype" w:hAnsi="Palatino Linotype" w:cstheme="minorHAnsi"/>
          <w:sz w:val="20"/>
          <w:szCs w:val="20"/>
        </w:rPr>
      </w:pPr>
      <w:r w:rsidRPr="00B0554D">
        <w:rPr>
          <w:rFonts w:ascii="Palatino Linotype" w:hAnsi="Palatino Linotype" w:cstheme="minorHAnsi"/>
          <w:sz w:val="20"/>
          <w:szCs w:val="20"/>
        </w:rPr>
        <w:t xml:space="preserve">Sojka, B. (2013) ‘Living with a Difference. Immigration and Racism in the Republic of Cyprus,  proceedings of </w:t>
      </w:r>
      <w:hyperlink r:id="rId7" w:history="1">
        <w:r w:rsidRPr="00F25FDB">
          <w:rPr>
            <w:rStyle w:val="Hyperlink"/>
            <w:rFonts w:ascii="Palatino Linotype" w:hAnsi="Palatino Linotype" w:cstheme="minorHAnsi"/>
            <w:iCs/>
            <w:color w:val="auto"/>
            <w:sz w:val="20"/>
            <w:szCs w:val="20"/>
            <w:u w:val="none"/>
          </w:rPr>
          <w:t> (Re)Making and Undoing of Peace/Conflict: Third International Conference in Communication and Media Studies</w:t>
        </w:r>
      </w:hyperlink>
      <w:r w:rsidRPr="00F25FDB">
        <w:rPr>
          <w:rStyle w:val="Emphasis"/>
          <w:rFonts w:ascii="Palatino Linotype" w:hAnsi="Palatino Linotype" w:cstheme="minorHAnsi"/>
          <w:sz w:val="20"/>
          <w:szCs w:val="20"/>
        </w:rPr>
        <w:t xml:space="preserve">, </w:t>
      </w:r>
      <w:r w:rsidRPr="00B0554D">
        <w:rPr>
          <w:rFonts w:ascii="Palatino Linotype" w:hAnsi="Palatino Linotype" w:cstheme="minorHAnsi"/>
          <w:sz w:val="20"/>
          <w:szCs w:val="20"/>
        </w:rPr>
        <w:t>Eastern Mediterranean University, Famagusta, North Cyprus, April 11-13, 2012.</w:t>
      </w:r>
    </w:p>
    <w:p w:rsidR="00AF2864" w:rsidRDefault="00B0554D" w:rsidP="00B0554D">
      <w:pPr>
        <w:rPr>
          <w:rFonts w:ascii="Palatino Linotype" w:hAnsi="Palatino Linotype"/>
          <w:b/>
        </w:rPr>
      </w:pPr>
      <w:r w:rsidRPr="00F25FDB">
        <w:rPr>
          <w:rFonts w:ascii="Palatino Linotype" w:hAnsi="Palatino Linotype"/>
          <w:b/>
        </w:rPr>
        <w:t>Working papers</w:t>
      </w:r>
      <w:r w:rsidR="00F25FDB">
        <w:rPr>
          <w:rFonts w:ascii="Palatino Linotype" w:hAnsi="Palatino Linotype"/>
          <w:b/>
        </w:rPr>
        <w:t xml:space="preserve"> </w:t>
      </w:r>
      <w:r w:rsidR="008D21C5">
        <w:rPr>
          <w:rFonts w:ascii="Palatino Linotype" w:hAnsi="Palatino Linotype"/>
          <w:b/>
        </w:rPr>
        <w:t xml:space="preserve">and </w:t>
      </w:r>
      <w:r w:rsidR="008D21C5" w:rsidRPr="00F25FDB">
        <w:rPr>
          <w:rFonts w:ascii="Palatino Linotype" w:hAnsi="Palatino Linotype"/>
          <w:b/>
        </w:rPr>
        <w:t>Reports</w:t>
      </w:r>
    </w:p>
    <w:p w:rsidR="00AF2864" w:rsidRDefault="00AF2864" w:rsidP="00AF2864">
      <w:pPr>
        <w:pStyle w:val="NormalArticles"/>
        <w:ind w:left="1360"/>
        <w:rPr>
          <w:rFonts w:ascii="Palatino Linotype" w:hAnsi="Palatino Linotype" w:cstheme="minorHAnsi"/>
          <w:sz w:val="20"/>
          <w:szCs w:val="20"/>
        </w:rPr>
      </w:pPr>
      <w:r w:rsidRPr="008D21C5">
        <w:rPr>
          <w:rFonts w:ascii="Palatino Linotype" w:hAnsi="Palatino Linotype" w:cstheme="minorHAnsi"/>
          <w:sz w:val="20"/>
          <w:szCs w:val="20"/>
        </w:rPr>
        <w:t>S</w:t>
      </w:r>
      <w:r>
        <w:rPr>
          <w:rFonts w:ascii="Palatino Linotype" w:hAnsi="Palatino Linotype" w:cstheme="minorHAnsi"/>
          <w:sz w:val="20"/>
          <w:szCs w:val="20"/>
        </w:rPr>
        <w:t>ojka, B., Jolly, A. (</w:t>
      </w:r>
      <w:r w:rsidRPr="00AF2864">
        <w:rPr>
          <w:rFonts w:ascii="Palatino Linotype" w:hAnsi="Palatino Linotype" w:cstheme="minorHAnsi"/>
          <w:sz w:val="20"/>
          <w:szCs w:val="20"/>
        </w:rPr>
        <w:t>Forthcoming</w:t>
      </w:r>
      <w:r>
        <w:rPr>
          <w:rFonts w:ascii="Palatino Linotype" w:hAnsi="Palatino Linotype" w:cstheme="minorHAnsi"/>
          <w:sz w:val="20"/>
          <w:szCs w:val="20"/>
        </w:rPr>
        <w:t>) ‘</w:t>
      </w:r>
      <w:r w:rsidRPr="00AF2864">
        <w:rPr>
          <w:rFonts w:ascii="Palatino Linotype" w:hAnsi="Palatino Linotype" w:cstheme="minorHAnsi"/>
          <w:i/>
          <w:sz w:val="20"/>
          <w:szCs w:val="20"/>
        </w:rPr>
        <w:t>An evaluation of the West Midlands of Unacco</w:t>
      </w:r>
      <w:r>
        <w:rPr>
          <w:rFonts w:ascii="Palatino Linotype" w:hAnsi="Palatino Linotype" w:cstheme="minorHAnsi"/>
          <w:i/>
          <w:sz w:val="20"/>
          <w:szCs w:val="20"/>
        </w:rPr>
        <w:t>mpanied Asylum-Seeking Children</w:t>
      </w:r>
      <w:r w:rsidRPr="00AF2864">
        <w:rPr>
          <w:rFonts w:ascii="Palatino Linotype" w:hAnsi="Palatino Linotype" w:cstheme="minorHAnsi"/>
          <w:i/>
          <w:sz w:val="20"/>
          <w:szCs w:val="20"/>
        </w:rPr>
        <w:t xml:space="preserve"> Forum</w:t>
      </w:r>
      <w:r>
        <w:rPr>
          <w:rFonts w:ascii="Palatino Linotype" w:hAnsi="Palatino Linotype" w:cstheme="minorHAnsi"/>
          <w:i/>
          <w:sz w:val="20"/>
          <w:szCs w:val="20"/>
        </w:rPr>
        <w:t xml:space="preserve">.’ </w:t>
      </w:r>
      <w:r w:rsidRPr="005C205D">
        <w:rPr>
          <w:rFonts w:ascii="Palatino Linotype" w:hAnsi="Palatino Linotype" w:cstheme="minorHAnsi"/>
          <w:sz w:val="20"/>
          <w:szCs w:val="20"/>
        </w:rPr>
        <w:t>ICRD, Wolverhampton</w:t>
      </w:r>
      <w:r>
        <w:rPr>
          <w:rFonts w:ascii="Palatino Linotype" w:hAnsi="Palatino Linotype" w:cstheme="minorHAnsi"/>
          <w:sz w:val="20"/>
          <w:szCs w:val="20"/>
        </w:rPr>
        <w:t>.</w:t>
      </w:r>
    </w:p>
    <w:p w:rsidR="00AF2864" w:rsidRDefault="00AF2864" w:rsidP="00AF2864">
      <w:pPr>
        <w:pStyle w:val="NormalArticles"/>
        <w:ind w:left="1360"/>
        <w:rPr>
          <w:rFonts w:ascii="Palatino Linotype" w:hAnsi="Palatino Linotype" w:cstheme="minorHAnsi"/>
          <w:sz w:val="20"/>
          <w:szCs w:val="20"/>
        </w:rPr>
      </w:pPr>
      <w:r w:rsidRPr="008D21C5">
        <w:rPr>
          <w:rFonts w:ascii="Palatino Linotype" w:hAnsi="Palatino Linotype" w:cstheme="minorHAnsi"/>
          <w:sz w:val="20"/>
          <w:szCs w:val="20"/>
        </w:rPr>
        <w:t>S</w:t>
      </w:r>
      <w:r>
        <w:rPr>
          <w:rFonts w:ascii="Palatino Linotype" w:hAnsi="Palatino Linotype" w:cstheme="minorHAnsi"/>
          <w:sz w:val="20"/>
          <w:szCs w:val="20"/>
        </w:rPr>
        <w:t>ojka, B., Jolly, A. (2021) ‘</w:t>
      </w:r>
      <w:r w:rsidRPr="00AF2864">
        <w:rPr>
          <w:rFonts w:ascii="Palatino Linotype" w:hAnsi="Palatino Linotype" w:cstheme="minorHAnsi"/>
          <w:i/>
          <w:sz w:val="20"/>
          <w:szCs w:val="20"/>
        </w:rPr>
        <w:t>Supporting the Emotional, Mental and Wellbeing Needs of Unaccompanied Asylum-Seeking Children: Evaluation Report</w:t>
      </w:r>
      <w:r>
        <w:rPr>
          <w:rFonts w:ascii="Palatino Linotype" w:hAnsi="Palatino Linotype" w:cstheme="minorHAnsi"/>
          <w:i/>
          <w:sz w:val="20"/>
          <w:szCs w:val="20"/>
        </w:rPr>
        <w:t xml:space="preserve">.’ </w:t>
      </w:r>
      <w:r w:rsidRPr="005C205D">
        <w:rPr>
          <w:rFonts w:ascii="Palatino Linotype" w:hAnsi="Palatino Linotype" w:cstheme="minorHAnsi"/>
          <w:sz w:val="20"/>
          <w:szCs w:val="20"/>
        </w:rPr>
        <w:t>ICRD, Wolverhampton</w:t>
      </w:r>
      <w:r>
        <w:rPr>
          <w:rFonts w:ascii="Palatino Linotype" w:hAnsi="Palatino Linotype" w:cstheme="minorHAnsi"/>
          <w:sz w:val="20"/>
          <w:szCs w:val="20"/>
        </w:rPr>
        <w:t>.</w:t>
      </w:r>
    </w:p>
    <w:p w:rsidR="00AF2864" w:rsidRDefault="00AF2864" w:rsidP="00AF2864">
      <w:pPr>
        <w:pStyle w:val="NormalArticles"/>
        <w:ind w:left="1360"/>
        <w:rPr>
          <w:rFonts w:ascii="Palatino Linotype" w:hAnsi="Palatino Linotype" w:cstheme="minorHAnsi"/>
          <w:sz w:val="20"/>
          <w:szCs w:val="20"/>
        </w:rPr>
      </w:pPr>
      <w:r w:rsidRPr="00AF2864">
        <w:rPr>
          <w:rFonts w:ascii="Palatino Linotype" w:hAnsi="Palatino Linotype" w:cstheme="minorHAnsi"/>
          <w:sz w:val="20"/>
          <w:szCs w:val="20"/>
        </w:rPr>
        <w:t>Castro-</w:t>
      </w:r>
      <w:proofErr w:type="spellStart"/>
      <w:r w:rsidRPr="00AF2864">
        <w:rPr>
          <w:rFonts w:ascii="Palatino Linotype" w:hAnsi="Palatino Linotype" w:cstheme="minorHAnsi"/>
          <w:sz w:val="20"/>
          <w:szCs w:val="20"/>
        </w:rPr>
        <w:t>Bilbrough</w:t>
      </w:r>
      <w:proofErr w:type="spellEnd"/>
      <w:r w:rsidRPr="00AF2864">
        <w:rPr>
          <w:rFonts w:ascii="Palatino Linotype" w:hAnsi="Palatino Linotype" w:cstheme="minorHAnsi"/>
          <w:sz w:val="20"/>
          <w:szCs w:val="20"/>
        </w:rPr>
        <w:t>,</w:t>
      </w:r>
      <w:r>
        <w:rPr>
          <w:rFonts w:ascii="Palatino Linotype" w:hAnsi="Palatino Linotype" w:cstheme="minorHAnsi"/>
          <w:sz w:val="20"/>
          <w:szCs w:val="20"/>
        </w:rPr>
        <w:t xml:space="preserve"> A., </w:t>
      </w:r>
      <w:r w:rsidRPr="00AF2864">
        <w:rPr>
          <w:rFonts w:ascii="Palatino Linotype" w:hAnsi="Palatino Linotype" w:cstheme="minorHAnsi"/>
          <w:sz w:val="20"/>
          <w:szCs w:val="20"/>
        </w:rPr>
        <w:t>Jolly,</w:t>
      </w:r>
      <w:r>
        <w:rPr>
          <w:rFonts w:ascii="Palatino Linotype" w:hAnsi="Palatino Linotype" w:cstheme="minorHAnsi"/>
          <w:sz w:val="20"/>
          <w:szCs w:val="20"/>
        </w:rPr>
        <w:t xml:space="preserve"> A., </w:t>
      </w:r>
      <w:r w:rsidRPr="00AF2864">
        <w:rPr>
          <w:rFonts w:ascii="Palatino Linotype" w:hAnsi="Palatino Linotype" w:cstheme="minorHAnsi"/>
          <w:sz w:val="20"/>
          <w:szCs w:val="20"/>
        </w:rPr>
        <w:t>McDaniel,</w:t>
      </w:r>
      <w:r>
        <w:rPr>
          <w:rFonts w:ascii="Palatino Linotype" w:hAnsi="Palatino Linotype" w:cstheme="minorHAnsi"/>
          <w:sz w:val="20"/>
          <w:szCs w:val="20"/>
        </w:rPr>
        <w:t xml:space="preserve"> J., </w:t>
      </w:r>
      <w:r w:rsidRPr="00AF2864">
        <w:rPr>
          <w:rFonts w:ascii="Palatino Linotype" w:hAnsi="Palatino Linotype" w:cstheme="minorHAnsi"/>
          <w:sz w:val="20"/>
          <w:szCs w:val="20"/>
        </w:rPr>
        <w:t xml:space="preserve">Sojka, </w:t>
      </w:r>
      <w:r>
        <w:rPr>
          <w:rFonts w:ascii="Palatino Linotype" w:hAnsi="Palatino Linotype" w:cstheme="minorHAnsi"/>
          <w:sz w:val="20"/>
          <w:szCs w:val="20"/>
        </w:rPr>
        <w:t xml:space="preserve">B and </w:t>
      </w:r>
      <w:r w:rsidRPr="00AF2864">
        <w:rPr>
          <w:rFonts w:ascii="Palatino Linotype" w:hAnsi="Palatino Linotype" w:cstheme="minorHAnsi"/>
          <w:sz w:val="20"/>
          <w:szCs w:val="20"/>
        </w:rPr>
        <w:t>Wilson</w:t>
      </w:r>
      <w:r>
        <w:rPr>
          <w:rFonts w:ascii="Palatino Linotype" w:hAnsi="Palatino Linotype" w:cstheme="minorHAnsi"/>
          <w:sz w:val="20"/>
          <w:szCs w:val="20"/>
        </w:rPr>
        <w:t>, S. (</w:t>
      </w:r>
      <w:r w:rsidRPr="00AF2864">
        <w:rPr>
          <w:rFonts w:ascii="Palatino Linotype" w:hAnsi="Palatino Linotype" w:cstheme="minorHAnsi"/>
          <w:sz w:val="20"/>
          <w:szCs w:val="20"/>
        </w:rPr>
        <w:t>2021</w:t>
      </w:r>
      <w:r>
        <w:rPr>
          <w:rFonts w:ascii="Palatino Linotype" w:hAnsi="Palatino Linotype" w:cstheme="minorHAnsi"/>
          <w:sz w:val="20"/>
          <w:szCs w:val="20"/>
        </w:rPr>
        <w:t>)</w:t>
      </w:r>
      <w:r w:rsidRPr="00AF2864">
        <w:rPr>
          <w:rFonts w:ascii="Palatino Linotype" w:hAnsi="Palatino Linotype" w:cstheme="minorHAnsi"/>
          <w:sz w:val="20"/>
          <w:szCs w:val="20"/>
        </w:rPr>
        <w:t xml:space="preserve"> West Midlands Violence Reduction Unit Evaluation Teachable Moments Literature Review and Process Evaluation</w:t>
      </w:r>
      <w:r>
        <w:rPr>
          <w:rFonts w:ascii="Palatino Linotype" w:hAnsi="Palatino Linotype" w:cstheme="minorHAnsi"/>
          <w:sz w:val="20"/>
          <w:szCs w:val="20"/>
        </w:rPr>
        <w:t xml:space="preserve"> Report – March 2021. </w:t>
      </w:r>
      <w:r w:rsidRPr="005C205D">
        <w:rPr>
          <w:rFonts w:ascii="Palatino Linotype" w:hAnsi="Palatino Linotype" w:cstheme="minorHAnsi"/>
          <w:sz w:val="20"/>
          <w:szCs w:val="20"/>
        </w:rPr>
        <w:t>ICRD, Wolverhampton</w:t>
      </w:r>
      <w:r>
        <w:rPr>
          <w:rFonts w:ascii="Palatino Linotype" w:hAnsi="Palatino Linotype" w:cstheme="minorHAnsi"/>
          <w:sz w:val="20"/>
          <w:szCs w:val="20"/>
        </w:rPr>
        <w:t>.</w:t>
      </w:r>
    </w:p>
    <w:p w:rsidR="00AF2864" w:rsidRDefault="00AF2864" w:rsidP="00AF2864">
      <w:pPr>
        <w:pStyle w:val="NormalArticles"/>
        <w:ind w:left="1360"/>
        <w:rPr>
          <w:rFonts w:ascii="Palatino Linotype" w:hAnsi="Palatino Linotype" w:cstheme="minorHAnsi"/>
          <w:sz w:val="20"/>
          <w:szCs w:val="20"/>
        </w:rPr>
      </w:pPr>
      <w:proofErr w:type="gramStart"/>
      <w:r w:rsidRPr="008D21C5">
        <w:rPr>
          <w:rFonts w:ascii="Palatino Linotype" w:hAnsi="Palatino Linotype" w:cstheme="minorHAnsi"/>
          <w:sz w:val="20"/>
          <w:szCs w:val="20"/>
        </w:rPr>
        <w:t>Massie, R., S</w:t>
      </w:r>
      <w:r>
        <w:rPr>
          <w:rFonts w:ascii="Palatino Linotype" w:hAnsi="Palatino Linotype" w:cstheme="minorHAnsi"/>
          <w:sz w:val="20"/>
          <w:szCs w:val="20"/>
        </w:rPr>
        <w:t>ojka, B., Caulfield, L. (2020) ‘</w:t>
      </w:r>
      <w:r w:rsidRPr="008D21C5">
        <w:rPr>
          <w:rFonts w:ascii="Palatino Linotype" w:hAnsi="Palatino Linotype" w:cstheme="minorHAnsi"/>
          <w:i/>
          <w:sz w:val="20"/>
          <w:szCs w:val="20"/>
        </w:rPr>
        <w:t>An evaluation of Changing Lives’ IRIS project - supporting women in sex work, survival sex and at risk of sexual exploitation.’</w:t>
      </w:r>
      <w:proofErr w:type="gramEnd"/>
      <w:r w:rsidRPr="008D21C5">
        <w:rPr>
          <w:rFonts w:ascii="Palatino Linotype" w:hAnsi="Palatino Linotype" w:cstheme="minorHAnsi"/>
          <w:sz w:val="20"/>
          <w:szCs w:val="20"/>
        </w:rPr>
        <w:t xml:space="preserve"> </w:t>
      </w:r>
      <w:r>
        <w:rPr>
          <w:rFonts w:ascii="Palatino Linotype" w:hAnsi="Palatino Linotype" w:cstheme="minorHAnsi"/>
          <w:sz w:val="20"/>
          <w:szCs w:val="20"/>
        </w:rPr>
        <w:t>R</w:t>
      </w:r>
      <w:r w:rsidRPr="008D21C5">
        <w:rPr>
          <w:rFonts w:ascii="Palatino Linotype" w:hAnsi="Palatino Linotype" w:cstheme="minorHAnsi"/>
          <w:sz w:val="20"/>
          <w:szCs w:val="20"/>
        </w:rPr>
        <w:t>eport for Changing Lives.</w:t>
      </w:r>
    </w:p>
    <w:p w:rsidR="00F54EEA" w:rsidRPr="00B0554D" w:rsidRDefault="00F54EEA" w:rsidP="00F54EEA">
      <w:pPr>
        <w:pStyle w:val="NormalArticles"/>
        <w:ind w:left="1360"/>
        <w:rPr>
          <w:rFonts w:ascii="Palatino Linotype" w:hAnsi="Palatino Linotype" w:cstheme="minorHAnsi"/>
          <w:sz w:val="20"/>
          <w:szCs w:val="20"/>
        </w:rPr>
      </w:pPr>
      <w:r w:rsidRPr="005C205D">
        <w:rPr>
          <w:rFonts w:ascii="Palatino Linotype" w:hAnsi="Palatino Linotype" w:cstheme="minorHAnsi"/>
          <w:sz w:val="20"/>
          <w:szCs w:val="20"/>
        </w:rPr>
        <w:t>Dickson, E.,</w:t>
      </w:r>
      <w:r w:rsidRPr="00F54EEA">
        <w:rPr>
          <w:rFonts w:ascii="Palatino Linotype" w:hAnsi="Palatino Linotype" w:cstheme="minorHAnsi"/>
          <w:sz w:val="20"/>
          <w:szCs w:val="20"/>
        </w:rPr>
        <w:t xml:space="preserve"> </w:t>
      </w:r>
      <w:r w:rsidRPr="005C205D">
        <w:rPr>
          <w:rFonts w:ascii="Palatino Linotype" w:hAnsi="Palatino Linotype" w:cstheme="minorHAnsi"/>
          <w:sz w:val="20"/>
          <w:szCs w:val="20"/>
        </w:rPr>
        <w:t>Jolly, A.,</w:t>
      </w:r>
      <w:r w:rsidR="00FE707F" w:rsidRPr="00FE707F">
        <w:rPr>
          <w:rFonts w:ascii="Palatino Linotype" w:hAnsi="Palatino Linotype" w:cstheme="minorHAnsi"/>
          <w:sz w:val="20"/>
          <w:szCs w:val="20"/>
        </w:rPr>
        <w:t xml:space="preserve"> </w:t>
      </w:r>
      <w:r w:rsidR="00FE707F">
        <w:rPr>
          <w:rFonts w:ascii="Palatino Linotype" w:hAnsi="Palatino Linotype" w:cstheme="minorHAnsi"/>
          <w:sz w:val="20"/>
          <w:szCs w:val="20"/>
        </w:rPr>
        <w:t xml:space="preserve">Morgan, B., </w:t>
      </w:r>
      <w:r w:rsidRPr="005C205D">
        <w:rPr>
          <w:rFonts w:ascii="Palatino Linotype" w:hAnsi="Palatino Linotype" w:cstheme="minorHAnsi"/>
          <w:sz w:val="20"/>
          <w:szCs w:val="20"/>
        </w:rPr>
        <w:t>Qureshi, F.,</w:t>
      </w:r>
      <w:r w:rsidR="00FE707F" w:rsidRPr="00FE707F">
        <w:rPr>
          <w:rFonts w:ascii="Palatino Linotype" w:hAnsi="Palatino Linotype" w:cstheme="minorHAnsi"/>
          <w:sz w:val="20"/>
          <w:szCs w:val="20"/>
        </w:rPr>
        <w:t xml:space="preserve"> </w:t>
      </w:r>
      <w:r w:rsidR="00FE707F">
        <w:rPr>
          <w:rFonts w:ascii="Palatino Linotype" w:hAnsi="Palatino Linotype" w:cstheme="minorHAnsi"/>
          <w:sz w:val="20"/>
          <w:szCs w:val="20"/>
        </w:rPr>
        <w:t>Sojka, B.,</w:t>
      </w:r>
      <w:r w:rsidR="00FE707F" w:rsidRPr="005C205D">
        <w:rPr>
          <w:rFonts w:ascii="Palatino Linotype" w:hAnsi="Palatino Linotype" w:cstheme="minorHAnsi"/>
          <w:sz w:val="20"/>
          <w:szCs w:val="20"/>
        </w:rPr>
        <w:t xml:space="preserve"> </w:t>
      </w:r>
      <w:r w:rsidR="00AF2864">
        <w:rPr>
          <w:rFonts w:ascii="Palatino Linotype" w:hAnsi="Palatino Linotype" w:cstheme="minorHAnsi"/>
          <w:sz w:val="20"/>
          <w:szCs w:val="20"/>
        </w:rPr>
        <w:t>Stamp, D.</w:t>
      </w:r>
      <w:r w:rsidRPr="005C205D">
        <w:rPr>
          <w:rFonts w:ascii="Palatino Linotype" w:hAnsi="Palatino Linotype" w:cstheme="minorHAnsi"/>
          <w:sz w:val="20"/>
          <w:szCs w:val="20"/>
        </w:rPr>
        <w:t xml:space="preserve"> (2020) Local Authority Responses to people with NRPF during the pandemic: </w:t>
      </w:r>
      <w:r>
        <w:rPr>
          <w:rFonts w:ascii="Palatino Linotype" w:hAnsi="Palatino Linotype" w:cstheme="minorHAnsi"/>
          <w:sz w:val="20"/>
          <w:szCs w:val="20"/>
        </w:rPr>
        <w:t>Research report – August 2020.</w:t>
      </w:r>
      <w:r w:rsidRPr="005C205D">
        <w:rPr>
          <w:rFonts w:ascii="Palatino Linotype" w:hAnsi="Palatino Linotype" w:cstheme="minorHAnsi"/>
          <w:sz w:val="20"/>
          <w:szCs w:val="20"/>
        </w:rPr>
        <w:t xml:space="preserve"> ICRD, Wolverhampton</w:t>
      </w:r>
      <w:r>
        <w:rPr>
          <w:rFonts w:ascii="Palatino Linotype" w:hAnsi="Palatino Linotype" w:cstheme="minorHAnsi"/>
          <w:sz w:val="20"/>
          <w:szCs w:val="20"/>
        </w:rPr>
        <w:t>.</w:t>
      </w:r>
    </w:p>
    <w:p w:rsidR="005C205D" w:rsidRPr="00B0554D" w:rsidRDefault="005C205D" w:rsidP="005C205D">
      <w:pPr>
        <w:pStyle w:val="NormalArticles"/>
        <w:ind w:left="1360"/>
        <w:rPr>
          <w:rFonts w:ascii="Palatino Linotype" w:hAnsi="Palatino Linotype" w:cstheme="minorHAnsi"/>
          <w:sz w:val="20"/>
          <w:szCs w:val="20"/>
        </w:rPr>
      </w:pPr>
      <w:r w:rsidRPr="005C205D">
        <w:rPr>
          <w:rFonts w:ascii="Palatino Linotype" w:hAnsi="Palatino Linotype" w:cstheme="minorHAnsi"/>
          <w:sz w:val="20"/>
          <w:szCs w:val="20"/>
        </w:rPr>
        <w:t>Jolly, A., Sojka, B., Dickson, E., Qureshi, F., Stamp, D., Morgan, B. (2020) Local Authority Responses to people with NRPF during the pandemic: Interim project findings briefing. ICRD, Wolverhampton</w:t>
      </w:r>
      <w:r w:rsidR="002A6421">
        <w:rPr>
          <w:rFonts w:ascii="Palatino Linotype" w:hAnsi="Palatino Linotype" w:cstheme="minorHAnsi"/>
          <w:sz w:val="20"/>
          <w:szCs w:val="20"/>
        </w:rPr>
        <w:t>.</w:t>
      </w:r>
    </w:p>
    <w:p w:rsidR="00D440C5" w:rsidRDefault="00D440C5" w:rsidP="00D440C5">
      <w:pPr>
        <w:pStyle w:val="NormalArticles"/>
        <w:ind w:left="1360"/>
        <w:rPr>
          <w:rFonts w:ascii="Palatino Linotype" w:hAnsi="Palatino Linotype" w:cstheme="minorHAnsi"/>
          <w:sz w:val="20"/>
          <w:szCs w:val="20"/>
        </w:rPr>
      </w:pPr>
      <w:r w:rsidRPr="008D21C5">
        <w:rPr>
          <w:rFonts w:ascii="Palatino Linotype" w:hAnsi="Palatino Linotype" w:cstheme="minorHAnsi"/>
          <w:sz w:val="20"/>
          <w:szCs w:val="20"/>
        </w:rPr>
        <w:t>S</w:t>
      </w:r>
      <w:r>
        <w:rPr>
          <w:rFonts w:ascii="Palatino Linotype" w:hAnsi="Palatino Linotype" w:cstheme="minorHAnsi"/>
          <w:sz w:val="20"/>
          <w:szCs w:val="20"/>
        </w:rPr>
        <w:t>ojka, B., Caulfield, L. (2020) ‘</w:t>
      </w:r>
      <w:r w:rsidRPr="00D440C5">
        <w:rPr>
          <w:rFonts w:ascii="Palatino Linotype" w:hAnsi="Palatino Linotype" w:cstheme="minorHAnsi"/>
          <w:i/>
          <w:sz w:val="20"/>
          <w:szCs w:val="20"/>
        </w:rPr>
        <w:t>An evaluation of the Girls Allowed Project - a partnership project to support girls and young women aged 9-19 years at risk from gang-related activity, and their families</w:t>
      </w:r>
      <w:r>
        <w:rPr>
          <w:rFonts w:ascii="Palatino Linotype" w:hAnsi="Palatino Linotype" w:cstheme="minorHAnsi"/>
          <w:i/>
          <w:sz w:val="20"/>
          <w:szCs w:val="20"/>
        </w:rPr>
        <w:t>.</w:t>
      </w:r>
      <w:r w:rsidRPr="008D21C5">
        <w:rPr>
          <w:rFonts w:ascii="Palatino Linotype" w:hAnsi="Palatino Linotype" w:cstheme="minorHAnsi"/>
          <w:i/>
          <w:sz w:val="20"/>
          <w:szCs w:val="20"/>
        </w:rPr>
        <w:t>’</w:t>
      </w:r>
      <w:r w:rsidRPr="008D21C5">
        <w:rPr>
          <w:rFonts w:ascii="Palatino Linotype" w:hAnsi="Palatino Linotype" w:cstheme="minorHAnsi"/>
          <w:sz w:val="20"/>
          <w:szCs w:val="20"/>
        </w:rPr>
        <w:t xml:space="preserve"> </w:t>
      </w:r>
      <w:proofErr w:type="gramStart"/>
      <w:r>
        <w:rPr>
          <w:rFonts w:ascii="Palatino Linotype" w:hAnsi="Palatino Linotype" w:cstheme="minorHAnsi"/>
          <w:sz w:val="20"/>
          <w:szCs w:val="20"/>
        </w:rPr>
        <w:t>Final</w:t>
      </w:r>
      <w:r w:rsidRPr="008D21C5">
        <w:rPr>
          <w:rFonts w:ascii="Palatino Linotype" w:hAnsi="Palatino Linotype" w:cstheme="minorHAnsi"/>
          <w:sz w:val="20"/>
          <w:szCs w:val="20"/>
        </w:rPr>
        <w:t xml:space="preserve"> report for </w:t>
      </w:r>
      <w:r w:rsidRPr="00D440C5">
        <w:rPr>
          <w:rFonts w:ascii="Palatino Linotype" w:hAnsi="Palatino Linotype" w:cstheme="minorHAnsi"/>
          <w:sz w:val="20"/>
          <w:szCs w:val="20"/>
        </w:rPr>
        <w:t>Wolverhampton Voluntary Sector Council (WVSC)</w:t>
      </w:r>
      <w:r>
        <w:rPr>
          <w:rFonts w:ascii="Palatino Linotype" w:hAnsi="Palatino Linotype" w:cstheme="minorHAnsi"/>
          <w:sz w:val="20"/>
          <w:szCs w:val="20"/>
        </w:rPr>
        <w:t>.</w:t>
      </w:r>
      <w:proofErr w:type="gramEnd"/>
    </w:p>
    <w:p w:rsidR="008D21C5" w:rsidRPr="00B0554D" w:rsidRDefault="008D21C5" w:rsidP="008D21C5">
      <w:pPr>
        <w:pStyle w:val="NormalArticles"/>
        <w:ind w:left="1360"/>
        <w:rPr>
          <w:rFonts w:ascii="Palatino Linotype" w:hAnsi="Palatino Linotype" w:cstheme="minorHAnsi"/>
          <w:sz w:val="20"/>
          <w:szCs w:val="20"/>
        </w:rPr>
      </w:pPr>
      <w:proofErr w:type="gramStart"/>
      <w:r w:rsidRPr="008D21C5">
        <w:rPr>
          <w:rFonts w:ascii="Palatino Linotype" w:hAnsi="Palatino Linotype" w:cstheme="minorHAnsi"/>
          <w:sz w:val="20"/>
          <w:szCs w:val="20"/>
        </w:rPr>
        <w:t>Massie, R., S</w:t>
      </w:r>
      <w:r>
        <w:rPr>
          <w:rFonts w:ascii="Palatino Linotype" w:hAnsi="Palatino Linotype" w:cstheme="minorHAnsi"/>
          <w:sz w:val="20"/>
          <w:szCs w:val="20"/>
        </w:rPr>
        <w:t>ojka, B., Caulfield, L. (2020) ‘</w:t>
      </w:r>
      <w:r w:rsidRPr="008D21C5">
        <w:rPr>
          <w:rFonts w:ascii="Palatino Linotype" w:hAnsi="Palatino Linotype" w:cstheme="minorHAnsi"/>
          <w:i/>
          <w:sz w:val="20"/>
          <w:szCs w:val="20"/>
        </w:rPr>
        <w:t>An evaluation of Changing Lives’ IRIS project - supporting women in sex work, survival sex and at risk of sexual exploitation.’</w:t>
      </w:r>
      <w:proofErr w:type="gramEnd"/>
      <w:r w:rsidRPr="008D21C5">
        <w:rPr>
          <w:rFonts w:ascii="Palatino Linotype" w:hAnsi="Palatino Linotype" w:cstheme="minorHAnsi"/>
          <w:sz w:val="20"/>
          <w:szCs w:val="20"/>
        </w:rPr>
        <w:t xml:space="preserve"> </w:t>
      </w:r>
      <w:proofErr w:type="gramStart"/>
      <w:r w:rsidRPr="008D21C5">
        <w:rPr>
          <w:rFonts w:ascii="Palatino Linotype" w:hAnsi="Palatino Linotype" w:cstheme="minorHAnsi"/>
          <w:sz w:val="20"/>
          <w:szCs w:val="20"/>
        </w:rPr>
        <w:t>Interim report for Changing Lives.</w:t>
      </w:r>
      <w:proofErr w:type="gramEnd"/>
    </w:p>
    <w:p w:rsidR="00B0554D" w:rsidRDefault="00B0554D" w:rsidP="00F25FDB">
      <w:pPr>
        <w:pStyle w:val="NormalArticles"/>
        <w:ind w:left="1360"/>
        <w:rPr>
          <w:rFonts w:ascii="Palatino Linotype" w:hAnsi="Palatino Linotype" w:cstheme="minorHAnsi"/>
          <w:sz w:val="20"/>
          <w:szCs w:val="20"/>
        </w:rPr>
      </w:pPr>
      <w:r w:rsidRPr="00B0554D">
        <w:rPr>
          <w:rFonts w:ascii="Palatino Linotype" w:hAnsi="Palatino Linotype" w:cstheme="minorHAnsi"/>
          <w:sz w:val="20"/>
          <w:szCs w:val="20"/>
        </w:rPr>
        <w:t>Caulfield, L., Sojka, B. and Massie, R. (2019) ‘</w:t>
      </w:r>
      <w:r w:rsidRPr="00B0554D">
        <w:rPr>
          <w:rFonts w:ascii="Palatino Linotype" w:hAnsi="Palatino Linotype" w:cstheme="minorHAnsi"/>
          <w:i/>
          <w:sz w:val="20"/>
          <w:szCs w:val="20"/>
          <w:lang w:eastAsia="en-GB"/>
        </w:rPr>
        <w:t>An evaluation of Sandwell Youth Offending Service – a creative approach to working with young people’</w:t>
      </w:r>
      <w:r w:rsidRPr="00B0554D">
        <w:rPr>
          <w:rFonts w:ascii="Palatino Linotype" w:hAnsi="Palatino Linotype" w:cstheme="minorHAnsi"/>
          <w:sz w:val="20"/>
          <w:szCs w:val="20"/>
        </w:rPr>
        <w:t xml:space="preserve"> Final report to the Sandwell Youth Offending Service, University of Wolverhampton, Wolverhampton, UK</w:t>
      </w:r>
      <w:r w:rsidR="008D21C5">
        <w:rPr>
          <w:rFonts w:ascii="Palatino Linotype" w:hAnsi="Palatino Linotype" w:cstheme="minorHAnsi"/>
          <w:sz w:val="20"/>
          <w:szCs w:val="20"/>
        </w:rPr>
        <w:t xml:space="preserve">. </w:t>
      </w:r>
    </w:p>
    <w:p w:rsidR="00B0554D" w:rsidRPr="00B0554D" w:rsidRDefault="00B0554D" w:rsidP="00F25FDB">
      <w:pPr>
        <w:pStyle w:val="NormalArticles"/>
        <w:ind w:left="1360"/>
        <w:rPr>
          <w:rFonts w:ascii="Palatino Linotype" w:hAnsi="Palatino Linotype" w:cstheme="minorHAnsi"/>
          <w:sz w:val="20"/>
          <w:szCs w:val="20"/>
          <w:lang w:eastAsia="en-GB"/>
        </w:rPr>
      </w:pPr>
      <w:r w:rsidRPr="00B0554D">
        <w:rPr>
          <w:rFonts w:ascii="Palatino Linotype" w:hAnsi="Palatino Linotype" w:cstheme="minorHAnsi"/>
          <w:sz w:val="20"/>
          <w:szCs w:val="20"/>
        </w:rPr>
        <w:t>Papież, K., Sojka, B. and Carmel, E. (2017) ‘</w:t>
      </w:r>
      <w:r w:rsidRPr="00B0554D">
        <w:rPr>
          <w:rFonts w:ascii="Palatino Linotype" w:hAnsi="Palatino Linotype" w:cstheme="minorHAnsi"/>
          <w:i/>
          <w:sz w:val="20"/>
          <w:szCs w:val="20"/>
        </w:rPr>
        <w:t>Experiences, practices and meanings: migrants’ transnational access to and portability of social security between Poland and the UK</w:t>
      </w:r>
      <w:r w:rsidRPr="00B0554D">
        <w:rPr>
          <w:rFonts w:ascii="Palatino Linotype" w:hAnsi="Palatino Linotype" w:cstheme="minorHAnsi"/>
          <w:sz w:val="20"/>
          <w:szCs w:val="20"/>
        </w:rPr>
        <w:t xml:space="preserve">’, </w:t>
      </w:r>
      <w:r w:rsidRPr="00B0554D">
        <w:rPr>
          <w:rFonts w:ascii="Palatino Linotype" w:hAnsi="Palatino Linotype" w:cstheme="minorHAnsi"/>
          <w:sz w:val="20"/>
          <w:szCs w:val="20"/>
          <w:lang w:eastAsia="en-GB"/>
        </w:rPr>
        <w:t>U</w:t>
      </w:r>
      <w:r w:rsidR="00DA68B9">
        <w:rPr>
          <w:rFonts w:ascii="Palatino Linotype" w:hAnsi="Palatino Linotype" w:cstheme="minorHAnsi"/>
          <w:sz w:val="20"/>
          <w:szCs w:val="20"/>
          <w:lang w:eastAsia="en-GB"/>
        </w:rPr>
        <w:t>niversity of Bath, Bath Spa, UK.</w:t>
      </w:r>
    </w:p>
    <w:p w:rsidR="00B0554D" w:rsidRPr="00B0554D" w:rsidRDefault="00B0554D" w:rsidP="00F25FDB">
      <w:pPr>
        <w:pStyle w:val="NormalArticles"/>
        <w:ind w:left="1360"/>
        <w:rPr>
          <w:rFonts w:ascii="Palatino Linotype" w:hAnsi="Palatino Linotype" w:cstheme="minorHAnsi"/>
          <w:sz w:val="20"/>
          <w:szCs w:val="20"/>
          <w:lang w:eastAsia="en-GB"/>
        </w:rPr>
      </w:pPr>
      <w:proofErr w:type="gramStart"/>
      <w:r w:rsidRPr="00B0554D">
        <w:rPr>
          <w:rFonts w:ascii="Palatino Linotype" w:hAnsi="Palatino Linotype" w:cstheme="minorHAnsi"/>
          <w:sz w:val="20"/>
          <w:szCs w:val="20"/>
          <w:lang w:eastAsia="en-GB"/>
        </w:rPr>
        <w:t>Sojka B, Papież K and Carmel E (2016) Narratives of belonging – UK and Polish case study.</w:t>
      </w:r>
      <w:proofErr w:type="gramEnd"/>
      <w:r w:rsidRPr="00B0554D">
        <w:rPr>
          <w:rFonts w:ascii="Palatino Linotype" w:hAnsi="Palatino Linotype" w:cstheme="minorHAnsi"/>
          <w:sz w:val="20"/>
          <w:szCs w:val="20"/>
          <w:lang w:eastAsia="en-GB"/>
        </w:rPr>
        <w:t xml:space="preserve"> University of Bath: Bath Spa.</w:t>
      </w:r>
    </w:p>
    <w:p w:rsidR="00B0554D" w:rsidRPr="00B0554D" w:rsidRDefault="00B0554D" w:rsidP="00F25FDB">
      <w:pPr>
        <w:pStyle w:val="NormalArticles"/>
        <w:ind w:left="1360"/>
        <w:rPr>
          <w:rFonts w:ascii="Palatino Linotype" w:hAnsi="Palatino Linotype" w:cstheme="minorHAnsi"/>
          <w:sz w:val="20"/>
          <w:szCs w:val="20"/>
        </w:rPr>
      </w:pPr>
      <w:proofErr w:type="spellStart"/>
      <w:proofErr w:type="gramStart"/>
      <w:r w:rsidRPr="00B0554D">
        <w:rPr>
          <w:rFonts w:ascii="Palatino Linotype" w:hAnsi="Palatino Linotype" w:cstheme="minorHAnsi"/>
          <w:sz w:val="20"/>
          <w:szCs w:val="20"/>
        </w:rPr>
        <w:t>Fröhlig</w:t>
      </w:r>
      <w:proofErr w:type="spellEnd"/>
      <w:r w:rsidRPr="00B0554D">
        <w:rPr>
          <w:rFonts w:ascii="Palatino Linotype" w:hAnsi="Palatino Linotype" w:cstheme="minorHAnsi"/>
          <w:sz w:val="20"/>
          <w:szCs w:val="20"/>
        </w:rPr>
        <w:t xml:space="preserve">, F., </w:t>
      </w:r>
      <w:proofErr w:type="spellStart"/>
      <w:r w:rsidRPr="00B0554D">
        <w:rPr>
          <w:rFonts w:ascii="Palatino Linotype" w:hAnsi="Palatino Linotype" w:cstheme="minorHAnsi"/>
          <w:sz w:val="20"/>
          <w:szCs w:val="20"/>
        </w:rPr>
        <w:t>Runfors</w:t>
      </w:r>
      <w:proofErr w:type="spellEnd"/>
      <w:r w:rsidRPr="00B0554D">
        <w:rPr>
          <w:rFonts w:ascii="Palatino Linotype" w:hAnsi="Palatino Linotype" w:cstheme="minorHAnsi"/>
          <w:sz w:val="20"/>
          <w:szCs w:val="20"/>
        </w:rPr>
        <w:t>, A. and Sojka, B. (2016) ‘</w:t>
      </w:r>
      <w:r w:rsidRPr="00B0554D">
        <w:rPr>
          <w:rFonts w:ascii="Palatino Linotype" w:hAnsi="Palatino Linotype" w:cstheme="minorHAnsi"/>
          <w:i/>
          <w:sz w:val="20"/>
          <w:szCs w:val="20"/>
        </w:rPr>
        <w:t>Exploring subtle mechanisms in discourses of belonging by combining the Logics approach with Critical discourse analysis</w:t>
      </w:r>
      <w:r w:rsidRPr="00B0554D">
        <w:rPr>
          <w:rFonts w:ascii="Palatino Linotype" w:hAnsi="Palatino Linotype" w:cstheme="minorHAnsi"/>
          <w:sz w:val="20"/>
          <w:szCs w:val="20"/>
        </w:rPr>
        <w:t>.’</w:t>
      </w:r>
      <w:proofErr w:type="gramEnd"/>
      <w:r w:rsidRPr="00B0554D">
        <w:rPr>
          <w:rFonts w:ascii="Palatino Linotype" w:hAnsi="Palatino Linotype" w:cstheme="minorHAnsi"/>
          <w:sz w:val="20"/>
          <w:szCs w:val="20"/>
        </w:rPr>
        <w:t xml:space="preserve"> </w:t>
      </w:r>
      <w:proofErr w:type="gramStart"/>
      <w:r w:rsidRPr="00B0554D">
        <w:rPr>
          <w:rFonts w:ascii="Palatino Linotype" w:hAnsi="Palatino Linotype" w:cstheme="minorHAnsi"/>
          <w:sz w:val="20"/>
          <w:szCs w:val="20"/>
        </w:rPr>
        <w:t xml:space="preserve">Welfare State Future working paper </w:t>
      </w:r>
      <w:proofErr w:type="spellStart"/>
      <w:r w:rsidRPr="00B0554D">
        <w:rPr>
          <w:rFonts w:ascii="Palatino Linotype" w:hAnsi="Palatino Linotype" w:cstheme="minorHAnsi"/>
          <w:sz w:val="20"/>
          <w:szCs w:val="20"/>
        </w:rPr>
        <w:t>Transwel</w:t>
      </w:r>
      <w:proofErr w:type="spellEnd"/>
      <w:r w:rsidRPr="00B0554D">
        <w:rPr>
          <w:rFonts w:ascii="Palatino Linotype" w:hAnsi="Palatino Linotype" w:cstheme="minorHAnsi"/>
          <w:sz w:val="20"/>
          <w:szCs w:val="20"/>
        </w:rPr>
        <w:t xml:space="preserve"> series #2 /2016.</w:t>
      </w:r>
      <w:proofErr w:type="gramEnd"/>
      <w:r w:rsidRPr="00B0554D">
        <w:rPr>
          <w:rFonts w:ascii="Palatino Linotype" w:hAnsi="Palatino Linotype" w:cstheme="minorHAnsi"/>
          <w:sz w:val="20"/>
          <w:szCs w:val="20"/>
        </w:rPr>
        <w:t xml:space="preserve"> University of </w:t>
      </w:r>
      <w:proofErr w:type="spellStart"/>
      <w:r w:rsidRPr="00B0554D">
        <w:rPr>
          <w:rFonts w:ascii="Palatino Linotype" w:hAnsi="Palatino Linotype" w:cstheme="minorHAnsi"/>
          <w:sz w:val="20"/>
          <w:szCs w:val="20"/>
        </w:rPr>
        <w:t>Södertörn</w:t>
      </w:r>
      <w:proofErr w:type="spellEnd"/>
      <w:r w:rsidRPr="00B0554D">
        <w:rPr>
          <w:rFonts w:ascii="Palatino Linotype" w:hAnsi="Palatino Linotype" w:cstheme="minorHAnsi"/>
          <w:sz w:val="20"/>
          <w:szCs w:val="20"/>
        </w:rPr>
        <w:t>, Sweden</w:t>
      </w:r>
      <w:r w:rsidR="00DA68B9">
        <w:rPr>
          <w:rFonts w:ascii="Palatino Linotype" w:hAnsi="Palatino Linotype" w:cstheme="minorHAnsi"/>
          <w:sz w:val="20"/>
          <w:szCs w:val="20"/>
        </w:rPr>
        <w:t>.</w:t>
      </w:r>
      <w:r w:rsidRPr="00B0554D">
        <w:rPr>
          <w:rFonts w:ascii="Palatino Linotype" w:hAnsi="Palatino Linotype" w:cstheme="minorHAnsi"/>
          <w:sz w:val="20"/>
          <w:szCs w:val="20"/>
        </w:rPr>
        <w:t xml:space="preserve"> </w:t>
      </w:r>
    </w:p>
    <w:p w:rsidR="00B0554D" w:rsidRPr="00B0554D" w:rsidRDefault="00B0554D" w:rsidP="00F25FDB">
      <w:pPr>
        <w:pStyle w:val="NormalArticles"/>
        <w:ind w:left="1360"/>
        <w:rPr>
          <w:rFonts w:ascii="Palatino Linotype" w:hAnsi="Palatino Linotype" w:cstheme="minorHAnsi"/>
          <w:sz w:val="20"/>
          <w:szCs w:val="20"/>
          <w:lang w:eastAsia="en-GB"/>
        </w:rPr>
      </w:pPr>
      <w:r w:rsidRPr="00F25FDB">
        <w:rPr>
          <w:rFonts w:ascii="Palatino Linotype" w:hAnsi="Palatino Linotype" w:cstheme="minorHAnsi"/>
          <w:sz w:val="20"/>
          <w:szCs w:val="20"/>
          <w:lang w:eastAsia="en-GB"/>
        </w:rPr>
        <w:lastRenderedPageBreak/>
        <w:t xml:space="preserve">Carmel, E., Sojka, B. and Papiez, K., (2016) ‘TRANSWEL project- </w:t>
      </w:r>
      <w:proofErr w:type="gramStart"/>
      <w:r w:rsidRPr="00F25FDB">
        <w:rPr>
          <w:rFonts w:ascii="Palatino Linotype" w:hAnsi="Palatino Linotype" w:cstheme="minorHAnsi"/>
          <w:sz w:val="20"/>
          <w:szCs w:val="20"/>
          <w:lang w:eastAsia="en-GB"/>
        </w:rPr>
        <w:t>working paper</w:t>
      </w:r>
      <w:proofErr w:type="gramEnd"/>
      <w:r w:rsidRPr="00F25FDB">
        <w:rPr>
          <w:rFonts w:ascii="Palatino Linotype" w:hAnsi="Palatino Linotype" w:cstheme="minorHAnsi"/>
          <w:sz w:val="20"/>
          <w:szCs w:val="20"/>
          <w:lang w:eastAsia="en-GB"/>
        </w:rPr>
        <w:t xml:space="preserve"> no 1, </w:t>
      </w:r>
      <w:proofErr w:type="spellStart"/>
      <w:r w:rsidRPr="00F25FDB">
        <w:rPr>
          <w:rFonts w:ascii="Palatino Linotype" w:hAnsi="Palatino Linotype" w:cstheme="minorHAnsi"/>
          <w:sz w:val="20"/>
          <w:szCs w:val="20"/>
          <w:lang w:eastAsia="en-GB"/>
        </w:rPr>
        <w:t>Workpackage</w:t>
      </w:r>
      <w:proofErr w:type="spellEnd"/>
      <w:r w:rsidRPr="00F25FDB">
        <w:rPr>
          <w:rFonts w:ascii="Palatino Linotype" w:hAnsi="Palatino Linotype" w:cstheme="minorHAnsi"/>
          <w:sz w:val="20"/>
          <w:szCs w:val="20"/>
          <w:lang w:eastAsia="en-GB"/>
        </w:rPr>
        <w:t xml:space="preserve"> 1: transnational policy analysis’, </w:t>
      </w:r>
      <w:proofErr w:type="spellStart"/>
      <w:r w:rsidRPr="00F25FDB">
        <w:rPr>
          <w:rFonts w:ascii="Palatino Linotype" w:hAnsi="Palatino Linotype" w:cstheme="minorHAnsi"/>
          <w:sz w:val="20"/>
          <w:szCs w:val="20"/>
        </w:rPr>
        <w:t>Transwel</w:t>
      </w:r>
      <w:proofErr w:type="spellEnd"/>
      <w:r w:rsidRPr="00F25FDB">
        <w:rPr>
          <w:rFonts w:ascii="Palatino Linotype" w:hAnsi="Palatino Linotype" w:cstheme="minorHAnsi"/>
          <w:sz w:val="20"/>
          <w:szCs w:val="20"/>
        </w:rPr>
        <w:t xml:space="preserve"> series #1 /2016</w:t>
      </w:r>
      <w:r w:rsidRPr="00F25FDB">
        <w:rPr>
          <w:rFonts w:ascii="Palatino Linotype" w:hAnsi="Palatino Linotype" w:cstheme="minorHAnsi"/>
          <w:sz w:val="20"/>
          <w:szCs w:val="20"/>
          <w:lang w:eastAsia="en-GB"/>
        </w:rPr>
        <w:t xml:space="preserve"> University of Bath, Bath Spa, UK</w:t>
      </w:r>
      <w:r w:rsidR="00DA68B9">
        <w:rPr>
          <w:rFonts w:ascii="Palatino Linotype" w:hAnsi="Palatino Linotype" w:cstheme="minorHAnsi"/>
          <w:sz w:val="20"/>
          <w:szCs w:val="20"/>
          <w:lang w:eastAsia="en-GB"/>
        </w:rPr>
        <w:t>.</w:t>
      </w:r>
    </w:p>
    <w:p w:rsidR="00F25FDB" w:rsidRDefault="00B0554D" w:rsidP="00F25FDB">
      <w:pPr>
        <w:pStyle w:val="NormalArticles"/>
        <w:ind w:left="1112"/>
        <w:rPr>
          <w:rFonts w:ascii="Palatino Linotype" w:hAnsi="Palatino Linotype" w:cstheme="minorHAnsi"/>
          <w:sz w:val="20"/>
          <w:szCs w:val="20"/>
          <w:lang w:eastAsia="en-GB"/>
        </w:rPr>
      </w:pPr>
      <w:r w:rsidRPr="00B0554D">
        <w:rPr>
          <w:rFonts w:ascii="Palatino Linotype" w:hAnsi="Palatino Linotype" w:cstheme="minorHAnsi"/>
          <w:sz w:val="20"/>
          <w:szCs w:val="20"/>
          <w:lang w:eastAsia="en-GB"/>
        </w:rPr>
        <w:t xml:space="preserve">Carmel, E., Sojka, B. and Papiez, K., (2016) ‘TRANSWEL project - the methodological report </w:t>
      </w:r>
      <w:proofErr w:type="spellStart"/>
      <w:r w:rsidRPr="00B0554D">
        <w:rPr>
          <w:rFonts w:ascii="Palatino Linotype" w:hAnsi="Palatino Linotype" w:cstheme="minorHAnsi"/>
          <w:sz w:val="20"/>
          <w:szCs w:val="20"/>
          <w:lang w:eastAsia="en-GB"/>
        </w:rPr>
        <w:t>Workpackage</w:t>
      </w:r>
      <w:proofErr w:type="spellEnd"/>
      <w:r w:rsidRPr="00B0554D">
        <w:rPr>
          <w:rFonts w:ascii="Palatino Linotype" w:hAnsi="Palatino Linotype" w:cstheme="minorHAnsi"/>
          <w:sz w:val="20"/>
          <w:szCs w:val="20"/>
          <w:lang w:eastAsia="en-GB"/>
        </w:rPr>
        <w:t xml:space="preserve"> 1: transnational policy </w:t>
      </w:r>
      <w:proofErr w:type="gramStart"/>
      <w:r w:rsidRPr="00B0554D">
        <w:rPr>
          <w:rFonts w:ascii="Palatino Linotype" w:hAnsi="Palatino Linotype" w:cstheme="minorHAnsi"/>
          <w:sz w:val="20"/>
          <w:szCs w:val="20"/>
          <w:lang w:eastAsia="en-GB"/>
        </w:rPr>
        <w:t>analysis’</w:t>
      </w:r>
      <w:proofErr w:type="gramEnd"/>
      <w:r w:rsidRPr="00B0554D">
        <w:rPr>
          <w:rFonts w:ascii="Palatino Linotype" w:hAnsi="Palatino Linotype" w:cstheme="minorHAnsi"/>
          <w:sz w:val="20"/>
          <w:szCs w:val="20"/>
          <w:lang w:eastAsia="en-GB"/>
        </w:rPr>
        <w:t>, University of Bath, Bath Spa, UK</w:t>
      </w:r>
      <w:r w:rsidR="00DA68B9">
        <w:rPr>
          <w:rFonts w:ascii="Palatino Linotype" w:hAnsi="Palatino Linotype" w:cstheme="minorHAnsi"/>
          <w:sz w:val="20"/>
          <w:szCs w:val="20"/>
          <w:lang w:eastAsia="en-GB"/>
        </w:rPr>
        <w:t>.</w:t>
      </w:r>
    </w:p>
    <w:p w:rsidR="00F75F17" w:rsidRDefault="00F75F17" w:rsidP="00C30C20">
      <w:pPr>
        <w:rPr>
          <w:rFonts w:ascii="Palatino Linotype" w:hAnsi="Palatino Linotype"/>
          <w:b/>
        </w:rPr>
      </w:pPr>
    </w:p>
    <w:p w:rsidR="00B0554D" w:rsidRPr="00C30C20" w:rsidRDefault="00B0554D" w:rsidP="00C30C20">
      <w:pPr>
        <w:rPr>
          <w:rFonts w:ascii="Palatino Linotype" w:hAnsi="Palatino Linotype"/>
          <w:b/>
          <w:lang w:eastAsia="en-GB"/>
        </w:rPr>
      </w:pPr>
      <w:r w:rsidRPr="00C30C20">
        <w:rPr>
          <w:rFonts w:ascii="Palatino Linotype" w:hAnsi="Palatino Linotype"/>
          <w:b/>
        </w:rPr>
        <w:t>Policy briefs</w:t>
      </w:r>
    </w:p>
    <w:p w:rsidR="00B0554D" w:rsidRPr="00B0554D" w:rsidRDefault="00B0554D" w:rsidP="00F25FDB">
      <w:pPr>
        <w:pStyle w:val="NormalArticles"/>
        <w:ind w:left="1360"/>
        <w:rPr>
          <w:rFonts w:ascii="Palatino Linotype" w:hAnsi="Palatino Linotype" w:cstheme="minorHAnsi"/>
          <w:sz w:val="20"/>
          <w:szCs w:val="20"/>
        </w:rPr>
      </w:pPr>
      <w:r w:rsidRPr="00B0554D">
        <w:rPr>
          <w:rFonts w:ascii="Palatino Linotype" w:hAnsi="Palatino Linotype" w:cstheme="minorHAnsi"/>
          <w:sz w:val="20"/>
          <w:szCs w:val="20"/>
        </w:rPr>
        <w:t xml:space="preserve">Carmel, E., Sojka, B. and Papiez, K., (2016) Institute for Policy Research Policy Brief - ‘A comparative analysis of the portability of social security rights within the European Union. </w:t>
      </w:r>
      <w:proofErr w:type="gramStart"/>
      <w:r w:rsidRPr="00B0554D">
        <w:rPr>
          <w:rFonts w:ascii="Palatino Linotype" w:hAnsi="Palatino Linotype" w:cstheme="minorHAnsi"/>
          <w:sz w:val="20"/>
          <w:szCs w:val="20"/>
        </w:rPr>
        <w:t>Poland-UK case study’, University of Bath, Bath Spa, UK</w:t>
      </w:r>
      <w:r w:rsidR="00DA68B9">
        <w:rPr>
          <w:rFonts w:ascii="Palatino Linotype" w:hAnsi="Palatino Linotype" w:cstheme="minorHAnsi"/>
          <w:sz w:val="20"/>
          <w:szCs w:val="20"/>
        </w:rPr>
        <w:t>.</w:t>
      </w:r>
      <w:proofErr w:type="gramEnd"/>
    </w:p>
    <w:p w:rsidR="00F30E9A" w:rsidRPr="00F75F17" w:rsidRDefault="00B0554D" w:rsidP="00F75F17">
      <w:pPr>
        <w:pStyle w:val="NormalArticles"/>
        <w:ind w:left="1360"/>
        <w:rPr>
          <w:rFonts w:ascii="Palatino Linotype" w:hAnsi="Palatino Linotype" w:cstheme="minorHAnsi"/>
          <w:sz w:val="20"/>
          <w:szCs w:val="20"/>
          <w:lang w:eastAsia="en-GB"/>
        </w:rPr>
      </w:pPr>
      <w:r w:rsidRPr="00B0554D">
        <w:rPr>
          <w:rFonts w:ascii="Palatino Linotype" w:hAnsi="Palatino Linotype" w:cstheme="minorHAnsi"/>
          <w:sz w:val="20"/>
          <w:szCs w:val="20"/>
        </w:rPr>
        <w:t>Carmel, E., Sojka, B. and Papiez, K., (2016) Institute for Policy Research Policy Brief - ‘A comparative analysis of the portability of social security rights within the European Union.’, University of Bath, Bath Spa, UK</w:t>
      </w:r>
      <w:r w:rsidR="00DA68B9">
        <w:rPr>
          <w:rFonts w:ascii="Palatino Linotype" w:hAnsi="Palatino Linotype" w:cstheme="minorHAnsi"/>
          <w:sz w:val="20"/>
          <w:szCs w:val="20"/>
        </w:rPr>
        <w:t>.</w:t>
      </w:r>
    </w:p>
    <w:p w:rsidR="00F30E9A" w:rsidRDefault="00F30E9A" w:rsidP="00ED7B50">
      <w:pPr>
        <w:rPr>
          <w:rFonts w:ascii="Palatino Linotype" w:hAnsi="Palatino Linotype"/>
          <w:b/>
        </w:rPr>
      </w:pPr>
    </w:p>
    <w:p w:rsidR="00483007" w:rsidRPr="00F25FDB" w:rsidRDefault="00B0554D" w:rsidP="00ED7B50">
      <w:pPr>
        <w:rPr>
          <w:rFonts w:ascii="Palatino Linotype" w:hAnsi="Palatino Linotype"/>
          <w:b/>
        </w:rPr>
      </w:pPr>
      <w:r w:rsidRPr="00F25FDB">
        <w:rPr>
          <w:rFonts w:ascii="Palatino Linotype" w:hAnsi="Palatino Linotype"/>
          <w:b/>
        </w:rPr>
        <w:t>Book Reviews</w:t>
      </w:r>
      <w:r w:rsidR="00ED7B50">
        <w:rPr>
          <w:rFonts w:ascii="Palatino Linotype" w:hAnsi="Palatino Linotype" w:cstheme="minorHAnsi"/>
          <w:sz w:val="20"/>
          <w:szCs w:val="20"/>
        </w:rPr>
        <w:t xml:space="preserve">           </w:t>
      </w:r>
    </w:p>
    <w:p w:rsidR="00ED7B50" w:rsidRDefault="00ED7B50" w:rsidP="00F30E9A">
      <w:pPr>
        <w:pStyle w:val="NormalArticles"/>
        <w:spacing w:after="0"/>
        <w:ind w:left="1360"/>
        <w:rPr>
          <w:rFonts w:ascii="Palatino Linotype" w:hAnsi="Palatino Linotype" w:cstheme="minorHAnsi"/>
          <w:sz w:val="20"/>
          <w:szCs w:val="20"/>
        </w:rPr>
      </w:pPr>
      <w:proofErr w:type="gramStart"/>
      <w:r w:rsidRPr="00ED7B50">
        <w:rPr>
          <w:rFonts w:ascii="Palatino Linotype" w:hAnsi="Palatino Linotype" w:cstheme="minorHAnsi"/>
          <w:sz w:val="20"/>
          <w:szCs w:val="20"/>
        </w:rPr>
        <w:t>Sojka, B. (2020) ‘Remigration to Post- Socialist Europe by (</w:t>
      </w:r>
      <w:proofErr w:type="spellStart"/>
      <w:r w:rsidRPr="00ED7B50">
        <w:rPr>
          <w:rFonts w:ascii="Palatino Linotype" w:hAnsi="Palatino Linotype" w:cstheme="minorHAnsi"/>
          <w:sz w:val="20"/>
          <w:szCs w:val="20"/>
        </w:rPr>
        <w:t>Eds</w:t>
      </w:r>
      <w:proofErr w:type="spellEnd"/>
      <w:r w:rsidRPr="00ED7B50">
        <w:rPr>
          <w:rFonts w:ascii="Palatino Linotype" w:hAnsi="Palatino Linotype" w:cstheme="minorHAnsi"/>
          <w:sz w:val="20"/>
          <w:szCs w:val="20"/>
        </w:rPr>
        <w:t xml:space="preserve">) Caroline Hornstein-Tomić,   </w:t>
      </w:r>
      <w:r>
        <w:rPr>
          <w:rFonts w:ascii="Palatino Linotype" w:hAnsi="Palatino Linotype" w:cstheme="minorHAnsi"/>
          <w:sz w:val="20"/>
          <w:szCs w:val="20"/>
        </w:rPr>
        <w:t xml:space="preserve">   Robert </w:t>
      </w:r>
      <w:proofErr w:type="spellStart"/>
      <w:r>
        <w:rPr>
          <w:rFonts w:ascii="Palatino Linotype" w:hAnsi="Palatino Linotype" w:cstheme="minorHAnsi"/>
          <w:sz w:val="20"/>
          <w:szCs w:val="20"/>
        </w:rPr>
        <w:t>Pichler</w:t>
      </w:r>
      <w:proofErr w:type="spellEnd"/>
      <w:r>
        <w:rPr>
          <w:rFonts w:ascii="Palatino Linotype" w:hAnsi="Palatino Linotype" w:cstheme="minorHAnsi"/>
          <w:sz w:val="20"/>
          <w:szCs w:val="20"/>
        </w:rPr>
        <w:t xml:space="preserve">, </w:t>
      </w:r>
      <w:r w:rsidR="00F54EEA">
        <w:rPr>
          <w:rFonts w:ascii="Palatino Linotype" w:hAnsi="Palatino Linotype" w:cstheme="minorHAnsi"/>
          <w:sz w:val="20"/>
          <w:szCs w:val="20"/>
        </w:rPr>
        <w:t>and Sarah Scholl-Schneider’</w:t>
      </w:r>
      <w:r w:rsidRPr="00ED7B50">
        <w:rPr>
          <w:rFonts w:ascii="Palatino Linotype" w:hAnsi="Palatino Linotype" w:cstheme="minorHAnsi"/>
          <w:sz w:val="20"/>
          <w:szCs w:val="20"/>
        </w:rPr>
        <w:t>, Anthropological Journal of European Cultures (</w:t>
      </w:r>
      <w:proofErr w:type="spellStart"/>
      <w:r w:rsidRPr="00ED7B50">
        <w:rPr>
          <w:rFonts w:ascii="Palatino Linotype" w:hAnsi="Palatino Linotype" w:cstheme="minorHAnsi"/>
          <w:sz w:val="20"/>
          <w:szCs w:val="20"/>
        </w:rPr>
        <w:t>Berghahn</w:t>
      </w:r>
      <w:proofErr w:type="spellEnd"/>
      <w:r w:rsidRPr="00ED7B50">
        <w:rPr>
          <w:rFonts w:ascii="Palatino Linotype" w:hAnsi="Palatino Linotype" w:cstheme="minorHAnsi"/>
          <w:sz w:val="20"/>
          <w:szCs w:val="20"/>
        </w:rPr>
        <w:t xml:space="preserve">), </w:t>
      </w:r>
      <w:proofErr w:type="spellStart"/>
      <w:r w:rsidRPr="00ED7B50">
        <w:rPr>
          <w:rFonts w:ascii="Palatino Linotype" w:hAnsi="Palatino Linotype" w:cstheme="minorHAnsi"/>
          <w:sz w:val="20"/>
          <w:szCs w:val="20"/>
        </w:rPr>
        <w:t>Deceber</w:t>
      </w:r>
      <w:proofErr w:type="spellEnd"/>
      <w:r w:rsidRPr="00ED7B50">
        <w:rPr>
          <w:rFonts w:ascii="Palatino Linotype" w:hAnsi="Palatino Linotype" w:cstheme="minorHAnsi"/>
          <w:sz w:val="20"/>
          <w:szCs w:val="20"/>
        </w:rPr>
        <w:t xml:space="preserve"> 2020.</w:t>
      </w:r>
      <w:proofErr w:type="gramEnd"/>
    </w:p>
    <w:p w:rsidR="00483007" w:rsidRPr="00B0554D" w:rsidRDefault="00ED7B50" w:rsidP="00F30E9A">
      <w:pPr>
        <w:pStyle w:val="NormalArticles"/>
        <w:spacing w:after="0"/>
        <w:ind w:left="1360"/>
        <w:rPr>
          <w:rFonts w:ascii="Palatino Linotype" w:hAnsi="Palatino Linotype" w:cstheme="minorHAnsi"/>
          <w:sz w:val="20"/>
          <w:szCs w:val="20"/>
        </w:rPr>
      </w:pPr>
      <w:r w:rsidRPr="00B0554D">
        <w:rPr>
          <w:rFonts w:ascii="Palatino Linotype" w:hAnsi="Palatino Linotype" w:cstheme="minorHAnsi"/>
          <w:sz w:val="20"/>
          <w:szCs w:val="20"/>
        </w:rPr>
        <w:t>Sojka, B. (2013)</w:t>
      </w:r>
      <w:r w:rsidR="00B0554D" w:rsidRPr="00B0554D">
        <w:rPr>
          <w:rFonts w:ascii="Palatino Linotype" w:hAnsi="Palatino Linotype" w:cstheme="minorHAnsi"/>
          <w:sz w:val="20"/>
          <w:szCs w:val="20"/>
        </w:rPr>
        <w:t xml:space="preserve"> ‘Immigration and Conflict in Europe – by Rafaela M. </w:t>
      </w:r>
      <w:proofErr w:type="spellStart"/>
      <w:r w:rsidR="00B0554D" w:rsidRPr="00B0554D">
        <w:rPr>
          <w:rFonts w:ascii="Palatino Linotype" w:hAnsi="Palatino Linotype" w:cstheme="minorHAnsi"/>
          <w:sz w:val="20"/>
          <w:szCs w:val="20"/>
        </w:rPr>
        <w:t>Dancygier</w:t>
      </w:r>
      <w:proofErr w:type="spellEnd"/>
      <w:r w:rsidR="00B0554D" w:rsidRPr="00B0554D">
        <w:rPr>
          <w:rFonts w:ascii="Palatino Linotype" w:hAnsi="Palatino Linotype" w:cstheme="minorHAnsi"/>
          <w:sz w:val="20"/>
          <w:szCs w:val="20"/>
        </w:rPr>
        <w:t>’, Political Studies Review, January 2013</w:t>
      </w:r>
      <w:r w:rsidR="00DA68B9">
        <w:rPr>
          <w:rFonts w:ascii="Palatino Linotype" w:hAnsi="Palatino Linotype" w:cstheme="minorHAnsi"/>
          <w:sz w:val="20"/>
          <w:szCs w:val="20"/>
        </w:rPr>
        <w:t>.</w:t>
      </w:r>
    </w:p>
    <w:p w:rsidR="00B0554D" w:rsidRPr="00B0554D" w:rsidRDefault="00B0554D" w:rsidP="00F25FDB">
      <w:pPr>
        <w:pStyle w:val="NormalArticles"/>
        <w:ind w:left="1360"/>
        <w:rPr>
          <w:rFonts w:ascii="Palatino Linotype" w:hAnsi="Palatino Linotype" w:cstheme="minorHAnsi"/>
          <w:sz w:val="20"/>
          <w:szCs w:val="20"/>
        </w:rPr>
      </w:pPr>
      <w:r w:rsidRPr="00B0554D">
        <w:rPr>
          <w:rFonts w:ascii="Palatino Linotype" w:hAnsi="Palatino Linotype" w:cstheme="minorHAnsi"/>
          <w:sz w:val="20"/>
          <w:szCs w:val="20"/>
        </w:rPr>
        <w:t xml:space="preserve">Sojka, B. (2013) ‘Race, Racism and Development: Interrogating History, Discourse and Practice - by </w:t>
      </w:r>
      <w:proofErr w:type="spellStart"/>
      <w:r w:rsidRPr="00B0554D">
        <w:rPr>
          <w:rFonts w:ascii="Palatino Linotype" w:hAnsi="Palatino Linotype" w:cstheme="minorHAnsi"/>
          <w:sz w:val="20"/>
          <w:szCs w:val="20"/>
        </w:rPr>
        <w:t>Kalpana</w:t>
      </w:r>
      <w:proofErr w:type="spellEnd"/>
      <w:r w:rsidRPr="00B0554D">
        <w:rPr>
          <w:rFonts w:ascii="Palatino Linotype" w:hAnsi="Palatino Linotype" w:cstheme="minorHAnsi"/>
          <w:sz w:val="20"/>
          <w:szCs w:val="20"/>
        </w:rPr>
        <w:t xml:space="preserve"> </w:t>
      </w:r>
      <w:proofErr w:type="spellStart"/>
      <w:r w:rsidRPr="00B0554D">
        <w:rPr>
          <w:rFonts w:ascii="Palatino Linotype" w:hAnsi="Palatino Linotype" w:cstheme="minorHAnsi"/>
          <w:sz w:val="20"/>
          <w:szCs w:val="20"/>
        </w:rPr>
        <w:t>Wilaon</w:t>
      </w:r>
      <w:proofErr w:type="spellEnd"/>
      <w:r w:rsidRPr="00B0554D">
        <w:rPr>
          <w:rFonts w:ascii="Palatino Linotype" w:hAnsi="Palatino Linotype" w:cstheme="minorHAnsi"/>
          <w:sz w:val="20"/>
          <w:szCs w:val="20"/>
        </w:rPr>
        <w:t>’, LSE Review of Books</w:t>
      </w:r>
      <w:r w:rsidR="00DA68B9">
        <w:rPr>
          <w:rFonts w:ascii="Palatino Linotype" w:hAnsi="Palatino Linotype" w:cstheme="minorHAnsi"/>
          <w:sz w:val="20"/>
          <w:szCs w:val="20"/>
        </w:rPr>
        <w:t>.</w:t>
      </w:r>
    </w:p>
    <w:p w:rsidR="00B0554D" w:rsidRPr="00B0554D" w:rsidRDefault="00B0554D" w:rsidP="00F25FDB">
      <w:pPr>
        <w:pStyle w:val="NormalArticles"/>
        <w:ind w:left="1360"/>
        <w:rPr>
          <w:rFonts w:ascii="Palatino Linotype" w:hAnsi="Palatino Linotype" w:cstheme="minorHAnsi"/>
          <w:sz w:val="20"/>
          <w:szCs w:val="20"/>
        </w:rPr>
      </w:pPr>
      <w:r w:rsidRPr="00B0554D">
        <w:rPr>
          <w:rFonts w:ascii="Palatino Linotype" w:hAnsi="Palatino Linotype" w:cstheme="minorHAnsi"/>
          <w:sz w:val="20"/>
          <w:szCs w:val="20"/>
        </w:rPr>
        <w:t>Sojka, B. (2013) ‘Frantz Fanon’s ‘black Skin, White Masks’: New Interdisciplinary Essays – by Max Silverman’, LSE Review of Books</w:t>
      </w:r>
      <w:r w:rsidR="00DA68B9">
        <w:rPr>
          <w:rFonts w:ascii="Palatino Linotype" w:hAnsi="Palatino Linotype" w:cstheme="minorHAnsi"/>
          <w:sz w:val="20"/>
          <w:szCs w:val="20"/>
        </w:rPr>
        <w:t>.</w:t>
      </w:r>
    </w:p>
    <w:p w:rsidR="00B0554D" w:rsidRPr="00B0554D" w:rsidRDefault="00B0554D" w:rsidP="00F25FDB">
      <w:pPr>
        <w:pStyle w:val="NormalArticles"/>
        <w:ind w:left="1360"/>
        <w:rPr>
          <w:rFonts w:ascii="Palatino Linotype" w:hAnsi="Palatino Linotype" w:cstheme="minorHAnsi"/>
          <w:sz w:val="20"/>
          <w:szCs w:val="20"/>
        </w:rPr>
      </w:pPr>
      <w:r w:rsidRPr="00B0554D">
        <w:rPr>
          <w:rFonts w:ascii="Palatino Linotype" w:hAnsi="Palatino Linotype" w:cstheme="minorHAnsi"/>
          <w:sz w:val="20"/>
          <w:szCs w:val="20"/>
        </w:rPr>
        <w:t>Sojka, B. (2012) ‘Where We Live Now: Immigration and Race in the United States – by John Iceland’, Political Studies Review, 10:3, September 2012</w:t>
      </w:r>
      <w:r w:rsidR="00DA68B9">
        <w:rPr>
          <w:rFonts w:ascii="Palatino Linotype" w:hAnsi="Palatino Linotype" w:cstheme="minorHAnsi"/>
          <w:sz w:val="20"/>
          <w:szCs w:val="20"/>
        </w:rPr>
        <w:t>.</w:t>
      </w:r>
    </w:p>
    <w:p w:rsidR="0083393B" w:rsidRPr="0083393B" w:rsidRDefault="00B0554D" w:rsidP="00627E4C">
      <w:pPr>
        <w:pStyle w:val="NormalArticles"/>
        <w:ind w:left="1360"/>
        <w:rPr>
          <w:rFonts w:ascii="Palatino Linotype" w:hAnsi="Palatino Linotype" w:cstheme="minorHAnsi"/>
          <w:sz w:val="20"/>
          <w:szCs w:val="20"/>
        </w:rPr>
      </w:pPr>
      <w:r w:rsidRPr="00B0554D">
        <w:rPr>
          <w:rFonts w:ascii="Palatino Linotype" w:hAnsi="Palatino Linotype" w:cstheme="minorHAnsi"/>
          <w:sz w:val="20"/>
          <w:szCs w:val="20"/>
        </w:rPr>
        <w:t>Sojka, B. (2012) ‘Migration and Mobility in the European Union – by Christina Boswell and Andrew Geddes’, Political Studies Review, 10: 1, 148–149, January 2012</w:t>
      </w:r>
      <w:r w:rsidR="00DA68B9">
        <w:rPr>
          <w:rFonts w:ascii="Palatino Linotype" w:hAnsi="Palatino Linotype" w:cstheme="minorHAnsi"/>
          <w:sz w:val="20"/>
          <w:szCs w:val="20"/>
        </w:rPr>
        <w:t>.</w:t>
      </w:r>
    </w:p>
    <w:p w:rsidR="00B0554D" w:rsidRPr="00F25FDB" w:rsidRDefault="00B0554D" w:rsidP="00F25FDB">
      <w:pPr>
        <w:rPr>
          <w:rFonts w:ascii="Palatino Linotype" w:hAnsi="Palatino Linotype"/>
          <w:b/>
        </w:rPr>
      </w:pPr>
      <w:r w:rsidRPr="00F25FDB">
        <w:rPr>
          <w:rFonts w:ascii="Palatino Linotype" w:hAnsi="Palatino Linotype"/>
          <w:b/>
        </w:rPr>
        <w:t>Non-academic press</w:t>
      </w:r>
    </w:p>
    <w:p w:rsidR="00B0554D" w:rsidRPr="000C75BE" w:rsidRDefault="00B0554D" w:rsidP="00F25FDB">
      <w:pPr>
        <w:pStyle w:val="NormalArticles"/>
        <w:ind w:left="1360"/>
        <w:rPr>
          <w:rFonts w:ascii="Palatino Linotype" w:hAnsi="Palatino Linotype" w:cstheme="minorHAnsi"/>
          <w:sz w:val="20"/>
          <w:szCs w:val="20"/>
        </w:rPr>
      </w:pPr>
      <w:r w:rsidRPr="00B0554D">
        <w:rPr>
          <w:rFonts w:ascii="Palatino Linotype" w:hAnsi="Palatino Linotype" w:cstheme="minorHAnsi"/>
          <w:sz w:val="20"/>
          <w:szCs w:val="20"/>
        </w:rPr>
        <w:t xml:space="preserve">Sojka, B., </w:t>
      </w:r>
      <w:r w:rsidRPr="000C75BE">
        <w:rPr>
          <w:rFonts w:ascii="Palatino Linotype" w:hAnsi="Palatino Linotype" w:cstheme="minorHAnsi"/>
          <w:sz w:val="20"/>
          <w:szCs w:val="20"/>
        </w:rPr>
        <w:t>Carmel, E. (2019) ‘</w:t>
      </w:r>
      <w:r w:rsidR="000C75BE" w:rsidRPr="000C75BE">
        <w:rPr>
          <w:rFonts w:ascii="Palatino Linotype" w:hAnsi="Palatino Linotype" w:cstheme="minorHAnsi"/>
          <w:sz w:val="20"/>
          <w:szCs w:val="20"/>
        </w:rPr>
        <w:t>Unsettling the ‘settled status’ of EU citizens. What rights do they have, and what rights might they have in the future?</w:t>
      </w:r>
      <w:r w:rsidRPr="000C75BE">
        <w:rPr>
          <w:rFonts w:ascii="Palatino Linotype" w:hAnsi="Palatino Linotype" w:cstheme="minorHAnsi"/>
          <w:sz w:val="20"/>
          <w:szCs w:val="20"/>
        </w:rPr>
        <w:t xml:space="preserve"> </w:t>
      </w:r>
      <w:proofErr w:type="gramStart"/>
      <w:r w:rsidRPr="000C75BE">
        <w:rPr>
          <w:rFonts w:ascii="Palatino Linotype" w:hAnsi="Palatino Linotype" w:cstheme="minorHAnsi"/>
          <w:sz w:val="20"/>
          <w:szCs w:val="20"/>
        </w:rPr>
        <w:t>the</w:t>
      </w:r>
      <w:proofErr w:type="gramEnd"/>
      <w:r w:rsidRPr="000C75BE">
        <w:rPr>
          <w:rFonts w:ascii="Palatino Linotype" w:hAnsi="Palatino Linotype" w:cstheme="minorHAnsi"/>
          <w:sz w:val="20"/>
          <w:szCs w:val="20"/>
        </w:rPr>
        <w:t xml:space="preserve"> Institute for Community Research &amp; Development (ICRD) blog, </w:t>
      </w:r>
      <w:r w:rsidR="000C75BE" w:rsidRPr="000C75BE">
        <w:rPr>
          <w:rFonts w:ascii="Palatino Linotype" w:hAnsi="Palatino Linotype" w:cstheme="minorHAnsi"/>
          <w:sz w:val="20"/>
          <w:szCs w:val="20"/>
        </w:rPr>
        <w:t>6 Dec 2020</w:t>
      </w:r>
      <w:r w:rsidR="00DA68B9">
        <w:rPr>
          <w:rFonts w:ascii="Palatino Linotype" w:hAnsi="Palatino Linotype" w:cstheme="minorHAnsi"/>
          <w:sz w:val="20"/>
          <w:szCs w:val="20"/>
        </w:rPr>
        <w:t>.</w:t>
      </w:r>
    </w:p>
    <w:p w:rsidR="00B0554D" w:rsidRPr="00B0554D" w:rsidRDefault="00B0554D" w:rsidP="00F25FDB">
      <w:pPr>
        <w:pStyle w:val="NormalArticles"/>
        <w:ind w:left="1360"/>
        <w:rPr>
          <w:rFonts w:ascii="Palatino Linotype" w:hAnsi="Palatino Linotype" w:cstheme="minorHAnsi"/>
          <w:sz w:val="20"/>
          <w:szCs w:val="20"/>
        </w:rPr>
      </w:pPr>
      <w:r w:rsidRPr="00B0554D">
        <w:rPr>
          <w:rFonts w:ascii="Palatino Linotype" w:hAnsi="Palatino Linotype" w:cstheme="minorHAnsi"/>
          <w:sz w:val="20"/>
          <w:szCs w:val="20"/>
        </w:rPr>
        <w:t>Carmel, E., Sojka, B.  (2017) ‘The Human Rights-Based Approach to Social Protection for Migrants: tensions and contradictions in practice’, the United Nations Research Institute for Social Development (UNRISD) blog, 29 Sep 2017</w:t>
      </w:r>
      <w:r w:rsidR="00DA68B9">
        <w:rPr>
          <w:rFonts w:ascii="Palatino Linotype" w:hAnsi="Palatino Linotype" w:cstheme="minorHAnsi"/>
          <w:sz w:val="20"/>
          <w:szCs w:val="20"/>
        </w:rPr>
        <w:t>.</w:t>
      </w:r>
    </w:p>
    <w:p w:rsidR="00B0554D" w:rsidRPr="00B0554D" w:rsidRDefault="00B0554D" w:rsidP="00F25FDB">
      <w:pPr>
        <w:pStyle w:val="NormalArticles"/>
        <w:ind w:left="1360"/>
        <w:rPr>
          <w:rFonts w:ascii="Palatino Linotype" w:hAnsi="Palatino Linotype" w:cstheme="minorHAnsi"/>
          <w:sz w:val="20"/>
          <w:szCs w:val="20"/>
        </w:rPr>
      </w:pPr>
      <w:r w:rsidRPr="00B0554D">
        <w:rPr>
          <w:rFonts w:ascii="Palatino Linotype" w:hAnsi="Palatino Linotype" w:cstheme="minorHAnsi"/>
          <w:sz w:val="20"/>
          <w:szCs w:val="20"/>
          <w:lang w:val="pl-PL"/>
        </w:rPr>
        <w:t xml:space="preserve">Sojka, B.  (2012) ‘Cypr wyspa miłosci, ale czy do imigrantow?’ </w:t>
      </w:r>
      <w:r w:rsidRPr="00B0554D">
        <w:rPr>
          <w:rFonts w:ascii="Palatino Linotype" w:hAnsi="Palatino Linotype" w:cstheme="minorHAnsi"/>
          <w:sz w:val="20"/>
          <w:szCs w:val="20"/>
        </w:rPr>
        <w:t xml:space="preserve">[Cyprus - Island of love, but what about immigrants?], </w:t>
      </w:r>
      <w:proofErr w:type="spellStart"/>
      <w:r w:rsidRPr="00B0554D">
        <w:rPr>
          <w:rFonts w:ascii="Palatino Linotype" w:hAnsi="Palatino Linotype" w:cstheme="minorHAnsi"/>
          <w:sz w:val="20"/>
          <w:szCs w:val="20"/>
        </w:rPr>
        <w:t>Biuletyn</w:t>
      </w:r>
      <w:proofErr w:type="spellEnd"/>
      <w:r w:rsidRPr="00B0554D">
        <w:rPr>
          <w:rFonts w:ascii="Palatino Linotype" w:hAnsi="Palatino Linotype" w:cstheme="minorHAnsi"/>
          <w:sz w:val="20"/>
          <w:szCs w:val="20"/>
        </w:rPr>
        <w:t xml:space="preserve"> </w:t>
      </w:r>
      <w:proofErr w:type="spellStart"/>
      <w:r w:rsidRPr="00B0554D">
        <w:rPr>
          <w:rFonts w:ascii="Palatino Linotype" w:hAnsi="Palatino Linotype" w:cstheme="minorHAnsi"/>
          <w:sz w:val="20"/>
          <w:szCs w:val="20"/>
        </w:rPr>
        <w:t>Migracyjny</w:t>
      </w:r>
      <w:proofErr w:type="spellEnd"/>
      <w:r w:rsidRPr="00B0554D">
        <w:rPr>
          <w:rFonts w:ascii="Palatino Linotype" w:hAnsi="Palatino Linotype" w:cstheme="minorHAnsi"/>
          <w:sz w:val="20"/>
          <w:szCs w:val="20"/>
        </w:rPr>
        <w:t>, vol. 35 (in Polish)</w:t>
      </w:r>
      <w:r w:rsidR="00DA68B9">
        <w:rPr>
          <w:rFonts w:ascii="Palatino Linotype" w:hAnsi="Palatino Linotype" w:cstheme="minorHAnsi"/>
          <w:sz w:val="20"/>
          <w:szCs w:val="20"/>
        </w:rPr>
        <w:t>.</w:t>
      </w:r>
    </w:p>
    <w:p w:rsidR="00B0554D" w:rsidRDefault="00B0554D" w:rsidP="00627E4C">
      <w:pPr>
        <w:pStyle w:val="NormalArticles"/>
        <w:ind w:left="1360"/>
        <w:rPr>
          <w:rFonts w:ascii="Palatino Linotype" w:hAnsi="Palatino Linotype" w:cstheme="minorHAnsi"/>
          <w:sz w:val="20"/>
          <w:szCs w:val="20"/>
        </w:rPr>
      </w:pPr>
      <w:proofErr w:type="gramStart"/>
      <w:r w:rsidRPr="00B0554D">
        <w:rPr>
          <w:rFonts w:ascii="Palatino Linotype" w:hAnsi="Palatino Linotype" w:cstheme="minorHAnsi"/>
          <w:sz w:val="20"/>
          <w:szCs w:val="20"/>
        </w:rPr>
        <w:t xml:space="preserve">Sojka, B. (2009) ‘Somaliland - </w:t>
      </w:r>
      <w:proofErr w:type="spellStart"/>
      <w:r w:rsidRPr="00B0554D">
        <w:rPr>
          <w:rFonts w:ascii="Palatino Linotype" w:hAnsi="Palatino Linotype" w:cstheme="minorHAnsi"/>
          <w:sz w:val="20"/>
          <w:szCs w:val="20"/>
        </w:rPr>
        <w:t>panstwo</w:t>
      </w:r>
      <w:proofErr w:type="spellEnd"/>
      <w:r w:rsidRPr="00B0554D">
        <w:rPr>
          <w:rFonts w:ascii="Palatino Linotype" w:hAnsi="Palatino Linotype" w:cstheme="minorHAnsi"/>
          <w:sz w:val="20"/>
          <w:szCs w:val="20"/>
        </w:rPr>
        <w:t xml:space="preserve"> </w:t>
      </w:r>
      <w:proofErr w:type="spellStart"/>
      <w:r w:rsidRPr="00B0554D">
        <w:rPr>
          <w:rFonts w:ascii="Palatino Linotype" w:hAnsi="Palatino Linotype" w:cstheme="minorHAnsi"/>
          <w:sz w:val="20"/>
          <w:szCs w:val="20"/>
        </w:rPr>
        <w:t>ktorego</w:t>
      </w:r>
      <w:proofErr w:type="spellEnd"/>
      <w:r w:rsidRPr="00B0554D">
        <w:rPr>
          <w:rFonts w:ascii="Palatino Linotype" w:hAnsi="Palatino Linotype" w:cstheme="minorHAnsi"/>
          <w:sz w:val="20"/>
          <w:szCs w:val="20"/>
        </w:rPr>
        <w:t xml:space="preserve"> </w:t>
      </w:r>
      <w:proofErr w:type="spellStart"/>
      <w:r w:rsidRPr="00B0554D">
        <w:rPr>
          <w:rFonts w:ascii="Palatino Linotype" w:hAnsi="Palatino Linotype" w:cstheme="minorHAnsi"/>
          <w:sz w:val="20"/>
          <w:szCs w:val="20"/>
        </w:rPr>
        <w:t>nie</w:t>
      </w:r>
      <w:proofErr w:type="spellEnd"/>
      <w:r w:rsidRPr="00B0554D">
        <w:rPr>
          <w:rFonts w:ascii="Palatino Linotype" w:hAnsi="Palatino Linotype" w:cstheme="minorHAnsi"/>
          <w:sz w:val="20"/>
          <w:szCs w:val="20"/>
        </w:rPr>
        <w:t xml:space="preserve"> ma’ [Somaliland – country that doesn’t exist], </w:t>
      </w:r>
      <w:proofErr w:type="spellStart"/>
      <w:r w:rsidRPr="00B0554D">
        <w:rPr>
          <w:rFonts w:ascii="Palatino Linotype" w:hAnsi="Palatino Linotype" w:cstheme="minorHAnsi"/>
          <w:sz w:val="20"/>
          <w:szCs w:val="20"/>
        </w:rPr>
        <w:t>Ubóstwo</w:t>
      </w:r>
      <w:proofErr w:type="spellEnd"/>
      <w:r w:rsidRPr="00B0554D">
        <w:rPr>
          <w:rFonts w:ascii="Palatino Linotype" w:hAnsi="Palatino Linotype" w:cstheme="minorHAnsi"/>
          <w:sz w:val="20"/>
          <w:szCs w:val="20"/>
        </w:rPr>
        <w:t>, vol. 3 (in Polish)</w:t>
      </w:r>
      <w:r w:rsidR="00DA68B9">
        <w:rPr>
          <w:rFonts w:ascii="Palatino Linotype" w:hAnsi="Palatino Linotype" w:cstheme="minorHAnsi"/>
          <w:sz w:val="20"/>
          <w:szCs w:val="20"/>
        </w:rPr>
        <w:t>.</w:t>
      </w:r>
      <w:proofErr w:type="gramEnd"/>
    </w:p>
    <w:p w:rsidR="00861BBB" w:rsidRPr="00627E4C" w:rsidRDefault="00861BBB" w:rsidP="00627E4C">
      <w:pPr>
        <w:pStyle w:val="NormalArticles"/>
        <w:ind w:left="1360"/>
        <w:rPr>
          <w:rFonts w:ascii="Palatino Linotype" w:hAnsi="Palatino Linotype" w:cstheme="minorHAnsi"/>
          <w:sz w:val="20"/>
          <w:szCs w:val="20"/>
        </w:rPr>
      </w:pPr>
    </w:p>
    <w:p w:rsidR="00B0554D" w:rsidRDefault="002D3B40" w:rsidP="008F6A95">
      <w:pPr>
        <w:pBdr>
          <w:bottom w:val="single" w:sz="4" w:space="1" w:color="auto"/>
        </w:pBdr>
        <w:jc w:val="center"/>
        <w:rPr>
          <w:rFonts w:ascii="Palatino Linotype" w:hAnsi="Palatino Linotype"/>
          <w:b/>
          <w:sz w:val="24"/>
          <w:szCs w:val="24"/>
        </w:rPr>
      </w:pPr>
      <w:r>
        <w:rPr>
          <w:rFonts w:ascii="Palatino Linotype" w:hAnsi="Palatino Linotype"/>
          <w:b/>
          <w:sz w:val="24"/>
          <w:szCs w:val="24"/>
        </w:rPr>
        <w:t>A</w:t>
      </w:r>
      <w:r w:rsidRPr="002D3B40">
        <w:rPr>
          <w:rFonts w:ascii="Palatino Linotype" w:hAnsi="Palatino Linotype"/>
          <w:b/>
          <w:sz w:val="24"/>
          <w:szCs w:val="24"/>
        </w:rPr>
        <w:t>wards, fellowships and grants</w:t>
      </w:r>
    </w:p>
    <w:p w:rsidR="00D3669B" w:rsidRPr="00D3669B" w:rsidRDefault="00D3669B" w:rsidP="00B37C22">
      <w:pPr>
        <w:pStyle w:val="NormalBullets"/>
        <w:numPr>
          <w:ilvl w:val="0"/>
          <w:numId w:val="3"/>
        </w:numPr>
        <w:spacing w:after="0"/>
        <w:rPr>
          <w:rFonts w:ascii="Palatino Linotype" w:hAnsi="Palatino Linotype"/>
          <w:sz w:val="20"/>
          <w:szCs w:val="20"/>
        </w:rPr>
      </w:pPr>
      <w:r w:rsidRPr="00D3669B">
        <w:rPr>
          <w:rFonts w:ascii="Palatino Linotype" w:hAnsi="Palatino Linotype"/>
          <w:b/>
          <w:sz w:val="20"/>
          <w:szCs w:val="20"/>
        </w:rPr>
        <w:t xml:space="preserve">The Public Health Division at </w:t>
      </w:r>
      <w:r w:rsidRPr="00AF2864">
        <w:rPr>
          <w:rFonts w:ascii="Palatino Linotype" w:hAnsi="Palatino Linotype"/>
          <w:b/>
          <w:sz w:val="20"/>
          <w:szCs w:val="20"/>
        </w:rPr>
        <w:t>Birmingham City Council</w:t>
      </w:r>
      <w:r w:rsidR="00AF2864">
        <w:rPr>
          <w:rFonts w:ascii="Palatino Linotype" w:hAnsi="Palatino Linotype"/>
          <w:b/>
          <w:sz w:val="20"/>
          <w:szCs w:val="20"/>
        </w:rPr>
        <w:t xml:space="preserve"> (£</w:t>
      </w:r>
      <w:r w:rsidR="00B37C22" w:rsidRPr="00B37C22">
        <w:rPr>
          <w:rFonts w:ascii="Palatino Linotype" w:hAnsi="Palatino Linotype"/>
          <w:b/>
          <w:sz w:val="20"/>
          <w:szCs w:val="20"/>
        </w:rPr>
        <w:t>40,558</w:t>
      </w:r>
      <w:r w:rsidR="00AF2864">
        <w:rPr>
          <w:rFonts w:ascii="Palatino Linotype" w:hAnsi="Palatino Linotype"/>
          <w:b/>
          <w:sz w:val="20"/>
          <w:szCs w:val="20"/>
        </w:rPr>
        <w:t>)</w:t>
      </w:r>
      <w:r w:rsidRPr="00AF2864">
        <w:rPr>
          <w:rFonts w:ascii="Palatino Linotype" w:hAnsi="Palatino Linotype"/>
          <w:b/>
          <w:sz w:val="20"/>
          <w:szCs w:val="20"/>
        </w:rPr>
        <w:t xml:space="preserve"> – </w:t>
      </w:r>
      <w:r w:rsidRPr="00AF2864">
        <w:rPr>
          <w:rFonts w:ascii="Palatino Linotype" w:hAnsi="Palatino Linotype"/>
          <w:sz w:val="20"/>
          <w:szCs w:val="20"/>
        </w:rPr>
        <w:t>for the Birmingham City of Sanctuary: Migrant Strategic Needs Assessment 2020</w:t>
      </w:r>
    </w:p>
    <w:p w:rsidR="00F54EEA" w:rsidRDefault="00D3669B" w:rsidP="00D3669B">
      <w:pPr>
        <w:pStyle w:val="NormalBullets"/>
        <w:numPr>
          <w:ilvl w:val="0"/>
          <w:numId w:val="3"/>
        </w:numPr>
        <w:spacing w:after="0"/>
        <w:rPr>
          <w:rFonts w:ascii="Palatino Linotype" w:hAnsi="Palatino Linotype"/>
          <w:sz w:val="20"/>
          <w:szCs w:val="20"/>
        </w:rPr>
      </w:pPr>
      <w:r w:rsidRPr="00F54EEA">
        <w:rPr>
          <w:rFonts w:ascii="Palatino Linotype" w:hAnsi="Palatino Linotype"/>
          <w:b/>
          <w:sz w:val="20"/>
          <w:szCs w:val="20"/>
        </w:rPr>
        <w:lastRenderedPageBreak/>
        <w:t xml:space="preserve"> </w:t>
      </w:r>
      <w:r w:rsidR="00F54EEA" w:rsidRPr="00F54EEA">
        <w:rPr>
          <w:rFonts w:ascii="Palatino Linotype" w:hAnsi="Palatino Linotype"/>
          <w:b/>
          <w:sz w:val="20"/>
          <w:szCs w:val="20"/>
        </w:rPr>
        <w:t xml:space="preserve">Creative Arts Programme Evaluation Funder name: Sandwell Children's Trust </w:t>
      </w:r>
      <w:r w:rsidR="00F54EEA">
        <w:rPr>
          <w:rFonts w:ascii="Palatino Linotype" w:hAnsi="Palatino Linotype"/>
          <w:sz w:val="20"/>
          <w:szCs w:val="20"/>
        </w:rPr>
        <w:t>-</w:t>
      </w:r>
      <w:r w:rsidR="00F54EEA" w:rsidRPr="00F54EEA">
        <w:rPr>
          <w:rFonts w:ascii="Palatino Linotype" w:hAnsi="Palatino Linotype"/>
          <w:sz w:val="20"/>
          <w:szCs w:val="20"/>
        </w:rPr>
        <w:t xml:space="preserve"> For the evaluation of Sandwell Youth Offending Service's Creative Arts Project University of Wolverham</w:t>
      </w:r>
      <w:r w:rsidR="00D74E80">
        <w:rPr>
          <w:rFonts w:ascii="Palatino Linotype" w:hAnsi="Palatino Linotype"/>
          <w:sz w:val="20"/>
          <w:szCs w:val="20"/>
        </w:rPr>
        <w:t>pton, Wolverhampton, 2019 – 2021</w:t>
      </w:r>
      <w:r w:rsidR="00F54EEA" w:rsidRPr="00F54EEA">
        <w:rPr>
          <w:rFonts w:ascii="Palatino Linotype" w:hAnsi="Palatino Linotype"/>
          <w:sz w:val="20"/>
          <w:szCs w:val="20"/>
        </w:rPr>
        <w:t xml:space="preserve">. </w:t>
      </w:r>
    </w:p>
    <w:p w:rsidR="00F54EEA" w:rsidRDefault="00F54EEA" w:rsidP="00F54EEA">
      <w:pPr>
        <w:pStyle w:val="NormalBullets"/>
        <w:numPr>
          <w:ilvl w:val="0"/>
          <w:numId w:val="3"/>
        </w:numPr>
        <w:spacing w:after="0"/>
        <w:rPr>
          <w:rFonts w:ascii="Palatino Linotype" w:hAnsi="Palatino Linotype"/>
          <w:sz w:val="20"/>
          <w:szCs w:val="20"/>
        </w:rPr>
      </w:pPr>
      <w:r w:rsidRPr="00F54EEA">
        <w:rPr>
          <w:rFonts w:ascii="Palatino Linotype" w:hAnsi="Palatino Linotype"/>
          <w:b/>
          <w:sz w:val="20"/>
          <w:szCs w:val="20"/>
        </w:rPr>
        <w:t>West Midlands IRIS Evaluation Funder name: Changing Lives</w:t>
      </w:r>
      <w:r>
        <w:rPr>
          <w:rFonts w:ascii="Palatino Linotype" w:hAnsi="Palatino Linotype"/>
          <w:sz w:val="20"/>
          <w:szCs w:val="20"/>
        </w:rPr>
        <w:t xml:space="preserve"> -</w:t>
      </w:r>
      <w:r w:rsidRPr="00F54EEA">
        <w:rPr>
          <w:rFonts w:ascii="Palatino Linotype" w:hAnsi="Palatino Linotype"/>
          <w:sz w:val="20"/>
          <w:szCs w:val="20"/>
        </w:rPr>
        <w:t xml:space="preserve"> For the evaluation of Changing Lives' 'West Midlands IRIS Programme'. University of Wolverhamp</w:t>
      </w:r>
      <w:r>
        <w:rPr>
          <w:rFonts w:ascii="Palatino Linotype" w:hAnsi="Palatino Linotype"/>
          <w:sz w:val="20"/>
          <w:szCs w:val="20"/>
        </w:rPr>
        <w:t xml:space="preserve">ton, Wolverhampton, 2019 -2021 </w:t>
      </w:r>
    </w:p>
    <w:p w:rsidR="00F54EEA" w:rsidRPr="00F54EEA" w:rsidRDefault="00F54EEA" w:rsidP="00F54EEA">
      <w:pPr>
        <w:pStyle w:val="NormalBullets"/>
        <w:numPr>
          <w:ilvl w:val="0"/>
          <w:numId w:val="3"/>
        </w:numPr>
        <w:spacing w:after="0"/>
        <w:rPr>
          <w:rFonts w:ascii="Palatino Linotype" w:hAnsi="Palatino Linotype"/>
          <w:sz w:val="20"/>
          <w:szCs w:val="20"/>
        </w:rPr>
      </w:pPr>
      <w:r w:rsidRPr="00F54EEA">
        <w:rPr>
          <w:rFonts w:ascii="Palatino Linotype" w:hAnsi="Palatino Linotype"/>
          <w:b/>
          <w:sz w:val="20"/>
          <w:szCs w:val="20"/>
        </w:rPr>
        <w:t xml:space="preserve">UASC Evaluation Funder name: City of Wolverhampton Council </w:t>
      </w:r>
      <w:r>
        <w:rPr>
          <w:rFonts w:ascii="Palatino Linotype" w:hAnsi="Palatino Linotype"/>
          <w:sz w:val="20"/>
          <w:szCs w:val="20"/>
        </w:rPr>
        <w:t xml:space="preserve">- </w:t>
      </w:r>
      <w:r w:rsidRPr="00F54EEA">
        <w:rPr>
          <w:rFonts w:ascii="Palatino Linotype" w:hAnsi="Palatino Linotype"/>
          <w:sz w:val="20"/>
          <w:szCs w:val="20"/>
        </w:rPr>
        <w:t>An evaluation of the City of Wolverhampton Council's 'Unaccompanied Asylum-Seeking Children' project.  Edit University of Wolverhampton, Wolverhampton, 2019 – 2020.</w:t>
      </w:r>
    </w:p>
    <w:p w:rsidR="002D3B40" w:rsidRPr="00E35DDC" w:rsidRDefault="002D3B40" w:rsidP="002D3B40">
      <w:pPr>
        <w:pStyle w:val="NormalBullets"/>
        <w:numPr>
          <w:ilvl w:val="0"/>
          <w:numId w:val="3"/>
        </w:numPr>
        <w:spacing w:after="0"/>
        <w:rPr>
          <w:rFonts w:ascii="Palatino Linotype" w:hAnsi="Palatino Linotype"/>
          <w:sz w:val="20"/>
          <w:szCs w:val="20"/>
        </w:rPr>
      </w:pPr>
      <w:r w:rsidRPr="00E35DDC">
        <w:rPr>
          <w:rFonts w:ascii="Palatino Linotype" w:hAnsi="Palatino Linotype"/>
          <w:b/>
          <w:sz w:val="20"/>
          <w:szCs w:val="20"/>
        </w:rPr>
        <w:t xml:space="preserve">The </w:t>
      </w:r>
      <w:r>
        <w:rPr>
          <w:rFonts w:ascii="Palatino Linotype" w:hAnsi="Palatino Linotype" w:cstheme="minorHAnsi"/>
          <w:b/>
          <w:sz w:val="20"/>
          <w:szCs w:val="20"/>
        </w:rPr>
        <w:t>Migration Fund E</w:t>
      </w:r>
      <w:r w:rsidRPr="00E35DDC">
        <w:rPr>
          <w:rFonts w:ascii="Palatino Linotype" w:hAnsi="Palatino Linotype" w:cstheme="minorHAnsi"/>
          <w:b/>
          <w:sz w:val="20"/>
          <w:szCs w:val="20"/>
        </w:rPr>
        <w:t xml:space="preserve">valuation for the West Midlands Migration Forum </w:t>
      </w:r>
      <w:r w:rsidRPr="00E35DDC">
        <w:rPr>
          <w:rFonts w:ascii="Palatino Linotype" w:hAnsi="Palatino Linotype"/>
          <w:b/>
          <w:sz w:val="20"/>
          <w:szCs w:val="20"/>
        </w:rPr>
        <w:t>2019 (£</w:t>
      </w:r>
      <w:r>
        <w:rPr>
          <w:rFonts w:ascii="Palatino Linotype" w:hAnsi="Palatino Linotype"/>
          <w:b/>
          <w:sz w:val="20"/>
          <w:szCs w:val="20"/>
        </w:rPr>
        <w:t>27</w:t>
      </w:r>
      <w:r w:rsidRPr="00E35DDC">
        <w:rPr>
          <w:rFonts w:ascii="Palatino Linotype" w:hAnsi="Palatino Linotype"/>
          <w:b/>
          <w:sz w:val="20"/>
          <w:szCs w:val="20"/>
        </w:rPr>
        <w:t>000)</w:t>
      </w:r>
      <w:r w:rsidRPr="00E35DDC">
        <w:rPr>
          <w:rFonts w:ascii="Palatino Linotype" w:hAnsi="Palatino Linotype"/>
          <w:sz w:val="20"/>
          <w:szCs w:val="20"/>
        </w:rPr>
        <w:t xml:space="preserve"> to</w:t>
      </w:r>
    </w:p>
    <w:p w:rsidR="002D3B40" w:rsidRPr="00E35DDC" w:rsidRDefault="002D3B40" w:rsidP="002D3B40">
      <w:pPr>
        <w:pStyle w:val="NormalBullets"/>
        <w:numPr>
          <w:ilvl w:val="0"/>
          <w:numId w:val="0"/>
        </w:numPr>
        <w:spacing w:after="0"/>
        <w:ind w:left="720"/>
        <w:rPr>
          <w:rFonts w:ascii="Palatino Linotype" w:hAnsi="Palatino Linotype"/>
          <w:sz w:val="20"/>
          <w:szCs w:val="20"/>
        </w:rPr>
      </w:pPr>
      <w:proofErr w:type="gramStart"/>
      <w:r w:rsidRPr="00E35DDC">
        <w:rPr>
          <w:rFonts w:ascii="Palatino Linotype" w:hAnsi="Palatino Linotype"/>
          <w:sz w:val="20"/>
          <w:szCs w:val="20"/>
        </w:rPr>
        <w:t>evaluate</w:t>
      </w:r>
      <w:proofErr w:type="gramEnd"/>
      <w:r w:rsidRPr="00E35DDC">
        <w:rPr>
          <w:rFonts w:ascii="Palatino Linotype" w:hAnsi="Palatino Linotype"/>
          <w:sz w:val="20"/>
          <w:szCs w:val="20"/>
        </w:rPr>
        <w:t xml:space="preserve"> the Migration Fund project and explore unaccompanied asylum seeking children (UASC) experiences in the West Midlands, University of Wolverhampton, Wolverhampton, 2019</w:t>
      </w:r>
      <w:r w:rsidR="00F54EEA">
        <w:rPr>
          <w:rFonts w:ascii="Palatino Linotype" w:hAnsi="Palatino Linotype"/>
          <w:sz w:val="20"/>
          <w:szCs w:val="20"/>
        </w:rPr>
        <w:t xml:space="preserve"> -2020</w:t>
      </w:r>
    </w:p>
    <w:p w:rsidR="002D3B40" w:rsidRPr="00451542" w:rsidRDefault="002D3B40" w:rsidP="002D3B40">
      <w:pPr>
        <w:pStyle w:val="NormalBullets"/>
        <w:numPr>
          <w:ilvl w:val="0"/>
          <w:numId w:val="3"/>
        </w:numPr>
        <w:rPr>
          <w:rFonts w:ascii="Palatino Linotype" w:hAnsi="Palatino Linotype" w:cstheme="minorHAnsi"/>
          <w:sz w:val="20"/>
          <w:szCs w:val="20"/>
        </w:rPr>
      </w:pPr>
      <w:r w:rsidRPr="00451542">
        <w:rPr>
          <w:rFonts w:ascii="Palatino Linotype" w:hAnsi="Palatino Linotype" w:cstheme="minorHAnsi"/>
          <w:b/>
          <w:sz w:val="20"/>
          <w:szCs w:val="20"/>
        </w:rPr>
        <w:t>The BSA ECF Regional Event Fund 2015 (£1000)</w:t>
      </w:r>
      <w:r w:rsidRPr="00451542">
        <w:rPr>
          <w:rFonts w:ascii="Palatino Linotype" w:hAnsi="Palatino Linotype" w:cstheme="minorHAnsi"/>
          <w:sz w:val="20"/>
          <w:szCs w:val="20"/>
        </w:rPr>
        <w:t xml:space="preserve"> to organise a workshop: Policy Engagement: How to have an impact on policy debate and policy-making at the Social and Policy Sciences Department, University of Bath, Bath Spa, 2015</w:t>
      </w:r>
    </w:p>
    <w:p w:rsidR="002D3B40" w:rsidRPr="00451542" w:rsidRDefault="002D3B40" w:rsidP="002D3B40">
      <w:pPr>
        <w:pStyle w:val="NormalBullets"/>
        <w:numPr>
          <w:ilvl w:val="0"/>
          <w:numId w:val="3"/>
        </w:numPr>
        <w:rPr>
          <w:rFonts w:ascii="Palatino Linotype" w:hAnsi="Palatino Linotype" w:cstheme="minorHAnsi"/>
          <w:sz w:val="20"/>
          <w:szCs w:val="20"/>
        </w:rPr>
      </w:pPr>
      <w:r w:rsidRPr="00451542">
        <w:rPr>
          <w:rFonts w:ascii="Palatino Linotype" w:hAnsi="Palatino Linotype" w:cstheme="minorHAnsi"/>
          <w:b/>
          <w:sz w:val="20"/>
          <w:szCs w:val="20"/>
        </w:rPr>
        <w:t>The WDTC Advanced Training Fund 2015 (£1000)</w:t>
      </w:r>
      <w:r w:rsidRPr="00451542">
        <w:rPr>
          <w:rFonts w:ascii="Palatino Linotype" w:hAnsi="Palatino Linotype" w:cstheme="minorHAnsi"/>
          <w:sz w:val="20"/>
          <w:szCs w:val="20"/>
        </w:rPr>
        <w:t xml:space="preserve"> to organise: Masterclass in Interpretive Policy Analysis Thursday at the Social and Policy Sciences Department, University of Bath, Bath Spa, 2015</w:t>
      </w:r>
    </w:p>
    <w:p w:rsidR="002D3B40" w:rsidRPr="00451542" w:rsidRDefault="002D3B40" w:rsidP="002D3B40">
      <w:pPr>
        <w:pStyle w:val="NormalBullets"/>
        <w:numPr>
          <w:ilvl w:val="0"/>
          <w:numId w:val="3"/>
        </w:numPr>
        <w:rPr>
          <w:rFonts w:ascii="Palatino Linotype" w:hAnsi="Palatino Linotype" w:cstheme="minorHAnsi"/>
          <w:sz w:val="20"/>
          <w:szCs w:val="20"/>
        </w:rPr>
      </w:pPr>
      <w:r w:rsidRPr="00451542">
        <w:rPr>
          <w:rFonts w:ascii="Palatino Linotype" w:hAnsi="Palatino Linotype" w:cstheme="minorHAnsi"/>
          <w:b/>
          <w:sz w:val="20"/>
          <w:szCs w:val="20"/>
        </w:rPr>
        <w:t>Researcher Development Fund at the University of Bath - 2015 (£1000)</w:t>
      </w:r>
      <w:r w:rsidRPr="00451542">
        <w:rPr>
          <w:rFonts w:ascii="Palatino Linotype" w:hAnsi="Palatino Linotype" w:cstheme="minorHAnsi"/>
          <w:sz w:val="20"/>
          <w:szCs w:val="20"/>
        </w:rPr>
        <w:t xml:space="preserve"> to organise: Masterclass in Interpretive Policy Analysis at the Social and Policy Sciences Department, University of Bath, Bath Spa, 2015</w:t>
      </w:r>
    </w:p>
    <w:p w:rsidR="002D3B40" w:rsidRPr="00451542" w:rsidRDefault="002D3B40" w:rsidP="002D3B40">
      <w:pPr>
        <w:pStyle w:val="NormalBullets"/>
        <w:numPr>
          <w:ilvl w:val="0"/>
          <w:numId w:val="3"/>
        </w:numPr>
        <w:rPr>
          <w:rFonts w:ascii="Palatino Linotype" w:hAnsi="Palatino Linotype" w:cstheme="minorHAnsi"/>
          <w:sz w:val="20"/>
          <w:szCs w:val="20"/>
        </w:rPr>
      </w:pPr>
      <w:r w:rsidRPr="00451542">
        <w:rPr>
          <w:rFonts w:ascii="Palatino Linotype" w:hAnsi="Palatino Linotype" w:cstheme="minorHAnsi"/>
          <w:b/>
          <w:sz w:val="20"/>
          <w:szCs w:val="20"/>
        </w:rPr>
        <w:t>ERSTE Foundation (€1400)</w:t>
      </w:r>
      <w:r w:rsidRPr="00451542">
        <w:rPr>
          <w:rFonts w:ascii="Palatino Linotype" w:hAnsi="Palatino Linotype" w:cstheme="minorHAnsi"/>
          <w:sz w:val="20"/>
          <w:szCs w:val="20"/>
        </w:rPr>
        <w:t xml:space="preserve"> - Full scholarship to attend the ‘International Summer School “Migrants and States: The Case of the Mediterranean Basin” - organised by Migration Research </w:t>
      </w:r>
      <w:proofErr w:type="spellStart"/>
      <w:r w:rsidRPr="00451542">
        <w:rPr>
          <w:rFonts w:ascii="Palatino Linotype" w:hAnsi="Palatino Linotype" w:cstheme="minorHAnsi"/>
          <w:sz w:val="20"/>
          <w:szCs w:val="20"/>
        </w:rPr>
        <w:t>Center</w:t>
      </w:r>
      <w:proofErr w:type="spellEnd"/>
      <w:r w:rsidRPr="00451542">
        <w:rPr>
          <w:rFonts w:ascii="Palatino Linotype" w:hAnsi="Palatino Linotype" w:cstheme="minorHAnsi"/>
          <w:sz w:val="20"/>
          <w:szCs w:val="20"/>
        </w:rPr>
        <w:t xml:space="preserve"> at </w:t>
      </w:r>
      <w:proofErr w:type="spellStart"/>
      <w:r w:rsidRPr="00451542">
        <w:rPr>
          <w:rFonts w:ascii="Palatino Linotype" w:hAnsi="Palatino Linotype" w:cstheme="minorHAnsi"/>
          <w:sz w:val="20"/>
          <w:szCs w:val="20"/>
        </w:rPr>
        <w:t>Koç</w:t>
      </w:r>
      <w:proofErr w:type="spellEnd"/>
      <w:r w:rsidRPr="00451542">
        <w:rPr>
          <w:rFonts w:ascii="Palatino Linotype" w:hAnsi="Palatino Linotype" w:cstheme="minorHAnsi"/>
          <w:sz w:val="20"/>
          <w:szCs w:val="20"/>
        </w:rPr>
        <w:t xml:space="preserve"> University, Istanbul, Turkey, 2012</w:t>
      </w:r>
    </w:p>
    <w:p w:rsidR="002D3B40" w:rsidRPr="00451542" w:rsidRDefault="002D3B40" w:rsidP="002D3B40">
      <w:pPr>
        <w:pStyle w:val="NormalBullets"/>
        <w:numPr>
          <w:ilvl w:val="0"/>
          <w:numId w:val="3"/>
        </w:numPr>
        <w:rPr>
          <w:rFonts w:ascii="Palatino Linotype" w:hAnsi="Palatino Linotype" w:cstheme="minorHAnsi"/>
          <w:sz w:val="20"/>
          <w:szCs w:val="20"/>
        </w:rPr>
      </w:pPr>
      <w:r w:rsidRPr="00451542">
        <w:rPr>
          <w:rFonts w:ascii="Palatino Linotype" w:hAnsi="Palatino Linotype" w:cstheme="minorHAnsi"/>
          <w:b/>
          <w:sz w:val="20"/>
          <w:szCs w:val="20"/>
        </w:rPr>
        <w:t>College of Science Research Fund 2011/12 (£5000)</w:t>
      </w:r>
      <w:r w:rsidRPr="00451542">
        <w:rPr>
          <w:rFonts w:ascii="Palatino Linotype" w:hAnsi="Palatino Linotype" w:cstheme="minorHAnsi"/>
          <w:sz w:val="20"/>
          <w:szCs w:val="20"/>
        </w:rPr>
        <w:t xml:space="preserve"> to organise an International Postgraduate Research Conference (Understanding Migrants Experience) at CMPR, Swansea University, 2012</w:t>
      </w:r>
    </w:p>
    <w:p w:rsidR="002D3B40" w:rsidRPr="00451542" w:rsidRDefault="002D3B40" w:rsidP="002D3B40">
      <w:pPr>
        <w:pStyle w:val="NormalBullets"/>
        <w:numPr>
          <w:ilvl w:val="0"/>
          <w:numId w:val="3"/>
        </w:numPr>
        <w:rPr>
          <w:rFonts w:ascii="Palatino Linotype" w:hAnsi="Palatino Linotype" w:cstheme="minorHAnsi"/>
          <w:sz w:val="20"/>
          <w:szCs w:val="20"/>
        </w:rPr>
      </w:pPr>
      <w:r w:rsidRPr="00451542">
        <w:rPr>
          <w:rFonts w:ascii="Palatino Linotype" w:hAnsi="Palatino Linotype" w:cstheme="minorHAnsi"/>
          <w:b/>
          <w:sz w:val="20"/>
          <w:szCs w:val="20"/>
        </w:rPr>
        <w:t>Postgraduate Research Scholarship (£45.000 - 3 years)</w:t>
      </w:r>
      <w:r w:rsidRPr="00451542">
        <w:rPr>
          <w:rFonts w:ascii="Palatino Linotype" w:hAnsi="Palatino Linotype" w:cstheme="minorHAnsi"/>
          <w:sz w:val="20"/>
          <w:szCs w:val="20"/>
        </w:rPr>
        <w:t xml:space="preserve"> by School of the Environment and Society, Swansea University, 2010-2013</w:t>
      </w:r>
    </w:p>
    <w:p w:rsidR="002D3B40" w:rsidRPr="00451542" w:rsidRDefault="002D3B40" w:rsidP="002D3B40">
      <w:pPr>
        <w:pStyle w:val="NormalBullets"/>
        <w:numPr>
          <w:ilvl w:val="0"/>
          <w:numId w:val="3"/>
        </w:numPr>
        <w:rPr>
          <w:rFonts w:ascii="Palatino Linotype" w:hAnsi="Palatino Linotype" w:cstheme="minorHAnsi"/>
          <w:sz w:val="20"/>
          <w:szCs w:val="20"/>
        </w:rPr>
      </w:pPr>
      <w:r w:rsidRPr="00451542">
        <w:rPr>
          <w:rFonts w:ascii="Palatino Linotype" w:hAnsi="Palatino Linotype" w:cstheme="minorHAnsi"/>
          <w:b/>
          <w:sz w:val="20"/>
          <w:szCs w:val="20"/>
        </w:rPr>
        <w:t>College of Science, Swansea University, 2011 - Travel grant (£500)</w:t>
      </w:r>
      <w:r w:rsidRPr="00451542">
        <w:rPr>
          <w:rFonts w:ascii="Palatino Linotype" w:hAnsi="Palatino Linotype" w:cstheme="minorHAnsi"/>
          <w:sz w:val="20"/>
          <w:szCs w:val="20"/>
        </w:rPr>
        <w:t xml:space="preserve"> to present at the "16th International Metropolis Conference - The Azores, Portugal" by College of Science, Swansea University, 2011</w:t>
      </w:r>
    </w:p>
    <w:p w:rsidR="002D3B40" w:rsidRPr="00451542" w:rsidRDefault="002D3B40" w:rsidP="002D3B40">
      <w:pPr>
        <w:pStyle w:val="NormalBullets"/>
        <w:numPr>
          <w:ilvl w:val="0"/>
          <w:numId w:val="3"/>
        </w:numPr>
        <w:rPr>
          <w:rFonts w:ascii="Palatino Linotype" w:hAnsi="Palatino Linotype" w:cstheme="minorHAnsi"/>
          <w:sz w:val="20"/>
          <w:szCs w:val="20"/>
        </w:rPr>
      </w:pPr>
      <w:r w:rsidRPr="00451542">
        <w:rPr>
          <w:rFonts w:ascii="Palatino Linotype" w:hAnsi="Palatino Linotype" w:cstheme="minorHAnsi"/>
          <w:b/>
          <w:sz w:val="20"/>
          <w:szCs w:val="20"/>
        </w:rPr>
        <w:t>College of Science, Swansea University, 2011 - Travel grant (£500)</w:t>
      </w:r>
      <w:r w:rsidRPr="00451542">
        <w:rPr>
          <w:rFonts w:ascii="Palatino Linotype" w:hAnsi="Palatino Linotype" w:cstheme="minorHAnsi"/>
          <w:sz w:val="20"/>
          <w:szCs w:val="20"/>
        </w:rPr>
        <w:t xml:space="preserve"> to attend the "NORFACE Migration Network Conference on Migration: Economic Change, Social Challenge – University College London" </w:t>
      </w:r>
    </w:p>
    <w:p w:rsidR="002D3B40" w:rsidRPr="00451542" w:rsidRDefault="002D3B40" w:rsidP="002D3B40">
      <w:pPr>
        <w:pStyle w:val="NormalBullets"/>
        <w:numPr>
          <w:ilvl w:val="0"/>
          <w:numId w:val="3"/>
        </w:numPr>
        <w:rPr>
          <w:rFonts w:ascii="Palatino Linotype" w:hAnsi="Palatino Linotype" w:cstheme="minorHAnsi"/>
          <w:sz w:val="20"/>
          <w:szCs w:val="20"/>
        </w:rPr>
      </w:pPr>
      <w:r w:rsidRPr="00451542">
        <w:rPr>
          <w:rFonts w:ascii="Palatino Linotype" w:hAnsi="Palatino Linotype" w:cstheme="minorHAnsi"/>
          <w:sz w:val="20"/>
          <w:szCs w:val="20"/>
        </w:rPr>
        <w:t>Fellowship for “</w:t>
      </w:r>
      <w:r w:rsidRPr="00451542">
        <w:rPr>
          <w:rFonts w:ascii="Palatino Linotype" w:hAnsi="Palatino Linotype" w:cstheme="minorHAnsi"/>
          <w:b/>
          <w:sz w:val="20"/>
          <w:szCs w:val="20"/>
        </w:rPr>
        <w:t>Scholar Programme on Best Practices of Sustainable Development</w:t>
      </w:r>
      <w:r w:rsidRPr="00451542">
        <w:rPr>
          <w:rFonts w:ascii="Palatino Linotype" w:hAnsi="Palatino Linotype" w:cstheme="minorHAnsi"/>
          <w:sz w:val="20"/>
          <w:szCs w:val="20"/>
        </w:rPr>
        <w:t>" funded by UNDP, organised by Jal Bhagirathi Foundation, in Jodhpur, India, 2009 [provided to 2 candidates from the UK and 18 in total worldwide]</w:t>
      </w:r>
    </w:p>
    <w:p w:rsidR="002D3B40" w:rsidRPr="00451542" w:rsidRDefault="002D3B40" w:rsidP="002D3B40">
      <w:pPr>
        <w:pStyle w:val="NormalBullets"/>
        <w:numPr>
          <w:ilvl w:val="0"/>
          <w:numId w:val="3"/>
        </w:numPr>
        <w:rPr>
          <w:rFonts w:ascii="Palatino Linotype" w:hAnsi="Palatino Linotype" w:cstheme="minorHAnsi"/>
          <w:sz w:val="20"/>
          <w:szCs w:val="20"/>
        </w:rPr>
      </w:pPr>
      <w:r w:rsidRPr="00451542">
        <w:rPr>
          <w:rFonts w:ascii="Palatino Linotype" w:hAnsi="Palatino Linotype" w:cstheme="minorHAnsi"/>
          <w:b/>
          <w:sz w:val="20"/>
          <w:szCs w:val="20"/>
        </w:rPr>
        <w:t>College of Arts and Social Science, University of Aberdeen, 2009  - Travel grant</w:t>
      </w:r>
      <w:r w:rsidRPr="00451542">
        <w:rPr>
          <w:rFonts w:ascii="Palatino Linotype" w:hAnsi="Palatino Linotype" w:cstheme="minorHAnsi"/>
          <w:sz w:val="20"/>
          <w:szCs w:val="20"/>
        </w:rPr>
        <w:t xml:space="preserve"> to attend the "Scholar Programme on Best Practices of Sustainable Development" </w:t>
      </w:r>
    </w:p>
    <w:p w:rsidR="002D3B40" w:rsidRPr="00451542" w:rsidRDefault="002D3B40" w:rsidP="002D3B40">
      <w:pPr>
        <w:pStyle w:val="NormalBullets"/>
        <w:numPr>
          <w:ilvl w:val="0"/>
          <w:numId w:val="3"/>
        </w:numPr>
        <w:rPr>
          <w:rFonts w:ascii="Palatino Linotype" w:hAnsi="Palatino Linotype" w:cstheme="minorHAnsi"/>
          <w:sz w:val="20"/>
          <w:szCs w:val="20"/>
        </w:rPr>
      </w:pPr>
      <w:r w:rsidRPr="00451542">
        <w:rPr>
          <w:rFonts w:ascii="Palatino Linotype" w:hAnsi="Palatino Linotype" w:cstheme="minorHAnsi"/>
          <w:b/>
          <w:sz w:val="20"/>
          <w:szCs w:val="20"/>
        </w:rPr>
        <w:t>Student Awards Agency for Scotland, Scottish Government, 2009</w:t>
      </w:r>
      <w:r w:rsidRPr="00451542">
        <w:rPr>
          <w:rFonts w:ascii="Palatino Linotype" w:hAnsi="Palatino Linotype" w:cstheme="minorHAnsi"/>
          <w:sz w:val="20"/>
          <w:szCs w:val="20"/>
        </w:rPr>
        <w:t xml:space="preserve"> for Postgraduate Students' Allowances Scheme (PSAS) to undergo the Degree of Master of Research in Social Research Methods </w:t>
      </w:r>
    </w:p>
    <w:p w:rsidR="002D3B40" w:rsidRDefault="002D3B40" w:rsidP="00627E4C">
      <w:pPr>
        <w:pStyle w:val="NormalBullets"/>
        <w:numPr>
          <w:ilvl w:val="0"/>
          <w:numId w:val="3"/>
        </w:numPr>
        <w:rPr>
          <w:rFonts w:ascii="Palatino Linotype" w:hAnsi="Palatino Linotype" w:cstheme="minorHAnsi"/>
          <w:sz w:val="20"/>
          <w:szCs w:val="20"/>
        </w:rPr>
      </w:pPr>
      <w:proofErr w:type="spellStart"/>
      <w:r w:rsidRPr="00451542">
        <w:rPr>
          <w:rFonts w:ascii="Palatino Linotype" w:hAnsi="Palatino Linotype" w:cstheme="minorHAnsi"/>
          <w:b/>
          <w:sz w:val="20"/>
          <w:szCs w:val="20"/>
        </w:rPr>
        <w:t>Tischner</w:t>
      </w:r>
      <w:proofErr w:type="spellEnd"/>
      <w:r w:rsidRPr="00451542">
        <w:rPr>
          <w:rFonts w:ascii="Palatino Linotype" w:hAnsi="Palatino Linotype" w:cstheme="minorHAnsi"/>
          <w:b/>
          <w:sz w:val="20"/>
          <w:szCs w:val="20"/>
        </w:rPr>
        <w:t xml:space="preserve"> European University [Krakow, Poland] 2009</w:t>
      </w:r>
      <w:r w:rsidRPr="00451542">
        <w:rPr>
          <w:rFonts w:ascii="Palatino Linotype" w:hAnsi="Palatino Linotype" w:cstheme="minorHAnsi"/>
          <w:sz w:val="20"/>
          <w:szCs w:val="20"/>
        </w:rPr>
        <w:t xml:space="preserve"> </w:t>
      </w:r>
      <w:r w:rsidRPr="00451542">
        <w:rPr>
          <w:rFonts w:ascii="Palatino Linotype" w:hAnsi="Palatino Linotype" w:cstheme="minorHAnsi"/>
          <w:b/>
          <w:sz w:val="20"/>
          <w:szCs w:val="20"/>
        </w:rPr>
        <w:t>Fellowship</w:t>
      </w:r>
      <w:r w:rsidRPr="00451542">
        <w:rPr>
          <w:rFonts w:ascii="Palatino Linotype" w:hAnsi="Palatino Linotype" w:cstheme="minorHAnsi"/>
          <w:sz w:val="20"/>
          <w:szCs w:val="20"/>
        </w:rPr>
        <w:t xml:space="preserve"> for “Winter School on Peace and Global Development”</w:t>
      </w:r>
    </w:p>
    <w:p w:rsidR="002172EB" w:rsidRPr="00521E5A" w:rsidRDefault="002172EB" w:rsidP="002172EB">
      <w:pPr>
        <w:pBdr>
          <w:bottom w:val="single" w:sz="4" w:space="1" w:color="auto"/>
        </w:pBdr>
        <w:jc w:val="center"/>
        <w:rPr>
          <w:rFonts w:ascii="Palatino Linotype" w:hAnsi="Palatino Linotype"/>
          <w:b/>
        </w:rPr>
      </w:pPr>
      <w:r>
        <w:rPr>
          <w:rFonts w:ascii="Palatino Linotype" w:hAnsi="Palatino Linotype"/>
          <w:b/>
        </w:rPr>
        <w:t>Project D</w:t>
      </w:r>
      <w:r w:rsidRPr="00521E5A">
        <w:rPr>
          <w:rFonts w:ascii="Palatino Linotype" w:hAnsi="Palatino Linotype"/>
          <w:b/>
        </w:rPr>
        <w:t xml:space="preserve">elivery </w:t>
      </w:r>
    </w:p>
    <w:p w:rsidR="00045F3C" w:rsidRPr="00045F3C" w:rsidRDefault="00045F3C" w:rsidP="00045F3C">
      <w:pPr>
        <w:pStyle w:val="NormalArticles"/>
        <w:numPr>
          <w:ilvl w:val="0"/>
          <w:numId w:val="8"/>
        </w:numPr>
        <w:rPr>
          <w:rFonts w:ascii="Palatino Linotype" w:hAnsi="Palatino Linotype" w:cstheme="minorHAnsi"/>
          <w:lang w:eastAsia="en-GB"/>
        </w:rPr>
      </w:pPr>
      <w:bookmarkStart w:id="2" w:name="_GoBack"/>
      <w:r w:rsidRPr="00045F3C">
        <w:rPr>
          <w:rFonts w:ascii="Palatino Linotype" w:hAnsi="Palatino Linotype" w:cstheme="minorHAnsi"/>
          <w:lang w:eastAsia="en-GB"/>
        </w:rPr>
        <w:lastRenderedPageBreak/>
        <w:t>Researcher: An evaluation of Sandwell Youth Offending Service – a creative approach to working with young people (2019 – 2021). Funded by Youth Justice Board (Serious Youth Violence Grant).</w:t>
      </w:r>
    </w:p>
    <w:p w:rsidR="00045F3C" w:rsidRPr="00045F3C" w:rsidRDefault="00045F3C" w:rsidP="00045F3C">
      <w:pPr>
        <w:pStyle w:val="NormalArticles"/>
        <w:numPr>
          <w:ilvl w:val="0"/>
          <w:numId w:val="8"/>
        </w:numPr>
        <w:rPr>
          <w:rFonts w:ascii="Palatino Linotype" w:hAnsi="Palatino Linotype" w:cstheme="minorHAnsi"/>
          <w:lang w:eastAsia="en-GB"/>
        </w:rPr>
      </w:pPr>
      <w:r w:rsidRPr="00045F3C">
        <w:rPr>
          <w:rFonts w:ascii="Palatino Linotype" w:hAnsi="Palatino Linotype" w:cstheme="minorHAnsi"/>
          <w:lang w:eastAsia="en-GB"/>
        </w:rPr>
        <w:t>Researcher: West Midlands Violence Reduction Unit Evaluation (2021). Funded by the West Midlands Violence Reduction Unit (WMVRU).</w:t>
      </w:r>
    </w:p>
    <w:bookmarkEnd w:id="2"/>
    <w:p w:rsidR="002172EB" w:rsidRPr="002172EB" w:rsidRDefault="002172EB" w:rsidP="002172EB">
      <w:pPr>
        <w:pStyle w:val="NormalArticles"/>
        <w:numPr>
          <w:ilvl w:val="0"/>
          <w:numId w:val="8"/>
        </w:numPr>
        <w:rPr>
          <w:rFonts w:ascii="Palatino Linotype" w:hAnsi="Palatino Linotype" w:cstheme="minorHAnsi"/>
          <w:lang w:eastAsia="en-GB"/>
        </w:rPr>
      </w:pPr>
      <w:r>
        <w:rPr>
          <w:rFonts w:ascii="Palatino Linotype" w:hAnsi="Palatino Linotype" w:cstheme="minorHAnsi"/>
          <w:lang w:eastAsia="en-GB"/>
        </w:rPr>
        <w:t xml:space="preserve">Principle Investigator: </w:t>
      </w:r>
      <w:r w:rsidRPr="00AF2864">
        <w:rPr>
          <w:rFonts w:ascii="Palatino Linotype" w:hAnsi="Palatino Linotype"/>
          <w:sz w:val="20"/>
          <w:szCs w:val="20"/>
        </w:rPr>
        <w:t>the Birmingham City of Sanctuary: Migrant</w:t>
      </w:r>
      <w:r w:rsidR="00045F3C">
        <w:rPr>
          <w:rFonts w:ascii="Palatino Linotype" w:hAnsi="Palatino Linotype"/>
          <w:sz w:val="20"/>
          <w:szCs w:val="20"/>
        </w:rPr>
        <w:t xml:space="preserve"> Strategic Needs Assessment 2021</w:t>
      </w:r>
      <w:r>
        <w:rPr>
          <w:rFonts w:ascii="Palatino Linotype" w:hAnsi="Palatino Linotype" w:cstheme="minorHAnsi"/>
          <w:lang w:eastAsia="en-GB"/>
        </w:rPr>
        <w:t>. Funded</w:t>
      </w:r>
      <w:r w:rsidRPr="001422AD">
        <w:rPr>
          <w:rFonts w:ascii="Palatino Linotype" w:hAnsi="Palatino Linotype" w:cstheme="minorHAnsi"/>
          <w:lang w:eastAsia="en-GB"/>
        </w:rPr>
        <w:t xml:space="preserve"> by </w:t>
      </w:r>
      <w:r>
        <w:rPr>
          <w:rFonts w:ascii="Palatino Linotype" w:hAnsi="Palatino Linotype" w:cstheme="minorHAnsi"/>
          <w:lang w:eastAsia="en-GB"/>
        </w:rPr>
        <w:t>t</w:t>
      </w:r>
      <w:r w:rsidRPr="002172EB">
        <w:rPr>
          <w:rFonts w:ascii="Palatino Linotype" w:hAnsi="Palatino Linotype" w:cstheme="minorHAnsi"/>
          <w:lang w:eastAsia="en-GB"/>
        </w:rPr>
        <w:t>he Public Health Division at Birmingham City Council</w:t>
      </w:r>
    </w:p>
    <w:p w:rsidR="002172EB" w:rsidRDefault="002172EB" w:rsidP="002172EB">
      <w:pPr>
        <w:pStyle w:val="NormalArticles"/>
        <w:numPr>
          <w:ilvl w:val="0"/>
          <w:numId w:val="8"/>
        </w:numPr>
        <w:rPr>
          <w:rFonts w:ascii="Palatino Linotype" w:hAnsi="Palatino Linotype" w:cstheme="minorHAnsi"/>
          <w:lang w:eastAsia="en-GB"/>
        </w:rPr>
      </w:pPr>
      <w:r w:rsidRPr="001422AD">
        <w:rPr>
          <w:rFonts w:ascii="Palatino Linotype" w:hAnsi="Palatino Linotype" w:cstheme="minorHAnsi"/>
          <w:lang w:eastAsia="en-GB"/>
        </w:rPr>
        <w:t>Principle Investigator:  Controlling Migrat</w:t>
      </w:r>
      <w:r w:rsidR="00045F3C">
        <w:rPr>
          <w:rFonts w:ascii="Palatino Linotype" w:hAnsi="Palatino Linotype" w:cstheme="minorHAnsi"/>
          <w:lang w:eastAsia="en-GB"/>
        </w:rPr>
        <w:t>ion Fund Evaluation (2018 – 2021</w:t>
      </w:r>
      <w:r w:rsidRPr="001422AD">
        <w:rPr>
          <w:rFonts w:ascii="Palatino Linotype" w:hAnsi="Palatino Linotype" w:cstheme="minorHAnsi"/>
          <w:lang w:eastAsia="en-GB"/>
        </w:rPr>
        <w:t>). Funded by the West Midland's Children Services</w:t>
      </w:r>
      <w:r>
        <w:rPr>
          <w:rFonts w:ascii="Palatino Linotype" w:hAnsi="Palatino Linotype" w:cstheme="minorHAnsi"/>
          <w:lang w:eastAsia="en-GB"/>
        </w:rPr>
        <w:t xml:space="preserve"> </w:t>
      </w:r>
    </w:p>
    <w:p w:rsidR="002172EB" w:rsidRDefault="002172EB" w:rsidP="002172EB">
      <w:pPr>
        <w:pStyle w:val="NormalArticles"/>
        <w:numPr>
          <w:ilvl w:val="0"/>
          <w:numId w:val="8"/>
        </w:numPr>
        <w:rPr>
          <w:rFonts w:ascii="Palatino Linotype" w:hAnsi="Palatino Linotype" w:cstheme="minorHAnsi"/>
          <w:lang w:eastAsia="en-GB"/>
        </w:rPr>
      </w:pPr>
      <w:r>
        <w:rPr>
          <w:rFonts w:ascii="Palatino Linotype" w:hAnsi="Palatino Linotype" w:cstheme="minorHAnsi"/>
          <w:lang w:eastAsia="en-GB"/>
        </w:rPr>
        <w:t xml:space="preserve">Co-Investigator: </w:t>
      </w:r>
      <w:r w:rsidRPr="00727C35">
        <w:rPr>
          <w:rFonts w:ascii="Palatino Linotype" w:hAnsi="Palatino Linotype" w:cstheme="minorHAnsi"/>
          <w:lang w:eastAsia="en-GB"/>
        </w:rPr>
        <w:t>Local Authority Responses to people with NRPF during the pandemic</w:t>
      </w:r>
      <w:r>
        <w:rPr>
          <w:rFonts w:ascii="Palatino Linotype" w:hAnsi="Palatino Linotype" w:cstheme="minorHAnsi"/>
          <w:lang w:eastAsia="en-GB"/>
        </w:rPr>
        <w:t xml:space="preserve"> (2020). Funded by </w:t>
      </w:r>
      <w:r w:rsidRPr="00727C35">
        <w:rPr>
          <w:rFonts w:ascii="Palatino Linotype" w:hAnsi="Palatino Linotype" w:cstheme="minorHAnsi"/>
          <w:lang w:eastAsia="en-GB"/>
        </w:rPr>
        <w:t>Paul Hamlyn Foundation</w:t>
      </w:r>
    </w:p>
    <w:p w:rsidR="002172EB" w:rsidRDefault="002172EB" w:rsidP="002172EB">
      <w:pPr>
        <w:pStyle w:val="NormalArticles"/>
        <w:numPr>
          <w:ilvl w:val="0"/>
          <w:numId w:val="8"/>
        </w:numPr>
        <w:rPr>
          <w:rFonts w:ascii="Palatino Linotype" w:hAnsi="Palatino Linotype" w:cstheme="minorHAnsi"/>
          <w:lang w:eastAsia="en-GB"/>
        </w:rPr>
      </w:pPr>
      <w:r>
        <w:rPr>
          <w:rFonts w:ascii="Palatino Linotype" w:hAnsi="Palatino Linotype" w:cstheme="minorHAnsi"/>
          <w:lang w:eastAsia="en-GB"/>
        </w:rPr>
        <w:t xml:space="preserve">Researcher: </w:t>
      </w:r>
      <w:r w:rsidRPr="00727C35">
        <w:rPr>
          <w:rFonts w:ascii="Palatino Linotype" w:hAnsi="Palatino Linotype" w:cstheme="minorHAnsi"/>
          <w:lang w:eastAsia="en-GB"/>
        </w:rPr>
        <w:t>The ‘Cost of the Diet’ in Wolverhampton: Analysing foodscapes and food poverty in a midlands city</w:t>
      </w:r>
      <w:r>
        <w:rPr>
          <w:rFonts w:ascii="Palatino Linotype" w:hAnsi="Palatino Linotype" w:cstheme="minorHAnsi"/>
          <w:lang w:eastAsia="en-GB"/>
        </w:rPr>
        <w:t xml:space="preserve"> (2020-2021). Funded by </w:t>
      </w:r>
      <w:r w:rsidRPr="00727C35">
        <w:rPr>
          <w:rFonts w:ascii="Palatino Linotype" w:hAnsi="Palatino Linotype" w:cstheme="minorHAnsi"/>
          <w:lang w:eastAsia="en-GB"/>
        </w:rPr>
        <w:t>Lord Paul Fellowship</w:t>
      </w:r>
    </w:p>
    <w:p w:rsidR="002172EB" w:rsidRPr="00727C35" w:rsidRDefault="002172EB" w:rsidP="002172EB">
      <w:pPr>
        <w:pStyle w:val="NormalArticles"/>
        <w:numPr>
          <w:ilvl w:val="0"/>
          <w:numId w:val="8"/>
        </w:numPr>
        <w:rPr>
          <w:rFonts w:ascii="Palatino Linotype" w:hAnsi="Palatino Linotype" w:cstheme="minorHAnsi"/>
          <w:lang w:eastAsia="en-GB"/>
        </w:rPr>
      </w:pPr>
      <w:r>
        <w:rPr>
          <w:rFonts w:ascii="Palatino Linotype" w:hAnsi="Palatino Linotype" w:cstheme="minorHAnsi"/>
          <w:lang w:eastAsia="en-GB"/>
        </w:rPr>
        <w:t xml:space="preserve">Researcher: </w:t>
      </w:r>
      <w:r w:rsidRPr="00727C35">
        <w:rPr>
          <w:rFonts w:ascii="Palatino Linotype" w:hAnsi="Palatino Linotype" w:cstheme="minorHAnsi"/>
          <w:lang w:eastAsia="en-GB"/>
        </w:rPr>
        <w:t>CAPTURE: Community Action-research Partnership Training University Research and Engagement</w:t>
      </w:r>
      <w:r>
        <w:rPr>
          <w:rFonts w:ascii="Palatino Linotype" w:hAnsi="Palatino Linotype" w:cstheme="minorHAnsi"/>
          <w:lang w:eastAsia="en-GB"/>
        </w:rPr>
        <w:t xml:space="preserve"> (2020). Funded by the UKRI </w:t>
      </w:r>
    </w:p>
    <w:p w:rsidR="002172EB" w:rsidRDefault="002172EB" w:rsidP="002172EB">
      <w:pPr>
        <w:pStyle w:val="NormalArticles"/>
        <w:numPr>
          <w:ilvl w:val="0"/>
          <w:numId w:val="8"/>
        </w:numPr>
        <w:rPr>
          <w:rFonts w:ascii="Palatino Linotype" w:hAnsi="Palatino Linotype" w:cstheme="minorHAnsi"/>
          <w:lang w:eastAsia="en-GB"/>
        </w:rPr>
      </w:pPr>
      <w:r>
        <w:rPr>
          <w:rFonts w:ascii="Palatino Linotype" w:hAnsi="Palatino Linotype" w:cstheme="minorHAnsi"/>
          <w:lang w:eastAsia="en-GB"/>
        </w:rPr>
        <w:t xml:space="preserve">Researcher: </w:t>
      </w:r>
      <w:r w:rsidRPr="001422AD">
        <w:rPr>
          <w:rFonts w:ascii="Palatino Linotype" w:hAnsi="Palatino Linotype" w:cstheme="minorHAnsi"/>
          <w:lang w:eastAsia="en-GB"/>
        </w:rPr>
        <w:t>An evaluation of the Girls Allowed Project - a partnership project to support girls and young women aged 9-19 years at risk from gang-related activity, and their families</w:t>
      </w:r>
      <w:r>
        <w:rPr>
          <w:rFonts w:ascii="Palatino Linotype" w:hAnsi="Palatino Linotype" w:cstheme="minorHAnsi"/>
          <w:lang w:eastAsia="en-GB"/>
        </w:rPr>
        <w:t xml:space="preserve"> (2019 – 2020) Funded by </w:t>
      </w:r>
      <w:r w:rsidRPr="001422AD">
        <w:rPr>
          <w:rFonts w:ascii="Palatino Linotype" w:hAnsi="Palatino Linotype" w:cstheme="minorHAnsi"/>
          <w:lang w:eastAsia="en-GB"/>
        </w:rPr>
        <w:t>Wolverh</w:t>
      </w:r>
      <w:r>
        <w:rPr>
          <w:rFonts w:ascii="Palatino Linotype" w:hAnsi="Palatino Linotype" w:cstheme="minorHAnsi"/>
          <w:lang w:eastAsia="en-GB"/>
        </w:rPr>
        <w:t xml:space="preserve">ampton Voluntary Sector Council </w:t>
      </w:r>
    </w:p>
    <w:p w:rsidR="002172EB" w:rsidRDefault="002172EB" w:rsidP="002172EB">
      <w:pPr>
        <w:pStyle w:val="NormalArticles"/>
        <w:numPr>
          <w:ilvl w:val="0"/>
          <w:numId w:val="8"/>
        </w:numPr>
        <w:rPr>
          <w:rFonts w:ascii="Palatino Linotype" w:hAnsi="Palatino Linotype" w:cstheme="minorHAnsi"/>
          <w:lang w:eastAsia="en-GB"/>
        </w:rPr>
      </w:pPr>
      <w:r>
        <w:rPr>
          <w:rFonts w:ascii="Palatino Linotype" w:hAnsi="Palatino Linotype" w:cstheme="minorHAnsi"/>
          <w:lang w:eastAsia="en-GB"/>
        </w:rPr>
        <w:t>Researcher</w:t>
      </w:r>
      <w:r w:rsidRPr="00521E5A">
        <w:rPr>
          <w:rFonts w:ascii="Palatino Linotype" w:hAnsi="Palatino Linotype" w:cstheme="minorHAnsi"/>
          <w:lang w:eastAsia="en-GB"/>
        </w:rPr>
        <w:t>: An evaluation of Birmingham Youth Offending Se</w:t>
      </w:r>
      <w:r>
        <w:rPr>
          <w:rFonts w:ascii="Palatino Linotype" w:hAnsi="Palatino Linotype" w:cstheme="minorHAnsi"/>
          <w:lang w:eastAsia="en-GB"/>
        </w:rPr>
        <w:t>rvice music programme (2014-2019</w:t>
      </w:r>
      <w:r w:rsidRPr="00521E5A">
        <w:rPr>
          <w:rFonts w:ascii="Palatino Linotype" w:hAnsi="Palatino Linotype" w:cstheme="minorHAnsi"/>
          <w:lang w:eastAsia="en-GB"/>
        </w:rPr>
        <w:t>). Funded by Youth Music</w:t>
      </w:r>
    </w:p>
    <w:p w:rsidR="002172EB" w:rsidRDefault="002172EB" w:rsidP="002172EB">
      <w:pPr>
        <w:pStyle w:val="NormalArticles"/>
        <w:numPr>
          <w:ilvl w:val="0"/>
          <w:numId w:val="8"/>
        </w:numPr>
        <w:rPr>
          <w:rFonts w:ascii="Palatino Linotype" w:hAnsi="Palatino Linotype" w:cstheme="minorHAnsi"/>
          <w:lang w:eastAsia="en-GB"/>
        </w:rPr>
      </w:pPr>
      <w:r>
        <w:rPr>
          <w:rFonts w:ascii="Palatino Linotype" w:hAnsi="Palatino Linotype" w:cstheme="minorHAnsi"/>
          <w:lang w:eastAsia="en-GB"/>
        </w:rPr>
        <w:t>Researcher</w:t>
      </w:r>
      <w:r w:rsidRPr="00521E5A">
        <w:rPr>
          <w:rFonts w:ascii="Palatino Linotype" w:hAnsi="Palatino Linotype" w:cstheme="minorHAnsi"/>
          <w:lang w:eastAsia="en-GB"/>
        </w:rPr>
        <w:t>: An independent evaluation of West Midlands IRIS Programme (2019-2020).</w:t>
      </w:r>
      <w:r>
        <w:rPr>
          <w:rFonts w:ascii="Palatino Linotype" w:hAnsi="Palatino Linotype" w:cstheme="minorHAnsi"/>
          <w:lang w:eastAsia="en-GB"/>
        </w:rPr>
        <w:t xml:space="preserve"> Funded by Changing Lives</w:t>
      </w:r>
    </w:p>
    <w:p w:rsidR="002172EB" w:rsidRDefault="002172EB" w:rsidP="002172EB">
      <w:pPr>
        <w:pStyle w:val="NormalArticles"/>
        <w:numPr>
          <w:ilvl w:val="0"/>
          <w:numId w:val="8"/>
        </w:numPr>
        <w:rPr>
          <w:rFonts w:ascii="Palatino Linotype" w:hAnsi="Palatino Linotype" w:cstheme="minorHAnsi"/>
          <w:lang w:eastAsia="en-GB"/>
        </w:rPr>
      </w:pPr>
      <w:r>
        <w:rPr>
          <w:rFonts w:ascii="Palatino Linotype" w:hAnsi="Palatino Linotype" w:cstheme="minorHAnsi"/>
          <w:lang w:eastAsia="en-GB"/>
        </w:rPr>
        <w:t>Researcher</w:t>
      </w:r>
      <w:r w:rsidRPr="001422AD">
        <w:rPr>
          <w:rFonts w:ascii="Palatino Linotype" w:hAnsi="Palatino Linotype" w:cstheme="minorHAnsi"/>
          <w:lang w:eastAsia="en-GB"/>
        </w:rPr>
        <w:t>:  Unaccompanied Asylum-Seeking Children (2018 – 2020). Funded by the</w:t>
      </w:r>
      <w:r>
        <w:rPr>
          <w:rFonts w:ascii="Palatino Linotype" w:hAnsi="Palatino Linotype" w:cstheme="minorHAnsi"/>
          <w:lang w:eastAsia="en-GB"/>
        </w:rPr>
        <w:t xml:space="preserve"> City of Wolverhampton Council</w:t>
      </w:r>
    </w:p>
    <w:p w:rsidR="002172EB" w:rsidRDefault="002172EB" w:rsidP="002172EB">
      <w:pPr>
        <w:pStyle w:val="NormalArticles"/>
        <w:numPr>
          <w:ilvl w:val="0"/>
          <w:numId w:val="8"/>
        </w:numPr>
        <w:rPr>
          <w:rFonts w:ascii="Palatino Linotype" w:hAnsi="Palatino Linotype" w:cstheme="minorHAnsi"/>
          <w:lang w:eastAsia="en-GB"/>
        </w:rPr>
      </w:pPr>
      <w:r>
        <w:rPr>
          <w:rFonts w:ascii="Palatino Linotype" w:hAnsi="Palatino Linotype" w:cstheme="minorHAnsi"/>
          <w:lang w:eastAsia="en-GB"/>
        </w:rPr>
        <w:t xml:space="preserve">Researcher: </w:t>
      </w:r>
      <w:r w:rsidRPr="001422AD">
        <w:rPr>
          <w:rFonts w:ascii="Palatino Linotype" w:hAnsi="Palatino Linotype" w:cstheme="minorHAnsi"/>
          <w:lang w:eastAsia="en-GB"/>
        </w:rPr>
        <w:t>Mobile Welfare in a Transnational Europe: An analysis of Portability Regimes of Social Security Rights (TRANSWEL)</w:t>
      </w:r>
      <w:r>
        <w:rPr>
          <w:rFonts w:ascii="Palatino Linotype" w:hAnsi="Palatino Linotype" w:cstheme="minorHAnsi"/>
          <w:lang w:eastAsia="en-GB"/>
        </w:rPr>
        <w:t xml:space="preserve"> (2015-2018). Funded by </w:t>
      </w:r>
      <w:r w:rsidRPr="001422AD">
        <w:rPr>
          <w:rFonts w:ascii="Palatino Linotype" w:hAnsi="Palatino Linotype" w:cstheme="minorHAnsi"/>
          <w:lang w:eastAsia="en-GB"/>
        </w:rPr>
        <w:t>New Opportunities for Research Funding Agency Cooperation in Europe (NORFACE)</w:t>
      </w:r>
    </w:p>
    <w:p w:rsidR="002172EB" w:rsidRDefault="002172EB" w:rsidP="002172EB">
      <w:pPr>
        <w:pStyle w:val="NormalArticles"/>
        <w:numPr>
          <w:ilvl w:val="0"/>
          <w:numId w:val="8"/>
        </w:numPr>
        <w:rPr>
          <w:rFonts w:ascii="Palatino Linotype" w:hAnsi="Palatino Linotype" w:cstheme="minorHAnsi"/>
          <w:lang w:eastAsia="en-GB"/>
        </w:rPr>
      </w:pPr>
      <w:r>
        <w:rPr>
          <w:rFonts w:ascii="Palatino Linotype" w:hAnsi="Palatino Linotype" w:cstheme="minorHAnsi"/>
          <w:lang w:eastAsia="en-GB"/>
        </w:rPr>
        <w:t xml:space="preserve">Researcher: </w:t>
      </w:r>
      <w:r w:rsidRPr="00727C35">
        <w:rPr>
          <w:rFonts w:ascii="Palatino Linotype" w:hAnsi="Palatino Linotype" w:cstheme="minorHAnsi"/>
          <w:lang w:eastAsia="en-GB"/>
        </w:rPr>
        <w:t xml:space="preserve">The conduct </w:t>
      </w:r>
      <w:r>
        <w:rPr>
          <w:rFonts w:ascii="Palatino Linotype" w:hAnsi="Palatino Linotype" w:cstheme="minorHAnsi"/>
          <w:lang w:eastAsia="en-GB"/>
        </w:rPr>
        <w:t>of asylum interviews in Cardiff (2010). Funded by the UKBA</w:t>
      </w:r>
    </w:p>
    <w:p w:rsidR="002172EB" w:rsidRDefault="002172EB" w:rsidP="002172EB">
      <w:pPr>
        <w:pStyle w:val="NormalArticles"/>
        <w:numPr>
          <w:ilvl w:val="0"/>
          <w:numId w:val="8"/>
        </w:numPr>
        <w:rPr>
          <w:rFonts w:ascii="Palatino Linotype" w:hAnsi="Palatino Linotype" w:cstheme="minorHAnsi"/>
          <w:lang w:eastAsia="en-GB"/>
        </w:rPr>
      </w:pPr>
      <w:r>
        <w:rPr>
          <w:rFonts w:ascii="Palatino Linotype" w:hAnsi="Palatino Linotype" w:cstheme="minorHAnsi"/>
          <w:lang w:eastAsia="en-GB"/>
        </w:rPr>
        <w:t>Researcher: Experiences of immigrants in the Republic of Cyprus (2010-2025). Funded by the University of Swansea</w:t>
      </w:r>
    </w:p>
    <w:p w:rsidR="002172EB" w:rsidRPr="00D00E05" w:rsidRDefault="002172EB" w:rsidP="002172EB">
      <w:pPr>
        <w:pStyle w:val="NormalArticles"/>
        <w:numPr>
          <w:ilvl w:val="0"/>
          <w:numId w:val="8"/>
        </w:numPr>
        <w:rPr>
          <w:rFonts w:ascii="Palatino Linotype" w:hAnsi="Palatino Linotype" w:cstheme="minorHAnsi"/>
          <w:lang w:eastAsia="en-GB"/>
        </w:rPr>
      </w:pPr>
      <w:r>
        <w:rPr>
          <w:rFonts w:ascii="Palatino Linotype" w:hAnsi="Palatino Linotype" w:cstheme="minorHAnsi"/>
          <w:lang w:eastAsia="en-GB"/>
        </w:rPr>
        <w:t>Researcher: Water scarcity and immigration in Rajasthan (2009). F</w:t>
      </w:r>
      <w:r w:rsidRPr="00727C35">
        <w:rPr>
          <w:rFonts w:ascii="Palatino Linotype" w:hAnsi="Palatino Linotype" w:cstheme="minorHAnsi"/>
          <w:lang w:eastAsia="en-GB"/>
        </w:rPr>
        <w:t>unded by UNDP, organis</w:t>
      </w:r>
      <w:r>
        <w:rPr>
          <w:rFonts w:ascii="Palatino Linotype" w:hAnsi="Palatino Linotype" w:cstheme="minorHAnsi"/>
          <w:lang w:eastAsia="en-GB"/>
        </w:rPr>
        <w:t xml:space="preserve">ed by Jal Bhagirathi Foundation. </w:t>
      </w:r>
    </w:p>
    <w:p w:rsidR="002172EB" w:rsidRPr="00627E4C" w:rsidRDefault="002172EB" w:rsidP="002172EB">
      <w:pPr>
        <w:pStyle w:val="NormalBullets"/>
        <w:numPr>
          <w:ilvl w:val="0"/>
          <w:numId w:val="0"/>
        </w:numPr>
        <w:ind w:left="720"/>
        <w:rPr>
          <w:rFonts w:ascii="Palatino Linotype" w:hAnsi="Palatino Linotype" w:cstheme="minorHAnsi"/>
          <w:sz w:val="20"/>
          <w:szCs w:val="20"/>
        </w:rPr>
      </w:pPr>
    </w:p>
    <w:p w:rsidR="002D3B40" w:rsidRDefault="002D3B40" w:rsidP="008F6A95">
      <w:pPr>
        <w:pBdr>
          <w:bottom w:val="single" w:sz="4" w:space="1" w:color="auto"/>
        </w:pBdr>
        <w:jc w:val="center"/>
        <w:rPr>
          <w:rFonts w:ascii="Palatino Linotype" w:hAnsi="Palatino Linotype"/>
          <w:b/>
          <w:sz w:val="24"/>
          <w:szCs w:val="24"/>
        </w:rPr>
      </w:pPr>
      <w:r w:rsidRPr="002D3B40">
        <w:rPr>
          <w:rFonts w:ascii="Palatino Linotype" w:hAnsi="Palatino Linotype"/>
          <w:b/>
          <w:sz w:val="24"/>
          <w:szCs w:val="24"/>
        </w:rPr>
        <w:t>Conference organization</w:t>
      </w:r>
    </w:p>
    <w:p w:rsidR="002D3B40" w:rsidRPr="00451542" w:rsidRDefault="002D3B40" w:rsidP="002D3B40">
      <w:pPr>
        <w:pStyle w:val="NormalBullets"/>
        <w:numPr>
          <w:ilvl w:val="0"/>
          <w:numId w:val="4"/>
        </w:numPr>
        <w:spacing w:after="0"/>
        <w:rPr>
          <w:rFonts w:ascii="Palatino Linotype" w:hAnsi="Palatino Linotype" w:cstheme="minorHAnsi"/>
          <w:sz w:val="20"/>
          <w:szCs w:val="20"/>
        </w:rPr>
      </w:pPr>
      <w:r w:rsidRPr="00451542">
        <w:rPr>
          <w:rFonts w:ascii="Palatino Linotype" w:hAnsi="Palatino Linotype" w:cstheme="minorHAnsi"/>
          <w:sz w:val="20"/>
          <w:szCs w:val="20"/>
        </w:rPr>
        <w:t>2015 ‘Masterclass in Interpretive Policy Analysis 3rd December 2015’ – held at the Social and Policy Sciences Department, Bath Spa, University of Bath</w:t>
      </w:r>
    </w:p>
    <w:p w:rsidR="002D3B40" w:rsidRDefault="002D3B40" w:rsidP="002D3B40">
      <w:pPr>
        <w:pStyle w:val="NormalBullets"/>
        <w:numPr>
          <w:ilvl w:val="0"/>
          <w:numId w:val="4"/>
        </w:numPr>
        <w:spacing w:after="0"/>
        <w:rPr>
          <w:rFonts w:ascii="Palatino Linotype" w:hAnsi="Palatino Linotype" w:cstheme="minorHAnsi"/>
          <w:sz w:val="20"/>
          <w:szCs w:val="20"/>
        </w:rPr>
      </w:pPr>
      <w:r w:rsidRPr="00451542">
        <w:rPr>
          <w:rFonts w:ascii="Palatino Linotype" w:hAnsi="Palatino Linotype" w:cstheme="minorHAnsi"/>
          <w:sz w:val="20"/>
          <w:szCs w:val="20"/>
        </w:rPr>
        <w:t>2012 ‘Understanding the migrant experience’ – International Postgraduate Research Conference, 25th – 26th June. A two-day conference and Open Forum Discussion, c. 60 delegates, held at Centre for Migration Policy Research (CMPR), Swansea University</w:t>
      </w:r>
    </w:p>
    <w:p w:rsidR="00B57FF0" w:rsidRPr="00451542" w:rsidRDefault="00B57FF0" w:rsidP="00B57FF0">
      <w:pPr>
        <w:pStyle w:val="NormalBullets"/>
        <w:numPr>
          <w:ilvl w:val="0"/>
          <w:numId w:val="0"/>
        </w:numPr>
        <w:spacing w:after="0"/>
        <w:ind w:left="720"/>
        <w:rPr>
          <w:rFonts w:ascii="Palatino Linotype" w:hAnsi="Palatino Linotype" w:cstheme="minorHAnsi"/>
          <w:sz w:val="20"/>
          <w:szCs w:val="20"/>
        </w:rPr>
      </w:pPr>
    </w:p>
    <w:p w:rsidR="00B57FF0" w:rsidRDefault="00B57FF0" w:rsidP="00B57FF0">
      <w:pPr>
        <w:pBdr>
          <w:bottom w:val="single" w:sz="4" w:space="1" w:color="auto"/>
        </w:pBdr>
        <w:jc w:val="center"/>
        <w:rPr>
          <w:rFonts w:ascii="Palatino Linotype" w:hAnsi="Palatino Linotype"/>
          <w:b/>
          <w:sz w:val="24"/>
          <w:szCs w:val="24"/>
        </w:rPr>
      </w:pPr>
      <w:r w:rsidRPr="00B57FF0">
        <w:rPr>
          <w:rFonts w:ascii="Palatino Linotype" w:hAnsi="Palatino Linotype"/>
          <w:b/>
          <w:sz w:val="24"/>
          <w:szCs w:val="24"/>
        </w:rPr>
        <w:t>Written Evidence the Public Accounts Committee</w:t>
      </w:r>
      <w:r>
        <w:rPr>
          <w:rFonts w:ascii="Palatino Linotype" w:hAnsi="Palatino Linotype"/>
          <w:b/>
          <w:sz w:val="24"/>
          <w:szCs w:val="24"/>
        </w:rPr>
        <w:t xml:space="preserve"> (UK)</w:t>
      </w:r>
    </w:p>
    <w:p w:rsidR="002D3B40" w:rsidRPr="00B57FF0" w:rsidRDefault="00B57FF0" w:rsidP="00B57FF0">
      <w:pPr>
        <w:pStyle w:val="NormalBullets"/>
        <w:numPr>
          <w:ilvl w:val="0"/>
          <w:numId w:val="4"/>
        </w:numPr>
        <w:spacing w:after="0"/>
        <w:rPr>
          <w:rFonts w:ascii="Palatino Linotype" w:hAnsi="Palatino Linotype"/>
          <w:b/>
          <w:sz w:val="24"/>
          <w:szCs w:val="24"/>
        </w:rPr>
      </w:pPr>
      <w:r w:rsidRPr="00B57FF0">
        <w:lastRenderedPageBreak/>
        <w:t xml:space="preserve"> </w:t>
      </w:r>
      <w:r w:rsidRPr="00B57FF0">
        <w:rPr>
          <w:rFonts w:ascii="Palatino Linotype" w:hAnsi="Palatino Linotype" w:cstheme="minorHAnsi"/>
          <w:sz w:val="20"/>
          <w:szCs w:val="20"/>
        </w:rPr>
        <w:t>Jolly, A., and Sojka, B. (2020) Written evidence to the Public Accounts Committee enquiry on immigration enforcement https://committees.parliament.uk/writtenevidence/8548/html/</w:t>
      </w:r>
    </w:p>
    <w:p w:rsidR="00B57FF0" w:rsidRDefault="00B57FF0" w:rsidP="00B57FF0">
      <w:pPr>
        <w:pStyle w:val="NormalBullets"/>
        <w:numPr>
          <w:ilvl w:val="0"/>
          <w:numId w:val="0"/>
        </w:numPr>
        <w:spacing w:after="0"/>
        <w:ind w:left="720"/>
        <w:rPr>
          <w:rFonts w:ascii="Palatino Linotype" w:hAnsi="Palatino Linotype"/>
          <w:b/>
          <w:sz w:val="24"/>
          <w:szCs w:val="24"/>
        </w:rPr>
      </w:pPr>
    </w:p>
    <w:p w:rsidR="002172EB" w:rsidRPr="002172EB" w:rsidRDefault="002D3B40" w:rsidP="002172EB">
      <w:pPr>
        <w:pBdr>
          <w:bottom w:val="single" w:sz="4" w:space="1" w:color="auto"/>
        </w:pBdr>
        <w:jc w:val="center"/>
        <w:rPr>
          <w:rFonts w:ascii="Palatino Linotype" w:hAnsi="Palatino Linotype"/>
          <w:b/>
          <w:sz w:val="24"/>
          <w:szCs w:val="24"/>
        </w:rPr>
      </w:pPr>
      <w:r w:rsidRPr="002D3B40">
        <w:rPr>
          <w:rFonts w:ascii="Palatino Linotype" w:hAnsi="Palatino Linotype"/>
          <w:b/>
          <w:sz w:val="24"/>
          <w:szCs w:val="24"/>
        </w:rPr>
        <w:t>Conference papers and presentations</w:t>
      </w:r>
    </w:p>
    <w:p w:rsidR="009418BC" w:rsidRPr="00D02147" w:rsidRDefault="009418BC" w:rsidP="009418BC">
      <w:pPr>
        <w:pStyle w:val="NormalArticles"/>
        <w:rPr>
          <w:rFonts w:asciiTheme="minorHAnsi" w:hAnsiTheme="minorHAnsi" w:cstheme="minorHAnsi"/>
          <w:strike/>
          <w:sz w:val="20"/>
          <w:szCs w:val="20"/>
        </w:rPr>
      </w:pPr>
      <w:r w:rsidRPr="00D02147">
        <w:rPr>
          <w:rFonts w:asciiTheme="minorHAnsi" w:hAnsiTheme="minorHAnsi" w:cstheme="minorHAnsi"/>
          <w:sz w:val="20"/>
          <w:szCs w:val="20"/>
        </w:rPr>
        <w:t xml:space="preserve">Sojka, B. and Jolly, A. (2021) ‘Migration control through social policy – the case of migrants with no recourse to public funds (NRPF) in the UK.’ </w:t>
      </w:r>
      <w:proofErr w:type="gramStart"/>
      <w:r w:rsidRPr="00D02147">
        <w:rPr>
          <w:rFonts w:asciiTheme="minorHAnsi" w:hAnsiTheme="minorHAnsi" w:cstheme="minorHAnsi"/>
          <w:sz w:val="20"/>
          <w:szCs w:val="20"/>
        </w:rPr>
        <w:t>ECPR General Conference.</w:t>
      </w:r>
      <w:proofErr w:type="gramEnd"/>
      <w:r w:rsidRPr="00D02147">
        <w:rPr>
          <w:rFonts w:asciiTheme="minorHAnsi" w:hAnsiTheme="minorHAnsi" w:cstheme="minorHAnsi"/>
          <w:sz w:val="20"/>
          <w:szCs w:val="20"/>
        </w:rPr>
        <w:t xml:space="preserve"> </w:t>
      </w:r>
      <w:r w:rsidRPr="00887E16">
        <w:rPr>
          <w:rFonts w:asciiTheme="minorHAnsi" w:hAnsiTheme="minorHAnsi" w:cstheme="minorHAnsi"/>
          <w:sz w:val="20"/>
          <w:szCs w:val="20"/>
        </w:rPr>
        <w:t>Virtual Conference</w:t>
      </w:r>
      <w:r w:rsidRPr="00D02147">
        <w:rPr>
          <w:rFonts w:asciiTheme="minorHAnsi" w:hAnsiTheme="minorHAnsi" w:cstheme="minorHAnsi"/>
          <w:sz w:val="20"/>
          <w:szCs w:val="20"/>
        </w:rPr>
        <w:t xml:space="preserve">, 30 August – 3 September 2021. </w:t>
      </w:r>
    </w:p>
    <w:p w:rsidR="009418BC" w:rsidRPr="00D02147" w:rsidRDefault="009418BC" w:rsidP="009418BC">
      <w:pPr>
        <w:pStyle w:val="NormalArticles"/>
        <w:rPr>
          <w:rFonts w:asciiTheme="minorHAnsi" w:hAnsiTheme="minorHAnsi" w:cstheme="minorHAnsi"/>
          <w:strike/>
          <w:sz w:val="20"/>
          <w:szCs w:val="20"/>
        </w:rPr>
      </w:pPr>
      <w:proofErr w:type="gramStart"/>
      <w:r w:rsidRPr="00D02147">
        <w:rPr>
          <w:rFonts w:asciiTheme="minorHAnsi" w:hAnsiTheme="minorHAnsi" w:cstheme="minorHAnsi"/>
          <w:sz w:val="20"/>
          <w:szCs w:val="20"/>
        </w:rPr>
        <w:t xml:space="preserve">Jolly, A.; Sojka, B. and Donegani, C.P. (2021) </w:t>
      </w:r>
      <w:r>
        <w:rPr>
          <w:rFonts w:asciiTheme="minorHAnsi" w:hAnsiTheme="minorHAnsi" w:cstheme="minorHAnsi"/>
          <w:sz w:val="20"/>
          <w:szCs w:val="20"/>
        </w:rPr>
        <w:t>‘</w:t>
      </w:r>
      <w:r w:rsidRPr="00887E16">
        <w:rPr>
          <w:rFonts w:asciiTheme="minorHAnsi" w:hAnsiTheme="minorHAnsi" w:cstheme="minorHAnsi"/>
          <w:sz w:val="20"/>
          <w:szCs w:val="20"/>
        </w:rPr>
        <w:t>Cost of the Brexit Diet</w:t>
      </w:r>
      <w:r>
        <w:rPr>
          <w:rFonts w:asciiTheme="minorHAnsi" w:hAnsiTheme="minorHAnsi" w:cstheme="minorHAnsi"/>
          <w:sz w:val="20"/>
          <w:szCs w:val="20"/>
        </w:rPr>
        <w:t>.’</w:t>
      </w:r>
      <w:proofErr w:type="gramEnd"/>
      <w:r>
        <w:rPr>
          <w:rFonts w:asciiTheme="minorHAnsi" w:hAnsiTheme="minorHAnsi" w:cstheme="minorHAnsi"/>
          <w:sz w:val="20"/>
          <w:szCs w:val="20"/>
        </w:rPr>
        <w:t xml:space="preserve"> </w:t>
      </w:r>
      <w:r w:rsidRPr="00887E16">
        <w:rPr>
          <w:rFonts w:asciiTheme="minorHAnsi" w:hAnsiTheme="minorHAnsi" w:cstheme="minorHAnsi"/>
          <w:sz w:val="20"/>
          <w:szCs w:val="20"/>
        </w:rPr>
        <w:t xml:space="preserve">Seventh BSA Sociology of Food Study Group Conference 2021 Food, Food </w:t>
      </w:r>
      <w:r>
        <w:rPr>
          <w:rFonts w:asciiTheme="minorHAnsi" w:hAnsiTheme="minorHAnsi" w:cstheme="minorHAnsi"/>
          <w:sz w:val="20"/>
          <w:szCs w:val="20"/>
        </w:rPr>
        <w:t xml:space="preserve">Systems and Times of Insecurity, </w:t>
      </w:r>
      <w:r w:rsidRPr="00887E16">
        <w:rPr>
          <w:rFonts w:asciiTheme="minorHAnsi" w:hAnsiTheme="minorHAnsi" w:cstheme="minorHAnsi"/>
          <w:sz w:val="20"/>
          <w:szCs w:val="20"/>
        </w:rPr>
        <w:t>Virtual Conference</w:t>
      </w:r>
      <w:r>
        <w:rPr>
          <w:rFonts w:asciiTheme="minorHAnsi" w:hAnsiTheme="minorHAnsi" w:cstheme="minorHAnsi"/>
          <w:sz w:val="20"/>
          <w:szCs w:val="20"/>
        </w:rPr>
        <w:t xml:space="preserve">, </w:t>
      </w:r>
      <w:r w:rsidRPr="00887E16">
        <w:rPr>
          <w:rFonts w:asciiTheme="minorHAnsi" w:hAnsiTheme="minorHAnsi" w:cstheme="minorHAnsi"/>
          <w:sz w:val="20"/>
          <w:szCs w:val="20"/>
        </w:rPr>
        <w:t>22 - 23 June 2021</w:t>
      </w:r>
      <w:r>
        <w:rPr>
          <w:rFonts w:asciiTheme="minorHAnsi" w:hAnsiTheme="minorHAnsi" w:cstheme="minorHAnsi"/>
          <w:sz w:val="20"/>
          <w:szCs w:val="20"/>
        </w:rPr>
        <w:t xml:space="preserve">. </w:t>
      </w:r>
    </w:p>
    <w:p w:rsidR="00690445" w:rsidRDefault="00690445" w:rsidP="00690445">
      <w:pPr>
        <w:pStyle w:val="NormalArticles"/>
        <w:rPr>
          <w:rFonts w:ascii="Palatino Linotype" w:hAnsi="Palatino Linotype" w:cstheme="minorHAnsi"/>
          <w:sz w:val="20"/>
          <w:szCs w:val="20"/>
        </w:rPr>
      </w:pPr>
      <w:r>
        <w:rPr>
          <w:rFonts w:ascii="Palatino Linotype" w:hAnsi="Palatino Linotype" w:cstheme="minorHAnsi"/>
          <w:sz w:val="20"/>
          <w:szCs w:val="20"/>
        </w:rPr>
        <w:t>Saar, M. and Sojka, B. (2020</w:t>
      </w:r>
      <w:r w:rsidRPr="00451542">
        <w:rPr>
          <w:rFonts w:ascii="Palatino Linotype" w:hAnsi="Palatino Linotype" w:cstheme="minorHAnsi"/>
          <w:sz w:val="20"/>
          <w:szCs w:val="20"/>
        </w:rPr>
        <w:t xml:space="preserve">) </w:t>
      </w:r>
      <w:r>
        <w:rPr>
          <w:rFonts w:ascii="Palatino Linotype" w:hAnsi="Palatino Linotype" w:cstheme="minorHAnsi"/>
          <w:sz w:val="20"/>
          <w:szCs w:val="20"/>
        </w:rPr>
        <w:t>‘</w:t>
      </w:r>
      <w:r w:rsidRPr="00690445">
        <w:rPr>
          <w:rFonts w:ascii="Palatino Linotype" w:hAnsi="Palatino Linotype" w:cstheme="minorHAnsi"/>
          <w:sz w:val="20"/>
          <w:szCs w:val="20"/>
        </w:rPr>
        <w:t xml:space="preserve">Who deserves access to ‘our’ welfare? </w:t>
      </w:r>
      <w:proofErr w:type="gramStart"/>
      <w:r w:rsidRPr="00690445">
        <w:rPr>
          <w:rFonts w:ascii="Palatino Linotype" w:hAnsi="Palatino Linotype" w:cstheme="minorHAnsi"/>
          <w:sz w:val="20"/>
          <w:szCs w:val="20"/>
        </w:rPr>
        <w:t>– the logics of governing migrant’s rights to welfare in eight European countries</w:t>
      </w:r>
      <w:r>
        <w:rPr>
          <w:rFonts w:ascii="Palatino Linotype" w:hAnsi="Palatino Linotype" w:cstheme="minorHAnsi"/>
          <w:sz w:val="20"/>
          <w:szCs w:val="20"/>
        </w:rPr>
        <w:t xml:space="preserve">.’ at the </w:t>
      </w:r>
      <w:r w:rsidRPr="00690445">
        <w:rPr>
          <w:rFonts w:ascii="Palatino Linotype" w:hAnsi="Palatino Linotype" w:cstheme="minorHAnsi"/>
          <w:sz w:val="20"/>
          <w:szCs w:val="20"/>
        </w:rPr>
        <w:t>17th IMI</w:t>
      </w:r>
      <w:r w:rsidR="009418BC">
        <w:rPr>
          <w:rFonts w:ascii="Palatino Linotype" w:hAnsi="Palatino Linotype" w:cstheme="minorHAnsi"/>
          <w:sz w:val="20"/>
          <w:szCs w:val="20"/>
        </w:rPr>
        <w:t>SCOE Annual Conference</w:t>
      </w:r>
      <w:r>
        <w:rPr>
          <w:rFonts w:ascii="Palatino Linotype" w:hAnsi="Palatino Linotype" w:cstheme="minorHAnsi"/>
          <w:sz w:val="20"/>
          <w:szCs w:val="20"/>
        </w:rPr>
        <w:t>,</w:t>
      </w:r>
      <w:r w:rsidR="009418BC">
        <w:rPr>
          <w:rFonts w:ascii="Palatino Linotype" w:hAnsi="Palatino Linotype" w:cstheme="minorHAnsi"/>
          <w:sz w:val="20"/>
          <w:szCs w:val="20"/>
        </w:rPr>
        <w:t xml:space="preserve"> </w:t>
      </w:r>
      <w:r w:rsidR="009418BC" w:rsidRPr="00887E16">
        <w:rPr>
          <w:rFonts w:asciiTheme="minorHAnsi" w:hAnsiTheme="minorHAnsi" w:cstheme="minorHAnsi"/>
          <w:sz w:val="20"/>
          <w:szCs w:val="20"/>
        </w:rPr>
        <w:t>Virtual Conference</w:t>
      </w:r>
      <w:r w:rsidR="009418BC" w:rsidRPr="00D02147">
        <w:rPr>
          <w:rFonts w:asciiTheme="minorHAnsi" w:hAnsiTheme="minorHAnsi" w:cstheme="minorHAnsi"/>
          <w:sz w:val="20"/>
          <w:szCs w:val="20"/>
        </w:rPr>
        <w:t>,</w:t>
      </w:r>
      <w:r>
        <w:rPr>
          <w:rFonts w:ascii="Palatino Linotype" w:hAnsi="Palatino Linotype" w:cstheme="minorHAnsi"/>
          <w:sz w:val="20"/>
          <w:szCs w:val="20"/>
        </w:rPr>
        <w:t xml:space="preserve"> </w:t>
      </w:r>
      <w:r w:rsidRPr="00690445">
        <w:rPr>
          <w:rFonts w:ascii="Palatino Linotype" w:hAnsi="Palatino Linotype" w:cstheme="minorHAnsi"/>
          <w:sz w:val="20"/>
          <w:szCs w:val="20"/>
        </w:rPr>
        <w:t>1-2 July</w:t>
      </w:r>
      <w:r>
        <w:rPr>
          <w:rFonts w:ascii="Palatino Linotype" w:hAnsi="Palatino Linotype" w:cstheme="minorHAnsi"/>
          <w:sz w:val="20"/>
          <w:szCs w:val="20"/>
        </w:rPr>
        <w:t xml:space="preserve"> 2020.</w:t>
      </w:r>
      <w:proofErr w:type="gramEnd"/>
    </w:p>
    <w:p w:rsidR="00690445" w:rsidRDefault="00690445" w:rsidP="002172EB">
      <w:pPr>
        <w:pStyle w:val="NormalArticles"/>
        <w:rPr>
          <w:rFonts w:ascii="Palatino Linotype" w:hAnsi="Palatino Linotype" w:cstheme="minorHAnsi"/>
          <w:sz w:val="20"/>
          <w:szCs w:val="20"/>
        </w:rPr>
      </w:pPr>
      <w:proofErr w:type="gramStart"/>
      <w:r>
        <w:rPr>
          <w:rFonts w:ascii="Palatino Linotype" w:hAnsi="Palatino Linotype" w:cstheme="minorHAnsi"/>
          <w:sz w:val="20"/>
          <w:szCs w:val="20"/>
        </w:rPr>
        <w:t xml:space="preserve">Sojka, B. </w:t>
      </w:r>
      <w:r w:rsidRPr="00451542">
        <w:rPr>
          <w:rFonts w:ascii="Palatino Linotype" w:hAnsi="Palatino Linotype" w:cstheme="minorHAnsi"/>
          <w:sz w:val="20"/>
          <w:szCs w:val="20"/>
        </w:rPr>
        <w:t>(20</w:t>
      </w:r>
      <w:r>
        <w:rPr>
          <w:rFonts w:ascii="Palatino Linotype" w:hAnsi="Palatino Linotype" w:cstheme="minorHAnsi"/>
          <w:sz w:val="20"/>
          <w:szCs w:val="20"/>
        </w:rPr>
        <w:t>20</w:t>
      </w:r>
      <w:r w:rsidRPr="00451542">
        <w:rPr>
          <w:rFonts w:ascii="Palatino Linotype" w:hAnsi="Palatino Linotype" w:cstheme="minorHAnsi"/>
          <w:sz w:val="20"/>
          <w:szCs w:val="20"/>
        </w:rPr>
        <w:t xml:space="preserve">) </w:t>
      </w:r>
      <w:r w:rsidRPr="00690445">
        <w:rPr>
          <w:rFonts w:ascii="Palatino Linotype" w:hAnsi="Palatino Linotype" w:cstheme="minorHAnsi"/>
          <w:sz w:val="20"/>
          <w:szCs w:val="20"/>
        </w:rPr>
        <w:t>Introduction to interpretive policy analysis</w:t>
      </w:r>
      <w:r>
        <w:rPr>
          <w:rFonts w:ascii="Palatino Linotype" w:hAnsi="Palatino Linotype" w:cstheme="minorHAnsi"/>
          <w:sz w:val="20"/>
          <w:szCs w:val="20"/>
        </w:rPr>
        <w:t xml:space="preserve"> (IPA)</w:t>
      </w:r>
      <w:r w:rsidRPr="00451542">
        <w:rPr>
          <w:rFonts w:ascii="Palatino Linotype" w:hAnsi="Palatino Linotype" w:cstheme="minorHAnsi"/>
          <w:sz w:val="20"/>
          <w:szCs w:val="20"/>
        </w:rPr>
        <w:t xml:space="preserve">’ at the </w:t>
      </w:r>
      <w:r w:rsidRPr="00690445">
        <w:rPr>
          <w:rFonts w:ascii="Palatino Linotype" w:hAnsi="Palatino Linotype" w:cstheme="minorHAnsi"/>
          <w:sz w:val="20"/>
          <w:szCs w:val="20"/>
        </w:rPr>
        <w:t>Conducting Research to Influence Policy Symposium</w:t>
      </w:r>
      <w:r w:rsidR="009418BC">
        <w:rPr>
          <w:rFonts w:ascii="Palatino Linotype" w:hAnsi="Palatino Linotype" w:cstheme="minorHAnsi"/>
          <w:sz w:val="20"/>
          <w:szCs w:val="20"/>
        </w:rPr>
        <w:t xml:space="preserve">, </w:t>
      </w:r>
      <w:r w:rsidR="009418BC" w:rsidRPr="00887E16">
        <w:rPr>
          <w:rFonts w:asciiTheme="minorHAnsi" w:hAnsiTheme="minorHAnsi" w:cstheme="minorHAnsi"/>
          <w:sz w:val="20"/>
          <w:szCs w:val="20"/>
        </w:rPr>
        <w:t>Virtual Conference</w:t>
      </w:r>
      <w:r w:rsidR="009418BC" w:rsidRPr="00D02147">
        <w:rPr>
          <w:rFonts w:asciiTheme="minorHAnsi" w:hAnsiTheme="minorHAnsi" w:cstheme="minorHAnsi"/>
          <w:sz w:val="20"/>
          <w:szCs w:val="20"/>
        </w:rPr>
        <w:t>,</w:t>
      </w:r>
      <w:r w:rsidR="009418BC">
        <w:rPr>
          <w:rFonts w:asciiTheme="minorHAnsi" w:hAnsiTheme="minorHAnsi" w:cstheme="minorHAnsi"/>
          <w:sz w:val="20"/>
          <w:szCs w:val="20"/>
        </w:rPr>
        <w:t xml:space="preserve"> </w:t>
      </w:r>
      <w:r>
        <w:rPr>
          <w:rFonts w:ascii="Palatino Linotype" w:hAnsi="Palatino Linotype" w:cstheme="minorHAnsi"/>
          <w:sz w:val="20"/>
          <w:szCs w:val="20"/>
        </w:rPr>
        <w:t>29 April 2020.</w:t>
      </w:r>
      <w:proofErr w:type="gramEnd"/>
      <w:r>
        <w:rPr>
          <w:rFonts w:ascii="Palatino Linotype" w:hAnsi="Palatino Linotype" w:cstheme="minorHAnsi"/>
          <w:sz w:val="20"/>
          <w:szCs w:val="20"/>
        </w:rPr>
        <w:t xml:space="preserve"> </w:t>
      </w:r>
      <w:proofErr w:type="gramStart"/>
      <w:r>
        <w:rPr>
          <w:rFonts w:ascii="Palatino Linotype" w:hAnsi="Palatino Linotype" w:cstheme="minorHAnsi"/>
          <w:sz w:val="20"/>
          <w:szCs w:val="20"/>
        </w:rPr>
        <w:t>University of Wolverhampton.</w:t>
      </w:r>
      <w:proofErr w:type="gramEnd"/>
      <w:r>
        <w:rPr>
          <w:rFonts w:ascii="Palatino Linotype" w:hAnsi="Palatino Linotype" w:cstheme="minorHAnsi"/>
          <w:sz w:val="20"/>
          <w:szCs w:val="20"/>
        </w:rPr>
        <w:t xml:space="preserve"> </w:t>
      </w:r>
    </w:p>
    <w:p w:rsidR="00683F42" w:rsidRDefault="002D3B40" w:rsidP="00683F42">
      <w:pPr>
        <w:pStyle w:val="NormalArticles"/>
        <w:rPr>
          <w:rFonts w:ascii="Palatino Linotype" w:hAnsi="Palatino Linotype" w:cstheme="minorHAnsi"/>
          <w:sz w:val="20"/>
          <w:szCs w:val="20"/>
        </w:rPr>
      </w:pPr>
      <w:proofErr w:type="gramStart"/>
      <w:r w:rsidRPr="00451542">
        <w:rPr>
          <w:rFonts w:ascii="Palatino Linotype" w:hAnsi="Palatino Linotype" w:cstheme="minorHAnsi"/>
          <w:sz w:val="20"/>
          <w:szCs w:val="20"/>
        </w:rPr>
        <w:t>Sojka, B. and Carmel, E. (2019) 'Transnational social security rights and belonging’ at the SPA (Social Policy Association) Conference - Securing the Future: the Challenge for Social Policy, 8-10 July 2019, Durham, UK.</w:t>
      </w:r>
      <w:proofErr w:type="gramEnd"/>
      <w:r w:rsidRPr="00451542">
        <w:rPr>
          <w:rFonts w:ascii="Palatino Linotype" w:hAnsi="Palatino Linotype" w:cstheme="minorHAnsi"/>
          <w:sz w:val="20"/>
          <w:szCs w:val="20"/>
        </w:rPr>
        <w:t xml:space="preserve"> </w:t>
      </w:r>
    </w:p>
    <w:p w:rsidR="00683F42" w:rsidRDefault="00683F42" w:rsidP="00683F42">
      <w:pPr>
        <w:pStyle w:val="NormalArticles"/>
        <w:rPr>
          <w:rFonts w:ascii="Palatino Linotype" w:hAnsi="Palatino Linotype" w:cstheme="minorHAnsi"/>
          <w:sz w:val="20"/>
          <w:szCs w:val="20"/>
        </w:rPr>
      </w:pPr>
      <w:r>
        <w:rPr>
          <w:rFonts w:ascii="Palatino Linotype" w:hAnsi="Palatino Linotype" w:cstheme="minorHAnsi"/>
          <w:sz w:val="20"/>
          <w:szCs w:val="20"/>
        </w:rPr>
        <w:t xml:space="preserve">Carmel, E., Sojka, B. and Papiez, K. </w:t>
      </w:r>
      <w:r w:rsidRPr="00451542">
        <w:rPr>
          <w:rFonts w:ascii="Palatino Linotype" w:hAnsi="Palatino Linotype" w:cstheme="minorHAnsi"/>
          <w:sz w:val="20"/>
          <w:szCs w:val="20"/>
        </w:rPr>
        <w:t xml:space="preserve">(2019) </w:t>
      </w:r>
      <w:r>
        <w:rPr>
          <w:rFonts w:ascii="Palatino Linotype" w:hAnsi="Palatino Linotype" w:cstheme="minorHAnsi"/>
          <w:sz w:val="20"/>
          <w:szCs w:val="20"/>
        </w:rPr>
        <w:t>‘</w:t>
      </w:r>
      <w:r w:rsidRPr="006D7C7B">
        <w:rPr>
          <w:rFonts w:ascii="Palatino Linotype" w:hAnsi="Palatino Linotype" w:cstheme="minorHAnsi"/>
          <w:sz w:val="20"/>
          <w:szCs w:val="20"/>
        </w:rPr>
        <w:t>Beyond benefit tourism and welfare chauvinism: rationales of belonging for the s</w:t>
      </w:r>
      <w:r>
        <w:rPr>
          <w:rFonts w:ascii="Palatino Linotype" w:hAnsi="Palatino Linotype" w:cstheme="minorHAnsi"/>
          <w:sz w:val="20"/>
          <w:szCs w:val="20"/>
        </w:rPr>
        <w:t xml:space="preserve">ocial rights of EU ‘free movers.’ at the </w:t>
      </w:r>
      <w:r w:rsidRPr="006D7C7B">
        <w:rPr>
          <w:rFonts w:ascii="Palatino Linotype" w:hAnsi="Palatino Linotype" w:cstheme="minorHAnsi"/>
          <w:sz w:val="20"/>
          <w:szCs w:val="20"/>
        </w:rPr>
        <w:t>16th Annual IMISCOE Conference</w:t>
      </w:r>
      <w:r>
        <w:rPr>
          <w:rFonts w:ascii="Palatino Linotype" w:hAnsi="Palatino Linotype" w:cstheme="minorHAnsi"/>
          <w:sz w:val="20"/>
          <w:szCs w:val="20"/>
        </w:rPr>
        <w:t>,</w:t>
      </w:r>
      <w:r w:rsidRPr="006D7C7B">
        <w:rPr>
          <w:rFonts w:ascii="Palatino Linotype" w:hAnsi="Palatino Linotype" w:cstheme="minorHAnsi"/>
          <w:sz w:val="20"/>
          <w:szCs w:val="20"/>
        </w:rPr>
        <w:t xml:space="preserve"> 26-28 June</w:t>
      </w:r>
      <w:r>
        <w:rPr>
          <w:rFonts w:ascii="Palatino Linotype" w:hAnsi="Palatino Linotype" w:cstheme="minorHAnsi"/>
          <w:sz w:val="20"/>
          <w:szCs w:val="20"/>
        </w:rPr>
        <w:t xml:space="preserve">, 2019, </w:t>
      </w:r>
      <w:r w:rsidRPr="006D7C7B">
        <w:rPr>
          <w:rFonts w:ascii="Palatino Linotype" w:hAnsi="Palatino Linotype" w:cstheme="minorHAnsi"/>
          <w:sz w:val="20"/>
          <w:szCs w:val="20"/>
        </w:rPr>
        <w:t>Malmö University,</w:t>
      </w:r>
      <w:r>
        <w:rPr>
          <w:rFonts w:ascii="Palatino Linotype" w:hAnsi="Palatino Linotype" w:cstheme="minorHAnsi"/>
          <w:sz w:val="20"/>
          <w:szCs w:val="20"/>
        </w:rPr>
        <w:t xml:space="preserve"> </w:t>
      </w:r>
      <w:r w:rsidRPr="006D7C7B">
        <w:rPr>
          <w:rFonts w:ascii="Palatino Linotype" w:hAnsi="Palatino Linotype" w:cstheme="minorHAnsi"/>
          <w:sz w:val="20"/>
          <w:szCs w:val="20"/>
        </w:rPr>
        <w:t>Malmö</w:t>
      </w:r>
      <w:r>
        <w:rPr>
          <w:rFonts w:ascii="Palatino Linotype" w:hAnsi="Palatino Linotype" w:cstheme="minorHAnsi"/>
          <w:sz w:val="20"/>
          <w:szCs w:val="20"/>
        </w:rPr>
        <w:t>,</w:t>
      </w:r>
      <w:r w:rsidRPr="006D7C7B">
        <w:rPr>
          <w:rFonts w:ascii="Palatino Linotype" w:hAnsi="Palatino Linotype" w:cstheme="minorHAnsi"/>
          <w:sz w:val="20"/>
          <w:szCs w:val="20"/>
        </w:rPr>
        <w:t xml:space="preserve"> Sweden.</w:t>
      </w:r>
    </w:p>
    <w:p w:rsidR="00683F42" w:rsidRDefault="00683F42" w:rsidP="00683F42">
      <w:pPr>
        <w:pStyle w:val="NormalArticles"/>
        <w:rPr>
          <w:rFonts w:ascii="Palatino Linotype" w:hAnsi="Palatino Linotype" w:cstheme="minorHAnsi"/>
          <w:sz w:val="20"/>
          <w:szCs w:val="20"/>
        </w:rPr>
      </w:pPr>
      <w:r>
        <w:rPr>
          <w:rFonts w:ascii="Palatino Linotype" w:hAnsi="Palatino Linotype" w:cstheme="minorHAnsi"/>
          <w:sz w:val="20"/>
          <w:szCs w:val="20"/>
        </w:rPr>
        <w:t xml:space="preserve">Sojka, B. and Saar, M. </w:t>
      </w:r>
      <w:r w:rsidRPr="00451542">
        <w:rPr>
          <w:rFonts w:ascii="Palatino Linotype" w:hAnsi="Palatino Linotype" w:cstheme="minorHAnsi"/>
          <w:sz w:val="20"/>
          <w:szCs w:val="20"/>
        </w:rPr>
        <w:t xml:space="preserve">(2019) </w:t>
      </w:r>
      <w:proofErr w:type="spellStart"/>
      <w:r>
        <w:rPr>
          <w:rFonts w:ascii="Palatino Linotype" w:hAnsi="Palatino Linotype" w:cstheme="minorHAnsi"/>
          <w:sz w:val="20"/>
          <w:szCs w:val="20"/>
        </w:rPr>
        <w:t>‘</w:t>
      </w:r>
      <w:r w:rsidRPr="00286580">
        <w:rPr>
          <w:rFonts w:ascii="Palatino Linotype" w:hAnsi="Palatino Linotype" w:cstheme="minorHAnsi"/>
          <w:sz w:val="20"/>
          <w:szCs w:val="20"/>
        </w:rPr>
        <w:t>Re</w:t>
      </w:r>
      <w:proofErr w:type="spellEnd"/>
      <w:r>
        <w:rPr>
          <w:rFonts w:ascii="Palatino Linotype" w:hAnsi="Palatino Linotype" w:cstheme="minorHAnsi"/>
          <w:sz w:val="20"/>
          <w:szCs w:val="20"/>
        </w:rPr>
        <w:t>-imagining Nationhood in EU: S</w:t>
      </w:r>
      <w:r w:rsidRPr="00286580">
        <w:rPr>
          <w:rFonts w:ascii="Palatino Linotype" w:hAnsi="Palatino Linotype" w:cstheme="minorHAnsi"/>
          <w:sz w:val="20"/>
          <w:szCs w:val="20"/>
        </w:rPr>
        <w:t xml:space="preserve">truggles of Polish and Estonian </w:t>
      </w:r>
      <w:r>
        <w:rPr>
          <w:rFonts w:ascii="Palatino Linotype" w:hAnsi="Palatino Linotype" w:cstheme="minorHAnsi"/>
          <w:sz w:val="20"/>
          <w:szCs w:val="20"/>
        </w:rPr>
        <w:t>Social Policy Experts in Geopolitical</w:t>
      </w:r>
      <w:r w:rsidRPr="00286580">
        <w:t xml:space="preserve"> </w:t>
      </w:r>
      <w:r w:rsidRPr="00286580">
        <w:rPr>
          <w:rFonts w:ascii="Palatino Linotype" w:hAnsi="Palatino Linotype" w:cstheme="minorHAnsi"/>
          <w:sz w:val="20"/>
          <w:szCs w:val="20"/>
        </w:rPr>
        <w:t>Imagining of the State</w:t>
      </w:r>
      <w:r>
        <w:rPr>
          <w:rFonts w:ascii="Palatino Linotype" w:hAnsi="Palatino Linotype" w:cstheme="minorHAnsi"/>
          <w:sz w:val="20"/>
          <w:szCs w:val="20"/>
        </w:rPr>
        <w:t xml:space="preserve">.’ at the </w:t>
      </w:r>
      <w:r w:rsidRPr="006D7C7B">
        <w:rPr>
          <w:rFonts w:ascii="Palatino Linotype" w:hAnsi="Palatino Linotype" w:cstheme="minorHAnsi"/>
          <w:sz w:val="20"/>
          <w:szCs w:val="20"/>
        </w:rPr>
        <w:t>16th Annual IMISCOE Conference</w:t>
      </w:r>
      <w:r>
        <w:rPr>
          <w:rFonts w:ascii="Palatino Linotype" w:hAnsi="Palatino Linotype" w:cstheme="minorHAnsi"/>
          <w:sz w:val="20"/>
          <w:szCs w:val="20"/>
        </w:rPr>
        <w:t>,</w:t>
      </w:r>
      <w:r w:rsidRPr="006D7C7B">
        <w:rPr>
          <w:rFonts w:ascii="Palatino Linotype" w:hAnsi="Palatino Linotype" w:cstheme="minorHAnsi"/>
          <w:sz w:val="20"/>
          <w:szCs w:val="20"/>
        </w:rPr>
        <w:t xml:space="preserve"> 26-28 June</w:t>
      </w:r>
      <w:r>
        <w:rPr>
          <w:rFonts w:ascii="Palatino Linotype" w:hAnsi="Palatino Linotype" w:cstheme="minorHAnsi"/>
          <w:sz w:val="20"/>
          <w:szCs w:val="20"/>
        </w:rPr>
        <w:t xml:space="preserve">, 2019, </w:t>
      </w:r>
      <w:r w:rsidRPr="006D7C7B">
        <w:rPr>
          <w:rFonts w:ascii="Palatino Linotype" w:hAnsi="Palatino Linotype" w:cstheme="minorHAnsi"/>
          <w:sz w:val="20"/>
          <w:szCs w:val="20"/>
        </w:rPr>
        <w:t>Malmö University,</w:t>
      </w:r>
      <w:r>
        <w:rPr>
          <w:rFonts w:ascii="Palatino Linotype" w:hAnsi="Palatino Linotype" w:cstheme="minorHAnsi"/>
          <w:sz w:val="20"/>
          <w:szCs w:val="20"/>
        </w:rPr>
        <w:t xml:space="preserve"> </w:t>
      </w:r>
      <w:r w:rsidRPr="006D7C7B">
        <w:rPr>
          <w:rFonts w:ascii="Palatino Linotype" w:hAnsi="Palatino Linotype" w:cstheme="minorHAnsi"/>
          <w:sz w:val="20"/>
          <w:szCs w:val="20"/>
        </w:rPr>
        <w:t>Malmö</w:t>
      </w:r>
      <w:r>
        <w:rPr>
          <w:rFonts w:ascii="Palatino Linotype" w:hAnsi="Palatino Linotype" w:cstheme="minorHAnsi"/>
          <w:sz w:val="20"/>
          <w:szCs w:val="20"/>
        </w:rPr>
        <w:t>,</w:t>
      </w:r>
      <w:r w:rsidRPr="006D7C7B">
        <w:rPr>
          <w:rFonts w:ascii="Palatino Linotype" w:hAnsi="Palatino Linotype" w:cstheme="minorHAnsi"/>
          <w:sz w:val="20"/>
          <w:szCs w:val="20"/>
        </w:rPr>
        <w:t xml:space="preserve"> Sweden.</w:t>
      </w:r>
    </w:p>
    <w:p w:rsidR="00683F42" w:rsidRDefault="00683F42" w:rsidP="00683F42">
      <w:pPr>
        <w:pStyle w:val="NormalArticles"/>
        <w:rPr>
          <w:rFonts w:ascii="Palatino Linotype" w:hAnsi="Palatino Linotype" w:cstheme="minorHAnsi"/>
          <w:sz w:val="20"/>
          <w:szCs w:val="20"/>
        </w:rPr>
      </w:pPr>
      <w:r w:rsidRPr="00A00052">
        <w:rPr>
          <w:rFonts w:ascii="Palatino Linotype" w:hAnsi="Palatino Linotype" w:cstheme="minorHAnsi"/>
          <w:sz w:val="20"/>
          <w:szCs w:val="20"/>
        </w:rPr>
        <w:t xml:space="preserve">Caulfield, </w:t>
      </w:r>
      <w:r>
        <w:rPr>
          <w:rFonts w:ascii="Palatino Linotype" w:hAnsi="Palatino Linotype" w:cstheme="minorHAnsi"/>
          <w:sz w:val="20"/>
          <w:szCs w:val="20"/>
        </w:rPr>
        <w:t xml:space="preserve">L., </w:t>
      </w:r>
      <w:r w:rsidRPr="00A00052">
        <w:rPr>
          <w:rFonts w:ascii="Palatino Linotype" w:hAnsi="Palatino Linotype" w:cstheme="minorHAnsi"/>
          <w:sz w:val="20"/>
          <w:szCs w:val="20"/>
        </w:rPr>
        <w:t>Sojka,</w:t>
      </w:r>
      <w:r>
        <w:rPr>
          <w:rFonts w:ascii="Palatino Linotype" w:hAnsi="Palatino Linotype" w:cstheme="minorHAnsi"/>
          <w:sz w:val="20"/>
          <w:szCs w:val="20"/>
        </w:rPr>
        <w:t xml:space="preserve"> B. </w:t>
      </w:r>
      <w:r w:rsidRPr="00451542">
        <w:rPr>
          <w:rFonts w:ascii="Palatino Linotype" w:hAnsi="Palatino Linotype" w:cstheme="minorHAnsi"/>
          <w:sz w:val="20"/>
          <w:szCs w:val="20"/>
        </w:rPr>
        <w:t xml:space="preserve">(2019) </w:t>
      </w:r>
      <w:r>
        <w:rPr>
          <w:rFonts w:ascii="Palatino Linotype" w:hAnsi="Palatino Linotype" w:cstheme="minorHAnsi"/>
          <w:sz w:val="20"/>
          <w:szCs w:val="20"/>
        </w:rPr>
        <w:t>‘</w:t>
      </w:r>
      <w:r w:rsidRPr="00A00052">
        <w:rPr>
          <w:rFonts w:ascii="Palatino Linotype" w:hAnsi="Palatino Linotype" w:cstheme="minorHAnsi"/>
          <w:sz w:val="20"/>
          <w:szCs w:val="20"/>
        </w:rPr>
        <w:t>Working with young people involved with Sandwell Youth Offending service.</w:t>
      </w:r>
      <w:r w:rsidRPr="00451542">
        <w:rPr>
          <w:rFonts w:ascii="Palatino Linotype" w:hAnsi="Palatino Linotype" w:cstheme="minorHAnsi"/>
          <w:sz w:val="20"/>
          <w:szCs w:val="20"/>
        </w:rPr>
        <w:t xml:space="preserve">’ </w:t>
      </w:r>
      <w:r w:rsidRPr="00A00052">
        <w:rPr>
          <w:rFonts w:ascii="Palatino Linotype" w:hAnsi="Palatino Linotype" w:cstheme="minorHAnsi"/>
          <w:sz w:val="20"/>
          <w:szCs w:val="20"/>
        </w:rPr>
        <w:t>the University of Wolverhampton's Annual Research Conference</w:t>
      </w:r>
      <w:r>
        <w:rPr>
          <w:rFonts w:ascii="Palatino Linotype" w:hAnsi="Palatino Linotype" w:cstheme="minorHAnsi"/>
          <w:sz w:val="20"/>
          <w:szCs w:val="20"/>
        </w:rPr>
        <w:t xml:space="preserve">, 17-18 June 2019, Wolverhampton, UK. </w:t>
      </w:r>
    </w:p>
    <w:p w:rsidR="00683F42" w:rsidRPr="00451542" w:rsidRDefault="00683F42" w:rsidP="00683F42">
      <w:pPr>
        <w:pStyle w:val="NormalArticles"/>
        <w:rPr>
          <w:rFonts w:ascii="Palatino Linotype" w:hAnsi="Palatino Linotype" w:cstheme="minorHAnsi"/>
          <w:sz w:val="20"/>
          <w:szCs w:val="20"/>
        </w:rPr>
      </w:pPr>
      <w:r w:rsidRPr="00A00052">
        <w:rPr>
          <w:rFonts w:ascii="Palatino Linotype" w:hAnsi="Palatino Linotype" w:cstheme="minorHAnsi"/>
          <w:sz w:val="20"/>
          <w:szCs w:val="20"/>
        </w:rPr>
        <w:t xml:space="preserve">Caulfield, </w:t>
      </w:r>
      <w:r>
        <w:rPr>
          <w:rFonts w:ascii="Palatino Linotype" w:hAnsi="Palatino Linotype" w:cstheme="minorHAnsi"/>
          <w:sz w:val="20"/>
          <w:szCs w:val="20"/>
        </w:rPr>
        <w:t xml:space="preserve">L., </w:t>
      </w:r>
      <w:r w:rsidRPr="00A00052">
        <w:rPr>
          <w:rFonts w:ascii="Palatino Linotype" w:hAnsi="Palatino Linotype" w:cstheme="minorHAnsi"/>
          <w:sz w:val="20"/>
          <w:szCs w:val="20"/>
        </w:rPr>
        <w:t>Sojka,</w:t>
      </w:r>
      <w:r>
        <w:rPr>
          <w:rFonts w:ascii="Palatino Linotype" w:hAnsi="Palatino Linotype" w:cstheme="minorHAnsi"/>
          <w:sz w:val="20"/>
          <w:szCs w:val="20"/>
        </w:rPr>
        <w:t xml:space="preserve"> B. </w:t>
      </w:r>
      <w:r w:rsidRPr="00451542">
        <w:rPr>
          <w:rFonts w:ascii="Palatino Linotype" w:hAnsi="Palatino Linotype" w:cstheme="minorHAnsi"/>
          <w:sz w:val="20"/>
          <w:szCs w:val="20"/>
        </w:rPr>
        <w:t>(2019)</w:t>
      </w:r>
      <w:r>
        <w:rPr>
          <w:rFonts w:ascii="Palatino Linotype" w:hAnsi="Palatino Linotype" w:cstheme="minorHAnsi"/>
          <w:sz w:val="20"/>
          <w:szCs w:val="20"/>
        </w:rPr>
        <w:t xml:space="preserve"> panel on</w:t>
      </w:r>
      <w:r w:rsidRPr="00451542">
        <w:rPr>
          <w:rFonts w:ascii="Palatino Linotype" w:hAnsi="Palatino Linotype" w:cstheme="minorHAnsi"/>
          <w:sz w:val="20"/>
          <w:szCs w:val="20"/>
        </w:rPr>
        <w:t xml:space="preserve"> </w:t>
      </w:r>
      <w:r>
        <w:rPr>
          <w:rFonts w:ascii="Palatino Linotype" w:hAnsi="Palatino Linotype" w:cstheme="minorHAnsi"/>
          <w:sz w:val="20"/>
          <w:szCs w:val="20"/>
        </w:rPr>
        <w:t>‘</w:t>
      </w:r>
      <w:r w:rsidRPr="00A00052">
        <w:rPr>
          <w:rFonts w:ascii="Palatino Linotype" w:hAnsi="Palatino Linotype" w:cstheme="minorHAnsi"/>
          <w:sz w:val="20"/>
          <w:szCs w:val="20"/>
        </w:rPr>
        <w:t xml:space="preserve">Working with </w:t>
      </w:r>
      <w:r>
        <w:rPr>
          <w:rFonts w:ascii="Palatino Linotype" w:hAnsi="Palatino Linotype" w:cstheme="minorHAnsi"/>
          <w:sz w:val="20"/>
          <w:szCs w:val="20"/>
        </w:rPr>
        <w:t xml:space="preserve">vulnerable populations, local authorities and third sector.’ </w:t>
      </w:r>
      <w:r w:rsidRPr="00A00052">
        <w:rPr>
          <w:rFonts w:ascii="Palatino Linotype" w:hAnsi="Palatino Linotype" w:cstheme="minorHAnsi"/>
          <w:sz w:val="20"/>
          <w:szCs w:val="20"/>
        </w:rPr>
        <w:t>the University of Wolverhampton's Annual Research Conference</w:t>
      </w:r>
      <w:r>
        <w:rPr>
          <w:rFonts w:ascii="Palatino Linotype" w:hAnsi="Palatino Linotype" w:cstheme="minorHAnsi"/>
          <w:sz w:val="20"/>
          <w:szCs w:val="20"/>
        </w:rPr>
        <w:t xml:space="preserve">, 17-18 June 2019, Wolverhampton, UK. </w:t>
      </w:r>
    </w:p>
    <w:p w:rsidR="002D3B40" w:rsidRPr="00451542" w:rsidRDefault="002D3B40" w:rsidP="002D3B40">
      <w:pPr>
        <w:pStyle w:val="NormalArticles"/>
        <w:rPr>
          <w:rFonts w:ascii="Palatino Linotype" w:hAnsi="Palatino Linotype" w:cstheme="minorHAnsi"/>
          <w:sz w:val="20"/>
          <w:szCs w:val="20"/>
        </w:rPr>
      </w:pPr>
      <w:r w:rsidRPr="00451542">
        <w:rPr>
          <w:rFonts w:ascii="Palatino Linotype" w:hAnsi="Palatino Linotype" w:cstheme="minorHAnsi"/>
          <w:sz w:val="20"/>
          <w:szCs w:val="20"/>
        </w:rPr>
        <w:t xml:space="preserve">Sojka, B. and Carmel, E. (2019) 'Portability of social security rights - transnational comparison of healthcare insurance' at the SLSA (Socio-Legal Studies Association) Conference, 3–5 April 2019, Leeds, UK. </w:t>
      </w:r>
    </w:p>
    <w:p w:rsidR="002D3B40" w:rsidRPr="00451542" w:rsidRDefault="002D3B40" w:rsidP="002D3B40">
      <w:pPr>
        <w:pStyle w:val="NormalArticles"/>
        <w:rPr>
          <w:rFonts w:ascii="Palatino Linotype" w:hAnsi="Palatino Linotype" w:cstheme="minorHAnsi"/>
          <w:sz w:val="20"/>
          <w:szCs w:val="20"/>
        </w:rPr>
      </w:pPr>
      <w:r w:rsidRPr="00451542">
        <w:rPr>
          <w:rFonts w:ascii="Palatino Linotype" w:hAnsi="Palatino Linotype" w:cstheme="minorHAnsi"/>
          <w:sz w:val="20"/>
          <w:szCs w:val="20"/>
        </w:rPr>
        <w:t xml:space="preserve">Sojka, B. and Carmel, E., (2018) ‘Beyond the Rights-Bearing EU Mobile Citizen: Governing Inequality and Privilege in European Union Social Security’ at the Transnational Social Citizenship in an Age of Uncertainty: Migration and Social Protection in Europe and Beyond International </w:t>
      </w:r>
      <w:proofErr w:type="spellStart"/>
      <w:r w:rsidRPr="00451542">
        <w:rPr>
          <w:rFonts w:ascii="Palatino Linotype" w:hAnsi="Palatino Linotype" w:cstheme="minorHAnsi"/>
          <w:sz w:val="20"/>
          <w:szCs w:val="20"/>
        </w:rPr>
        <w:t>Workshp</w:t>
      </w:r>
      <w:proofErr w:type="spellEnd"/>
      <w:r w:rsidRPr="00451542">
        <w:rPr>
          <w:rFonts w:ascii="Palatino Linotype" w:hAnsi="Palatino Linotype" w:cstheme="minorHAnsi"/>
          <w:sz w:val="20"/>
          <w:szCs w:val="20"/>
        </w:rPr>
        <w:t xml:space="preserve">, </w:t>
      </w:r>
      <w:proofErr w:type="spellStart"/>
      <w:r w:rsidRPr="00451542">
        <w:rPr>
          <w:rFonts w:ascii="Palatino Linotype" w:hAnsi="Palatino Linotype" w:cstheme="minorHAnsi"/>
          <w:sz w:val="20"/>
          <w:szCs w:val="20"/>
        </w:rPr>
        <w:t>Lübbena</w:t>
      </w:r>
      <w:proofErr w:type="spellEnd"/>
      <w:r w:rsidRPr="00451542">
        <w:rPr>
          <w:rFonts w:ascii="Palatino Linotype" w:hAnsi="Palatino Linotype" w:cstheme="minorHAnsi"/>
          <w:sz w:val="20"/>
          <w:szCs w:val="20"/>
        </w:rPr>
        <w:t>, Germany, 26-27 April 2018.</w:t>
      </w:r>
    </w:p>
    <w:p w:rsidR="002D3B40" w:rsidRPr="00451542" w:rsidRDefault="002D3B40" w:rsidP="002D3B40">
      <w:pPr>
        <w:pStyle w:val="NormalArticles"/>
        <w:rPr>
          <w:rFonts w:ascii="Palatino Linotype" w:hAnsi="Palatino Linotype" w:cstheme="minorHAnsi"/>
          <w:sz w:val="20"/>
          <w:szCs w:val="20"/>
        </w:rPr>
      </w:pPr>
      <w:proofErr w:type="gramStart"/>
      <w:r w:rsidRPr="00451542">
        <w:rPr>
          <w:rFonts w:ascii="Palatino Linotype" w:hAnsi="Palatino Linotype" w:cstheme="minorHAnsi"/>
          <w:sz w:val="20"/>
          <w:szCs w:val="20"/>
        </w:rPr>
        <w:t>Sojka, B. and Carmel, E., (2017) ‘Logics that underpin politicisation of rights and EU mobility’ at the 11th Pan–European Conference on International Relations, Barcelona, Barcelona, 13-16 September 2017.</w:t>
      </w:r>
      <w:proofErr w:type="gramEnd"/>
    </w:p>
    <w:p w:rsidR="002D3B40" w:rsidRPr="00451542" w:rsidRDefault="002D3B40" w:rsidP="002D3B40">
      <w:pPr>
        <w:pStyle w:val="NormalArticles"/>
        <w:rPr>
          <w:rFonts w:ascii="Palatino Linotype" w:hAnsi="Palatino Linotype" w:cstheme="minorHAnsi"/>
          <w:sz w:val="20"/>
          <w:szCs w:val="20"/>
        </w:rPr>
      </w:pPr>
      <w:r w:rsidRPr="00451542">
        <w:rPr>
          <w:rFonts w:ascii="Palatino Linotype" w:hAnsi="Palatino Linotype" w:cstheme="minorHAnsi"/>
          <w:sz w:val="20"/>
          <w:szCs w:val="20"/>
        </w:rPr>
        <w:t>Sojka, B. and Carmel, E., (2017) ‘Free to move, right to work, entitled to claim? Governing social security portability for mobile Polish people in the UK’ at the Polish Migration from the Perspective of 2017, London, UCL SSEES, 4-5 May 2017.</w:t>
      </w:r>
    </w:p>
    <w:p w:rsidR="002D3B40" w:rsidRPr="00451542" w:rsidRDefault="002D3B40" w:rsidP="002D3B40">
      <w:pPr>
        <w:pStyle w:val="NormalArticles"/>
        <w:rPr>
          <w:rFonts w:ascii="Palatino Linotype" w:hAnsi="Palatino Linotype" w:cstheme="minorHAnsi"/>
          <w:sz w:val="20"/>
          <w:szCs w:val="20"/>
        </w:rPr>
      </w:pPr>
      <w:r w:rsidRPr="00451542">
        <w:rPr>
          <w:rFonts w:ascii="Palatino Linotype" w:hAnsi="Palatino Linotype" w:cstheme="minorHAnsi"/>
          <w:sz w:val="20"/>
          <w:szCs w:val="20"/>
        </w:rPr>
        <w:t>Sojka, B. (2017) ‘Temporality of belonging[s] – who belongs when and under what conditions?’ at the WSF Thematic Workshop on Welfare and Migration - interrelation between welfare arrangements and migration, at NIDI - Netherlands Interdisciplinary Demographic Institute, Hague, the Netherlands, 16-17 March 2017.</w:t>
      </w:r>
    </w:p>
    <w:p w:rsidR="002D3B40" w:rsidRPr="00451542" w:rsidRDefault="002D3B40" w:rsidP="002D3B40">
      <w:pPr>
        <w:pStyle w:val="NormalArticles"/>
        <w:spacing w:after="0"/>
        <w:rPr>
          <w:rFonts w:ascii="Palatino Linotype" w:hAnsi="Palatino Linotype" w:cstheme="minorHAnsi"/>
          <w:sz w:val="20"/>
          <w:szCs w:val="20"/>
        </w:rPr>
      </w:pPr>
      <w:r w:rsidRPr="00451542">
        <w:rPr>
          <w:rFonts w:ascii="Palatino Linotype" w:hAnsi="Palatino Linotype" w:cstheme="minorHAnsi"/>
          <w:sz w:val="20"/>
          <w:szCs w:val="20"/>
        </w:rPr>
        <w:lastRenderedPageBreak/>
        <w:t>Sojka, B. (2016) ‘Right to mobility and the social security rights of EU mobile citizens’ at Governance of migration, international research seminar, University of Bristol, UK, 17th June 2016.</w:t>
      </w:r>
    </w:p>
    <w:p w:rsidR="002D3B40" w:rsidRPr="00451542" w:rsidRDefault="002D3B40" w:rsidP="002D3B40">
      <w:pPr>
        <w:pStyle w:val="NormalArticles"/>
        <w:spacing w:after="0"/>
        <w:rPr>
          <w:rFonts w:ascii="Palatino Linotype" w:hAnsi="Palatino Linotype" w:cstheme="minorHAnsi"/>
          <w:sz w:val="20"/>
          <w:szCs w:val="20"/>
        </w:rPr>
      </w:pPr>
      <w:r w:rsidRPr="00451542">
        <w:rPr>
          <w:rFonts w:ascii="Palatino Linotype" w:hAnsi="Palatino Linotype" w:cstheme="minorHAnsi"/>
          <w:sz w:val="20"/>
          <w:szCs w:val="20"/>
        </w:rPr>
        <w:t xml:space="preserve">Sojka, B. (2016) ‘Regulating Social Rights and Mobility in Europe: logics of selectivity’ at Higher Seminar in Ethnology, </w:t>
      </w:r>
      <w:proofErr w:type="spellStart"/>
      <w:r w:rsidRPr="00451542">
        <w:rPr>
          <w:rFonts w:ascii="Palatino Linotype" w:hAnsi="Palatino Linotype" w:cstheme="minorHAnsi"/>
          <w:sz w:val="20"/>
          <w:szCs w:val="20"/>
        </w:rPr>
        <w:t>Södertörn</w:t>
      </w:r>
      <w:proofErr w:type="spellEnd"/>
      <w:r w:rsidRPr="00451542">
        <w:rPr>
          <w:rFonts w:ascii="Palatino Linotype" w:hAnsi="Palatino Linotype" w:cstheme="minorHAnsi"/>
          <w:sz w:val="20"/>
          <w:szCs w:val="20"/>
        </w:rPr>
        <w:t xml:space="preserve"> University, Stockholm, Sweden, 12th May 2016.</w:t>
      </w:r>
    </w:p>
    <w:p w:rsidR="002D3B40" w:rsidRPr="00451542" w:rsidRDefault="002D3B40" w:rsidP="002D3B40">
      <w:pPr>
        <w:pStyle w:val="NormalArticles"/>
        <w:rPr>
          <w:rFonts w:ascii="Palatino Linotype" w:hAnsi="Palatino Linotype" w:cstheme="minorHAnsi"/>
          <w:sz w:val="20"/>
          <w:szCs w:val="20"/>
        </w:rPr>
      </w:pPr>
      <w:r w:rsidRPr="00451542">
        <w:rPr>
          <w:rFonts w:ascii="Palatino Linotype" w:hAnsi="Palatino Linotype" w:cstheme="minorHAnsi"/>
          <w:sz w:val="20"/>
          <w:szCs w:val="20"/>
        </w:rPr>
        <w:t xml:space="preserve">Sojka, B. and Carmel, E., (2016) ‘Regulating Social Rights and Mobility in Europe: A Transnational Comparison’ at Resilient Europe? </w:t>
      </w:r>
      <w:proofErr w:type="gramStart"/>
      <w:r w:rsidRPr="00451542">
        <w:rPr>
          <w:rFonts w:ascii="Palatino Linotype" w:hAnsi="Palatino Linotype" w:cstheme="minorHAnsi"/>
          <w:sz w:val="20"/>
          <w:szCs w:val="20"/>
        </w:rPr>
        <w:t>at</w:t>
      </w:r>
      <w:proofErr w:type="gramEnd"/>
      <w:r w:rsidRPr="00451542">
        <w:rPr>
          <w:rFonts w:ascii="Palatino Linotype" w:hAnsi="Palatino Linotype" w:cstheme="minorHAnsi"/>
          <w:sz w:val="20"/>
          <w:szCs w:val="20"/>
        </w:rPr>
        <w:t xml:space="preserve"> the Council for European Studies Conference, Philadelphia, USA, 14th-16th April 2016.</w:t>
      </w:r>
    </w:p>
    <w:p w:rsidR="002D3B40" w:rsidRPr="00451542" w:rsidRDefault="002D3B40" w:rsidP="002D3B40">
      <w:pPr>
        <w:pStyle w:val="NormalArticles"/>
        <w:rPr>
          <w:rFonts w:ascii="Palatino Linotype" w:hAnsi="Palatino Linotype" w:cstheme="minorHAnsi"/>
          <w:color w:val="000000"/>
          <w:sz w:val="20"/>
          <w:szCs w:val="20"/>
        </w:rPr>
      </w:pPr>
      <w:r w:rsidRPr="00451542">
        <w:rPr>
          <w:rFonts w:ascii="Palatino Linotype" w:hAnsi="Palatino Linotype" w:cstheme="minorHAnsi"/>
          <w:color w:val="000000"/>
          <w:sz w:val="20"/>
          <w:szCs w:val="20"/>
        </w:rPr>
        <w:t>Carmel, E. and Sojka, B. (2016) ‘Regulating Social Rights and Mobility in Europe: A Transnational Comparison’ at the BSA Annual Conference 2016, Birmingham Aston University, UK, 6th – 8th April 2016.</w:t>
      </w:r>
    </w:p>
    <w:p w:rsidR="002D3B40" w:rsidRPr="00451542" w:rsidRDefault="002D3B40" w:rsidP="002D3B40">
      <w:pPr>
        <w:pStyle w:val="NormalArticles"/>
        <w:rPr>
          <w:rFonts w:ascii="Palatino Linotype" w:hAnsi="Palatino Linotype" w:cstheme="minorHAnsi"/>
          <w:sz w:val="20"/>
          <w:szCs w:val="20"/>
        </w:rPr>
      </w:pPr>
      <w:r w:rsidRPr="00451542">
        <w:rPr>
          <w:rFonts w:ascii="Palatino Linotype" w:hAnsi="Palatino Linotype" w:cstheme="minorHAnsi"/>
          <w:sz w:val="20"/>
          <w:szCs w:val="20"/>
        </w:rPr>
        <w:t>Sojka, B., Carmel, E. and Papiez, K., (2016) ‘Comparing portability of social security rights in the European Union’ at TRANSWEL Policy stakeholder seminar, Brussels, UK, 25</w:t>
      </w:r>
      <w:r w:rsidRPr="00451542">
        <w:rPr>
          <w:rFonts w:ascii="Palatino Linotype" w:hAnsi="Palatino Linotype" w:cstheme="minorHAnsi"/>
          <w:sz w:val="20"/>
          <w:szCs w:val="20"/>
          <w:vertAlign w:val="superscript"/>
        </w:rPr>
        <w:t>th</w:t>
      </w:r>
      <w:r w:rsidRPr="00451542">
        <w:rPr>
          <w:rFonts w:ascii="Palatino Linotype" w:hAnsi="Palatino Linotype" w:cstheme="minorHAnsi"/>
          <w:sz w:val="20"/>
          <w:szCs w:val="20"/>
        </w:rPr>
        <w:t xml:space="preserve"> January 2016.</w:t>
      </w:r>
    </w:p>
    <w:p w:rsidR="002D3B40" w:rsidRPr="00451542" w:rsidRDefault="002D3B40" w:rsidP="002D3B40">
      <w:pPr>
        <w:pStyle w:val="NormalArticles"/>
        <w:rPr>
          <w:rFonts w:ascii="Palatino Linotype" w:hAnsi="Palatino Linotype" w:cstheme="minorHAnsi"/>
          <w:sz w:val="20"/>
          <w:szCs w:val="20"/>
        </w:rPr>
      </w:pPr>
      <w:r w:rsidRPr="00451542">
        <w:rPr>
          <w:rFonts w:ascii="Palatino Linotype" w:hAnsi="Palatino Linotype" w:cstheme="minorHAnsi"/>
          <w:sz w:val="20"/>
          <w:szCs w:val="20"/>
        </w:rPr>
        <w:t>Sojka, B., Carmel, E. and Papiez, K., (2016) ‘Comparing social security portability regulations in the European Union - Methodology, methods and data sources’ at TRANSWEL Policy stakeholder seminar, Brussels, UK, 25 January 2016.</w:t>
      </w:r>
    </w:p>
    <w:p w:rsidR="002D3B40" w:rsidRPr="00451542" w:rsidRDefault="002D3B40" w:rsidP="002D3B40">
      <w:pPr>
        <w:pStyle w:val="NormalArticles"/>
        <w:rPr>
          <w:rFonts w:ascii="Palatino Linotype" w:hAnsi="Palatino Linotype" w:cstheme="minorHAnsi"/>
          <w:sz w:val="20"/>
          <w:szCs w:val="20"/>
        </w:rPr>
      </w:pPr>
      <w:r w:rsidRPr="00451542">
        <w:rPr>
          <w:rFonts w:ascii="Palatino Linotype" w:hAnsi="Palatino Linotype" w:cstheme="minorHAnsi"/>
          <w:sz w:val="20"/>
          <w:szCs w:val="20"/>
        </w:rPr>
        <w:t>Sojka, B. (2015) ‘How migration industries shape experiences of immigrants’ mobility in the Republic of Cyprus?’ at the RGS-IBG Annual International Conference, Exeter, UK, 1</w:t>
      </w:r>
      <w:r w:rsidRPr="00451542">
        <w:rPr>
          <w:rFonts w:ascii="Palatino Linotype" w:hAnsi="Palatino Linotype" w:cstheme="minorHAnsi"/>
          <w:sz w:val="20"/>
          <w:szCs w:val="20"/>
          <w:vertAlign w:val="superscript"/>
        </w:rPr>
        <w:t>st</w:t>
      </w:r>
      <w:r w:rsidRPr="00451542">
        <w:rPr>
          <w:rFonts w:ascii="Palatino Linotype" w:hAnsi="Palatino Linotype" w:cstheme="minorHAnsi"/>
          <w:sz w:val="20"/>
          <w:szCs w:val="20"/>
        </w:rPr>
        <w:t xml:space="preserve"> September to Friday 4 September 2015.</w:t>
      </w:r>
    </w:p>
    <w:p w:rsidR="002D3B40" w:rsidRPr="00451542" w:rsidRDefault="002D3B40" w:rsidP="002D3B40">
      <w:pPr>
        <w:pStyle w:val="NormalArticles"/>
        <w:rPr>
          <w:rFonts w:ascii="Palatino Linotype" w:hAnsi="Palatino Linotype" w:cstheme="minorHAnsi"/>
          <w:sz w:val="20"/>
          <w:szCs w:val="20"/>
        </w:rPr>
      </w:pPr>
      <w:r w:rsidRPr="00451542">
        <w:rPr>
          <w:rFonts w:ascii="Palatino Linotype" w:hAnsi="Palatino Linotype" w:cstheme="minorHAnsi"/>
          <w:sz w:val="20"/>
          <w:szCs w:val="20"/>
        </w:rPr>
        <w:t>Sojka, B. (2015) ‘Is knowledge power (experiences of immigrants in the Republic of Cyprus)?’ at the 12th ESA Conference, Prague, Czech Republic, 25</w:t>
      </w:r>
      <w:r w:rsidRPr="00451542">
        <w:rPr>
          <w:rFonts w:ascii="Palatino Linotype" w:hAnsi="Palatino Linotype" w:cstheme="minorHAnsi"/>
          <w:sz w:val="20"/>
          <w:szCs w:val="20"/>
          <w:vertAlign w:val="superscript"/>
        </w:rPr>
        <w:t>th</w:t>
      </w:r>
      <w:r w:rsidRPr="00451542">
        <w:rPr>
          <w:rFonts w:ascii="Palatino Linotype" w:hAnsi="Palatino Linotype" w:cstheme="minorHAnsi"/>
          <w:sz w:val="20"/>
          <w:szCs w:val="20"/>
        </w:rPr>
        <w:t xml:space="preserve"> to 28</w:t>
      </w:r>
      <w:r w:rsidRPr="00451542">
        <w:rPr>
          <w:rFonts w:ascii="Palatino Linotype" w:hAnsi="Palatino Linotype" w:cstheme="minorHAnsi"/>
          <w:sz w:val="20"/>
          <w:szCs w:val="20"/>
          <w:vertAlign w:val="superscript"/>
        </w:rPr>
        <w:t>th</w:t>
      </w:r>
      <w:r w:rsidRPr="00451542">
        <w:rPr>
          <w:rFonts w:ascii="Palatino Linotype" w:hAnsi="Palatino Linotype" w:cstheme="minorHAnsi"/>
          <w:sz w:val="20"/>
          <w:szCs w:val="20"/>
        </w:rPr>
        <w:t xml:space="preserve"> August 2015.</w:t>
      </w:r>
    </w:p>
    <w:p w:rsidR="002D3B40" w:rsidRPr="00451542" w:rsidRDefault="002D3B40" w:rsidP="002D3B40">
      <w:pPr>
        <w:pStyle w:val="NormalArticles"/>
        <w:rPr>
          <w:rFonts w:ascii="Palatino Linotype" w:hAnsi="Palatino Linotype" w:cstheme="minorHAnsi"/>
          <w:sz w:val="20"/>
          <w:szCs w:val="20"/>
        </w:rPr>
      </w:pPr>
      <w:r w:rsidRPr="00451542">
        <w:rPr>
          <w:rFonts w:ascii="Palatino Linotype" w:hAnsi="Palatino Linotype" w:cstheme="minorHAnsi"/>
          <w:sz w:val="20"/>
          <w:szCs w:val="20"/>
        </w:rPr>
        <w:t>Sojka, B. (2015) ‘The '</w:t>
      </w:r>
      <w:proofErr w:type="gramStart"/>
      <w:r w:rsidRPr="00451542">
        <w:rPr>
          <w:rFonts w:ascii="Palatino Linotype" w:hAnsi="Palatino Linotype" w:cstheme="minorHAnsi"/>
          <w:sz w:val="20"/>
          <w:szCs w:val="20"/>
        </w:rPr>
        <w:t>Other</w:t>
      </w:r>
      <w:proofErr w:type="gramEnd"/>
      <w:r w:rsidRPr="00451542">
        <w:rPr>
          <w:rFonts w:ascii="Palatino Linotype" w:hAnsi="Palatino Linotype" w:cstheme="minorHAnsi"/>
          <w:sz w:val="20"/>
          <w:szCs w:val="20"/>
        </w:rPr>
        <w:t xml:space="preserve"> in the society in transition’ at the BSA Annual Conference 2015, Glasgow Caledonian University, UK, 15</w:t>
      </w:r>
      <w:r w:rsidRPr="00451542">
        <w:rPr>
          <w:rFonts w:ascii="Palatino Linotype" w:hAnsi="Palatino Linotype" w:cstheme="minorHAnsi"/>
          <w:sz w:val="20"/>
          <w:szCs w:val="20"/>
          <w:vertAlign w:val="superscript"/>
        </w:rPr>
        <w:t>th</w:t>
      </w:r>
      <w:r w:rsidRPr="00451542">
        <w:rPr>
          <w:rFonts w:ascii="Palatino Linotype" w:hAnsi="Palatino Linotype" w:cstheme="minorHAnsi"/>
          <w:sz w:val="20"/>
          <w:szCs w:val="20"/>
        </w:rPr>
        <w:t xml:space="preserve"> – 17</w:t>
      </w:r>
      <w:r w:rsidRPr="00451542">
        <w:rPr>
          <w:rFonts w:ascii="Palatino Linotype" w:hAnsi="Palatino Linotype" w:cstheme="minorHAnsi"/>
          <w:sz w:val="20"/>
          <w:szCs w:val="20"/>
          <w:vertAlign w:val="superscript"/>
        </w:rPr>
        <w:t>th</w:t>
      </w:r>
      <w:r w:rsidRPr="00451542">
        <w:rPr>
          <w:rFonts w:ascii="Palatino Linotype" w:hAnsi="Palatino Linotype" w:cstheme="minorHAnsi"/>
          <w:sz w:val="20"/>
          <w:szCs w:val="20"/>
        </w:rPr>
        <w:t xml:space="preserve"> April 2015.</w:t>
      </w:r>
    </w:p>
    <w:p w:rsidR="002D3B40" w:rsidRPr="00451542" w:rsidRDefault="002D3B40" w:rsidP="002D3B40">
      <w:pPr>
        <w:pStyle w:val="NormalArticles"/>
        <w:rPr>
          <w:rFonts w:ascii="Palatino Linotype" w:hAnsi="Palatino Linotype" w:cstheme="minorHAnsi"/>
          <w:sz w:val="20"/>
          <w:szCs w:val="20"/>
        </w:rPr>
      </w:pPr>
      <w:r w:rsidRPr="00451542">
        <w:rPr>
          <w:rFonts w:ascii="Palatino Linotype" w:hAnsi="Palatino Linotype" w:cstheme="minorHAnsi"/>
          <w:sz w:val="20"/>
          <w:szCs w:val="20"/>
        </w:rPr>
        <w:t>Sojka, B. (2013) ‘The racialisation of immigrants in Cyprus’  at the Postgraduate Research Talks in Geography, Swansea University, UK, 7 June 2013.</w:t>
      </w:r>
    </w:p>
    <w:p w:rsidR="002D3B40" w:rsidRPr="00451542" w:rsidRDefault="002D3B40" w:rsidP="002D3B40">
      <w:pPr>
        <w:pStyle w:val="NormalArticles"/>
        <w:rPr>
          <w:rFonts w:ascii="Palatino Linotype" w:hAnsi="Palatino Linotype" w:cstheme="minorHAnsi"/>
          <w:sz w:val="20"/>
          <w:szCs w:val="20"/>
        </w:rPr>
      </w:pPr>
      <w:r w:rsidRPr="00451542">
        <w:rPr>
          <w:rFonts w:ascii="Palatino Linotype" w:hAnsi="Palatino Linotype" w:cstheme="minorHAnsi"/>
          <w:sz w:val="20"/>
          <w:szCs w:val="20"/>
        </w:rPr>
        <w:t>Sojka, B. (2012) ‘Intersectionality of female immigrants’ discrimination in Cyprus’ at Understanding the migrant experience’ – International Postgraduate Research Conference, Centre for Migration Policy Research (CMPR), Swansea University, UK,  25</w:t>
      </w:r>
      <w:r w:rsidRPr="00451542">
        <w:rPr>
          <w:rFonts w:ascii="Palatino Linotype" w:hAnsi="Palatino Linotype" w:cstheme="minorHAnsi"/>
          <w:sz w:val="20"/>
          <w:szCs w:val="20"/>
          <w:vertAlign w:val="superscript"/>
        </w:rPr>
        <w:t>th</w:t>
      </w:r>
      <w:r w:rsidRPr="00451542">
        <w:rPr>
          <w:rFonts w:ascii="Palatino Linotype" w:hAnsi="Palatino Linotype" w:cstheme="minorHAnsi"/>
          <w:sz w:val="20"/>
          <w:szCs w:val="20"/>
        </w:rPr>
        <w:t xml:space="preserve"> – 26</w:t>
      </w:r>
      <w:r w:rsidRPr="00451542">
        <w:rPr>
          <w:rFonts w:ascii="Palatino Linotype" w:hAnsi="Palatino Linotype" w:cstheme="minorHAnsi"/>
          <w:sz w:val="20"/>
          <w:szCs w:val="20"/>
          <w:vertAlign w:val="superscript"/>
        </w:rPr>
        <w:t>th</w:t>
      </w:r>
      <w:r w:rsidRPr="00451542">
        <w:rPr>
          <w:rFonts w:ascii="Palatino Linotype" w:hAnsi="Palatino Linotype" w:cstheme="minorHAnsi"/>
          <w:sz w:val="20"/>
          <w:szCs w:val="20"/>
        </w:rPr>
        <w:t xml:space="preserve"> June 2012.</w:t>
      </w:r>
    </w:p>
    <w:p w:rsidR="002D3B40" w:rsidRPr="00451542" w:rsidRDefault="002D3B40" w:rsidP="002D3B40">
      <w:pPr>
        <w:pStyle w:val="NormalArticles"/>
        <w:rPr>
          <w:rFonts w:ascii="Palatino Linotype" w:hAnsi="Palatino Linotype" w:cstheme="minorHAnsi"/>
          <w:sz w:val="20"/>
          <w:szCs w:val="20"/>
        </w:rPr>
      </w:pPr>
      <w:r w:rsidRPr="00451542">
        <w:rPr>
          <w:rFonts w:ascii="Palatino Linotype" w:hAnsi="Palatino Linotype" w:cstheme="minorHAnsi"/>
          <w:sz w:val="20"/>
          <w:szCs w:val="20"/>
        </w:rPr>
        <w:t xml:space="preserve">Sojka, B. (2011) </w:t>
      </w:r>
      <w:r w:rsidRPr="001D4057">
        <w:rPr>
          <w:rFonts w:ascii="Palatino Linotype" w:hAnsi="Palatino Linotype" w:cstheme="minorHAnsi"/>
          <w:sz w:val="20"/>
          <w:szCs w:val="20"/>
        </w:rPr>
        <w:t>Panel on ‘Racism, Xenophobia and Hostility Towards Different Others: Understanding Attitudes Towards</w:t>
      </w:r>
      <w:r w:rsidRPr="00451542">
        <w:rPr>
          <w:rFonts w:ascii="Palatino Linotype" w:hAnsi="Palatino Linotype" w:cstheme="minorHAnsi"/>
          <w:sz w:val="20"/>
          <w:szCs w:val="20"/>
        </w:rPr>
        <w:t xml:space="preserve"> Asylum seekers, Refugees and Migrants in Europe’ at 3rd International Conference in Communication and Media Studies: (Re)Making and Undoing of Peace/Conflict - Eastern Mediterranean University, North Cyprus, 11</w:t>
      </w:r>
      <w:r w:rsidRPr="00451542">
        <w:rPr>
          <w:rFonts w:ascii="Palatino Linotype" w:hAnsi="Palatino Linotype" w:cstheme="minorHAnsi"/>
          <w:sz w:val="20"/>
          <w:szCs w:val="20"/>
          <w:vertAlign w:val="superscript"/>
        </w:rPr>
        <w:t>th</w:t>
      </w:r>
      <w:r w:rsidRPr="00451542">
        <w:rPr>
          <w:rFonts w:ascii="Palatino Linotype" w:hAnsi="Palatino Linotype" w:cstheme="minorHAnsi"/>
          <w:sz w:val="20"/>
          <w:szCs w:val="20"/>
        </w:rPr>
        <w:t xml:space="preserve"> – 13</w:t>
      </w:r>
      <w:r w:rsidRPr="00451542">
        <w:rPr>
          <w:rFonts w:ascii="Palatino Linotype" w:hAnsi="Palatino Linotype" w:cstheme="minorHAnsi"/>
          <w:sz w:val="20"/>
          <w:szCs w:val="20"/>
          <w:vertAlign w:val="superscript"/>
        </w:rPr>
        <w:t>th</w:t>
      </w:r>
      <w:r w:rsidRPr="00451542">
        <w:rPr>
          <w:rFonts w:ascii="Palatino Linotype" w:hAnsi="Palatino Linotype" w:cstheme="minorHAnsi"/>
          <w:sz w:val="20"/>
          <w:szCs w:val="20"/>
        </w:rPr>
        <w:t xml:space="preserve"> April 2012.</w:t>
      </w:r>
    </w:p>
    <w:p w:rsidR="002D3B40" w:rsidRPr="00451542" w:rsidRDefault="002D3B40" w:rsidP="002D3B40">
      <w:pPr>
        <w:pStyle w:val="NormalArticles"/>
        <w:rPr>
          <w:rFonts w:ascii="Palatino Linotype" w:hAnsi="Palatino Linotype" w:cstheme="minorHAnsi"/>
          <w:sz w:val="20"/>
          <w:szCs w:val="20"/>
        </w:rPr>
      </w:pPr>
      <w:proofErr w:type="spellStart"/>
      <w:r w:rsidRPr="00451542">
        <w:rPr>
          <w:rFonts w:ascii="Palatino Linotype" w:hAnsi="Palatino Linotype" w:cstheme="minorHAnsi"/>
          <w:sz w:val="20"/>
          <w:szCs w:val="20"/>
        </w:rPr>
        <w:t>Pipper</w:t>
      </w:r>
      <w:proofErr w:type="spellEnd"/>
      <w:r w:rsidRPr="00451542">
        <w:rPr>
          <w:rFonts w:ascii="Palatino Linotype" w:hAnsi="Palatino Linotype" w:cstheme="minorHAnsi"/>
          <w:sz w:val="20"/>
          <w:szCs w:val="20"/>
        </w:rPr>
        <w:t>, N. and Sojka, B. (2011) Workshop Panel on ‘Island Migration in Transition: the Mediterranean, North Atlantic and South Pacific experiences’ at 16th International Metropolis Conference - The Azores, Portugal, 12</w:t>
      </w:r>
      <w:r w:rsidRPr="00451542">
        <w:rPr>
          <w:rFonts w:ascii="Palatino Linotype" w:hAnsi="Palatino Linotype" w:cstheme="minorHAnsi"/>
          <w:sz w:val="20"/>
          <w:szCs w:val="20"/>
          <w:vertAlign w:val="superscript"/>
        </w:rPr>
        <w:t>th</w:t>
      </w:r>
      <w:r w:rsidRPr="00451542">
        <w:rPr>
          <w:rFonts w:ascii="Palatino Linotype" w:hAnsi="Palatino Linotype" w:cstheme="minorHAnsi"/>
          <w:sz w:val="20"/>
          <w:szCs w:val="20"/>
        </w:rPr>
        <w:t>-16</w:t>
      </w:r>
      <w:r w:rsidRPr="00451542">
        <w:rPr>
          <w:rFonts w:ascii="Palatino Linotype" w:hAnsi="Palatino Linotype" w:cstheme="minorHAnsi"/>
          <w:sz w:val="20"/>
          <w:szCs w:val="20"/>
          <w:vertAlign w:val="superscript"/>
        </w:rPr>
        <w:t>th</w:t>
      </w:r>
      <w:r w:rsidRPr="00451542">
        <w:rPr>
          <w:rFonts w:ascii="Palatino Linotype" w:hAnsi="Palatino Linotype" w:cstheme="minorHAnsi"/>
          <w:sz w:val="20"/>
          <w:szCs w:val="20"/>
        </w:rPr>
        <w:t xml:space="preserve"> September 2011.</w:t>
      </w:r>
    </w:p>
    <w:p w:rsidR="002D3B40" w:rsidRPr="00451542" w:rsidRDefault="002D3B40" w:rsidP="002D3B40">
      <w:pPr>
        <w:pStyle w:val="NormalArticles"/>
        <w:rPr>
          <w:rFonts w:ascii="Palatino Linotype" w:hAnsi="Palatino Linotype" w:cstheme="minorHAnsi"/>
          <w:sz w:val="20"/>
          <w:szCs w:val="20"/>
        </w:rPr>
      </w:pPr>
      <w:r w:rsidRPr="00451542">
        <w:rPr>
          <w:rFonts w:ascii="Palatino Linotype" w:hAnsi="Palatino Linotype" w:cstheme="minorHAnsi"/>
          <w:sz w:val="20"/>
          <w:szCs w:val="20"/>
        </w:rPr>
        <w:t xml:space="preserve">Sojka, B. (2011) ‘Living with Difference: Experiences of Immigrants in Cyprus’ at Migration Research in Progress: A Graduate Students Workshop - Sussex Centre for Migration Research, University of Sussex, UK, </w:t>
      </w:r>
      <w:proofErr w:type="gramStart"/>
      <w:r w:rsidRPr="00451542">
        <w:rPr>
          <w:rFonts w:ascii="Palatino Linotype" w:hAnsi="Palatino Linotype" w:cstheme="minorHAnsi"/>
          <w:sz w:val="20"/>
          <w:szCs w:val="20"/>
        </w:rPr>
        <w:t>16</w:t>
      </w:r>
      <w:r w:rsidRPr="00451542">
        <w:rPr>
          <w:rFonts w:ascii="Palatino Linotype" w:hAnsi="Palatino Linotype" w:cstheme="minorHAnsi"/>
          <w:sz w:val="20"/>
          <w:szCs w:val="20"/>
          <w:vertAlign w:val="superscript"/>
        </w:rPr>
        <w:t>th</w:t>
      </w:r>
      <w:proofErr w:type="gramEnd"/>
      <w:r w:rsidRPr="00451542">
        <w:rPr>
          <w:rFonts w:ascii="Palatino Linotype" w:hAnsi="Palatino Linotype" w:cstheme="minorHAnsi"/>
          <w:sz w:val="20"/>
          <w:szCs w:val="20"/>
        </w:rPr>
        <w:t xml:space="preserve"> – 17</w:t>
      </w:r>
      <w:r w:rsidRPr="00451542">
        <w:rPr>
          <w:rFonts w:ascii="Palatino Linotype" w:hAnsi="Palatino Linotype" w:cstheme="minorHAnsi"/>
          <w:sz w:val="20"/>
          <w:szCs w:val="20"/>
          <w:vertAlign w:val="superscript"/>
        </w:rPr>
        <w:t>th</w:t>
      </w:r>
      <w:r w:rsidRPr="00451542">
        <w:rPr>
          <w:rFonts w:ascii="Palatino Linotype" w:hAnsi="Palatino Linotype" w:cstheme="minorHAnsi"/>
          <w:sz w:val="20"/>
          <w:szCs w:val="20"/>
        </w:rPr>
        <w:t xml:space="preserve"> July 2011.</w:t>
      </w:r>
    </w:p>
    <w:p w:rsidR="002D3B40" w:rsidRPr="00451542" w:rsidRDefault="002D3B40" w:rsidP="002D3B40">
      <w:pPr>
        <w:pStyle w:val="NormalArticles"/>
        <w:rPr>
          <w:rFonts w:ascii="Palatino Linotype" w:hAnsi="Palatino Linotype" w:cstheme="minorHAnsi"/>
          <w:sz w:val="20"/>
          <w:szCs w:val="20"/>
        </w:rPr>
      </w:pPr>
      <w:r w:rsidRPr="00451542">
        <w:rPr>
          <w:rFonts w:ascii="Palatino Linotype" w:hAnsi="Palatino Linotype" w:cstheme="minorHAnsi"/>
          <w:sz w:val="20"/>
          <w:szCs w:val="20"/>
        </w:rPr>
        <w:t>Sojka, B. (2011) ‘Self-Identity and Othering: A Case of Cyprus’ at Transformations. Postgraduate Interdisciplinary Conference - Cardiff University, 7</w:t>
      </w:r>
      <w:r w:rsidRPr="00451542">
        <w:rPr>
          <w:rFonts w:ascii="Palatino Linotype" w:hAnsi="Palatino Linotype" w:cstheme="minorHAnsi"/>
          <w:sz w:val="20"/>
          <w:szCs w:val="20"/>
          <w:vertAlign w:val="superscript"/>
        </w:rPr>
        <w:t>th</w:t>
      </w:r>
      <w:r w:rsidRPr="00451542">
        <w:rPr>
          <w:rFonts w:ascii="Palatino Linotype" w:hAnsi="Palatino Linotype" w:cstheme="minorHAnsi"/>
          <w:sz w:val="20"/>
          <w:szCs w:val="20"/>
        </w:rPr>
        <w:t xml:space="preserve"> – 8</w:t>
      </w:r>
      <w:r w:rsidRPr="00451542">
        <w:rPr>
          <w:rFonts w:ascii="Palatino Linotype" w:hAnsi="Palatino Linotype" w:cstheme="minorHAnsi"/>
          <w:sz w:val="20"/>
          <w:szCs w:val="20"/>
          <w:vertAlign w:val="superscript"/>
        </w:rPr>
        <w:t>th</w:t>
      </w:r>
      <w:r w:rsidRPr="00451542">
        <w:rPr>
          <w:rFonts w:ascii="Palatino Linotype" w:hAnsi="Palatino Linotype" w:cstheme="minorHAnsi"/>
          <w:sz w:val="20"/>
          <w:szCs w:val="20"/>
        </w:rPr>
        <w:t xml:space="preserve"> July 2011.</w:t>
      </w:r>
    </w:p>
    <w:p w:rsidR="002D3B40" w:rsidRPr="00451542" w:rsidRDefault="002D3B40" w:rsidP="002D3B40">
      <w:pPr>
        <w:pStyle w:val="NormalArticles"/>
        <w:rPr>
          <w:rFonts w:ascii="Palatino Linotype" w:hAnsi="Palatino Linotype" w:cstheme="minorHAnsi"/>
          <w:sz w:val="20"/>
          <w:szCs w:val="20"/>
        </w:rPr>
      </w:pPr>
      <w:r w:rsidRPr="00451542">
        <w:rPr>
          <w:rFonts w:ascii="Palatino Linotype" w:hAnsi="Palatino Linotype" w:cstheme="minorHAnsi"/>
          <w:sz w:val="20"/>
          <w:szCs w:val="20"/>
        </w:rPr>
        <w:t>Sojka, B. (2011) ‘Living with Racism: Experiences of Immigrants in Cyprus’ at Annual University of Wales Council for Geography Conference - Gregynog Hall, Wales, 25</w:t>
      </w:r>
      <w:r w:rsidRPr="00451542">
        <w:rPr>
          <w:rFonts w:ascii="Palatino Linotype" w:hAnsi="Palatino Linotype" w:cstheme="minorHAnsi"/>
          <w:sz w:val="20"/>
          <w:szCs w:val="20"/>
          <w:vertAlign w:val="superscript"/>
        </w:rPr>
        <w:t>th</w:t>
      </w:r>
      <w:r w:rsidRPr="00451542">
        <w:rPr>
          <w:rFonts w:ascii="Palatino Linotype" w:hAnsi="Palatino Linotype" w:cstheme="minorHAnsi"/>
          <w:sz w:val="20"/>
          <w:szCs w:val="20"/>
        </w:rPr>
        <w:t xml:space="preserve"> – 26</w:t>
      </w:r>
      <w:r w:rsidRPr="00451542">
        <w:rPr>
          <w:rFonts w:ascii="Palatino Linotype" w:hAnsi="Palatino Linotype" w:cstheme="minorHAnsi"/>
          <w:sz w:val="20"/>
          <w:szCs w:val="20"/>
          <w:vertAlign w:val="superscript"/>
        </w:rPr>
        <w:t>th</w:t>
      </w:r>
      <w:r w:rsidRPr="00451542">
        <w:rPr>
          <w:rFonts w:ascii="Palatino Linotype" w:hAnsi="Palatino Linotype" w:cstheme="minorHAnsi"/>
          <w:sz w:val="20"/>
          <w:szCs w:val="20"/>
        </w:rPr>
        <w:t xml:space="preserve"> May 2011.</w:t>
      </w:r>
    </w:p>
    <w:p w:rsidR="002D3B40" w:rsidRPr="00627E4C" w:rsidRDefault="002D3B40" w:rsidP="00627E4C">
      <w:pPr>
        <w:pStyle w:val="NormalArticles"/>
        <w:rPr>
          <w:rFonts w:ascii="Palatino Linotype" w:hAnsi="Palatino Linotype" w:cstheme="minorHAnsi"/>
          <w:sz w:val="20"/>
          <w:szCs w:val="20"/>
        </w:rPr>
      </w:pPr>
      <w:r w:rsidRPr="00451542">
        <w:rPr>
          <w:rFonts w:ascii="Palatino Linotype" w:hAnsi="Palatino Linotype" w:cstheme="minorHAnsi"/>
          <w:sz w:val="20"/>
          <w:szCs w:val="20"/>
        </w:rPr>
        <w:t xml:space="preserve">Sojka, B. (2009) ‘Water Scarcity as Drivers to Migration’ </w:t>
      </w:r>
      <w:r w:rsidRPr="0084054C">
        <w:rPr>
          <w:rFonts w:ascii="Palatino Linotype" w:hAnsi="Palatino Linotype" w:cstheme="minorHAnsi"/>
          <w:sz w:val="20"/>
          <w:szCs w:val="20"/>
        </w:rPr>
        <w:t>paper presented at the</w:t>
      </w:r>
      <w:r w:rsidRPr="00451542">
        <w:rPr>
          <w:rFonts w:ascii="Palatino Linotype" w:hAnsi="Palatino Linotype" w:cstheme="minorHAnsi"/>
          <w:sz w:val="20"/>
          <w:szCs w:val="20"/>
        </w:rPr>
        <w:t xml:space="preserve"> Scholar Programme on Best Practices of Sustainable</w:t>
      </w:r>
      <w:r w:rsidRPr="00451542">
        <w:rPr>
          <w:rFonts w:ascii="Palatino Linotype" w:hAnsi="Palatino Linotype" w:cstheme="minorHAnsi"/>
          <w:b/>
          <w:sz w:val="20"/>
          <w:szCs w:val="20"/>
        </w:rPr>
        <w:t xml:space="preserve"> </w:t>
      </w:r>
      <w:r w:rsidRPr="00451542">
        <w:rPr>
          <w:rFonts w:ascii="Palatino Linotype" w:hAnsi="Palatino Linotype" w:cstheme="minorHAnsi"/>
          <w:sz w:val="20"/>
          <w:szCs w:val="20"/>
        </w:rPr>
        <w:t>Development, Jal Bhagirathi Found</w:t>
      </w:r>
      <w:r w:rsidR="001D4057">
        <w:rPr>
          <w:rFonts w:ascii="Palatino Linotype" w:hAnsi="Palatino Linotype" w:cstheme="minorHAnsi"/>
          <w:sz w:val="20"/>
          <w:szCs w:val="20"/>
        </w:rPr>
        <w:t xml:space="preserve">ation &amp; UNDP - Jodhpur, India, </w:t>
      </w:r>
      <w:r w:rsidRPr="00451542">
        <w:rPr>
          <w:rFonts w:ascii="Palatino Linotype" w:hAnsi="Palatino Linotype" w:cstheme="minorHAnsi"/>
          <w:sz w:val="20"/>
          <w:szCs w:val="20"/>
        </w:rPr>
        <w:t>19</w:t>
      </w:r>
      <w:r w:rsidRPr="00451542">
        <w:rPr>
          <w:rFonts w:ascii="Palatino Linotype" w:hAnsi="Palatino Linotype" w:cstheme="minorHAnsi"/>
          <w:sz w:val="20"/>
          <w:szCs w:val="20"/>
          <w:vertAlign w:val="superscript"/>
        </w:rPr>
        <w:t>th</w:t>
      </w:r>
      <w:r w:rsidRPr="00451542">
        <w:rPr>
          <w:rFonts w:ascii="Palatino Linotype" w:hAnsi="Palatino Linotype" w:cstheme="minorHAnsi"/>
          <w:sz w:val="20"/>
          <w:szCs w:val="20"/>
        </w:rPr>
        <w:t xml:space="preserve"> Dec 2009.</w:t>
      </w:r>
    </w:p>
    <w:p w:rsidR="002D3B40" w:rsidRDefault="001D4057" w:rsidP="008F6A95">
      <w:pPr>
        <w:pBdr>
          <w:bottom w:val="single" w:sz="4" w:space="1" w:color="auto"/>
        </w:pBdr>
        <w:jc w:val="center"/>
        <w:rPr>
          <w:rFonts w:ascii="Palatino Linotype" w:hAnsi="Palatino Linotype"/>
          <w:b/>
          <w:sz w:val="24"/>
          <w:szCs w:val="24"/>
        </w:rPr>
      </w:pPr>
      <w:r w:rsidRPr="001D4057">
        <w:rPr>
          <w:rFonts w:ascii="Palatino Linotype" w:hAnsi="Palatino Linotype"/>
          <w:b/>
          <w:sz w:val="24"/>
          <w:szCs w:val="24"/>
        </w:rPr>
        <w:t>Reviews</w:t>
      </w:r>
    </w:p>
    <w:p w:rsidR="001D4057" w:rsidRPr="00451542" w:rsidRDefault="001D4057" w:rsidP="001D4057">
      <w:pPr>
        <w:rPr>
          <w:rFonts w:ascii="Palatino Linotype" w:hAnsi="Palatino Linotype"/>
          <w:sz w:val="20"/>
          <w:szCs w:val="20"/>
        </w:rPr>
      </w:pPr>
      <w:r w:rsidRPr="00451542">
        <w:rPr>
          <w:rFonts w:ascii="Palatino Linotype" w:hAnsi="Palatino Linotype"/>
          <w:sz w:val="20"/>
          <w:szCs w:val="20"/>
        </w:rPr>
        <w:t xml:space="preserve">Reviewer for the following journals/publishers: </w:t>
      </w:r>
    </w:p>
    <w:p w:rsidR="001D4057" w:rsidRPr="00451542" w:rsidRDefault="001D4057" w:rsidP="001D4057">
      <w:pPr>
        <w:numPr>
          <w:ilvl w:val="0"/>
          <w:numId w:val="6"/>
        </w:numPr>
        <w:spacing w:after="0" w:line="240" w:lineRule="auto"/>
        <w:jc w:val="both"/>
        <w:rPr>
          <w:rFonts w:ascii="Palatino Linotype" w:hAnsi="Palatino Linotype"/>
          <w:sz w:val="20"/>
          <w:szCs w:val="20"/>
        </w:rPr>
      </w:pPr>
      <w:r w:rsidRPr="00451542">
        <w:rPr>
          <w:rFonts w:ascii="Palatino Linotype" w:hAnsi="Palatino Linotype"/>
          <w:sz w:val="20"/>
          <w:szCs w:val="20"/>
        </w:rPr>
        <w:lastRenderedPageBreak/>
        <w:t>Journal of European Social Policy</w:t>
      </w:r>
    </w:p>
    <w:p w:rsidR="001D4057" w:rsidRPr="00451542" w:rsidRDefault="001D4057" w:rsidP="001D4057">
      <w:pPr>
        <w:numPr>
          <w:ilvl w:val="0"/>
          <w:numId w:val="6"/>
        </w:numPr>
        <w:spacing w:after="0" w:line="240" w:lineRule="auto"/>
        <w:jc w:val="both"/>
        <w:rPr>
          <w:rFonts w:ascii="Palatino Linotype" w:hAnsi="Palatino Linotype"/>
          <w:sz w:val="20"/>
          <w:szCs w:val="20"/>
        </w:rPr>
      </w:pPr>
      <w:r w:rsidRPr="00451542">
        <w:rPr>
          <w:rFonts w:ascii="Palatino Linotype" w:hAnsi="Palatino Linotype"/>
          <w:sz w:val="20"/>
          <w:szCs w:val="20"/>
        </w:rPr>
        <w:t>Transactions of the Institute of British Geographers</w:t>
      </w:r>
    </w:p>
    <w:p w:rsidR="001D4057" w:rsidRPr="00451542" w:rsidRDefault="001D4057" w:rsidP="001D4057">
      <w:pPr>
        <w:numPr>
          <w:ilvl w:val="0"/>
          <w:numId w:val="6"/>
        </w:numPr>
        <w:spacing w:after="0" w:line="240" w:lineRule="auto"/>
        <w:jc w:val="both"/>
        <w:rPr>
          <w:rFonts w:ascii="Palatino Linotype" w:hAnsi="Palatino Linotype"/>
          <w:sz w:val="20"/>
          <w:szCs w:val="20"/>
        </w:rPr>
      </w:pPr>
      <w:r w:rsidRPr="00451542">
        <w:rPr>
          <w:rFonts w:ascii="Palatino Linotype" w:hAnsi="Palatino Linotype"/>
          <w:sz w:val="20"/>
          <w:szCs w:val="20"/>
        </w:rPr>
        <w:t>Policy Press/Bristol University Press</w:t>
      </w:r>
    </w:p>
    <w:p w:rsidR="001D4057" w:rsidRPr="00451542" w:rsidRDefault="001D4057" w:rsidP="001D4057">
      <w:pPr>
        <w:numPr>
          <w:ilvl w:val="0"/>
          <w:numId w:val="6"/>
        </w:numPr>
        <w:spacing w:after="0" w:line="240" w:lineRule="auto"/>
        <w:jc w:val="both"/>
        <w:rPr>
          <w:rFonts w:ascii="Palatino Linotype" w:hAnsi="Palatino Linotype"/>
          <w:sz w:val="20"/>
          <w:szCs w:val="20"/>
        </w:rPr>
      </w:pPr>
      <w:r w:rsidRPr="00451542">
        <w:rPr>
          <w:rFonts w:ascii="Palatino Linotype" w:hAnsi="Palatino Linotype"/>
          <w:sz w:val="20"/>
          <w:szCs w:val="20"/>
        </w:rPr>
        <w:t>Grant proposal reviews for the National Science Centre, Poland</w:t>
      </w:r>
    </w:p>
    <w:p w:rsidR="001D4057" w:rsidRPr="00451542" w:rsidRDefault="001D4057" w:rsidP="001D4057">
      <w:pPr>
        <w:numPr>
          <w:ilvl w:val="0"/>
          <w:numId w:val="6"/>
        </w:numPr>
        <w:spacing w:after="0" w:line="240" w:lineRule="auto"/>
        <w:jc w:val="both"/>
        <w:rPr>
          <w:rFonts w:ascii="Palatino Linotype" w:hAnsi="Palatino Linotype"/>
          <w:i/>
          <w:sz w:val="20"/>
          <w:szCs w:val="20"/>
        </w:rPr>
      </w:pPr>
      <w:r w:rsidRPr="00451542">
        <w:rPr>
          <w:rFonts w:ascii="Palatino Linotype" w:hAnsi="Palatino Linotype"/>
          <w:i/>
          <w:sz w:val="20"/>
          <w:szCs w:val="20"/>
        </w:rPr>
        <w:t xml:space="preserve">Miscellanea </w:t>
      </w:r>
      <w:proofErr w:type="spellStart"/>
      <w:r w:rsidRPr="00451542">
        <w:rPr>
          <w:rFonts w:ascii="Palatino Linotype" w:hAnsi="Palatino Linotype"/>
          <w:i/>
          <w:sz w:val="20"/>
          <w:szCs w:val="20"/>
        </w:rPr>
        <w:t>Anthropologica</w:t>
      </w:r>
      <w:proofErr w:type="spellEnd"/>
      <w:r w:rsidRPr="00451542">
        <w:rPr>
          <w:rFonts w:ascii="Palatino Linotype" w:hAnsi="Palatino Linotype"/>
          <w:i/>
          <w:sz w:val="20"/>
          <w:szCs w:val="20"/>
        </w:rPr>
        <w:t xml:space="preserve"> et </w:t>
      </w:r>
      <w:proofErr w:type="spellStart"/>
      <w:r w:rsidRPr="00451542">
        <w:rPr>
          <w:rFonts w:ascii="Palatino Linotype" w:hAnsi="Palatino Linotype"/>
          <w:i/>
          <w:sz w:val="20"/>
          <w:szCs w:val="20"/>
        </w:rPr>
        <w:t>Sociologica</w:t>
      </w:r>
      <w:proofErr w:type="spellEnd"/>
    </w:p>
    <w:p w:rsidR="001D4057" w:rsidRDefault="001D4057" w:rsidP="001D4057">
      <w:pPr>
        <w:numPr>
          <w:ilvl w:val="0"/>
          <w:numId w:val="6"/>
        </w:numPr>
        <w:spacing w:after="0" w:line="240" w:lineRule="auto"/>
        <w:jc w:val="both"/>
        <w:rPr>
          <w:rFonts w:ascii="Palatino Linotype" w:hAnsi="Palatino Linotype"/>
          <w:sz w:val="20"/>
          <w:szCs w:val="20"/>
        </w:rPr>
      </w:pPr>
      <w:proofErr w:type="spellStart"/>
      <w:r w:rsidRPr="00451542">
        <w:rPr>
          <w:rFonts w:ascii="Palatino Linotype" w:hAnsi="Palatino Linotype"/>
          <w:i/>
          <w:sz w:val="20"/>
          <w:szCs w:val="20"/>
        </w:rPr>
        <w:t>Studia</w:t>
      </w:r>
      <w:proofErr w:type="spellEnd"/>
      <w:r w:rsidRPr="00451542">
        <w:rPr>
          <w:rFonts w:ascii="Palatino Linotype" w:hAnsi="Palatino Linotype"/>
          <w:i/>
          <w:sz w:val="20"/>
          <w:szCs w:val="20"/>
        </w:rPr>
        <w:t xml:space="preserve"> </w:t>
      </w:r>
      <w:proofErr w:type="spellStart"/>
      <w:r w:rsidRPr="00451542">
        <w:rPr>
          <w:rFonts w:ascii="Palatino Linotype" w:hAnsi="Palatino Linotype"/>
          <w:i/>
          <w:sz w:val="20"/>
          <w:szCs w:val="20"/>
        </w:rPr>
        <w:t>Migracyjne</w:t>
      </w:r>
      <w:proofErr w:type="spellEnd"/>
      <w:r w:rsidRPr="00451542">
        <w:rPr>
          <w:rFonts w:ascii="Palatino Linotype" w:hAnsi="Palatino Linotype"/>
          <w:i/>
          <w:sz w:val="20"/>
          <w:szCs w:val="20"/>
        </w:rPr>
        <w:t xml:space="preserve"> – </w:t>
      </w:r>
      <w:proofErr w:type="spellStart"/>
      <w:r w:rsidRPr="00451542">
        <w:rPr>
          <w:rFonts w:ascii="Palatino Linotype" w:hAnsi="Palatino Linotype"/>
          <w:i/>
          <w:sz w:val="20"/>
          <w:szCs w:val="20"/>
        </w:rPr>
        <w:t>Przegląd</w:t>
      </w:r>
      <w:proofErr w:type="spellEnd"/>
      <w:r w:rsidRPr="00451542">
        <w:rPr>
          <w:rFonts w:ascii="Palatino Linotype" w:hAnsi="Palatino Linotype"/>
          <w:i/>
          <w:sz w:val="20"/>
          <w:szCs w:val="20"/>
        </w:rPr>
        <w:t xml:space="preserve"> Polonijny </w:t>
      </w:r>
      <w:r w:rsidRPr="00451542">
        <w:rPr>
          <w:rFonts w:ascii="Palatino Linotype" w:hAnsi="Palatino Linotype"/>
          <w:sz w:val="20"/>
          <w:szCs w:val="20"/>
        </w:rPr>
        <w:t xml:space="preserve">- Institute of American Studies and Polish Diaspora of the </w:t>
      </w:r>
      <w:proofErr w:type="spellStart"/>
      <w:r w:rsidRPr="00451542">
        <w:rPr>
          <w:rFonts w:ascii="Palatino Linotype" w:hAnsi="Palatino Linotype"/>
          <w:sz w:val="20"/>
          <w:szCs w:val="20"/>
        </w:rPr>
        <w:t>Jagiellonian</w:t>
      </w:r>
      <w:proofErr w:type="spellEnd"/>
      <w:r w:rsidRPr="00451542">
        <w:rPr>
          <w:rFonts w:ascii="Palatino Linotype" w:hAnsi="Palatino Linotype"/>
          <w:sz w:val="20"/>
          <w:szCs w:val="20"/>
        </w:rPr>
        <w:t xml:space="preserve"> University</w:t>
      </w:r>
    </w:p>
    <w:p w:rsidR="00A00389" w:rsidRDefault="00A00389" w:rsidP="00A00389">
      <w:pPr>
        <w:spacing w:after="0" w:line="240" w:lineRule="auto"/>
        <w:jc w:val="both"/>
        <w:rPr>
          <w:rFonts w:ascii="Palatino Linotype" w:hAnsi="Palatino Linotype"/>
          <w:sz w:val="20"/>
          <w:szCs w:val="20"/>
        </w:rPr>
      </w:pPr>
    </w:p>
    <w:p w:rsidR="00A00389" w:rsidRDefault="00A00389" w:rsidP="00A00389">
      <w:pPr>
        <w:pBdr>
          <w:bottom w:val="single" w:sz="4" w:space="1" w:color="auto"/>
        </w:pBdr>
        <w:jc w:val="center"/>
        <w:rPr>
          <w:rFonts w:ascii="Palatino Linotype" w:hAnsi="Palatino Linotype"/>
          <w:b/>
          <w:sz w:val="24"/>
          <w:szCs w:val="24"/>
        </w:rPr>
      </w:pPr>
      <w:r w:rsidRPr="00A00389">
        <w:rPr>
          <w:rFonts w:ascii="Palatino Linotype" w:hAnsi="Palatino Linotype"/>
          <w:b/>
          <w:sz w:val="24"/>
          <w:szCs w:val="24"/>
        </w:rPr>
        <w:t>Participation on Scientific Board</w:t>
      </w:r>
      <w:r>
        <w:rPr>
          <w:rFonts w:ascii="Palatino Linotype" w:hAnsi="Palatino Linotype"/>
          <w:b/>
          <w:sz w:val="24"/>
          <w:szCs w:val="24"/>
        </w:rPr>
        <w:t>(s)</w:t>
      </w:r>
    </w:p>
    <w:p w:rsidR="001D4057" w:rsidRPr="00A00389" w:rsidRDefault="00A00389" w:rsidP="00A00389">
      <w:pPr>
        <w:spacing w:line="240" w:lineRule="auto"/>
        <w:jc w:val="both"/>
        <w:rPr>
          <w:rFonts w:ascii="Palatino Linotype" w:hAnsi="Palatino Linotype"/>
          <w:bCs/>
        </w:rPr>
      </w:pPr>
      <w:r>
        <w:rPr>
          <w:rFonts w:ascii="Palatino Linotype" w:hAnsi="Palatino Linotype"/>
          <w:bCs/>
        </w:rPr>
        <w:t>I am</w:t>
      </w:r>
      <w:r w:rsidRPr="00366C9A">
        <w:rPr>
          <w:rFonts w:ascii="Palatino Linotype" w:hAnsi="Palatino Linotype"/>
          <w:bCs/>
        </w:rPr>
        <w:t xml:space="preserve"> a member of the Scientific Board for the project entitled ‘Investigating the social construction of deskilling among ‘new’ EU migrants in Vienna’ founded by Austrian Science Fund (FWF), held at the Department of Sociology - University of Vienna, and run by Professor Elizabeth Scheibelhofer.</w:t>
      </w:r>
    </w:p>
    <w:p w:rsidR="001D4057" w:rsidRDefault="001D4057" w:rsidP="008F6A95">
      <w:pPr>
        <w:pBdr>
          <w:bottom w:val="single" w:sz="4" w:space="1" w:color="auto"/>
        </w:pBdr>
        <w:jc w:val="center"/>
        <w:rPr>
          <w:rFonts w:ascii="Palatino Linotype" w:hAnsi="Palatino Linotype"/>
          <w:b/>
          <w:sz w:val="24"/>
          <w:szCs w:val="24"/>
        </w:rPr>
      </w:pPr>
      <w:r w:rsidRPr="001D4057">
        <w:rPr>
          <w:rFonts w:ascii="Palatino Linotype" w:hAnsi="Palatino Linotype"/>
          <w:b/>
          <w:sz w:val="24"/>
          <w:szCs w:val="24"/>
        </w:rPr>
        <w:t>Teaching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10C39" w:rsidTr="002E167A">
        <w:trPr>
          <w:trHeight w:val="348"/>
        </w:trPr>
        <w:tc>
          <w:tcPr>
            <w:tcW w:w="4508" w:type="dxa"/>
          </w:tcPr>
          <w:p w:rsidR="00F10C39" w:rsidRDefault="00F10C39">
            <w:pPr>
              <w:rPr>
                <w:rFonts w:ascii="Palatino Linotype" w:hAnsi="Palatino Linotype"/>
                <w:b/>
                <w:sz w:val="20"/>
                <w:szCs w:val="20"/>
              </w:rPr>
            </w:pPr>
            <w:r>
              <w:rPr>
                <w:rFonts w:ascii="Palatino Linotype" w:hAnsi="Palatino Linotype"/>
                <w:b/>
                <w:sz w:val="20"/>
                <w:szCs w:val="20"/>
              </w:rPr>
              <w:t xml:space="preserve">Qualitative Research Methods </w:t>
            </w:r>
            <w:r w:rsidR="002E167A" w:rsidRPr="00785D32">
              <w:rPr>
                <w:rFonts w:ascii="Palatino Linotype" w:hAnsi="Palatino Linotype"/>
                <w:b/>
                <w:sz w:val="20"/>
                <w:szCs w:val="20"/>
              </w:rPr>
              <w:t>(</w:t>
            </w:r>
            <w:r w:rsidR="00785D32" w:rsidRPr="00785D32">
              <w:rPr>
                <w:rFonts w:ascii="Palatino Linotype" w:hAnsi="Palatino Linotype"/>
                <w:b/>
                <w:sz w:val="20"/>
                <w:szCs w:val="20"/>
              </w:rPr>
              <w:t>6SL012</w:t>
            </w:r>
            <w:r w:rsidR="002E167A" w:rsidRPr="00785D32">
              <w:rPr>
                <w:rFonts w:ascii="Palatino Linotype" w:hAnsi="Palatino Linotype"/>
                <w:b/>
                <w:sz w:val="20"/>
                <w:szCs w:val="20"/>
              </w:rPr>
              <w:t>)</w:t>
            </w:r>
          </w:p>
          <w:p w:rsidR="00F10C39" w:rsidRPr="00F10C39" w:rsidRDefault="00785D32" w:rsidP="00785D32">
            <w:pPr>
              <w:ind w:left="720"/>
              <w:rPr>
                <w:rFonts w:ascii="Palatino Linotype" w:hAnsi="Palatino Linotype"/>
                <w:sz w:val="20"/>
                <w:szCs w:val="20"/>
              </w:rPr>
            </w:pPr>
            <w:r>
              <w:rPr>
                <w:rFonts w:ascii="Palatino Linotype" w:hAnsi="Palatino Linotype"/>
                <w:sz w:val="20"/>
                <w:szCs w:val="20"/>
              </w:rPr>
              <w:t xml:space="preserve"> </w:t>
            </w:r>
            <w:r w:rsidR="00F10C39" w:rsidRPr="00F10C39">
              <w:rPr>
                <w:rFonts w:ascii="Palatino Linotype" w:hAnsi="Palatino Linotype"/>
                <w:sz w:val="20"/>
                <w:szCs w:val="20"/>
              </w:rPr>
              <w:t>University of Wolverhampton</w:t>
            </w:r>
          </w:p>
        </w:tc>
        <w:tc>
          <w:tcPr>
            <w:tcW w:w="4508" w:type="dxa"/>
          </w:tcPr>
          <w:p w:rsidR="00F10C39" w:rsidRPr="00F10C39" w:rsidRDefault="002E167A" w:rsidP="00B6411F">
            <w:pPr>
              <w:jc w:val="right"/>
              <w:rPr>
                <w:rFonts w:ascii="Palatino Linotype" w:hAnsi="Palatino Linotype"/>
                <w:b/>
                <w:sz w:val="20"/>
                <w:szCs w:val="20"/>
              </w:rPr>
            </w:pPr>
            <w:r>
              <w:rPr>
                <w:rFonts w:ascii="Palatino Linotype" w:hAnsi="Palatino Linotype"/>
                <w:b/>
                <w:sz w:val="20"/>
                <w:szCs w:val="20"/>
              </w:rPr>
              <w:t>2019 –</w:t>
            </w:r>
            <w:r w:rsidR="00B6411F">
              <w:rPr>
                <w:rFonts w:ascii="Palatino Linotype" w:hAnsi="Palatino Linotype"/>
                <w:b/>
                <w:sz w:val="20"/>
                <w:szCs w:val="20"/>
              </w:rPr>
              <w:t>present</w:t>
            </w:r>
          </w:p>
        </w:tc>
      </w:tr>
      <w:tr w:rsidR="00785D32" w:rsidRPr="00785D32" w:rsidTr="002E167A">
        <w:trPr>
          <w:trHeight w:val="348"/>
        </w:trPr>
        <w:tc>
          <w:tcPr>
            <w:tcW w:w="4508" w:type="dxa"/>
          </w:tcPr>
          <w:p w:rsidR="002E167A" w:rsidRDefault="002E167A">
            <w:pPr>
              <w:rPr>
                <w:rFonts w:ascii="Palatino Linotype" w:hAnsi="Palatino Linotype"/>
                <w:b/>
                <w:sz w:val="20"/>
                <w:szCs w:val="20"/>
              </w:rPr>
            </w:pPr>
            <w:r>
              <w:rPr>
                <w:rFonts w:ascii="Palatino Linotype" w:hAnsi="Palatino Linotype"/>
                <w:b/>
                <w:sz w:val="20"/>
                <w:szCs w:val="20"/>
              </w:rPr>
              <w:t xml:space="preserve">Critical Discourse Analysis – Workshop for PhD students </w:t>
            </w:r>
          </w:p>
          <w:p w:rsidR="002E167A" w:rsidRDefault="00785D32" w:rsidP="002E167A">
            <w:pPr>
              <w:ind w:left="720"/>
              <w:rPr>
                <w:rFonts w:ascii="Palatino Linotype" w:hAnsi="Palatino Linotype"/>
                <w:b/>
                <w:sz w:val="20"/>
                <w:szCs w:val="20"/>
              </w:rPr>
            </w:pPr>
            <w:r w:rsidRPr="00785D32">
              <w:rPr>
                <w:rFonts w:ascii="Palatino Linotype" w:hAnsi="Palatino Linotype"/>
                <w:sz w:val="20"/>
                <w:szCs w:val="20"/>
              </w:rPr>
              <w:t>Research Skills Development Workshops</w:t>
            </w:r>
            <w:r>
              <w:rPr>
                <w:rFonts w:ascii="Palatino Linotype" w:hAnsi="Palatino Linotype"/>
                <w:sz w:val="20"/>
                <w:szCs w:val="20"/>
              </w:rPr>
              <w:t xml:space="preserve"> for PhD students, </w:t>
            </w:r>
            <w:r w:rsidR="002E167A" w:rsidRPr="00F10C39">
              <w:rPr>
                <w:rFonts w:ascii="Palatino Linotype" w:hAnsi="Palatino Linotype"/>
                <w:sz w:val="20"/>
                <w:szCs w:val="20"/>
              </w:rPr>
              <w:t>University of Wolverhampton</w:t>
            </w:r>
          </w:p>
        </w:tc>
        <w:tc>
          <w:tcPr>
            <w:tcW w:w="4508" w:type="dxa"/>
          </w:tcPr>
          <w:p w:rsidR="002E167A" w:rsidRPr="00785D32" w:rsidRDefault="002E167A" w:rsidP="00F10C39">
            <w:pPr>
              <w:jc w:val="right"/>
              <w:rPr>
                <w:rFonts w:ascii="Palatino Linotype" w:hAnsi="Palatino Linotype"/>
                <w:b/>
                <w:sz w:val="20"/>
                <w:szCs w:val="20"/>
              </w:rPr>
            </w:pPr>
            <w:r w:rsidRPr="00785D32">
              <w:rPr>
                <w:rFonts w:ascii="Palatino Linotype" w:hAnsi="Palatino Linotype"/>
                <w:b/>
                <w:sz w:val="20"/>
                <w:szCs w:val="20"/>
              </w:rPr>
              <w:t>Nov 2019</w:t>
            </w:r>
          </w:p>
        </w:tc>
      </w:tr>
      <w:tr w:rsidR="00F10C39" w:rsidTr="002E167A">
        <w:tc>
          <w:tcPr>
            <w:tcW w:w="4508" w:type="dxa"/>
          </w:tcPr>
          <w:p w:rsidR="00F10C39" w:rsidRDefault="00F10C39">
            <w:pPr>
              <w:rPr>
                <w:rFonts w:ascii="Palatino Linotype" w:hAnsi="Palatino Linotype"/>
                <w:b/>
                <w:sz w:val="20"/>
                <w:szCs w:val="20"/>
              </w:rPr>
            </w:pPr>
            <w:r w:rsidRPr="00F10C39">
              <w:rPr>
                <w:rFonts w:ascii="Palatino Linotype" w:hAnsi="Palatino Linotype"/>
                <w:b/>
                <w:sz w:val="20"/>
                <w:szCs w:val="20"/>
              </w:rPr>
              <w:t xml:space="preserve">Writing Skills and Personal Development Planning (GEG111) </w:t>
            </w:r>
          </w:p>
          <w:p w:rsidR="00F10C39" w:rsidRPr="00F10C39" w:rsidRDefault="00F10C39" w:rsidP="00F10C39">
            <w:pPr>
              <w:ind w:left="720"/>
              <w:rPr>
                <w:rFonts w:ascii="Palatino Linotype" w:hAnsi="Palatino Linotype"/>
                <w:sz w:val="20"/>
                <w:szCs w:val="20"/>
              </w:rPr>
            </w:pPr>
            <w:r w:rsidRPr="00F10C39">
              <w:rPr>
                <w:rFonts w:ascii="Palatino Linotype" w:hAnsi="Palatino Linotype"/>
                <w:sz w:val="20"/>
                <w:szCs w:val="20"/>
              </w:rPr>
              <w:t>Swansea University, UK</w:t>
            </w:r>
          </w:p>
        </w:tc>
        <w:tc>
          <w:tcPr>
            <w:tcW w:w="4508" w:type="dxa"/>
          </w:tcPr>
          <w:p w:rsidR="00F10C39" w:rsidRPr="00F10C39" w:rsidRDefault="00F10C39" w:rsidP="00F10C39">
            <w:pPr>
              <w:jc w:val="right"/>
              <w:rPr>
                <w:rFonts w:ascii="Palatino Linotype" w:hAnsi="Palatino Linotype"/>
                <w:b/>
                <w:sz w:val="24"/>
                <w:szCs w:val="24"/>
              </w:rPr>
            </w:pPr>
            <w:r w:rsidRPr="00F10C39">
              <w:rPr>
                <w:rFonts w:ascii="Palatino Linotype" w:hAnsi="Palatino Linotype"/>
                <w:b/>
                <w:sz w:val="20"/>
                <w:szCs w:val="20"/>
              </w:rPr>
              <w:t xml:space="preserve">Oct 2010 – Oct 2014  </w:t>
            </w:r>
          </w:p>
        </w:tc>
      </w:tr>
      <w:tr w:rsidR="00F10C39" w:rsidTr="002E167A">
        <w:tc>
          <w:tcPr>
            <w:tcW w:w="4508" w:type="dxa"/>
          </w:tcPr>
          <w:p w:rsidR="00F10C39" w:rsidRDefault="00F10C39">
            <w:pPr>
              <w:rPr>
                <w:rFonts w:ascii="Palatino Linotype" w:hAnsi="Palatino Linotype"/>
                <w:b/>
                <w:sz w:val="20"/>
                <w:szCs w:val="20"/>
              </w:rPr>
            </w:pPr>
            <w:r w:rsidRPr="00F10C39">
              <w:rPr>
                <w:rFonts w:ascii="Palatino Linotype" w:hAnsi="Palatino Linotype"/>
                <w:b/>
                <w:sz w:val="20"/>
                <w:szCs w:val="20"/>
              </w:rPr>
              <w:t xml:space="preserve">Geographical Methods: human fieldwork skills and research methods for geographers (GEG108H) </w:t>
            </w:r>
          </w:p>
          <w:p w:rsidR="00F10C39" w:rsidRPr="00F10C39" w:rsidRDefault="00F10C39" w:rsidP="00F10C39">
            <w:pPr>
              <w:ind w:left="720"/>
              <w:rPr>
                <w:rFonts w:ascii="Palatino Linotype" w:hAnsi="Palatino Linotype"/>
                <w:sz w:val="20"/>
                <w:szCs w:val="20"/>
              </w:rPr>
            </w:pPr>
            <w:r w:rsidRPr="00F10C39">
              <w:rPr>
                <w:rFonts w:ascii="Palatino Linotype" w:hAnsi="Palatino Linotype"/>
                <w:sz w:val="20"/>
                <w:szCs w:val="20"/>
              </w:rPr>
              <w:t xml:space="preserve">Swansea University, UK </w:t>
            </w:r>
          </w:p>
        </w:tc>
        <w:tc>
          <w:tcPr>
            <w:tcW w:w="4508" w:type="dxa"/>
          </w:tcPr>
          <w:p w:rsidR="00F10C39" w:rsidRDefault="00F10C39" w:rsidP="00F10C39">
            <w:pPr>
              <w:jc w:val="right"/>
              <w:rPr>
                <w:rFonts w:ascii="Palatino Linotype" w:hAnsi="Palatino Linotype"/>
                <w:b/>
                <w:sz w:val="24"/>
                <w:szCs w:val="24"/>
              </w:rPr>
            </w:pPr>
            <w:r w:rsidRPr="00F10C39">
              <w:rPr>
                <w:rFonts w:ascii="Palatino Linotype" w:hAnsi="Palatino Linotype"/>
                <w:b/>
                <w:sz w:val="20"/>
                <w:szCs w:val="20"/>
              </w:rPr>
              <w:t>Oct 2010 – Oct 2014</w:t>
            </w:r>
          </w:p>
        </w:tc>
      </w:tr>
      <w:tr w:rsidR="00F10C39" w:rsidTr="002E167A">
        <w:tc>
          <w:tcPr>
            <w:tcW w:w="4508" w:type="dxa"/>
          </w:tcPr>
          <w:p w:rsidR="00F10C39" w:rsidRDefault="00F10C39">
            <w:pPr>
              <w:rPr>
                <w:rFonts w:ascii="Palatino Linotype" w:hAnsi="Palatino Linotype"/>
                <w:b/>
                <w:sz w:val="20"/>
                <w:szCs w:val="20"/>
              </w:rPr>
            </w:pPr>
            <w:r w:rsidRPr="00F10C39">
              <w:rPr>
                <w:rFonts w:ascii="Palatino Linotype" w:hAnsi="Palatino Linotype"/>
                <w:b/>
                <w:sz w:val="20"/>
                <w:szCs w:val="20"/>
              </w:rPr>
              <w:t xml:space="preserve">Geographical skills (GEG100) </w:t>
            </w:r>
          </w:p>
          <w:p w:rsidR="00F10C39" w:rsidRPr="00F10C39" w:rsidRDefault="00F10C39" w:rsidP="00F10C39">
            <w:pPr>
              <w:ind w:left="720"/>
              <w:rPr>
                <w:rFonts w:ascii="Palatino Linotype" w:hAnsi="Palatino Linotype"/>
                <w:sz w:val="20"/>
                <w:szCs w:val="20"/>
              </w:rPr>
            </w:pPr>
            <w:r w:rsidRPr="00F10C39">
              <w:rPr>
                <w:rFonts w:ascii="Palatino Linotype" w:hAnsi="Palatino Linotype"/>
                <w:sz w:val="20"/>
                <w:szCs w:val="20"/>
              </w:rPr>
              <w:t>Swansea University, UK</w:t>
            </w:r>
            <w:r w:rsidRPr="00F10C39">
              <w:rPr>
                <w:rFonts w:ascii="Palatino Linotype" w:hAnsi="Palatino Linotype"/>
                <w:sz w:val="20"/>
                <w:szCs w:val="20"/>
              </w:rPr>
              <w:tab/>
            </w:r>
          </w:p>
        </w:tc>
        <w:tc>
          <w:tcPr>
            <w:tcW w:w="4508" w:type="dxa"/>
          </w:tcPr>
          <w:p w:rsidR="00F10C39" w:rsidRDefault="00F10C39" w:rsidP="00F10C39">
            <w:pPr>
              <w:jc w:val="right"/>
              <w:rPr>
                <w:rFonts w:ascii="Palatino Linotype" w:hAnsi="Palatino Linotype"/>
                <w:b/>
                <w:sz w:val="24"/>
                <w:szCs w:val="24"/>
              </w:rPr>
            </w:pPr>
            <w:r w:rsidRPr="00F10C39">
              <w:rPr>
                <w:rFonts w:ascii="Palatino Linotype" w:hAnsi="Palatino Linotype"/>
                <w:b/>
                <w:sz w:val="20"/>
                <w:szCs w:val="20"/>
              </w:rPr>
              <w:t>Oct 2010 – Oct 2014</w:t>
            </w:r>
          </w:p>
        </w:tc>
      </w:tr>
      <w:tr w:rsidR="00F10C39" w:rsidTr="002E167A">
        <w:tc>
          <w:tcPr>
            <w:tcW w:w="4508" w:type="dxa"/>
          </w:tcPr>
          <w:p w:rsidR="00F10C39" w:rsidRDefault="00F10C39">
            <w:pPr>
              <w:rPr>
                <w:rFonts w:ascii="Palatino Linotype" w:hAnsi="Palatino Linotype"/>
                <w:b/>
                <w:sz w:val="20"/>
                <w:szCs w:val="20"/>
              </w:rPr>
            </w:pPr>
            <w:r w:rsidRPr="00F10C39">
              <w:rPr>
                <w:rFonts w:ascii="Palatino Linotype" w:hAnsi="Palatino Linotype"/>
                <w:b/>
                <w:sz w:val="20"/>
                <w:szCs w:val="20"/>
              </w:rPr>
              <w:t xml:space="preserve">Social Research Methods (GEG263) </w:t>
            </w:r>
          </w:p>
          <w:p w:rsidR="00F10C39" w:rsidRPr="00F10C39" w:rsidRDefault="00F10C39" w:rsidP="00F10C39">
            <w:pPr>
              <w:ind w:left="720"/>
              <w:rPr>
                <w:rFonts w:ascii="Palatino Linotype" w:hAnsi="Palatino Linotype"/>
                <w:sz w:val="20"/>
                <w:szCs w:val="20"/>
              </w:rPr>
            </w:pPr>
            <w:r w:rsidRPr="00F10C39">
              <w:rPr>
                <w:rFonts w:ascii="Palatino Linotype" w:hAnsi="Palatino Linotype"/>
                <w:sz w:val="20"/>
                <w:szCs w:val="20"/>
              </w:rPr>
              <w:t>Swansea University, UK</w:t>
            </w:r>
            <w:r w:rsidRPr="00F10C39">
              <w:rPr>
                <w:rFonts w:ascii="Palatino Linotype" w:hAnsi="Palatino Linotype"/>
                <w:sz w:val="20"/>
                <w:szCs w:val="20"/>
              </w:rPr>
              <w:tab/>
            </w:r>
          </w:p>
        </w:tc>
        <w:tc>
          <w:tcPr>
            <w:tcW w:w="4508" w:type="dxa"/>
          </w:tcPr>
          <w:p w:rsidR="00F10C39" w:rsidRDefault="00F10C39" w:rsidP="00F10C39">
            <w:pPr>
              <w:jc w:val="right"/>
              <w:rPr>
                <w:rFonts w:ascii="Palatino Linotype" w:hAnsi="Palatino Linotype"/>
                <w:b/>
                <w:sz w:val="24"/>
                <w:szCs w:val="24"/>
              </w:rPr>
            </w:pPr>
            <w:r w:rsidRPr="00F10C39">
              <w:rPr>
                <w:rFonts w:ascii="Palatino Linotype" w:hAnsi="Palatino Linotype"/>
                <w:b/>
                <w:sz w:val="20"/>
                <w:szCs w:val="20"/>
              </w:rPr>
              <w:t>Oct 2010 – Oct 2014</w:t>
            </w:r>
          </w:p>
        </w:tc>
      </w:tr>
      <w:tr w:rsidR="00F10C39" w:rsidTr="002E167A">
        <w:trPr>
          <w:trHeight w:val="467"/>
        </w:trPr>
        <w:tc>
          <w:tcPr>
            <w:tcW w:w="4508" w:type="dxa"/>
          </w:tcPr>
          <w:p w:rsidR="00F10C39" w:rsidRDefault="00F10C39">
            <w:pPr>
              <w:rPr>
                <w:rFonts w:ascii="Palatino Linotype" w:hAnsi="Palatino Linotype"/>
                <w:b/>
                <w:sz w:val="20"/>
                <w:szCs w:val="20"/>
              </w:rPr>
            </w:pPr>
            <w:r w:rsidRPr="00F10C39">
              <w:rPr>
                <w:rFonts w:ascii="Palatino Linotype" w:hAnsi="Palatino Linotype"/>
                <w:b/>
                <w:sz w:val="20"/>
                <w:szCs w:val="20"/>
              </w:rPr>
              <w:t xml:space="preserve">Geographies of forced migration and asylum (GEG343) </w:t>
            </w:r>
          </w:p>
          <w:p w:rsidR="00F10C39" w:rsidRPr="00F10C39" w:rsidRDefault="00F10C39" w:rsidP="002E167A">
            <w:pPr>
              <w:ind w:left="720"/>
              <w:rPr>
                <w:rFonts w:ascii="Palatino Linotype" w:hAnsi="Palatino Linotype"/>
                <w:b/>
                <w:sz w:val="20"/>
                <w:szCs w:val="20"/>
              </w:rPr>
            </w:pPr>
            <w:r w:rsidRPr="00F10C39">
              <w:rPr>
                <w:rFonts w:ascii="Palatino Linotype" w:hAnsi="Palatino Linotype"/>
                <w:sz w:val="20"/>
                <w:szCs w:val="20"/>
              </w:rPr>
              <w:t>Swansea University, UK</w:t>
            </w:r>
            <w:r w:rsidRPr="00F10C39">
              <w:rPr>
                <w:rFonts w:ascii="Palatino Linotype" w:hAnsi="Palatino Linotype"/>
                <w:b/>
                <w:sz w:val="20"/>
                <w:szCs w:val="20"/>
              </w:rPr>
              <w:tab/>
            </w:r>
          </w:p>
        </w:tc>
        <w:tc>
          <w:tcPr>
            <w:tcW w:w="4508" w:type="dxa"/>
          </w:tcPr>
          <w:p w:rsidR="00F10C39" w:rsidRDefault="00F10C39" w:rsidP="00F10C39">
            <w:pPr>
              <w:jc w:val="right"/>
              <w:rPr>
                <w:rFonts w:ascii="Palatino Linotype" w:hAnsi="Palatino Linotype"/>
                <w:b/>
                <w:sz w:val="24"/>
                <w:szCs w:val="24"/>
              </w:rPr>
            </w:pPr>
            <w:r w:rsidRPr="00F10C39">
              <w:rPr>
                <w:rFonts w:ascii="Palatino Linotype" w:hAnsi="Palatino Linotype"/>
                <w:b/>
                <w:sz w:val="20"/>
                <w:szCs w:val="20"/>
              </w:rPr>
              <w:t>Oct 2010 – Oct 2014</w:t>
            </w:r>
          </w:p>
        </w:tc>
      </w:tr>
    </w:tbl>
    <w:p w:rsidR="00791147" w:rsidRDefault="00791147">
      <w:pPr>
        <w:rPr>
          <w:rFonts w:ascii="Palatino Linotype" w:hAnsi="Palatino Linotype"/>
          <w:b/>
          <w:sz w:val="24"/>
          <w:szCs w:val="24"/>
        </w:rPr>
      </w:pPr>
    </w:p>
    <w:p w:rsidR="001D4057" w:rsidRDefault="002E167A" w:rsidP="008F6A95">
      <w:pPr>
        <w:pBdr>
          <w:bottom w:val="single" w:sz="4" w:space="1" w:color="auto"/>
        </w:pBdr>
        <w:jc w:val="center"/>
        <w:rPr>
          <w:rFonts w:ascii="Palatino Linotype" w:hAnsi="Palatino Linotype"/>
          <w:b/>
          <w:sz w:val="24"/>
          <w:szCs w:val="24"/>
        </w:rPr>
      </w:pPr>
      <w:r>
        <w:rPr>
          <w:rFonts w:ascii="Palatino Linotype" w:hAnsi="Palatino Linotype"/>
          <w:b/>
          <w:sz w:val="24"/>
          <w:szCs w:val="24"/>
        </w:rPr>
        <w:t>Service</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759B1" w:rsidTr="00D759B1">
        <w:tc>
          <w:tcPr>
            <w:tcW w:w="4508" w:type="dxa"/>
          </w:tcPr>
          <w:p w:rsidR="00D759B1" w:rsidRDefault="00D759B1" w:rsidP="00791147">
            <w:pPr>
              <w:rPr>
                <w:rFonts w:ascii="Palatino Linotype" w:hAnsi="Palatino Linotype"/>
                <w:sz w:val="20"/>
                <w:szCs w:val="20"/>
              </w:rPr>
            </w:pPr>
            <w:r w:rsidRPr="002E167A">
              <w:rPr>
                <w:rFonts w:ascii="Palatino Linotype" w:hAnsi="Palatino Linotype"/>
                <w:sz w:val="20"/>
                <w:szCs w:val="20"/>
              </w:rPr>
              <w:t>Member of the University of Wolverhampton Research Committee – (Ethics Sub-Committee and Research Concordat Sub-Committee)</w:t>
            </w:r>
          </w:p>
          <w:p w:rsidR="00D759B1" w:rsidRPr="002E167A" w:rsidRDefault="00D759B1" w:rsidP="00791147">
            <w:pPr>
              <w:rPr>
                <w:rFonts w:ascii="Palatino Linotype" w:hAnsi="Palatino Linotype"/>
                <w:sz w:val="20"/>
                <w:szCs w:val="20"/>
              </w:rPr>
            </w:pPr>
          </w:p>
        </w:tc>
        <w:tc>
          <w:tcPr>
            <w:tcW w:w="4508" w:type="dxa"/>
          </w:tcPr>
          <w:p w:rsidR="00D759B1" w:rsidRPr="002E167A" w:rsidRDefault="00D759B1" w:rsidP="002E167A">
            <w:pPr>
              <w:jc w:val="right"/>
              <w:rPr>
                <w:rFonts w:ascii="Palatino Linotype" w:hAnsi="Palatino Linotype"/>
                <w:b/>
                <w:sz w:val="20"/>
                <w:szCs w:val="20"/>
              </w:rPr>
            </w:pPr>
            <w:r w:rsidRPr="002E167A">
              <w:rPr>
                <w:rFonts w:ascii="Palatino Linotype" w:hAnsi="Palatino Linotype"/>
                <w:b/>
                <w:sz w:val="20"/>
                <w:szCs w:val="20"/>
              </w:rPr>
              <w:t>Dec 2018 – present</w:t>
            </w:r>
          </w:p>
        </w:tc>
      </w:tr>
      <w:tr w:rsidR="00D759B1" w:rsidTr="00D759B1">
        <w:tc>
          <w:tcPr>
            <w:tcW w:w="4508" w:type="dxa"/>
          </w:tcPr>
          <w:p w:rsidR="00D759B1" w:rsidRDefault="00D759B1" w:rsidP="00893B56">
            <w:pPr>
              <w:rPr>
                <w:rFonts w:ascii="Palatino Linotype" w:hAnsi="Palatino Linotype"/>
                <w:sz w:val="20"/>
                <w:szCs w:val="20"/>
              </w:rPr>
            </w:pPr>
            <w:r w:rsidRPr="00D759B1">
              <w:rPr>
                <w:rFonts w:ascii="Palatino Linotype" w:hAnsi="Palatino Linotype"/>
                <w:sz w:val="20"/>
                <w:szCs w:val="20"/>
              </w:rPr>
              <w:t>Member of the University of Wolverhampton Sub-Group on Vulnerable Communities to the Policy Impact Task and Finish Working Group (PITFWG)</w:t>
            </w:r>
          </w:p>
          <w:p w:rsidR="00D759B1" w:rsidRDefault="00D759B1" w:rsidP="00893B56">
            <w:pPr>
              <w:rPr>
                <w:rFonts w:ascii="Palatino Linotype" w:hAnsi="Palatino Linotype"/>
                <w:sz w:val="20"/>
                <w:szCs w:val="20"/>
              </w:rPr>
            </w:pPr>
          </w:p>
          <w:p w:rsidR="00D759B1" w:rsidRPr="002E167A" w:rsidRDefault="00D759B1" w:rsidP="00893B56">
            <w:pPr>
              <w:rPr>
                <w:rFonts w:ascii="Palatino Linotype" w:hAnsi="Palatino Linotype"/>
                <w:sz w:val="20"/>
                <w:szCs w:val="20"/>
              </w:rPr>
            </w:pPr>
          </w:p>
        </w:tc>
        <w:tc>
          <w:tcPr>
            <w:tcW w:w="4508" w:type="dxa"/>
          </w:tcPr>
          <w:p w:rsidR="00D759B1" w:rsidRPr="002E167A" w:rsidRDefault="00D759B1" w:rsidP="00D759B1">
            <w:pPr>
              <w:jc w:val="right"/>
              <w:rPr>
                <w:rFonts w:ascii="Palatino Linotype" w:hAnsi="Palatino Linotype"/>
                <w:b/>
                <w:sz w:val="20"/>
                <w:szCs w:val="20"/>
              </w:rPr>
            </w:pPr>
            <w:r>
              <w:rPr>
                <w:rFonts w:ascii="Palatino Linotype" w:hAnsi="Palatino Linotype"/>
                <w:b/>
                <w:sz w:val="20"/>
                <w:szCs w:val="20"/>
              </w:rPr>
              <w:lastRenderedPageBreak/>
              <w:t>Apr</w:t>
            </w:r>
            <w:r w:rsidRPr="002E167A">
              <w:rPr>
                <w:rFonts w:ascii="Palatino Linotype" w:hAnsi="Palatino Linotype"/>
                <w:b/>
                <w:sz w:val="20"/>
                <w:szCs w:val="20"/>
              </w:rPr>
              <w:t xml:space="preserve"> 20</w:t>
            </w:r>
            <w:r>
              <w:rPr>
                <w:rFonts w:ascii="Palatino Linotype" w:hAnsi="Palatino Linotype"/>
                <w:b/>
                <w:sz w:val="20"/>
                <w:szCs w:val="20"/>
              </w:rPr>
              <w:t>21</w:t>
            </w:r>
            <w:r w:rsidRPr="002E167A">
              <w:rPr>
                <w:rFonts w:ascii="Palatino Linotype" w:hAnsi="Palatino Linotype"/>
                <w:b/>
                <w:sz w:val="20"/>
                <w:szCs w:val="20"/>
              </w:rPr>
              <w:t xml:space="preserve"> – present</w:t>
            </w:r>
          </w:p>
        </w:tc>
      </w:tr>
    </w:tbl>
    <w:p w:rsidR="00330D27" w:rsidRDefault="00330D27" w:rsidP="008F6A95">
      <w:pPr>
        <w:pBdr>
          <w:bottom w:val="single" w:sz="4" w:space="1" w:color="auto"/>
        </w:pBdr>
        <w:jc w:val="center"/>
        <w:rPr>
          <w:rFonts w:ascii="Palatino Linotype" w:hAnsi="Palatino Linotype"/>
          <w:b/>
          <w:sz w:val="24"/>
          <w:szCs w:val="24"/>
        </w:rPr>
      </w:pPr>
    </w:p>
    <w:p w:rsidR="002E167A" w:rsidRDefault="00586B97" w:rsidP="008F6A95">
      <w:pPr>
        <w:pBdr>
          <w:bottom w:val="single" w:sz="4" w:space="1" w:color="auto"/>
        </w:pBdr>
        <w:jc w:val="center"/>
        <w:rPr>
          <w:rFonts w:ascii="Palatino Linotype" w:hAnsi="Palatino Linotype"/>
          <w:b/>
          <w:sz w:val="24"/>
          <w:szCs w:val="24"/>
        </w:rPr>
      </w:pPr>
      <w:r>
        <w:rPr>
          <w:rFonts w:ascii="Palatino Linotype" w:hAnsi="Palatino Linotype"/>
          <w:b/>
          <w:sz w:val="24"/>
          <w:szCs w:val="24"/>
        </w:rPr>
        <w:t>Languages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887"/>
      </w:tblGrid>
      <w:tr w:rsidR="00586B97" w:rsidTr="00586B97">
        <w:tc>
          <w:tcPr>
            <w:tcW w:w="1129" w:type="dxa"/>
          </w:tcPr>
          <w:p w:rsidR="00586B97" w:rsidRPr="005927F0" w:rsidRDefault="00586B97">
            <w:pPr>
              <w:rPr>
                <w:rFonts w:ascii="Palatino Linotype" w:hAnsi="Palatino Linotype"/>
                <w:sz w:val="20"/>
                <w:szCs w:val="20"/>
              </w:rPr>
            </w:pPr>
            <w:r w:rsidRPr="005927F0">
              <w:rPr>
                <w:rFonts w:ascii="Palatino Linotype" w:hAnsi="Palatino Linotype"/>
                <w:sz w:val="20"/>
                <w:szCs w:val="20"/>
              </w:rPr>
              <w:t xml:space="preserve">Polish:    </w:t>
            </w:r>
          </w:p>
        </w:tc>
        <w:tc>
          <w:tcPr>
            <w:tcW w:w="7887" w:type="dxa"/>
          </w:tcPr>
          <w:p w:rsidR="00586B97" w:rsidRPr="005927F0" w:rsidRDefault="00586B97">
            <w:pPr>
              <w:rPr>
                <w:rFonts w:ascii="Palatino Linotype" w:hAnsi="Palatino Linotype"/>
                <w:sz w:val="20"/>
                <w:szCs w:val="20"/>
              </w:rPr>
            </w:pPr>
            <w:r w:rsidRPr="005927F0">
              <w:rPr>
                <w:rFonts w:ascii="Palatino Linotype" w:hAnsi="Palatino Linotype"/>
                <w:sz w:val="20"/>
                <w:szCs w:val="20"/>
              </w:rPr>
              <w:t>native speaker</w:t>
            </w:r>
          </w:p>
        </w:tc>
      </w:tr>
      <w:tr w:rsidR="00586B97" w:rsidTr="00586B97">
        <w:tc>
          <w:tcPr>
            <w:tcW w:w="1129" w:type="dxa"/>
          </w:tcPr>
          <w:p w:rsidR="00586B97" w:rsidRPr="005927F0" w:rsidRDefault="00586B97">
            <w:pPr>
              <w:rPr>
                <w:rFonts w:ascii="Palatino Linotype" w:hAnsi="Palatino Linotype"/>
                <w:sz w:val="20"/>
                <w:szCs w:val="20"/>
              </w:rPr>
            </w:pPr>
            <w:r w:rsidRPr="005927F0">
              <w:rPr>
                <w:rFonts w:ascii="Palatino Linotype" w:hAnsi="Palatino Linotype"/>
                <w:sz w:val="20"/>
                <w:szCs w:val="20"/>
              </w:rPr>
              <w:t>English:</w:t>
            </w:r>
          </w:p>
        </w:tc>
        <w:tc>
          <w:tcPr>
            <w:tcW w:w="7887" w:type="dxa"/>
          </w:tcPr>
          <w:p w:rsidR="00586B97" w:rsidRDefault="00664F4F">
            <w:pPr>
              <w:rPr>
                <w:rFonts w:ascii="Palatino Linotype" w:hAnsi="Palatino Linotype"/>
                <w:sz w:val="20"/>
                <w:szCs w:val="20"/>
              </w:rPr>
            </w:pPr>
            <w:r>
              <w:rPr>
                <w:rFonts w:ascii="Palatino Linotype" w:hAnsi="Palatino Linotype"/>
                <w:sz w:val="20"/>
                <w:szCs w:val="20"/>
              </w:rPr>
              <w:t>f</w:t>
            </w:r>
            <w:r w:rsidR="00586B97" w:rsidRPr="005927F0">
              <w:rPr>
                <w:rFonts w:ascii="Palatino Linotype" w:hAnsi="Palatino Linotype"/>
                <w:sz w:val="20"/>
                <w:szCs w:val="20"/>
              </w:rPr>
              <w:t>luent</w:t>
            </w:r>
          </w:p>
          <w:p w:rsidR="00664F4F" w:rsidRPr="005927F0" w:rsidRDefault="00664F4F">
            <w:pPr>
              <w:rPr>
                <w:rFonts w:ascii="Palatino Linotype" w:hAnsi="Palatino Linotype"/>
                <w:sz w:val="20"/>
                <w:szCs w:val="20"/>
              </w:rPr>
            </w:pPr>
          </w:p>
        </w:tc>
      </w:tr>
    </w:tbl>
    <w:p w:rsidR="002D3B40" w:rsidRDefault="002D3B40" w:rsidP="00791147">
      <w:pPr>
        <w:rPr>
          <w:rFonts w:ascii="Palatino Linotype" w:hAnsi="Palatino Linotype"/>
          <w:b/>
          <w:sz w:val="24"/>
          <w:szCs w:val="24"/>
        </w:rPr>
      </w:pPr>
    </w:p>
    <w:p w:rsidR="00B3031F" w:rsidRDefault="00B3031F" w:rsidP="008F6A95">
      <w:pPr>
        <w:pBdr>
          <w:bottom w:val="single" w:sz="4" w:space="1" w:color="auto"/>
        </w:pBdr>
        <w:jc w:val="center"/>
        <w:rPr>
          <w:rFonts w:ascii="Palatino Linotype" w:hAnsi="Palatino Linotype"/>
          <w:b/>
          <w:sz w:val="24"/>
          <w:szCs w:val="24"/>
        </w:rPr>
      </w:pPr>
      <w:r>
        <w:rPr>
          <w:rFonts w:ascii="Palatino Linotype" w:hAnsi="Palatino Linotype"/>
          <w:b/>
          <w:sz w:val="24"/>
          <w:szCs w:val="24"/>
        </w:rPr>
        <w:t>IT skills</w:t>
      </w:r>
    </w:p>
    <w:p w:rsidR="00B3031F" w:rsidRDefault="0074685A" w:rsidP="00330D27">
      <w:pPr>
        <w:spacing w:after="0"/>
        <w:rPr>
          <w:rFonts w:ascii="Palatino Linotype" w:hAnsi="Palatino Linotype"/>
          <w:szCs w:val="20"/>
        </w:rPr>
      </w:pPr>
      <w:proofErr w:type="spellStart"/>
      <w:r w:rsidRPr="00330D27">
        <w:rPr>
          <w:rFonts w:ascii="Palatino Linotype" w:hAnsi="Palatino Linotype"/>
          <w:b/>
          <w:szCs w:val="20"/>
        </w:rPr>
        <w:t>NVivo</w:t>
      </w:r>
      <w:proofErr w:type="spellEnd"/>
      <w:r w:rsidRPr="0074685A">
        <w:rPr>
          <w:rFonts w:ascii="Palatino Linotype" w:hAnsi="Palatino Linotype"/>
          <w:szCs w:val="20"/>
        </w:rPr>
        <w:t xml:space="preserve"> data analysis software</w:t>
      </w:r>
    </w:p>
    <w:p w:rsidR="00B562C8" w:rsidRDefault="00B562C8" w:rsidP="00330D27">
      <w:pPr>
        <w:spacing w:after="0"/>
        <w:rPr>
          <w:rFonts w:ascii="Palatino Linotype" w:hAnsi="Palatino Linotype"/>
          <w:szCs w:val="20"/>
        </w:rPr>
      </w:pPr>
      <w:proofErr w:type="spellStart"/>
      <w:r w:rsidRPr="00330D27">
        <w:rPr>
          <w:rFonts w:ascii="Palatino Linotype" w:hAnsi="Palatino Linotype"/>
          <w:b/>
          <w:szCs w:val="20"/>
        </w:rPr>
        <w:t>Atlas.ti</w:t>
      </w:r>
      <w:proofErr w:type="spellEnd"/>
      <w:r>
        <w:rPr>
          <w:rFonts w:ascii="Palatino Linotype" w:hAnsi="Palatino Linotype"/>
          <w:szCs w:val="20"/>
        </w:rPr>
        <w:t xml:space="preserve"> </w:t>
      </w:r>
      <w:r w:rsidRPr="0074685A">
        <w:rPr>
          <w:rFonts w:ascii="Palatino Linotype" w:hAnsi="Palatino Linotype"/>
          <w:szCs w:val="20"/>
        </w:rPr>
        <w:t>data analysis software</w:t>
      </w:r>
    </w:p>
    <w:p w:rsidR="00B562C8" w:rsidRPr="0074685A" w:rsidRDefault="00B562C8" w:rsidP="00330D27">
      <w:pPr>
        <w:spacing w:after="0"/>
        <w:rPr>
          <w:rFonts w:ascii="Palatino Linotype" w:hAnsi="Palatino Linotype"/>
          <w:szCs w:val="20"/>
        </w:rPr>
      </w:pPr>
      <w:r>
        <w:rPr>
          <w:rFonts w:ascii="Palatino Linotype" w:hAnsi="Palatino Linotype"/>
          <w:szCs w:val="20"/>
        </w:rPr>
        <w:t xml:space="preserve">Word, Outlook, PowerPoint  </w:t>
      </w:r>
    </w:p>
    <w:sectPr w:rsidR="00B562C8" w:rsidRPr="007468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2B95"/>
    <w:multiLevelType w:val="hybridMultilevel"/>
    <w:tmpl w:val="70421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31048F"/>
    <w:multiLevelType w:val="hybridMultilevel"/>
    <w:tmpl w:val="279E1B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D747DF"/>
    <w:multiLevelType w:val="hybridMultilevel"/>
    <w:tmpl w:val="3F9A7D82"/>
    <w:lvl w:ilvl="0" w:tplc="73169326">
      <w:start w:val="1"/>
      <w:numFmt w:val="bullet"/>
      <w:pStyle w:val="Norm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C76452"/>
    <w:multiLevelType w:val="hybridMultilevel"/>
    <w:tmpl w:val="F50E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5C7F26"/>
    <w:multiLevelType w:val="hybridMultilevel"/>
    <w:tmpl w:val="410E07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121E3B"/>
    <w:multiLevelType w:val="hybridMultilevel"/>
    <w:tmpl w:val="F104D6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BE7ACD"/>
    <w:multiLevelType w:val="hybridMultilevel"/>
    <w:tmpl w:val="D0001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B66519D"/>
    <w:multiLevelType w:val="hybridMultilevel"/>
    <w:tmpl w:val="625835F6"/>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5"/>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37"/>
    <w:rsid w:val="000340FE"/>
    <w:rsid w:val="00045F3C"/>
    <w:rsid w:val="000C75BE"/>
    <w:rsid w:val="000D30BC"/>
    <w:rsid w:val="001B5714"/>
    <w:rsid w:val="001C2305"/>
    <w:rsid w:val="001D4057"/>
    <w:rsid w:val="002172EB"/>
    <w:rsid w:val="00237D9F"/>
    <w:rsid w:val="002A6421"/>
    <w:rsid w:val="002D3B40"/>
    <w:rsid w:val="002E167A"/>
    <w:rsid w:val="003044CA"/>
    <w:rsid w:val="00330D27"/>
    <w:rsid w:val="00356BCD"/>
    <w:rsid w:val="003746A8"/>
    <w:rsid w:val="00450A9F"/>
    <w:rsid w:val="00483007"/>
    <w:rsid w:val="004E5744"/>
    <w:rsid w:val="00575902"/>
    <w:rsid w:val="00586B97"/>
    <w:rsid w:val="005927F0"/>
    <w:rsid w:val="005C205D"/>
    <w:rsid w:val="005E3243"/>
    <w:rsid w:val="006113B3"/>
    <w:rsid w:val="00627E4C"/>
    <w:rsid w:val="00660734"/>
    <w:rsid w:val="0066396C"/>
    <w:rsid w:val="00664F4F"/>
    <w:rsid w:val="00683F42"/>
    <w:rsid w:val="00690445"/>
    <w:rsid w:val="0074685A"/>
    <w:rsid w:val="00785D32"/>
    <w:rsid w:val="00791147"/>
    <w:rsid w:val="0083393B"/>
    <w:rsid w:val="00851414"/>
    <w:rsid w:val="00861BBB"/>
    <w:rsid w:val="008D21C5"/>
    <w:rsid w:val="008F6A95"/>
    <w:rsid w:val="009418BC"/>
    <w:rsid w:val="00A00389"/>
    <w:rsid w:val="00AF2864"/>
    <w:rsid w:val="00B0554D"/>
    <w:rsid w:val="00B23CB7"/>
    <w:rsid w:val="00B3031F"/>
    <w:rsid w:val="00B37C22"/>
    <w:rsid w:val="00B562C8"/>
    <w:rsid w:val="00B57FF0"/>
    <w:rsid w:val="00B6411F"/>
    <w:rsid w:val="00C30C20"/>
    <w:rsid w:val="00C36812"/>
    <w:rsid w:val="00C40437"/>
    <w:rsid w:val="00C444E3"/>
    <w:rsid w:val="00D227FD"/>
    <w:rsid w:val="00D257D7"/>
    <w:rsid w:val="00D3669B"/>
    <w:rsid w:val="00D440C5"/>
    <w:rsid w:val="00D634A7"/>
    <w:rsid w:val="00D74E80"/>
    <w:rsid w:val="00D759B1"/>
    <w:rsid w:val="00DA68B9"/>
    <w:rsid w:val="00E36F8F"/>
    <w:rsid w:val="00E57773"/>
    <w:rsid w:val="00ED7B50"/>
    <w:rsid w:val="00F10C39"/>
    <w:rsid w:val="00F20238"/>
    <w:rsid w:val="00F25FDB"/>
    <w:rsid w:val="00F30E9A"/>
    <w:rsid w:val="00F325C2"/>
    <w:rsid w:val="00F54EEA"/>
    <w:rsid w:val="00F75F17"/>
    <w:rsid w:val="00FE7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0554D"/>
    <w:pPr>
      <w:spacing w:before="80" w:after="40" w:line="276" w:lineRule="auto"/>
      <w:ind w:left="432"/>
      <w:outlineLvl w:val="1"/>
    </w:pPr>
    <w:rPr>
      <w:rFonts w:eastAsia="Times New Roman" w:cs="Times New Roman"/>
      <w:b/>
      <w:spacing w:val="10"/>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1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ticles">
    <w:name w:val="Normal_Articles"/>
    <w:basedOn w:val="Normal"/>
    <w:link w:val="NormalArticlesChar"/>
    <w:qFormat/>
    <w:rsid w:val="00B0554D"/>
    <w:pPr>
      <w:spacing w:after="60" w:line="240" w:lineRule="auto"/>
      <w:ind w:left="680" w:hanging="680"/>
      <w:jc w:val="both"/>
    </w:pPr>
    <w:rPr>
      <w:rFonts w:ascii="Calibri" w:eastAsia="Calibri" w:hAnsi="Calibri" w:cs="Times New Roman"/>
      <w:bCs/>
    </w:rPr>
  </w:style>
  <w:style w:type="character" w:customStyle="1" w:styleId="NormalArticlesChar">
    <w:name w:val="Normal_Articles Char"/>
    <w:basedOn w:val="DefaultParagraphFont"/>
    <w:link w:val="NormalArticles"/>
    <w:rsid w:val="00B0554D"/>
    <w:rPr>
      <w:rFonts w:ascii="Calibri" w:eastAsia="Calibri" w:hAnsi="Calibri" w:cs="Times New Roman"/>
      <w:bCs/>
    </w:rPr>
  </w:style>
  <w:style w:type="character" w:customStyle="1" w:styleId="Heading2Char">
    <w:name w:val="Heading 2 Char"/>
    <w:basedOn w:val="DefaultParagraphFont"/>
    <w:link w:val="Heading2"/>
    <w:uiPriority w:val="9"/>
    <w:rsid w:val="00B0554D"/>
    <w:rPr>
      <w:rFonts w:eastAsia="Times New Roman" w:cs="Times New Roman"/>
      <w:b/>
      <w:spacing w:val="10"/>
      <w:sz w:val="16"/>
      <w:szCs w:val="16"/>
      <w:lang w:val="en-US"/>
    </w:rPr>
  </w:style>
  <w:style w:type="character" w:styleId="Emphasis">
    <w:name w:val="Emphasis"/>
    <w:basedOn w:val="DefaultParagraphFont"/>
    <w:uiPriority w:val="20"/>
    <w:unhideWhenUsed/>
    <w:qFormat/>
    <w:rsid w:val="00B0554D"/>
    <w:rPr>
      <w:i/>
      <w:iCs/>
    </w:rPr>
  </w:style>
  <w:style w:type="character" w:styleId="Hyperlink">
    <w:name w:val="Hyperlink"/>
    <w:basedOn w:val="DefaultParagraphFont"/>
    <w:unhideWhenUsed/>
    <w:rsid w:val="00B0554D"/>
    <w:rPr>
      <w:color w:val="0563C1" w:themeColor="hyperlink"/>
      <w:u w:val="single"/>
    </w:rPr>
  </w:style>
  <w:style w:type="paragraph" w:customStyle="1" w:styleId="NormalBullets">
    <w:name w:val="Normal_Bullets"/>
    <w:basedOn w:val="Normal"/>
    <w:link w:val="NormalBulletsChar"/>
    <w:qFormat/>
    <w:rsid w:val="002D3B40"/>
    <w:pPr>
      <w:numPr>
        <w:numId w:val="1"/>
      </w:numPr>
      <w:spacing w:after="60" w:line="240" w:lineRule="auto"/>
      <w:ind w:left="340" w:hanging="340"/>
      <w:jc w:val="both"/>
    </w:pPr>
    <w:rPr>
      <w:rFonts w:ascii="Calibri" w:eastAsia="Calibri" w:hAnsi="Calibri" w:cs="Times New Roman"/>
      <w:lang w:eastAsia="en-GB"/>
    </w:rPr>
  </w:style>
  <w:style w:type="character" w:customStyle="1" w:styleId="NormalBulletsChar">
    <w:name w:val="Normal_Bullets Char"/>
    <w:link w:val="NormalBullets"/>
    <w:rsid w:val="002D3B40"/>
    <w:rPr>
      <w:rFonts w:ascii="Calibri" w:eastAsia="Calibri" w:hAnsi="Calibri" w:cs="Times New Roman"/>
      <w:lang w:eastAsia="en-GB"/>
    </w:rPr>
  </w:style>
  <w:style w:type="character" w:styleId="CommentReference">
    <w:name w:val="annotation reference"/>
    <w:basedOn w:val="DefaultParagraphFont"/>
    <w:uiPriority w:val="99"/>
    <w:semiHidden/>
    <w:unhideWhenUsed/>
    <w:rsid w:val="000D30BC"/>
    <w:rPr>
      <w:sz w:val="16"/>
      <w:szCs w:val="16"/>
    </w:rPr>
  </w:style>
  <w:style w:type="paragraph" w:styleId="CommentText">
    <w:name w:val="annotation text"/>
    <w:basedOn w:val="Normal"/>
    <w:link w:val="CommentTextChar"/>
    <w:uiPriority w:val="99"/>
    <w:semiHidden/>
    <w:unhideWhenUsed/>
    <w:rsid w:val="000D30BC"/>
    <w:pPr>
      <w:spacing w:line="240" w:lineRule="auto"/>
    </w:pPr>
    <w:rPr>
      <w:sz w:val="20"/>
      <w:szCs w:val="20"/>
    </w:rPr>
  </w:style>
  <w:style w:type="character" w:customStyle="1" w:styleId="CommentTextChar">
    <w:name w:val="Comment Text Char"/>
    <w:basedOn w:val="DefaultParagraphFont"/>
    <w:link w:val="CommentText"/>
    <w:uiPriority w:val="99"/>
    <w:semiHidden/>
    <w:rsid w:val="000D30BC"/>
    <w:rPr>
      <w:sz w:val="20"/>
      <w:szCs w:val="20"/>
    </w:rPr>
  </w:style>
  <w:style w:type="paragraph" w:styleId="CommentSubject">
    <w:name w:val="annotation subject"/>
    <w:basedOn w:val="CommentText"/>
    <w:next w:val="CommentText"/>
    <w:link w:val="CommentSubjectChar"/>
    <w:uiPriority w:val="99"/>
    <w:semiHidden/>
    <w:unhideWhenUsed/>
    <w:rsid w:val="000D30BC"/>
    <w:rPr>
      <w:b/>
      <w:bCs/>
    </w:rPr>
  </w:style>
  <w:style w:type="character" w:customStyle="1" w:styleId="CommentSubjectChar">
    <w:name w:val="Comment Subject Char"/>
    <w:basedOn w:val="CommentTextChar"/>
    <w:link w:val="CommentSubject"/>
    <w:uiPriority w:val="99"/>
    <w:semiHidden/>
    <w:rsid w:val="000D30BC"/>
    <w:rPr>
      <w:b/>
      <w:bCs/>
      <w:sz w:val="20"/>
      <w:szCs w:val="20"/>
    </w:rPr>
  </w:style>
  <w:style w:type="paragraph" w:styleId="BalloonText">
    <w:name w:val="Balloon Text"/>
    <w:basedOn w:val="Normal"/>
    <w:link w:val="BalloonTextChar"/>
    <w:uiPriority w:val="99"/>
    <w:semiHidden/>
    <w:unhideWhenUsed/>
    <w:rsid w:val="000D3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0554D"/>
    <w:pPr>
      <w:spacing w:before="80" w:after="40" w:line="276" w:lineRule="auto"/>
      <w:ind w:left="432"/>
      <w:outlineLvl w:val="1"/>
    </w:pPr>
    <w:rPr>
      <w:rFonts w:eastAsia="Times New Roman" w:cs="Times New Roman"/>
      <w:b/>
      <w:spacing w:val="10"/>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1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ticles">
    <w:name w:val="Normal_Articles"/>
    <w:basedOn w:val="Normal"/>
    <w:link w:val="NormalArticlesChar"/>
    <w:qFormat/>
    <w:rsid w:val="00B0554D"/>
    <w:pPr>
      <w:spacing w:after="60" w:line="240" w:lineRule="auto"/>
      <w:ind w:left="680" w:hanging="680"/>
      <w:jc w:val="both"/>
    </w:pPr>
    <w:rPr>
      <w:rFonts w:ascii="Calibri" w:eastAsia="Calibri" w:hAnsi="Calibri" w:cs="Times New Roman"/>
      <w:bCs/>
    </w:rPr>
  </w:style>
  <w:style w:type="character" w:customStyle="1" w:styleId="NormalArticlesChar">
    <w:name w:val="Normal_Articles Char"/>
    <w:basedOn w:val="DefaultParagraphFont"/>
    <w:link w:val="NormalArticles"/>
    <w:rsid w:val="00B0554D"/>
    <w:rPr>
      <w:rFonts w:ascii="Calibri" w:eastAsia="Calibri" w:hAnsi="Calibri" w:cs="Times New Roman"/>
      <w:bCs/>
    </w:rPr>
  </w:style>
  <w:style w:type="character" w:customStyle="1" w:styleId="Heading2Char">
    <w:name w:val="Heading 2 Char"/>
    <w:basedOn w:val="DefaultParagraphFont"/>
    <w:link w:val="Heading2"/>
    <w:uiPriority w:val="9"/>
    <w:rsid w:val="00B0554D"/>
    <w:rPr>
      <w:rFonts w:eastAsia="Times New Roman" w:cs="Times New Roman"/>
      <w:b/>
      <w:spacing w:val="10"/>
      <w:sz w:val="16"/>
      <w:szCs w:val="16"/>
      <w:lang w:val="en-US"/>
    </w:rPr>
  </w:style>
  <w:style w:type="character" w:styleId="Emphasis">
    <w:name w:val="Emphasis"/>
    <w:basedOn w:val="DefaultParagraphFont"/>
    <w:uiPriority w:val="20"/>
    <w:unhideWhenUsed/>
    <w:qFormat/>
    <w:rsid w:val="00B0554D"/>
    <w:rPr>
      <w:i/>
      <w:iCs/>
    </w:rPr>
  </w:style>
  <w:style w:type="character" w:styleId="Hyperlink">
    <w:name w:val="Hyperlink"/>
    <w:basedOn w:val="DefaultParagraphFont"/>
    <w:unhideWhenUsed/>
    <w:rsid w:val="00B0554D"/>
    <w:rPr>
      <w:color w:val="0563C1" w:themeColor="hyperlink"/>
      <w:u w:val="single"/>
    </w:rPr>
  </w:style>
  <w:style w:type="paragraph" w:customStyle="1" w:styleId="NormalBullets">
    <w:name w:val="Normal_Bullets"/>
    <w:basedOn w:val="Normal"/>
    <w:link w:val="NormalBulletsChar"/>
    <w:qFormat/>
    <w:rsid w:val="002D3B40"/>
    <w:pPr>
      <w:numPr>
        <w:numId w:val="1"/>
      </w:numPr>
      <w:spacing w:after="60" w:line="240" w:lineRule="auto"/>
      <w:ind w:left="340" w:hanging="340"/>
      <w:jc w:val="both"/>
    </w:pPr>
    <w:rPr>
      <w:rFonts w:ascii="Calibri" w:eastAsia="Calibri" w:hAnsi="Calibri" w:cs="Times New Roman"/>
      <w:lang w:eastAsia="en-GB"/>
    </w:rPr>
  </w:style>
  <w:style w:type="character" w:customStyle="1" w:styleId="NormalBulletsChar">
    <w:name w:val="Normal_Bullets Char"/>
    <w:link w:val="NormalBullets"/>
    <w:rsid w:val="002D3B40"/>
    <w:rPr>
      <w:rFonts w:ascii="Calibri" w:eastAsia="Calibri" w:hAnsi="Calibri" w:cs="Times New Roman"/>
      <w:lang w:eastAsia="en-GB"/>
    </w:rPr>
  </w:style>
  <w:style w:type="character" w:styleId="CommentReference">
    <w:name w:val="annotation reference"/>
    <w:basedOn w:val="DefaultParagraphFont"/>
    <w:uiPriority w:val="99"/>
    <w:semiHidden/>
    <w:unhideWhenUsed/>
    <w:rsid w:val="000D30BC"/>
    <w:rPr>
      <w:sz w:val="16"/>
      <w:szCs w:val="16"/>
    </w:rPr>
  </w:style>
  <w:style w:type="paragraph" w:styleId="CommentText">
    <w:name w:val="annotation text"/>
    <w:basedOn w:val="Normal"/>
    <w:link w:val="CommentTextChar"/>
    <w:uiPriority w:val="99"/>
    <w:semiHidden/>
    <w:unhideWhenUsed/>
    <w:rsid w:val="000D30BC"/>
    <w:pPr>
      <w:spacing w:line="240" w:lineRule="auto"/>
    </w:pPr>
    <w:rPr>
      <w:sz w:val="20"/>
      <w:szCs w:val="20"/>
    </w:rPr>
  </w:style>
  <w:style w:type="character" w:customStyle="1" w:styleId="CommentTextChar">
    <w:name w:val="Comment Text Char"/>
    <w:basedOn w:val="DefaultParagraphFont"/>
    <w:link w:val="CommentText"/>
    <w:uiPriority w:val="99"/>
    <w:semiHidden/>
    <w:rsid w:val="000D30BC"/>
    <w:rPr>
      <w:sz w:val="20"/>
      <w:szCs w:val="20"/>
    </w:rPr>
  </w:style>
  <w:style w:type="paragraph" w:styleId="CommentSubject">
    <w:name w:val="annotation subject"/>
    <w:basedOn w:val="CommentText"/>
    <w:next w:val="CommentText"/>
    <w:link w:val="CommentSubjectChar"/>
    <w:uiPriority w:val="99"/>
    <w:semiHidden/>
    <w:unhideWhenUsed/>
    <w:rsid w:val="000D30BC"/>
    <w:rPr>
      <w:b/>
      <w:bCs/>
    </w:rPr>
  </w:style>
  <w:style w:type="character" w:customStyle="1" w:styleId="CommentSubjectChar">
    <w:name w:val="Comment Subject Char"/>
    <w:basedOn w:val="CommentTextChar"/>
    <w:link w:val="CommentSubject"/>
    <w:uiPriority w:val="99"/>
    <w:semiHidden/>
    <w:rsid w:val="000D30BC"/>
    <w:rPr>
      <w:b/>
      <w:bCs/>
      <w:sz w:val="20"/>
      <w:szCs w:val="20"/>
    </w:rPr>
  </w:style>
  <w:style w:type="paragraph" w:styleId="BalloonText">
    <w:name w:val="Balloon Text"/>
    <w:basedOn w:val="Normal"/>
    <w:link w:val="BalloonTextChar"/>
    <w:uiPriority w:val="99"/>
    <w:semiHidden/>
    <w:unhideWhenUsed/>
    <w:rsid w:val="000D3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3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cms.emu.edu.tr/mupc20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B8281-0655-4DB7-971B-034C2FBD6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3652</Words>
  <Characters>20818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24422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Bozena Sojka</dc:creator>
  <cp:lastModifiedBy>Sojka, Bozena</cp:lastModifiedBy>
  <cp:revision>2</cp:revision>
  <dcterms:created xsi:type="dcterms:W3CDTF">2021-07-08T14:20:00Z</dcterms:created>
  <dcterms:modified xsi:type="dcterms:W3CDTF">2021-07-08T14:20:00Z</dcterms:modified>
</cp:coreProperties>
</file>