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C8" w:rsidRPr="007E2B02" w:rsidRDefault="00ED3EEB" w:rsidP="00ED3EEB">
      <w:pPr>
        <w:pStyle w:val="Titel"/>
        <w:pBdr>
          <w:bottom w:val="single" w:sz="4" w:space="1" w:color="auto"/>
        </w:pBdr>
        <w:spacing w:before="240" w:after="240" w:line="240" w:lineRule="auto"/>
        <w:rPr>
          <w:rFonts w:cs="Arial"/>
          <w:smallCaps/>
          <w:sz w:val="28"/>
          <w:szCs w:val="22"/>
          <w:u w:val="none"/>
          <w:lang w:val="de-DE"/>
        </w:rPr>
      </w:pPr>
      <w:r w:rsidRPr="007E2B02">
        <w:rPr>
          <w:rFonts w:cs="Arial"/>
          <w:smallCaps/>
          <w:sz w:val="28"/>
          <w:szCs w:val="22"/>
          <w:u w:val="none"/>
          <w:lang w:val="de-DE"/>
        </w:rPr>
        <w:t>Curriculum Vitae</w:t>
      </w:r>
    </w:p>
    <w:p w:rsidR="00ED3EEB" w:rsidRPr="007E2B02" w:rsidRDefault="00ED3EEB" w:rsidP="00ED3EEB">
      <w:pPr>
        <w:pStyle w:val="Titel"/>
        <w:spacing w:before="240" w:after="240" w:line="240" w:lineRule="auto"/>
        <w:rPr>
          <w:rFonts w:cs="Arial"/>
          <w:szCs w:val="22"/>
          <w:u w:val="none"/>
          <w:lang w:val="de-DE"/>
        </w:rPr>
      </w:pPr>
      <w:r w:rsidRPr="007E2B02">
        <w:rPr>
          <w:rFonts w:cs="Arial"/>
          <w:szCs w:val="22"/>
          <w:u w:val="none"/>
          <w:lang w:val="de-DE"/>
        </w:rPr>
        <w:t>Dr. Elad Lapidot</w:t>
      </w:r>
    </w:p>
    <w:p w:rsidR="006E749E" w:rsidRPr="007E2B02" w:rsidRDefault="00ED3EEB" w:rsidP="00E13F18">
      <w:pPr>
        <w:pStyle w:val="Titel"/>
        <w:spacing w:before="120" w:after="120" w:line="240" w:lineRule="auto"/>
        <w:rPr>
          <w:rFonts w:cs="Arial"/>
          <w:b w:val="0"/>
          <w:szCs w:val="18"/>
          <w:u w:val="none"/>
          <w:lang w:val="de-DE"/>
        </w:rPr>
      </w:pPr>
      <w:r w:rsidRPr="007E2B02">
        <w:rPr>
          <w:rFonts w:cs="Arial"/>
          <w:b w:val="0"/>
          <w:szCs w:val="18"/>
          <w:u w:val="none"/>
          <w:lang w:val="de-DE"/>
        </w:rPr>
        <w:t xml:space="preserve">Geb. </w:t>
      </w:r>
      <w:r w:rsidR="00736391" w:rsidRPr="007E2B02">
        <w:rPr>
          <w:rFonts w:cs="Arial"/>
          <w:b w:val="0"/>
          <w:szCs w:val="18"/>
          <w:u w:val="none"/>
          <w:lang w:val="de-DE"/>
        </w:rPr>
        <w:t>30.06.1976</w:t>
      </w:r>
      <w:r w:rsidR="00B571B7" w:rsidRPr="007E2B02">
        <w:rPr>
          <w:rFonts w:cs="Arial"/>
          <w:b w:val="0"/>
          <w:szCs w:val="18"/>
          <w:u w:val="none"/>
          <w:lang w:val="de-DE"/>
        </w:rPr>
        <w:t xml:space="preserve"> | </w:t>
      </w:r>
      <w:r w:rsidR="00736391" w:rsidRPr="007E2B02">
        <w:rPr>
          <w:rFonts w:cs="Arial"/>
          <w:b w:val="0"/>
          <w:szCs w:val="18"/>
          <w:u w:val="none"/>
          <w:lang w:val="de-DE"/>
        </w:rPr>
        <w:t>Geburtsort:</w:t>
      </w:r>
      <w:r w:rsidR="003C7589" w:rsidRPr="007E2B02">
        <w:rPr>
          <w:rFonts w:cs="Arial"/>
          <w:b w:val="0"/>
          <w:szCs w:val="18"/>
          <w:u w:val="none"/>
          <w:lang w:val="de-DE"/>
        </w:rPr>
        <w:t xml:space="preserve"> </w:t>
      </w:r>
      <w:r w:rsidR="00B571B7" w:rsidRPr="007E2B02">
        <w:rPr>
          <w:rFonts w:cs="Arial"/>
          <w:b w:val="0"/>
          <w:szCs w:val="18"/>
          <w:u w:val="none"/>
          <w:lang w:val="de-DE"/>
        </w:rPr>
        <w:t xml:space="preserve">Jerusalem | </w:t>
      </w:r>
      <w:r w:rsidR="006E749E" w:rsidRPr="007E2B02">
        <w:rPr>
          <w:rFonts w:cs="Arial"/>
          <w:b w:val="0"/>
          <w:bCs w:val="0"/>
          <w:szCs w:val="18"/>
          <w:u w:val="none"/>
          <w:lang w:val="de-DE"/>
        </w:rPr>
        <w:t>Staatsangehörigkeit</w:t>
      </w:r>
      <w:r w:rsidR="00E13F18" w:rsidRPr="007E2B02">
        <w:rPr>
          <w:rFonts w:cs="Arial"/>
          <w:b w:val="0"/>
          <w:szCs w:val="18"/>
          <w:u w:val="none"/>
          <w:lang w:val="de-DE"/>
        </w:rPr>
        <w:t>: Israel/</w:t>
      </w:r>
      <w:r w:rsidR="006E749E" w:rsidRPr="007E2B02">
        <w:rPr>
          <w:rFonts w:cs="Arial"/>
          <w:b w:val="0"/>
          <w:szCs w:val="18"/>
          <w:u w:val="none"/>
          <w:lang w:val="de-DE"/>
        </w:rPr>
        <w:t>Deutschland</w:t>
      </w:r>
    </w:p>
    <w:p w:rsidR="005024A6" w:rsidRPr="007E2B02" w:rsidRDefault="00736391" w:rsidP="00ED3EEB">
      <w:pPr>
        <w:pStyle w:val="Titel"/>
        <w:spacing w:line="240" w:lineRule="auto"/>
        <w:jc w:val="both"/>
        <w:rPr>
          <w:rFonts w:cs="Arial"/>
          <w:b w:val="0"/>
          <w:szCs w:val="22"/>
          <w:u w:val="none"/>
          <w:lang w:val="de-DE"/>
        </w:rPr>
      </w:pPr>
      <w:r w:rsidRPr="007E2B02">
        <w:rPr>
          <w:rFonts w:cs="Arial"/>
          <w:b w:val="0"/>
          <w:szCs w:val="22"/>
          <w:u w:val="none"/>
          <w:lang w:val="de-DE"/>
        </w:rPr>
        <w:tab/>
      </w:r>
    </w:p>
    <w:p w:rsidR="00404398" w:rsidRPr="007E2B02" w:rsidRDefault="00404398" w:rsidP="00404398">
      <w:pPr>
        <w:pStyle w:val="Titel"/>
        <w:spacing w:line="240" w:lineRule="auto"/>
        <w:jc w:val="both"/>
        <w:rPr>
          <w:rFonts w:cs="Arial"/>
          <w:szCs w:val="22"/>
          <w:lang w:val="de-DE"/>
        </w:rPr>
      </w:pPr>
    </w:p>
    <w:p w:rsidR="004326F0" w:rsidRPr="007E2B02" w:rsidRDefault="00B72801" w:rsidP="00A05FCE">
      <w:pPr>
        <w:pStyle w:val="Titel"/>
        <w:pBdr>
          <w:bottom w:val="single" w:sz="4" w:space="1" w:color="auto"/>
        </w:pBdr>
        <w:spacing w:line="240" w:lineRule="auto"/>
        <w:jc w:val="both"/>
        <w:rPr>
          <w:rFonts w:cs="Arial"/>
          <w:szCs w:val="22"/>
          <w:u w:val="none"/>
          <w:lang w:val="de-DE"/>
        </w:rPr>
      </w:pPr>
      <w:r w:rsidRPr="007E2B02">
        <w:rPr>
          <w:rFonts w:cs="Arial"/>
          <w:szCs w:val="22"/>
          <w:u w:val="none"/>
          <w:lang w:val="de-DE"/>
        </w:rPr>
        <w:t>Akademische</w:t>
      </w:r>
      <w:r w:rsidR="00A05FCE">
        <w:rPr>
          <w:rFonts w:cs="Arial"/>
          <w:szCs w:val="22"/>
          <w:u w:val="none"/>
          <w:lang w:val="de-DE"/>
        </w:rPr>
        <w:t>r</w:t>
      </w:r>
      <w:r w:rsidRPr="007E2B02">
        <w:rPr>
          <w:rFonts w:cs="Arial"/>
          <w:szCs w:val="22"/>
          <w:u w:val="none"/>
          <w:lang w:val="de-DE"/>
        </w:rPr>
        <w:t xml:space="preserve"> </w:t>
      </w:r>
      <w:r w:rsidR="00A05FCE">
        <w:rPr>
          <w:rFonts w:cs="Arial"/>
          <w:szCs w:val="22"/>
          <w:u w:val="none"/>
          <w:lang w:val="de-DE"/>
        </w:rPr>
        <w:t>Werdegang</w:t>
      </w:r>
    </w:p>
    <w:p w:rsidR="00404398" w:rsidRPr="007E2B02" w:rsidRDefault="00404398" w:rsidP="00404398">
      <w:pPr>
        <w:pStyle w:val="Titel"/>
        <w:spacing w:line="240" w:lineRule="auto"/>
        <w:jc w:val="both"/>
        <w:rPr>
          <w:rFonts w:cs="Arial"/>
          <w:szCs w:val="22"/>
          <w:u w:val="none"/>
          <w:lang w:val="de-DE"/>
        </w:rPr>
      </w:pPr>
    </w:p>
    <w:p w:rsidR="00AB65FC" w:rsidRPr="00E43EA3" w:rsidRDefault="00AB65FC" w:rsidP="00AB65FC">
      <w:pPr>
        <w:pStyle w:val="Titel"/>
        <w:spacing w:line="240" w:lineRule="auto"/>
        <w:ind w:left="2160" w:hanging="2160"/>
        <w:jc w:val="both"/>
        <w:rPr>
          <w:rFonts w:cs="Arial"/>
          <w:bCs w:val="0"/>
          <w:szCs w:val="22"/>
          <w:u w:val="none"/>
          <w:lang w:val="de-DE"/>
        </w:rPr>
      </w:pPr>
      <w:r w:rsidRPr="007E2B02">
        <w:rPr>
          <w:rFonts w:cs="Arial"/>
          <w:b w:val="0"/>
          <w:szCs w:val="22"/>
          <w:u w:val="none"/>
          <w:lang w:val="de-DE"/>
        </w:rPr>
        <w:t xml:space="preserve">Seit </w:t>
      </w:r>
      <w:r>
        <w:rPr>
          <w:rFonts w:cs="Arial"/>
          <w:b w:val="0"/>
          <w:szCs w:val="22"/>
          <w:u w:val="none"/>
          <w:lang w:val="de-DE"/>
        </w:rPr>
        <w:t>03/2014</w:t>
      </w:r>
      <w:r w:rsidRPr="007E2B02">
        <w:rPr>
          <w:rFonts w:cs="Arial"/>
          <w:b w:val="0"/>
          <w:szCs w:val="22"/>
          <w:u w:val="none"/>
          <w:lang w:val="de-DE"/>
        </w:rPr>
        <w:tab/>
      </w:r>
      <w:r>
        <w:rPr>
          <w:rFonts w:cs="Arial"/>
          <w:b w:val="0"/>
          <w:szCs w:val="22"/>
          <w:u w:val="none"/>
          <w:lang w:val="de-DE"/>
        </w:rPr>
        <w:t>Wissenschaftlicher Mitarbeiter</w:t>
      </w:r>
      <w:r w:rsidRPr="007E2B02">
        <w:rPr>
          <w:rFonts w:cs="Arial"/>
          <w:b w:val="0"/>
          <w:szCs w:val="22"/>
          <w:u w:val="none"/>
          <w:lang w:val="de-DE"/>
        </w:rPr>
        <w:t xml:space="preserve"> am </w:t>
      </w:r>
      <w:r>
        <w:rPr>
          <w:rFonts w:cs="Arial"/>
          <w:szCs w:val="22"/>
          <w:u w:val="none"/>
          <w:lang w:val="de-DE"/>
        </w:rPr>
        <w:t>Institut für Vergleichende Ethi</w:t>
      </w:r>
      <w:r>
        <w:rPr>
          <w:rFonts w:cs="Arial"/>
          <w:b w:val="0"/>
          <w:bCs w:val="0"/>
          <w:szCs w:val="22"/>
          <w:u w:val="none"/>
          <w:lang w:val="de-DE"/>
        </w:rPr>
        <w:t xml:space="preserve">k, </w:t>
      </w:r>
      <w:r>
        <w:rPr>
          <w:rFonts w:cs="Arial"/>
          <w:szCs w:val="22"/>
          <w:u w:val="none"/>
          <w:lang w:val="de-DE"/>
        </w:rPr>
        <w:t>Freie Universität Berlin</w:t>
      </w:r>
      <w:r w:rsidRPr="007E2B02">
        <w:rPr>
          <w:rFonts w:cs="Arial"/>
          <w:b w:val="0"/>
          <w:szCs w:val="22"/>
          <w:u w:val="none"/>
          <w:lang w:val="de-DE"/>
        </w:rPr>
        <w:t xml:space="preserve"> </w:t>
      </w:r>
      <w:r w:rsidR="00E43EA3">
        <w:rPr>
          <w:rFonts w:cs="Arial"/>
          <w:bCs w:val="0"/>
          <w:szCs w:val="22"/>
          <w:u w:val="none"/>
          <w:lang w:val="de-DE"/>
        </w:rPr>
        <w:t>(Hans Jonas Edition)</w:t>
      </w:r>
    </w:p>
    <w:p w:rsidR="00AB65FC" w:rsidRDefault="00AB65FC" w:rsidP="00E13F18">
      <w:pPr>
        <w:pStyle w:val="Titel"/>
        <w:spacing w:line="240" w:lineRule="auto"/>
        <w:ind w:left="2160" w:hanging="2160"/>
        <w:jc w:val="both"/>
        <w:rPr>
          <w:rFonts w:cs="Arial"/>
          <w:b w:val="0"/>
          <w:szCs w:val="22"/>
          <w:u w:val="none"/>
          <w:lang w:val="de-DE"/>
        </w:rPr>
      </w:pPr>
    </w:p>
    <w:p w:rsidR="00CA5685" w:rsidRPr="007E2B02" w:rsidRDefault="00CA5685" w:rsidP="00E13F18">
      <w:pPr>
        <w:pStyle w:val="Titel"/>
        <w:spacing w:line="240" w:lineRule="auto"/>
        <w:ind w:left="2160" w:hanging="2160"/>
        <w:jc w:val="both"/>
        <w:rPr>
          <w:rFonts w:cs="Arial"/>
          <w:b w:val="0"/>
          <w:szCs w:val="22"/>
          <w:u w:val="none"/>
          <w:lang w:val="de-DE"/>
        </w:rPr>
      </w:pPr>
      <w:r w:rsidRPr="007E2B02">
        <w:rPr>
          <w:rFonts w:cs="Arial"/>
          <w:b w:val="0"/>
          <w:szCs w:val="22"/>
          <w:u w:val="none"/>
          <w:lang w:val="de-DE"/>
        </w:rPr>
        <w:t xml:space="preserve">Seit </w:t>
      </w:r>
      <w:r w:rsidR="00DF2ADC" w:rsidRPr="007E2B02">
        <w:rPr>
          <w:rFonts w:cs="Arial"/>
          <w:b w:val="0"/>
          <w:szCs w:val="22"/>
          <w:u w:val="none"/>
          <w:lang w:val="de-DE"/>
        </w:rPr>
        <w:t>04/2013</w:t>
      </w:r>
      <w:r w:rsidRPr="007E2B02">
        <w:rPr>
          <w:rFonts w:cs="Arial"/>
          <w:b w:val="0"/>
          <w:szCs w:val="22"/>
          <w:u w:val="none"/>
          <w:lang w:val="de-DE"/>
        </w:rPr>
        <w:tab/>
        <w:t>Assozi</w:t>
      </w:r>
      <w:r w:rsidR="008543DB" w:rsidRPr="007E2B02">
        <w:rPr>
          <w:rFonts w:cs="Arial"/>
          <w:b w:val="0"/>
          <w:szCs w:val="22"/>
          <w:u w:val="none"/>
          <w:lang w:val="de-DE"/>
        </w:rPr>
        <w:t>i</w:t>
      </w:r>
      <w:r w:rsidRPr="007E2B02">
        <w:rPr>
          <w:rFonts w:cs="Arial"/>
          <w:b w:val="0"/>
          <w:szCs w:val="22"/>
          <w:u w:val="none"/>
          <w:lang w:val="de-DE"/>
        </w:rPr>
        <w:t xml:space="preserve">ert am </w:t>
      </w:r>
      <w:r w:rsidRPr="007E2B02">
        <w:rPr>
          <w:rFonts w:cs="Arial"/>
          <w:szCs w:val="22"/>
          <w:u w:val="none"/>
          <w:lang w:val="de-DE"/>
        </w:rPr>
        <w:t>Zentrum Jüdische Studien Berlin-Brandenburg</w:t>
      </w:r>
    </w:p>
    <w:p w:rsidR="00CA5685" w:rsidRPr="007E2B02" w:rsidRDefault="00CA5685" w:rsidP="00E13F18">
      <w:pPr>
        <w:pStyle w:val="Titel"/>
        <w:spacing w:line="240" w:lineRule="auto"/>
        <w:ind w:left="2160" w:hanging="2160"/>
        <w:jc w:val="both"/>
        <w:rPr>
          <w:rFonts w:cs="Arial"/>
          <w:b w:val="0"/>
          <w:szCs w:val="22"/>
          <w:u w:val="none"/>
          <w:lang w:val="de-DE"/>
        </w:rPr>
      </w:pPr>
    </w:p>
    <w:p w:rsidR="00736391" w:rsidRPr="0005781A" w:rsidRDefault="00D60266" w:rsidP="00E13F18">
      <w:pPr>
        <w:pStyle w:val="Titel"/>
        <w:spacing w:line="240" w:lineRule="auto"/>
        <w:ind w:left="2160" w:hanging="2160"/>
        <w:jc w:val="both"/>
        <w:rPr>
          <w:rFonts w:cs="Arial"/>
          <w:b w:val="0"/>
          <w:szCs w:val="22"/>
          <w:u w:val="none"/>
          <w:lang w:val="fr-FR"/>
        </w:rPr>
      </w:pPr>
      <w:r>
        <w:rPr>
          <w:rFonts w:cs="Arial"/>
          <w:b w:val="0"/>
          <w:szCs w:val="22"/>
          <w:u w:val="none"/>
          <w:lang w:val="de-DE"/>
        </w:rPr>
        <w:t>18</w:t>
      </w:r>
      <w:r w:rsidR="00E13F18" w:rsidRPr="007E2B02">
        <w:rPr>
          <w:rFonts w:cs="Arial"/>
          <w:b w:val="0"/>
          <w:szCs w:val="22"/>
          <w:u w:val="none"/>
          <w:lang w:val="de-DE"/>
        </w:rPr>
        <w:t>/06/</w:t>
      </w:r>
      <w:r w:rsidR="00E851EF" w:rsidRPr="007E2B02">
        <w:rPr>
          <w:rFonts w:cs="Arial"/>
          <w:b w:val="0"/>
          <w:szCs w:val="22"/>
          <w:u w:val="none"/>
          <w:lang w:val="de-DE"/>
        </w:rPr>
        <w:t>2008</w:t>
      </w:r>
      <w:r w:rsidR="00E13F18" w:rsidRPr="007E2B02">
        <w:rPr>
          <w:rFonts w:cs="Arial"/>
          <w:b w:val="0"/>
          <w:szCs w:val="22"/>
          <w:u w:val="none"/>
          <w:lang w:val="de-DE"/>
        </w:rPr>
        <w:tab/>
      </w:r>
      <w:r w:rsidR="00B72801" w:rsidRPr="007E2B02">
        <w:rPr>
          <w:rFonts w:cs="Arial"/>
          <w:szCs w:val="22"/>
          <w:u w:val="none"/>
          <w:lang w:val="de-DE"/>
        </w:rPr>
        <w:t xml:space="preserve">Promotion zum Dr. phil. </w:t>
      </w:r>
      <w:r w:rsidR="00B72801" w:rsidRPr="007E2B02">
        <w:rPr>
          <w:rFonts w:cs="Arial"/>
          <w:b w:val="0"/>
          <w:szCs w:val="22"/>
          <w:u w:val="none"/>
          <w:lang w:val="de-DE"/>
        </w:rPr>
        <w:t xml:space="preserve">an der </w:t>
      </w:r>
      <w:r w:rsidR="00B72801" w:rsidRPr="007E2B02">
        <w:rPr>
          <w:rFonts w:cs="Arial"/>
          <w:b w:val="0"/>
          <w:i/>
          <w:szCs w:val="22"/>
          <w:u w:val="none"/>
          <w:lang w:val="de-DE"/>
        </w:rPr>
        <w:t>É</w:t>
      </w:r>
      <w:r w:rsidR="00EB0828" w:rsidRPr="007E2B02">
        <w:rPr>
          <w:rFonts w:cs="Arial"/>
          <w:b w:val="0"/>
          <w:i/>
          <w:szCs w:val="22"/>
          <w:u w:val="none"/>
          <w:lang w:val="de-DE"/>
        </w:rPr>
        <w:t>co</w:t>
      </w:r>
      <w:r w:rsidR="004326F0" w:rsidRPr="007E2B02">
        <w:rPr>
          <w:rFonts w:cs="Arial"/>
          <w:b w:val="0"/>
          <w:i/>
          <w:szCs w:val="22"/>
          <w:u w:val="none"/>
          <w:lang w:val="de-DE"/>
        </w:rPr>
        <w:t>le</w:t>
      </w:r>
      <w:r w:rsidR="00F511BF" w:rsidRPr="007E2B02">
        <w:rPr>
          <w:rFonts w:cs="Arial"/>
          <w:b w:val="0"/>
          <w:i/>
          <w:szCs w:val="22"/>
          <w:u w:val="none"/>
          <w:rtl/>
          <w:lang w:val="de-DE"/>
        </w:rPr>
        <w:t xml:space="preserve"> </w:t>
      </w:r>
      <w:r w:rsidR="00EB0828" w:rsidRPr="007E2B02">
        <w:rPr>
          <w:rFonts w:cs="Arial"/>
          <w:b w:val="0"/>
          <w:i/>
          <w:szCs w:val="22"/>
          <w:u w:val="none"/>
          <w:lang w:val="de-DE"/>
        </w:rPr>
        <w:t>Doctorale du Département de Philosophie de</w:t>
      </w:r>
      <w:r w:rsidR="00F511BF" w:rsidRPr="007E2B02">
        <w:rPr>
          <w:rFonts w:cs="Arial"/>
          <w:b w:val="0"/>
          <w:i/>
          <w:szCs w:val="22"/>
          <w:u w:val="none"/>
          <w:lang w:val="de-DE"/>
        </w:rPr>
        <w:t xml:space="preserve"> </w:t>
      </w:r>
      <w:r w:rsidR="00EB0828" w:rsidRPr="007E2B02">
        <w:rPr>
          <w:rFonts w:cs="Arial"/>
          <w:b w:val="0"/>
          <w:i/>
          <w:szCs w:val="22"/>
          <w:u w:val="none"/>
          <w:lang w:val="de-DE"/>
        </w:rPr>
        <w:t>l’</w:t>
      </w:r>
      <w:r w:rsidR="00736391" w:rsidRPr="007E2B02">
        <w:rPr>
          <w:rFonts w:cs="Arial"/>
          <w:b w:val="0"/>
          <w:i/>
          <w:szCs w:val="22"/>
          <w:u w:val="none"/>
          <w:lang w:val="de-DE"/>
        </w:rPr>
        <w:t>Université Paris-</w:t>
      </w:r>
      <w:r w:rsidR="00B72801" w:rsidRPr="007E2B02">
        <w:rPr>
          <w:rFonts w:cs="Arial"/>
          <w:b w:val="0"/>
          <w:i/>
          <w:szCs w:val="22"/>
          <w:u w:val="none"/>
          <w:lang w:val="de-DE"/>
        </w:rPr>
        <w:t>I</w:t>
      </w:r>
      <w:r w:rsidR="00B72801" w:rsidRPr="007E2B02">
        <w:rPr>
          <w:rFonts w:cs="Arial"/>
          <w:b w:val="0"/>
          <w:szCs w:val="22"/>
          <w:u w:val="none"/>
          <w:lang w:val="de-DE"/>
        </w:rPr>
        <w:t xml:space="preserve"> (</w:t>
      </w:r>
      <w:r w:rsidR="00B72801" w:rsidRPr="007E2B02">
        <w:rPr>
          <w:rFonts w:cs="Arial"/>
          <w:b w:val="0"/>
          <w:i/>
          <w:szCs w:val="22"/>
          <w:u w:val="none"/>
          <w:lang w:val="de-DE"/>
        </w:rPr>
        <w:t>Panthéon-Sorbonne</w:t>
      </w:r>
      <w:r w:rsidR="00B72801" w:rsidRPr="007E2B02">
        <w:rPr>
          <w:rFonts w:cs="Arial"/>
          <w:b w:val="0"/>
          <w:szCs w:val="22"/>
          <w:u w:val="none"/>
          <w:lang w:val="de-DE"/>
        </w:rPr>
        <w:t>)</w:t>
      </w:r>
      <w:r w:rsidR="00F511BF" w:rsidRPr="007E2B02">
        <w:rPr>
          <w:rFonts w:cs="Arial"/>
          <w:b w:val="0"/>
          <w:szCs w:val="22"/>
          <w:u w:val="none"/>
          <w:lang w:val="de-DE"/>
        </w:rPr>
        <w:t xml:space="preserve"> </w:t>
      </w:r>
      <w:r w:rsidR="00B72801" w:rsidRPr="007E2B02">
        <w:rPr>
          <w:rFonts w:cs="Arial"/>
          <w:b w:val="0"/>
          <w:bCs w:val="0"/>
          <w:szCs w:val="22"/>
          <w:u w:val="none"/>
          <w:lang w:val="de-DE"/>
        </w:rPr>
        <w:t xml:space="preserve">mit einer Dissertationsschrift zum Thema des Logos in Heideggers </w:t>
      </w:r>
      <w:r w:rsidR="00B72801" w:rsidRPr="007E2B02">
        <w:rPr>
          <w:rFonts w:cs="Arial"/>
          <w:b w:val="0"/>
          <w:bCs w:val="0"/>
          <w:i/>
          <w:szCs w:val="22"/>
          <w:u w:val="none"/>
          <w:lang w:val="de-DE"/>
        </w:rPr>
        <w:t>Sein und Zeit</w:t>
      </w:r>
      <w:r w:rsidR="00B72801" w:rsidRPr="007E2B02">
        <w:rPr>
          <w:rFonts w:cs="Arial"/>
          <w:b w:val="0"/>
          <w:bCs w:val="0"/>
          <w:szCs w:val="22"/>
          <w:u w:val="none"/>
          <w:lang w:val="de-DE"/>
        </w:rPr>
        <w:t xml:space="preserve">. </w:t>
      </w:r>
      <w:r w:rsidR="00B72801" w:rsidRPr="0005781A">
        <w:rPr>
          <w:rFonts w:cs="Arial"/>
          <w:b w:val="0"/>
          <w:bCs w:val="0"/>
          <w:szCs w:val="22"/>
          <w:u w:val="none"/>
          <w:lang w:val="fr-FR"/>
        </w:rPr>
        <w:t xml:space="preserve">Hauptgutachten: </w:t>
      </w:r>
      <w:r w:rsidR="00E768B0" w:rsidRPr="0005781A">
        <w:rPr>
          <w:rFonts w:cs="Arial"/>
          <w:b w:val="0"/>
          <w:bCs w:val="0"/>
          <w:szCs w:val="22"/>
          <w:u w:val="none"/>
          <w:lang w:val="fr-FR"/>
        </w:rPr>
        <w:t xml:space="preserve">Prof. </w:t>
      </w:r>
      <w:r w:rsidR="00B72801" w:rsidRPr="0005781A">
        <w:rPr>
          <w:rFonts w:cs="Arial"/>
          <w:b w:val="0"/>
          <w:bCs w:val="0"/>
          <w:szCs w:val="22"/>
          <w:u w:val="none"/>
          <w:lang w:val="fr-FR"/>
        </w:rPr>
        <w:t xml:space="preserve">Dr. </w:t>
      </w:r>
      <w:r w:rsidR="00002C33" w:rsidRPr="0005781A">
        <w:rPr>
          <w:rFonts w:cs="Arial"/>
          <w:b w:val="0"/>
          <w:bCs w:val="0"/>
          <w:szCs w:val="22"/>
          <w:u w:val="none"/>
          <w:lang w:val="fr-FR"/>
        </w:rPr>
        <w:t>Jocelyn Ben</w:t>
      </w:r>
      <w:r w:rsidR="00C43981" w:rsidRPr="0005781A">
        <w:rPr>
          <w:rFonts w:cs="Arial"/>
          <w:b w:val="0"/>
          <w:bCs w:val="0"/>
          <w:szCs w:val="22"/>
          <w:u w:val="none"/>
          <w:lang w:val="fr-FR"/>
        </w:rPr>
        <w:t>oi</w:t>
      </w:r>
      <w:r w:rsidR="00002C33" w:rsidRPr="0005781A">
        <w:rPr>
          <w:rFonts w:cs="Arial"/>
          <w:b w:val="0"/>
          <w:bCs w:val="0"/>
          <w:szCs w:val="22"/>
          <w:u w:val="none"/>
          <w:lang w:val="fr-FR"/>
        </w:rPr>
        <w:t>s</w:t>
      </w:r>
      <w:r w:rsidR="00C43981" w:rsidRPr="0005781A">
        <w:rPr>
          <w:rFonts w:cs="Arial"/>
          <w:b w:val="0"/>
          <w:bCs w:val="0"/>
          <w:szCs w:val="22"/>
          <w:u w:val="none"/>
          <w:lang w:val="fr-FR"/>
        </w:rPr>
        <w:t>t</w:t>
      </w:r>
      <w:r w:rsidR="00ED3EEB" w:rsidRPr="0005781A">
        <w:rPr>
          <w:rFonts w:cs="Arial"/>
          <w:b w:val="0"/>
          <w:bCs w:val="0"/>
          <w:szCs w:val="22"/>
          <w:u w:val="none"/>
          <w:lang w:val="fr-FR"/>
        </w:rPr>
        <w:t>. Benotung: Très</w:t>
      </w:r>
      <w:r w:rsidR="00F511BF" w:rsidRPr="0005781A">
        <w:rPr>
          <w:rFonts w:cs="Arial"/>
          <w:b w:val="0"/>
          <w:bCs w:val="0"/>
          <w:szCs w:val="22"/>
          <w:u w:val="none"/>
          <w:lang w:val="fr-FR"/>
        </w:rPr>
        <w:t xml:space="preserve"> </w:t>
      </w:r>
      <w:r w:rsidR="00ED3EEB" w:rsidRPr="0005781A">
        <w:rPr>
          <w:rFonts w:cs="Arial"/>
          <w:b w:val="0"/>
          <w:bCs w:val="0"/>
          <w:szCs w:val="22"/>
          <w:u w:val="none"/>
          <w:lang w:val="fr-FR"/>
        </w:rPr>
        <w:t xml:space="preserve">bien. </w:t>
      </w:r>
    </w:p>
    <w:p w:rsidR="00292EAA" w:rsidRPr="0005781A" w:rsidRDefault="00292EAA" w:rsidP="00FB03C9">
      <w:pPr>
        <w:pStyle w:val="Titel"/>
        <w:spacing w:line="240" w:lineRule="auto"/>
        <w:jc w:val="both"/>
        <w:rPr>
          <w:rFonts w:cs="Arial"/>
          <w:b w:val="0"/>
          <w:szCs w:val="22"/>
          <w:u w:val="none"/>
          <w:lang w:val="fr-FR"/>
        </w:rPr>
      </w:pPr>
    </w:p>
    <w:p w:rsidR="003E7546" w:rsidRPr="0005781A" w:rsidRDefault="00E13F18" w:rsidP="00292EAA">
      <w:pPr>
        <w:pStyle w:val="Titel"/>
        <w:spacing w:line="240" w:lineRule="auto"/>
        <w:jc w:val="both"/>
        <w:rPr>
          <w:rFonts w:cs="Arial"/>
          <w:b w:val="0"/>
          <w:bCs w:val="0"/>
          <w:szCs w:val="22"/>
          <w:u w:val="none"/>
          <w:lang w:val="fr-FR"/>
        </w:rPr>
      </w:pPr>
      <w:r w:rsidRPr="0005781A">
        <w:rPr>
          <w:rFonts w:cs="Arial"/>
          <w:b w:val="0"/>
          <w:szCs w:val="22"/>
          <w:u w:val="none"/>
          <w:lang w:val="fr-FR"/>
        </w:rPr>
        <w:t>10/2001–06/</w:t>
      </w:r>
      <w:r w:rsidR="00003F73" w:rsidRPr="0005781A">
        <w:rPr>
          <w:rFonts w:cs="Arial"/>
          <w:b w:val="0"/>
          <w:szCs w:val="22"/>
          <w:u w:val="none"/>
          <w:lang w:val="fr-FR"/>
        </w:rPr>
        <w:t>2002</w:t>
      </w:r>
      <w:r w:rsidRPr="0005781A">
        <w:rPr>
          <w:rFonts w:cs="Arial"/>
          <w:b w:val="0"/>
          <w:bCs w:val="0"/>
          <w:szCs w:val="22"/>
          <w:u w:val="none"/>
          <w:lang w:val="fr-FR"/>
        </w:rPr>
        <w:tab/>
      </w:r>
      <w:r w:rsidR="00736391" w:rsidRPr="0005781A">
        <w:rPr>
          <w:rFonts w:cs="Arial"/>
          <w:szCs w:val="22"/>
          <w:u w:val="none"/>
          <w:lang w:val="fr-FR"/>
        </w:rPr>
        <w:t>Dé</w:t>
      </w:r>
      <w:r w:rsidR="00525567" w:rsidRPr="0005781A">
        <w:rPr>
          <w:rFonts w:cs="Arial"/>
          <w:szCs w:val="22"/>
          <w:u w:val="none"/>
          <w:lang w:val="fr-FR"/>
        </w:rPr>
        <w:t>partement de Philosophie de</w:t>
      </w:r>
      <w:r w:rsidR="005403A6" w:rsidRPr="0005781A">
        <w:rPr>
          <w:rFonts w:cs="Arial"/>
          <w:szCs w:val="22"/>
          <w:u w:val="none"/>
          <w:lang w:val="fr-FR"/>
        </w:rPr>
        <w:t xml:space="preserve"> </w:t>
      </w:r>
      <w:r w:rsidR="00525567" w:rsidRPr="0005781A">
        <w:rPr>
          <w:rFonts w:cs="Arial"/>
          <w:szCs w:val="22"/>
          <w:u w:val="none"/>
          <w:lang w:val="fr-FR"/>
        </w:rPr>
        <w:t>l’</w:t>
      </w:r>
      <w:r w:rsidR="00736391" w:rsidRPr="0005781A">
        <w:rPr>
          <w:rFonts w:cs="Arial"/>
          <w:szCs w:val="22"/>
          <w:u w:val="none"/>
          <w:lang w:val="fr-FR"/>
        </w:rPr>
        <w:t>Université Paris-1</w:t>
      </w:r>
    </w:p>
    <w:p w:rsidR="00736391" w:rsidRPr="007E2B02" w:rsidRDefault="00136940" w:rsidP="00E13F18">
      <w:pPr>
        <w:pStyle w:val="Titel"/>
        <w:spacing w:line="240" w:lineRule="auto"/>
        <w:ind w:left="2160"/>
        <w:jc w:val="both"/>
        <w:rPr>
          <w:rFonts w:cs="Arial"/>
          <w:b w:val="0"/>
          <w:bCs w:val="0"/>
          <w:szCs w:val="22"/>
          <w:u w:val="none"/>
          <w:lang w:val="de-DE"/>
        </w:rPr>
      </w:pPr>
      <w:r w:rsidRPr="007E2B02">
        <w:rPr>
          <w:rFonts w:cs="Arial"/>
          <w:b w:val="0"/>
          <w:bCs w:val="0"/>
          <w:i/>
          <w:szCs w:val="22"/>
          <w:u w:val="none"/>
          <w:lang w:val="de-DE"/>
        </w:rPr>
        <w:t>D</w:t>
      </w:r>
      <w:r w:rsidR="00B72801" w:rsidRPr="007E2B02">
        <w:rPr>
          <w:rFonts w:cs="Arial"/>
          <w:b w:val="0"/>
          <w:bCs w:val="0"/>
          <w:i/>
          <w:szCs w:val="22"/>
          <w:u w:val="none"/>
          <w:lang w:val="de-DE"/>
        </w:rPr>
        <w:t>.</w:t>
      </w:r>
      <w:r w:rsidRPr="007E2B02">
        <w:rPr>
          <w:rFonts w:cs="Arial"/>
          <w:b w:val="0"/>
          <w:bCs w:val="0"/>
          <w:i/>
          <w:szCs w:val="22"/>
          <w:u w:val="none"/>
          <w:lang w:val="de-DE"/>
        </w:rPr>
        <w:t>E</w:t>
      </w:r>
      <w:r w:rsidR="00B72801" w:rsidRPr="007E2B02">
        <w:rPr>
          <w:rFonts w:cs="Arial"/>
          <w:b w:val="0"/>
          <w:bCs w:val="0"/>
          <w:i/>
          <w:szCs w:val="22"/>
          <w:u w:val="none"/>
          <w:lang w:val="de-DE"/>
        </w:rPr>
        <w:t>.</w:t>
      </w:r>
      <w:r w:rsidRPr="007E2B02">
        <w:rPr>
          <w:rFonts w:cs="Arial"/>
          <w:b w:val="0"/>
          <w:bCs w:val="0"/>
          <w:i/>
          <w:szCs w:val="22"/>
          <w:u w:val="none"/>
          <w:lang w:val="de-DE"/>
        </w:rPr>
        <w:t>A</w:t>
      </w:r>
      <w:r w:rsidR="00B72801" w:rsidRPr="007E2B02">
        <w:rPr>
          <w:rFonts w:cs="Arial"/>
          <w:b w:val="0"/>
          <w:bCs w:val="0"/>
          <w:i/>
          <w:szCs w:val="22"/>
          <w:u w:val="none"/>
          <w:lang w:val="de-DE"/>
        </w:rPr>
        <w:t>.</w:t>
      </w:r>
      <w:r w:rsidR="00B72801" w:rsidRPr="007E2B02">
        <w:rPr>
          <w:rFonts w:cs="Arial"/>
          <w:b w:val="0"/>
          <w:bCs w:val="0"/>
          <w:szCs w:val="22"/>
          <w:u w:val="none"/>
          <w:lang w:val="de-DE"/>
        </w:rPr>
        <w:t>im Fach</w:t>
      </w:r>
      <w:r w:rsidRPr="007E2B02">
        <w:rPr>
          <w:rFonts w:cs="Arial"/>
          <w:b w:val="0"/>
          <w:bCs w:val="0"/>
          <w:szCs w:val="22"/>
          <w:u w:val="none"/>
          <w:lang w:val="de-DE"/>
        </w:rPr>
        <w:t xml:space="preserve"> Philosophie</w:t>
      </w:r>
      <w:r w:rsidR="005F0C73" w:rsidRPr="007E2B02">
        <w:rPr>
          <w:rFonts w:cs="Arial"/>
          <w:b w:val="0"/>
          <w:bCs w:val="0"/>
          <w:szCs w:val="22"/>
          <w:u w:val="none"/>
          <w:lang w:val="de-DE"/>
        </w:rPr>
        <w:t xml:space="preserve"> </w:t>
      </w:r>
      <w:r w:rsidR="00187578" w:rsidRPr="007E2B02">
        <w:rPr>
          <w:rFonts w:cs="Arial"/>
          <w:b w:val="0"/>
          <w:bCs w:val="0"/>
          <w:szCs w:val="22"/>
          <w:u w:val="none"/>
          <w:lang w:val="de-DE"/>
        </w:rPr>
        <w:t>unter</w:t>
      </w:r>
      <w:r w:rsidR="00497EF1" w:rsidRPr="007E2B02">
        <w:rPr>
          <w:rFonts w:cs="Arial"/>
          <w:b w:val="0"/>
          <w:bCs w:val="0"/>
          <w:szCs w:val="22"/>
          <w:u w:val="none"/>
          <w:lang w:val="de-DE"/>
        </w:rPr>
        <w:t xml:space="preserve"> der</w:t>
      </w:r>
      <w:r w:rsidR="005403A6" w:rsidRPr="007E2B02">
        <w:rPr>
          <w:rFonts w:cs="Arial"/>
          <w:b w:val="0"/>
          <w:bCs w:val="0"/>
          <w:szCs w:val="22"/>
          <w:u w:val="none"/>
          <w:lang w:val="de-DE"/>
        </w:rPr>
        <w:t xml:space="preserve"> </w:t>
      </w:r>
      <w:r w:rsidR="00B72801" w:rsidRPr="007E2B02">
        <w:rPr>
          <w:rFonts w:cs="Arial"/>
          <w:b w:val="0"/>
          <w:bCs w:val="0"/>
          <w:szCs w:val="22"/>
          <w:u w:val="none"/>
          <w:lang w:val="de-DE"/>
        </w:rPr>
        <w:t>Anl</w:t>
      </w:r>
      <w:r w:rsidR="00B67B90" w:rsidRPr="007E2B02">
        <w:rPr>
          <w:rFonts w:cs="Arial"/>
          <w:b w:val="0"/>
          <w:bCs w:val="0"/>
          <w:szCs w:val="22"/>
          <w:u w:val="none"/>
          <w:lang w:val="de-DE"/>
        </w:rPr>
        <w:t>eitung von Prof.</w:t>
      </w:r>
      <w:r w:rsidR="005403A6" w:rsidRPr="007E2B02">
        <w:rPr>
          <w:rFonts w:cs="Arial"/>
          <w:b w:val="0"/>
          <w:bCs w:val="0"/>
          <w:szCs w:val="22"/>
          <w:u w:val="none"/>
          <w:lang w:val="de-DE"/>
        </w:rPr>
        <w:t xml:space="preserve"> </w:t>
      </w:r>
      <w:r w:rsidR="00B72801" w:rsidRPr="007E2B02">
        <w:rPr>
          <w:rFonts w:cs="Arial"/>
          <w:b w:val="0"/>
          <w:bCs w:val="0"/>
          <w:szCs w:val="22"/>
          <w:u w:val="none"/>
          <w:lang w:val="de-DE"/>
        </w:rPr>
        <w:t xml:space="preserve">Dr. </w:t>
      </w:r>
      <w:r w:rsidR="00187578" w:rsidRPr="007E2B02">
        <w:rPr>
          <w:rFonts w:cs="Arial"/>
          <w:b w:val="0"/>
          <w:bCs w:val="0"/>
          <w:szCs w:val="22"/>
          <w:u w:val="none"/>
          <w:lang w:val="de-DE"/>
        </w:rPr>
        <w:t>Jocelyn Benoist</w:t>
      </w:r>
      <w:r w:rsidR="00F511BF" w:rsidRPr="007E2B02">
        <w:rPr>
          <w:rFonts w:cs="Arial"/>
          <w:b w:val="0"/>
          <w:bCs w:val="0"/>
          <w:szCs w:val="22"/>
          <w:u w:val="none"/>
          <w:lang w:val="de-DE"/>
        </w:rPr>
        <w:t xml:space="preserve"> </w:t>
      </w:r>
      <w:r w:rsidR="00B72801" w:rsidRPr="007E2B02">
        <w:rPr>
          <w:rFonts w:cs="Arial"/>
          <w:b w:val="0"/>
          <w:bCs w:val="0"/>
          <w:szCs w:val="22"/>
          <w:u w:val="none"/>
          <w:lang w:val="de-DE"/>
        </w:rPr>
        <w:t>mit einer Abschlussarbeit zum</w:t>
      </w:r>
      <w:r w:rsidR="00187578" w:rsidRPr="007E2B02">
        <w:rPr>
          <w:rFonts w:cs="Arial"/>
          <w:b w:val="0"/>
          <w:bCs w:val="0"/>
          <w:szCs w:val="22"/>
          <w:u w:val="none"/>
          <w:lang w:val="de-DE"/>
        </w:rPr>
        <w:t xml:space="preserve"> Thema „</w:t>
      </w:r>
      <w:r w:rsidR="00683E9A" w:rsidRPr="007E2B02">
        <w:rPr>
          <w:rFonts w:cs="Arial"/>
          <w:b w:val="0"/>
          <w:bCs w:val="0"/>
          <w:szCs w:val="22"/>
          <w:u w:val="none"/>
          <w:lang w:val="de-DE"/>
        </w:rPr>
        <w:t xml:space="preserve">Die Logik bei </w:t>
      </w:r>
      <w:r w:rsidR="00A41BC5" w:rsidRPr="007E2B02">
        <w:rPr>
          <w:rFonts w:cs="Arial"/>
          <w:b w:val="0"/>
          <w:bCs w:val="0"/>
          <w:szCs w:val="22"/>
          <w:u w:val="none"/>
          <w:lang w:val="de-DE"/>
        </w:rPr>
        <w:t>Edmun</w:t>
      </w:r>
      <w:r w:rsidR="003E7546" w:rsidRPr="007E2B02">
        <w:rPr>
          <w:rFonts w:cs="Arial"/>
          <w:b w:val="0"/>
          <w:bCs w:val="0"/>
          <w:szCs w:val="22"/>
          <w:u w:val="none"/>
          <w:lang w:val="de-DE"/>
        </w:rPr>
        <w:t>d Husserl und Emmanuel Levinas“</w:t>
      </w:r>
    </w:p>
    <w:p w:rsidR="003E7546" w:rsidRPr="007E2B02" w:rsidRDefault="003E7546" w:rsidP="00292EAA">
      <w:pPr>
        <w:pStyle w:val="Titel"/>
        <w:spacing w:line="240" w:lineRule="auto"/>
        <w:jc w:val="both"/>
        <w:rPr>
          <w:rFonts w:cs="Arial"/>
          <w:b w:val="0"/>
          <w:bCs w:val="0"/>
          <w:szCs w:val="22"/>
          <w:u w:val="none"/>
          <w:lang w:val="de-DE"/>
        </w:rPr>
      </w:pPr>
    </w:p>
    <w:p w:rsidR="00404398" w:rsidRPr="007E2B02" w:rsidRDefault="00E13F18" w:rsidP="00E13F18">
      <w:pPr>
        <w:pStyle w:val="Titel"/>
        <w:spacing w:line="240" w:lineRule="auto"/>
        <w:ind w:left="2160" w:hanging="2160"/>
        <w:jc w:val="both"/>
        <w:rPr>
          <w:rFonts w:cs="Arial"/>
          <w:b w:val="0"/>
          <w:szCs w:val="22"/>
          <w:u w:val="none"/>
          <w:lang w:val="de-DE"/>
        </w:rPr>
      </w:pPr>
      <w:r w:rsidRPr="007E2B02">
        <w:rPr>
          <w:rFonts w:cs="Arial"/>
          <w:b w:val="0"/>
          <w:szCs w:val="22"/>
          <w:u w:val="none"/>
          <w:lang w:val="de-DE"/>
        </w:rPr>
        <w:t>10/1999–06/2001</w:t>
      </w:r>
      <w:r w:rsidRPr="007E2B02">
        <w:rPr>
          <w:rFonts w:cs="Arial"/>
          <w:b w:val="0"/>
          <w:szCs w:val="22"/>
          <w:u w:val="none"/>
          <w:lang w:val="de-DE"/>
        </w:rPr>
        <w:tab/>
      </w:r>
      <w:r w:rsidR="00EB0828" w:rsidRPr="007E2B02">
        <w:rPr>
          <w:rFonts w:cs="Arial"/>
          <w:szCs w:val="22"/>
          <w:u w:val="none"/>
          <w:lang w:val="de-DE"/>
        </w:rPr>
        <w:t>Abteilung für Philosophie</w:t>
      </w:r>
      <w:r w:rsidR="00BD1234" w:rsidRPr="007E2B02">
        <w:rPr>
          <w:rFonts w:cs="Arial"/>
          <w:szCs w:val="22"/>
          <w:u w:val="none"/>
          <w:lang w:val="de-DE"/>
        </w:rPr>
        <w:t xml:space="preserve"> der Hebräische</w:t>
      </w:r>
      <w:r w:rsidR="00DA5DAA" w:rsidRPr="007E2B02">
        <w:rPr>
          <w:rFonts w:cs="Arial"/>
          <w:szCs w:val="22"/>
          <w:u w:val="none"/>
          <w:lang w:val="de-DE"/>
        </w:rPr>
        <w:t>n</w:t>
      </w:r>
      <w:r w:rsidR="00BD1234" w:rsidRPr="007E2B02">
        <w:rPr>
          <w:rFonts w:cs="Arial"/>
          <w:szCs w:val="22"/>
          <w:u w:val="none"/>
          <w:lang w:val="de-DE"/>
        </w:rPr>
        <w:t xml:space="preserve"> Universität Jerusalem</w:t>
      </w:r>
      <w:r w:rsidRPr="007E2B02">
        <w:rPr>
          <w:rFonts w:cs="Arial"/>
          <w:b w:val="0"/>
          <w:szCs w:val="22"/>
          <w:u w:val="none"/>
          <w:lang w:val="de-DE"/>
        </w:rPr>
        <w:t xml:space="preserve"> </w:t>
      </w:r>
      <w:r w:rsidR="00B72801" w:rsidRPr="007E2B02">
        <w:rPr>
          <w:rFonts w:cs="Arial"/>
          <w:b w:val="0"/>
          <w:bCs w:val="0"/>
          <w:szCs w:val="22"/>
          <w:u w:val="none"/>
          <w:lang w:val="de-DE"/>
        </w:rPr>
        <w:t xml:space="preserve">Abschlussarbeit im Master-Studiengang Philosophie </w:t>
      </w:r>
      <w:r w:rsidR="00BD1234" w:rsidRPr="007E2B02">
        <w:rPr>
          <w:rFonts w:cs="Arial"/>
          <w:b w:val="0"/>
          <w:bCs w:val="0"/>
          <w:szCs w:val="22"/>
          <w:u w:val="none"/>
          <w:lang w:val="de-DE"/>
        </w:rPr>
        <w:t xml:space="preserve">unter </w:t>
      </w:r>
      <w:r w:rsidR="00497EF1" w:rsidRPr="007E2B02">
        <w:rPr>
          <w:rFonts w:cs="Arial"/>
          <w:b w:val="0"/>
          <w:bCs w:val="0"/>
          <w:szCs w:val="22"/>
          <w:u w:val="none"/>
          <w:lang w:val="de-DE"/>
        </w:rPr>
        <w:t xml:space="preserve">der </w:t>
      </w:r>
      <w:r w:rsidR="00B72801" w:rsidRPr="007E2B02">
        <w:rPr>
          <w:rFonts w:cs="Arial"/>
          <w:b w:val="0"/>
          <w:bCs w:val="0"/>
          <w:szCs w:val="22"/>
          <w:u w:val="none"/>
          <w:lang w:val="de-DE"/>
        </w:rPr>
        <w:t>Anl</w:t>
      </w:r>
      <w:r w:rsidR="00BD1234" w:rsidRPr="007E2B02">
        <w:rPr>
          <w:rFonts w:cs="Arial"/>
          <w:b w:val="0"/>
          <w:bCs w:val="0"/>
          <w:szCs w:val="22"/>
          <w:u w:val="none"/>
          <w:lang w:val="de-DE"/>
        </w:rPr>
        <w:t xml:space="preserve">eitung von </w:t>
      </w:r>
      <w:r w:rsidR="00B72801" w:rsidRPr="007E2B02">
        <w:rPr>
          <w:rFonts w:cs="Arial"/>
          <w:b w:val="0"/>
          <w:bCs w:val="0"/>
          <w:szCs w:val="22"/>
          <w:u w:val="none"/>
          <w:lang w:val="de-DE"/>
        </w:rPr>
        <w:t xml:space="preserve">Prof. </w:t>
      </w:r>
      <w:r w:rsidR="00BD1234" w:rsidRPr="007E2B02">
        <w:rPr>
          <w:rFonts w:cs="Arial"/>
          <w:b w:val="0"/>
          <w:bCs w:val="0"/>
          <w:szCs w:val="22"/>
          <w:u w:val="none"/>
          <w:lang w:val="de-DE"/>
        </w:rPr>
        <w:t xml:space="preserve">Dr. Christoph Schmidt </w:t>
      </w:r>
      <w:r w:rsidR="00B72801" w:rsidRPr="007E2B02">
        <w:rPr>
          <w:rFonts w:cs="Arial"/>
          <w:b w:val="0"/>
          <w:bCs w:val="0"/>
          <w:szCs w:val="22"/>
          <w:u w:val="none"/>
          <w:lang w:val="de-DE"/>
        </w:rPr>
        <w:t>zum</w:t>
      </w:r>
      <w:r w:rsidR="00BD1234" w:rsidRPr="007E2B02">
        <w:rPr>
          <w:rFonts w:cs="Arial"/>
          <w:b w:val="0"/>
          <w:bCs w:val="0"/>
          <w:szCs w:val="22"/>
          <w:u w:val="none"/>
          <w:lang w:val="de-DE"/>
        </w:rPr>
        <w:t xml:space="preserve"> Thema „</w:t>
      </w:r>
      <w:r w:rsidR="00EB3C28" w:rsidRPr="007E2B02">
        <w:rPr>
          <w:rFonts w:cs="Arial"/>
          <w:b w:val="0"/>
          <w:bCs w:val="0"/>
          <w:szCs w:val="22"/>
          <w:u w:val="none"/>
          <w:lang w:val="de-DE"/>
        </w:rPr>
        <w:t xml:space="preserve">Schellings System des </w:t>
      </w:r>
      <w:r w:rsidR="00B72801" w:rsidRPr="007E2B02">
        <w:rPr>
          <w:rFonts w:cs="Arial"/>
          <w:b w:val="0"/>
          <w:bCs w:val="0"/>
          <w:szCs w:val="22"/>
          <w:u w:val="none"/>
          <w:lang w:val="de-DE"/>
        </w:rPr>
        <w:t>transzendentalen Idealismus“</w:t>
      </w:r>
      <w:r w:rsidR="00ED3EEB" w:rsidRPr="007E2B02">
        <w:rPr>
          <w:rFonts w:cs="Arial"/>
          <w:b w:val="0"/>
          <w:bCs w:val="0"/>
          <w:szCs w:val="22"/>
          <w:u w:val="none"/>
          <w:lang w:val="de-DE"/>
        </w:rPr>
        <w:t xml:space="preserve"> (90 von 100 möglichen Punkten)</w:t>
      </w:r>
    </w:p>
    <w:p w:rsidR="00404398" w:rsidRPr="007E2B02" w:rsidRDefault="00404398" w:rsidP="00404398">
      <w:pPr>
        <w:pStyle w:val="Titel"/>
        <w:spacing w:line="240" w:lineRule="auto"/>
        <w:jc w:val="both"/>
        <w:rPr>
          <w:rFonts w:cs="Arial"/>
          <w:b w:val="0"/>
          <w:bCs w:val="0"/>
          <w:szCs w:val="22"/>
          <w:u w:val="none"/>
          <w:lang w:val="de-DE"/>
        </w:rPr>
      </w:pPr>
    </w:p>
    <w:p w:rsidR="00404398" w:rsidRPr="007E2B02" w:rsidRDefault="00E13F18" w:rsidP="00404398">
      <w:pPr>
        <w:pStyle w:val="Titel"/>
        <w:spacing w:line="240" w:lineRule="auto"/>
        <w:jc w:val="both"/>
        <w:rPr>
          <w:rFonts w:cs="Arial"/>
          <w:b w:val="0"/>
          <w:szCs w:val="22"/>
          <w:u w:val="none"/>
          <w:lang w:val="de-DE"/>
        </w:rPr>
      </w:pPr>
      <w:r w:rsidRPr="007E2B02">
        <w:rPr>
          <w:rFonts w:cs="Arial"/>
          <w:b w:val="0"/>
          <w:szCs w:val="22"/>
          <w:u w:val="none"/>
          <w:lang w:val="de-DE"/>
        </w:rPr>
        <w:t>10/1994– 06/</w:t>
      </w:r>
      <w:r w:rsidR="00C1688A" w:rsidRPr="007E2B02">
        <w:rPr>
          <w:rFonts w:cs="Arial"/>
          <w:b w:val="0"/>
          <w:szCs w:val="22"/>
          <w:u w:val="none"/>
          <w:lang w:val="de-DE"/>
        </w:rPr>
        <w:t>1998</w:t>
      </w:r>
      <w:r w:rsidRPr="007E2B02">
        <w:rPr>
          <w:rFonts w:cs="Arial"/>
          <w:b w:val="0"/>
          <w:szCs w:val="22"/>
          <w:u w:val="none"/>
          <w:lang w:val="de-DE"/>
        </w:rPr>
        <w:tab/>
      </w:r>
      <w:r w:rsidR="00736391" w:rsidRPr="007E2B02">
        <w:rPr>
          <w:rFonts w:cs="Arial"/>
          <w:szCs w:val="22"/>
          <w:u w:val="none"/>
          <w:lang w:val="de-DE"/>
        </w:rPr>
        <w:t>Rechtsfakultät</w:t>
      </w:r>
      <w:r w:rsidR="00D51AE2" w:rsidRPr="007E2B02">
        <w:rPr>
          <w:rFonts w:cs="Arial"/>
          <w:szCs w:val="22"/>
          <w:u w:val="none"/>
          <w:lang w:val="de-DE"/>
        </w:rPr>
        <w:t xml:space="preserve"> der</w:t>
      </w:r>
      <w:r w:rsidR="00736391" w:rsidRPr="007E2B02">
        <w:rPr>
          <w:rFonts w:cs="Arial"/>
          <w:szCs w:val="22"/>
          <w:u w:val="none"/>
          <w:lang w:val="de-DE"/>
        </w:rPr>
        <w:t xml:space="preserve"> Hebräi</w:t>
      </w:r>
      <w:r w:rsidR="00404398" w:rsidRPr="007E2B02">
        <w:rPr>
          <w:rFonts w:cs="Arial"/>
          <w:szCs w:val="22"/>
          <w:u w:val="none"/>
          <w:lang w:val="de-DE"/>
        </w:rPr>
        <w:t>sche</w:t>
      </w:r>
      <w:r w:rsidR="007536E1" w:rsidRPr="007E2B02">
        <w:rPr>
          <w:rFonts w:cs="Arial"/>
          <w:szCs w:val="22"/>
          <w:u w:val="none"/>
          <w:lang w:val="de-DE"/>
        </w:rPr>
        <w:t>n</w:t>
      </w:r>
      <w:r w:rsidR="00D51AE2" w:rsidRPr="007E2B02">
        <w:rPr>
          <w:rFonts w:cs="Arial"/>
          <w:szCs w:val="22"/>
          <w:u w:val="none"/>
          <w:lang w:val="de-DE"/>
        </w:rPr>
        <w:t xml:space="preserve"> Universität in Jerusalem</w:t>
      </w:r>
    </w:p>
    <w:p w:rsidR="00404398" w:rsidRPr="007E2B02" w:rsidRDefault="00D51AE2" w:rsidP="00E13F18">
      <w:pPr>
        <w:pStyle w:val="Titel"/>
        <w:spacing w:line="240" w:lineRule="auto"/>
        <w:ind w:left="1440" w:firstLine="720"/>
        <w:jc w:val="both"/>
        <w:rPr>
          <w:rFonts w:cs="Arial"/>
          <w:b w:val="0"/>
          <w:bCs w:val="0"/>
          <w:szCs w:val="22"/>
          <w:u w:val="none"/>
          <w:lang w:val="de-DE"/>
        </w:rPr>
      </w:pPr>
      <w:r w:rsidRPr="007E2B02">
        <w:rPr>
          <w:rFonts w:cs="Arial"/>
          <w:b w:val="0"/>
          <w:bCs w:val="0"/>
          <w:i/>
          <w:szCs w:val="22"/>
          <w:u w:val="none"/>
          <w:lang w:val="de-DE"/>
        </w:rPr>
        <w:t>LL.B</w:t>
      </w:r>
      <w:r w:rsidRPr="007E2B02">
        <w:rPr>
          <w:rFonts w:cs="Arial"/>
          <w:b w:val="0"/>
          <w:bCs w:val="0"/>
          <w:szCs w:val="22"/>
          <w:u w:val="none"/>
          <w:lang w:val="de-DE"/>
        </w:rPr>
        <w:t xml:space="preserve">, </w:t>
      </w:r>
      <w:r w:rsidR="006D2F04" w:rsidRPr="007E2B02">
        <w:rPr>
          <w:rFonts w:cs="Arial"/>
          <w:b w:val="0"/>
          <w:bCs w:val="0"/>
          <w:szCs w:val="22"/>
          <w:u w:val="none"/>
          <w:lang w:val="de-DE"/>
        </w:rPr>
        <w:t xml:space="preserve">Summa </w:t>
      </w:r>
      <w:r w:rsidR="00404398" w:rsidRPr="007E2B02">
        <w:rPr>
          <w:rFonts w:cs="Arial"/>
          <w:b w:val="0"/>
          <w:bCs w:val="0"/>
          <w:szCs w:val="22"/>
          <w:u w:val="none"/>
          <w:lang w:val="de-DE"/>
        </w:rPr>
        <w:t>Cum Laude</w:t>
      </w:r>
    </w:p>
    <w:p w:rsidR="00ED3EEB" w:rsidRPr="007E2B02" w:rsidRDefault="00ED3EEB" w:rsidP="00404398">
      <w:pPr>
        <w:pStyle w:val="Titel"/>
        <w:spacing w:line="240" w:lineRule="auto"/>
        <w:jc w:val="both"/>
        <w:rPr>
          <w:rFonts w:cs="Arial"/>
          <w:b w:val="0"/>
          <w:szCs w:val="22"/>
          <w:u w:val="none"/>
          <w:lang w:val="de-DE"/>
        </w:rPr>
      </w:pPr>
    </w:p>
    <w:p w:rsidR="005024A6" w:rsidRPr="007E2B02" w:rsidRDefault="005024A6" w:rsidP="00404398">
      <w:pPr>
        <w:pStyle w:val="Titel"/>
        <w:spacing w:line="240" w:lineRule="auto"/>
        <w:jc w:val="both"/>
        <w:rPr>
          <w:rFonts w:cs="Arial"/>
          <w:szCs w:val="22"/>
          <w:lang w:val="de-DE"/>
        </w:rPr>
      </w:pPr>
    </w:p>
    <w:p w:rsidR="00736391" w:rsidRPr="007E2B02" w:rsidRDefault="00A411DD" w:rsidP="00ED3EEB">
      <w:pPr>
        <w:pStyle w:val="Titel"/>
        <w:pBdr>
          <w:bottom w:val="single" w:sz="4" w:space="1" w:color="auto"/>
        </w:pBdr>
        <w:spacing w:line="240" w:lineRule="auto"/>
        <w:jc w:val="both"/>
        <w:rPr>
          <w:rFonts w:cs="Arial"/>
          <w:szCs w:val="22"/>
          <w:u w:val="none"/>
          <w:lang w:val="de-DE"/>
        </w:rPr>
      </w:pPr>
      <w:r w:rsidRPr="007E2B02">
        <w:rPr>
          <w:rFonts w:cs="Arial"/>
          <w:szCs w:val="22"/>
          <w:u w:val="none"/>
          <w:lang w:val="de-DE"/>
        </w:rPr>
        <w:t>Forschung</w:t>
      </w:r>
      <w:r w:rsidR="007536E1" w:rsidRPr="007E2B02">
        <w:rPr>
          <w:rFonts w:cs="Arial"/>
          <w:szCs w:val="22"/>
          <w:u w:val="none"/>
          <w:lang w:val="de-DE"/>
        </w:rPr>
        <w:t>s</w:t>
      </w:r>
      <w:r w:rsidR="00ED3EEB" w:rsidRPr="007E2B02">
        <w:rPr>
          <w:rFonts w:cs="Arial"/>
          <w:szCs w:val="22"/>
          <w:u w:val="none"/>
          <w:lang w:val="de-DE"/>
        </w:rPr>
        <w:t>schwerpunkte</w:t>
      </w:r>
    </w:p>
    <w:p w:rsidR="00404398" w:rsidRPr="007E2B02" w:rsidRDefault="00404398" w:rsidP="00404398">
      <w:pPr>
        <w:pStyle w:val="Titel"/>
        <w:spacing w:line="240" w:lineRule="auto"/>
        <w:jc w:val="both"/>
        <w:rPr>
          <w:rFonts w:cs="Arial"/>
          <w:szCs w:val="22"/>
          <w:lang w:val="de-DE"/>
        </w:rPr>
      </w:pPr>
    </w:p>
    <w:p w:rsidR="00B83317" w:rsidRDefault="00B83317" w:rsidP="00404398">
      <w:pPr>
        <w:pStyle w:val="Titel"/>
        <w:spacing w:line="240" w:lineRule="auto"/>
        <w:jc w:val="both"/>
        <w:rPr>
          <w:rFonts w:cs="Arial"/>
          <w:b w:val="0"/>
          <w:szCs w:val="22"/>
          <w:u w:val="none"/>
          <w:lang w:val="de-DE"/>
        </w:rPr>
      </w:pPr>
      <w:r>
        <w:rPr>
          <w:rFonts w:cs="Arial"/>
          <w:b w:val="0"/>
          <w:szCs w:val="22"/>
          <w:u w:val="none"/>
          <w:lang w:val="de-DE"/>
        </w:rPr>
        <w:t>Ontologie</w:t>
      </w:r>
      <w:r w:rsidR="00A1198A">
        <w:rPr>
          <w:rFonts w:cs="Arial"/>
          <w:b w:val="0"/>
          <w:szCs w:val="22"/>
          <w:u w:val="none"/>
          <w:lang w:val="de-DE"/>
        </w:rPr>
        <w:t xml:space="preserve"> und Metaphysik</w:t>
      </w:r>
    </w:p>
    <w:p w:rsidR="00B83317" w:rsidRDefault="00B83317" w:rsidP="00404398">
      <w:pPr>
        <w:pStyle w:val="Titel"/>
        <w:spacing w:line="240" w:lineRule="auto"/>
        <w:jc w:val="both"/>
        <w:rPr>
          <w:rFonts w:cs="Arial"/>
          <w:b w:val="0"/>
          <w:szCs w:val="22"/>
          <w:u w:val="none"/>
          <w:lang w:val="de-DE"/>
        </w:rPr>
      </w:pPr>
    </w:p>
    <w:p w:rsidR="00404398" w:rsidRPr="007E2B02" w:rsidRDefault="00D142BA" w:rsidP="00404398">
      <w:pPr>
        <w:pStyle w:val="Titel"/>
        <w:spacing w:line="240" w:lineRule="auto"/>
        <w:jc w:val="both"/>
        <w:rPr>
          <w:rFonts w:cs="Arial"/>
          <w:b w:val="0"/>
          <w:szCs w:val="22"/>
          <w:u w:val="none"/>
          <w:lang w:val="de-DE"/>
        </w:rPr>
      </w:pPr>
      <w:r w:rsidRPr="007E2B02">
        <w:rPr>
          <w:rFonts w:cs="Arial"/>
          <w:b w:val="0"/>
          <w:szCs w:val="22"/>
          <w:u w:val="none"/>
          <w:lang w:val="de-DE"/>
        </w:rPr>
        <w:t>Sprachphilosophie</w:t>
      </w:r>
      <w:r w:rsidRPr="007E2B02">
        <w:rPr>
          <w:rFonts w:cs="Arial"/>
          <w:b w:val="0"/>
          <w:szCs w:val="18"/>
          <w:u w:val="none"/>
          <w:lang w:val="de-DE"/>
        </w:rPr>
        <w:t xml:space="preserve"> | </w:t>
      </w:r>
      <w:r w:rsidRPr="007E2B02">
        <w:rPr>
          <w:rFonts w:cs="Arial"/>
          <w:b w:val="0"/>
          <w:szCs w:val="22"/>
          <w:u w:val="none"/>
          <w:lang w:val="de-DE"/>
        </w:rPr>
        <w:t>Logik</w:t>
      </w:r>
      <w:r w:rsidRPr="007E2B02">
        <w:rPr>
          <w:rFonts w:cs="Arial"/>
          <w:b w:val="0"/>
          <w:szCs w:val="18"/>
          <w:u w:val="none"/>
          <w:lang w:val="de-DE"/>
        </w:rPr>
        <w:t xml:space="preserve"> | </w:t>
      </w:r>
      <w:r w:rsidR="00C16A12" w:rsidRPr="007E2B02">
        <w:rPr>
          <w:rFonts w:cs="Arial"/>
          <w:b w:val="0"/>
          <w:szCs w:val="22"/>
          <w:u w:val="none"/>
          <w:lang w:val="de-DE"/>
        </w:rPr>
        <w:t>Philosophie der Übersetzung</w:t>
      </w:r>
    </w:p>
    <w:p w:rsidR="00DE5867" w:rsidRPr="007E2B02" w:rsidRDefault="00DE5867" w:rsidP="00DE5867">
      <w:pPr>
        <w:pStyle w:val="Titel"/>
        <w:spacing w:line="240" w:lineRule="auto"/>
        <w:jc w:val="both"/>
        <w:rPr>
          <w:rFonts w:cs="Arial"/>
          <w:b w:val="0"/>
          <w:szCs w:val="22"/>
          <w:u w:val="none"/>
          <w:lang w:val="de-DE"/>
        </w:rPr>
      </w:pPr>
    </w:p>
    <w:p w:rsidR="00DE5867" w:rsidRPr="007E2B02" w:rsidRDefault="00DE5867" w:rsidP="00DE5867">
      <w:pPr>
        <w:pStyle w:val="Titel"/>
        <w:spacing w:line="240" w:lineRule="auto"/>
        <w:jc w:val="both"/>
        <w:rPr>
          <w:rFonts w:cs="Arial"/>
          <w:b w:val="0"/>
          <w:szCs w:val="22"/>
          <w:u w:val="none"/>
          <w:lang w:val="de-DE"/>
        </w:rPr>
      </w:pPr>
      <w:r w:rsidRPr="007E2B02">
        <w:rPr>
          <w:rFonts w:cs="Arial"/>
          <w:b w:val="0"/>
          <w:szCs w:val="22"/>
          <w:u w:val="none"/>
          <w:lang w:val="de-DE"/>
        </w:rPr>
        <w:t>The</w:t>
      </w:r>
      <w:r w:rsidR="003E5BBA">
        <w:rPr>
          <w:rFonts w:cs="Arial"/>
          <w:b w:val="0"/>
          <w:szCs w:val="22"/>
          <w:u w:val="none"/>
          <w:lang w:val="de-DE"/>
        </w:rPr>
        <w:t>ologie und Religionsphilosophie</w:t>
      </w:r>
    </w:p>
    <w:p w:rsidR="00417A8E" w:rsidRPr="007E2B02" w:rsidRDefault="00417A8E" w:rsidP="00DE5867">
      <w:pPr>
        <w:pStyle w:val="Titel"/>
        <w:spacing w:line="240" w:lineRule="auto"/>
        <w:jc w:val="both"/>
        <w:rPr>
          <w:rFonts w:cs="Arial"/>
          <w:b w:val="0"/>
          <w:szCs w:val="22"/>
          <w:u w:val="none"/>
          <w:lang w:val="de-DE"/>
        </w:rPr>
      </w:pPr>
    </w:p>
    <w:p w:rsidR="00417A8E" w:rsidRDefault="00417A8E" w:rsidP="00DE5867">
      <w:pPr>
        <w:pStyle w:val="Titel"/>
        <w:spacing w:line="240" w:lineRule="auto"/>
        <w:jc w:val="both"/>
        <w:rPr>
          <w:rFonts w:cs="Arial"/>
          <w:b w:val="0"/>
          <w:szCs w:val="22"/>
          <w:u w:val="none"/>
          <w:lang w:val="de-DE"/>
        </w:rPr>
      </w:pPr>
      <w:r w:rsidRPr="007E2B02">
        <w:rPr>
          <w:rFonts w:cs="Arial"/>
          <w:b w:val="0"/>
          <w:szCs w:val="22"/>
          <w:u w:val="none"/>
          <w:lang w:val="de-DE"/>
        </w:rPr>
        <w:t>Pr</w:t>
      </w:r>
      <w:r w:rsidR="00D142BA" w:rsidRPr="007E2B02">
        <w:rPr>
          <w:rFonts w:cs="Arial"/>
          <w:b w:val="0"/>
          <w:szCs w:val="22"/>
          <w:u w:val="none"/>
          <w:lang w:val="de-DE"/>
        </w:rPr>
        <w:t>aktische Philosophie und Ethik</w:t>
      </w:r>
      <w:r w:rsidR="00D142BA" w:rsidRPr="007E2B02">
        <w:rPr>
          <w:rFonts w:cs="Arial"/>
          <w:b w:val="0"/>
          <w:szCs w:val="18"/>
          <w:u w:val="none"/>
          <w:lang w:val="de-DE"/>
        </w:rPr>
        <w:t xml:space="preserve"> | </w:t>
      </w:r>
      <w:r w:rsidRPr="007E2B02">
        <w:rPr>
          <w:rFonts w:cs="Arial"/>
          <w:b w:val="0"/>
          <w:szCs w:val="22"/>
          <w:u w:val="none"/>
          <w:lang w:val="de-DE"/>
        </w:rPr>
        <w:t>Staats</w:t>
      </w:r>
      <w:r w:rsidR="00D142BA" w:rsidRPr="007E2B02">
        <w:rPr>
          <w:rFonts w:cs="Arial"/>
          <w:b w:val="0"/>
          <w:szCs w:val="22"/>
          <w:u w:val="none"/>
          <w:lang w:val="de-DE"/>
        </w:rPr>
        <w:t>theorie</w:t>
      </w:r>
      <w:r w:rsidR="00D142BA" w:rsidRPr="007E2B02">
        <w:rPr>
          <w:rFonts w:cs="Arial"/>
          <w:b w:val="0"/>
          <w:szCs w:val="18"/>
          <w:u w:val="none"/>
          <w:lang w:val="de-DE"/>
        </w:rPr>
        <w:t xml:space="preserve"> | </w:t>
      </w:r>
      <w:r w:rsidRPr="007E2B02">
        <w:rPr>
          <w:rFonts w:cs="Arial"/>
          <w:b w:val="0"/>
          <w:szCs w:val="22"/>
          <w:u w:val="none"/>
          <w:lang w:val="de-DE"/>
        </w:rPr>
        <w:t>Rechtsphilosophie</w:t>
      </w:r>
    </w:p>
    <w:p w:rsidR="00741054" w:rsidRDefault="00741054" w:rsidP="00DE5867">
      <w:pPr>
        <w:pStyle w:val="Titel"/>
        <w:spacing w:line="240" w:lineRule="auto"/>
        <w:jc w:val="both"/>
        <w:rPr>
          <w:rFonts w:cs="Arial"/>
          <w:b w:val="0"/>
          <w:szCs w:val="22"/>
          <w:u w:val="none"/>
          <w:lang w:val="de-DE"/>
        </w:rPr>
      </w:pPr>
    </w:p>
    <w:p w:rsidR="00B6585F" w:rsidRPr="007E2B02" w:rsidRDefault="00B6585F" w:rsidP="00DE5867">
      <w:pPr>
        <w:pStyle w:val="Titel"/>
        <w:spacing w:line="240" w:lineRule="auto"/>
        <w:jc w:val="both"/>
        <w:rPr>
          <w:rFonts w:cs="Arial"/>
          <w:b w:val="0"/>
          <w:szCs w:val="22"/>
          <w:u w:val="none"/>
          <w:lang w:val="de-DE"/>
        </w:rPr>
      </w:pPr>
    </w:p>
    <w:p w:rsidR="00DE5867" w:rsidRPr="007E2B02" w:rsidRDefault="00DE5867" w:rsidP="00404398">
      <w:pPr>
        <w:pStyle w:val="Titel"/>
        <w:spacing w:line="240" w:lineRule="auto"/>
        <w:jc w:val="both"/>
        <w:rPr>
          <w:rFonts w:cs="Arial"/>
          <w:b w:val="0"/>
          <w:szCs w:val="22"/>
          <w:u w:val="none"/>
          <w:lang w:val="de-DE"/>
        </w:rPr>
      </w:pPr>
    </w:p>
    <w:p w:rsidR="00C372B9" w:rsidRPr="007E2B02" w:rsidRDefault="00C372B9" w:rsidP="00C372B9">
      <w:pPr>
        <w:pStyle w:val="Titel"/>
        <w:pBdr>
          <w:bottom w:val="single" w:sz="4" w:space="1" w:color="auto"/>
        </w:pBdr>
        <w:spacing w:line="240" w:lineRule="auto"/>
        <w:jc w:val="both"/>
        <w:rPr>
          <w:rFonts w:cs="Arial"/>
          <w:szCs w:val="22"/>
          <w:u w:val="none"/>
          <w:lang w:val="de-DE"/>
        </w:rPr>
      </w:pPr>
      <w:r w:rsidRPr="007E2B02">
        <w:rPr>
          <w:rFonts w:cs="Arial"/>
          <w:szCs w:val="22"/>
          <w:u w:val="none"/>
          <w:lang w:val="de-DE"/>
        </w:rPr>
        <w:lastRenderedPageBreak/>
        <w:t>Sprachen</w:t>
      </w:r>
    </w:p>
    <w:p w:rsidR="00C372B9" w:rsidRPr="007E2B02" w:rsidRDefault="00C372B9" w:rsidP="00C372B9">
      <w:pPr>
        <w:pStyle w:val="Titel"/>
        <w:spacing w:line="240" w:lineRule="auto"/>
        <w:jc w:val="both"/>
        <w:rPr>
          <w:rFonts w:cs="Arial"/>
          <w:szCs w:val="22"/>
          <w:lang w:val="de-DE"/>
        </w:rPr>
      </w:pPr>
    </w:p>
    <w:p w:rsidR="00C372B9" w:rsidRPr="007E2B02" w:rsidRDefault="00C372B9" w:rsidP="00C372B9">
      <w:pPr>
        <w:pStyle w:val="Titel"/>
        <w:spacing w:after="120" w:line="240" w:lineRule="auto"/>
        <w:jc w:val="both"/>
        <w:rPr>
          <w:rFonts w:cs="Arial"/>
          <w:b w:val="0"/>
          <w:szCs w:val="22"/>
          <w:u w:val="none"/>
          <w:lang w:val="de-DE"/>
        </w:rPr>
      </w:pPr>
      <w:r w:rsidRPr="007E2B02">
        <w:rPr>
          <w:rFonts w:cs="Arial"/>
          <w:b w:val="0"/>
          <w:szCs w:val="22"/>
          <w:u w:val="none"/>
          <w:lang w:val="de-DE"/>
        </w:rPr>
        <w:t xml:space="preserve">Hebräisch </w:t>
      </w:r>
      <w:r w:rsidR="00D142BA" w:rsidRPr="007E2B02">
        <w:rPr>
          <w:rFonts w:cs="Arial"/>
          <w:b w:val="0"/>
          <w:szCs w:val="18"/>
          <w:u w:val="none"/>
          <w:lang w:val="de-DE"/>
        </w:rPr>
        <w:t>|</w:t>
      </w:r>
      <w:r w:rsidRPr="007E2B02">
        <w:rPr>
          <w:rFonts w:cs="Arial"/>
          <w:b w:val="0"/>
          <w:szCs w:val="22"/>
          <w:u w:val="none"/>
          <w:lang w:val="de-DE"/>
        </w:rPr>
        <w:t xml:space="preserve"> Deutsch </w:t>
      </w:r>
      <w:r w:rsidR="00D142BA" w:rsidRPr="007E2B02">
        <w:rPr>
          <w:rFonts w:cs="Arial"/>
          <w:b w:val="0"/>
          <w:szCs w:val="18"/>
          <w:u w:val="none"/>
          <w:lang w:val="de-DE"/>
        </w:rPr>
        <w:t>|</w:t>
      </w:r>
      <w:r w:rsidRPr="007E2B02">
        <w:rPr>
          <w:rFonts w:cs="Arial"/>
          <w:b w:val="0"/>
          <w:szCs w:val="22"/>
          <w:u w:val="none"/>
          <w:lang w:val="de-DE"/>
        </w:rPr>
        <w:t xml:space="preserve"> Französisch</w:t>
      </w:r>
      <w:r w:rsidR="00D142BA" w:rsidRPr="007E2B02">
        <w:rPr>
          <w:rFonts w:cs="Arial"/>
          <w:b w:val="0"/>
          <w:szCs w:val="22"/>
          <w:u w:val="none"/>
          <w:lang w:val="de-DE"/>
        </w:rPr>
        <w:t xml:space="preserve"> </w:t>
      </w:r>
      <w:r w:rsidR="00D142BA" w:rsidRPr="007E2B02">
        <w:rPr>
          <w:rFonts w:cs="Arial"/>
          <w:b w:val="0"/>
          <w:szCs w:val="18"/>
          <w:u w:val="none"/>
          <w:lang w:val="de-DE"/>
        </w:rPr>
        <w:t xml:space="preserve">| </w:t>
      </w:r>
      <w:r w:rsidRPr="007E2B02">
        <w:rPr>
          <w:rFonts w:cs="Arial"/>
          <w:b w:val="0"/>
          <w:szCs w:val="22"/>
          <w:u w:val="none"/>
          <w:lang w:val="de-DE"/>
        </w:rPr>
        <w:t xml:space="preserve">Englisch </w:t>
      </w:r>
    </w:p>
    <w:p w:rsidR="005F0C73" w:rsidRPr="007E2B02" w:rsidRDefault="00C372B9" w:rsidP="0054206A">
      <w:pPr>
        <w:pStyle w:val="Titel"/>
        <w:spacing w:line="240" w:lineRule="auto"/>
        <w:jc w:val="both"/>
        <w:rPr>
          <w:rFonts w:cs="Arial"/>
          <w:b w:val="0"/>
          <w:szCs w:val="22"/>
          <w:u w:val="none"/>
          <w:lang w:val="de-DE"/>
        </w:rPr>
      </w:pPr>
      <w:r w:rsidRPr="007E2B02">
        <w:rPr>
          <w:rFonts w:cs="Arial"/>
          <w:b w:val="0"/>
          <w:szCs w:val="22"/>
          <w:u w:val="none"/>
          <w:lang w:val="de-DE"/>
        </w:rPr>
        <w:t>Griechisch</w:t>
      </w:r>
      <w:r w:rsidR="00D142BA" w:rsidRPr="007E2B02">
        <w:rPr>
          <w:rFonts w:cs="Arial"/>
          <w:b w:val="0"/>
          <w:szCs w:val="18"/>
          <w:u w:val="none"/>
          <w:lang w:val="de-DE"/>
        </w:rPr>
        <w:t xml:space="preserve"> | </w:t>
      </w:r>
      <w:r w:rsidRPr="007E2B02">
        <w:rPr>
          <w:rFonts w:cs="Arial"/>
          <w:b w:val="0"/>
          <w:szCs w:val="22"/>
          <w:u w:val="none"/>
          <w:lang w:val="de-DE"/>
        </w:rPr>
        <w:t>Latein</w:t>
      </w:r>
      <w:r w:rsidR="00D142BA" w:rsidRPr="007E2B02">
        <w:rPr>
          <w:rFonts w:cs="Arial"/>
          <w:b w:val="0"/>
          <w:szCs w:val="18"/>
          <w:u w:val="none"/>
          <w:lang w:val="de-DE"/>
        </w:rPr>
        <w:t xml:space="preserve"> | </w:t>
      </w:r>
      <w:r w:rsidRPr="007E2B02">
        <w:rPr>
          <w:rFonts w:cs="Arial"/>
          <w:b w:val="0"/>
          <w:szCs w:val="22"/>
          <w:u w:val="none"/>
          <w:lang w:val="de-DE"/>
        </w:rPr>
        <w:t>Aramäisch</w:t>
      </w:r>
      <w:r w:rsidR="00D142BA" w:rsidRPr="007E2B02">
        <w:rPr>
          <w:rFonts w:cs="Arial"/>
          <w:b w:val="0"/>
          <w:szCs w:val="18"/>
          <w:u w:val="none"/>
          <w:lang w:val="de-DE"/>
        </w:rPr>
        <w:t xml:space="preserve"> | </w:t>
      </w:r>
      <w:r w:rsidRPr="007E2B02">
        <w:rPr>
          <w:rFonts w:cs="Arial"/>
          <w:b w:val="0"/>
          <w:szCs w:val="22"/>
          <w:u w:val="none"/>
          <w:lang w:val="de-DE"/>
        </w:rPr>
        <w:t>Arabisch</w:t>
      </w:r>
    </w:p>
    <w:p w:rsidR="00490074" w:rsidRPr="007E2B02" w:rsidRDefault="00490074" w:rsidP="005F0C73">
      <w:pPr>
        <w:pStyle w:val="Titel"/>
        <w:pBdr>
          <w:bottom w:val="single" w:sz="4" w:space="1" w:color="auto"/>
        </w:pBdr>
        <w:spacing w:before="120" w:line="240" w:lineRule="auto"/>
        <w:jc w:val="both"/>
        <w:rPr>
          <w:rFonts w:cs="Arial"/>
          <w:szCs w:val="22"/>
          <w:u w:val="none"/>
          <w:lang w:val="de-DE"/>
        </w:rPr>
      </w:pPr>
      <w:r w:rsidRPr="007E2B02">
        <w:rPr>
          <w:rFonts w:cs="Arial"/>
          <w:szCs w:val="22"/>
          <w:u w:val="none"/>
          <w:lang w:val="de-DE"/>
        </w:rPr>
        <w:t>Laufende Projekte</w:t>
      </w:r>
    </w:p>
    <w:p w:rsidR="00490074" w:rsidRPr="007E2B02" w:rsidRDefault="00490074" w:rsidP="00490074">
      <w:pPr>
        <w:pStyle w:val="Titel"/>
        <w:spacing w:line="240" w:lineRule="auto"/>
        <w:jc w:val="both"/>
        <w:rPr>
          <w:rFonts w:cs="Arial"/>
          <w:b w:val="0"/>
          <w:bCs w:val="0"/>
          <w:szCs w:val="22"/>
          <w:u w:val="none"/>
          <w:lang w:val="de-DE"/>
        </w:rPr>
      </w:pPr>
    </w:p>
    <w:p w:rsidR="00490074" w:rsidRPr="007E2B02" w:rsidRDefault="00490074" w:rsidP="00A34D98">
      <w:pPr>
        <w:pStyle w:val="Titel"/>
        <w:spacing w:line="240" w:lineRule="auto"/>
        <w:jc w:val="both"/>
        <w:rPr>
          <w:rFonts w:cs="Arial"/>
          <w:b w:val="0"/>
          <w:bCs w:val="0"/>
          <w:szCs w:val="22"/>
          <w:u w:val="none"/>
          <w:lang w:val="de-DE"/>
        </w:rPr>
      </w:pPr>
      <w:r w:rsidRPr="007E2B02">
        <w:rPr>
          <w:rFonts w:cs="Arial"/>
          <w:b w:val="0"/>
          <w:bCs w:val="0"/>
          <w:szCs w:val="22"/>
          <w:u w:val="none"/>
          <w:lang w:val="de-DE"/>
        </w:rPr>
        <w:t xml:space="preserve">Hebräische Übersetzung von </w:t>
      </w:r>
      <w:r w:rsidR="005D66C3" w:rsidRPr="007E2B02">
        <w:rPr>
          <w:rFonts w:cs="Arial"/>
          <w:b w:val="0"/>
          <w:bCs w:val="0"/>
          <w:szCs w:val="22"/>
          <w:u w:val="none"/>
          <w:lang w:val="de-DE"/>
        </w:rPr>
        <w:t>Martin Heideggers</w:t>
      </w:r>
      <w:r w:rsidRPr="007E2B02">
        <w:rPr>
          <w:rFonts w:cs="Arial"/>
          <w:b w:val="0"/>
          <w:bCs w:val="0"/>
          <w:szCs w:val="22"/>
          <w:u w:val="none"/>
          <w:lang w:val="de-DE"/>
        </w:rPr>
        <w:t xml:space="preserve"> </w:t>
      </w:r>
      <w:r w:rsidR="005D66C3" w:rsidRPr="007E2B02">
        <w:rPr>
          <w:rFonts w:cs="Arial"/>
          <w:b w:val="0"/>
          <w:bCs w:val="0"/>
          <w:i/>
          <w:iCs/>
          <w:szCs w:val="22"/>
          <w:u w:val="none"/>
          <w:lang w:val="de-DE"/>
        </w:rPr>
        <w:t>Sein und Zeit</w:t>
      </w:r>
      <w:r w:rsidRPr="007E2B02">
        <w:rPr>
          <w:rFonts w:cs="Arial"/>
          <w:b w:val="0"/>
          <w:bCs w:val="0"/>
          <w:szCs w:val="22"/>
          <w:u w:val="none"/>
          <w:lang w:val="de-DE"/>
        </w:rPr>
        <w:t xml:space="preserve">, mit </w:t>
      </w:r>
      <w:r w:rsidR="00A34D98">
        <w:rPr>
          <w:rFonts w:cs="Arial"/>
          <w:b w:val="0"/>
          <w:bCs w:val="0"/>
          <w:szCs w:val="22"/>
          <w:u w:val="none"/>
          <w:lang w:val="de-DE"/>
        </w:rPr>
        <w:t xml:space="preserve">Einleitung und </w:t>
      </w:r>
      <w:r w:rsidRPr="007E2B02">
        <w:rPr>
          <w:rFonts w:cs="Arial"/>
          <w:b w:val="0"/>
          <w:bCs w:val="0"/>
          <w:szCs w:val="22"/>
          <w:u w:val="none"/>
          <w:lang w:val="de-DE"/>
        </w:rPr>
        <w:t>Kommentar</w:t>
      </w:r>
      <w:r w:rsidR="00A34D98">
        <w:rPr>
          <w:rFonts w:cs="Arial"/>
          <w:b w:val="0"/>
          <w:bCs w:val="0"/>
          <w:szCs w:val="22"/>
          <w:u w:val="none"/>
          <w:lang w:val="de-DE"/>
        </w:rPr>
        <w:t>, Resling Verlag Tel Aviv (</w:t>
      </w:r>
      <w:r w:rsidRPr="007E2B02">
        <w:rPr>
          <w:rFonts w:cs="Arial"/>
          <w:b w:val="0"/>
          <w:bCs w:val="0"/>
          <w:szCs w:val="22"/>
          <w:u w:val="none"/>
          <w:lang w:val="de-DE"/>
        </w:rPr>
        <w:t xml:space="preserve">vorauss. Erscheinung: </w:t>
      </w:r>
      <w:r w:rsidR="005D66C3" w:rsidRPr="007E2B02">
        <w:rPr>
          <w:rFonts w:cs="Arial"/>
          <w:b w:val="0"/>
          <w:bCs w:val="0"/>
          <w:szCs w:val="22"/>
          <w:u w:val="none"/>
          <w:lang w:val="de-DE"/>
        </w:rPr>
        <w:t>2016</w:t>
      </w:r>
      <w:r w:rsidRPr="007E2B02">
        <w:rPr>
          <w:rFonts w:cs="Arial"/>
          <w:b w:val="0"/>
          <w:bCs w:val="0"/>
          <w:szCs w:val="22"/>
          <w:u w:val="none"/>
          <w:lang w:val="de-DE"/>
        </w:rPr>
        <w:t>).</w:t>
      </w:r>
    </w:p>
    <w:p w:rsidR="00490074" w:rsidRPr="007E2B02" w:rsidRDefault="00490074" w:rsidP="00490074">
      <w:pPr>
        <w:pStyle w:val="Titel"/>
        <w:spacing w:line="240" w:lineRule="auto"/>
        <w:jc w:val="both"/>
        <w:rPr>
          <w:rFonts w:cs="Arial"/>
          <w:b w:val="0"/>
          <w:bCs w:val="0"/>
          <w:szCs w:val="22"/>
          <w:u w:val="none"/>
          <w:lang w:val="de-DE"/>
        </w:rPr>
      </w:pPr>
    </w:p>
    <w:p w:rsidR="00490074" w:rsidRPr="007E2B02" w:rsidRDefault="002B16A4" w:rsidP="00600051">
      <w:pPr>
        <w:pStyle w:val="Titel"/>
        <w:spacing w:line="240" w:lineRule="auto"/>
        <w:jc w:val="both"/>
        <w:rPr>
          <w:rFonts w:cs="Arial"/>
          <w:szCs w:val="22"/>
          <w:u w:val="none"/>
          <w:lang w:val="de-DE"/>
        </w:rPr>
      </w:pPr>
      <w:r w:rsidRPr="007E2B02">
        <w:rPr>
          <w:rFonts w:cs="Arial"/>
          <w:b w:val="0"/>
          <w:bCs w:val="0"/>
          <w:szCs w:val="22"/>
          <w:u w:val="none"/>
          <w:lang w:val="de-DE"/>
        </w:rPr>
        <w:t xml:space="preserve">Hebräische Übersetzung von </w:t>
      </w:r>
      <w:r w:rsidR="00032595" w:rsidRPr="007E2B02">
        <w:rPr>
          <w:rFonts w:cs="Arial"/>
          <w:b w:val="0"/>
          <w:bCs w:val="0"/>
          <w:szCs w:val="22"/>
          <w:u w:val="none"/>
          <w:lang w:val="de-DE"/>
        </w:rPr>
        <w:t>G.W.F. Hegel</w:t>
      </w:r>
      <w:r w:rsidRPr="007E2B02">
        <w:rPr>
          <w:rFonts w:cs="Arial"/>
          <w:b w:val="0"/>
          <w:bCs w:val="0"/>
          <w:szCs w:val="22"/>
          <w:u w:val="none"/>
          <w:lang w:val="de-DE"/>
        </w:rPr>
        <w:t xml:space="preserve"> </w:t>
      </w:r>
      <w:r w:rsidRPr="007E2B02">
        <w:rPr>
          <w:rFonts w:cs="Arial"/>
          <w:b w:val="0"/>
          <w:bCs w:val="0"/>
          <w:i/>
          <w:iCs/>
          <w:szCs w:val="22"/>
          <w:u w:val="none"/>
          <w:lang w:val="de-DE"/>
        </w:rPr>
        <w:t xml:space="preserve">Phänomenologie </w:t>
      </w:r>
      <w:r w:rsidR="00032595" w:rsidRPr="007E2B02">
        <w:rPr>
          <w:rFonts w:cs="Arial"/>
          <w:b w:val="0"/>
          <w:bCs w:val="0"/>
          <w:i/>
          <w:iCs/>
          <w:szCs w:val="22"/>
          <w:u w:val="none"/>
          <w:lang w:val="de-DE"/>
        </w:rPr>
        <w:t>des</w:t>
      </w:r>
      <w:r w:rsidRPr="007E2B02">
        <w:rPr>
          <w:rFonts w:cs="Arial"/>
          <w:b w:val="0"/>
          <w:bCs w:val="0"/>
          <w:i/>
          <w:iCs/>
          <w:szCs w:val="22"/>
          <w:u w:val="none"/>
          <w:lang w:val="de-DE"/>
        </w:rPr>
        <w:t xml:space="preserve"> </w:t>
      </w:r>
      <w:r w:rsidR="00032595" w:rsidRPr="007E2B02">
        <w:rPr>
          <w:rFonts w:cs="Arial"/>
          <w:b w:val="0"/>
          <w:bCs w:val="0"/>
          <w:i/>
          <w:iCs/>
          <w:szCs w:val="22"/>
          <w:u w:val="none"/>
          <w:lang w:val="de-DE"/>
        </w:rPr>
        <w:t>Geistes</w:t>
      </w:r>
      <w:r w:rsidRPr="007E2B02">
        <w:rPr>
          <w:rFonts w:cs="Arial"/>
          <w:b w:val="0"/>
          <w:bCs w:val="0"/>
          <w:szCs w:val="22"/>
          <w:u w:val="none"/>
          <w:lang w:val="de-DE"/>
        </w:rPr>
        <w:t xml:space="preserve">, </w:t>
      </w:r>
      <w:r w:rsidR="002C3DF7" w:rsidRPr="007E2B02">
        <w:rPr>
          <w:rFonts w:cs="Arial"/>
          <w:b w:val="0"/>
          <w:bCs w:val="0"/>
          <w:szCs w:val="22"/>
          <w:u w:val="none"/>
          <w:lang w:val="de-DE"/>
        </w:rPr>
        <w:t xml:space="preserve">mit </w:t>
      </w:r>
      <w:r w:rsidR="002C3DF7">
        <w:rPr>
          <w:rFonts w:cs="Arial"/>
          <w:b w:val="0"/>
          <w:bCs w:val="0"/>
          <w:szCs w:val="22"/>
          <w:u w:val="none"/>
          <w:lang w:val="de-DE"/>
        </w:rPr>
        <w:t xml:space="preserve">Einleitung und </w:t>
      </w:r>
      <w:r w:rsidR="002C3DF7" w:rsidRPr="007E2B02">
        <w:rPr>
          <w:rFonts w:cs="Arial"/>
          <w:b w:val="0"/>
          <w:bCs w:val="0"/>
          <w:szCs w:val="22"/>
          <w:u w:val="none"/>
          <w:lang w:val="de-DE"/>
        </w:rPr>
        <w:t>Kommentar</w:t>
      </w:r>
      <w:r w:rsidRPr="007E2B02">
        <w:rPr>
          <w:rFonts w:cs="Arial"/>
          <w:b w:val="0"/>
          <w:bCs w:val="0"/>
          <w:szCs w:val="22"/>
          <w:u w:val="none"/>
          <w:lang w:val="de-DE"/>
        </w:rPr>
        <w:t xml:space="preserve"> (</w:t>
      </w:r>
      <w:r w:rsidR="005F0C73" w:rsidRPr="007E2B02">
        <w:rPr>
          <w:rFonts w:cs="Arial"/>
          <w:b w:val="0"/>
          <w:bCs w:val="0"/>
          <w:szCs w:val="22"/>
          <w:u w:val="none"/>
          <w:lang w:val="de-DE"/>
        </w:rPr>
        <w:t xml:space="preserve">zusammen mit Roi Bar, </w:t>
      </w:r>
      <w:r w:rsidRPr="007E2B02">
        <w:rPr>
          <w:rFonts w:cs="Arial"/>
          <w:b w:val="0"/>
          <w:bCs w:val="0"/>
          <w:szCs w:val="22"/>
          <w:u w:val="none"/>
          <w:lang w:val="de-DE"/>
        </w:rPr>
        <w:t xml:space="preserve">Resling Verlag Tel Aviv, vorauss. Erscheinung: </w:t>
      </w:r>
      <w:r w:rsidR="00807F02">
        <w:rPr>
          <w:rFonts w:cs="Arial"/>
          <w:b w:val="0"/>
          <w:bCs w:val="0"/>
          <w:szCs w:val="22"/>
          <w:u w:val="none"/>
          <w:lang w:val="de-DE"/>
        </w:rPr>
        <w:t>2018</w:t>
      </w:r>
      <w:r w:rsidRPr="007E2B02">
        <w:rPr>
          <w:rFonts w:cs="Arial"/>
          <w:b w:val="0"/>
          <w:bCs w:val="0"/>
          <w:szCs w:val="22"/>
          <w:u w:val="none"/>
          <w:lang w:val="de-DE"/>
        </w:rPr>
        <w:t>).</w:t>
      </w:r>
    </w:p>
    <w:p w:rsidR="00BB472D" w:rsidRPr="007E2B02" w:rsidRDefault="00BB472D" w:rsidP="00BA3C8E">
      <w:pPr>
        <w:pStyle w:val="Titel"/>
        <w:spacing w:line="240" w:lineRule="auto"/>
        <w:jc w:val="left"/>
        <w:rPr>
          <w:rFonts w:cs="Arial"/>
          <w:szCs w:val="22"/>
          <w:u w:val="none"/>
          <w:lang w:val="de-DE"/>
        </w:rPr>
      </w:pPr>
    </w:p>
    <w:p w:rsidR="00804A76" w:rsidRPr="007E2B02" w:rsidRDefault="00804A76" w:rsidP="00804A76">
      <w:pPr>
        <w:pStyle w:val="Titel"/>
        <w:pBdr>
          <w:bottom w:val="single" w:sz="4" w:space="1" w:color="auto"/>
        </w:pBdr>
        <w:spacing w:line="240" w:lineRule="auto"/>
        <w:jc w:val="both"/>
        <w:rPr>
          <w:rFonts w:cs="Arial"/>
          <w:szCs w:val="22"/>
          <w:u w:val="none"/>
          <w:lang w:val="de-DE"/>
        </w:rPr>
      </w:pPr>
      <w:r w:rsidRPr="007E2B02">
        <w:rPr>
          <w:rFonts w:cs="Arial"/>
          <w:szCs w:val="22"/>
          <w:u w:val="none"/>
          <w:lang w:val="de-DE"/>
        </w:rPr>
        <w:t>Akademische Mitarbeit</w:t>
      </w:r>
    </w:p>
    <w:p w:rsidR="00BB472D" w:rsidRPr="007E2B02" w:rsidRDefault="00BB472D" w:rsidP="00404398">
      <w:pPr>
        <w:pStyle w:val="Titel"/>
        <w:spacing w:line="240" w:lineRule="auto"/>
        <w:jc w:val="both"/>
        <w:rPr>
          <w:rFonts w:cs="Arial"/>
          <w:b w:val="0"/>
          <w:bCs w:val="0"/>
          <w:szCs w:val="22"/>
          <w:u w:val="none"/>
          <w:lang w:val="de-DE"/>
        </w:rPr>
      </w:pPr>
    </w:p>
    <w:p w:rsidR="00CD6B59" w:rsidRPr="007E2B02" w:rsidRDefault="00EE001B" w:rsidP="00670E08">
      <w:pPr>
        <w:pStyle w:val="Titel"/>
        <w:spacing w:line="240" w:lineRule="auto"/>
        <w:ind w:left="1440" w:hanging="1440"/>
        <w:jc w:val="both"/>
        <w:rPr>
          <w:rFonts w:cs="Arial"/>
          <w:b w:val="0"/>
          <w:szCs w:val="22"/>
          <w:u w:val="none"/>
          <w:lang w:val="de-DE"/>
        </w:rPr>
      </w:pPr>
      <w:r>
        <w:rPr>
          <w:rFonts w:cs="Arial"/>
          <w:b w:val="0"/>
          <w:szCs w:val="22"/>
          <w:u w:val="none"/>
          <w:lang w:val="de-DE"/>
        </w:rPr>
        <w:t>1999-2001</w:t>
      </w:r>
      <w:r w:rsidR="00E13F18" w:rsidRPr="007E2B02">
        <w:rPr>
          <w:rFonts w:cs="Arial"/>
          <w:b w:val="0"/>
          <w:szCs w:val="22"/>
          <w:u w:val="none"/>
          <w:lang w:val="de-DE"/>
        </w:rPr>
        <w:tab/>
      </w:r>
      <w:r w:rsidR="00417A8E" w:rsidRPr="007E2B02">
        <w:rPr>
          <w:rFonts w:cs="Arial"/>
          <w:b w:val="0"/>
          <w:bCs w:val="0"/>
          <w:szCs w:val="22"/>
          <w:u w:val="none"/>
          <w:lang w:val="de-DE"/>
        </w:rPr>
        <w:t xml:space="preserve">Wissenschaftlicher Mitarbeiter </w:t>
      </w:r>
      <w:r w:rsidR="00776333" w:rsidRPr="007E2B02">
        <w:rPr>
          <w:rFonts w:cs="Arial"/>
          <w:b w:val="0"/>
          <w:bCs w:val="0"/>
          <w:szCs w:val="22"/>
          <w:u w:val="none"/>
          <w:lang w:val="de-DE"/>
        </w:rPr>
        <w:t>von Prof. Ruth Gavison</w:t>
      </w:r>
      <w:r w:rsidR="006B5B02" w:rsidRPr="007E2B02">
        <w:rPr>
          <w:rFonts w:cs="Arial"/>
          <w:b w:val="0"/>
          <w:bCs w:val="0"/>
          <w:szCs w:val="22"/>
          <w:u w:val="none"/>
          <w:lang w:val="de-DE"/>
        </w:rPr>
        <w:t xml:space="preserve"> </w:t>
      </w:r>
      <w:r w:rsidR="00EC09E5" w:rsidRPr="007E2B02">
        <w:rPr>
          <w:rFonts w:cs="Arial"/>
          <w:b w:val="0"/>
          <w:bCs w:val="0"/>
          <w:szCs w:val="22"/>
          <w:u w:val="none"/>
          <w:lang w:val="de-DE"/>
        </w:rPr>
        <w:t>im Rahmen des Projektes</w:t>
      </w:r>
      <w:r w:rsidR="00800E37" w:rsidRPr="007E2B02">
        <w:rPr>
          <w:rFonts w:cs="Arial"/>
          <w:b w:val="0"/>
          <w:bCs w:val="0"/>
          <w:szCs w:val="22"/>
          <w:u w:val="none"/>
          <w:lang w:val="de-DE"/>
        </w:rPr>
        <w:t xml:space="preserve"> „</w:t>
      </w:r>
      <w:r w:rsidR="005F5F6F">
        <w:rPr>
          <w:rFonts w:cs="Arial"/>
          <w:b w:val="0"/>
          <w:bCs w:val="0"/>
          <w:szCs w:val="22"/>
          <w:u w:val="none"/>
          <w:lang w:val="de-DE"/>
        </w:rPr>
        <w:t>Staat, Nation, Ethnizität</w:t>
      </w:r>
      <w:r w:rsidR="00BB472D" w:rsidRPr="007E2B02">
        <w:rPr>
          <w:rFonts w:cs="Arial"/>
          <w:b w:val="0"/>
          <w:bCs w:val="0"/>
          <w:szCs w:val="22"/>
          <w:u w:val="none"/>
          <w:lang w:val="de-DE"/>
        </w:rPr>
        <w:t>“</w:t>
      </w:r>
      <w:r w:rsidR="00E13F18" w:rsidRPr="007E2B02">
        <w:rPr>
          <w:rFonts w:cs="Arial"/>
          <w:b w:val="0"/>
          <w:bCs w:val="0"/>
          <w:szCs w:val="22"/>
          <w:u w:val="none"/>
          <w:lang w:val="de-DE"/>
        </w:rPr>
        <w:t>,</w:t>
      </w:r>
      <w:r w:rsidR="00E13F18" w:rsidRPr="007E2B02">
        <w:rPr>
          <w:rFonts w:cs="Arial"/>
          <w:b w:val="0"/>
          <w:szCs w:val="22"/>
          <w:u w:val="none"/>
          <w:lang w:val="de-DE"/>
        </w:rPr>
        <w:t xml:space="preserve"> </w:t>
      </w:r>
      <w:r w:rsidR="00670E08">
        <w:rPr>
          <w:rFonts w:cs="Arial"/>
          <w:b w:val="0"/>
          <w:szCs w:val="22"/>
          <w:u w:val="none"/>
          <w:lang w:val="de-DE"/>
        </w:rPr>
        <w:t>Hebrew University in Jerusalem</w:t>
      </w:r>
    </w:p>
    <w:p w:rsidR="00647503" w:rsidRPr="007E2B02" w:rsidRDefault="00647503" w:rsidP="00404398">
      <w:pPr>
        <w:pStyle w:val="Titel"/>
        <w:spacing w:line="240" w:lineRule="auto"/>
        <w:jc w:val="both"/>
        <w:rPr>
          <w:rFonts w:cs="Arial"/>
          <w:b w:val="0"/>
          <w:bCs w:val="0"/>
          <w:szCs w:val="22"/>
          <w:u w:val="none"/>
          <w:lang w:val="de-DE"/>
        </w:rPr>
      </w:pPr>
    </w:p>
    <w:p w:rsidR="00C372B9" w:rsidRPr="007E2B02" w:rsidRDefault="006C067C" w:rsidP="0020788F">
      <w:pPr>
        <w:pStyle w:val="Titel"/>
        <w:spacing w:line="240" w:lineRule="auto"/>
        <w:ind w:left="1440" w:hanging="1440"/>
        <w:jc w:val="both"/>
        <w:rPr>
          <w:rFonts w:cs="Arial"/>
          <w:b w:val="0"/>
          <w:szCs w:val="22"/>
          <w:u w:val="none"/>
          <w:lang w:val="de-DE"/>
        </w:rPr>
      </w:pPr>
      <w:r w:rsidRPr="007E2B02">
        <w:rPr>
          <w:rFonts w:cs="Arial"/>
          <w:b w:val="0"/>
          <w:szCs w:val="22"/>
          <w:u w:val="none"/>
          <w:lang w:val="de-DE"/>
        </w:rPr>
        <w:t>1997</w:t>
      </w:r>
      <w:r w:rsidR="00E13F18" w:rsidRPr="007E2B02">
        <w:rPr>
          <w:rFonts w:cs="Arial"/>
          <w:b w:val="0"/>
          <w:szCs w:val="22"/>
          <w:u w:val="none"/>
          <w:lang w:val="de-DE"/>
        </w:rPr>
        <w:t>–1998</w:t>
      </w:r>
      <w:r w:rsidR="00647503" w:rsidRPr="007E2B02">
        <w:rPr>
          <w:rFonts w:cs="Arial"/>
          <w:b w:val="0"/>
          <w:szCs w:val="22"/>
          <w:u w:val="none"/>
          <w:lang w:val="de-DE"/>
        </w:rPr>
        <w:t xml:space="preserve"> </w:t>
      </w:r>
      <w:r w:rsidR="00E13F18" w:rsidRPr="007E2B02">
        <w:rPr>
          <w:rFonts w:cs="Arial"/>
          <w:b w:val="0"/>
          <w:szCs w:val="22"/>
          <w:u w:val="none"/>
          <w:lang w:val="de-DE"/>
        </w:rPr>
        <w:tab/>
      </w:r>
      <w:r w:rsidR="00417A8E" w:rsidRPr="007E2B02">
        <w:rPr>
          <w:rFonts w:cs="Arial"/>
          <w:b w:val="0"/>
          <w:bCs w:val="0"/>
          <w:szCs w:val="22"/>
          <w:u w:val="none"/>
          <w:lang w:val="de-DE"/>
        </w:rPr>
        <w:t xml:space="preserve">Wissenschaftlicher Mitarbeiter </w:t>
      </w:r>
      <w:r w:rsidR="00536E1E" w:rsidRPr="007E2B02">
        <w:rPr>
          <w:rFonts w:cs="Arial"/>
          <w:b w:val="0"/>
          <w:bCs w:val="0"/>
          <w:szCs w:val="22"/>
          <w:u w:val="none"/>
          <w:lang w:val="de-DE"/>
        </w:rPr>
        <w:t>von Prof. Mordechei</w:t>
      </w:r>
      <w:r w:rsidR="006B5B02" w:rsidRPr="007E2B02">
        <w:rPr>
          <w:rFonts w:cs="Arial"/>
          <w:b w:val="0"/>
          <w:bCs w:val="0"/>
          <w:szCs w:val="22"/>
          <w:u w:val="none"/>
          <w:lang w:val="de-DE"/>
        </w:rPr>
        <w:t xml:space="preserve"> </w:t>
      </w:r>
      <w:r w:rsidR="00536E1E" w:rsidRPr="007E2B02">
        <w:rPr>
          <w:rFonts w:cs="Arial"/>
          <w:b w:val="0"/>
          <w:bCs w:val="0"/>
          <w:szCs w:val="22"/>
          <w:u w:val="none"/>
          <w:lang w:val="de-DE"/>
        </w:rPr>
        <w:t>Kremnizer</w:t>
      </w:r>
      <w:r w:rsidR="00804A76" w:rsidRPr="007E2B02">
        <w:rPr>
          <w:rFonts w:cs="Arial"/>
          <w:b w:val="0"/>
          <w:bCs w:val="0"/>
          <w:szCs w:val="22"/>
          <w:u w:val="none"/>
          <w:lang w:val="de-DE"/>
        </w:rPr>
        <w:t xml:space="preserve"> </w:t>
      </w:r>
      <w:r w:rsidR="00EC09E5" w:rsidRPr="007E2B02">
        <w:rPr>
          <w:rFonts w:cs="Arial"/>
          <w:b w:val="0"/>
          <w:bCs w:val="0"/>
          <w:szCs w:val="22"/>
          <w:u w:val="none"/>
          <w:lang w:val="de-DE"/>
        </w:rPr>
        <w:t>im Rahmen des Projektes</w:t>
      </w:r>
      <w:r w:rsidR="00536E1E" w:rsidRPr="007E2B02">
        <w:rPr>
          <w:rFonts w:cs="Arial"/>
          <w:b w:val="0"/>
          <w:bCs w:val="0"/>
          <w:szCs w:val="22"/>
          <w:u w:val="none"/>
          <w:lang w:val="de-DE"/>
        </w:rPr>
        <w:t xml:space="preserve"> „</w:t>
      </w:r>
      <w:r w:rsidR="005F5F6F">
        <w:rPr>
          <w:rFonts w:cs="Arial"/>
          <w:b w:val="0"/>
          <w:bCs w:val="0"/>
          <w:szCs w:val="22"/>
          <w:u w:val="none"/>
          <w:lang w:val="de-DE"/>
        </w:rPr>
        <w:t>Staat und</w:t>
      </w:r>
      <w:r w:rsidR="00903771" w:rsidRPr="007E2B02">
        <w:rPr>
          <w:rFonts w:cs="Arial"/>
          <w:b w:val="0"/>
          <w:bCs w:val="0"/>
          <w:szCs w:val="22"/>
          <w:u w:val="none"/>
          <w:lang w:val="de-DE"/>
        </w:rPr>
        <w:t xml:space="preserve"> Redefreiheit“</w:t>
      </w:r>
      <w:r w:rsidR="00E13F18" w:rsidRPr="007E2B02">
        <w:rPr>
          <w:rFonts w:cs="Arial"/>
          <w:b w:val="0"/>
          <w:szCs w:val="22"/>
          <w:u w:val="none"/>
          <w:lang w:val="de-DE"/>
        </w:rPr>
        <w:t xml:space="preserve"> </w:t>
      </w:r>
      <w:r w:rsidR="0020788F">
        <w:rPr>
          <w:rFonts w:cs="Arial"/>
          <w:b w:val="0"/>
          <w:szCs w:val="22"/>
          <w:u w:val="none"/>
          <w:lang w:val="de-DE"/>
        </w:rPr>
        <w:t>Israel Democracy Institut</w:t>
      </w:r>
    </w:p>
    <w:p w:rsidR="003A6E98" w:rsidRPr="007E2B02" w:rsidRDefault="003A6E98" w:rsidP="00B96FB1">
      <w:pPr>
        <w:pStyle w:val="Titel"/>
        <w:pBdr>
          <w:bottom w:val="single" w:sz="4" w:space="1" w:color="auto"/>
        </w:pBdr>
        <w:spacing w:line="240" w:lineRule="auto"/>
        <w:jc w:val="both"/>
        <w:rPr>
          <w:rFonts w:cs="Arial"/>
          <w:szCs w:val="22"/>
          <w:u w:val="none"/>
          <w:lang w:val="de-DE"/>
        </w:rPr>
      </w:pPr>
    </w:p>
    <w:p w:rsidR="003A6E98" w:rsidRPr="007E2B02" w:rsidRDefault="003A6E98" w:rsidP="003A6E98">
      <w:pPr>
        <w:pBdr>
          <w:bottom w:val="single" w:sz="4" w:space="1" w:color="auto"/>
        </w:pBdr>
        <w:bidi w:val="0"/>
        <w:spacing w:after="120" w:line="240" w:lineRule="auto"/>
        <w:rPr>
          <w:rFonts w:cs="Arial"/>
          <w:b/>
          <w:szCs w:val="22"/>
          <w:lang w:val="de-DE"/>
        </w:rPr>
      </w:pPr>
      <w:r w:rsidRPr="007E2B02">
        <w:rPr>
          <w:rFonts w:cs="Arial"/>
          <w:b/>
          <w:szCs w:val="22"/>
          <w:lang w:val="de-DE"/>
        </w:rPr>
        <w:t>Vorträge</w:t>
      </w:r>
    </w:p>
    <w:p w:rsidR="00A13837" w:rsidRPr="00C44FEC" w:rsidRDefault="00A13837" w:rsidP="00E27490">
      <w:pPr>
        <w:bidi w:val="0"/>
        <w:spacing w:line="240" w:lineRule="auto"/>
        <w:ind w:left="2160" w:hanging="2160"/>
        <w:rPr>
          <w:rFonts w:cs="Times New Roman"/>
          <w:szCs w:val="20"/>
          <w:lang w:eastAsia="de-DE" w:bidi="ar-SA"/>
        </w:rPr>
      </w:pPr>
      <w:r>
        <w:rPr>
          <w:rFonts w:cs="Times New Roman"/>
          <w:szCs w:val="20"/>
          <w:lang w:val="de-DE" w:eastAsia="de-DE" w:bidi="ar-SA"/>
        </w:rPr>
        <w:t>11/2014</w:t>
      </w:r>
      <w:r w:rsidR="00C44FEC">
        <w:rPr>
          <w:rFonts w:cs="Times New Roman"/>
          <w:szCs w:val="20"/>
          <w:lang w:val="de-DE" w:eastAsia="de-DE" w:bidi="ar-SA"/>
        </w:rPr>
        <w:tab/>
      </w:r>
      <w:r w:rsidR="00C44FEC">
        <w:rPr>
          <w:rFonts w:cs="Times New Roman"/>
          <w:i/>
          <w:iCs/>
          <w:szCs w:val="20"/>
          <w:lang w:val="de-DE" w:eastAsia="de-DE" w:bidi="ar-SA"/>
        </w:rPr>
        <w:t>Heidegger</w:t>
      </w:r>
      <w:r w:rsidR="00C44FEC">
        <w:rPr>
          <w:rFonts w:cs="Times New Roman"/>
          <w:i/>
          <w:iCs/>
          <w:szCs w:val="20"/>
          <w:lang w:eastAsia="de-DE" w:bidi="ar-SA"/>
        </w:rPr>
        <w:t>’s Tshuva?</w:t>
      </w:r>
    </w:p>
    <w:p w:rsidR="007A0734" w:rsidRDefault="007A0734" w:rsidP="007A0734">
      <w:pPr>
        <w:bidi w:val="0"/>
        <w:spacing w:line="240" w:lineRule="auto"/>
        <w:ind w:left="2160" w:hanging="2160"/>
        <w:rPr>
          <w:rFonts w:cs="Times New Roman"/>
          <w:szCs w:val="20"/>
          <w:lang w:val="de-DE" w:eastAsia="de-DE" w:bidi="ar-SA"/>
        </w:rPr>
      </w:pPr>
      <w:r>
        <w:rPr>
          <w:rFonts w:cs="Times New Roman"/>
          <w:szCs w:val="20"/>
          <w:lang w:val="de-DE" w:eastAsia="de-DE" w:bidi="ar-SA"/>
        </w:rPr>
        <w:t>(vorauss.)</w:t>
      </w:r>
      <w:r w:rsidR="00021377">
        <w:rPr>
          <w:rFonts w:cs="Times New Roman"/>
          <w:szCs w:val="20"/>
          <w:lang w:val="de-DE" w:eastAsia="de-DE" w:bidi="ar-SA"/>
        </w:rPr>
        <w:tab/>
      </w:r>
      <w:r w:rsidR="00021377" w:rsidRPr="00021377">
        <w:rPr>
          <w:rFonts w:cs="Times New Roman"/>
          <w:szCs w:val="20"/>
          <w:lang w:val="de-DE" w:eastAsia="de-DE" w:bidi="ar-SA"/>
        </w:rPr>
        <w:t>"Keine Religion ist eine Insel - Judentum in Begegnung"</w:t>
      </w:r>
    </w:p>
    <w:p w:rsidR="004A1A35" w:rsidRPr="0061463F" w:rsidRDefault="004A1A35" w:rsidP="004A1A35">
      <w:pPr>
        <w:bidi w:val="0"/>
        <w:spacing w:line="240" w:lineRule="auto"/>
        <w:ind w:left="2160" w:hanging="2160"/>
        <w:rPr>
          <w:rFonts w:cs="Times New Roman"/>
          <w:szCs w:val="20"/>
          <w:lang w:val="de-DE" w:eastAsia="de-DE"/>
        </w:rPr>
      </w:pPr>
      <w:r>
        <w:rPr>
          <w:rFonts w:cs="Times New Roman"/>
          <w:szCs w:val="20"/>
          <w:lang w:val="de-DE" w:eastAsia="de-DE" w:bidi="ar-SA"/>
        </w:rPr>
        <w:tab/>
      </w:r>
      <w:r w:rsidR="00D34D4B">
        <w:rPr>
          <w:rFonts w:cs="Times New Roman"/>
          <w:szCs w:val="20"/>
          <w:lang w:val="de-DE" w:eastAsia="de-DE" w:bidi="ar-SA"/>
        </w:rPr>
        <w:t xml:space="preserve">2. </w:t>
      </w:r>
      <w:r>
        <w:rPr>
          <w:rFonts w:cs="Times New Roman"/>
          <w:szCs w:val="20"/>
          <w:lang w:val="de-DE" w:eastAsia="de-DE" w:bidi="ar-SA"/>
        </w:rPr>
        <w:t xml:space="preserve">Jahrestagung des </w:t>
      </w:r>
      <w:r w:rsidR="0061463F">
        <w:rPr>
          <w:rFonts w:cs="Times New Roman"/>
          <w:szCs w:val="20"/>
          <w:lang w:val="de-DE" w:eastAsia="de-DE"/>
        </w:rPr>
        <w:t>Zentrum</w:t>
      </w:r>
      <w:r w:rsidR="004B5DE4">
        <w:rPr>
          <w:rFonts w:cs="Times New Roman"/>
          <w:szCs w:val="20"/>
          <w:lang w:val="de-DE" w:eastAsia="de-DE"/>
        </w:rPr>
        <w:t>s</w:t>
      </w:r>
      <w:r w:rsidR="0061463F">
        <w:rPr>
          <w:rFonts w:cs="Times New Roman"/>
          <w:szCs w:val="20"/>
          <w:lang w:val="de-DE" w:eastAsia="de-DE"/>
        </w:rPr>
        <w:t xml:space="preserve"> Jüdische Studien Berlin-Brandenburg</w:t>
      </w:r>
    </w:p>
    <w:p w:rsidR="00A13837" w:rsidRDefault="00A13837" w:rsidP="00A13837">
      <w:pPr>
        <w:bidi w:val="0"/>
        <w:spacing w:line="240" w:lineRule="auto"/>
        <w:ind w:left="2160" w:hanging="2160"/>
        <w:rPr>
          <w:rFonts w:cs="Times New Roman"/>
          <w:szCs w:val="20"/>
          <w:lang w:val="de-DE" w:eastAsia="de-DE" w:bidi="ar-SA"/>
        </w:rPr>
      </w:pPr>
    </w:p>
    <w:p w:rsidR="00C53D64" w:rsidRDefault="00A13837" w:rsidP="00C53D64">
      <w:pPr>
        <w:bidi w:val="0"/>
        <w:spacing w:line="240" w:lineRule="auto"/>
        <w:ind w:left="2160" w:hanging="2160"/>
        <w:rPr>
          <w:rFonts w:cs="Times New Roman"/>
          <w:szCs w:val="20"/>
          <w:lang w:val="de-DE" w:eastAsia="de-DE" w:bidi="ar-SA"/>
        </w:rPr>
      </w:pPr>
      <w:r>
        <w:rPr>
          <w:rFonts w:cs="Times New Roman"/>
          <w:szCs w:val="20"/>
          <w:lang w:val="de-DE" w:eastAsia="de-DE" w:bidi="ar-SA"/>
        </w:rPr>
        <w:t>10/2014</w:t>
      </w:r>
      <w:r w:rsidR="00C53D64">
        <w:rPr>
          <w:rFonts w:cs="Times New Roman"/>
          <w:szCs w:val="20"/>
          <w:lang w:val="de-DE" w:eastAsia="de-DE" w:bidi="ar-SA"/>
        </w:rPr>
        <w:tab/>
      </w:r>
      <w:r w:rsidR="00C53D64" w:rsidRPr="00EB6790">
        <w:rPr>
          <w:rFonts w:cs="Times New Roman"/>
          <w:i/>
          <w:iCs/>
          <w:szCs w:val="20"/>
          <w:lang w:val="de-DE" w:eastAsia="de-DE" w:bidi="ar-SA"/>
        </w:rPr>
        <w:t>Rabbi Yehuda Ben Shmu</w:t>
      </w:r>
      <w:r w:rsidR="00C53D64">
        <w:rPr>
          <w:rFonts w:cs="Times New Roman"/>
          <w:i/>
          <w:iCs/>
          <w:szCs w:val="20"/>
          <w:lang w:val="de-DE" w:eastAsia="de-DE" w:bidi="ar-SA"/>
        </w:rPr>
        <w:t>el Rosenzweig?</w:t>
      </w:r>
    </w:p>
    <w:p w:rsidR="00C53D64" w:rsidRDefault="00C53D64" w:rsidP="00C53D64">
      <w:pPr>
        <w:bidi w:val="0"/>
        <w:spacing w:line="240" w:lineRule="auto"/>
        <w:ind w:left="2160" w:hanging="2160"/>
        <w:rPr>
          <w:rFonts w:cs="Times New Roman"/>
          <w:szCs w:val="20"/>
          <w:lang w:val="de-DE" w:eastAsia="de-DE" w:bidi="ar-SA"/>
        </w:rPr>
      </w:pPr>
      <w:r>
        <w:rPr>
          <w:rFonts w:cs="Times New Roman"/>
          <w:szCs w:val="20"/>
          <w:lang w:val="de-DE" w:eastAsia="de-DE" w:bidi="ar-SA"/>
        </w:rPr>
        <w:t>(vorauss.)</w:t>
      </w:r>
      <w:r>
        <w:rPr>
          <w:rFonts w:cs="Times New Roman"/>
          <w:szCs w:val="20"/>
          <w:lang w:val="de-DE" w:eastAsia="de-DE" w:bidi="ar-SA"/>
        </w:rPr>
        <w:tab/>
      </w:r>
      <w:r>
        <w:rPr>
          <w:rFonts w:cs="Times New Roman"/>
          <w:i/>
          <w:iCs/>
          <w:szCs w:val="20"/>
          <w:lang w:val="de-DE" w:eastAsia="de-DE" w:bidi="ar-SA"/>
        </w:rPr>
        <w:t xml:space="preserve">Rosenzweig’s and </w:t>
      </w:r>
      <w:r w:rsidRPr="00EB6790">
        <w:rPr>
          <w:rFonts w:cs="Times New Roman"/>
          <w:i/>
          <w:iCs/>
          <w:szCs w:val="20"/>
          <w:lang w:val="de-DE" w:eastAsia="de-DE" w:bidi="ar-SA"/>
        </w:rPr>
        <w:t>Rabbinic Thought on Language and Translation</w:t>
      </w:r>
    </w:p>
    <w:p w:rsidR="0074618E" w:rsidRPr="0074618E" w:rsidRDefault="00C53D64" w:rsidP="002B629B">
      <w:pPr>
        <w:bidi w:val="0"/>
        <w:spacing w:line="240" w:lineRule="auto"/>
        <w:ind w:left="2160" w:hanging="2160"/>
        <w:rPr>
          <w:rFonts w:cs="Times New Roman"/>
          <w:szCs w:val="20"/>
          <w:lang w:val="de-DE" w:eastAsia="de-DE" w:bidi="ar-SA"/>
        </w:rPr>
      </w:pPr>
      <w:r>
        <w:rPr>
          <w:rFonts w:cs="Times New Roman"/>
          <w:szCs w:val="20"/>
          <w:lang w:val="de-DE" w:eastAsia="de-DE" w:bidi="ar-SA"/>
        </w:rPr>
        <w:tab/>
      </w:r>
      <w:r w:rsidR="0074618E" w:rsidRPr="0074618E">
        <w:rPr>
          <w:rFonts w:cs="Times New Roman"/>
          <w:szCs w:val="20"/>
          <w:lang w:val="de-DE" w:eastAsia="de-DE" w:bidi="ar-SA"/>
        </w:rPr>
        <w:t>Nach dem Stern der Erlösung. Franz Rosenzweig in Frankfurt: </w:t>
      </w:r>
      <w:r w:rsidR="0074618E" w:rsidRPr="0074618E">
        <w:rPr>
          <w:rFonts w:cs="Times New Roman"/>
          <w:szCs w:val="20"/>
          <w:lang w:val="de-DE" w:eastAsia="de-DE" w:bidi="ar-SA"/>
        </w:rPr>
        <w:br/>
        <w:t>Bildung – Sprachdenken – Übersetzung</w:t>
      </w:r>
    </w:p>
    <w:p w:rsidR="0074618E" w:rsidRDefault="0074618E" w:rsidP="0074618E">
      <w:pPr>
        <w:bidi w:val="0"/>
        <w:spacing w:line="240" w:lineRule="auto"/>
        <w:ind w:left="2160"/>
        <w:rPr>
          <w:rFonts w:cs="Times New Roman"/>
          <w:szCs w:val="20"/>
          <w:lang w:val="de-DE" w:eastAsia="de-DE" w:bidi="ar-SA"/>
        </w:rPr>
      </w:pPr>
      <w:r w:rsidRPr="0074618E">
        <w:rPr>
          <w:rFonts w:cs="Times New Roman"/>
          <w:szCs w:val="20"/>
          <w:lang w:val="de-DE" w:eastAsia="de-DE" w:bidi="ar-SA"/>
        </w:rPr>
        <w:t>Kongress der Internationalen Rosenzweig-Gesellschaft e.V.</w:t>
      </w:r>
    </w:p>
    <w:p w:rsidR="00EA0C8F" w:rsidRDefault="00EA0C8F" w:rsidP="00EA0C8F">
      <w:pPr>
        <w:bidi w:val="0"/>
        <w:spacing w:line="240" w:lineRule="auto"/>
        <w:ind w:left="2160"/>
        <w:rPr>
          <w:rFonts w:cs="Times New Roman"/>
          <w:szCs w:val="20"/>
          <w:lang w:val="de-DE" w:eastAsia="de-DE" w:bidi="ar-SA"/>
        </w:rPr>
      </w:pPr>
      <w:r w:rsidRPr="00050900">
        <w:rPr>
          <w:rFonts w:cs="Times New Roman"/>
          <w:szCs w:val="20"/>
          <w:lang w:val="de-DE" w:eastAsia="de-DE" w:bidi="ar-SA"/>
        </w:rPr>
        <w:t>Goethe Universität Frankfurt/M.</w:t>
      </w:r>
    </w:p>
    <w:p w:rsidR="00A13837" w:rsidRDefault="00A13837" w:rsidP="00A13837">
      <w:pPr>
        <w:bidi w:val="0"/>
        <w:spacing w:line="240" w:lineRule="auto"/>
        <w:ind w:left="2160" w:hanging="2160"/>
        <w:rPr>
          <w:rFonts w:cs="Times New Roman"/>
          <w:szCs w:val="20"/>
          <w:lang w:val="de-DE" w:eastAsia="de-DE" w:bidi="ar-SA"/>
        </w:rPr>
      </w:pPr>
    </w:p>
    <w:p w:rsidR="00AF2D33" w:rsidRDefault="00AF2D33" w:rsidP="00A13837">
      <w:pPr>
        <w:bidi w:val="0"/>
        <w:spacing w:line="240" w:lineRule="auto"/>
        <w:ind w:left="2160" w:hanging="2160"/>
        <w:rPr>
          <w:rFonts w:cs="Times New Roman"/>
          <w:szCs w:val="20"/>
          <w:lang w:eastAsia="de-DE" w:bidi="ar-SA"/>
        </w:rPr>
      </w:pPr>
      <w:r>
        <w:rPr>
          <w:rFonts w:cs="Times New Roman"/>
          <w:szCs w:val="20"/>
          <w:lang w:val="de-DE" w:eastAsia="de-DE" w:bidi="ar-SA"/>
        </w:rPr>
        <w:t>10/2014</w:t>
      </w:r>
      <w:r>
        <w:rPr>
          <w:rFonts w:cs="Times New Roman"/>
          <w:szCs w:val="20"/>
          <w:lang w:val="de-DE" w:eastAsia="de-DE" w:bidi="ar-SA"/>
        </w:rPr>
        <w:tab/>
      </w:r>
      <w:r>
        <w:rPr>
          <w:rFonts w:cs="Times New Roman"/>
          <w:i/>
          <w:iCs/>
          <w:szCs w:val="20"/>
          <w:lang w:val="de-DE" w:eastAsia="de-DE" w:bidi="ar-SA"/>
        </w:rPr>
        <w:t xml:space="preserve">How do </w:t>
      </w:r>
      <w:r>
        <w:rPr>
          <w:rFonts w:cs="Times New Roman"/>
          <w:i/>
          <w:iCs/>
          <w:szCs w:val="20"/>
          <w:lang w:eastAsia="de-DE" w:bidi="ar-SA"/>
        </w:rPr>
        <w:t>you Call Readers of Paul?</w:t>
      </w:r>
    </w:p>
    <w:p w:rsidR="004968D9" w:rsidRDefault="0042650E" w:rsidP="004968D9">
      <w:pPr>
        <w:bidi w:val="0"/>
        <w:spacing w:line="240" w:lineRule="auto"/>
        <w:ind w:left="2160" w:hanging="2160"/>
        <w:rPr>
          <w:rFonts w:cs="Times New Roman"/>
          <w:szCs w:val="20"/>
          <w:lang w:val="de-DE" w:eastAsia="de-DE" w:bidi="ar-SA"/>
        </w:rPr>
      </w:pPr>
      <w:r w:rsidRPr="004968D9">
        <w:rPr>
          <w:rFonts w:cs="Arial"/>
          <w:b/>
          <w:bCs/>
          <w:szCs w:val="22"/>
          <w:lang w:val="de-DE"/>
        </w:rPr>
        <w:tab/>
      </w:r>
      <w:r w:rsidR="004968D9" w:rsidRPr="004968D9">
        <w:rPr>
          <w:rFonts w:cs="Times New Roman"/>
          <w:szCs w:val="20"/>
          <w:lang w:val="de-DE" w:eastAsia="de-DE" w:bidi="ar-SA"/>
        </w:rPr>
        <w:t>Workshop: Resurrections. The Politics of Paul’s Afterlife</w:t>
      </w:r>
    </w:p>
    <w:p w:rsidR="0039482A" w:rsidRPr="0039482A" w:rsidRDefault="004968D9" w:rsidP="0039482A">
      <w:pPr>
        <w:bidi w:val="0"/>
        <w:spacing w:line="240" w:lineRule="auto"/>
        <w:ind w:left="2160" w:hanging="2160"/>
        <w:rPr>
          <w:rFonts w:cs="Times New Roman"/>
          <w:szCs w:val="20"/>
          <w:lang w:val="de-DE" w:eastAsia="de-DE"/>
        </w:rPr>
      </w:pPr>
      <w:r>
        <w:rPr>
          <w:rFonts w:cs="Times New Roman"/>
          <w:szCs w:val="20"/>
          <w:lang w:val="de-DE" w:eastAsia="de-DE" w:bidi="ar-SA"/>
        </w:rPr>
        <w:tab/>
      </w:r>
      <w:r>
        <w:rPr>
          <w:rFonts w:cs="Times New Roman"/>
          <w:szCs w:val="20"/>
          <w:lang w:val="de-DE" w:eastAsia="de-DE"/>
        </w:rPr>
        <w:t>Zentrum für Literatur- und Kulturforschung Berlin</w:t>
      </w:r>
    </w:p>
    <w:p w:rsidR="00AF2D33" w:rsidRDefault="00AF2D33" w:rsidP="004D3CB1">
      <w:pPr>
        <w:bidi w:val="0"/>
        <w:spacing w:line="240" w:lineRule="auto"/>
        <w:rPr>
          <w:rFonts w:cs="Times New Roman"/>
          <w:szCs w:val="20"/>
          <w:lang w:val="de-DE" w:eastAsia="de-DE" w:bidi="ar-SA"/>
        </w:rPr>
      </w:pPr>
    </w:p>
    <w:p w:rsidR="009C1277" w:rsidRDefault="009C1277" w:rsidP="00AF2D33">
      <w:pPr>
        <w:bidi w:val="0"/>
        <w:spacing w:line="240" w:lineRule="auto"/>
        <w:ind w:left="2160" w:hanging="2160"/>
        <w:rPr>
          <w:rFonts w:cs="Times New Roman"/>
          <w:szCs w:val="20"/>
          <w:lang w:val="de-DE" w:eastAsia="de-DE" w:bidi="ar-SA"/>
        </w:rPr>
      </w:pPr>
      <w:r>
        <w:rPr>
          <w:rFonts w:cs="Times New Roman"/>
          <w:szCs w:val="20"/>
          <w:lang w:val="de-DE" w:eastAsia="de-DE" w:bidi="ar-SA"/>
        </w:rPr>
        <w:t>9/2014</w:t>
      </w:r>
      <w:r>
        <w:rPr>
          <w:rFonts w:cs="Times New Roman"/>
          <w:szCs w:val="20"/>
          <w:lang w:val="de-DE" w:eastAsia="de-DE" w:bidi="ar-SA"/>
        </w:rPr>
        <w:tab/>
      </w:r>
      <w:r>
        <w:rPr>
          <w:rFonts w:cs="Times New Roman"/>
          <w:i/>
          <w:iCs/>
          <w:szCs w:val="20"/>
          <w:lang w:val="de-DE" w:eastAsia="de-DE" w:bidi="ar-SA"/>
        </w:rPr>
        <w:t>How Jews Know</w:t>
      </w:r>
    </w:p>
    <w:p w:rsidR="00BE6BB9" w:rsidRPr="00BE6BB9" w:rsidRDefault="009C1277" w:rsidP="002264F1">
      <w:pPr>
        <w:bidi w:val="0"/>
        <w:spacing w:line="240" w:lineRule="auto"/>
        <w:ind w:left="2160" w:hanging="2160"/>
        <w:rPr>
          <w:rFonts w:cs="Times New Roman"/>
          <w:szCs w:val="20"/>
          <w:rtl/>
          <w:lang w:val="de-DE" w:eastAsia="de-DE" w:bidi="ar-SA"/>
        </w:rPr>
      </w:pPr>
      <w:r>
        <w:rPr>
          <w:rFonts w:cs="Times New Roman"/>
          <w:szCs w:val="20"/>
          <w:lang w:val="de-DE" w:eastAsia="de-DE" w:bidi="ar-SA"/>
        </w:rPr>
        <w:tab/>
      </w:r>
      <w:r w:rsidR="00BE6BB9" w:rsidRPr="00BE6BB9">
        <w:rPr>
          <w:rFonts w:cs="Times New Roman"/>
          <w:szCs w:val="20"/>
          <w:lang w:val="de-DE" w:eastAsia="de-DE" w:bidi="ar-SA"/>
        </w:rPr>
        <w:t>80th anniversary of the opening of the</w:t>
      </w:r>
      <w:r w:rsidR="00BE6BB9">
        <w:rPr>
          <w:rFonts w:cs="Times New Roman"/>
          <w:szCs w:val="20"/>
          <w:lang w:val="de-DE" w:eastAsia="de-DE" w:bidi="ar-SA"/>
        </w:rPr>
        <w:t xml:space="preserve"> </w:t>
      </w:r>
      <w:r w:rsidR="00BE6BB9" w:rsidRPr="00BE6BB9">
        <w:rPr>
          <w:rFonts w:cs="Times New Roman"/>
          <w:szCs w:val="20"/>
          <w:lang w:val="de-DE" w:eastAsia="de-DE" w:bidi="ar-SA"/>
        </w:rPr>
        <w:t>Chair for Jewish Stu</w:t>
      </w:r>
      <w:r w:rsidR="00CE47A6">
        <w:rPr>
          <w:rFonts w:cs="Times New Roman"/>
          <w:szCs w:val="20"/>
          <w:lang w:val="de-DE" w:eastAsia="de-DE" w:bidi="ar-SA"/>
        </w:rPr>
        <w:t>dies at the University of Tartu</w:t>
      </w:r>
    </w:p>
    <w:p w:rsidR="009C1277" w:rsidRDefault="009C1277" w:rsidP="009C1277">
      <w:pPr>
        <w:bidi w:val="0"/>
        <w:spacing w:line="240" w:lineRule="auto"/>
        <w:ind w:left="2160" w:hanging="2160"/>
        <w:rPr>
          <w:rFonts w:cs="Times New Roman"/>
          <w:szCs w:val="20"/>
          <w:lang w:val="de-DE" w:eastAsia="de-DE" w:bidi="ar-SA"/>
        </w:rPr>
      </w:pPr>
    </w:p>
    <w:p w:rsidR="0039482A" w:rsidRDefault="0039482A" w:rsidP="009C1277">
      <w:pPr>
        <w:bidi w:val="0"/>
        <w:spacing w:line="240" w:lineRule="auto"/>
        <w:ind w:left="2160" w:hanging="2160"/>
        <w:rPr>
          <w:rFonts w:cs="Times New Roman"/>
          <w:i/>
          <w:iCs/>
          <w:szCs w:val="20"/>
          <w:lang w:val="de-DE" w:eastAsia="de-DE" w:bidi="ar-SA"/>
        </w:rPr>
      </w:pPr>
      <w:r>
        <w:rPr>
          <w:rFonts w:cs="Times New Roman"/>
          <w:szCs w:val="20"/>
          <w:lang w:val="de-DE" w:eastAsia="de-DE" w:bidi="ar-SA"/>
        </w:rPr>
        <w:t>9/2014</w:t>
      </w:r>
      <w:r>
        <w:rPr>
          <w:rFonts w:cs="Times New Roman"/>
          <w:szCs w:val="20"/>
          <w:lang w:val="de-DE" w:eastAsia="de-DE" w:bidi="ar-SA"/>
        </w:rPr>
        <w:tab/>
      </w:r>
      <w:r>
        <w:rPr>
          <w:rFonts w:cs="Times New Roman"/>
          <w:i/>
          <w:iCs/>
          <w:szCs w:val="20"/>
          <w:lang w:val="de-DE" w:eastAsia="de-DE" w:bidi="ar-SA"/>
        </w:rPr>
        <w:t>Ist der Messias demokratisch wählbar?</w:t>
      </w:r>
    </w:p>
    <w:p w:rsidR="002A0C5B" w:rsidRDefault="002A0C5B" w:rsidP="002A0C5B">
      <w:pPr>
        <w:bidi w:val="0"/>
        <w:spacing w:line="240" w:lineRule="auto"/>
        <w:ind w:left="2160" w:hanging="2160"/>
        <w:rPr>
          <w:rFonts w:cs="Times New Roman"/>
          <w:szCs w:val="20"/>
          <w:lang w:val="de-DE" w:eastAsia="de-DE" w:bidi="ar-SA"/>
        </w:rPr>
      </w:pPr>
      <w:r>
        <w:rPr>
          <w:rFonts w:cs="Times New Roman"/>
          <w:szCs w:val="20"/>
          <w:lang w:val="de-DE" w:eastAsia="de-DE" w:bidi="ar-SA"/>
        </w:rPr>
        <w:tab/>
      </w:r>
      <w:r w:rsidR="00192A4A">
        <w:rPr>
          <w:rFonts w:cs="Times New Roman"/>
          <w:szCs w:val="20"/>
          <w:lang w:val="de-DE" w:eastAsia="de-DE" w:bidi="ar-SA"/>
        </w:rPr>
        <w:t>Messianismus in Geschichte und Gegenwart</w:t>
      </w:r>
    </w:p>
    <w:p w:rsidR="00192A4A" w:rsidRPr="002A0C5B" w:rsidRDefault="00192A4A" w:rsidP="00192A4A">
      <w:pPr>
        <w:bidi w:val="0"/>
        <w:spacing w:line="240" w:lineRule="auto"/>
        <w:ind w:left="2160" w:hanging="2160"/>
        <w:rPr>
          <w:rFonts w:cs="Times New Roman"/>
          <w:szCs w:val="20"/>
          <w:lang w:val="de-DE" w:eastAsia="de-DE" w:bidi="ar-SA"/>
        </w:rPr>
      </w:pPr>
      <w:r>
        <w:rPr>
          <w:rFonts w:cs="Times New Roman"/>
          <w:szCs w:val="20"/>
          <w:lang w:val="de-DE" w:eastAsia="de-DE" w:bidi="ar-SA"/>
        </w:rPr>
        <w:tab/>
        <w:t>Jahrestagung der Gesellschaft für Geistesgeschichte</w:t>
      </w:r>
    </w:p>
    <w:p w:rsidR="0039482A" w:rsidRDefault="0039482A" w:rsidP="0039482A">
      <w:pPr>
        <w:bidi w:val="0"/>
        <w:spacing w:line="240" w:lineRule="auto"/>
        <w:ind w:left="2160" w:hanging="2160"/>
        <w:rPr>
          <w:rFonts w:cs="Times New Roman"/>
          <w:szCs w:val="20"/>
          <w:lang w:val="de-DE" w:eastAsia="de-DE" w:bidi="ar-SA"/>
        </w:rPr>
      </w:pPr>
    </w:p>
    <w:p w:rsidR="002D5D80" w:rsidRDefault="002D5D80" w:rsidP="0039482A">
      <w:pPr>
        <w:bidi w:val="0"/>
        <w:spacing w:line="240" w:lineRule="auto"/>
        <w:ind w:left="2160" w:hanging="2160"/>
        <w:rPr>
          <w:rFonts w:cs="Times New Roman"/>
          <w:i/>
          <w:iCs/>
          <w:szCs w:val="20"/>
          <w:lang w:val="de-DE" w:eastAsia="de-DE" w:bidi="ar-SA"/>
        </w:rPr>
      </w:pPr>
      <w:r>
        <w:rPr>
          <w:rFonts w:cs="Times New Roman"/>
          <w:szCs w:val="20"/>
          <w:lang w:val="de-DE" w:eastAsia="de-DE" w:bidi="ar-SA"/>
        </w:rPr>
        <w:lastRenderedPageBreak/>
        <w:t>2/2014</w:t>
      </w:r>
      <w:r>
        <w:rPr>
          <w:rFonts w:cs="Times New Roman"/>
          <w:szCs w:val="20"/>
          <w:lang w:val="de-DE" w:eastAsia="de-DE" w:bidi="ar-SA"/>
        </w:rPr>
        <w:tab/>
      </w:r>
      <w:r w:rsidR="00D34A11" w:rsidRPr="00D34A11">
        <w:rPr>
          <w:rFonts w:cs="Times New Roman"/>
          <w:i/>
          <w:iCs/>
          <w:szCs w:val="20"/>
          <w:lang w:val="de-DE" w:eastAsia="de-DE" w:bidi="ar-SA"/>
        </w:rPr>
        <w:t>Tora und Philosophie - gegebenes und gesuchtes Wissen</w:t>
      </w:r>
    </w:p>
    <w:p w:rsidR="00D34A11" w:rsidRPr="00D34A11" w:rsidRDefault="00D34A11" w:rsidP="00D34A11">
      <w:pPr>
        <w:bidi w:val="0"/>
        <w:spacing w:line="240" w:lineRule="auto"/>
        <w:ind w:left="2160"/>
        <w:rPr>
          <w:rFonts w:cs="Times New Roman"/>
          <w:szCs w:val="20"/>
          <w:lang w:val="de-DE" w:eastAsia="de-DE" w:bidi="ar-SA"/>
        </w:rPr>
      </w:pPr>
      <w:r>
        <w:rPr>
          <w:rFonts w:cs="Times New Roman"/>
          <w:szCs w:val="20"/>
          <w:lang w:val="de-DE" w:eastAsia="de-DE" w:bidi="ar-SA"/>
        </w:rPr>
        <w:t>Litertaturhaus Berlin</w:t>
      </w:r>
    </w:p>
    <w:p w:rsidR="002D5D80" w:rsidRDefault="002D5D80" w:rsidP="002D5D80">
      <w:pPr>
        <w:bidi w:val="0"/>
        <w:spacing w:line="240" w:lineRule="auto"/>
        <w:ind w:left="2160" w:hanging="2160"/>
        <w:rPr>
          <w:rFonts w:cs="Times New Roman"/>
          <w:szCs w:val="20"/>
          <w:lang w:val="de-DE" w:eastAsia="de-DE" w:bidi="ar-SA"/>
        </w:rPr>
      </w:pPr>
    </w:p>
    <w:p w:rsidR="00E27490" w:rsidRDefault="00E27490" w:rsidP="002D5D80">
      <w:pPr>
        <w:bidi w:val="0"/>
        <w:spacing w:line="240" w:lineRule="auto"/>
        <w:ind w:left="2160" w:hanging="2160"/>
        <w:rPr>
          <w:rFonts w:cs="Times New Roman"/>
          <w:szCs w:val="20"/>
          <w:lang w:val="de-DE" w:eastAsia="de-DE" w:bidi="ar-SA"/>
        </w:rPr>
      </w:pPr>
      <w:r>
        <w:rPr>
          <w:rFonts w:cs="Times New Roman"/>
          <w:szCs w:val="20"/>
          <w:lang w:val="de-DE" w:eastAsia="de-DE" w:bidi="ar-SA"/>
        </w:rPr>
        <w:t>10/2013</w:t>
      </w:r>
      <w:r w:rsidR="009D0EB6">
        <w:rPr>
          <w:rFonts w:cs="Times New Roman"/>
          <w:szCs w:val="20"/>
          <w:lang w:val="de-DE" w:eastAsia="de-DE" w:bidi="ar-SA"/>
        </w:rPr>
        <w:tab/>
      </w:r>
      <w:r w:rsidR="009D0EB6">
        <w:rPr>
          <w:rFonts w:cs="Times New Roman"/>
          <w:i/>
          <w:iCs/>
          <w:szCs w:val="20"/>
          <w:lang w:val="de-DE" w:eastAsia="de-DE" w:bidi="ar-SA"/>
        </w:rPr>
        <w:t>Zur Phänomenologie der Heiligen Zunge</w:t>
      </w:r>
    </w:p>
    <w:p w:rsidR="009D0EB6" w:rsidRPr="009D0EB6" w:rsidRDefault="009D0EB6" w:rsidP="009D0EB6">
      <w:pPr>
        <w:bidi w:val="0"/>
        <w:spacing w:line="240" w:lineRule="auto"/>
        <w:ind w:left="2160" w:hanging="2160"/>
        <w:rPr>
          <w:rFonts w:cs="Times New Roman"/>
          <w:szCs w:val="20"/>
          <w:lang w:val="de-DE" w:eastAsia="de-DE" w:bidi="ar-SA"/>
        </w:rPr>
      </w:pPr>
      <w:r>
        <w:rPr>
          <w:rFonts w:cs="Times New Roman"/>
          <w:szCs w:val="20"/>
          <w:lang w:val="de-DE" w:eastAsia="de-DE" w:bidi="ar-SA"/>
        </w:rPr>
        <w:tab/>
      </w:r>
      <w:r w:rsidRPr="007E2B02">
        <w:rPr>
          <w:rFonts w:cs="Times New Roman"/>
          <w:szCs w:val="20"/>
          <w:lang w:val="de-DE" w:eastAsia="de-DE" w:bidi="ar-SA"/>
        </w:rPr>
        <w:t>Forschungskolloquium</w:t>
      </w:r>
      <w:r>
        <w:rPr>
          <w:rFonts w:cs="Times New Roman"/>
          <w:szCs w:val="20"/>
          <w:lang w:val="de-DE" w:eastAsia="de-DE" w:bidi="ar-SA"/>
        </w:rPr>
        <w:t xml:space="preserve"> Zentrum Jüdische Studien Berlin-Brandenburg</w:t>
      </w:r>
    </w:p>
    <w:p w:rsidR="00E27490" w:rsidRDefault="00E27490" w:rsidP="00E27490">
      <w:pPr>
        <w:bidi w:val="0"/>
        <w:spacing w:line="240" w:lineRule="auto"/>
        <w:ind w:left="2160" w:hanging="2160"/>
        <w:rPr>
          <w:rFonts w:cs="Times New Roman"/>
          <w:szCs w:val="20"/>
          <w:lang w:val="de-DE" w:eastAsia="de-DE" w:bidi="ar-SA"/>
        </w:rPr>
      </w:pPr>
    </w:p>
    <w:p w:rsidR="00EE48CE" w:rsidRPr="007E2B02" w:rsidRDefault="00EE48CE" w:rsidP="00E27490">
      <w:pPr>
        <w:bidi w:val="0"/>
        <w:spacing w:line="240" w:lineRule="auto"/>
        <w:ind w:left="2160" w:hanging="2160"/>
        <w:rPr>
          <w:lang w:val="de-DE"/>
        </w:rPr>
      </w:pPr>
      <w:r w:rsidRPr="007E2B02">
        <w:rPr>
          <w:rFonts w:cs="Times New Roman"/>
          <w:szCs w:val="20"/>
          <w:lang w:val="de-DE" w:eastAsia="de-DE" w:bidi="ar-SA"/>
        </w:rPr>
        <w:t>10/2012</w:t>
      </w:r>
      <w:r w:rsidRPr="007E2B02">
        <w:rPr>
          <w:rFonts w:cs="Times New Roman"/>
          <w:szCs w:val="20"/>
          <w:lang w:val="de-DE" w:eastAsia="de-DE" w:bidi="ar-SA"/>
        </w:rPr>
        <w:tab/>
      </w:r>
      <w:r w:rsidRPr="007E2B02">
        <w:rPr>
          <w:i/>
          <w:lang w:val="de-DE"/>
        </w:rPr>
        <w:t xml:space="preserve">Language as Knowledge. On the Translation of Philosophy and   </w:t>
      </w:r>
      <w:r w:rsidRPr="007E2B02">
        <w:rPr>
          <w:rFonts w:cs="Times New Roman"/>
          <w:i/>
          <w:iCs/>
          <w:rtl/>
          <w:lang w:val="de-DE"/>
        </w:rPr>
        <w:t xml:space="preserve">התורה תרגום </w:t>
      </w:r>
      <w:r w:rsidR="00E27490">
        <w:rPr>
          <w:rFonts w:cs="Times New Roman"/>
          <w:i/>
          <w:iCs/>
          <w:lang w:val="de-DE"/>
        </w:rPr>
        <w:t xml:space="preserve"> </w:t>
      </w:r>
      <w:r w:rsidRPr="007E2B02">
        <w:rPr>
          <w:i/>
          <w:lang w:val="de-DE"/>
        </w:rPr>
        <w:t>in German</w:t>
      </w:r>
      <w:r w:rsidRPr="007E2B02">
        <w:rPr>
          <w:lang w:val="de-DE"/>
        </w:rPr>
        <w:t xml:space="preserve">. </w:t>
      </w:r>
    </w:p>
    <w:p w:rsidR="00EE48CE" w:rsidRPr="007E2B02" w:rsidRDefault="00EE48CE" w:rsidP="00E27490">
      <w:pPr>
        <w:bidi w:val="0"/>
        <w:spacing w:after="120" w:line="240" w:lineRule="auto"/>
        <w:ind w:left="2160"/>
        <w:rPr>
          <w:lang w:val="de-DE"/>
        </w:rPr>
      </w:pPr>
      <w:r w:rsidRPr="007E2B02">
        <w:rPr>
          <w:lang w:val="de-DE"/>
        </w:rPr>
        <w:t xml:space="preserve">Kooperationskonferenz </w:t>
      </w:r>
      <w:r w:rsidRPr="007E2B02">
        <w:rPr>
          <w:rFonts w:cs="Times New Roman"/>
          <w:szCs w:val="20"/>
          <w:lang w:val="de-DE" w:eastAsia="de-DE" w:bidi="ar-SA"/>
        </w:rPr>
        <w:t xml:space="preserve">„Sprache, Erkenntnis, Bedeutung. Deutsch in der jüdischen Wissenskultur“ des </w:t>
      </w:r>
      <w:r w:rsidRPr="007E2B02">
        <w:rPr>
          <w:lang w:val="de-DE"/>
        </w:rPr>
        <w:t xml:space="preserve">Simon-Dubnow-Instituts für jüdische Geschichte und Kultur an der Universität Leipzig und des Dahlem Humanities Center, Freie Universität Berlin </w:t>
      </w:r>
    </w:p>
    <w:p w:rsidR="00EE48CE" w:rsidRPr="007E2B02" w:rsidRDefault="00EE48CE" w:rsidP="00E27490">
      <w:pPr>
        <w:bidi w:val="0"/>
        <w:spacing w:line="240" w:lineRule="auto"/>
        <w:ind w:left="2160" w:hanging="2160"/>
        <w:rPr>
          <w:lang w:val="de-DE"/>
        </w:rPr>
      </w:pPr>
      <w:r w:rsidRPr="007E2B02">
        <w:rPr>
          <w:rFonts w:cs="Times New Roman"/>
          <w:szCs w:val="20"/>
          <w:lang w:val="de-DE" w:eastAsia="de-DE" w:bidi="ar-SA"/>
        </w:rPr>
        <w:t>04/2011</w:t>
      </w:r>
      <w:r w:rsidRPr="007E2B02">
        <w:rPr>
          <w:rFonts w:cs="Times New Roman"/>
          <w:szCs w:val="20"/>
          <w:lang w:val="de-DE" w:eastAsia="de-DE" w:bidi="ar-SA"/>
        </w:rPr>
        <w:tab/>
      </w:r>
      <w:r w:rsidRPr="007E2B02">
        <w:rPr>
          <w:i/>
          <w:lang w:val="de-DE"/>
        </w:rPr>
        <w:t>Sein und Geist. Übersetzen der Philosophie aus dem Deutschen ins Hebräische</w:t>
      </w:r>
      <w:r w:rsidRPr="007E2B02">
        <w:rPr>
          <w:lang w:val="de-DE"/>
        </w:rPr>
        <w:t xml:space="preserve">. </w:t>
      </w:r>
    </w:p>
    <w:p w:rsidR="00EE48CE" w:rsidRPr="007E2B02" w:rsidRDefault="00EE48CE" w:rsidP="00E27490">
      <w:pPr>
        <w:bidi w:val="0"/>
        <w:spacing w:after="120" w:line="240" w:lineRule="auto"/>
        <w:ind w:left="2160"/>
        <w:rPr>
          <w:lang w:val="de-DE"/>
        </w:rPr>
      </w:pPr>
      <w:r w:rsidRPr="007E2B02">
        <w:rPr>
          <w:rFonts w:cs="Times New Roman"/>
          <w:szCs w:val="20"/>
          <w:lang w:val="de-DE" w:eastAsia="de-DE" w:bidi="ar-SA"/>
        </w:rPr>
        <w:t>Forschungskolloquium Simon-Dubnow-Institut, Universität Leipzig</w:t>
      </w:r>
    </w:p>
    <w:p w:rsidR="00EE48CE" w:rsidRPr="007E2B02" w:rsidRDefault="00EE48CE" w:rsidP="002D3B19">
      <w:pPr>
        <w:bidi w:val="0"/>
        <w:spacing w:beforeLines="1" w:afterLines="1" w:line="240" w:lineRule="auto"/>
        <w:rPr>
          <w:rFonts w:cs="Times New Roman"/>
          <w:szCs w:val="20"/>
          <w:lang w:val="de-DE" w:eastAsia="de-DE" w:bidi="ar-SA"/>
        </w:rPr>
      </w:pPr>
      <w:r w:rsidRPr="007E2B02">
        <w:rPr>
          <w:rFonts w:cs="Times New Roman"/>
          <w:szCs w:val="20"/>
          <w:lang w:val="de-DE" w:eastAsia="de-DE" w:bidi="ar-SA"/>
        </w:rPr>
        <w:t xml:space="preserve">05/2010 </w:t>
      </w:r>
      <w:r w:rsidRPr="007E2B02">
        <w:rPr>
          <w:rFonts w:cs="Times New Roman"/>
          <w:szCs w:val="20"/>
          <w:lang w:val="de-DE" w:eastAsia="de-DE" w:bidi="ar-SA"/>
        </w:rPr>
        <w:tab/>
      </w:r>
      <w:r w:rsidRPr="007E2B02">
        <w:rPr>
          <w:rFonts w:cs="Times New Roman"/>
          <w:szCs w:val="20"/>
          <w:lang w:val="de-DE" w:eastAsia="de-DE" w:bidi="ar-SA"/>
        </w:rPr>
        <w:tab/>
      </w:r>
      <w:r w:rsidRPr="007E2B02">
        <w:rPr>
          <w:i/>
          <w:lang w:val="de-DE"/>
        </w:rPr>
        <w:t>Translating Philosophy</w:t>
      </w:r>
      <w:r w:rsidRPr="007E2B02">
        <w:rPr>
          <w:rFonts w:cs="Times New Roman"/>
          <w:szCs w:val="20"/>
          <w:lang w:val="de-DE" w:eastAsia="de-DE" w:bidi="ar-SA"/>
        </w:rPr>
        <w:t xml:space="preserve"> </w:t>
      </w:r>
    </w:p>
    <w:p w:rsidR="00EE48CE" w:rsidRPr="007E2B02" w:rsidRDefault="00EE48CE" w:rsidP="002D3B19">
      <w:pPr>
        <w:bidi w:val="0"/>
        <w:spacing w:beforeLines="1" w:after="120" w:line="240" w:lineRule="auto"/>
        <w:ind w:left="2160"/>
        <w:rPr>
          <w:rFonts w:cs="Times New Roman"/>
          <w:szCs w:val="20"/>
          <w:lang w:val="de-DE" w:eastAsia="de-DE" w:bidi="ar-SA"/>
        </w:rPr>
      </w:pPr>
      <w:r w:rsidRPr="007E2B02">
        <w:rPr>
          <w:rFonts w:cs="Times New Roman"/>
          <w:szCs w:val="20"/>
          <w:lang w:val="de-DE" w:eastAsia="de-DE" w:bidi="ar-SA"/>
        </w:rPr>
        <w:t>Konferenz Paris, "Translation/transmissibility and transcultural communication in the humanities", International Conference Ecole des Hautes Etudes en Sciences Sociales (EHESS), Paris</w:t>
      </w:r>
    </w:p>
    <w:p w:rsidR="00EE48CE" w:rsidRPr="0005781A" w:rsidRDefault="00EE48CE" w:rsidP="002D3B19">
      <w:pPr>
        <w:bidi w:val="0"/>
        <w:spacing w:beforeLines="1" w:afterLines="1" w:line="240" w:lineRule="auto"/>
        <w:ind w:left="2160" w:hanging="2160"/>
        <w:rPr>
          <w:rFonts w:cs="Times New Roman"/>
          <w:szCs w:val="20"/>
          <w:lang w:eastAsia="de-DE" w:bidi="ar-SA"/>
        </w:rPr>
      </w:pPr>
      <w:r w:rsidRPr="0005781A">
        <w:rPr>
          <w:rFonts w:cs="Times New Roman"/>
          <w:szCs w:val="20"/>
          <w:lang w:eastAsia="de-DE" w:bidi="ar-SA"/>
        </w:rPr>
        <w:t xml:space="preserve">03/2010 </w:t>
      </w:r>
      <w:r w:rsidRPr="0005781A">
        <w:rPr>
          <w:rFonts w:cs="Times New Roman"/>
          <w:szCs w:val="20"/>
          <w:lang w:eastAsia="de-DE" w:bidi="ar-SA"/>
        </w:rPr>
        <w:tab/>
      </w:r>
      <w:r w:rsidRPr="0005781A">
        <w:rPr>
          <w:i/>
        </w:rPr>
        <w:t>What is the Reason for Translating Philosophy? I. Undoing Babel</w:t>
      </w:r>
      <w:r w:rsidRPr="0005781A">
        <w:rPr>
          <w:rFonts w:cs="Times New Roman"/>
          <w:szCs w:val="20"/>
          <w:lang w:eastAsia="de-DE" w:bidi="ar-SA"/>
        </w:rPr>
        <w:t>.</w:t>
      </w:r>
    </w:p>
    <w:p w:rsidR="003A6E98" w:rsidRPr="0005781A" w:rsidRDefault="00EE48CE" w:rsidP="002D3B19">
      <w:pPr>
        <w:bidi w:val="0"/>
        <w:spacing w:beforeLines="1" w:afterLines="1" w:line="240" w:lineRule="auto"/>
        <w:ind w:left="2160"/>
        <w:rPr>
          <w:rFonts w:cs="Times New Roman"/>
          <w:szCs w:val="20"/>
          <w:lang w:eastAsia="de-DE" w:bidi="ar-SA"/>
        </w:rPr>
      </w:pPr>
      <w:r w:rsidRPr="0005781A">
        <w:rPr>
          <w:rFonts w:cs="Times New Roman"/>
          <w:szCs w:val="20"/>
          <w:lang w:eastAsia="de-DE" w:bidi="ar-SA"/>
        </w:rPr>
        <w:t>Translation and Philosophy Symposium, U</w:t>
      </w:r>
      <w:r w:rsidRPr="0005781A">
        <w:t>niversity College Dublin</w:t>
      </w:r>
    </w:p>
    <w:p w:rsidR="003A6E98" w:rsidRPr="0005781A" w:rsidRDefault="003A6E98" w:rsidP="00B96FB1">
      <w:pPr>
        <w:pStyle w:val="Titel"/>
        <w:pBdr>
          <w:bottom w:val="single" w:sz="4" w:space="1" w:color="auto"/>
        </w:pBdr>
        <w:spacing w:line="240" w:lineRule="auto"/>
        <w:jc w:val="both"/>
        <w:rPr>
          <w:rFonts w:cs="Arial"/>
          <w:szCs w:val="22"/>
          <w:u w:val="none"/>
        </w:rPr>
      </w:pPr>
    </w:p>
    <w:p w:rsidR="00B96FB1" w:rsidRPr="007E2B02" w:rsidRDefault="00B96FB1" w:rsidP="00B96FB1">
      <w:pPr>
        <w:pStyle w:val="Titel"/>
        <w:pBdr>
          <w:bottom w:val="single" w:sz="4" w:space="1" w:color="auto"/>
        </w:pBdr>
        <w:spacing w:line="240" w:lineRule="auto"/>
        <w:jc w:val="both"/>
        <w:rPr>
          <w:rFonts w:cs="Arial"/>
          <w:szCs w:val="22"/>
          <w:u w:val="none"/>
          <w:lang w:val="de-DE"/>
        </w:rPr>
      </w:pPr>
      <w:r w:rsidRPr="007E2B02">
        <w:rPr>
          <w:rFonts w:cs="Arial"/>
          <w:szCs w:val="22"/>
          <w:u w:val="none"/>
          <w:lang w:val="de-DE"/>
        </w:rPr>
        <w:t>Weitere berufliche Erfahrungen</w:t>
      </w:r>
    </w:p>
    <w:p w:rsidR="00B96FB1" w:rsidRPr="007E2B02" w:rsidRDefault="00B96FB1" w:rsidP="00B96FB1">
      <w:pPr>
        <w:pStyle w:val="Titel"/>
        <w:spacing w:line="240" w:lineRule="auto"/>
        <w:jc w:val="both"/>
        <w:rPr>
          <w:rFonts w:cs="Arial"/>
          <w:b w:val="0"/>
          <w:szCs w:val="22"/>
          <w:u w:val="none"/>
          <w:lang w:val="de-DE"/>
        </w:rPr>
      </w:pPr>
    </w:p>
    <w:p w:rsidR="00B96FB1" w:rsidRPr="007E2B02" w:rsidRDefault="00B96FB1" w:rsidP="00B96FB1">
      <w:pPr>
        <w:pStyle w:val="Titel"/>
        <w:spacing w:line="240" w:lineRule="auto"/>
        <w:jc w:val="both"/>
        <w:rPr>
          <w:rFonts w:cs="Arial"/>
          <w:b w:val="0"/>
          <w:szCs w:val="22"/>
          <w:lang w:val="de-DE"/>
        </w:rPr>
      </w:pPr>
      <w:r w:rsidRPr="007E2B02">
        <w:rPr>
          <w:rFonts w:cs="Arial"/>
          <w:b w:val="0"/>
          <w:szCs w:val="22"/>
          <w:u w:val="none"/>
          <w:lang w:val="de-DE"/>
        </w:rPr>
        <w:t>2001–2003</w:t>
      </w:r>
      <w:r w:rsidRPr="007E2B02">
        <w:rPr>
          <w:rFonts w:cs="Arial"/>
          <w:b w:val="0"/>
          <w:szCs w:val="22"/>
          <w:u w:val="none"/>
          <w:lang w:val="de-DE"/>
        </w:rPr>
        <w:tab/>
      </w:r>
      <w:r w:rsidRPr="007E2B02">
        <w:rPr>
          <w:rFonts w:cs="Arial"/>
          <w:b w:val="0"/>
          <w:szCs w:val="22"/>
          <w:u w:val="none"/>
          <w:lang w:val="de-DE"/>
        </w:rPr>
        <w:tab/>
      </w:r>
      <w:r w:rsidRPr="007E2B02">
        <w:rPr>
          <w:rFonts w:cs="Arial"/>
          <w:b w:val="0"/>
          <w:bCs w:val="0"/>
          <w:szCs w:val="22"/>
          <w:u w:val="none"/>
          <w:lang w:val="de-DE"/>
        </w:rPr>
        <w:t>Hebräischlehrer</w:t>
      </w:r>
    </w:p>
    <w:p w:rsidR="00B96FB1" w:rsidRPr="007E2B02" w:rsidRDefault="00B96FB1" w:rsidP="00B96FB1">
      <w:pPr>
        <w:pStyle w:val="Titel"/>
        <w:spacing w:line="240" w:lineRule="auto"/>
        <w:ind w:left="1440" w:firstLine="720"/>
        <w:jc w:val="both"/>
        <w:rPr>
          <w:rFonts w:cs="Arial"/>
          <w:b w:val="0"/>
          <w:szCs w:val="22"/>
          <w:u w:val="none"/>
          <w:lang w:val="de-DE"/>
        </w:rPr>
      </w:pPr>
      <w:r w:rsidRPr="007E2B02">
        <w:rPr>
          <w:rFonts w:cs="Arial"/>
          <w:b w:val="0"/>
          <w:szCs w:val="22"/>
          <w:u w:val="none"/>
          <w:lang w:val="de-DE"/>
        </w:rPr>
        <w:t>Ben-Yehuda Zentrum, Paris</w:t>
      </w:r>
    </w:p>
    <w:p w:rsidR="00B96FB1" w:rsidRPr="007E2B02" w:rsidRDefault="00B96FB1" w:rsidP="00B96FB1">
      <w:pPr>
        <w:pStyle w:val="Titel"/>
        <w:spacing w:line="240" w:lineRule="auto"/>
        <w:jc w:val="both"/>
        <w:rPr>
          <w:rFonts w:cs="Arial"/>
          <w:b w:val="0"/>
          <w:szCs w:val="22"/>
          <w:u w:val="none"/>
          <w:lang w:val="de-DE"/>
        </w:rPr>
      </w:pPr>
    </w:p>
    <w:p w:rsidR="00B96FB1" w:rsidRPr="007E2B02" w:rsidRDefault="00B96FB1" w:rsidP="00B96FB1">
      <w:pPr>
        <w:pStyle w:val="Titel"/>
        <w:spacing w:line="240" w:lineRule="auto"/>
        <w:jc w:val="both"/>
        <w:rPr>
          <w:rFonts w:cs="Arial"/>
          <w:b w:val="0"/>
          <w:szCs w:val="22"/>
          <w:u w:val="none"/>
          <w:lang w:val="de-DE"/>
        </w:rPr>
      </w:pPr>
      <w:r w:rsidRPr="007E2B02">
        <w:rPr>
          <w:rFonts w:cs="Arial"/>
          <w:b w:val="0"/>
          <w:szCs w:val="22"/>
          <w:u w:val="none"/>
          <w:lang w:val="de-DE"/>
        </w:rPr>
        <w:t>seit 06/2001</w:t>
      </w:r>
      <w:r w:rsidRPr="007E2B02">
        <w:rPr>
          <w:rFonts w:cs="Arial"/>
          <w:b w:val="0"/>
          <w:szCs w:val="22"/>
          <w:u w:val="none"/>
          <w:lang w:val="de-DE"/>
        </w:rPr>
        <w:tab/>
      </w:r>
      <w:r w:rsidRPr="007E2B02">
        <w:rPr>
          <w:rFonts w:cs="Arial"/>
          <w:b w:val="0"/>
          <w:szCs w:val="22"/>
          <w:u w:val="none"/>
          <w:lang w:val="de-DE"/>
        </w:rPr>
        <w:tab/>
        <w:t>selbständiger Übersetzer</w:t>
      </w:r>
    </w:p>
    <w:p w:rsidR="00B96FB1" w:rsidRPr="007E2B02" w:rsidRDefault="00B96FB1" w:rsidP="00B96FB1">
      <w:pPr>
        <w:pStyle w:val="Titel"/>
        <w:spacing w:line="240" w:lineRule="auto"/>
        <w:ind w:left="1440" w:firstLine="720"/>
        <w:jc w:val="both"/>
        <w:rPr>
          <w:rFonts w:cs="Arial"/>
          <w:b w:val="0"/>
          <w:bCs w:val="0"/>
          <w:szCs w:val="22"/>
          <w:u w:val="none"/>
          <w:lang w:val="de-DE"/>
        </w:rPr>
      </w:pPr>
      <w:r w:rsidRPr="007E2B02">
        <w:rPr>
          <w:rFonts w:cs="Arial"/>
          <w:b w:val="0"/>
          <w:bCs w:val="0"/>
          <w:szCs w:val="22"/>
          <w:u w:val="none"/>
          <w:lang w:val="de-DE"/>
        </w:rPr>
        <w:t>(Englisch/Französisch/Deutsch/Hebräisch)</w:t>
      </w:r>
    </w:p>
    <w:p w:rsidR="00B96FB1" w:rsidRPr="007E2B02" w:rsidRDefault="00B96FB1" w:rsidP="00B96FB1">
      <w:pPr>
        <w:pStyle w:val="Titel"/>
        <w:spacing w:line="240" w:lineRule="auto"/>
        <w:jc w:val="both"/>
        <w:rPr>
          <w:rFonts w:cs="Arial"/>
          <w:b w:val="0"/>
          <w:bCs w:val="0"/>
          <w:szCs w:val="22"/>
          <w:u w:val="none"/>
          <w:lang w:val="de-DE"/>
        </w:rPr>
      </w:pPr>
    </w:p>
    <w:p w:rsidR="00B96FB1" w:rsidRPr="007E2B02" w:rsidRDefault="00B96FB1" w:rsidP="00B96FB1">
      <w:pPr>
        <w:pStyle w:val="Titel"/>
        <w:spacing w:line="240" w:lineRule="auto"/>
        <w:jc w:val="both"/>
        <w:rPr>
          <w:rFonts w:cs="Arial"/>
          <w:b w:val="0"/>
          <w:szCs w:val="22"/>
          <w:lang w:val="de-DE"/>
        </w:rPr>
      </w:pPr>
      <w:r w:rsidRPr="007E2B02">
        <w:rPr>
          <w:rFonts w:cs="Arial"/>
          <w:b w:val="0"/>
          <w:szCs w:val="22"/>
          <w:u w:val="none"/>
          <w:lang w:val="de-DE"/>
        </w:rPr>
        <w:t xml:space="preserve">2003–2004 </w:t>
      </w:r>
      <w:r w:rsidRPr="007E2B02">
        <w:rPr>
          <w:rFonts w:cs="Arial"/>
          <w:b w:val="0"/>
          <w:szCs w:val="22"/>
          <w:u w:val="none"/>
          <w:lang w:val="de-DE"/>
        </w:rPr>
        <w:tab/>
      </w:r>
      <w:r w:rsidRPr="007E2B02">
        <w:rPr>
          <w:rFonts w:cs="Arial"/>
          <w:b w:val="0"/>
          <w:szCs w:val="22"/>
          <w:u w:val="none"/>
          <w:lang w:val="de-DE"/>
        </w:rPr>
        <w:tab/>
      </w:r>
      <w:r w:rsidRPr="007E2B02">
        <w:rPr>
          <w:rFonts w:cs="Arial"/>
          <w:b w:val="0"/>
          <w:bCs w:val="0"/>
          <w:szCs w:val="22"/>
          <w:u w:val="none"/>
          <w:lang w:val="de-DE"/>
        </w:rPr>
        <w:t>Referendariat</w:t>
      </w:r>
    </w:p>
    <w:p w:rsidR="00B96FB1" w:rsidRPr="007E2B02" w:rsidRDefault="00B96FB1" w:rsidP="00B96FB1">
      <w:pPr>
        <w:pStyle w:val="Titel"/>
        <w:spacing w:line="240" w:lineRule="auto"/>
        <w:ind w:left="1440" w:firstLine="720"/>
        <w:jc w:val="both"/>
        <w:rPr>
          <w:rFonts w:cs="Arial"/>
          <w:b w:val="0"/>
          <w:szCs w:val="22"/>
          <w:u w:val="none"/>
          <w:lang w:val="de-DE"/>
        </w:rPr>
      </w:pPr>
      <w:r w:rsidRPr="007E2B02">
        <w:rPr>
          <w:rFonts w:cs="Arial"/>
          <w:b w:val="0"/>
          <w:szCs w:val="22"/>
          <w:u w:val="none"/>
          <w:lang w:val="de-DE"/>
        </w:rPr>
        <w:t>Kahn &amp; Associés Anwaltskanzlei, Paris</w:t>
      </w:r>
    </w:p>
    <w:p w:rsidR="00B96FB1" w:rsidRPr="007E2B02" w:rsidRDefault="00B96FB1" w:rsidP="00B96FB1">
      <w:pPr>
        <w:pStyle w:val="Titel"/>
        <w:spacing w:line="240" w:lineRule="auto"/>
        <w:jc w:val="both"/>
        <w:rPr>
          <w:rFonts w:cs="Arial"/>
          <w:b w:val="0"/>
          <w:bCs w:val="0"/>
          <w:szCs w:val="22"/>
          <w:u w:val="none"/>
          <w:lang w:val="de-DE"/>
        </w:rPr>
      </w:pPr>
    </w:p>
    <w:p w:rsidR="00B96FB1" w:rsidRPr="007E2B02" w:rsidRDefault="00B96FB1" w:rsidP="00B96FB1">
      <w:pPr>
        <w:pStyle w:val="Titel"/>
        <w:spacing w:line="240" w:lineRule="auto"/>
        <w:jc w:val="both"/>
        <w:rPr>
          <w:rFonts w:cs="Arial"/>
          <w:b w:val="0"/>
          <w:szCs w:val="22"/>
          <w:u w:val="none"/>
          <w:lang w:val="de-DE"/>
        </w:rPr>
      </w:pPr>
      <w:r w:rsidRPr="007E2B02">
        <w:rPr>
          <w:rFonts w:cs="Arial"/>
          <w:b w:val="0"/>
          <w:szCs w:val="22"/>
          <w:u w:val="none"/>
          <w:lang w:val="de-DE"/>
        </w:rPr>
        <w:t>1998–2001</w:t>
      </w:r>
      <w:r w:rsidRPr="007E2B02">
        <w:rPr>
          <w:rFonts w:cs="Arial"/>
          <w:b w:val="0"/>
          <w:szCs w:val="22"/>
          <w:u w:val="none"/>
          <w:lang w:val="de-DE"/>
        </w:rPr>
        <w:tab/>
      </w:r>
      <w:r w:rsidRPr="007E2B02">
        <w:rPr>
          <w:rFonts w:cs="Arial"/>
          <w:b w:val="0"/>
          <w:szCs w:val="22"/>
          <w:u w:val="none"/>
          <w:lang w:val="de-DE"/>
        </w:rPr>
        <w:tab/>
        <w:t>IDF (Israelische Armee)</w:t>
      </w:r>
    </w:p>
    <w:p w:rsidR="00B96FB1" w:rsidRPr="007E2B02" w:rsidRDefault="00B96FB1" w:rsidP="00B96FB1">
      <w:pPr>
        <w:pStyle w:val="Titel"/>
        <w:spacing w:line="240" w:lineRule="auto"/>
        <w:ind w:left="1440" w:firstLine="720"/>
        <w:jc w:val="both"/>
        <w:rPr>
          <w:rFonts w:cs="Arial"/>
          <w:b w:val="0"/>
          <w:bCs w:val="0"/>
          <w:szCs w:val="22"/>
          <w:u w:val="none"/>
          <w:lang w:val="de-DE"/>
        </w:rPr>
      </w:pPr>
      <w:r w:rsidRPr="007E2B02">
        <w:rPr>
          <w:rFonts w:cs="Arial"/>
          <w:b w:val="0"/>
          <w:bCs w:val="0"/>
          <w:szCs w:val="22"/>
          <w:u w:val="none"/>
          <w:lang w:val="de-DE"/>
        </w:rPr>
        <w:t>Militärpflichtdienst als Juristischer Berater</w:t>
      </w:r>
    </w:p>
    <w:p w:rsidR="00B96FB1" w:rsidRPr="007E2B02" w:rsidRDefault="00B96FB1" w:rsidP="00B96FB1">
      <w:pPr>
        <w:pStyle w:val="Titel"/>
        <w:spacing w:line="240" w:lineRule="auto"/>
        <w:jc w:val="both"/>
        <w:rPr>
          <w:rFonts w:cs="Arial"/>
          <w:b w:val="0"/>
          <w:szCs w:val="22"/>
          <w:u w:val="none"/>
          <w:lang w:val="de-DE"/>
        </w:rPr>
      </w:pPr>
    </w:p>
    <w:p w:rsidR="00B96FB1" w:rsidRPr="007E2B02" w:rsidRDefault="00B96FB1" w:rsidP="00B96FB1">
      <w:pPr>
        <w:pStyle w:val="Titel"/>
        <w:spacing w:line="240" w:lineRule="auto"/>
        <w:jc w:val="both"/>
        <w:rPr>
          <w:rFonts w:cs="Arial"/>
          <w:b w:val="0"/>
          <w:szCs w:val="22"/>
          <w:u w:val="none"/>
          <w:lang w:val="de-DE"/>
        </w:rPr>
      </w:pPr>
      <w:r w:rsidRPr="007E2B02">
        <w:rPr>
          <w:rFonts w:cs="Arial"/>
          <w:b w:val="0"/>
          <w:szCs w:val="22"/>
          <w:u w:val="none"/>
          <w:lang w:val="de-DE"/>
        </w:rPr>
        <w:t xml:space="preserve">1996 –1998 </w:t>
      </w:r>
      <w:r w:rsidRPr="007E2B02">
        <w:rPr>
          <w:rFonts w:cs="Arial"/>
          <w:b w:val="0"/>
          <w:szCs w:val="22"/>
          <w:u w:val="none"/>
          <w:lang w:val="de-DE"/>
        </w:rPr>
        <w:tab/>
      </w:r>
      <w:r w:rsidRPr="007E2B02">
        <w:rPr>
          <w:rFonts w:cs="Arial"/>
          <w:b w:val="0"/>
          <w:szCs w:val="22"/>
          <w:u w:val="none"/>
          <w:lang w:val="de-DE"/>
        </w:rPr>
        <w:tab/>
        <w:t>Israelische Menschenrechtsorganisation</w:t>
      </w:r>
    </w:p>
    <w:p w:rsidR="00B96FB1" w:rsidRPr="007E2B02" w:rsidRDefault="00B96FB1" w:rsidP="00B96FB1">
      <w:pPr>
        <w:pStyle w:val="Titel"/>
        <w:spacing w:line="240" w:lineRule="auto"/>
        <w:ind w:left="2160"/>
        <w:jc w:val="both"/>
        <w:rPr>
          <w:rFonts w:cs="Arial"/>
          <w:b w:val="0"/>
          <w:bCs w:val="0"/>
          <w:szCs w:val="22"/>
          <w:u w:val="none"/>
          <w:lang w:val="de-DE"/>
        </w:rPr>
      </w:pPr>
      <w:r w:rsidRPr="007E2B02">
        <w:rPr>
          <w:rFonts w:cs="Arial"/>
          <w:b w:val="0"/>
          <w:bCs w:val="0"/>
          <w:szCs w:val="22"/>
          <w:u w:val="none"/>
          <w:lang w:val="de-DE"/>
        </w:rPr>
        <w:t>Leitung von Seminaren und Workshops über Menschenrechte für Lehrer und Sicherheitsbeamte</w:t>
      </w:r>
    </w:p>
    <w:p w:rsidR="00B96FB1" w:rsidRPr="007E2B02" w:rsidRDefault="00B96FB1" w:rsidP="00B96FB1">
      <w:pPr>
        <w:pStyle w:val="Titel"/>
        <w:spacing w:line="240" w:lineRule="auto"/>
        <w:jc w:val="both"/>
        <w:rPr>
          <w:rFonts w:cs="Arial"/>
          <w:b w:val="0"/>
          <w:bCs w:val="0"/>
          <w:szCs w:val="22"/>
          <w:u w:val="none"/>
          <w:lang w:val="de-DE"/>
        </w:rPr>
      </w:pPr>
    </w:p>
    <w:p w:rsidR="00B96FB1" w:rsidRPr="007E2B02" w:rsidRDefault="00B96FB1" w:rsidP="00280FDF">
      <w:pPr>
        <w:pStyle w:val="Titel"/>
        <w:spacing w:line="240" w:lineRule="auto"/>
        <w:jc w:val="both"/>
        <w:rPr>
          <w:rFonts w:cs="Arial"/>
          <w:b w:val="0"/>
          <w:szCs w:val="22"/>
          <w:u w:val="none"/>
          <w:lang w:val="de-DE"/>
        </w:rPr>
      </w:pPr>
      <w:r w:rsidRPr="007E2B02">
        <w:rPr>
          <w:rFonts w:cs="Arial"/>
          <w:b w:val="0"/>
          <w:szCs w:val="22"/>
          <w:u w:val="none"/>
          <w:lang w:val="de-DE"/>
        </w:rPr>
        <w:t>11/1996–04/1997</w:t>
      </w:r>
      <w:r w:rsidRPr="007E2B02">
        <w:rPr>
          <w:rFonts w:cs="Arial"/>
          <w:b w:val="0"/>
          <w:szCs w:val="22"/>
          <w:u w:val="none"/>
          <w:lang w:val="de-DE"/>
        </w:rPr>
        <w:tab/>
      </w:r>
      <w:r w:rsidRPr="007E2B02">
        <w:rPr>
          <w:rFonts w:cs="Arial"/>
          <w:b w:val="0"/>
          <w:bCs w:val="0"/>
          <w:szCs w:val="22"/>
          <w:u w:val="none"/>
          <w:lang w:val="de-DE"/>
        </w:rPr>
        <w:t>Lehrer im Projekt „</w:t>
      </w:r>
      <w:r w:rsidR="00280FDF">
        <w:rPr>
          <w:rFonts w:cs="Arial"/>
          <w:b w:val="0"/>
          <w:bCs w:val="0"/>
          <w:szCs w:val="22"/>
          <w:u w:val="none"/>
          <w:lang w:val="de-DE"/>
        </w:rPr>
        <w:t>Halacha, Moral und Recht</w:t>
      </w:r>
      <w:r w:rsidRPr="007E2B02">
        <w:rPr>
          <w:rFonts w:cs="Arial"/>
          <w:b w:val="0"/>
          <w:bCs w:val="0"/>
          <w:szCs w:val="22"/>
          <w:u w:val="none"/>
          <w:lang w:val="de-DE"/>
        </w:rPr>
        <w:t>“</w:t>
      </w:r>
    </w:p>
    <w:p w:rsidR="00B96FB1" w:rsidRPr="007E2B02" w:rsidRDefault="00B96FB1" w:rsidP="00B96FB1">
      <w:pPr>
        <w:pStyle w:val="Titel"/>
        <w:spacing w:line="240" w:lineRule="auto"/>
        <w:ind w:left="1440" w:firstLine="720"/>
        <w:jc w:val="both"/>
        <w:rPr>
          <w:rFonts w:cs="Arial"/>
          <w:b w:val="0"/>
          <w:szCs w:val="22"/>
          <w:u w:val="none"/>
          <w:lang w:val="de-DE"/>
        </w:rPr>
      </w:pPr>
      <w:r w:rsidRPr="007E2B02">
        <w:rPr>
          <w:rFonts w:cs="Arial"/>
          <w:b w:val="0"/>
          <w:szCs w:val="22"/>
          <w:u w:val="none"/>
          <w:lang w:val="de-DE"/>
        </w:rPr>
        <w:t>Israelisches Justizministerium</w:t>
      </w:r>
    </w:p>
    <w:p w:rsidR="00B96FB1" w:rsidRPr="007E2B02" w:rsidRDefault="00B96FB1" w:rsidP="00B96FB1">
      <w:pPr>
        <w:pStyle w:val="Titel"/>
        <w:spacing w:line="240" w:lineRule="auto"/>
        <w:jc w:val="both"/>
        <w:rPr>
          <w:rFonts w:cs="Arial"/>
          <w:b w:val="0"/>
          <w:bCs w:val="0"/>
          <w:szCs w:val="22"/>
          <w:u w:val="none"/>
          <w:lang w:val="de-DE"/>
        </w:rPr>
      </w:pPr>
    </w:p>
    <w:p w:rsidR="00B96FB1" w:rsidRPr="007E2B02" w:rsidRDefault="00B96FB1" w:rsidP="00B96FB1">
      <w:pPr>
        <w:pStyle w:val="Titel"/>
        <w:spacing w:line="240" w:lineRule="auto"/>
        <w:jc w:val="both"/>
        <w:rPr>
          <w:rFonts w:cs="Arial"/>
          <w:b w:val="0"/>
          <w:szCs w:val="22"/>
          <w:u w:val="none"/>
          <w:lang w:val="de-DE"/>
        </w:rPr>
      </w:pPr>
      <w:r w:rsidRPr="007E2B02">
        <w:rPr>
          <w:rFonts w:cs="Arial"/>
          <w:b w:val="0"/>
          <w:szCs w:val="22"/>
          <w:u w:val="none"/>
          <w:lang w:val="de-DE"/>
        </w:rPr>
        <w:t>1996–1998</w:t>
      </w:r>
      <w:r w:rsidRPr="007E2B02">
        <w:rPr>
          <w:rFonts w:cs="Arial"/>
          <w:b w:val="0"/>
          <w:szCs w:val="22"/>
          <w:u w:val="none"/>
          <w:lang w:val="de-DE"/>
        </w:rPr>
        <w:tab/>
      </w:r>
      <w:r w:rsidRPr="007E2B02">
        <w:rPr>
          <w:rFonts w:cs="Arial"/>
          <w:b w:val="0"/>
          <w:szCs w:val="22"/>
          <w:u w:val="none"/>
          <w:lang w:val="de-DE"/>
        </w:rPr>
        <w:tab/>
      </w:r>
      <w:r w:rsidRPr="007E2B02">
        <w:rPr>
          <w:rFonts w:cs="Arial"/>
          <w:b w:val="0"/>
          <w:bCs w:val="0"/>
          <w:szCs w:val="22"/>
          <w:u w:val="none"/>
          <w:lang w:val="de-DE"/>
        </w:rPr>
        <w:t>Juristischer Berater (ehrenamtlicher Mitarbeiter)</w:t>
      </w:r>
    </w:p>
    <w:p w:rsidR="00B96FB1" w:rsidRPr="0005781A" w:rsidRDefault="00B96FB1" w:rsidP="00B96FB1">
      <w:pPr>
        <w:pStyle w:val="Titel"/>
        <w:spacing w:line="240" w:lineRule="auto"/>
        <w:ind w:left="1440" w:firstLine="720"/>
        <w:jc w:val="both"/>
        <w:rPr>
          <w:rFonts w:cs="Arial"/>
          <w:b w:val="0"/>
          <w:szCs w:val="22"/>
          <w:u w:val="none"/>
        </w:rPr>
      </w:pPr>
      <w:r w:rsidRPr="0005781A">
        <w:rPr>
          <w:rFonts w:cs="Arial"/>
          <w:b w:val="0"/>
          <w:szCs w:val="22"/>
          <w:u w:val="none"/>
        </w:rPr>
        <w:lastRenderedPageBreak/>
        <w:t>The Movement for Quality Government in Israel</w:t>
      </w:r>
    </w:p>
    <w:p w:rsidR="00B96FB1" w:rsidRPr="0005781A" w:rsidRDefault="00B96FB1" w:rsidP="00B96FB1">
      <w:pPr>
        <w:pStyle w:val="Titel"/>
        <w:spacing w:line="240" w:lineRule="auto"/>
        <w:jc w:val="both"/>
        <w:rPr>
          <w:rFonts w:cs="Arial"/>
          <w:b w:val="0"/>
          <w:szCs w:val="22"/>
          <w:u w:val="none"/>
        </w:rPr>
      </w:pPr>
    </w:p>
    <w:p w:rsidR="00B96FB1" w:rsidRPr="007E2B02" w:rsidRDefault="00B96FB1" w:rsidP="0054206A">
      <w:pPr>
        <w:bidi w:val="0"/>
        <w:spacing w:line="240" w:lineRule="auto"/>
        <w:ind w:left="2160" w:hanging="2160"/>
        <w:rPr>
          <w:rFonts w:cs="Arial"/>
          <w:bCs/>
          <w:szCs w:val="22"/>
          <w:lang w:val="de-DE"/>
        </w:rPr>
      </w:pPr>
      <w:r w:rsidRPr="007E2B02">
        <w:rPr>
          <w:rFonts w:cs="Arial"/>
          <w:bCs/>
          <w:szCs w:val="22"/>
          <w:lang w:val="de-DE"/>
        </w:rPr>
        <w:t>1995–1997</w:t>
      </w:r>
      <w:r w:rsidRPr="007E2B02">
        <w:rPr>
          <w:rFonts w:cs="Arial"/>
          <w:bCs/>
          <w:szCs w:val="22"/>
          <w:lang w:val="de-DE"/>
        </w:rPr>
        <w:tab/>
        <w:t>Mitglied des Studentenrats der Rechtsfakultät der Hebräischen Universität Jerusalem</w:t>
      </w:r>
    </w:p>
    <w:p w:rsidR="00B96FB1" w:rsidRPr="007E2B02" w:rsidRDefault="00B96FB1" w:rsidP="00B96FB1">
      <w:pPr>
        <w:pBdr>
          <w:bottom w:val="single" w:sz="4" w:space="1" w:color="auto"/>
        </w:pBdr>
        <w:bidi w:val="0"/>
        <w:spacing w:line="240" w:lineRule="auto"/>
        <w:rPr>
          <w:rFonts w:cs="Arial"/>
          <w:b/>
          <w:szCs w:val="22"/>
          <w:lang w:val="de-DE"/>
        </w:rPr>
      </w:pPr>
    </w:p>
    <w:p w:rsidR="00B96FB1" w:rsidRPr="007E2B02" w:rsidRDefault="00B96FB1" w:rsidP="00B96FB1">
      <w:pPr>
        <w:pBdr>
          <w:bottom w:val="single" w:sz="4" w:space="1" w:color="auto"/>
        </w:pBdr>
        <w:bidi w:val="0"/>
        <w:spacing w:after="120" w:line="240" w:lineRule="auto"/>
        <w:rPr>
          <w:rFonts w:cs="Arial"/>
          <w:b/>
          <w:szCs w:val="22"/>
          <w:lang w:val="de-DE"/>
        </w:rPr>
      </w:pPr>
      <w:r w:rsidRPr="007E2B02">
        <w:rPr>
          <w:rFonts w:cs="Arial"/>
          <w:b/>
          <w:szCs w:val="22"/>
          <w:lang w:val="de-DE"/>
        </w:rPr>
        <w:t>Mitgliedschaften</w:t>
      </w:r>
    </w:p>
    <w:p w:rsidR="00B96FB1" w:rsidRPr="007E2B02" w:rsidRDefault="00B96FB1" w:rsidP="00B96FB1">
      <w:pPr>
        <w:bidi w:val="0"/>
        <w:spacing w:after="120" w:line="240" w:lineRule="auto"/>
        <w:rPr>
          <w:rFonts w:cs="Arial"/>
          <w:szCs w:val="22"/>
          <w:lang w:val="de-DE"/>
        </w:rPr>
      </w:pPr>
      <w:r w:rsidRPr="007E2B02">
        <w:rPr>
          <w:rFonts w:cs="Arial"/>
          <w:szCs w:val="22"/>
          <w:lang w:val="de-DE"/>
        </w:rPr>
        <w:t>Deghetto e. V. (Erster Vorsitzender)</w:t>
      </w:r>
    </w:p>
    <w:p w:rsidR="001069D9" w:rsidRPr="0005781A" w:rsidRDefault="00B96FB1" w:rsidP="00B66F01">
      <w:pPr>
        <w:bidi w:val="0"/>
        <w:spacing w:line="240" w:lineRule="auto"/>
        <w:rPr>
          <w:rFonts w:cs="Arial"/>
          <w:szCs w:val="22"/>
          <w:lang w:val="fr-FR"/>
        </w:rPr>
      </w:pPr>
      <w:r w:rsidRPr="0005781A">
        <w:rPr>
          <w:rFonts w:cs="Arial"/>
          <w:szCs w:val="22"/>
          <w:lang w:val="fr-FR"/>
        </w:rPr>
        <w:t>Israel Bar Association</w:t>
      </w:r>
    </w:p>
    <w:p w:rsidR="00B66F01" w:rsidRPr="0005781A" w:rsidRDefault="00B66F01" w:rsidP="00B66F01">
      <w:pPr>
        <w:bidi w:val="0"/>
        <w:spacing w:line="240" w:lineRule="auto"/>
        <w:rPr>
          <w:rFonts w:cs="Arial"/>
          <w:szCs w:val="22"/>
          <w:lang w:val="fr-FR"/>
        </w:rPr>
      </w:pPr>
    </w:p>
    <w:p w:rsidR="00B66F01" w:rsidRPr="0005781A" w:rsidRDefault="00B66F01" w:rsidP="00B66F01">
      <w:pPr>
        <w:bidi w:val="0"/>
        <w:spacing w:line="240" w:lineRule="auto"/>
        <w:rPr>
          <w:rFonts w:cs="Arial"/>
          <w:szCs w:val="22"/>
          <w:lang w:val="fr-FR"/>
        </w:rPr>
      </w:pPr>
    </w:p>
    <w:p w:rsidR="00B66F01" w:rsidRPr="0005781A" w:rsidRDefault="00B66F01" w:rsidP="00B66F01">
      <w:pPr>
        <w:bidi w:val="0"/>
        <w:spacing w:line="240" w:lineRule="auto"/>
        <w:rPr>
          <w:rFonts w:cs="Arial"/>
          <w:szCs w:val="22"/>
          <w:lang w:val="fr-FR"/>
        </w:rPr>
      </w:pPr>
    </w:p>
    <w:p w:rsidR="00FB2838" w:rsidRPr="00A05FCE" w:rsidRDefault="00FB2838" w:rsidP="00EE670F">
      <w:pPr>
        <w:pStyle w:val="Listenabsatz"/>
        <w:spacing w:after="0"/>
        <w:ind w:left="0"/>
        <w:jc w:val="both"/>
        <w:rPr>
          <w:rFonts w:eastAsia="Times New Roman" w:cs="Arial"/>
          <w:szCs w:val="22"/>
          <w:lang w:eastAsia="he-IL" w:bidi="he-IL"/>
        </w:rPr>
      </w:pPr>
    </w:p>
    <w:sectPr w:rsidR="00FB2838" w:rsidRPr="00A05FCE" w:rsidSect="008F7D01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B62" w:rsidRDefault="00702B62" w:rsidP="00103D66">
      <w:pPr>
        <w:spacing w:line="240" w:lineRule="auto"/>
      </w:pPr>
      <w:r>
        <w:separator/>
      </w:r>
    </w:p>
  </w:endnote>
  <w:endnote w:type="continuationSeparator" w:id="1">
    <w:p w:rsidR="00702B62" w:rsidRDefault="00702B62" w:rsidP="00103D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B62" w:rsidRDefault="00702B62" w:rsidP="00103D66">
      <w:pPr>
        <w:spacing w:line="240" w:lineRule="auto"/>
      </w:pPr>
      <w:r>
        <w:separator/>
      </w:r>
    </w:p>
  </w:footnote>
  <w:footnote w:type="continuationSeparator" w:id="1">
    <w:p w:rsidR="00702B62" w:rsidRDefault="00702B62" w:rsidP="00103D6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B02" w:rsidRPr="00ED3EEB" w:rsidRDefault="007E2B02" w:rsidP="001253CF">
    <w:pPr>
      <w:pStyle w:val="Kopfzeile"/>
      <w:ind w:right="-426"/>
      <w:jc w:val="right"/>
      <w:rPr>
        <w:rFonts w:ascii="Arial" w:hAnsi="Arial" w:cs="Arial"/>
        <w:sz w:val="18"/>
        <w:szCs w:val="18"/>
      </w:rPr>
    </w:pPr>
    <w:r w:rsidRPr="00ED3EEB">
      <w:rPr>
        <w:rFonts w:ascii="Arial" w:hAnsi="Arial" w:cs="Arial"/>
        <w:sz w:val="18"/>
        <w:szCs w:val="18"/>
      </w:rPr>
      <w:t xml:space="preserve">Dr. Elad Lapidot │Kastanienallee 91/ 92, 10435 Berlin│+49 (0)30 </w:t>
    </w:r>
    <w:r>
      <w:rPr>
        <w:rFonts w:ascii="Arial" w:hAnsi="Arial" w:cs="Arial"/>
        <w:sz w:val="18"/>
        <w:szCs w:val="18"/>
      </w:rPr>
      <w:t>–</w:t>
    </w:r>
    <w:r w:rsidRPr="00ED3EEB">
      <w:rPr>
        <w:rFonts w:ascii="Arial" w:hAnsi="Arial" w:cs="Arial"/>
        <w:sz w:val="18"/>
        <w:szCs w:val="18"/>
      </w:rPr>
      <w:t xml:space="preserve"> 40301681</w:t>
    </w:r>
    <w:r>
      <w:rPr>
        <w:rFonts w:ascii="Arial" w:hAnsi="Arial" w:cs="Arial"/>
        <w:sz w:val="18"/>
        <w:szCs w:val="18"/>
      </w:rPr>
      <w:t xml:space="preserve"> │</w:t>
    </w:r>
    <w:r w:rsidR="008F5D7A" w:rsidRPr="008F5D7A">
      <w:rPr>
        <w:rFonts w:ascii="Arial" w:hAnsi="Arial" w:cs="Arial"/>
        <w:sz w:val="18"/>
        <w:szCs w:val="18"/>
      </w:rPr>
      <w:t xml:space="preserve"> </w:t>
    </w:r>
    <w:r w:rsidR="008F5D7A">
      <w:rPr>
        <w:rFonts w:ascii="Arial" w:hAnsi="Arial" w:cs="Arial"/>
        <w:sz w:val="18"/>
        <w:szCs w:val="18"/>
      </w:rPr>
      <w:t>elapidot@zedat.fu-berlin.de</w:t>
    </w:r>
    <w:r>
      <w:rPr>
        <w:rFonts w:ascii="Arial" w:hAnsi="Arial" w:cs="Arial"/>
        <w:sz w:val="18"/>
        <w:szCs w:val="18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701"/>
  <w:doNotTrackMoves/>
  <w:defaultTabStop w:val="720"/>
  <w:hyphenationZone w:val="425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EF5015"/>
    <w:rsid w:val="00002A8F"/>
    <w:rsid w:val="00002C33"/>
    <w:rsid w:val="00003F73"/>
    <w:rsid w:val="00004AD1"/>
    <w:rsid w:val="00012C4C"/>
    <w:rsid w:val="00021377"/>
    <w:rsid w:val="00023BDB"/>
    <w:rsid w:val="00023DC2"/>
    <w:rsid w:val="00023EB0"/>
    <w:rsid w:val="00030862"/>
    <w:rsid w:val="0003244D"/>
    <w:rsid w:val="00032595"/>
    <w:rsid w:val="00037B45"/>
    <w:rsid w:val="00037C40"/>
    <w:rsid w:val="0004644E"/>
    <w:rsid w:val="00050900"/>
    <w:rsid w:val="000527CB"/>
    <w:rsid w:val="0005781A"/>
    <w:rsid w:val="00075F1C"/>
    <w:rsid w:val="000768DF"/>
    <w:rsid w:val="00082D0E"/>
    <w:rsid w:val="00091641"/>
    <w:rsid w:val="00091F86"/>
    <w:rsid w:val="000A010E"/>
    <w:rsid w:val="000C3CBE"/>
    <w:rsid w:val="000D21EE"/>
    <w:rsid w:val="000D2B72"/>
    <w:rsid w:val="000D6CC6"/>
    <w:rsid w:val="000E0B9B"/>
    <w:rsid w:val="000F00AD"/>
    <w:rsid w:val="000F2D80"/>
    <w:rsid w:val="000F4ACC"/>
    <w:rsid w:val="00103D66"/>
    <w:rsid w:val="00105D12"/>
    <w:rsid w:val="001069D9"/>
    <w:rsid w:val="00117EC4"/>
    <w:rsid w:val="001253CF"/>
    <w:rsid w:val="00133D02"/>
    <w:rsid w:val="00136940"/>
    <w:rsid w:val="00151F39"/>
    <w:rsid w:val="001675F4"/>
    <w:rsid w:val="00186A88"/>
    <w:rsid w:val="00187578"/>
    <w:rsid w:val="00192A4A"/>
    <w:rsid w:val="001A1647"/>
    <w:rsid w:val="001A30FD"/>
    <w:rsid w:val="001A621A"/>
    <w:rsid w:val="001C0673"/>
    <w:rsid w:val="001D25B1"/>
    <w:rsid w:val="001F7F76"/>
    <w:rsid w:val="0020788F"/>
    <w:rsid w:val="002178BA"/>
    <w:rsid w:val="00224128"/>
    <w:rsid w:val="002264F1"/>
    <w:rsid w:val="0022760E"/>
    <w:rsid w:val="002279EF"/>
    <w:rsid w:val="00231944"/>
    <w:rsid w:val="0025346B"/>
    <w:rsid w:val="00261AF3"/>
    <w:rsid w:val="00262F95"/>
    <w:rsid w:val="0026590D"/>
    <w:rsid w:val="00265DBF"/>
    <w:rsid w:val="00280FDF"/>
    <w:rsid w:val="00283420"/>
    <w:rsid w:val="00283F4D"/>
    <w:rsid w:val="002871E6"/>
    <w:rsid w:val="00292EAA"/>
    <w:rsid w:val="0029546C"/>
    <w:rsid w:val="002A0C5B"/>
    <w:rsid w:val="002A6412"/>
    <w:rsid w:val="002B16A4"/>
    <w:rsid w:val="002B629B"/>
    <w:rsid w:val="002C3DF7"/>
    <w:rsid w:val="002C5EB8"/>
    <w:rsid w:val="002D2CD5"/>
    <w:rsid w:val="002D36B2"/>
    <w:rsid w:val="002D3B19"/>
    <w:rsid w:val="002D5D80"/>
    <w:rsid w:val="002E1781"/>
    <w:rsid w:val="00307CDD"/>
    <w:rsid w:val="00312DD3"/>
    <w:rsid w:val="0031377E"/>
    <w:rsid w:val="00313A14"/>
    <w:rsid w:val="0033597D"/>
    <w:rsid w:val="003368B5"/>
    <w:rsid w:val="003414CF"/>
    <w:rsid w:val="003626B2"/>
    <w:rsid w:val="00366F71"/>
    <w:rsid w:val="00370826"/>
    <w:rsid w:val="00374D10"/>
    <w:rsid w:val="00384394"/>
    <w:rsid w:val="003913E0"/>
    <w:rsid w:val="0039482A"/>
    <w:rsid w:val="0039501D"/>
    <w:rsid w:val="003972DB"/>
    <w:rsid w:val="003A6E98"/>
    <w:rsid w:val="003B6551"/>
    <w:rsid w:val="003C7589"/>
    <w:rsid w:val="003D3799"/>
    <w:rsid w:val="003E5BBA"/>
    <w:rsid w:val="003E7546"/>
    <w:rsid w:val="003F295D"/>
    <w:rsid w:val="00404398"/>
    <w:rsid w:val="00405499"/>
    <w:rsid w:val="00417A8E"/>
    <w:rsid w:val="0042650E"/>
    <w:rsid w:val="004326F0"/>
    <w:rsid w:val="00437B88"/>
    <w:rsid w:val="00453038"/>
    <w:rsid w:val="00454138"/>
    <w:rsid w:val="00461151"/>
    <w:rsid w:val="00484242"/>
    <w:rsid w:val="00487E3A"/>
    <w:rsid w:val="00490074"/>
    <w:rsid w:val="00492EAA"/>
    <w:rsid w:val="004968D9"/>
    <w:rsid w:val="00497901"/>
    <w:rsid w:val="00497EF1"/>
    <w:rsid w:val="004A1A35"/>
    <w:rsid w:val="004A1B13"/>
    <w:rsid w:val="004B5DE4"/>
    <w:rsid w:val="004C348A"/>
    <w:rsid w:val="004D3CB1"/>
    <w:rsid w:val="004D4EC8"/>
    <w:rsid w:val="004F0002"/>
    <w:rsid w:val="004F480A"/>
    <w:rsid w:val="004F5C85"/>
    <w:rsid w:val="005024A6"/>
    <w:rsid w:val="00505B10"/>
    <w:rsid w:val="00506C87"/>
    <w:rsid w:val="005070A2"/>
    <w:rsid w:val="005166E6"/>
    <w:rsid w:val="005249E3"/>
    <w:rsid w:val="00525567"/>
    <w:rsid w:val="00534E1B"/>
    <w:rsid w:val="005356D6"/>
    <w:rsid w:val="00536E1E"/>
    <w:rsid w:val="005403A6"/>
    <w:rsid w:val="0054206A"/>
    <w:rsid w:val="00544723"/>
    <w:rsid w:val="00553193"/>
    <w:rsid w:val="00564C8A"/>
    <w:rsid w:val="00570984"/>
    <w:rsid w:val="005716C3"/>
    <w:rsid w:val="005735C4"/>
    <w:rsid w:val="005812D2"/>
    <w:rsid w:val="00590D20"/>
    <w:rsid w:val="00592637"/>
    <w:rsid w:val="00593260"/>
    <w:rsid w:val="005947C4"/>
    <w:rsid w:val="0059509B"/>
    <w:rsid w:val="00597A2E"/>
    <w:rsid w:val="005A46F1"/>
    <w:rsid w:val="005B1033"/>
    <w:rsid w:val="005B2B41"/>
    <w:rsid w:val="005B6986"/>
    <w:rsid w:val="005C0A3B"/>
    <w:rsid w:val="005C287A"/>
    <w:rsid w:val="005C2D45"/>
    <w:rsid w:val="005D238F"/>
    <w:rsid w:val="005D66C3"/>
    <w:rsid w:val="005E5B5D"/>
    <w:rsid w:val="005F0C73"/>
    <w:rsid w:val="005F12A0"/>
    <w:rsid w:val="005F3A0A"/>
    <w:rsid w:val="005F5F6F"/>
    <w:rsid w:val="00600051"/>
    <w:rsid w:val="0061463F"/>
    <w:rsid w:val="00615E4F"/>
    <w:rsid w:val="00637046"/>
    <w:rsid w:val="00637EDD"/>
    <w:rsid w:val="00644D6C"/>
    <w:rsid w:val="00647503"/>
    <w:rsid w:val="00650B15"/>
    <w:rsid w:val="006525E9"/>
    <w:rsid w:val="00653C69"/>
    <w:rsid w:val="006647C1"/>
    <w:rsid w:val="00670E08"/>
    <w:rsid w:val="006731E6"/>
    <w:rsid w:val="0067451D"/>
    <w:rsid w:val="006763DB"/>
    <w:rsid w:val="00676AEE"/>
    <w:rsid w:val="00683E9A"/>
    <w:rsid w:val="00684121"/>
    <w:rsid w:val="00686729"/>
    <w:rsid w:val="006933A9"/>
    <w:rsid w:val="00694723"/>
    <w:rsid w:val="006B1F04"/>
    <w:rsid w:val="006B5B02"/>
    <w:rsid w:val="006C067C"/>
    <w:rsid w:val="006C72F5"/>
    <w:rsid w:val="006D2F04"/>
    <w:rsid w:val="006D36F7"/>
    <w:rsid w:val="006D6401"/>
    <w:rsid w:val="006E220C"/>
    <w:rsid w:val="006E4E1A"/>
    <w:rsid w:val="006E749E"/>
    <w:rsid w:val="006F39E0"/>
    <w:rsid w:val="006F47BC"/>
    <w:rsid w:val="00702B62"/>
    <w:rsid w:val="0071375F"/>
    <w:rsid w:val="00715C76"/>
    <w:rsid w:val="007245B3"/>
    <w:rsid w:val="007249A5"/>
    <w:rsid w:val="00736391"/>
    <w:rsid w:val="00736A60"/>
    <w:rsid w:val="00737FAE"/>
    <w:rsid w:val="00741054"/>
    <w:rsid w:val="0074618E"/>
    <w:rsid w:val="0075077D"/>
    <w:rsid w:val="007536E1"/>
    <w:rsid w:val="00756DA9"/>
    <w:rsid w:val="00771F08"/>
    <w:rsid w:val="0077450A"/>
    <w:rsid w:val="007758B3"/>
    <w:rsid w:val="00776333"/>
    <w:rsid w:val="00784B30"/>
    <w:rsid w:val="00784F12"/>
    <w:rsid w:val="00797ECD"/>
    <w:rsid w:val="007A0734"/>
    <w:rsid w:val="007A7E76"/>
    <w:rsid w:val="007B2B4F"/>
    <w:rsid w:val="007C089D"/>
    <w:rsid w:val="007C0A89"/>
    <w:rsid w:val="007D0E29"/>
    <w:rsid w:val="007D35AE"/>
    <w:rsid w:val="007E2B02"/>
    <w:rsid w:val="007E63D4"/>
    <w:rsid w:val="007F1F37"/>
    <w:rsid w:val="00800E37"/>
    <w:rsid w:val="00804A76"/>
    <w:rsid w:val="00804BE0"/>
    <w:rsid w:val="00807F02"/>
    <w:rsid w:val="00823D7B"/>
    <w:rsid w:val="00832B34"/>
    <w:rsid w:val="00835077"/>
    <w:rsid w:val="008543DB"/>
    <w:rsid w:val="0085501D"/>
    <w:rsid w:val="008647C8"/>
    <w:rsid w:val="00871DAA"/>
    <w:rsid w:val="0087217B"/>
    <w:rsid w:val="00884B36"/>
    <w:rsid w:val="00885951"/>
    <w:rsid w:val="00892AE0"/>
    <w:rsid w:val="008A3631"/>
    <w:rsid w:val="008A3635"/>
    <w:rsid w:val="008B1805"/>
    <w:rsid w:val="008B69BB"/>
    <w:rsid w:val="008C1A18"/>
    <w:rsid w:val="008C231C"/>
    <w:rsid w:val="008C5BFE"/>
    <w:rsid w:val="008C6D8D"/>
    <w:rsid w:val="008E13B4"/>
    <w:rsid w:val="008F2456"/>
    <w:rsid w:val="008F4550"/>
    <w:rsid w:val="008F5D7A"/>
    <w:rsid w:val="008F6262"/>
    <w:rsid w:val="008F7D01"/>
    <w:rsid w:val="00903771"/>
    <w:rsid w:val="00905505"/>
    <w:rsid w:val="0090727B"/>
    <w:rsid w:val="00907A4C"/>
    <w:rsid w:val="00913AD7"/>
    <w:rsid w:val="00925F60"/>
    <w:rsid w:val="009322C9"/>
    <w:rsid w:val="0094475A"/>
    <w:rsid w:val="00953ECC"/>
    <w:rsid w:val="009543AA"/>
    <w:rsid w:val="0095712A"/>
    <w:rsid w:val="009661B3"/>
    <w:rsid w:val="00975CBE"/>
    <w:rsid w:val="00977D24"/>
    <w:rsid w:val="00986973"/>
    <w:rsid w:val="009871D8"/>
    <w:rsid w:val="00993ADF"/>
    <w:rsid w:val="00994585"/>
    <w:rsid w:val="009A6CEE"/>
    <w:rsid w:val="009B05B1"/>
    <w:rsid w:val="009B1AF5"/>
    <w:rsid w:val="009B4C51"/>
    <w:rsid w:val="009B777B"/>
    <w:rsid w:val="009C1277"/>
    <w:rsid w:val="009C555E"/>
    <w:rsid w:val="009D0EB6"/>
    <w:rsid w:val="009D1E2D"/>
    <w:rsid w:val="009D7655"/>
    <w:rsid w:val="009D7C22"/>
    <w:rsid w:val="009F50DC"/>
    <w:rsid w:val="00A04AEB"/>
    <w:rsid w:val="00A05FCE"/>
    <w:rsid w:val="00A0710D"/>
    <w:rsid w:val="00A1198A"/>
    <w:rsid w:val="00A13837"/>
    <w:rsid w:val="00A14D7F"/>
    <w:rsid w:val="00A333A3"/>
    <w:rsid w:val="00A34D98"/>
    <w:rsid w:val="00A36CAE"/>
    <w:rsid w:val="00A411DD"/>
    <w:rsid w:val="00A41BC5"/>
    <w:rsid w:val="00A42009"/>
    <w:rsid w:val="00A44F5D"/>
    <w:rsid w:val="00A51FDC"/>
    <w:rsid w:val="00A53BDE"/>
    <w:rsid w:val="00A62D13"/>
    <w:rsid w:val="00A66F16"/>
    <w:rsid w:val="00A74ABF"/>
    <w:rsid w:val="00A74FA0"/>
    <w:rsid w:val="00A8133D"/>
    <w:rsid w:val="00A85AF2"/>
    <w:rsid w:val="00A93D2E"/>
    <w:rsid w:val="00A955C7"/>
    <w:rsid w:val="00AA247C"/>
    <w:rsid w:val="00AB5048"/>
    <w:rsid w:val="00AB65FC"/>
    <w:rsid w:val="00AC3E84"/>
    <w:rsid w:val="00AC634A"/>
    <w:rsid w:val="00AC6EAE"/>
    <w:rsid w:val="00AD6160"/>
    <w:rsid w:val="00AE4CE4"/>
    <w:rsid w:val="00AF1DF5"/>
    <w:rsid w:val="00AF2D33"/>
    <w:rsid w:val="00AF5CB7"/>
    <w:rsid w:val="00B13BEB"/>
    <w:rsid w:val="00B14431"/>
    <w:rsid w:val="00B20373"/>
    <w:rsid w:val="00B30FC6"/>
    <w:rsid w:val="00B571B7"/>
    <w:rsid w:val="00B57322"/>
    <w:rsid w:val="00B6585F"/>
    <w:rsid w:val="00B66F01"/>
    <w:rsid w:val="00B67B90"/>
    <w:rsid w:val="00B70820"/>
    <w:rsid w:val="00B71C03"/>
    <w:rsid w:val="00B72801"/>
    <w:rsid w:val="00B83317"/>
    <w:rsid w:val="00B90413"/>
    <w:rsid w:val="00B91363"/>
    <w:rsid w:val="00B95178"/>
    <w:rsid w:val="00B96FB1"/>
    <w:rsid w:val="00BA3C8E"/>
    <w:rsid w:val="00BA4406"/>
    <w:rsid w:val="00BB472D"/>
    <w:rsid w:val="00BC273B"/>
    <w:rsid w:val="00BC3309"/>
    <w:rsid w:val="00BD1234"/>
    <w:rsid w:val="00BE23F0"/>
    <w:rsid w:val="00BE6B2E"/>
    <w:rsid w:val="00BE6BB9"/>
    <w:rsid w:val="00BF0252"/>
    <w:rsid w:val="00BF61F2"/>
    <w:rsid w:val="00C0316F"/>
    <w:rsid w:val="00C05FF9"/>
    <w:rsid w:val="00C1688A"/>
    <w:rsid w:val="00C16A12"/>
    <w:rsid w:val="00C23E7B"/>
    <w:rsid w:val="00C32E41"/>
    <w:rsid w:val="00C34D04"/>
    <w:rsid w:val="00C3587C"/>
    <w:rsid w:val="00C372B9"/>
    <w:rsid w:val="00C43981"/>
    <w:rsid w:val="00C44FEC"/>
    <w:rsid w:val="00C53D64"/>
    <w:rsid w:val="00C6422C"/>
    <w:rsid w:val="00C729E8"/>
    <w:rsid w:val="00C72C7F"/>
    <w:rsid w:val="00C86B57"/>
    <w:rsid w:val="00C91DA5"/>
    <w:rsid w:val="00CA15F2"/>
    <w:rsid w:val="00CA5685"/>
    <w:rsid w:val="00CA585D"/>
    <w:rsid w:val="00CB347A"/>
    <w:rsid w:val="00CB42BC"/>
    <w:rsid w:val="00CD14A5"/>
    <w:rsid w:val="00CD506C"/>
    <w:rsid w:val="00CD6B59"/>
    <w:rsid w:val="00CE47A6"/>
    <w:rsid w:val="00CF06DD"/>
    <w:rsid w:val="00D10E21"/>
    <w:rsid w:val="00D115FB"/>
    <w:rsid w:val="00D142BA"/>
    <w:rsid w:val="00D16050"/>
    <w:rsid w:val="00D20985"/>
    <w:rsid w:val="00D30ABA"/>
    <w:rsid w:val="00D34A11"/>
    <w:rsid w:val="00D34D4B"/>
    <w:rsid w:val="00D411B6"/>
    <w:rsid w:val="00D47AA9"/>
    <w:rsid w:val="00D51AE2"/>
    <w:rsid w:val="00D56348"/>
    <w:rsid w:val="00D60266"/>
    <w:rsid w:val="00D768D6"/>
    <w:rsid w:val="00D77917"/>
    <w:rsid w:val="00D83E7B"/>
    <w:rsid w:val="00D87E73"/>
    <w:rsid w:val="00D9540F"/>
    <w:rsid w:val="00DA5DAA"/>
    <w:rsid w:val="00DB5338"/>
    <w:rsid w:val="00DC2905"/>
    <w:rsid w:val="00DC51FD"/>
    <w:rsid w:val="00DD1A34"/>
    <w:rsid w:val="00DD6D38"/>
    <w:rsid w:val="00DD709C"/>
    <w:rsid w:val="00DE1C0F"/>
    <w:rsid w:val="00DE442B"/>
    <w:rsid w:val="00DE5867"/>
    <w:rsid w:val="00DE6549"/>
    <w:rsid w:val="00DE7756"/>
    <w:rsid w:val="00DF22ED"/>
    <w:rsid w:val="00DF2ADC"/>
    <w:rsid w:val="00E043FD"/>
    <w:rsid w:val="00E109D2"/>
    <w:rsid w:val="00E13F18"/>
    <w:rsid w:val="00E1796B"/>
    <w:rsid w:val="00E228EB"/>
    <w:rsid w:val="00E27490"/>
    <w:rsid w:val="00E27C45"/>
    <w:rsid w:val="00E320A4"/>
    <w:rsid w:val="00E32D89"/>
    <w:rsid w:val="00E33D20"/>
    <w:rsid w:val="00E4135B"/>
    <w:rsid w:val="00E43EA3"/>
    <w:rsid w:val="00E51B52"/>
    <w:rsid w:val="00E65B09"/>
    <w:rsid w:val="00E71246"/>
    <w:rsid w:val="00E768B0"/>
    <w:rsid w:val="00E83C11"/>
    <w:rsid w:val="00E83E5C"/>
    <w:rsid w:val="00E851EF"/>
    <w:rsid w:val="00E87776"/>
    <w:rsid w:val="00E91B6C"/>
    <w:rsid w:val="00E92D38"/>
    <w:rsid w:val="00EA0C8F"/>
    <w:rsid w:val="00EA17D1"/>
    <w:rsid w:val="00EA2B92"/>
    <w:rsid w:val="00EA7919"/>
    <w:rsid w:val="00EB0828"/>
    <w:rsid w:val="00EB3C28"/>
    <w:rsid w:val="00EB6790"/>
    <w:rsid w:val="00EC09E5"/>
    <w:rsid w:val="00EC1065"/>
    <w:rsid w:val="00ED0461"/>
    <w:rsid w:val="00ED3EEB"/>
    <w:rsid w:val="00ED4087"/>
    <w:rsid w:val="00ED528D"/>
    <w:rsid w:val="00ED5B93"/>
    <w:rsid w:val="00EE001B"/>
    <w:rsid w:val="00EE1DA0"/>
    <w:rsid w:val="00EE48CE"/>
    <w:rsid w:val="00EE58ED"/>
    <w:rsid w:val="00EE670F"/>
    <w:rsid w:val="00EF20A7"/>
    <w:rsid w:val="00EF5015"/>
    <w:rsid w:val="00F05C44"/>
    <w:rsid w:val="00F067AF"/>
    <w:rsid w:val="00F127BE"/>
    <w:rsid w:val="00F15133"/>
    <w:rsid w:val="00F15F54"/>
    <w:rsid w:val="00F31221"/>
    <w:rsid w:val="00F40D25"/>
    <w:rsid w:val="00F50D74"/>
    <w:rsid w:val="00F51031"/>
    <w:rsid w:val="00F511BF"/>
    <w:rsid w:val="00F54F5A"/>
    <w:rsid w:val="00F63321"/>
    <w:rsid w:val="00F647CC"/>
    <w:rsid w:val="00F70486"/>
    <w:rsid w:val="00F84479"/>
    <w:rsid w:val="00F868E6"/>
    <w:rsid w:val="00F949EA"/>
    <w:rsid w:val="00FA40C3"/>
    <w:rsid w:val="00FB03C9"/>
    <w:rsid w:val="00FB2838"/>
    <w:rsid w:val="00FB3EC4"/>
    <w:rsid w:val="00FB6768"/>
    <w:rsid w:val="00FD104E"/>
    <w:rsid w:val="00FD4AED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he-IL"/>
      </w:rPr>
    </w:rPrDefault>
    <w:pPrDefault/>
  </w:docDefaults>
  <w:latentStyles w:defLockedState="0" w:defUIPriority="0" w:defSemiHidden="0" w:defUnhideWhenUsed="0" w:defQFormat="0" w:count="267">
    <w:lsdException w:name="Emphasis" w:uiPriority="20" w:qFormat="1"/>
    <w:lsdException w:name="List Paragraph" w:uiPriority="34" w:qFormat="1"/>
  </w:latentStyles>
  <w:style w:type="paragraph" w:default="1" w:styleId="Standard">
    <w:name w:val="Normal"/>
    <w:qFormat/>
    <w:rsid w:val="008F7D01"/>
    <w:pPr>
      <w:bidi/>
      <w:spacing w:line="360" w:lineRule="auto"/>
      <w:jc w:val="both"/>
    </w:pPr>
    <w:rPr>
      <w:rFonts w:cs="David"/>
      <w:lang w:val="en-US" w:eastAsia="he-IL"/>
    </w:rPr>
  </w:style>
  <w:style w:type="paragraph" w:styleId="berschrift1">
    <w:name w:val="heading 1"/>
    <w:basedOn w:val="Standard"/>
    <w:next w:val="Standard"/>
    <w:qFormat/>
    <w:rsid w:val="008F7D01"/>
    <w:pPr>
      <w:keepNext/>
      <w:spacing w:before="240" w:after="60"/>
      <w:jc w:val="left"/>
      <w:outlineLvl w:val="0"/>
    </w:pPr>
    <w:rPr>
      <w:b/>
      <w:bCs/>
      <w:noProof/>
      <w:kern w:val="28"/>
      <w:sz w:val="26"/>
      <w:szCs w:val="26"/>
      <w:u w:val="single"/>
    </w:rPr>
  </w:style>
  <w:style w:type="paragraph" w:styleId="berschrift2">
    <w:name w:val="heading 2"/>
    <w:basedOn w:val="Standard"/>
    <w:next w:val="Standard"/>
    <w:qFormat/>
    <w:rsid w:val="008F7D01"/>
    <w:pPr>
      <w:keepNext/>
      <w:spacing w:before="240" w:after="60"/>
      <w:jc w:val="left"/>
      <w:outlineLvl w:val="1"/>
    </w:pPr>
    <w:rPr>
      <w:b/>
      <w:bCs/>
      <w:noProof/>
    </w:rPr>
  </w:style>
  <w:style w:type="paragraph" w:styleId="berschrift3">
    <w:name w:val="heading 3"/>
    <w:basedOn w:val="Standard"/>
    <w:next w:val="Standard"/>
    <w:qFormat/>
    <w:rsid w:val="008F7D01"/>
    <w:pPr>
      <w:keepNext/>
      <w:spacing w:before="240" w:after="60"/>
      <w:jc w:val="left"/>
      <w:outlineLvl w:val="2"/>
    </w:pPr>
    <w:rPr>
      <w:b/>
      <w:iCs/>
      <w:noProof/>
      <w:sz w:val="26"/>
      <w:szCs w:val="26"/>
    </w:rPr>
  </w:style>
  <w:style w:type="paragraph" w:styleId="berschrift4">
    <w:name w:val="heading 4"/>
    <w:basedOn w:val="Standard"/>
    <w:next w:val="Standard"/>
    <w:qFormat/>
    <w:rsid w:val="008F7D01"/>
    <w:pPr>
      <w:keepNext/>
      <w:bidi w:val="0"/>
      <w:jc w:val="left"/>
      <w:outlineLvl w:val="3"/>
    </w:pPr>
    <w:rPr>
      <w:b/>
      <w:bCs/>
      <w:sz w:val="22"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437B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-Standardschriftart"/>
    <w:link w:val="Sprechblasentext"/>
    <w:uiPriority w:val="99"/>
    <w:semiHidden/>
    <w:rsid w:val="00E5364D"/>
    <w:rPr>
      <w:rFonts w:ascii="Lucida Grande" w:hAnsi="Lucida Grande"/>
      <w:sz w:val="18"/>
      <w:szCs w:val="18"/>
    </w:rPr>
  </w:style>
  <w:style w:type="character" w:customStyle="1" w:styleId="SprechblasentextZeichen0">
    <w:name w:val="Sprechblasentext Zeichen"/>
    <w:basedOn w:val="Absatz-Standardschriftart"/>
    <w:link w:val="Sprechblasentext"/>
    <w:uiPriority w:val="99"/>
    <w:semiHidden/>
    <w:rsid w:val="00E5364D"/>
    <w:rPr>
      <w:rFonts w:ascii="Lucida Grande" w:hAnsi="Lucida Grande"/>
      <w:sz w:val="18"/>
      <w:szCs w:val="18"/>
    </w:rPr>
  </w:style>
  <w:style w:type="paragraph" w:styleId="Titel">
    <w:name w:val="Title"/>
    <w:basedOn w:val="Standard"/>
    <w:qFormat/>
    <w:rsid w:val="008F7D01"/>
    <w:pPr>
      <w:bidi w:val="0"/>
      <w:jc w:val="center"/>
    </w:pPr>
    <w:rPr>
      <w:b/>
      <w:bCs/>
      <w:u w:val="single"/>
    </w:rPr>
  </w:style>
  <w:style w:type="character" w:styleId="Hyperlink">
    <w:name w:val="Hyperlink"/>
    <w:basedOn w:val="Absatz-Standardschriftart"/>
    <w:rsid w:val="008F7D0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103D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3D66"/>
    <w:rPr>
      <w:rFonts w:cs="David"/>
      <w:sz w:val="24"/>
      <w:szCs w:val="24"/>
      <w:lang w:val="en-US" w:eastAsia="he-IL"/>
    </w:rPr>
  </w:style>
  <w:style w:type="paragraph" w:styleId="Fuzeile">
    <w:name w:val="footer"/>
    <w:basedOn w:val="Standard"/>
    <w:link w:val="FuzeileZchn"/>
    <w:rsid w:val="00103D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03D66"/>
    <w:rPr>
      <w:rFonts w:cs="David"/>
      <w:sz w:val="24"/>
      <w:szCs w:val="24"/>
      <w:lang w:val="en-US" w:eastAsia="he-IL"/>
    </w:rPr>
  </w:style>
  <w:style w:type="character" w:customStyle="1" w:styleId="SprechblasentextZchn">
    <w:name w:val="Sprechblasentext Zchn"/>
    <w:basedOn w:val="Absatz-Standardschriftart"/>
    <w:link w:val="Sprechblasentext"/>
    <w:rsid w:val="00437B88"/>
    <w:rPr>
      <w:rFonts w:ascii="Tahoma" w:hAnsi="Tahoma" w:cs="Tahoma"/>
      <w:sz w:val="16"/>
      <w:szCs w:val="16"/>
      <w:lang w:val="en-US" w:eastAsia="he-IL"/>
    </w:rPr>
  </w:style>
  <w:style w:type="paragraph" w:styleId="Listenabsatz">
    <w:name w:val="List Paragraph"/>
    <w:basedOn w:val="Standard"/>
    <w:uiPriority w:val="34"/>
    <w:qFormat/>
    <w:rsid w:val="003414CF"/>
    <w:pPr>
      <w:bidi w:val="0"/>
      <w:spacing w:before="240" w:after="240" w:line="240" w:lineRule="auto"/>
      <w:ind w:left="720"/>
      <w:contextualSpacing/>
      <w:jc w:val="left"/>
    </w:pPr>
    <w:rPr>
      <w:rFonts w:eastAsia="Calibri"/>
      <w:lang w:val="de-DE" w:eastAsia="en-US" w:bidi="ar-SA"/>
    </w:rPr>
  </w:style>
  <w:style w:type="character" w:customStyle="1" w:styleId="label">
    <w:name w:val="label"/>
    <w:basedOn w:val="Absatz-Standardschriftart"/>
    <w:rsid w:val="00CA585D"/>
  </w:style>
  <w:style w:type="character" w:customStyle="1" w:styleId="apple-converted-space">
    <w:name w:val="apple-converted-space"/>
    <w:basedOn w:val="Absatz-Standardschriftart"/>
    <w:rsid w:val="00CA585D"/>
  </w:style>
  <w:style w:type="character" w:styleId="Hervorhebung">
    <w:name w:val="Emphasis"/>
    <w:basedOn w:val="Absatz-Standardschriftart"/>
    <w:uiPriority w:val="20"/>
    <w:qFormat/>
    <w:rsid w:val="004968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bidi/>
      <w:spacing w:line="360" w:lineRule="auto"/>
      <w:jc w:val="both"/>
    </w:pPr>
    <w:rPr>
      <w:rFonts w:cs="David"/>
      <w:sz w:val="24"/>
      <w:szCs w:val="24"/>
      <w:lang w:val="en-US" w:eastAsia="he-I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jc w:val="left"/>
      <w:outlineLvl w:val="0"/>
    </w:pPr>
    <w:rPr>
      <w:b/>
      <w:bCs/>
      <w:noProof/>
      <w:kern w:val="28"/>
      <w:sz w:val="26"/>
      <w:szCs w:val="26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jc w:val="left"/>
      <w:outlineLvl w:val="1"/>
    </w:pPr>
    <w:rPr>
      <w:b/>
      <w:bCs/>
      <w:noProof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jc w:val="left"/>
      <w:outlineLvl w:val="2"/>
    </w:pPr>
    <w:rPr>
      <w:b/>
      <w:iCs/>
      <w:noProof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bidi w:val="0"/>
      <w:jc w:val="left"/>
      <w:outlineLvl w:val="3"/>
    </w:pPr>
    <w:rPr>
      <w:b/>
      <w:bCs/>
      <w:sz w:val="22"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bidi w:val="0"/>
      <w:jc w:val="center"/>
    </w:pPr>
    <w:rPr>
      <w:b/>
      <w:bCs/>
      <w:u w:val="single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103D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3D66"/>
    <w:rPr>
      <w:rFonts w:cs="David"/>
      <w:sz w:val="24"/>
      <w:szCs w:val="24"/>
      <w:lang w:val="en-US" w:eastAsia="he-IL"/>
    </w:rPr>
  </w:style>
  <w:style w:type="paragraph" w:styleId="Fuzeile">
    <w:name w:val="footer"/>
    <w:basedOn w:val="Standard"/>
    <w:link w:val="FuzeileZchn"/>
    <w:rsid w:val="00103D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03D66"/>
    <w:rPr>
      <w:rFonts w:cs="David"/>
      <w:sz w:val="24"/>
      <w:szCs w:val="24"/>
      <w:lang w:val="en-US" w:eastAsia="he-IL"/>
    </w:rPr>
  </w:style>
  <w:style w:type="paragraph" w:styleId="Sprechblasentext">
    <w:name w:val="Balloon Text"/>
    <w:basedOn w:val="Standard"/>
    <w:link w:val="SprechblasentextZchn"/>
    <w:rsid w:val="00437B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37B88"/>
    <w:rPr>
      <w:rFonts w:ascii="Tahoma" w:hAnsi="Tahoma" w:cs="Tahoma"/>
      <w:sz w:val="16"/>
      <w:szCs w:val="16"/>
      <w:lang w:val="en-US"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6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804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40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679</Words>
  <Characters>4281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Lebenslauf – Elad Lapidot</vt:lpstr>
      <vt:lpstr>Lebenslauf – Elad Lapidot</vt:lpstr>
    </vt:vector>
  </TitlesOfParts>
  <Company>FU Berlin</Company>
  <LinksUpToDate>false</LinksUpToDate>
  <CharactersWithSpaces>4951</CharactersWithSpaces>
  <SharedDoc>false</SharedDoc>
  <HLinks>
    <vt:vector size="6" baseType="variant">
      <vt:variant>
        <vt:i4>6619215</vt:i4>
      </vt:variant>
      <vt:variant>
        <vt:i4>0</vt:i4>
      </vt:variant>
      <vt:variant>
        <vt:i4>0</vt:i4>
      </vt:variant>
      <vt:variant>
        <vt:i4>5</vt:i4>
      </vt:variant>
      <vt:variant>
        <vt:lpwstr>mailto:elapidot@gmail.com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 – Elad Lapidot</dc:title>
  <dc:creator>Office 2000</dc:creator>
  <cp:lastModifiedBy>Elapidot</cp:lastModifiedBy>
  <cp:revision>87</cp:revision>
  <dcterms:created xsi:type="dcterms:W3CDTF">2013-11-25T12:50:00Z</dcterms:created>
  <dcterms:modified xsi:type="dcterms:W3CDTF">2014-10-14T20:19:00Z</dcterms:modified>
</cp:coreProperties>
</file>