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0377" w14:textId="77777777" w:rsidR="001C6DE5" w:rsidRDefault="001C6DE5" w:rsidP="001C6DE5">
      <w:pPr>
        <w:pStyle w:val="KeinLeerraum"/>
        <w:rPr>
          <w:b/>
          <w:sz w:val="40"/>
          <w:szCs w:val="24"/>
          <w:lang w:val="en-GB"/>
        </w:rPr>
      </w:pPr>
      <w:r>
        <w:rPr>
          <w:b/>
          <w:noProof/>
          <w:sz w:val="40"/>
          <w:szCs w:val="24"/>
          <w:lang w:val="en-GB" w:eastAsia="en-GB"/>
        </w:rPr>
        <w:drawing>
          <wp:inline distT="0" distB="0" distL="0" distR="0" wp14:anchorId="0BAFC3E4" wp14:editId="70FACAE1">
            <wp:extent cx="495300" cy="457200"/>
            <wp:effectExtent l="19050" t="0" r="0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24"/>
          <w:lang w:val="en-GB"/>
        </w:rPr>
        <w:t xml:space="preserve">               </w:t>
      </w: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 w:val="40"/>
          <w:szCs w:val="24"/>
          <w:lang w:val="en-GB"/>
        </w:rPr>
        <w:t>L E B E N S L A U F</w:t>
      </w:r>
      <w:r>
        <w:rPr>
          <w:rStyle w:val="tw4winMark"/>
          <w:szCs w:val="24"/>
          <w:lang w:val="en-GB"/>
        </w:rPr>
        <w:t>&lt;}0{&gt;</w:t>
      </w:r>
      <w:r>
        <w:rPr>
          <w:b/>
          <w:sz w:val="40"/>
          <w:szCs w:val="24"/>
          <w:lang w:val="en-GB"/>
        </w:rPr>
        <w:t xml:space="preserve">C U R </w:t>
      </w:r>
      <w:proofErr w:type="spellStart"/>
      <w:r>
        <w:rPr>
          <w:b/>
          <w:sz w:val="40"/>
          <w:szCs w:val="24"/>
          <w:lang w:val="en-GB"/>
        </w:rPr>
        <w:t>R</w:t>
      </w:r>
      <w:proofErr w:type="spellEnd"/>
      <w:r>
        <w:rPr>
          <w:b/>
          <w:sz w:val="40"/>
          <w:szCs w:val="24"/>
          <w:lang w:val="en-GB"/>
        </w:rPr>
        <w:t xml:space="preserve"> I C U L U </w:t>
      </w:r>
      <w:proofErr w:type="gramStart"/>
      <w:r>
        <w:rPr>
          <w:b/>
          <w:sz w:val="40"/>
          <w:szCs w:val="24"/>
          <w:lang w:val="en-GB"/>
        </w:rPr>
        <w:t>M  V</w:t>
      </w:r>
      <w:proofErr w:type="gramEnd"/>
      <w:r>
        <w:rPr>
          <w:b/>
          <w:sz w:val="40"/>
          <w:szCs w:val="24"/>
          <w:lang w:val="en-GB"/>
        </w:rPr>
        <w:t xml:space="preserve"> I T A E</w:t>
      </w:r>
      <w:r>
        <w:rPr>
          <w:rStyle w:val="tw4winMark"/>
          <w:szCs w:val="24"/>
          <w:lang w:val="en-GB"/>
        </w:rPr>
        <w:t>&lt;0}</w:t>
      </w:r>
    </w:p>
    <w:p w14:paraId="74F6B31C" w14:textId="2127EBD0" w:rsidR="009B5D8D" w:rsidRPr="00B32687" w:rsidRDefault="00F51D98" w:rsidP="00F51D98">
      <w:pPr>
        <w:pStyle w:val="KeinLeerraum"/>
        <w:rPr>
          <w:b/>
          <w:sz w:val="40"/>
          <w:szCs w:val="40"/>
          <w:lang w:val="en-GB"/>
        </w:rPr>
      </w:pP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Pr="00B32687">
        <w:rPr>
          <w:b/>
          <w:sz w:val="40"/>
          <w:szCs w:val="40"/>
          <w:lang w:val="en-GB"/>
        </w:rPr>
        <w:tab/>
      </w:r>
      <w:r w:rsidR="00B706EA">
        <w:rPr>
          <w:noProof/>
        </w:rPr>
        <w:drawing>
          <wp:inline distT="0" distB="0" distL="0" distR="0" wp14:anchorId="702D69F8" wp14:editId="3D8EEBD2">
            <wp:extent cx="843091" cy="1181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43" cy="12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32EE" w14:textId="77777777" w:rsidR="001C6DE5" w:rsidRDefault="001C6DE5" w:rsidP="001C6DE5">
      <w:pPr>
        <w:pStyle w:val="KeinLeerraum"/>
        <w:rPr>
          <w:b/>
          <w:sz w:val="24"/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 w:val="24"/>
          <w:szCs w:val="24"/>
          <w:lang w:val="en-GB"/>
        </w:rPr>
        <w:t>PERSÖNLICHE ANGABEN</w:t>
      </w:r>
      <w:r>
        <w:rPr>
          <w:rStyle w:val="tw4winMark"/>
          <w:szCs w:val="24"/>
          <w:lang w:val="en-GB"/>
        </w:rPr>
        <w:t>&lt;}0{&gt;</w:t>
      </w:r>
      <w:r>
        <w:rPr>
          <w:b/>
          <w:sz w:val="24"/>
          <w:szCs w:val="24"/>
          <w:lang w:val="en-GB"/>
        </w:rPr>
        <w:t>PERSONAL DETAILS</w:t>
      </w:r>
      <w:r>
        <w:rPr>
          <w:rStyle w:val="tw4winMark"/>
          <w:szCs w:val="24"/>
          <w:lang w:val="en-GB"/>
        </w:rPr>
        <w:t>&lt;0}</w:t>
      </w:r>
    </w:p>
    <w:p w14:paraId="01A8B4BF" w14:textId="77777777" w:rsidR="00F51D98" w:rsidRPr="00B32687" w:rsidRDefault="00F51D98" w:rsidP="00CE7B38">
      <w:pPr>
        <w:pStyle w:val="KeinLeerraum"/>
        <w:rPr>
          <w:rFonts w:cs="Courier New"/>
          <w:b/>
          <w:lang w:val="en-GB"/>
        </w:rPr>
      </w:pP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  <w:t>________________________________________________________________________________________</w:t>
      </w:r>
      <w:r w:rsidR="00140A77" w:rsidRPr="00B32687">
        <w:rPr>
          <w:rFonts w:cs="Courier New"/>
          <w:b/>
          <w:lang w:val="en-GB"/>
        </w:rPr>
        <w:t>_______</w:t>
      </w:r>
    </w:p>
    <w:p w14:paraId="402AC686" w14:textId="77777777" w:rsidR="00F51D98" w:rsidRPr="00B32687" w:rsidRDefault="00F51D98" w:rsidP="00CE7B38">
      <w:pPr>
        <w:pStyle w:val="KeinLeerraum"/>
        <w:rPr>
          <w:rFonts w:cs="Courier New"/>
          <w:b/>
          <w:sz w:val="16"/>
          <w:szCs w:val="16"/>
          <w:lang w:val="en-GB"/>
        </w:rPr>
      </w:pPr>
    </w:p>
    <w:p w14:paraId="440ED2EE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 w:rsidRPr="001C6DE5">
        <w:rPr>
          <w:b/>
          <w:noProof/>
          <w:vanish/>
          <w:szCs w:val="24"/>
          <w:lang w:val="en-GB"/>
        </w:rPr>
        <w:t>Name:</w:t>
      </w:r>
      <w:r>
        <w:rPr>
          <w:rStyle w:val="tw4winMark"/>
          <w:szCs w:val="24"/>
          <w:lang w:val="en-GB"/>
        </w:rPr>
        <w:t>&lt;}100{&gt;</w:t>
      </w:r>
      <w:r>
        <w:rPr>
          <w:b/>
          <w:szCs w:val="24"/>
          <w:lang w:val="en-GB"/>
        </w:rPr>
        <w:t>Name: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L e c a u x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L e c a u x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</w:p>
    <w:p w14:paraId="07BEC802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3D0BBC82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 w:rsidRPr="001C6DE5">
        <w:rPr>
          <w:b/>
          <w:noProof/>
          <w:vanish/>
          <w:szCs w:val="24"/>
          <w:lang w:val="en-GB"/>
        </w:rPr>
        <w:t>Vorname:</w:t>
      </w:r>
      <w:r>
        <w:rPr>
          <w:rStyle w:val="tw4winMark"/>
          <w:szCs w:val="24"/>
          <w:lang w:val="en-GB"/>
        </w:rPr>
        <w:t>&lt;}100{&gt;</w:t>
      </w:r>
      <w:r>
        <w:rPr>
          <w:b/>
          <w:szCs w:val="24"/>
          <w:lang w:val="en-GB"/>
        </w:rPr>
        <w:t>First name: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Cécile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Cécile</w:t>
      </w:r>
      <w:r>
        <w:rPr>
          <w:rStyle w:val="tw4winMark"/>
          <w:szCs w:val="24"/>
          <w:lang w:val="en-GB"/>
        </w:rPr>
        <w:t>&lt;0}</w:t>
      </w:r>
    </w:p>
    <w:p w14:paraId="064BA185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1E801A13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  <w:lang w:val="en-GB"/>
        </w:rPr>
        <w:t>Geburtsdatum:</w:t>
      </w:r>
      <w:r>
        <w:rPr>
          <w:rStyle w:val="tw4winMark"/>
          <w:szCs w:val="24"/>
          <w:lang w:val="en-GB"/>
        </w:rPr>
        <w:t>&lt;}100{&gt;</w:t>
      </w:r>
      <w:r>
        <w:rPr>
          <w:b/>
          <w:szCs w:val="24"/>
          <w:lang w:val="en-GB"/>
        </w:rPr>
        <w:t>Date of birth: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06/01/1965 </w:t>
      </w:r>
      <w:bookmarkStart w:id="0" w:name="_GoBack"/>
      <w:bookmarkEnd w:id="0"/>
    </w:p>
    <w:p w14:paraId="33750B91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2C498A26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</w:rPr>
        <w:t>Geburtsort:</w:t>
      </w:r>
      <w:r>
        <w:rPr>
          <w:rStyle w:val="tw4winMark"/>
          <w:szCs w:val="24"/>
          <w:lang w:val="en-GB"/>
        </w:rPr>
        <w:t>&lt;}100{&gt;</w:t>
      </w:r>
      <w:r>
        <w:rPr>
          <w:b/>
          <w:szCs w:val="24"/>
          <w:lang w:val="en-GB"/>
        </w:rPr>
        <w:t>Place of birth: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Köln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Cologne</w:t>
      </w:r>
      <w:r>
        <w:rPr>
          <w:rStyle w:val="tw4winMark"/>
          <w:szCs w:val="24"/>
          <w:lang w:val="en-GB"/>
        </w:rPr>
        <w:t>&lt;0}</w:t>
      </w:r>
    </w:p>
    <w:p w14:paraId="1C45B0CB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389C1F2F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</w:rPr>
        <w:t>Nationalität:</w:t>
      </w:r>
      <w:r>
        <w:rPr>
          <w:rStyle w:val="tw4winMark"/>
          <w:szCs w:val="24"/>
          <w:lang w:val="en-GB"/>
        </w:rPr>
        <w:t>&lt;}89{&gt;</w:t>
      </w:r>
      <w:r>
        <w:rPr>
          <w:b/>
          <w:szCs w:val="24"/>
          <w:lang w:val="en-GB"/>
        </w:rPr>
        <w:t>Nationality: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Französisch</w:t>
      </w:r>
      <w:r>
        <w:rPr>
          <w:rStyle w:val="tw4winMark"/>
          <w:szCs w:val="24"/>
          <w:lang w:val="en-GB"/>
        </w:rPr>
        <w:t>&lt;}100{&gt;</w:t>
      </w:r>
      <w:r>
        <w:rPr>
          <w:szCs w:val="24"/>
          <w:lang w:val="en-GB"/>
        </w:rPr>
        <w:t>French</w:t>
      </w:r>
      <w:r>
        <w:rPr>
          <w:rStyle w:val="tw4winMark"/>
          <w:szCs w:val="24"/>
          <w:lang w:val="en-GB"/>
        </w:rPr>
        <w:t>&lt;0}</w:t>
      </w:r>
    </w:p>
    <w:p w14:paraId="586513D5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38B6B057" w14:textId="756D6DD8" w:rsidR="001C6DE5" w:rsidRPr="001C6DE5" w:rsidRDefault="001C6DE5" w:rsidP="001C6DE5">
      <w:pPr>
        <w:pStyle w:val="KeinLeerraum"/>
        <w:rPr>
          <w:szCs w:val="24"/>
        </w:rPr>
      </w:pPr>
      <w:r w:rsidRPr="001C6DE5">
        <w:rPr>
          <w:rStyle w:val="tw4winMark"/>
          <w:szCs w:val="24"/>
        </w:rPr>
        <w:t>{0&gt;</w:t>
      </w:r>
      <w:r>
        <w:rPr>
          <w:b/>
          <w:noProof/>
          <w:vanish/>
          <w:szCs w:val="24"/>
        </w:rPr>
        <w:t>Kontakt:</w:t>
      </w:r>
      <w:r w:rsidRPr="001C6DE5">
        <w:rPr>
          <w:rStyle w:val="tw4winMark"/>
          <w:szCs w:val="24"/>
        </w:rPr>
        <w:t>&lt;}0{&gt;</w:t>
      </w:r>
      <w:r w:rsidRPr="001C6DE5">
        <w:rPr>
          <w:b/>
          <w:szCs w:val="24"/>
        </w:rPr>
        <w:t xml:space="preserve">Contact </w:t>
      </w:r>
      <w:proofErr w:type="spellStart"/>
      <w:r w:rsidRPr="001C6DE5">
        <w:rPr>
          <w:b/>
          <w:szCs w:val="24"/>
        </w:rPr>
        <w:t>details</w:t>
      </w:r>
      <w:proofErr w:type="spellEnd"/>
      <w:r w:rsidRPr="001C6DE5">
        <w:rPr>
          <w:b/>
          <w:szCs w:val="24"/>
        </w:rPr>
        <w:t>:</w:t>
      </w:r>
      <w:r w:rsidRPr="001C6DE5">
        <w:rPr>
          <w:rStyle w:val="tw4winMark"/>
          <w:szCs w:val="24"/>
        </w:rPr>
        <w:t>&lt;0}</w:t>
      </w:r>
      <w:r w:rsidRPr="001C6DE5">
        <w:rPr>
          <w:szCs w:val="24"/>
        </w:rPr>
        <w:tab/>
      </w:r>
      <w:r w:rsidRPr="001C6DE5">
        <w:rPr>
          <w:szCs w:val="24"/>
        </w:rPr>
        <w:tab/>
      </w:r>
      <w:r w:rsidRPr="001C6DE5">
        <w:rPr>
          <w:rStyle w:val="tw4winMark"/>
          <w:szCs w:val="24"/>
        </w:rPr>
        <w:t>{0&gt;</w:t>
      </w:r>
      <w:r w:rsidRPr="001C6DE5">
        <w:rPr>
          <w:noProof/>
          <w:vanish/>
          <w:szCs w:val="24"/>
        </w:rPr>
        <w:t>In der Kemperhecke 17, 53797 Lohmar,</w:t>
      </w:r>
      <w:r w:rsidRPr="001C6DE5">
        <w:rPr>
          <w:rStyle w:val="tw4winMark"/>
          <w:szCs w:val="24"/>
        </w:rPr>
        <w:t>&lt;}0{&gt;</w:t>
      </w:r>
      <w:r w:rsidR="00F8126B">
        <w:rPr>
          <w:szCs w:val="24"/>
        </w:rPr>
        <w:t>Platanenweg 10</w:t>
      </w:r>
      <w:r w:rsidRPr="001C6DE5">
        <w:rPr>
          <w:szCs w:val="24"/>
        </w:rPr>
        <w:t>, 53797 Lohmar,</w:t>
      </w:r>
      <w:r w:rsidRPr="001C6DE5">
        <w:rPr>
          <w:rStyle w:val="tw4winMark"/>
          <w:szCs w:val="24"/>
        </w:rPr>
        <w:t>&lt;0}</w:t>
      </w:r>
      <w:r w:rsidRPr="001C6DE5">
        <w:rPr>
          <w:szCs w:val="24"/>
        </w:rPr>
        <w:t xml:space="preserve"> </w:t>
      </w:r>
    </w:p>
    <w:p w14:paraId="5397CAE7" w14:textId="08E4E8CD" w:rsidR="001C6DE5" w:rsidRPr="00F8126B" w:rsidRDefault="001C6DE5" w:rsidP="001C6DE5">
      <w:pPr>
        <w:pStyle w:val="KeinLeerraum"/>
        <w:rPr>
          <w:szCs w:val="24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</w:rPr>
        <w:t>Tel.:02246-2087492, Mobil: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 xml:space="preserve">Tel.: 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</w:rPr>
        <w:t>0152 3436 7990, E-Mail: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 xml:space="preserve">0152 3436 7990, </w:t>
      </w:r>
      <w:r>
        <w:rPr>
          <w:szCs w:val="24"/>
          <w:lang w:val="en-GB"/>
        </w:rPr>
        <w:br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Email: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  <w:r w:rsidRPr="00F8126B">
        <w:rPr>
          <w:rStyle w:val="tw4winMark"/>
          <w:color w:val="auto"/>
          <w:szCs w:val="24"/>
          <w:lang w:val="en-GB"/>
        </w:rPr>
        <w:t>{0&gt;</w:t>
      </w:r>
      <w:hyperlink r:id="rId7" w:history="1">
        <w:r w:rsidRPr="00F8126B">
          <w:rPr>
            <w:rStyle w:val="Hyperlink"/>
            <w:noProof/>
            <w:vanish/>
            <w:color w:val="auto"/>
            <w:szCs w:val="24"/>
            <w:u w:val="none"/>
            <w:lang w:val="en-GB"/>
          </w:rPr>
          <w:t>clecaux@yahoo.de</w:t>
        </w:r>
      </w:hyperlink>
      <w:r w:rsidRPr="00F8126B">
        <w:rPr>
          <w:rStyle w:val="tw4winMark"/>
          <w:color w:val="auto"/>
          <w:szCs w:val="24"/>
          <w:lang w:val="en-GB"/>
        </w:rPr>
        <w:t>&lt;}0{&gt;</w:t>
      </w:r>
      <w:hyperlink r:id="rId8" w:history="1">
        <w:r w:rsidR="00F8126B" w:rsidRPr="00F8126B">
          <w:rPr>
            <w:rStyle w:val="Hyperlink"/>
            <w:color w:val="auto"/>
            <w:szCs w:val="24"/>
            <w:u w:val="none"/>
            <w:lang w:val="en-GB"/>
          </w:rPr>
          <w:t>c.g.lecaux@web.de</w:t>
        </w:r>
      </w:hyperlink>
      <w:r w:rsidRPr="00F8126B">
        <w:rPr>
          <w:rStyle w:val="tw4winMark"/>
          <w:color w:val="auto"/>
          <w:szCs w:val="24"/>
          <w:lang w:val="en-GB"/>
        </w:rPr>
        <w:t>&lt;0}</w:t>
      </w:r>
    </w:p>
    <w:p w14:paraId="014FDCD5" w14:textId="77777777" w:rsidR="001C6DE5" w:rsidRPr="00F8126B" w:rsidRDefault="001C6DE5" w:rsidP="001C6DE5">
      <w:pPr>
        <w:pStyle w:val="KeinLeerraum"/>
        <w:rPr>
          <w:szCs w:val="24"/>
          <w:lang w:val="en-GB"/>
        </w:rPr>
      </w:pPr>
      <w:r w:rsidRPr="00F8126B">
        <w:rPr>
          <w:szCs w:val="24"/>
          <w:lang w:val="en-GB"/>
        </w:rPr>
        <w:tab/>
      </w:r>
      <w:r w:rsidRPr="00F8126B">
        <w:rPr>
          <w:szCs w:val="24"/>
          <w:lang w:val="en-GB"/>
        </w:rPr>
        <w:tab/>
      </w:r>
      <w:r w:rsidRPr="00F8126B">
        <w:rPr>
          <w:szCs w:val="24"/>
          <w:lang w:val="en-GB"/>
        </w:rPr>
        <w:tab/>
      </w:r>
      <w:r w:rsidRPr="00F8126B">
        <w:rPr>
          <w:szCs w:val="24"/>
          <w:lang w:val="en-GB"/>
        </w:rPr>
        <w:tab/>
      </w:r>
      <w:r w:rsidRPr="00F8126B">
        <w:rPr>
          <w:rStyle w:val="tw4winMark"/>
          <w:color w:val="auto"/>
          <w:szCs w:val="24"/>
          <w:lang w:val="en-GB"/>
        </w:rPr>
        <w:t>{0&gt;</w:t>
      </w:r>
      <w:hyperlink r:id="rId9" w:history="1">
        <w:r w:rsidRPr="00F8126B">
          <w:rPr>
            <w:rStyle w:val="Hyperlink"/>
            <w:noProof/>
            <w:vanish/>
            <w:color w:val="auto"/>
            <w:szCs w:val="24"/>
            <w:u w:val="none"/>
            <w:lang w:val="en-GB"/>
          </w:rPr>
          <w:t>www.cecile-lecaux.de</w:t>
        </w:r>
      </w:hyperlink>
      <w:r w:rsidRPr="00F8126B">
        <w:rPr>
          <w:rStyle w:val="tw4winMark"/>
          <w:color w:val="auto"/>
          <w:szCs w:val="24"/>
          <w:lang w:val="en-GB"/>
        </w:rPr>
        <w:t>&lt;}0{&gt;</w:t>
      </w:r>
      <w:hyperlink r:id="rId10" w:history="1">
        <w:r w:rsidRPr="00F8126B">
          <w:rPr>
            <w:rStyle w:val="Hyperlink"/>
            <w:color w:val="auto"/>
            <w:szCs w:val="24"/>
            <w:u w:val="none"/>
            <w:lang w:val="en-GB"/>
          </w:rPr>
          <w:t>www.cecile-lecaux.de</w:t>
        </w:r>
      </w:hyperlink>
      <w:r w:rsidRPr="00F8126B">
        <w:rPr>
          <w:rStyle w:val="tw4winMark"/>
          <w:color w:val="auto"/>
          <w:szCs w:val="24"/>
          <w:lang w:val="en-GB"/>
        </w:rPr>
        <w:t>&lt;0}</w:t>
      </w:r>
    </w:p>
    <w:p w14:paraId="6FD793D8" w14:textId="77777777" w:rsidR="00F92D23" w:rsidRPr="00B32687" w:rsidRDefault="00F92D23" w:rsidP="00CE7B38">
      <w:pPr>
        <w:pStyle w:val="KeinLeerraum"/>
        <w:rPr>
          <w:rFonts w:cs="Courier New"/>
          <w:lang w:val="en-GB"/>
        </w:rPr>
      </w:pPr>
    </w:p>
    <w:p w14:paraId="3C4FB5B7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58FAF03E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 w:val="24"/>
          <w:szCs w:val="24"/>
          <w:lang w:val="en-GB"/>
        </w:rPr>
        <w:t>SCHULE / STUDIUM</w:t>
      </w:r>
      <w:r>
        <w:rPr>
          <w:rStyle w:val="tw4winMark"/>
          <w:szCs w:val="24"/>
          <w:lang w:val="en-GB"/>
        </w:rPr>
        <w:t>&lt;}0{&gt;</w:t>
      </w:r>
      <w:r>
        <w:rPr>
          <w:b/>
          <w:sz w:val="24"/>
          <w:szCs w:val="24"/>
          <w:lang w:val="en-GB"/>
        </w:rPr>
        <w:t>SCHOOLING/STUDIES</w:t>
      </w:r>
      <w:r>
        <w:rPr>
          <w:rStyle w:val="tw4winMark"/>
          <w:szCs w:val="24"/>
          <w:lang w:val="en-GB"/>
        </w:rPr>
        <w:t>&lt;0}</w:t>
      </w:r>
      <w:r>
        <w:rPr>
          <w:b/>
          <w:sz w:val="24"/>
          <w:szCs w:val="24"/>
          <w:lang w:val="en-GB"/>
        </w:rPr>
        <w:tab/>
      </w:r>
    </w:p>
    <w:p w14:paraId="2DDF4E4B" w14:textId="77777777" w:rsidR="00CE7B38" w:rsidRPr="00B32687" w:rsidRDefault="00F51D98" w:rsidP="00CE7B38">
      <w:pPr>
        <w:pStyle w:val="KeinLeerraum"/>
        <w:rPr>
          <w:rFonts w:cs="Courier New"/>
          <w:b/>
          <w:lang w:val="en-GB"/>
        </w:rPr>
      </w:pPr>
      <w:r w:rsidRPr="00B32687">
        <w:rPr>
          <w:rFonts w:cs="Courier New"/>
          <w:b/>
          <w:lang w:val="en-GB"/>
        </w:rPr>
        <w:softHyphen/>
      </w:r>
      <w:r w:rsidRPr="00B32687">
        <w:rPr>
          <w:rFonts w:cs="Courier New"/>
          <w:b/>
          <w:lang w:val="en-GB"/>
        </w:rPr>
        <w:softHyphen/>
        <w:t>________________________________________________________________________________________</w:t>
      </w:r>
      <w:r w:rsidR="00140A77" w:rsidRPr="00B32687">
        <w:rPr>
          <w:rFonts w:cs="Courier New"/>
          <w:b/>
          <w:lang w:val="en-GB"/>
        </w:rPr>
        <w:t>_______</w:t>
      </w:r>
    </w:p>
    <w:p w14:paraId="6ACB6FEE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b/>
          <w:szCs w:val="24"/>
          <w:lang w:val="en-GB"/>
        </w:rPr>
        <w:t>1970–1982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Belgische Schule in Bergisch Gladbach und Rösrath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Belgian school in Bergisch Gladbach and Rösrath</w:t>
      </w:r>
      <w:r>
        <w:rPr>
          <w:rStyle w:val="tw4winMark"/>
          <w:szCs w:val="24"/>
          <w:lang w:val="en-GB"/>
        </w:rPr>
        <w:t>&lt;0}</w:t>
      </w:r>
    </w:p>
    <w:p w14:paraId="1991F1C1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sz w:val="16"/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</w:rPr>
        <w:t>(französischsprachig, Abschluss: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(French-speaking, graduated with a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Abitur)</w:t>
      </w:r>
      <w:r>
        <w:rPr>
          <w:rStyle w:val="tw4winMark"/>
          <w:szCs w:val="24"/>
          <w:lang w:val="en-GB"/>
        </w:rPr>
        <w:t>&lt;}89{&gt;</w:t>
      </w:r>
      <w:r>
        <w:rPr>
          <w:szCs w:val="24"/>
          <w:lang w:val="en-GB"/>
        </w:rPr>
        <w:t>university entrance qualification (</w:t>
      </w:r>
      <w:r>
        <w:rPr>
          <w:i/>
          <w:szCs w:val="24"/>
          <w:lang w:val="en-GB"/>
        </w:rPr>
        <w:t>Abitur</w:t>
      </w:r>
      <w:r>
        <w:rPr>
          <w:szCs w:val="24"/>
          <w:lang w:val="en-GB"/>
        </w:rPr>
        <w:t>))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</w:p>
    <w:p w14:paraId="0EF428FF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47D574BC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b/>
          <w:szCs w:val="24"/>
          <w:lang w:val="en-GB"/>
        </w:rPr>
        <w:t>1982</w:t>
      </w:r>
      <w:r>
        <w:rPr>
          <w:b/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Abschluss  „Fremdsprachliche Korrespondentin für die französische Sprache“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Graduated as a “French-speaking multilingual secretary”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</w:p>
    <w:p w14:paraId="62EC2FAE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b/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Industrie- und Handelskammer Bonn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Bonn Chamber of Industry and Commerce</w:t>
      </w:r>
      <w:r>
        <w:rPr>
          <w:rStyle w:val="tw4winMark"/>
          <w:szCs w:val="24"/>
          <w:lang w:val="en-GB"/>
        </w:rPr>
        <w:t>&lt;0}</w:t>
      </w:r>
    </w:p>
    <w:p w14:paraId="19EE08D2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  <w:r w:rsidRPr="00B32687">
        <w:rPr>
          <w:rFonts w:cs="Courier New"/>
          <w:sz w:val="16"/>
          <w:szCs w:val="16"/>
          <w:lang w:val="en-GB"/>
        </w:rPr>
        <w:tab/>
      </w:r>
      <w:r w:rsidRPr="00B32687">
        <w:rPr>
          <w:rFonts w:cs="Courier New"/>
          <w:sz w:val="16"/>
          <w:szCs w:val="16"/>
          <w:lang w:val="en-GB"/>
        </w:rPr>
        <w:tab/>
      </w:r>
      <w:r w:rsidRPr="00B32687">
        <w:rPr>
          <w:rFonts w:cs="Courier New"/>
          <w:sz w:val="16"/>
          <w:szCs w:val="16"/>
          <w:lang w:val="en-GB"/>
        </w:rPr>
        <w:tab/>
      </w:r>
    </w:p>
    <w:p w14:paraId="5BD51543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b/>
          <w:szCs w:val="24"/>
          <w:lang w:val="en-GB"/>
        </w:rPr>
        <w:t>1983–1988</w:t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Studium an der Johannes Gutenberg Universität Mainz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Studied at the Johannes Gutenberg University of Mainz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 </w:t>
      </w:r>
    </w:p>
    <w:p w14:paraId="189D954B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Abschluss Diplom-Übersetzerin (Englisch-Deutsch)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Graduated with a degree in translation (English-German)</w:t>
      </w:r>
      <w:r>
        <w:rPr>
          <w:rStyle w:val="tw4winMark"/>
          <w:szCs w:val="24"/>
          <w:lang w:val="en-GB"/>
        </w:rPr>
        <w:t>&lt;0}</w:t>
      </w:r>
    </w:p>
    <w:p w14:paraId="70750B93" w14:textId="77777777" w:rsidR="00F92D23" w:rsidRPr="00B32687" w:rsidRDefault="00F92D23" w:rsidP="00262A5E">
      <w:pPr>
        <w:pStyle w:val="KeinLeerraum"/>
        <w:ind w:left="2832" w:hanging="2832"/>
        <w:rPr>
          <w:rFonts w:cs="Courier New"/>
          <w:lang w:val="en-GB"/>
        </w:rPr>
      </w:pPr>
    </w:p>
    <w:p w14:paraId="554A027C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134E2119" w14:textId="77777777" w:rsidR="001C6DE5" w:rsidRDefault="001C6DE5" w:rsidP="001C6DE5">
      <w:pPr>
        <w:pStyle w:val="KeinLeerraum"/>
        <w:rPr>
          <w:b/>
          <w:sz w:val="24"/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 w:val="24"/>
          <w:szCs w:val="24"/>
          <w:lang w:val="en-GB"/>
        </w:rPr>
        <w:t>BERUFLICHER WERDEGANG</w:t>
      </w:r>
      <w:r>
        <w:rPr>
          <w:rStyle w:val="tw4winMark"/>
          <w:szCs w:val="24"/>
          <w:lang w:val="en-GB"/>
        </w:rPr>
        <w:t>&lt;}0{&gt;</w:t>
      </w:r>
      <w:r>
        <w:rPr>
          <w:b/>
          <w:sz w:val="24"/>
          <w:szCs w:val="24"/>
          <w:lang w:val="en-GB"/>
        </w:rPr>
        <w:t>CAREER PROGRESSION</w:t>
      </w:r>
      <w:r>
        <w:rPr>
          <w:rStyle w:val="tw4winMark"/>
          <w:szCs w:val="24"/>
          <w:lang w:val="en-GB"/>
        </w:rPr>
        <w:t>&lt;0}</w:t>
      </w:r>
    </w:p>
    <w:p w14:paraId="37586B96" w14:textId="77777777" w:rsidR="00F51D98" w:rsidRPr="00B32687" w:rsidRDefault="00F51D98" w:rsidP="00CE7B38">
      <w:pPr>
        <w:pStyle w:val="KeinLeerraum"/>
        <w:rPr>
          <w:rFonts w:cs="Courier New"/>
          <w:b/>
          <w:lang w:val="en-GB"/>
        </w:rPr>
      </w:pPr>
      <w:r w:rsidRPr="00B32687">
        <w:rPr>
          <w:rFonts w:cs="Courier New"/>
          <w:b/>
          <w:lang w:val="en-GB"/>
        </w:rPr>
        <w:t>________________________________________________________________________________________</w:t>
      </w:r>
      <w:r w:rsidR="00140A77" w:rsidRPr="00B32687">
        <w:rPr>
          <w:rFonts w:cs="Courier New"/>
          <w:b/>
          <w:lang w:val="en-GB"/>
        </w:rPr>
        <w:t>_______</w:t>
      </w:r>
    </w:p>
    <w:p w14:paraId="56243979" w14:textId="77777777" w:rsidR="00CE7B38" w:rsidRPr="00B32687" w:rsidRDefault="00CE7B38" w:rsidP="00CE7B38">
      <w:pPr>
        <w:pStyle w:val="KeinLeerraum"/>
        <w:rPr>
          <w:rFonts w:cs="Courier New"/>
          <w:sz w:val="16"/>
          <w:szCs w:val="16"/>
          <w:lang w:val="en-GB"/>
        </w:rPr>
      </w:pPr>
    </w:p>
    <w:p w14:paraId="46BDCAF2" w14:textId="4B0A70DA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</w:rPr>
        <w:t>1988 bis heute</w:t>
      </w:r>
      <w:r>
        <w:rPr>
          <w:rStyle w:val="tw4winMark"/>
          <w:szCs w:val="24"/>
          <w:lang w:val="en-GB"/>
        </w:rPr>
        <w:t>&lt;}0{&gt;</w:t>
      </w:r>
      <w:r>
        <w:rPr>
          <w:b/>
          <w:szCs w:val="24"/>
          <w:lang w:val="en-GB"/>
        </w:rPr>
        <w:t>1988 to present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Als freiberufliche literarische Übersetzerin tätig (Englisch-Französisch)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Working as a freelance translator (English-French</w:t>
      </w:r>
      <w:r w:rsidR="00F8126B">
        <w:rPr>
          <w:szCs w:val="24"/>
          <w:lang w:val="en-GB"/>
        </w:rPr>
        <w:t>-German</w:t>
      </w:r>
      <w:r>
        <w:rPr>
          <w:szCs w:val="24"/>
          <w:lang w:val="en-GB"/>
        </w:rPr>
        <w:t>)</w:t>
      </w:r>
      <w:r w:rsidR="00F8126B">
        <w:rPr>
          <w:szCs w:val="24"/>
          <w:lang w:val="en-GB"/>
        </w:rPr>
        <w:t xml:space="preserve"> and author</w:t>
      </w:r>
      <w:r>
        <w:rPr>
          <w:rStyle w:val="tw4winMark"/>
          <w:szCs w:val="24"/>
          <w:lang w:val="en-GB"/>
        </w:rPr>
        <w:t>&lt;0}</w:t>
      </w:r>
    </w:p>
    <w:p w14:paraId="7A1F86A5" w14:textId="77777777" w:rsidR="00262A5E" w:rsidRPr="00B32687" w:rsidRDefault="00262A5E" w:rsidP="00CE7B38">
      <w:pPr>
        <w:pStyle w:val="KeinLeerraum"/>
        <w:ind w:left="2124" w:hanging="2124"/>
        <w:rPr>
          <w:rFonts w:cs="Courier New"/>
          <w:sz w:val="16"/>
          <w:szCs w:val="16"/>
          <w:lang w:val="en-GB"/>
        </w:rPr>
      </w:pPr>
    </w:p>
    <w:p w14:paraId="267D54E4" w14:textId="77777777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</w:rPr>
        <w:t>Sommer 2012</w:t>
      </w:r>
      <w:r>
        <w:rPr>
          <w:rStyle w:val="tw4winMark"/>
          <w:szCs w:val="24"/>
          <w:lang w:val="en-GB"/>
        </w:rPr>
        <w:t>&lt;}0{&gt;</w:t>
      </w:r>
      <w:r>
        <w:rPr>
          <w:b/>
          <w:szCs w:val="24"/>
          <w:lang w:val="en-GB"/>
        </w:rPr>
        <w:t>Summer 2012</w:t>
      </w:r>
      <w:r>
        <w:rPr>
          <w:rStyle w:val="tw4winMark"/>
          <w:szCs w:val="24"/>
          <w:lang w:val="en-GB"/>
        </w:rPr>
        <w:t>&lt;0}</w:t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b/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Fortbildung, Summer School Rechtssprache in Essen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Further training, Legal Terminology Summer School in Essen</w:t>
      </w:r>
      <w:r>
        <w:rPr>
          <w:rStyle w:val="tw4winMark"/>
          <w:szCs w:val="24"/>
          <w:lang w:val="en-GB"/>
        </w:rPr>
        <w:t>&lt;0}</w:t>
      </w:r>
    </w:p>
    <w:p w14:paraId="312E6680" w14:textId="77777777" w:rsidR="00816C03" w:rsidRPr="00B32687" w:rsidRDefault="00816C03" w:rsidP="00816C03">
      <w:pPr>
        <w:pStyle w:val="KeinLeerraum"/>
        <w:rPr>
          <w:rFonts w:cs="Courier New"/>
          <w:sz w:val="16"/>
          <w:szCs w:val="16"/>
          <w:lang w:val="en-GB"/>
        </w:rPr>
      </w:pPr>
    </w:p>
    <w:p w14:paraId="5C1F14C4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</w:rPr>
        <w:t>Januar 2013</w:t>
      </w:r>
      <w:r>
        <w:rPr>
          <w:rStyle w:val="tw4winMark"/>
          <w:szCs w:val="24"/>
          <w:lang w:val="en-GB"/>
        </w:rPr>
        <w:t>&lt;}0{&gt;</w:t>
      </w:r>
      <w:r>
        <w:rPr>
          <w:b/>
          <w:szCs w:val="24"/>
          <w:lang w:val="en-GB"/>
        </w:rPr>
        <w:t>January 2013</w:t>
      </w:r>
      <w:r>
        <w:rPr>
          <w:rStyle w:val="tw4winMark"/>
          <w:szCs w:val="24"/>
          <w:lang w:val="en-GB"/>
        </w:rPr>
        <w:t>&lt;0}</w:t>
      </w:r>
      <w:r>
        <w:rPr>
          <w:b/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Vom Präsidenten des OLG Köln ermächtigt für die französische und englische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Certified by the President of Cologne Higher Regional Court for French and English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</w:p>
    <w:p w14:paraId="2F6C7BFF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b/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Sprache  (öffentlich bestellte Übersetzerin mit der Berechtigung, beglaubigte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(publicly appointed translator authorised to produce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</w:p>
    <w:p w14:paraId="6FDDA27A" w14:textId="77777777" w:rsidR="001C6DE5" w:rsidRDefault="001C6DE5" w:rsidP="001C6DE5">
      <w:pPr>
        <w:pStyle w:val="KeinLeerraum"/>
        <w:ind w:left="2832" w:hanging="2832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Übersetzungen anzufertigen)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certified translations)</w:t>
      </w:r>
      <w:r>
        <w:rPr>
          <w:rStyle w:val="tw4winMark"/>
          <w:szCs w:val="24"/>
          <w:lang w:val="en-GB"/>
        </w:rPr>
        <w:t>&lt;0}</w:t>
      </w:r>
    </w:p>
    <w:p w14:paraId="76AFDFC6" w14:textId="6B77763D" w:rsidR="00F8126B" w:rsidRDefault="00F8126B" w:rsidP="00F8126B">
      <w:pPr>
        <w:pStyle w:val="KeinLeerraum"/>
        <w:rPr>
          <w:rStyle w:val="tw4winMark"/>
          <w:vanish w:val="0"/>
          <w:szCs w:val="24"/>
          <w:lang w:val="en-GB"/>
        </w:rPr>
      </w:pPr>
    </w:p>
    <w:p w14:paraId="6AE0E20D" w14:textId="5370F4B1" w:rsidR="001C6DE5" w:rsidRDefault="001C6DE5" w:rsidP="001C6DE5">
      <w:pPr>
        <w:pStyle w:val="KeinLeerraum"/>
        <w:ind w:left="2124" w:hanging="2124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b/>
          <w:noProof/>
          <w:vanish/>
          <w:szCs w:val="24"/>
        </w:rPr>
        <w:t>Sonstiges:</w:t>
      </w:r>
      <w:r>
        <w:rPr>
          <w:rStyle w:val="tw4winMark"/>
          <w:szCs w:val="24"/>
          <w:lang w:val="en-GB"/>
        </w:rPr>
        <w:t>&lt;}89{&gt;</w:t>
      </w:r>
      <w:r>
        <w:rPr>
          <w:b/>
          <w:szCs w:val="24"/>
          <w:lang w:val="en-GB"/>
        </w:rPr>
        <w:t>Miscellaneous: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MS-Office, Excel, Powerpoint, SDL Trados 2011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MS Office, Excel, PowerPoint, SDL Trados 201</w:t>
      </w:r>
      <w:r w:rsidR="00F8126B">
        <w:rPr>
          <w:szCs w:val="24"/>
          <w:lang w:val="en-GB"/>
        </w:rPr>
        <w:t>9</w:t>
      </w:r>
      <w:r>
        <w:rPr>
          <w:rStyle w:val="tw4winMark"/>
          <w:szCs w:val="24"/>
          <w:lang w:val="en-GB"/>
        </w:rPr>
        <w:t>&lt;0}</w:t>
      </w:r>
    </w:p>
    <w:p w14:paraId="504CEA62" w14:textId="77777777" w:rsidR="001C6DE5" w:rsidRDefault="001C6DE5" w:rsidP="001C6DE5">
      <w:pPr>
        <w:pStyle w:val="KeinLeerraum"/>
        <w:ind w:left="2124" w:hanging="2124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Mitglied im Bundesverband der Dolmetscher und Übersetzer BDÜ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Member of the Federal Association of Interpreters and Translators (BDÜ)</w:t>
      </w:r>
      <w:r>
        <w:rPr>
          <w:rStyle w:val="tw4winMark"/>
          <w:szCs w:val="24"/>
          <w:lang w:val="en-GB"/>
        </w:rPr>
        <w:t>&lt;0}</w:t>
      </w:r>
    </w:p>
    <w:p w14:paraId="31C88D8A" w14:textId="77777777" w:rsidR="001C6DE5" w:rsidRDefault="001C6DE5" w:rsidP="001C6DE5">
      <w:pPr>
        <w:pStyle w:val="KeinLeerraum"/>
        <w:ind w:left="2124" w:firstLine="708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Vom OLG Köln ermächtigte Übersetzerin (Englisch-Französisch)</w:t>
      </w:r>
      <w:r>
        <w:rPr>
          <w:rStyle w:val="tw4winMark"/>
          <w:szCs w:val="24"/>
          <w:lang w:val="en-GB"/>
        </w:rPr>
        <w:t>&lt;}0{&gt;</w:t>
      </w:r>
      <w:r>
        <w:rPr>
          <w:szCs w:val="24"/>
          <w:lang w:val="en-GB"/>
        </w:rPr>
        <w:t>Translator (English-French) certified by Cologne Higher Regional Court</w:t>
      </w:r>
      <w:r>
        <w:rPr>
          <w:rStyle w:val="tw4winMark"/>
          <w:szCs w:val="24"/>
          <w:lang w:val="en-GB"/>
        </w:rPr>
        <w:t>&lt;0}</w:t>
      </w:r>
      <w:r>
        <w:rPr>
          <w:szCs w:val="24"/>
          <w:lang w:val="en-GB"/>
        </w:rPr>
        <w:t xml:space="preserve"> </w:t>
      </w:r>
    </w:p>
    <w:p w14:paraId="75EABC19" w14:textId="77777777" w:rsidR="00C72BD9" w:rsidRPr="00B32687" w:rsidRDefault="00C72BD9" w:rsidP="00C72BD9">
      <w:pPr>
        <w:pStyle w:val="KeinLeerraum"/>
        <w:rPr>
          <w:rFonts w:cs="Courier New"/>
          <w:sz w:val="16"/>
          <w:szCs w:val="16"/>
          <w:lang w:val="en-GB"/>
        </w:rPr>
      </w:pPr>
    </w:p>
    <w:p w14:paraId="493F0A89" w14:textId="77777777" w:rsidR="00C72BD9" w:rsidRPr="00B32687" w:rsidRDefault="00C72BD9" w:rsidP="00C72BD9">
      <w:pPr>
        <w:pStyle w:val="KeinLeerraum"/>
        <w:rPr>
          <w:rFonts w:cs="Courier New"/>
          <w:sz w:val="16"/>
          <w:szCs w:val="16"/>
          <w:lang w:val="en-GB"/>
        </w:rPr>
      </w:pPr>
    </w:p>
    <w:p w14:paraId="12840290" w14:textId="79AB4FE6" w:rsidR="001C6DE5" w:rsidRDefault="001C6DE5" w:rsidP="001C6DE5">
      <w:pPr>
        <w:pStyle w:val="KeinLeerraum"/>
        <w:rPr>
          <w:szCs w:val="24"/>
          <w:lang w:val="en-GB"/>
        </w:rPr>
      </w:pPr>
      <w:r>
        <w:rPr>
          <w:rStyle w:val="tw4winMark"/>
          <w:szCs w:val="24"/>
          <w:lang w:val="en-GB"/>
        </w:rPr>
        <w:t>{0&gt;</w:t>
      </w:r>
      <w:r>
        <w:rPr>
          <w:noProof/>
          <w:vanish/>
          <w:szCs w:val="24"/>
          <w:lang w:val="en-GB"/>
        </w:rPr>
        <w:t>Lohmar,  August 2014</w:t>
      </w:r>
      <w:r>
        <w:rPr>
          <w:rStyle w:val="tw4winMark"/>
          <w:szCs w:val="24"/>
          <w:lang w:val="en-GB"/>
        </w:rPr>
        <w:t>&lt;}0{&gt;</w:t>
      </w:r>
      <w:proofErr w:type="spellStart"/>
      <w:r>
        <w:rPr>
          <w:szCs w:val="24"/>
          <w:lang w:val="en-GB"/>
        </w:rPr>
        <w:t>Lohmar</w:t>
      </w:r>
      <w:proofErr w:type="spellEnd"/>
      <w:r>
        <w:rPr>
          <w:szCs w:val="24"/>
          <w:lang w:val="en-GB"/>
        </w:rPr>
        <w:t>,</w:t>
      </w:r>
      <w:r w:rsidR="00F8126B">
        <w:rPr>
          <w:szCs w:val="24"/>
          <w:lang w:val="en-GB"/>
        </w:rPr>
        <w:t xml:space="preserve"> 25 February 2020</w:t>
      </w:r>
      <w:r w:rsidR="00F8126B">
        <w:rPr>
          <w:rStyle w:val="tw4winMark"/>
          <w:szCs w:val="24"/>
          <w:lang w:val="en-GB"/>
        </w:rPr>
        <w:t xml:space="preserve"> </w:t>
      </w:r>
      <w:r>
        <w:rPr>
          <w:rStyle w:val="tw4winMark"/>
          <w:szCs w:val="24"/>
          <w:lang w:val="en-GB"/>
        </w:rPr>
        <w:t>&lt;0}</w:t>
      </w:r>
    </w:p>
    <w:p w14:paraId="6D630B27" w14:textId="77777777" w:rsidR="001C6DE5" w:rsidRPr="00B32687" w:rsidRDefault="001C6DE5">
      <w:pPr>
        <w:pStyle w:val="KeinLeerraum"/>
        <w:rPr>
          <w:rFonts w:cs="Courier New"/>
          <w:lang w:val="en-GB"/>
        </w:rPr>
      </w:pPr>
    </w:p>
    <w:sectPr w:rsidR="001C6DE5" w:rsidRPr="00B32687" w:rsidSect="00F51D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38"/>
    <w:rsid w:val="00012D14"/>
    <w:rsid w:val="00023DC1"/>
    <w:rsid w:val="000F09BC"/>
    <w:rsid w:val="000F2CA0"/>
    <w:rsid w:val="00140A77"/>
    <w:rsid w:val="001A1661"/>
    <w:rsid w:val="001C6DE5"/>
    <w:rsid w:val="001D341A"/>
    <w:rsid w:val="0020453D"/>
    <w:rsid w:val="00262A5E"/>
    <w:rsid w:val="00270B04"/>
    <w:rsid w:val="00285456"/>
    <w:rsid w:val="0029179C"/>
    <w:rsid w:val="00301755"/>
    <w:rsid w:val="00314E53"/>
    <w:rsid w:val="00396A60"/>
    <w:rsid w:val="003F1416"/>
    <w:rsid w:val="004572A2"/>
    <w:rsid w:val="00471B5C"/>
    <w:rsid w:val="00492343"/>
    <w:rsid w:val="004D0C0F"/>
    <w:rsid w:val="005D04C1"/>
    <w:rsid w:val="0063114A"/>
    <w:rsid w:val="00641699"/>
    <w:rsid w:val="00671BAE"/>
    <w:rsid w:val="006E0BC6"/>
    <w:rsid w:val="007016AF"/>
    <w:rsid w:val="00741278"/>
    <w:rsid w:val="00743006"/>
    <w:rsid w:val="00781FEF"/>
    <w:rsid w:val="00784993"/>
    <w:rsid w:val="00816C03"/>
    <w:rsid w:val="00884C7E"/>
    <w:rsid w:val="008C6E83"/>
    <w:rsid w:val="009133E1"/>
    <w:rsid w:val="009605CA"/>
    <w:rsid w:val="00980C3B"/>
    <w:rsid w:val="009B5D8D"/>
    <w:rsid w:val="009D4CBC"/>
    <w:rsid w:val="00A01894"/>
    <w:rsid w:val="00A9570E"/>
    <w:rsid w:val="00AA0F89"/>
    <w:rsid w:val="00B32687"/>
    <w:rsid w:val="00B706EA"/>
    <w:rsid w:val="00B85A70"/>
    <w:rsid w:val="00BE690A"/>
    <w:rsid w:val="00C422F3"/>
    <w:rsid w:val="00C72BD9"/>
    <w:rsid w:val="00CE24B6"/>
    <w:rsid w:val="00CE7B38"/>
    <w:rsid w:val="00CF2239"/>
    <w:rsid w:val="00D10184"/>
    <w:rsid w:val="00D5071A"/>
    <w:rsid w:val="00D820C9"/>
    <w:rsid w:val="00DD420A"/>
    <w:rsid w:val="00EA3F33"/>
    <w:rsid w:val="00EB73D6"/>
    <w:rsid w:val="00F0208C"/>
    <w:rsid w:val="00F51D98"/>
    <w:rsid w:val="00F8126B"/>
    <w:rsid w:val="00F92D23"/>
    <w:rsid w:val="00FA1C78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D395"/>
  <w15:docId w15:val="{807542F9-1F85-4835-B2CE-21B1BF84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7B3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D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1D98"/>
    <w:rPr>
      <w:color w:val="0000FF" w:themeColor="hyperlink"/>
      <w:u w:val="single"/>
    </w:rPr>
  </w:style>
  <w:style w:type="character" w:customStyle="1" w:styleId="tw4winMark">
    <w:name w:val="tw4winMark"/>
    <w:uiPriority w:val="99"/>
    <w:rsid w:val="0029179C"/>
    <w:rPr>
      <w:rFonts w:ascii="Courier New" w:hAnsi="Courier New"/>
      <w:vanish/>
      <w:color w:val="800080"/>
      <w:vertAlign w:val="sub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.lecaux@we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caux@yahoo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ecile-lecaux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cile-lecau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7F940-414B-4149-8C15-2114ED8E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2914</Characters>
  <Application>Microsoft Office Word</Application>
  <DocSecurity>0</DocSecurity>
  <Lines>145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ZIMMERMANN</dc:creator>
  <cp:lastModifiedBy>Cecile Lecaux</cp:lastModifiedBy>
  <cp:revision>3</cp:revision>
  <cp:lastPrinted>2014-09-05T08:33:00Z</cp:lastPrinted>
  <dcterms:created xsi:type="dcterms:W3CDTF">2020-02-25T09:27:00Z</dcterms:created>
  <dcterms:modified xsi:type="dcterms:W3CDTF">2020-02-25T09:28:00Z</dcterms:modified>
</cp:coreProperties>
</file>