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8C7E" w14:textId="242D5B3D" w:rsidR="006A5C50" w:rsidRPr="00623E63" w:rsidRDefault="006A5C50" w:rsidP="00623E63">
      <w:pPr>
        <w:pStyle w:val="Title"/>
        <w:rPr>
          <w:rFonts w:ascii="Calibri" w:hAnsi="Calibri"/>
          <w:color w:val="auto"/>
          <w:sz w:val="32"/>
          <w:szCs w:val="32"/>
        </w:rPr>
      </w:pPr>
      <w:bookmarkStart w:id="0" w:name="_Hlk5280329"/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623E63">
        <w:rPr>
          <w:color w:val="auto"/>
          <w:sz w:val="24"/>
          <w:szCs w:val="24"/>
        </w:rPr>
        <w:t xml:space="preserve">                                </w:t>
      </w:r>
      <w:r w:rsidR="007155A7">
        <w:rPr>
          <w:color w:val="auto"/>
          <w:sz w:val="24"/>
          <w:szCs w:val="24"/>
        </w:rPr>
        <w:t xml:space="preserve">     </w:t>
      </w:r>
      <w:r w:rsidRPr="00623E63">
        <w:rPr>
          <w:rFonts w:ascii="Calibri" w:hAnsi="Calibri"/>
          <w:color w:val="auto"/>
          <w:sz w:val="32"/>
          <w:szCs w:val="32"/>
        </w:rPr>
        <w:t>Fran Saunders CV</w:t>
      </w:r>
    </w:p>
    <w:p w14:paraId="0BEB9E2C" w14:textId="05171DC8" w:rsidR="007155A7" w:rsidRDefault="007155A7" w:rsidP="007155A7">
      <w:pPr>
        <w:pStyle w:val="Heading2"/>
        <w:tabs>
          <w:tab w:val="clear" w:pos="360"/>
          <w:tab w:val="left" w:pos="720"/>
        </w:tabs>
        <w:ind w:left="5760" w:hanging="5760"/>
        <w:jc w:val="center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14 Quick Street, Stanford</w:t>
      </w:r>
      <w:r w:rsidR="006A5C50" w:rsidRPr="0016568B">
        <w:rPr>
          <w:rFonts w:ascii="Calibri" w:hAnsi="Calibri"/>
          <w:b w:val="0"/>
          <w:sz w:val="24"/>
          <w:szCs w:val="24"/>
        </w:rPr>
        <w:t>,</w:t>
      </w:r>
      <w:r>
        <w:rPr>
          <w:rFonts w:ascii="Calibri" w:hAnsi="Calibri"/>
          <w:b w:val="0"/>
          <w:sz w:val="24"/>
          <w:szCs w:val="24"/>
        </w:rPr>
        <w:t xml:space="preserve"> Western Cape, </w:t>
      </w:r>
      <w:r w:rsidR="006A5C50" w:rsidRPr="0016568B">
        <w:rPr>
          <w:rFonts w:ascii="Calibri" w:hAnsi="Calibri"/>
          <w:b w:val="0"/>
          <w:sz w:val="24"/>
          <w:szCs w:val="24"/>
        </w:rPr>
        <w:t xml:space="preserve"> </w:t>
      </w:r>
      <w:r w:rsidR="00623E63">
        <w:rPr>
          <w:rFonts w:ascii="Calibri" w:hAnsi="Calibri"/>
          <w:b w:val="0"/>
          <w:sz w:val="24"/>
          <w:szCs w:val="24"/>
        </w:rPr>
        <w:t>South Africa</w:t>
      </w:r>
    </w:p>
    <w:p w14:paraId="2334E4B1" w14:textId="62DE2EFC" w:rsidR="00232C99" w:rsidRPr="00232C99" w:rsidRDefault="007155A7" w:rsidP="007155A7">
      <w:pPr>
        <w:pStyle w:val="Heading2"/>
        <w:tabs>
          <w:tab w:val="clear" w:pos="360"/>
          <w:tab w:val="left" w:pos="720"/>
        </w:tabs>
        <w:ind w:left="5760" w:hanging="5760"/>
        <w:jc w:val="center"/>
        <w:rPr>
          <w:rFonts w:asciiTheme="minorHAnsi" w:hAnsiTheme="minorHAnsi" w:cstheme="minorHAnsi"/>
        </w:rPr>
      </w:pPr>
      <w:r>
        <w:rPr>
          <w:rFonts w:ascii="Calibri" w:hAnsi="Calibri"/>
          <w:b w:val="0"/>
          <w:sz w:val="24"/>
          <w:szCs w:val="24"/>
        </w:rPr>
        <w:t xml:space="preserve">+27 </w:t>
      </w:r>
      <w:r w:rsidR="00623E63">
        <w:rPr>
          <w:rFonts w:ascii="Calibri" w:hAnsi="Calibri"/>
          <w:b w:val="0"/>
          <w:sz w:val="24"/>
          <w:szCs w:val="24"/>
        </w:rPr>
        <w:t>84 440 0711</w:t>
      </w:r>
      <w:r w:rsidR="006A5C50" w:rsidRPr="0016568B">
        <w:rPr>
          <w:rFonts w:ascii="Calibri" w:hAnsi="Calibri"/>
          <w:b w:val="0"/>
          <w:sz w:val="24"/>
          <w:szCs w:val="24"/>
        </w:rPr>
        <w:t xml:space="preserve"> </w:t>
      </w:r>
      <w:hyperlink r:id="rId5" w:history="1">
        <w:r w:rsidRPr="009D0EFD">
          <w:rPr>
            <w:rStyle w:val="Hyperlink"/>
            <w:rFonts w:ascii="Calibri" w:hAnsi="Calibri"/>
            <w:b w:val="0"/>
            <w:sz w:val="24"/>
            <w:szCs w:val="24"/>
          </w:rPr>
          <w:t>saunders.fran@gmail.com</w:t>
        </w:r>
      </w:hyperlink>
    </w:p>
    <w:p w14:paraId="471BB5AB" w14:textId="77777777" w:rsidR="007155A7" w:rsidRDefault="007155A7" w:rsidP="006A5C50">
      <w:pPr>
        <w:pStyle w:val="Heading1"/>
        <w:rPr>
          <w:rFonts w:ascii="Calibri" w:hAnsi="Calibri"/>
          <w:b/>
          <w:szCs w:val="24"/>
          <w:u w:val="none"/>
        </w:rPr>
      </w:pPr>
    </w:p>
    <w:p w14:paraId="08D20FCD" w14:textId="4236B071" w:rsidR="006A5C50" w:rsidRPr="00EB5EA3" w:rsidRDefault="006A5C50" w:rsidP="006A5C50">
      <w:pPr>
        <w:pStyle w:val="Heading1"/>
        <w:rPr>
          <w:rFonts w:ascii="Calibri" w:hAnsi="Calibri"/>
          <w:b/>
          <w:szCs w:val="24"/>
          <w:u w:val="none"/>
        </w:rPr>
      </w:pPr>
      <w:r w:rsidRPr="00EB5EA3">
        <w:rPr>
          <w:rFonts w:ascii="Calibri" w:hAnsi="Calibri"/>
          <w:b/>
          <w:szCs w:val="24"/>
          <w:u w:val="none"/>
        </w:rPr>
        <w:t>Education</w:t>
      </w:r>
    </w:p>
    <w:p w14:paraId="7DB4E3D1" w14:textId="72EECD18" w:rsidR="006A5C50" w:rsidRDefault="006A5C50" w:rsidP="006A5C50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B.A. Honours Philosophy (</w:t>
      </w:r>
      <w:r>
        <w:rPr>
          <w:rFonts w:ascii="Calibri" w:hAnsi="Calibri"/>
          <w:i/>
          <w:szCs w:val="24"/>
        </w:rPr>
        <w:t>cum laude</w:t>
      </w:r>
      <w:r>
        <w:rPr>
          <w:rFonts w:ascii="Calibri" w:hAnsi="Calibri"/>
          <w:szCs w:val="24"/>
        </w:rPr>
        <w:t>)</w:t>
      </w:r>
      <w:r w:rsidR="005C4619">
        <w:rPr>
          <w:rFonts w:ascii="Calibri" w:hAnsi="Calibri"/>
          <w:szCs w:val="24"/>
        </w:rPr>
        <w:t xml:space="preserve">       </w:t>
      </w:r>
      <w:r>
        <w:rPr>
          <w:rFonts w:ascii="Calibri" w:hAnsi="Calibri"/>
          <w:szCs w:val="24"/>
        </w:rPr>
        <w:t>2005</w:t>
      </w:r>
      <w:r>
        <w:rPr>
          <w:rFonts w:ascii="Calibri" w:hAnsi="Calibri"/>
          <w:szCs w:val="24"/>
        </w:rPr>
        <w:tab/>
      </w:r>
      <w:r w:rsidR="005C4619">
        <w:rPr>
          <w:rFonts w:ascii="Calibri" w:hAnsi="Calibri"/>
          <w:szCs w:val="24"/>
        </w:rPr>
        <w:t xml:space="preserve">     U</w:t>
      </w:r>
      <w:r w:rsidR="004D3490">
        <w:rPr>
          <w:rFonts w:ascii="Calibri" w:hAnsi="Calibri"/>
          <w:szCs w:val="24"/>
        </w:rPr>
        <w:t>niversity of KwaZulu Natal</w:t>
      </w:r>
    </w:p>
    <w:p w14:paraId="7C029D18" w14:textId="77777777" w:rsidR="004D3490" w:rsidRDefault="006A5C50" w:rsidP="00232C99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B.A. Fine Art (</w:t>
      </w:r>
      <w:r w:rsidR="005C4619">
        <w:rPr>
          <w:rFonts w:ascii="Calibri" w:hAnsi="Calibri"/>
          <w:szCs w:val="24"/>
        </w:rPr>
        <w:t>4 years</w:t>
      </w:r>
      <w:r>
        <w:rPr>
          <w:rFonts w:ascii="Calibri" w:hAnsi="Calibri"/>
          <w:szCs w:val="24"/>
        </w:rPr>
        <w:t>)</w:t>
      </w:r>
      <w:r w:rsidR="005C4619">
        <w:rPr>
          <w:rFonts w:ascii="Calibri" w:hAnsi="Calibri"/>
          <w:szCs w:val="24"/>
        </w:rPr>
        <w:t xml:space="preserve">                                  </w:t>
      </w:r>
      <w:r>
        <w:rPr>
          <w:rFonts w:ascii="Calibri" w:hAnsi="Calibri"/>
          <w:szCs w:val="24"/>
        </w:rPr>
        <w:t xml:space="preserve">1989 - 1992    </w:t>
      </w:r>
      <w:r w:rsidR="00EB5EA3">
        <w:rPr>
          <w:rFonts w:ascii="Calibri" w:hAnsi="Calibri"/>
          <w:szCs w:val="24"/>
        </w:rPr>
        <w:t>U</w:t>
      </w:r>
      <w:r w:rsidR="004D3490">
        <w:rPr>
          <w:rFonts w:ascii="Calibri" w:hAnsi="Calibri"/>
          <w:szCs w:val="24"/>
        </w:rPr>
        <w:t>niversity of South Africa</w:t>
      </w:r>
      <w:r w:rsidR="00EB5EA3">
        <w:rPr>
          <w:rFonts w:ascii="Calibri" w:hAnsi="Calibri"/>
          <w:szCs w:val="24"/>
        </w:rPr>
        <w:t xml:space="preserve"> and </w:t>
      </w:r>
      <w:r w:rsidR="004D3490">
        <w:rPr>
          <w:rFonts w:ascii="Calibri" w:hAnsi="Calibri"/>
          <w:szCs w:val="24"/>
        </w:rPr>
        <w:t xml:space="preserve"> </w:t>
      </w:r>
    </w:p>
    <w:p w14:paraId="279EE3A3" w14:textId="7EB512CF" w:rsidR="006A5C50" w:rsidRDefault="004D3490" w:rsidP="005C4619">
      <w:pPr>
        <w:rPr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                                             </w:t>
      </w:r>
      <w:r w:rsidR="005C4619">
        <w:rPr>
          <w:rFonts w:ascii="Calibri" w:hAnsi="Calibri"/>
          <w:szCs w:val="24"/>
        </w:rPr>
        <w:t xml:space="preserve"> </w:t>
      </w:r>
      <w:r w:rsidR="00EB5EA3">
        <w:rPr>
          <w:rFonts w:ascii="Calibri" w:hAnsi="Calibri"/>
          <w:szCs w:val="24"/>
        </w:rPr>
        <w:t>Universit</w:t>
      </w:r>
      <w:r w:rsidR="005C4619">
        <w:rPr>
          <w:rFonts w:ascii="Calibri" w:hAnsi="Calibri"/>
          <w:szCs w:val="24"/>
        </w:rPr>
        <w:t>y</w:t>
      </w:r>
      <w:r>
        <w:rPr>
          <w:rFonts w:ascii="Calibri" w:hAnsi="Calibri"/>
          <w:szCs w:val="24"/>
        </w:rPr>
        <w:t xml:space="preserve"> of Stellenbosch</w:t>
      </w:r>
      <w:r w:rsidR="005C4619">
        <w:rPr>
          <w:rFonts w:ascii="Calibri" w:hAnsi="Calibri"/>
          <w:szCs w:val="24"/>
        </w:rPr>
        <w:tab/>
      </w:r>
      <w:r w:rsidR="005C4619">
        <w:rPr>
          <w:rFonts w:ascii="Calibri" w:hAnsi="Calibri"/>
          <w:szCs w:val="24"/>
        </w:rPr>
        <w:tab/>
      </w:r>
      <w:r w:rsidR="005C4619">
        <w:rPr>
          <w:rFonts w:ascii="Calibri" w:hAnsi="Calibri"/>
          <w:szCs w:val="24"/>
        </w:rPr>
        <w:tab/>
      </w:r>
      <w:r w:rsidR="005C4619">
        <w:rPr>
          <w:rFonts w:ascii="Calibri" w:hAnsi="Calibri"/>
          <w:szCs w:val="24"/>
        </w:rPr>
        <w:tab/>
      </w:r>
      <w:r w:rsidR="005C4619">
        <w:rPr>
          <w:rFonts w:ascii="Calibri" w:hAnsi="Calibri"/>
          <w:szCs w:val="24"/>
        </w:rPr>
        <w:tab/>
        <w:t xml:space="preserve">                                </w:t>
      </w:r>
    </w:p>
    <w:p w14:paraId="158FAB66" w14:textId="77777777" w:rsidR="006A5C50" w:rsidRPr="00EB5EA3" w:rsidRDefault="006A5C50" w:rsidP="006A5C50">
      <w:pPr>
        <w:spacing w:line="252" w:lineRule="auto"/>
        <w:rPr>
          <w:rFonts w:ascii="Calibri" w:hAnsi="Calibri" w:cs="Calibri"/>
          <w:b/>
          <w:szCs w:val="24"/>
          <w:lang w:val="en-US"/>
        </w:rPr>
      </w:pPr>
      <w:r w:rsidRPr="00EB5EA3">
        <w:rPr>
          <w:rFonts w:ascii="Calibri" w:hAnsi="Calibri" w:cs="Calibri"/>
          <w:b/>
          <w:szCs w:val="24"/>
          <w:lang w:val="en-US"/>
        </w:rPr>
        <w:t>Profile</w:t>
      </w:r>
    </w:p>
    <w:p w14:paraId="43AF30F6" w14:textId="5302D19E" w:rsidR="006A5C50" w:rsidRPr="004D2BF2" w:rsidRDefault="006A5C50" w:rsidP="006A5C50">
      <w:pPr>
        <w:spacing w:line="252" w:lineRule="auto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lang w:val="en-US"/>
        </w:rPr>
        <w:t>I am a</w:t>
      </w:r>
      <w:r w:rsidR="004E49D0">
        <w:rPr>
          <w:rFonts w:ascii="Calibri" w:hAnsi="Calibri" w:cs="Calibri"/>
          <w:lang w:val="en-US"/>
        </w:rPr>
        <w:t>n</w:t>
      </w:r>
      <w:r>
        <w:rPr>
          <w:rFonts w:ascii="Calibri" w:hAnsi="Calibri" w:cs="Calibri"/>
          <w:lang w:val="en-US"/>
        </w:rPr>
        <w:t xml:space="preserve"> </w:t>
      </w:r>
      <w:r w:rsidR="004D3490">
        <w:rPr>
          <w:rFonts w:ascii="Calibri" w:hAnsi="Calibri" w:cs="Calibri"/>
          <w:lang w:val="en-US"/>
        </w:rPr>
        <w:t>editor,</w:t>
      </w:r>
      <w:r>
        <w:rPr>
          <w:rFonts w:ascii="Calibri" w:hAnsi="Calibri" w:cs="Calibri"/>
          <w:lang w:val="en-US"/>
        </w:rPr>
        <w:t xml:space="preserve"> </w:t>
      </w:r>
      <w:r w:rsidR="00B56D73">
        <w:rPr>
          <w:rFonts w:ascii="Calibri" w:hAnsi="Calibri" w:cs="Calibri"/>
          <w:lang w:val="en-US"/>
        </w:rPr>
        <w:t xml:space="preserve">editor, </w:t>
      </w:r>
      <w:proofErr w:type="spellStart"/>
      <w:r w:rsidR="00EB5EA3">
        <w:rPr>
          <w:rFonts w:ascii="Calibri" w:hAnsi="Calibri" w:cs="Calibri"/>
          <w:lang w:val="en-US"/>
        </w:rPr>
        <w:t>practi</w:t>
      </w:r>
      <w:r w:rsidR="00F04793">
        <w:rPr>
          <w:rFonts w:ascii="Calibri" w:hAnsi="Calibri" w:cs="Calibri"/>
          <w:lang w:val="en-US"/>
        </w:rPr>
        <w:t>s</w:t>
      </w:r>
      <w:r w:rsidR="00EB5EA3">
        <w:rPr>
          <w:rFonts w:ascii="Calibri" w:hAnsi="Calibri" w:cs="Calibri"/>
          <w:lang w:val="en-US"/>
        </w:rPr>
        <w:t>ing</w:t>
      </w:r>
      <w:proofErr w:type="spellEnd"/>
      <w:r w:rsidR="00EB5EA3">
        <w:rPr>
          <w:rFonts w:ascii="Calibri" w:hAnsi="Calibri" w:cs="Calibri"/>
          <w:lang w:val="en-US"/>
        </w:rPr>
        <w:t xml:space="preserve"> </w:t>
      </w:r>
      <w:r w:rsidR="005C4619">
        <w:rPr>
          <w:rFonts w:ascii="Calibri" w:hAnsi="Calibri" w:cs="Calibri"/>
          <w:lang w:val="en-US"/>
        </w:rPr>
        <w:t xml:space="preserve">fine </w:t>
      </w:r>
      <w:r w:rsidR="00EB5EA3">
        <w:rPr>
          <w:rFonts w:ascii="Calibri" w:hAnsi="Calibri" w:cs="Calibri"/>
          <w:lang w:val="en-US"/>
        </w:rPr>
        <w:t xml:space="preserve">artist, </w:t>
      </w:r>
      <w:r>
        <w:rPr>
          <w:rFonts w:ascii="Calibri" w:hAnsi="Calibri" w:cs="Calibri"/>
          <w:lang w:val="en-US"/>
        </w:rPr>
        <w:t>and trained Life Line counselor. My areas of self-study are</w:t>
      </w:r>
      <w:r w:rsidR="0016568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the cognitive benefits of creative </w:t>
      </w:r>
      <w:proofErr w:type="spellStart"/>
      <w:r>
        <w:rPr>
          <w:rFonts w:ascii="Calibri" w:hAnsi="Calibri" w:cs="Calibri"/>
          <w:lang w:val="en-US"/>
        </w:rPr>
        <w:t>endeavour</w:t>
      </w:r>
      <w:proofErr w:type="spellEnd"/>
      <w:r>
        <w:rPr>
          <w:rFonts w:ascii="Calibri" w:hAnsi="Calibri" w:cs="Calibri"/>
          <w:lang w:val="en-US"/>
        </w:rPr>
        <w:t xml:space="preserve">, </w:t>
      </w:r>
      <w:r w:rsidR="00EB5EA3">
        <w:rPr>
          <w:rFonts w:ascii="Calibri" w:hAnsi="Calibri" w:cs="Calibri"/>
          <w:lang w:val="en-US"/>
        </w:rPr>
        <w:t xml:space="preserve">social psychology, </w:t>
      </w:r>
      <w:r>
        <w:rPr>
          <w:rFonts w:ascii="Calibri" w:hAnsi="Calibri" w:cs="Calibri"/>
          <w:lang w:val="en-US"/>
        </w:rPr>
        <w:t>and the intersection between science and contemplative practices</w:t>
      </w:r>
      <w:r w:rsidR="004D2BF2">
        <w:rPr>
          <w:rFonts w:ascii="Calibri" w:hAnsi="Calibri" w:cs="Calibri"/>
          <w:lang w:val="en-US"/>
        </w:rPr>
        <w:t xml:space="preserve">. </w:t>
      </w:r>
      <w:r w:rsidR="00AE21E0">
        <w:rPr>
          <w:rFonts w:ascii="Calibri" w:hAnsi="Calibri" w:cs="Calibri"/>
          <w:lang w:val="en-US"/>
        </w:rPr>
        <w:t xml:space="preserve">I </w:t>
      </w:r>
      <w:r w:rsidR="00B56D73">
        <w:rPr>
          <w:rFonts w:ascii="Calibri" w:hAnsi="Calibri" w:cs="Calibri"/>
          <w:lang w:val="en-US"/>
        </w:rPr>
        <w:t xml:space="preserve">have </w:t>
      </w:r>
      <w:r w:rsidR="00AE21E0">
        <w:rPr>
          <w:rFonts w:ascii="Calibri" w:hAnsi="Calibri" w:cs="Calibri"/>
          <w:lang w:val="en-US"/>
        </w:rPr>
        <w:t>designed, revised, and taught English language materials for two universities</w:t>
      </w:r>
      <w:r w:rsidR="004D2BF2">
        <w:rPr>
          <w:rFonts w:ascii="Calibri" w:hAnsi="Calibri" w:cs="Calibri"/>
          <w:lang w:val="en-US"/>
        </w:rPr>
        <w:t>, and taught at the International Language School in Prague.</w:t>
      </w:r>
      <w:r w:rsidR="00AE21E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 give writing and art-based workshops to corporates, institutions an</w:t>
      </w:r>
      <w:r w:rsidR="000E6A6C">
        <w:rPr>
          <w:rFonts w:ascii="Calibri" w:hAnsi="Calibri" w:cs="Calibri"/>
          <w:lang w:val="en-US"/>
        </w:rPr>
        <w:t xml:space="preserve">d </w:t>
      </w:r>
      <w:proofErr w:type="spellStart"/>
      <w:r w:rsidR="00EB5EA3">
        <w:rPr>
          <w:rFonts w:ascii="Calibri" w:hAnsi="Calibri" w:cs="Calibri"/>
          <w:lang w:val="en-US"/>
        </w:rPr>
        <w:t>marginalised</w:t>
      </w:r>
      <w:proofErr w:type="spellEnd"/>
      <w:r w:rsidR="000E6A6C">
        <w:rPr>
          <w:rFonts w:ascii="Calibri" w:hAnsi="Calibri" w:cs="Calibri"/>
          <w:lang w:val="en-US"/>
        </w:rPr>
        <w:t xml:space="preserve"> people. I bring </w:t>
      </w:r>
      <w:r w:rsidR="004D2BF2">
        <w:rPr>
          <w:rFonts w:ascii="Calibri" w:hAnsi="Calibri" w:cs="Calibri"/>
          <w:lang w:val="en-US"/>
        </w:rPr>
        <w:t>3</w:t>
      </w:r>
      <w:r>
        <w:rPr>
          <w:rFonts w:ascii="Calibri" w:hAnsi="Calibri" w:cs="Calibri"/>
          <w:lang w:val="en-US"/>
        </w:rPr>
        <w:t>0 years of reading, research, studying, art</w:t>
      </w:r>
      <w:r w:rsidR="000E6A6C">
        <w:rPr>
          <w:rFonts w:ascii="Calibri" w:hAnsi="Calibri" w:cs="Calibri"/>
          <w:lang w:val="en-US"/>
        </w:rPr>
        <w:t xml:space="preserve">making </w:t>
      </w:r>
      <w:r>
        <w:rPr>
          <w:rFonts w:ascii="Calibri" w:hAnsi="Calibri" w:cs="Calibri"/>
          <w:lang w:val="en-US"/>
        </w:rPr>
        <w:t>and life experience to the courses I give</w:t>
      </w:r>
      <w:r w:rsidR="004D2BF2">
        <w:rPr>
          <w:rFonts w:ascii="Calibri" w:hAnsi="Calibri" w:cs="Calibri"/>
          <w:lang w:val="en-US"/>
        </w:rPr>
        <w:t xml:space="preserve">. I designed and facilitate a 12-week </w:t>
      </w:r>
      <w:r w:rsidR="00EE4A98">
        <w:rPr>
          <w:rFonts w:ascii="Calibri" w:hAnsi="Calibri" w:cs="Calibri"/>
          <w:lang w:val="en-US"/>
        </w:rPr>
        <w:t xml:space="preserve">creativity </w:t>
      </w:r>
      <w:r w:rsidR="004D2BF2">
        <w:rPr>
          <w:rFonts w:ascii="Calibri" w:hAnsi="Calibri" w:cs="Calibri"/>
          <w:lang w:val="en-US"/>
        </w:rPr>
        <w:t xml:space="preserve">course called </w:t>
      </w:r>
      <w:r w:rsidR="004D2BF2" w:rsidRPr="004D2BF2">
        <w:rPr>
          <w:rFonts w:ascii="Calibri" w:hAnsi="Calibri" w:cs="Calibri"/>
          <w:i/>
          <w:iCs/>
          <w:lang w:val="en-US"/>
        </w:rPr>
        <w:t>Mirror</w:t>
      </w:r>
      <w:r w:rsidR="004D2BF2">
        <w:rPr>
          <w:rFonts w:ascii="Calibri" w:hAnsi="Calibri" w:cs="Calibri"/>
          <w:i/>
          <w:iCs/>
          <w:lang w:val="en-US"/>
        </w:rPr>
        <w:t xml:space="preserve"> </w:t>
      </w:r>
      <w:r w:rsidR="004D2BF2">
        <w:rPr>
          <w:rFonts w:ascii="Calibri" w:hAnsi="Calibri" w:cs="Calibri"/>
          <w:lang w:val="en-US"/>
        </w:rPr>
        <w:t xml:space="preserve">which aims to </w:t>
      </w:r>
      <w:r w:rsidR="00EE4A98">
        <w:rPr>
          <w:rFonts w:ascii="Calibri" w:hAnsi="Calibri" w:cs="Calibri"/>
          <w:lang w:val="en-US"/>
        </w:rPr>
        <w:t>spark imaginative expression</w:t>
      </w:r>
      <w:r w:rsidR="004D2BF2">
        <w:rPr>
          <w:rFonts w:ascii="Calibri" w:hAnsi="Calibri" w:cs="Calibri"/>
          <w:lang w:val="en-US"/>
        </w:rPr>
        <w:t>. My</w:t>
      </w:r>
      <w:r w:rsidR="004D2BF2">
        <w:rPr>
          <w:rFonts w:ascii="Calibri" w:hAnsi="Calibri" w:cs="Calibri"/>
          <w:i/>
          <w:lang w:val="en-US"/>
        </w:rPr>
        <w:t xml:space="preserve"> pro bono</w:t>
      </w:r>
      <w:r w:rsidR="004D2BF2">
        <w:rPr>
          <w:rFonts w:ascii="Calibri" w:hAnsi="Calibri" w:cs="Calibri"/>
          <w:lang w:val="en-US"/>
        </w:rPr>
        <w:t xml:space="preserve"> work focuses on the elderly</w:t>
      </w:r>
      <w:r w:rsidR="00232C99">
        <w:rPr>
          <w:rFonts w:ascii="Calibri" w:hAnsi="Calibri" w:cs="Calibri"/>
          <w:lang w:val="en-US"/>
        </w:rPr>
        <w:t xml:space="preserve"> (art workshops)</w:t>
      </w:r>
      <w:r w:rsidR="004D2BF2">
        <w:rPr>
          <w:rFonts w:ascii="Calibri" w:hAnsi="Calibri" w:cs="Calibri"/>
          <w:lang w:val="en-US"/>
        </w:rPr>
        <w:t xml:space="preserve"> and the Durban Music School.</w:t>
      </w:r>
      <w:r w:rsidR="006642E9">
        <w:rPr>
          <w:rFonts w:ascii="Calibri" w:hAnsi="Calibri" w:cs="Calibri"/>
          <w:lang w:val="en-US"/>
        </w:rPr>
        <w:t xml:space="preserve"> </w:t>
      </w:r>
    </w:p>
    <w:p w14:paraId="32F61D18" w14:textId="77777777" w:rsidR="006A5C50" w:rsidRDefault="006A5C50" w:rsidP="006A5C50">
      <w:pPr>
        <w:jc w:val="center"/>
        <w:rPr>
          <w:rFonts w:cs="Calibri"/>
          <w:color w:val="0070C0"/>
          <w:szCs w:val="24"/>
          <w:lang w:val="en-ZA"/>
        </w:rPr>
      </w:pPr>
    </w:p>
    <w:p w14:paraId="26C6DF63" w14:textId="77777777" w:rsidR="006A5C50" w:rsidRPr="00EB5EA3" w:rsidRDefault="006A5C50" w:rsidP="006A5C50">
      <w:pPr>
        <w:pStyle w:val="Heading3"/>
        <w:tabs>
          <w:tab w:val="clear" w:pos="360"/>
          <w:tab w:val="left" w:pos="720"/>
        </w:tabs>
        <w:rPr>
          <w:rFonts w:ascii="Calibri" w:hAnsi="Calibri"/>
          <w:szCs w:val="24"/>
        </w:rPr>
      </w:pPr>
      <w:r w:rsidRPr="00EB5EA3">
        <w:rPr>
          <w:rFonts w:ascii="Calibri" w:hAnsi="Calibri"/>
          <w:szCs w:val="24"/>
        </w:rPr>
        <w:t xml:space="preserve">Experience </w:t>
      </w:r>
    </w:p>
    <w:p w14:paraId="36749F40" w14:textId="2F1441D1" w:rsidR="00E70FE6" w:rsidRDefault="00E70FE6" w:rsidP="00E70FE6">
      <w:pPr>
        <w:rPr>
          <w:rFonts w:asciiTheme="minorHAnsi" w:hAnsiTheme="minorHAnsi" w:cstheme="minorHAnsi"/>
        </w:rPr>
      </w:pPr>
      <w:r w:rsidRPr="00E70FE6">
        <w:rPr>
          <w:rFonts w:asciiTheme="minorHAnsi" w:hAnsiTheme="minorHAnsi" w:cstheme="minorHAnsi"/>
          <w:b/>
        </w:rPr>
        <w:t>2018 – present:</w:t>
      </w:r>
      <w:r>
        <w:rPr>
          <w:rFonts w:asciiTheme="minorHAnsi" w:hAnsiTheme="minorHAnsi" w:cstheme="minorHAnsi"/>
          <w:b/>
        </w:rPr>
        <w:t xml:space="preserve"> </w:t>
      </w:r>
      <w:r w:rsidR="00F04793" w:rsidRPr="00F04793">
        <w:rPr>
          <w:rFonts w:asciiTheme="minorHAnsi" w:hAnsiTheme="minorHAnsi" w:cstheme="minorHAnsi"/>
          <w:bCs/>
        </w:rPr>
        <w:t>Free</w:t>
      </w:r>
      <w:r w:rsidR="00F04793">
        <w:rPr>
          <w:rFonts w:asciiTheme="minorHAnsi" w:hAnsiTheme="minorHAnsi" w:cstheme="minorHAnsi"/>
          <w:bCs/>
        </w:rPr>
        <w:t xml:space="preserve">lance </w:t>
      </w:r>
      <w:r w:rsidR="004D3490">
        <w:rPr>
          <w:rFonts w:asciiTheme="minorHAnsi" w:hAnsiTheme="minorHAnsi" w:cstheme="minorHAnsi"/>
          <w:bCs/>
        </w:rPr>
        <w:t xml:space="preserve">academic </w:t>
      </w:r>
      <w:r w:rsidR="00F04793">
        <w:rPr>
          <w:rFonts w:asciiTheme="minorHAnsi" w:hAnsiTheme="minorHAnsi" w:cstheme="minorHAnsi"/>
          <w:bCs/>
        </w:rPr>
        <w:t xml:space="preserve">editor. </w:t>
      </w:r>
      <w:r w:rsidR="00F04793">
        <w:rPr>
          <w:rFonts w:asciiTheme="minorHAnsi" w:hAnsiTheme="minorHAnsi" w:cstheme="minorHAnsi"/>
          <w:b/>
        </w:rPr>
        <w:t xml:space="preserve"> </w:t>
      </w:r>
      <w:r w:rsidR="00B56D73" w:rsidRPr="00B56D73">
        <w:rPr>
          <w:rFonts w:asciiTheme="minorHAnsi" w:hAnsiTheme="minorHAnsi" w:cstheme="minorHAnsi"/>
          <w:bCs/>
        </w:rPr>
        <w:t>Project Manager Wits University Press</w:t>
      </w:r>
      <w:r w:rsidR="00D978A8">
        <w:rPr>
          <w:rFonts w:asciiTheme="minorHAnsi" w:hAnsiTheme="minorHAnsi" w:cstheme="minorHAnsi"/>
          <w:bCs/>
        </w:rPr>
        <w:t xml:space="preserve">: digitising 12 classic </w:t>
      </w:r>
      <w:r w:rsidR="00052F2B">
        <w:rPr>
          <w:rFonts w:asciiTheme="minorHAnsi" w:hAnsiTheme="minorHAnsi" w:cstheme="minorHAnsi"/>
          <w:bCs/>
        </w:rPr>
        <w:t>publications</w:t>
      </w:r>
      <w:r w:rsidR="00B56D73" w:rsidRPr="00B56D73">
        <w:rPr>
          <w:rFonts w:asciiTheme="minorHAnsi" w:hAnsiTheme="minorHAnsi" w:cstheme="minorHAnsi"/>
          <w:bCs/>
        </w:rPr>
        <w:t>.</w:t>
      </w:r>
      <w:r w:rsidR="00B56D73">
        <w:rPr>
          <w:rFonts w:asciiTheme="minorHAnsi" w:hAnsiTheme="minorHAnsi" w:cstheme="minorHAnsi"/>
          <w:b/>
        </w:rPr>
        <w:t xml:space="preserve"> </w:t>
      </w:r>
      <w:r w:rsidR="00EE4A98" w:rsidRPr="00E43450">
        <w:rPr>
          <w:rFonts w:asciiTheme="minorHAnsi" w:hAnsiTheme="minorHAnsi" w:cstheme="minorHAnsi"/>
          <w:bCs/>
        </w:rPr>
        <w:t>F</w:t>
      </w:r>
      <w:r w:rsidR="00F04793" w:rsidRPr="00E43450">
        <w:rPr>
          <w:rFonts w:asciiTheme="minorHAnsi" w:hAnsiTheme="minorHAnsi" w:cstheme="minorHAnsi"/>
          <w:bCs/>
        </w:rPr>
        <w:t>a</w:t>
      </w:r>
      <w:r w:rsidR="00F04793" w:rsidRPr="00EE4A98">
        <w:rPr>
          <w:rFonts w:asciiTheme="minorHAnsi" w:hAnsiTheme="minorHAnsi" w:cstheme="minorHAnsi"/>
          <w:bCs/>
        </w:rPr>
        <w:t>cilitator</w:t>
      </w:r>
      <w:r w:rsidR="00F04793">
        <w:rPr>
          <w:rFonts w:asciiTheme="minorHAnsi" w:hAnsiTheme="minorHAnsi" w:cstheme="minorHAnsi"/>
          <w:bCs/>
        </w:rPr>
        <w:t xml:space="preserve"> </w:t>
      </w:r>
      <w:r w:rsidR="00F04793" w:rsidRPr="00F04793">
        <w:rPr>
          <w:rFonts w:asciiTheme="minorHAnsi" w:hAnsiTheme="minorHAnsi" w:cstheme="minorHAnsi"/>
          <w:bCs/>
          <w:i/>
          <w:iCs/>
        </w:rPr>
        <w:t>The</w:t>
      </w:r>
      <w:r w:rsidR="00F04793">
        <w:rPr>
          <w:rFonts w:asciiTheme="minorHAnsi" w:hAnsiTheme="minorHAnsi" w:cstheme="minorHAnsi"/>
          <w:bCs/>
        </w:rPr>
        <w:t xml:space="preserve"> </w:t>
      </w:r>
      <w:r w:rsidR="00F04793" w:rsidRPr="00F04793">
        <w:rPr>
          <w:rFonts w:asciiTheme="minorHAnsi" w:hAnsiTheme="minorHAnsi" w:cstheme="minorHAnsi"/>
          <w:bCs/>
          <w:i/>
          <w:iCs/>
        </w:rPr>
        <w:t>Mirror</w:t>
      </w:r>
      <w:r w:rsidR="00EE4A98">
        <w:rPr>
          <w:rFonts w:asciiTheme="minorHAnsi" w:hAnsiTheme="minorHAnsi" w:cstheme="minorHAnsi"/>
          <w:bCs/>
          <w:i/>
          <w:iCs/>
        </w:rPr>
        <w:t>.</w:t>
      </w:r>
      <w:r w:rsidR="00EB5E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Part-time </w:t>
      </w:r>
      <w:r w:rsidR="00F04793">
        <w:rPr>
          <w:rFonts w:asciiTheme="minorHAnsi" w:hAnsiTheme="minorHAnsi" w:cstheme="minorHAnsi"/>
        </w:rPr>
        <w:t>consultant</w:t>
      </w:r>
      <w:r>
        <w:rPr>
          <w:rFonts w:asciiTheme="minorHAnsi" w:hAnsiTheme="minorHAnsi" w:cstheme="minorHAnsi"/>
        </w:rPr>
        <w:t xml:space="preserve"> for Phansi </w:t>
      </w:r>
      <w:proofErr w:type="spellStart"/>
      <w:r>
        <w:rPr>
          <w:rFonts w:asciiTheme="minorHAnsi" w:hAnsiTheme="minorHAnsi" w:cstheme="minorHAnsi"/>
        </w:rPr>
        <w:t>Ubunt</w:t>
      </w:r>
      <w:r w:rsidR="00D978A8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Art</w:t>
      </w:r>
      <w:proofErr w:type="spellEnd"/>
      <w:r>
        <w:rPr>
          <w:rFonts w:asciiTheme="minorHAnsi" w:hAnsiTheme="minorHAnsi" w:cstheme="minorHAnsi"/>
        </w:rPr>
        <w:t xml:space="preserve"> Museum and Academy</w:t>
      </w:r>
      <w:r w:rsidR="00F04793">
        <w:rPr>
          <w:rFonts w:asciiTheme="minorHAnsi" w:hAnsiTheme="minorHAnsi" w:cstheme="minorHAnsi"/>
        </w:rPr>
        <w:t xml:space="preserve"> involving </w:t>
      </w:r>
      <w:r w:rsidR="004A6EA2">
        <w:rPr>
          <w:rFonts w:asciiTheme="minorHAnsi" w:hAnsiTheme="minorHAnsi" w:cstheme="minorHAnsi"/>
        </w:rPr>
        <w:t>education</w:t>
      </w:r>
      <w:r w:rsidR="00F04793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cultural events</w:t>
      </w:r>
      <w:r w:rsidR="00F04793">
        <w:rPr>
          <w:rFonts w:asciiTheme="minorHAnsi" w:hAnsiTheme="minorHAnsi" w:cstheme="minorHAnsi"/>
        </w:rPr>
        <w:t>. Facilitator of business writing courses for interns at eThekwini Council.</w:t>
      </w:r>
      <w:r w:rsidR="00E43450">
        <w:rPr>
          <w:rFonts w:asciiTheme="minorHAnsi" w:hAnsiTheme="minorHAnsi" w:cstheme="minorHAnsi"/>
        </w:rPr>
        <w:t xml:space="preserve"> </w:t>
      </w:r>
    </w:p>
    <w:p w14:paraId="330E1C43" w14:textId="77777777" w:rsidR="00E70FE6" w:rsidRPr="00E70FE6" w:rsidRDefault="00E70FE6" w:rsidP="00E70FE6">
      <w:pPr>
        <w:rPr>
          <w:rFonts w:asciiTheme="minorHAnsi" w:hAnsiTheme="minorHAnsi" w:cstheme="minorHAnsi"/>
        </w:rPr>
      </w:pPr>
    </w:p>
    <w:p w14:paraId="372DAF5D" w14:textId="77777777" w:rsidR="009C74A4" w:rsidRDefault="00E70FE6" w:rsidP="009C74A4">
      <w:pPr>
        <w:rPr>
          <w:rFonts w:asciiTheme="minorHAnsi" w:hAnsiTheme="minorHAnsi" w:cstheme="minorHAnsi"/>
        </w:rPr>
      </w:pPr>
      <w:r>
        <w:rPr>
          <w:rFonts w:ascii="Calibri" w:hAnsi="Calibri"/>
          <w:b/>
        </w:rPr>
        <w:t>2016 - 2018</w:t>
      </w:r>
      <w:r w:rsidR="006A5C50">
        <w:rPr>
          <w:rFonts w:ascii="Calibri" w:hAnsi="Calibri"/>
        </w:rPr>
        <w:t xml:space="preserve">: </w:t>
      </w:r>
      <w:r w:rsidR="004D3490">
        <w:rPr>
          <w:rFonts w:ascii="Calibri" w:hAnsi="Calibri"/>
        </w:rPr>
        <w:t>Freelance academic editor. Facilitator</w:t>
      </w:r>
      <w:r w:rsidR="006A5C50">
        <w:rPr>
          <w:rFonts w:ascii="Calibri" w:hAnsi="Calibri"/>
        </w:rPr>
        <w:t xml:space="preserve"> </w:t>
      </w:r>
      <w:r w:rsidR="00E43450">
        <w:rPr>
          <w:rFonts w:ascii="Calibri" w:hAnsi="Calibri"/>
        </w:rPr>
        <w:t xml:space="preserve">business </w:t>
      </w:r>
      <w:r w:rsidR="006A5C50">
        <w:rPr>
          <w:rFonts w:ascii="Calibri" w:hAnsi="Calibri"/>
        </w:rPr>
        <w:t xml:space="preserve">writing and creativity workshops for corporates, </w:t>
      </w:r>
      <w:r w:rsidR="00EB5EA3">
        <w:rPr>
          <w:rFonts w:ascii="Calibri" w:hAnsi="Calibri"/>
        </w:rPr>
        <w:t xml:space="preserve">marginalised </w:t>
      </w:r>
      <w:r w:rsidR="006A5C50">
        <w:rPr>
          <w:rFonts w:ascii="Calibri" w:hAnsi="Calibri"/>
        </w:rPr>
        <w:t xml:space="preserve"> people, and eThekwini council. </w:t>
      </w:r>
      <w:r w:rsidR="009C74A4">
        <w:rPr>
          <w:rFonts w:asciiTheme="minorHAnsi" w:hAnsiTheme="minorHAnsi" w:cstheme="minorHAnsi"/>
        </w:rPr>
        <w:t>Designer and facilitator of writing course for lawyers in their training year to become advocates.</w:t>
      </w:r>
    </w:p>
    <w:p w14:paraId="3F5F1127" w14:textId="2C04A05E" w:rsidR="006A5C50" w:rsidRDefault="00433767" w:rsidP="006A5C50">
      <w:pPr>
        <w:rPr>
          <w:rFonts w:ascii="Calibri" w:hAnsi="Calibri"/>
          <w:i/>
        </w:rPr>
      </w:pPr>
      <w:r>
        <w:rPr>
          <w:rFonts w:ascii="Calibri" w:hAnsi="Calibri"/>
        </w:rPr>
        <w:t xml:space="preserve">Own business </w:t>
      </w:r>
      <w:r w:rsidR="006A5C50" w:rsidRPr="002A3D42">
        <w:rPr>
          <w:rFonts w:ascii="Calibri" w:hAnsi="Calibri"/>
        </w:rPr>
        <w:t>Write</w:t>
      </w:r>
      <w:r w:rsidR="006A5C50">
        <w:rPr>
          <w:rFonts w:ascii="Calibri" w:hAnsi="Calibri"/>
          <w:i/>
        </w:rPr>
        <w:t xml:space="preserve"> </w:t>
      </w:r>
      <w:r w:rsidR="00CF1099">
        <w:rPr>
          <w:rFonts w:ascii="Calibri" w:hAnsi="Calibri"/>
        </w:rPr>
        <w:t xml:space="preserve">Well Speak Well (Pty) Ltd. </w:t>
      </w:r>
      <w:r w:rsidR="006A5C50">
        <w:rPr>
          <w:rFonts w:ascii="Calibri" w:hAnsi="Calibri"/>
        </w:rPr>
        <w:t xml:space="preserve">Designing and facilitating a 12-week </w:t>
      </w:r>
      <w:r w:rsidR="00F04793">
        <w:rPr>
          <w:rFonts w:ascii="Calibri" w:hAnsi="Calibri"/>
        </w:rPr>
        <w:t>programme</w:t>
      </w:r>
      <w:r w:rsidR="006A5C50">
        <w:rPr>
          <w:rFonts w:ascii="Calibri" w:hAnsi="Calibri"/>
        </w:rPr>
        <w:t xml:space="preserve">, </w:t>
      </w:r>
      <w:r w:rsidR="00EB5EA3" w:rsidRPr="00EB5EA3">
        <w:rPr>
          <w:rFonts w:ascii="Calibri" w:hAnsi="Calibri"/>
          <w:i/>
        </w:rPr>
        <w:t>The Mirror</w:t>
      </w:r>
      <w:r w:rsidR="00AE21E0">
        <w:rPr>
          <w:rFonts w:ascii="Calibri" w:hAnsi="Calibri"/>
          <w:i/>
        </w:rPr>
        <w:t xml:space="preserve"> </w:t>
      </w:r>
      <w:r w:rsidR="00AE21E0" w:rsidRPr="00AE21E0">
        <w:rPr>
          <w:rFonts w:ascii="Calibri" w:hAnsi="Calibri"/>
          <w:iCs/>
        </w:rPr>
        <w:t>which</w:t>
      </w:r>
      <w:r w:rsidR="00AE21E0">
        <w:rPr>
          <w:rFonts w:ascii="Calibri" w:hAnsi="Calibri"/>
          <w:i/>
        </w:rPr>
        <w:t xml:space="preserve"> </w:t>
      </w:r>
      <w:r w:rsidR="00F04793">
        <w:rPr>
          <w:rFonts w:ascii="Calibri" w:hAnsi="Calibri"/>
        </w:rPr>
        <w:t>promote</w:t>
      </w:r>
      <w:r w:rsidR="00AE21E0">
        <w:rPr>
          <w:rFonts w:ascii="Calibri" w:hAnsi="Calibri"/>
        </w:rPr>
        <w:t>s</w:t>
      </w:r>
      <w:r w:rsidR="00F04793">
        <w:rPr>
          <w:rFonts w:ascii="Calibri" w:hAnsi="Calibri"/>
        </w:rPr>
        <w:t xml:space="preserve"> self-knowledge through</w:t>
      </w:r>
      <w:r w:rsidR="006A5C50">
        <w:rPr>
          <w:rFonts w:ascii="Calibri" w:hAnsi="Calibri"/>
        </w:rPr>
        <w:t xml:space="preserve"> creativity.</w:t>
      </w:r>
      <w:r w:rsidR="006A5C50">
        <w:rPr>
          <w:rFonts w:ascii="Calibri" w:hAnsi="Calibri"/>
          <w:i/>
        </w:rPr>
        <w:t xml:space="preserve"> </w:t>
      </w:r>
    </w:p>
    <w:p w14:paraId="3D21E4B4" w14:textId="77777777" w:rsidR="006A5C50" w:rsidRDefault="006A5C50" w:rsidP="006A5C50">
      <w:pPr>
        <w:rPr>
          <w:rFonts w:ascii="Calibri" w:hAnsi="Calibri"/>
          <w:i/>
        </w:rPr>
      </w:pPr>
    </w:p>
    <w:p w14:paraId="584F9792" w14:textId="2047A775" w:rsidR="006A5C50" w:rsidRPr="002A3D42" w:rsidRDefault="006A5C50" w:rsidP="006A5C50">
      <w:pPr>
        <w:rPr>
          <w:rFonts w:ascii="Calibri" w:hAnsi="Calibri"/>
          <w:szCs w:val="24"/>
        </w:rPr>
      </w:pPr>
      <w:r>
        <w:rPr>
          <w:rFonts w:ascii="Calibri" w:hAnsi="Calibri"/>
          <w:b/>
        </w:rPr>
        <w:t>2008 – 2016:</w:t>
      </w:r>
      <w:r>
        <w:rPr>
          <w:rFonts w:ascii="Calibri" w:hAnsi="Calibri"/>
        </w:rPr>
        <w:t xml:space="preserve"> </w:t>
      </w:r>
      <w:r w:rsidR="004D3490">
        <w:rPr>
          <w:rFonts w:ascii="Calibri" w:hAnsi="Calibri"/>
        </w:rPr>
        <w:t xml:space="preserve">Freelance academic editor. </w:t>
      </w:r>
      <w:r w:rsidR="00CF1099">
        <w:rPr>
          <w:rFonts w:ascii="Calibri" w:hAnsi="Calibri"/>
        </w:rPr>
        <w:t xml:space="preserve">University of </w:t>
      </w:r>
      <w:r w:rsidR="006F2A13">
        <w:rPr>
          <w:rFonts w:ascii="Calibri" w:hAnsi="Calibri"/>
        </w:rPr>
        <w:t>KwaZulu</w:t>
      </w:r>
      <w:r w:rsidR="00CF1099">
        <w:rPr>
          <w:rFonts w:ascii="Calibri" w:hAnsi="Calibri"/>
        </w:rPr>
        <w:t xml:space="preserve"> Natal:  </w:t>
      </w:r>
      <w:r w:rsidR="00CF1099">
        <w:rPr>
          <w:rFonts w:ascii="Calibri" w:hAnsi="Calibri"/>
          <w:szCs w:val="24"/>
        </w:rPr>
        <w:t>a</w:t>
      </w:r>
      <w:r>
        <w:rPr>
          <w:rFonts w:ascii="Calibri" w:hAnsi="Calibri"/>
          <w:szCs w:val="24"/>
        </w:rPr>
        <w:t>cademic development officer</w:t>
      </w:r>
      <w:r w:rsidR="00C37A9F">
        <w:rPr>
          <w:rFonts w:ascii="Calibri" w:hAnsi="Calibri"/>
          <w:szCs w:val="24"/>
        </w:rPr>
        <w:t xml:space="preserve"> for </w:t>
      </w:r>
      <w:r w:rsidR="004B70B6">
        <w:rPr>
          <w:rFonts w:ascii="Calibri" w:hAnsi="Calibri"/>
          <w:szCs w:val="24"/>
        </w:rPr>
        <w:t>Environmental Science</w:t>
      </w:r>
      <w:r w:rsidR="00C37A9F">
        <w:rPr>
          <w:rFonts w:ascii="Calibri" w:hAnsi="Calibri"/>
          <w:szCs w:val="24"/>
        </w:rPr>
        <w:t xml:space="preserve">s and </w:t>
      </w:r>
      <w:r>
        <w:rPr>
          <w:rFonts w:ascii="Calibri" w:hAnsi="Calibri"/>
          <w:szCs w:val="24"/>
        </w:rPr>
        <w:t>Engineering</w:t>
      </w:r>
      <w:r w:rsidR="00CF1099">
        <w:rPr>
          <w:rFonts w:ascii="Calibri" w:hAnsi="Calibri"/>
          <w:szCs w:val="24"/>
        </w:rPr>
        <w:t>. Supplemental Instruction C</w:t>
      </w:r>
      <w:r>
        <w:rPr>
          <w:rFonts w:ascii="Calibri" w:hAnsi="Calibri"/>
          <w:szCs w:val="24"/>
        </w:rPr>
        <w:t>oordinator</w:t>
      </w:r>
      <w:r w:rsidR="00C37A9F">
        <w:rPr>
          <w:rFonts w:ascii="Calibri" w:hAnsi="Calibri"/>
          <w:szCs w:val="24"/>
        </w:rPr>
        <w:t xml:space="preserve"> to increase throughput</w:t>
      </w:r>
      <w:r w:rsidR="00AE21E0">
        <w:rPr>
          <w:rFonts w:ascii="Calibri" w:hAnsi="Calibri"/>
          <w:szCs w:val="24"/>
        </w:rPr>
        <w:t xml:space="preserve"> and increase student performance. F</w:t>
      </w:r>
      <w:r w:rsidR="00380661">
        <w:rPr>
          <w:rFonts w:ascii="Calibri" w:hAnsi="Calibri"/>
          <w:szCs w:val="24"/>
        </w:rPr>
        <w:t>reelance</w:t>
      </w:r>
      <w:r>
        <w:rPr>
          <w:rFonts w:ascii="Calibri" w:hAnsi="Calibri"/>
          <w:szCs w:val="24"/>
        </w:rPr>
        <w:t xml:space="preserve"> </w:t>
      </w:r>
      <w:r w:rsidR="00AE21E0">
        <w:rPr>
          <w:rFonts w:ascii="Calibri" w:hAnsi="Calibri"/>
          <w:szCs w:val="24"/>
        </w:rPr>
        <w:t xml:space="preserve">academic </w:t>
      </w:r>
      <w:r>
        <w:rPr>
          <w:rFonts w:ascii="Calibri" w:hAnsi="Calibri"/>
          <w:szCs w:val="24"/>
        </w:rPr>
        <w:t>editor</w:t>
      </w:r>
      <w:r w:rsidR="00AE21E0">
        <w:rPr>
          <w:rFonts w:ascii="Calibri" w:hAnsi="Calibri"/>
          <w:szCs w:val="24"/>
        </w:rPr>
        <w:t>. W</w:t>
      </w:r>
      <w:r>
        <w:rPr>
          <w:rFonts w:ascii="Calibri" w:hAnsi="Calibri"/>
          <w:szCs w:val="24"/>
        </w:rPr>
        <w:t>riting me</w:t>
      </w:r>
      <w:r w:rsidR="004A6EA2">
        <w:rPr>
          <w:rFonts w:ascii="Calibri" w:hAnsi="Calibri"/>
          <w:szCs w:val="24"/>
        </w:rPr>
        <w:t xml:space="preserve">ntor for post-doctoral students </w:t>
      </w:r>
      <w:r w:rsidR="00AE21E0">
        <w:rPr>
          <w:rFonts w:ascii="Calibri" w:hAnsi="Calibri"/>
          <w:szCs w:val="24"/>
        </w:rPr>
        <w:t xml:space="preserve">at </w:t>
      </w:r>
      <w:r w:rsidRPr="002A3D42">
        <w:rPr>
          <w:rFonts w:ascii="Calibri" w:hAnsi="Calibri"/>
          <w:szCs w:val="24"/>
        </w:rPr>
        <w:t>HEARD (Health Economics &amp;HIV/AIDS Research Division)</w:t>
      </w:r>
      <w:r w:rsidR="009B37DC">
        <w:rPr>
          <w:rFonts w:ascii="Calibri" w:hAnsi="Calibri"/>
          <w:szCs w:val="24"/>
        </w:rPr>
        <w:t>.</w:t>
      </w:r>
      <w:r w:rsidRPr="002A3D42">
        <w:rPr>
          <w:rFonts w:ascii="Calibri" w:hAnsi="Calibri"/>
          <w:szCs w:val="24"/>
        </w:rPr>
        <w:t xml:space="preserve"> </w:t>
      </w:r>
    </w:p>
    <w:p w14:paraId="00768F24" w14:textId="77777777" w:rsidR="006A5C50" w:rsidRDefault="006A5C50" w:rsidP="006A5C50">
      <w:pPr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 xml:space="preserve">    </w:t>
      </w:r>
    </w:p>
    <w:p w14:paraId="5F5DF60C" w14:textId="1CE87C26" w:rsidR="006A5C50" w:rsidRPr="002A3D42" w:rsidRDefault="006A5C50" w:rsidP="00C37A9F">
      <w:pPr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 xml:space="preserve">2001 – 2007: </w:t>
      </w:r>
      <w:r w:rsidR="00C37A9F">
        <w:rPr>
          <w:rFonts w:ascii="Calibri" w:hAnsi="Calibri"/>
          <w:b/>
          <w:szCs w:val="24"/>
        </w:rPr>
        <w:t xml:space="preserve"> </w:t>
      </w:r>
      <w:r w:rsidR="004D3490" w:rsidRPr="004D3490">
        <w:rPr>
          <w:rFonts w:ascii="Calibri" w:hAnsi="Calibri"/>
          <w:bCs/>
          <w:szCs w:val="24"/>
        </w:rPr>
        <w:t>Freelance academic editor.</w:t>
      </w:r>
      <w:r w:rsidR="004D3490">
        <w:rPr>
          <w:rFonts w:ascii="Calibri" w:hAnsi="Calibri"/>
          <w:b/>
          <w:szCs w:val="24"/>
        </w:rPr>
        <w:t xml:space="preserve"> </w:t>
      </w:r>
      <w:r w:rsidR="00C37A9F" w:rsidRPr="00C37A9F">
        <w:rPr>
          <w:rFonts w:ascii="Calibri" w:hAnsi="Calibri"/>
          <w:szCs w:val="24"/>
        </w:rPr>
        <w:t>UKZN</w:t>
      </w:r>
      <w:r w:rsidR="00C37A9F">
        <w:rPr>
          <w:rFonts w:ascii="Calibri" w:hAnsi="Calibri"/>
          <w:b/>
          <w:szCs w:val="24"/>
        </w:rPr>
        <w:t xml:space="preserve"> </w:t>
      </w:r>
      <w:r w:rsidR="00C37A9F">
        <w:rPr>
          <w:rFonts w:ascii="Calibri" w:hAnsi="Calibri"/>
          <w:szCs w:val="24"/>
        </w:rPr>
        <w:t>t</w:t>
      </w:r>
      <w:r>
        <w:rPr>
          <w:rFonts w:ascii="Calibri" w:hAnsi="Calibri"/>
          <w:szCs w:val="24"/>
        </w:rPr>
        <w:t>utor Communication in Science</w:t>
      </w:r>
      <w:r w:rsidR="00AE21E0">
        <w:rPr>
          <w:rFonts w:ascii="Calibri" w:hAnsi="Calibri"/>
          <w:szCs w:val="24"/>
        </w:rPr>
        <w:t xml:space="preserve">. </w:t>
      </w:r>
      <w:r w:rsidR="00D237D3">
        <w:rPr>
          <w:rFonts w:ascii="Calibri" w:hAnsi="Calibri"/>
          <w:szCs w:val="24"/>
        </w:rPr>
        <w:t>A</w:t>
      </w:r>
      <w:r>
        <w:rPr>
          <w:rFonts w:ascii="Calibri" w:hAnsi="Calibri"/>
          <w:szCs w:val="24"/>
        </w:rPr>
        <w:t>cademic materials developer</w:t>
      </w:r>
      <w:r w:rsidR="00C37A9F">
        <w:rPr>
          <w:rFonts w:ascii="Calibri" w:hAnsi="Calibri"/>
          <w:szCs w:val="24"/>
        </w:rPr>
        <w:t xml:space="preserve"> for</w:t>
      </w:r>
      <w:r w:rsidR="004A6EA2">
        <w:rPr>
          <w:rFonts w:ascii="Calibri" w:hAnsi="Calibri"/>
          <w:szCs w:val="24"/>
        </w:rPr>
        <w:t xml:space="preserve"> </w:t>
      </w:r>
      <w:r w:rsidR="00C37A9F">
        <w:rPr>
          <w:rFonts w:ascii="Calibri" w:hAnsi="Calibri"/>
          <w:szCs w:val="24"/>
        </w:rPr>
        <w:t>UKZN</w:t>
      </w:r>
      <w:r w:rsidR="00D237D3">
        <w:rPr>
          <w:rFonts w:ascii="Calibri" w:hAnsi="Calibri"/>
          <w:szCs w:val="24"/>
        </w:rPr>
        <w:t>, English Acceleration course developer for</w:t>
      </w:r>
      <w:r w:rsidRPr="002A3D42">
        <w:rPr>
          <w:rFonts w:ascii="Calibri" w:hAnsi="Calibri"/>
          <w:szCs w:val="24"/>
        </w:rPr>
        <w:t xml:space="preserve"> Vega Brand Communication School</w:t>
      </w:r>
      <w:r w:rsidR="00C37A9F">
        <w:rPr>
          <w:rFonts w:ascii="Calibri" w:hAnsi="Calibri"/>
          <w:szCs w:val="24"/>
        </w:rPr>
        <w:t>. Art project with street children own initiative, at Ohlange School, Inanda, supported by Area Based Management Unit,</w:t>
      </w:r>
      <w:r w:rsidRPr="002A3D42">
        <w:rPr>
          <w:rFonts w:ascii="Calibri" w:hAnsi="Calibri"/>
          <w:szCs w:val="24"/>
        </w:rPr>
        <w:t xml:space="preserve"> </w:t>
      </w:r>
      <w:r w:rsidR="00C37A9F">
        <w:rPr>
          <w:rFonts w:ascii="Calibri" w:hAnsi="Calibri"/>
          <w:szCs w:val="24"/>
        </w:rPr>
        <w:t>eThekwini Council.</w:t>
      </w:r>
    </w:p>
    <w:p w14:paraId="32B51D60" w14:textId="77777777" w:rsidR="006A5C50" w:rsidRPr="002A3D42" w:rsidRDefault="006A5C50" w:rsidP="006A5C50">
      <w:pPr>
        <w:rPr>
          <w:rFonts w:ascii="Calibri" w:hAnsi="Calibri"/>
          <w:szCs w:val="24"/>
        </w:rPr>
      </w:pPr>
    </w:p>
    <w:p w14:paraId="6934CA35" w14:textId="77777777" w:rsidR="006A5C50" w:rsidRDefault="006A5C50" w:rsidP="006A5C50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2001 - 2006</w:t>
      </w:r>
    </w:p>
    <w:p w14:paraId="5545B5FF" w14:textId="01AC066C" w:rsidR="006A5C50" w:rsidRDefault="004D3490" w:rsidP="006A5C50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Freelance academic editor. </w:t>
      </w:r>
      <w:r w:rsidR="00D237D3">
        <w:rPr>
          <w:rFonts w:ascii="Calibri" w:hAnsi="Calibri"/>
          <w:szCs w:val="24"/>
        </w:rPr>
        <w:t>T</w:t>
      </w:r>
      <w:r w:rsidR="006A5C50">
        <w:rPr>
          <w:rFonts w:ascii="Calibri" w:hAnsi="Calibri"/>
          <w:szCs w:val="24"/>
        </w:rPr>
        <w:t>eacher trainer</w:t>
      </w:r>
      <w:r w:rsidR="00C37A9F">
        <w:rPr>
          <w:rFonts w:ascii="Calibri" w:hAnsi="Calibri"/>
          <w:szCs w:val="24"/>
        </w:rPr>
        <w:t xml:space="preserve"> in KZN rural schools</w:t>
      </w:r>
      <w:r w:rsidR="00C37A9F" w:rsidRPr="00C37A9F">
        <w:rPr>
          <w:rFonts w:ascii="Calibri" w:hAnsi="Calibri"/>
          <w:szCs w:val="24"/>
        </w:rPr>
        <w:t xml:space="preserve"> </w:t>
      </w:r>
      <w:r w:rsidR="00C37A9F">
        <w:rPr>
          <w:rFonts w:ascii="Calibri" w:hAnsi="Calibri"/>
          <w:szCs w:val="24"/>
        </w:rPr>
        <w:t xml:space="preserve">for </w:t>
      </w:r>
      <w:r w:rsidR="00C37A9F" w:rsidRPr="002A3D42">
        <w:rPr>
          <w:rFonts w:ascii="Calibri" w:hAnsi="Calibri"/>
          <w:szCs w:val="24"/>
        </w:rPr>
        <w:t>ELET (English Language Education Trust)</w:t>
      </w:r>
      <w:r>
        <w:rPr>
          <w:rFonts w:ascii="Calibri" w:hAnsi="Calibri"/>
          <w:szCs w:val="24"/>
        </w:rPr>
        <w:t xml:space="preserve"> </w:t>
      </w:r>
      <w:r w:rsidR="00D237D3">
        <w:rPr>
          <w:rFonts w:ascii="Calibri" w:hAnsi="Calibri"/>
          <w:szCs w:val="24"/>
        </w:rPr>
        <w:t>T</w:t>
      </w:r>
      <w:r w:rsidR="00C37A9F">
        <w:rPr>
          <w:rFonts w:ascii="Calibri" w:hAnsi="Calibri"/>
          <w:szCs w:val="24"/>
        </w:rPr>
        <w:t>utor Academic L</w:t>
      </w:r>
      <w:r w:rsidR="006A5C50">
        <w:rPr>
          <w:rFonts w:ascii="Calibri" w:hAnsi="Calibri"/>
          <w:szCs w:val="24"/>
        </w:rPr>
        <w:t>iteracy</w:t>
      </w:r>
      <w:r w:rsidR="00C37A9F">
        <w:rPr>
          <w:rFonts w:ascii="Calibri" w:hAnsi="Calibri"/>
          <w:szCs w:val="24"/>
        </w:rPr>
        <w:t xml:space="preserve"> for UKZN</w:t>
      </w:r>
      <w:r w:rsidR="00AE21E0">
        <w:rPr>
          <w:rFonts w:ascii="Calibri" w:hAnsi="Calibri"/>
          <w:szCs w:val="24"/>
        </w:rPr>
        <w:t>. W</w:t>
      </w:r>
      <w:r w:rsidR="006A5C50">
        <w:rPr>
          <w:rFonts w:ascii="Calibri" w:hAnsi="Calibri"/>
          <w:szCs w:val="24"/>
        </w:rPr>
        <w:t>ebsite development for SA artists</w:t>
      </w:r>
      <w:r w:rsidR="00C37A9F">
        <w:rPr>
          <w:rFonts w:ascii="Calibri" w:hAnsi="Calibri"/>
          <w:szCs w:val="24"/>
        </w:rPr>
        <w:t>.</w:t>
      </w:r>
    </w:p>
    <w:p w14:paraId="6E63DC56" w14:textId="77777777" w:rsidR="00C37A9F" w:rsidRDefault="00C37A9F" w:rsidP="006A5C50">
      <w:pPr>
        <w:rPr>
          <w:rFonts w:ascii="Calibri" w:hAnsi="Calibri"/>
          <w:szCs w:val="24"/>
        </w:rPr>
      </w:pPr>
    </w:p>
    <w:p w14:paraId="0808D43E" w14:textId="142F59F6" w:rsidR="006A5C50" w:rsidRDefault="006A5C50" w:rsidP="006A5C50">
      <w:pPr>
        <w:rPr>
          <w:rFonts w:ascii="Calibri" w:hAnsi="Calibri"/>
          <w:b/>
          <w:szCs w:val="24"/>
        </w:rPr>
      </w:pPr>
      <w:r w:rsidRPr="00EB5EA3">
        <w:rPr>
          <w:rFonts w:ascii="Calibri" w:hAnsi="Calibri"/>
          <w:b/>
          <w:szCs w:val="24"/>
        </w:rPr>
        <w:t>Materials development</w:t>
      </w:r>
    </w:p>
    <w:p w14:paraId="55C311E2" w14:textId="77C60D55" w:rsidR="006A5C50" w:rsidRDefault="006A5C50" w:rsidP="006A5C50">
      <w:pPr>
        <w:rPr>
          <w:rFonts w:ascii="Calibri" w:hAnsi="Calibri"/>
          <w:szCs w:val="24"/>
        </w:rPr>
      </w:pPr>
      <w:r w:rsidRPr="002A3D42">
        <w:rPr>
          <w:rFonts w:ascii="Calibri" w:hAnsi="Calibri"/>
          <w:szCs w:val="24"/>
        </w:rPr>
        <w:t>2016 -  Clear Business Communication in English</w:t>
      </w:r>
    </w:p>
    <w:p w14:paraId="3C00C4D3" w14:textId="53287A83" w:rsidR="00EB5EA3" w:rsidRPr="00EB5EA3" w:rsidRDefault="00EB5EA3" w:rsidP="00EB5EA3">
      <w:pPr>
        <w:rPr>
          <w:rFonts w:ascii="Calibri" w:hAnsi="Calibri"/>
          <w:szCs w:val="24"/>
        </w:rPr>
      </w:pPr>
      <w:r w:rsidRPr="00EB5EA3">
        <w:rPr>
          <w:rFonts w:ascii="Calibri" w:hAnsi="Calibri"/>
          <w:szCs w:val="24"/>
        </w:rPr>
        <w:t xml:space="preserve">2015 - </w:t>
      </w:r>
      <w:r>
        <w:rPr>
          <w:rFonts w:ascii="Calibri" w:hAnsi="Calibri"/>
          <w:szCs w:val="24"/>
        </w:rPr>
        <w:t xml:space="preserve"> The Mirror 12-week personal growth development course </w:t>
      </w:r>
    </w:p>
    <w:p w14:paraId="3791F041" w14:textId="77777777" w:rsidR="006A5C50" w:rsidRPr="002A3D42" w:rsidRDefault="006A5C50" w:rsidP="006A5C50">
      <w:pPr>
        <w:rPr>
          <w:rFonts w:ascii="Calibri" w:hAnsi="Calibri"/>
          <w:szCs w:val="24"/>
        </w:rPr>
      </w:pPr>
      <w:r w:rsidRPr="002A3D42">
        <w:rPr>
          <w:rFonts w:ascii="Calibri" w:hAnsi="Calibri"/>
          <w:szCs w:val="24"/>
        </w:rPr>
        <w:t>2009 -</w:t>
      </w:r>
      <w:r w:rsidRPr="002A3D42">
        <w:rPr>
          <w:rFonts w:ascii="Calibri" w:hAnsi="Calibri"/>
          <w:szCs w:val="24"/>
        </w:rPr>
        <w:tab/>
        <w:t>English and Ethics for Engineering Students, University of KwaZulu Natal</w:t>
      </w:r>
    </w:p>
    <w:p w14:paraId="74BACFB1" w14:textId="77777777" w:rsidR="006A5C50" w:rsidRPr="002A3D42" w:rsidRDefault="006A5C50" w:rsidP="006A5C50">
      <w:pPr>
        <w:rPr>
          <w:rFonts w:ascii="Calibri" w:hAnsi="Calibri"/>
          <w:szCs w:val="24"/>
        </w:rPr>
      </w:pPr>
      <w:r w:rsidRPr="002A3D42">
        <w:rPr>
          <w:rFonts w:ascii="Calibri" w:hAnsi="Calibri"/>
          <w:szCs w:val="24"/>
        </w:rPr>
        <w:t>2008 -</w:t>
      </w:r>
      <w:r w:rsidRPr="002A3D42">
        <w:rPr>
          <w:rFonts w:ascii="Calibri" w:hAnsi="Calibri"/>
          <w:szCs w:val="24"/>
        </w:rPr>
        <w:tab/>
        <w:t>Acceleration English Course, Vega Brand Communication School</w:t>
      </w:r>
    </w:p>
    <w:p w14:paraId="3DBEB096" w14:textId="77777777" w:rsidR="006A5C50" w:rsidRPr="002A3D42" w:rsidRDefault="006A5C50" w:rsidP="006A5C50">
      <w:pPr>
        <w:rPr>
          <w:rFonts w:ascii="Calibri" w:hAnsi="Calibri"/>
          <w:szCs w:val="24"/>
        </w:rPr>
      </w:pPr>
      <w:r w:rsidRPr="002A3D42">
        <w:rPr>
          <w:rFonts w:ascii="Calibri" w:hAnsi="Calibri"/>
          <w:szCs w:val="24"/>
        </w:rPr>
        <w:t>2004 -</w:t>
      </w:r>
      <w:r w:rsidRPr="002A3D42">
        <w:rPr>
          <w:rFonts w:ascii="Calibri" w:hAnsi="Calibri"/>
          <w:szCs w:val="24"/>
        </w:rPr>
        <w:tab/>
        <w:t>An Integrated English Language Course, University of KwaZulu Natal</w:t>
      </w:r>
    </w:p>
    <w:p w14:paraId="57894AEC" w14:textId="77777777" w:rsidR="006A5C50" w:rsidRDefault="006A5C50" w:rsidP="006A5C50">
      <w:pPr>
        <w:rPr>
          <w:rFonts w:ascii="Calibri" w:hAnsi="Calibri"/>
          <w:szCs w:val="24"/>
        </w:rPr>
      </w:pPr>
      <w:r w:rsidRPr="002A3D42">
        <w:rPr>
          <w:rFonts w:ascii="Calibri" w:hAnsi="Calibri"/>
          <w:szCs w:val="24"/>
        </w:rPr>
        <w:t>2002</w:t>
      </w:r>
      <w:r w:rsidR="00C37A9F">
        <w:rPr>
          <w:rFonts w:ascii="Calibri" w:hAnsi="Calibri"/>
          <w:szCs w:val="24"/>
        </w:rPr>
        <w:t xml:space="preserve"> - </w:t>
      </w:r>
      <w:r w:rsidRPr="002A3D42">
        <w:rPr>
          <w:rFonts w:ascii="Calibri" w:hAnsi="Calibri"/>
          <w:szCs w:val="24"/>
        </w:rPr>
        <w:t xml:space="preserve"> Revision of academic literacy courses</w:t>
      </w:r>
      <w:r>
        <w:rPr>
          <w:rFonts w:ascii="Calibri" w:hAnsi="Calibri"/>
          <w:szCs w:val="24"/>
        </w:rPr>
        <w:t xml:space="preserve"> for UKZN Education Department</w:t>
      </w:r>
    </w:p>
    <w:p w14:paraId="490C372B" w14:textId="77777777" w:rsidR="006A5C50" w:rsidRDefault="006A5C50" w:rsidP="006A5C50">
      <w:pPr>
        <w:rPr>
          <w:rFonts w:ascii="Calibri" w:hAnsi="Calibri"/>
          <w:szCs w:val="24"/>
        </w:rPr>
      </w:pPr>
    </w:p>
    <w:p w14:paraId="74AD5AFD" w14:textId="77777777" w:rsidR="006A5C50" w:rsidRPr="00EB5EA3" w:rsidRDefault="006A5C50" w:rsidP="006A5C50">
      <w:pPr>
        <w:rPr>
          <w:rFonts w:ascii="Calibri" w:hAnsi="Calibri"/>
          <w:b/>
          <w:szCs w:val="24"/>
        </w:rPr>
      </w:pPr>
      <w:r w:rsidRPr="00EB5EA3">
        <w:rPr>
          <w:rFonts w:ascii="Calibri" w:hAnsi="Calibri"/>
          <w:b/>
          <w:szCs w:val="24"/>
        </w:rPr>
        <w:t>Conference presentations</w:t>
      </w:r>
    </w:p>
    <w:p w14:paraId="39888B1B" w14:textId="77777777" w:rsidR="006A5C50" w:rsidRDefault="006A5C50" w:rsidP="006A5C50">
      <w:pPr>
        <w:rPr>
          <w:rFonts w:ascii="Calibri" w:hAnsi="Calibri"/>
          <w:i/>
          <w:szCs w:val="24"/>
        </w:rPr>
      </w:pPr>
      <w:r>
        <w:rPr>
          <w:rFonts w:ascii="Calibri" w:hAnsi="Calibri"/>
          <w:szCs w:val="24"/>
        </w:rPr>
        <w:t xml:space="preserve">2009 – Budapest, Hungary, ASEE conference – </w:t>
      </w:r>
      <w:r>
        <w:rPr>
          <w:rFonts w:ascii="Calibri" w:hAnsi="Calibri"/>
          <w:i/>
          <w:szCs w:val="24"/>
        </w:rPr>
        <w:t xml:space="preserve">A language support programme for </w:t>
      </w:r>
    </w:p>
    <w:p w14:paraId="464D5390" w14:textId="77777777" w:rsidR="006A5C50" w:rsidRDefault="006A5C50" w:rsidP="006A5C50">
      <w:pPr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 xml:space="preserve">             ESL Engineering students embedded in environmental ethics</w:t>
      </w:r>
    </w:p>
    <w:p w14:paraId="1F8BA377" w14:textId="77777777" w:rsidR="006A5C50" w:rsidRDefault="006A5C50" w:rsidP="006A5C50">
      <w:pPr>
        <w:rPr>
          <w:rFonts w:ascii="Calibri" w:hAnsi="Calibri"/>
          <w:bCs/>
          <w:i/>
          <w:kern w:val="32"/>
          <w:szCs w:val="24"/>
          <w:lang w:val="en-US" w:eastAsia="en-US"/>
        </w:rPr>
      </w:pPr>
      <w:r>
        <w:rPr>
          <w:rFonts w:ascii="Calibri" w:hAnsi="Calibri"/>
          <w:szCs w:val="24"/>
        </w:rPr>
        <w:t xml:space="preserve">2008 – Hong Kong University, Linguistics Conference – </w:t>
      </w:r>
      <w:r>
        <w:rPr>
          <w:rFonts w:ascii="Calibri" w:hAnsi="Calibri"/>
          <w:i/>
          <w:szCs w:val="24"/>
        </w:rPr>
        <w:t xml:space="preserve">English as </w:t>
      </w:r>
      <w:r>
        <w:rPr>
          <w:rFonts w:ascii="Calibri" w:hAnsi="Calibri"/>
          <w:bCs/>
          <w:i/>
          <w:kern w:val="32"/>
          <w:szCs w:val="24"/>
          <w:lang w:val="en-US" w:eastAsia="en-US"/>
        </w:rPr>
        <w:t xml:space="preserve">a medium of </w:t>
      </w:r>
    </w:p>
    <w:p w14:paraId="4B0AD223" w14:textId="77777777" w:rsidR="006A5C50" w:rsidRDefault="006A5C50" w:rsidP="006A5C50">
      <w:pPr>
        <w:rPr>
          <w:rFonts w:ascii="Calibri" w:hAnsi="Calibri"/>
          <w:bCs/>
          <w:i/>
          <w:kern w:val="32"/>
          <w:szCs w:val="24"/>
          <w:lang w:val="en-US" w:eastAsia="en-US"/>
        </w:rPr>
      </w:pPr>
      <w:r>
        <w:rPr>
          <w:rFonts w:ascii="Calibri" w:hAnsi="Calibri"/>
          <w:bCs/>
          <w:i/>
          <w:kern w:val="32"/>
          <w:szCs w:val="24"/>
          <w:lang w:val="en-US" w:eastAsia="en-US"/>
        </w:rPr>
        <w:t xml:space="preserve">              instruction in South Africa against the backdrop of eleven official languages: </w:t>
      </w:r>
    </w:p>
    <w:p w14:paraId="792C749C" w14:textId="77777777" w:rsidR="006A5C50" w:rsidRDefault="006A5C50" w:rsidP="006A5C50">
      <w:pPr>
        <w:rPr>
          <w:rFonts w:ascii="Calibri" w:hAnsi="Calibri"/>
          <w:szCs w:val="24"/>
        </w:rPr>
      </w:pPr>
      <w:r>
        <w:rPr>
          <w:rFonts w:ascii="Calibri" w:hAnsi="Calibri"/>
          <w:bCs/>
          <w:i/>
          <w:kern w:val="32"/>
          <w:szCs w:val="24"/>
          <w:lang w:val="en-US" w:eastAsia="en-US"/>
        </w:rPr>
        <w:t xml:space="preserve">              do rural children suffer most?</w:t>
      </w:r>
    </w:p>
    <w:p w14:paraId="39827417" w14:textId="77777777" w:rsidR="006A5C50" w:rsidRDefault="006A5C50" w:rsidP="006A5C50">
      <w:pPr>
        <w:rPr>
          <w:rFonts w:ascii="Calibri" w:hAnsi="Calibri"/>
          <w:i/>
          <w:szCs w:val="24"/>
        </w:rPr>
      </w:pPr>
      <w:r>
        <w:rPr>
          <w:rFonts w:ascii="Calibri" w:hAnsi="Calibri"/>
          <w:szCs w:val="24"/>
        </w:rPr>
        <w:t xml:space="preserve">2013 – Rome, New Horizons in Education - </w:t>
      </w:r>
      <w:r>
        <w:rPr>
          <w:rFonts w:ascii="Calibri" w:hAnsi="Calibri"/>
          <w:i/>
          <w:szCs w:val="24"/>
        </w:rPr>
        <w:t xml:space="preserve">Neuroeducation: how far have we come? </w:t>
      </w:r>
    </w:p>
    <w:p w14:paraId="5CAC7417" w14:textId="77777777" w:rsidR="006A5C50" w:rsidRDefault="006A5C50" w:rsidP="006A5C50">
      <w:pPr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 xml:space="preserve">             What is missing?</w:t>
      </w:r>
    </w:p>
    <w:p w14:paraId="5EEE791C" w14:textId="77777777" w:rsidR="006A5C50" w:rsidRDefault="006A5C50" w:rsidP="006A5C50">
      <w:pPr>
        <w:rPr>
          <w:rFonts w:ascii="Calibri" w:hAnsi="Calibri"/>
          <w:szCs w:val="24"/>
        </w:rPr>
      </w:pPr>
    </w:p>
    <w:p w14:paraId="7DA91071" w14:textId="77777777" w:rsidR="006A5C50" w:rsidRPr="00EB5EA3" w:rsidRDefault="006A5C50" w:rsidP="006A5C50">
      <w:pPr>
        <w:pStyle w:val="Heading3"/>
        <w:numPr>
          <w:ilvl w:val="2"/>
          <w:numId w:val="1"/>
        </w:numPr>
        <w:rPr>
          <w:rFonts w:ascii="Calibri" w:hAnsi="Calibri"/>
          <w:szCs w:val="24"/>
        </w:rPr>
      </w:pPr>
      <w:r w:rsidRPr="00EB5EA3">
        <w:rPr>
          <w:rFonts w:ascii="Calibri" w:hAnsi="Calibri"/>
          <w:szCs w:val="24"/>
        </w:rPr>
        <w:t>Courses and certificates</w:t>
      </w:r>
    </w:p>
    <w:p w14:paraId="59E8C71F" w14:textId="77777777" w:rsidR="006A5C50" w:rsidRPr="00E70FE6" w:rsidRDefault="006A5C50" w:rsidP="006A5C50">
      <w:pPr>
        <w:rPr>
          <w:rFonts w:asciiTheme="minorHAnsi" w:hAnsiTheme="minorHAnsi" w:cstheme="minorHAnsi"/>
        </w:rPr>
      </w:pPr>
      <w:r w:rsidRPr="00E70FE6">
        <w:rPr>
          <w:rFonts w:asciiTheme="minorHAnsi" w:hAnsiTheme="minorHAnsi" w:cstheme="minorHAnsi"/>
        </w:rPr>
        <w:t>2012</w:t>
      </w:r>
      <w:r w:rsidRPr="00E70FE6">
        <w:rPr>
          <w:rFonts w:asciiTheme="minorHAnsi" w:hAnsiTheme="minorHAnsi" w:cstheme="minorHAnsi"/>
        </w:rPr>
        <w:tab/>
      </w:r>
      <w:r w:rsidRPr="00E70FE6">
        <w:rPr>
          <w:rFonts w:asciiTheme="minorHAnsi" w:hAnsiTheme="minorHAnsi" w:cstheme="minorHAnsi"/>
        </w:rPr>
        <w:tab/>
        <w:t>Research Methodology UKZN</w:t>
      </w:r>
    </w:p>
    <w:p w14:paraId="522BC4B5" w14:textId="77777777" w:rsidR="006A5C50" w:rsidRPr="00E70FE6" w:rsidRDefault="006A5C50" w:rsidP="006A5C50">
      <w:pPr>
        <w:rPr>
          <w:rFonts w:asciiTheme="minorHAnsi" w:hAnsiTheme="minorHAnsi" w:cstheme="minorHAnsi"/>
          <w:szCs w:val="24"/>
        </w:rPr>
      </w:pPr>
      <w:r w:rsidRPr="00E70FE6">
        <w:rPr>
          <w:rFonts w:asciiTheme="minorHAnsi" w:hAnsiTheme="minorHAnsi" w:cstheme="minorHAnsi"/>
          <w:szCs w:val="24"/>
        </w:rPr>
        <w:t>2007                 Supplemental Instruction Supervisor - University of Missouri, USA</w:t>
      </w:r>
    </w:p>
    <w:p w14:paraId="7426226D" w14:textId="77777777" w:rsidR="006A5C50" w:rsidRDefault="006A5C50" w:rsidP="006A5C50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1998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CELTA Certificate - Cambridge</w:t>
      </w:r>
    </w:p>
    <w:p w14:paraId="7603A528" w14:textId="77777777" w:rsidR="006A5C50" w:rsidRDefault="006A5C50" w:rsidP="006A5C50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1991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Life Line Counselling - Durban</w:t>
      </w:r>
    </w:p>
    <w:p w14:paraId="04E3EF96" w14:textId="77777777" w:rsidR="006A5C50" w:rsidRDefault="006A5C50" w:rsidP="006A5C50">
      <w:pPr>
        <w:rPr>
          <w:rFonts w:ascii="Calibri" w:hAnsi="Calibri"/>
          <w:szCs w:val="24"/>
        </w:rPr>
      </w:pPr>
    </w:p>
    <w:p w14:paraId="376B114E" w14:textId="77777777" w:rsidR="006A5C50" w:rsidRPr="00EB5EA3" w:rsidRDefault="006A5C50" w:rsidP="006A5C50">
      <w:pPr>
        <w:pStyle w:val="Heading3"/>
        <w:numPr>
          <w:ilvl w:val="2"/>
          <w:numId w:val="1"/>
        </w:numPr>
        <w:rPr>
          <w:rFonts w:ascii="Calibri" w:hAnsi="Calibri"/>
          <w:szCs w:val="24"/>
        </w:rPr>
      </w:pPr>
      <w:r w:rsidRPr="00EB5EA3">
        <w:rPr>
          <w:rFonts w:ascii="Calibri" w:hAnsi="Calibri"/>
          <w:szCs w:val="24"/>
        </w:rPr>
        <w:t>Awards</w:t>
      </w:r>
    </w:p>
    <w:p w14:paraId="21839F93" w14:textId="684ECDC6" w:rsidR="006A5C50" w:rsidRDefault="006A5C50" w:rsidP="006A5C50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2002</w:t>
      </w:r>
      <w:r w:rsidR="00C37A9F">
        <w:rPr>
          <w:rFonts w:ascii="Calibri" w:hAnsi="Calibri"/>
          <w:szCs w:val="24"/>
        </w:rPr>
        <w:t xml:space="preserve"> -</w:t>
      </w:r>
      <w:r w:rsidR="002B12FF">
        <w:rPr>
          <w:rFonts w:ascii="Calibri" w:hAnsi="Calibri"/>
          <w:szCs w:val="24"/>
        </w:rPr>
        <w:t>2004</w:t>
      </w:r>
      <w:r>
        <w:rPr>
          <w:rFonts w:ascii="Calibri" w:hAnsi="Calibri"/>
          <w:szCs w:val="24"/>
        </w:rPr>
        <w:tab/>
        <w:t xml:space="preserve">Philosophy merit awards University of </w:t>
      </w:r>
      <w:r w:rsidR="006F2A13">
        <w:rPr>
          <w:rFonts w:ascii="Calibri" w:hAnsi="Calibri"/>
          <w:szCs w:val="24"/>
        </w:rPr>
        <w:t>KwaZulu</w:t>
      </w:r>
      <w:r>
        <w:rPr>
          <w:rFonts w:ascii="Calibri" w:hAnsi="Calibri"/>
          <w:szCs w:val="24"/>
        </w:rPr>
        <w:t xml:space="preserve"> Natal  </w:t>
      </w:r>
    </w:p>
    <w:p w14:paraId="518D93C2" w14:textId="77777777" w:rsidR="006A5C50" w:rsidRDefault="006A5C50" w:rsidP="006A5C50">
      <w:pPr>
        <w:numPr>
          <w:ilvl w:val="0"/>
          <w:numId w:val="2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</w:t>
      </w:r>
      <w:r>
        <w:rPr>
          <w:rFonts w:ascii="Calibri" w:hAnsi="Calibri"/>
          <w:szCs w:val="24"/>
        </w:rPr>
        <w:tab/>
        <w:t xml:space="preserve">First prize mini saga competition </w:t>
      </w:r>
      <w:r>
        <w:rPr>
          <w:rFonts w:ascii="Calibri" w:hAnsi="Calibri"/>
          <w:i/>
          <w:szCs w:val="24"/>
        </w:rPr>
        <w:t>Living</w:t>
      </w:r>
      <w:r>
        <w:rPr>
          <w:rFonts w:ascii="Calibri" w:hAnsi="Calibri"/>
          <w:szCs w:val="24"/>
        </w:rPr>
        <w:t xml:space="preserve"> magazine</w:t>
      </w:r>
    </w:p>
    <w:p w14:paraId="3F6A4CA6" w14:textId="77777777" w:rsidR="006A5C50" w:rsidRDefault="006A5C50" w:rsidP="006A5C50">
      <w:pPr>
        <w:rPr>
          <w:rFonts w:ascii="Calibri" w:hAnsi="Calibri"/>
          <w:i/>
          <w:szCs w:val="24"/>
        </w:rPr>
      </w:pPr>
      <w:r>
        <w:rPr>
          <w:rFonts w:ascii="Calibri" w:hAnsi="Calibri"/>
          <w:szCs w:val="24"/>
        </w:rPr>
        <w:t xml:space="preserve">1986              </w:t>
      </w:r>
      <w:r>
        <w:rPr>
          <w:rFonts w:ascii="Calibri" w:hAnsi="Calibri"/>
          <w:szCs w:val="24"/>
        </w:rPr>
        <w:tab/>
        <w:t xml:space="preserve">Second prize national novel competition </w:t>
      </w:r>
      <w:r>
        <w:rPr>
          <w:rFonts w:ascii="Calibri" w:hAnsi="Calibri"/>
          <w:i/>
          <w:szCs w:val="24"/>
        </w:rPr>
        <w:t>Chapters</w:t>
      </w:r>
    </w:p>
    <w:p w14:paraId="6C0B479B" w14:textId="77777777" w:rsidR="006A5C50" w:rsidRDefault="006A5C50" w:rsidP="006A5C50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1987  </w:t>
      </w:r>
      <w:r>
        <w:rPr>
          <w:rFonts w:ascii="Calibri" w:hAnsi="Calibri"/>
          <w:szCs w:val="24"/>
        </w:rPr>
        <w:tab/>
        <w:t xml:space="preserve">             Art prize, NSA Gallery, Durban</w:t>
      </w:r>
    </w:p>
    <w:p w14:paraId="07C6F435" w14:textId="77777777" w:rsidR="006A5C50" w:rsidRDefault="006A5C50" w:rsidP="006A5C50">
      <w:pPr>
        <w:rPr>
          <w:rFonts w:ascii="Calibri" w:hAnsi="Calibri"/>
          <w:szCs w:val="24"/>
        </w:rPr>
      </w:pPr>
    </w:p>
    <w:p w14:paraId="5F6E2B1F" w14:textId="40008216" w:rsidR="005C4619" w:rsidRPr="00232C99" w:rsidRDefault="005C4619" w:rsidP="006A5C50">
      <w:pPr>
        <w:rPr>
          <w:rFonts w:ascii="Calibri" w:hAnsi="Calibri"/>
          <w:b/>
          <w:bCs/>
          <w:szCs w:val="24"/>
        </w:rPr>
      </w:pPr>
      <w:r w:rsidRPr="00232C99">
        <w:rPr>
          <w:rFonts w:ascii="Calibri" w:hAnsi="Calibri"/>
          <w:b/>
          <w:bCs/>
          <w:szCs w:val="24"/>
        </w:rPr>
        <w:t>Work in Public Collections</w:t>
      </w:r>
    </w:p>
    <w:p w14:paraId="6E8B502B" w14:textId="230907F6" w:rsidR="005C4619" w:rsidRDefault="005C4619" w:rsidP="006A5C50">
      <w:pPr>
        <w:rPr>
          <w:rFonts w:ascii="Calibri" w:hAnsi="Calibri"/>
          <w:szCs w:val="24"/>
        </w:rPr>
      </w:pPr>
      <w:r w:rsidRPr="00232C99">
        <w:rPr>
          <w:rFonts w:ascii="Calibri" w:hAnsi="Calibri"/>
          <w:i/>
          <w:iCs/>
          <w:szCs w:val="24"/>
        </w:rPr>
        <w:t>Threnody for the Women of Marikana</w:t>
      </w:r>
      <w:r>
        <w:rPr>
          <w:rFonts w:ascii="Calibri" w:hAnsi="Calibri"/>
          <w:szCs w:val="24"/>
        </w:rPr>
        <w:t xml:space="preserve"> – Durban Art </w:t>
      </w:r>
      <w:r w:rsidR="00232C99">
        <w:rPr>
          <w:rFonts w:ascii="Calibri" w:hAnsi="Calibri"/>
          <w:szCs w:val="24"/>
        </w:rPr>
        <w:t>G</w:t>
      </w:r>
      <w:r>
        <w:rPr>
          <w:rFonts w:ascii="Calibri" w:hAnsi="Calibri"/>
          <w:szCs w:val="24"/>
        </w:rPr>
        <w:t>allery (acquired in 2</w:t>
      </w:r>
      <w:r w:rsidR="00232C99">
        <w:rPr>
          <w:rFonts w:ascii="Calibri" w:hAnsi="Calibri"/>
          <w:szCs w:val="24"/>
        </w:rPr>
        <w:t>015)</w:t>
      </w:r>
    </w:p>
    <w:p w14:paraId="6484BE21" w14:textId="4D07EA5C" w:rsidR="00232C99" w:rsidRDefault="00232C99" w:rsidP="006A5C50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 collection of collages and painting – UKZN, Edgewood College</w:t>
      </w:r>
    </w:p>
    <w:p w14:paraId="43B6BC57" w14:textId="29B9C07A" w:rsidR="00232C99" w:rsidRDefault="00232C99" w:rsidP="006A5C50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Collages – South African Embassy, Prague, Czech Republic</w:t>
      </w:r>
    </w:p>
    <w:p w14:paraId="49127D7A" w14:textId="6564944C" w:rsidR="005C4619" w:rsidRDefault="005C4619" w:rsidP="006A5C50">
      <w:pPr>
        <w:rPr>
          <w:rFonts w:ascii="Calibri" w:hAnsi="Calibri"/>
          <w:szCs w:val="24"/>
        </w:rPr>
      </w:pPr>
    </w:p>
    <w:p w14:paraId="1D19A764" w14:textId="105DBA87" w:rsidR="005C4619" w:rsidRPr="00232C99" w:rsidRDefault="005C4619" w:rsidP="005C4619">
      <w:pPr>
        <w:pStyle w:val="Heading3"/>
        <w:rPr>
          <w:rFonts w:asciiTheme="minorHAnsi" w:hAnsiTheme="minorHAnsi" w:cstheme="minorHAnsi"/>
          <w:szCs w:val="24"/>
        </w:rPr>
      </w:pPr>
      <w:r w:rsidRPr="00232C99">
        <w:rPr>
          <w:rFonts w:asciiTheme="minorHAnsi" w:hAnsiTheme="minorHAnsi" w:cstheme="minorHAnsi"/>
          <w:szCs w:val="24"/>
        </w:rPr>
        <w:t xml:space="preserve">Exhibitions – Solo </w:t>
      </w:r>
    </w:p>
    <w:p w14:paraId="76C97A4C" w14:textId="4590E402" w:rsidR="005C4619" w:rsidRPr="00232C99" w:rsidRDefault="005C4619" w:rsidP="005C4619">
      <w:pPr>
        <w:rPr>
          <w:rFonts w:asciiTheme="minorHAnsi" w:hAnsiTheme="minorHAnsi" w:cstheme="minorHAnsi"/>
        </w:rPr>
      </w:pPr>
      <w:r w:rsidRPr="00232C99">
        <w:rPr>
          <w:rFonts w:asciiTheme="minorHAnsi" w:hAnsiTheme="minorHAnsi" w:cstheme="minorHAnsi"/>
        </w:rPr>
        <w:t xml:space="preserve">2015 </w:t>
      </w:r>
      <w:r w:rsidRPr="00232C99">
        <w:rPr>
          <w:rFonts w:asciiTheme="minorHAnsi" w:hAnsiTheme="minorHAnsi" w:cstheme="minorHAnsi"/>
        </w:rPr>
        <w:tab/>
        <w:t xml:space="preserve">  </w:t>
      </w:r>
      <w:r w:rsidR="00232C99">
        <w:rPr>
          <w:rFonts w:asciiTheme="minorHAnsi" w:hAnsiTheme="minorHAnsi" w:cstheme="minorHAnsi"/>
        </w:rPr>
        <w:t xml:space="preserve">    </w:t>
      </w:r>
      <w:r w:rsidRPr="00232C99">
        <w:rPr>
          <w:rFonts w:asciiTheme="minorHAnsi" w:hAnsiTheme="minorHAnsi" w:cstheme="minorHAnsi"/>
          <w:i/>
          <w:iCs/>
        </w:rPr>
        <w:t xml:space="preserve">Still Point, </w:t>
      </w:r>
      <w:r w:rsidRPr="00232C99">
        <w:rPr>
          <w:rFonts w:asciiTheme="minorHAnsi" w:hAnsiTheme="minorHAnsi" w:cstheme="minorHAnsi"/>
        </w:rPr>
        <w:t>ArtSpace, Durban</w:t>
      </w:r>
    </w:p>
    <w:p w14:paraId="7C37648B" w14:textId="77777777" w:rsidR="005C4619" w:rsidRPr="00232C99" w:rsidRDefault="005C4619" w:rsidP="005C4619">
      <w:pPr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232C99">
        <w:rPr>
          <w:rFonts w:asciiTheme="minorHAnsi" w:hAnsiTheme="minorHAnsi" w:cstheme="minorHAnsi"/>
          <w:szCs w:val="24"/>
        </w:rPr>
        <w:t xml:space="preserve">      </w:t>
      </w:r>
      <w:r w:rsidRPr="00232C99">
        <w:rPr>
          <w:rFonts w:asciiTheme="minorHAnsi" w:hAnsiTheme="minorHAnsi" w:cstheme="minorHAnsi"/>
          <w:i/>
          <w:szCs w:val="24"/>
        </w:rPr>
        <w:t>Collages</w:t>
      </w:r>
      <w:r w:rsidRPr="00232C99">
        <w:rPr>
          <w:rFonts w:asciiTheme="minorHAnsi" w:hAnsiTheme="minorHAnsi" w:cstheme="minorHAnsi"/>
          <w:szCs w:val="24"/>
        </w:rPr>
        <w:t>, Academy of Art and Science, Prague</w:t>
      </w:r>
    </w:p>
    <w:p w14:paraId="741911B1" w14:textId="77777777" w:rsidR="005C4619" w:rsidRPr="00232C99" w:rsidRDefault="005C4619" w:rsidP="005C4619">
      <w:pPr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232C99">
        <w:rPr>
          <w:rFonts w:asciiTheme="minorHAnsi" w:hAnsiTheme="minorHAnsi" w:cstheme="minorHAnsi"/>
          <w:szCs w:val="24"/>
        </w:rPr>
        <w:t xml:space="preserve">      </w:t>
      </w:r>
      <w:r w:rsidRPr="00232C99">
        <w:rPr>
          <w:rFonts w:asciiTheme="minorHAnsi" w:hAnsiTheme="minorHAnsi" w:cstheme="minorHAnsi"/>
          <w:i/>
          <w:szCs w:val="24"/>
        </w:rPr>
        <w:t>Close Encounters II</w:t>
      </w:r>
      <w:r w:rsidRPr="00232C99">
        <w:rPr>
          <w:rFonts w:asciiTheme="minorHAnsi" w:hAnsiTheme="minorHAnsi" w:cstheme="minorHAnsi"/>
          <w:szCs w:val="24"/>
        </w:rPr>
        <w:t>, National Gallery, Zimbabwe</w:t>
      </w:r>
    </w:p>
    <w:p w14:paraId="00C8B468" w14:textId="77777777" w:rsidR="005C4619" w:rsidRPr="00232C99" w:rsidRDefault="005C4619" w:rsidP="005C4619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232C99">
        <w:rPr>
          <w:rFonts w:asciiTheme="minorHAnsi" w:hAnsiTheme="minorHAnsi" w:cstheme="minorHAnsi"/>
          <w:szCs w:val="24"/>
        </w:rPr>
        <w:t xml:space="preserve">      </w:t>
      </w:r>
      <w:r w:rsidRPr="00232C99">
        <w:rPr>
          <w:rFonts w:asciiTheme="minorHAnsi" w:hAnsiTheme="minorHAnsi" w:cstheme="minorHAnsi"/>
          <w:i/>
          <w:szCs w:val="24"/>
        </w:rPr>
        <w:t>Close Encounters</w:t>
      </w:r>
      <w:r w:rsidRPr="00232C99">
        <w:rPr>
          <w:rFonts w:asciiTheme="minorHAnsi" w:hAnsiTheme="minorHAnsi" w:cstheme="minorHAnsi"/>
          <w:szCs w:val="24"/>
        </w:rPr>
        <w:t>, NSA Gallery, Durban</w:t>
      </w:r>
    </w:p>
    <w:p w14:paraId="2EBDAC0F" w14:textId="40923366" w:rsidR="005C4619" w:rsidRPr="00232C99" w:rsidRDefault="005C4619" w:rsidP="005C4619">
      <w:pPr>
        <w:ind w:left="480"/>
        <w:rPr>
          <w:rFonts w:asciiTheme="minorHAnsi" w:hAnsiTheme="minorHAnsi" w:cstheme="minorHAnsi"/>
          <w:szCs w:val="24"/>
        </w:rPr>
      </w:pPr>
    </w:p>
    <w:p w14:paraId="7FD169AD" w14:textId="77777777" w:rsidR="005C4619" w:rsidRPr="00232C99" w:rsidRDefault="005C4619" w:rsidP="005C4619">
      <w:pPr>
        <w:rPr>
          <w:rFonts w:asciiTheme="minorHAnsi" w:hAnsiTheme="minorHAnsi" w:cstheme="minorHAnsi"/>
          <w:b/>
          <w:szCs w:val="24"/>
        </w:rPr>
      </w:pPr>
      <w:r w:rsidRPr="00232C99">
        <w:rPr>
          <w:rFonts w:asciiTheme="minorHAnsi" w:hAnsiTheme="minorHAnsi" w:cstheme="minorHAnsi"/>
          <w:b/>
          <w:szCs w:val="24"/>
        </w:rPr>
        <w:t>Exhibition - Duo</w:t>
      </w:r>
    </w:p>
    <w:p w14:paraId="1FD01CB1" w14:textId="77777777" w:rsidR="005C4619" w:rsidRPr="00232C99" w:rsidRDefault="005C4619" w:rsidP="005C4619">
      <w:pPr>
        <w:rPr>
          <w:rFonts w:asciiTheme="minorHAnsi" w:hAnsiTheme="minorHAnsi" w:cstheme="minorHAnsi"/>
          <w:szCs w:val="24"/>
        </w:rPr>
      </w:pPr>
      <w:r w:rsidRPr="00232C99">
        <w:rPr>
          <w:rFonts w:asciiTheme="minorHAnsi" w:hAnsiTheme="minorHAnsi" w:cstheme="minorHAnsi"/>
          <w:szCs w:val="24"/>
        </w:rPr>
        <w:t xml:space="preserve">2007         </w:t>
      </w:r>
      <w:r w:rsidRPr="00232C99">
        <w:rPr>
          <w:rFonts w:asciiTheme="minorHAnsi" w:hAnsiTheme="minorHAnsi" w:cstheme="minorHAnsi"/>
          <w:i/>
          <w:szCs w:val="24"/>
        </w:rPr>
        <w:t>The Love We Leave Behind</w:t>
      </w:r>
      <w:r w:rsidRPr="00232C99">
        <w:rPr>
          <w:rFonts w:asciiTheme="minorHAnsi" w:hAnsiTheme="minorHAnsi" w:cstheme="minorHAnsi"/>
          <w:szCs w:val="24"/>
        </w:rPr>
        <w:t>, ArtSpace, Durban - with Peter Machen</w:t>
      </w:r>
    </w:p>
    <w:p w14:paraId="3B607E13" w14:textId="77777777" w:rsidR="005C4619" w:rsidRPr="00232C99" w:rsidRDefault="005C4619" w:rsidP="005C4619">
      <w:pPr>
        <w:ind w:left="480"/>
        <w:rPr>
          <w:rFonts w:asciiTheme="minorHAnsi" w:hAnsiTheme="minorHAnsi" w:cstheme="minorHAnsi"/>
          <w:szCs w:val="24"/>
        </w:rPr>
      </w:pPr>
    </w:p>
    <w:p w14:paraId="3D7E90B8" w14:textId="4520E2FC" w:rsidR="005C4619" w:rsidRPr="00232C99" w:rsidRDefault="005C4619" w:rsidP="005C4619">
      <w:pPr>
        <w:pStyle w:val="Heading3"/>
        <w:rPr>
          <w:rFonts w:asciiTheme="minorHAnsi" w:hAnsiTheme="minorHAnsi" w:cstheme="minorHAnsi"/>
          <w:szCs w:val="24"/>
        </w:rPr>
      </w:pPr>
      <w:r w:rsidRPr="00232C99">
        <w:rPr>
          <w:rFonts w:asciiTheme="minorHAnsi" w:hAnsiTheme="minorHAnsi" w:cstheme="minorHAnsi"/>
          <w:szCs w:val="24"/>
        </w:rPr>
        <w:t>Selected Group Exhibitions</w:t>
      </w:r>
    </w:p>
    <w:p w14:paraId="19B0BB36" w14:textId="57BFB929" w:rsidR="005C4619" w:rsidRPr="00232C99" w:rsidRDefault="005C4619" w:rsidP="005C4619">
      <w:pPr>
        <w:rPr>
          <w:rFonts w:asciiTheme="minorHAnsi" w:hAnsiTheme="minorHAnsi" w:cstheme="minorHAnsi"/>
        </w:rPr>
      </w:pPr>
      <w:r w:rsidRPr="00232C99">
        <w:rPr>
          <w:rFonts w:asciiTheme="minorHAnsi" w:hAnsiTheme="minorHAnsi" w:cstheme="minorHAnsi"/>
        </w:rPr>
        <w:t xml:space="preserve">2015          </w:t>
      </w:r>
      <w:r w:rsidRPr="00232C99">
        <w:rPr>
          <w:rFonts w:asciiTheme="minorHAnsi" w:hAnsiTheme="minorHAnsi" w:cstheme="minorHAnsi"/>
          <w:i/>
          <w:iCs/>
        </w:rPr>
        <w:t>Blowing in the Wind</w:t>
      </w:r>
      <w:r w:rsidRPr="00232C99">
        <w:rPr>
          <w:rFonts w:asciiTheme="minorHAnsi" w:hAnsiTheme="minorHAnsi" w:cstheme="minorHAnsi"/>
        </w:rPr>
        <w:t>, KZNSA Gallery, Durban</w:t>
      </w:r>
    </w:p>
    <w:p w14:paraId="3B82BCF2" w14:textId="27397F1D" w:rsidR="005C4619" w:rsidRPr="00232C99" w:rsidRDefault="005C4619" w:rsidP="005C4619">
      <w:pPr>
        <w:rPr>
          <w:rFonts w:asciiTheme="minorHAnsi" w:hAnsiTheme="minorHAnsi" w:cstheme="minorHAnsi"/>
          <w:szCs w:val="24"/>
        </w:rPr>
      </w:pPr>
      <w:r w:rsidRPr="00232C99">
        <w:rPr>
          <w:rFonts w:asciiTheme="minorHAnsi" w:hAnsiTheme="minorHAnsi" w:cstheme="minorHAnsi"/>
          <w:szCs w:val="24"/>
        </w:rPr>
        <w:t>2006</w:t>
      </w:r>
      <w:r w:rsidRPr="00232C99">
        <w:rPr>
          <w:rFonts w:asciiTheme="minorHAnsi" w:hAnsiTheme="minorHAnsi" w:cstheme="minorHAnsi"/>
          <w:szCs w:val="24"/>
        </w:rPr>
        <w:tab/>
      </w:r>
      <w:r w:rsidRPr="00232C99">
        <w:rPr>
          <w:rFonts w:asciiTheme="minorHAnsi" w:hAnsiTheme="minorHAnsi" w:cstheme="minorHAnsi"/>
          <w:i/>
          <w:szCs w:val="24"/>
        </w:rPr>
        <w:t xml:space="preserve">     Stretching the Strelitzia</w:t>
      </w:r>
      <w:r w:rsidRPr="00232C99">
        <w:rPr>
          <w:rFonts w:asciiTheme="minorHAnsi" w:hAnsiTheme="minorHAnsi" w:cstheme="minorHAnsi"/>
          <w:szCs w:val="24"/>
        </w:rPr>
        <w:t>, Tatham Gallery, Pi</w:t>
      </w:r>
      <w:r w:rsidR="007155A7">
        <w:rPr>
          <w:rFonts w:asciiTheme="minorHAnsi" w:hAnsiTheme="minorHAnsi" w:cstheme="minorHAnsi"/>
          <w:szCs w:val="24"/>
        </w:rPr>
        <w:t>e</w:t>
      </w:r>
      <w:r w:rsidRPr="00232C99">
        <w:rPr>
          <w:rFonts w:asciiTheme="minorHAnsi" w:hAnsiTheme="minorHAnsi" w:cstheme="minorHAnsi"/>
          <w:szCs w:val="24"/>
        </w:rPr>
        <w:t>termaritzburg</w:t>
      </w:r>
    </w:p>
    <w:p w14:paraId="219766D5" w14:textId="77777777" w:rsidR="005C4619" w:rsidRPr="00232C99" w:rsidRDefault="005C4619" w:rsidP="005C4619">
      <w:pPr>
        <w:numPr>
          <w:ilvl w:val="0"/>
          <w:numId w:val="15"/>
        </w:numPr>
        <w:rPr>
          <w:rFonts w:asciiTheme="minorHAnsi" w:hAnsiTheme="minorHAnsi" w:cstheme="minorHAnsi"/>
          <w:szCs w:val="24"/>
        </w:rPr>
      </w:pPr>
      <w:r w:rsidRPr="00232C99">
        <w:rPr>
          <w:rFonts w:asciiTheme="minorHAnsi" w:hAnsiTheme="minorHAnsi" w:cstheme="minorHAnsi"/>
          <w:i/>
          <w:szCs w:val="24"/>
        </w:rPr>
        <w:lastRenderedPageBreak/>
        <w:t xml:space="preserve">Artists  Stand Up For Conservation, </w:t>
      </w:r>
      <w:r w:rsidRPr="00232C99">
        <w:rPr>
          <w:rFonts w:asciiTheme="minorHAnsi" w:hAnsiTheme="minorHAnsi" w:cstheme="minorHAnsi"/>
          <w:szCs w:val="24"/>
        </w:rPr>
        <w:t xml:space="preserve"> ICC, Tatham Gallery</w:t>
      </w:r>
    </w:p>
    <w:p w14:paraId="4850C7D4" w14:textId="77777777" w:rsidR="005C4619" w:rsidRPr="00232C99" w:rsidRDefault="005C4619" w:rsidP="005C4619">
      <w:pPr>
        <w:rPr>
          <w:rFonts w:asciiTheme="minorHAnsi" w:hAnsiTheme="minorHAnsi" w:cstheme="minorHAnsi"/>
          <w:szCs w:val="24"/>
        </w:rPr>
      </w:pPr>
      <w:r w:rsidRPr="00232C99">
        <w:rPr>
          <w:rFonts w:asciiTheme="minorHAnsi" w:hAnsiTheme="minorHAnsi" w:cstheme="minorHAnsi"/>
          <w:szCs w:val="24"/>
        </w:rPr>
        <w:t>2000</w:t>
      </w:r>
      <w:r w:rsidRPr="00232C99">
        <w:rPr>
          <w:rFonts w:asciiTheme="minorHAnsi" w:hAnsiTheme="minorHAnsi" w:cstheme="minorHAnsi"/>
          <w:szCs w:val="24"/>
        </w:rPr>
        <w:tab/>
        <w:t xml:space="preserve">     </w:t>
      </w:r>
      <w:r w:rsidRPr="00232C99">
        <w:rPr>
          <w:rFonts w:asciiTheme="minorHAnsi" w:hAnsiTheme="minorHAnsi" w:cstheme="minorHAnsi"/>
          <w:i/>
          <w:szCs w:val="24"/>
        </w:rPr>
        <w:t>Natal Biennale</w:t>
      </w:r>
      <w:r w:rsidRPr="00232C99">
        <w:rPr>
          <w:rFonts w:asciiTheme="minorHAnsi" w:hAnsiTheme="minorHAnsi" w:cstheme="minorHAnsi"/>
          <w:szCs w:val="24"/>
        </w:rPr>
        <w:t>, Natal Technikon Durban</w:t>
      </w:r>
    </w:p>
    <w:p w14:paraId="5E0EF0AC" w14:textId="77777777" w:rsidR="005C4619" w:rsidRPr="00232C99" w:rsidRDefault="005C4619" w:rsidP="005C4619">
      <w:pPr>
        <w:rPr>
          <w:rFonts w:asciiTheme="minorHAnsi" w:hAnsiTheme="minorHAnsi" w:cstheme="minorHAnsi"/>
          <w:szCs w:val="24"/>
        </w:rPr>
      </w:pPr>
      <w:r w:rsidRPr="00232C99">
        <w:rPr>
          <w:rFonts w:asciiTheme="minorHAnsi" w:hAnsiTheme="minorHAnsi" w:cstheme="minorHAnsi"/>
          <w:szCs w:val="24"/>
        </w:rPr>
        <w:t xml:space="preserve">1998         </w:t>
      </w:r>
      <w:r w:rsidRPr="00232C99">
        <w:rPr>
          <w:rFonts w:asciiTheme="minorHAnsi" w:hAnsiTheme="minorHAnsi" w:cstheme="minorHAnsi"/>
          <w:i/>
          <w:szCs w:val="24"/>
        </w:rPr>
        <w:t xml:space="preserve">Language of the Built Environment, </w:t>
      </w:r>
      <w:r w:rsidRPr="00232C99">
        <w:rPr>
          <w:rFonts w:asciiTheme="minorHAnsi" w:hAnsiTheme="minorHAnsi" w:cstheme="minorHAnsi"/>
          <w:szCs w:val="24"/>
        </w:rPr>
        <w:t>NSA Gallery, Durban</w:t>
      </w:r>
    </w:p>
    <w:p w14:paraId="7E33DC75" w14:textId="77777777" w:rsidR="005C4619" w:rsidRPr="00232C99" w:rsidRDefault="005C4619" w:rsidP="005C4619">
      <w:pPr>
        <w:rPr>
          <w:rFonts w:asciiTheme="minorHAnsi" w:hAnsiTheme="minorHAnsi" w:cstheme="minorHAnsi"/>
          <w:szCs w:val="24"/>
        </w:rPr>
      </w:pPr>
      <w:r w:rsidRPr="00232C99">
        <w:rPr>
          <w:rFonts w:asciiTheme="minorHAnsi" w:hAnsiTheme="minorHAnsi" w:cstheme="minorHAnsi"/>
          <w:szCs w:val="24"/>
        </w:rPr>
        <w:t xml:space="preserve">1997         </w:t>
      </w:r>
      <w:r w:rsidRPr="00232C99">
        <w:rPr>
          <w:rFonts w:asciiTheme="minorHAnsi" w:hAnsiTheme="minorHAnsi" w:cstheme="minorHAnsi"/>
          <w:i/>
          <w:szCs w:val="24"/>
        </w:rPr>
        <w:t>New Graphics</w:t>
      </w:r>
      <w:r w:rsidRPr="00232C99">
        <w:rPr>
          <w:rFonts w:asciiTheme="minorHAnsi" w:hAnsiTheme="minorHAnsi" w:cstheme="minorHAnsi"/>
          <w:szCs w:val="24"/>
        </w:rPr>
        <w:t>, Potsdam, Germany</w:t>
      </w:r>
    </w:p>
    <w:p w14:paraId="269D7CE0" w14:textId="77777777" w:rsidR="005C4619" w:rsidRPr="00232C99" w:rsidRDefault="005C4619" w:rsidP="005C4619">
      <w:pPr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232C99">
        <w:rPr>
          <w:rFonts w:asciiTheme="minorHAnsi" w:hAnsiTheme="minorHAnsi" w:cstheme="minorHAnsi"/>
          <w:i/>
          <w:szCs w:val="24"/>
        </w:rPr>
        <w:t>Celebration</w:t>
      </w:r>
      <w:r w:rsidRPr="00232C99">
        <w:rPr>
          <w:rFonts w:asciiTheme="minorHAnsi" w:hAnsiTheme="minorHAnsi" w:cstheme="minorHAnsi"/>
          <w:szCs w:val="24"/>
        </w:rPr>
        <w:t>, NSA Gallery, Durban</w:t>
      </w:r>
    </w:p>
    <w:p w14:paraId="02CC6755" w14:textId="77777777" w:rsidR="005C4619" w:rsidRPr="00232C99" w:rsidRDefault="005C4619" w:rsidP="005C4619">
      <w:pPr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232C99">
        <w:rPr>
          <w:rFonts w:asciiTheme="minorHAnsi" w:hAnsiTheme="minorHAnsi" w:cstheme="minorHAnsi"/>
          <w:i/>
          <w:szCs w:val="24"/>
        </w:rPr>
        <w:t>Gala Opening</w:t>
      </w:r>
      <w:r w:rsidRPr="00232C99">
        <w:rPr>
          <w:rFonts w:asciiTheme="minorHAnsi" w:hAnsiTheme="minorHAnsi" w:cstheme="minorHAnsi"/>
          <w:szCs w:val="24"/>
        </w:rPr>
        <w:t>, NSA Gallery, Durban</w:t>
      </w:r>
    </w:p>
    <w:p w14:paraId="76A4E611" w14:textId="77777777" w:rsidR="005C4619" w:rsidRPr="00232C99" w:rsidRDefault="005C4619" w:rsidP="005C4619">
      <w:pPr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 w:rsidRPr="00232C99">
        <w:rPr>
          <w:rFonts w:asciiTheme="minorHAnsi" w:hAnsiTheme="minorHAnsi" w:cstheme="minorHAnsi"/>
          <w:i/>
          <w:szCs w:val="24"/>
        </w:rPr>
        <w:t>Out of</w:t>
      </w:r>
      <w:r w:rsidRPr="00232C99">
        <w:rPr>
          <w:rFonts w:asciiTheme="minorHAnsi" w:hAnsiTheme="minorHAnsi" w:cstheme="minorHAnsi"/>
          <w:szCs w:val="24"/>
        </w:rPr>
        <w:t xml:space="preserve"> </w:t>
      </w:r>
      <w:r w:rsidRPr="00232C99">
        <w:rPr>
          <w:rFonts w:asciiTheme="minorHAnsi" w:hAnsiTheme="minorHAnsi" w:cstheme="minorHAnsi"/>
          <w:i/>
          <w:szCs w:val="24"/>
        </w:rPr>
        <w:t>Africa</w:t>
      </w:r>
      <w:r w:rsidRPr="00232C99">
        <w:rPr>
          <w:rFonts w:asciiTheme="minorHAnsi" w:hAnsiTheme="minorHAnsi" w:cstheme="minorHAnsi"/>
          <w:szCs w:val="24"/>
        </w:rPr>
        <w:t>, Africa Gallery, Umhlanga</w:t>
      </w:r>
    </w:p>
    <w:p w14:paraId="2F1B113E" w14:textId="77777777" w:rsidR="005C4619" w:rsidRPr="00232C99" w:rsidRDefault="005C4619" w:rsidP="005C4619">
      <w:pPr>
        <w:rPr>
          <w:rFonts w:asciiTheme="minorHAnsi" w:hAnsiTheme="minorHAnsi" w:cstheme="minorHAnsi"/>
          <w:szCs w:val="24"/>
        </w:rPr>
      </w:pPr>
      <w:r w:rsidRPr="00232C99">
        <w:rPr>
          <w:rFonts w:asciiTheme="minorHAnsi" w:hAnsiTheme="minorHAnsi" w:cstheme="minorHAnsi"/>
          <w:szCs w:val="24"/>
        </w:rPr>
        <w:t>1993</w:t>
      </w:r>
      <w:r w:rsidRPr="00232C99">
        <w:rPr>
          <w:rFonts w:asciiTheme="minorHAnsi" w:hAnsiTheme="minorHAnsi" w:cstheme="minorHAnsi"/>
          <w:szCs w:val="24"/>
        </w:rPr>
        <w:tab/>
        <w:t xml:space="preserve">     </w:t>
      </w:r>
      <w:r w:rsidRPr="00232C99">
        <w:rPr>
          <w:rFonts w:asciiTheme="minorHAnsi" w:hAnsiTheme="minorHAnsi" w:cstheme="minorHAnsi"/>
          <w:i/>
          <w:szCs w:val="24"/>
        </w:rPr>
        <w:t>Natal Biennale</w:t>
      </w:r>
      <w:r w:rsidRPr="00232C99">
        <w:rPr>
          <w:rFonts w:asciiTheme="minorHAnsi" w:hAnsiTheme="minorHAnsi" w:cstheme="minorHAnsi"/>
          <w:szCs w:val="24"/>
        </w:rPr>
        <w:t xml:space="preserve">, Tatham Gallery, Pietermaritzburg </w:t>
      </w:r>
    </w:p>
    <w:p w14:paraId="3C7133B1" w14:textId="77777777" w:rsidR="005C4619" w:rsidRPr="00232C99" w:rsidRDefault="005C4619" w:rsidP="005C4619">
      <w:pPr>
        <w:rPr>
          <w:rFonts w:asciiTheme="minorHAnsi" w:hAnsiTheme="minorHAnsi" w:cstheme="minorHAnsi"/>
          <w:szCs w:val="24"/>
        </w:rPr>
      </w:pPr>
      <w:r w:rsidRPr="00232C99">
        <w:rPr>
          <w:rFonts w:asciiTheme="minorHAnsi" w:hAnsiTheme="minorHAnsi" w:cstheme="minorHAnsi"/>
          <w:szCs w:val="24"/>
        </w:rPr>
        <w:t>1992</w:t>
      </w:r>
      <w:r w:rsidRPr="00232C99">
        <w:rPr>
          <w:rFonts w:asciiTheme="minorHAnsi" w:hAnsiTheme="minorHAnsi" w:cstheme="minorHAnsi"/>
          <w:szCs w:val="24"/>
        </w:rPr>
        <w:tab/>
      </w:r>
      <w:r w:rsidRPr="00232C99">
        <w:rPr>
          <w:rFonts w:asciiTheme="minorHAnsi" w:hAnsiTheme="minorHAnsi" w:cstheme="minorHAnsi"/>
          <w:i/>
          <w:szCs w:val="24"/>
        </w:rPr>
        <w:t xml:space="preserve">     702 Radio</w:t>
      </w:r>
      <w:r w:rsidRPr="00232C99">
        <w:rPr>
          <w:rFonts w:asciiTheme="minorHAnsi" w:hAnsiTheme="minorHAnsi" w:cstheme="minorHAnsi"/>
          <w:szCs w:val="24"/>
        </w:rPr>
        <w:t>, Everard Read Gallery, Johannesburg</w:t>
      </w:r>
    </w:p>
    <w:p w14:paraId="5DD8E1AB" w14:textId="77777777" w:rsidR="005C4619" w:rsidRPr="00232C99" w:rsidRDefault="005C4619" w:rsidP="005C4619">
      <w:pPr>
        <w:rPr>
          <w:rFonts w:asciiTheme="minorHAnsi" w:hAnsiTheme="minorHAnsi" w:cstheme="minorHAnsi"/>
          <w:szCs w:val="24"/>
        </w:rPr>
      </w:pPr>
      <w:r w:rsidRPr="00232C99">
        <w:rPr>
          <w:rFonts w:asciiTheme="minorHAnsi" w:hAnsiTheme="minorHAnsi" w:cstheme="minorHAnsi"/>
          <w:szCs w:val="24"/>
        </w:rPr>
        <w:t>1992</w:t>
      </w:r>
      <w:r w:rsidRPr="00232C99">
        <w:rPr>
          <w:rFonts w:asciiTheme="minorHAnsi" w:hAnsiTheme="minorHAnsi" w:cstheme="minorHAnsi"/>
          <w:szCs w:val="24"/>
        </w:rPr>
        <w:tab/>
        <w:t xml:space="preserve">     </w:t>
      </w:r>
      <w:r w:rsidRPr="00232C99">
        <w:rPr>
          <w:rFonts w:asciiTheme="minorHAnsi" w:hAnsiTheme="minorHAnsi" w:cstheme="minorHAnsi"/>
          <w:i/>
          <w:szCs w:val="24"/>
        </w:rPr>
        <w:t>Art Festival</w:t>
      </w:r>
      <w:r w:rsidRPr="00232C99">
        <w:rPr>
          <w:rFonts w:asciiTheme="minorHAnsi" w:hAnsiTheme="minorHAnsi" w:cstheme="minorHAnsi"/>
          <w:szCs w:val="24"/>
        </w:rPr>
        <w:t>, V &amp; A Waterfront, Cape Town</w:t>
      </w:r>
    </w:p>
    <w:p w14:paraId="64564B30" w14:textId="77777777" w:rsidR="005C4619" w:rsidRPr="00232C99" w:rsidRDefault="005C4619" w:rsidP="005C4619">
      <w:pPr>
        <w:rPr>
          <w:rFonts w:asciiTheme="minorHAnsi" w:hAnsiTheme="minorHAnsi" w:cstheme="minorHAnsi"/>
          <w:szCs w:val="24"/>
        </w:rPr>
      </w:pPr>
    </w:p>
    <w:p w14:paraId="5E9A25C9" w14:textId="5AA88BBA" w:rsidR="005C4619" w:rsidRPr="00232C99" w:rsidRDefault="005C4619" w:rsidP="006A5C50">
      <w:pPr>
        <w:rPr>
          <w:rFonts w:asciiTheme="minorHAnsi" w:hAnsiTheme="minorHAnsi" w:cstheme="minorHAnsi"/>
          <w:szCs w:val="24"/>
        </w:rPr>
      </w:pPr>
    </w:p>
    <w:p w14:paraId="11284448" w14:textId="77777777" w:rsidR="005C4619" w:rsidRPr="00EB5EA3" w:rsidRDefault="005C4619" w:rsidP="005C4619">
      <w:pPr>
        <w:pStyle w:val="Heading3"/>
        <w:numPr>
          <w:ilvl w:val="2"/>
          <w:numId w:val="1"/>
        </w:numPr>
        <w:rPr>
          <w:rFonts w:ascii="Calibri" w:hAnsi="Calibri"/>
          <w:szCs w:val="24"/>
        </w:rPr>
      </w:pPr>
      <w:r w:rsidRPr="00EB5EA3">
        <w:rPr>
          <w:rFonts w:ascii="Calibri" w:hAnsi="Calibri"/>
          <w:szCs w:val="24"/>
        </w:rPr>
        <w:t>Languages</w:t>
      </w:r>
    </w:p>
    <w:p w14:paraId="50D02CFC" w14:textId="77777777" w:rsidR="005C4619" w:rsidRDefault="005C4619" w:rsidP="005C4619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Fluent: English and Afrikaans  </w:t>
      </w:r>
    </w:p>
    <w:p w14:paraId="5D5AAD8A" w14:textId="1CFEEAD6" w:rsidR="005C4619" w:rsidRDefault="005C4619" w:rsidP="005C4619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Communication level</w:t>
      </w:r>
      <w:r w:rsidR="00232C99">
        <w:rPr>
          <w:rFonts w:ascii="Calibri" w:hAnsi="Calibri"/>
          <w:szCs w:val="24"/>
        </w:rPr>
        <w:t>s</w:t>
      </w:r>
      <w:r>
        <w:rPr>
          <w:rFonts w:ascii="Calibri" w:hAnsi="Calibri"/>
          <w:szCs w:val="24"/>
        </w:rPr>
        <w:t>: French and German</w:t>
      </w:r>
    </w:p>
    <w:p w14:paraId="7AC079D8" w14:textId="77777777" w:rsidR="005C4619" w:rsidRDefault="005C4619" w:rsidP="005C4619">
      <w:pPr>
        <w:pStyle w:val="Heading3"/>
        <w:numPr>
          <w:ilvl w:val="2"/>
          <w:numId w:val="1"/>
        </w:numPr>
        <w:rPr>
          <w:rFonts w:ascii="Calibri" w:hAnsi="Calibri"/>
          <w:sz w:val="28"/>
          <w:szCs w:val="28"/>
        </w:rPr>
      </w:pPr>
    </w:p>
    <w:p w14:paraId="450F5731" w14:textId="77777777" w:rsidR="005C4619" w:rsidRPr="00EB5EA3" w:rsidRDefault="005C4619" w:rsidP="005C4619">
      <w:pPr>
        <w:pStyle w:val="Heading3"/>
        <w:numPr>
          <w:ilvl w:val="2"/>
          <w:numId w:val="1"/>
        </w:numPr>
        <w:rPr>
          <w:rFonts w:ascii="Calibri" w:hAnsi="Calibri"/>
          <w:szCs w:val="24"/>
        </w:rPr>
      </w:pPr>
      <w:r w:rsidRPr="00EB5EA3">
        <w:rPr>
          <w:rFonts w:ascii="Calibri" w:hAnsi="Calibri"/>
          <w:szCs w:val="24"/>
        </w:rPr>
        <w:t>Travels</w:t>
      </w:r>
    </w:p>
    <w:p w14:paraId="7890D93A" w14:textId="77777777" w:rsidR="005C4619" w:rsidRDefault="005C4619" w:rsidP="005C4619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Greece, France, Italy, Switzerland, United States, Belgium, Taiwan, England, Hong Kong, Scotland, Wales, Zimbabwe, Namibia, Israel, Comores, Seychelles, Czech Republic, Hungary, Spain</w:t>
      </w:r>
    </w:p>
    <w:p w14:paraId="67EA6B85" w14:textId="77777777" w:rsidR="005C4619" w:rsidRDefault="005C4619" w:rsidP="005C4619">
      <w:pPr>
        <w:rPr>
          <w:rFonts w:ascii="Calibri" w:hAnsi="Calibri"/>
          <w:szCs w:val="24"/>
        </w:rPr>
      </w:pPr>
    </w:p>
    <w:p w14:paraId="1B5FEE54" w14:textId="77777777" w:rsidR="006A5C50" w:rsidRDefault="006A5C50" w:rsidP="006A5C50">
      <w:pPr>
        <w:rPr>
          <w:rFonts w:ascii="Calibri" w:hAnsi="Calibri"/>
          <w:szCs w:val="24"/>
        </w:rPr>
      </w:pPr>
    </w:p>
    <w:p w14:paraId="4A46CC48" w14:textId="77777777" w:rsidR="00E70FE6" w:rsidRDefault="00E70FE6" w:rsidP="006A5C50">
      <w:pPr>
        <w:rPr>
          <w:rFonts w:ascii="Calibri" w:hAnsi="Calibri"/>
          <w:b/>
          <w:sz w:val="28"/>
          <w:szCs w:val="28"/>
        </w:rPr>
        <w:sectPr w:rsidR="00E70FE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17AFBD" w14:textId="77777777" w:rsidR="006A5C50" w:rsidRPr="00623E63" w:rsidRDefault="006A5C50" w:rsidP="006A5C50">
      <w:pPr>
        <w:rPr>
          <w:rFonts w:ascii="Calibri" w:hAnsi="Calibri"/>
          <w:b/>
          <w:szCs w:val="24"/>
        </w:rPr>
      </w:pPr>
      <w:r w:rsidRPr="00623E63">
        <w:rPr>
          <w:rFonts w:ascii="Calibri" w:hAnsi="Calibri"/>
          <w:b/>
          <w:szCs w:val="24"/>
        </w:rPr>
        <w:t>References</w:t>
      </w:r>
    </w:p>
    <w:p w14:paraId="3CBDA75F" w14:textId="77777777" w:rsidR="002B12FF" w:rsidRDefault="006A5C50" w:rsidP="006A5C50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Professor David Spurrett </w:t>
      </w:r>
    </w:p>
    <w:p w14:paraId="52CACCD0" w14:textId="0CF1CD75" w:rsidR="002B12FF" w:rsidRDefault="002B12FF" w:rsidP="006A5C50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Head, Department of </w:t>
      </w:r>
      <w:r w:rsidR="006F2A13">
        <w:rPr>
          <w:rFonts w:ascii="Calibri" w:hAnsi="Calibri"/>
          <w:szCs w:val="24"/>
        </w:rPr>
        <w:t>Philosophy</w:t>
      </w:r>
      <w:r>
        <w:rPr>
          <w:rFonts w:ascii="Calibri" w:hAnsi="Calibri"/>
          <w:szCs w:val="24"/>
        </w:rPr>
        <w:t xml:space="preserve"> UKZN</w:t>
      </w:r>
    </w:p>
    <w:p w14:paraId="49203794" w14:textId="77777777" w:rsidR="002B12FF" w:rsidRPr="009B37DC" w:rsidRDefault="007155A7" w:rsidP="002B12FF">
      <w:pPr>
        <w:rPr>
          <w:rFonts w:asciiTheme="minorHAnsi" w:hAnsiTheme="minorHAnsi" w:cstheme="minorHAnsi"/>
        </w:rPr>
      </w:pPr>
      <w:hyperlink r:id="rId6" w:history="1">
        <w:r w:rsidR="002B12FF" w:rsidRPr="009B37DC">
          <w:rPr>
            <w:rStyle w:val="Hyperlink"/>
            <w:rFonts w:asciiTheme="minorHAnsi" w:hAnsiTheme="minorHAnsi" w:cstheme="minorHAnsi"/>
            <w:color w:val="auto"/>
          </w:rPr>
          <w:t>Spurrett@ukzn.ac.za</w:t>
        </w:r>
      </w:hyperlink>
    </w:p>
    <w:p w14:paraId="740117CE" w14:textId="77777777" w:rsidR="002B12FF" w:rsidRPr="002B12FF" w:rsidRDefault="002B12FF" w:rsidP="002B12FF">
      <w:pPr>
        <w:rPr>
          <w:rFonts w:asciiTheme="minorHAnsi" w:hAnsiTheme="minorHAnsi" w:cstheme="minorHAnsi"/>
        </w:rPr>
      </w:pPr>
      <w:r w:rsidRPr="002B12FF">
        <w:rPr>
          <w:rFonts w:asciiTheme="minorHAnsi" w:hAnsiTheme="minorHAnsi" w:cstheme="minorHAnsi"/>
        </w:rPr>
        <w:t>(031) 260 2292</w:t>
      </w:r>
      <w:r>
        <w:rPr>
          <w:rFonts w:asciiTheme="minorHAnsi" w:hAnsiTheme="minorHAnsi" w:cstheme="minorHAnsi"/>
        </w:rPr>
        <w:t xml:space="preserve"> Cell 082 378 7484</w:t>
      </w:r>
    </w:p>
    <w:p w14:paraId="68FB4161" w14:textId="77777777" w:rsidR="002B12FF" w:rsidRDefault="002B12FF" w:rsidP="006A5C50"/>
    <w:p w14:paraId="7F540F27" w14:textId="3EC88349" w:rsidR="002B12FF" w:rsidRDefault="002B12FF" w:rsidP="002B12FF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Professor Virginia Mac</w:t>
      </w:r>
      <w:r w:rsidR="00327B30">
        <w:rPr>
          <w:rFonts w:ascii="Calibri" w:hAnsi="Calibri"/>
          <w:szCs w:val="24"/>
        </w:rPr>
        <w:t>K</w:t>
      </w:r>
      <w:r>
        <w:rPr>
          <w:rFonts w:ascii="Calibri" w:hAnsi="Calibri"/>
          <w:szCs w:val="24"/>
        </w:rPr>
        <w:t>enny</w:t>
      </w:r>
    </w:p>
    <w:p w14:paraId="56D6490C" w14:textId="77777777" w:rsidR="002B12FF" w:rsidRDefault="002B12FF" w:rsidP="002B12FF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Michaelis Art School, UCT</w:t>
      </w:r>
    </w:p>
    <w:p w14:paraId="75BD3131" w14:textId="77777777" w:rsidR="002B12FF" w:rsidRPr="009B37DC" w:rsidRDefault="007155A7" w:rsidP="002B12FF">
      <w:pPr>
        <w:rPr>
          <w:rFonts w:ascii="Calibri" w:hAnsi="Calibri"/>
          <w:szCs w:val="24"/>
        </w:rPr>
      </w:pPr>
      <w:hyperlink r:id="rId7" w:history="1">
        <w:r w:rsidR="002B12FF" w:rsidRPr="009B37DC">
          <w:rPr>
            <w:rStyle w:val="Hyperlink"/>
            <w:rFonts w:ascii="Calibri" w:hAnsi="Calibri"/>
            <w:color w:val="auto"/>
            <w:szCs w:val="24"/>
          </w:rPr>
          <w:t>Virginia.mackenny@uct.ac.za</w:t>
        </w:r>
      </w:hyperlink>
    </w:p>
    <w:p w14:paraId="7386BBA2" w14:textId="1106B489" w:rsidR="002B12FF" w:rsidRDefault="002B12FF" w:rsidP="006A5C50">
      <w:r>
        <w:rPr>
          <w:rFonts w:ascii="Calibri" w:hAnsi="Calibri"/>
          <w:szCs w:val="24"/>
        </w:rPr>
        <w:t>(021) 480 7111 Cell 083 782 1390</w:t>
      </w:r>
    </w:p>
    <w:p w14:paraId="12D91982" w14:textId="77777777" w:rsidR="002B12FF" w:rsidRDefault="002B12FF" w:rsidP="006A5C50"/>
    <w:p w14:paraId="2DB45A2F" w14:textId="77777777" w:rsidR="002B12FF" w:rsidRDefault="002B12FF" w:rsidP="006A5C50"/>
    <w:p w14:paraId="7AF47B43" w14:textId="77777777" w:rsidR="002B12FF" w:rsidRDefault="002B12FF" w:rsidP="002B12FF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  <w:bookmarkEnd w:id="0"/>
    </w:p>
    <w:sectPr w:rsidR="002B12FF" w:rsidSect="002B12FF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2000"/>
      <w:numFmt w:val="decimal"/>
      <w:lvlText w:val="%1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996"/>
      <w:numFmt w:val="decimal"/>
      <w:lvlText w:val="%1"/>
      <w:lvlJc w:val="left"/>
      <w:pPr>
        <w:tabs>
          <w:tab w:val="num" w:pos="1020"/>
        </w:tabs>
        <w:ind w:left="1020" w:hanging="102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994"/>
      <w:numFmt w:val="decimal"/>
      <w:lvlText w:val="%1"/>
      <w:lvlJc w:val="left"/>
      <w:pPr>
        <w:tabs>
          <w:tab w:val="num" w:pos="1080"/>
        </w:tabs>
        <w:ind w:left="1080" w:hanging="1080"/>
      </w:pPr>
    </w:lvl>
  </w:abstractNum>
  <w:abstractNum w:abstractNumId="3" w15:restartNumberingAfterBreak="0">
    <w:nsid w:val="00000008"/>
    <w:multiLevelType w:val="multilevel"/>
    <w:tmpl w:val="DAFECD06"/>
    <w:name w:val="WW8Num8"/>
    <w:lvl w:ilvl="0">
      <w:start w:val="199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996"/>
      <w:numFmt w:val="decimal"/>
      <w:lvlText w:val="%1"/>
      <w:lvlJc w:val="left"/>
      <w:pPr>
        <w:tabs>
          <w:tab w:val="num" w:pos="1080"/>
        </w:tabs>
        <w:ind w:left="1080" w:hanging="108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2005"/>
      <w:numFmt w:val="decimal"/>
      <w:lvlText w:val="%1"/>
      <w:lvlJc w:val="left"/>
      <w:pPr>
        <w:tabs>
          <w:tab w:val="num" w:pos="1020"/>
        </w:tabs>
        <w:ind w:left="1020" w:hanging="102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2000"/>
      <w:numFmt w:val="decimal"/>
      <w:lvlText w:val="%1"/>
      <w:lvlJc w:val="left"/>
      <w:pPr>
        <w:tabs>
          <w:tab w:val="num" w:pos="480"/>
        </w:tabs>
        <w:ind w:left="480" w:hanging="480"/>
      </w:pPr>
    </w:lvl>
  </w:abstractNum>
  <w:abstractNum w:abstractNumId="7" w15:restartNumberingAfterBreak="0">
    <w:nsid w:val="00000011"/>
    <w:multiLevelType w:val="multilevel"/>
    <w:tmpl w:val="0000001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3E32313"/>
    <w:multiLevelType w:val="hybridMultilevel"/>
    <w:tmpl w:val="F0BCFA74"/>
    <w:lvl w:ilvl="0" w:tplc="A282F97E">
      <w:start w:val="1987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96184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6331311">
    <w:abstractNumId w:val="8"/>
    <w:lvlOverride w:ilvl="0">
      <w:startOverride w:val="198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2125739">
    <w:abstractNumId w:val="6"/>
    <w:lvlOverride w:ilvl="0">
      <w:startOverride w:val="2000"/>
    </w:lvlOverride>
  </w:num>
  <w:num w:numId="4" w16cid:durableId="1624993771">
    <w:abstractNumId w:val="0"/>
    <w:lvlOverride w:ilvl="0">
      <w:startOverride w:val="2000"/>
    </w:lvlOverride>
  </w:num>
  <w:num w:numId="5" w16cid:durableId="304362396">
    <w:abstractNumId w:val="3"/>
    <w:lvlOverride w:ilvl="0">
      <w:startOverride w:val="199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00790972">
    <w:abstractNumId w:val="5"/>
    <w:lvlOverride w:ilvl="0">
      <w:startOverride w:val="2005"/>
    </w:lvlOverride>
  </w:num>
  <w:num w:numId="7" w16cid:durableId="217517640">
    <w:abstractNumId w:val="1"/>
    <w:lvlOverride w:ilvl="0">
      <w:startOverride w:val="1996"/>
    </w:lvlOverride>
  </w:num>
  <w:num w:numId="8" w16cid:durableId="1492671897">
    <w:abstractNumId w:val="4"/>
    <w:lvlOverride w:ilvl="0">
      <w:startOverride w:val="1996"/>
    </w:lvlOverride>
  </w:num>
  <w:num w:numId="9" w16cid:durableId="1363046806">
    <w:abstractNumId w:val="2"/>
    <w:lvlOverride w:ilvl="0">
      <w:startOverride w:val="1994"/>
    </w:lvlOverride>
  </w:num>
  <w:num w:numId="10" w16cid:durableId="1870800049">
    <w:abstractNumId w:val="0"/>
  </w:num>
  <w:num w:numId="11" w16cid:durableId="983199566">
    <w:abstractNumId w:val="1"/>
  </w:num>
  <w:num w:numId="12" w16cid:durableId="2004815219">
    <w:abstractNumId w:val="2"/>
  </w:num>
  <w:num w:numId="13" w16cid:durableId="216285274">
    <w:abstractNumId w:val="3"/>
  </w:num>
  <w:num w:numId="14" w16cid:durableId="1543322309">
    <w:abstractNumId w:val="4"/>
  </w:num>
  <w:num w:numId="15" w16cid:durableId="507795931">
    <w:abstractNumId w:val="5"/>
  </w:num>
  <w:num w:numId="16" w16cid:durableId="91820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50"/>
    <w:rsid w:val="00052F2B"/>
    <w:rsid w:val="000548C9"/>
    <w:rsid w:val="000E6A6C"/>
    <w:rsid w:val="0016568B"/>
    <w:rsid w:val="00232C99"/>
    <w:rsid w:val="002A3D42"/>
    <w:rsid w:val="002B12FF"/>
    <w:rsid w:val="00327B30"/>
    <w:rsid w:val="0036697B"/>
    <w:rsid w:val="003733F3"/>
    <w:rsid w:val="00380661"/>
    <w:rsid w:val="00433767"/>
    <w:rsid w:val="004A0A50"/>
    <w:rsid w:val="004A6EA2"/>
    <w:rsid w:val="004B70B6"/>
    <w:rsid w:val="004D2BF2"/>
    <w:rsid w:val="004D3490"/>
    <w:rsid w:val="004E49D0"/>
    <w:rsid w:val="005C4619"/>
    <w:rsid w:val="005E38D1"/>
    <w:rsid w:val="00623E63"/>
    <w:rsid w:val="006642E9"/>
    <w:rsid w:val="006A5C50"/>
    <w:rsid w:val="006F2A13"/>
    <w:rsid w:val="007155A7"/>
    <w:rsid w:val="00832BF0"/>
    <w:rsid w:val="008A3BE1"/>
    <w:rsid w:val="009B37DC"/>
    <w:rsid w:val="009C74A4"/>
    <w:rsid w:val="009D55AC"/>
    <w:rsid w:val="00AB0430"/>
    <w:rsid w:val="00AE21E0"/>
    <w:rsid w:val="00B209C8"/>
    <w:rsid w:val="00B56D73"/>
    <w:rsid w:val="00BC061D"/>
    <w:rsid w:val="00C37A9F"/>
    <w:rsid w:val="00C872BB"/>
    <w:rsid w:val="00CF1099"/>
    <w:rsid w:val="00D237D3"/>
    <w:rsid w:val="00D978A8"/>
    <w:rsid w:val="00E43450"/>
    <w:rsid w:val="00E70FE6"/>
    <w:rsid w:val="00EB5EA3"/>
    <w:rsid w:val="00EE4A98"/>
    <w:rsid w:val="00F04793"/>
    <w:rsid w:val="00F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612B06"/>
  <w15:docId w15:val="{FE299E00-E4E6-4871-BFA2-FB08EA5B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6A5C5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6A5C50"/>
    <w:pPr>
      <w:keepNext/>
      <w:tabs>
        <w:tab w:val="num" w:pos="360"/>
      </w:tabs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A5C50"/>
    <w:pPr>
      <w:keepNext/>
      <w:tabs>
        <w:tab w:val="num" w:pos="360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C50"/>
    <w:rPr>
      <w:rFonts w:ascii="Times New Roman" w:eastAsia="Times New Roman" w:hAnsi="Times New Roman" w:cs="Times New Roman"/>
      <w:sz w:val="24"/>
      <w:szCs w:val="20"/>
      <w:u w:val="single"/>
      <w:lang w:val="en-GB" w:eastAsia="ar-SA"/>
    </w:rPr>
  </w:style>
  <w:style w:type="character" w:customStyle="1" w:styleId="Heading2Char">
    <w:name w:val="Heading 2 Char"/>
    <w:basedOn w:val="DefaultParagraphFont"/>
    <w:link w:val="Heading2"/>
    <w:rsid w:val="006A5C50"/>
    <w:rPr>
      <w:rFonts w:ascii="Times New Roman" w:eastAsia="Times New Roman" w:hAnsi="Times New Roman" w:cs="Times New Roman"/>
      <w:b/>
      <w:sz w:val="28"/>
      <w:szCs w:val="20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6A5C50"/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character" w:styleId="Hyperlink">
    <w:name w:val="Hyperlink"/>
    <w:unhideWhenUsed/>
    <w:rsid w:val="006A5C50"/>
    <w:rPr>
      <w:color w:val="0000FF"/>
      <w:u w:val="single"/>
    </w:rPr>
  </w:style>
  <w:style w:type="paragraph" w:styleId="Title">
    <w:name w:val="Title"/>
    <w:basedOn w:val="Normal"/>
    <w:link w:val="TitleChar"/>
    <w:uiPriority w:val="1"/>
    <w:qFormat/>
    <w:rsid w:val="006A5C50"/>
    <w:pPr>
      <w:pBdr>
        <w:bottom w:val="single" w:sz="12" w:space="4" w:color="39A5B7"/>
      </w:pBdr>
      <w:suppressAutoHyphens w:val="0"/>
      <w:spacing w:after="120"/>
      <w:contextualSpacing/>
    </w:pPr>
    <w:rPr>
      <w:rFonts w:ascii="Cambria" w:eastAsia="HGMinchoB" w:hAnsi="Cambria"/>
      <w:color w:val="2A7B88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6A5C50"/>
    <w:rPr>
      <w:rFonts w:ascii="Cambria" w:eastAsia="HGMinchoB" w:hAnsi="Cambria" w:cs="Times New Roman"/>
      <w:color w:val="2A7B88"/>
      <w:kern w:val="28"/>
      <w:sz w:val="56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23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rginia.mackenny@uct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urrett@ukzn.ac.za" TargetMode="External"/><Relationship Id="rId5" Type="http://schemas.openxmlformats.org/officeDocument/2006/relationships/hyperlink" Target="mailto:saunders.fra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 Saunders</cp:lastModifiedBy>
  <cp:revision>6</cp:revision>
  <dcterms:created xsi:type="dcterms:W3CDTF">2022-04-22T07:34:00Z</dcterms:created>
  <dcterms:modified xsi:type="dcterms:W3CDTF">2022-05-19T11:45:00Z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-1462992421</vt:i4>
  </property>
</Properties>
</file>