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EC6A5" w14:textId="77777777" w:rsidR="00180284" w:rsidRPr="00180284" w:rsidRDefault="00180284" w:rsidP="00DF70ED">
      <w:pPr>
        <w:rPr>
          <w:rFonts w:ascii="Times New Roman" w:hAnsi="Times New Roman"/>
          <w:b/>
          <w:lang w:val="es-AR"/>
        </w:rPr>
      </w:pPr>
      <w:r w:rsidRPr="00180284">
        <w:rPr>
          <w:rFonts w:ascii="Times New Roman" w:hAnsi="Times New Roman"/>
          <w:b/>
          <w:lang w:val="es-AR"/>
        </w:rPr>
        <w:t xml:space="preserve">Lo visual, la víscera. Comunidades corporales y comunidades visuales en </w:t>
      </w:r>
      <w:r w:rsidRPr="00180284">
        <w:rPr>
          <w:rFonts w:ascii="Times New Roman" w:hAnsi="Times New Roman"/>
          <w:b/>
          <w:i/>
          <w:lang w:val="es-AR"/>
        </w:rPr>
        <w:t>El estómago de la cultura</w:t>
      </w:r>
      <w:r w:rsidRPr="00180284">
        <w:rPr>
          <w:rFonts w:ascii="Times New Roman" w:hAnsi="Times New Roman"/>
          <w:b/>
          <w:lang w:val="es-AR"/>
        </w:rPr>
        <w:t xml:space="preserve"> (2012).</w:t>
      </w:r>
    </w:p>
    <w:p w14:paraId="20DDF457" w14:textId="77777777" w:rsidR="00180284" w:rsidRDefault="00180284" w:rsidP="00DF70ED">
      <w:pPr>
        <w:spacing w:line="480" w:lineRule="auto"/>
        <w:rPr>
          <w:rFonts w:ascii="Times New Roman" w:hAnsi="Times New Roman" w:cs="Times New Roman"/>
          <w:i/>
          <w:lang w:val="es-ES_tradnl"/>
        </w:rPr>
      </w:pPr>
    </w:p>
    <w:p w14:paraId="77886675" w14:textId="77777777" w:rsidR="003D63F8" w:rsidRDefault="003D63F8" w:rsidP="00DF70ED">
      <w:pPr>
        <w:spacing w:line="480" w:lineRule="auto"/>
        <w:rPr>
          <w:rFonts w:ascii="Times New Roman" w:hAnsi="Times New Roman" w:cs="Times New Roman"/>
          <w:i/>
          <w:lang w:val="es-ES_tradnl"/>
        </w:rPr>
      </w:pPr>
    </w:p>
    <w:p w14:paraId="6C6F9A94" w14:textId="77777777" w:rsidR="003D63F8" w:rsidRPr="008D152F" w:rsidRDefault="003D63F8" w:rsidP="00DF70ED">
      <w:pPr>
        <w:jc w:val="right"/>
        <w:rPr>
          <w:rFonts w:ascii="Times New Roman" w:hAnsi="Times New Roman" w:cs="Times New Roman"/>
          <w:i/>
          <w:sz w:val="18"/>
          <w:szCs w:val="18"/>
        </w:rPr>
      </w:pPr>
      <w:r w:rsidRPr="008D152F">
        <w:rPr>
          <w:rFonts w:ascii="Times New Roman" w:hAnsi="Times New Roman" w:cs="Times New Roman"/>
          <w:i/>
          <w:sz w:val="18"/>
          <w:szCs w:val="18"/>
        </w:rPr>
        <w:t xml:space="preserve">“Pictures want to be kissed. And of course </w:t>
      </w:r>
    </w:p>
    <w:p w14:paraId="23D59B16" w14:textId="108A2331" w:rsidR="003D63F8" w:rsidRPr="008D152F" w:rsidRDefault="003D63F8" w:rsidP="00DF70ED">
      <w:pPr>
        <w:jc w:val="right"/>
        <w:rPr>
          <w:rFonts w:ascii="Times New Roman" w:hAnsi="Times New Roman" w:cs="Times New Roman"/>
          <w:i/>
          <w:sz w:val="18"/>
          <w:szCs w:val="18"/>
        </w:rPr>
      </w:pPr>
      <w:r w:rsidRPr="008D152F">
        <w:rPr>
          <w:rFonts w:ascii="Times New Roman" w:hAnsi="Times New Roman" w:cs="Times New Roman"/>
          <w:i/>
          <w:sz w:val="18"/>
          <w:szCs w:val="18"/>
        </w:rPr>
        <w:t>we want to kiss them back.</w:t>
      </w:r>
    </w:p>
    <w:p w14:paraId="6DAFC767" w14:textId="792B917A" w:rsidR="003D63F8" w:rsidRPr="008D152F" w:rsidRDefault="003D63F8" w:rsidP="00DF70ED">
      <w:pPr>
        <w:jc w:val="right"/>
        <w:rPr>
          <w:rFonts w:ascii="Times New Roman" w:hAnsi="Times New Roman" w:cs="Times New Roman"/>
          <w:i/>
          <w:sz w:val="18"/>
          <w:szCs w:val="18"/>
        </w:rPr>
      </w:pPr>
      <w:r w:rsidRPr="008D152F">
        <w:rPr>
          <w:rFonts w:ascii="Times New Roman" w:hAnsi="Times New Roman" w:cs="Times New Roman"/>
          <w:sz w:val="18"/>
          <w:szCs w:val="18"/>
        </w:rPr>
        <w:t xml:space="preserve">W.J.T. Mitchell. </w:t>
      </w:r>
      <w:r w:rsidRPr="008D152F">
        <w:rPr>
          <w:rFonts w:ascii="Times New Roman" w:hAnsi="Times New Roman" w:cs="Times New Roman"/>
          <w:i/>
          <w:sz w:val="18"/>
          <w:szCs w:val="18"/>
        </w:rPr>
        <w:t>What do Pictures Want?</w:t>
      </w:r>
    </w:p>
    <w:p w14:paraId="46CF900A" w14:textId="77777777" w:rsidR="003D63F8" w:rsidRDefault="003D63F8" w:rsidP="00DF70ED">
      <w:pPr>
        <w:spacing w:line="480" w:lineRule="auto"/>
        <w:rPr>
          <w:rFonts w:ascii="Times New Roman" w:hAnsi="Times New Roman" w:cs="Times New Roman"/>
          <w:i/>
          <w:lang w:val="es-ES_tradnl"/>
        </w:rPr>
      </w:pPr>
    </w:p>
    <w:p w14:paraId="1287F722" w14:textId="14643EE0" w:rsidR="00495F41" w:rsidRDefault="00C4156D" w:rsidP="00DF70ED">
      <w:pPr>
        <w:spacing w:line="480" w:lineRule="auto"/>
        <w:rPr>
          <w:rFonts w:ascii="Times New Roman" w:hAnsi="Times New Roman" w:cs="Times New Roman"/>
          <w:lang w:val="es-ES_tradnl"/>
        </w:rPr>
      </w:pPr>
      <w:r>
        <w:rPr>
          <w:rFonts w:ascii="Times New Roman" w:hAnsi="Times New Roman" w:cs="Times New Roman"/>
          <w:i/>
          <w:lang w:val="es-ES_tradnl"/>
        </w:rPr>
        <w:t>El e</w:t>
      </w:r>
      <w:r w:rsidR="00495F41" w:rsidRPr="006733DC">
        <w:rPr>
          <w:rFonts w:ascii="Times New Roman" w:hAnsi="Times New Roman" w:cs="Times New Roman"/>
          <w:i/>
          <w:lang w:val="es-ES_tradnl"/>
        </w:rPr>
        <w:t xml:space="preserve">stómago de la cultura </w:t>
      </w:r>
      <w:r w:rsidR="00495F41" w:rsidRPr="006733DC">
        <w:rPr>
          <w:rFonts w:ascii="Times New Roman" w:hAnsi="Times New Roman" w:cs="Times New Roman"/>
          <w:lang w:val="es-ES_tradnl"/>
        </w:rPr>
        <w:t xml:space="preserve">es un cortometraje documental dirigido por Martín Céspedes, que muestra el proceso de faenamiento en un frigorífico “sin patrón” de la periferia de Buenos Aires. Apareció por primera vez en el número 9 de la </w:t>
      </w:r>
      <w:r w:rsidR="00E75AFF" w:rsidRPr="00E75AFF">
        <w:rPr>
          <w:rFonts w:ascii="Times New Roman" w:hAnsi="Times New Roman" w:cs="Times New Roman"/>
          <w:i/>
          <w:lang w:val="es-ES_tradnl"/>
        </w:rPr>
        <w:t>Revista</w:t>
      </w:r>
      <w:r w:rsidR="00495F41" w:rsidRPr="006733DC">
        <w:rPr>
          <w:rFonts w:ascii="Times New Roman" w:hAnsi="Times New Roman" w:cs="Times New Roman"/>
          <w:i/>
          <w:lang w:val="es-ES_tradnl"/>
        </w:rPr>
        <w:t xml:space="preserve"> Crisis </w:t>
      </w:r>
      <w:r w:rsidR="00495F41" w:rsidRPr="006733DC">
        <w:rPr>
          <w:rFonts w:ascii="Times New Roman" w:hAnsi="Times New Roman" w:cs="Times New Roman"/>
          <w:lang w:val="es-ES_tradnl"/>
        </w:rPr>
        <w:t xml:space="preserve">en el año 2012 como una pieza </w:t>
      </w:r>
      <w:r w:rsidR="00C2339A">
        <w:rPr>
          <w:rFonts w:ascii="Times New Roman" w:hAnsi="Times New Roman" w:cs="Times New Roman"/>
          <w:lang w:val="es-ES_tradnl"/>
        </w:rPr>
        <w:t xml:space="preserve">visual </w:t>
      </w:r>
      <w:r w:rsidR="00495F41" w:rsidRPr="006733DC">
        <w:rPr>
          <w:rFonts w:ascii="Times New Roman" w:hAnsi="Times New Roman" w:cs="Times New Roman"/>
          <w:lang w:val="es-ES_tradnl"/>
        </w:rPr>
        <w:t>de reflexión sobre el lugar de la industria ganader</w:t>
      </w:r>
      <w:r w:rsidR="00495F41">
        <w:rPr>
          <w:rFonts w:ascii="Times New Roman" w:hAnsi="Times New Roman" w:cs="Times New Roman"/>
          <w:lang w:val="es-ES_tradnl"/>
        </w:rPr>
        <w:t xml:space="preserve">a en Argentina </w:t>
      </w:r>
      <w:r w:rsidR="004159F9">
        <w:rPr>
          <w:rFonts w:ascii="Times New Roman" w:hAnsi="Times New Roman" w:cs="Times New Roman"/>
          <w:lang w:val="es-ES_tradnl"/>
        </w:rPr>
        <w:t xml:space="preserve">frente al capital financiero que impuso la agricultura transgénica </w:t>
      </w:r>
      <w:r w:rsidR="00495F41">
        <w:rPr>
          <w:rFonts w:ascii="Times New Roman" w:hAnsi="Times New Roman" w:cs="Times New Roman"/>
          <w:lang w:val="es-ES_tradnl"/>
        </w:rPr>
        <w:t>y como forma de poner en discusión</w:t>
      </w:r>
      <w:r w:rsidR="00495F41" w:rsidRPr="006733DC">
        <w:rPr>
          <w:rFonts w:ascii="Times New Roman" w:hAnsi="Times New Roman" w:cs="Times New Roman"/>
          <w:lang w:val="es-ES_tradnl"/>
        </w:rPr>
        <w:t xml:space="preserve"> y mostrar el funci</w:t>
      </w:r>
      <w:r w:rsidR="00446E08">
        <w:rPr>
          <w:rFonts w:ascii="Times New Roman" w:hAnsi="Times New Roman" w:cs="Times New Roman"/>
          <w:lang w:val="es-ES_tradnl"/>
        </w:rPr>
        <w:t xml:space="preserve">onamiento de un establecimiento </w:t>
      </w:r>
      <w:r w:rsidR="00495F41" w:rsidRPr="006733DC">
        <w:rPr>
          <w:rFonts w:ascii="Times New Roman" w:hAnsi="Times New Roman" w:cs="Times New Roman"/>
          <w:lang w:val="es-ES_tradnl"/>
        </w:rPr>
        <w:t>autogestionado por los mismos trabaja</w:t>
      </w:r>
      <w:r w:rsidR="00446E08">
        <w:rPr>
          <w:rFonts w:ascii="Times New Roman" w:hAnsi="Times New Roman" w:cs="Times New Roman"/>
          <w:lang w:val="es-ES_tradnl"/>
        </w:rPr>
        <w:t>dores</w:t>
      </w:r>
      <w:r w:rsidR="00C2339A">
        <w:rPr>
          <w:rFonts w:ascii="Times New Roman" w:hAnsi="Times New Roman" w:cs="Times New Roman"/>
          <w:lang w:val="es-ES_tradnl"/>
        </w:rPr>
        <w:t>.</w:t>
      </w:r>
      <w:r w:rsidR="00854557">
        <w:rPr>
          <w:rStyle w:val="EndnoteReference"/>
          <w:rFonts w:ascii="Times New Roman" w:hAnsi="Times New Roman" w:cs="Times New Roman"/>
          <w:lang w:val="es-ES_tradnl"/>
        </w:rPr>
        <w:endnoteReference w:id="1"/>
      </w:r>
      <w:r w:rsidR="00854557">
        <w:rPr>
          <w:rFonts w:ascii="Times New Roman" w:hAnsi="Times New Roman" w:cs="Times New Roman"/>
          <w:lang w:val="es-ES_tradnl"/>
        </w:rPr>
        <w:t xml:space="preserve"> </w:t>
      </w:r>
      <w:r>
        <w:rPr>
          <w:rFonts w:ascii="Times New Roman" w:hAnsi="Times New Roman" w:cs="Times New Roman"/>
          <w:i/>
          <w:lang w:val="es-ES_tradnl"/>
        </w:rPr>
        <w:t>El estó</w:t>
      </w:r>
      <w:r w:rsidR="00495F41" w:rsidRPr="006733DC">
        <w:rPr>
          <w:rFonts w:ascii="Times New Roman" w:hAnsi="Times New Roman" w:cs="Times New Roman"/>
          <w:i/>
          <w:lang w:val="es-ES_tradnl"/>
        </w:rPr>
        <w:t>mago de la cultura</w:t>
      </w:r>
      <w:r w:rsidR="00495F41" w:rsidRPr="006733DC">
        <w:rPr>
          <w:rFonts w:ascii="Times New Roman" w:hAnsi="Times New Roman" w:cs="Times New Roman"/>
          <w:lang w:val="es-ES_tradnl"/>
        </w:rPr>
        <w:t xml:space="preserve"> propone una constelación de temas centrados en la relación entre cuerpos animales, cuerpos humanos y máquinas. De este modo, es una invitación a analizar entre otras cosas las representaciones de cuerpos articulados desde </w:t>
      </w:r>
      <w:r>
        <w:rPr>
          <w:rFonts w:ascii="Times New Roman" w:hAnsi="Times New Roman" w:cs="Times New Roman"/>
          <w:lang w:val="es-ES_tradnl"/>
        </w:rPr>
        <w:t>la maquinaria del capital. E</w:t>
      </w:r>
      <w:r w:rsidR="00495F41" w:rsidRPr="006733DC">
        <w:rPr>
          <w:rFonts w:ascii="Times New Roman" w:hAnsi="Times New Roman" w:cs="Times New Roman"/>
          <w:lang w:val="es-ES_tradnl"/>
        </w:rPr>
        <w:t xml:space="preserve">s una invitación a </w:t>
      </w:r>
      <w:r>
        <w:rPr>
          <w:rFonts w:ascii="Times New Roman" w:hAnsi="Times New Roman" w:cs="Times New Roman"/>
          <w:lang w:val="es-ES_tradnl"/>
        </w:rPr>
        <w:t>dimensionar</w:t>
      </w:r>
      <w:r w:rsidR="00495F41" w:rsidRPr="006733DC">
        <w:rPr>
          <w:rFonts w:ascii="Times New Roman" w:hAnsi="Times New Roman" w:cs="Times New Roman"/>
          <w:lang w:val="es-ES_tradnl"/>
        </w:rPr>
        <w:t xml:space="preserve"> la naturaleza de la fuerza de trabajo y la transformación del cuerpo en mercancía (en la conversión de la vaca en carne para ser consumida y </w:t>
      </w:r>
      <w:r w:rsidR="00446E08">
        <w:rPr>
          <w:rFonts w:ascii="Times New Roman" w:hAnsi="Times New Roman" w:cs="Times New Roman"/>
          <w:lang w:val="es-ES_tradnl"/>
        </w:rPr>
        <w:t xml:space="preserve">la conversión </w:t>
      </w:r>
      <w:r w:rsidR="00495F41" w:rsidRPr="006733DC">
        <w:rPr>
          <w:rFonts w:ascii="Times New Roman" w:hAnsi="Times New Roman" w:cs="Times New Roman"/>
          <w:lang w:val="es-ES_tradnl"/>
        </w:rPr>
        <w:t xml:space="preserve">del hombre en trabajador). Asimismo, el cuerpo animal como médula de la narrativa visual </w:t>
      </w:r>
      <w:r w:rsidR="00446E08" w:rsidRPr="006733DC">
        <w:rPr>
          <w:rFonts w:ascii="Times New Roman" w:hAnsi="Times New Roman" w:cs="Times New Roman"/>
          <w:lang w:val="es-ES_tradnl"/>
        </w:rPr>
        <w:t xml:space="preserve">intenta </w:t>
      </w:r>
      <w:r w:rsidR="00495F41" w:rsidRPr="006733DC">
        <w:rPr>
          <w:rFonts w:ascii="Times New Roman" w:hAnsi="Times New Roman" w:cs="Times New Roman"/>
          <w:lang w:val="es-ES_tradnl"/>
        </w:rPr>
        <w:t>constantemente definir, contrastar y comparar o poner en tensión nuestra propia subjetividad –convirtiendo al documental en una pieza muy fructífera para el análisis de</w:t>
      </w:r>
      <w:r w:rsidR="00495F41">
        <w:rPr>
          <w:rFonts w:ascii="Times New Roman" w:hAnsi="Times New Roman" w:cs="Times New Roman"/>
          <w:lang w:val="es-ES_tradnl"/>
        </w:rPr>
        <w:t>sde los estudios de animalidad (Donoso</w:t>
      </w:r>
      <w:r>
        <w:rPr>
          <w:rFonts w:ascii="Times New Roman" w:hAnsi="Times New Roman" w:cs="Times New Roman"/>
          <w:lang w:val="es-ES_tradnl"/>
        </w:rPr>
        <w:t xml:space="preserve"> y </w:t>
      </w:r>
      <w:r w:rsidR="00446E08">
        <w:rPr>
          <w:rFonts w:ascii="Times New Roman" w:hAnsi="Times New Roman" w:cs="Times New Roman"/>
          <w:lang w:val="es-ES_tradnl"/>
        </w:rPr>
        <w:t>González</w:t>
      </w:r>
      <w:r w:rsidR="00446E08" w:rsidRPr="00446E08">
        <w:rPr>
          <w:rFonts w:ascii="Times New Roman" w:hAnsi="Times New Roman" w:cs="Times New Roman"/>
          <w:lang w:val="es-ES_tradnl"/>
        </w:rPr>
        <w:t xml:space="preserve"> 711</w:t>
      </w:r>
      <w:r w:rsidR="00495F41" w:rsidRPr="00446E08">
        <w:rPr>
          <w:rFonts w:ascii="Times New Roman" w:hAnsi="Times New Roman" w:cs="Times New Roman"/>
          <w:lang w:val="es-ES_tradnl"/>
        </w:rPr>
        <w:t>).</w:t>
      </w:r>
    </w:p>
    <w:p w14:paraId="140D4CB0" w14:textId="2BEE5507" w:rsidR="002C02C6" w:rsidRPr="00E90EC3" w:rsidRDefault="001B6119" w:rsidP="002C02C6">
      <w:pPr>
        <w:spacing w:line="480" w:lineRule="auto"/>
        <w:rPr>
          <w:rFonts w:ascii="Times New Roman" w:hAnsi="Times New Roman" w:cs="Times New Roman"/>
          <w:lang w:val="es-ES_tradnl"/>
        </w:rPr>
      </w:pPr>
      <w:r w:rsidRPr="006733DC">
        <w:rPr>
          <w:rFonts w:ascii="Times New Roman" w:hAnsi="Times New Roman" w:cs="Times New Roman"/>
          <w:lang w:val="es-ES_tradnl"/>
        </w:rPr>
        <w:tab/>
      </w:r>
      <w:r>
        <w:rPr>
          <w:rFonts w:ascii="Times New Roman" w:hAnsi="Times New Roman" w:cs="Times New Roman"/>
          <w:lang w:val="es-ES_tradnl"/>
        </w:rPr>
        <w:t>En estas páginas</w:t>
      </w:r>
      <w:r w:rsidR="00426884">
        <w:rPr>
          <w:rFonts w:ascii="Times New Roman" w:hAnsi="Times New Roman" w:cs="Times New Roman"/>
          <w:lang w:val="es-ES_tradnl"/>
        </w:rPr>
        <w:t>, no obstante,</w:t>
      </w:r>
      <w:r>
        <w:rPr>
          <w:rFonts w:ascii="Times New Roman" w:hAnsi="Times New Roman" w:cs="Times New Roman"/>
          <w:lang w:val="es-ES_tradnl"/>
        </w:rPr>
        <w:t xml:space="preserve"> me</w:t>
      </w:r>
      <w:r w:rsidRPr="006733DC">
        <w:rPr>
          <w:rFonts w:ascii="Times New Roman" w:hAnsi="Times New Roman" w:cs="Times New Roman"/>
          <w:lang w:val="es-ES_tradnl"/>
        </w:rPr>
        <w:t xml:space="preserve"> gustaría perseguir dos reflexiones o </w:t>
      </w:r>
      <w:r>
        <w:rPr>
          <w:rFonts w:ascii="Times New Roman" w:hAnsi="Times New Roman" w:cs="Times New Roman"/>
          <w:lang w:val="es-ES_tradnl"/>
        </w:rPr>
        <w:t xml:space="preserve">trazar dos </w:t>
      </w:r>
      <w:r w:rsidRPr="006733DC">
        <w:rPr>
          <w:rFonts w:ascii="Times New Roman" w:hAnsi="Times New Roman" w:cs="Times New Roman"/>
          <w:lang w:val="es-ES_tradnl"/>
        </w:rPr>
        <w:t xml:space="preserve">vías de lectura sobre este documental. La primera está relacionada con la generación de </w:t>
      </w:r>
      <w:r w:rsidRPr="006733DC">
        <w:rPr>
          <w:rFonts w:ascii="Times New Roman" w:hAnsi="Times New Roman" w:cs="Times New Roman"/>
          <w:lang w:val="es-ES_tradnl"/>
        </w:rPr>
        <w:lastRenderedPageBreak/>
        <w:t>imágenes que interpelan directamente a la sensibilidad del observador (</w:t>
      </w:r>
      <w:r w:rsidR="00CA786B">
        <w:rPr>
          <w:rFonts w:ascii="Times New Roman" w:hAnsi="Times New Roman" w:cs="Times New Roman"/>
          <w:lang w:val="es-ES_tradnl"/>
        </w:rPr>
        <w:t>la sensibilidad como la</w:t>
      </w:r>
      <w:r w:rsidR="009E1291">
        <w:rPr>
          <w:rFonts w:ascii="Times New Roman" w:hAnsi="Times New Roman" w:cs="Times New Roman"/>
          <w:lang w:val="es-ES_tradnl"/>
        </w:rPr>
        <w:t xml:space="preserve"> </w:t>
      </w:r>
      <w:r w:rsidRPr="006733DC">
        <w:rPr>
          <w:rFonts w:ascii="Times New Roman" w:hAnsi="Times New Roman" w:cs="Times New Roman"/>
          <w:lang w:val="es-ES_tradnl"/>
        </w:rPr>
        <w:t xml:space="preserve">capacidad de un ser vivo de sentir), esto es, </w:t>
      </w:r>
      <w:r w:rsidR="00CA786B">
        <w:rPr>
          <w:rFonts w:ascii="Times New Roman" w:hAnsi="Times New Roman" w:cs="Times New Roman"/>
          <w:lang w:val="es-ES_tradnl"/>
        </w:rPr>
        <w:t xml:space="preserve">que </w:t>
      </w:r>
      <w:r w:rsidRPr="006733DC">
        <w:rPr>
          <w:rFonts w:ascii="Times New Roman" w:hAnsi="Times New Roman" w:cs="Times New Roman"/>
          <w:lang w:val="es-ES_tradnl"/>
        </w:rPr>
        <w:t xml:space="preserve">afectan el </w:t>
      </w:r>
      <w:r w:rsidR="00CA786B">
        <w:rPr>
          <w:rFonts w:ascii="Times New Roman" w:hAnsi="Times New Roman" w:cs="Times New Roman"/>
          <w:lang w:val="es-ES_tradnl"/>
        </w:rPr>
        <w:t xml:space="preserve">cuerpo de quien las mira. </w:t>
      </w:r>
      <w:r w:rsidR="009E1291">
        <w:rPr>
          <w:rFonts w:ascii="Times New Roman" w:hAnsi="Times New Roman" w:cs="Times New Roman"/>
          <w:lang w:val="es-ES_tradnl"/>
        </w:rPr>
        <w:t>Y l</w:t>
      </w:r>
      <w:r w:rsidRPr="006733DC">
        <w:rPr>
          <w:rFonts w:ascii="Times New Roman" w:hAnsi="Times New Roman" w:cs="Times New Roman"/>
          <w:lang w:val="es-ES_tradnl"/>
        </w:rPr>
        <w:t>a segunda</w:t>
      </w:r>
      <w:r w:rsidR="00CA786B">
        <w:rPr>
          <w:rFonts w:ascii="Times New Roman" w:hAnsi="Times New Roman" w:cs="Times New Roman"/>
          <w:lang w:val="es-ES_tradnl"/>
        </w:rPr>
        <w:t>,</w:t>
      </w:r>
      <w:r w:rsidRPr="006733DC">
        <w:rPr>
          <w:rFonts w:ascii="Times New Roman" w:hAnsi="Times New Roman" w:cs="Times New Roman"/>
          <w:lang w:val="es-ES_tradnl"/>
        </w:rPr>
        <w:t xml:space="preserve"> </w:t>
      </w:r>
      <w:r w:rsidR="00C4156D">
        <w:rPr>
          <w:rFonts w:ascii="Times New Roman" w:hAnsi="Times New Roman" w:cs="Times New Roman"/>
          <w:lang w:val="es-ES_tradnl"/>
        </w:rPr>
        <w:t>apunta a subrayar</w:t>
      </w:r>
      <w:r w:rsidRPr="006733DC">
        <w:rPr>
          <w:rFonts w:ascii="Times New Roman" w:hAnsi="Times New Roman" w:cs="Times New Roman"/>
          <w:lang w:val="es-ES_tradnl"/>
        </w:rPr>
        <w:t xml:space="preserve"> la</w:t>
      </w:r>
      <w:r w:rsidR="00C36F76">
        <w:rPr>
          <w:rFonts w:ascii="Times New Roman" w:hAnsi="Times New Roman" w:cs="Times New Roman"/>
          <w:lang w:val="es-ES_tradnl"/>
        </w:rPr>
        <w:t xml:space="preserve"> aparición </w:t>
      </w:r>
      <w:r w:rsidRPr="006733DC">
        <w:rPr>
          <w:rFonts w:ascii="Times New Roman" w:hAnsi="Times New Roman" w:cs="Times New Roman"/>
          <w:lang w:val="es-ES_tradnl"/>
        </w:rPr>
        <w:t>de imágenes colectivas, de colectivos</w:t>
      </w:r>
      <w:r w:rsidR="00C36F76">
        <w:rPr>
          <w:rFonts w:ascii="Times New Roman" w:hAnsi="Times New Roman" w:cs="Times New Roman"/>
          <w:lang w:val="es-ES_tradnl"/>
        </w:rPr>
        <w:t>,</w:t>
      </w:r>
      <w:r w:rsidRPr="006733DC">
        <w:rPr>
          <w:rFonts w:ascii="Times New Roman" w:hAnsi="Times New Roman" w:cs="Times New Roman"/>
          <w:lang w:val="es-ES_tradnl"/>
        </w:rPr>
        <w:t xml:space="preserve"> o imágenes de grupos de personas, de ganado, de órganos o cuerpos sin vida</w:t>
      </w:r>
      <w:r w:rsidR="00C36F76">
        <w:rPr>
          <w:rFonts w:ascii="Times New Roman" w:hAnsi="Times New Roman" w:cs="Times New Roman"/>
          <w:lang w:val="es-ES_tradnl"/>
        </w:rPr>
        <w:t xml:space="preserve"> en el </w:t>
      </w:r>
      <w:r w:rsidR="00C36F76" w:rsidRPr="00956F7F">
        <w:rPr>
          <w:rFonts w:ascii="Times New Roman" w:hAnsi="Times New Roman" w:cs="Times New Roman"/>
          <w:lang w:val="es-ES_tradnl"/>
        </w:rPr>
        <w:t>documental</w:t>
      </w:r>
      <w:r w:rsidRPr="00956F7F">
        <w:rPr>
          <w:rFonts w:ascii="Times New Roman" w:hAnsi="Times New Roman" w:cs="Times New Roman"/>
          <w:lang w:val="es-ES_tradnl"/>
        </w:rPr>
        <w:t>.</w:t>
      </w:r>
      <w:r w:rsidR="00C36F76" w:rsidRPr="00956F7F">
        <w:rPr>
          <w:rFonts w:ascii="Times New Roman" w:hAnsi="Times New Roman" w:cs="Times New Roman"/>
          <w:lang w:val="es-ES_tradnl"/>
        </w:rPr>
        <w:t xml:space="preserve"> </w:t>
      </w:r>
      <w:r w:rsidR="002C02C6" w:rsidRPr="00956F7F">
        <w:rPr>
          <w:rFonts w:ascii="Times New Roman" w:hAnsi="Times New Roman" w:cs="Times New Roman"/>
          <w:lang w:val="es-ES_tradnl"/>
        </w:rPr>
        <w:t>L</w:t>
      </w:r>
      <w:r w:rsidR="00956F7F">
        <w:rPr>
          <w:rFonts w:ascii="Times New Roman" w:hAnsi="Times New Roman" w:cs="Times New Roman"/>
          <w:lang w:val="es-ES_tradnl"/>
        </w:rPr>
        <w:t xml:space="preserve">a lectura que propongo en este trabajo </w:t>
      </w:r>
      <w:r w:rsidR="002C02C6" w:rsidRPr="00956F7F">
        <w:rPr>
          <w:rFonts w:ascii="Times New Roman" w:hAnsi="Times New Roman" w:cs="Times New Roman"/>
          <w:lang w:val="es-ES_tradnl"/>
        </w:rPr>
        <w:t>es una forma de pensar hoy las comunidades que surgieron después de 2001 y su “exposición”.</w:t>
      </w:r>
      <w:r w:rsidR="00E82EB9">
        <w:rPr>
          <w:rStyle w:val="EndnoteReference"/>
          <w:rFonts w:ascii="Times New Roman" w:hAnsi="Times New Roman" w:cs="Times New Roman"/>
          <w:lang w:val="es-ES_tradnl"/>
        </w:rPr>
        <w:endnoteReference w:id="2"/>
      </w:r>
      <w:r w:rsidR="002C02C6" w:rsidRPr="00956F7F">
        <w:rPr>
          <w:rFonts w:ascii="Times New Roman" w:hAnsi="Times New Roman" w:cs="Times New Roman"/>
          <w:lang w:val="es-ES_tradnl"/>
        </w:rPr>
        <w:t xml:space="preserve"> Pensar la exposición, sostiene Didi-Huberman, supone evaluar el modo en que las comunidades se dan a la vista (exponerse) y al mismo tiempo se ponen en peligro (exponerse a), se muestran expuestas a su desaparición (102). Dicha exposición se presenta en </w:t>
      </w:r>
      <w:r w:rsidR="002C02C6" w:rsidRPr="00956F7F">
        <w:rPr>
          <w:rFonts w:ascii="Times New Roman" w:hAnsi="Times New Roman" w:cs="Times New Roman"/>
          <w:i/>
          <w:lang w:val="es-ES_tradnl"/>
        </w:rPr>
        <w:t xml:space="preserve">El estómago de la cultura </w:t>
      </w:r>
      <w:r w:rsidR="002C02C6" w:rsidRPr="00956F7F">
        <w:rPr>
          <w:rFonts w:ascii="Times New Roman" w:hAnsi="Times New Roman" w:cs="Times New Roman"/>
          <w:lang w:val="es-ES_tradnl"/>
        </w:rPr>
        <w:t>al generar una comunidad primaria con el espectador a través de interpelar al “estómago” de quien observa, y a través de la insistencia de la presentación de una comunidad vista desde un común existir y la generación de un lugar de enunciación común.</w:t>
      </w:r>
      <w:r w:rsidR="002C02C6">
        <w:rPr>
          <w:rFonts w:ascii="Times New Roman" w:hAnsi="Times New Roman" w:cs="Times New Roman"/>
          <w:lang w:val="es-ES_tradnl"/>
        </w:rPr>
        <w:t xml:space="preserve">  </w:t>
      </w:r>
    </w:p>
    <w:p w14:paraId="38980F0E" w14:textId="7C4FB8D0" w:rsidR="00854557" w:rsidRDefault="00854557" w:rsidP="00DF70ED">
      <w:pPr>
        <w:spacing w:line="480" w:lineRule="auto"/>
        <w:ind w:firstLine="720"/>
        <w:rPr>
          <w:rFonts w:ascii="Times New Roman" w:hAnsi="Times New Roman" w:cs="Times New Roman"/>
          <w:lang w:val="es-ES_tradnl"/>
        </w:rPr>
      </w:pPr>
      <w:r w:rsidRPr="006733DC">
        <w:rPr>
          <w:rFonts w:ascii="Times New Roman" w:hAnsi="Times New Roman" w:cs="Times New Roman"/>
          <w:lang w:val="es-ES_tradnl"/>
        </w:rPr>
        <w:t xml:space="preserve">El documental </w:t>
      </w:r>
      <w:r>
        <w:rPr>
          <w:rFonts w:ascii="Times New Roman" w:hAnsi="Times New Roman" w:cs="Times New Roman"/>
          <w:lang w:val="es-ES_tradnl"/>
        </w:rPr>
        <w:t xml:space="preserve">se </w:t>
      </w:r>
      <w:r w:rsidR="002C02C6">
        <w:rPr>
          <w:rFonts w:ascii="Times New Roman" w:hAnsi="Times New Roman" w:cs="Times New Roman"/>
          <w:lang w:val="es-ES_tradnl"/>
        </w:rPr>
        <w:t xml:space="preserve">abre con </w:t>
      </w:r>
      <w:r w:rsidR="00E92824">
        <w:rPr>
          <w:rFonts w:ascii="Times New Roman" w:hAnsi="Times New Roman" w:cs="Times New Roman"/>
          <w:lang w:val="es-ES_tradnl"/>
        </w:rPr>
        <w:t>la famosa máxima</w:t>
      </w:r>
      <w:r w:rsidR="002C02C6">
        <w:rPr>
          <w:rFonts w:ascii="Times New Roman" w:hAnsi="Times New Roman" w:cs="Times New Roman"/>
          <w:lang w:val="es-ES_tradnl"/>
        </w:rPr>
        <w:t xml:space="preserve"> de </w:t>
      </w:r>
      <w:r w:rsidR="002C02C6">
        <w:rPr>
          <w:rFonts w:ascii="Times New Roman" w:hAnsi="Times New Roman" w:cs="Times New Roman"/>
          <w:i/>
          <w:lang w:val="es-ES_tradnl"/>
        </w:rPr>
        <w:t>El m</w:t>
      </w:r>
      <w:r w:rsidR="002C02C6" w:rsidRPr="002C02C6">
        <w:rPr>
          <w:rFonts w:ascii="Times New Roman" w:hAnsi="Times New Roman" w:cs="Times New Roman"/>
          <w:i/>
          <w:lang w:val="es-ES_tradnl"/>
        </w:rPr>
        <w:t>atadero</w:t>
      </w:r>
      <w:r>
        <w:rPr>
          <w:rFonts w:ascii="Times New Roman" w:hAnsi="Times New Roman" w:cs="Times New Roman"/>
          <w:lang w:val="es-ES_tradnl"/>
        </w:rPr>
        <w:t xml:space="preserve"> [1840] de </w:t>
      </w:r>
      <w:r w:rsidRPr="006733DC">
        <w:rPr>
          <w:rFonts w:ascii="Times New Roman" w:hAnsi="Times New Roman" w:cs="Times New Roman"/>
          <w:lang w:val="es-ES_tradnl"/>
        </w:rPr>
        <w:t>Esteban Echeverría</w:t>
      </w:r>
      <w:r w:rsidR="002701D1">
        <w:rPr>
          <w:rFonts w:ascii="Times New Roman" w:hAnsi="Times New Roman" w:cs="Times New Roman"/>
          <w:lang w:val="es-ES_tradnl"/>
        </w:rPr>
        <w:t>:</w:t>
      </w:r>
      <w:r>
        <w:rPr>
          <w:rStyle w:val="EndnoteReference"/>
          <w:rFonts w:ascii="Times New Roman" w:hAnsi="Times New Roman" w:cs="Times New Roman"/>
          <w:lang w:val="es-ES_tradnl"/>
        </w:rPr>
        <w:endnoteReference w:id="3"/>
      </w:r>
      <w:r w:rsidRPr="006733DC">
        <w:rPr>
          <w:rFonts w:ascii="Times New Roman" w:hAnsi="Times New Roman" w:cs="Times New Roman"/>
          <w:lang w:val="es-ES_tradnl"/>
        </w:rPr>
        <w:t xml:space="preserve"> “La </w:t>
      </w:r>
      <w:r w:rsidRPr="00B971AC">
        <w:rPr>
          <w:rFonts w:ascii="Times New Roman" w:hAnsi="Times New Roman" w:cs="Times New Roman"/>
          <w:lang w:val="es-ES_tradnl"/>
        </w:rPr>
        <w:t xml:space="preserve">escena representada en el matadero es para ser vista, no para ser escrita”. </w:t>
      </w:r>
      <w:r>
        <w:rPr>
          <w:rFonts w:ascii="Times New Roman" w:hAnsi="Times New Roman" w:cs="Times New Roman"/>
          <w:lang w:val="es-ES_tradnl"/>
        </w:rPr>
        <w:t xml:space="preserve">Este fragmento que abrevia la complejidad de las relaciones entre el </w:t>
      </w:r>
      <w:r w:rsidRPr="006A5054">
        <w:rPr>
          <w:rFonts w:ascii="Times New Roman" w:hAnsi="Times New Roman" w:cs="Times New Roman"/>
          <w:i/>
          <w:lang w:val="es-ES_tradnl"/>
        </w:rPr>
        <w:t>eikon</w:t>
      </w:r>
      <w:r>
        <w:rPr>
          <w:rFonts w:ascii="Times New Roman" w:hAnsi="Times New Roman" w:cs="Times New Roman"/>
          <w:lang w:val="es-ES_tradnl"/>
        </w:rPr>
        <w:t xml:space="preserve"> y el </w:t>
      </w:r>
      <w:r w:rsidRPr="006A5054">
        <w:rPr>
          <w:rFonts w:ascii="Times New Roman" w:hAnsi="Times New Roman" w:cs="Times New Roman"/>
          <w:i/>
          <w:lang w:val="es-ES_tradnl"/>
        </w:rPr>
        <w:t>logo</w:t>
      </w:r>
      <w:r>
        <w:rPr>
          <w:rFonts w:ascii="Times New Roman" w:hAnsi="Times New Roman" w:cs="Times New Roman"/>
          <w:i/>
          <w:lang w:val="es-ES_tradnl"/>
        </w:rPr>
        <w:t>s</w:t>
      </w:r>
      <w:r>
        <w:rPr>
          <w:rFonts w:ascii="Times New Roman" w:hAnsi="Times New Roman" w:cs="Times New Roman"/>
          <w:lang w:val="es-ES_tradnl"/>
        </w:rPr>
        <w:t xml:space="preserve"> en el texto de Echeverría es</w:t>
      </w:r>
      <w:r w:rsidR="00E92824">
        <w:rPr>
          <w:rFonts w:ascii="Times New Roman" w:hAnsi="Times New Roman" w:cs="Times New Roman"/>
          <w:lang w:val="es-ES_tradnl"/>
        </w:rPr>
        <w:t>,</w:t>
      </w:r>
      <w:r>
        <w:rPr>
          <w:rFonts w:ascii="Times New Roman" w:hAnsi="Times New Roman" w:cs="Times New Roman"/>
          <w:lang w:val="es-ES_tradnl"/>
        </w:rPr>
        <w:t xml:space="preserve"> en </w:t>
      </w:r>
      <w:r w:rsidRPr="006A5054">
        <w:rPr>
          <w:rFonts w:ascii="Times New Roman" w:hAnsi="Times New Roman" w:cs="Times New Roman"/>
          <w:i/>
          <w:lang w:val="es-ES_tradnl"/>
        </w:rPr>
        <w:t>El</w:t>
      </w:r>
      <w:r>
        <w:rPr>
          <w:rFonts w:ascii="Times New Roman" w:hAnsi="Times New Roman" w:cs="Times New Roman"/>
          <w:lang w:val="es-ES_tradnl"/>
        </w:rPr>
        <w:t xml:space="preserve"> </w:t>
      </w:r>
      <w:r w:rsidR="00E92824">
        <w:rPr>
          <w:rFonts w:ascii="Times New Roman" w:hAnsi="Times New Roman" w:cs="Times New Roman"/>
          <w:i/>
          <w:lang w:val="es-ES_tradnl"/>
        </w:rPr>
        <w:t>estómago de la c</w:t>
      </w:r>
      <w:r>
        <w:rPr>
          <w:rFonts w:ascii="Times New Roman" w:hAnsi="Times New Roman" w:cs="Times New Roman"/>
          <w:i/>
          <w:lang w:val="es-ES_tradnl"/>
        </w:rPr>
        <w:t>ultura</w:t>
      </w:r>
      <w:r w:rsidR="00E92824">
        <w:rPr>
          <w:rFonts w:ascii="Times New Roman" w:hAnsi="Times New Roman" w:cs="Times New Roman"/>
          <w:i/>
          <w:lang w:val="es-ES_tradnl"/>
        </w:rPr>
        <w:t>,</w:t>
      </w:r>
      <w:r>
        <w:rPr>
          <w:rFonts w:ascii="Times New Roman" w:hAnsi="Times New Roman" w:cs="Times New Roman"/>
          <w:i/>
          <w:lang w:val="es-ES_tradnl"/>
        </w:rPr>
        <w:t xml:space="preserve"> </w:t>
      </w:r>
      <w:r>
        <w:rPr>
          <w:rFonts w:ascii="Times New Roman" w:hAnsi="Times New Roman" w:cs="Times New Roman"/>
          <w:lang w:val="es-ES_tradnl"/>
        </w:rPr>
        <w:t xml:space="preserve">la </w:t>
      </w:r>
      <w:r w:rsidR="00E92824">
        <w:rPr>
          <w:rFonts w:ascii="Times New Roman" w:hAnsi="Times New Roman" w:cs="Times New Roman"/>
          <w:lang w:val="es-ES_tradnl"/>
        </w:rPr>
        <w:t>frase</w:t>
      </w:r>
      <w:r>
        <w:rPr>
          <w:rFonts w:ascii="Times New Roman" w:hAnsi="Times New Roman" w:cs="Times New Roman"/>
          <w:lang w:val="es-ES_tradnl"/>
        </w:rPr>
        <w:t xml:space="preserve"> que legitima un régimen visual que descansa fuera de la lengua escrita, un régimen que es capaz de articular una realidad visual que no puede ser puesta en palabras. Siguiendo </w:t>
      </w:r>
      <w:r w:rsidR="00E92824">
        <w:rPr>
          <w:rFonts w:ascii="Times New Roman" w:hAnsi="Times New Roman" w:cs="Times New Roman"/>
          <w:lang w:val="es-ES_tradnl"/>
        </w:rPr>
        <w:t>este principio</w:t>
      </w:r>
      <w:r>
        <w:rPr>
          <w:rFonts w:ascii="Times New Roman" w:hAnsi="Times New Roman" w:cs="Times New Roman"/>
          <w:lang w:val="es-ES_tradnl"/>
        </w:rPr>
        <w:t xml:space="preserve">, </w:t>
      </w:r>
      <w:r w:rsidRPr="006733DC">
        <w:rPr>
          <w:rFonts w:ascii="Times New Roman" w:hAnsi="Times New Roman" w:cs="Times New Roman"/>
          <w:i/>
          <w:lang w:val="es-ES_tradnl"/>
        </w:rPr>
        <w:t xml:space="preserve">El estómago de la cultura </w:t>
      </w:r>
      <w:r w:rsidRPr="006733DC">
        <w:rPr>
          <w:rFonts w:ascii="Times New Roman" w:hAnsi="Times New Roman" w:cs="Times New Roman"/>
          <w:lang w:val="es-ES_tradnl"/>
        </w:rPr>
        <w:t xml:space="preserve">documenta </w:t>
      </w:r>
      <w:r>
        <w:rPr>
          <w:rFonts w:ascii="Times New Roman" w:hAnsi="Times New Roman" w:cs="Times New Roman"/>
          <w:lang w:val="es-ES_tradnl"/>
        </w:rPr>
        <w:t xml:space="preserve">el </w:t>
      </w:r>
      <w:r w:rsidRPr="006733DC">
        <w:rPr>
          <w:rFonts w:ascii="Times New Roman" w:hAnsi="Times New Roman" w:cs="Times New Roman"/>
          <w:lang w:val="es-ES_tradnl"/>
        </w:rPr>
        <w:t>proceso de faenamiento vacuno</w:t>
      </w:r>
      <w:r>
        <w:rPr>
          <w:rFonts w:ascii="Times New Roman" w:hAnsi="Times New Roman" w:cs="Times New Roman"/>
          <w:lang w:val="es-ES_tradnl"/>
        </w:rPr>
        <w:t xml:space="preserve"> en 5 pasos: 1) e</w:t>
      </w:r>
      <w:r w:rsidRPr="006733DC">
        <w:rPr>
          <w:rFonts w:ascii="Times New Roman" w:hAnsi="Times New Roman" w:cs="Times New Roman"/>
          <w:lang w:val="es-ES_tradnl"/>
        </w:rPr>
        <w:t>l ingreso de las vacas al establecimiento por estrechos cam</w:t>
      </w:r>
      <w:r>
        <w:rPr>
          <w:rFonts w:ascii="Times New Roman" w:hAnsi="Times New Roman" w:cs="Times New Roman"/>
          <w:lang w:val="es-ES_tradnl"/>
        </w:rPr>
        <w:t xml:space="preserve">inos de corrales metálicos y las </w:t>
      </w:r>
      <w:r w:rsidRPr="006733DC">
        <w:rPr>
          <w:rFonts w:ascii="Times New Roman" w:hAnsi="Times New Roman" w:cs="Times New Roman"/>
          <w:lang w:val="es-ES_tradnl"/>
        </w:rPr>
        <w:t>duch</w:t>
      </w:r>
      <w:r>
        <w:rPr>
          <w:rFonts w:ascii="Times New Roman" w:hAnsi="Times New Roman" w:cs="Times New Roman"/>
          <w:lang w:val="es-ES_tradnl"/>
        </w:rPr>
        <w:t xml:space="preserve">as </w:t>
      </w:r>
      <w:r w:rsidRPr="006733DC">
        <w:rPr>
          <w:rFonts w:ascii="Times New Roman" w:hAnsi="Times New Roman" w:cs="Times New Roman"/>
          <w:lang w:val="es-ES_tradnl"/>
        </w:rPr>
        <w:t>previa</w:t>
      </w:r>
      <w:r>
        <w:rPr>
          <w:rFonts w:ascii="Times New Roman" w:hAnsi="Times New Roman" w:cs="Times New Roman"/>
          <w:lang w:val="es-ES_tradnl"/>
        </w:rPr>
        <w:t>s</w:t>
      </w:r>
      <w:r w:rsidRPr="006733DC">
        <w:rPr>
          <w:rFonts w:ascii="Times New Roman" w:hAnsi="Times New Roman" w:cs="Times New Roman"/>
          <w:lang w:val="es-ES_tradnl"/>
        </w:rPr>
        <w:t xml:space="preserve"> que se les da para higienizar y relajar el cuerpo</w:t>
      </w:r>
      <w:r>
        <w:rPr>
          <w:rFonts w:ascii="Times New Roman" w:hAnsi="Times New Roman" w:cs="Times New Roman"/>
          <w:lang w:val="es-ES_tradnl"/>
        </w:rPr>
        <w:t xml:space="preserve"> –con una combinaci</w:t>
      </w:r>
      <w:r w:rsidR="00F53850">
        <w:rPr>
          <w:rFonts w:ascii="Times New Roman" w:hAnsi="Times New Roman" w:cs="Times New Roman"/>
          <w:lang w:val="es-ES_tradnl"/>
        </w:rPr>
        <w:t>ón de agua fría y agua caliente</w:t>
      </w:r>
      <w:r w:rsidRPr="006733DC">
        <w:rPr>
          <w:rFonts w:ascii="Times New Roman" w:hAnsi="Times New Roman" w:cs="Times New Roman"/>
          <w:lang w:val="es-ES_tradnl"/>
        </w:rPr>
        <w:t xml:space="preserve">, 2) </w:t>
      </w:r>
      <w:r>
        <w:rPr>
          <w:rFonts w:ascii="Times New Roman" w:hAnsi="Times New Roman" w:cs="Times New Roman"/>
          <w:lang w:val="es-ES_tradnl"/>
        </w:rPr>
        <w:t xml:space="preserve">el momento en que se impacta a la vaca con un tornillo que sale de un martillo neumático Jarvis (captive bolt pistol) para aturdir a los animales </w:t>
      </w:r>
      <w:r w:rsidRPr="006733DC">
        <w:rPr>
          <w:rFonts w:ascii="Times New Roman" w:hAnsi="Times New Roman" w:cs="Times New Roman"/>
          <w:lang w:val="es-ES_tradnl"/>
        </w:rPr>
        <w:t xml:space="preserve">en la cabeza </w:t>
      </w:r>
      <w:r w:rsidR="00F53850">
        <w:rPr>
          <w:rFonts w:ascii="Times New Roman" w:hAnsi="Times New Roman" w:cs="Times New Roman"/>
          <w:lang w:val="es-ES_tradnl"/>
        </w:rPr>
        <w:t xml:space="preserve">antes de matarlos; </w:t>
      </w:r>
      <w:r>
        <w:rPr>
          <w:rFonts w:ascii="Times New Roman" w:hAnsi="Times New Roman" w:cs="Times New Roman"/>
          <w:lang w:val="es-ES_tradnl"/>
        </w:rPr>
        <w:t xml:space="preserve"> 3) el izado</w:t>
      </w:r>
      <w:r w:rsidR="00F53850">
        <w:rPr>
          <w:rFonts w:ascii="Times New Roman" w:hAnsi="Times New Roman" w:cs="Times New Roman"/>
          <w:lang w:val="es-ES_tradnl"/>
        </w:rPr>
        <w:t xml:space="preserve"> y degüelle, </w:t>
      </w:r>
      <w:r w:rsidRPr="006733DC">
        <w:rPr>
          <w:rFonts w:ascii="Times New Roman" w:hAnsi="Times New Roman" w:cs="Times New Roman"/>
          <w:lang w:val="es-ES_tradnl"/>
        </w:rPr>
        <w:t>las vacas</w:t>
      </w:r>
      <w:r w:rsidR="00F53850">
        <w:rPr>
          <w:rFonts w:ascii="Times New Roman" w:hAnsi="Times New Roman" w:cs="Times New Roman"/>
          <w:lang w:val="es-ES_tradnl"/>
        </w:rPr>
        <w:t xml:space="preserve"> aún con vida</w:t>
      </w:r>
      <w:r w:rsidRPr="006733DC">
        <w:rPr>
          <w:rFonts w:ascii="Times New Roman" w:hAnsi="Times New Roman" w:cs="Times New Roman"/>
          <w:lang w:val="es-ES_tradnl"/>
        </w:rPr>
        <w:t xml:space="preserve"> son colgadas de las p</w:t>
      </w:r>
      <w:r w:rsidR="00F53850">
        <w:rPr>
          <w:rFonts w:ascii="Times New Roman" w:hAnsi="Times New Roman" w:cs="Times New Roman"/>
          <w:lang w:val="es-ES_tradnl"/>
        </w:rPr>
        <w:t>atas para facilitar el sangrado</w:t>
      </w:r>
      <w:r w:rsidRPr="006733DC">
        <w:rPr>
          <w:rFonts w:ascii="Times New Roman" w:hAnsi="Times New Roman" w:cs="Times New Roman"/>
          <w:lang w:val="es-ES_tradnl"/>
        </w:rPr>
        <w:t xml:space="preserve"> y el </w:t>
      </w:r>
      <w:r w:rsidRPr="004756F6">
        <w:rPr>
          <w:rFonts w:ascii="Times New Roman" w:hAnsi="Times New Roman" w:cs="Times New Roman"/>
          <w:lang w:val="es-ES_tradnl"/>
        </w:rPr>
        <w:t>degüelle</w:t>
      </w:r>
      <w:r w:rsidR="00F53850">
        <w:rPr>
          <w:rFonts w:ascii="Times New Roman" w:hAnsi="Times New Roman" w:cs="Times New Roman"/>
          <w:lang w:val="es-ES_tradnl"/>
        </w:rPr>
        <w:t xml:space="preserve"> en sí; </w:t>
      </w:r>
      <w:r w:rsidRPr="006733DC">
        <w:rPr>
          <w:rFonts w:ascii="Times New Roman" w:hAnsi="Times New Roman" w:cs="Times New Roman"/>
          <w:lang w:val="es-ES_tradnl"/>
        </w:rPr>
        <w:t>4) el carneado o el proceso por el que se desarticula el cuerpo animal y se separa la piel, la c</w:t>
      </w:r>
      <w:r>
        <w:rPr>
          <w:rFonts w:ascii="Times New Roman" w:hAnsi="Times New Roman" w:cs="Times New Roman"/>
          <w:lang w:val="es-ES_tradnl"/>
        </w:rPr>
        <w:t>arne, las vísceras y los huesos;</w:t>
      </w:r>
      <w:r w:rsidRPr="006733DC">
        <w:rPr>
          <w:rFonts w:ascii="Times New Roman" w:hAnsi="Times New Roman" w:cs="Times New Roman"/>
          <w:lang w:val="es-ES_tradnl"/>
        </w:rPr>
        <w:t xml:space="preserve"> y por último, 5) la preparación final de las partes del cuerpo para su posterior consumo con los cortes de carne característicos de la Argentina. </w:t>
      </w:r>
      <w:r>
        <w:rPr>
          <w:rFonts w:ascii="Times New Roman" w:hAnsi="Times New Roman" w:cs="Times New Roman"/>
          <w:lang w:val="es-ES_tradnl"/>
        </w:rPr>
        <w:t>El documental t</w:t>
      </w:r>
      <w:r w:rsidRPr="006733DC">
        <w:rPr>
          <w:rFonts w:ascii="Times New Roman" w:hAnsi="Times New Roman" w:cs="Times New Roman"/>
          <w:lang w:val="es-ES_tradnl"/>
        </w:rPr>
        <w:t>iene una pequeña coda de menos de un minuto que muestra la limpieza y el descarte de los desechos del frigorífico: dos trabajadores tirando de las patas de un feto que quedó tra</w:t>
      </w:r>
      <w:r w:rsidR="00F53850">
        <w:rPr>
          <w:rFonts w:ascii="Times New Roman" w:hAnsi="Times New Roman" w:cs="Times New Roman"/>
          <w:lang w:val="es-ES_tradnl"/>
        </w:rPr>
        <w:t xml:space="preserve">bado en el sistema de desagote, </w:t>
      </w:r>
      <w:r w:rsidRPr="006733DC">
        <w:rPr>
          <w:rFonts w:ascii="Times New Roman" w:hAnsi="Times New Roman" w:cs="Times New Roman"/>
          <w:lang w:val="es-ES_tradnl"/>
        </w:rPr>
        <w:t>un acto con muchísimas resonancias visuales a una escena de un pa</w:t>
      </w:r>
      <w:r>
        <w:rPr>
          <w:rFonts w:ascii="Times New Roman" w:hAnsi="Times New Roman" w:cs="Times New Roman"/>
          <w:lang w:val="es-ES_tradnl"/>
        </w:rPr>
        <w:t>rto. El feto cae en una pila de otros fetos a medio formar, una pila de materias viscosas, algunas vísceras</w:t>
      </w:r>
      <w:r w:rsidRPr="006733DC">
        <w:rPr>
          <w:rFonts w:ascii="Times New Roman" w:hAnsi="Times New Roman" w:cs="Times New Roman"/>
          <w:lang w:val="es-ES_tradnl"/>
        </w:rPr>
        <w:t xml:space="preserve"> y embriones.</w:t>
      </w:r>
      <w:r>
        <w:rPr>
          <w:rFonts w:ascii="Times New Roman" w:hAnsi="Times New Roman" w:cs="Times New Roman"/>
          <w:lang w:val="es-ES_tradnl"/>
        </w:rPr>
        <w:t xml:space="preserve"> Los 11 minutos que dura el documental se cierran </w:t>
      </w:r>
      <w:r w:rsidRPr="006733DC">
        <w:rPr>
          <w:rFonts w:ascii="Times New Roman" w:hAnsi="Times New Roman" w:cs="Times New Roman"/>
          <w:lang w:val="es-ES_tradnl"/>
        </w:rPr>
        <w:t xml:space="preserve">con </w:t>
      </w:r>
      <w:r>
        <w:rPr>
          <w:rFonts w:ascii="Times New Roman" w:hAnsi="Times New Roman" w:cs="Times New Roman"/>
          <w:lang w:val="es-ES_tradnl"/>
        </w:rPr>
        <w:t>esa escena: una pila de cuerpos informes, un</w:t>
      </w:r>
      <w:r w:rsidR="00F53850">
        <w:rPr>
          <w:rFonts w:ascii="Times New Roman" w:hAnsi="Times New Roman" w:cs="Times New Roman"/>
          <w:lang w:val="es-ES_tradnl"/>
        </w:rPr>
        <w:t>a</w:t>
      </w:r>
      <w:r>
        <w:rPr>
          <w:rFonts w:ascii="Times New Roman" w:hAnsi="Times New Roman" w:cs="Times New Roman"/>
          <w:lang w:val="es-ES_tradnl"/>
        </w:rPr>
        <w:t xml:space="preserve"> toma </w:t>
      </w:r>
      <w:r w:rsidRPr="006733DC">
        <w:rPr>
          <w:rFonts w:ascii="Times New Roman" w:hAnsi="Times New Roman" w:cs="Times New Roman"/>
          <w:lang w:val="es-ES_tradnl"/>
        </w:rPr>
        <w:t>con la cámara fija</w:t>
      </w:r>
      <w:r w:rsidR="00F53850">
        <w:rPr>
          <w:rFonts w:ascii="Times New Roman" w:hAnsi="Times New Roman" w:cs="Times New Roman"/>
          <w:lang w:val="es-ES_tradnl"/>
        </w:rPr>
        <w:t xml:space="preserve"> en plano general</w:t>
      </w:r>
      <w:r w:rsidRPr="006733DC">
        <w:rPr>
          <w:rFonts w:ascii="Times New Roman" w:hAnsi="Times New Roman" w:cs="Times New Roman"/>
          <w:lang w:val="es-ES_tradnl"/>
        </w:rPr>
        <w:t>, sin ningún acerc</w:t>
      </w:r>
      <w:r>
        <w:rPr>
          <w:rFonts w:ascii="Times New Roman" w:hAnsi="Times New Roman" w:cs="Times New Roman"/>
          <w:lang w:val="es-ES_tradnl"/>
        </w:rPr>
        <w:t xml:space="preserve">amiento. </w:t>
      </w:r>
    </w:p>
    <w:p w14:paraId="4AA3B0E2" w14:textId="2E2D35B3" w:rsidR="00854557" w:rsidRDefault="00854557" w:rsidP="005D7B2F">
      <w:pPr>
        <w:spacing w:line="480" w:lineRule="auto"/>
        <w:rPr>
          <w:rFonts w:ascii="Times New Roman" w:hAnsi="Times New Roman" w:cs="Times New Roman"/>
          <w:lang w:val="es-ES_tradnl"/>
        </w:rPr>
      </w:pPr>
      <w:r w:rsidRPr="00820B5D">
        <w:rPr>
          <w:rFonts w:ascii="Times New Roman" w:hAnsi="Times New Roman" w:cs="Times New Roman"/>
          <w:highlight w:val="magenta"/>
          <w:lang w:val="es-ES_tradnl"/>
        </w:rPr>
        <w:t>IMÁGENES.</w:t>
      </w:r>
      <w:r w:rsidRPr="006733DC">
        <w:rPr>
          <w:rFonts w:ascii="Times New Roman" w:hAnsi="Times New Roman" w:cs="Times New Roman"/>
          <w:lang w:val="es-ES_tradnl"/>
        </w:rPr>
        <w:tab/>
      </w:r>
    </w:p>
    <w:p w14:paraId="544DC9EB" w14:textId="29FC4B38" w:rsidR="00956F7F" w:rsidRPr="005651D0" w:rsidRDefault="00854557" w:rsidP="008610B5">
      <w:pPr>
        <w:spacing w:line="480" w:lineRule="auto"/>
        <w:rPr>
          <w:rFonts w:ascii="Times New Roman" w:hAnsi="Times New Roman" w:cs="Times New Roman"/>
          <w:lang w:val="es-ES_tradnl"/>
        </w:rPr>
      </w:pPr>
      <w:r w:rsidRPr="006733DC">
        <w:rPr>
          <w:rFonts w:ascii="Times New Roman" w:hAnsi="Times New Roman" w:cs="Times New Roman"/>
          <w:lang w:val="es-ES_tradnl"/>
        </w:rPr>
        <w:t>Cada una de las</w:t>
      </w:r>
      <w:r>
        <w:rPr>
          <w:rFonts w:ascii="Times New Roman" w:hAnsi="Times New Roman" w:cs="Times New Roman"/>
          <w:lang w:val="es-ES_tradnl"/>
        </w:rPr>
        <w:t xml:space="preserve"> secciones en que el documental </w:t>
      </w:r>
      <w:r w:rsidRPr="006733DC">
        <w:rPr>
          <w:rFonts w:ascii="Times New Roman" w:hAnsi="Times New Roman" w:cs="Times New Roman"/>
          <w:lang w:val="es-ES_tradnl"/>
        </w:rPr>
        <w:t xml:space="preserve">divide el </w:t>
      </w:r>
      <w:r>
        <w:rPr>
          <w:rFonts w:ascii="Times New Roman" w:hAnsi="Times New Roman" w:cs="Times New Roman"/>
          <w:lang w:val="es-ES_tradnl"/>
        </w:rPr>
        <w:t>proceso de faenamiento está separada</w:t>
      </w:r>
      <w:r w:rsidRPr="006733DC">
        <w:rPr>
          <w:rFonts w:ascii="Times New Roman" w:hAnsi="Times New Roman" w:cs="Times New Roman"/>
          <w:lang w:val="es-ES_tradnl"/>
        </w:rPr>
        <w:t xml:space="preserve"> por </w:t>
      </w:r>
      <w:r w:rsidR="008610B5">
        <w:rPr>
          <w:rFonts w:ascii="Times New Roman" w:hAnsi="Times New Roman" w:cs="Times New Roman"/>
          <w:lang w:val="es-ES_tradnl"/>
        </w:rPr>
        <w:t xml:space="preserve">cinco </w:t>
      </w:r>
      <w:r w:rsidRPr="006733DC">
        <w:rPr>
          <w:rFonts w:ascii="Times New Roman" w:hAnsi="Times New Roman" w:cs="Times New Roman"/>
          <w:lang w:val="es-ES_tradnl"/>
        </w:rPr>
        <w:t xml:space="preserve">pantallas </w:t>
      </w:r>
      <w:r w:rsidRPr="005651D0">
        <w:rPr>
          <w:rFonts w:ascii="Times New Roman" w:hAnsi="Times New Roman" w:cs="Times New Roman"/>
          <w:lang w:val="es-ES_tradnl"/>
        </w:rPr>
        <w:t xml:space="preserve">negras que parecen suspender la narrativa visual y que llevan una frase relacionada con diferentes temas que el matadero </w:t>
      </w:r>
      <w:r w:rsidR="00F53850" w:rsidRPr="005651D0">
        <w:rPr>
          <w:rFonts w:ascii="Times New Roman" w:hAnsi="Times New Roman" w:cs="Times New Roman"/>
          <w:lang w:val="es-ES_tradnl"/>
        </w:rPr>
        <w:t>evoca como tema en la cultura d</w:t>
      </w:r>
      <w:r w:rsidRPr="005651D0">
        <w:rPr>
          <w:rFonts w:ascii="Times New Roman" w:hAnsi="Times New Roman" w:cs="Times New Roman"/>
          <w:lang w:val="es-ES_tradnl"/>
        </w:rPr>
        <w:t xml:space="preserve">el Río de la Plata. Desde Echeverría, pasando por Alfredo Zitarrosa hasta llegar a Spinoza, los breves textos </w:t>
      </w:r>
      <w:r w:rsidR="00F53850" w:rsidRPr="005651D0">
        <w:rPr>
          <w:rFonts w:ascii="Times New Roman" w:hAnsi="Times New Roman" w:cs="Times New Roman"/>
          <w:lang w:val="es-ES_tradnl"/>
        </w:rPr>
        <w:t xml:space="preserve">que escanden la narrativa </w:t>
      </w:r>
      <w:r w:rsidRPr="005651D0">
        <w:rPr>
          <w:rFonts w:ascii="Times New Roman" w:hAnsi="Times New Roman" w:cs="Times New Roman"/>
          <w:lang w:val="es-ES_tradnl"/>
        </w:rPr>
        <w:t>proponen conexiones con la muerte, vida, lo animal, lo humano.</w:t>
      </w:r>
      <w:r w:rsidR="005651D0" w:rsidRPr="005651D0">
        <w:rPr>
          <w:rFonts w:ascii="Times New Roman" w:hAnsi="Times New Roman" w:cs="Times New Roman"/>
          <w:lang w:val="es-ES_tradnl"/>
        </w:rPr>
        <w:t xml:space="preserve"> </w:t>
      </w:r>
      <w:r w:rsidR="008610B5">
        <w:rPr>
          <w:rFonts w:ascii="Times New Roman" w:hAnsi="Times New Roman" w:cs="Times New Roman"/>
          <w:lang w:val="es-ES_tradnl"/>
        </w:rPr>
        <w:t>La primera pantalla negra</w:t>
      </w:r>
      <w:r w:rsidR="005651D0" w:rsidRPr="005651D0">
        <w:rPr>
          <w:rFonts w:ascii="Times New Roman" w:hAnsi="Times New Roman" w:cs="Times New Roman"/>
          <w:lang w:val="es-ES_tradnl"/>
        </w:rPr>
        <w:t xml:space="preserve"> se titula</w:t>
      </w:r>
      <w:r w:rsidR="005651D0" w:rsidRPr="005651D0">
        <w:rPr>
          <w:rFonts w:ascii="Times New Roman" w:hAnsi="Times New Roman" w:cs="Times New Roman"/>
        </w:rPr>
        <w:t xml:space="preserve"> </w:t>
      </w:r>
      <w:r w:rsidR="005651D0" w:rsidRPr="005651D0">
        <w:rPr>
          <w:rFonts w:ascii="Times New Roman" w:hAnsi="Times New Roman" w:cs="Times New Roman"/>
          <w:i/>
        </w:rPr>
        <w:t xml:space="preserve">Cero Stress </w:t>
      </w:r>
      <w:r w:rsidR="008610B5">
        <w:rPr>
          <w:rFonts w:ascii="Times New Roman" w:hAnsi="Times New Roman" w:cs="Times New Roman"/>
          <w:lang w:val="es-ES_tradnl"/>
        </w:rPr>
        <w:t>[</w:t>
      </w:r>
      <w:r w:rsidR="008610B5" w:rsidRPr="00972F8A">
        <w:rPr>
          <w:rFonts w:ascii="Times New Roman" w:hAnsi="Times New Roman" w:cs="Times New Roman"/>
          <w:highlight w:val="green"/>
          <w:lang w:val="es-ES_tradnl"/>
        </w:rPr>
        <w:t>dejar en español</w:t>
      </w:r>
      <w:r w:rsidR="008610B5">
        <w:rPr>
          <w:rFonts w:ascii="Times New Roman" w:hAnsi="Times New Roman" w:cs="Times New Roman"/>
          <w:lang w:val="es-ES_tradnl"/>
        </w:rPr>
        <w:t xml:space="preserve">] </w:t>
      </w:r>
      <w:r w:rsidR="005651D0" w:rsidRPr="005651D0">
        <w:rPr>
          <w:rFonts w:ascii="Times New Roman" w:hAnsi="Times New Roman" w:cs="Times New Roman"/>
        </w:rPr>
        <w:t>y contextualiza el documental en el presente de enunciación: “In a country with more soy plantations than cows, the beef industry has been suffering a sustained decrease for many years. 120 slaughterhouses closed between 2009 and 2011 and 12,000 workers lost their jobs. The slaughter (</w:t>
      </w:r>
      <w:r w:rsidR="005651D0" w:rsidRPr="005651D0">
        <w:rPr>
          <w:rFonts w:ascii="Times New Roman" w:hAnsi="Times New Roman" w:cs="Times New Roman"/>
          <w:i/>
        </w:rPr>
        <w:t>faena</w:t>
      </w:r>
      <w:r w:rsidR="005651D0" w:rsidRPr="005651D0">
        <w:rPr>
          <w:rFonts w:ascii="Times New Roman" w:hAnsi="Times New Roman" w:cs="Times New Roman"/>
        </w:rPr>
        <w:t xml:space="preserve">) went from 16 million cows to 11 million. Argentineans went from eating 71 kilos [157 pounds] of beef per year to barely chew 54 [119 pounds]”. </w:t>
      </w:r>
      <w:r w:rsidR="008610B5">
        <w:rPr>
          <w:rFonts w:ascii="Times New Roman" w:hAnsi="Times New Roman" w:cs="Times New Roman"/>
          <w:lang w:val="es-ES_tradnl"/>
        </w:rPr>
        <w:t>La segunda</w:t>
      </w:r>
      <w:r w:rsidR="005651D0" w:rsidRPr="00972F8A">
        <w:rPr>
          <w:rFonts w:ascii="Times New Roman" w:hAnsi="Times New Roman" w:cs="Times New Roman"/>
          <w:lang w:val="es-ES_tradnl"/>
        </w:rPr>
        <w:t xml:space="preserve"> </w:t>
      </w:r>
      <w:r w:rsidR="005651D0" w:rsidRPr="00972F8A">
        <w:rPr>
          <w:rFonts w:ascii="Times New Roman" w:hAnsi="Times New Roman" w:cs="Times New Roman"/>
          <w:i/>
          <w:lang w:val="es-ES_tradnl"/>
        </w:rPr>
        <w:t>Anestesia Local</w:t>
      </w:r>
      <w:r w:rsidR="005651D0" w:rsidRPr="00972F8A">
        <w:rPr>
          <w:rFonts w:ascii="Times New Roman" w:hAnsi="Times New Roman" w:cs="Times New Roman"/>
          <w:lang w:val="es-ES_tradnl"/>
        </w:rPr>
        <w:t xml:space="preserve">  </w:t>
      </w:r>
      <w:r w:rsidR="008610B5">
        <w:rPr>
          <w:rFonts w:ascii="Times New Roman" w:hAnsi="Times New Roman" w:cs="Times New Roman"/>
          <w:lang w:val="es-ES_tradnl"/>
        </w:rPr>
        <w:t>[</w:t>
      </w:r>
      <w:r w:rsidR="008610B5" w:rsidRPr="00972F8A">
        <w:rPr>
          <w:rFonts w:ascii="Times New Roman" w:hAnsi="Times New Roman" w:cs="Times New Roman"/>
          <w:highlight w:val="green"/>
          <w:lang w:val="es-ES_tradnl"/>
        </w:rPr>
        <w:t>dejar en español</w:t>
      </w:r>
      <w:r w:rsidR="008610B5">
        <w:rPr>
          <w:rFonts w:ascii="Times New Roman" w:hAnsi="Times New Roman" w:cs="Times New Roman"/>
          <w:lang w:val="es-ES_tradnl"/>
        </w:rPr>
        <w:t xml:space="preserve">] </w:t>
      </w:r>
      <w:r w:rsidR="00972F8A" w:rsidRPr="00972F8A">
        <w:rPr>
          <w:rFonts w:ascii="Times New Roman" w:hAnsi="Times New Roman" w:cs="Times New Roman"/>
          <w:lang w:val="es-ES_tradnl"/>
        </w:rPr>
        <w:t xml:space="preserve">es una versión de la canción </w:t>
      </w:r>
      <w:r w:rsidR="00972F8A" w:rsidRPr="00972F8A">
        <w:rPr>
          <w:rFonts w:ascii="Times New Roman" w:hAnsi="Times New Roman" w:cs="Times New Roman"/>
          <w:i/>
          <w:lang w:val="es-ES_tradnl"/>
        </w:rPr>
        <w:t xml:space="preserve">Guitarra negra </w:t>
      </w:r>
      <w:r w:rsidR="008610B5">
        <w:rPr>
          <w:rFonts w:ascii="Times New Roman" w:hAnsi="Times New Roman" w:cs="Times New Roman"/>
          <w:lang w:val="es-ES_tradnl"/>
        </w:rPr>
        <w:t>[</w:t>
      </w:r>
      <w:r w:rsidR="008610B5" w:rsidRPr="00972F8A">
        <w:rPr>
          <w:rFonts w:ascii="Times New Roman" w:hAnsi="Times New Roman" w:cs="Times New Roman"/>
          <w:highlight w:val="green"/>
          <w:lang w:val="es-ES_tradnl"/>
        </w:rPr>
        <w:t>dejar en español</w:t>
      </w:r>
      <w:r w:rsidR="008610B5">
        <w:rPr>
          <w:rFonts w:ascii="Times New Roman" w:hAnsi="Times New Roman" w:cs="Times New Roman"/>
          <w:lang w:val="es-ES_tradnl"/>
        </w:rPr>
        <w:t xml:space="preserve">] </w:t>
      </w:r>
      <w:r w:rsidR="00972F8A" w:rsidRPr="00972F8A">
        <w:rPr>
          <w:rFonts w:ascii="Times New Roman" w:hAnsi="Times New Roman" w:cs="Times New Roman"/>
          <w:lang w:val="es-ES_tradnl"/>
        </w:rPr>
        <w:t>de Alfredo Zitarrosa</w:t>
      </w:r>
      <w:r w:rsidR="00972F8A">
        <w:rPr>
          <w:rFonts w:ascii="Times New Roman" w:hAnsi="Times New Roman" w:cs="Times New Roman"/>
          <w:lang w:val="es-ES_tradnl"/>
        </w:rPr>
        <w:t xml:space="preserve"> de 1972</w:t>
      </w:r>
      <w:r w:rsidR="00972F8A" w:rsidRPr="00972F8A">
        <w:rPr>
          <w:rFonts w:ascii="Times New Roman" w:hAnsi="Times New Roman" w:cs="Times New Roman"/>
          <w:lang w:val="es-ES_tradnl"/>
        </w:rPr>
        <w:t>: “Temblando, cae sobre sus costillas, pesada como</w:t>
      </w:r>
      <w:r w:rsidR="00972F8A">
        <w:rPr>
          <w:rFonts w:ascii="Times New Roman" w:hAnsi="Times New Roman" w:cs="Times New Roman"/>
          <w:lang w:val="es-ES_tradnl"/>
        </w:rPr>
        <w:t xml:space="preserve"> un mundo</w:t>
      </w:r>
      <w:r w:rsidR="00972F8A" w:rsidRPr="00972F8A">
        <w:rPr>
          <w:rFonts w:ascii="Times New Roman" w:hAnsi="Times New Roman" w:cs="Times New Roman"/>
          <w:lang w:val="es-ES_tradnl"/>
        </w:rPr>
        <w:t xml:space="preserve"> </w:t>
      </w:r>
      <w:r w:rsidR="00972F8A">
        <w:rPr>
          <w:rFonts w:ascii="Times New Roman" w:hAnsi="Times New Roman" w:cs="Times New Roman"/>
          <w:lang w:val="es-ES_tradnl"/>
        </w:rPr>
        <w:t>con estrépito, de bruces sobre el cemento, en plena estupidez sentimental, como un escarabajo que no piensa, mientras medita lentamente por qué duele tanto</w:t>
      </w:r>
      <w:r w:rsidR="00972F8A" w:rsidRPr="00972F8A">
        <w:rPr>
          <w:rFonts w:ascii="Times New Roman" w:hAnsi="Times New Roman" w:cs="Times New Roman"/>
          <w:lang w:val="es-ES_tradnl"/>
        </w:rPr>
        <w:t>”</w:t>
      </w:r>
      <w:r w:rsidR="00972F8A">
        <w:rPr>
          <w:rFonts w:ascii="Times New Roman" w:hAnsi="Times New Roman" w:cs="Times New Roman"/>
          <w:lang w:val="es-ES_tradnl"/>
        </w:rPr>
        <w:t xml:space="preserve"> [</w:t>
      </w:r>
      <w:r w:rsidR="00972F8A" w:rsidRPr="00972F8A">
        <w:rPr>
          <w:rFonts w:ascii="Times New Roman" w:hAnsi="Times New Roman" w:cs="Times New Roman"/>
          <w:highlight w:val="green"/>
          <w:lang w:val="es-ES_tradnl"/>
        </w:rPr>
        <w:t>dejar en español</w:t>
      </w:r>
      <w:r w:rsidR="00972F8A">
        <w:rPr>
          <w:rFonts w:ascii="Times New Roman" w:hAnsi="Times New Roman" w:cs="Times New Roman"/>
          <w:lang w:val="es-ES_tradnl"/>
        </w:rPr>
        <w:t xml:space="preserve">]. La tercera, </w:t>
      </w:r>
      <w:r w:rsidR="00972F8A">
        <w:rPr>
          <w:rFonts w:ascii="Times New Roman" w:hAnsi="Times New Roman" w:cs="Times New Roman"/>
          <w:i/>
          <w:lang w:val="es-ES_tradnl"/>
        </w:rPr>
        <w:t>La estocada</w:t>
      </w:r>
      <w:r w:rsidR="008610B5">
        <w:rPr>
          <w:rFonts w:ascii="Times New Roman" w:hAnsi="Times New Roman" w:cs="Times New Roman"/>
          <w:i/>
          <w:lang w:val="es-ES_tradnl"/>
        </w:rPr>
        <w:t xml:space="preserve"> </w:t>
      </w:r>
      <w:r w:rsidR="008610B5">
        <w:rPr>
          <w:rFonts w:ascii="Times New Roman" w:hAnsi="Times New Roman" w:cs="Times New Roman"/>
          <w:lang w:val="es-ES_tradnl"/>
        </w:rPr>
        <w:t>[</w:t>
      </w:r>
      <w:r w:rsidR="008610B5" w:rsidRPr="00972F8A">
        <w:rPr>
          <w:rFonts w:ascii="Times New Roman" w:hAnsi="Times New Roman" w:cs="Times New Roman"/>
          <w:highlight w:val="green"/>
          <w:lang w:val="es-ES_tradnl"/>
        </w:rPr>
        <w:t>dejar en español</w:t>
      </w:r>
      <w:r w:rsidR="008610B5">
        <w:rPr>
          <w:rFonts w:ascii="Times New Roman" w:hAnsi="Times New Roman" w:cs="Times New Roman"/>
          <w:lang w:val="es-ES_tradnl"/>
        </w:rPr>
        <w:t>]</w:t>
      </w:r>
      <w:r w:rsidR="00972F8A">
        <w:rPr>
          <w:rFonts w:ascii="Times New Roman" w:hAnsi="Times New Roman" w:cs="Times New Roman"/>
          <w:lang w:val="es-ES_tradnl"/>
        </w:rPr>
        <w:t xml:space="preserve">, es una cita de Vasco Huidobro presidente de la </w:t>
      </w:r>
      <w:r w:rsidR="00972F8A" w:rsidRPr="0091542E">
        <w:rPr>
          <w:rFonts w:ascii="Times New Roman" w:hAnsi="Times New Roman" w:cs="Times New Roman"/>
          <w:lang w:val="es-ES_tradnl"/>
        </w:rPr>
        <w:t>Federación de Cooperativas Autogestionadas</w:t>
      </w:r>
      <w:r w:rsidR="00972F8A">
        <w:rPr>
          <w:rFonts w:ascii="Times New Roman" w:hAnsi="Times New Roman" w:cs="Times New Roman"/>
          <w:lang w:val="es-ES_tradnl"/>
        </w:rPr>
        <w:t xml:space="preserve"> de la Carne y Afines (Fecacya)</w:t>
      </w:r>
      <w:r w:rsidR="00972F8A" w:rsidRPr="00972F8A">
        <w:rPr>
          <w:rFonts w:ascii="Times New Roman" w:hAnsi="Times New Roman" w:cs="Times New Roman"/>
          <w:lang w:val="es-ES_tradnl"/>
        </w:rPr>
        <w:t>: “</w:t>
      </w:r>
      <w:r w:rsidR="00972F8A">
        <w:rPr>
          <w:rFonts w:ascii="Times New Roman" w:hAnsi="Times New Roman" w:cs="Times New Roman"/>
          <w:lang w:val="es-ES_tradnl"/>
        </w:rPr>
        <w:t xml:space="preserve">Acá nadie dice </w:t>
      </w:r>
      <w:r w:rsidR="00972F8A">
        <w:rPr>
          <w:rFonts w:ascii="Times New Roman" w:hAnsi="Times New Roman" w:cs="Times New Roman"/>
          <w:i/>
          <w:lang w:val="es-ES_tradnl"/>
        </w:rPr>
        <w:t xml:space="preserve">vamos a producir carne </w:t>
      </w:r>
      <w:r w:rsidR="00972F8A">
        <w:rPr>
          <w:rFonts w:ascii="Times New Roman" w:hAnsi="Times New Roman" w:cs="Times New Roman"/>
          <w:lang w:val="es-ES_tradnl"/>
        </w:rPr>
        <w:t xml:space="preserve">acá se dice </w:t>
      </w:r>
      <w:r w:rsidR="00972F8A">
        <w:rPr>
          <w:rFonts w:ascii="Times New Roman" w:hAnsi="Times New Roman" w:cs="Times New Roman"/>
          <w:i/>
          <w:lang w:val="es-ES_tradnl"/>
        </w:rPr>
        <w:t>vamos a matar</w:t>
      </w:r>
      <w:r w:rsidR="00972F8A">
        <w:rPr>
          <w:rFonts w:ascii="Times New Roman" w:hAnsi="Times New Roman" w:cs="Times New Roman"/>
          <w:lang w:val="es-ES_tradnl"/>
        </w:rPr>
        <w:t>. El compañero entra en un mundo de violencia</w:t>
      </w:r>
      <w:r w:rsidR="008610B5">
        <w:rPr>
          <w:rFonts w:ascii="Times New Roman" w:hAnsi="Times New Roman" w:cs="Times New Roman"/>
          <w:lang w:val="es-ES_tradnl"/>
        </w:rPr>
        <w:t xml:space="preserve"> que puede descargar con el animal, pero que sobre todo termina desgastando al obrero</w:t>
      </w:r>
      <w:r w:rsidR="00972F8A" w:rsidRPr="00972F8A">
        <w:rPr>
          <w:rFonts w:ascii="Times New Roman" w:hAnsi="Times New Roman" w:cs="Times New Roman"/>
          <w:lang w:val="es-ES_tradnl"/>
        </w:rPr>
        <w:t xml:space="preserve">” </w:t>
      </w:r>
      <w:r w:rsidR="00972F8A">
        <w:rPr>
          <w:rFonts w:ascii="Times New Roman" w:hAnsi="Times New Roman" w:cs="Times New Roman"/>
          <w:lang w:val="es-ES_tradnl"/>
        </w:rPr>
        <w:t>[</w:t>
      </w:r>
      <w:r w:rsidR="00972F8A" w:rsidRPr="00972F8A">
        <w:rPr>
          <w:rFonts w:ascii="Times New Roman" w:hAnsi="Times New Roman" w:cs="Times New Roman"/>
          <w:highlight w:val="green"/>
          <w:lang w:val="es-ES_tradnl"/>
        </w:rPr>
        <w:t>dejar en español</w:t>
      </w:r>
      <w:r w:rsidR="00972F8A">
        <w:rPr>
          <w:rFonts w:ascii="Times New Roman" w:hAnsi="Times New Roman" w:cs="Times New Roman"/>
          <w:lang w:val="es-ES_tradnl"/>
        </w:rPr>
        <w:t>].</w:t>
      </w:r>
      <w:r w:rsidR="008610B5">
        <w:rPr>
          <w:rFonts w:ascii="Times New Roman" w:hAnsi="Times New Roman" w:cs="Times New Roman"/>
          <w:lang w:val="es-ES_tradnl"/>
        </w:rPr>
        <w:t xml:space="preserve"> La cuarta pantalla negra dice </w:t>
      </w:r>
      <w:r w:rsidR="008610B5">
        <w:rPr>
          <w:rFonts w:ascii="Times New Roman" w:hAnsi="Times New Roman" w:cs="Times New Roman"/>
          <w:i/>
          <w:lang w:val="es-ES_tradnl"/>
        </w:rPr>
        <w:t>El fordismo se hace carne</w:t>
      </w:r>
      <w:r w:rsidR="008610B5">
        <w:rPr>
          <w:rFonts w:ascii="Times New Roman" w:hAnsi="Times New Roman" w:cs="Times New Roman"/>
          <w:lang w:val="es-ES_tradnl"/>
        </w:rPr>
        <w:t>[</w:t>
      </w:r>
      <w:r w:rsidR="008610B5" w:rsidRPr="00972F8A">
        <w:rPr>
          <w:rFonts w:ascii="Times New Roman" w:hAnsi="Times New Roman" w:cs="Times New Roman"/>
          <w:highlight w:val="green"/>
          <w:lang w:val="es-ES_tradnl"/>
        </w:rPr>
        <w:t>dejar en español</w:t>
      </w:r>
      <w:r w:rsidR="008610B5">
        <w:rPr>
          <w:rFonts w:ascii="Times New Roman" w:hAnsi="Times New Roman" w:cs="Times New Roman"/>
          <w:lang w:val="es-ES_tradnl"/>
        </w:rPr>
        <w:t>]:</w:t>
      </w:r>
      <w:r w:rsidR="008610B5" w:rsidRPr="00972F8A">
        <w:rPr>
          <w:rFonts w:ascii="Times New Roman" w:hAnsi="Times New Roman" w:cs="Times New Roman"/>
          <w:lang w:val="es-ES_tradnl"/>
        </w:rPr>
        <w:t xml:space="preserve"> </w:t>
      </w:r>
      <w:r w:rsidR="005651D0" w:rsidRPr="00AF6A08">
        <w:rPr>
          <w:rFonts w:ascii="Times New Roman" w:hAnsi="Times New Roman" w:cs="Times New Roman"/>
        </w:rPr>
        <w:t>“Every medium-size plant —-this big machinery without machines, this precise human chain—- processes 120 animals every 60 minutes and prepares 2 million kilos [4,409,245 pounds] monthly for consumption”.</w:t>
      </w:r>
      <w:r w:rsidR="008610B5">
        <w:rPr>
          <w:rFonts w:ascii="Times New Roman" w:hAnsi="Times New Roman" w:cs="Times New Roman"/>
          <w:lang w:val="es-ES_tradnl"/>
        </w:rPr>
        <w:t xml:space="preserve"> Y la última, </w:t>
      </w:r>
      <w:r w:rsidR="008610B5">
        <w:rPr>
          <w:rFonts w:ascii="Times New Roman" w:hAnsi="Times New Roman" w:cs="Times New Roman"/>
          <w:i/>
          <w:lang w:val="es-ES_tradnl"/>
        </w:rPr>
        <w:t xml:space="preserve">Razón Bovina </w:t>
      </w:r>
      <w:r w:rsidR="008610B5">
        <w:rPr>
          <w:rFonts w:ascii="Times New Roman" w:hAnsi="Times New Roman" w:cs="Times New Roman"/>
          <w:lang w:val="es-ES_tradnl"/>
        </w:rPr>
        <w:t>[</w:t>
      </w:r>
      <w:r w:rsidR="008610B5" w:rsidRPr="00972F8A">
        <w:rPr>
          <w:rFonts w:ascii="Times New Roman" w:hAnsi="Times New Roman" w:cs="Times New Roman"/>
          <w:highlight w:val="green"/>
          <w:lang w:val="es-ES_tradnl"/>
        </w:rPr>
        <w:t>dejar en español</w:t>
      </w:r>
      <w:r w:rsidR="008610B5">
        <w:rPr>
          <w:rFonts w:ascii="Times New Roman" w:hAnsi="Times New Roman" w:cs="Times New Roman"/>
          <w:lang w:val="es-ES_tradnl"/>
        </w:rPr>
        <w:t xml:space="preserve">], es una traducción libre del escollo a la proposición 37 del libro 4 de </w:t>
      </w:r>
      <w:r w:rsidR="008610B5" w:rsidRPr="00AF6A08">
        <w:rPr>
          <w:rFonts w:ascii="Times New Roman" w:hAnsi="Times New Roman" w:cs="Times New Roman"/>
          <w:i/>
        </w:rPr>
        <w:t xml:space="preserve">Ethics </w:t>
      </w:r>
      <w:r w:rsidR="008610B5" w:rsidRPr="00AF6A08">
        <w:rPr>
          <w:rFonts w:ascii="Times New Roman" w:hAnsi="Times New Roman" w:cs="Times New Roman"/>
        </w:rPr>
        <w:t>de S</w:t>
      </w:r>
      <w:r w:rsidR="00AF6A08">
        <w:rPr>
          <w:rFonts w:ascii="Times New Roman" w:hAnsi="Times New Roman" w:cs="Times New Roman"/>
        </w:rPr>
        <w:t>p</w:t>
      </w:r>
      <w:r w:rsidR="008610B5" w:rsidRPr="00AF6A08">
        <w:rPr>
          <w:rFonts w:ascii="Times New Roman" w:hAnsi="Times New Roman" w:cs="Times New Roman"/>
        </w:rPr>
        <w:t xml:space="preserve">inoza: </w:t>
      </w:r>
      <w:r w:rsidR="005651D0" w:rsidRPr="00AF6A08">
        <w:rPr>
          <w:rFonts w:ascii="Times New Roman" w:hAnsi="Times New Roman" w:cs="Times New Roman"/>
        </w:rPr>
        <w:t>“Every law against the slaughtering of animals is founded rather on vain superstition and childish pity than on sound reason.</w:t>
      </w:r>
      <w:r w:rsidR="00AF6A08" w:rsidRPr="00AF6A08">
        <w:rPr>
          <w:rFonts w:ascii="Times New Roman" w:hAnsi="Times New Roman" w:cs="Times New Roman"/>
        </w:rPr>
        <w:t xml:space="preserve"> </w:t>
      </w:r>
      <w:r w:rsidR="005651D0" w:rsidRPr="00AF6A08">
        <w:rPr>
          <w:rFonts w:ascii="Times New Roman" w:hAnsi="Times New Roman" w:cs="Times New Roman"/>
        </w:rPr>
        <w:t>For everyone's right is defined by his virtue, or power, men have far greater rights over beasts than beasts have over men</w:t>
      </w:r>
      <w:r w:rsidR="008610B5" w:rsidRPr="00AF6A08">
        <w:rPr>
          <w:rFonts w:ascii="Times New Roman" w:hAnsi="Times New Roman" w:cs="Times New Roman"/>
        </w:rPr>
        <w:t>”.</w:t>
      </w:r>
      <w:r w:rsidR="008610B5" w:rsidRPr="00AF6A08">
        <w:rPr>
          <w:rStyle w:val="EndnoteReference"/>
          <w:rFonts w:ascii="Times New Roman" w:hAnsi="Times New Roman" w:cs="Times New Roman"/>
        </w:rPr>
        <w:endnoteReference w:id="4"/>
      </w:r>
      <w:r w:rsidR="008610B5">
        <w:rPr>
          <w:rFonts w:ascii="Times New Roman" w:hAnsi="Times New Roman" w:cs="Times New Roman"/>
          <w:lang w:val="es-ES_tradnl"/>
        </w:rPr>
        <w:t xml:space="preserve"> </w:t>
      </w:r>
      <w:r w:rsidRPr="005651D0">
        <w:rPr>
          <w:rFonts w:ascii="Times New Roman" w:hAnsi="Times New Roman" w:cs="Times New Roman"/>
          <w:lang w:val="es-ES_tradnl"/>
        </w:rPr>
        <w:t>Pero dichas frases no terminan de narrar ni describir la crude</w:t>
      </w:r>
      <w:r w:rsidR="00F53850" w:rsidRPr="005651D0">
        <w:rPr>
          <w:rFonts w:ascii="Times New Roman" w:hAnsi="Times New Roman" w:cs="Times New Roman"/>
          <w:lang w:val="es-ES_tradnl"/>
        </w:rPr>
        <w:t xml:space="preserve">za de la dimensión visual; </w:t>
      </w:r>
      <w:r w:rsidRPr="005651D0">
        <w:rPr>
          <w:rFonts w:ascii="Times New Roman" w:hAnsi="Times New Roman" w:cs="Times New Roman"/>
          <w:lang w:val="es-ES_tradnl"/>
        </w:rPr>
        <w:t>no pueden tampoco poner ningún tipo de orden a la</w:t>
      </w:r>
      <w:r w:rsidR="00F53850" w:rsidRPr="005651D0">
        <w:rPr>
          <w:rFonts w:ascii="Times New Roman" w:hAnsi="Times New Roman" w:cs="Times New Roman"/>
          <w:lang w:val="es-ES_tradnl"/>
        </w:rPr>
        <w:t>s</w:t>
      </w:r>
      <w:r w:rsidRPr="005651D0">
        <w:rPr>
          <w:rFonts w:ascii="Times New Roman" w:hAnsi="Times New Roman" w:cs="Times New Roman"/>
          <w:lang w:val="es-ES_tradnl"/>
        </w:rPr>
        <w:t xml:space="preserve"> imágenes del documental, ya que no tienen la intención de explicar o dar información sobre lo que el observador está o va a estar mirando. El lenguaje escrito, en blanco sobre un fondo negro, parece intentar fijar un sentido o enmarcar una acción, pero se mantiene estéril sin siquiera poder interrumpir un relato que se impone como una aplanadora visual, un lenguaje casi clausurado por aquella frase inicial de Echeverría. En </w:t>
      </w:r>
      <w:r w:rsidRPr="005651D0">
        <w:rPr>
          <w:rFonts w:ascii="Times New Roman" w:hAnsi="Times New Roman" w:cs="Times New Roman"/>
          <w:i/>
          <w:lang w:val="es-ES_tradnl"/>
        </w:rPr>
        <w:t xml:space="preserve">El estómago de la cultura </w:t>
      </w:r>
      <w:r w:rsidRPr="005651D0">
        <w:rPr>
          <w:rFonts w:ascii="Times New Roman" w:hAnsi="Times New Roman" w:cs="Times New Roman"/>
          <w:lang w:val="es-ES_tradnl"/>
        </w:rPr>
        <w:t>no hay diálogos, ni entrevistas, ni voces comprensibles: hay solamente rumores y ruidos de máquinas que a pesar de no estar en sincronía con las máquinas que se muestran en el documental, anclan no obs</w:t>
      </w:r>
      <w:r w:rsidR="00E862D3" w:rsidRPr="005651D0">
        <w:rPr>
          <w:rFonts w:ascii="Times New Roman" w:hAnsi="Times New Roman" w:cs="Times New Roman"/>
          <w:lang w:val="es-ES_tradnl"/>
        </w:rPr>
        <w:t>tante las imágenes del matadero.</w:t>
      </w:r>
    </w:p>
    <w:p w14:paraId="3210583B" w14:textId="77777777" w:rsidR="00956F7F" w:rsidRPr="005651D0" w:rsidRDefault="00956F7F" w:rsidP="00956F7F">
      <w:pPr>
        <w:spacing w:line="480" w:lineRule="auto"/>
        <w:rPr>
          <w:rFonts w:ascii="Times New Roman" w:hAnsi="Times New Roman" w:cs="Times New Roman"/>
          <w:lang w:val="es-ES_tradnl"/>
        </w:rPr>
      </w:pPr>
    </w:p>
    <w:p w14:paraId="3815AB99" w14:textId="3264D018" w:rsidR="00956F7F" w:rsidRPr="005651D0" w:rsidRDefault="00956F7F" w:rsidP="00956F7F">
      <w:pPr>
        <w:spacing w:line="480" w:lineRule="auto"/>
        <w:rPr>
          <w:rFonts w:ascii="Times New Roman" w:hAnsi="Times New Roman" w:cs="Times New Roman"/>
          <w:lang w:val="es-ES_tradnl"/>
        </w:rPr>
      </w:pPr>
      <w:r w:rsidRPr="003C6FAB">
        <w:rPr>
          <w:rFonts w:ascii="Times New Roman" w:hAnsi="Times New Roman" w:cs="Times New Roman"/>
          <w:b/>
          <w:i/>
          <w:lang w:val="es-ES_tradnl"/>
        </w:rPr>
        <w:t>Cuerpos</w:t>
      </w:r>
    </w:p>
    <w:p w14:paraId="1E5379EF" w14:textId="7D0F8AE7" w:rsidR="00854557" w:rsidRDefault="00854557" w:rsidP="00B87312">
      <w:pPr>
        <w:spacing w:line="480" w:lineRule="auto"/>
        <w:ind w:firstLine="720"/>
        <w:rPr>
          <w:rFonts w:ascii="Times New Roman" w:hAnsi="Times New Roman" w:cs="Times New Roman"/>
          <w:lang w:val="es-ES_tradnl"/>
        </w:rPr>
      </w:pPr>
      <w:r>
        <w:rPr>
          <w:rFonts w:ascii="Times New Roman" w:hAnsi="Times New Roman" w:cs="Times New Roman"/>
          <w:lang w:val="es-ES_tradnl"/>
        </w:rPr>
        <w:t xml:space="preserve">Las imágenes de la matanza de vacas dentro del espacio del matadero </w:t>
      </w:r>
      <w:r w:rsidRPr="006733DC">
        <w:rPr>
          <w:rFonts w:ascii="Times New Roman" w:hAnsi="Times New Roman" w:cs="Times New Roman"/>
          <w:lang w:val="es-ES_tradnl"/>
        </w:rPr>
        <w:t xml:space="preserve">que </w:t>
      </w:r>
      <w:r>
        <w:rPr>
          <w:rFonts w:ascii="Times New Roman" w:hAnsi="Times New Roman" w:cs="Times New Roman"/>
          <w:lang w:val="es-ES_tradnl"/>
        </w:rPr>
        <w:t>ofrece</w:t>
      </w:r>
      <w:r w:rsidRPr="006733DC">
        <w:rPr>
          <w:rFonts w:ascii="Times New Roman" w:hAnsi="Times New Roman" w:cs="Times New Roman"/>
          <w:lang w:val="es-ES_tradnl"/>
        </w:rPr>
        <w:t xml:space="preserve"> </w:t>
      </w:r>
      <w:r w:rsidRPr="006733DC">
        <w:rPr>
          <w:rFonts w:ascii="Times New Roman" w:hAnsi="Times New Roman" w:cs="Times New Roman"/>
          <w:i/>
          <w:lang w:val="es-ES_tradnl"/>
        </w:rPr>
        <w:t>El estómago de la cultura</w:t>
      </w:r>
      <w:r w:rsidRPr="006733DC">
        <w:rPr>
          <w:rFonts w:ascii="Times New Roman" w:hAnsi="Times New Roman" w:cs="Times New Roman"/>
          <w:lang w:val="es-ES_tradnl"/>
        </w:rPr>
        <w:t xml:space="preserve"> </w:t>
      </w:r>
      <w:r>
        <w:rPr>
          <w:rFonts w:ascii="Times New Roman" w:hAnsi="Times New Roman" w:cs="Times New Roman"/>
          <w:lang w:val="es-ES_tradnl"/>
        </w:rPr>
        <w:t xml:space="preserve">proponen un escape </w:t>
      </w:r>
      <w:r w:rsidRPr="006733DC">
        <w:rPr>
          <w:rFonts w:ascii="Times New Roman" w:hAnsi="Times New Roman" w:cs="Times New Roman"/>
          <w:lang w:val="es-ES_tradnl"/>
        </w:rPr>
        <w:t xml:space="preserve">a la lengua como mediadora entre </w:t>
      </w:r>
      <w:r>
        <w:rPr>
          <w:rFonts w:ascii="Times New Roman" w:hAnsi="Times New Roman" w:cs="Times New Roman"/>
          <w:lang w:val="es-ES_tradnl"/>
        </w:rPr>
        <w:t>el</w:t>
      </w:r>
      <w:r w:rsidRPr="006733DC">
        <w:rPr>
          <w:rFonts w:ascii="Times New Roman" w:hAnsi="Times New Roman" w:cs="Times New Roman"/>
          <w:lang w:val="es-ES_tradnl"/>
        </w:rPr>
        <w:t xml:space="preserve"> cuerpo y la realidad</w:t>
      </w:r>
      <w:r w:rsidR="00E862D3">
        <w:rPr>
          <w:rFonts w:ascii="Times New Roman" w:hAnsi="Times New Roman" w:cs="Times New Roman"/>
          <w:lang w:val="es-ES_tradnl"/>
        </w:rPr>
        <w:t>,</w:t>
      </w:r>
      <w:r w:rsidRPr="006733DC">
        <w:rPr>
          <w:rFonts w:ascii="Times New Roman" w:hAnsi="Times New Roman" w:cs="Times New Roman"/>
          <w:lang w:val="es-ES_tradnl"/>
        </w:rPr>
        <w:t xml:space="preserve"> y apuntan </w:t>
      </w:r>
      <w:r>
        <w:rPr>
          <w:rFonts w:ascii="Times New Roman" w:hAnsi="Times New Roman" w:cs="Times New Roman"/>
          <w:lang w:val="es-ES_tradnl"/>
        </w:rPr>
        <w:t xml:space="preserve">directamente </w:t>
      </w:r>
      <w:r w:rsidRPr="006733DC">
        <w:rPr>
          <w:rFonts w:ascii="Times New Roman" w:hAnsi="Times New Roman" w:cs="Times New Roman"/>
          <w:lang w:val="es-ES_tradnl"/>
        </w:rPr>
        <w:t>a la existencia de</w:t>
      </w:r>
      <w:r>
        <w:rPr>
          <w:rFonts w:ascii="Times New Roman" w:hAnsi="Times New Roman" w:cs="Times New Roman"/>
          <w:lang w:val="es-ES_tradnl"/>
        </w:rPr>
        <w:t>l cuerpo de quien las mira.</w:t>
      </w:r>
      <w:r>
        <w:rPr>
          <w:rStyle w:val="EndnoteReference"/>
          <w:rFonts w:ascii="Times New Roman" w:hAnsi="Times New Roman" w:cs="Times New Roman"/>
          <w:lang w:val="es-ES_tradnl"/>
        </w:rPr>
        <w:endnoteReference w:id="5"/>
      </w:r>
      <w:r>
        <w:rPr>
          <w:rFonts w:ascii="Times New Roman" w:hAnsi="Times New Roman" w:cs="Times New Roman"/>
          <w:lang w:val="es-ES_tradnl"/>
        </w:rPr>
        <w:t xml:space="preserve"> El estómago, desde el título del documental, se impone </w:t>
      </w:r>
      <w:r w:rsidRPr="004D0C2B">
        <w:rPr>
          <w:rFonts w:ascii="Times New Roman" w:hAnsi="Times New Roman" w:cs="Times New Roman"/>
          <w:i/>
          <w:lang w:val="es-ES_tradnl"/>
        </w:rPr>
        <w:t>desde</w:t>
      </w:r>
      <w:r>
        <w:rPr>
          <w:rFonts w:ascii="Times New Roman" w:hAnsi="Times New Roman" w:cs="Times New Roman"/>
          <w:lang w:val="es-ES_tradnl"/>
        </w:rPr>
        <w:t xml:space="preserve"> el cuerpo y </w:t>
      </w:r>
      <w:r w:rsidRPr="004D0C2B">
        <w:rPr>
          <w:rFonts w:ascii="Times New Roman" w:hAnsi="Times New Roman" w:cs="Times New Roman"/>
          <w:i/>
          <w:lang w:val="es-ES_tradnl"/>
        </w:rPr>
        <w:t>en</w:t>
      </w:r>
      <w:r>
        <w:rPr>
          <w:rFonts w:ascii="Times New Roman" w:hAnsi="Times New Roman" w:cs="Times New Roman"/>
          <w:lang w:val="es-ES_tradnl"/>
        </w:rPr>
        <w:t xml:space="preserve"> el cuerpo, como el destinatario de las imágenes. Porque el estómago es un centro capaz de procesar dichas imágenes</w:t>
      </w:r>
      <w:r w:rsidRPr="006733DC">
        <w:rPr>
          <w:rFonts w:ascii="Times New Roman" w:hAnsi="Times New Roman" w:cs="Times New Roman"/>
          <w:lang w:val="es-ES_tradnl"/>
        </w:rPr>
        <w:t xml:space="preserve">, </w:t>
      </w:r>
      <w:r>
        <w:rPr>
          <w:rFonts w:ascii="Times New Roman" w:hAnsi="Times New Roman" w:cs="Times New Roman"/>
          <w:lang w:val="es-ES_tradnl"/>
        </w:rPr>
        <w:t xml:space="preserve">capaz </w:t>
      </w:r>
      <w:r w:rsidRPr="006733DC">
        <w:rPr>
          <w:rFonts w:ascii="Times New Roman" w:hAnsi="Times New Roman" w:cs="Times New Roman"/>
          <w:lang w:val="es-ES_tradnl"/>
        </w:rPr>
        <w:t xml:space="preserve">de transformarlas en </w:t>
      </w:r>
      <w:r>
        <w:rPr>
          <w:rFonts w:ascii="Times New Roman" w:hAnsi="Times New Roman" w:cs="Times New Roman"/>
          <w:lang w:val="es-ES_tradnl"/>
        </w:rPr>
        <w:t>materia consumible o desechable. La lógica de la víscera (la víscera que existe en el cuerpo y q</w:t>
      </w:r>
      <w:r w:rsidR="00E862D3">
        <w:rPr>
          <w:rFonts w:ascii="Times New Roman" w:hAnsi="Times New Roman" w:cs="Times New Roman"/>
          <w:lang w:val="es-ES_tradnl"/>
        </w:rPr>
        <w:t>ue toma por momentos ese lugar)</w:t>
      </w:r>
      <w:r>
        <w:rPr>
          <w:rFonts w:ascii="Times New Roman" w:hAnsi="Times New Roman" w:cs="Times New Roman"/>
          <w:lang w:val="es-ES_tradnl"/>
        </w:rPr>
        <w:t xml:space="preserve"> está puesta a funcionar constantemente en </w:t>
      </w:r>
      <w:r w:rsidRPr="006733DC">
        <w:rPr>
          <w:rFonts w:ascii="Times New Roman" w:hAnsi="Times New Roman" w:cs="Times New Roman"/>
          <w:i/>
          <w:lang w:val="es-ES_tradnl"/>
        </w:rPr>
        <w:t>El estómago de la cultura</w:t>
      </w:r>
      <w:r>
        <w:rPr>
          <w:rFonts w:ascii="Times New Roman" w:hAnsi="Times New Roman" w:cs="Times New Roman"/>
          <w:i/>
          <w:lang w:val="es-ES_tradnl"/>
        </w:rPr>
        <w:t xml:space="preserve">. </w:t>
      </w:r>
      <w:r>
        <w:rPr>
          <w:rFonts w:ascii="Times New Roman" w:hAnsi="Times New Roman" w:cs="Times New Roman"/>
          <w:lang w:val="es-ES_tradnl"/>
        </w:rPr>
        <w:t xml:space="preserve">Y la referencia a </w:t>
      </w:r>
      <w:r w:rsidRPr="006733DC">
        <w:rPr>
          <w:rFonts w:ascii="Times New Roman" w:hAnsi="Times New Roman" w:cs="Times New Roman"/>
          <w:lang w:val="es-ES_tradnl"/>
        </w:rPr>
        <w:t xml:space="preserve">la víscera como centro orgánico </w:t>
      </w:r>
      <w:r>
        <w:rPr>
          <w:rFonts w:ascii="Times New Roman" w:hAnsi="Times New Roman" w:cs="Times New Roman"/>
          <w:lang w:val="es-ES_tradnl"/>
        </w:rPr>
        <w:t>es doble</w:t>
      </w:r>
      <w:r w:rsidR="00E862D3">
        <w:rPr>
          <w:rFonts w:ascii="Times New Roman" w:hAnsi="Times New Roman" w:cs="Times New Roman"/>
          <w:lang w:val="es-ES_tradnl"/>
        </w:rPr>
        <w:t xml:space="preserve">. En primer lugar, las imágenes que se exhiben  </w:t>
      </w:r>
      <w:r>
        <w:rPr>
          <w:rFonts w:ascii="Times New Roman" w:hAnsi="Times New Roman" w:cs="Times New Roman"/>
          <w:lang w:val="es-ES_tradnl"/>
        </w:rPr>
        <w:t xml:space="preserve"> dentro del matadero </w:t>
      </w:r>
      <w:r w:rsidR="00E862D3">
        <w:rPr>
          <w:rFonts w:ascii="Times New Roman" w:hAnsi="Times New Roman" w:cs="Times New Roman"/>
          <w:lang w:val="es-ES_tradnl"/>
        </w:rPr>
        <w:t>registran</w:t>
      </w:r>
      <w:r w:rsidRPr="006733DC">
        <w:rPr>
          <w:rFonts w:ascii="Times New Roman" w:hAnsi="Times New Roman" w:cs="Times New Roman"/>
          <w:lang w:val="es-ES_tradnl"/>
        </w:rPr>
        <w:t xml:space="preserve"> procesos de destrucción, procesos de transformación de animales en productos consumibles </w:t>
      </w:r>
      <w:r w:rsidR="00E862D3">
        <w:rPr>
          <w:rFonts w:ascii="Times New Roman" w:hAnsi="Times New Roman" w:cs="Times New Roman"/>
          <w:lang w:val="es-ES_tradnl"/>
        </w:rPr>
        <w:t>como una mímica de</w:t>
      </w:r>
      <w:r>
        <w:rPr>
          <w:rFonts w:ascii="Times New Roman" w:hAnsi="Times New Roman" w:cs="Times New Roman"/>
          <w:lang w:val="es-ES_tradnl"/>
        </w:rPr>
        <w:t xml:space="preserve"> la existencia de un </w:t>
      </w:r>
      <w:r w:rsidR="00E862D3">
        <w:rPr>
          <w:rFonts w:ascii="Times New Roman" w:hAnsi="Times New Roman" w:cs="Times New Roman"/>
          <w:lang w:val="es-ES_tradnl"/>
        </w:rPr>
        <w:t>órgano</w:t>
      </w:r>
      <w:r w:rsidRPr="006733DC">
        <w:rPr>
          <w:rFonts w:ascii="Times New Roman" w:hAnsi="Times New Roman" w:cs="Times New Roman"/>
          <w:lang w:val="es-ES_tradnl"/>
        </w:rPr>
        <w:t xml:space="preserve"> que </w:t>
      </w:r>
      <w:r w:rsidR="00E862D3">
        <w:rPr>
          <w:rFonts w:ascii="Times New Roman" w:hAnsi="Times New Roman" w:cs="Times New Roman"/>
          <w:lang w:val="es-ES_tradnl"/>
        </w:rPr>
        <w:t xml:space="preserve">trabaja con diversos materiales. Este órgano es </w:t>
      </w:r>
      <w:r w:rsidRPr="006733DC">
        <w:rPr>
          <w:rFonts w:ascii="Times New Roman" w:hAnsi="Times New Roman" w:cs="Times New Roman"/>
          <w:lang w:val="es-ES_tradnl"/>
        </w:rPr>
        <w:t xml:space="preserve"> </w:t>
      </w:r>
      <w:r>
        <w:rPr>
          <w:rFonts w:ascii="Times New Roman" w:hAnsi="Times New Roman" w:cs="Times New Roman"/>
          <w:lang w:val="es-ES_tradnl"/>
        </w:rPr>
        <w:t>un núcleo que interviene</w:t>
      </w:r>
      <w:r w:rsidRPr="006733DC">
        <w:rPr>
          <w:rFonts w:ascii="Times New Roman" w:hAnsi="Times New Roman" w:cs="Times New Roman"/>
          <w:lang w:val="es-ES_tradnl"/>
        </w:rPr>
        <w:t xml:space="preserve"> </w:t>
      </w:r>
      <w:r>
        <w:rPr>
          <w:rFonts w:ascii="Times New Roman" w:hAnsi="Times New Roman" w:cs="Times New Roman"/>
          <w:lang w:val="es-ES_tradnl"/>
        </w:rPr>
        <w:t>y registra el proceso de</w:t>
      </w:r>
      <w:r w:rsidRPr="006733DC">
        <w:rPr>
          <w:rFonts w:ascii="Times New Roman" w:hAnsi="Times New Roman" w:cs="Times New Roman"/>
          <w:lang w:val="es-ES_tradnl"/>
        </w:rPr>
        <w:t xml:space="preserve"> la deformidad y la deformación,</w:t>
      </w:r>
      <w:r>
        <w:rPr>
          <w:rFonts w:ascii="Times New Roman" w:hAnsi="Times New Roman" w:cs="Times New Roman"/>
          <w:lang w:val="es-ES_tradnl"/>
        </w:rPr>
        <w:t xml:space="preserve"> el </w:t>
      </w:r>
      <w:r w:rsidRPr="006733DC">
        <w:rPr>
          <w:rFonts w:ascii="Times New Roman" w:hAnsi="Times New Roman" w:cs="Times New Roman"/>
          <w:lang w:val="es-ES_tradnl"/>
        </w:rPr>
        <w:t xml:space="preserve">paso de lo informe a la forma, la producción de una energía utilizable y </w:t>
      </w:r>
      <w:r>
        <w:rPr>
          <w:rFonts w:ascii="Times New Roman" w:hAnsi="Times New Roman" w:cs="Times New Roman"/>
          <w:lang w:val="es-ES_tradnl"/>
        </w:rPr>
        <w:t xml:space="preserve">la </w:t>
      </w:r>
      <w:r w:rsidR="00E862D3">
        <w:rPr>
          <w:rFonts w:ascii="Times New Roman" w:hAnsi="Times New Roman" w:cs="Times New Roman"/>
          <w:lang w:val="es-ES_tradnl"/>
        </w:rPr>
        <w:t xml:space="preserve">energía </w:t>
      </w:r>
      <w:r w:rsidRPr="006733DC">
        <w:rPr>
          <w:rFonts w:ascii="Times New Roman" w:hAnsi="Times New Roman" w:cs="Times New Roman"/>
          <w:lang w:val="es-ES_tradnl"/>
        </w:rPr>
        <w:t xml:space="preserve">del desecho. En segundo lugar, las imágenes refieren directamente a la víscera </w:t>
      </w:r>
      <w:r>
        <w:rPr>
          <w:rFonts w:ascii="Times New Roman" w:hAnsi="Times New Roman" w:cs="Times New Roman"/>
          <w:lang w:val="es-ES_tradnl"/>
        </w:rPr>
        <w:t xml:space="preserve">al interpelar a quien las mira. </w:t>
      </w:r>
      <w:r w:rsidR="00E862D3">
        <w:rPr>
          <w:rFonts w:ascii="Times New Roman" w:hAnsi="Times New Roman" w:cs="Times New Roman"/>
          <w:lang w:val="es-ES_tradnl"/>
        </w:rPr>
        <w:t>Por este motivo, d</w:t>
      </w:r>
      <w:r>
        <w:rPr>
          <w:rFonts w:ascii="Times New Roman" w:hAnsi="Times New Roman" w:cs="Times New Roman"/>
          <w:lang w:val="es-ES_tradnl"/>
        </w:rPr>
        <w:t xml:space="preserve">urante el primer año de la aparición del documental, </w:t>
      </w:r>
      <w:r w:rsidR="00E862D3">
        <w:rPr>
          <w:rFonts w:ascii="Times New Roman" w:hAnsi="Times New Roman" w:cs="Times New Roman"/>
          <w:lang w:val="es-ES_tradnl"/>
        </w:rPr>
        <w:t xml:space="preserve">la versión virtual de </w:t>
      </w:r>
      <w:r w:rsidR="00E862D3" w:rsidRPr="00E862D3">
        <w:rPr>
          <w:rFonts w:ascii="Times New Roman" w:hAnsi="Times New Roman" w:cs="Times New Roman"/>
          <w:i/>
          <w:lang w:val="es-ES_tradnl"/>
        </w:rPr>
        <w:t>R</w:t>
      </w:r>
      <w:r w:rsidRPr="00E862D3">
        <w:rPr>
          <w:rFonts w:ascii="Times New Roman" w:hAnsi="Times New Roman" w:cs="Times New Roman"/>
          <w:i/>
          <w:lang w:val="es-ES_tradnl"/>
        </w:rPr>
        <w:t>evista</w:t>
      </w:r>
      <w:r w:rsidR="00E862D3" w:rsidRPr="00E862D3">
        <w:rPr>
          <w:rFonts w:ascii="Times New Roman" w:hAnsi="Times New Roman" w:cs="Times New Roman"/>
          <w:i/>
          <w:lang w:val="es-ES_tradnl"/>
        </w:rPr>
        <w:t xml:space="preserve"> Crisis</w:t>
      </w:r>
      <w:r w:rsidRPr="006733DC">
        <w:rPr>
          <w:rFonts w:ascii="Times New Roman" w:hAnsi="Times New Roman" w:cs="Times New Roman"/>
          <w:lang w:val="es-ES_tradnl"/>
        </w:rPr>
        <w:t xml:space="preserve"> </w:t>
      </w:r>
      <w:r>
        <w:rPr>
          <w:rFonts w:ascii="Times New Roman" w:hAnsi="Times New Roman" w:cs="Times New Roman"/>
          <w:lang w:val="es-ES_tradnl"/>
        </w:rPr>
        <w:t>indicaba</w:t>
      </w:r>
      <w:r w:rsidRPr="006733DC">
        <w:rPr>
          <w:rFonts w:ascii="Times New Roman" w:hAnsi="Times New Roman" w:cs="Times New Roman"/>
          <w:lang w:val="es-ES_tradnl"/>
        </w:rPr>
        <w:t>: “La naturaleza gráfica de las imágenes de este documental p</w:t>
      </w:r>
      <w:r>
        <w:rPr>
          <w:rFonts w:ascii="Times New Roman" w:hAnsi="Times New Roman" w:cs="Times New Roman"/>
          <w:lang w:val="es-ES_tradnl"/>
        </w:rPr>
        <w:t>uede herir su sensibilidad”.</w:t>
      </w:r>
      <w:r>
        <w:rPr>
          <w:rStyle w:val="EndnoteReference"/>
          <w:rFonts w:ascii="Times New Roman" w:hAnsi="Times New Roman" w:cs="Times New Roman"/>
          <w:lang w:val="es-ES_tradnl"/>
        </w:rPr>
        <w:endnoteReference w:id="6"/>
      </w:r>
      <w:r>
        <w:rPr>
          <w:rFonts w:ascii="Times New Roman" w:hAnsi="Times New Roman" w:cs="Times New Roman"/>
          <w:lang w:val="es-ES_tradnl"/>
        </w:rPr>
        <w:t xml:space="preserve"> </w:t>
      </w:r>
      <w:r w:rsidRPr="006733DC">
        <w:rPr>
          <w:rFonts w:ascii="Times New Roman" w:hAnsi="Times New Roman" w:cs="Times New Roman"/>
          <w:lang w:val="es-ES_tradnl"/>
        </w:rPr>
        <w:t xml:space="preserve"> Esta advertencia funciona como una rép</w:t>
      </w:r>
      <w:r>
        <w:rPr>
          <w:rFonts w:ascii="Times New Roman" w:hAnsi="Times New Roman" w:cs="Times New Roman"/>
          <w:lang w:val="es-ES_tradnl"/>
        </w:rPr>
        <w:t>lica de la frase de Echeverría en tanto a</w:t>
      </w:r>
      <w:r w:rsidRPr="006733DC">
        <w:rPr>
          <w:rFonts w:ascii="Times New Roman" w:hAnsi="Times New Roman" w:cs="Times New Roman"/>
          <w:lang w:val="es-ES_tradnl"/>
        </w:rPr>
        <w:t>mbas versan sobre la “naturaleza gráfica o explícita” de las imágenes en relación a la “sensibilidad”.</w:t>
      </w:r>
      <w:r>
        <w:rPr>
          <w:rFonts w:ascii="Times New Roman" w:hAnsi="Times New Roman" w:cs="Times New Roman"/>
          <w:lang w:val="es-ES_tradnl"/>
        </w:rPr>
        <w:t xml:space="preserve"> Y</w:t>
      </w:r>
      <w:r w:rsidR="0042565C">
        <w:rPr>
          <w:rFonts w:ascii="Times New Roman" w:hAnsi="Times New Roman" w:cs="Times New Roman"/>
          <w:lang w:val="es-ES_tradnl"/>
        </w:rPr>
        <w:t>,</w:t>
      </w:r>
      <w:r>
        <w:rPr>
          <w:rFonts w:ascii="Times New Roman" w:hAnsi="Times New Roman" w:cs="Times New Roman"/>
          <w:lang w:val="es-ES_tradnl"/>
        </w:rPr>
        <w:t xml:space="preserve"> e</w:t>
      </w:r>
      <w:r w:rsidRPr="006733DC">
        <w:rPr>
          <w:rFonts w:ascii="Times New Roman" w:hAnsi="Times New Roman" w:cs="Times New Roman"/>
          <w:lang w:val="es-ES_tradnl"/>
        </w:rPr>
        <w:t xml:space="preserve">n efecto, las imágenes </w:t>
      </w:r>
      <w:r w:rsidRPr="006A3C61">
        <w:rPr>
          <w:rFonts w:ascii="Times New Roman" w:hAnsi="Times New Roman" w:cs="Times New Roman"/>
          <w:lang w:val="es-ES_tradnl"/>
        </w:rPr>
        <w:t>que pueden ser vistas</w:t>
      </w:r>
      <w:r>
        <w:rPr>
          <w:rFonts w:ascii="Times New Roman" w:hAnsi="Times New Roman" w:cs="Times New Roman"/>
          <w:lang w:val="es-ES_tradnl"/>
        </w:rPr>
        <w:t xml:space="preserve"> son gráficas y</w:t>
      </w:r>
      <w:r w:rsidRPr="006A3C61">
        <w:rPr>
          <w:rFonts w:ascii="Times New Roman" w:hAnsi="Times New Roman" w:cs="Times New Roman"/>
          <w:lang w:val="es-ES_tradnl"/>
        </w:rPr>
        <w:t xml:space="preserve"> explícitas</w:t>
      </w:r>
      <w:r>
        <w:rPr>
          <w:rFonts w:ascii="Times New Roman" w:hAnsi="Times New Roman" w:cs="Times New Roman"/>
          <w:lang w:val="es-ES_tradnl"/>
        </w:rPr>
        <w:t xml:space="preserve"> como toda imagen </w:t>
      </w:r>
      <w:r w:rsidR="0042565C">
        <w:rPr>
          <w:rFonts w:ascii="Times New Roman" w:hAnsi="Times New Roman" w:cs="Times New Roman"/>
          <w:lang w:val="es-ES_tradnl"/>
        </w:rPr>
        <w:t>lo es, como sostiene John Ellis:</w:t>
      </w:r>
      <w:r>
        <w:rPr>
          <w:rFonts w:ascii="Times New Roman" w:hAnsi="Times New Roman" w:cs="Times New Roman"/>
          <w:lang w:val="es-ES_tradnl"/>
        </w:rPr>
        <w:t xml:space="preserve"> “</w:t>
      </w:r>
      <w:r w:rsidRPr="006A3C61">
        <w:rPr>
          <w:rFonts w:ascii="Times New Roman" w:hAnsi="Times New Roman" w:cs="Times New Roman"/>
        </w:rPr>
        <w:t xml:space="preserve">there is no way that any </w:t>
      </w:r>
      <w:r>
        <w:rPr>
          <w:rFonts w:ascii="Times New Roman" w:hAnsi="Times New Roman" w:cs="Times New Roman"/>
        </w:rPr>
        <w:t xml:space="preserve">[visual] </w:t>
      </w:r>
      <w:r w:rsidRPr="006A3C61">
        <w:rPr>
          <w:rFonts w:ascii="Times New Roman" w:hAnsi="Times New Roman" w:cs="Times New Roman"/>
        </w:rPr>
        <w:t xml:space="preserve">representation </w:t>
      </w:r>
      <w:r>
        <w:rPr>
          <w:rFonts w:ascii="Times New Roman" w:hAnsi="Times New Roman" w:cs="Times New Roman"/>
        </w:rPr>
        <w:t>can insure itself against such labeling [the graphic or the explicit]</w:t>
      </w:r>
      <w:r w:rsidR="0042565C">
        <w:rPr>
          <w:rFonts w:ascii="Times New Roman" w:hAnsi="Times New Roman" w:cs="Times New Roman"/>
          <w:lang w:val="es-ES_tradnl"/>
        </w:rPr>
        <w:t>” (25). Ve</w:t>
      </w:r>
      <w:r w:rsidRPr="006A3C61">
        <w:rPr>
          <w:rFonts w:ascii="Times New Roman" w:hAnsi="Times New Roman" w:cs="Times New Roman"/>
          <w:lang w:val="es-ES_tradnl"/>
        </w:rPr>
        <w:t>r es inevitablemente una acción corporal</w:t>
      </w:r>
      <w:r w:rsidR="0042565C">
        <w:rPr>
          <w:rFonts w:ascii="Times New Roman" w:hAnsi="Times New Roman" w:cs="Times New Roman"/>
          <w:lang w:val="es-ES_tradnl"/>
        </w:rPr>
        <w:t xml:space="preserve"> por lo cual</w:t>
      </w:r>
      <w:r>
        <w:rPr>
          <w:rFonts w:ascii="Times New Roman" w:hAnsi="Times New Roman" w:cs="Times New Roman"/>
          <w:lang w:val="es-ES_tradnl"/>
        </w:rPr>
        <w:t xml:space="preserve"> las imágenes hieren o afectan la sensibilidad. </w:t>
      </w:r>
      <w:r>
        <w:rPr>
          <w:rFonts w:ascii="Times New Roman" w:hAnsi="Times New Roman" w:cs="Times New Roman"/>
          <w:i/>
          <w:lang w:val="es-ES_tradnl"/>
        </w:rPr>
        <w:t xml:space="preserve">El estómago de la cultura </w:t>
      </w:r>
      <w:r>
        <w:rPr>
          <w:rFonts w:ascii="Times New Roman" w:hAnsi="Times New Roman" w:cs="Times New Roman"/>
          <w:lang w:val="es-ES_tradnl"/>
        </w:rPr>
        <w:t>nos recuerda que e</w:t>
      </w:r>
      <w:r w:rsidRPr="006A3C61">
        <w:rPr>
          <w:rFonts w:ascii="Times New Roman" w:hAnsi="Times New Roman" w:cs="Times New Roman"/>
          <w:lang w:val="es-ES_tradnl"/>
        </w:rPr>
        <w:t xml:space="preserve">l ver acontece en el cuerpo, </w:t>
      </w:r>
      <w:r>
        <w:rPr>
          <w:rFonts w:ascii="Times New Roman" w:hAnsi="Times New Roman" w:cs="Times New Roman"/>
          <w:lang w:val="es-ES_tradnl"/>
        </w:rPr>
        <w:t xml:space="preserve">que el ver </w:t>
      </w:r>
      <w:r w:rsidRPr="006A3C61">
        <w:rPr>
          <w:rFonts w:ascii="Times New Roman" w:hAnsi="Times New Roman" w:cs="Times New Roman"/>
          <w:lang w:val="es-ES_tradnl"/>
        </w:rPr>
        <w:t>lo moviliza y lo afecta en</w:t>
      </w:r>
      <w:r w:rsidRPr="006733DC">
        <w:rPr>
          <w:rFonts w:ascii="Times New Roman" w:hAnsi="Times New Roman" w:cs="Times New Roman"/>
          <w:lang w:val="es-ES_tradnl"/>
        </w:rPr>
        <w:t xml:space="preserve"> tanto experiencia sensorial/sensual: este es el </w:t>
      </w:r>
      <w:r w:rsidR="0042565C">
        <w:rPr>
          <w:rFonts w:ascii="Times New Roman" w:hAnsi="Times New Roman" w:cs="Times New Roman"/>
          <w:lang w:val="es-ES_tradnl"/>
        </w:rPr>
        <w:t xml:space="preserve">segundo sentido del tropo del </w:t>
      </w:r>
      <w:r>
        <w:rPr>
          <w:rFonts w:ascii="Times New Roman" w:hAnsi="Times New Roman" w:cs="Times New Roman"/>
          <w:lang w:val="es-ES_tradnl"/>
        </w:rPr>
        <w:t xml:space="preserve">estómago </w:t>
      </w:r>
      <w:r w:rsidR="0042565C">
        <w:rPr>
          <w:rFonts w:ascii="Times New Roman" w:hAnsi="Times New Roman" w:cs="Times New Roman"/>
          <w:lang w:val="es-ES_tradnl"/>
        </w:rPr>
        <w:t xml:space="preserve">que evoca </w:t>
      </w:r>
      <w:r w:rsidRPr="006733DC">
        <w:rPr>
          <w:rFonts w:ascii="Times New Roman" w:hAnsi="Times New Roman" w:cs="Times New Roman"/>
          <w:lang w:val="es-ES_tradnl"/>
        </w:rPr>
        <w:t>el film. El asco, la pena, la angustia, la crueldad, la repulsión y la zo</w:t>
      </w:r>
      <w:r w:rsidR="0042565C">
        <w:rPr>
          <w:rFonts w:ascii="Times New Roman" w:hAnsi="Times New Roman" w:cs="Times New Roman"/>
          <w:lang w:val="es-ES_tradnl"/>
        </w:rPr>
        <w:t>zobra emocional están admitidas</w:t>
      </w:r>
      <w:r w:rsidRPr="006733DC">
        <w:rPr>
          <w:rFonts w:ascii="Times New Roman" w:hAnsi="Times New Roman" w:cs="Times New Roman"/>
          <w:lang w:val="es-ES_tradnl"/>
        </w:rPr>
        <w:t xml:space="preserve"> ya que </w:t>
      </w:r>
      <w:r w:rsidRPr="00177761">
        <w:rPr>
          <w:rFonts w:ascii="Times New Roman" w:hAnsi="Times New Roman" w:cs="Times New Roman"/>
          <w:lang w:val="es-ES_tradnl"/>
        </w:rPr>
        <w:t xml:space="preserve">ver no se reduce al acto de mirar y, como afirma Linda Williams en </w:t>
      </w:r>
      <w:r>
        <w:rPr>
          <w:rFonts w:ascii="Times New Roman" w:hAnsi="Times New Roman" w:cs="Times New Roman"/>
          <w:lang w:val="es-ES_tradnl"/>
        </w:rPr>
        <w:t xml:space="preserve">el ya clásico </w:t>
      </w:r>
      <w:r>
        <w:rPr>
          <w:rFonts w:ascii="Times New Roman" w:hAnsi="Times New Roman" w:cs="Times New Roman"/>
          <w:i/>
          <w:lang w:val="es-ES_tradnl"/>
        </w:rPr>
        <w:t>Hard C</w:t>
      </w:r>
      <w:r w:rsidRPr="00177761">
        <w:rPr>
          <w:rFonts w:ascii="Times New Roman" w:hAnsi="Times New Roman" w:cs="Times New Roman"/>
          <w:i/>
          <w:lang w:val="es-ES_tradnl"/>
        </w:rPr>
        <w:t>ore,</w:t>
      </w:r>
      <w:r>
        <w:rPr>
          <w:rFonts w:ascii="Times New Roman" w:hAnsi="Times New Roman" w:cs="Times New Roman"/>
          <w:lang w:val="es-ES_tradnl"/>
        </w:rPr>
        <w:t xml:space="preserve"> </w:t>
      </w:r>
      <w:r w:rsidRPr="006733DC">
        <w:rPr>
          <w:rFonts w:ascii="Times New Roman" w:hAnsi="Times New Roman" w:cs="Times New Roman"/>
          <w:lang w:val="es-ES_tradnl"/>
        </w:rPr>
        <w:t>las imágenes siempre afectan nuestra sensibilidad</w:t>
      </w:r>
      <w:r>
        <w:rPr>
          <w:rFonts w:ascii="Times New Roman" w:hAnsi="Times New Roman" w:cs="Times New Roman"/>
          <w:lang w:val="es-ES_tradnl"/>
        </w:rPr>
        <w:t>, siempre “nos mueven” (289)</w:t>
      </w:r>
      <w:r w:rsidRPr="006733DC">
        <w:rPr>
          <w:rFonts w:ascii="Times New Roman" w:hAnsi="Times New Roman" w:cs="Times New Roman"/>
          <w:lang w:val="es-ES_tradnl"/>
        </w:rPr>
        <w:t>.</w:t>
      </w:r>
      <w:r>
        <w:rPr>
          <w:rStyle w:val="EndnoteReference"/>
          <w:rFonts w:ascii="Times New Roman" w:hAnsi="Times New Roman" w:cs="Times New Roman"/>
          <w:lang w:val="es-ES_tradnl"/>
        </w:rPr>
        <w:endnoteReference w:id="7"/>
      </w:r>
      <w:r w:rsidRPr="006733DC">
        <w:rPr>
          <w:rFonts w:ascii="Times New Roman" w:hAnsi="Times New Roman" w:cs="Times New Roman"/>
          <w:lang w:val="es-ES_tradnl"/>
        </w:rPr>
        <w:t xml:space="preserve"> </w:t>
      </w:r>
    </w:p>
    <w:p w14:paraId="028711E9" w14:textId="7472F379" w:rsidR="00854557" w:rsidRDefault="00854557" w:rsidP="005946DF">
      <w:pPr>
        <w:spacing w:line="480" w:lineRule="auto"/>
        <w:ind w:firstLine="720"/>
        <w:rPr>
          <w:rFonts w:ascii="Times New Roman" w:hAnsi="Times New Roman" w:cs="Times New Roman"/>
          <w:lang w:val="es-ES_tradnl"/>
        </w:rPr>
      </w:pPr>
      <w:r w:rsidRPr="006733DC">
        <w:rPr>
          <w:rFonts w:ascii="Times New Roman" w:hAnsi="Times New Roman" w:cs="Times New Roman"/>
          <w:lang w:val="es-ES_tradnl"/>
        </w:rPr>
        <w:t xml:space="preserve">Desde el paso de los cuerpos vivos de las vacas a su muerte, </w:t>
      </w:r>
      <w:r>
        <w:rPr>
          <w:rFonts w:ascii="Times New Roman" w:hAnsi="Times New Roman" w:cs="Times New Roman"/>
          <w:i/>
          <w:lang w:val="es-ES_tradnl"/>
        </w:rPr>
        <w:t>El estómago de la cultura</w:t>
      </w:r>
      <w:r w:rsidR="0042565C">
        <w:rPr>
          <w:rFonts w:ascii="Times New Roman" w:hAnsi="Times New Roman" w:cs="Times New Roman"/>
          <w:lang w:val="es-ES_tradnl"/>
        </w:rPr>
        <w:t xml:space="preserve"> construye el matadero como estó</w:t>
      </w:r>
      <w:r w:rsidRPr="006733DC">
        <w:rPr>
          <w:rFonts w:ascii="Times New Roman" w:hAnsi="Times New Roman" w:cs="Times New Roman"/>
          <w:lang w:val="es-ES_tradnl"/>
        </w:rPr>
        <w:t xml:space="preserve">mago y al estómago como un espacio obsceno. Lo </w:t>
      </w:r>
      <w:r w:rsidRPr="006733DC">
        <w:rPr>
          <w:rFonts w:ascii="Times New Roman" w:hAnsi="Times New Roman" w:cs="Times New Roman"/>
          <w:i/>
          <w:lang w:val="es-ES_tradnl"/>
        </w:rPr>
        <w:t>ob-sceno</w:t>
      </w:r>
      <w:r w:rsidRPr="006733DC">
        <w:rPr>
          <w:rFonts w:ascii="Times New Roman" w:hAnsi="Times New Roman" w:cs="Times New Roman"/>
          <w:lang w:val="es-ES_tradnl"/>
        </w:rPr>
        <w:t xml:space="preserve"> aquí tiene que ser entendido </w:t>
      </w:r>
      <w:r>
        <w:rPr>
          <w:rFonts w:ascii="Times New Roman" w:hAnsi="Times New Roman" w:cs="Times New Roman"/>
          <w:lang w:val="es-ES_tradnl"/>
        </w:rPr>
        <w:t xml:space="preserve">literalmente </w:t>
      </w:r>
      <w:r w:rsidRPr="006733DC">
        <w:rPr>
          <w:rFonts w:ascii="Times New Roman" w:hAnsi="Times New Roman" w:cs="Times New Roman"/>
          <w:lang w:val="es-ES_tradnl"/>
        </w:rPr>
        <w:t xml:space="preserve">como aquello que queda o que debe quedar </w:t>
      </w:r>
      <w:r w:rsidRPr="006733DC">
        <w:rPr>
          <w:rFonts w:ascii="Times New Roman" w:hAnsi="Times New Roman" w:cs="Times New Roman"/>
          <w:i/>
          <w:lang w:val="es-ES_tradnl"/>
        </w:rPr>
        <w:t>fuera de escena</w:t>
      </w:r>
      <w:r>
        <w:rPr>
          <w:rFonts w:ascii="Times New Roman" w:hAnsi="Times New Roman" w:cs="Times New Roman"/>
          <w:lang w:val="es-ES_tradnl"/>
        </w:rPr>
        <w:t xml:space="preserve"> (the </w:t>
      </w:r>
      <w:r w:rsidRPr="004339B1">
        <w:rPr>
          <w:rFonts w:ascii="Times New Roman" w:hAnsi="Times New Roman" w:cs="Times New Roman"/>
          <w:i/>
          <w:lang w:val="es-ES_tradnl"/>
        </w:rPr>
        <w:t>ob</w:t>
      </w:r>
      <w:r>
        <w:rPr>
          <w:rFonts w:ascii="Times New Roman" w:hAnsi="Times New Roman" w:cs="Times New Roman"/>
          <w:lang w:val="es-ES_tradnl"/>
        </w:rPr>
        <w:t>-</w:t>
      </w:r>
      <w:r w:rsidRPr="004339B1">
        <w:rPr>
          <w:rFonts w:ascii="Times New Roman" w:hAnsi="Times New Roman" w:cs="Times New Roman"/>
          <w:i/>
          <w:lang w:val="es-ES_tradnl"/>
        </w:rPr>
        <w:t>scen</w:t>
      </w:r>
      <w:r>
        <w:rPr>
          <w:rFonts w:ascii="Times New Roman" w:hAnsi="Times New Roman" w:cs="Times New Roman"/>
          <w:i/>
          <w:lang w:val="es-ES_tradnl"/>
        </w:rPr>
        <w:t>e</w:t>
      </w:r>
      <w:r>
        <w:rPr>
          <w:rFonts w:ascii="Times New Roman" w:hAnsi="Times New Roman" w:cs="Times New Roman"/>
          <w:lang w:val="es-ES_tradnl"/>
        </w:rPr>
        <w:t xml:space="preserve"> as the off-stage) que es igual </w:t>
      </w:r>
      <w:r w:rsidR="0042565C">
        <w:rPr>
          <w:rFonts w:ascii="Times New Roman" w:hAnsi="Times New Roman" w:cs="Times New Roman"/>
          <w:lang w:val="es-ES_tradnl"/>
        </w:rPr>
        <w:t>a</w:t>
      </w:r>
      <w:r>
        <w:rPr>
          <w:rFonts w:ascii="Times New Roman" w:hAnsi="Times New Roman" w:cs="Times New Roman"/>
          <w:lang w:val="es-ES_tradnl"/>
        </w:rPr>
        <w:t xml:space="preserve"> aquello que no debe ser expuesto a la vista</w:t>
      </w:r>
      <w:r>
        <w:rPr>
          <w:rFonts w:ascii="Times New Roman" w:hAnsi="Times New Roman" w:cs="Times New Roman"/>
          <w:i/>
          <w:lang w:val="es-ES_tradnl"/>
        </w:rPr>
        <w:t xml:space="preserve"> </w:t>
      </w:r>
      <w:r w:rsidRPr="007D114F">
        <w:rPr>
          <w:rFonts w:ascii="Times New Roman" w:hAnsi="Times New Roman" w:cs="Times New Roman"/>
          <w:lang w:val="es-ES_tradnl"/>
        </w:rPr>
        <w:t>(</w:t>
      </w:r>
      <w:r>
        <w:rPr>
          <w:rFonts w:ascii="Times New Roman" w:hAnsi="Times New Roman" w:cs="Times New Roman"/>
          <w:lang w:val="es-ES_tradnl"/>
        </w:rPr>
        <w:t>Mey 7)</w:t>
      </w:r>
      <w:r w:rsidRPr="007D114F">
        <w:rPr>
          <w:rFonts w:ascii="Times New Roman" w:hAnsi="Times New Roman" w:cs="Times New Roman"/>
          <w:lang w:val="es-ES_tradnl"/>
        </w:rPr>
        <w:t>.</w:t>
      </w:r>
      <w:r>
        <w:rPr>
          <w:rStyle w:val="EndnoteReference"/>
          <w:rFonts w:ascii="Times New Roman" w:hAnsi="Times New Roman" w:cs="Times New Roman"/>
          <w:lang w:val="es-ES_tradnl"/>
        </w:rPr>
        <w:endnoteReference w:id="8"/>
      </w:r>
      <w:r>
        <w:rPr>
          <w:rFonts w:ascii="Times New Roman" w:hAnsi="Times New Roman" w:cs="Times New Roman"/>
          <w:lang w:val="es-ES_tradnl"/>
        </w:rPr>
        <w:t xml:space="preserve"> Como indica Kerstin Mey la tradición del género documental en sí misma, por el modo “realista” en el que su imagen circula y por cómo se la </w:t>
      </w:r>
      <w:r w:rsidR="0042565C">
        <w:rPr>
          <w:rFonts w:ascii="Times New Roman" w:hAnsi="Times New Roman" w:cs="Times New Roman"/>
          <w:lang w:val="es-ES_tradnl"/>
        </w:rPr>
        <w:t>estima</w:t>
      </w:r>
      <w:r>
        <w:rPr>
          <w:rFonts w:ascii="Times New Roman" w:hAnsi="Times New Roman" w:cs="Times New Roman"/>
          <w:lang w:val="es-ES_tradnl"/>
        </w:rPr>
        <w:t xml:space="preserve"> en comparación con otros registros cinematográficos, está valorada por mostrar lo obsceno como práctica de denuncia, esto es, por llevar al lugar de </w:t>
      </w:r>
      <w:r w:rsidRPr="006D1484">
        <w:rPr>
          <w:rFonts w:ascii="Times New Roman" w:hAnsi="Times New Roman" w:cs="Times New Roman"/>
          <w:i/>
          <w:lang w:val="es-ES_tradnl"/>
        </w:rPr>
        <w:t>lo que se ve que no debe verse</w:t>
      </w:r>
      <w:r>
        <w:rPr>
          <w:rFonts w:ascii="Times New Roman" w:hAnsi="Times New Roman" w:cs="Times New Roman"/>
          <w:lang w:val="es-ES_tradnl"/>
        </w:rPr>
        <w:t xml:space="preserve">, poner </w:t>
      </w:r>
      <w:r w:rsidRPr="003B6B19">
        <w:rPr>
          <w:rFonts w:ascii="Times New Roman" w:hAnsi="Times New Roman" w:cs="Times New Roman"/>
          <w:i/>
          <w:lang w:val="es-ES_tradnl"/>
        </w:rPr>
        <w:t>on-scene</w:t>
      </w:r>
      <w:r>
        <w:rPr>
          <w:rFonts w:ascii="Times New Roman" w:hAnsi="Times New Roman" w:cs="Times New Roman"/>
          <w:lang w:val="es-ES_tradnl"/>
        </w:rPr>
        <w:t xml:space="preserve"> lo </w:t>
      </w:r>
      <w:r w:rsidRPr="003B6B19">
        <w:rPr>
          <w:rFonts w:ascii="Times New Roman" w:hAnsi="Times New Roman" w:cs="Times New Roman"/>
          <w:i/>
          <w:lang w:val="es-ES_tradnl"/>
        </w:rPr>
        <w:t>off-scene</w:t>
      </w:r>
      <w:r>
        <w:rPr>
          <w:rFonts w:ascii="Times New Roman" w:hAnsi="Times New Roman" w:cs="Times New Roman"/>
          <w:lang w:val="es-ES_tradnl"/>
        </w:rPr>
        <w:t xml:space="preserve"> (105-106). </w:t>
      </w:r>
      <w:r>
        <w:rPr>
          <w:rFonts w:ascii="Times New Roman" w:hAnsi="Times New Roman" w:cs="Times New Roman"/>
          <w:i/>
          <w:lang w:val="es-ES_tradnl"/>
        </w:rPr>
        <w:t xml:space="preserve">El estómago de la cultura </w:t>
      </w:r>
      <w:r>
        <w:rPr>
          <w:rFonts w:ascii="Times New Roman" w:hAnsi="Times New Roman" w:cs="Times New Roman"/>
          <w:lang w:val="es-ES_tradnl"/>
        </w:rPr>
        <w:t>constantemente señala esta inversión y no simplemente por ingresar al matadero y hacer que el espectador se enfrente con un proceso y no con un producto. Lo obsceno, al mismo tiempo, está precipitado en la pantalla por dos tipos de operaciones que se ejercen sobre los cuerpos animales</w:t>
      </w:r>
      <w:r w:rsidR="0042565C">
        <w:rPr>
          <w:rFonts w:ascii="Times New Roman" w:hAnsi="Times New Roman" w:cs="Times New Roman"/>
          <w:lang w:val="es-ES_tradnl"/>
        </w:rPr>
        <w:t xml:space="preserve">: de adentro hacia fuera y de  afuera hacia adentro. </w:t>
      </w:r>
      <w:r w:rsidRPr="006733DC">
        <w:rPr>
          <w:rFonts w:ascii="Times New Roman" w:hAnsi="Times New Roman" w:cs="Times New Roman"/>
          <w:lang w:val="es-ES_tradnl"/>
        </w:rPr>
        <w:t xml:space="preserve">Primero, </w:t>
      </w:r>
      <w:r>
        <w:rPr>
          <w:rFonts w:ascii="Times New Roman" w:hAnsi="Times New Roman" w:cs="Times New Roman"/>
          <w:lang w:val="es-ES_tradnl"/>
        </w:rPr>
        <w:t xml:space="preserve">por </w:t>
      </w:r>
      <w:r w:rsidRPr="006733DC">
        <w:rPr>
          <w:rFonts w:ascii="Times New Roman" w:hAnsi="Times New Roman" w:cs="Times New Roman"/>
          <w:lang w:val="es-ES_tradnl"/>
        </w:rPr>
        <w:t>operaciones que se dan de</w:t>
      </w:r>
      <w:r>
        <w:rPr>
          <w:rFonts w:ascii="Times New Roman" w:hAnsi="Times New Roman" w:cs="Times New Roman"/>
          <w:lang w:val="es-ES_tradnl"/>
        </w:rPr>
        <w:t>sde</w:t>
      </w:r>
      <w:r w:rsidRPr="006733DC">
        <w:rPr>
          <w:rFonts w:ascii="Times New Roman" w:hAnsi="Times New Roman" w:cs="Times New Roman"/>
          <w:lang w:val="es-ES_tradnl"/>
        </w:rPr>
        <w:t xml:space="preserve"> aden</w:t>
      </w:r>
      <w:r>
        <w:rPr>
          <w:rFonts w:ascii="Times New Roman" w:hAnsi="Times New Roman" w:cs="Times New Roman"/>
          <w:lang w:val="es-ES_tradnl"/>
        </w:rPr>
        <w:t>tro hacia afuera de los cuerpos</w:t>
      </w:r>
      <w:r w:rsidR="0042565C">
        <w:rPr>
          <w:rFonts w:ascii="Times New Roman" w:hAnsi="Times New Roman" w:cs="Times New Roman"/>
          <w:lang w:val="es-ES_tradnl"/>
        </w:rPr>
        <w:t xml:space="preserve"> se</w:t>
      </w:r>
      <w:r w:rsidRPr="006733DC">
        <w:rPr>
          <w:rFonts w:ascii="Times New Roman" w:hAnsi="Times New Roman" w:cs="Times New Roman"/>
          <w:lang w:val="es-ES_tradnl"/>
        </w:rPr>
        <w:t xml:space="preserve"> despliegan en </w:t>
      </w:r>
      <w:r>
        <w:rPr>
          <w:rFonts w:ascii="Times New Roman" w:hAnsi="Times New Roman" w:cs="Times New Roman"/>
          <w:lang w:val="es-ES_tradnl"/>
        </w:rPr>
        <w:t>las</w:t>
      </w:r>
      <w:r w:rsidRPr="006733DC">
        <w:rPr>
          <w:rFonts w:ascii="Times New Roman" w:hAnsi="Times New Roman" w:cs="Times New Roman"/>
          <w:lang w:val="es-ES_tradnl"/>
        </w:rPr>
        <w:t xml:space="preserve"> escenas </w:t>
      </w:r>
      <w:r>
        <w:rPr>
          <w:rFonts w:ascii="Times New Roman" w:hAnsi="Times New Roman" w:cs="Times New Roman"/>
          <w:lang w:val="es-ES_tradnl"/>
        </w:rPr>
        <w:t>movimiento</w:t>
      </w:r>
      <w:r w:rsidR="0042565C">
        <w:rPr>
          <w:rFonts w:ascii="Times New Roman" w:hAnsi="Times New Roman" w:cs="Times New Roman"/>
          <w:lang w:val="es-ES_tradnl"/>
        </w:rPr>
        <w:t>s</w:t>
      </w:r>
      <w:r w:rsidRPr="006733DC">
        <w:rPr>
          <w:rFonts w:ascii="Times New Roman" w:hAnsi="Times New Roman" w:cs="Times New Roman"/>
          <w:lang w:val="es-ES_tradnl"/>
        </w:rPr>
        <w:t xml:space="preserve"> de sangre que brota a borbotones de los </w:t>
      </w:r>
      <w:r>
        <w:rPr>
          <w:rFonts w:ascii="Times New Roman" w:hAnsi="Times New Roman" w:cs="Times New Roman"/>
          <w:lang w:val="es-ES_tradnl"/>
        </w:rPr>
        <w:t xml:space="preserve">cuellos de las vacas colgando y </w:t>
      </w:r>
      <w:r w:rsidR="0042565C">
        <w:rPr>
          <w:rFonts w:ascii="Times New Roman" w:hAnsi="Times New Roman" w:cs="Times New Roman"/>
          <w:lang w:val="es-ES_tradnl"/>
        </w:rPr>
        <w:t xml:space="preserve"> </w:t>
      </w:r>
      <w:r w:rsidRPr="006733DC">
        <w:rPr>
          <w:rFonts w:ascii="Times New Roman" w:hAnsi="Times New Roman" w:cs="Times New Roman"/>
          <w:lang w:val="es-ES_tradnl"/>
        </w:rPr>
        <w:t>desplome</w:t>
      </w:r>
      <w:r w:rsidR="0042565C">
        <w:rPr>
          <w:rFonts w:ascii="Times New Roman" w:hAnsi="Times New Roman" w:cs="Times New Roman"/>
          <w:lang w:val="es-ES_tradnl"/>
        </w:rPr>
        <w:t>s</w:t>
      </w:r>
      <w:r w:rsidRPr="006733DC">
        <w:rPr>
          <w:rFonts w:ascii="Times New Roman" w:hAnsi="Times New Roman" w:cs="Times New Roman"/>
          <w:lang w:val="es-ES_tradnl"/>
        </w:rPr>
        <w:t xml:space="preserve"> de los órganos internos de las vacas al ser abiertas por la mitad. </w:t>
      </w:r>
      <w:r w:rsidR="0042565C">
        <w:rPr>
          <w:rFonts w:ascii="Times New Roman" w:hAnsi="Times New Roman" w:cs="Times New Roman"/>
          <w:lang w:val="es-ES_tradnl"/>
        </w:rPr>
        <w:t>S</w:t>
      </w:r>
      <w:r>
        <w:rPr>
          <w:rFonts w:ascii="Times New Roman" w:hAnsi="Times New Roman" w:cs="Times New Roman"/>
          <w:lang w:val="es-ES_tradnl"/>
        </w:rPr>
        <w:t>egundo</w:t>
      </w:r>
      <w:r w:rsidRPr="006733DC">
        <w:rPr>
          <w:rFonts w:ascii="Times New Roman" w:hAnsi="Times New Roman" w:cs="Times New Roman"/>
          <w:lang w:val="es-ES_tradnl"/>
        </w:rPr>
        <w:t xml:space="preserve">, </w:t>
      </w:r>
      <w:r>
        <w:rPr>
          <w:rFonts w:ascii="Times New Roman" w:hAnsi="Times New Roman" w:cs="Times New Roman"/>
          <w:lang w:val="es-ES_tradnl"/>
        </w:rPr>
        <w:t xml:space="preserve">por </w:t>
      </w:r>
      <w:r w:rsidRPr="006733DC">
        <w:rPr>
          <w:rFonts w:ascii="Times New Roman" w:hAnsi="Times New Roman" w:cs="Times New Roman"/>
          <w:lang w:val="es-ES_tradnl"/>
        </w:rPr>
        <w:t>las operaciones que se dan desde afuera hacia adentro</w:t>
      </w:r>
      <w:r>
        <w:rPr>
          <w:rFonts w:ascii="Times New Roman" w:hAnsi="Times New Roman" w:cs="Times New Roman"/>
          <w:lang w:val="es-ES_tradnl"/>
        </w:rPr>
        <w:t xml:space="preserve"> </w:t>
      </w:r>
      <w:r w:rsidR="0042565C">
        <w:rPr>
          <w:rFonts w:ascii="Times New Roman" w:hAnsi="Times New Roman" w:cs="Times New Roman"/>
          <w:lang w:val="es-ES_tradnl"/>
        </w:rPr>
        <w:t>se proponen penetraciones</w:t>
      </w:r>
      <w:r w:rsidRPr="006733DC">
        <w:rPr>
          <w:rFonts w:ascii="Times New Roman" w:hAnsi="Times New Roman" w:cs="Times New Roman"/>
          <w:lang w:val="es-ES_tradnl"/>
        </w:rPr>
        <w:t xml:space="preserve">: </w:t>
      </w:r>
      <w:r>
        <w:rPr>
          <w:rFonts w:ascii="Times New Roman" w:hAnsi="Times New Roman" w:cs="Times New Roman"/>
          <w:lang w:val="es-ES_tradnl"/>
        </w:rPr>
        <w:t xml:space="preserve">la </w:t>
      </w:r>
      <w:r w:rsidRPr="0042565C">
        <w:rPr>
          <w:rFonts w:ascii="Times New Roman" w:hAnsi="Times New Roman" w:cs="Times New Roman"/>
          <w:i/>
          <w:lang w:val="es-ES_tradnl"/>
        </w:rPr>
        <w:t>estocada</w:t>
      </w:r>
      <w:r>
        <w:rPr>
          <w:rFonts w:ascii="Times New Roman" w:hAnsi="Times New Roman" w:cs="Times New Roman"/>
          <w:lang w:val="es-ES_tradnl"/>
        </w:rPr>
        <w:t xml:space="preserve">, </w:t>
      </w:r>
      <w:r w:rsidRPr="006733DC">
        <w:rPr>
          <w:rFonts w:ascii="Times New Roman" w:hAnsi="Times New Roman" w:cs="Times New Roman"/>
          <w:lang w:val="es-ES_tradnl"/>
        </w:rPr>
        <w:t xml:space="preserve">el </w:t>
      </w:r>
      <w:r w:rsidRPr="0042565C">
        <w:rPr>
          <w:rFonts w:ascii="Times New Roman" w:hAnsi="Times New Roman" w:cs="Times New Roman"/>
          <w:i/>
          <w:lang w:val="es-ES_tradnl"/>
        </w:rPr>
        <w:t>degüelle</w:t>
      </w:r>
      <w:r w:rsidR="0042565C">
        <w:rPr>
          <w:rFonts w:ascii="Times New Roman" w:hAnsi="Times New Roman" w:cs="Times New Roman"/>
          <w:lang w:val="es-ES_tradnl"/>
        </w:rPr>
        <w:t xml:space="preserve">, el </w:t>
      </w:r>
      <w:r w:rsidR="0042565C" w:rsidRPr="0042565C">
        <w:rPr>
          <w:rFonts w:ascii="Times New Roman" w:hAnsi="Times New Roman" w:cs="Times New Roman"/>
          <w:i/>
          <w:lang w:val="es-ES_tradnl"/>
        </w:rPr>
        <w:t>desollado</w:t>
      </w:r>
      <w:r w:rsidR="0042565C">
        <w:rPr>
          <w:rFonts w:ascii="Times New Roman" w:hAnsi="Times New Roman" w:cs="Times New Roman"/>
          <w:lang w:val="es-ES_tradnl"/>
        </w:rPr>
        <w:t xml:space="preserve">, </w:t>
      </w:r>
      <w:r>
        <w:rPr>
          <w:rFonts w:ascii="Times New Roman" w:hAnsi="Times New Roman" w:cs="Times New Roman"/>
          <w:lang w:val="es-ES_tradnl"/>
        </w:rPr>
        <w:t xml:space="preserve">el </w:t>
      </w:r>
      <w:r w:rsidRPr="0042565C">
        <w:rPr>
          <w:rFonts w:ascii="Times New Roman" w:hAnsi="Times New Roman" w:cs="Times New Roman"/>
          <w:i/>
          <w:lang w:val="es-ES_tradnl"/>
        </w:rPr>
        <w:t>eviscerado</w:t>
      </w:r>
      <w:r w:rsidRPr="006733DC">
        <w:rPr>
          <w:rFonts w:ascii="Times New Roman" w:hAnsi="Times New Roman" w:cs="Times New Roman"/>
          <w:lang w:val="es-ES_tradnl"/>
        </w:rPr>
        <w:t xml:space="preserve"> con grande</w:t>
      </w:r>
      <w:r w:rsidR="0042565C">
        <w:rPr>
          <w:rFonts w:ascii="Times New Roman" w:hAnsi="Times New Roman" w:cs="Times New Roman"/>
          <w:lang w:val="es-ES_tradnl"/>
        </w:rPr>
        <w:t xml:space="preserve">s cuchillas y </w:t>
      </w:r>
      <w:r w:rsidRPr="006733DC">
        <w:rPr>
          <w:rFonts w:ascii="Times New Roman" w:hAnsi="Times New Roman" w:cs="Times New Roman"/>
          <w:lang w:val="es-ES_tradnl"/>
        </w:rPr>
        <w:t xml:space="preserve"> </w:t>
      </w:r>
      <w:r>
        <w:rPr>
          <w:rFonts w:ascii="Times New Roman" w:hAnsi="Times New Roman" w:cs="Times New Roman"/>
          <w:lang w:val="es-ES_tradnl"/>
        </w:rPr>
        <w:t xml:space="preserve">el </w:t>
      </w:r>
      <w:r w:rsidRPr="0042565C">
        <w:rPr>
          <w:rFonts w:ascii="Times New Roman" w:hAnsi="Times New Roman" w:cs="Times New Roman"/>
          <w:i/>
          <w:lang w:val="es-ES_tradnl"/>
        </w:rPr>
        <w:t>fisurado</w:t>
      </w:r>
      <w:r>
        <w:rPr>
          <w:rFonts w:ascii="Times New Roman" w:hAnsi="Times New Roman" w:cs="Times New Roman"/>
          <w:lang w:val="es-ES_tradnl"/>
        </w:rPr>
        <w:t xml:space="preserve"> que es </w:t>
      </w:r>
      <w:r w:rsidRPr="006733DC">
        <w:rPr>
          <w:rFonts w:ascii="Times New Roman" w:hAnsi="Times New Roman" w:cs="Times New Roman"/>
          <w:lang w:val="es-ES_tradnl"/>
        </w:rPr>
        <w:t xml:space="preserve">el corte de la res al medio con sierras eléctricas. </w:t>
      </w:r>
    </w:p>
    <w:p w14:paraId="6E1DC4EF" w14:textId="662A8BFB" w:rsidR="00854557" w:rsidRDefault="00854557" w:rsidP="00DF70ED">
      <w:pPr>
        <w:spacing w:line="480" w:lineRule="auto"/>
        <w:rPr>
          <w:rFonts w:ascii="Times New Roman" w:hAnsi="Times New Roman" w:cs="Times New Roman"/>
          <w:lang w:val="es-ES_tradnl"/>
        </w:rPr>
      </w:pPr>
      <w:r w:rsidRPr="004849D5">
        <w:rPr>
          <w:rFonts w:ascii="Times New Roman" w:hAnsi="Times New Roman" w:cs="Times New Roman"/>
          <w:highlight w:val="magenta"/>
          <w:lang w:val="es-ES_tradnl"/>
        </w:rPr>
        <w:t>IMAGENES</w:t>
      </w:r>
    </w:p>
    <w:p w14:paraId="47E18ECD" w14:textId="30C208FC" w:rsidR="00854557" w:rsidRPr="00B87312" w:rsidRDefault="00854557" w:rsidP="0087290C">
      <w:pPr>
        <w:spacing w:line="480" w:lineRule="auto"/>
        <w:rPr>
          <w:rFonts w:ascii="Times New Roman" w:hAnsi="Times New Roman" w:cs="Times New Roman"/>
          <w:lang w:val="es-ES_tradnl"/>
        </w:rPr>
      </w:pPr>
      <w:r>
        <w:rPr>
          <w:rFonts w:ascii="Times New Roman" w:hAnsi="Times New Roman" w:cs="Times New Roman"/>
          <w:lang w:val="es-ES_tradnl"/>
        </w:rPr>
        <w:tab/>
      </w:r>
      <w:r w:rsidRPr="006733DC">
        <w:rPr>
          <w:rFonts w:ascii="Times New Roman" w:hAnsi="Times New Roman" w:cs="Times New Roman"/>
          <w:lang w:val="es-ES_tradnl"/>
        </w:rPr>
        <w:t xml:space="preserve">Corinne Maier en su ensayo </w:t>
      </w:r>
      <w:r w:rsidRPr="006733DC">
        <w:rPr>
          <w:rFonts w:ascii="Times New Roman" w:hAnsi="Times New Roman" w:cs="Times New Roman"/>
          <w:i/>
          <w:lang w:val="es-ES_tradnl"/>
        </w:rPr>
        <w:t>Lo obsceno</w:t>
      </w:r>
      <w:r w:rsidRPr="006733DC">
        <w:rPr>
          <w:rFonts w:ascii="Times New Roman" w:hAnsi="Times New Roman" w:cs="Times New Roman"/>
          <w:lang w:val="es-ES_tradnl"/>
        </w:rPr>
        <w:t xml:space="preserve"> </w:t>
      </w:r>
      <w:r w:rsidR="00F22BF3">
        <w:rPr>
          <w:rFonts w:ascii="Times New Roman" w:hAnsi="Times New Roman" w:cs="Times New Roman"/>
          <w:lang w:val="es-ES_tradnl"/>
        </w:rPr>
        <w:t xml:space="preserve">registra </w:t>
      </w:r>
      <w:r>
        <w:rPr>
          <w:rFonts w:ascii="Times New Roman" w:hAnsi="Times New Roman" w:cs="Times New Roman"/>
          <w:lang w:val="es-ES_tradnl"/>
        </w:rPr>
        <w:t>la</w:t>
      </w:r>
      <w:r w:rsidRPr="006733DC">
        <w:rPr>
          <w:rFonts w:ascii="Times New Roman" w:hAnsi="Times New Roman" w:cs="Times New Roman"/>
          <w:lang w:val="es-ES_tradnl"/>
        </w:rPr>
        <w:t xml:space="preserve"> fascinación con cierto tipo de imágenes en su relación con la representación de lo real.</w:t>
      </w:r>
      <w:r>
        <w:rPr>
          <w:rStyle w:val="EndnoteReference"/>
          <w:rFonts w:ascii="Times New Roman" w:hAnsi="Times New Roman" w:cs="Times New Roman"/>
          <w:lang w:val="es-ES_tradnl"/>
        </w:rPr>
        <w:endnoteReference w:id="9"/>
      </w:r>
      <w:r w:rsidRPr="006733DC">
        <w:rPr>
          <w:rFonts w:ascii="Times New Roman" w:hAnsi="Times New Roman" w:cs="Times New Roman"/>
          <w:lang w:val="es-ES_tradnl"/>
        </w:rPr>
        <w:t xml:space="preserve"> Siguiendo las huellas de Freud, Lacan, Bataille, Barthes, </w:t>
      </w:r>
      <w:r w:rsidRPr="00B87312">
        <w:rPr>
          <w:rFonts w:ascii="Times New Roman" w:hAnsi="Times New Roman" w:cs="Times New Roman"/>
          <w:lang w:val="es-ES_tradnl"/>
        </w:rPr>
        <w:t xml:space="preserve">Delueze y Derrida, entre otros, Maier sostiene </w:t>
      </w:r>
      <w:r w:rsidRPr="00C343EF">
        <w:rPr>
          <w:rFonts w:ascii="Times New Roman" w:hAnsi="Times New Roman" w:cs="Times New Roman"/>
          <w:lang w:val="es-ES_tradnl"/>
        </w:rPr>
        <w:t>que l</w:t>
      </w:r>
      <w:r w:rsidRPr="00C343EF">
        <w:rPr>
          <w:rFonts w:ascii="Times New Roman" w:eastAsia="Times New Roman" w:hAnsi="Times New Roman" w:cs="Times New Roman"/>
          <w:lang w:val="es-ES_tradnl"/>
        </w:rPr>
        <w:t xml:space="preserve">o obsceno funciona como un intermediario (como protección y prohibición) entre </w:t>
      </w:r>
      <w:r w:rsidR="00F22BF3">
        <w:rPr>
          <w:rFonts w:ascii="Times New Roman" w:eastAsia="Times New Roman" w:hAnsi="Times New Roman" w:cs="Times New Roman"/>
          <w:lang w:val="es-ES_tradnl"/>
        </w:rPr>
        <w:t xml:space="preserve">el </w:t>
      </w:r>
      <w:r w:rsidRPr="00C343EF">
        <w:rPr>
          <w:rFonts w:ascii="Times New Roman" w:hAnsi="Times New Roman" w:cs="Times New Roman"/>
          <w:lang w:val="es-ES_tradnl"/>
        </w:rPr>
        <w:t xml:space="preserve">deseo y el placer que </w:t>
      </w:r>
      <w:r w:rsidR="00F22BF3">
        <w:rPr>
          <w:rFonts w:ascii="Times New Roman" w:hAnsi="Times New Roman" w:cs="Times New Roman"/>
          <w:lang w:val="es-ES_tradnl"/>
        </w:rPr>
        <w:t xml:space="preserve">en principio </w:t>
      </w:r>
      <w:r w:rsidRPr="00C343EF">
        <w:rPr>
          <w:rFonts w:ascii="Times New Roman" w:hAnsi="Times New Roman" w:cs="Times New Roman"/>
          <w:lang w:val="es-ES_tradnl"/>
        </w:rPr>
        <w:t xml:space="preserve"> pueda obtener</w:t>
      </w:r>
      <w:r>
        <w:rPr>
          <w:rFonts w:ascii="Times New Roman" w:hAnsi="Times New Roman" w:cs="Times New Roman"/>
          <w:lang w:val="es-ES_tradnl"/>
        </w:rPr>
        <w:t>se</w:t>
      </w:r>
      <w:r w:rsidRPr="00C343EF">
        <w:rPr>
          <w:rFonts w:ascii="Times New Roman" w:hAnsi="Times New Roman" w:cs="Times New Roman"/>
          <w:lang w:val="es-ES_tradnl"/>
        </w:rPr>
        <w:t xml:space="preserve"> de éste</w:t>
      </w:r>
      <w:r w:rsidRPr="00C343EF">
        <w:rPr>
          <w:rFonts w:ascii="Times New Roman" w:eastAsia="Times New Roman" w:hAnsi="Times New Roman" w:cs="Times New Roman"/>
          <w:lang w:val="es-ES_tradnl"/>
        </w:rPr>
        <w:t xml:space="preserve">. Es la </w:t>
      </w:r>
      <w:r w:rsidRPr="00F22BF3">
        <w:rPr>
          <w:rFonts w:ascii="Times New Roman" w:eastAsia="Times New Roman" w:hAnsi="Times New Roman" w:cs="Times New Roman"/>
          <w:lang w:val="es-ES_tradnl"/>
        </w:rPr>
        <w:t>cercanía</w:t>
      </w:r>
      <w:r w:rsidRPr="00C343EF">
        <w:rPr>
          <w:rFonts w:ascii="Times New Roman" w:eastAsia="Times New Roman" w:hAnsi="Times New Roman" w:cs="Times New Roman"/>
          <w:lang w:val="es-ES_tradnl"/>
        </w:rPr>
        <w:t xml:space="preserve"> de las imágenes con</w:t>
      </w:r>
      <w:r w:rsidRPr="00B87312">
        <w:rPr>
          <w:rFonts w:ascii="Times New Roman" w:eastAsia="Times New Roman" w:hAnsi="Times New Roman" w:cs="Times New Roman"/>
          <w:lang w:val="es-ES_tradnl"/>
        </w:rPr>
        <w:t xml:space="preserve"> </w:t>
      </w:r>
      <w:r>
        <w:rPr>
          <w:rFonts w:ascii="Times New Roman" w:eastAsia="Times New Roman" w:hAnsi="Times New Roman" w:cs="Times New Roman"/>
          <w:lang w:val="es-ES_tradnl"/>
        </w:rPr>
        <w:t>“</w:t>
      </w:r>
      <w:r w:rsidRPr="00B87312">
        <w:rPr>
          <w:rFonts w:ascii="Times New Roman" w:eastAsia="Times New Roman" w:hAnsi="Times New Roman" w:cs="Times New Roman"/>
          <w:lang w:val="es-ES_tradnl"/>
        </w:rPr>
        <w:t>lo real</w:t>
      </w:r>
      <w:r>
        <w:rPr>
          <w:rFonts w:ascii="Times New Roman" w:eastAsia="Times New Roman" w:hAnsi="Times New Roman" w:cs="Times New Roman"/>
          <w:lang w:val="es-ES_tradnl"/>
        </w:rPr>
        <w:t>” en términos Lacanianos</w:t>
      </w:r>
      <w:r w:rsidRPr="00B87312">
        <w:rPr>
          <w:rFonts w:ascii="Times New Roman" w:eastAsia="Times New Roman" w:hAnsi="Times New Roman" w:cs="Times New Roman"/>
          <w:lang w:val="es-ES_tradnl"/>
        </w:rPr>
        <w:t xml:space="preserve"> –nuestro cuerpo forma parte de lo r</w:t>
      </w:r>
      <w:r>
        <w:rPr>
          <w:rFonts w:ascii="Times New Roman" w:eastAsia="Times New Roman" w:hAnsi="Times New Roman" w:cs="Times New Roman"/>
          <w:lang w:val="es-ES_tradnl"/>
        </w:rPr>
        <w:t xml:space="preserve">eal y tiene su parte en lo real-, esto es, </w:t>
      </w:r>
      <w:r w:rsidRPr="00B87312">
        <w:rPr>
          <w:rFonts w:ascii="Times New Roman" w:eastAsia="Times New Roman" w:hAnsi="Times New Roman" w:cs="Times New Roman"/>
          <w:lang w:val="es-ES_tradnl"/>
        </w:rPr>
        <w:t xml:space="preserve">el roce con </w:t>
      </w:r>
      <w:r>
        <w:rPr>
          <w:rFonts w:ascii="Times New Roman" w:eastAsia="Times New Roman" w:hAnsi="Times New Roman" w:cs="Times New Roman"/>
          <w:lang w:val="es-ES_tradnl"/>
        </w:rPr>
        <w:t>“</w:t>
      </w:r>
      <w:r w:rsidRPr="00B87312">
        <w:rPr>
          <w:rFonts w:ascii="Times New Roman" w:eastAsia="Times New Roman" w:hAnsi="Times New Roman" w:cs="Times New Roman"/>
          <w:lang w:val="es-ES_tradnl"/>
        </w:rPr>
        <w:t>lo real</w:t>
      </w:r>
      <w:r>
        <w:rPr>
          <w:rFonts w:ascii="Times New Roman" w:eastAsia="Times New Roman" w:hAnsi="Times New Roman" w:cs="Times New Roman"/>
          <w:lang w:val="es-ES_tradnl"/>
        </w:rPr>
        <w:t>”,</w:t>
      </w:r>
      <w:r w:rsidRPr="00B87312">
        <w:rPr>
          <w:rFonts w:ascii="Times New Roman" w:eastAsia="Times New Roman" w:hAnsi="Times New Roman" w:cs="Times New Roman"/>
          <w:lang w:val="es-ES_tradnl"/>
        </w:rPr>
        <w:t xml:space="preserve"> lo que las convierte en intolerables</w:t>
      </w:r>
      <w:r>
        <w:rPr>
          <w:rFonts w:ascii="Times New Roman" w:eastAsia="Times New Roman" w:hAnsi="Times New Roman" w:cs="Times New Roman"/>
          <w:lang w:val="es-ES_tradnl"/>
        </w:rPr>
        <w:t xml:space="preserve"> y en obscenas </w:t>
      </w:r>
      <w:r w:rsidRPr="00500887">
        <w:rPr>
          <w:rFonts w:ascii="Times New Roman" w:eastAsia="Times New Roman" w:hAnsi="Times New Roman" w:cs="Times New Roman"/>
          <w:highlight w:val="yellow"/>
          <w:lang w:val="es-ES_tradnl"/>
        </w:rPr>
        <w:t>(PAG?).</w:t>
      </w:r>
      <w:r w:rsidRPr="00B87312">
        <w:rPr>
          <w:rFonts w:ascii="Times New Roman" w:eastAsia="Times New Roman" w:hAnsi="Times New Roman" w:cs="Times New Roman"/>
          <w:lang w:val="es-ES_tradnl"/>
        </w:rPr>
        <w:t xml:space="preserve"> Diferentes versiones se despliegan desde los estudios de cultura visual sobre este tipo de imágenes</w:t>
      </w:r>
      <w:r>
        <w:rPr>
          <w:rFonts w:ascii="Times New Roman" w:eastAsia="Times New Roman" w:hAnsi="Times New Roman" w:cs="Times New Roman"/>
          <w:lang w:val="es-ES_tradnl"/>
        </w:rPr>
        <w:t xml:space="preserve"> y su relación </w:t>
      </w:r>
      <w:r w:rsidRPr="00CB3B02">
        <w:rPr>
          <w:rFonts w:ascii="Times New Roman" w:eastAsia="Times New Roman" w:hAnsi="Times New Roman" w:cs="Times New Roman"/>
          <w:lang w:val="es-ES_tradnl"/>
        </w:rPr>
        <w:t xml:space="preserve">con el </w:t>
      </w:r>
      <w:r>
        <w:rPr>
          <w:rFonts w:ascii="Times New Roman" w:eastAsia="Times New Roman" w:hAnsi="Times New Roman" w:cs="Times New Roman"/>
          <w:lang w:val="es-ES_tradnl"/>
        </w:rPr>
        <w:t xml:space="preserve">cuerpo del </w:t>
      </w:r>
      <w:r w:rsidRPr="00CB3B02">
        <w:rPr>
          <w:rFonts w:ascii="Times New Roman" w:eastAsia="Times New Roman" w:hAnsi="Times New Roman" w:cs="Times New Roman"/>
          <w:lang w:val="es-ES_tradnl"/>
        </w:rPr>
        <w:t xml:space="preserve">espectador. </w:t>
      </w:r>
      <w:r>
        <w:rPr>
          <w:rFonts w:ascii="Times New Roman" w:eastAsia="Times New Roman" w:hAnsi="Times New Roman" w:cs="Times New Roman"/>
          <w:lang w:val="es-ES_tradnl"/>
        </w:rPr>
        <w:t xml:space="preserve">Por ejemplo, tan solo para mencionar algunos trabajos pioneros junto con el de Linda Williams, los </w:t>
      </w:r>
      <w:r>
        <w:rPr>
          <w:rFonts w:ascii="Times New Roman" w:hAnsi="Times New Roman" w:cs="Times New Roman"/>
          <w:i/>
          <w:lang w:val="es-ES_tradnl"/>
        </w:rPr>
        <w:t>c</w:t>
      </w:r>
      <w:r w:rsidRPr="00CB3B02">
        <w:rPr>
          <w:rFonts w:ascii="Times New Roman" w:hAnsi="Times New Roman" w:cs="Times New Roman"/>
          <w:i/>
          <w:lang w:val="es-ES_tradnl"/>
        </w:rPr>
        <w:t>arnal thought</w:t>
      </w:r>
      <w:r>
        <w:rPr>
          <w:rFonts w:ascii="Times New Roman" w:hAnsi="Times New Roman" w:cs="Times New Roman"/>
          <w:i/>
          <w:lang w:val="es-ES_tradnl"/>
        </w:rPr>
        <w:t>s</w:t>
      </w:r>
      <w:r w:rsidRPr="00CB3B02">
        <w:rPr>
          <w:rFonts w:ascii="Times New Roman" w:hAnsi="Times New Roman" w:cs="Times New Roman"/>
          <w:lang w:val="es-ES_tradnl"/>
        </w:rPr>
        <w:t xml:space="preserve"> </w:t>
      </w:r>
      <w:r>
        <w:rPr>
          <w:rFonts w:ascii="Times New Roman" w:hAnsi="Times New Roman" w:cs="Times New Roman"/>
          <w:lang w:val="es-ES_tradnl"/>
        </w:rPr>
        <w:t xml:space="preserve">en el trabajo de </w:t>
      </w:r>
      <w:r w:rsidRPr="00CB3B02">
        <w:rPr>
          <w:rFonts w:ascii="Times New Roman" w:hAnsi="Times New Roman" w:cs="Times New Roman"/>
          <w:lang w:val="es-ES_tradnl"/>
        </w:rPr>
        <w:t>Vivian Sobchack (2004)</w:t>
      </w:r>
      <w:r>
        <w:rPr>
          <w:rFonts w:ascii="Times New Roman" w:hAnsi="Times New Roman" w:cs="Times New Roman"/>
          <w:lang w:val="es-ES_tradnl"/>
        </w:rPr>
        <w:t xml:space="preserve">, la </w:t>
      </w:r>
      <w:r>
        <w:rPr>
          <w:rFonts w:ascii="Times New Roman" w:hAnsi="Times New Roman" w:cs="Times New Roman"/>
          <w:i/>
          <w:lang w:val="es-ES_tradnl"/>
        </w:rPr>
        <w:t xml:space="preserve">carnal density of spectatorship </w:t>
      </w:r>
      <w:r>
        <w:rPr>
          <w:rFonts w:ascii="Times New Roman" w:hAnsi="Times New Roman" w:cs="Times New Roman"/>
          <w:lang w:val="es-ES_tradnl"/>
        </w:rPr>
        <w:t xml:space="preserve">en la obra de Jonathan Crary (1992), o el </w:t>
      </w:r>
      <w:r>
        <w:rPr>
          <w:rFonts w:ascii="Times New Roman" w:hAnsi="Times New Roman" w:cs="Times New Roman"/>
          <w:i/>
          <w:lang w:val="es-ES_tradnl"/>
        </w:rPr>
        <w:t xml:space="preserve">cinematic body </w:t>
      </w:r>
      <w:r>
        <w:rPr>
          <w:rFonts w:ascii="Times New Roman" w:hAnsi="Times New Roman" w:cs="Times New Roman"/>
          <w:lang w:val="es-ES_tradnl"/>
        </w:rPr>
        <w:t xml:space="preserve">para Steven Shaviro (1993). </w:t>
      </w:r>
      <w:r w:rsidRPr="00CB3B02">
        <w:rPr>
          <w:rFonts w:ascii="Times New Roman" w:hAnsi="Times New Roman" w:cs="Times New Roman"/>
          <w:lang w:val="es-ES_tradnl"/>
        </w:rPr>
        <w:t>Para</w:t>
      </w:r>
      <w:r w:rsidRPr="00B87312">
        <w:rPr>
          <w:rFonts w:ascii="Times New Roman" w:hAnsi="Times New Roman" w:cs="Times New Roman"/>
          <w:lang w:val="es-ES_tradnl"/>
        </w:rPr>
        <w:t xml:space="preserve"> todos</w:t>
      </w:r>
      <w:r w:rsidR="00F22BF3">
        <w:rPr>
          <w:rFonts w:ascii="Times New Roman" w:hAnsi="Times New Roman" w:cs="Times New Roman"/>
          <w:lang w:val="es-ES_tradnl"/>
        </w:rPr>
        <w:t xml:space="preserve"> estos autores, </w:t>
      </w:r>
      <w:r w:rsidRPr="00B87312">
        <w:rPr>
          <w:rFonts w:ascii="Times New Roman" w:hAnsi="Times New Roman" w:cs="Times New Roman"/>
          <w:lang w:val="es-ES_tradnl"/>
        </w:rPr>
        <w:t xml:space="preserve">el denominador común </w:t>
      </w:r>
      <w:r>
        <w:rPr>
          <w:rFonts w:ascii="Times New Roman" w:hAnsi="Times New Roman" w:cs="Times New Roman"/>
          <w:lang w:val="es-ES_tradnl"/>
        </w:rPr>
        <w:t xml:space="preserve">es el afectar a quien las mira y la capacidad del cuerpo de quien observa de generar un sentido en el proceso de mirar (Sobchack 56-57). Esta generación de sentido a través del mirar que ocurre en el cuerpo </w:t>
      </w:r>
      <w:r w:rsidRPr="00B87312">
        <w:rPr>
          <w:rFonts w:ascii="Times New Roman" w:hAnsi="Times New Roman" w:cs="Times New Roman"/>
          <w:lang w:val="es-ES_tradnl"/>
        </w:rPr>
        <w:t xml:space="preserve">abre un nuevo camino para </w:t>
      </w:r>
      <w:r>
        <w:rPr>
          <w:rFonts w:ascii="Times New Roman" w:hAnsi="Times New Roman" w:cs="Times New Roman"/>
          <w:lang w:val="es-ES_tradnl"/>
        </w:rPr>
        <w:t>re</w:t>
      </w:r>
      <w:r w:rsidRPr="00B87312">
        <w:rPr>
          <w:rFonts w:ascii="Times New Roman" w:hAnsi="Times New Roman" w:cs="Times New Roman"/>
          <w:lang w:val="es-ES_tradnl"/>
        </w:rPr>
        <w:t xml:space="preserve">pensar la representación y para desarrollar un modelo visual que incluya al cuerpo frente a una visualidad hegemónica que intenta borrarlo a toda costa, privilegiar </w:t>
      </w:r>
      <w:r w:rsidRPr="00B87312">
        <w:rPr>
          <w:rFonts w:ascii="Times New Roman" w:hAnsi="Times New Roman" w:cs="Times New Roman"/>
        </w:rPr>
        <w:t>“the disembodied, centered gaze at an absent object over the embodied, decentered sensations of present observers” (Williams</w:t>
      </w:r>
      <w:r w:rsidR="00F22BF3">
        <w:rPr>
          <w:rFonts w:ascii="Times New Roman" w:hAnsi="Times New Roman" w:cs="Times New Roman"/>
        </w:rPr>
        <w:t>,</w:t>
      </w:r>
      <w:r w:rsidRPr="00B87312">
        <w:rPr>
          <w:rFonts w:ascii="Times New Roman" w:hAnsi="Times New Roman" w:cs="Times New Roman"/>
        </w:rPr>
        <w:t xml:space="preserve"> </w:t>
      </w:r>
      <w:r w:rsidRPr="00B87312">
        <w:rPr>
          <w:rFonts w:ascii="Times New Roman" w:hAnsi="Times New Roman" w:cs="Times New Roman"/>
          <w:i/>
        </w:rPr>
        <w:t xml:space="preserve">Corporalized Observers </w:t>
      </w:r>
      <w:r w:rsidRPr="00B87312">
        <w:rPr>
          <w:rFonts w:ascii="Times New Roman" w:hAnsi="Times New Roman" w:cs="Times New Roman"/>
        </w:rPr>
        <w:t>15</w:t>
      </w:r>
      <w:r w:rsidRPr="00B87312">
        <w:rPr>
          <w:rFonts w:ascii="Times New Roman" w:hAnsi="Times New Roman" w:cs="Times New Roman"/>
          <w:lang w:val="es-ES_tradnl"/>
        </w:rPr>
        <w:t>)</w:t>
      </w:r>
      <w:r w:rsidRPr="00B87312">
        <w:rPr>
          <w:rFonts w:ascii="Times New Roman" w:hAnsi="Times New Roman" w:cs="Times New Roman"/>
        </w:rPr>
        <w:t>.</w:t>
      </w:r>
      <w:r w:rsidRPr="00B87312">
        <w:rPr>
          <w:rFonts w:ascii="Times New Roman" w:hAnsi="Times New Roman" w:cs="Times New Roman"/>
          <w:lang w:val="es-ES_tradnl"/>
        </w:rPr>
        <w:t xml:space="preserve"> </w:t>
      </w:r>
    </w:p>
    <w:p w14:paraId="331D2922" w14:textId="6515A0E8" w:rsidR="00854557" w:rsidRDefault="00854557" w:rsidP="00904219">
      <w:pPr>
        <w:spacing w:line="480" w:lineRule="auto"/>
        <w:ind w:firstLine="720"/>
        <w:rPr>
          <w:rFonts w:ascii="Times New Roman" w:hAnsi="Times New Roman" w:cs="Times New Roman"/>
          <w:lang w:val="es-ES_tradnl"/>
        </w:rPr>
      </w:pPr>
      <w:r w:rsidRPr="006733DC">
        <w:rPr>
          <w:rFonts w:ascii="Times New Roman" w:hAnsi="Times New Roman" w:cs="Times New Roman"/>
          <w:lang w:val="es-ES_tradnl"/>
        </w:rPr>
        <w:t xml:space="preserve">Para Sobchack si bien el cuerpo del observador </w:t>
      </w:r>
      <w:r>
        <w:rPr>
          <w:rFonts w:ascii="Times New Roman" w:hAnsi="Times New Roman" w:cs="Times New Roman"/>
          <w:lang w:val="es-ES_tradnl"/>
        </w:rPr>
        <w:t xml:space="preserve">también </w:t>
      </w:r>
      <w:r w:rsidRPr="006733DC">
        <w:rPr>
          <w:rFonts w:ascii="Times New Roman" w:hAnsi="Times New Roman" w:cs="Times New Roman"/>
          <w:lang w:val="es-ES_tradnl"/>
        </w:rPr>
        <w:t xml:space="preserve">se presenta como un intruso que pone en riesgo la consistencia discursiva de la realidad del cine, las representaciones que lo interpelan directamente o que señalan obsesivamente su presencia son necesarias para producir una nueva configuración del ver capaz de demarcar </w:t>
      </w:r>
      <w:r w:rsidR="00F22BF3">
        <w:rPr>
          <w:rFonts w:ascii="Times New Roman" w:hAnsi="Times New Roman" w:cs="Times New Roman"/>
          <w:lang w:val="es-ES_tradnl"/>
        </w:rPr>
        <w:t>y generar</w:t>
      </w:r>
      <w:r>
        <w:rPr>
          <w:rFonts w:ascii="Times New Roman" w:hAnsi="Times New Roman" w:cs="Times New Roman"/>
          <w:lang w:val="es-ES_tradnl"/>
        </w:rPr>
        <w:t xml:space="preserve"> </w:t>
      </w:r>
      <w:r w:rsidRPr="006733DC">
        <w:rPr>
          <w:rFonts w:ascii="Times New Roman" w:hAnsi="Times New Roman" w:cs="Times New Roman"/>
          <w:lang w:val="es-ES_tradnl"/>
        </w:rPr>
        <w:t>una práctica</w:t>
      </w:r>
      <w:r>
        <w:rPr>
          <w:rFonts w:ascii="Times New Roman" w:hAnsi="Times New Roman" w:cs="Times New Roman"/>
          <w:lang w:val="es-ES_tradnl"/>
        </w:rPr>
        <w:t xml:space="preserve"> política (una política del ver y del mostrar)</w:t>
      </w:r>
      <w:r w:rsidRPr="006733DC">
        <w:rPr>
          <w:rFonts w:ascii="Times New Roman" w:hAnsi="Times New Roman" w:cs="Times New Roman"/>
          <w:lang w:val="es-ES_tradnl"/>
        </w:rPr>
        <w:t xml:space="preserve"> </w:t>
      </w:r>
      <w:r w:rsidR="00F22BF3">
        <w:rPr>
          <w:rFonts w:ascii="Times New Roman" w:hAnsi="Times New Roman" w:cs="Times New Roman"/>
          <w:lang w:val="es-ES_tradnl"/>
        </w:rPr>
        <w:t>cuando moviliza</w:t>
      </w:r>
      <w:r>
        <w:rPr>
          <w:rFonts w:ascii="Times New Roman" w:hAnsi="Times New Roman" w:cs="Times New Roman"/>
          <w:lang w:val="es-ES_tradnl"/>
        </w:rPr>
        <w:t xml:space="preserve"> directamente al individuo. </w:t>
      </w:r>
      <w:r w:rsidR="00F22BF3">
        <w:rPr>
          <w:rFonts w:ascii="Times New Roman" w:hAnsi="Times New Roman" w:cs="Times New Roman"/>
          <w:lang w:val="es-ES_tradnl"/>
        </w:rPr>
        <w:t xml:space="preserve">En </w:t>
      </w:r>
      <w:r>
        <w:rPr>
          <w:rFonts w:ascii="Times New Roman" w:hAnsi="Times New Roman" w:cs="Times New Roman"/>
          <w:lang w:val="es-ES_tradnl"/>
        </w:rPr>
        <w:t>“The Intolerable I</w:t>
      </w:r>
      <w:r w:rsidRPr="00CD74C1">
        <w:rPr>
          <w:rFonts w:ascii="Times New Roman" w:hAnsi="Times New Roman" w:cs="Times New Roman"/>
          <w:lang w:val="es-ES_tradnl"/>
        </w:rPr>
        <w:t>mage</w:t>
      </w:r>
      <w:r>
        <w:rPr>
          <w:rFonts w:ascii="Times New Roman" w:hAnsi="Times New Roman" w:cs="Times New Roman"/>
          <w:lang w:val="es-ES_tradnl"/>
        </w:rPr>
        <w:t>”</w:t>
      </w:r>
      <w:r w:rsidR="00F22BF3">
        <w:rPr>
          <w:rFonts w:ascii="Times New Roman" w:hAnsi="Times New Roman" w:cs="Times New Roman"/>
          <w:lang w:val="es-ES_tradnl"/>
        </w:rPr>
        <w:t xml:space="preserve">, Jacques </w:t>
      </w:r>
      <w:r w:rsidR="00F22BF3" w:rsidRPr="006733DC">
        <w:rPr>
          <w:rFonts w:ascii="Times New Roman" w:hAnsi="Times New Roman" w:cs="Times New Roman"/>
          <w:lang w:val="es-ES_tradnl"/>
        </w:rPr>
        <w:t xml:space="preserve">Rancière </w:t>
      </w:r>
      <w:r w:rsidRPr="00CD74C1">
        <w:rPr>
          <w:rFonts w:ascii="Times New Roman" w:hAnsi="Times New Roman" w:cs="Times New Roman"/>
          <w:lang w:val="es-ES_tradnl"/>
        </w:rPr>
        <w:t>es un poco más escéptico con este tipo de imágenes</w:t>
      </w:r>
      <w:r>
        <w:rPr>
          <w:rFonts w:ascii="Times New Roman" w:hAnsi="Times New Roman" w:cs="Times New Roman"/>
          <w:lang w:val="es-ES_tradnl"/>
        </w:rPr>
        <w:t xml:space="preserve"> </w:t>
      </w:r>
      <w:r w:rsidRPr="00CD74C1">
        <w:rPr>
          <w:rFonts w:ascii="Times New Roman" w:hAnsi="Times New Roman" w:cs="Times New Roman"/>
          <w:lang w:val="es-ES_tradnl"/>
        </w:rPr>
        <w:t>ya</w:t>
      </w:r>
      <w:r w:rsidRPr="006733DC">
        <w:rPr>
          <w:rFonts w:ascii="Times New Roman" w:hAnsi="Times New Roman" w:cs="Times New Roman"/>
          <w:lang w:val="es-ES_tradnl"/>
        </w:rPr>
        <w:t xml:space="preserve"> que para </w:t>
      </w:r>
      <w:r>
        <w:rPr>
          <w:rFonts w:ascii="Times New Roman" w:hAnsi="Times New Roman" w:cs="Times New Roman"/>
          <w:lang w:val="es-ES_tradnl"/>
        </w:rPr>
        <w:t>“</w:t>
      </w:r>
      <w:r w:rsidRPr="006733DC">
        <w:rPr>
          <w:rFonts w:ascii="Times New Roman" w:hAnsi="Times New Roman" w:cs="Times New Roman"/>
          <w:lang w:val="es-ES_tradnl"/>
        </w:rPr>
        <w:t>movilizar</w:t>
      </w:r>
      <w:r>
        <w:rPr>
          <w:rFonts w:ascii="Times New Roman" w:hAnsi="Times New Roman" w:cs="Times New Roman"/>
          <w:lang w:val="es-ES_tradnl"/>
        </w:rPr>
        <w:t>”</w:t>
      </w:r>
      <w:r w:rsidRPr="006733DC">
        <w:rPr>
          <w:rFonts w:ascii="Times New Roman" w:hAnsi="Times New Roman" w:cs="Times New Roman"/>
          <w:lang w:val="es-ES_tradnl"/>
        </w:rPr>
        <w:t xml:space="preserve"> </w:t>
      </w:r>
      <w:r>
        <w:rPr>
          <w:rFonts w:ascii="Times New Roman" w:hAnsi="Times New Roman" w:cs="Times New Roman"/>
          <w:lang w:val="es-ES_tradnl"/>
        </w:rPr>
        <w:t xml:space="preserve">(to </w:t>
      </w:r>
      <w:r w:rsidRPr="00A63C24">
        <w:rPr>
          <w:rFonts w:ascii="Times New Roman" w:hAnsi="Times New Roman" w:cs="Times New Roman"/>
        </w:rPr>
        <w:t xml:space="preserve">move and </w:t>
      </w:r>
      <w:r>
        <w:rPr>
          <w:rFonts w:ascii="Times New Roman" w:hAnsi="Times New Roman" w:cs="Times New Roman"/>
        </w:rPr>
        <w:t xml:space="preserve">to </w:t>
      </w:r>
      <w:r w:rsidRPr="00A63C24">
        <w:rPr>
          <w:rFonts w:ascii="Times New Roman" w:hAnsi="Times New Roman" w:cs="Times New Roman"/>
        </w:rPr>
        <w:t>mobilize</w:t>
      </w:r>
      <w:r>
        <w:rPr>
          <w:rFonts w:ascii="Times New Roman" w:hAnsi="Times New Roman" w:cs="Times New Roman"/>
          <w:lang w:val="es-ES_tradnl"/>
        </w:rPr>
        <w:t xml:space="preserve">) </w:t>
      </w:r>
      <w:r w:rsidRPr="006733DC">
        <w:rPr>
          <w:rFonts w:ascii="Times New Roman" w:hAnsi="Times New Roman" w:cs="Times New Roman"/>
          <w:lang w:val="es-ES_tradnl"/>
        </w:rPr>
        <w:t xml:space="preserve">a los espectadores </w:t>
      </w:r>
      <w:r>
        <w:rPr>
          <w:rFonts w:ascii="Times New Roman" w:hAnsi="Times New Roman" w:cs="Times New Roman"/>
          <w:lang w:val="es-ES_tradnl"/>
        </w:rPr>
        <w:t>se necesita</w:t>
      </w:r>
      <w:r w:rsidR="00F22BF3">
        <w:rPr>
          <w:rFonts w:ascii="Times New Roman" w:hAnsi="Times New Roman" w:cs="Times New Roman"/>
          <w:lang w:val="es-ES_tradnl"/>
        </w:rPr>
        <w:t xml:space="preserve">, según él, </w:t>
      </w:r>
      <w:r w:rsidRPr="006733DC">
        <w:rPr>
          <w:rFonts w:ascii="Times New Roman" w:hAnsi="Times New Roman" w:cs="Times New Roman"/>
          <w:lang w:val="es-ES_tradnl"/>
        </w:rPr>
        <w:t xml:space="preserve"> crear a través de </w:t>
      </w:r>
      <w:r w:rsidRPr="00233EBC">
        <w:rPr>
          <w:rFonts w:ascii="Times New Roman" w:hAnsi="Times New Roman" w:cs="Times New Roman"/>
          <w:i/>
          <w:lang w:val="es-ES_tradnl"/>
        </w:rPr>
        <w:t>las mismas imágenes</w:t>
      </w:r>
      <w:r w:rsidRPr="006733DC">
        <w:rPr>
          <w:rFonts w:ascii="Times New Roman" w:hAnsi="Times New Roman" w:cs="Times New Roman"/>
          <w:lang w:val="es-ES_tradnl"/>
        </w:rPr>
        <w:t xml:space="preserve"> una realidad visual a la cual oponerse</w:t>
      </w:r>
      <w:r>
        <w:rPr>
          <w:rFonts w:ascii="Times New Roman" w:hAnsi="Times New Roman" w:cs="Times New Roman"/>
          <w:lang w:val="es-ES_tradnl"/>
        </w:rPr>
        <w:t>: “</w:t>
      </w:r>
      <w:r w:rsidRPr="007A6970">
        <w:rPr>
          <w:rFonts w:ascii="Times New Roman" w:hAnsi="Times New Roman" w:cs="Times New Roman"/>
        </w:rPr>
        <w:t>Su</w:t>
      </w:r>
      <w:r>
        <w:rPr>
          <w:rFonts w:ascii="Times New Roman" w:hAnsi="Times New Roman" w:cs="Times New Roman"/>
        </w:rPr>
        <w:t xml:space="preserve">ch is the dialectic </w:t>
      </w:r>
      <w:r w:rsidRPr="007A6970">
        <w:rPr>
          <w:rFonts w:ascii="Times New Roman" w:hAnsi="Times New Roman" w:cs="Times New Roman"/>
        </w:rPr>
        <w:t>in</w:t>
      </w:r>
      <w:r>
        <w:rPr>
          <w:rFonts w:ascii="Times New Roman" w:hAnsi="Times New Roman" w:cs="Times New Roman"/>
        </w:rPr>
        <w:t xml:space="preserve"> the political montage of images. One of them must play the role of the reality that denounces the other’s mirage. But by the same token, it denounces the mirage as the reality of our existence in which the image is included</w:t>
      </w:r>
      <w:r w:rsidRPr="007A6970">
        <w:rPr>
          <w:rFonts w:ascii="Times New Roman" w:hAnsi="Times New Roman" w:cs="Times New Roman"/>
        </w:rPr>
        <w:t>”</w:t>
      </w:r>
      <w:r>
        <w:rPr>
          <w:rFonts w:ascii="Times New Roman" w:hAnsi="Times New Roman" w:cs="Times New Roman"/>
        </w:rPr>
        <w:t xml:space="preserve"> (85). </w:t>
      </w:r>
      <w:r w:rsidRPr="006733DC">
        <w:rPr>
          <w:rFonts w:ascii="Times New Roman" w:hAnsi="Times New Roman" w:cs="Times New Roman"/>
          <w:lang w:val="es-ES_tradnl"/>
        </w:rPr>
        <w:t xml:space="preserve">Para </w:t>
      </w:r>
      <w:r>
        <w:rPr>
          <w:rFonts w:ascii="Times New Roman" w:hAnsi="Times New Roman" w:cs="Times New Roman"/>
          <w:lang w:val="es-ES_tradnl"/>
        </w:rPr>
        <w:t>Rancière</w:t>
      </w:r>
      <w:r w:rsidRPr="006733DC">
        <w:rPr>
          <w:rFonts w:ascii="Times New Roman" w:hAnsi="Times New Roman" w:cs="Times New Roman"/>
          <w:lang w:val="es-ES_tradnl"/>
        </w:rPr>
        <w:t xml:space="preserve"> la movilización política </w:t>
      </w:r>
      <w:r>
        <w:rPr>
          <w:rFonts w:ascii="Times New Roman" w:hAnsi="Times New Roman" w:cs="Times New Roman"/>
          <w:lang w:val="es-ES_tradnl"/>
        </w:rPr>
        <w:t xml:space="preserve">y la movilización </w:t>
      </w:r>
      <w:r w:rsidRPr="00233EBC">
        <w:rPr>
          <w:rFonts w:ascii="Times New Roman" w:hAnsi="Times New Roman" w:cs="Times New Roman"/>
          <w:i/>
          <w:lang w:val="es-ES_tradnl"/>
        </w:rPr>
        <w:t>en</w:t>
      </w:r>
      <w:r>
        <w:rPr>
          <w:rFonts w:ascii="Times New Roman" w:hAnsi="Times New Roman" w:cs="Times New Roman"/>
          <w:lang w:val="es-ES_tradnl"/>
        </w:rPr>
        <w:t xml:space="preserve"> la política </w:t>
      </w:r>
      <w:r w:rsidRPr="006733DC">
        <w:rPr>
          <w:rFonts w:ascii="Times New Roman" w:hAnsi="Times New Roman" w:cs="Times New Roman"/>
          <w:lang w:val="es-ES_tradnl"/>
        </w:rPr>
        <w:t xml:space="preserve">no se da </w:t>
      </w:r>
      <w:r w:rsidR="00F22BF3">
        <w:rPr>
          <w:rFonts w:ascii="Times New Roman" w:hAnsi="Times New Roman" w:cs="Times New Roman"/>
          <w:lang w:val="es-ES_tradnl"/>
        </w:rPr>
        <w:t>al</w:t>
      </w:r>
      <w:r w:rsidRPr="006733DC">
        <w:rPr>
          <w:rFonts w:ascii="Times New Roman" w:hAnsi="Times New Roman" w:cs="Times New Roman"/>
          <w:lang w:val="es-ES_tradnl"/>
        </w:rPr>
        <w:t xml:space="preserve"> interpelar al cuerpo</w:t>
      </w:r>
      <w:r>
        <w:rPr>
          <w:rFonts w:ascii="Times New Roman" w:hAnsi="Times New Roman" w:cs="Times New Roman"/>
          <w:lang w:val="es-ES_tradnl"/>
        </w:rPr>
        <w:t xml:space="preserve"> en sí</w:t>
      </w:r>
      <w:r w:rsidRPr="006733DC">
        <w:rPr>
          <w:rFonts w:ascii="Times New Roman" w:hAnsi="Times New Roman" w:cs="Times New Roman"/>
          <w:lang w:val="es-ES_tradnl"/>
        </w:rPr>
        <w:t xml:space="preserve">, sino </w:t>
      </w:r>
      <w:r w:rsidR="00F22BF3">
        <w:rPr>
          <w:rFonts w:ascii="Times New Roman" w:hAnsi="Times New Roman" w:cs="Times New Roman"/>
          <w:lang w:val="es-ES_tradnl"/>
        </w:rPr>
        <w:t>al</w:t>
      </w:r>
      <w:r w:rsidRPr="006733DC">
        <w:rPr>
          <w:rFonts w:ascii="Times New Roman" w:hAnsi="Times New Roman" w:cs="Times New Roman"/>
          <w:lang w:val="es-ES_tradnl"/>
        </w:rPr>
        <w:t xml:space="preserve"> desplegar una forma nueva de organización de la percepción y del sentido</w:t>
      </w:r>
      <w:r>
        <w:rPr>
          <w:rFonts w:ascii="Times New Roman" w:hAnsi="Times New Roman" w:cs="Times New Roman"/>
          <w:lang w:val="es-ES_tradnl"/>
        </w:rPr>
        <w:t xml:space="preserve">, un </w:t>
      </w:r>
      <w:r w:rsidRPr="007A6970">
        <w:rPr>
          <w:rFonts w:ascii="Times New Roman" w:hAnsi="Times New Roman" w:cs="Times New Roman"/>
          <w:i/>
          <w:lang w:val="es-ES_tradnl"/>
        </w:rPr>
        <w:t>consensus</w:t>
      </w:r>
      <w:r>
        <w:rPr>
          <w:rFonts w:ascii="Times New Roman" w:hAnsi="Times New Roman" w:cs="Times New Roman"/>
          <w:lang w:val="es-ES_tradnl"/>
        </w:rPr>
        <w:t xml:space="preserve">, y por ende un nuevo sentido de la realidad, un </w:t>
      </w:r>
      <w:r w:rsidRPr="002D27BE">
        <w:rPr>
          <w:rFonts w:ascii="Times New Roman" w:hAnsi="Times New Roman" w:cs="Times New Roman"/>
          <w:i/>
          <w:lang w:val="es-ES_tradnl"/>
        </w:rPr>
        <w:t>co</w:t>
      </w:r>
      <w:r w:rsidR="00F22BF3">
        <w:rPr>
          <w:rFonts w:ascii="Times New Roman" w:hAnsi="Times New Roman" w:cs="Times New Roman"/>
          <w:i/>
          <w:lang w:val="es-ES_tradnl"/>
        </w:rPr>
        <w:t>m</w:t>
      </w:r>
      <w:r w:rsidRPr="002D27BE">
        <w:rPr>
          <w:rFonts w:ascii="Times New Roman" w:hAnsi="Times New Roman" w:cs="Times New Roman"/>
          <w:i/>
          <w:lang w:val="es-ES_tradnl"/>
        </w:rPr>
        <w:t>mon sense</w:t>
      </w:r>
      <w:r>
        <w:rPr>
          <w:rFonts w:ascii="Times New Roman" w:hAnsi="Times New Roman" w:cs="Times New Roman"/>
          <w:i/>
          <w:lang w:val="es-ES_tradnl"/>
        </w:rPr>
        <w:t xml:space="preserve"> </w:t>
      </w:r>
      <w:r>
        <w:rPr>
          <w:rFonts w:ascii="Times New Roman" w:hAnsi="Times New Roman" w:cs="Times New Roman"/>
          <w:lang w:val="es-ES_tradnl"/>
        </w:rPr>
        <w:t xml:space="preserve">(102). La movilización no </w:t>
      </w:r>
      <w:r w:rsidR="00F22BF3">
        <w:rPr>
          <w:rFonts w:ascii="Times New Roman" w:hAnsi="Times New Roman" w:cs="Times New Roman"/>
          <w:lang w:val="es-ES_tradnl"/>
        </w:rPr>
        <w:t>surge</w:t>
      </w:r>
      <w:r>
        <w:rPr>
          <w:rFonts w:ascii="Times New Roman" w:hAnsi="Times New Roman" w:cs="Times New Roman"/>
          <w:lang w:val="es-ES_tradnl"/>
        </w:rPr>
        <w:t xml:space="preserve"> en la denuncia de una realidad oculta, de un simulacro, o en la movilización del cuerpo, sino en la construcción de “</w:t>
      </w:r>
      <w:r w:rsidRPr="001B15E0">
        <w:rPr>
          <w:rFonts w:ascii="Times New Roman" w:hAnsi="Times New Roman" w:cs="Times New Roman"/>
        </w:rPr>
        <w:t xml:space="preserve">different realities, different common sense – that is </w:t>
      </w:r>
      <w:r>
        <w:rPr>
          <w:rFonts w:ascii="Times New Roman" w:hAnsi="Times New Roman" w:cs="Times New Roman"/>
        </w:rPr>
        <w:t>to</w:t>
      </w:r>
      <w:r w:rsidRPr="001B15E0">
        <w:rPr>
          <w:rFonts w:ascii="Times New Roman" w:hAnsi="Times New Roman" w:cs="Times New Roman"/>
        </w:rPr>
        <w:t xml:space="preserve"> </w:t>
      </w:r>
      <w:r>
        <w:rPr>
          <w:rFonts w:ascii="Times New Roman" w:hAnsi="Times New Roman" w:cs="Times New Roman"/>
        </w:rPr>
        <w:t>s</w:t>
      </w:r>
      <w:r w:rsidRPr="001B15E0">
        <w:rPr>
          <w:rFonts w:ascii="Times New Roman" w:hAnsi="Times New Roman" w:cs="Times New Roman"/>
        </w:rPr>
        <w:t>ay, differen</w:t>
      </w:r>
      <w:r>
        <w:rPr>
          <w:rFonts w:ascii="Times New Roman" w:hAnsi="Times New Roman" w:cs="Times New Roman"/>
        </w:rPr>
        <w:t>t spatiotemporal systems, different communities of words and things, forms and meanings</w:t>
      </w:r>
      <w:r w:rsidRPr="001B15E0">
        <w:rPr>
          <w:rFonts w:ascii="Times New Roman" w:hAnsi="Times New Roman" w:cs="Times New Roman"/>
        </w:rPr>
        <w:t xml:space="preserve">” </w:t>
      </w:r>
      <w:r>
        <w:rPr>
          <w:rFonts w:ascii="Times New Roman" w:hAnsi="Times New Roman" w:cs="Times New Roman"/>
        </w:rPr>
        <w:t>(102).</w:t>
      </w:r>
      <w:r w:rsidRPr="001B15E0">
        <w:rPr>
          <w:rFonts w:ascii="Times New Roman" w:hAnsi="Times New Roman" w:cs="Times New Roman"/>
        </w:rPr>
        <w:t xml:space="preserve"> </w:t>
      </w:r>
      <w:r w:rsidR="00F22BF3">
        <w:rPr>
          <w:rFonts w:ascii="Times New Roman" w:hAnsi="Times New Roman" w:cs="Times New Roman"/>
        </w:rPr>
        <w:t>Del mismo modo, Geor</w:t>
      </w:r>
      <w:r>
        <w:rPr>
          <w:rFonts w:ascii="Times New Roman" w:hAnsi="Times New Roman" w:cs="Times New Roman"/>
        </w:rPr>
        <w:t>ges Didi-</w:t>
      </w:r>
      <w:r w:rsidRPr="000A62DF">
        <w:rPr>
          <w:rFonts w:ascii="Times New Roman" w:hAnsi="Times New Roman" w:cs="Times New Roman"/>
          <w:lang w:val="es-ES_tradnl"/>
        </w:rPr>
        <w:t xml:space="preserve">Huberman en </w:t>
      </w:r>
      <w:r w:rsidRPr="000A62DF">
        <w:rPr>
          <w:rFonts w:ascii="Times New Roman" w:hAnsi="Times New Roman" w:cs="Times New Roman"/>
          <w:i/>
          <w:lang w:val="es-ES_tradnl"/>
        </w:rPr>
        <w:t>Pueblos expuestos, pueblos figurantes</w:t>
      </w:r>
      <w:r w:rsidRPr="000A62DF">
        <w:rPr>
          <w:rFonts w:ascii="Times New Roman" w:hAnsi="Times New Roman" w:cs="Times New Roman"/>
          <w:lang w:val="es-ES_tradnl"/>
        </w:rPr>
        <w:t xml:space="preserve">, enfatiza </w:t>
      </w:r>
      <w:r>
        <w:rPr>
          <w:rFonts w:ascii="Times New Roman" w:hAnsi="Times New Roman" w:cs="Times New Roman"/>
          <w:lang w:val="es-ES_tradnl"/>
        </w:rPr>
        <w:t xml:space="preserve">lo que llama </w:t>
      </w:r>
      <w:r w:rsidRPr="003C6FAB">
        <w:rPr>
          <w:rFonts w:ascii="Times New Roman" w:hAnsi="Times New Roman" w:cs="Times New Roman"/>
          <w:lang w:val="es-ES_tradnl"/>
        </w:rPr>
        <w:t xml:space="preserve">“el reparto de los cuerpos” </w:t>
      </w:r>
      <w:r w:rsidRPr="008C39C4">
        <w:rPr>
          <w:rFonts w:ascii="Times New Roman" w:hAnsi="Times New Roman" w:cs="Times New Roman"/>
          <w:highlight w:val="green"/>
          <w:lang w:val="es-ES_tradnl"/>
        </w:rPr>
        <w:t>[dejar en español</w:t>
      </w:r>
      <w:r>
        <w:rPr>
          <w:rFonts w:ascii="Times New Roman" w:hAnsi="Times New Roman" w:cs="Times New Roman"/>
          <w:lang w:val="es-ES_tradnl"/>
        </w:rPr>
        <w:t xml:space="preserve">] en el aparecer de los pueblos como una nueva configuración de lo que se ve, una “puesta en común” que incluye también al observador en un “ver juntos” (106).  </w:t>
      </w:r>
      <w:r w:rsidRPr="006733DC">
        <w:rPr>
          <w:rFonts w:ascii="Times New Roman" w:hAnsi="Times New Roman" w:cs="Times New Roman"/>
          <w:lang w:val="es-ES_tradnl"/>
        </w:rPr>
        <w:t xml:space="preserve">Este es el camino que sigue </w:t>
      </w:r>
      <w:r w:rsidR="00F22BF3">
        <w:rPr>
          <w:rFonts w:ascii="Times New Roman" w:hAnsi="Times New Roman" w:cs="Times New Roman"/>
          <w:i/>
          <w:lang w:val="es-ES_tradnl"/>
        </w:rPr>
        <w:t>El estó</w:t>
      </w:r>
      <w:r w:rsidRPr="006733DC">
        <w:rPr>
          <w:rFonts w:ascii="Times New Roman" w:hAnsi="Times New Roman" w:cs="Times New Roman"/>
          <w:i/>
          <w:lang w:val="es-ES_tradnl"/>
        </w:rPr>
        <w:t xml:space="preserve">mago de la </w:t>
      </w:r>
      <w:r w:rsidRPr="003D4408">
        <w:rPr>
          <w:rFonts w:ascii="Times New Roman" w:hAnsi="Times New Roman" w:cs="Times New Roman"/>
          <w:i/>
          <w:lang w:val="es-ES_tradnl"/>
        </w:rPr>
        <w:t>cultura</w:t>
      </w:r>
      <w:r>
        <w:rPr>
          <w:rFonts w:ascii="Times New Roman" w:hAnsi="Times New Roman" w:cs="Times New Roman"/>
          <w:lang w:val="es-ES_tradnl"/>
        </w:rPr>
        <w:t xml:space="preserve">: el </w:t>
      </w:r>
      <w:r w:rsidRPr="003D4408">
        <w:rPr>
          <w:rFonts w:ascii="Times New Roman" w:hAnsi="Times New Roman" w:cs="Times New Roman"/>
          <w:lang w:val="es-ES_tradnl"/>
        </w:rPr>
        <w:t>retrato</w:t>
      </w:r>
      <w:r>
        <w:rPr>
          <w:rFonts w:ascii="Times New Roman" w:hAnsi="Times New Roman" w:cs="Times New Roman"/>
          <w:lang w:val="es-ES_tradnl"/>
        </w:rPr>
        <w:t xml:space="preserve"> de comunidades de hombres, de animales, la exposición de “formas comunes” de existir que, por un lado, refuerzan el sentido de comunión (unión común) y</w:t>
      </w:r>
      <w:r w:rsidR="00F22BF3">
        <w:rPr>
          <w:rFonts w:ascii="Times New Roman" w:hAnsi="Times New Roman" w:cs="Times New Roman"/>
          <w:lang w:val="es-ES_tradnl"/>
        </w:rPr>
        <w:t>,</w:t>
      </w:r>
      <w:r>
        <w:rPr>
          <w:rFonts w:ascii="Times New Roman" w:hAnsi="Times New Roman" w:cs="Times New Roman"/>
          <w:lang w:val="es-ES_tradnl"/>
        </w:rPr>
        <w:t xml:space="preserve"> por otro</w:t>
      </w:r>
      <w:r w:rsidR="004F1E75">
        <w:rPr>
          <w:rFonts w:ascii="Times New Roman" w:hAnsi="Times New Roman" w:cs="Times New Roman"/>
          <w:lang w:val="es-ES_tradnl"/>
        </w:rPr>
        <w:t xml:space="preserve"> lado</w:t>
      </w:r>
      <w:r w:rsidR="002701D1">
        <w:rPr>
          <w:rFonts w:ascii="Times New Roman" w:hAnsi="Times New Roman" w:cs="Times New Roman"/>
          <w:lang w:val="es-ES_tradnl"/>
        </w:rPr>
        <w:t xml:space="preserve"> y al mismo tiempo, </w:t>
      </w:r>
      <w:r>
        <w:rPr>
          <w:rFonts w:ascii="Times New Roman" w:hAnsi="Times New Roman" w:cs="Times New Roman"/>
          <w:lang w:val="es-ES_tradnl"/>
        </w:rPr>
        <w:t xml:space="preserve">señalan la precariedad de su existencia y de su subsistencia. </w:t>
      </w:r>
    </w:p>
    <w:p w14:paraId="64E2EC2B" w14:textId="77777777" w:rsidR="00854557" w:rsidRDefault="00854557" w:rsidP="00904219">
      <w:pPr>
        <w:spacing w:line="480" w:lineRule="auto"/>
        <w:ind w:firstLine="720"/>
        <w:rPr>
          <w:rFonts w:ascii="Times New Roman" w:hAnsi="Times New Roman" w:cs="Times New Roman"/>
          <w:lang w:val="es-ES_tradnl"/>
        </w:rPr>
      </w:pPr>
    </w:p>
    <w:p w14:paraId="560EF6F0" w14:textId="0BB2AB1C" w:rsidR="00854557" w:rsidRPr="00416DA9" w:rsidRDefault="00854557" w:rsidP="00DF70ED">
      <w:pPr>
        <w:spacing w:line="480" w:lineRule="auto"/>
        <w:rPr>
          <w:rFonts w:ascii="Times New Roman" w:hAnsi="Times New Roman" w:cs="Times New Roman"/>
          <w:b/>
          <w:lang w:val="es-ES_tradnl"/>
        </w:rPr>
      </w:pPr>
      <w:r w:rsidRPr="00DD65F5">
        <w:rPr>
          <w:rFonts w:ascii="Times New Roman" w:hAnsi="Times New Roman" w:cs="Times New Roman"/>
          <w:b/>
          <w:i/>
          <w:lang w:val="es-ES_tradnl"/>
        </w:rPr>
        <w:t xml:space="preserve">Comunidades </w:t>
      </w:r>
    </w:p>
    <w:p w14:paraId="639CE0A9" w14:textId="78B96B14" w:rsidR="00854557" w:rsidRDefault="00854557" w:rsidP="003340B5">
      <w:pPr>
        <w:spacing w:line="480" w:lineRule="auto"/>
        <w:ind w:firstLine="720"/>
        <w:rPr>
          <w:rFonts w:ascii="Times New Roman" w:hAnsi="Times New Roman" w:cs="Times New Roman"/>
          <w:lang w:val="es-ES_tradnl"/>
        </w:rPr>
      </w:pPr>
      <w:r>
        <w:rPr>
          <w:rFonts w:ascii="Times New Roman" w:hAnsi="Times New Roman" w:cs="Times New Roman"/>
          <w:lang w:val="es-ES_tradnl"/>
        </w:rPr>
        <w:t xml:space="preserve">La imagen del matadero como forma recurrente e insistente en la cultura Argentina ha sido trabajada por Fernando Solanas y Octavio Getino en el largometraje documental </w:t>
      </w:r>
      <w:r>
        <w:rPr>
          <w:rFonts w:ascii="Times New Roman" w:hAnsi="Times New Roman" w:cs="Times New Roman"/>
          <w:i/>
          <w:lang w:val="es-ES_tradnl"/>
        </w:rPr>
        <w:t xml:space="preserve">La hora de los hornos </w:t>
      </w:r>
      <w:r>
        <w:rPr>
          <w:rFonts w:ascii="Times New Roman" w:hAnsi="Times New Roman" w:cs="Times New Roman"/>
          <w:lang w:val="es-ES_tradnl"/>
        </w:rPr>
        <w:t>(1968). Allí, las célebres imágenes</w:t>
      </w:r>
      <w:r w:rsidR="004F1E75">
        <w:rPr>
          <w:rFonts w:ascii="Times New Roman" w:hAnsi="Times New Roman" w:cs="Times New Roman"/>
          <w:lang w:val="es-ES_tradnl"/>
        </w:rPr>
        <w:t xml:space="preserve"> del matadero de vacas y ovejas</w:t>
      </w:r>
      <w:r>
        <w:rPr>
          <w:rFonts w:ascii="Times New Roman" w:hAnsi="Times New Roman" w:cs="Times New Roman"/>
          <w:lang w:val="es-ES_tradnl"/>
        </w:rPr>
        <w:t xml:space="preserve"> </w:t>
      </w:r>
      <w:r w:rsidR="004F1E75">
        <w:rPr>
          <w:rFonts w:ascii="Times New Roman" w:hAnsi="Times New Roman" w:cs="Times New Roman"/>
          <w:lang w:val="es-ES_tradnl"/>
        </w:rPr>
        <w:t>aparecen yuxtapuestas</w:t>
      </w:r>
      <w:r>
        <w:rPr>
          <w:rFonts w:ascii="Times New Roman" w:hAnsi="Times New Roman" w:cs="Times New Roman"/>
          <w:lang w:val="es-ES_tradnl"/>
        </w:rPr>
        <w:t xml:space="preserve"> a </w:t>
      </w:r>
      <w:r w:rsidR="004F1E75">
        <w:rPr>
          <w:rFonts w:ascii="Times New Roman" w:hAnsi="Times New Roman" w:cs="Times New Roman"/>
          <w:lang w:val="es-ES_tradnl"/>
        </w:rPr>
        <w:t>publicidad comercial</w:t>
      </w:r>
      <w:r>
        <w:rPr>
          <w:rFonts w:ascii="Times New Roman" w:hAnsi="Times New Roman" w:cs="Times New Roman"/>
          <w:lang w:val="es-ES_tradnl"/>
        </w:rPr>
        <w:t xml:space="preserve"> de Shell, Volkswagen y Chevrolet unificadas por un fragmento del concierto número 5 en F</w:t>
      </w:r>
      <w:r w:rsidR="004F1E75">
        <w:rPr>
          <w:rFonts w:ascii="Times New Roman" w:hAnsi="Times New Roman" w:cs="Times New Roman"/>
          <w:lang w:val="es-ES_tradnl"/>
        </w:rPr>
        <w:t>a menor</w:t>
      </w:r>
      <w:r>
        <w:rPr>
          <w:rFonts w:ascii="Times New Roman" w:hAnsi="Times New Roman" w:cs="Times New Roman"/>
          <w:lang w:val="es-ES_tradnl"/>
        </w:rPr>
        <w:t xml:space="preserve"> de Bach interpretado por las voces de los Swingle Singer. </w:t>
      </w:r>
      <w:r>
        <w:rPr>
          <w:rFonts w:ascii="Times New Roman" w:hAnsi="Times New Roman" w:cs="Times New Roman"/>
          <w:i/>
          <w:lang w:val="es-ES_tradnl"/>
        </w:rPr>
        <w:t xml:space="preserve">La hora de los hornos </w:t>
      </w:r>
      <w:r>
        <w:rPr>
          <w:rFonts w:ascii="Times New Roman" w:hAnsi="Times New Roman" w:cs="Times New Roman"/>
          <w:lang w:val="es-ES_tradnl"/>
        </w:rPr>
        <w:t>denuncia a través del montaje de imágenes por un lado, la brutalidad primitiva del poder soberano y por otro, la brutalidad mecanizada del capital neoliberal, temas que para Gabriel Giorgi han dispuesto las formas de pensar el matadero como una imagen en la cultura</w:t>
      </w:r>
      <w:r w:rsidR="004F1E75">
        <w:rPr>
          <w:rFonts w:ascii="Times New Roman" w:hAnsi="Times New Roman" w:cs="Times New Roman"/>
          <w:lang w:val="es-ES_tradnl"/>
        </w:rPr>
        <w:t xml:space="preserve"> del Cono Sur</w:t>
      </w:r>
      <w:r>
        <w:rPr>
          <w:rFonts w:ascii="Times New Roman" w:hAnsi="Times New Roman" w:cs="Times New Roman"/>
          <w:lang w:val="es-ES_tradnl"/>
        </w:rPr>
        <w:t xml:space="preserve"> capaz de problematizar la relación entre animalidad y política (137). En</w:t>
      </w:r>
      <w:r w:rsidRPr="006733DC">
        <w:rPr>
          <w:rFonts w:ascii="Times New Roman" w:hAnsi="Times New Roman" w:cs="Times New Roman"/>
          <w:lang w:val="es-ES_tradnl"/>
        </w:rPr>
        <w:t xml:space="preserve"> </w:t>
      </w:r>
      <w:r>
        <w:rPr>
          <w:rFonts w:ascii="Times New Roman" w:hAnsi="Times New Roman" w:cs="Times New Roman"/>
          <w:i/>
          <w:lang w:val="es-ES_tradnl"/>
        </w:rPr>
        <w:t>Formas comunes, a</w:t>
      </w:r>
      <w:r w:rsidRPr="006733DC">
        <w:rPr>
          <w:rFonts w:ascii="Times New Roman" w:hAnsi="Times New Roman" w:cs="Times New Roman"/>
          <w:i/>
          <w:lang w:val="es-ES_tradnl"/>
        </w:rPr>
        <w:t>nimalidad, cultura y biopolítica</w:t>
      </w:r>
      <w:r w:rsidRPr="006733DC">
        <w:rPr>
          <w:rFonts w:ascii="Times New Roman" w:hAnsi="Times New Roman" w:cs="Times New Roman"/>
          <w:lang w:val="es-ES_tradnl"/>
        </w:rPr>
        <w:t xml:space="preserve">, </w:t>
      </w:r>
      <w:r>
        <w:rPr>
          <w:rFonts w:ascii="Times New Roman" w:hAnsi="Times New Roman" w:cs="Times New Roman"/>
          <w:lang w:val="es-ES_tradnl"/>
        </w:rPr>
        <w:t>Giorgi señala</w:t>
      </w:r>
      <w:r w:rsidRPr="006733DC">
        <w:rPr>
          <w:rFonts w:ascii="Times New Roman" w:hAnsi="Times New Roman" w:cs="Times New Roman"/>
          <w:lang w:val="es-ES_tradnl"/>
        </w:rPr>
        <w:t xml:space="preserve"> que para </w:t>
      </w:r>
      <w:r w:rsidR="004F1E75">
        <w:rPr>
          <w:rFonts w:ascii="Times New Roman" w:hAnsi="Times New Roman" w:cs="Times New Roman"/>
          <w:lang w:val="es-ES_tradnl"/>
        </w:rPr>
        <w:t>entender</w:t>
      </w:r>
      <w:r w:rsidRPr="006733DC">
        <w:rPr>
          <w:rFonts w:ascii="Times New Roman" w:hAnsi="Times New Roman" w:cs="Times New Roman"/>
          <w:lang w:val="es-ES_tradnl"/>
        </w:rPr>
        <w:t xml:space="preserve"> la relación entre matadero y cultura hay una regla decisiva: </w:t>
      </w:r>
    </w:p>
    <w:p w14:paraId="14639661" w14:textId="0433E8E9" w:rsidR="00854557" w:rsidRPr="002F6572" w:rsidRDefault="00854557" w:rsidP="00F86F2B">
      <w:pPr>
        <w:ind w:left="1350"/>
        <w:rPr>
          <w:rFonts w:ascii="Times New Roman" w:hAnsi="Times New Roman" w:cs="Times New Roman"/>
          <w:lang w:val="es-ES_tradnl"/>
        </w:rPr>
      </w:pPr>
      <w:r w:rsidRPr="002F6572">
        <w:rPr>
          <w:rFonts w:ascii="Times New Roman" w:hAnsi="Times New Roman" w:cs="Times New Roman"/>
          <w:lang w:val="es-ES_tradnl"/>
        </w:rPr>
        <w:t>Como instrucción social, el matadero busca poner a distancia lo animal de lo humano y la vida de la muerte: busca, en otras palabras aislar la vida eliminable, consumible, de la vida protegida, reforzar su distinción evitando que la muerte animal se mezcle, contagie, irrumpa en la vida de la comunidad. La función social del matadero es aislar la muerte de la vida y lo animal de lo humano</w:t>
      </w:r>
      <w:r w:rsidR="004F1E75">
        <w:rPr>
          <w:rFonts w:ascii="Times New Roman" w:hAnsi="Times New Roman" w:cs="Times New Roman"/>
          <w:lang w:val="es-ES_tradnl"/>
        </w:rPr>
        <w:t>. (130-131)</w:t>
      </w:r>
      <w:r w:rsidRPr="002F6572">
        <w:rPr>
          <w:rFonts w:ascii="Times New Roman" w:hAnsi="Times New Roman" w:cs="Times New Roman"/>
          <w:lang w:val="es-ES_tradnl"/>
        </w:rPr>
        <w:t xml:space="preserve"> </w:t>
      </w:r>
    </w:p>
    <w:p w14:paraId="4B8CB8B1" w14:textId="77777777" w:rsidR="00854557" w:rsidRDefault="00854557" w:rsidP="00F86F2B">
      <w:pPr>
        <w:spacing w:line="480" w:lineRule="auto"/>
        <w:rPr>
          <w:rFonts w:ascii="Times New Roman" w:hAnsi="Times New Roman" w:cs="Times New Roman"/>
          <w:lang w:val="es-ES_tradnl"/>
        </w:rPr>
      </w:pPr>
    </w:p>
    <w:p w14:paraId="503B41A2" w14:textId="3B87C787" w:rsidR="00854557" w:rsidRDefault="004F1E75" w:rsidP="00DA6090">
      <w:pPr>
        <w:spacing w:line="480" w:lineRule="auto"/>
        <w:rPr>
          <w:rFonts w:ascii="Times New Roman" w:hAnsi="Times New Roman" w:cs="Times New Roman"/>
          <w:lang w:val="es-ES_tradnl"/>
        </w:rPr>
      </w:pPr>
      <w:r>
        <w:rPr>
          <w:rFonts w:ascii="Times New Roman" w:hAnsi="Times New Roman" w:cs="Times New Roman"/>
          <w:lang w:val="es-ES_tradnl"/>
        </w:rPr>
        <w:t>Aquello</w:t>
      </w:r>
      <w:r w:rsidR="00854557">
        <w:rPr>
          <w:rFonts w:ascii="Times New Roman" w:hAnsi="Times New Roman" w:cs="Times New Roman"/>
          <w:lang w:val="es-ES_tradnl"/>
        </w:rPr>
        <w:t xml:space="preserve"> que Giorgi llama “m</w:t>
      </w:r>
      <w:r w:rsidR="00854557" w:rsidRPr="006733DC">
        <w:rPr>
          <w:rFonts w:ascii="Times New Roman" w:hAnsi="Times New Roman" w:cs="Times New Roman"/>
          <w:lang w:val="es-ES_tradnl"/>
        </w:rPr>
        <w:t xml:space="preserve">ataderos culturales” –que comienza con la obra de Esteban Echeverría y puede continuarse con los trabajos de </w:t>
      </w:r>
      <w:r w:rsidR="003C6FAB">
        <w:rPr>
          <w:rFonts w:ascii="Times New Roman" w:hAnsi="Times New Roman" w:cs="Times New Roman"/>
          <w:lang w:val="es-ES_tradnl"/>
        </w:rPr>
        <w:t xml:space="preserve">Osvaldo </w:t>
      </w:r>
      <w:r w:rsidR="00854557" w:rsidRPr="006733DC">
        <w:rPr>
          <w:rFonts w:ascii="Times New Roman" w:hAnsi="Times New Roman" w:cs="Times New Roman"/>
          <w:lang w:val="es-ES_tradnl"/>
        </w:rPr>
        <w:t xml:space="preserve">Lamborghini, </w:t>
      </w:r>
      <w:r>
        <w:rPr>
          <w:rFonts w:ascii="Times New Roman" w:hAnsi="Times New Roman" w:cs="Times New Roman"/>
          <w:lang w:val="es-ES_tradnl"/>
        </w:rPr>
        <w:t xml:space="preserve">Rodolfo </w:t>
      </w:r>
      <w:r w:rsidR="00854557" w:rsidRPr="006733DC">
        <w:rPr>
          <w:rFonts w:ascii="Times New Roman" w:hAnsi="Times New Roman" w:cs="Times New Roman"/>
          <w:lang w:val="es-ES_tradnl"/>
        </w:rPr>
        <w:t xml:space="preserve">Walsh, </w:t>
      </w:r>
      <w:r>
        <w:rPr>
          <w:rFonts w:ascii="Times New Roman" w:hAnsi="Times New Roman" w:cs="Times New Roman"/>
          <w:lang w:val="es-ES_tradnl"/>
        </w:rPr>
        <w:t xml:space="preserve">David </w:t>
      </w:r>
      <w:r w:rsidR="00854557" w:rsidRPr="006733DC">
        <w:rPr>
          <w:rFonts w:ascii="Times New Roman" w:hAnsi="Times New Roman" w:cs="Times New Roman"/>
          <w:lang w:val="es-ES_tradnl"/>
        </w:rPr>
        <w:t xml:space="preserve">Viñas, Carlos </w:t>
      </w:r>
      <w:r w:rsidR="00854557">
        <w:rPr>
          <w:rFonts w:ascii="Times New Roman" w:hAnsi="Times New Roman" w:cs="Times New Roman"/>
          <w:lang w:val="es-ES_tradnl"/>
        </w:rPr>
        <w:t>Alonso, Fernando Solanas,</w:t>
      </w:r>
      <w:r w:rsidR="00854557" w:rsidRPr="006733DC">
        <w:rPr>
          <w:rFonts w:ascii="Times New Roman" w:hAnsi="Times New Roman" w:cs="Times New Roman"/>
          <w:lang w:val="es-ES_tradnl"/>
        </w:rPr>
        <w:t xml:space="preserve"> Martín Kohan</w:t>
      </w:r>
      <w:r>
        <w:rPr>
          <w:rFonts w:ascii="Times New Roman" w:hAnsi="Times New Roman" w:cs="Times New Roman"/>
          <w:lang w:val="es-ES_tradnl"/>
        </w:rPr>
        <w:t xml:space="preserve"> y Carlos Busqued, entre otros-</w:t>
      </w:r>
      <w:r w:rsidR="00854557" w:rsidRPr="006733DC">
        <w:rPr>
          <w:rFonts w:ascii="Times New Roman" w:hAnsi="Times New Roman" w:cs="Times New Roman"/>
          <w:lang w:val="es-ES_tradnl"/>
        </w:rPr>
        <w:t xml:space="preserve"> narran </w:t>
      </w:r>
      <w:r w:rsidR="00854557" w:rsidRPr="002F6572">
        <w:rPr>
          <w:rFonts w:ascii="Times New Roman" w:hAnsi="Times New Roman" w:cs="Times New Roman"/>
          <w:lang w:val="es-ES_tradnl"/>
        </w:rPr>
        <w:t>en cambio un insistentemente fracaso de la función de separación, mostrando que la muerte no permanece ni en el matadero ni en el animal.</w:t>
      </w:r>
      <w:r w:rsidR="00854557">
        <w:rPr>
          <w:rFonts w:ascii="Times New Roman" w:hAnsi="Times New Roman" w:cs="Times New Roman"/>
          <w:lang w:val="es-ES_tradnl"/>
        </w:rPr>
        <w:t xml:space="preserve"> La tarea central en que se embarcan los mataderos culturales es </w:t>
      </w:r>
      <w:r>
        <w:rPr>
          <w:rFonts w:ascii="Times New Roman" w:hAnsi="Times New Roman" w:cs="Times New Roman"/>
          <w:lang w:val="es-ES_tradnl"/>
        </w:rPr>
        <w:t xml:space="preserve">la de </w:t>
      </w:r>
      <w:r w:rsidR="00854557">
        <w:rPr>
          <w:rFonts w:ascii="Times New Roman" w:hAnsi="Times New Roman" w:cs="Times New Roman"/>
          <w:lang w:val="es-ES_tradnl"/>
        </w:rPr>
        <w:t xml:space="preserve"> mostrar el “contagio” y el “desborde” de la muerte que sale del territorio del matadero (130).</w:t>
      </w:r>
      <w:r w:rsidR="00854557">
        <w:rPr>
          <w:rFonts w:ascii="Times New Roman" w:hAnsi="Times New Roman" w:cs="Times New Roman"/>
          <w:lang w:val="es-ES_tradnl"/>
        </w:rPr>
        <w:tab/>
      </w:r>
    </w:p>
    <w:p w14:paraId="2C40B417" w14:textId="3D98612E" w:rsidR="00E82EB9" w:rsidRDefault="00854557" w:rsidP="00DA6090">
      <w:pPr>
        <w:spacing w:line="480" w:lineRule="auto"/>
        <w:rPr>
          <w:rFonts w:ascii="Times New Roman" w:hAnsi="Times New Roman" w:cs="Times New Roman"/>
          <w:lang w:val="es-ES_tradnl"/>
        </w:rPr>
      </w:pPr>
      <w:r>
        <w:rPr>
          <w:rFonts w:ascii="Times New Roman" w:hAnsi="Times New Roman" w:cs="Times New Roman"/>
          <w:lang w:val="es-ES_tradnl"/>
        </w:rPr>
        <w:tab/>
        <w:t>En este sentido, cuando</w:t>
      </w:r>
      <w:r w:rsidRPr="002F6572">
        <w:rPr>
          <w:rFonts w:ascii="Times New Roman" w:hAnsi="Times New Roman" w:cs="Times New Roman"/>
          <w:lang w:val="es-ES_tradnl"/>
        </w:rPr>
        <w:t xml:space="preserve"> el cuerpo </w:t>
      </w:r>
      <w:r>
        <w:rPr>
          <w:rFonts w:ascii="Times New Roman" w:hAnsi="Times New Roman" w:cs="Times New Roman"/>
          <w:lang w:val="es-ES_tradnl"/>
        </w:rPr>
        <w:t xml:space="preserve">animal </w:t>
      </w:r>
      <w:r w:rsidRPr="002F6572">
        <w:rPr>
          <w:rFonts w:ascii="Times New Roman" w:hAnsi="Times New Roman" w:cs="Times New Roman"/>
          <w:lang w:val="es-ES_tradnl"/>
        </w:rPr>
        <w:t>está</w:t>
      </w:r>
      <w:r>
        <w:rPr>
          <w:rFonts w:ascii="Times New Roman" w:hAnsi="Times New Roman" w:cs="Times New Roman"/>
          <w:lang w:val="es-ES_tradnl"/>
        </w:rPr>
        <w:t xml:space="preserve"> expuesto en </w:t>
      </w:r>
      <w:r>
        <w:rPr>
          <w:rFonts w:ascii="Times New Roman" w:hAnsi="Times New Roman" w:cs="Times New Roman"/>
          <w:i/>
          <w:lang w:val="es-ES_tradnl"/>
        </w:rPr>
        <w:t>El estómago de la cultura</w:t>
      </w:r>
      <w:r>
        <w:rPr>
          <w:rFonts w:ascii="Times New Roman" w:hAnsi="Times New Roman" w:cs="Times New Roman"/>
          <w:lang w:val="es-ES_tradnl"/>
        </w:rPr>
        <w:t>,</w:t>
      </w:r>
      <w:r>
        <w:rPr>
          <w:rFonts w:ascii="Times New Roman" w:hAnsi="Times New Roman" w:cs="Times New Roman"/>
          <w:i/>
          <w:lang w:val="es-ES_tradnl"/>
        </w:rPr>
        <w:t xml:space="preserve"> </w:t>
      </w:r>
      <w:r>
        <w:rPr>
          <w:rFonts w:ascii="Times New Roman" w:hAnsi="Times New Roman" w:cs="Times New Roman"/>
          <w:lang w:val="es-ES_tradnl"/>
        </w:rPr>
        <w:t>ya sea al mostrar el recorrido de las vacas junto con el</w:t>
      </w:r>
      <w:r w:rsidR="004F1E75">
        <w:rPr>
          <w:rFonts w:ascii="Times New Roman" w:hAnsi="Times New Roman" w:cs="Times New Roman"/>
          <w:lang w:val="es-ES_tradnl"/>
        </w:rPr>
        <w:t xml:space="preserve"> recorrido de los trabajadores  en </w:t>
      </w:r>
      <w:r>
        <w:rPr>
          <w:rFonts w:ascii="Times New Roman" w:hAnsi="Times New Roman" w:cs="Times New Roman"/>
          <w:lang w:val="es-ES_tradnl"/>
        </w:rPr>
        <w:t>sus d</w:t>
      </w:r>
      <w:r w:rsidR="004F1E75">
        <w:rPr>
          <w:rFonts w:ascii="Times New Roman" w:hAnsi="Times New Roman" w:cs="Times New Roman"/>
          <w:lang w:val="es-ES_tradnl"/>
        </w:rPr>
        <w:t xml:space="preserve">iferentes estaciones de trabajo, </w:t>
      </w:r>
      <w:r>
        <w:rPr>
          <w:rFonts w:ascii="Times New Roman" w:hAnsi="Times New Roman" w:cs="Times New Roman"/>
          <w:lang w:val="es-ES_tradnl"/>
        </w:rPr>
        <w:t>ya sea al unificar el sonido de hombres y animales al punto de la no distinción, el matadero desdibuja la diferencia</w:t>
      </w:r>
      <w:r w:rsidRPr="006733DC">
        <w:rPr>
          <w:rFonts w:ascii="Times New Roman" w:hAnsi="Times New Roman" w:cs="Times New Roman"/>
          <w:lang w:val="es-ES_tradnl"/>
        </w:rPr>
        <w:t xml:space="preserve"> entre vivo y muerto, </w:t>
      </w:r>
      <w:r>
        <w:rPr>
          <w:rFonts w:ascii="Times New Roman" w:hAnsi="Times New Roman" w:cs="Times New Roman"/>
          <w:lang w:val="es-ES_tradnl"/>
        </w:rPr>
        <w:t xml:space="preserve">lo </w:t>
      </w:r>
      <w:r w:rsidRPr="006733DC">
        <w:rPr>
          <w:rFonts w:ascii="Times New Roman" w:hAnsi="Times New Roman" w:cs="Times New Roman"/>
          <w:lang w:val="es-ES_tradnl"/>
        </w:rPr>
        <w:t xml:space="preserve">animal y </w:t>
      </w:r>
      <w:r w:rsidR="004F1E75">
        <w:rPr>
          <w:rFonts w:ascii="Times New Roman" w:hAnsi="Times New Roman" w:cs="Times New Roman"/>
          <w:lang w:val="es-ES_tradnl"/>
        </w:rPr>
        <w:t xml:space="preserve">lo </w:t>
      </w:r>
      <w:r w:rsidRPr="006733DC">
        <w:rPr>
          <w:rFonts w:ascii="Times New Roman" w:hAnsi="Times New Roman" w:cs="Times New Roman"/>
          <w:lang w:val="es-ES_tradnl"/>
        </w:rPr>
        <w:t xml:space="preserve">humano. Por ejemplo, antes de mostrar el momento de </w:t>
      </w:r>
      <w:r>
        <w:rPr>
          <w:rFonts w:ascii="Times New Roman" w:hAnsi="Times New Roman" w:cs="Times New Roman"/>
          <w:lang w:val="es-ES_tradnl"/>
        </w:rPr>
        <w:t>“la estocada”, una cita de Vasco</w:t>
      </w:r>
      <w:r w:rsidRPr="006733DC">
        <w:rPr>
          <w:rFonts w:ascii="Times New Roman" w:hAnsi="Times New Roman" w:cs="Times New Roman"/>
          <w:lang w:val="es-ES_tradnl"/>
        </w:rPr>
        <w:t xml:space="preserve"> Huidobro explicita el paralelo entre la muerte animal y la muerte humana: “Acá nadie dice vamos a producir carne, acá se dice </w:t>
      </w:r>
      <w:r w:rsidRPr="006733DC">
        <w:rPr>
          <w:rFonts w:ascii="Times New Roman" w:hAnsi="Times New Roman" w:cs="Times New Roman"/>
          <w:i/>
          <w:lang w:val="es-ES_tradnl"/>
        </w:rPr>
        <w:t>vamos a matar</w:t>
      </w:r>
      <w:r w:rsidRPr="006733DC">
        <w:rPr>
          <w:rFonts w:ascii="Times New Roman" w:hAnsi="Times New Roman" w:cs="Times New Roman"/>
          <w:lang w:val="es-ES_tradnl"/>
        </w:rPr>
        <w:t xml:space="preserve">. El compañero entra en un mundo de violencia que puede descargar con el animal, pero sobre todo termina desgastando al obrero”. </w:t>
      </w:r>
      <w:r>
        <w:rPr>
          <w:rFonts w:ascii="Times New Roman" w:hAnsi="Times New Roman" w:cs="Times New Roman"/>
          <w:lang w:val="es-ES_tradnl"/>
        </w:rPr>
        <w:t>M</w:t>
      </w:r>
      <w:r w:rsidRPr="006733DC">
        <w:rPr>
          <w:rFonts w:ascii="Times New Roman" w:hAnsi="Times New Roman" w:cs="Times New Roman"/>
          <w:lang w:val="es-ES_tradnl"/>
        </w:rPr>
        <w:t xml:space="preserve">atar </w:t>
      </w:r>
      <w:r>
        <w:rPr>
          <w:rFonts w:ascii="Times New Roman" w:hAnsi="Times New Roman" w:cs="Times New Roman"/>
          <w:lang w:val="es-ES_tradnl"/>
        </w:rPr>
        <w:t>lo</w:t>
      </w:r>
      <w:r w:rsidRPr="006733DC">
        <w:rPr>
          <w:rFonts w:ascii="Times New Roman" w:hAnsi="Times New Roman" w:cs="Times New Roman"/>
          <w:lang w:val="es-ES_tradnl"/>
        </w:rPr>
        <w:t xml:space="preserve"> </w:t>
      </w:r>
      <w:r>
        <w:rPr>
          <w:rFonts w:ascii="Times New Roman" w:hAnsi="Times New Roman" w:cs="Times New Roman"/>
          <w:lang w:val="es-ES_tradnl"/>
        </w:rPr>
        <w:t>“</w:t>
      </w:r>
      <w:r w:rsidRPr="006733DC">
        <w:rPr>
          <w:rFonts w:ascii="Times New Roman" w:hAnsi="Times New Roman" w:cs="Times New Roman"/>
          <w:lang w:val="es-ES_tradnl"/>
        </w:rPr>
        <w:t>viv</w:t>
      </w:r>
      <w:r w:rsidR="004F1E75">
        <w:rPr>
          <w:rFonts w:ascii="Times New Roman" w:hAnsi="Times New Roman" w:cs="Times New Roman"/>
          <w:lang w:val="es-ES_tradnl"/>
        </w:rPr>
        <w:t xml:space="preserve">o”, sea humano o animal, </w:t>
      </w:r>
      <w:r>
        <w:rPr>
          <w:rFonts w:ascii="Times New Roman" w:hAnsi="Times New Roman" w:cs="Times New Roman"/>
          <w:lang w:val="es-ES_tradnl"/>
        </w:rPr>
        <w:t>es la marca de este matadero. Con</w:t>
      </w:r>
      <w:r w:rsidRPr="006733DC">
        <w:rPr>
          <w:rFonts w:ascii="Times New Roman" w:hAnsi="Times New Roman" w:cs="Times New Roman"/>
          <w:lang w:val="es-ES_tradnl"/>
        </w:rPr>
        <w:t xml:space="preserve"> una cuchillada el matarife </w:t>
      </w:r>
      <w:r>
        <w:rPr>
          <w:rFonts w:ascii="Times New Roman" w:hAnsi="Times New Roman" w:cs="Times New Roman"/>
          <w:lang w:val="es-ES_tradnl"/>
        </w:rPr>
        <w:t xml:space="preserve">le </w:t>
      </w:r>
      <w:r w:rsidRPr="006733DC">
        <w:rPr>
          <w:rFonts w:ascii="Times New Roman" w:hAnsi="Times New Roman" w:cs="Times New Roman"/>
          <w:lang w:val="es-ES_tradnl"/>
        </w:rPr>
        <w:t xml:space="preserve">quita la vida </w:t>
      </w:r>
      <w:r>
        <w:rPr>
          <w:rFonts w:ascii="Times New Roman" w:hAnsi="Times New Roman" w:cs="Times New Roman"/>
          <w:lang w:val="es-ES_tradnl"/>
        </w:rPr>
        <w:t>a la vaca y</w:t>
      </w:r>
      <w:r w:rsidRPr="006733DC">
        <w:rPr>
          <w:rFonts w:ascii="Times New Roman" w:hAnsi="Times New Roman" w:cs="Times New Roman"/>
          <w:lang w:val="es-ES_tradnl"/>
        </w:rPr>
        <w:t xml:space="preserve"> al m</w:t>
      </w:r>
      <w:r>
        <w:rPr>
          <w:rFonts w:ascii="Times New Roman" w:hAnsi="Times New Roman" w:cs="Times New Roman"/>
          <w:lang w:val="es-ES_tradnl"/>
        </w:rPr>
        <w:t>ismo tiempo,</w:t>
      </w:r>
      <w:r w:rsidRPr="006733DC">
        <w:rPr>
          <w:rFonts w:ascii="Times New Roman" w:hAnsi="Times New Roman" w:cs="Times New Roman"/>
          <w:lang w:val="es-ES_tradnl"/>
        </w:rPr>
        <w:t xml:space="preserve"> la muerte masiva y mecanizada de las vacas “desgasta”, erosiona y corroe la vida del trabajador. Animales y hombres viven y mueren bajo </w:t>
      </w:r>
      <w:r>
        <w:rPr>
          <w:rFonts w:ascii="Times New Roman" w:hAnsi="Times New Roman" w:cs="Times New Roman"/>
          <w:lang w:val="es-ES_tradnl"/>
        </w:rPr>
        <w:t>una</w:t>
      </w:r>
      <w:r w:rsidRPr="006733DC">
        <w:rPr>
          <w:rFonts w:ascii="Times New Roman" w:hAnsi="Times New Roman" w:cs="Times New Roman"/>
          <w:lang w:val="es-ES_tradnl"/>
        </w:rPr>
        <w:t xml:space="preserve"> ley que</w:t>
      </w:r>
      <w:r>
        <w:rPr>
          <w:rFonts w:ascii="Times New Roman" w:hAnsi="Times New Roman" w:cs="Times New Roman"/>
          <w:lang w:val="es-ES_tradnl"/>
        </w:rPr>
        <w:t xml:space="preserve"> finalmente</w:t>
      </w:r>
      <w:r w:rsidRPr="006733DC">
        <w:rPr>
          <w:rFonts w:ascii="Times New Roman" w:hAnsi="Times New Roman" w:cs="Times New Roman"/>
          <w:lang w:val="es-ES_tradnl"/>
        </w:rPr>
        <w:t xml:space="preserve"> no es capaz de distinguirlos. </w:t>
      </w:r>
      <w:r>
        <w:rPr>
          <w:rFonts w:ascii="Times New Roman" w:hAnsi="Times New Roman" w:cs="Times New Roman"/>
          <w:lang w:val="es-ES_tradnl"/>
        </w:rPr>
        <w:t xml:space="preserve">A este respecto, el texto de Giorgi es revelador ya </w:t>
      </w:r>
      <w:r w:rsidR="004F1E75">
        <w:rPr>
          <w:rFonts w:ascii="Times New Roman" w:hAnsi="Times New Roman" w:cs="Times New Roman"/>
          <w:lang w:val="es-ES_tradnl"/>
        </w:rPr>
        <w:t>insertándose en los estudios del animal (</w:t>
      </w:r>
      <w:r>
        <w:rPr>
          <w:rFonts w:ascii="Times New Roman" w:hAnsi="Times New Roman" w:cs="Times New Roman"/>
          <w:i/>
          <w:lang w:val="es-ES_tradnl"/>
        </w:rPr>
        <w:t>animal studies</w:t>
      </w:r>
      <w:r w:rsidR="004F1E75">
        <w:rPr>
          <w:rFonts w:ascii="Times New Roman" w:hAnsi="Times New Roman" w:cs="Times New Roman"/>
          <w:lang w:val="es-ES_tradnl"/>
        </w:rPr>
        <w:t xml:space="preserve">) en el contexto de </w:t>
      </w:r>
      <w:r>
        <w:rPr>
          <w:rFonts w:ascii="Times New Roman" w:hAnsi="Times New Roman" w:cs="Times New Roman"/>
          <w:lang w:val="es-ES_tradnl"/>
        </w:rPr>
        <w:t xml:space="preserve"> Latinoamérica, se aboca al matadero como </w:t>
      </w:r>
      <w:r w:rsidR="004F1E75">
        <w:rPr>
          <w:rFonts w:ascii="Times New Roman" w:hAnsi="Times New Roman" w:cs="Times New Roman"/>
          <w:lang w:val="es-ES_tradnl"/>
        </w:rPr>
        <w:t>un tropo</w:t>
      </w:r>
      <w:r>
        <w:rPr>
          <w:rFonts w:ascii="Times New Roman" w:hAnsi="Times New Roman" w:cs="Times New Roman"/>
          <w:lang w:val="es-ES_tradnl"/>
        </w:rPr>
        <w:t xml:space="preserve"> que se libera de lo estético para iluminar una relación que “reordena lo visible y lo sensible en torno a un ‘viviente’ que no coincide con lo humano</w:t>
      </w:r>
      <w:r w:rsidR="00784874">
        <w:rPr>
          <w:rFonts w:ascii="Times New Roman" w:hAnsi="Times New Roman" w:cs="Times New Roman"/>
          <w:lang w:val="es-ES_tradnl"/>
        </w:rPr>
        <w:t>”</w:t>
      </w:r>
      <w:r>
        <w:rPr>
          <w:rFonts w:ascii="Times New Roman" w:hAnsi="Times New Roman" w:cs="Times New Roman"/>
          <w:lang w:val="es-ES_tradnl"/>
        </w:rPr>
        <w:t xml:space="preserve"> (162).</w:t>
      </w:r>
      <w:r>
        <w:rPr>
          <w:rStyle w:val="EndnoteReference"/>
          <w:rFonts w:ascii="Times New Roman" w:hAnsi="Times New Roman" w:cs="Times New Roman"/>
          <w:lang w:val="es-ES_tradnl"/>
        </w:rPr>
        <w:endnoteReference w:id="10"/>
      </w:r>
      <w:r>
        <w:rPr>
          <w:rFonts w:ascii="Times New Roman" w:hAnsi="Times New Roman" w:cs="Times New Roman"/>
          <w:lang w:val="es-ES_tradnl"/>
        </w:rPr>
        <w:t xml:space="preserve"> </w:t>
      </w:r>
      <w:r w:rsidR="00784874">
        <w:rPr>
          <w:rFonts w:ascii="Times New Roman" w:hAnsi="Times New Roman" w:cs="Times New Roman"/>
          <w:lang w:val="es-ES_tradnl"/>
        </w:rPr>
        <w:t>Podríamos decir que también el matadero de Céspedes  reordena lo visible y lo sensible. Su documentalismo registra</w:t>
      </w:r>
      <w:r>
        <w:rPr>
          <w:rFonts w:ascii="Times New Roman" w:hAnsi="Times New Roman" w:cs="Times New Roman"/>
          <w:lang w:val="es-ES_tradnl"/>
        </w:rPr>
        <w:t xml:space="preserve"> la forma de lo ‘común’ y su insistencia en el subsistir en medio de la amenaza de desintegración en el mercado de la carne. </w:t>
      </w:r>
      <w:r w:rsidR="00E82EB9">
        <w:rPr>
          <w:rFonts w:ascii="Times New Roman" w:hAnsi="Times New Roman" w:cs="Times New Roman"/>
          <w:lang w:val="es-ES_tradnl"/>
        </w:rPr>
        <w:t>La crisis de</w:t>
      </w:r>
      <w:r w:rsidR="00E82EB9" w:rsidRPr="0091542E">
        <w:rPr>
          <w:rFonts w:ascii="Times New Roman" w:hAnsi="Times New Roman" w:cs="Times New Roman"/>
          <w:lang w:val="es-ES_tradnl"/>
        </w:rPr>
        <w:t xml:space="preserve"> 2001, la imposición del capital global de la agricultura transgénica, la suspensión de importaciones de carne vacuna a China, la </w:t>
      </w:r>
      <w:r w:rsidR="00E82EB9">
        <w:rPr>
          <w:rFonts w:ascii="Times New Roman" w:hAnsi="Times New Roman" w:cs="Times New Roman"/>
          <w:lang w:val="es-ES_tradnl"/>
        </w:rPr>
        <w:t>“</w:t>
      </w:r>
      <w:r w:rsidR="00E82EB9" w:rsidRPr="0091542E">
        <w:rPr>
          <w:rFonts w:ascii="Times New Roman" w:hAnsi="Times New Roman" w:cs="Times New Roman"/>
          <w:lang w:val="es-ES_tradnl"/>
        </w:rPr>
        <w:t>vaca loca</w:t>
      </w:r>
      <w:r w:rsidR="00E82EB9">
        <w:rPr>
          <w:rFonts w:ascii="Times New Roman" w:hAnsi="Times New Roman" w:cs="Times New Roman"/>
          <w:lang w:val="es-ES_tradnl"/>
        </w:rPr>
        <w:t>”</w:t>
      </w:r>
      <w:r w:rsidR="00E82EB9" w:rsidRPr="0091542E">
        <w:rPr>
          <w:rFonts w:ascii="Times New Roman" w:hAnsi="Times New Roman" w:cs="Times New Roman"/>
          <w:lang w:val="es-ES_tradnl"/>
        </w:rPr>
        <w:t xml:space="preserve"> (</w:t>
      </w:r>
      <w:r w:rsidR="00E82EB9">
        <w:rPr>
          <w:rFonts w:ascii="Times New Roman" w:eastAsia="Times New Roman" w:hAnsi="Times New Roman" w:cs="Times New Roman"/>
          <w:lang w:val="en"/>
        </w:rPr>
        <w:t>b</w:t>
      </w:r>
      <w:r w:rsidR="00E82EB9" w:rsidRPr="0091542E">
        <w:rPr>
          <w:rFonts w:ascii="Times New Roman" w:eastAsia="Times New Roman" w:hAnsi="Times New Roman" w:cs="Times New Roman"/>
          <w:lang w:val="en"/>
        </w:rPr>
        <w:t>ovine spongiform encephalopathy)</w:t>
      </w:r>
      <w:r w:rsidR="00E82EB9">
        <w:rPr>
          <w:rFonts w:ascii="Times New Roman" w:hAnsi="Times New Roman" w:cs="Times New Roman"/>
          <w:lang w:val="es-ES_tradnl"/>
        </w:rPr>
        <w:t xml:space="preserve"> y la sequía de</w:t>
      </w:r>
      <w:r w:rsidR="00E82EB9" w:rsidRPr="0091542E">
        <w:rPr>
          <w:rFonts w:ascii="Times New Roman" w:hAnsi="Times New Roman" w:cs="Times New Roman"/>
          <w:lang w:val="es-ES_tradnl"/>
        </w:rPr>
        <w:t xml:space="preserve"> 2009, terminaron de golpear a un mercado que desde el siglo XIX </w:t>
      </w:r>
      <w:r w:rsidR="00E82EB9">
        <w:rPr>
          <w:rFonts w:ascii="Times New Roman" w:hAnsi="Times New Roman" w:cs="Times New Roman"/>
          <w:lang w:val="es-ES_tradnl"/>
        </w:rPr>
        <w:t>definía uno</w:t>
      </w:r>
      <w:r w:rsidR="00E82EB9" w:rsidRPr="0091542E">
        <w:rPr>
          <w:rFonts w:ascii="Times New Roman" w:hAnsi="Times New Roman" w:cs="Times New Roman"/>
          <w:lang w:val="es-ES_tradnl"/>
        </w:rPr>
        <w:t xml:space="preserve"> de los núcleos de la identidad argentina: el mercado de la carne. Entre el</w:t>
      </w:r>
      <w:r w:rsidR="00E82EB9">
        <w:rPr>
          <w:rFonts w:ascii="Times New Roman" w:hAnsi="Times New Roman" w:cs="Times New Roman"/>
          <w:lang w:val="es-ES_tradnl"/>
        </w:rPr>
        <w:t xml:space="preserve"> año 2009 y </w:t>
      </w:r>
      <w:r w:rsidR="00E82EB9" w:rsidRPr="0091542E">
        <w:rPr>
          <w:rFonts w:ascii="Times New Roman" w:hAnsi="Times New Roman" w:cs="Times New Roman"/>
          <w:lang w:val="es-ES_tradnl"/>
        </w:rPr>
        <w:t xml:space="preserve"> 2011 finalmente el mercado de soja desplazó al de la carne en </w:t>
      </w:r>
      <w:r w:rsidR="00E82EB9">
        <w:rPr>
          <w:rFonts w:ascii="Times New Roman" w:hAnsi="Times New Roman" w:cs="Times New Roman"/>
          <w:lang w:val="es-ES_tradnl"/>
        </w:rPr>
        <w:t>el país</w:t>
      </w:r>
      <w:r w:rsidR="00E82EB9" w:rsidRPr="0091542E">
        <w:rPr>
          <w:rFonts w:ascii="Times New Roman" w:hAnsi="Times New Roman" w:cs="Times New Roman"/>
          <w:lang w:val="es-ES_tradnl"/>
        </w:rPr>
        <w:t>.</w:t>
      </w:r>
      <w:r w:rsidR="00E82EB9">
        <w:rPr>
          <w:rStyle w:val="EndnoteReference"/>
          <w:rFonts w:ascii="Times New Roman" w:hAnsi="Times New Roman" w:cs="Times New Roman"/>
          <w:lang w:val="es-ES_tradnl"/>
        </w:rPr>
        <w:endnoteReference w:id="11"/>
      </w:r>
      <w:r w:rsidR="00E82EB9" w:rsidRPr="0091542E">
        <w:rPr>
          <w:rFonts w:ascii="Times New Roman" w:hAnsi="Times New Roman" w:cs="Times New Roman"/>
          <w:lang w:val="es-ES_tradnl"/>
        </w:rPr>
        <w:t xml:space="preserve"> Según Rodolfo González Arzac, la esperanza de un resurgimiento de l</w:t>
      </w:r>
      <w:r w:rsidR="00E82EB9">
        <w:rPr>
          <w:rFonts w:ascii="Times New Roman" w:hAnsi="Times New Roman" w:cs="Times New Roman"/>
          <w:lang w:val="es-ES_tradnl"/>
        </w:rPr>
        <w:t>a industria se tornó dificultosa</w:t>
      </w:r>
      <w:r w:rsidR="00E82EB9" w:rsidRPr="0091542E">
        <w:rPr>
          <w:rFonts w:ascii="Times New Roman" w:hAnsi="Times New Roman" w:cs="Times New Roman"/>
          <w:lang w:val="es-ES_tradnl"/>
        </w:rPr>
        <w:t xml:space="preserve"> en un mercado “sangriento y desigual”, un mercado con pocas y deficientes regulaciones estatales, con “matarifes” [</w:t>
      </w:r>
      <w:r w:rsidR="00E82EB9" w:rsidRPr="0091542E">
        <w:rPr>
          <w:rFonts w:ascii="Times New Roman" w:hAnsi="Times New Roman" w:cs="Times New Roman"/>
          <w:i/>
          <w:lang w:val="es-ES_tradnl"/>
        </w:rPr>
        <w:t>slaughterers</w:t>
      </w:r>
      <w:r w:rsidR="00E82EB9" w:rsidRPr="0091542E">
        <w:rPr>
          <w:rFonts w:ascii="Times New Roman" w:hAnsi="Times New Roman" w:cs="Times New Roman"/>
          <w:lang w:val="es-ES_tradnl"/>
        </w:rPr>
        <w:t>] que saben navegar el negocio, con grandes inversiones brasileras</w:t>
      </w:r>
      <w:r w:rsidR="00E82EB9">
        <w:rPr>
          <w:rFonts w:ascii="Times New Roman" w:hAnsi="Times New Roman" w:cs="Times New Roman"/>
          <w:lang w:val="es-ES_tradnl"/>
        </w:rPr>
        <w:t>,</w:t>
      </w:r>
      <w:r w:rsidR="00E82EB9" w:rsidRPr="0091542E">
        <w:rPr>
          <w:rFonts w:ascii="Times New Roman" w:hAnsi="Times New Roman" w:cs="Times New Roman"/>
          <w:lang w:val="es-ES_tradnl"/>
        </w:rPr>
        <w:t xml:space="preserve"> y con “millonarios” que deciden </w:t>
      </w:r>
      <w:r w:rsidR="00E82EB9">
        <w:rPr>
          <w:rFonts w:ascii="Times New Roman" w:hAnsi="Times New Roman" w:cs="Times New Roman"/>
          <w:lang w:val="es-ES_tradnl"/>
        </w:rPr>
        <w:t>abandonar</w:t>
      </w:r>
      <w:r w:rsidR="00E82EB9" w:rsidRPr="0091542E">
        <w:rPr>
          <w:rFonts w:ascii="Times New Roman" w:hAnsi="Times New Roman" w:cs="Times New Roman"/>
          <w:lang w:val="es-ES_tradnl"/>
        </w:rPr>
        <w:t xml:space="preserve"> las vacas por los cultivos de soja</w:t>
      </w:r>
      <w:r w:rsidR="00E82EB9">
        <w:rPr>
          <w:rFonts w:ascii="Times New Roman" w:hAnsi="Times New Roman" w:cs="Times New Roman"/>
          <w:lang w:val="es-ES_tradnl"/>
        </w:rPr>
        <w:t xml:space="preserve"> (54)</w:t>
      </w:r>
      <w:r w:rsidR="00E82EB9" w:rsidRPr="0091542E">
        <w:rPr>
          <w:rFonts w:ascii="Times New Roman" w:hAnsi="Times New Roman" w:cs="Times New Roman"/>
          <w:lang w:val="es-ES_tradnl"/>
        </w:rPr>
        <w:t>.</w:t>
      </w:r>
      <w:r w:rsidR="00E82EB9">
        <w:rPr>
          <w:rFonts w:ascii="Times New Roman" w:hAnsi="Times New Roman" w:cs="Times New Roman"/>
          <w:lang w:val="es-ES_tradnl"/>
        </w:rPr>
        <w:t xml:space="preserve"> </w:t>
      </w:r>
      <w:r w:rsidR="00784874">
        <w:rPr>
          <w:rFonts w:ascii="Times New Roman" w:hAnsi="Times New Roman" w:cs="Times New Roman"/>
          <w:lang w:val="es-ES_tradnl"/>
        </w:rPr>
        <w:t xml:space="preserve">Así, en </w:t>
      </w:r>
      <w:r w:rsidR="00784874">
        <w:rPr>
          <w:rFonts w:ascii="Times New Roman" w:hAnsi="Times New Roman" w:cs="Times New Roman"/>
          <w:i/>
          <w:lang w:val="es-ES_tradnl"/>
        </w:rPr>
        <w:t>El estómago de la cultura</w:t>
      </w:r>
      <w:r w:rsidR="00784874">
        <w:rPr>
          <w:rFonts w:ascii="Times New Roman" w:hAnsi="Times New Roman" w:cs="Times New Roman"/>
          <w:lang w:val="es-ES_tradnl"/>
        </w:rPr>
        <w:t xml:space="preserve">, entonces, </w:t>
      </w:r>
      <w:r>
        <w:rPr>
          <w:rFonts w:ascii="Times New Roman" w:hAnsi="Times New Roman" w:cs="Times New Roman"/>
          <w:lang w:val="es-ES_tradnl"/>
        </w:rPr>
        <w:t xml:space="preserve">se configura, toma forma y aparece la comunidad de trabajadores que se autorregulan, que han encontrado una forma común de existir que persiste desde el </w:t>
      </w:r>
      <w:r w:rsidR="00784874">
        <w:rPr>
          <w:rFonts w:ascii="Times New Roman" w:hAnsi="Times New Roman" w:cs="Times New Roman"/>
          <w:lang w:val="es-ES_tradnl"/>
        </w:rPr>
        <w:t xml:space="preserve">año </w:t>
      </w:r>
      <w:r>
        <w:rPr>
          <w:rFonts w:ascii="Times New Roman" w:hAnsi="Times New Roman" w:cs="Times New Roman"/>
          <w:lang w:val="es-ES_tradnl"/>
        </w:rPr>
        <w:t>2001 frente a otros proyectos comunitar</w:t>
      </w:r>
      <w:r w:rsidR="00784874">
        <w:rPr>
          <w:rFonts w:ascii="Times New Roman" w:hAnsi="Times New Roman" w:cs="Times New Roman"/>
          <w:lang w:val="es-ES_tradnl"/>
        </w:rPr>
        <w:t>ios que ya para la Argentina de</w:t>
      </w:r>
      <w:r>
        <w:rPr>
          <w:rFonts w:ascii="Times New Roman" w:hAnsi="Times New Roman" w:cs="Times New Roman"/>
          <w:lang w:val="es-ES_tradnl"/>
        </w:rPr>
        <w:t xml:space="preserve"> 2012, cuando </w:t>
      </w:r>
      <w:r w:rsidR="00784874">
        <w:rPr>
          <w:rFonts w:ascii="Times New Roman" w:hAnsi="Times New Roman" w:cs="Times New Roman"/>
          <w:lang w:val="es-ES_tradnl"/>
        </w:rPr>
        <w:t>se estrena</w:t>
      </w:r>
      <w:r>
        <w:rPr>
          <w:rFonts w:ascii="Times New Roman" w:hAnsi="Times New Roman" w:cs="Times New Roman"/>
          <w:lang w:val="es-ES_tradnl"/>
        </w:rPr>
        <w:t xml:space="preserve"> el documental, habían desaparecido o perdido fuerza. Como señala Maristella Svampa</w:t>
      </w:r>
      <w:r w:rsidR="00784874">
        <w:rPr>
          <w:rFonts w:ascii="Times New Roman" w:hAnsi="Times New Roman" w:cs="Times New Roman"/>
          <w:lang w:val="es-ES_tradnl"/>
        </w:rPr>
        <w:t>,</w:t>
      </w:r>
      <w:r>
        <w:rPr>
          <w:rFonts w:ascii="Times New Roman" w:hAnsi="Times New Roman" w:cs="Times New Roman"/>
          <w:lang w:val="es-ES_tradnl"/>
        </w:rPr>
        <w:t xml:space="preserve"> cerca de 2003 los deseos de solidaridad e igualdad terminaron cancelados por “demandas de normalidad y seguridad” mientras se estigmatizaba y cuestionaba el rol de los sectores</w:t>
      </w:r>
      <w:r w:rsidR="00784874">
        <w:rPr>
          <w:rFonts w:ascii="Times New Roman" w:hAnsi="Times New Roman" w:cs="Times New Roman"/>
          <w:lang w:val="es-ES_tradnl"/>
        </w:rPr>
        <w:t xml:space="preserve"> excluidos por el sistema (202). Al</w:t>
      </w:r>
      <w:r>
        <w:rPr>
          <w:rFonts w:ascii="Times New Roman" w:hAnsi="Times New Roman" w:cs="Times New Roman"/>
          <w:lang w:val="es-ES_tradnl"/>
        </w:rPr>
        <w:t xml:space="preserve">lí se disiparon muchos grupos o colectivos que se asociaron ante el colapso y la crisis argentina. </w:t>
      </w:r>
    </w:p>
    <w:p w14:paraId="090CCF99" w14:textId="3E1BB8B6" w:rsidR="00854557" w:rsidRDefault="00854557" w:rsidP="00DF70ED">
      <w:pPr>
        <w:spacing w:line="480" w:lineRule="auto"/>
        <w:rPr>
          <w:rFonts w:ascii="Times New Roman" w:hAnsi="Times New Roman" w:cs="Times New Roman"/>
          <w:lang w:val="es-ES_tradnl"/>
        </w:rPr>
      </w:pPr>
      <w:r>
        <w:rPr>
          <w:rFonts w:ascii="Times New Roman" w:hAnsi="Times New Roman" w:cs="Times New Roman"/>
          <w:lang w:val="es-ES_tradnl"/>
        </w:rPr>
        <w:tab/>
        <w:t>Sin duda, l</w:t>
      </w:r>
      <w:r w:rsidRPr="006733DC">
        <w:rPr>
          <w:rFonts w:ascii="Times New Roman" w:hAnsi="Times New Roman" w:cs="Times New Roman"/>
          <w:lang w:val="es-ES_tradnl"/>
        </w:rPr>
        <w:t xml:space="preserve">as imágenes que genera el matadero </w:t>
      </w:r>
      <w:r>
        <w:rPr>
          <w:rFonts w:ascii="Times New Roman" w:hAnsi="Times New Roman" w:cs="Times New Roman"/>
          <w:lang w:val="es-ES_tradnl"/>
        </w:rPr>
        <w:t xml:space="preserve">de </w:t>
      </w:r>
      <w:r>
        <w:rPr>
          <w:rFonts w:ascii="Times New Roman" w:hAnsi="Times New Roman" w:cs="Times New Roman"/>
          <w:i/>
          <w:lang w:val="es-ES_tradnl"/>
        </w:rPr>
        <w:t xml:space="preserve">El estómago de la cultura </w:t>
      </w:r>
      <w:r w:rsidRPr="006733DC">
        <w:rPr>
          <w:rFonts w:ascii="Times New Roman" w:hAnsi="Times New Roman" w:cs="Times New Roman"/>
          <w:lang w:val="es-ES_tradnl"/>
        </w:rPr>
        <w:t>reproducen una lógica soberana que regula la vida y la muerte de los cuerpos en una econ</w:t>
      </w:r>
      <w:r>
        <w:rPr>
          <w:rFonts w:ascii="Times New Roman" w:hAnsi="Times New Roman" w:cs="Times New Roman"/>
          <w:lang w:val="es-ES_tradnl"/>
        </w:rPr>
        <w:t>omía de uso, consumo o desecho</w:t>
      </w:r>
      <w:r w:rsidRPr="006733DC">
        <w:rPr>
          <w:rFonts w:ascii="Times New Roman" w:hAnsi="Times New Roman" w:cs="Times New Roman"/>
          <w:lang w:val="es-ES_tradnl"/>
        </w:rPr>
        <w:t xml:space="preserve"> </w:t>
      </w:r>
      <w:r>
        <w:rPr>
          <w:rFonts w:ascii="Times New Roman" w:hAnsi="Times New Roman" w:cs="Times New Roman"/>
          <w:lang w:val="es-ES_tradnl"/>
        </w:rPr>
        <w:t>mostrando</w:t>
      </w:r>
      <w:r w:rsidRPr="006733DC">
        <w:rPr>
          <w:rFonts w:ascii="Times New Roman" w:hAnsi="Times New Roman" w:cs="Times New Roman"/>
          <w:lang w:val="es-ES_tradnl"/>
        </w:rPr>
        <w:t xml:space="preserve"> así una estrech</w:t>
      </w:r>
      <w:r>
        <w:rPr>
          <w:rFonts w:ascii="Times New Roman" w:hAnsi="Times New Roman" w:cs="Times New Roman"/>
          <w:lang w:val="es-ES_tradnl"/>
        </w:rPr>
        <w:t>a relación entre vida y capital. No obstante, ese mismo matadero muestra</w:t>
      </w:r>
      <w:r w:rsidRPr="006733DC">
        <w:rPr>
          <w:rFonts w:ascii="Times New Roman" w:hAnsi="Times New Roman" w:cs="Times New Roman"/>
          <w:lang w:val="es-ES_tradnl"/>
        </w:rPr>
        <w:t xml:space="preserve"> a </w:t>
      </w:r>
      <w:r>
        <w:rPr>
          <w:rFonts w:ascii="Times New Roman" w:hAnsi="Times New Roman" w:cs="Times New Roman"/>
          <w:lang w:val="es-ES_tradnl"/>
        </w:rPr>
        <w:t>una comunidad de</w:t>
      </w:r>
      <w:r w:rsidRPr="006733DC">
        <w:rPr>
          <w:rFonts w:ascii="Times New Roman" w:hAnsi="Times New Roman" w:cs="Times New Roman"/>
          <w:lang w:val="es-ES_tradnl"/>
        </w:rPr>
        <w:t xml:space="preserve"> trabajadores </w:t>
      </w:r>
      <w:r>
        <w:rPr>
          <w:rFonts w:ascii="Times New Roman" w:hAnsi="Times New Roman" w:cs="Times New Roman"/>
          <w:lang w:val="es-ES_tradnl"/>
        </w:rPr>
        <w:t>que han descompuesto todos los rastros del poder soberano: e</w:t>
      </w:r>
      <w:r w:rsidR="00034C93">
        <w:rPr>
          <w:rFonts w:ascii="Times New Roman" w:hAnsi="Times New Roman" w:cs="Times New Roman"/>
          <w:lang w:val="es-ES_tradnl"/>
        </w:rPr>
        <w:t xml:space="preserve">llos supieron </w:t>
      </w:r>
      <w:r w:rsidRPr="006733DC">
        <w:rPr>
          <w:rFonts w:ascii="Times New Roman" w:hAnsi="Times New Roman" w:cs="Times New Roman"/>
          <w:lang w:val="es-ES_tradnl"/>
        </w:rPr>
        <w:t xml:space="preserve">cambiar de manos la propiedad privada, supieron tomar los medios de producción de la burguesía ganadera. </w:t>
      </w:r>
      <w:r>
        <w:rPr>
          <w:rFonts w:ascii="Times New Roman" w:hAnsi="Times New Roman" w:cs="Times New Roman"/>
          <w:lang w:val="es-ES_tradnl"/>
        </w:rPr>
        <w:t xml:space="preserve">Es la presencia del colectivo de trabajadores y animales (su mero coexistir en el matadero) que impide una focalización y una individuación clara </w:t>
      </w:r>
      <w:r w:rsidRPr="002F27C1">
        <w:rPr>
          <w:rFonts w:ascii="Times New Roman" w:hAnsi="Times New Roman" w:cs="Times New Roman"/>
          <w:i/>
          <w:lang w:val="es-ES_tradnl"/>
        </w:rPr>
        <w:t>en</w:t>
      </w:r>
      <w:r>
        <w:rPr>
          <w:rFonts w:ascii="Times New Roman" w:hAnsi="Times New Roman" w:cs="Times New Roman"/>
          <w:lang w:val="es-ES_tradnl"/>
        </w:rPr>
        <w:t xml:space="preserve"> y </w:t>
      </w:r>
      <w:r w:rsidRPr="002F27C1">
        <w:rPr>
          <w:rFonts w:ascii="Times New Roman" w:hAnsi="Times New Roman" w:cs="Times New Roman"/>
          <w:i/>
          <w:lang w:val="es-ES_tradnl"/>
        </w:rPr>
        <w:t>entre</w:t>
      </w:r>
      <w:r>
        <w:rPr>
          <w:rFonts w:ascii="Times New Roman" w:hAnsi="Times New Roman" w:cs="Times New Roman"/>
          <w:lang w:val="es-ES_tradnl"/>
        </w:rPr>
        <w:t xml:space="preserve"> cuerpos animales y humanos. El documental de Céspedes recuerda siempre que allí en el espacio del matadero, todos (humano, animal,</w:t>
      </w:r>
      <w:r w:rsidR="00034C93">
        <w:rPr>
          <w:rFonts w:ascii="Times New Roman" w:hAnsi="Times New Roman" w:cs="Times New Roman"/>
          <w:lang w:val="es-ES_tradnl"/>
        </w:rPr>
        <w:t xml:space="preserve"> vivo, muerto) componen el todo, premisa indiscutible de la vertiente más </w:t>
      </w:r>
      <w:r w:rsidR="00D77281">
        <w:rPr>
          <w:rFonts w:ascii="Times New Roman" w:hAnsi="Times New Roman" w:cs="Times New Roman"/>
          <w:lang w:val="es-ES_tradnl"/>
        </w:rPr>
        <w:t>crítica</w:t>
      </w:r>
      <w:r w:rsidR="00034C93">
        <w:rPr>
          <w:rFonts w:ascii="Times New Roman" w:hAnsi="Times New Roman" w:cs="Times New Roman"/>
          <w:lang w:val="es-ES_tradnl"/>
        </w:rPr>
        <w:t xml:space="preserve"> de los actuales </w:t>
      </w:r>
      <w:r w:rsidRPr="004956BD">
        <w:rPr>
          <w:rFonts w:ascii="Times New Roman" w:hAnsi="Times New Roman" w:cs="Times New Roman"/>
          <w:i/>
          <w:lang w:val="es-ES_tradnl"/>
        </w:rPr>
        <w:t>animal studies</w:t>
      </w:r>
      <w:r>
        <w:rPr>
          <w:rFonts w:ascii="Times New Roman" w:hAnsi="Times New Roman" w:cs="Times New Roman"/>
          <w:lang w:val="es-ES_tradnl"/>
        </w:rPr>
        <w:t xml:space="preserve"> </w:t>
      </w:r>
      <w:r w:rsidR="00034C93">
        <w:rPr>
          <w:rFonts w:ascii="Times New Roman" w:hAnsi="Times New Roman" w:cs="Times New Roman"/>
          <w:lang w:val="es-ES_tradnl"/>
        </w:rPr>
        <w:t xml:space="preserve">orientados a interpretar </w:t>
      </w:r>
      <w:r>
        <w:rPr>
          <w:rFonts w:ascii="Times New Roman" w:hAnsi="Times New Roman" w:cs="Times New Roman"/>
          <w:lang w:val="es-ES_tradnl"/>
        </w:rPr>
        <w:t>las relaciones entre animal y vida política</w:t>
      </w:r>
      <w:r w:rsidR="00D77281">
        <w:rPr>
          <w:rFonts w:ascii="Times New Roman" w:hAnsi="Times New Roman" w:cs="Times New Roman"/>
          <w:lang w:val="es-ES_tradnl"/>
        </w:rPr>
        <w:t>:</w:t>
      </w:r>
      <w:r>
        <w:rPr>
          <w:rFonts w:ascii="Times New Roman" w:hAnsi="Times New Roman" w:cs="Times New Roman"/>
          <w:lang w:val="es-ES_tradnl"/>
        </w:rPr>
        <w:t xml:space="preserve"> </w:t>
      </w:r>
    </w:p>
    <w:p w14:paraId="0B9F76AE" w14:textId="414B1CB1" w:rsidR="00854557" w:rsidRDefault="00854557" w:rsidP="002F27C1">
      <w:pPr>
        <w:ind w:left="1440"/>
        <w:rPr>
          <w:rFonts w:ascii="Times New Roman" w:hAnsi="Times New Roman" w:cs="Times New Roman"/>
          <w:lang w:val="es-ES_tradnl"/>
        </w:rPr>
      </w:pPr>
      <w:r>
        <w:rPr>
          <w:rFonts w:ascii="Times New Roman" w:hAnsi="Times New Roman" w:cs="Times New Roman"/>
          <w:lang w:val="es-ES_tradnl"/>
        </w:rPr>
        <w:t xml:space="preserve">Muchos de los materiales trabajan sobre la </w:t>
      </w:r>
      <w:r>
        <w:rPr>
          <w:rFonts w:ascii="Times New Roman" w:hAnsi="Times New Roman" w:cs="Times New Roman"/>
          <w:i/>
          <w:lang w:val="es-ES_tradnl"/>
        </w:rPr>
        <w:t>distancia y la disimetría entre el cuerpo y la forma individual o individuada</w:t>
      </w:r>
      <w:r>
        <w:rPr>
          <w:rFonts w:ascii="Times New Roman" w:hAnsi="Times New Roman" w:cs="Times New Roman"/>
          <w:lang w:val="es-ES_tradnl"/>
        </w:rPr>
        <w:t xml:space="preserve">: los cuerpos que estos materiales conjugan no son cuerpos individuales, cuerpos que puedan definirse en torno a un individuo como forma […] No hay, pues, cuerpo </w:t>
      </w:r>
      <w:r>
        <w:rPr>
          <w:rFonts w:ascii="Times New Roman" w:hAnsi="Times New Roman" w:cs="Times New Roman"/>
          <w:i/>
          <w:lang w:val="es-ES_tradnl"/>
        </w:rPr>
        <w:t>en sí mismo</w:t>
      </w:r>
      <w:r>
        <w:rPr>
          <w:rFonts w:ascii="Times New Roman" w:hAnsi="Times New Roman" w:cs="Times New Roman"/>
          <w:lang w:val="es-ES_tradnl"/>
        </w:rPr>
        <w:t xml:space="preserve">, </w:t>
      </w:r>
      <w:r w:rsidRPr="00EC5AF6">
        <w:rPr>
          <w:rFonts w:ascii="Times New Roman" w:hAnsi="Times New Roman" w:cs="Times New Roman"/>
          <w:lang w:val="es-ES_tradnl"/>
        </w:rPr>
        <w:t>hay cuerpos en relación, en exposición</w:t>
      </w:r>
      <w:r>
        <w:rPr>
          <w:rFonts w:ascii="Times New Roman" w:hAnsi="Times New Roman" w:cs="Times New Roman"/>
          <w:lang w:val="es-ES_tradnl"/>
        </w:rPr>
        <w:t>; hay topografías y escenarios cuya lógica pasa por el espacio entre cuerpos que diseñan. (Giorgi 296)</w:t>
      </w:r>
    </w:p>
    <w:p w14:paraId="1F6594EE" w14:textId="77777777" w:rsidR="00854557" w:rsidRDefault="00854557" w:rsidP="00DF70ED">
      <w:pPr>
        <w:spacing w:line="480" w:lineRule="auto"/>
        <w:rPr>
          <w:rFonts w:ascii="Times New Roman" w:hAnsi="Times New Roman" w:cs="Times New Roman"/>
          <w:lang w:val="es-ES_tradnl"/>
        </w:rPr>
      </w:pPr>
    </w:p>
    <w:p w14:paraId="142C9DD8" w14:textId="325F2EDE" w:rsidR="00854557" w:rsidRDefault="00854557" w:rsidP="00BB44C0">
      <w:pPr>
        <w:spacing w:line="480" w:lineRule="auto"/>
        <w:rPr>
          <w:rFonts w:ascii="Times New Roman" w:hAnsi="Times New Roman" w:cs="Times New Roman"/>
          <w:lang w:val="es-ES_tradnl"/>
        </w:rPr>
      </w:pPr>
      <w:r>
        <w:rPr>
          <w:rFonts w:ascii="Times New Roman" w:hAnsi="Times New Roman" w:cs="Times New Roman"/>
          <w:lang w:val="es-ES_tradnl"/>
        </w:rPr>
        <w:t xml:space="preserve">Presentar “cuerpos en relación” y en “exposición” es el modo en que la comunidad se cimenta en </w:t>
      </w:r>
      <w:r>
        <w:rPr>
          <w:rFonts w:ascii="Times New Roman" w:hAnsi="Times New Roman" w:cs="Times New Roman"/>
          <w:i/>
          <w:lang w:val="es-ES_tradnl"/>
        </w:rPr>
        <w:t xml:space="preserve">El estómago de la cultura. </w:t>
      </w:r>
      <w:r w:rsidRPr="006733DC">
        <w:rPr>
          <w:rFonts w:ascii="Times New Roman" w:hAnsi="Times New Roman" w:cs="Times New Roman"/>
          <w:lang w:val="es-ES_tradnl"/>
        </w:rPr>
        <w:t>La comunidad en</w:t>
      </w:r>
      <w:r>
        <w:rPr>
          <w:rFonts w:ascii="Times New Roman" w:hAnsi="Times New Roman" w:cs="Times New Roman"/>
          <w:lang w:val="es-ES_tradnl"/>
        </w:rPr>
        <w:t xml:space="preserve"> este documental está sobre todo expuesta: </w:t>
      </w:r>
      <w:r w:rsidRPr="002F6572">
        <w:rPr>
          <w:rFonts w:ascii="Times New Roman" w:hAnsi="Times New Roman" w:cs="Times New Roman"/>
          <w:i/>
          <w:lang w:val="es-ES_tradnl"/>
        </w:rPr>
        <w:t>en exposición</w:t>
      </w:r>
      <w:r>
        <w:rPr>
          <w:rFonts w:ascii="Times New Roman" w:hAnsi="Times New Roman" w:cs="Times New Roman"/>
          <w:lang w:val="es-ES_tradnl"/>
        </w:rPr>
        <w:t xml:space="preserve"> y </w:t>
      </w:r>
      <w:r w:rsidRPr="002F6572">
        <w:rPr>
          <w:rFonts w:ascii="Times New Roman" w:hAnsi="Times New Roman" w:cs="Times New Roman"/>
          <w:i/>
          <w:lang w:val="es-ES_tradnl"/>
        </w:rPr>
        <w:t>expuesta a</w:t>
      </w:r>
      <w:r w:rsidRPr="006733DC">
        <w:rPr>
          <w:rFonts w:ascii="Times New Roman" w:hAnsi="Times New Roman" w:cs="Times New Roman"/>
          <w:lang w:val="es-ES_tradnl"/>
        </w:rPr>
        <w:t>.</w:t>
      </w:r>
      <w:r>
        <w:rPr>
          <w:rFonts w:ascii="Times New Roman" w:hAnsi="Times New Roman" w:cs="Times New Roman"/>
          <w:lang w:val="es-ES_tradnl"/>
        </w:rPr>
        <w:t xml:space="preserve"> Apunta</w:t>
      </w:r>
      <w:r w:rsidRPr="00E65FEE">
        <w:rPr>
          <w:rFonts w:ascii="Times New Roman" w:hAnsi="Times New Roman" w:cs="Times New Roman"/>
          <w:lang w:val="es-ES_tradnl"/>
        </w:rPr>
        <w:t xml:space="preserve"> Didi-Huberman en </w:t>
      </w:r>
      <w:r w:rsidRPr="00E65FEE">
        <w:rPr>
          <w:rFonts w:ascii="Times New Roman" w:hAnsi="Times New Roman" w:cs="Times New Roman"/>
          <w:i/>
          <w:lang w:val="es-ES_tradnl"/>
        </w:rPr>
        <w:t>Pueblos expuestos, pueblos figurantes</w:t>
      </w:r>
      <w:r>
        <w:rPr>
          <w:rFonts w:ascii="Times New Roman" w:hAnsi="Times New Roman" w:cs="Times New Roman"/>
          <w:lang w:val="es-ES_tradnl"/>
        </w:rPr>
        <w:t xml:space="preserve"> que los pueblos están </w:t>
      </w:r>
      <w:r w:rsidRPr="0022680C">
        <w:rPr>
          <w:rFonts w:ascii="Times New Roman" w:hAnsi="Times New Roman" w:cs="Times New Roman"/>
          <w:i/>
          <w:lang w:val="es-ES_tradnl"/>
        </w:rPr>
        <w:t>expuestos</w:t>
      </w:r>
      <w:r>
        <w:rPr>
          <w:rFonts w:ascii="Times New Roman" w:hAnsi="Times New Roman" w:cs="Times New Roman"/>
          <w:lang w:val="es-ES_tradnl"/>
        </w:rPr>
        <w:t xml:space="preserve"> en tanto parecen hoy más visibles unos para otros que nunca pues “son objeto de todos los documentales, todos los turismos, todos los mercados comerciales” y al mismo tiempo </w:t>
      </w:r>
      <w:r w:rsidRPr="0039632D">
        <w:rPr>
          <w:rFonts w:ascii="Times New Roman" w:hAnsi="Times New Roman" w:cs="Times New Roman"/>
          <w:lang w:val="es-ES_tradnl"/>
        </w:rPr>
        <w:t>quedan</w:t>
      </w:r>
      <w:r>
        <w:rPr>
          <w:rFonts w:ascii="Times New Roman" w:hAnsi="Times New Roman" w:cs="Times New Roman"/>
          <w:i/>
          <w:lang w:val="es-ES_tradnl"/>
        </w:rPr>
        <w:t xml:space="preserve"> expuestos a </w:t>
      </w:r>
      <w:r>
        <w:rPr>
          <w:rFonts w:ascii="Times New Roman" w:hAnsi="Times New Roman" w:cs="Times New Roman"/>
          <w:lang w:val="es-ES_tradnl"/>
        </w:rPr>
        <w:t>por el hecho de “estar amenazados, justamente, en su representación –política, estética- e incluso, como sucede con demasiada frecuencia en su existencia misma” (11). En el documental, el aparecer de la comunidad del matadero es un aparecer común, sin individuación posible, anónimo como el mismo frigorífico -</w:t>
      </w:r>
      <w:r w:rsidRPr="006733DC">
        <w:rPr>
          <w:rFonts w:ascii="Times New Roman" w:hAnsi="Times New Roman" w:cs="Times New Roman"/>
          <w:lang w:val="es-ES_tradnl"/>
        </w:rPr>
        <w:t xml:space="preserve">no hay fechas, ni nombres </w:t>
      </w:r>
      <w:r>
        <w:rPr>
          <w:rFonts w:ascii="Times New Roman" w:hAnsi="Times New Roman" w:cs="Times New Roman"/>
          <w:lang w:val="es-ES_tradnl"/>
        </w:rPr>
        <w:t>del lugar, ni de los obreros.</w:t>
      </w:r>
      <w:r>
        <w:rPr>
          <w:rStyle w:val="EndnoteReference"/>
          <w:rFonts w:ascii="Times New Roman" w:hAnsi="Times New Roman" w:cs="Times New Roman"/>
          <w:lang w:val="es-ES_tradnl"/>
        </w:rPr>
        <w:endnoteReference w:id="12"/>
      </w:r>
      <w:r>
        <w:rPr>
          <w:rFonts w:ascii="Times New Roman" w:hAnsi="Times New Roman" w:cs="Times New Roman"/>
          <w:lang w:val="es-ES_tradnl"/>
        </w:rPr>
        <w:t xml:space="preserve"> Esta “puesta en común” es la exposición de la comunidad</w:t>
      </w:r>
      <w:r w:rsidRPr="003F4D63">
        <w:rPr>
          <w:rFonts w:ascii="Times New Roman" w:hAnsi="Times New Roman" w:cs="Times New Roman"/>
          <w:lang w:val="es-ES_tradnl"/>
        </w:rPr>
        <w:t xml:space="preserve"> en su fuerza de vida</w:t>
      </w:r>
      <w:r>
        <w:rPr>
          <w:rFonts w:ascii="Times New Roman" w:hAnsi="Times New Roman" w:cs="Times New Roman"/>
          <w:lang w:val="es-ES_tradnl"/>
        </w:rPr>
        <w:t xml:space="preserve"> y </w:t>
      </w:r>
      <w:r w:rsidRPr="003F4D63">
        <w:rPr>
          <w:rFonts w:ascii="Times New Roman" w:hAnsi="Times New Roman" w:cs="Times New Roman"/>
          <w:lang w:val="es-ES_tradnl"/>
        </w:rPr>
        <w:t>su fuerte inscripción en la historia del país, su resistencia</w:t>
      </w:r>
      <w:r>
        <w:rPr>
          <w:rFonts w:ascii="Times New Roman" w:hAnsi="Times New Roman" w:cs="Times New Roman"/>
          <w:lang w:val="es-ES_tradnl"/>
        </w:rPr>
        <w:t xml:space="preserve"> ante la crisis política y social. P</w:t>
      </w:r>
      <w:r w:rsidRPr="003F4D63">
        <w:rPr>
          <w:rFonts w:ascii="Times New Roman" w:hAnsi="Times New Roman" w:cs="Times New Roman"/>
          <w:lang w:val="es-ES_tradnl"/>
        </w:rPr>
        <w:t>ero también</w:t>
      </w:r>
      <w:r>
        <w:rPr>
          <w:rFonts w:ascii="Times New Roman" w:hAnsi="Times New Roman" w:cs="Times New Roman"/>
          <w:lang w:val="es-ES_tradnl"/>
        </w:rPr>
        <w:t>, “la puesta en común”</w:t>
      </w:r>
      <w:r w:rsidRPr="003F4D63">
        <w:rPr>
          <w:rFonts w:ascii="Times New Roman" w:hAnsi="Times New Roman" w:cs="Times New Roman"/>
          <w:lang w:val="es-ES_tradnl"/>
        </w:rPr>
        <w:t xml:space="preserve"> </w:t>
      </w:r>
      <w:r>
        <w:rPr>
          <w:rFonts w:ascii="Times New Roman" w:hAnsi="Times New Roman" w:cs="Times New Roman"/>
          <w:lang w:val="es-ES_tradnl"/>
        </w:rPr>
        <w:t xml:space="preserve">implica un </w:t>
      </w:r>
      <w:r w:rsidRPr="00D9194C">
        <w:rPr>
          <w:rFonts w:ascii="Times New Roman" w:hAnsi="Times New Roman" w:cs="Times New Roman"/>
          <w:i/>
          <w:lang w:val="es-ES_tradnl"/>
        </w:rPr>
        <w:t>exponer a</w:t>
      </w:r>
      <w:r>
        <w:rPr>
          <w:rFonts w:ascii="Times New Roman" w:hAnsi="Times New Roman" w:cs="Times New Roman"/>
          <w:lang w:val="es-ES_tradnl"/>
        </w:rPr>
        <w:t xml:space="preserve"> la comunidad, presentar su</w:t>
      </w:r>
      <w:r w:rsidRPr="003F4D63">
        <w:rPr>
          <w:rFonts w:ascii="Times New Roman" w:hAnsi="Times New Roman" w:cs="Times New Roman"/>
          <w:lang w:val="es-ES_tradnl"/>
        </w:rPr>
        <w:t xml:space="preserve"> fragilidad, </w:t>
      </w:r>
      <w:r>
        <w:rPr>
          <w:rFonts w:ascii="Times New Roman" w:hAnsi="Times New Roman" w:cs="Times New Roman"/>
          <w:lang w:val="es-ES_tradnl"/>
        </w:rPr>
        <w:t>mostrarla</w:t>
      </w:r>
      <w:r w:rsidRPr="007A3A10">
        <w:rPr>
          <w:rFonts w:ascii="Times New Roman" w:hAnsi="Times New Roman" w:cs="Times New Roman"/>
          <w:i/>
          <w:lang w:val="es-ES_tradnl"/>
        </w:rPr>
        <w:t xml:space="preserve"> expuest</w:t>
      </w:r>
      <w:r>
        <w:rPr>
          <w:rFonts w:ascii="Times New Roman" w:hAnsi="Times New Roman" w:cs="Times New Roman"/>
          <w:i/>
          <w:lang w:val="es-ES_tradnl"/>
        </w:rPr>
        <w:t>a</w:t>
      </w:r>
      <w:r w:rsidRPr="003F4D63">
        <w:rPr>
          <w:rFonts w:ascii="Times New Roman" w:hAnsi="Times New Roman" w:cs="Times New Roman"/>
          <w:lang w:val="es-ES_tradnl"/>
        </w:rPr>
        <w:t xml:space="preserve"> </w:t>
      </w:r>
      <w:r w:rsidRPr="00D9194C">
        <w:rPr>
          <w:rFonts w:ascii="Times New Roman" w:hAnsi="Times New Roman" w:cs="Times New Roman"/>
          <w:i/>
          <w:lang w:val="es-ES_tradnl"/>
        </w:rPr>
        <w:t>a</w:t>
      </w:r>
      <w:r w:rsidRPr="003F4D63">
        <w:rPr>
          <w:rFonts w:ascii="Times New Roman" w:hAnsi="Times New Roman" w:cs="Times New Roman"/>
          <w:lang w:val="es-ES_tradnl"/>
        </w:rPr>
        <w:t xml:space="preserve"> desaparecer </w:t>
      </w:r>
      <w:r>
        <w:rPr>
          <w:rFonts w:ascii="Times New Roman" w:hAnsi="Times New Roman" w:cs="Times New Roman"/>
          <w:lang w:val="es-ES_tradnl"/>
        </w:rPr>
        <w:t>ante</w:t>
      </w:r>
      <w:r w:rsidRPr="003F4D63">
        <w:rPr>
          <w:rFonts w:ascii="Times New Roman" w:hAnsi="Times New Roman" w:cs="Times New Roman"/>
          <w:lang w:val="es-ES_tradnl"/>
        </w:rPr>
        <w:t xml:space="preserve"> la ley del capital</w:t>
      </w:r>
      <w:r>
        <w:rPr>
          <w:rFonts w:ascii="Times New Roman" w:hAnsi="Times New Roman" w:cs="Times New Roman"/>
          <w:lang w:val="es-ES_tradnl"/>
        </w:rPr>
        <w:t>, ante la rapiña neoliberal y frente a la desprotección estatal cuya jurisdicción, como subraya Palomino, es “</w:t>
      </w:r>
      <w:r>
        <w:rPr>
          <w:rFonts w:ascii="Times" w:eastAsia="Times New Roman" w:hAnsi="Times" w:cs="Times New Roman"/>
          <w:lang w:val="es-ES_tradnl"/>
        </w:rPr>
        <w:t>limitada</w:t>
      </w:r>
      <w:r w:rsidRPr="00C32BEF">
        <w:rPr>
          <w:rFonts w:ascii="Times" w:eastAsia="Times New Roman" w:hAnsi="Times" w:cs="Times New Roman"/>
          <w:lang w:val="es-ES_tradnl"/>
        </w:rPr>
        <w:t xml:space="preserve"> para contener las fuerzas solidarias liberadas por la nueva economía social</w:t>
      </w:r>
      <w:r>
        <w:rPr>
          <w:rFonts w:ascii="Times New Roman" w:hAnsi="Times New Roman" w:cs="Times New Roman"/>
          <w:lang w:val="es-ES_tradnl"/>
        </w:rPr>
        <w:t xml:space="preserve">” (128). </w:t>
      </w:r>
      <w:r w:rsidR="00A91119">
        <w:rPr>
          <w:rFonts w:ascii="Times New Roman" w:hAnsi="Times New Roman" w:cs="Times New Roman"/>
          <w:lang w:val="es-ES_tradnl"/>
        </w:rPr>
        <w:t xml:space="preserve"> </w:t>
      </w:r>
    </w:p>
    <w:p w14:paraId="5CDB1E9A" w14:textId="1A4F16C6" w:rsidR="00854557" w:rsidRDefault="00854557" w:rsidP="00597341">
      <w:pPr>
        <w:spacing w:line="480" w:lineRule="auto"/>
        <w:ind w:firstLine="720"/>
        <w:rPr>
          <w:rFonts w:ascii="Times New Roman" w:hAnsi="Times New Roman" w:cs="Times New Roman"/>
          <w:lang w:val="es-ES_tradnl"/>
        </w:rPr>
      </w:pPr>
      <w:r w:rsidRPr="00BB44C0">
        <w:rPr>
          <w:rFonts w:ascii="Times New Roman" w:hAnsi="Times New Roman" w:cs="Times New Roman"/>
          <w:i/>
          <w:lang w:val="es-ES_tradnl"/>
        </w:rPr>
        <w:t>E</w:t>
      </w:r>
      <w:r w:rsidRPr="00276C74">
        <w:rPr>
          <w:rFonts w:ascii="Times New Roman" w:hAnsi="Times New Roman" w:cs="Times New Roman"/>
          <w:i/>
          <w:lang w:val="es-ES_tradnl"/>
        </w:rPr>
        <w:t>xponer una comunidad</w:t>
      </w:r>
      <w:r w:rsidRPr="003F4D63">
        <w:rPr>
          <w:rFonts w:ascii="Times New Roman" w:hAnsi="Times New Roman" w:cs="Times New Roman"/>
          <w:lang w:val="es-ES_tradnl"/>
        </w:rPr>
        <w:t xml:space="preserve"> capaz de vivir y de </w:t>
      </w:r>
      <w:r w:rsidRPr="002F6572">
        <w:rPr>
          <w:rFonts w:ascii="Times New Roman" w:hAnsi="Times New Roman" w:cs="Times New Roman"/>
          <w:lang w:val="es-ES_tradnl"/>
        </w:rPr>
        <w:t xml:space="preserve">morir es </w:t>
      </w:r>
      <w:r>
        <w:rPr>
          <w:rFonts w:ascii="Times New Roman" w:hAnsi="Times New Roman" w:cs="Times New Roman"/>
          <w:lang w:val="es-ES_tradnl"/>
        </w:rPr>
        <w:t>la</w:t>
      </w:r>
      <w:r w:rsidRPr="002F6572">
        <w:rPr>
          <w:rFonts w:ascii="Times New Roman" w:hAnsi="Times New Roman" w:cs="Times New Roman"/>
          <w:lang w:val="es-ES_tradnl"/>
        </w:rPr>
        <w:t xml:space="preserve"> característica necesaria de todas las imágenes del </w:t>
      </w:r>
      <w:r w:rsidRPr="00135914">
        <w:rPr>
          <w:rFonts w:ascii="Times New Roman" w:hAnsi="Times New Roman" w:cs="Times New Roman"/>
          <w:i/>
          <w:lang w:val="es-ES_tradnl"/>
        </w:rPr>
        <w:t>El estómago de la cultura</w:t>
      </w:r>
      <w:r>
        <w:rPr>
          <w:rFonts w:ascii="Times New Roman" w:hAnsi="Times New Roman" w:cs="Times New Roman"/>
          <w:lang w:val="es-ES_tradnl"/>
        </w:rPr>
        <w:t>.</w:t>
      </w:r>
      <w:r w:rsidRPr="002F6572">
        <w:rPr>
          <w:rFonts w:ascii="Times New Roman" w:hAnsi="Times New Roman" w:cs="Times New Roman"/>
          <w:lang w:val="es-ES_tradnl"/>
        </w:rPr>
        <w:t xml:space="preserve"> </w:t>
      </w:r>
      <w:r>
        <w:rPr>
          <w:rFonts w:ascii="Times New Roman" w:hAnsi="Times New Roman" w:cs="Times New Roman"/>
          <w:lang w:val="es-ES_tradnl"/>
        </w:rPr>
        <w:t xml:space="preserve">Ahora, </w:t>
      </w:r>
      <w:r w:rsidRPr="002F6572">
        <w:rPr>
          <w:rFonts w:ascii="Times New Roman" w:hAnsi="Times New Roman" w:cs="Times New Roman"/>
          <w:lang w:val="es-ES_tradnl"/>
        </w:rPr>
        <w:t>¿</w:t>
      </w:r>
      <w:r>
        <w:rPr>
          <w:rFonts w:ascii="Times New Roman" w:hAnsi="Times New Roman" w:cs="Times New Roman"/>
          <w:lang w:val="es-ES_tradnl"/>
        </w:rPr>
        <w:t xml:space="preserve">de qué forma se </w:t>
      </w:r>
      <w:r w:rsidRPr="00135914">
        <w:rPr>
          <w:rFonts w:ascii="Times New Roman" w:hAnsi="Times New Roman" w:cs="Times New Roman"/>
          <w:i/>
          <w:lang w:val="es-ES_tradnl"/>
        </w:rPr>
        <w:t>expone</w:t>
      </w:r>
      <w:r>
        <w:rPr>
          <w:rFonts w:ascii="Times New Roman" w:hAnsi="Times New Roman" w:cs="Times New Roman"/>
          <w:i/>
          <w:lang w:val="es-ES_tradnl"/>
        </w:rPr>
        <w:t xml:space="preserve"> </w:t>
      </w:r>
      <w:r>
        <w:rPr>
          <w:rFonts w:ascii="Times New Roman" w:hAnsi="Times New Roman" w:cs="Times New Roman"/>
          <w:lang w:val="es-ES_tradnl"/>
        </w:rPr>
        <w:t>a la comunidad en el documental</w:t>
      </w:r>
      <w:r w:rsidRPr="002F6572">
        <w:rPr>
          <w:rFonts w:ascii="Times New Roman" w:hAnsi="Times New Roman" w:cs="Times New Roman"/>
          <w:lang w:val="es-ES_tradnl"/>
        </w:rPr>
        <w:t xml:space="preserve">? </w:t>
      </w:r>
      <w:r>
        <w:rPr>
          <w:rFonts w:ascii="Times New Roman" w:hAnsi="Times New Roman" w:cs="Times New Roman"/>
          <w:lang w:val="es-ES_tradnl"/>
        </w:rPr>
        <w:t xml:space="preserve">Su “puesta en común” sucede </w:t>
      </w:r>
      <w:r w:rsidRPr="00BB44C0">
        <w:rPr>
          <w:rFonts w:ascii="Times New Roman" w:hAnsi="Times New Roman" w:cs="Times New Roman"/>
          <w:i/>
          <w:lang w:val="es-ES_tradnl"/>
        </w:rPr>
        <w:t>gracias a</w:t>
      </w:r>
      <w:r>
        <w:rPr>
          <w:rFonts w:ascii="Times New Roman" w:hAnsi="Times New Roman" w:cs="Times New Roman"/>
          <w:lang w:val="es-ES_tradnl"/>
        </w:rPr>
        <w:t xml:space="preserve"> y </w:t>
      </w:r>
      <w:r w:rsidRPr="00BB44C0">
        <w:rPr>
          <w:rFonts w:ascii="Times New Roman" w:hAnsi="Times New Roman" w:cs="Times New Roman"/>
          <w:i/>
          <w:lang w:val="es-ES_tradnl"/>
        </w:rPr>
        <w:t>a través de</w:t>
      </w:r>
      <w:r>
        <w:rPr>
          <w:rFonts w:ascii="Times New Roman" w:hAnsi="Times New Roman" w:cs="Times New Roman"/>
          <w:lang w:val="es-ES_tradnl"/>
        </w:rPr>
        <w:t xml:space="preserve"> la generación de </w:t>
      </w:r>
      <w:r w:rsidRPr="002F6572">
        <w:rPr>
          <w:rFonts w:ascii="Times New Roman" w:hAnsi="Times New Roman" w:cs="Times New Roman"/>
          <w:lang w:val="es-ES_tradnl"/>
        </w:rPr>
        <w:t xml:space="preserve">un espacio compartido. </w:t>
      </w:r>
      <w:r>
        <w:rPr>
          <w:rFonts w:ascii="Times New Roman" w:hAnsi="Times New Roman" w:cs="Times New Roman"/>
          <w:lang w:val="es-ES_tradnl"/>
        </w:rPr>
        <w:t xml:space="preserve">El espacio compartido no está dado simplemente por las coordenadas topográficas del matadero como lugar de trabajo o como el único lugar que se ofrece a la vista en el documental. El espacio compartido está unido y trazado por las relaciones sonoras entre máquinas, vacas y obreros. Una de las posiciones más notorias sobre la aparición de la comunidad en </w:t>
      </w:r>
      <w:r>
        <w:rPr>
          <w:rFonts w:ascii="Times New Roman" w:hAnsi="Times New Roman" w:cs="Times New Roman"/>
          <w:i/>
          <w:lang w:val="es-ES_tradnl"/>
        </w:rPr>
        <w:t xml:space="preserve">El estómago de la cultura </w:t>
      </w:r>
      <w:r>
        <w:rPr>
          <w:rFonts w:ascii="Times New Roman" w:hAnsi="Times New Roman" w:cs="Times New Roman"/>
          <w:lang w:val="es-ES_tradnl"/>
        </w:rPr>
        <w:t xml:space="preserve">es la </w:t>
      </w:r>
      <w:r w:rsidRPr="006733DC">
        <w:rPr>
          <w:rFonts w:ascii="Times New Roman" w:hAnsi="Times New Roman" w:cs="Times New Roman"/>
          <w:lang w:val="es-ES_tradnl"/>
        </w:rPr>
        <w:t>ausencia de voces claras que den or</w:t>
      </w:r>
      <w:r>
        <w:rPr>
          <w:rFonts w:ascii="Times New Roman" w:hAnsi="Times New Roman" w:cs="Times New Roman"/>
          <w:lang w:val="es-ES_tradnl"/>
        </w:rPr>
        <w:t>denes en el lugar (</w:t>
      </w:r>
      <w:r w:rsidR="00D77281">
        <w:rPr>
          <w:rFonts w:ascii="Times New Roman" w:hAnsi="Times New Roman" w:cs="Times New Roman"/>
          <w:lang w:val="es-ES_tradnl"/>
        </w:rPr>
        <w:t xml:space="preserve">que </w:t>
      </w:r>
      <w:r>
        <w:rPr>
          <w:rFonts w:ascii="Times New Roman" w:hAnsi="Times New Roman" w:cs="Times New Roman"/>
          <w:lang w:val="es-ES_tradnl"/>
        </w:rPr>
        <w:t>ordenen) y</w:t>
      </w:r>
      <w:r w:rsidRPr="006733DC">
        <w:rPr>
          <w:rFonts w:ascii="Times New Roman" w:hAnsi="Times New Roman" w:cs="Times New Roman"/>
          <w:lang w:val="es-ES_tradnl"/>
        </w:rPr>
        <w:t xml:space="preserve"> la ausencia misma de palabras </w:t>
      </w:r>
      <w:r>
        <w:rPr>
          <w:rFonts w:ascii="Times New Roman" w:hAnsi="Times New Roman" w:cs="Times New Roman"/>
          <w:lang w:val="es-ES_tradnl"/>
        </w:rPr>
        <w:t>identificables, junto con la ausencia de una voz en off, o un narrador o entrevistados</w:t>
      </w:r>
      <w:r w:rsidR="00D77281">
        <w:rPr>
          <w:rFonts w:ascii="Times New Roman" w:hAnsi="Times New Roman" w:cs="Times New Roman"/>
          <w:lang w:val="es-ES_tradnl"/>
        </w:rPr>
        <w:t>, técnicas típicas del documentalismo mainstream. En este</w:t>
      </w:r>
      <w:r>
        <w:rPr>
          <w:rFonts w:ascii="Times New Roman" w:hAnsi="Times New Roman" w:cs="Times New Roman"/>
          <w:lang w:val="es-ES_tradnl"/>
        </w:rPr>
        <w:t xml:space="preserve"> documental, u</w:t>
      </w:r>
      <w:r w:rsidRPr="002F6572">
        <w:rPr>
          <w:rFonts w:ascii="Times New Roman" w:hAnsi="Times New Roman" w:cs="Times New Roman"/>
          <w:lang w:val="es-ES_tradnl"/>
        </w:rPr>
        <w:t>n</w:t>
      </w:r>
      <w:r w:rsidR="00D77281">
        <w:rPr>
          <w:rFonts w:ascii="Times New Roman" w:hAnsi="Times New Roman" w:cs="Times New Roman"/>
          <w:lang w:val="es-ES_tradnl"/>
        </w:rPr>
        <w:t>a</w:t>
      </w:r>
      <w:r w:rsidRPr="002F6572">
        <w:rPr>
          <w:rFonts w:ascii="Times New Roman" w:hAnsi="Times New Roman" w:cs="Times New Roman"/>
          <w:lang w:val="es-ES_tradnl"/>
        </w:rPr>
        <w:t xml:space="preserve"> </w:t>
      </w:r>
      <w:r>
        <w:rPr>
          <w:rFonts w:ascii="Times New Roman" w:hAnsi="Times New Roman" w:cs="Times New Roman"/>
          <w:lang w:val="es-ES_tradnl"/>
        </w:rPr>
        <w:t>fusión constante y monótona</w:t>
      </w:r>
      <w:r w:rsidRPr="002F6572">
        <w:rPr>
          <w:rFonts w:ascii="Times New Roman" w:hAnsi="Times New Roman" w:cs="Times New Roman"/>
          <w:lang w:val="es-ES_tradnl"/>
        </w:rPr>
        <w:t xml:space="preserve"> entre </w:t>
      </w:r>
      <w:r w:rsidR="00D77281">
        <w:rPr>
          <w:rFonts w:ascii="Times New Roman" w:hAnsi="Times New Roman" w:cs="Times New Roman"/>
          <w:lang w:val="es-ES_tradnl"/>
        </w:rPr>
        <w:t xml:space="preserve">los ruidos de las cadenas, las sierras, </w:t>
      </w:r>
      <w:r>
        <w:rPr>
          <w:rFonts w:ascii="Times New Roman" w:hAnsi="Times New Roman" w:cs="Times New Roman"/>
          <w:lang w:val="es-ES_tradnl"/>
        </w:rPr>
        <w:t xml:space="preserve"> las cintas de las máquinas y los gritos guturales </w:t>
      </w:r>
      <w:r w:rsidRPr="002F6572">
        <w:rPr>
          <w:rFonts w:ascii="Times New Roman" w:hAnsi="Times New Roman" w:cs="Times New Roman"/>
          <w:lang w:val="es-ES_tradnl"/>
        </w:rPr>
        <w:t>de los trabajadores</w:t>
      </w:r>
      <w:r w:rsidRPr="003F4D63">
        <w:rPr>
          <w:rFonts w:ascii="Times New Roman" w:hAnsi="Times New Roman" w:cs="Times New Roman"/>
          <w:lang w:val="es-ES_tradnl"/>
        </w:rPr>
        <w:t xml:space="preserve"> </w:t>
      </w:r>
      <w:r>
        <w:rPr>
          <w:rFonts w:ascii="Times New Roman" w:hAnsi="Times New Roman" w:cs="Times New Roman"/>
          <w:lang w:val="es-ES_tradnl"/>
        </w:rPr>
        <w:t xml:space="preserve">y de las vacas </w:t>
      </w:r>
      <w:r w:rsidRPr="003F4D63">
        <w:rPr>
          <w:rFonts w:ascii="Times New Roman" w:hAnsi="Times New Roman" w:cs="Times New Roman"/>
          <w:lang w:val="es-ES_tradnl"/>
        </w:rPr>
        <w:t>impiden la formación de un discurso</w:t>
      </w:r>
      <w:r>
        <w:rPr>
          <w:rFonts w:ascii="Times New Roman" w:hAnsi="Times New Roman" w:cs="Times New Roman"/>
          <w:lang w:val="es-ES_tradnl"/>
        </w:rPr>
        <w:t>,</w:t>
      </w:r>
      <w:r w:rsidRPr="003F4D63">
        <w:rPr>
          <w:rFonts w:ascii="Times New Roman" w:hAnsi="Times New Roman" w:cs="Times New Roman"/>
          <w:lang w:val="es-ES_tradnl"/>
        </w:rPr>
        <w:t xml:space="preserve"> dando </w:t>
      </w:r>
      <w:r w:rsidRPr="002600E8">
        <w:rPr>
          <w:rFonts w:ascii="Times New Roman" w:hAnsi="Times New Roman" w:cs="Times New Roman"/>
          <w:lang w:val="es-ES_tradnl"/>
        </w:rPr>
        <w:t>lugar a voces</w:t>
      </w:r>
      <w:r w:rsidR="00D77281">
        <w:rPr>
          <w:rFonts w:ascii="Times New Roman" w:hAnsi="Times New Roman" w:cs="Times New Roman"/>
          <w:lang w:val="es-ES_tradnl"/>
        </w:rPr>
        <w:t xml:space="preserve"> glosolálicas</w:t>
      </w:r>
      <w:r w:rsidRPr="002600E8">
        <w:rPr>
          <w:rFonts w:ascii="Times New Roman" w:hAnsi="Times New Roman" w:cs="Times New Roman"/>
          <w:lang w:val="es-ES_tradnl"/>
        </w:rPr>
        <w:t xml:space="preserve"> que incomprensibles se anulan entre sí, evitando</w:t>
      </w:r>
      <w:r>
        <w:rPr>
          <w:rFonts w:ascii="Times New Roman" w:hAnsi="Times New Roman" w:cs="Times New Roman"/>
          <w:lang w:val="es-ES_tradnl"/>
        </w:rPr>
        <w:t xml:space="preserve"> constantemente</w:t>
      </w:r>
      <w:r w:rsidRPr="002600E8">
        <w:rPr>
          <w:rFonts w:ascii="Times New Roman" w:hAnsi="Times New Roman" w:cs="Times New Roman"/>
          <w:lang w:val="es-ES_tradnl"/>
        </w:rPr>
        <w:t xml:space="preserve"> la aparición </w:t>
      </w:r>
      <w:r>
        <w:rPr>
          <w:rFonts w:ascii="Times New Roman" w:hAnsi="Times New Roman" w:cs="Times New Roman"/>
          <w:lang w:val="es-ES_tradnl"/>
        </w:rPr>
        <w:t xml:space="preserve">y formación </w:t>
      </w:r>
      <w:r w:rsidRPr="002600E8">
        <w:rPr>
          <w:rFonts w:ascii="Times New Roman" w:hAnsi="Times New Roman" w:cs="Times New Roman"/>
          <w:lang w:val="es-ES_tradnl"/>
        </w:rPr>
        <w:t>de una</w:t>
      </w:r>
      <w:r>
        <w:rPr>
          <w:rFonts w:ascii="Times New Roman" w:hAnsi="Times New Roman" w:cs="Times New Roman"/>
          <w:lang w:val="es-ES_tradnl"/>
        </w:rPr>
        <w:t xml:space="preserve"> única</w:t>
      </w:r>
      <w:r w:rsidRPr="002600E8">
        <w:rPr>
          <w:rFonts w:ascii="Times New Roman" w:hAnsi="Times New Roman" w:cs="Times New Roman"/>
          <w:lang w:val="es-ES_tradnl"/>
        </w:rPr>
        <w:t xml:space="preserve"> voz</w:t>
      </w:r>
      <w:r w:rsidR="00D77281">
        <w:rPr>
          <w:rFonts w:ascii="Times New Roman" w:hAnsi="Times New Roman" w:cs="Times New Roman"/>
          <w:lang w:val="es-ES_tradnl"/>
        </w:rPr>
        <w:t>, articulada, individuada</w:t>
      </w:r>
      <w:r>
        <w:rPr>
          <w:rFonts w:ascii="Times New Roman" w:hAnsi="Times New Roman" w:cs="Times New Roman"/>
          <w:lang w:val="es-ES_tradnl"/>
        </w:rPr>
        <w:t>. Se ar</w:t>
      </w:r>
      <w:r w:rsidR="00D77281">
        <w:rPr>
          <w:rFonts w:ascii="Times New Roman" w:hAnsi="Times New Roman" w:cs="Times New Roman"/>
          <w:lang w:val="es-ES_tradnl"/>
        </w:rPr>
        <w:t xml:space="preserve">ticula así un rumor, un sonido </w:t>
      </w:r>
      <w:r>
        <w:rPr>
          <w:rFonts w:ascii="Times New Roman" w:hAnsi="Times New Roman" w:cs="Times New Roman"/>
          <w:lang w:val="es-ES_tradnl"/>
        </w:rPr>
        <w:t>en e</w:t>
      </w:r>
      <w:r w:rsidR="00D77281">
        <w:rPr>
          <w:rFonts w:ascii="Times New Roman" w:hAnsi="Times New Roman" w:cs="Times New Roman"/>
          <w:lang w:val="es-ES_tradnl"/>
        </w:rPr>
        <w:t>l límite de un lenguaje posible</w:t>
      </w:r>
      <w:r>
        <w:rPr>
          <w:rFonts w:ascii="Times New Roman" w:hAnsi="Times New Roman" w:cs="Times New Roman"/>
          <w:lang w:val="es-ES_tradnl"/>
        </w:rPr>
        <w:t xml:space="preserve">, un sonido público, “ese sonido que recorre y demarca lo colectivo: el habla, entre lo audible y lo inaudible, de un grupo, una multitud, una red, y que oscila entre el puro ruido y un posible sentido” (Giorgi 148). </w:t>
      </w:r>
    </w:p>
    <w:p w14:paraId="3ED5199F" w14:textId="695A447C" w:rsidR="00854557" w:rsidRDefault="00854557" w:rsidP="0013094B">
      <w:pPr>
        <w:spacing w:line="480" w:lineRule="auto"/>
        <w:ind w:firstLine="720"/>
        <w:rPr>
          <w:rFonts w:ascii="Times New Roman" w:hAnsi="Times New Roman" w:cs="Times New Roman"/>
          <w:lang w:val="es-ES_tradnl"/>
        </w:rPr>
      </w:pPr>
      <w:r>
        <w:rPr>
          <w:rFonts w:ascii="Times New Roman" w:hAnsi="Times New Roman" w:cs="Times New Roman"/>
          <w:lang w:val="es-ES_tradnl"/>
        </w:rPr>
        <w:t>No puede hablarse en el matadero de un grito animal, ni de una voz humana, ni de un sonido mecánico ya que la fusión sonora es tan perfecta que se hace imposible aislar a cada una de estas pistas. Esta fusión está reforzada con una falta de sincronía entre lo visual y lo sonoro: pocas veces se ve y escucha al mismo tiempo a los obreros gritar o silbar, la mayoría del tiempo los sonidos y las imágenes simplemente coexisten</w:t>
      </w:r>
      <w:r w:rsidR="003C6FAB">
        <w:rPr>
          <w:rFonts w:ascii="Times New Roman" w:hAnsi="Times New Roman" w:cs="Times New Roman"/>
          <w:lang w:val="es-ES_tradnl"/>
        </w:rPr>
        <w:t xml:space="preserve"> (por momentos parece una película de cine silente, reforzado por la aparición de los carteles en negro con letras blancas). </w:t>
      </w:r>
      <w:r>
        <w:rPr>
          <w:rFonts w:ascii="Times New Roman" w:hAnsi="Times New Roman" w:cs="Times New Roman"/>
          <w:lang w:val="es-ES_tradnl"/>
        </w:rPr>
        <w:t xml:space="preserve">Así, </w:t>
      </w:r>
      <w:r w:rsidRPr="003F4D63">
        <w:rPr>
          <w:rFonts w:ascii="Times New Roman" w:hAnsi="Times New Roman" w:cs="Times New Roman"/>
          <w:i/>
          <w:lang w:val="es-ES_tradnl"/>
        </w:rPr>
        <w:t xml:space="preserve">El estómago de la cultura </w:t>
      </w:r>
      <w:r w:rsidRPr="003F4D63">
        <w:rPr>
          <w:rFonts w:ascii="Times New Roman" w:hAnsi="Times New Roman" w:cs="Times New Roman"/>
          <w:lang w:val="es-ES_tradnl"/>
        </w:rPr>
        <w:t xml:space="preserve">se encarga de producir un lugar de enunciación colectiva que nos deja apenas comprender </w:t>
      </w:r>
      <w:r w:rsidRPr="00597341">
        <w:rPr>
          <w:rFonts w:ascii="Times New Roman" w:hAnsi="Times New Roman" w:cs="Times New Roman"/>
          <w:i/>
          <w:lang w:val="es-ES_tradnl"/>
        </w:rPr>
        <w:t>una sola palabra</w:t>
      </w:r>
      <w:r>
        <w:rPr>
          <w:rFonts w:ascii="Times New Roman" w:hAnsi="Times New Roman" w:cs="Times New Roman"/>
          <w:lang w:val="es-ES_tradnl"/>
        </w:rPr>
        <w:t>. U</w:t>
      </w:r>
      <w:r w:rsidRPr="003F4D63">
        <w:rPr>
          <w:rFonts w:ascii="Times New Roman" w:hAnsi="Times New Roman" w:cs="Times New Roman"/>
          <w:lang w:val="es-ES_tradnl"/>
        </w:rPr>
        <w:t>na sola palabra se dice justo en el momento de máxima comunión: un trabajador abrazado a una media res. Primero la besa y luego recuesta su cabeza con un acercamiento</w:t>
      </w:r>
      <w:r>
        <w:rPr>
          <w:rFonts w:ascii="Times New Roman" w:hAnsi="Times New Roman" w:cs="Times New Roman"/>
          <w:lang w:val="es-ES_tradnl"/>
        </w:rPr>
        <w:t xml:space="preserve"> de genuina hermandad. E</w:t>
      </w:r>
      <w:r w:rsidRPr="003F4D63">
        <w:rPr>
          <w:rFonts w:ascii="Times New Roman" w:hAnsi="Times New Roman" w:cs="Times New Roman"/>
          <w:lang w:val="es-ES_tradnl"/>
        </w:rPr>
        <w:t xml:space="preserve">ntonces </w:t>
      </w:r>
      <w:r>
        <w:rPr>
          <w:rFonts w:ascii="Times New Roman" w:hAnsi="Times New Roman" w:cs="Times New Roman"/>
          <w:lang w:val="es-ES_tradnl"/>
        </w:rPr>
        <w:t>el trabajador</w:t>
      </w:r>
      <w:r w:rsidRPr="003F4D63">
        <w:rPr>
          <w:rFonts w:ascii="Times New Roman" w:hAnsi="Times New Roman" w:cs="Times New Roman"/>
          <w:lang w:val="es-ES_tradnl"/>
        </w:rPr>
        <w:t xml:space="preserve"> balbucea: “hermosa”. </w:t>
      </w:r>
    </w:p>
    <w:p w14:paraId="359D45A4" w14:textId="6D856DEE" w:rsidR="00854557" w:rsidRDefault="00854557" w:rsidP="00DF70ED">
      <w:pPr>
        <w:spacing w:line="480" w:lineRule="auto"/>
        <w:rPr>
          <w:rFonts w:ascii="Times New Roman" w:hAnsi="Times New Roman" w:cs="Times New Roman"/>
          <w:lang w:val="es-ES_tradnl"/>
        </w:rPr>
      </w:pPr>
      <w:r w:rsidRPr="002F6572">
        <w:rPr>
          <w:rFonts w:ascii="Times New Roman" w:hAnsi="Times New Roman" w:cs="Times New Roman"/>
          <w:highlight w:val="magenta"/>
          <w:lang w:val="es-ES_tradnl"/>
        </w:rPr>
        <w:t>IMAGEN</w:t>
      </w:r>
    </w:p>
    <w:p w14:paraId="083DB714" w14:textId="057E6C8B" w:rsidR="00854557" w:rsidRPr="0031608A" w:rsidRDefault="00854557" w:rsidP="001A7E03">
      <w:pPr>
        <w:spacing w:line="480" w:lineRule="auto"/>
        <w:rPr>
          <w:rFonts w:ascii="Times New Roman" w:hAnsi="Times New Roman" w:cs="Times New Roman"/>
        </w:rPr>
      </w:pPr>
      <w:r>
        <w:rPr>
          <w:rFonts w:ascii="Times New Roman" w:hAnsi="Times New Roman" w:cs="Times New Roman"/>
          <w:lang w:val="es-ES_tradnl"/>
        </w:rPr>
        <w:t>Pero</w:t>
      </w:r>
      <w:r w:rsidR="0028383E">
        <w:rPr>
          <w:rFonts w:ascii="Times New Roman" w:hAnsi="Times New Roman" w:cs="Times New Roman"/>
          <w:lang w:val="es-ES_tradnl"/>
        </w:rPr>
        <w:t xml:space="preserve"> para escucharla</w:t>
      </w:r>
      <w:r w:rsidRPr="003F4D63">
        <w:rPr>
          <w:rFonts w:ascii="Times New Roman" w:hAnsi="Times New Roman" w:cs="Times New Roman"/>
          <w:lang w:val="es-ES_tradnl"/>
        </w:rPr>
        <w:t xml:space="preserve"> </w:t>
      </w:r>
      <w:r>
        <w:rPr>
          <w:rFonts w:ascii="Times New Roman" w:hAnsi="Times New Roman" w:cs="Times New Roman"/>
          <w:lang w:val="es-ES_tradnl"/>
        </w:rPr>
        <w:t>hay que acercarse a la pantalla o hay que poner el oído cerca de los altavoces e inclusive leer los labios del trabajador. Para comprender esa palabra el espectador tiene que acercarse literalmente a ese momento de máxima comunión que ocurre en el documental. Y entonces la comunión es doble, por un lado, de contigüidad entre muerte y vida y animal y humano y, por otro, es la comunión con el espectador, que precisa proximidad, precisa movilizar su cuerpo, afectarlo para dar cuenta de aquella palabra que luego de ser escuchada no parece importar. De este modo,</w:t>
      </w:r>
      <w:r w:rsidRPr="003F4D63">
        <w:rPr>
          <w:rFonts w:ascii="Times New Roman" w:hAnsi="Times New Roman" w:cs="Times New Roman"/>
          <w:lang w:val="es-ES_tradnl"/>
        </w:rPr>
        <w:t xml:space="preserve"> </w:t>
      </w:r>
      <w:r>
        <w:rPr>
          <w:rFonts w:ascii="Times New Roman" w:hAnsi="Times New Roman" w:cs="Times New Roman"/>
          <w:lang w:val="es-ES_tradnl"/>
        </w:rPr>
        <w:t xml:space="preserve">se descubre la cifra y la forma </w:t>
      </w:r>
      <w:r w:rsidRPr="003F4D63">
        <w:rPr>
          <w:rFonts w:ascii="Times New Roman" w:hAnsi="Times New Roman" w:cs="Times New Roman"/>
          <w:lang w:val="es-ES_tradnl"/>
        </w:rPr>
        <w:t>en que se cuenta la comunidad</w:t>
      </w:r>
      <w:r>
        <w:rPr>
          <w:rFonts w:ascii="Times New Roman" w:hAnsi="Times New Roman" w:cs="Times New Roman"/>
          <w:lang w:val="es-ES_tradnl"/>
        </w:rPr>
        <w:t xml:space="preserve">. </w:t>
      </w:r>
      <w:r w:rsidRPr="00F218A1">
        <w:rPr>
          <w:rFonts w:ascii="Times New Roman" w:hAnsi="Times New Roman" w:cs="Times New Roman"/>
          <w:lang w:val="es-ES_tradnl"/>
        </w:rPr>
        <w:t>Contigüidad</w:t>
      </w:r>
      <w:r>
        <w:rPr>
          <w:rFonts w:ascii="Times New Roman" w:hAnsi="Times New Roman" w:cs="Times New Roman"/>
          <w:lang w:val="es-ES_tradnl"/>
        </w:rPr>
        <w:t xml:space="preserve"> </w:t>
      </w:r>
      <w:r w:rsidRPr="00F218A1">
        <w:rPr>
          <w:rFonts w:ascii="Times New Roman" w:hAnsi="Times New Roman" w:cs="Times New Roman"/>
          <w:lang w:val="es-ES_tradnl"/>
        </w:rPr>
        <w:t>y no continuidad de lo diferente, de lo radicalmente</w:t>
      </w:r>
      <w:r>
        <w:rPr>
          <w:rFonts w:ascii="Times New Roman" w:hAnsi="Times New Roman" w:cs="Times New Roman"/>
          <w:lang w:val="es-ES_tradnl"/>
        </w:rPr>
        <w:t xml:space="preserve"> diferente en este caso</w:t>
      </w:r>
      <w:r w:rsidR="0028383E">
        <w:rPr>
          <w:rFonts w:ascii="Times New Roman" w:hAnsi="Times New Roman" w:cs="Times New Roman"/>
          <w:lang w:val="es-ES_tradnl"/>
        </w:rPr>
        <w:t>,</w:t>
      </w:r>
      <w:r>
        <w:rPr>
          <w:rFonts w:ascii="Times New Roman" w:hAnsi="Times New Roman" w:cs="Times New Roman"/>
          <w:lang w:val="es-ES_tradnl"/>
        </w:rPr>
        <w:t xml:space="preserve"> ya que la unión es entre humano/animal, vivo/muerto, </w:t>
      </w:r>
      <w:r w:rsidR="0028383E">
        <w:rPr>
          <w:rFonts w:ascii="Times New Roman" w:hAnsi="Times New Roman" w:cs="Times New Roman"/>
          <w:lang w:val="es-ES_tradnl"/>
        </w:rPr>
        <w:t>consumidor/producto</w:t>
      </w:r>
      <w:r w:rsidRPr="0031608A">
        <w:rPr>
          <w:rFonts w:ascii="Times New Roman" w:hAnsi="Times New Roman" w:cs="Times New Roman"/>
          <w:lang w:val="es-ES_tradnl"/>
        </w:rPr>
        <w:t xml:space="preserve">. </w:t>
      </w:r>
      <w:r w:rsidRPr="0031608A">
        <w:rPr>
          <w:rFonts w:ascii="Times New Roman" w:hAnsi="Times New Roman" w:cs="Times New Roman"/>
          <w:i/>
          <w:lang w:val="es-ES_tradnl"/>
        </w:rPr>
        <w:t>El estómago de la cultura</w:t>
      </w:r>
      <w:r w:rsidRPr="0031608A">
        <w:rPr>
          <w:rFonts w:ascii="Times New Roman" w:hAnsi="Times New Roman" w:cs="Times New Roman"/>
          <w:lang w:val="es-ES_tradnl"/>
        </w:rPr>
        <w:t xml:space="preserve"> desarroll</w:t>
      </w:r>
      <w:r w:rsidR="0028383E">
        <w:rPr>
          <w:rFonts w:ascii="Times New Roman" w:hAnsi="Times New Roman" w:cs="Times New Roman"/>
          <w:lang w:val="es-ES_tradnl"/>
        </w:rPr>
        <w:t>a con estas estrategias visuales y sonoras</w:t>
      </w:r>
      <w:r w:rsidRPr="0031608A">
        <w:rPr>
          <w:rFonts w:ascii="Times New Roman" w:hAnsi="Times New Roman" w:cs="Times New Roman"/>
          <w:lang w:val="es-ES_tradnl"/>
        </w:rPr>
        <w:t xml:space="preserve"> una nueva forma de </w:t>
      </w:r>
      <w:r w:rsidR="0028383E">
        <w:rPr>
          <w:rFonts w:ascii="Times New Roman" w:hAnsi="Times New Roman" w:cs="Times New Roman"/>
          <w:lang w:val="es-ES_tradnl"/>
        </w:rPr>
        <w:t>imaginar</w:t>
      </w:r>
      <w:r w:rsidRPr="0031608A">
        <w:rPr>
          <w:rFonts w:ascii="Times New Roman" w:hAnsi="Times New Roman" w:cs="Times New Roman"/>
          <w:lang w:val="es-ES_tradnl"/>
        </w:rPr>
        <w:t xml:space="preserve"> comunidades y cooperativas en document</w:t>
      </w:r>
      <w:r w:rsidR="0028383E">
        <w:rPr>
          <w:rFonts w:ascii="Times New Roman" w:hAnsi="Times New Roman" w:cs="Times New Roman"/>
          <w:lang w:val="es-ES_tradnl"/>
        </w:rPr>
        <w:t>ales posteriores a la crisis de</w:t>
      </w:r>
      <w:r w:rsidRPr="0031608A">
        <w:rPr>
          <w:rFonts w:ascii="Times New Roman" w:hAnsi="Times New Roman" w:cs="Times New Roman"/>
          <w:lang w:val="es-ES_tradnl"/>
        </w:rPr>
        <w:t xml:space="preserve"> 2001.</w:t>
      </w:r>
      <w:r>
        <w:rPr>
          <w:rStyle w:val="EndnoteReference"/>
          <w:rFonts w:ascii="Times New Roman" w:hAnsi="Times New Roman" w:cs="Times New Roman"/>
          <w:lang w:val="es-ES_tradnl"/>
        </w:rPr>
        <w:endnoteReference w:id="13"/>
      </w:r>
      <w:r w:rsidRPr="0031608A">
        <w:rPr>
          <w:rFonts w:ascii="Times New Roman" w:hAnsi="Times New Roman" w:cs="Times New Roman"/>
          <w:lang w:val="es-ES_tradnl"/>
        </w:rPr>
        <w:t xml:space="preserve"> </w:t>
      </w:r>
    </w:p>
    <w:p w14:paraId="4C292174" w14:textId="554A6B6A" w:rsidR="00B103F6" w:rsidRDefault="00854557" w:rsidP="00160C02">
      <w:pPr>
        <w:spacing w:line="480" w:lineRule="auto"/>
        <w:ind w:firstLine="720"/>
      </w:pPr>
      <w:r w:rsidRPr="0031608A">
        <w:rPr>
          <w:rFonts w:ascii="Times New Roman" w:hAnsi="Times New Roman" w:cs="Times New Roman"/>
          <w:lang w:val="es-ES_tradnl"/>
        </w:rPr>
        <w:t xml:space="preserve"> </w:t>
      </w:r>
      <w:r w:rsidR="0028383E">
        <w:rPr>
          <w:rFonts w:ascii="Times New Roman" w:hAnsi="Times New Roman" w:cs="Times New Roman"/>
          <w:lang w:val="es-ES_tradnl"/>
        </w:rPr>
        <w:t>Al d</w:t>
      </w:r>
      <w:r w:rsidRPr="0031608A">
        <w:rPr>
          <w:rFonts w:ascii="Times New Roman" w:hAnsi="Times New Roman" w:cs="Times New Roman"/>
          <w:lang w:val="es-ES_tradnl"/>
        </w:rPr>
        <w:t xml:space="preserve">esplegar </w:t>
      </w:r>
      <w:r w:rsidR="0028383E">
        <w:rPr>
          <w:rFonts w:ascii="Times New Roman" w:hAnsi="Times New Roman" w:cs="Times New Roman"/>
          <w:lang w:val="es-ES_tradnl"/>
        </w:rPr>
        <w:t>este orden audio-visual comunal, e</w:t>
      </w:r>
      <w:r w:rsidR="0028383E" w:rsidRPr="0031608A">
        <w:rPr>
          <w:rFonts w:ascii="Times New Roman" w:hAnsi="Times New Roman" w:cs="Times New Roman"/>
          <w:lang w:val="es-ES_tradnl"/>
        </w:rPr>
        <w:t xml:space="preserve">l documental de Céspedes </w:t>
      </w:r>
      <w:r w:rsidRPr="0031608A">
        <w:rPr>
          <w:rFonts w:ascii="Times New Roman" w:hAnsi="Times New Roman" w:cs="Times New Roman"/>
          <w:lang w:val="es-ES_tradnl"/>
        </w:rPr>
        <w:t>se resiste a reproducir un discurso de denuncia del presente asociado a las tradiciones documentalistas y de colectivos d</w:t>
      </w:r>
      <w:r w:rsidR="0028383E">
        <w:rPr>
          <w:rFonts w:ascii="Times New Roman" w:hAnsi="Times New Roman" w:cs="Times New Roman"/>
          <w:lang w:val="es-ES_tradnl"/>
        </w:rPr>
        <w:t xml:space="preserve">el cine argentino, que desde </w:t>
      </w:r>
      <w:r w:rsidRPr="0031608A">
        <w:rPr>
          <w:rFonts w:ascii="Times New Roman" w:hAnsi="Times New Roman" w:cs="Times New Roman"/>
          <w:lang w:val="es-ES_tradnl"/>
        </w:rPr>
        <w:t>2001 supieron copar la escena visual (Andermann 95).</w:t>
      </w:r>
      <w:r w:rsidRPr="0031608A">
        <w:rPr>
          <w:rStyle w:val="EndnoteReference"/>
          <w:rFonts w:ascii="Times New Roman" w:hAnsi="Times New Roman" w:cs="Times New Roman"/>
          <w:lang w:val="es-ES_tradnl"/>
        </w:rPr>
        <w:endnoteReference w:id="14"/>
      </w:r>
      <w:r w:rsidRPr="0031608A">
        <w:rPr>
          <w:rFonts w:ascii="Times New Roman" w:hAnsi="Times New Roman" w:cs="Times New Roman"/>
          <w:lang w:val="es-ES_tradnl"/>
        </w:rPr>
        <w:t xml:space="preserve"> </w:t>
      </w:r>
      <w:r w:rsidR="003F39EB" w:rsidRPr="0031608A">
        <w:rPr>
          <w:rFonts w:ascii="Times New Roman" w:hAnsi="Times New Roman" w:cs="Times New Roman"/>
          <w:lang w:val="es-ES_tradnl"/>
        </w:rPr>
        <w:t xml:space="preserve"> </w:t>
      </w:r>
      <w:r w:rsidR="00160C02" w:rsidRPr="0031608A">
        <w:rPr>
          <w:rFonts w:ascii="Times New Roman" w:hAnsi="Times New Roman" w:cs="Times New Roman"/>
          <w:lang w:val="es-ES_tradnl"/>
        </w:rPr>
        <w:t xml:space="preserve">Si bien continúa y retoma muchas de las prácticas puestas en uso </w:t>
      </w:r>
      <w:r w:rsidR="0028383E">
        <w:rPr>
          <w:rFonts w:ascii="Times New Roman" w:hAnsi="Times New Roman" w:cs="Times New Roman"/>
          <w:lang w:val="es-ES_tradnl"/>
        </w:rPr>
        <w:t>por el género</w:t>
      </w:r>
      <w:r w:rsidR="00160C02" w:rsidRPr="0031608A">
        <w:rPr>
          <w:rFonts w:ascii="Times New Roman" w:hAnsi="Times New Roman" w:cs="Times New Roman"/>
          <w:lang w:val="es-ES_tradnl"/>
        </w:rPr>
        <w:t xml:space="preserve"> y muchas</w:t>
      </w:r>
      <w:r w:rsidR="00160C02">
        <w:rPr>
          <w:rFonts w:ascii="Times New Roman" w:hAnsi="Times New Roman" w:cs="Times New Roman"/>
          <w:lang w:val="es-ES_tradnl"/>
        </w:rPr>
        <w:t xml:space="preserve"> de las pautas estéticas de los colectivos culturales</w:t>
      </w:r>
      <w:r w:rsidR="00EE07C9">
        <w:rPr>
          <w:rFonts w:ascii="Times New Roman" w:hAnsi="Times New Roman" w:cs="Times New Roman"/>
          <w:lang w:val="es-ES_tradnl"/>
        </w:rPr>
        <w:t xml:space="preserve"> </w:t>
      </w:r>
      <w:r w:rsidR="00160C02">
        <w:rPr>
          <w:rFonts w:ascii="Times New Roman" w:hAnsi="Times New Roman" w:cs="Times New Roman"/>
          <w:lang w:val="es-ES_tradnl"/>
        </w:rPr>
        <w:t xml:space="preserve">–la misma </w:t>
      </w:r>
      <w:r w:rsidR="00160C02">
        <w:rPr>
          <w:rFonts w:ascii="Times New Roman" w:hAnsi="Times New Roman" w:cs="Times New Roman"/>
          <w:i/>
          <w:lang w:val="es-ES_tradnl"/>
        </w:rPr>
        <w:t xml:space="preserve">Revista Crisis </w:t>
      </w:r>
      <w:r w:rsidR="00160C02">
        <w:rPr>
          <w:rFonts w:ascii="Times New Roman" w:hAnsi="Times New Roman" w:cs="Times New Roman"/>
          <w:lang w:val="es-ES_tradnl"/>
        </w:rPr>
        <w:t>surge como un proyecto colectivo</w:t>
      </w:r>
      <w:r w:rsidR="007F34E7">
        <w:rPr>
          <w:rFonts w:ascii="Times New Roman" w:hAnsi="Times New Roman" w:cs="Times New Roman"/>
          <w:lang w:val="es-ES_tradnl"/>
        </w:rPr>
        <w:t xml:space="preserve"> en el 2010</w:t>
      </w:r>
      <w:r w:rsidR="00160C02">
        <w:rPr>
          <w:rFonts w:ascii="Times New Roman" w:hAnsi="Times New Roman" w:cs="Times New Roman"/>
          <w:lang w:val="es-ES_tradnl"/>
        </w:rPr>
        <w:t xml:space="preserve">, el Colectivo Editorial Crisis-, </w:t>
      </w:r>
      <w:r w:rsidR="00CA58D5" w:rsidRPr="0091421F">
        <w:rPr>
          <w:rFonts w:ascii="Times New Roman" w:hAnsi="Times New Roman" w:cs="Times New Roman"/>
          <w:i/>
          <w:lang w:val="es-ES_tradnl"/>
        </w:rPr>
        <w:t xml:space="preserve">El estómago de la cultura </w:t>
      </w:r>
      <w:r w:rsidR="00EE07C9">
        <w:rPr>
          <w:rFonts w:ascii="Times New Roman" w:hAnsi="Times New Roman" w:cs="Times New Roman"/>
          <w:lang w:val="es-ES_tradnl"/>
        </w:rPr>
        <w:t xml:space="preserve">no ofrece </w:t>
      </w:r>
      <w:r w:rsidR="00160C02">
        <w:rPr>
          <w:rFonts w:ascii="Times New Roman" w:hAnsi="Times New Roman" w:cs="Times New Roman"/>
          <w:lang w:val="es-ES_tradnl"/>
        </w:rPr>
        <w:t>l</w:t>
      </w:r>
      <w:r w:rsidR="00CA58D5" w:rsidRPr="003F4D63">
        <w:rPr>
          <w:rFonts w:ascii="Times New Roman" w:hAnsi="Times New Roman" w:cs="Times New Roman"/>
          <w:lang w:val="es-ES_tradnl"/>
        </w:rPr>
        <w:t>a imagen de una realid</w:t>
      </w:r>
      <w:r w:rsidR="0076415C">
        <w:rPr>
          <w:rFonts w:ascii="Times New Roman" w:hAnsi="Times New Roman" w:cs="Times New Roman"/>
          <w:lang w:val="es-ES_tradnl"/>
        </w:rPr>
        <w:t>ad</w:t>
      </w:r>
      <w:r w:rsidR="00160C02">
        <w:rPr>
          <w:rFonts w:ascii="Times New Roman" w:hAnsi="Times New Roman" w:cs="Times New Roman"/>
          <w:lang w:val="es-ES_tradnl"/>
        </w:rPr>
        <w:t xml:space="preserve"> a </w:t>
      </w:r>
      <w:r w:rsidR="00160C02" w:rsidRPr="002701D1">
        <w:rPr>
          <w:rFonts w:ascii="Times New Roman" w:hAnsi="Times New Roman" w:cs="Times New Roman"/>
          <w:lang w:val="es-ES_tradnl"/>
        </w:rPr>
        <w:t xml:space="preserve">denunciar. </w:t>
      </w:r>
      <w:r w:rsidR="0076415C" w:rsidRPr="002701D1">
        <w:rPr>
          <w:rFonts w:ascii="Times New Roman" w:hAnsi="Times New Roman" w:cs="Times New Roman"/>
          <w:lang w:val="es-ES_tradnl"/>
        </w:rPr>
        <w:t>E</w:t>
      </w:r>
      <w:r w:rsidR="00CA58D5" w:rsidRPr="002701D1">
        <w:rPr>
          <w:rFonts w:ascii="Times New Roman" w:hAnsi="Times New Roman" w:cs="Times New Roman"/>
          <w:lang w:val="es-ES_tradnl"/>
        </w:rPr>
        <w:t xml:space="preserve">sto es, no hay </w:t>
      </w:r>
      <w:r w:rsidR="003C27BE">
        <w:rPr>
          <w:rFonts w:ascii="Times New Roman" w:hAnsi="Times New Roman" w:cs="Times New Roman"/>
          <w:lang w:val="es-ES_tradnl"/>
        </w:rPr>
        <w:t>ninguna</w:t>
      </w:r>
      <w:r w:rsidR="00CA58D5" w:rsidRPr="002701D1">
        <w:rPr>
          <w:rFonts w:ascii="Times New Roman" w:hAnsi="Times New Roman" w:cs="Times New Roman"/>
          <w:lang w:val="es-ES_tradnl"/>
        </w:rPr>
        <w:t xml:space="preserve"> imagen a la que la matanza de v</w:t>
      </w:r>
      <w:r w:rsidR="002701D1" w:rsidRPr="002701D1">
        <w:rPr>
          <w:rFonts w:ascii="Times New Roman" w:hAnsi="Times New Roman" w:cs="Times New Roman"/>
          <w:lang w:val="es-ES_tradnl"/>
        </w:rPr>
        <w:t xml:space="preserve">acas se oponga como contracara o </w:t>
      </w:r>
      <w:r w:rsidR="00CA58D5" w:rsidRPr="002701D1">
        <w:rPr>
          <w:rFonts w:ascii="Times New Roman" w:hAnsi="Times New Roman" w:cs="Times New Roman"/>
          <w:lang w:val="es-ES_tradnl"/>
        </w:rPr>
        <w:t xml:space="preserve">como una verdad </w:t>
      </w:r>
      <w:r w:rsidR="00CA58D5" w:rsidRPr="003C27BE">
        <w:rPr>
          <w:rFonts w:ascii="Times New Roman" w:hAnsi="Times New Roman" w:cs="Times New Roman"/>
          <w:lang w:val="es-ES_tradnl"/>
        </w:rPr>
        <w:t>insoslayable sobre la vida y la muerte que los mataderos ocultan</w:t>
      </w:r>
      <w:r w:rsidR="003C27BE" w:rsidRPr="003C27BE">
        <w:rPr>
          <w:rFonts w:ascii="Times New Roman" w:hAnsi="Times New Roman" w:cs="Times New Roman"/>
          <w:lang w:val="es-ES_tradnl"/>
        </w:rPr>
        <w:t xml:space="preserve"> </w:t>
      </w:r>
      <w:r w:rsidR="00CA58D5" w:rsidRPr="003C27BE">
        <w:rPr>
          <w:rFonts w:ascii="Times New Roman" w:hAnsi="Times New Roman" w:cs="Times New Roman"/>
          <w:lang w:val="es-ES_tradnl"/>
        </w:rPr>
        <w:t>y cuyo develamiento sería capaz de generar una “conciencia” sobre la humanidad y la animalidad</w:t>
      </w:r>
      <w:r w:rsidR="0076415C" w:rsidRPr="003C27BE">
        <w:rPr>
          <w:rFonts w:ascii="Times New Roman" w:hAnsi="Times New Roman" w:cs="Times New Roman"/>
          <w:lang w:val="es-ES_tradnl"/>
        </w:rPr>
        <w:t xml:space="preserve"> –como ocurre con </w:t>
      </w:r>
      <w:r w:rsidR="0076415C" w:rsidRPr="003C27BE">
        <w:rPr>
          <w:rFonts w:ascii="Times New Roman" w:hAnsi="Times New Roman" w:cs="Times New Roman"/>
          <w:i/>
          <w:lang w:val="es-ES_tradnl"/>
        </w:rPr>
        <w:t>La hora de los hornos</w:t>
      </w:r>
      <w:r w:rsidR="00CA58D5" w:rsidRPr="003C27BE">
        <w:rPr>
          <w:rFonts w:ascii="Times New Roman" w:hAnsi="Times New Roman" w:cs="Times New Roman"/>
          <w:lang w:val="es-ES_tradnl"/>
        </w:rPr>
        <w:t>.</w:t>
      </w:r>
      <w:r w:rsidR="00CA58D5" w:rsidRPr="003F4D63">
        <w:rPr>
          <w:rFonts w:ascii="Times New Roman" w:hAnsi="Times New Roman" w:cs="Times New Roman"/>
          <w:lang w:val="es-ES_tradnl"/>
        </w:rPr>
        <w:t xml:space="preserve"> </w:t>
      </w:r>
      <w:r w:rsidR="00160C02">
        <w:rPr>
          <w:rFonts w:ascii="Times New Roman" w:hAnsi="Times New Roman" w:cs="Times New Roman"/>
          <w:lang w:val="es-ES_tradnl"/>
        </w:rPr>
        <w:t>Tampoco, despliega</w:t>
      </w:r>
      <w:r w:rsidR="00160C02" w:rsidRPr="003F4D63">
        <w:rPr>
          <w:rFonts w:ascii="Times New Roman" w:hAnsi="Times New Roman" w:cs="Times New Roman"/>
          <w:lang w:val="es-ES_tradnl"/>
        </w:rPr>
        <w:t xml:space="preserve"> sus imágenes para alimentar el debate sobre los derechos de los animales, ni para convertir en vegetarianos o veganos a los espectadores.</w:t>
      </w:r>
      <w:r w:rsidR="00160C02">
        <w:rPr>
          <w:rFonts w:ascii="Times New Roman" w:hAnsi="Times New Roman" w:cs="Times New Roman"/>
          <w:lang w:val="es-ES_tradnl"/>
        </w:rPr>
        <w:t xml:space="preserve"> </w:t>
      </w:r>
      <w:r w:rsidR="00CA58D5" w:rsidRPr="003F4D63">
        <w:rPr>
          <w:rFonts w:ascii="Times New Roman" w:hAnsi="Times New Roman" w:cs="Times New Roman"/>
          <w:lang w:val="es-ES_tradnl"/>
        </w:rPr>
        <w:t>La importancia del documental recae en exponer una comunidad en su lugar común pero fuera del “lugar común”, esto es</w:t>
      </w:r>
      <w:r w:rsidR="006F17FA">
        <w:rPr>
          <w:rFonts w:ascii="Times New Roman" w:hAnsi="Times New Roman" w:cs="Times New Roman"/>
          <w:lang w:val="es-ES_tradnl"/>
        </w:rPr>
        <w:t>,</w:t>
      </w:r>
      <w:r w:rsidR="00CA58D5" w:rsidRPr="003F4D63">
        <w:rPr>
          <w:rFonts w:ascii="Times New Roman" w:hAnsi="Times New Roman" w:cs="Times New Roman"/>
          <w:lang w:val="es-ES_tradnl"/>
        </w:rPr>
        <w:t xml:space="preserve"> fuera </w:t>
      </w:r>
      <w:r w:rsidR="003C27BE">
        <w:rPr>
          <w:rFonts w:ascii="Times New Roman" w:hAnsi="Times New Roman" w:cs="Times New Roman"/>
          <w:lang w:val="es-ES_tradnl"/>
        </w:rPr>
        <w:t>la insistencia de</w:t>
      </w:r>
      <w:r w:rsidR="00CA58D5" w:rsidRPr="003F4D63">
        <w:rPr>
          <w:rFonts w:ascii="Times New Roman" w:hAnsi="Times New Roman" w:cs="Times New Roman"/>
          <w:lang w:val="es-ES_tradnl"/>
        </w:rPr>
        <w:t xml:space="preserve"> la idea y el concepto de comunidad </w:t>
      </w:r>
      <w:r w:rsidR="00EE07C9">
        <w:rPr>
          <w:rFonts w:ascii="Times New Roman" w:hAnsi="Times New Roman" w:cs="Times New Roman"/>
          <w:lang w:val="es-ES_tradnl"/>
        </w:rPr>
        <w:t>como una solución prefabricada</w:t>
      </w:r>
      <w:r w:rsidR="003C27BE">
        <w:rPr>
          <w:rFonts w:ascii="Times New Roman" w:hAnsi="Times New Roman" w:cs="Times New Roman"/>
          <w:lang w:val="es-ES_tradnl"/>
        </w:rPr>
        <w:t xml:space="preserve"> (Didi-Huberman 99)</w:t>
      </w:r>
      <w:r w:rsidR="00EE07C9">
        <w:rPr>
          <w:rFonts w:ascii="Times New Roman" w:hAnsi="Times New Roman" w:cs="Times New Roman"/>
          <w:lang w:val="es-ES_tradnl"/>
        </w:rPr>
        <w:t xml:space="preserve">. </w:t>
      </w:r>
      <w:r w:rsidR="0076415C">
        <w:rPr>
          <w:rFonts w:ascii="Times New Roman" w:hAnsi="Times New Roman" w:cs="Times New Roman"/>
          <w:lang w:val="es-ES_tradnl"/>
        </w:rPr>
        <w:t>El documental</w:t>
      </w:r>
      <w:r w:rsidR="0028383E">
        <w:rPr>
          <w:rFonts w:ascii="Times New Roman" w:hAnsi="Times New Roman" w:cs="Times New Roman"/>
          <w:lang w:val="es-ES_tradnl"/>
        </w:rPr>
        <w:t>, en cambio,</w:t>
      </w:r>
      <w:r w:rsidR="0076415C">
        <w:rPr>
          <w:rFonts w:ascii="Times New Roman" w:hAnsi="Times New Roman" w:cs="Times New Roman"/>
          <w:lang w:val="es-ES_tradnl"/>
        </w:rPr>
        <w:t xml:space="preserve"> lleva a cabo esta tarea a</w:t>
      </w:r>
      <w:r w:rsidR="00CA58D5" w:rsidRPr="003F4D63">
        <w:rPr>
          <w:rFonts w:ascii="Times New Roman" w:hAnsi="Times New Roman" w:cs="Times New Roman"/>
          <w:lang w:val="es-ES_tradnl"/>
        </w:rPr>
        <w:t xml:space="preserve"> través de </w:t>
      </w:r>
      <w:r w:rsidR="0076415C">
        <w:rPr>
          <w:rFonts w:ascii="Times New Roman" w:hAnsi="Times New Roman" w:cs="Times New Roman"/>
          <w:lang w:val="es-ES_tradnl"/>
        </w:rPr>
        <w:t>hacer aparecer</w:t>
      </w:r>
      <w:r w:rsidR="00CA58D5" w:rsidRPr="003F4D63">
        <w:rPr>
          <w:rFonts w:ascii="Times New Roman" w:hAnsi="Times New Roman" w:cs="Times New Roman"/>
          <w:lang w:val="es-ES_tradnl"/>
        </w:rPr>
        <w:t xml:space="preserve"> una comunidad que interpela el cuerpo del espectador: sin duda el impacto, la fuerza que llevan las imágenes a la pantalla generan una experiencia sensorial/sensual en los cuerpos, generan una conciencia, un reconocimiento del cuerpo en la acción del ver </w:t>
      </w:r>
      <w:r w:rsidR="0028383E">
        <w:rPr>
          <w:rFonts w:ascii="Times New Roman" w:hAnsi="Times New Roman" w:cs="Times New Roman"/>
          <w:lang w:val="es-ES_tradnl"/>
        </w:rPr>
        <w:t xml:space="preserve">para luego construir </w:t>
      </w:r>
      <w:r w:rsidR="00CA58D5" w:rsidRPr="003F4D63">
        <w:rPr>
          <w:rFonts w:ascii="Times New Roman" w:hAnsi="Times New Roman" w:cs="Times New Roman"/>
          <w:lang w:val="es-ES_tradnl"/>
        </w:rPr>
        <w:t>una relación entre el contenido del documental y su circunstancia de producción</w:t>
      </w:r>
      <w:r w:rsidR="00CA58D5" w:rsidRPr="003C6FAB">
        <w:rPr>
          <w:rFonts w:ascii="Times New Roman" w:hAnsi="Times New Roman" w:cs="Times New Roman"/>
          <w:lang w:val="es-ES_tradnl"/>
        </w:rPr>
        <w:t xml:space="preserve">. </w:t>
      </w:r>
      <w:r w:rsidR="0028383E" w:rsidRPr="003C6FAB">
        <w:rPr>
          <w:rFonts w:ascii="Times New Roman" w:hAnsi="Times New Roman" w:cs="Times New Roman"/>
          <w:i/>
          <w:lang w:val="es-ES_tradnl"/>
        </w:rPr>
        <w:t>El estó</w:t>
      </w:r>
      <w:r w:rsidR="00CA58D5" w:rsidRPr="003C6FAB">
        <w:rPr>
          <w:rFonts w:ascii="Times New Roman" w:hAnsi="Times New Roman" w:cs="Times New Roman"/>
          <w:i/>
          <w:lang w:val="es-ES_tradnl"/>
        </w:rPr>
        <w:t xml:space="preserve">mago de la cultura </w:t>
      </w:r>
      <w:r w:rsidR="00CA58D5" w:rsidRPr="003C6FAB">
        <w:rPr>
          <w:rFonts w:ascii="Times New Roman" w:hAnsi="Times New Roman" w:cs="Times New Roman"/>
          <w:lang w:val="es-ES_tradnl"/>
        </w:rPr>
        <w:t>evalúa las comunidades que ocuparon y tomaron de forma comunitaria diferentes medios de p</w:t>
      </w:r>
      <w:r w:rsidR="0028383E" w:rsidRPr="003C6FAB">
        <w:rPr>
          <w:rFonts w:ascii="Times New Roman" w:hAnsi="Times New Roman" w:cs="Times New Roman"/>
          <w:lang w:val="es-ES_tradnl"/>
        </w:rPr>
        <w:t>roducción luego de la crisis de</w:t>
      </w:r>
      <w:r w:rsidR="00CA58D5" w:rsidRPr="003C6FAB">
        <w:rPr>
          <w:rFonts w:ascii="Times New Roman" w:hAnsi="Times New Roman" w:cs="Times New Roman"/>
          <w:lang w:val="es-ES_tradnl"/>
        </w:rPr>
        <w:t xml:space="preserve"> 2001 en Argentina (las expone) y, al mismo tiempo, señala el lugar preponderante que va tomando la industria de la soja en el país (las muestra </w:t>
      </w:r>
      <w:r w:rsidR="00CA58D5" w:rsidRPr="003C6FAB">
        <w:rPr>
          <w:rFonts w:ascii="Times New Roman" w:hAnsi="Times New Roman" w:cs="Times New Roman"/>
          <w:i/>
          <w:lang w:val="es-ES_tradnl"/>
        </w:rPr>
        <w:t>expuestas a</w:t>
      </w:r>
      <w:r w:rsidR="00CA58D5" w:rsidRPr="003C6FAB">
        <w:rPr>
          <w:rFonts w:ascii="Times New Roman" w:hAnsi="Times New Roman" w:cs="Times New Roman"/>
          <w:lang w:val="es-ES_tradnl"/>
        </w:rPr>
        <w:t xml:space="preserve"> su des</w:t>
      </w:r>
      <w:r w:rsidR="00EE07C9" w:rsidRPr="003C6FAB">
        <w:rPr>
          <w:rFonts w:ascii="Times New Roman" w:hAnsi="Times New Roman" w:cs="Times New Roman"/>
          <w:lang w:val="es-ES_tradnl"/>
        </w:rPr>
        <w:t xml:space="preserve">aparición). </w:t>
      </w:r>
      <w:r w:rsidR="0028383E" w:rsidRPr="003C6FAB">
        <w:rPr>
          <w:rFonts w:ascii="Times New Roman" w:hAnsi="Times New Roman" w:cs="Times New Roman"/>
          <w:lang w:val="es-ES_tradnl"/>
        </w:rPr>
        <w:t>D</w:t>
      </w:r>
      <w:r w:rsidR="00EE07C9" w:rsidRPr="003C6FAB">
        <w:rPr>
          <w:rFonts w:ascii="Times New Roman" w:hAnsi="Times New Roman" w:cs="Times New Roman"/>
          <w:lang w:val="es-ES_tradnl"/>
        </w:rPr>
        <w:t xml:space="preserve">espliega </w:t>
      </w:r>
      <w:r w:rsidR="00CA58D5" w:rsidRPr="003C6FAB">
        <w:rPr>
          <w:rFonts w:ascii="Times New Roman" w:hAnsi="Times New Roman" w:cs="Times New Roman"/>
          <w:lang w:val="es-ES_tradnl"/>
        </w:rPr>
        <w:t xml:space="preserve">un nuevo lenguaje, una nueva configuración de lo sensible </w:t>
      </w:r>
      <w:r w:rsidR="0028383E" w:rsidRPr="003C6FAB">
        <w:rPr>
          <w:rFonts w:ascii="Times New Roman" w:hAnsi="Times New Roman" w:cs="Times New Roman"/>
          <w:lang w:val="es-ES_tradnl"/>
        </w:rPr>
        <w:t>al</w:t>
      </w:r>
      <w:r w:rsidR="00CA58D5" w:rsidRPr="003C6FAB">
        <w:rPr>
          <w:rFonts w:ascii="Times New Roman" w:hAnsi="Times New Roman" w:cs="Times New Roman"/>
          <w:lang w:val="es-ES_tradnl"/>
        </w:rPr>
        <w:t xml:space="preserve"> desarrollar una fisiología de la víscera, del estómago como </w:t>
      </w:r>
      <w:r w:rsidR="0028383E" w:rsidRPr="003C6FAB">
        <w:rPr>
          <w:rFonts w:ascii="Times New Roman" w:hAnsi="Times New Roman" w:cs="Times New Roman"/>
          <w:lang w:val="es-ES_tradnl"/>
        </w:rPr>
        <w:t>núcleo y como órgano</w:t>
      </w:r>
      <w:r w:rsidR="00CA58D5" w:rsidRPr="003C6FAB">
        <w:rPr>
          <w:rFonts w:ascii="Times New Roman" w:hAnsi="Times New Roman" w:cs="Times New Roman"/>
          <w:lang w:val="es-ES_tradnl"/>
        </w:rPr>
        <w:t>, como materia viva que</w:t>
      </w:r>
      <w:r w:rsidR="0076415C" w:rsidRPr="003C6FAB">
        <w:rPr>
          <w:rFonts w:ascii="Times New Roman" w:hAnsi="Times New Roman" w:cs="Times New Roman"/>
          <w:lang w:val="es-ES_tradnl"/>
        </w:rPr>
        <w:t xml:space="preserve"> rumea -procesa, alma</w:t>
      </w:r>
      <w:r w:rsidR="0076415C">
        <w:rPr>
          <w:rFonts w:ascii="Times New Roman" w:hAnsi="Times New Roman" w:cs="Times New Roman"/>
          <w:lang w:val="es-ES_tradnl"/>
        </w:rPr>
        <w:t xml:space="preserve">cena y regurgita- </w:t>
      </w:r>
      <w:r w:rsidR="00CA58D5" w:rsidRPr="003F4D63">
        <w:rPr>
          <w:rFonts w:ascii="Times New Roman" w:hAnsi="Times New Roman" w:cs="Times New Roman"/>
          <w:lang w:val="es-ES_tradnl"/>
        </w:rPr>
        <w:t xml:space="preserve">una cultura. </w:t>
      </w:r>
    </w:p>
    <w:sectPr w:rsidR="00B103F6" w:rsidSect="00DF70ED">
      <w:footerReference w:type="even" r:id="rId8"/>
      <w:footerReference w:type="default" r:id="rId9"/>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069EA" w14:textId="77777777" w:rsidR="003C27BE" w:rsidRDefault="003C27BE" w:rsidP="00D32300">
      <w:r>
        <w:separator/>
      </w:r>
    </w:p>
  </w:endnote>
  <w:endnote w:type="continuationSeparator" w:id="0">
    <w:p w14:paraId="3C0FDDFC" w14:textId="77777777" w:rsidR="003C27BE" w:rsidRDefault="003C27BE" w:rsidP="00D32300">
      <w:r>
        <w:continuationSeparator/>
      </w:r>
    </w:p>
  </w:endnote>
  <w:endnote w:id="1">
    <w:p w14:paraId="3E0145A1" w14:textId="49A6E72F" w:rsidR="003C27BE" w:rsidRPr="008610B5" w:rsidRDefault="003C27BE">
      <w:pPr>
        <w:pStyle w:val="EndnoteText"/>
        <w:rPr>
          <w:rFonts w:ascii="Times New Roman" w:hAnsi="Times New Roman" w:cs="Times New Roman"/>
          <w:sz w:val="20"/>
          <w:szCs w:val="20"/>
        </w:rPr>
      </w:pPr>
      <w:r w:rsidRPr="008610B5">
        <w:rPr>
          <w:rStyle w:val="EndnoteReference"/>
          <w:rFonts w:ascii="Times New Roman" w:hAnsi="Times New Roman" w:cs="Times New Roman"/>
          <w:sz w:val="20"/>
          <w:szCs w:val="20"/>
        </w:rPr>
        <w:endnoteRef/>
      </w:r>
      <w:r w:rsidRPr="008610B5">
        <w:rPr>
          <w:rFonts w:ascii="Times New Roman" w:hAnsi="Times New Roman" w:cs="Times New Roman"/>
          <w:sz w:val="20"/>
          <w:szCs w:val="20"/>
        </w:rPr>
        <w:t xml:space="preserve"> El documental </w:t>
      </w:r>
      <w:r>
        <w:rPr>
          <w:rFonts w:ascii="Times New Roman" w:hAnsi="Times New Roman" w:cs="Times New Roman"/>
          <w:sz w:val="20"/>
          <w:szCs w:val="20"/>
        </w:rPr>
        <w:t xml:space="preserve">se estrenó en el sitio web de la </w:t>
      </w:r>
      <w:r>
        <w:rPr>
          <w:rFonts w:ascii="Times New Roman" w:hAnsi="Times New Roman" w:cs="Times New Roman"/>
          <w:i/>
          <w:sz w:val="20"/>
          <w:szCs w:val="20"/>
        </w:rPr>
        <w:t xml:space="preserve">Revista Crisis </w:t>
      </w:r>
      <w:r>
        <w:rPr>
          <w:rFonts w:ascii="Times New Roman" w:hAnsi="Times New Roman" w:cs="Times New Roman"/>
          <w:sz w:val="20"/>
          <w:szCs w:val="20"/>
        </w:rPr>
        <w:t xml:space="preserve">conjuntamente con la salida del número 9 en el cual estaba incluido como referencia. </w:t>
      </w:r>
      <w:r>
        <w:rPr>
          <w:rFonts w:ascii="Times New Roman" w:hAnsi="Times New Roman" w:cs="Times New Roman"/>
          <w:i/>
          <w:sz w:val="20"/>
          <w:szCs w:val="20"/>
        </w:rPr>
        <w:t xml:space="preserve">El estómago de la cultura </w:t>
      </w:r>
      <w:r>
        <w:rPr>
          <w:rFonts w:ascii="Times New Roman" w:hAnsi="Times New Roman" w:cs="Times New Roman"/>
          <w:sz w:val="20"/>
          <w:szCs w:val="20"/>
        </w:rPr>
        <w:t xml:space="preserve">está disponible en el sito web de la revista: </w:t>
      </w:r>
      <w:hyperlink r:id="rId1" w:history="1">
        <w:r w:rsidRPr="008610B5">
          <w:rPr>
            <w:rStyle w:val="Hyperlink"/>
            <w:rFonts w:ascii="Times New Roman" w:hAnsi="Times New Roman" w:cs="Times New Roman"/>
            <w:sz w:val="20"/>
            <w:szCs w:val="20"/>
          </w:rPr>
          <w:t>http://www.revistacrisis.com.ar/videos/el-estomago-de-la-cultura</w:t>
        </w:r>
      </w:hyperlink>
      <w:r w:rsidRPr="008610B5">
        <w:rPr>
          <w:rFonts w:ascii="Times New Roman" w:hAnsi="Times New Roman" w:cs="Times New Roman"/>
          <w:sz w:val="20"/>
          <w:szCs w:val="20"/>
        </w:rPr>
        <w:t xml:space="preserve"> </w:t>
      </w:r>
      <w:r>
        <w:rPr>
          <w:rFonts w:ascii="Times New Roman" w:hAnsi="Times New Roman" w:cs="Times New Roman"/>
          <w:sz w:val="20"/>
          <w:szCs w:val="20"/>
        </w:rPr>
        <w:t xml:space="preserve">y </w:t>
      </w:r>
      <w:r w:rsidRPr="008610B5">
        <w:rPr>
          <w:rFonts w:ascii="Times New Roman" w:hAnsi="Times New Roman" w:cs="Times New Roman"/>
          <w:sz w:val="20"/>
          <w:szCs w:val="20"/>
        </w:rPr>
        <w:t xml:space="preserve">a través de Youtube, </w:t>
      </w:r>
      <w:hyperlink r:id="rId2" w:history="1">
        <w:r w:rsidRPr="008610B5">
          <w:rPr>
            <w:rStyle w:val="Hyperlink"/>
            <w:rFonts w:ascii="Times New Roman" w:hAnsi="Times New Roman" w:cs="Times New Roman"/>
            <w:sz w:val="20"/>
            <w:szCs w:val="20"/>
          </w:rPr>
          <w:t>https://www.youtube.com/watch?v=ljrIGs</w:t>
        </w:r>
        <w:bookmarkStart w:id="0" w:name="_GoBack"/>
        <w:bookmarkEnd w:id="0"/>
        <w:r w:rsidRPr="008610B5">
          <w:rPr>
            <w:rStyle w:val="Hyperlink"/>
            <w:rFonts w:ascii="Times New Roman" w:hAnsi="Times New Roman" w:cs="Times New Roman"/>
            <w:sz w:val="20"/>
            <w:szCs w:val="20"/>
          </w:rPr>
          <w:t>u</w:t>
        </w:r>
        <w:r w:rsidRPr="008610B5">
          <w:rPr>
            <w:rStyle w:val="Hyperlink"/>
            <w:rFonts w:ascii="Times New Roman" w:hAnsi="Times New Roman" w:cs="Times New Roman"/>
            <w:sz w:val="20"/>
            <w:szCs w:val="20"/>
          </w:rPr>
          <w:t>S1Vs</w:t>
        </w:r>
      </w:hyperlink>
      <w:r w:rsidRPr="008610B5">
        <w:rPr>
          <w:rFonts w:ascii="Times New Roman" w:hAnsi="Times New Roman" w:cs="Times New Roman"/>
          <w:sz w:val="20"/>
          <w:szCs w:val="20"/>
        </w:rPr>
        <w:t xml:space="preserve"> </w:t>
      </w:r>
    </w:p>
  </w:endnote>
  <w:endnote w:id="2">
    <w:p w14:paraId="7140AA75" w14:textId="2CD0DD9E" w:rsidR="003C27BE" w:rsidRPr="00E82EB9" w:rsidRDefault="003C27BE" w:rsidP="00E82EB9">
      <w:pPr>
        <w:rPr>
          <w:rFonts w:ascii="Times New Roman" w:hAnsi="Times New Roman" w:cs="Times New Roman"/>
          <w:sz w:val="20"/>
          <w:szCs w:val="20"/>
          <w:lang w:val="es-ES_tradnl"/>
        </w:rPr>
      </w:pPr>
      <w:r w:rsidRPr="00E82EB9">
        <w:rPr>
          <w:rStyle w:val="EndnoteReference"/>
          <w:rFonts w:ascii="Times New Roman" w:hAnsi="Times New Roman" w:cs="Times New Roman"/>
          <w:sz w:val="20"/>
          <w:szCs w:val="20"/>
        </w:rPr>
        <w:endnoteRef/>
      </w:r>
      <w:r w:rsidRPr="00E82EB9">
        <w:rPr>
          <w:rFonts w:ascii="Times New Roman" w:hAnsi="Times New Roman" w:cs="Times New Roman"/>
          <w:sz w:val="20"/>
          <w:szCs w:val="20"/>
        </w:rPr>
        <w:t xml:space="preserve"> Sobre las experiencias de autogestión en Argentina see </w:t>
      </w:r>
      <w:r w:rsidRPr="00E82EB9">
        <w:rPr>
          <w:rFonts w:ascii="Times New Roman" w:hAnsi="Times New Roman" w:cs="Times New Roman"/>
          <w:sz w:val="20"/>
          <w:szCs w:val="20"/>
          <w:lang w:val="es-ES_tradnl"/>
        </w:rPr>
        <w:t xml:space="preserve">Hector Palomino. “Las experiencias actuales de autogestión en Argentina. Entre la informalidad y la economía social”. Para Palomino la recuperación de una empresa “supone la transición hacia un nuevo régimen jurídico en el que los trabajadores toman a su cargo la producción, estableciendo acuerdos con proveedores y/o clientes, lo que les asegura un cierto capital de trabajo, y fijan una retribución mínima para su trabajo consistente en retiros periódicos equivalentes a un sueldo mínimo, a veces combinados con pagos en especies o mercaderías” (Palomino 121). </w:t>
      </w:r>
    </w:p>
  </w:endnote>
  <w:endnote w:id="3">
    <w:p w14:paraId="42DEC836" w14:textId="4AB2B75C" w:rsidR="003C27BE" w:rsidRPr="00E82EB9" w:rsidRDefault="003C27BE" w:rsidP="009F37C0">
      <w:pPr>
        <w:pStyle w:val="EndnoteText"/>
        <w:rPr>
          <w:rFonts w:ascii="Times New Roman" w:hAnsi="Times New Roman" w:cs="Times New Roman"/>
          <w:i/>
          <w:sz w:val="20"/>
          <w:szCs w:val="20"/>
          <w:lang w:val="es-ES_tradnl"/>
        </w:rPr>
      </w:pPr>
      <w:r w:rsidRPr="00E82EB9">
        <w:rPr>
          <w:rStyle w:val="EndnoteReference"/>
          <w:rFonts w:ascii="Times New Roman" w:hAnsi="Times New Roman" w:cs="Times New Roman"/>
          <w:sz w:val="20"/>
          <w:szCs w:val="20"/>
          <w:lang w:val="es-ES_tradnl"/>
        </w:rPr>
        <w:endnoteRef/>
      </w:r>
      <w:r w:rsidRPr="00E82EB9">
        <w:rPr>
          <w:rFonts w:ascii="Times New Roman" w:hAnsi="Times New Roman" w:cs="Times New Roman"/>
          <w:sz w:val="20"/>
          <w:szCs w:val="20"/>
          <w:lang w:val="es-ES_tradnl"/>
        </w:rPr>
        <w:t xml:space="preserve"> </w:t>
      </w:r>
      <w:r w:rsidRPr="00E82EB9">
        <w:rPr>
          <w:rFonts w:ascii="Times New Roman" w:hAnsi="Times New Roman" w:cs="Times New Roman"/>
          <w:i/>
          <w:sz w:val="20"/>
          <w:szCs w:val="20"/>
          <w:lang w:val="es-ES_tradnl"/>
        </w:rPr>
        <w:t xml:space="preserve">El Matadero </w:t>
      </w:r>
      <w:r w:rsidRPr="00E82EB9">
        <w:rPr>
          <w:rFonts w:ascii="Times New Roman" w:hAnsi="Times New Roman" w:cs="Times New Roman"/>
          <w:sz w:val="20"/>
          <w:szCs w:val="20"/>
          <w:lang w:val="es-ES_tradnl"/>
        </w:rPr>
        <w:t>lo escribió Echeverría entre 1838 y 1840 pero fue publicado por Juan María Gutiérrez recién en 1870.</w:t>
      </w:r>
    </w:p>
  </w:endnote>
  <w:endnote w:id="4">
    <w:p w14:paraId="0C0C63E1" w14:textId="6CDD1376" w:rsidR="003C27BE" w:rsidRPr="008610B5" w:rsidRDefault="003C27BE" w:rsidP="008610B5">
      <w:pPr>
        <w:rPr>
          <w:rFonts w:ascii="Times New Roman" w:hAnsi="Times New Roman" w:cs="Times New Roman"/>
          <w:sz w:val="20"/>
          <w:szCs w:val="20"/>
        </w:rPr>
      </w:pPr>
      <w:r w:rsidRPr="00E82EB9">
        <w:rPr>
          <w:rStyle w:val="EndnoteReference"/>
          <w:rFonts w:ascii="Times New Roman" w:hAnsi="Times New Roman" w:cs="Times New Roman"/>
          <w:sz w:val="20"/>
          <w:szCs w:val="20"/>
        </w:rPr>
        <w:endnoteRef/>
      </w:r>
      <w:r w:rsidRPr="00E82EB9">
        <w:rPr>
          <w:rFonts w:ascii="Times New Roman" w:hAnsi="Times New Roman" w:cs="Times New Roman"/>
          <w:sz w:val="20"/>
          <w:szCs w:val="20"/>
        </w:rPr>
        <w:t xml:space="preserve"> The full quotation goes as follow: “It is plain that the law against the slaughtering of animals is founded</w:t>
      </w:r>
      <w:r w:rsidRPr="008610B5">
        <w:rPr>
          <w:rFonts w:ascii="Times New Roman" w:hAnsi="Times New Roman" w:cs="Times New Roman"/>
          <w:sz w:val="20"/>
          <w:szCs w:val="20"/>
        </w:rPr>
        <w:t xml:space="preserve"> rather on vain superstition and womanish pity than on sound reason. </w:t>
      </w:r>
      <w:r w:rsidRPr="008610B5">
        <w:rPr>
          <w:rFonts w:ascii="Times New Roman" w:hAnsi="Times New Roman" w:cs="Times New Roman"/>
          <w:i/>
          <w:sz w:val="20"/>
          <w:szCs w:val="20"/>
        </w:rPr>
        <w:t>The rational quest of what is useful to us further teaches us the necessity of associating ourselves with our fellow men, but not with beasts, or things, whose nature is different from our own; we have the same rights in respect to them as they have in respect to us.</w:t>
      </w:r>
      <w:r w:rsidRPr="008610B5">
        <w:rPr>
          <w:rFonts w:ascii="Times New Roman" w:hAnsi="Times New Roman" w:cs="Times New Roman"/>
          <w:sz w:val="20"/>
          <w:szCs w:val="20"/>
        </w:rPr>
        <w:t xml:space="preserve"> Nay, as everyone's right is defined by his virtue, or power, men have far greater rights over beasts than beasts have over men.” </w:t>
      </w:r>
      <w:r w:rsidRPr="00500887">
        <w:rPr>
          <w:rFonts w:ascii="Times New Roman" w:hAnsi="Times New Roman" w:cs="Times New Roman"/>
          <w:sz w:val="20"/>
          <w:szCs w:val="20"/>
          <w:highlight w:val="yellow"/>
        </w:rPr>
        <w:t>(PAGE?)</w:t>
      </w:r>
    </w:p>
  </w:endnote>
  <w:endnote w:id="5">
    <w:p w14:paraId="232581E0" w14:textId="622B0E49" w:rsidR="003C27BE" w:rsidRPr="008610B5" w:rsidRDefault="003C27BE">
      <w:pPr>
        <w:pStyle w:val="EndnoteText"/>
        <w:rPr>
          <w:rFonts w:ascii="Times New Roman" w:hAnsi="Times New Roman" w:cs="Times New Roman"/>
          <w:sz w:val="20"/>
          <w:szCs w:val="20"/>
          <w:lang w:val="es-ES_tradnl"/>
        </w:rPr>
      </w:pPr>
      <w:r w:rsidRPr="008610B5">
        <w:rPr>
          <w:rStyle w:val="EndnoteReference"/>
          <w:rFonts w:ascii="Times New Roman" w:hAnsi="Times New Roman" w:cs="Times New Roman"/>
          <w:sz w:val="20"/>
          <w:szCs w:val="20"/>
          <w:lang w:val="es-ES_tradnl"/>
        </w:rPr>
        <w:endnoteRef/>
      </w:r>
      <w:r w:rsidRPr="008610B5">
        <w:rPr>
          <w:rFonts w:ascii="Times New Roman" w:hAnsi="Times New Roman" w:cs="Times New Roman"/>
          <w:sz w:val="20"/>
          <w:szCs w:val="20"/>
          <w:lang w:val="es-ES_tradnl"/>
        </w:rPr>
        <w:t xml:space="preserve"> Esta es una estrategia importante en el trabajo audiovisual de Martín Céspedes. En</w:t>
      </w:r>
      <w:r w:rsidRPr="008610B5">
        <w:rPr>
          <w:rFonts w:ascii="Times New Roman" w:hAnsi="Times New Roman" w:cs="Times New Roman"/>
          <w:i/>
          <w:sz w:val="20"/>
          <w:szCs w:val="20"/>
          <w:lang w:val="es-ES_tradnl"/>
        </w:rPr>
        <w:t xml:space="preserve"> La guerra por el metro cuadrado </w:t>
      </w:r>
      <w:r w:rsidRPr="008610B5">
        <w:rPr>
          <w:rFonts w:ascii="Times New Roman" w:hAnsi="Times New Roman" w:cs="Times New Roman"/>
          <w:sz w:val="20"/>
          <w:szCs w:val="20"/>
          <w:lang w:val="es-ES_tradnl"/>
        </w:rPr>
        <w:t xml:space="preserve">(2015) también se interpela al observador al mostrar imágenes de la matanza de una cabra y un pequeño cerdo y el nacimiento de una cabrita blanca. Estas imágenes interrumpen la narrativa de la compra de tierras y el desalojo de pueblos en Santiago del Estero.  </w:t>
      </w:r>
    </w:p>
  </w:endnote>
  <w:endnote w:id="6">
    <w:p w14:paraId="38E39544" w14:textId="04B50F19" w:rsidR="003C27BE" w:rsidRPr="008610B5" w:rsidRDefault="003C27BE">
      <w:pPr>
        <w:pStyle w:val="EndnoteText"/>
        <w:rPr>
          <w:rFonts w:ascii="Times New Roman" w:hAnsi="Times New Roman" w:cs="Times New Roman"/>
          <w:sz w:val="20"/>
          <w:szCs w:val="20"/>
          <w:lang w:val="es-ES_tradnl"/>
        </w:rPr>
      </w:pPr>
      <w:r w:rsidRPr="008610B5">
        <w:rPr>
          <w:rStyle w:val="EndnoteReference"/>
          <w:rFonts w:ascii="Times New Roman" w:hAnsi="Times New Roman" w:cs="Times New Roman"/>
          <w:sz w:val="20"/>
          <w:szCs w:val="20"/>
          <w:lang w:val="es-ES_tradnl"/>
        </w:rPr>
        <w:endnoteRef/>
      </w:r>
      <w:r w:rsidRPr="008610B5">
        <w:rPr>
          <w:rFonts w:ascii="Times New Roman" w:hAnsi="Times New Roman" w:cs="Times New Roman"/>
          <w:sz w:val="20"/>
          <w:szCs w:val="20"/>
          <w:lang w:val="es-ES_tradnl"/>
        </w:rPr>
        <w:t xml:space="preserve"> Luego de un año la página dejó de presentar esta “advertencia al observador”. No obstante, el documental disponible a través de Youtube está “flagged” para mayores de 13 años: “Content Warning. This video may be inappropriate for some users. Sign in to confirm your age”. </w:t>
      </w:r>
    </w:p>
  </w:endnote>
  <w:endnote w:id="7">
    <w:p w14:paraId="038D5D8D" w14:textId="614A8FAF" w:rsidR="003C27BE" w:rsidRPr="008610B5" w:rsidRDefault="003C27BE" w:rsidP="007D114F">
      <w:pPr>
        <w:rPr>
          <w:rFonts w:ascii="Times New Roman" w:hAnsi="Times New Roman" w:cs="Times New Roman"/>
          <w:sz w:val="20"/>
          <w:szCs w:val="20"/>
        </w:rPr>
      </w:pPr>
      <w:r w:rsidRPr="008610B5">
        <w:rPr>
          <w:rStyle w:val="EndnoteReference"/>
          <w:rFonts w:ascii="Times New Roman" w:hAnsi="Times New Roman" w:cs="Times New Roman"/>
          <w:sz w:val="20"/>
          <w:szCs w:val="20"/>
        </w:rPr>
        <w:endnoteRef/>
      </w:r>
      <w:r w:rsidRPr="008610B5">
        <w:rPr>
          <w:rFonts w:ascii="Times New Roman" w:hAnsi="Times New Roman" w:cs="Times New Roman"/>
          <w:sz w:val="20"/>
          <w:szCs w:val="20"/>
        </w:rPr>
        <w:t xml:space="preserve"> </w:t>
      </w:r>
      <w:r w:rsidRPr="008610B5">
        <w:rPr>
          <w:rFonts w:ascii="Times New Roman" w:hAnsi="Times New Roman" w:cs="Times New Roman"/>
          <w:sz w:val="20"/>
          <w:szCs w:val="20"/>
          <w:lang w:val="es-ES_tradnl"/>
        </w:rPr>
        <w:t>Afirma Williams leyendo el trabajo de Vivian Sobchack, que en la experiencia cinemática nuestros sentidos construyen un sentido que no puede reducirse simplemente a la vista (sight): “</w:t>
      </w:r>
      <w:r w:rsidRPr="008610B5">
        <w:rPr>
          <w:rFonts w:ascii="Times New Roman" w:hAnsi="Times New Roman" w:cs="Times New Roman"/>
          <w:sz w:val="20"/>
          <w:szCs w:val="20"/>
        </w:rPr>
        <w:t xml:space="preserve">Sobchack’s phenomenological approach to cinema asks us to consider ways in which the literal and figurative senses make sense together. We do not literally taste the food in </w:t>
      </w:r>
      <w:r w:rsidRPr="008610B5">
        <w:rPr>
          <w:rFonts w:ascii="Times New Roman" w:hAnsi="Times New Roman" w:cs="Times New Roman"/>
          <w:i/>
          <w:sz w:val="20"/>
          <w:szCs w:val="20"/>
        </w:rPr>
        <w:t>Tampopo</w:t>
      </w:r>
      <w:r w:rsidRPr="008610B5">
        <w:rPr>
          <w:rFonts w:ascii="Times New Roman" w:hAnsi="Times New Roman" w:cs="Times New Roman"/>
          <w:sz w:val="20"/>
          <w:szCs w:val="20"/>
        </w:rPr>
        <w:t xml:space="preserve">, or touch the flesh in </w:t>
      </w:r>
      <w:r w:rsidRPr="008610B5">
        <w:rPr>
          <w:rFonts w:ascii="Times New Roman" w:hAnsi="Times New Roman" w:cs="Times New Roman"/>
          <w:i/>
          <w:sz w:val="20"/>
          <w:szCs w:val="20"/>
        </w:rPr>
        <w:t>The Piano</w:t>
      </w:r>
      <w:r w:rsidRPr="008610B5">
        <w:rPr>
          <w:rFonts w:ascii="Times New Roman" w:hAnsi="Times New Roman" w:cs="Times New Roman"/>
          <w:sz w:val="20"/>
          <w:szCs w:val="20"/>
        </w:rPr>
        <w:t>, but we have a generalized sensual experience that cannot be reduced to sight” (</w:t>
      </w:r>
      <w:r w:rsidRPr="008610B5">
        <w:rPr>
          <w:rFonts w:ascii="Times New Roman" w:hAnsi="Times New Roman" w:cs="Times New Roman"/>
          <w:i/>
          <w:sz w:val="20"/>
          <w:szCs w:val="20"/>
        </w:rPr>
        <w:t xml:space="preserve">Hardcore </w:t>
      </w:r>
      <w:r w:rsidRPr="008610B5">
        <w:rPr>
          <w:rFonts w:ascii="Times New Roman" w:hAnsi="Times New Roman" w:cs="Times New Roman"/>
          <w:sz w:val="20"/>
          <w:szCs w:val="20"/>
        </w:rPr>
        <w:t xml:space="preserve">290). </w:t>
      </w:r>
    </w:p>
  </w:endnote>
  <w:endnote w:id="8">
    <w:p w14:paraId="6319F47A" w14:textId="42278B75" w:rsidR="003C27BE" w:rsidRPr="008610B5" w:rsidRDefault="003C27BE" w:rsidP="008C39C4">
      <w:pPr>
        <w:rPr>
          <w:rFonts w:ascii="Times New Roman" w:hAnsi="Times New Roman" w:cs="Times New Roman"/>
          <w:sz w:val="20"/>
          <w:szCs w:val="20"/>
          <w:lang w:val="es-ES_tradnl"/>
        </w:rPr>
      </w:pPr>
      <w:r w:rsidRPr="008610B5">
        <w:rPr>
          <w:rStyle w:val="EndnoteReference"/>
          <w:rFonts w:ascii="Times New Roman" w:hAnsi="Times New Roman" w:cs="Times New Roman"/>
          <w:sz w:val="20"/>
          <w:szCs w:val="20"/>
        </w:rPr>
        <w:endnoteRef/>
      </w:r>
      <w:r w:rsidRPr="008610B5">
        <w:rPr>
          <w:rFonts w:ascii="Times New Roman" w:hAnsi="Times New Roman" w:cs="Times New Roman"/>
          <w:sz w:val="20"/>
          <w:szCs w:val="20"/>
        </w:rPr>
        <w:t xml:space="preserve"> </w:t>
      </w:r>
      <w:r w:rsidRPr="008610B5">
        <w:rPr>
          <w:rFonts w:ascii="Times New Roman" w:hAnsi="Times New Roman" w:cs="Times New Roman"/>
          <w:sz w:val="20"/>
          <w:szCs w:val="20"/>
          <w:lang w:val="es-ES_tradnl"/>
        </w:rPr>
        <w:t xml:space="preserve">Utilizo aquí la definición histórica de lo obsceno que Kerstin Mey relata en su trabajo </w:t>
      </w:r>
      <w:r w:rsidRPr="008610B5">
        <w:rPr>
          <w:rFonts w:ascii="Times New Roman" w:hAnsi="Times New Roman" w:cs="Times New Roman"/>
          <w:i/>
          <w:sz w:val="20"/>
          <w:szCs w:val="20"/>
          <w:lang w:val="es-ES_tradnl"/>
        </w:rPr>
        <w:t>Art &amp; Obscenity</w:t>
      </w:r>
      <w:r w:rsidRPr="008610B5">
        <w:rPr>
          <w:rFonts w:ascii="Times New Roman" w:hAnsi="Times New Roman" w:cs="Times New Roman"/>
          <w:sz w:val="20"/>
          <w:szCs w:val="20"/>
          <w:lang w:val="es-ES_tradnl"/>
        </w:rPr>
        <w:t xml:space="preserve">. Coincido con que </w:t>
      </w:r>
      <w:r w:rsidRPr="008610B5">
        <w:rPr>
          <w:rFonts w:ascii="Times New Roman" w:hAnsi="Times New Roman" w:cs="Times New Roman"/>
          <w:sz w:val="20"/>
          <w:szCs w:val="20"/>
        </w:rPr>
        <w:t>“Obscenity does not reside in the content-form dialectics of the cultural production per se … but in the discursive context, that is in the way it is discussed publicly, in relation to its production, circulation, and reception. No object or event is obscene in itself. Obscenity is an argument about the qualities, public exposure and traffic of an object or event”(2).</w:t>
      </w:r>
    </w:p>
  </w:endnote>
  <w:endnote w:id="9">
    <w:p w14:paraId="386E40F6" w14:textId="5E59CC14" w:rsidR="003C27BE" w:rsidRPr="008610B5" w:rsidRDefault="003C27BE">
      <w:pPr>
        <w:pStyle w:val="EndnoteText"/>
        <w:rPr>
          <w:rFonts w:ascii="Times New Roman" w:hAnsi="Times New Roman" w:cs="Times New Roman"/>
          <w:sz w:val="20"/>
          <w:szCs w:val="20"/>
          <w:lang w:val="es-ES_tradnl"/>
        </w:rPr>
      </w:pPr>
      <w:r w:rsidRPr="008610B5">
        <w:rPr>
          <w:rStyle w:val="EndnoteReference"/>
          <w:rFonts w:ascii="Times New Roman" w:hAnsi="Times New Roman" w:cs="Times New Roman"/>
          <w:sz w:val="20"/>
          <w:szCs w:val="20"/>
          <w:lang w:val="es-ES_tradnl"/>
        </w:rPr>
        <w:endnoteRef/>
      </w:r>
      <w:r w:rsidRPr="008610B5">
        <w:rPr>
          <w:rFonts w:ascii="Times New Roman" w:hAnsi="Times New Roman" w:cs="Times New Roman"/>
          <w:sz w:val="20"/>
          <w:szCs w:val="20"/>
          <w:lang w:val="es-ES_tradnl"/>
        </w:rPr>
        <w:t xml:space="preserve"> Para explorar la representación de lo real en el cine contemporáneo argentino y brasilero see. </w:t>
      </w:r>
      <w:r w:rsidRPr="008610B5">
        <w:rPr>
          <w:rFonts w:ascii="Times New Roman" w:hAnsi="Times New Roman" w:cs="Times New Roman"/>
          <w:i/>
          <w:sz w:val="20"/>
          <w:szCs w:val="20"/>
          <w:lang w:val="es-ES_tradnl"/>
        </w:rPr>
        <w:t xml:space="preserve">La escena y la pantalla. Cine contemporáneo y el retorno de lo real. </w:t>
      </w:r>
      <w:r w:rsidRPr="008610B5">
        <w:rPr>
          <w:rFonts w:ascii="Times New Roman" w:hAnsi="Times New Roman" w:cs="Times New Roman"/>
          <w:sz w:val="20"/>
          <w:szCs w:val="20"/>
          <w:lang w:val="es-ES_tradnl"/>
        </w:rPr>
        <w:t xml:space="preserve">Andermann, Jens and Álvaro Fernández Bravo Ed. Buenos Aires: Colihue, 2013. </w:t>
      </w:r>
    </w:p>
  </w:endnote>
  <w:endnote w:id="10">
    <w:p w14:paraId="20284926" w14:textId="6575FF87" w:rsidR="003C27BE" w:rsidRPr="008610B5" w:rsidRDefault="003C27BE">
      <w:pPr>
        <w:pStyle w:val="EndnoteText"/>
        <w:rPr>
          <w:rFonts w:ascii="Times New Roman" w:hAnsi="Times New Roman" w:cs="Times New Roman"/>
          <w:sz w:val="20"/>
          <w:szCs w:val="20"/>
        </w:rPr>
      </w:pPr>
      <w:r w:rsidRPr="00500887">
        <w:rPr>
          <w:rStyle w:val="EndnoteReference"/>
          <w:rFonts w:ascii="Times New Roman" w:hAnsi="Times New Roman" w:cs="Times New Roman"/>
          <w:sz w:val="20"/>
          <w:szCs w:val="20"/>
          <w:highlight w:val="yellow"/>
        </w:rPr>
        <w:endnoteRef/>
      </w:r>
      <w:r w:rsidRPr="00500887">
        <w:rPr>
          <w:rFonts w:ascii="Times New Roman" w:hAnsi="Times New Roman" w:cs="Times New Roman"/>
          <w:sz w:val="20"/>
          <w:szCs w:val="20"/>
          <w:highlight w:val="yellow"/>
        </w:rPr>
        <w:t xml:space="preserve"> Breve nota y biografía sobre animal studies citar la revista de DePaul.</w:t>
      </w:r>
    </w:p>
  </w:endnote>
  <w:endnote w:id="11">
    <w:p w14:paraId="4DC102E9" w14:textId="77777777" w:rsidR="003C27BE" w:rsidRPr="00E5284D" w:rsidRDefault="003C27BE" w:rsidP="00E82EB9">
      <w:pPr>
        <w:pStyle w:val="EndnoteText"/>
        <w:rPr>
          <w:rFonts w:ascii="Times New Roman" w:hAnsi="Times New Roman" w:cs="Times New Roman"/>
          <w:sz w:val="20"/>
          <w:szCs w:val="20"/>
        </w:rPr>
      </w:pPr>
      <w:r w:rsidRPr="00E5284D">
        <w:rPr>
          <w:rStyle w:val="EndnoteReference"/>
          <w:rFonts w:ascii="Times New Roman" w:hAnsi="Times New Roman" w:cs="Times New Roman"/>
        </w:rPr>
        <w:endnoteRef/>
      </w:r>
      <w:r w:rsidRPr="00E5284D">
        <w:rPr>
          <w:rFonts w:ascii="Times New Roman" w:hAnsi="Times New Roman" w:cs="Times New Roman"/>
        </w:rPr>
        <w:t xml:space="preserve"> </w:t>
      </w:r>
      <w:r w:rsidRPr="00E5284D">
        <w:rPr>
          <w:rFonts w:ascii="Times New Roman" w:hAnsi="Times New Roman" w:cs="Times New Roman"/>
          <w:sz w:val="20"/>
          <w:szCs w:val="20"/>
        </w:rPr>
        <w:t xml:space="preserve">Para evaluar el rol de la exportación de soja en realación a la construcción de un discurso popular y el crecimiento de los gobiernos post-2001, see Miguel Rivera-Quiñones. “Macroeconomic Governance in Post-Neoliberal Argentina and the Relentless Power of TNCs: The Case of the Soy Complex”. </w:t>
      </w:r>
      <w:r w:rsidRPr="00E5284D">
        <w:rPr>
          <w:rFonts w:ascii="Times New Roman" w:hAnsi="Times New Roman" w:cs="Times New Roman"/>
          <w:i/>
          <w:sz w:val="20"/>
          <w:szCs w:val="20"/>
        </w:rPr>
        <w:t xml:space="preserve">Argentina since the 2001 Crisis. Recovering the Past, Reclaming the Future. </w:t>
      </w:r>
      <w:r w:rsidRPr="00E5284D">
        <w:rPr>
          <w:rFonts w:ascii="Times New Roman" w:hAnsi="Times New Roman" w:cs="Times New Roman"/>
          <w:sz w:val="20"/>
          <w:szCs w:val="20"/>
        </w:rPr>
        <w:t>Levey, Cara, Daniel Ozarow, and Christopher Wylde Eds. New York, NY: Plagrave Macmillan, 2014: 67-86.</w:t>
      </w:r>
    </w:p>
  </w:endnote>
  <w:endnote w:id="12">
    <w:p w14:paraId="60E9506D" w14:textId="19DCD7F4" w:rsidR="003C27BE" w:rsidRPr="008610B5" w:rsidRDefault="003C27BE">
      <w:pPr>
        <w:pStyle w:val="EndnoteText"/>
        <w:rPr>
          <w:rFonts w:ascii="Times New Roman" w:hAnsi="Times New Roman" w:cs="Times New Roman"/>
          <w:sz w:val="20"/>
          <w:szCs w:val="20"/>
          <w:lang w:val="es-ES_tradnl"/>
        </w:rPr>
      </w:pPr>
      <w:r w:rsidRPr="008610B5">
        <w:rPr>
          <w:rStyle w:val="EndnoteReference"/>
          <w:rFonts w:ascii="Times New Roman" w:hAnsi="Times New Roman" w:cs="Times New Roman"/>
          <w:sz w:val="20"/>
          <w:szCs w:val="20"/>
          <w:lang w:val="es-ES_tradnl"/>
        </w:rPr>
        <w:endnoteRef/>
      </w:r>
      <w:r w:rsidRPr="008610B5">
        <w:rPr>
          <w:rFonts w:ascii="Times New Roman" w:hAnsi="Times New Roman" w:cs="Times New Roman"/>
          <w:sz w:val="20"/>
          <w:szCs w:val="20"/>
          <w:lang w:val="es-ES_tradnl"/>
        </w:rPr>
        <w:t xml:space="preserve"> Puede suponerse por el artículo de González Arzac en la </w:t>
      </w:r>
      <w:r w:rsidRPr="008610B5">
        <w:rPr>
          <w:rFonts w:ascii="Times New Roman" w:hAnsi="Times New Roman" w:cs="Times New Roman"/>
          <w:i/>
          <w:sz w:val="20"/>
          <w:szCs w:val="20"/>
          <w:lang w:val="es-ES_tradnl"/>
        </w:rPr>
        <w:t xml:space="preserve">Revista Crisis </w:t>
      </w:r>
      <w:r w:rsidRPr="008610B5">
        <w:rPr>
          <w:rFonts w:ascii="Times New Roman" w:hAnsi="Times New Roman" w:cs="Times New Roman"/>
          <w:sz w:val="20"/>
          <w:szCs w:val="20"/>
          <w:lang w:val="es-ES_tradnl"/>
        </w:rPr>
        <w:t xml:space="preserve">que se trata de uno de los 14 mataderos cooperativos de la Fecacya que preside Huidobro; probablemente Frigocarne, en Máximo paz, Cañuelas, Provincia de Buenos Aires. Dicha información es irrelevante para el documental. </w:t>
      </w:r>
    </w:p>
  </w:endnote>
  <w:endnote w:id="13">
    <w:p w14:paraId="28CA1290" w14:textId="2B2B832F" w:rsidR="003C27BE" w:rsidRPr="008610B5" w:rsidRDefault="003C27BE" w:rsidP="00854557">
      <w:pPr>
        <w:rPr>
          <w:rFonts w:ascii="Times New Roman" w:hAnsi="Times New Roman" w:cs="Times New Roman"/>
          <w:sz w:val="20"/>
          <w:szCs w:val="20"/>
        </w:rPr>
      </w:pPr>
      <w:r w:rsidRPr="008610B5">
        <w:rPr>
          <w:rStyle w:val="EndnoteReference"/>
          <w:rFonts w:ascii="Times New Roman" w:hAnsi="Times New Roman" w:cs="Times New Roman"/>
          <w:sz w:val="20"/>
          <w:szCs w:val="20"/>
        </w:rPr>
        <w:endnoteRef/>
      </w:r>
      <w:r w:rsidRPr="008610B5">
        <w:rPr>
          <w:rFonts w:ascii="Times New Roman" w:hAnsi="Times New Roman" w:cs="Times New Roman"/>
          <w:sz w:val="20"/>
          <w:szCs w:val="20"/>
        </w:rPr>
        <w:t xml:space="preserve"> </w:t>
      </w:r>
      <w:r w:rsidRPr="008610B5">
        <w:rPr>
          <w:rFonts w:ascii="Times New Roman" w:hAnsi="Times New Roman" w:cs="Times New Roman"/>
          <w:sz w:val="20"/>
          <w:szCs w:val="20"/>
          <w:lang w:val="es-ES_tradnl"/>
        </w:rPr>
        <w:t>Esta es una parte fundamental de aquello que según Rancière puede ser considerado como un “despliegue político”, el ser capaces de “</w:t>
      </w:r>
      <w:r w:rsidRPr="008610B5">
        <w:rPr>
          <w:rFonts w:ascii="Times New Roman" w:hAnsi="Times New Roman" w:cs="Times New Roman"/>
          <w:sz w:val="20"/>
          <w:szCs w:val="20"/>
        </w:rPr>
        <w:t>sketch new configurations of what can be seen, what can be said and what can be thought and, consequently, a new landscape of the possible” (103).</w:t>
      </w:r>
    </w:p>
  </w:endnote>
  <w:endnote w:id="14">
    <w:p w14:paraId="2633DA3E" w14:textId="240375A2" w:rsidR="003C27BE" w:rsidRPr="008610B5" w:rsidRDefault="003C27BE">
      <w:pPr>
        <w:pStyle w:val="EndnoteText"/>
        <w:rPr>
          <w:rFonts w:ascii="Times New Roman" w:hAnsi="Times New Roman" w:cs="Times New Roman"/>
          <w:i/>
          <w:sz w:val="20"/>
          <w:szCs w:val="20"/>
        </w:rPr>
      </w:pPr>
      <w:r w:rsidRPr="008610B5">
        <w:rPr>
          <w:rStyle w:val="EndnoteReference"/>
          <w:rFonts w:ascii="Times New Roman" w:hAnsi="Times New Roman" w:cs="Times New Roman"/>
          <w:sz w:val="20"/>
          <w:szCs w:val="20"/>
        </w:rPr>
        <w:endnoteRef/>
      </w:r>
      <w:r w:rsidRPr="008610B5">
        <w:rPr>
          <w:rFonts w:ascii="Times New Roman" w:hAnsi="Times New Roman" w:cs="Times New Roman"/>
          <w:sz w:val="20"/>
          <w:szCs w:val="20"/>
        </w:rPr>
        <w:t xml:space="preserve"> Para evaluar la tradición documentalista que surge en el 2001 en Argentina, véase el excelente trabajo de Jens Andermann </w:t>
      </w:r>
      <w:r w:rsidRPr="008610B5">
        <w:rPr>
          <w:rFonts w:ascii="Times New Roman" w:hAnsi="Times New Roman" w:cs="Times New Roman"/>
          <w:i/>
          <w:sz w:val="20"/>
          <w:szCs w:val="20"/>
        </w:rPr>
        <w:t xml:space="preserve">New Argentine Cinema </w:t>
      </w:r>
      <w:r w:rsidRPr="008610B5">
        <w:rPr>
          <w:rFonts w:ascii="Times New Roman" w:hAnsi="Times New Roman" w:cs="Times New Roman"/>
          <w:sz w:val="20"/>
          <w:szCs w:val="20"/>
        </w:rPr>
        <w:t xml:space="preserve">especialmente el capítulo 4 “Perforated Presence. The Documentary Between the Self and the Scene”. </w:t>
      </w:r>
      <w:r w:rsidRPr="008610B5">
        <w:rPr>
          <w:rFonts w:ascii="Times New Roman" w:hAnsi="Times New Roman" w:cs="Times New Roman"/>
          <w:i/>
          <w:sz w:val="20"/>
          <w:szCs w:val="20"/>
        </w:rPr>
        <w:t xml:space="preserve"> </w:t>
      </w:r>
      <w:r w:rsidRPr="008610B5">
        <w:rPr>
          <w:rFonts w:ascii="Times New Roman" w:hAnsi="Times New Roman" w:cs="Times New Roman"/>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0F8C1" w14:textId="77777777" w:rsidR="003C27BE" w:rsidRDefault="003C27BE" w:rsidP="00D32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F40AD" w14:textId="77777777" w:rsidR="003C27BE" w:rsidRDefault="003C27BE" w:rsidP="00D323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9752" w14:textId="77777777" w:rsidR="003C27BE" w:rsidRDefault="003C27BE" w:rsidP="00D32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887">
      <w:rPr>
        <w:rStyle w:val="PageNumber"/>
        <w:noProof/>
      </w:rPr>
      <w:t>1</w:t>
    </w:r>
    <w:r>
      <w:rPr>
        <w:rStyle w:val="PageNumber"/>
      </w:rPr>
      <w:fldChar w:fldCharType="end"/>
    </w:r>
  </w:p>
  <w:p w14:paraId="38E9CD66" w14:textId="77777777" w:rsidR="003C27BE" w:rsidRDefault="003C27BE" w:rsidP="00D323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94663" w14:textId="77777777" w:rsidR="003C27BE" w:rsidRDefault="003C27BE" w:rsidP="00D32300">
      <w:r>
        <w:separator/>
      </w:r>
    </w:p>
  </w:footnote>
  <w:footnote w:type="continuationSeparator" w:id="0">
    <w:p w14:paraId="28435F5F" w14:textId="77777777" w:rsidR="003C27BE" w:rsidRDefault="003C27BE" w:rsidP="00D32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87"/>
    <w:rsid w:val="00000888"/>
    <w:rsid w:val="00013084"/>
    <w:rsid w:val="0001725A"/>
    <w:rsid w:val="00034C93"/>
    <w:rsid w:val="00054284"/>
    <w:rsid w:val="00056F88"/>
    <w:rsid w:val="00065096"/>
    <w:rsid w:val="00074C27"/>
    <w:rsid w:val="00077834"/>
    <w:rsid w:val="00077B86"/>
    <w:rsid w:val="00084C5E"/>
    <w:rsid w:val="00096377"/>
    <w:rsid w:val="0009656C"/>
    <w:rsid w:val="000A4ED9"/>
    <w:rsid w:val="000A62DF"/>
    <w:rsid w:val="000B5951"/>
    <w:rsid w:val="000C0B05"/>
    <w:rsid w:val="000C1DC9"/>
    <w:rsid w:val="000C21D2"/>
    <w:rsid w:val="000D3256"/>
    <w:rsid w:val="000D562B"/>
    <w:rsid w:val="000D6A2F"/>
    <w:rsid w:val="000F0AC6"/>
    <w:rsid w:val="000F29BE"/>
    <w:rsid w:val="00123B13"/>
    <w:rsid w:val="0013094B"/>
    <w:rsid w:val="00135914"/>
    <w:rsid w:val="00153E14"/>
    <w:rsid w:val="00160C02"/>
    <w:rsid w:val="00174AD5"/>
    <w:rsid w:val="00177761"/>
    <w:rsid w:val="00180284"/>
    <w:rsid w:val="001A6D8E"/>
    <w:rsid w:val="001A7E03"/>
    <w:rsid w:val="001B15E0"/>
    <w:rsid w:val="001B265D"/>
    <w:rsid w:val="001B6119"/>
    <w:rsid w:val="001D6F8C"/>
    <w:rsid w:val="0022680C"/>
    <w:rsid w:val="00233EBC"/>
    <w:rsid w:val="00244EFD"/>
    <w:rsid w:val="0024560B"/>
    <w:rsid w:val="00256DC1"/>
    <w:rsid w:val="00257978"/>
    <w:rsid w:val="002600E8"/>
    <w:rsid w:val="002701D1"/>
    <w:rsid w:val="00276C74"/>
    <w:rsid w:val="0028383E"/>
    <w:rsid w:val="002C02C6"/>
    <w:rsid w:val="002D27BE"/>
    <w:rsid w:val="002D7560"/>
    <w:rsid w:val="002E00D5"/>
    <w:rsid w:val="002F27C1"/>
    <w:rsid w:val="002F4549"/>
    <w:rsid w:val="002F6572"/>
    <w:rsid w:val="002F7C84"/>
    <w:rsid w:val="0031034A"/>
    <w:rsid w:val="0031608A"/>
    <w:rsid w:val="003340B5"/>
    <w:rsid w:val="003537E4"/>
    <w:rsid w:val="003549CA"/>
    <w:rsid w:val="003776A0"/>
    <w:rsid w:val="00381F9C"/>
    <w:rsid w:val="0039632D"/>
    <w:rsid w:val="003B2E7F"/>
    <w:rsid w:val="003B6B19"/>
    <w:rsid w:val="003C27BE"/>
    <w:rsid w:val="003C6FAB"/>
    <w:rsid w:val="003D4408"/>
    <w:rsid w:val="003D63F8"/>
    <w:rsid w:val="003D6E61"/>
    <w:rsid w:val="003F39EB"/>
    <w:rsid w:val="003F69D9"/>
    <w:rsid w:val="004159F9"/>
    <w:rsid w:val="00416DA9"/>
    <w:rsid w:val="00421FFB"/>
    <w:rsid w:val="0042565C"/>
    <w:rsid w:val="00426884"/>
    <w:rsid w:val="004276A0"/>
    <w:rsid w:val="004339B1"/>
    <w:rsid w:val="00446E08"/>
    <w:rsid w:val="00450897"/>
    <w:rsid w:val="00452697"/>
    <w:rsid w:val="00455D46"/>
    <w:rsid w:val="00467C0E"/>
    <w:rsid w:val="004756F6"/>
    <w:rsid w:val="004849D5"/>
    <w:rsid w:val="004850D0"/>
    <w:rsid w:val="0049149D"/>
    <w:rsid w:val="004956BD"/>
    <w:rsid w:val="00495F41"/>
    <w:rsid w:val="004C2B5A"/>
    <w:rsid w:val="004D0C2B"/>
    <w:rsid w:val="004D4A66"/>
    <w:rsid w:val="004E0BB3"/>
    <w:rsid w:val="004F1E75"/>
    <w:rsid w:val="004F66B7"/>
    <w:rsid w:val="00500887"/>
    <w:rsid w:val="00532C23"/>
    <w:rsid w:val="005651D0"/>
    <w:rsid w:val="00594573"/>
    <w:rsid w:val="005946DF"/>
    <w:rsid w:val="00597341"/>
    <w:rsid w:val="005B0CE4"/>
    <w:rsid w:val="005B2D91"/>
    <w:rsid w:val="005B5FAC"/>
    <w:rsid w:val="005D695C"/>
    <w:rsid w:val="005D7B2F"/>
    <w:rsid w:val="005E07BA"/>
    <w:rsid w:val="005E1E73"/>
    <w:rsid w:val="005E611A"/>
    <w:rsid w:val="00603CB1"/>
    <w:rsid w:val="006338D4"/>
    <w:rsid w:val="00661144"/>
    <w:rsid w:val="00672199"/>
    <w:rsid w:val="00696458"/>
    <w:rsid w:val="006A3C61"/>
    <w:rsid w:val="006A5054"/>
    <w:rsid w:val="006B381D"/>
    <w:rsid w:val="006B5A54"/>
    <w:rsid w:val="006D1484"/>
    <w:rsid w:val="006D33E0"/>
    <w:rsid w:val="006F17FA"/>
    <w:rsid w:val="006F6795"/>
    <w:rsid w:val="00700FE6"/>
    <w:rsid w:val="00710E19"/>
    <w:rsid w:val="00721767"/>
    <w:rsid w:val="00731B1A"/>
    <w:rsid w:val="007403C3"/>
    <w:rsid w:val="0076415C"/>
    <w:rsid w:val="00784874"/>
    <w:rsid w:val="00785A8E"/>
    <w:rsid w:val="007A3A10"/>
    <w:rsid w:val="007A6970"/>
    <w:rsid w:val="007D114F"/>
    <w:rsid w:val="007D5A5E"/>
    <w:rsid w:val="007D686E"/>
    <w:rsid w:val="007F34E7"/>
    <w:rsid w:val="00820B5D"/>
    <w:rsid w:val="0082248D"/>
    <w:rsid w:val="00853D74"/>
    <w:rsid w:val="00854557"/>
    <w:rsid w:val="0085474A"/>
    <w:rsid w:val="008610B5"/>
    <w:rsid w:val="0087290C"/>
    <w:rsid w:val="008A25ED"/>
    <w:rsid w:val="008C39C4"/>
    <w:rsid w:val="008D152F"/>
    <w:rsid w:val="008E22F8"/>
    <w:rsid w:val="00904219"/>
    <w:rsid w:val="0091421F"/>
    <w:rsid w:val="0092666D"/>
    <w:rsid w:val="009437A1"/>
    <w:rsid w:val="00950565"/>
    <w:rsid w:val="00954910"/>
    <w:rsid w:val="00956F7F"/>
    <w:rsid w:val="0097168B"/>
    <w:rsid w:val="00972D1D"/>
    <w:rsid w:val="00972F8A"/>
    <w:rsid w:val="00992EAA"/>
    <w:rsid w:val="009D0C9A"/>
    <w:rsid w:val="009D1243"/>
    <w:rsid w:val="009E1291"/>
    <w:rsid w:val="009F37C0"/>
    <w:rsid w:val="00A63C24"/>
    <w:rsid w:val="00A91119"/>
    <w:rsid w:val="00A97DF7"/>
    <w:rsid w:val="00AA76DD"/>
    <w:rsid w:val="00AB258D"/>
    <w:rsid w:val="00AC741C"/>
    <w:rsid w:val="00AD705A"/>
    <w:rsid w:val="00AE5B7B"/>
    <w:rsid w:val="00AF3457"/>
    <w:rsid w:val="00AF6A08"/>
    <w:rsid w:val="00B103F6"/>
    <w:rsid w:val="00B321ED"/>
    <w:rsid w:val="00B64F59"/>
    <w:rsid w:val="00B7357B"/>
    <w:rsid w:val="00B87312"/>
    <w:rsid w:val="00B971AC"/>
    <w:rsid w:val="00BB44C0"/>
    <w:rsid w:val="00BF2DA0"/>
    <w:rsid w:val="00C14DD0"/>
    <w:rsid w:val="00C15D5C"/>
    <w:rsid w:val="00C2224C"/>
    <w:rsid w:val="00C2339A"/>
    <w:rsid w:val="00C343EF"/>
    <w:rsid w:val="00C36F76"/>
    <w:rsid w:val="00C378D5"/>
    <w:rsid w:val="00C4156D"/>
    <w:rsid w:val="00C85DFB"/>
    <w:rsid w:val="00CA33A3"/>
    <w:rsid w:val="00CA58D5"/>
    <w:rsid w:val="00CA786B"/>
    <w:rsid w:val="00CB3B02"/>
    <w:rsid w:val="00CC3745"/>
    <w:rsid w:val="00CC5EB9"/>
    <w:rsid w:val="00CD1A70"/>
    <w:rsid w:val="00CD74C1"/>
    <w:rsid w:val="00D1172A"/>
    <w:rsid w:val="00D2127E"/>
    <w:rsid w:val="00D32300"/>
    <w:rsid w:val="00D33E4B"/>
    <w:rsid w:val="00D6766D"/>
    <w:rsid w:val="00D7234A"/>
    <w:rsid w:val="00D76ECD"/>
    <w:rsid w:val="00D77281"/>
    <w:rsid w:val="00D9194C"/>
    <w:rsid w:val="00D95EC5"/>
    <w:rsid w:val="00DA6090"/>
    <w:rsid w:val="00DB4765"/>
    <w:rsid w:val="00DD1F6F"/>
    <w:rsid w:val="00DD65F5"/>
    <w:rsid w:val="00DF5D3B"/>
    <w:rsid w:val="00DF70ED"/>
    <w:rsid w:val="00E33790"/>
    <w:rsid w:val="00E57E91"/>
    <w:rsid w:val="00E60A40"/>
    <w:rsid w:val="00E63122"/>
    <w:rsid w:val="00E754EF"/>
    <w:rsid w:val="00E75AFF"/>
    <w:rsid w:val="00E82EB9"/>
    <w:rsid w:val="00E862D3"/>
    <w:rsid w:val="00E90EC3"/>
    <w:rsid w:val="00E92824"/>
    <w:rsid w:val="00EB64F3"/>
    <w:rsid w:val="00EC5AF6"/>
    <w:rsid w:val="00EE07C9"/>
    <w:rsid w:val="00EF5390"/>
    <w:rsid w:val="00EF66D5"/>
    <w:rsid w:val="00F218A1"/>
    <w:rsid w:val="00F22BF3"/>
    <w:rsid w:val="00F463ED"/>
    <w:rsid w:val="00F53850"/>
    <w:rsid w:val="00F85387"/>
    <w:rsid w:val="00F85964"/>
    <w:rsid w:val="00F86F2B"/>
    <w:rsid w:val="00FA7612"/>
    <w:rsid w:val="00FC62F7"/>
    <w:rsid w:val="00FD552B"/>
    <w:rsid w:val="00FF19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5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2300"/>
    <w:pPr>
      <w:tabs>
        <w:tab w:val="center" w:pos="4320"/>
        <w:tab w:val="right" w:pos="8640"/>
      </w:tabs>
    </w:pPr>
  </w:style>
  <w:style w:type="character" w:customStyle="1" w:styleId="FooterChar">
    <w:name w:val="Footer Char"/>
    <w:basedOn w:val="DefaultParagraphFont"/>
    <w:link w:val="Footer"/>
    <w:uiPriority w:val="99"/>
    <w:rsid w:val="00D32300"/>
  </w:style>
  <w:style w:type="character" w:styleId="PageNumber">
    <w:name w:val="page number"/>
    <w:basedOn w:val="DefaultParagraphFont"/>
    <w:uiPriority w:val="99"/>
    <w:semiHidden/>
    <w:unhideWhenUsed/>
    <w:rsid w:val="00D32300"/>
  </w:style>
  <w:style w:type="paragraph" w:styleId="Header">
    <w:name w:val="header"/>
    <w:basedOn w:val="Normal"/>
    <w:link w:val="HeaderChar"/>
    <w:uiPriority w:val="99"/>
    <w:unhideWhenUsed/>
    <w:rsid w:val="00C36F76"/>
    <w:pPr>
      <w:tabs>
        <w:tab w:val="center" w:pos="4320"/>
        <w:tab w:val="right" w:pos="8640"/>
      </w:tabs>
    </w:pPr>
  </w:style>
  <w:style w:type="character" w:customStyle="1" w:styleId="HeaderChar">
    <w:name w:val="Header Char"/>
    <w:basedOn w:val="DefaultParagraphFont"/>
    <w:link w:val="Header"/>
    <w:uiPriority w:val="99"/>
    <w:rsid w:val="00C36F76"/>
  </w:style>
  <w:style w:type="paragraph" w:styleId="FootnoteText">
    <w:name w:val="footnote text"/>
    <w:basedOn w:val="Normal"/>
    <w:link w:val="FootnoteTextChar"/>
    <w:uiPriority w:val="99"/>
    <w:unhideWhenUsed/>
    <w:rsid w:val="00DD1F6F"/>
  </w:style>
  <w:style w:type="character" w:customStyle="1" w:styleId="FootnoteTextChar">
    <w:name w:val="Footnote Text Char"/>
    <w:basedOn w:val="DefaultParagraphFont"/>
    <w:link w:val="FootnoteText"/>
    <w:uiPriority w:val="99"/>
    <w:rsid w:val="00DD1F6F"/>
  </w:style>
  <w:style w:type="character" w:styleId="FootnoteReference">
    <w:name w:val="footnote reference"/>
    <w:basedOn w:val="DefaultParagraphFont"/>
    <w:uiPriority w:val="99"/>
    <w:unhideWhenUsed/>
    <w:rsid w:val="00DD1F6F"/>
    <w:rPr>
      <w:vertAlign w:val="superscript"/>
    </w:rPr>
  </w:style>
  <w:style w:type="character" w:styleId="Hyperlink">
    <w:name w:val="Hyperlink"/>
    <w:basedOn w:val="DefaultParagraphFont"/>
    <w:uiPriority w:val="99"/>
    <w:unhideWhenUsed/>
    <w:rsid w:val="00DD1F6F"/>
    <w:rPr>
      <w:color w:val="0000FF" w:themeColor="hyperlink"/>
      <w:u w:val="single"/>
    </w:rPr>
  </w:style>
  <w:style w:type="paragraph" w:styleId="ListParagraph">
    <w:name w:val="List Paragraph"/>
    <w:basedOn w:val="Normal"/>
    <w:uiPriority w:val="34"/>
    <w:qFormat/>
    <w:rsid w:val="000A4ED9"/>
    <w:pPr>
      <w:ind w:left="720"/>
      <w:contextualSpacing/>
    </w:pPr>
  </w:style>
  <w:style w:type="paragraph" w:styleId="EndnoteText">
    <w:name w:val="endnote text"/>
    <w:basedOn w:val="Normal"/>
    <w:link w:val="EndnoteTextChar"/>
    <w:uiPriority w:val="99"/>
    <w:unhideWhenUsed/>
    <w:rsid w:val="00854557"/>
  </w:style>
  <w:style w:type="character" w:customStyle="1" w:styleId="EndnoteTextChar">
    <w:name w:val="Endnote Text Char"/>
    <w:basedOn w:val="DefaultParagraphFont"/>
    <w:link w:val="EndnoteText"/>
    <w:uiPriority w:val="99"/>
    <w:rsid w:val="00854557"/>
  </w:style>
  <w:style w:type="character" w:styleId="EndnoteReference">
    <w:name w:val="endnote reference"/>
    <w:basedOn w:val="DefaultParagraphFont"/>
    <w:uiPriority w:val="99"/>
    <w:unhideWhenUsed/>
    <w:rsid w:val="00854557"/>
    <w:rPr>
      <w:vertAlign w:val="superscript"/>
    </w:rPr>
  </w:style>
  <w:style w:type="character" w:styleId="FollowedHyperlink">
    <w:name w:val="FollowedHyperlink"/>
    <w:basedOn w:val="DefaultParagraphFont"/>
    <w:uiPriority w:val="99"/>
    <w:semiHidden/>
    <w:unhideWhenUsed/>
    <w:rsid w:val="0050088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2300"/>
    <w:pPr>
      <w:tabs>
        <w:tab w:val="center" w:pos="4320"/>
        <w:tab w:val="right" w:pos="8640"/>
      </w:tabs>
    </w:pPr>
  </w:style>
  <w:style w:type="character" w:customStyle="1" w:styleId="FooterChar">
    <w:name w:val="Footer Char"/>
    <w:basedOn w:val="DefaultParagraphFont"/>
    <w:link w:val="Footer"/>
    <w:uiPriority w:val="99"/>
    <w:rsid w:val="00D32300"/>
  </w:style>
  <w:style w:type="character" w:styleId="PageNumber">
    <w:name w:val="page number"/>
    <w:basedOn w:val="DefaultParagraphFont"/>
    <w:uiPriority w:val="99"/>
    <w:semiHidden/>
    <w:unhideWhenUsed/>
    <w:rsid w:val="00D32300"/>
  </w:style>
  <w:style w:type="paragraph" w:styleId="Header">
    <w:name w:val="header"/>
    <w:basedOn w:val="Normal"/>
    <w:link w:val="HeaderChar"/>
    <w:uiPriority w:val="99"/>
    <w:unhideWhenUsed/>
    <w:rsid w:val="00C36F76"/>
    <w:pPr>
      <w:tabs>
        <w:tab w:val="center" w:pos="4320"/>
        <w:tab w:val="right" w:pos="8640"/>
      </w:tabs>
    </w:pPr>
  </w:style>
  <w:style w:type="character" w:customStyle="1" w:styleId="HeaderChar">
    <w:name w:val="Header Char"/>
    <w:basedOn w:val="DefaultParagraphFont"/>
    <w:link w:val="Header"/>
    <w:uiPriority w:val="99"/>
    <w:rsid w:val="00C36F76"/>
  </w:style>
  <w:style w:type="paragraph" w:styleId="FootnoteText">
    <w:name w:val="footnote text"/>
    <w:basedOn w:val="Normal"/>
    <w:link w:val="FootnoteTextChar"/>
    <w:uiPriority w:val="99"/>
    <w:unhideWhenUsed/>
    <w:rsid w:val="00DD1F6F"/>
  </w:style>
  <w:style w:type="character" w:customStyle="1" w:styleId="FootnoteTextChar">
    <w:name w:val="Footnote Text Char"/>
    <w:basedOn w:val="DefaultParagraphFont"/>
    <w:link w:val="FootnoteText"/>
    <w:uiPriority w:val="99"/>
    <w:rsid w:val="00DD1F6F"/>
  </w:style>
  <w:style w:type="character" w:styleId="FootnoteReference">
    <w:name w:val="footnote reference"/>
    <w:basedOn w:val="DefaultParagraphFont"/>
    <w:uiPriority w:val="99"/>
    <w:unhideWhenUsed/>
    <w:rsid w:val="00DD1F6F"/>
    <w:rPr>
      <w:vertAlign w:val="superscript"/>
    </w:rPr>
  </w:style>
  <w:style w:type="character" w:styleId="Hyperlink">
    <w:name w:val="Hyperlink"/>
    <w:basedOn w:val="DefaultParagraphFont"/>
    <w:uiPriority w:val="99"/>
    <w:unhideWhenUsed/>
    <w:rsid w:val="00DD1F6F"/>
    <w:rPr>
      <w:color w:val="0000FF" w:themeColor="hyperlink"/>
      <w:u w:val="single"/>
    </w:rPr>
  </w:style>
  <w:style w:type="paragraph" w:styleId="ListParagraph">
    <w:name w:val="List Paragraph"/>
    <w:basedOn w:val="Normal"/>
    <w:uiPriority w:val="34"/>
    <w:qFormat/>
    <w:rsid w:val="000A4ED9"/>
    <w:pPr>
      <w:ind w:left="720"/>
      <w:contextualSpacing/>
    </w:pPr>
  </w:style>
  <w:style w:type="paragraph" w:styleId="EndnoteText">
    <w:name w:val="endnote text"/>
    <w:basedOn w:val="Normal"/>
    <w:link w:val="EndnoteTextChar"/>
    <w:uiPriority w:val="99"/>
    <w:unhideWhenUsed/>
    <w:rsid w:val="00854557"/>
  </w:style>
  <w:style w:type="character" w:customStyle="1" w:styleId="EndnoteTextChar">
    <w:name w:val="Endnote Text Char"/>
    <w:basedOn w:val="DefaultParagraphFont"/>
    <w:link w:val="EndnoteText"/>
    <w:uiPriority w:val="99"/>
    <w:rsid w:val="00854557"/>
  </w:style>
  <w:style w:type="character" w:styleId="EndnoteReference">
    <w:name w:val="endnote reference"/>
    <w:basedOn w:val="DefaultParagraphFont"/>
    <w:uiPriority w:val="99"/>
    <w:unhideWhenUsed/>
    <w:rsid w:val="00854557"/>
    <w:rPr>
      <w:vertAlign w:val="superscript"/>
    </w:rPr>
  </w:style>
  <w:style w:type="character" w:styleId="FollowedHyperlink">
    <w:name w:val="FollowedHyperlink"/>
    <w:basedOn w:val="DefaultParagraphFont"/>
    <w:uiPriority w:val="99"/>
    <w:semiHidden/>
    <w:unhideWhenUsed/>
    <w:rsid w:val="00500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revistacrisis.com.ar/videos/el-estomago-de-la-cultura" TargetMode="External"/><Relationship Id="rId2" Type="http://schemas.openxmlformats.org/officeDocument/2006/relationships/hyperlink" Target="https://www.youtube.com/watch?v=ljrIGsuS1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8784-219C-C34C-BF9A-A1ED238B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4932</Words>
  <Characters>24608</Characters>
  <Application>Microsoft Macintosh Word</Application>
  <DocSecurity>0</DocSecurity>
  <Lines>369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Díaz</dc:creator>
  <cp:keywords/>
  <dc:description/>
  <cp:lastModifiedBy>Sebastian Diaz</cp:lastModifiedBy>
  <cp:revision>13</cp:revision>
  <cp:lastPrinted>2015-09-28T19:14:00Z</cp:lastPrinted>
  <dcterms:created xsi:type="dcterms:W3CDTF">2015-10-07T21:11:00Z</dcterms:created>
  <dcterms:modified xsi:type="dcterms:W3CDTF">2015-10-08T21:02:00Z</dcterms:modified>
  <cp:category/>
</cp:coreProperties>
</file>