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1A" w:rsidRPr="001F550C" w:rsidRDefault="00B634F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F550C">
        <w:rPr>
          <w:rFonts w:ascii="Times New Roman" w:hAnsi="Times New Roman" w:cs="Times New Roman"/>
          <w:b/>
          <w:sz w:val="24"/>
          <w:szCs w:val="24"/>
          <w:lang w:val="sr-Latn-RS"/>
        </w:rPr>
        <w:t>Direktno određivanje toksičnih metala u biološkim uzorcima elektrohemijskom metodom</w:t>
      </w:r>
    </w:p>
    <w:p w:rsidR="00B634F0" w:rsidRDefault="00B634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Određivanje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stvarne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izloženosti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ljudi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toksičnim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metalima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merenja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bioloških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uzoraka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suštinske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važnosti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kliničke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epidemiološke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Na primer,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dugotrajna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izloženost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arsenu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prouzrokuje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zdravstvenih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problema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ljudi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uključujući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oštećenja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kože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poremećaj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cirkulacije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različite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oblike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kancera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Još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metal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pratiti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kadmijum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izuzetno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toksičnim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tragovima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63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Epidemiolozima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zdravstvenim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radnicima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bio bi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potreban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pouzdan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ručni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metalni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senzor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olakšao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praćenje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zdravlja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bio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istraživačkim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studijama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izloženosti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toksinima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dugotrajna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B6">
        <w:rPr>
          <w:rFonts w:ascii="Times New Roman" w:hAnsi="Times New Roman" w:cs="Times New Roman"/>
          <w:sz w:val="24"/>
          <w:szCs w:val="24"/>
        </w:rPr>
        <w:t>potreba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550C" w:rsidRDefault="001F550C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Giner</w:t>
      </w:r>
      <w:proofErr w:type="spellEnd"/>
      <w:r>
        <w:rPr>
          <w:rFonts w:ascii="Times New Roman" w:hAnsi="Times New Roman" w:cs="Times New Roman"/>
          <w:sz w:val="24"/>
          <w:szCs w:val="24"/>
        </w:rPr>
        <w:t>, Inc. (</w:t>
      </w:r>
      <w:proofErr w:type="spellStart"/>
      <w:r>
        <w:rPr>
          <w:rFonts w:ascii="Times New Roman" w:hAnsi="Times New Roman" w:cs="Times New Roman"/>
          <w:sz w:val="24"/>
          <w:szCs w:val="24"/>
        </w:rPr>
        <w:t>Giner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spojila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izrađenih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dijamanta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 (</w:t>
      </w:r>
      <w:r w:rsidRPr="00CE0473">
        <w:rPr>
          <w:rFonts w:ascii="Times New Roman" w:hAnsi="Times New Roman" w:cs="Times New Roman"/>
          <w:i/>
          <w:sz w:val="24"/>
          <w:szCs w:val="24"/>
        </w:rPr>
        <w:t>Boron-Doped Diamond</w:t>
      </w:r>
      <w:r>
        <w:rPr>
          <w:rFonts w:ascii="Times New Roman" w:hAnsi="Times New Roman" w:cs="Times New Roman"/>
          <w:sz w:val="24"/>
          <w:szCs w:val="24"/>
        </w:rPr>
        <w:t xml:space="preserve">, BDD)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visokoosetljivom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selektivnom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voltametrijskom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elektrohemijski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primer, </w:t>
      </w:r>
      <w:proofErr w:type="gramStart"/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specijalno podešenim BDD mogu da se izmere koncentracije kadmijuma manje od 1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ppb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, čak i u prisustvu drugih metala, kao što su natrijum, kalijum, olovo, cink i bakar.</w:t>
      </w:r>
    </w:p>
    <w:p w:rsidR="001F550C" w:rsidRDefault="001F550C"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U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drugom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primeru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razvijen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odgovarajući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algoritam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detekciju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kako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bi se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istovremeno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odredile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različite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forme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arsena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neorganskog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organskog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) u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koncentracijama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manjim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od</w:t>
      </w:r>
      <w:proofErr w:type="gram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5 ppb.</w:t>
      </w:r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To je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direktan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metod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elektrohemijsku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detekciju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iz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pojedinačnog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uzorka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55C1">
        <w:rPr>
          <w:rFonts w:ascii="Times New Roman" w:hAnsi="Times New Roman" w:cs="Times New Roman"/>
          <w:sz w:val="24"/>
          <w:szCs w:val="24"/>
        </w:rPr>
        <w:t>urina</w:t>
      </w:r>
      <w:proofErr w:type="spellEnd"/>
      <w:r w:rsidRPr="0083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5C1">
        <w:rPr>
          <w:rStyle w:val="ti2"/>
          <w:rFonts w:ascii="Times New Roman" w:hAnsi="Times New Roman" w:cs="Times New Roman"/>
          <w:sz w:val="24"/>
          <w:szCs w:val="24"/>
          <w:lang w:val="en-GB"/>
        </w:rPr>
        <w:t>zapremine</w:t>
      </w:r>
      <w:proofErr w:type="spellEnd"/>
      <w:r w:rsidRPr="008355C1"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8355C1">
        <w:rPr>
          <w:rFonts w:ascii="Times New Roman" w:hAnsi="Times New Roman" w:cs="Times New Roman"/>
          <w:sz w:val="24"/>
          <w:szCs w:val="24"/>
        </w:rPr>
        <w:t> ml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separacionih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Mada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prvenstvena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namena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ovog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senzora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merenje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sadržaja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metala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urinu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proofErr w:type="gram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proofErr w:type="gram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ciljem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da se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odredi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pojedinačna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izloženost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Giner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takođe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istražuje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alternativnu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primenu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ove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tehnologije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npr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proofErr w:type="gram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kontrolu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kvaliteta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farmaceutskoj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proizvodnji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praćenje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otpadnih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voda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kao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određivanje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metala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životnoj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sredini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tj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u</w:t>
      </w:r>
      <w:proofErr w:type="gram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površinskim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otpadnim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vodama</w:t>
      </w:r>
      <w:proofErr w:type="spellEnd"/>
      <w:r>
        <w:rPr>
          <w:rStyle w:val="ti2"/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1F5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0"/>
    <w:rsid w:val="001F550C"/>
    <w:rsid w:val="0023778B"/>
    <w:rsid w:val="00972B1A"/>
    <w:rsid w:val="00B634F0"/>
    <w:rsid w:val="00D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5AE0-7A39-4FD5-A480-5221DE49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B634F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B634F0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ti2">
    <w:name w:val="ti2"/>
    <w:rsid w:val="00B634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1900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Stojanovic</dc:creator>
  <cp:keywords/>
  <dc:description/>
  <cp:lastModifiedBy>Biljana Stojanovic</cp:lastModifiedBy>
  <cp:revision>3</cp:revision>
  <dcterms:created xsi:type="dcterms:W3CDTF">2018-02-27T14:30:00Z</dcterms:created>
  <dcterms:modified xsi:type="dcterms:W3CDTF">2018-02-27T14:55:00Z</dcterms:modified>
</cp:coreProperties>
</file>