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CD98" w14:textId="77777777" w:rsidR="008E752F" w:rsidRDefault="00EB1EB0">
      <w:pPr>
        <w:pStyle w:val="Title"/>
        <w:ind w:left="1" w:right="-360" w:hanging="3"/>
        <w:jc w:val="left"/>
        <w:rPr>
          <w:b w:val="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687D167" wp14:editId="53795128">
                <wp:simplePos x="0" y="0"/>
                <wp:positionH relativeFrom="column">
                  <wp:posOffset>-200024</wp:posOffset>
                </wp:positionH>
                <wp:positionV relativeFrom="paragraph">
                  <wp:posOffset>0</wp:posOffset>
                </wp:positionV>
                <wp:extent cx="7324725" cy="57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756188"/>
                          <a:ext cx="7315200" cy="47625"/>
                        </a:xfrm>
                        <a:prstGeom prst="rect">
                          <a:avLst/>
                        </a:prstGeom>
                        <a:solidFill>
                          <a:srgbClr val="A08C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1FA50" w14:textId="77777777" w:rsidR="008E752F" w:rsidRDefault="008E752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0</wp:posOffset>
                </wp:positionV>
                <wp:extent cx="7324725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7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BEF844" w14:textId="2D8C0602" w:rsidR="008E752F" w:rsidRDefault="00EB1EB0">
      <w:pPr>
        <w:numPr>
          <w:ilvl w:val="0"/>
          <w:numId w:val="2"/>
        </w:numPr>
        <w:ind w:left="0" w:right="-360" w:hanging="2"/>
      </w:pPr>
      <w:r>
        <w:t>10+ years successfully manag</w:t>
      </w:r>
      <w:r w:rsidR="007A7212">
        <w:t>ing international</w:t>
      </w:r>
      <w:r>
        <w:t xml:space="preserve"> marketing campaigns. </w:t>
      </w:r>
    </w:p>
    <w:p w14:paraId="3E471D73" w14:textId="7A8F8DD1" w:rsidR="008E752F" w:rsidRDefault="00EB1EB0">
      <w:pPr>
        <w:numPr>
          <w:ilvl w:val="0"/>
          <w:numId w:val="2"/>
        </w:numPr>
        <w:ind w:left="0" w:right="-360" w:hanging="2"/>
      </w:pPr>
      <w:r>
        <w:t xml:space="preserve">Highly organized, detail oriented, multi-tasker with excellent </w:t>
      </w:r>
      <w:r w:rsidR="00E61554">
        <w:t xml:space="preserve">English </w:t>
      </w:r>
      <w:r>
        <w:t xml:space="preserve">writing skills. </w:t>
      </w:r>
    </w:p>
    <w:p w14:paraId="494188F6" w14:textId="77777777" w:rsidR="008E752F" w:rsidRDefault="00EB1EB0">
      <w:pPr>
        <w:numPr>
          <w:ilvl w:val="0"/>
          <w:numId w:val="2"/>
        </w:numPr>
        <w:ind w:left="0" w:right="-360" w:hanging="2"/>
      </w:pPr>
      <w:r>
        <w:t xml:space="preserve">Demonstrated ability to complete tasks diligently, accurately, and efficiently with proven results.  </w:t>
      </w:r>
    </w:p>
    <w:p w14:paraId="72302A71" w14:textId="14927A8F" w:rsidR="008E752F" w:rsidRDefault="00EB1EB0">
      <w:pPr>
        <w:numPr>
          <w:ilvl w:val="0"/>
          <w:numId w:val="2"/>
        </w:numPr>
        <w:ind w:left="0" w:right="-360" w:hanging="2"/>
      </w:pPr>
      <w:r>
        <w:t>S</w:t>
      </w:r>
      <w:r w:rsidR="00EC5306">
        <w:t>trong</w:t>
      </w:r>
      <w:r>
        <w:t xml:space="preserve"> capability to work both independently and as part of a team.</w:t>
      </w:r>
    </w:p>
    <w:p w14:paraId="3CD93287" w14:textId="77777777" w:rsidR="008E752F" w:rsidRDefault="00EB1EB0">
      <w:pPr>
        <w:pStyle w:val="Heading4"/>
        <w:pBdr>
          <w:bottom w:val="single" w:sz="4" w:space="1" w:color="000000"/>
        </w:pBdr>
        <w:ind w:left="0" w:right="-360" w:hanging="2"/>
        <w:jc w:val="center"/>
        <w:rPr>
          <w:sz w:val="24"/>
          <w:szCs w:val="24"/>
        </w:rPr>
      </w:pPr>
      <w:r>
        <w:rPr>
          <w:sz w:val="24"/>
          <w:szCs w:val="24"/>
        </w:rPr>
        <w:t>EMPLOYMENT HISTORY</w:t>
      </w:r>
    </w:p>
    <w:p w14:paraId="73743A15" w14:textId="77777777" w:rsidR="008E752F" w:rsidRDefault="00EB1EB0">
      <w:pPr>
        <w:ind w:right="-360"/>
        <w:rPr>
          <w:sz w:val="6"/>
          <w:szCs w:val="6"/>
        </w:rPr>
      </w:pP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</w:p>
    <w:p w14:paraId="4CE53E0D" w14:textId="77777777" w:rsidR="008E752F" w:rsidRDefault="00EB1EB0">
      <w:pPr>
        <w:ind w:left="0" w:right="-360" w:hanging="2"/>
      </w:pPr>
      <w:r>
        <w:t xml:space="preserve">2014-Present, </w:t>
      </w:r>
      <w:r>
        <w:rPr>
          <w:b/>
          <w:sz w:val="28"/>
          <w:szCs w:val="28"/>
          <w:u w:val="single"/>
        </w:rPr>
        <w:t>Director of Marketing</w:t>
      </w:r>
      <w:r>
        <w:t xml:space="preserve">, </w:t>
      </w:r>
      <w:r>
        <w:rPr>
          <w:i/>
        </w:rPr>
        <w:t>CongressMed Ltd., Tel Aviv</w:t>
      </w:r>
      <w:r>
        <w:rPr>
          <w:b/>
        </w:rPr>
        <w:tab/>
      </w:r>
    </w:p>
    <w:p w14:paraId="7C377B06" w14:textId="77777777" w:rsidR="007A7212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Organize and implement marketing strategies, both paid and barter, in traditional and social media </w:t>
      </w:r>
    </w:p>
    <w:p w14:paraId="118A4D78" w14:textId="70A77412" w:rsidR="008E752F" w:rsidRDefault="00EB1EB0" w:rsidP="007A7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>platforms, for 3-</w:t>
      </w:r>
      <w:r w:rsidR="00F9479E">
        <w:rPr>
          <w:color w:val="000000"/>
        </w:rPr>
        <w:t>5</w:t>
      </w:r>
      <w:r>
        <w:rPr>
          <w:color w:val="000000"/>
        </w:rPr>
        <w:t xml:space="preserve"> international congresses per year with 400-2,000+ attendees. </w:t>
      </w:r>
    </w:p>
    <w:p w14:paraId="3E6EC798" w14:textId="77777777" w:rsidR="007A7212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Initiate partnerships among professional societies, medical journals, digital publications and related </w:t>
      </w:r>
    </w:p>
    <w:p w14:paraId="01CAB8C8" w14:textId="77777FCD" w:rsidR="008E752F" w:rsidRDefault="00EB1EB0" w:rsidP="007A7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conferences. </w:t>
      </w:r>
    </w:p>
    <w:p w14:paraId="086CC5E2" w14:textId="77777777" w:rsidR="007A7212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Create and publish English content for print and digital support materials for websites, flyers and </w:t>
      </w:r>
    </w:p>
    <w:p w14:paraId="591F8F5F" w14:textId="3AEBF041" w:rsidR="008E752F" w:rsidRDefault="00EB1EB0" w:rsidP="007A7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mailshots. </w:t>
      </w:r>
    </w:p>
    <w:p w14:paraId="311484E6" w14:textId="77777777" w:rsidR="007A7212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Execute digital campaigns to build congress branding and attract attendees on the following social media </w:t>
      </w:r>
    </w:p>
    <w:p w14:paraId="2ACC0AA1" w14:textId="7CB7C52F" w:rsidR="008E752F" w:rsidRDefault="00EB1EB0" w:rsidP="007A7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platforms: Facebook, LinkedIn, Twitter and Instagram. </w:t>
      </w:r>
    </w:p>
    <w:p w14:paraId="70C0882B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Build and track </w:t>
      </w:r>
      <w:r>
        <w:t>G</w:t>
      </w:r>
      <w:r>
        <w:rPr>
          <w:color w:val="000000"/>
        </w:rPr>
        <w:t xml:space="preserve">oogle Adwords marketing and remarketing campaigns. </w:t>
      </w:r>
    </w:p>
    <w:p w14:paraId="2534D6FA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Oversee internal and external cooperation regarding graphic design, website updates and mailshots.</w:t>
      </w:r>
    </w:p>
    <w:p w14:paraId="77280A4F" w14:textId="4E9B4380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Collaborate with webmaster on website optimization (SEO) and PPC. </w:t>
      </w:r>
    </w:p>
    <w:p w14:paraId="56208291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Manage marketing budgets for each congress. </w:t>
      </w:r>
    </w:p>
    <w:p w14:paraId="383DD6E8" w14:textId="77777777" w:rsidR="008E752F" w:rsidRDefault="008E752F">
      <w:pPr>
        <w:ind w:left="0" w:right="-360" w:hanging="2"/>
        <w:rPr>
          <w:sz w:val="16"/>
          <w:szCs w:val="16"/>
        </w:rPr>
      </w:pPr>
    </w:p>
    <w:p w14:paraId="376A6124" w14:textId="77777777" w:rsidR="008E752F" w:rsidRDefault="00EB1EB0">
      <w:pPr>
        <w:ind w:left="0" w:right="-360" w:hanging="2"/>
      </w:pPr>
      <w:r>
        <w:t xml:space="preserve">2011-2014, </w:t>
      </w:r>
      <w:r>
        <w:rPr>
          <w:b/>
          <w:sz w:val="26"/>
          <w:szCs w:val="26"/>
          <w:u w:val="single"/>
        </w:rPr>
        <w:t>Project Manager</w:t>
      </w:r>
      <w:r>
        <w:t xml:space="preserve">, </w:t>
      </w:r>
      <w:r>
        <w:rPr>
          <w:i/>
        </w:rPr>
        <w:t>CongressMed Ltd., Tel Aviv</w:t>
      </w:r>
    </w:p>
    <w:p w14:paraId="071D7A46" w14:textId="77777777" w:rsidR="008E752F" w:rsidRDefault="00EB1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</w:rPr>
      </w:pPr>
      <w:r>
        <w:rPr>
          <w:color w:val="000000"/>
        </w:rPr>
        <w:t>Planned and executed all aspects of international medical congresses with 400-1,000+ attendees.</w:t>
      </w:r>
    </w:p>
    <w:p w14:paraId="10E87AE4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Assisted in development of programming, agendas, websites, and marketing materials.</w:t>
      </w:r>
    </w:p>
    <w:p w14:paraId="41BF3DCB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Oversaw project plan, budget, and schedules.</w:t>
      </w:r>
    </w:p>
    <w:p w14:paraId="60B25ABA" w14:textId="77777777" w:rsidR="008E752F" w:rsidRDefault="008E7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54F8470" w14:textId="492E38CB" w:rsidR="008E752F" w:rsidRDefault="00EB1EB0">
      <w:pPr>
        <w:ind w:left="0" w:right="-360" w:hanging="2"/>
      </w:pPr>
      <w:r>
        <w:t>2009-2011,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Media </w:t>
      </w:r>
      <w:r w:rsidR="00A3701D">
        <w:rPr>
          <w:b/>
          <w:sz w:val="26"/>
          <w:szCs w:val="26"/>
          <w:u w:val="single"/>
        </w:rPr>
        <w:t>and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Brand Manager</w:t>
      </w:r>
      <w:r>
        <w:t xml:space="preserve">, </w:t>
      </w:r>
      <w:r>
        <w:rPr>
          <w:i/>
        </w:rPr>
        <w:t>Comtec</w:t>
      </w:r>
      <w:r w:rsidR="00B03966">
        <w:rPr>
          <w:i/>
        </w:rPr>
        <w:t>m</w:t>
      </w:r>
      <w:r>
        <w:rPr>
          <w:i/>
        </w:rPr>
        <w:t>ed, Tel Aviv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86B7D09" w14:textId="77777777" w:rsidR="002E75BC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Executed marketing strategies to promote congress branding among professional societies, related </w:t>
      </w:r>
    </w:p>
    <w:p w14:paraId="4698819F" w14:textId="7ACFFEB6" w:rsidR="008E752F" w:rsidRDefault="00EB1EB0" w:rsidP="002E7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>
        <w:rPr>
          <w:color w:val="000000"/>
        </w:rPr>
        <w:t xml:space="preserve">conferences, and digital publications. </w:t>
      </w:r>
    </w:p>
    <w:p w14:paraId="63B18ECB" w14:textId="77777777" w:rsidR="008E752F" w:rsidRDefault="00EB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Coordinated with graphic designer to create support materials, including flyers and website banners.  </w:t>
      </w:r>
    </w:p>
    <w:p w14:paraId="2DC00060" w14:textId="77777777" w:rsidR="008E752F" w:rsidRDefault="008E75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</w:rPr>
      </w:pPr>
    </w:p>
    <w:p w14:paraId="39DB3BAA" w14:textId="77777777" w:rsidR="008E752F" w:rsidRDefault="00EB1EB0">
      <w:pPr>
        <w:ind w:left="0" w:right="-360" w:hanging="2"/>
        <w:rPr>
          <w:color w:val="000000"/>
        </w:rPr>
      </w:pPr>
      <w:r>
        <w:t xml:space="preserve">2007-2009, </w:t>
      </w:r>
      <w:r w:rsidRPr="007A7212">
        <w:rPr>
          <w:b/>
          <w:color w:val="000000"/>
          <w:sz w:val="26"/>
          <w:szCs w:val="26"/>
          <w:u w:val="single"/>
        </w:rPr>
        <w:t>Assistant Director, Legacy Heritage Fellowship</w:t>
      </w:r>
      <w:r>
        <w:rPr>
          <w:color w:val="000000"/>
        </w:rPr>
        <w:t xml:space="preserve">, </w:t>
      </w:r>
      <w:r>
        <w:rPr>
          <w:i/>
          <w:color w:val="000000"/>
        </w:rPr>
        <w:t>Legacy Heritage Fund Limited, New York, NY</w:t>
      </w:r>
      <w:r>
        <w:rPr>
          <w:color w:val="000000"/>
        </w:rPr>
        <w:t xml:space="preserve"> </w:t>
      </w:r>
    </w:p>
    <w:p w14:paraId="2A8CCBF7" w14:textId="77777777" w:rsidR="008E752F" w:rsidRDefault="00EB1EB0">
      <w:pPr>
        <w:numPr>
          <w:ilvl w:val="0"/>
          <w:numId w:val="1"/>
        </w:numPr>
        <w:ind w:left="0" w:right="-360" w:hanging="2"/>
        <w:rPr>
          <w:color w:val="000000"/>
        </w:rPr>
      </w:pPr>
      <w:r>
        <w:t xml:space="preserve">Coordinated and oversaw marketing and promotion initiatives to attract applicants for fellowship program. </w:t>
      </w:r>
    </w:p>
    <w:p w14:paraId="76798916" w14:textId="77777777" w:rsidR="008E752F" w:rsidRDefault="00EB1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</w:rPr>
      </w:pPr>
      <w:r>
        <w:rPr>
          <w:color w:val="000000"/>
        </w:rPr>
        <w:t xml:space="preserve">Assisted in creation of content for website and regular newsletters. </w:t>
      </w:r>
    </w:p>
    <w:p w14:paraId="2F8D0056" w14:textId="77777777" w:rsidR="008E752F" w:rsidRDefault="00EB1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</w:rPr>
      </w:pPr>
      <w:r>
        <w:rPr>
          <w:color w:val="000000"/>
        </w:rPr>
        <w:t>Organized international conferences and monthly follow up tele-meetings.</w:t>
      </w:r>
    </w:p>
    <w:p w14:paraId="4F52BA15" w14:textId="77777777" w:rsidR="008E752F" w:rsidRDefault="00EB1E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</w:rPr>
      </w:pPr>
      <w:r>
        <w:rPr>
          <w:color w:val="000000"/>
        </w:rPr>
        <w:t xml:space="preserve">Managed external grant projects to ensure accurate and efficient completion. </w:t>
      </w:r>
    </w:p>
    <w:p w14:paraId="33B9A57A" w14:textId="77777777" w:rsidR="008E752F" w:rsidRDefault="00EB1EB0">
      <w:pPr>
        <w:pStyle w:val="Heading4"/>
        <w:pBdr>
          <w:bottom w:val="single" w:sz="4" w:space="1" w:color="000000"/>
        </w:pBdr>
        <w:ind w:left="0" w:right="-360" w:hanging="2"/>
        <w:jc w:val="center"/>
        <w:rPr>
          <w:sz w:val="24"/>
          <w:szCs w:val="24"/>
        </w:rPr>
      </w:pPr>
      <w:r>
        <w:rPr>
          <w:sz w:val="24"/>
          <w:szCs w:val="24"/>
        </w:rPr>
        <w:t>SKILLS and LANGUAGES</w:t>
      </w:r>
    </w:p>
    <w:p w14:paraId="740DF7BC" w14:textId="77777777" w:rsidR="008E752F" w:rsidRDefault="00EB1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Microsoft Office</w:t>
      </w:r>
      <w:r>
        <w:rPr>
          <w:color w:val="000000"/>
        </w:rPr>
        <w:t xml:space="preserve"> proficient: Word, Excel, Outlook, PowerPoint</w:t>
      </w:r>
    </w:p>
    <w:p w14:paraId="56E5CCE6" w14:textId="77777777" w:rsidR="008E752F" w:rsidRDefault="00EB1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Social Media</w:t>
      </w:r>
      <w:r>
        <w:rPr>
          <w:color w:val="000000"/>
        </w:rPr>
        <w:t xml:space="preserve"> proficient in platforms: Facebook, LinkedIn, Twitter, Instagram</w:t>
      </w:r>
    </w:p>
    <w:p w14:paraId="48F27915" w14:textId="77777777" w:rsidR="008E752F" w:rsidRDefault="00EB1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Google Adwords</w:t>
      </w:r>
      <w:r>
        <w:rPr>
          <w:color w:val="000000"/>
        </w:rPr>
        <w:t xml:space="preserve"> proficient</w:t>
      </w:r>
    </w:p>
    <w:p w14:paraId="191BF931" w14:textId="77777777" w:rsidR="008E752F" w:rsidRDefault="00EB1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  <w:color w:val="000000"/>
        </w:rPr>
        <w:t xml:space="preserve">English: </w:t>
      </w:r>
      <w:r>
        <w:rPr>
          <w:color w:val="000000"/>
        </w:rPr>
        <w:t>Mother Tongue</w:t>
      </w:r>
      <w:r>
        <w:t xml:space="preserve">  </w:t>
      </w:r>
    </w:p>
    <w:p w14:paraId="6133891E" w14:textId="77777777" w:rsidR="008E752F" w:rsidRDefault="00EB1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Hebrew</w:t>
      </w:r>
      <w:r>
        <w:rPr>
          <w:color w:val="000000"/>
        </w:rPr>
        <w:t>: Intermediate conversation, reading and writing skills</w:t>
      </w:r>
    </w:p>
    <w:p w14:paraId="11202635" w14:textId="77777777" w:rsidR="008E752F" w:rsidRDefault="00EB1EB0">
      <w:pPr>
        <w:pStyle w:val="Heading4"/>
        <w:pBdr>
          <w:bottom w:val="single" w:sz="4" w:space="1" w:color="000000"/>
        </w:pBdr>
        <w:ind w:left="0" w:right="-360" w:hanging="2"/>
        <w:jc w:val="center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19667EB9" w14:textId="77777777" w:rsidR="008E752F" w:rsidRDefault="00EB1EB0">
      <w:pPr>
        <w:ind w:left="0" w:hanging="2"/>
      </w:pPr>
      <w:r>
        <w:rPr>
          <w:b/>
        </w:rPr>
        <w:t>Google Adwords Course</w:t>
      </w:r>
      <w:r>
        <w:t>, Udemy</w:t>
      </w:r>
    </w:p>
    <w:p w14:paraId="0C182CEB" w14:textId="77777777" w:rsidR="008E752F" w:rsidRDefault="00EB1EB0">
      <w:pPr>
        <w:ind w:left="0" w:hanging="2"/>
      </w:pPr>
      <w:r>
        <w:rPr>
          <w:b/>
        </w:rPr>
        <w:t>Instagram Marketing Course</w:t>
      </w:r>
      <w:r>
        <w:t>, Udemy</w:t>
      </w:r>
    </w:p>
    <w:p w14:paraId="167FDF35" w14:textId="77777777" w:rsidR="008E752F" w:rsidRDefault="00EB1EB0">
      <w:pPr>
        <w:ind w:left="0" w:hanging="2"/>
      </w:pPr>
      <w:r>
        <w:rPr>
          <w:b/>
        </w:rPr>
        <w:t>BA in English Literature</w:t>
      </w:r>
      <w:r>
        <w:t>, NYU, New York, NY</w:t>
      </w:r>
    </w:p>
    <w:p w14:paraId="42A2B1B2" w14:textId="77777777" w:rsidR="008E752F" w:rsidRDefault="00EB1EB0">
      <w:pPr>
        <w:ind w:left="0" w:hanging="2"/>
      </w:pPr>
      <w:r>
        <w:rPr>
          <w:b/>
        </w:rPr>
        <w:t>Juris Doctorate in Law</w:t>
      </w:r>
      <w:r>
        <w:t>, New York Law School, New York, NY</w:t>
      </w:r>
    </w:p>
    <w:sectPr w:rsidR="008E752F">
      <w:headerReference w:type="default" r:id="rId9"/>
      <w:pgSz w:w="12240" w:h="15840"/>
      <w:pgMar w:top="720" w:right="432" w:bottom="72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89D2" w14:textId="77777777" w:rsidR="00141BB9" w:rsidRDefault="00141BB9">
      <w:pPr>
        <w:spacing w:line="240" w:lineRule="auto"/>
        <w:ind w:left="0" w:hanging="2"/>
      </w:pPr>
      <w:r>
        <w:separator/>
      </w:r>
    </w:p>
  </w:endnote>
  <w:endnote w:type="continuationSeparator" w:id="0">
    <w:p w14:paraId="56051CC7" w14:textId="77777777" w:rsidR="00141BB9" w:rsidRDefault="00141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20A5" w14:textId="77777777" w:rsidR="00141BB9" w:rsidRDefault="00141BB9">
      <w:pPr>
        <w:spacing w:line="240" w:lineRule="auto"/>
        <w:ind w:left="0" w:hanging="2"/>
      </w:pPr>
      <w:r>
        <w:separator/>
      </w:r>
    </w:p>
  </w:footnote>
  <w:footnote w:type="continuationSeparator" w:id="0">
    <w:p w14:paraId="201B1E86" w14:textId="77777777" w:rsidR="00141BB9" w:rsidRDefault="00141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0C7F" w14:textId="77777777" w:rsidR="008E752F" w:rsidRDefault="00EB1EB0">
    <w:pPr>
      <w:pStyle w:val="Title"/>
      <w:ind w:left="2" w:right="-360" w:hanging="4"/>
      <w:jc w:val="left"/>
    </w:pPr>
    <w:bookmarkStart w:id="1" w:name="_heading=h.outhwamc79yu" w:colFirst="0" w:colLast="0"/>
    <w:bookmarkEnd w:id="1"/>
    <w:r>
      <w:rPr>
        <w:sz w:val="40"/>
        <w:szCs w:val="40"/>
      </w:rPr>
      <w:t>Ilana A. Rabinoff-Sofer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b w:val="0"/>
        <w:sz w:val="24"/>
        <w:szCs w:val="24"/>
      </w:rPr>
      <w:t xml:space="preserve">054-837-1050 • </w:t>
    </w:r>
    <w:hyperlink r:id="rId1">
      <w:r>
        <w:rPr>
          <w:color w:val="0000FF"/>
          <w:sz w:val="24"/>
          <w:szCs w:val="24"/>
          <w:u w:val="single"/>
        </w:rPr>
        <w:t>irabinoff@yahoo.com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5DE"/>
    <w:multiLevelType w:val="multilevel"/>
    <w:tmpl w:val="43A80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73302B"/>
    <w:multiLevelType w:val="multilevel"/>
    <w:tmpl w:val="197880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2F"/>
    <w:rsid w:val="00141BB9"/>
    <w:rsid w:val="002E75BC"/>
    <w:rsid w:val="005070FE"/>
    <w:rsid w:val="0061517E"/>
    <w:rsid w:val="007A7212"/>
    <w:rsid w:val="008E752F"/>
    <w:rsid w:val="00A3701D"/>
    <w:rsid w:val="00A470EF"/>
    <w:rsid w:val="00B03966"/>
    <w:rsid w:val="00D12B64"/>
    <w:rsid w:val="00D2488E"/>
    <w:rsid w:val="00D537F5"/>
    <w:rsid w:val="00E61554"/>
    <w:rsid w:val="00EB1EB0"/>
    <w:rsid w:val="00EC5306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9631"/>
  <w15:docId w15:val="{C16D4269-136A-4261-9202-26ADDD5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b/>
      <w:sz w:val="28"/>
      <w:szCs w:val="20"/>
      <w:lang w:bidi="he-IL"/>
    </w:rPr>
  </w:style>
  <w:style w:type="paragraph" w:customStyle="1" w:styleId="ecmsonormal">
    <w:name w:val="ec_msonormal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widowControl w:val="0"/>
      <w:spacing w:line="240" w:lineRule="auto"/>
      <w:ind w:left="2250" w:hanging="90"/>
      <w:jc w:val="both"/>
    </w:pPr>
    <w:rPr>
      <w:rFonts w:ascii="Tms Rmn" w:hAnsi="Tms Rmn"/>
      <w:szCs w:val="20"/>
      <w:lang w:bidi="he-IL"/>
    </w:rPr>
  </w:style>
  <w:style w:type="character" w:customStyle="1" w:styleId="BodyText2Char">
    <w:name w:val="Body Text 2 Char"/>
    <w:rPr>
      <w:rFonts w:ascii="Tms Rmn" w:hAnsi="Tms Rmn"/>
      <w:w w:val="100"/>
      <w:position w:val="-1"/>
      <w:sz w:val="24"/>
      <w:effect w:val="none"/>
      <w:vertAlign w:val="baseline"/>
      <w:cs w:val="0"/>
      <w:em w:val="none"/>
      <w:lang w:val="en-US" w:eastAsia="en-US" w:bidi="he-I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binof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TGBWtydpB6TgOGOMjNvJw9SKQ==">AMUW2mV1it/7uJU4Z1swsCvNC8eRpHXqmw6S/mXqQFTdJNBAEt94Ay7ulmUYXotydqvWNkL/MnE+Yd9VHeTXU/GLjBgj/M1JS/xnWiS1aPwhBXlpjLFgHmWiWBjteLacuv53AWaZ6734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Silberfeld</dc:creator>
  <cp:lastModifiedBy>Ilana Rabinoff</cp:lastModifiedBy>
  <cp:revision>12</cp:revision>
  <dcterms:created xsi:type="dcterms:W3CDTF">2020-05-28T06:15:00Z</dcterms:created>
  <dcterms:modified xsi:type="dcterms:W3CDTF">2020-06-01T07:53:00Z</dcterms:modified>
</cp:coreProperties>
</file>