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06C9D" w14:textId="2F4C36F5" w:rsidR="006C7134" w:rsidRPr="00CA62D0" w:rsidRDefault="006C7134" w:rsidP="004E1A8A">
      <w:pPr>
        <w:pStyle w:val="BodyText"/>
        <w:jc w:val="both"/>
        <w:rPr>
          <w:rFonts w:asciiTheme="minorHAnsi" w:hAnsiTheme="minorHAnsi"/>
          <w:szCs w:val="22"/>
          <w:u w:val="single"/>
          <w:lang w:val="en-GB"/>
        </w:rPr>
      </w:pPr>
      <w:r w:rsidRPr="00CA62D0">
        <w:rPr>
          <w:rFonts w:asciiTheme="minorHAnsi" w:hAnsiTheme="minorHAnsi"/>
          <w:szCs w:val="22"/>
          <w:u w:val="single"/>
          <w:lang w:val="en-GB"/>
        </w:rPr>
        <w:t>Lawful ground</w:t>
      </w:r>
      <w:r w:rsidR="00A47991">
        <w:rPr>
          <w:rFonts w:asciiTheme="minorHAnsi" w:hAnsiTheme="minorHAnsi"/>
          <w:szCs w:val="22"/>
          <w:u w:val="single"/>
          <w:lang w:val="en-GB"/>
        </w:rPr>
        <w:t>s</w:t>
      </w:r>
      <w:bookmarkStart w:id="0" w:name="_GoBack"/>
      <w:bookmarkEnd w:id="0"/>
      <w:r w:rsidRPr="00CA62D0">
        <w:rPr>
          <w:rFonts w:asciiTheme="minorHAnsi" w:hAnsiTheme="minorHAnsi"/>
          <w:szCs w:val="22"/>
          <w:u w:val="single"/>
          <w:lang w:val="en-GB"/>
        </w:rPr>
        <w:t xml:space="preserve"> for </w:t>
      </w:r>
      <w:r w:rsidR="00CA62D0" w:rsidRPr="00CA62D0">
        <w:rPr>
          <w:rFonts w:asciiTheme="minorHAnsi" w:hAnsiTheme="minorHAnsi"/>
          <w:szCs w:val="22"/>
          <w:u w:val="single"/>
          <w:lang w:val="en-GB"/>
        </w:rPr>
        <w:t xml:space="preserve">data </w:t>
      </w:r>
      <w:r w:rsidRPr="00CA62D0">
        <w:rPr>
          <w:rFonts w:asciiTheme="minorHAnsi" w:hAnsiTheme="minorHAnsi"/>
          <w:szCs w:val="22"/>
          <w:u w:val="single"/>
          <w:lang w:val="en-GB"/>
        </w:rPr>
        <w:t xml:space="preserve">processing </w:t>
      </w:r>
    </w:p>
    <w:p w14:paraId="60939A40" w14:textId="15BAFEC5" w:rsidR="006C7134" w:rsidRPr="00CA62D0" w:rsidRDefault="00CA62D0" w:rsidP="004E1A8A">
      <w:pPr>
        <w:pStyle w:val="BodyText"/>
        <w:jc w:val="both"/>
        <w:rPr>
          <w:rFonts w:asciiTheme="minorHAnsi" w:hAnsiTheme="minorHAnsi"/>
          <w:szCs w:val="22"/>
          <w:lang w:val="en-GB"/>
        </w:rPr>
      </w:pPr>
      <w:r>
        <w:rPr>
          <w:rFonts w:asciiTheme="minorHAnsi" w:hAnsiTheme="minorHAnsi"/>
          <w:szCs w:val="22"/>
          <w:lang w:val="en-GB"/>
        </w:rPr>
        <w:t>X</w:t>
      </w:r>
      <w:r w:rsidR="006C7134" w:rsidRPr="00CA62D0">
        <w:rPr>
          <w:rFonts w:asciiTheme="minorHAnsi" w:hAnsiTheme="minorHAnsi"/>
          <w:szCs w:val="22"/>
          <w:lang w:val="en-GB"/>
        </w:rPr>
        <w:t xml:space="preserve"> has considered the lawful grounds of processing your personal data and has determined that</w:t>
      </w:r>
      <w:r w:rsidR="00897D93" w:rsidRPr="00CA62D0">
        <w:rPr>
          <w:rFonts w:asciiTheme="minorHAnsi" w:hAnsiTheme="minorHAnsi"/>
          <w:szCs w:val="22"/>
          <w:lang w:val="en-GB"/>
        </w:rPr>
        <w:t xml:space="preserve"> it will</w:t>
      </w:r>
      <w:r w:rsidR="006C7134" w:rsidRPr="00CA62D0">
        <w:rPr>
          <w:rFonts w:asciiTheme="minorHAnsi" w:hAnsiTheme="minorHAnsi"/>
          <w:szCs w:val="22"/>
          <w:lang w:val="en-GB"/>
        </w:rPr>
        <w:t xml:space="preserve"> rel</w:t>
      </w:r>
      <w:r w:rsidR="00897D93" w:rsidRPr="00CA62D0">
        <w:rPr>
          <w:rFonts w:asciiTheme="minorHAnsi" w:hAnsiTheme="minorHAnsi"/>
          <w:szCs w:val="22"/>
          <w:lang w:val="en-GB"/>
        </w:rPr>
        <w:t>y</w:t>
      </w:r>
      <w:r w:rsidR="00920D9F" w:rsidRPr="00CA62D0">
        <w:rPr>
          <w:rFonts w:asciiTheme="minorHAnsi" w:hAnsiTheme="minorHAnsi"/>
          <w:szCs w:val="22"/>
          <w:lang w:val="en-GB"/>
        </w:rPr>
        <w:t xml:space="preserve"> </w:t>
      </w:r>
      <w:r w:rsidR="006C7134" w:rsidRPr="00CA62D0">
        <w:rPr>
          <w:rFonts w:asciiTheme="minorHAnsi" w:hAnsiTheme="minorHAnsi"/>
          <w:szCs w:val="22"/>
          <w:lang w:val="en-GB"/>
        </w:rPr>
        <w:t xml:space="preserve">on </w:t>
      </w:r>
      <w:r>
        <w:rPr>
          <w:rFonts w:asciiTheme="minorHAnsi" w:hAnsiTheme="minorHAnsi"/>
          <w:szCs w:val="22"/>
          <w:lang w:val="en-GB"/>
        </w:rPr>
        <w:t>X</w:t>
      </w:r>
      <w:r w:rsidR="006C7134" w:rsidRPr="00CA62D0">
        <w:rPr>
          <w:rFonts w:asciiTheme="minorHAnsi" w:hAnsiTheme="minorHAnsi"/>
          <w:szCs w:val="22"/>
          <w:lang w:val="en-GB"/>
        </w:rPr>
        <w:t xml:space="preserve">’s legitimate interests under Article 6(1)(f) of the </w:t>
      </w:r>
      <w:bookmarkStart w:id="1" w:name="_Hlk3465174"/>
      <w:r w:rsidR="006C7134" w:rsidRPr="00CA62D0">
        <w:rPr>
          <w:rFonts w:asciiTheme="minorHAnsi" w:hAnsiTheme="minorHAnsi"/>
          <w:szCs w:val="22"/>
          <w:lang w:val="en-GB"/>
        </w:rPr>
        <w:t>General Data Protection Regulation</w:t>
      </w:r>
      <w:bookmarkEnd w:id="1"/>
      <w:r w:rsidR="006C7134" w:rsidRPr="00CA62D0">
        <w:rPr>
          <w:rFonts w:asciiTheme="minorHAnsi" w:hAnsiTheme="minorHAnsi"/>
          <w:szCs w:val="22"/>
          <w:lang w:val="en-GB"/>
        </w:rPr>
        <w:t xml:space="preserve"> (“GDPR”) or equivalent legislation in the country in which the </w:t>
      </w:r>
      <w:r>
        <w:rPr>
          <w:rFonts w:asciiTheme="minorHAnsi" w:hAnsiTheme="minorHAnsi"/>
          <w:szCs w:val="22"/>
          <w:lang w:val="en-GB"/>
        </w:rPr>
        <w:t>X</w:t>
      </w:r>
      <w:r w:rsidR="006C7134" w:rsidRPr="00CA62D0">
        <w:rPr>
          <w:rFonts w:asciiTheme="minorHAnsi" w:hAnsiTheme="minorHAnsi"/>
          <w:szCs w:val="22"/>
          <w:lang w:val="en-GB"/>
        </w:rPr>
        <w:t xml:space="preserve"> is located.</w:t>
      </w:r>
    </w:p>
    <w:p w14:paraId="19917393" w14:textId="365B6A9E" w:rsidR="005E50E3" w:rsidRPr="00CA62D0" w:rsidRDefault="00CA62D0" w:rsidP="004E1A8A">
      <w:pPr>
        <w:pStyle w:val="BodyText"/>
        <w:jc w:val="both"/>
        <w:rPr>
          <w:rFonts w:asciiTheme="minorHAnsi" w:hAnsiTheme="minorHAnsi"/>
          <w:szCs w:val="22"/>
          <w:lang w:val="en-GB"/>
        </w:rPr>
      </w:pPr>
      <w:r>
        <w:rPr>
          <w:rFonts w:asciiTheme="minorHAnsi" w:hAnsiTheme="minorHAnsi"/>
          <w:szCs w:val="22"/>
          <w:lang w:val="en-GB"/>
        </w:rPr>
        <w:t>X</w:t>
      </w:r>
      <w:r w:rsidR="006C7134" w:rsidRPr="00CA62D0">
        <w:rPr>
          <w:rFonts w:asciiTheme="minorHAnsi" w:hAnsiTheme="minorHAnsi"/>
          <w:szCs w:val="22"/>
          <w:lang w:val="en-GB"/>
        </w:rPr>
        <w:t xml:space="preserve"> confirms that it understands it has a responsibility to protect your interests and has conducted a legitimate </w:t>
      </w:r>
      <w:proofErr w:type="gramStart"/>
      <w:r w:rsidR="006C7134" w:rsidRPr="00CA62D0">
        <w:rPr>
          <w:rFonts w:asciiTheme="minorHAnsi" w:hAnsiTheme="minorHAnsi"/>
          <w:szCs w:val="22"/>
          <w:lang w:val="en-GB"/>
        </w:rPr>
        <w:t>interests</w:t>
      </w:r>
      <w:proofErr w:type="gramEnd"/>
      <w:r w:rsidR="006C7134" w:rsidRPr="00CA62D0">
        <w:rPr>
          <w:rFonts w:asciiTheme="minorHAnsi" w:hAnsiTheme="minorHAnsi"/>
          <w:szCs w:val="22"/>
          <w:lang w:val="en-GB"/>
        </w:rPr>
        <w:t xml:space="preserve"> assessment (“LIA”) to ensure that the decision to rely in legitimate interests can be justified. </w:t>
      </w:r>
      <w:r>
        <w:rPr>
          <w:rFonts w:asciiTheme="minorHAnsi" w:hAnsiTheme="minorHAnsi"/>
          <w:szCs w:val="22"/>
          <w:lang w:val="en-GB"/>
        </w:rPr>
        <w:t>X</w:t>
      </w:r>
      <w:r w:rsidR="006C7134" w:rsidRPr="00CA62D0">
        <w:rPr>
          <w:rFonts w:asciiTheme="minorHAnsi" w:hAnsiTheme="minorHAnsi"/>
          <w:szCs w:val="22"/>
          <w:lang w:val="en-GB"/>
        </w:rPr>
        <w:t xml:space="preserve"> has </w:t>
      </w:r>
      <w:r w:rsidR="005E50E3" w:rsidRPr="00CA62D0">
        <w:rPr>
          <w:rFonts w:asciiTheme="minorHAnsi" w:hAnsiTheme="minorHAnsi"/>
          <w:szCs w:val="22"/>
          <w:lang w:val="en-GB"/>
        </w:rPr>
        <w:t xml:space="preserve">identified the relevant legitimate interests in respect to the Screening that will be conducted taking into account the nature of the role you will undertake and the respective risks associated with the role in context of the </w:t>
      </w:r>
      <w:r>
        <w:rPr>
          <w:rFonts w:asciiTheme="minorHAnsi" w:hAnsiTheme="minorHAnsi"/>
          <w:szCs w:val="22"/>
          <w:lang w:val="en-GB"/>
        </w:rPr>
        <w:t>X</w:t>
      </w:r>
      <w:r w:rsidR="005E50E3" w:rsidRPr="00CA62D0">
        <w:rPr>
          <w:rFonts w:asciiTheme="minorHAnsi" w:hAnsiTheme="minorHAnsi"/>
          <w:szCs w:val="22"/>
          <w:lang w:val="en-GB"/>
        </w:rPr>
        <w:t xml:space="preserve">’s business and that this has been balanced against your rights in respect to the privacy of your personal data. </w:t>
      </w:r>
      <w:r>
        <w:rPr>
          <w:rFonts w:asciiTheme="minorHAnsi" w:hAnsiTheme="minorHAnsi"/>
          <w:szCs w:val="22"/>
          <w:lang w:val="en-GB"/>
        </w:rPr>
        <w:t>X</w:t>
      </w:r>
      <w:r w:rsidR="005E50E3" w:rsidRPr="00CA62D0">
        <w:rPr>
          <w:rFonts w:asciiTheme="minorHAnsi" w:hAnsiTheme="minorHAnsi"/>
          <w:szCs w:val="22"/>
          <w:lang w:val="en-GB"/>
        </w:rPr>
        <w:t xml:space="preserve"> has concluded that your rights do not override its legitimate interest in processing your personal data.  </w:t>
      </w:r>
    </w:p>
    <w:p w14:paraId="7C0B9E93" w14:textId="2185B32B" w:rsidR="005E50E3" w:rsidRPr="00CA62D0" w:rsidRDefault="00CA62D0" w:rsidP="005E50E3">
      <w:pPr>
        <w:spacing w:after="0" w:line="240" w:lineRule="auto"/>
        <w:rPr>
          <w:rFonts w:eastAsia="Times New Roman" w:cstheme="minorHAnsi"/>
          <w:color w:val="000000"/>
          <w:lang w:eastAsia="en-GB"/>
        </w:rPr>
      </w:pPr>
      <w:r>
        <w:t>X</w:t>
      </w:r>
      <w:r w:rsidR="005E50E3" w:rsidRPr="00CA62D0">
        <w:t xml:space="preserve"> confirms that it has checked that the processing is necessary and that there is not an alternative, less intrusive, method to achieve the same result. </w:t>
      </w:r>
      <w:r>
        <w:t>X</w:t>
      </w:r>
      <w:r w:rsidR="005E50E3" w:rsidRPr="00CA62D0">
        <w:t xml:space="preserve"> confirms that it will only use your personal data </w:t>
      </w:r>
      <w:r w:rsidR="005E50E3" w:rsidRPr="00CA62D0">
        <w:rPr>
          <w:rFonts w:eastAsia="Times New Roman" w:cstheme="minorHAnsi"/>
          <w:color w:val="000000"/>
          <w:lang w:eastAsia="en-GB"/>
        </w:rPr>
        <w:t xml:space="preserve">in ways you would reasonably expect. </w:t>
      </w:r>
      <w:r>
        <w:rPr>
          <w:rFonts w:eastAsia="Times New Roman" w:cstheme="minorHAnsi"/>
          <w:color w:val="000000"/>
          <w:lang w:eastAsia="en-GB"/>
        </w:rPr>
        <w:t>X</w:t>
      </w:r>
      <w:r w:rsidR="005E50E3" w:rsidRPr="00CA62D0">
        <w:rPr>
          <w:rFonts w:eastAsia="Times New Roman" w:cstheme="minorHAnsi"/>
          <w:color w:val="000000"/>
          <w:lang w:eastAsia="en-GB"/>
        </w:rPr>
        <w:t xml:space="preserve"> will provide</w:t>
      </w:r>
      <w:r w:rsidR="00897D93" w:rsidRPr="00CA62D0">
        <w:rPr>
          <w:rFonts w:eastAsia="Times New Roman" w:cstheme="minorHAnsi"/>
          <w:color w:val="000000"/>
          <w:lang w:eastAsia="en-GB"/>
        </w:rPr>
        <w:t xml:space="preserve"> written</w:t>
      </w:r>
      <w:r w:rsidR="005E50E3" w:rsidRPr="00CA62D0">
        <w:rPr>
          <w:rFonts w:eastAsia="Times New Roman" w:cstheme="minorHAnsi"/>
          <w:color w:val="000000"/>
          <w:lang w:eastAsia="en-GB"/>
        </w:rPr>
        <w:t xml:space="preserve"> processing instructions to </w:t>
      </w:r>
      <w:r>
        <w:rPr>
          <w:rFonts w:eastAsia="Times New Roman" w:cstheme="minorHAnsi"/>
          <w:color w:val="000000"/>
          <w:lang w:eastAsia="en-GB"/>
        </w:rPr>
        <w:t>Z</w:t>
      </w:r>
      <w:r w:rsidR="005E50E3" w:rsidRPr="00CA62D0">
        <w:rPr>
          <w:rFonts w:eastAsia="Times New Roman" w:cstheme="minorHAnsi"/>
          <w:color w:val="000000"/>
          <w:lang w:eastAsia="en-GB"/>
        </w:rPr>
        <w:t xml:space="preserve"> and </w:t>
      </w:r>
      <w:r>
        <w:rPr>
          <w:rFonts w:eastAsia="Times New Roman" w:cstheme="minorHAnsi"/>
          <w:color w:val="000000"/>
          <w:lang w:eastAsia="en-GB"/>
        </w:rPr>
        <w:t>Z</w:t>
      </w:r>
      <w:r w:rsidR="005E50E3" w:rsidRPr="00CA62D0">
        <w:rPr>
          <w:rFonts w:eastAsia="Times New Roman" w:cstheme="minorHAnsi"/>
          <w:color w:val="000000"/>
          <w:lang w:eastAsia="en-GB"/>
        </w:rPr>
        <w:t xml:space="preserve"> will act as a data processor engaged to perform Screening on behalf of </w:t>
      </w:r>
      <w:r>
        <w:rPr>
          <w:rFonts w:eastAsia="Times New Roman" w:cstheme="minorHAnsi"/>
          <w:color w:val="000000"/>
          <w:lang w:eastAsia="en-GB"/>
        </w:rPr>
        <w:t>X</w:t>
      </w:r>
      <w:r w:rsidR="005E50E3" w:rsidRPr="00CA62D0">
        <w:rPr>
          <w:rFonts w:eastAsia="Times New Roman" w:cstheme="minorHAnsi"/>
          <w:color w:val="000000"/>
          <w:lang w:eastAsia="en-GB"/>
        </w:rPr>
        <w:t xml:space="preserve">.  </w:t>
      </w:r>
      <w:r>
        <w:rPr>
          <w:rFonts w:eastAsia="Times New Roman" w:cstheme="minorHAnsi"/>
          <w:color w:val="000000"/>
          <w:lang w:eastAsia="en-GB"/>
        </w:rPr>
        <w:t>Z</w:t>
      </w:r>
      <w:r w:rsidR="005E50E3" w:rsidRPr="00CA62D0">
        <w:rPr>
          <w:rFonts w:eastAsia="Times New Roman" w:cstheme="minorHAnsi"/>
          <w:color w:val="000000"/>
          <w:lang w:eastAsia="en-GB"/>
        </w:rPr>
        <w:t xml:space="preserve"> and </w:t>
      </w:r>
      <w:r>
        <w:rPr>
          <w:rFonts w:eastAsia="Times New Roman" w:cstheme="minorHAnsi"/>
          <w:color w:val="000000"/>
          <w:lang w:eastAsia="en-GB"/>
        </w:rPr>
        <w:t>X</w:t>
      </w:r>
      <w:r w:rsidR="005E50E3" w:rsidRPr="00CA62D0">
        <w:rPr>
          <w:rFonts w:eastAsia="Times New Roman" w:cstheme="minorHAnsi"/>
          <w:color w:val="000000"/>
          <w:lang w:eastAsia="en-GB"/>
        </w:rPr>
        <w:t xml:space="preserve"> have entered into a data processing agreement to ensure compliance with both relevant laws and </w:t>
      </w:r>
      <w:r>
        <w:rPr>
          <w:rFonts w:eastAsia="Times New Roman" w:cstheme="minorHAnsi"/>
          <w:color w:val="000000"/>
          <w:lang w:eastAsia="en-GB"/>
        </w:rPr>
        <w:t>X</w:t>
      </w:r>
      <w:r w:rsidR="00897D93" w:rsidRPr="00CA62D0">
        <w:rPr>
          <w:rFonts w:eastAsia="Times New Roman" w:cstheme="minorHAnsi"/>
          <w:color w:val="000000"/>
          <w:lang w:eastAsia="en-GB"/>
        </w:rPr>
        <w:t>’</w:t>
      </w:r>
      <w:r w:rsidR="005E50E3" w:rsidRPr="00CA62D0">
        <w:rPr>
          <w:rFonts w:eastAsia="Times New Roman" w:cstheme="minorHAnsi"/>
          <w:color w:val="000000"/>
          <w:lang w:eastAsia="en-GB"/>
        </w:rPr>
        <w:t>s specific instructions.</w:t>
      </w:r>
    </w:p>
    <w:p w14:paraId="64CF54E0" w14:textId="77777777" w:rsidR="005E50E3" w:rsidRPr="00CA62D0" w:rsidRDefault="005E50E3" w:rsidP="005E50E3">
      <w:pPr>
        <w:spacing w:after="0" w:line="240" w:lineRule="auto"/>
        <w:rPr>
          <w:rFonts w:eastAsia="Times New Roman" w:cstheme="minorHAnsi"/>
          <w:color w:val="000000"/>
          <w:lang w:eastAsia="en-GB"/>
        </w:rPr>
      </w:pPr>
    </w:p>
    <w:p w14:paraId="24837E9C" w14:textId="72A072C8" w:rsidR="008732B5" w:rsidRDefault="005E50E3" w:rsidP="00A47991">
      <w:pPr>
        <w:pStyle w:val="BodyText"/>
        <w:jc w:val="both"/>
        <w:rPr>
          <w:rFonts w:asciiTheme="minorHAnsi" w:hAnsiTheme="minorHAnsi"/>
          <w:szCs w:val="22"/>
          <w:lang w:val="en-GB"/>
        </w:rPr>
      </w:pPr>
      <w:r w:rsidRPr="00CA62D0">
        <w:rPr>
          <w:rFonts w:asciiTheme="minorHAnsi" w:hAnsiTheme="minorHAnsi"/>
          <w:szCs w:val="22"/>
          <w:lang w:val="en-GB"/>
        </w:rPr>
        <w:t>A</w:t>
      </w:r>
      <w:r w:rsidR="006C7134" w:rsidRPr="00CA62D0">
        <w:rPr>
          <w:rFonts w:asciiTheme="minorHAnsi" w:hAnsiTheme="minorHAnsi"/>
          <w:szCs w:val="22"/>
          <w:lang w:val="en-GB"/>
        </w:rPr>
        <w:t xml:space="preserve"> copy of the summary of th</w:t>
      </w:r>
      <w:r w:rsidRPr="00CA62D0">
        <w:rPr>
          <w:rFonts w:asciiTheme="minorHAnsi" w:hAnsiTheme="minorHAnsi"/>
          <w:szCs w:val="22"/>
          <w:lang w:val="en-GB"/>
        </w:rPr>
        <w:t xml:space="preserve">e LIA and the relevant legitimate interests can be requested </w:t>
      </w:r>
      <w:r w:rsidR="006C7134" w:rsidRPr="00CA62D0">
        <w:rPr>
          <w:rFonts w:asciiTheme="minorHAnsi" w:hAnsiTheme="minorHAnsi"/>
          <w:szCs w:val="22"/>
          <w:lang w:val="en-GB"/>
        </w:rPr>
        <w:t>from</w:t>
      </w:r>
      <w:r w:rsidR="00F10E9C" w:rsidRPr="00CA62D0">
        <w:rPr>
          <w:rFonts w:asciiTheme="minorHAnsi" w:hAnsiTheme="minorHAnsi"/>
          <w:szCs w:val="22"/>
          <w:lang w:val="en-GB"/>
        </w:rPr>
        <w:t xml:space="preserve"> </w:t>
      </w:r>
      <w:r w:rsidR="00CA62D0">
        <w:rPr>
          <w:rFonts w:asciiTheme="minorHAnsi" w:hAnsiTheme="minorHAnsi"/>
          <w:szCs w:val="22"/>
          <w:lang w:val="en-GB"/>
        </w:rPr>
        <w:t>X</w:t>
      </w:r>
      <w:r w:rsidR="00897D93" w:rsidRPr="00CA62D0">
        <w:rPr>
          <w:rFonts w:asciiTheme="minorHAnsi" w:hAnsiTheme="minorHAnsi"/>
          <w:szCs w:val="22"/>
          <w:lang w:val="en-GB"/>
        </w:rPr>
        <w:t xml:space="preserve"> by contacting </w:t>
      </w:r>
      <w:hyperlink r:id="rId12" w:history="1">
        <w:r w:rsidR="00A47991" w:rsidRPr="00A47991">
          <w:rPr>
            <w:rStyle w:val="Hyperlink"/>
            <w:rFonts w:asciiTheme="minorHAnsi" w:hAnsiTheme="minorHAnsi"/>
            <w:color w:val="auto"/>
            <w:szCs w:val="22"/>
            <w:u w:val="none"/>
            <w:lang w:val="en-GB"/>
          </w:rPr>
          <w:t>dataprotection@X.com</w:t>
        </w:r>
      </w:hyperlink>
    </w:p>
    <w:p w14:paraId="65DB7B95" w14:textId="10605899" w:rsidR="00A47991" w:rsidRDefault="00A47991" w:rsidP="00A47991">
      <w:pPr>
        <w:pStyle w:val="BodyText"/>
        <w:jc w:val="both"/>
        <w:rPr>
          <w:rFonts w:asciiTheme="minorHAnsi" w:hAnsiTheme="minorHAnsi"/>
          <w:szCs w:val="22"/>
          <w:lang w:val="en-GB"/>
        </w:rPr>
      </w:pPr>
    </w:p>
    <w:p w14:paraId="5B339576" w14:textId="77777777" w:rsidR="00A47991" w:rsidRPr="00A47991" w:rsidRDefault="00A47991" w:rsidP="00A47991">
      <w:pPr>
        <w:pStyle w:val="BodyText"/>
        <w:jc w:val="both"/>
        <w:rPr>
          <w:rFonts w:asciiTheme="minorHAnsi" w:hAnsiTheme="minorHAnsi"/>
          <w:szCs w:val="22"/>
          <w:lang w:val="en-GB"/>
        </w:rPr>
      </w:pPr>
    </w:p>
    <w:p w14:paraId="14C2A5F6" w14:textId="77777777" w:rsidR="00FD7905" w:rsidRPr="00CA62D0" w:rsidRDefault="00FD7905" w:rsidP="004E1A8A">
      <w:pPr>
        <w:jc w:val="both"/>
        <w:rPr>
          <w:u w:val="single"/>
        </w:rPr>
      </w:pPr>
      <w:r w:rsidRPr="00CA62D0">
        <w:rPr>
          <w:u w:val="single"/>
        </w:rPr>
        <w:t>A</w:t>
      </w:r>
      <w:r w:rsidR="00273A0F" w:rsidRPr="00CA62D0">
        <w:rPr>
          <w:u w:val="single"/>
        </w:rPr>
        <w:t>CKNOWLEDGEMENT</w:t>
      </w:r>
      <w:r w:rsidRPr="00CA62D0">
        <w:rPr>
          <w:u w:val="single"/>
        </w:rPr>
        <w:t>:</w:t>
      </w:r>
    </w:p>
    <w:p w14:paraId="0A658598" w14:textId="6BB7EDD9" w:rsidR="00273A0F" w:rsidRPr="00CA62D0" w:rsidRDefault="00FD7905" w:rsidP="004E1A8A">
      <w:pPr>
        <w:jc w:val="both"/>
      </w:pPr>
      <w:r w:rsidRPr="00CA62D0">
        <w:t xml:space="preserve">I </w:t>
      </w:r>
      <w:r w:rsidR="00273A0F" w:rsidRPr="00CA62D0">
        <w:t xml:space="preserve">acknowledge that </w:t>
      </w:r>
      <w:r w:rsidR="00CA62D0">
        <w:t>X</w:t>
      </w:r>
      <w:r w:rsidR="00273A0F" w:rsidRPr="00CA62D0">
        <w:t xml:space="preserve"> has a legitimate interest to process my personal data in accordance with the Information Notice.  I further acknowledge that I have been made aware of my rights under relevant legislation, </w:t>
      </w:r>
      <w:proofErr w:type="gramStart"/>
      <w:r w:rsidR="00273A0F" w:rsidRPr="00CA62D0">
        <w:t>in particular my</w:t>
      </w:r>
      <w:proofErr w:type="gramEnd"/>
      <w:r w:rsidR="00273A0F" w:rsidRPr="00CA62D0">
        <w:t xml:space="preserve"> ri</w:t>
      </w:r>
      <w:r w:rsidR="006C7134" w:rsidRPr="00CA62D0">
        <w:t>ght to object to the processing, and that I have been provided with contact details should I wish to exercise those rights.</w:t>
      </w:r>
    </w:p>
    <w:p w14:paraId="73C2C6AC" w14:textId="618034C1" w:rsidR="00273A0F" w:rsidRPr="00CA62D0" w:rsidRDefault="00273A0F" w:rsidP="004E1A8A">
      <w:pPr>
        <w:jc w:val="both"/>
      </w:pPr>
      <w:r w:rsidRPr="00CA62D0">
        <w:t xml:space="preserve">I acknowledge that the following </w:t>
      </w:r>
      <w:r w:rsidR="005E50E3" w:rsidRPr="00CA62D0">
        <w:t>Screening</w:t>
      </w:r>
      <w:r w:rsidRPr="00CA62D0">
        <w:t xml:space="preserve"> will be performed</w:t>
      </w:r>
      <w:r w:rsidR="006C7134" w:rsidRPr="00CA62D0">
        <w:t xml:space="preserve"> by </w:t>
      </w:r>
      <w:r w:rsidR="00CA62D0">
        <w:t>Z</w:t>
      </w:r>
      <w:r w:rsidR="006C7134" w:rsidRPr="00CA62D0">
        <w:t xml:space="preserve"> under instruction from the </w:t>
      </w:r>
      <w:r w:rsidR="00CA62D0">
        <w:t>X</w:t>
      </w:r>
      <w:r w:rsidRPr="00CA62D0">
        <w:t>:</w:t>
      </w:r>
    </w:p>
    <w:p w14:paraId="21892F09" w14:textId="11B7CA4C" w:rsidR="006C7134" w:rsidRPr="00CA62D0" w:rsidRDefault="00CA62D0" w:rsidP="00CA62D0">
      <w:pPr>
        <w:jc w:val="both"/>
      </w:pPr>
      <w:r w:rsidRPr="00CA62D0">
        <w:t>…</w:t>
      </w:r>
    </w:p>
    <w:p w14:paraId="26DE285D" w14:textId="2F6347E3" w:rsidR="009554AC" w:rsidRPr="00CA62D0" w:rsidRDefault="00273A0F" w:rsidP="004E1A8A">
      <w:pPr>
        <w:jc w:val="both"/>
      </w:pPr>
      <w:r w:rsidRPr="00CA62D0">
        <w:t xml:space="preserve">I </w:t>
      </w:r>
      <w:r w:rsidR="00DC482E" w:rsidRPr="00CA62D0">
        <w:t>also acknowledge that</w:t>
      </w:r>
      <w:r w:rsidRPr="00CA62D0">
        <w:t xml:space="preserve"> </w:t>
      </w:r>
      <w:r w:rsidR="00CA62D0">
        <w:t>Z</w:t>
      </w:r>
      <w:r w:rsidR="00DC482E" w:rsidRPr="00CA62D0">
        <w:t xml:space="preserve"> will</w:t>
      </w:r>
      <w:r w:rsidRPr="00CA62D0">
        <w:t xml:space="preserve">, on behalf of </w:t>
      </w:r>
      <w:r w:rsidR="00CA62D0">
        <w:t>X</w:t>
      </w:r>
      <w:r w:rsidR="00FD7905" w:rsidRPr="00CA62D0">
        <w:t>:</w:t>
      </w:r>
    </w:p>
    <w:p w14:paraId="33BF4530" w14:textId="77777777" w:rsidR="00C142D1" w:rsidRPr="00CA62D0" w:rsidRDefault="00C142D1" w:rsidP="004E1A8A">
      <w:pPr>
        <w:pStyle w:val="ListParagraph"/>
        <w:numPr>
          <w:ilvl w:val="0"/>
          <w:numId w:val="7"/>
        </w:numPr>
        <w:jc w:val="both"/>
        <w:rPr>
          <w:rFonts w:asciiTheme="minorHAnsi" w:hAnsiTheme="minorHAnsi"/>
        </w:rPr>
      </w:pPr>
      <w:r w:rsidRPr="00CA62D0">
        <w:rPr>
          <w:rFonts w:asciiTheme="minorHAnsi" w:hAnsiTheme="minorHAnsi"/>
        </w:rPr>
        <w:t xml:space="preserve">contact </w:t>
      </w:r>
      <w:r w:rsidR="00533054" w:rsidRPr="00CA62D0">
        <w:rPr>
          <w:rFonts w:asciiTheme="minorHAnsi" w:hAnsiTheme="minorHAnsi"/>
        </w:rPr>
        <w:t>Source(s)</w:t>
      </w:r>
      <w:r w:rsidRPr="00CA62D0">
        <w:rPr>
          <w:rFonts w:asciiTheme="minorHAnsi" w:hAnsiTheme="minorHAnsi"/>
        </w:rPr>
        <w:t xml:space="preserve"> in order to verify the </w:t>
      </w:r>
      <w:r w:rsidR="00892254" w:rsidRPr="00CA62D0">
        <w:rPr>
          <w:rFonts w:asciiTheme="minorHAnsi" w:hAnsiTheme="minorHAnsi"/>
        </w:rPr>
        <w:t>Personal Data</w:t>
      </w:r>
      <w:r w:rsidRPr="00CA62D0">
        <w:rPr>
          <w:rFonts w:asciiTheme="minorHAnsi" w:hAnsiTheme="minorHAnsi"/>
        </w:rPr>
        <w:t xml:space="preserve"> provided by me durin</w:t>
      </w:r>
      <w:r w:rsidR="007051D2" w:rsidRPr="00CA62D0">
        <w:rPr>
          <w:rFonts w:asciiTheme="minorHAnsi" w:hAnsiTheme="minorHAnsi"/>
        </w:rPr>
        <w:t>g the S</w:t>
      </w:r>
      <w:r w:rsidRPr="00CA62D0">
        <w:rPr>
          <w:rFonts w:asciiTheme="minorHAnsi" w:hAnsiTheme="minorHAnsi"/>
        </w:rPr>
        <w:t>creening process</w:t>
      </w:r>
      <w:r w:rsidR="007A13A8" w:rsidRPr="00CA62D0">
        <w:rPr>
          <w:rFonts w:asciiTheme="minorHAnsi" w:hAnsiTheme="minorHAnsi"/>
        </w:rPr>
        <w:t xml:space="preserve"> and to provide to </w:t>
      </w:r>
      <w:r w:rsidR="00533054" w:rsidRPr="00CA62D0">
        <w:rPr>
          <w:rFonts w:asciiTheme="minorHAnsi" w:hAnsiTheme="minorHAnsi"/>
        </w:rPr>
        <w:t>Source(s)</w:t>
      </w:r>
      <w:r w:rsidR="007A13A8" w:rsidRPr="00CA62D0">
        <w:rPr>
          <w:rFonts w:asciiTheme="minorHAnsi" w:hAnsiTheme="minorHAnsi"/>
        </w:rPr>
        <w:t xml:space="preserve"> my:</w:t>
      </w:r>
    </w:p>
    <w:p w14:paraId="4BCE0E44" w14:textId="77777777" w:rsidR="007A13A8" w:rsidRPr="00CA62D0" w:rsidRDefault="007A13A8" w:rsidP="007A13A8">
      <w:pPr>
        <w:pStyle w:val="ListParagraph"/>
        <w:numPr>
          <w:ilvl w:val="1"/>
          <w:numId w:val="7"/>
        </w:numPr>
        <w:jc w:val="both"/>
        <w:rPr>
          <w:rFonts w:asciiTheme="minorHAnsi" w:hAnsiTheme="minorHAnsi"/>
        </w:rPr>
      </w:pPr>
      <w:r w:rsidRPr="00CA62D0">
        <w:rPr>
          <w:rFonts w:asciiTheme="minorHAnsi" w:hAnsiTheme="minorHAnsi"/>
        </w:rPr>
        <w:t>name</w:t>
      </w:r>
    </w:p>
    <w:p w14:paraId="3B0619A6" w14:textId="77777777" w:rsidR="007A13A8" w:rsidRPr="00CA62D0" w:rsidRDefault="007A13A8" w:rsidP="007A13A8">
      <w:pPr>
        <w:pStyle w:val="ListParagraph"/>
        <w:numPr>
          <w:ilvl w:val="1"/>
          <w:numId w:val="7"/>
        </w:numPr>
        <w:jc w:val="both"/>
        <w:rPr>
          <w:rFonts w:asciiTheme="minorHAnsi" w:hAnsiTheme="minorHAnsi"/>
        </w:rPr>
      </w:pPr>
      <w:r w:rsidRPr="00CA62D0">
        <w:rPr>
          <w:rFonts w:asciiTheme="minorHAnsi" w:hAnsiTheme="minorHAnsi"/>
        </w:rPr>
        <w:t>date of birth</w:t>
      </w:r>
    </w:p>
    <w:p w14:paraId="7412D210" w14:textId="77777777" w:rsidR="007A13A8" w:rsidRPr="00CA62D0" w:rsidRDefault="007A13A8" w:rsidP="007A13A8">
      <w:pPr>
        <w:pStyle w:val="ListParagraph"/>
        <w:numPr>
          <w:ilvl w:val="1"/>
          <w:numId w:val="7"/>
        </w:numPr>
        <w:jc w:val="both"/>
        <w:rPr>
          <w:rFonts w:asciiTheme="minorHAnsi" w:hAnsiTheme="minorHAnsi"/>
        </w:rPr>
      </w:pPr>
      <w:r w:rsidRPr="00CA62D0">
        <w:rPr>
          <w:rFonts w:asciiTheme="minorHAnsi" w:hAnsiTheme="minorHAnsi"/>
        </w:rPr>
        <w:t>ID Number (where lawful)</w:t>
      </w:r>
      <w:r w:rsidR="00533054" w:rsidRPr="00CA62D0">
        <w:rPr>
          <w:rFonts w:asciiTheme="minorHAnsi" w:hAnsiTheme="minorHAnsi"/>
        </w:rPr>
        <w:t>; and</w:t>
      </w:r>
    </w:p>
    <w:p w14:paraId="1111AB13" w14:textId="4641B939" w:rsidR="00533054" w:rsidRPr="00CA62D0" w:rsidRDefault="00533054" w:rsidP="007A13A8">
      <w:pPr>
        <w:pStyle w:val="ListParagraph"/>
        <w:numPr>
          <w:ilvl w:val="1"/>
          <w:numId w:val="7"/>
        </w:numPr>
        <w:jc w:val="both"/>
        <w:rPr>
          <w:rFonts w:asciiTheme="minorHAnsi" w:hAnsiTheme="minorHAnsi"/>
        </w:rPr>
      </w:pPr>
      <w:r w:rsidRPr="00CA62D0">
        <w:rPr>
          <w:rFonts w:asciiTheme="minorHAnsi" w:hAnsiTheme="minorHAnsi"/>
        </w:rPr>
        <w:t xml:space="preserve">Supporting documents provided by myself or via my </w:t>
      </w:r>
      <w:r w:rsidR="00CA62D0">
        <w:rPr>
          <w:rFonts w:asciiTheme="minorHAnsi" w:hAnsiTheme="minorHAnsi"/>
        </w:rPr>
        <w:t>X</w:t>
      </w:r>
      <w:r w:rsidRPr="00CA62D0">
        <w:rPr>
          <w:rFonts w:asciiTheme="minorHAnsi" w:hAnsiTheme="minorHAnsi"/>
        </w:rPr>
        <w:t xml:space="preserve"> during the </w:t>
      </w:r>
      <w:r w:rsidR="007051D2" w:rsidRPr="00CA62D0">
        <w:rPr>
          <w:rFonts w:asciiTheme="minorHAnsi" w:hAnsiTheme="minorHAnsi"/>
        </w:rPr>
        <w:t>S</w:t>
      </w:r>
      <w:r w:rsidRPr="00CA62D0">
        <w:rPr>
          <w:rFonts w:asciiTheme="minorHAnsi" w:hAnsiTheme="minorHAnsi"/>
        </w:rPr>
        <w:t>creening process</w:t>
      </w:r>
    </w:p>
    <w:p w14:paraId="6DDCA3BC" w14:textId="77777777" w:rsidR="00C142D1" w:rsidRPr="00CA62D0" w:rsidRDefault="00C142D1" w:rsidP="00C142D1">
      <w:pPr>
        <w:pStyle w:val="ListParagraph"/>
        <w:numPr>
          <w:ilvl w:val="0"/>
          <w:numId w:val="7"/>
        </w:numPr>
        <w:jc w:val="both"/>
      </w:pPr>
      <w:r w:rsidRPr="00CA62D0">
        <w:t xml:space="preserve">transfer the </w:t>
      </w:r>
      <w:r w:rsidR="00892254" w:rsidRPr="00CA62D0">
        <w:t>Personal Data</w:t>
      </w:r>
      <w:r w:rsidR="00273A0F" w:rsidRPr="00CA62D0">
        <w:t xml:space="preserve"> </w:t>
      </w:r>
      <w:r w:rsidRPr="00CA62D0">
        <w:t xml:space="preserve">outside of either the United Kingdom, the EEA or my country of residence to </w:t>
      </w:r>
      <w:r w:rsidR="00533054" w:rsidRPr="00CA62D0">
        <w:t>Source(s) and/or Representatives</w:t>
      </w:r>
      <w:r w:rsidRPr="00CA62D0">
        <w:t xml:space="preserve">, if required to complete the </w:t>
      </w:r>
      <w:r w:rsidR="005E50E3" w:rsidRPr="00CA62D0">
        <w:t>Screening</w:t>
      </w:r>
      <w:r w:rsidRPr="00CA62D0">
        <w:t>;</w:t>
      </w:r>
    </w:p>
    <w:p w14:paraId="4482471A" w14:textId="55CBB792" w:rsidR="007A13A8" w:rsidRPr="00CA62D0" w:rsidRDefault="00C33FE8" w:rsidP="00C33FE8">
      <w:pPr>
        <w:pStyle w:val="ListParagraph"/>
        <w:numPr>
          <w:ilvl w:val="0"/>
          <w:numId w:val="7"/>
        </w:numPr>
        <w:jc w:val="both"/>
      </w:pPr>
      <w:r w:rsidRPr="00CA62D0">
        <w:t xml:space="preserve">to </w:t>
      </w:r>
      <w:r w:rsidR="00C142D1" w:rsidRPr="00CA62D0">
        <w:t xml:space="preserve">prepare the Report and share with my </w:t>
      </w:r>
      <w:r w:rsidR="00CA62D0">
        <w:t>X</w:t>
      </w:r>
      <w:r w:rsidR="006C7134" w:rsidRPr="00CA62D0">
        <w:t xml:space="preserve">; </w:t>
      </w:r>
    </w:p>
    <w:p w14:paraId="54EE882F" w14:textId="68C74EA3" w:rsidR="002762F7" w:rsidRPr="00CA62D0" w:rsidRDefault="006C7134" w:rsidP="006C7134">
      <w:pPr>
        <w:pStyle w:val="ListParagraph"/>
        <w:numPr>
          <w:ilvl w:val="0"/>
          <w:numId w:val="7"/>
        </w:numPr>
        <w:jc w:val="both"/>
        <w:rPr>
          <w:rFonts w:asciiTheme="minorHAnsi" w:hAnsiTheme="minorHAnsi"/>
        </w:rPr>
      </w:pPr>
      <w:r w:rsidRPr="00CA62D0">
        <w:rPr>
          <w:rFonts w:asciiTheme="minorHAnsi" w:hAnsiTheme="minorHAnsi"/>
        </w:rPr>
        <w:t xml:space="preserve">store the Personal Data for a period of [X] on the </w:t>
      </w:r>
      <w:r w:rsidR="00CA62D0">
        <w:rPr>
          <w:rFonts w:asciiTheme="minorHAnsi" w:hAnsiTheme="minorHAnsi"/>
        </w:rPr>
        <w:t>Z</w:t>
      </w:r>
      <w:r w:rsidRPr="00CA62D0">
        <w:rPr>
          <w:rFonts w:asciiTheme="minorHAnsi" w:hAnsiTheme="minorHAnsi"/>
        </w:rPr>
        <w:t xml:space="preserve"> Portal;</w:t>
      </w:r>
    </w:p>
    <w:p w14:paraId="5DEB67D0" w14:textId="77777777" w:rsidR="006C7134" w:rsidRPr="00CA62D0" w:rsidRDefault="006C7134" w:rsidP="006C7134">
      <w:pPr>
        <w:pStyle w:val="ListParagraph"/>
        <w:jc w:val="both"/>
        <w:rPr>
          <w:rFonts w:asciiTheme="minorHAnsi" w:hAnsiTheme="minorHAnsi"/>
        </w:rPr>
      </w:pPr>
    </w:p>
    <w:p w14:paraId="2AFA7041" w14:textId="1D15FE2A" w:rsidR="00C33FE8" w:rsidRPr="00CA62D0" w:rsidRDefault="00C33FE8" w:rsidP="00C33FE8">
      <w:pPr>
        <w:jc w:val="both"/>
      </w:pPr>
      <w:r w:rsidRPr="00CA62D0">
        <w:lastRenderedPageBreak/>
        <w:t xml:space="preserve">I </w:t>
      </w:r>
      <w:r w:rsidR="00920D9F" w:rsidRPr="00CA62D0">
        <w:t xml:space="preserve">acknowledge </w:t>
      </w:r>
      <w:r w:rsidRPr="00CA62D0">
        <w:t xml:space="preserve">any </w:t>
      </w:r>
      <w:proofErr w:type="gramStart"/>
      <w:r w:rsidRPr="00CA62D0">
        <w:t>third party</w:t>
      </w:r>
      <w:proofErr w:type="gramEnd"/>
      <w:r w:rsidRPr="00CA62D0">
        <w:t xml:space="preserve"> source contacte</w:t>
      </w:r>
      <w:r w:rsidR="00273A0F" w:rsidRPr="00CA62D0">
        <w:t xml:space="preserve">d by </w:t>
      </w:r>
      <w:r w:rsidR="00CA62D0">
        <w:t>Z</w:t>
      </w:r>
      <w:r w:rsidR="00273A0F" w:rsidRPr="00CA62D0">
        <w:t xml:space="preserve"> to respond to</w:t>
      </w:r>
      <w:r w:rsidRPr="00CA62D0">
        <w:t xml:space="preserve"> enquiries made and to provide the </w:t>
      </w:r>
      <w:r w:rsidR="00892254" w:rsidRPr="00CA62D0">
        <w:t>Personal Data</w:t>
      </w:r>
      <w:r w:rsidRPr="00CA62D0">
        <w:t xml:space="preserve"> requested of them.  For t</w:t>
      </w:r>
      <w:r w:rsidR="00273A0F" w:rsidRPr="00CA62D0">
        <w:t xml:space="preserve">he avoidance of doubt this may </w:t>
      </w:r>
      <w:r w:rsidRPr="00CA62D0">
        <w:t>include:</w:t>
      </w:r>
    </w:p>
    <w:p w14:paraId="64B13159" w14:textId="77777777" w:rsidR="00C33FE8" w:rsidRPr="00CA62D0" w:rsidRDefault="00C33FE8" w:rsidP="00C33FE8">
      <w:pPr>
        <w:pStyle w:val="ListParagraph"/>
        <w:numPr>
          <w:ilvl w:val="0"/>
          <w:numId w:val="14"/>
        </w:numPr>
        <w:jc w:val="both"/>
      </w:pPr>
      <w:r w:rsidRPr="00CA62D0">
        <w:t>Current Employer</w:t>
      </w:r>
    </w:p>
    <w:p w14:paraId="7CBF04F6" w14:textId="77777777" w:rsidR="00C33FE8" w:rsidRPr="00CA62D0" w:rsidRDefault="00C33FE8" w:rsidP="00C33FE8">
      <w:pPr>
        <w:pStyle w:val="ListParagraph"/>
        <w:numPr>
          <w:ilvl w:val="0"/>
          <w:numId w:val="14"/>
        </w:numPr>
        <w:jc w:val="both"/>
      </w:pPr>
      <w:r w:rsidRPr="00CA62D0">
        <w:t>Previous Employer</w:t>
      </w:r>
    </w:p>
    <w:p w14:paraId="472E4535" w14:textId="77777777" w:rsidR="00C33FE8" w:rsidRPr="00CA62D0" w:rsidRDefault="00C33FE8" w:rsidP="00C33FE8">
      <w:pPr>
        <w:pStyle w:val="ListParagraph"/>
        <w:numPr>
          <w:ilvl w:val="0"/>
          <w:numId w:val="14"/>
        </w:numPr>
        <w:jc w:val="both"/>
      </w:pPr>
      <w:r w:rsidRPr="00CA62D0">
        <w:t>Academic Institutions</w:t>
      </w:r>
    </w:p>
    <w:p w14:paraId="5521D533" w14:textId="77777777" w:rsidR="002762F7" w:rsidRPr="00CA62D0" w:rsidRDefault="00C33FE8" w:rsidP="00C33FE8">
      <w:pPr>
        <w:pStyle w:val="ListParagraph"/>
        <w:numPr>
          <w:ilvl w:val="0"/>
          <w:numId w:val="14"/>
        </w:numPr>
        <w:jc w:val="both"/>
      </w:pPr>
      <w:r w:rsidRPr="00CA62D0">
        <w:t>Professional Bodies</w:t>
      </w:r>
    </w:p>
    <w:p w14:paraId="398205C7" w14:textId="77777777" w:rsidR="00C4501F" w:rsidRDefault="00C4501F" w:rsidP="004E1A8A">
      <w:pPr>
        <w:jc w:val="both"/>
      </w:pPr>
    </w:p>
    <w:sectPr w:rsidR="00C45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DD59" w14:textId="77777777" w:rsidR="00F17FEB" w:rsidRDefault="00F17FEB" w:rsidP="009554AC">
      <w:pPr>
        <w:spacing w:after="0" w:line="240" w:lineRule="auto"/>
      </w:pPr>
      <w:r>
        <w:separator/>
      </w:r>
    </w:p>
  </w:endnote>
  <w:endnote w:type="continuationSeparator" w:id="0">
    <w:p w14:paraId="171A9EEB" w14:textId="77777777" w:rsidR="00F17FEB" w:rsidRDefault="00F17FEB" w:rsidP="0095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OT-Medium">
    <w:altName w:val="DaxO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685F" w14:textId="77777777" w:rsidR="00F17FEB" w:rsidRDefault="00F17FEB" w:rsidP="009554AC">
      <w:pPr>
        <w:spacing w:after="0" w:line="240" w:lineRule="auto"/>
      </w:pPr>
      <w:r>
        <w:separator/>
      </w:r>
    </w:p>
  </w:footnote>
  <w:footnote w:type="continuationSeparator" w:id="0">
    <w:p w14:paraId="200E20DC" w14:textId="77777777" w:rsidR="00F17FEB" w:rsidRDefault="00F17FEB" w:rsidP="00955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9F8"/>
    <w:multiLevelType w:val="hybridMultilevel"/>
    <w:tmpl w:val="326244A8"/>
    <w:lvl w:ilvl="0" w:tplc="CD221F58">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E2992"/>
    <w:multiLevelType w:val="hybridMultilevel"/>
    <w:tmpl w:val="1A6CF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7A4BBA"/>
    <w:multiLevelType w:val="hybridMultilevel"/>
    <w:tmpl w:val="FC669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A7E01"/>
    <w:multiLevelType w:val="multilevel"/>
    <w:tmpl w:val="D408B80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612072"/>
    <w:multiLevelType w:val="hybridMultilevel"/>
    <w:tmpl w:val="B8820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B00F5"/>
    <w:multiLevelType w:val="multilevel"/>
    <w:tmpl w:val="093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05F6A"/>
    <w:multiLevelType w:val="multilevel"/>
    <w:tmpl w:val="6D84BC9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9C1592"/>
    <w:multiLevelType w:val="hybridMultilevel"/>
    <w:tmpl w:val="7172C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E0E76"/>
    <w:multiLevelType w:val="hybridMultilevel"/>
    <w:tmpl w:val="020823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41C38"/>
    <w:multiLevelType w:val="hybridMultilevel"/>
    <w:tmpl w:val="8684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5785F"/>
    <w:multiLevelType w:val="hybridMultilevel"/>
    <w:tmpl w:val="5366FC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8F6DCC"/>
    <w:multiLevelType w:val="hybridMultilevel"/>
    <w:tmpl w:val="F1AE3AB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7C120F0B"/>
    <w:multiLevelType w:val="hybridMultilevel"/>
    <w:tmpl w:val="5B88FC2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D31D4C"/>
    <w:multiLevelType w:val="multilevel"/>
    <w:tmpl w:val="4582159C"/>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7"/>
  </w:num>
  <w:num w:numId="5">
    <w:abstractNumId w:val="12"/>
  </w:num>
  <w:num w:numId="6">
    <w:abstractNumId w:val="4"/>
  </w:num>
  <w:num w:numId="7">
    <w:abstractNumId w:val="8"/>
  </w:num>
  <w:num w:numId="8">
    <w:abstractNumId w:val="13"/>
  </w:num>
  <w:num w:numId="9">
    <w:abstractNumId w:val="6"/>
  </w:num>
  <w:num w:numId="10">
    <w:abstractNumId w:val="0"/>
  </w:num>
  <w:num w:numId="11">
    <w:abstractNumId w:val="11"/>
  </w:num>
  <w:num w:numId="12">
    <w:abstractNumId w:val="10"/>
  </w:num>
  <w:num w:numId="13">
    <w:abstractNumId w:val="9"/>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5E4"/>
    <w:rsid w:val="000058DA"/>
    <w:rsid w:val="00006311"/>
    <w:rsid w:val="0001080C"/>
    <w:rsid w:val="00031ACA"/>
    <w:rsid w:val="000A1CA2"/>
    <w:rsid w:val="000C005F"/>
    <w:rsid w:val="000C319F"/>
    <w:rsid w:val="000C7D2F"/>
    <w:rsid w:val="000D16FC"/>
    <w:rsid w:val="000D36A1"/>
    <w:rsid w:val="00106FF0"/>
    <w:rsid w:val="00120DE5"/>
    <w:rsid w:val="00133835"/>
    <w:rsid w:val="00183AA2"/>
    <w:rsid w:val="00185311"/>
    <w:rsid w:val="001C39AB"/>
    <w:rsid w:val="001D0639"/>
    <w:rsid w:val="001D7C92"/>
    <w:rsid w:val="001F0658"/>
    <w:rsid w:val="001F5907"/>
    <w:rsid w:val="00223372"/>
    <w:rsid w:val="002537CF"/>
    <w:rsid w:val="00266A80"/>
    <w:rsid w:val="00273A0F"/>
    <w:rsid w:val="002762F7"/>
    <w:rsid w:val="00281F17"/>
    <w:rsid w:val="0029413B"/>
    <w:rsid w:val="00344E21"/>
    <w:rsid w:val="00371C5C"/>
    <w:rsid w:val="003A3D5A"/>
    <w:rsid w:val="003A40C6"/>
    <w:rsid w:val="003C3102"/>
    <w:rsid w:val="003C7101"/>
    <w:rsid w:val="003D2250"/>
    <w:rsid w:val="003D7745"/>
    <w:rsid w:val="0040476B"/>
    <w:rsid w:val="00446DA9"/>
    <w:rsid w:val="00460050"/>
    <w:rsid w:val="004C48DD"/>
    <w:rsid w:val="004E1A8A"/>
    <w:rsid w:val="004F733D"/>
    <w:rsid w:val="005139E7"/>
    <w:rsid w:val="00531362"/>
    <w:rsid w:val="00533054"/>
    <w:rsid w:val="005655FA"/>
    <w:rsid w:val="005B5943"/>
    <w:rsid w:val="005E1F7D"/>
    <w:rsid w:val="005E50E3"/>
    <w:rsid w:val="005F7BEA"/>
    <w:rsid w:val="006743FE"/>
    <w:rsid w:val="006C5660"/>
    <w:rsid w:val="006C7134"/>
    <w:rsid w:val="006D2C66"/>
    <w:rsid w:val="006D6CC6"/>
    <w:rsid w:val="006E5DD3"/>
    <w:rsid w:val="007051D2"/>
    <w:rsid w:val="00705C89"/>
    <w:rsid w:val="00706E50"/>
    <w:rsid w:val="00732DB6"/>
    <w:rsid w:val="0078218A"/>
    <w:rsid w:val="00784F36"/>
    <w:rsid w:val="00794F76"/>
    <w:rsid w:val="007A13A8"/>
    <w:rsid w:val="007B6946"/>
    <w:rsid w:val="007C1331"/>
    <w:rsid w:val="007D22EB"/>
    <w:rsid w:val="007F42DF"/>
    <w:rsid w:val="007F54CB"/>
    <w:rsid w:val="00806CEC"/>
    <w:rsid w:val="008123E0"/>
    <w:rsid w:val="00824192"/>
    <w:rsid w:val="00825D45"/>
    <w:rsid w:val="0085279C"/>
    <w:rsid w:val="008607A9"/>
    <w:rsid w:val="008732B5"/>
    <w:rsid w:val="00883E6F"/>
    <w:rsid w:val="00892254"/>
    <w:rsid w:val="00897D93"/>
    <w:rsid w:val="008C0BCF"/>
    <w:rsid w:val="00920D9F"/>
    <w:rsid w:val="00940101"/>
    <w:rsid w:val="009554AC"/>
    <w:rsid w:val="00993273"/>
    <w:rsid w:val="009D170D"/>
    <w:rsid w:val="00A10C14"/>
    <w:rsid w:val="00A21060"/>
    <w:rsid w:val="00A343FE"/>
    <w:rsid w:val="00A47991"/>
    <w:rsid w:val="00A86584"/>
    <w:rsid w:val="00A878FB"/>
    <w:rsid w:val="00AC12C8"/>
    <w:rsid w:val="00AD7C1F"/>
    <w:rsid w:val="00B20BCF"/>
    <w:rsid w:val="00B367E9"/>
    <w:rsid w:val="00B46B69"/>
    <w:rsid w:val="00B616D3"/>
    <w:rsid w:val="00BB2946"/>
    <w:rsid w:val="00BE2C66"/>
    <w:rsid w:val="00C142D1"/>
    <w:rsid w:val="00C166B1"/>
    <w:rsid w:val="00C25CD6"/>
    <w:rsid w:val="00C3164C"/>
    <w:rsid w:val="00C33FE8"/>
    <w:rsid w:val="00C4501F"/>
    <w:rsid w:val="00C51696"/>
    <w:rsid w:val="00C72409"/>
    <w:rsid w:val="00C82D80"/>
    <w:rsid w:val="00C87ED7"/>
    <w:rsid w:val="00CA42F4"/>
    <w:rsid w:val="00CA62D0"/>
    <w:rsid w:val="00CB3DCF"/>
    <w:rsid w:val="00CD1640"/>
    <w:rsid w:val="00CD65E6"/>
    <w:rsid w:val="00D63CF4"/>
    <w:rsid w:val="00D76831"/>
    <w:rsid w:val="00D87512"/>
    <w:rsid w:val="00DA5182"/>
    <w:rsid w:val="00DC482E"/>
    <w:rsid w:val="00E1239E"/>
    <w:rsid w:val="00E60EA0"/>
    <w:rsid w:val="00E713F5"/>
    <w:rsid w:val="00E765E4"/>
    <w:rsid w:val="00ED7EBB"/>
    <w:rsid w:val="00F02B8D"/>
    <w:rsid w:val="00F073D5"/>
    <w:rsid w:val="00F10E9C"/>
    <w:rsid w:val="00F17FEB"/>
    <w:rsid w:val="00F26171"/>
    <w:rsid w:val="00F4186B"/>
    <w:rsid w:val="00F47F27"/>
    <w:rsid w:val="00F751F4"/>
    <w:rsid w:val="00FD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4006"/>
  <w15:docId w15:val="{9990BBBA-B5E2-4CC1-8725-8441C612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yt-misspell3">
    <w:name w:val="scayt-misspell3"/>
    <w:basedOn w:val="DefaultParagraphFont"/>
    <w:rsid w:val="00E765E4"/>
  </w:style>
  <w:style w:type="paragraph" w:styleId="FootnoteText">
    <w:name w:val="footnote text"/>
    <w:basedOn w:val="Normal"/>
    <w:link w:val="FootnoteTextChar"/>
    <w:uiPriority w:val="99"/>
    <w:semiHidden/>
    <w:unhideWhenUsed/>
    <w:rsid w:val="00955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4AC"/>
    <w:rPr>
      <w:sz w:val="20"/>
      <w:szCs w:val="20"/>
    </w:rPr>
  </w:style>
  <w:style w:type="character" w:styleId="FootnoteReference">
    <w:name w:val="footnote reference"/>
    <w:basedOn w:val="DefaultParagraphFont"/>
    <w:uiPriority w:val="99"/>
    <w:semiHidden/>
    <w:unhideWhenUsed/>
    <w:rsid w:val="009554AC"/>
    <w:rPr>
      <w:vertAlign w:val="superscript"/>
    </w:rPr>
  </w:style>
  <w:style w:type="paragraph" w:styleId="BodyText">
    <w:name w:val="Body Text"/>
    <w:basedOn w:val="Normal"/>
    <w:link w:val="BodyTextChar"/>
    <w:rsid w:val="009554AC"/>
    <w:pPr>
      <w:tabs>
        <w:tab w:val="left" w:pos="709"/>
        <w:tab w:val="left" w:pos="1418"/>
        <w:tab w:val="left" w:pos="2126"/>
        <w:tab w:val="left" w:pos="2835"/>
        <w:tab w:val="right" w:pos="9072"/>
      </w:tabs>
      <w:spacing w:after="180" w:line="260" w:lineRule="atLeast"/>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rsid w:val="009554AC"/>
    <w:rPr>
      <w:rFonts w:ascii="Times New Roman" w:eastAsia="Times New Roman" w:hAnsi="Times New Roman" w:cs="Times New Roman"/>
      <w:szCs w:val="20"/>
      <w:lang w:val="en-AU"/>
    </w:rPr>
  </w:style>
  <w:style w:type="character" w:styleId="CommentReference">
    <w:name w:val="annotation reference"/>
    <w:uiPriority w:val="99"/>
    <w:semiHidden/>
    <w:unhideWhenUsed/>
    <w:rsid w:val="009554AC"/>
    <w:rPr>
      <w:sz w:val="16"/>
      <w:szCs w:val="16"/>
    </w:rPr>
  </w:style>
  <w:style w:type="paragraph" w:styleId="CommentText">
    <w:name w:val="annotation text"/>
    <w:basedOn w:val="Normal"/>
    <w:link w:val="CommentTextChar"/>
    <w:uiPriority w:val="99"/>
    <w:unhideWhenUsed/>
    <w:rsid w:val="009554AC"/>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9554AC"/>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955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AC"/>
    <w:rPr>
      <w:rFonts w:ascii="Segoe UI" w:hAnsi="Segoe UI" w:cs="Segoe UI"/>
      <w:sz w:val="18"/>
      <w:szCs w:val="18"/>
    </w:rPr>
  </w:style>
  <w:style w:type="character" w:styleId="Hyperlink">
    <w:name w:val="Hyperlink"/>
    <w:basedOn w:val="DefaultParagraphFont"/>
    <w:uiPriority w:val="99"/>
    <w:unhideWhenUsed/>
    <w:rsid w:val="00993273"/>
    <w:rPr>
      <w:color w:val="0000FF"/>
      <w:u w:val="single"/>
    </w:rPr>
  </w:style>
  <w:style w:type="paragraph" w:styleId="ListParagraph">
    <w:name w:val="List Paragraph"/>
    <w:basedOn w:val="Normal"/>
    <w:uiPriority w:val="34"/>
    <w:qFormat/>
    <w:rsid w:val="00993273"/>
    <w:pPr>
      <w:spacing w:after="0" w:line="240" w:lineRule="auto"/>
      <w:ind w:left="720"/>
    </w:pPr>
    <w:rPr>
      <w:rFonts w:ascii="Calibri" w:hAnsi="Calibri" w:cs="Calibri"/>
    </w:rPr>
  </w:style>
  <w:style w:type="character" w:customStyle="1" w:styleId="xrefout">
    <w:name w:val="xrefout"/>
    <w:basedOn w:val="DefaultParagraphFont"/>
    <w:rsid w:val="00993273"/>
    <w:rPr>
      <w:rFonts w:ascii="Times New Roman" w:hAnsi="Times New Roman" w:cs="Times New Roman" w:hint="default"/>
    </w:rPr>
  </w:style>
  <w:style w:type="paragraph" w:customStyle="1" w:styleId="Pa12">
    <w:name w:val="Pa1+2"/>
    <w:basedOn w:val="Normal"/>
    <w:next w:val="Normal"/>
    <w:uiPriority w:val="99"/>
    <w:rsid w:val="00993273"/>
    <w:pPr>
      <w:autoSpaceDE w:val="0"/>
      <w:autoSpaceDN w:val="0"/>
      <w:adjustRightInd w:val="0"/>
      <w:spacing w:after="0" w:line="201" w:lineRule="atLeast"/>
    </w:pPr>
    <w:rPr>
      <w:rFonts w:ascii="DaxOT-Medium" w:hAnsi="DaxOT-Medium"/>
      <w:sz w:val="24"/>
      <w:szCs w:val="24"/>
      <w:lang w:val="en-US"/>
    </w:rPr>
  </w:style>
  <w:style w:type="paragraph" w:styleId="CommentSubject">
    <w:name w:val="annotation subject"/>
    <w:basedOn w:val="CommentText"/>
    <w:next w:val="CommentText"/>
    <w:link w:val="CommentSubjectChar"/>
    <w:uiPriority w:val="99"/>
    <w:semiHidden/>
    <w:unhideWhenUsed/>
    <w:rsid w:val="00A21060"/>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A21060"/>
    <w:rPr>
      <w:rFonts w:ascii="Calibri" w:eastAsia="Calibri" w:hAnsi="Calibri" w:cs="Times New Roman"/>
      <w:b/>
      <w:bCs/>
      <w:sz w:val="20"/>
      <w:szCs w:val="20"/>
      <w:lang w:val="en-US"/>
    </w:rPr>
  </w:style>
  <w:style w:type="paragraph" w:styleId="Revision">
    <w:name w:val="Revision"/>
    <w:hidden/>
    <w:uiPriority w:val="99"/>
    <w:semiHidden/>
    <w:rsid w:val="0040476B"/>
    <w:pPr>
      <w:spacing w:after="0" w:line="240" w:lineRule="auto"/>
    </w:pPr>
  </w:style>
  <w:style w:type="paragraph" w:styleId="Header">
    <w:name w:val="header"/>
    <w:basedOn w:val="Normal"/>
    <w:link w:val="HeaderChar"/>
    <w:rsid w:val="00CA42F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A42F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4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8042">
      <w:bodyDiv w:val="1"/>
      <w:marLeft w:val="0"/>
      <w:marRight w:val="0"/>
      <w:marTop w:val="0"/>
      <w:marBottom w:val="0"/>
      <w:divBdr>
        <w:top w:val="none" w:sz="0" w:space="0" w:color="auto"/>
        <w:left w:val="none" w:sz="0" w:space="0" w:color="auto"/>
        <w:bottom w:val="none" w:sz="0" w:space="0" w:color="auto"/>
        <w:right w:val="none" w:sz="0" w:space="0" w:color="auto"/>
      </w:divBdr>
    </w:div>
    <w:div w:id="241793611">
      <w:bodyDiv w:val="1"/>
      <w:marLeft w:val="0"/>
      <w:marRight w:val="0"/>
      <w:marTop w:val="0"/>
      <w:marBottom w:val="0"/>
      <w:divBdr>
        <w:top w:val="none" w:sz="0" w:space="0" w:color="auto"/>
        <w:left w:val="none" w:sz="0" w:space="0" w:color="auto"/>
        <w:bottom w:val="none" w:sz="0" w:space="0" w:color="auto"/>
        <w:right w:val="none" w:sz="0" w:space="0" w:color="auto"/>
      </w:divBdr>
    </w:div>
    <w:div w:id="248195683">
      <w:bodyDiv w:val="1"/>
      <w:marLeft w:val="0"/>
      <w:marRight w:val="0"/>
      <w:marTop w:val="0"/>
      <w:marBottom w:val="0"/>
      <w:divBdr>
        <w:top w:val="none" w:sz="0" w:space="0" w:color="auto"/>
        <w:left w:val="none" w:sz="0" w:space="0" w:color="auto"/>
        <w:bottom w:val="none" w:sz="0" w:space="0" w:color="auto"/>
        <w:right w:val="none" w:sz="0" w:space="0" w:color="auto"/>
      </w:divBdr>
    </w:div>
    <w:div w:id="414515760">
      <w:bodyDiv w:val="1"/>
      <w:marLeft w:val="0"/>
      <w:marRight w:val="0"/>
      <w:marTop w:val="0"/>
      <w:marBottom w:val="0"/>
      <w:divBdr>
        <w:top w:val="none" w:sz="0" w:space="0" w:color="auto"/>
        <w:left w:val="none" w:sz="0" w:space="0" w:color="auto"/>
        <w:bottom w:val="none" w:sz="0" w:space="0" w:color="auto"/>
        <w:right w:val="none" w:sz="0" w:space="0" w:color="auto"/>
      </w:divBdr>
    </w:div>
    <w:div w:id="1086262833">
      <w:bodyDiv w:val="1"/>
      <w:marLeft w:val="0"/>
      <w:marRight w:val="0"/>
      <w:marTop w:val="0"/>
      <w:marBottom w:val="0"/>
      <w:divBdr>
        <w:top w:val="none" w:sz="0" w:space="0" w:color="auto"/>
        <w:left w:val="none" w:sz="0" w:space="0" w:color="auto"/>
        <w:bottom w:val="none" w:sz="0" w:space="0" w:color="auto"/>
        <w:right w:val="none" w:sz="0" w:space="0" w:color="auto"/>
      </w:divBdr>
    </w:div>
    <w:div w:id="1208955616">
      <w:bodyDiv w:val="1"/>
      <w:marLeft w:val="0"/>
      <w:marRight w:val="0"/>
      <w:marTop w:val="0"/>
      <w:marBottom w:val="0"/>
      <w:divBdr>
        <w:top w:val="none" w:sz="0" w:space="0" w:color="auto"/>
        <w:left w:val="none" w:sz="0" w:space="0" w:color="auto"/>
        <w:bottom w:val="none" w:sz="0" w:space="0" w:color="auto"/>
        <w:right w:val="none" w:sz="0" w:space="0" w:color="auto"/>
      </w:divBdr>
    </w:div>
    <w:div w:id="1385518039">
      <w:bodyDiv w:val="1"/>
      <w:marLeft w:val="0"/>
      <w:marRight w:val="0"/>
      <w:marTop w:val="0"/>
      <w:marBottom w:val="0"/>
      <w:divBdr>
        <w:top w:val="none" w:sz="0" w:space="0" w:color="auto"/>
        <w:left w:val="none" w:sz="0" w:space="0" w:color="auto"/>
        <w:bottom w:val="none" w:sz="0" w:space="0" w:color="auto"/>
        <w:right w:val="none" w:sz="0" w:space="0" w:color="auto"/>
      </w:divBdr>
    </w:div>
    <w:div w:id="18101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2141442-f6b5-4ca6-bfe7-f05ab6ee68db">6XPAED5N2EKW-1249-15</_dlc_DocId>
    <_dlc_DocIdUrl xmlns="f2141442-f6b5-4ca6-bfe7-f05ab6ee68db">
      <Url>http://sharepoint.hireright.com/EMEA-APAC/Product/_layouts/DocIdRedir.aspx?ID=6XPAED5N2EKW-1249-15</Url>
      <Description>6XPAED5N2EKW-1249-15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BDF01967C434DB5E9045BBBE33B47" ma:contentTypeVersion="0" ma:contentTypeDescription="Create a new document." ma:contentTypeScope="" ma:versionID="6dab1f78edbc0332d10107037d052264">
  <xsd:schema xmlns:xsd="http://www.w3.org/2001/XMLSchema" xmlns:xs="http://www.w3.org/2001/XMLSchema" xmlns:p="http://schemas.microsoft.com/office/2006/metadata/properties" xmlns:ns2="f2141442-f6b5-4ca6-bfe7-f05ab6ee68db" targetNamespace="http://schemas.microsoft.com/office/2006/metadata/properties" ma:root="true" ma:fieldsID="243a32067c1bf016e705a8fa7c038d40" ns2:_="">
    <xsd:import namespace="f2141442-f6b5-4ca6-bfe7-f05ab6ee68d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41442-f6b5-4ca6-bfe7-f05ab6ee6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C959-7E2A-4196-8923-1C5FD74D13F7}">
  <ds:schemaRefs>
    <ds:schemaRef ds:uri="http://schemas.microsoft.com/sharepoint/v3/contenttype/forms"/>
  </ds:schemaRefs>
</ds:datastoreItem>
</file>

<file path=customXml/itemProps2.xml><?xml version="1.0" encoding="utf-8"?>
<ds:datastoreItem xmlns:ds="http://schemas.openxmlformats.org/officeDocument/2006/customXml" ds:itemID="{20FB3E48-FECF-4C16-8BE9-8820E34AC1AC}">
  <ds:schemaRefs>
    <ds:schemaRef ds:uri="http://schemas.microsoft.com/office/2006/metadata/properties"/>
    <ds:schemaRef ds:uri="http://schemas.microsoft.com/office/infopath/2007/PartnerControls"/>
    <ds:schemaRef ds:uri="f2141442-f6b5-4ca6-bfe7-f05ab6ee68db"/>
  </ds:schemaRefs>
</ds:datastoreItem>
</file>

<file path=customXml/itemProps3.xml><?xml version="1.0" encoding="utf-8"?>
<ds:datastoreItem xmlns:ds="http://schemas.openxmlformats.org/officeDocument/2006/customXml" ds:itemID="{66CBAD84-B4D2-49BB-9A01-BEA63B074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41442-f6b5-4ca6-bfe7-f05ab6ee6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54012-3569-47DE-990B-757E5DA251D5}">
  <ds:schemaRefs>
    <ds:schemaRef ds:uri="http://schemas.microsoft.com/sharepoint/events"/>
  </ds:schemaRefs>
</ds:datastoreItem>
</file>

<file path=customXml/itemProps5.xml><?xml version="1.0" encoding="utf-8"?>
<ds:datastoreItem xmlns:ds="http://schemas.openxmlformats.org/officeDocument/2006/customXml" ds:itemID="{FFED5C52-C351-4285-BB6D-D0AACAF6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 Ali</dc:creator>
  <cp:lastModifiedBy>ela peska</cp:lastModifiedBy>
  <cp:revision>3</cp:revision>
  <cp:lastPrinted>2016-09-30T11:49:00Z</cp:lastPrinted>
  <dcterms:created xsi:type="dcterms:W3CDTF">2019-01-02T13:57:00Z</dcterms:created>
  <dcterms:modified xsi:type="dcterms:W3CDTF">2019-03-14T14:23:00Z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0x010100DD7BDF01967C434DB5E9045BBBE33B47</vt:lpwstr>
  </property>
  <property fmtid="{D5CDD505-2E9C-101B-9397-08002B2CF9AE}" pid="3" name="_dlc_DocIdItemGuid">
    <vt:lpwstr>5240be65-ee8c-4529-9c02-d59df7c1f4e6</vt:lpwstr>
  </property>
  <property fmtid="{D5CDD505-2E9C-101B-9397-08002B2CF9AE}" pid="4" name="_NewReviewCycle">
    <vt:lpwstr/>
  </property>
  <property fmtid="{D5CDD505-2E9C-101B-9397-08002B2CF9AE}" pid="5" name="NSCPROP_SA">
    <vt:lpwstr>D:\Users\e.doyle\AppData\Local\Microsoft\Windows\Temporary Internet Files\Content.Outlook\9B59BAWH\Information Notice and Acknowledgment 180518 (3).docx</vt:lpwstr>
  </property>
</Properties>
</file>