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0860" w14:textId="6F0E713B" w:rsidR="00351157" w:rsidRDefault="00351157" w:rsidP="00611AA0">
      <w:pPr>
        <w:spacing w:line="240" w:lineRule="auto"/>
        <w:rPr>
          <w:rFonts w:cstheme="minorHAnsi"/>
          <w:b/>
          <w:bCs/>
          <w:sz w:val="24"/>
          <w:szCs w:val="24"/>
          <w:lang w:val="de-DE"/>
        </w:rPr>
      </w:pPr>
      <w:r>
        <w:rPr>
          <w:rFonts w:cstheme="minorHAnsi"/>
          <w:b/>
          <w:bCs/>
          <w:sz w:val="24"/>
          <w:szCs w:val="24"/>
          <w:lang w:val="de-DE"/>
        </w:rPr>
        <w:t>Sylvia Szely</w:t>
      </w:r>
    </w:p>
    <w:p w14:paraId="4EB73582" w14:textId="19B839EF" w:rsidR="002B3334" w:rsidRPr="0060479A" w:rsidRDefault="00060CCA" w:rsidP="00611AA0">
      <w:pPr>
        <w:spacing w:line="240" w:lineRule="auto"/>
        <w:rPr>
          <w:rFonts w:cstheme="minorHAnsi"/>
          <w:sz w:val="24"/>
          <w:szCs w:val="24"/>
          <w:lang w:val="de-DE"/>
        </w:rPr>
      </w:pPr>
      <w:r>
        <w:rPr>
          <w:rFonts w:cstheme="minorHAnsi"/>
          <w:b/>
          <w:bCs/>
          <w:sz w:val="24"/>
          <w:szCs w:val="24"/>
          <w:lang w:val="de-DE"/>
        </w:rPr>
        <w:t xml:space="preserve">Eine ideologische Landschaft. </w:t>
      </w:r>
      <w:r>
        <w:rPr>
          <w:rFonts w:cstheme="minorHAnsi"/>
          <w:b/>
          <w:bCs/>
          <w:sz w:val="24"/>
          <w:szCs w:val="24"/>
          <w:lang w:val="de-DE"/>
        </w:rPr>
        <w:br/>
      </w:r>
      <w:r w:rsidR="0060479A" w:rsidRPr="0060479A">
        <w:rPr>
          <w:rFonts w:cstheme="minorHAnsi"/>
          <w:sz w:val="24"/>
          <w:szCs w:val="24"/>
          <w:lang w:val="de-DE"/>
        </w:rPr>
        <w:t>Der</w:t>
      </w:r>
      <w:r w:rsidRPr="0060479A">
        <w:rPr>
          <w:rFonts w:cstheme="minorHAnsi"/>
          <w:sz w:val="24"/>
          <w:szCs w:val="24"/>
          <w:lang w:val="de-DE"/>
        </w:rPr>
        <w:t xml:space="preserve"> </w:t>
      </w:r>
      <w:r w:rsidRPr="00430D21">
        <w:rPr>
          <w:rFonts w:cstheme="minorHAnsi"/>
          <w:i/>
          <w:iCs/>
          <w:sz w:val="24"/>
          <w:szCs w:val="24"/>
          <w:lang w:val="de-DE"/>
        </w:rPr>
        <w:t>Ramsau am Dachstein</w:t>
      </w:r>
      <w:r w:rsidR="0060479A" w:rsidRPr="0060479A">
        <w:rPr>
          <w:rFonts w:cstheme="minorHAnsi"/>
          <w:sz w:val="24"/>
          <w:szCs w:val="24"/>
          <w:lang w:val="de-DE"/>
        </w:rPr>
        <w:t xml:space="preserve"> Komplex</w:t>
      </w:r>
      <w:r w:rsidRPr="0060479A">
        <w:rPr>
          <w:rFonts w:cstheme="minorHAnsi"/>
          <w:sz w:val="24"/>
          <w:szCs w:val="24"/>
          <w:lang w:val="de-DE"/>
        </w:rPr>
        <w:t>: Film und Hörspiele</w:t>
      </w:r>
    </w:p>
    <w:p w14:paraId="5E9A87BD" w14:textId="77777777" w:rsidR="00DF6F8E" w:rsidRDefault="00DF6F8E" w:rsidP="00611AA0">
      <w:pPr>
        <w:spacing w:line="240" w:lineRule="auto"/>
        <w:rPr>
          <w:rFonts w:cstheme="minorHAnsi"/>
          <w:sz w:val="24"/>
          <w:szCs w:val="24"/>
          <w:lang w:val="de-DE"/>
        </w:rPr>
      </w:pPr>
    </w:p>
    <w:p w14:paraId="65F36298" w14:textId="75307236" w:rsidR="003F4F73" w:rsidRDefault="003F4F73" w:rsidP="00611AA0">
      <w:pPr>
        <w:spacing w:line="240" w:lineRule="auto"/>
        <w:rPr>
          <w:rFonts w:cstheme="minorHAnsi"/>
          <w:sz w:val="24"/>
          <w:szCs w:val="24"/>
          <w:lang w:val="de-DE"/>
        </w:rPr>
      </w:pPr>
      <w:r>
        <w:rPr>
          <w:rFonts w:cstheme="minorHAnsi"/>
          <w:sz w:val="24"/>
          <w:szCs w:val="24"/>
          <w:lang w:val="de-DE"/>
        </w:rPr>
        <w:t>1.</w:t>
      </w:r>
    </w:p>
    <w:p w14:paraId="34F4FA9F" w14:textId="0241C21C" w:rsidR="002531CE" w:rsidRDefault="00CF0F36" w:rsidP="00611AA0">
      <w:pPr>
        <w:spacing w:line="240" w:lineRule="auto"/>
        <w:rPr>
          <w:rFonts w:cstheme="minorHAnsi"/>
          <w:sz w:val="24"/>
          <w:szCs w:val="24"/>
          <w:lang w:val="de-DE"/>
        </w:rPr>
      </w:pPr>
      <w:r>
        <w:rPr>
          <w:rFonts w:cstheme="minorHAnsi"/>
          <w:sz w:val="24"/>
          <w:szCs w:val="24"/>
          <w:lang w:val="de-DE"/>
        </w:rPr>
        <w:t xml:space="preserve">Am </w:t>
      </w:r>
      <w:r w:rsidRPr="001F5CEE">
        <w:rPr>
          <w:rFonts w:cstheme="minorHAnsi"/>
          <w:sz w:val="24"/>
          <w:szCs w:val="24"/>
          <w:lang w:val="de-DE"/>
        </w:rPr>
        <w:t xml:space="preserve">21. Mai 1976 </w:t>
      </w:r>
      <w:r>
        <w:rPr>
          <w:rFonts w:cstheme="minorHAnsi"/>
          <w:sz w:val="24"/>
          <w:szCs w:val="24"/>
          <w:lang w:val="de-DE"/>
        </w:rPr>
        <w:t>zeigt</w:t>
      </w:r>
      <w:r w:rsidR="000C4862">
        <w:rPr>
          <w:rFonts w:cstheme="minorHAnsi"/>
          <w:sz w:val="24"/>
          <w:szCs w:val="24"/>
          <w:lang w:val="de-DE"/>
        </w:rPr>
        <w:t>e</w:t>
      </w:r>
      <w:r>
        <w:rPr>
          <w:rFonts w:cstheme="minorHAnsi"/>
          <w:sz w:val="24"/>
          <w:szCs w:val="24"/>
          <w:lang w:val="de-DE"/>
        </w:rPr>
        <w:t xml:space="preserve"> der ORF </w:t>
      </w:r>
      <w:r w:rsidRPr="001F5CEE">
        <w:rPr>
          <w:rFonts w:cstheme="minorHAnsi"/>
          <w:sz w:val="24"/>
          <w:szCs w:val="24"/>
          <w:lang w:val="de-DE"/>
        </w:rPr>
        <w:t>im ersten Programm (damals: FS1)</w:t>
      </w:r>
      <w:r>
        <w:rPr>
          <w:rFonts w:cstheme="minorHAnsi"/>
          <w:sz w:val="24"/>
          <w:szCs w:val="24"/>
          <w:lang w:val="de-DE"/>
        </w:rPr>
        <w:t xml:space="preserve"> </w:t>
      </w:r>
      <w:r w:rsidR="00D3309D">
        <w:rPr>
          <w:rFonts w:cstheme="minorHAnsi"/>
          <w:sz w:val="24"/>
          <w:szCs w:val="24"/>
          <w:lang w:val="de-DE"/>
        </w:rPr>
        <w:t>Elfriede Jelineks</w:t>
      </w:r>
      <w:r>
        <w:rPr>
          <w:rFonts w:cstheme="minorHAnsi"/>
          <w:sz w:val="24"/>
          <w:szCs w:val="24"/>
          <w:lang w:val="de-DE"/>
        </w:rPr>
        <w:t xml:space="preserve"> </w:t>
      </w:r>
      <w:r w:rsidR="003F4FD8">
        <w:rPr>
          <w:rFonts w:cstheme="minorHAnsi"/>
          <w:sz w:val="24"/>
          <w:szCs w:val="24"/>
          <w:lang w:val="de-DE"/>
        </w:rPr>
        <w:t>Filme</w:t>
      </w:r>
      <w:r>
        <w:rPr>
          <w:rFonts w:cstheme="minorHAnsi"/>
          <w:sz w:val="24"/>
          <w:szCs w:val="24"/>
          <w:lang w:val="de-DE"/>
        </w:rPr>
        <w:t xml:space="preserve">ssay </w:t>
      </w:r>
      <w:r w:rsidRPr="00430D21">
        <w:rPr>
          <w:rFonts w:cstheme="minorHAnsi"/>
          <w:i/>
          <w:iCs/>
          <w:sz w:val="24"/>
          <w:szCs w:val="24"/>
          <w:lang w:val="de-DE"/>
        </w:rPr>
        <w:t>Ramsau am Dachstein</w:t>
      </w:r>
      <w:r>
        <w:rPr>
          <w:rFonts w:cstheme="minorHAnsi"/>
          <w:sz w:val="24"/>
          <w:szCs w:val="24"/>
          <w:lang w:val="de-DE"/>
        </w:rPr>
        <w:t xml:space="preserve">, das Porträt </w:t>
      </w:r>
      <w:r w:rsidR="00A67643">
        <w:rPr>
          <w:rFonts w:cstheme="minorHAnsi"/>
          <w:sz w:val="24"/>
          <w:szCs w:val="24"/>
          <w:lang w:val="de-DE"/>
        </w:rPr>
        <w:t xml:space="preserve">der gleichnamigen </w:t>
      </w:r>
      <w:r>
        <w:rPr>
          <w:rFonts w:cstheme="minorHAnsi"/>
          <w:sz w:val="24"/>
          <w:szCs w:val="24"/>
          <w:lang w:val="de-DE"/>
        </w:rPr>
        <w:t>steirischen Gemeinde</w:t>
      </w:r>
      <w:r w:rsidR="00D3309D">
        <w:rPr>
          <w:rFonts w:cstheme="minorHAnsi"/>
          <w:sz w:val="24"/>
          <w:szCs w:val="24"/>
          <w:lang w:val="de-DE"/>
        </w:rPr>
        <w:t xml:space="preserve">. Jelinek selbst hatte </w:t>
      </w:r>
      <w:r w:rsidR="00CE1ADC">
        <w:rPr>
          <w:rFonts w:cstheme="minorHAnsi"/>
          <w:sz w:val="24"/>
          <w:szCs w:val="24"/>
          <w:lang w:val="de-DE"/>
        </w:rPr>
        <w:t xml:space="preserve">– </w:t>
      </w:r>
      <w:r w:rsidR="004D20FD">
        <w:rPr>
          <w:rFonts w:cstheme="minorHAnsi"/>
          <w:sz w:val="24"/>
          <w:szCs w:val="24"/>
          <w:lang w:val="de-DE"/>
        </w:rPr>
        <w:t>lose</w:t>
      </w:r>
      <w:r w:rsidR="00CE1ADC">
        <w:rPr>
          <w:rFonts w:cstheme="minorHAnsi"/>
          <w:sz w:val="24"/>
          <w:szCs w:val="24"/>
          <w:lang w:val="de-DE"/>
        </w:rPr>
        <w:t xml:space="preserve"> – </w:t>
      </w:r>
      <w:r w:rsidR="00D3309D">
        <w:rPr>
          <w:rFonts w:cstheme="minorHAnsi"/>
          <w:sz w:val="24"/>
          <w:szCs w:val="24"/>
          <w:lang w:val="de-DE"/>
        </w:rPr>
        <w:t xml:space="preserve">steirische Wurzeln, sie </w:t>
      </w:r>
      <w:r w:rsidR="000C4862">
        <w:rPr>
          <w:rFonts w:cstheme="minorHAnsi"/>
          <w:sz w:val="24"/>
          <w:szCs w:val="24"/>
          <w:lang w:val="de-DE"/>
        </w:rPr>
        <w:t xml:space="preserve">wurde in Mürzzuschlag geboren und </w:t>
      </w:r>
      <w:r w:rsidR="00D3309D">
        <w:rPr>
          <w:rFonts w:cstheme="minorHAnsi"/>
          <w:sz w:val="24"/>
          <w:szCs w:val="24"/>
          <w:lang w:val="de-DE"/>
        </w:rPr>
        <w:t>verbrachte in ihrer Kindheit und Jugend die Ferien im Haus der Großmutter in Krampen im steirischen Mürztal.</w:t>
      </w:r>
      <w:r w:rsidR="00D3309D">
        <w:rPr>
          <w:rStyle w:val="Funotenzeichen"/>
          <w:rFonts w:cstheme="minorHAnsi"/>
          <w:sz w:val="24"/>
          <w:szCs w:val="24"/>
          <w:lang w:val="de-DE"/>
        </w:rPr>
        <w:footnoteReference w:id="1"/>
      </w:r>
      <w:r w:rsidR="00D3309D">
        <w:rPr>
          <w:rFonts w:cstheme="minorHAnsi"/>
          <w:sz w:val="24"/>
          <w:szCs w:val="24"/>
          <w:lang w:val="de-DE"/>
        </w:rPr>
        <w:t xml:space="preserve"> Damit erfüllte sie die Kriterien, die ihr die Einladung zu diesem Projekt von Seiten des ORF sicherte: </w:t>
      </w:r>
      <w:r w:rsidR="008E775B">
        <w:rPr>
          <w:rFonts w:cstheme="minorHAnsi"/>
          <w:sz w:val="24"/>
          <w:szCs w:val="24"/>
          <w:lang w:val="de-DE"/>
        </w:rPr>
        <w:t xml:space="preserve">Im Rahmen </w:t>
      </w:r>
      <w:r w:rsidR="00D3309D">
        <w:rPr>
          <w:rFonts w:cstheme="minorHAnsi"/>
          <w:sz w:val="24"/>
          <w:szCs w:val="24"/>
          <w:lang w:val="de-DE"/>
        </w:rPr>
        <w:t>der Reihe „Vielgeliebtes Österreich“</w:t>
      </w:r>
      <w:r w:rsidR="008E775B">
        <w:rPr>
          <w:rFonts w:cstheme="minorHAnsi"/>
          <w:sz w:val="24"/>
          <w:szCs w:val="24"/>
          <w:lang w:val="de-DE"/>
        </w:rPr>
        <w:t>, in de</w:t>
      </w:r>
      <w:r w:rsidR="00643CCA">
        <w:rPr>
          <w:rFonts w:cstheme="minorHAnsi"/>
          <w:sz w:val="24"/>
          <w:szCs w:val="24"/>
          <w:lang w:val="de-DE"/>
        </w:rPr>
        <w:t>r</w:t>
      </w:r>
      <w:r w:rsidR="008E775B">
        <w:rPr>
          <w:rFonts w:cstheme="minorHAnsi"/>
          <w:sz w:val="24"/>
          <w:szCs w:val="24"/>
          <w:lang w:val="de-DE"/>
        </w:rPr>
        <w:t xml:space="preserve"> </w:t>
      </w:r>
      <w:r w:rsidR="008E775B" w:rsidRPr="00430D21">
        <w:rPr>
          <w:rFonts w:cstheme="minorHAnsi"/>
          <w:i/>
          <w:iCs/>
          <w:sz w:val="24"/>
          <w:szCs w:val="24"/>
          <w:lang w:val="de-DE"/>
        </w:rPr>
        <w:t>Ramsau am Dachstein</w:t>
      </w:r>
      <w:r w:rsidR="008E775B">
        <w:rPr>
          <w:rFonts w:cstheme="minorHAnsi"/>
          <w:sz w:val="24"/>
          <w:szCs w:val="24"/>
          <w:lang w:val="de-DE"/>
        </w:rPr>
        <w:t xml:space="preserve"> produziert wurde, bat d</w:t>
      </w:r>
      <w:r w:rsidR="00D3309D">
        <w:rPr>
          <w:rFonts w:cstheme="minorHAnsi"/>
          <w:sz w:val="24"/>
          <w:szCs w:val="24"/>
          <w:lang w:val="de-DE"/>
        </w:rPr>
        <w:t>er ORF Autor</w:t>
      </w:r>
      <w:r w:rsidR="00A07A0E">
        <w:rPr>
          <w:rFonts w:cstheme="minorHAnsi"/>
          <w:sz w:val="24"/>
          <w:szCs w:val="24"/>
          <w:lang w:val="de-DE"/>
        </w:rPr>
        <w:t>*</w:t>
      </w:r>
      <w:r w:rsidR="00D3309D">
        <w:rPr>
          <w:rFonts w:cstheme="minorHAnsi"/>
          <w:sz w:val="24"/>
          <w:szCs w:val="24"/>
          <w:lang w:val="de-DE"/>
        </w:rPr>
        <w:t>innen und Filmemacher</w:t>
      </w:r>
      <w:r w:rsidR="00A07A0E">
        <w:rPr>
          <w:rFonts w:cstheme="minorHAnsi"/>
          <w:sz w:val="24"/>
          <w:szCs w:val="24"/>
          <w:lang w:val="de-DE"/>
        </w:rPr>
        <w:t>*</w:t>
      </w:r>
      <w:r w:rsidR="00D3309D">
        <w:rPr>
          <w:rFonts w:cstheme="minorHAnsi"/>
          <w:sz w:val="24"/>
          <w:szCs w:val="24"/>
          <w:lang w:val="de-DE"/>
        </w:rPr>
        <w:t xml:space="preserve">innen, </w:t>
      </w:r>
      <w:r w:rsidR="008E775B">
        <w:rPr>
          <w:rFonts w:cstheme="minorHAnsi"/>
          <w:sz w:val="24"/>
          <w:szCs w:val="24"/>
          <w:lang w:val="de-DE"/>
        </w:rPr>
        <w:t xml:space="preserve">einen </w:t>
      </w:r>
      <w:r w:rsidR="000C4862">
        <w:rPr>
          <w:rFonts w:cstheme="minorHAnsi"/>
          <w:sz w:val="24"/>
          <w:szCs w:val="24"/>
          <w:lang w:val="de-DE"/>
        </w:rPr>
        <w:t>einstündige</w:t>
      </w:r>
      <w:r w:rsidR="008E775B">
        <w:rPr>
          <w:rFonts w:cstheme="minorHAnsi"/>
          <w:sz w:val="24"/>
          <w:szCs w:val="24"/>
          <w:lang w:val="de-DE"/>
        </w:rPr>
        <w:t>n</w:t>
      </w:r>
      <w:r w:rsidR="000C4862">
        <w:rPr>
          <w:rFonts w:cstheme="minorHAnsi"/>
          <w:sz w:val="24"/>
          <w:szCs w:val="24"/>
          <w:lang w:val="de-DE"/>
        </w:rPr>
        <w:t xml:space="preserve"> Beitr</w:t>
      </w:r>
      <w:r w:rsidR="008E775B">
        <w:rPr>
          <w:rFonts w:cstheme="minorHAnsi"/>
          <w:sz w:val="24"/>
          <w:szCs w:val="24"/>
          <w:lang w:val="de-DE"/>
        </w:rPr>
        <w:t>a</w:t>
      </w:r>
      <w:r w:rsidR="000C4862">
        <w:rPr>
          <w:rFonts w:cstheme="minorHAnsi"/>
          <w:sz w:val="24"/>
          <w:szCs w:val="24"/>
          <w:lang w:val="de-DE"/>
        </w:rPr>
        <w:t xml:space="preserve">g zu einer Region </w:t>
      </w:r>
      <w:r w:rsidR="00D3309D">
        <w:rPr>
          <w:rFonts w:cstheme="minorHAnsi"/>
          <w:sz w:val="24"/>
          <w:szCs w:val="24"/>
          <w:lang w:val="de-DE"/>
        </w:rPr>
        <w:t>zu gestalten, zu der sie eine besondere, idealer Weise persönliche</w:t>
      </w:r>
      <w:r w:rsidR="000C4862">
        <w:rPr>
          <w:rFonts w:cstheme="minorHAnsi"/>
          <w:sz w:val="24"/>
          <w:szCs w:val="24"/>
          <w:lang w:val="de-DE"/>
        </w:rPr>
        <w:t xml:space="preserve"> Beziehung</w:t>
      </w:r>
      <w:r w:rsidR="00D3309D">
        <w:rPr>
          <w:rFonts w:cstheme="minorHAnsi"/>
          <w:sz w:val="24"/>
          <w:szCs w:val="24"/>
          <w:lang w:val="de-DE"/>
        </w:rPr>
        <w:t xml:space="preserve"> hatten. </w:t>
      </w:r>
      <w:r w:rsidR="000C4862">
        <w:rPr>
          <w:rFonts w:cstheme="minorHAnsi"/>
          <w:sz w:val="24"/>
          <w:szCs w:val="24"/>
          <w:lang w:val="de-DE"/>
        </w:rPr>
        <w:t xml:space="preserve">So entstanden – in enger Kooperation mit den </w:t>
      </w:r>
      <w:r w:rsidR="004D20FD">
        <w:rPr>
          <w:rFonts w:cstheme="minorHAnsi"/>
          <w:sz w:val="24"/>
          <w:szCs w:val="24"/>
          <w:lang w:val="de-DE"/>
        </w:rPr>
        <w:t xml:space="preserve">jeweiligen </w:t>
      </w:r>
      <w:r w:rsidR="000C4862">
        <w:rPr>
          <w:rFonts w:cstheme="minorHAnsi"/>
          <w:sz w:val="24"/>
          <w:szCs w:val="24"/>
          <w:lang w:val="de-DE"/>
        </w:rPr>
        <w:t>Landesstudios – 14 Filme</w:t>
      </w:r>
      <w:r w:rsidR="00D76D3F">
        <w:rPr>
          <w:rFonts w:cstheme="minorHAnsi"/>
          <w:sz w:val="24"/>
          <w:szCs w:val="24"/>
          <w:lang w:val="de-DE"/>
        </w:rPr>
        <w:t>,</w:t>
      </w:r>
      <w:r w:rsidR="000A49FE">
        <w:rPr>
          <w:rStyle w:val="Funotenzeichen"/>
          <w:rFonts w:cstheme="minorHAnsi"/>
          <w:sz w:val="24"/>
          <w:szCs w:val="24"/>
          <w:lang w:val="de-DE"/>
        </w:rPr>
        <w:footnoteReference w:id="2"/>
      </w:r>
      <w:r w:rsidR="00D76D3F">
        <w:rPr>
          <w:rFonts w:cstheme="minorHAnsi"/>
          <w:sz w:val="24"/>
          <w:szCs w:val="24"/>
          <w:lang w:val="de-DE"/>
        </w:rPr>
        <w:t xml:space="preserve"> </w:t>
      </w:r>
      <w:r w:rsidR="000C4862">
        <w:rPr>
          <w:rFonts w:cstheme="minorHAnsi"/>
          <w:sz w:val="24"/>
          <w:szCs w:val="24"/>
          <w:lang w:val="de-DE"/>
        </w:rPr>
        <w:t>die von 1975 bis 1977 ausgestrahlt wurden.</w:t>
      </w:r>
      <w:r w:rsidR="00A67643">
        <w:rPr>
          <w:rFonts w:cstheme="minorHAnsi"/>
          <w:sz w:val="24"/>
          <w:szCs w:val="24"/>
          <w:lang w:val="de-DE"/>
        </w:rPr>
        <w:t xml:space="preserve"> </w:t>
      </w:r>
      <w:r w:rsidR="00852441">
        <w:rPr>
          <w:rFonts w:cstheme="minorHAnsi"/>
          <w:sz w:val="24"/>
          <w:szCs w:val="24"/>
          <w:lang w:val="de-DE"/>
        </w:rPr>
        <w:t xml:space="preserve">Ziel der Reihe, deren Titel der österreichischen Bundeshymne entnommen </w:t>
      </w:r>
      <w:r w:rsidR="00903B8A">
        <w:rPr>
          <w:rFonts w:cstheme="minorHAnsi"/>
          <w:sz w:val="24"/>
          <w:szCs w:val="24"/>
          <w:lang w:val="de-DE"/>
        </w:rPr>
        <w:t>war</w:t>
      </w:r>
      <w:r w:rsidR="00852441">
        <w:rPr>
          <w:rFonts w:cstheme="minorHAnsi"/>
          <w:sz w:val="24"/>
          <w:szCs w:val="24"/>
          <w:lang w:val="de-DE"/>
        </w:rPr>
        <w:t>, war es „die Vielfalt der österreichischen Regionen zu zeigen“ und eine Art „kritische Landvermessung“ vorzunehmen.</w:t>
      </w:r>
      <w:r w:rsidR="00852441">
        <w:rPr>
          <w:rStyle w:val="Funotenzeichen"/>
          <w:rFonts w:cstheme="minorHAnsi"/>
          <w:sz w:val="24"/>
          <w:szCs w:val="24"/>
          <w:lang w:val="de-DE"/>
        </w:rPr>
        <w:footnoteReference w:id="3"/>
      </w:r>
      <w:r w:rsidR="00852441">
        <w:rPr>
          <w:rFonts w:cstheme="minorHAnsi"/>
          <w:sz w:val="24"/>
          <w:szCs w:val="24"/>
          <w:lang w:val="de-DE"/>
        </w:rPr>
        <w:t xml:space="preserve"> </w:t>
      </w:r>
      <w:r w:rsidR="00A25644">
        <w:rPr>
          <w:rFonts w:cstheme="minorHAnsi"/>
          <w:sz w:val="24"/>
          <w:szCs w:val="24"/>
          <w:lang w:val="de-DE"/>
        </w:rPr>
        <w:t xml:space="preserve">Es ist dies ein Konzept, das im Kontext der </w:t>
      </w:r>
      <w:r w:rsidR="00D71DA0">
        <w:rPr>
          <w:rFonts w:cstheme="minorHAnsi"/>
          <w:sz w:val="24"/>
          <w:szCs w:val="24"/>
          <w:lang w:val="de-DE"/>
        </w:rPr>
        <w:t xml:space="preserve">Rundfunkreform von 1974 </w:t>
      </w:r>
      <w:r w:rsidR="00F4788B">
        <w:rPr>
          <w:rFonts w:cstheme="minorHAnsi"/>
          <w:sz w:val="24"/>
          <w:szCs w:val="24"/>
          <w:lang w:val="de-DE"/>
        </w:rPr>
        <w:t>Sinn machte</w:t>
      </w:r>
      <w:r w:rsidR="00F20291">
        <w:rPr>
          <w:rFonts w:cstheme="minorHAnsi"/>
          <w:sz w:val="24"/>
          <w:szCs w:val="24"/>
          <w:lang w:val="de-DE"/>
        </w:rPr>
        <w:t xml:space="preserve">: </w:t>
      </w:r>
      <w:r w:rsidR="00387CDB">
        <w:rPr>
          <w:rFonts w:cstheme="minorHAnsi"/>
          <w:sz w:val="24"/>
          <w:szCs w:val="24"/>
          <w:lang w:val="de-DE"/>
        </w:rPr>
        <w:t>D</w:t>
      </w:r>
      <w:r w:rsidR="00F20291">
        <w:rPr>
          <w:rFonts w:cstheme="minorHAnsi"/>
          <w:sz w:val="24"/>
          <w:szCs w:val="24"/>
          <w:lang w:val="de-DE"/>
        </w:rPr>
        <w:t xml:space="preserve">er ORF – nunmehr </w:t>
      </w:r>
      <w:r w:rsidR="00371286">
        <w:rPr>
          <w:rFonts w:cstheme="minorHAnsi"/>
          <w:sz w:val="24"/>
          <w:szCs w:val="24"/>
          <w:lang w:val="de-DE"/>
        </w:rPr>
        <w:t xml:space="preserve">ganz </w:t>
      </w:r>
      <w:r w:rsidR="00643CCA">
        <w:rPr>
          <w:rFonts w:cstheme="minorHAnsi"/>
          <w:sz w:val="24"/>
          <w:szCs w:val="24"/>
          <w:lang w:val="de-DE"/>
        </w:rPr>
        <w:t>offiziell</w:t>
      </w:r>
      <w:r w:rsidR="00D71DA0" w:rsidRPr="009D60E8">
        <w:rPr>
          <w:rFonts w:cstheme="minorHAnsi"/>
          <w:sz w:val="24"/>
          <w:szCs w:val="24"/>
          <w:lang w:val="de-DE"/>
        </w:rPr>
        <w:t xml:space="preserve"> eine Anstalt des öffentlichen Rechts</w:t>
      </w:r>
      <w:r w:rsidR="00D71DA0">
        <w:rPr>
          <w:rFonts w:cstheme="minorHAnsi"/>
          <w:sz w:val="24"/>
          <w:szCs w:val="24"/>
          <w:lang w:val="de-DE"/>
        </w:rPr>
        <w:t xml:space="preserve"> </w:t>
      </w:r>
      <w:r w:rsidR="00F20291">
        <w:rPr>
          <w:rFonts w:cstheme="minorHAnsi"/>
          <w:sz w:val="24"/>
          <w:szCs w:val="24"/>
          <w:lang w:val="de-DE"/>
        </w:rPr>
        <w:t xml:space="preserve">– hatte den </w:t>
      </w:r>
      <w:r w:rsidR="00D71DA0">
        <w:rPr>
          <w:rFonts w:cstheme="minorHAnsi"/>
          <w:sz w:val="24"/>
          <w:szCs w:val="24"/>
          <w:lang w:val="de-DE"/>
        </w:rPr>
        <w:t xml:space="preserve">expliziten </w:t>
      </w:r>
      <w:r w:rsidR="00D71DA0" w:rsidRPr="009D60E8">
        <w:rPr>
          <w:rFonts w:cstheme="minorHAnsi"/>
          <w:sz w:val="24"/>
          <w:szCs w:val="24"/>
          <w:lang w:val="de-DE"/>
        </w:rPr>
        <w:t>Programmauftrag</w:t>
      </w:r>
      <w:r w:rsidR="001B6302">
        <w:rPr>
          <w:rFonts w:cstheme="minorHAnsi"/>
          <w:sz w:val="24"/>
          <w:szCs w:val="24"/>
          <w:lang w:val="de-DE"/>
        </w:rPr>
        <w:t>,</w:t>
      </w:r>
      <w:r w:rsidR="00D71DA0" w:rsidRPr="00D71DA0">
        <w:rPr>
          <w:rFonts w:cstheme="minorHAnsi"/>
          <w:sz w:val="24"/>
          <w:szCs w:val="24"/>
          <w:lang w:val="de-DE"/>
        </w:rPr>
        <w:t xml:space="preserve"> </w:t>
      </w:r>
      <w:r w:rsidR="00D71DA0" w:rsidRPr="009D60E8">
        <w:rPr>
          <w:rFonts w:cstheme="minorHAnsi"/>
          <w:sz w:val="24"/>
          <w:szCs w:val="24"/>
          <w:lang w:val="de-DE"/>
        </w:rPr>
        <w:t xml:space="preserve">durch die Gesamtheit seiner Programme </w:t>
      </w:r>
      <w:r w:rsidR="00D71DA0">
        <w:rPr>
          <w:rFonts w:cstheme="minorHAnsi"/>
          <w:sz w:val="24"/>
          <w:szCs w:val="24"/>
          <w:lang w:val="de-DE"/>
        </w:rPr>
        <w:t xml:space="preserve">(u.a.) </w:t>
      </w:r>
      <w:r w:rsidR="00D71DA0" w:rsidRPr="009D60E8">
        <w:rPr>
          <w:rFonts w:cstheme="minorHAnsi"/>
          <w:sz w:val="24"/>
          <w:szCs w:val="24"/>
          <w:lang w:val="de-DE"/>
        </w:rPr>
        <w:t xml:space="preserve">für </w:t>
      </w:r>
      <w:r w:rsidR="00D71DA0" w:rsidRPr="009D60E8">
        <w:rPr>
          <w:sz w:val="24"/>
          <w:szCs w:val="24"/>
          <w:lang w:val="de-DE"/>
        </w:rPr>
        <w:t>die Förderung der österreichischen Identität zu sorgen.</w:t>
      </w:r>
      <w:r w:rsidR="00D71DA0">
        <w:rPr>
          <w:rStyle w:val="Funotenzeichen"/>
          <w:sz w:val="24"/>
          <w:szCs w:val="24"/>
          <w:lang w:val="de-DE"/>
        </w:rPr>
        <w:footnoteReference w:id="4"/>
      </w:r>
      <w:r w:rsidR="00D71DA0" w:rsidRPr="009D60E8">
        <w:rPr>
          <w:sz w:val="24"/>
          <w:szCs w:val="24"/>
          <w:lang w:val="de-DE"/>
        </w:rPr>
        <w:t xml:space="preserve"> </w:t>
      </w:r>
      <w:r w:rsidR="00611AA0">
        <w:rPr>
          <w:rFonts w:cstheme="minorHAnsi"/>
          <w:sz w:val="24"/>
          <w:szCs w:val="24"/>
          <w:lang w:val="de-DE"/>
        </w:rPr>
        <w:t>Darüber hinaus bestanden keinerlei Vorgaben, der zuständige Redakteur, Helmut Fürthauer, sah die Reihe charakterisiert durch den „subjektiven Blick“, den die Macher</w:t>
      </w:r>
      <w:r w:rsidR="00A07A0E">
        <w:rPr>
          <w:rFonts w:cstheme="minorHAnsi"/>
          <w:sz w:val="24"/>
          <w:szCs w:val="24"/>
          <w:lang w:val="de-DE"/>
        </w:rPr>
        <w:t>*</w:t>
      </w:r>
      <w:r w:rsidR="00611AA0">
        <w:rPr>
          <w:rFonts w:cstheme="minorHAnsi"/>
          <w:sz w:val="24"/>
          <w:szCs w:val="24"/>
          <w:lang w:val="de-DE"/>
        </w:rPr>
        <w:t>innen einbringen sollten, und „formale Offenheit“.</w:t>
      </w:r>
      <w:r w:rsidR="00611AA0">
        <w:rPr>
          <w:rStyle w:val="Funotenzeichen"/>
          <w:rFonts w:cstheme="minorHAnsi"/>
          <w:sz w:val="24"/>
          <w:szCs w:val="24"/>
          <w:lang w:val="de-DE"/>
        </w:rPr>
        <w:footnoteReference w:id="5"/>
      </w:r>
      <w:r w:rsidR="00611AA0">
        <w:rPr>
          <w:rFonts w:cstheme="minorHAnsi"/>
          <w:sz w:val="24"/>
          <w:szCs w:val="24"/>
          <w:lang w:val="de-DE"/>
        </w:rPr>
        <w:t xml:space="preserve"> </w:t>
      </w:r>
      <w:r w:rsidR="00986EA8">
        <w:rPr>
          <w:rFonts w:cstheme="minorHAnsi"/>
          <w:sz w:val="24"/>
          <w:szCs w:val="24"/>
          <w:lang w:val="de-DE"/>
        </w:rPr>
        <w:t xml:space="preserve">Wenngleich alle Beiträge in die Provinz bzw. an die Peripherie </w:t>
      </w:r>
      <w:r w:rsidR="00903B8A">
        <w:rPr>
          <w:rFonts w:cstheme="minorHAnsi"/>
          <w:sz w:val="24"/>
          <w:szCs w:val="24"/>
          <w:lang w:val="de-DE"/>
        </w:rPr>
        <w:t xml:space="preserve">Österreichs </w:t>
      </w:r>
      <w:r w:rsidR="00986EA8">
        <w:rPr>
          <w:rFonts w:cstheme="minorHAnsi"/>
          <w:sz w:val="24"/>
          <w:szCs w:val="24"/>
          <w:lang w:val="de-DE"/>
        </w:rPr>
        <w:t>führten</w:t>
      </w:r>
      <w:r w:rsidR="000D2842">
        <w:rPr>
          <w:rStyle w:val="Funotenzeichen"/>
          <w:rFonts w:cstheme="minorHAnsi"/>
          <w:sz w:val="24"/>
          <w:szCs w:val="24"/>
          <w:lang w:val="de-DE"/>
        </w:rPr>
        <w:footnoteReference w:id="6"/>
      </w:r>
      <w:r w:rsidR="00986EA8">
        <w:rPr>
          <w:rFonts w:cstheme="minorHAnsi"/>
          <w:sz w:val="24"/>
          <w:szCs w:val="24"/>
          <w:lang w:val="de-DE"/>
        </w:rPr>
        <w:t xml:space="preserve">, </w:t>
      </w:r>
      <w:r w:rsidR="008E775B">
        <w:rPr>
          <w:rFonts w:cstheme="minorHAnsi"/>
          <w:sz w:val="24"/>
          <w:szCs w:val="24"/>
          <w:lang w:val="de-DE"/>
        </w:rPr>
        <w:t>f</w:t>
      </w:r>
      <w:r w:rsidR="00117613">
        <w:rPr>
          <w:rFonts w:cstheme="minorHAnsi"/>
          <w:sz w:val="24"/>
          <w:szCs w:val="24"/>
          <w:lang w:val="de-DE"/>
        </w:rPr>
        <w:t xml:space="preserve">ielen </w:t>
      </w:r>
      <w:r w:rsidR="00986EA8">
        <w:rPr>
          <w:rFonts w:cstheme="minorHAnsi"/>
          <w:sz w:val="24"/>
          <w:szCs w:val="24"/>
          <w:lang w:val="de-DE"/>
        </w:rPr>
        <w:t>sie vollkommen unterschiedlich</w:t>
      </w:r>
      <w:r w:rsidR="00117613">
        <w:rPr>
          <w:rFonts w:cstheme="minorHAnsi"/>
          <w:sz w:val="24"/>
          <w:szCs w:val="24"/>
          <w:lang w:val="de-DE"/>
        </w:rPr>
        <w:t xml:space="preserve"> aus</w:t>
      </w:r>
      <w:r w:rsidR="00A22A53">
        <w:rPr>
          <w:rFonts w:cstheme="minorHAnsi"/>
          <w:sz w:val="24"/>
          <w:szCs w:val="24"/>
          <w:lang w:val="de-DE"/>
        </w:rPr>
        <w:t xml:space="preserve">, geprägt von den </w:t>
      </w:r>
      <w:r w:rsidR="00EC1082">
        <w:rPr>
          <w:rFonts w:cstheme="minorHAnsi"/>
          <w:sz w:val="24"/>
          <w:szCs w:val="24"/>
          <w:lang w:val="de-DE"/>
        </w:rPr>
        <w:t xml:space="preserve">individuellen </w:t>
      </w:r>
      <w:r w:rsidR="000B282E">
        <w:rPr>
          <w:rFonts w:cstheme="minorHAnsi"/>
          <w:sz w:val="24"/>
          <w:szCs w:val="24"/>
          <w:lang w:val="de-DE"/>
        </w:rPr>
        <w:t xml:space="preserve">Zugängen der </w:t>
      </w:r>
      <w:r w:rsidR="006F6338">
        <w:rPr>
          <w:rFonts w:cstheme="minorHAnsi"/>
          <w:sz w:val="24"/>
          <w:szCs w:val="24"/>
          <w:lang w:val="de-DE"/>
        </w:rPr>
        <w:t xml:space="preserve">jeweiligen </w:t>
      </w:r>
      <w:r w:rsidR="00A22A53">
        <w:rPr>
          <w:rFonts w:cstheme="minorHAnsi"/>
          <w:sz w:val="24"/>
          <w:szCs w:val="24"/>
          <w:lang w:val="de-DE"/>
        </w:rPr>
        <w:t>Autor</w:t>
      </w:r>
      <w:r w:rsidR="00A07A0E">
        <w:rPr>
          <w:rFonts w:cstheme="minorHAnsi"/>
          <w:sz w:val="24"/>
          <w:szCs w:val="24"/>
          <w:lang w:val="de-DE"/>
        </w:rPr>
        <w:t>*</w:t>
      </w:r>
      <w:r w:rsidR="00A22A53">
        <w:rPr>
          <w:rFonts w:cstheme="minorHAnsi"/>
          <w:sz w:val="24"/>
          <w:szCs w:val="24"/>
          <w:lang w:val="de-DE"/>
        </w:rPr>
        <w:t>innen und Filmemacher</w:t>
      </w:r>
      <w:r w:rsidR="00A07A0E">
        <w:rPr>
          <w:rFonts w:cstheme="minorHAnsi"/>
          <w:sz w:val="24"/>
          <w:szCs w:val="24"/>
          <w:lang w:val="de-DE"/>
        </w:rPr>
        <w:t>*</w:t>
      </w:r>
      <w:r w:rsidR="00A22A53">
        <w:rPr>
          <w:rFonts w:cstheme="minorHAnsi"/>
          <w:sz w:val="24"/>
          <w:szCs w:val="24"/>
          <w:lang w:val="de-DE"/>
        </w:rPr>
        <w:t>innen</w:t>
      </w:r>
      <w:r w:rsidR="009359B0">
        <w:rPr>
          <w:rFonts w:cstheme="minorHAnsi"/>
          <w:sz w:val="24"/>
          <w:szCs w:val="24"/>
          <w:lang w:val="de-DE"/>
        </w:rPr>
        <w:t xml:space="preserve">: </w:t>
      </w:r>
      <w:r w:rsidR="002531CE">
        <w:rPr>
          <w:rFonts w:cstheme="minorHAnsi"/>
          <w:sz w:val="24"/>
          <w:szCs w:val="24"/>
          <w:lang w:val="de-DE"/>
        </w:rPr>
        <w:t>D</w:t>
      </w:r>
      <w:r w:rsidR="009359B0">
        <w:rPr>
          <w:rFonts w:cstheme="minorHAnsi"/>
          <w:sz w:val="24"/>
          <w:szCs w:val="24"/>
          <w:lang w:val="de-DE"/>
        </w:rPr>
        <w:t>en Anfang machten zwei „konventionell-belehrende Kulturfeuilletons“</w:t>
      </w:r>
      <w:r w:rsidR="009359B0">
        <w:rPr>
          <w:rStyle w:val="Funotenzeichen"/>
          <w:rFonts w:cstheme="minorHAnsi"/>
          <w:sz w:val="24"/>
          <w:szCs w:val="24"/>
          <w:lang w:val="de-DE"/>
        </w:rPr>
        <w:footnoteReference w:id="7"/>
      </w:r>
      <w:r w:rsidR="009359B0">
        <w:rPr>
          <w:rFonts w:cstheme="minorHAnsi"/>
          <w:sz w:val="24"/>
          <w:szCs w:val="24"/>
          <w:lang w:val="de-DE"/>
        </w:rPr>
        <w:t xml:space="preserve"> von </w:t>
      </w:r>
      <w:r w:rsidR="009359B0" w:rsidRPr="001F5CEE">
        <w:rPr>
          <w:rFonts w:cstheme="minorHAnsi"/>
          <w:sz w:val="24"/>
          <w:szCs w:val="24"/>
          <w:lang w:val="de-DE"/>
        </w:rPr>
        <w:t xml:space="preserve">Jörg </w:t>
      </w:r>
      <w:r w:rsidR="009359B0">
        <w:rPr>
          <w:rFonts w:cstheme="minorHAnsi"/>
          <w:sz w:val="24"/>
          <w:szCs w:val="24"/>
          <w:lang w:val="de-DE"/>
        </w:rPr>
        <w:t xml:space="preserve">Mauthe, einem </w:t>
      </w:r>
      <w:r w:rsidR="009359B0" w:rsidRPr="001F5CEE">
        <w:rPr>
          <w:rFonts w:cstheme="minorHAnsi"/>
          <w:sz w:val="24"/>
          <w:szCs w:val="24"/>
          <w:lang w:val="de-DE"/>
        </w:rPr>
        <w:t>– parteiunabhängigen, dem konservativen Lager nahestehenden – Schriftsteller, Journalisten und Kulturpolitiker</w:t>
      </w:r>
      <w:r w:rsidR="009359B0">
        <w:rPr>
          <w:rFonts w:cstheme="minorHAnsi"/>
          <w:sz w:val="24"/>
          <w:szCs w:val="24"/>
          <w:lang w:val="de-DE"/>
        </w:rPr>
        <w:t xml:space="preserve">, der dem ORF </w:t>
      </w:r>
      <w:r w:rsidR="002531CE">
        <w:rPr>
          <w:rFonts w:cstheme="minorHAnsi"/>
          <w:sz w:val="24"/>
          <w:szCs w:val="24"/>
          <w:lang w:val="de-DE"/>
        </w:rPr>
        <w:t xml:space="preserve">seit 1967 </w:t>
      </w:r>
      <w:r w:rsidR="009359B0">
        <w:rPr>
          <w:rFonts w:cstheme="minorHAnsi"/>
          <w:sz w:val="24"/>
          <w:szCs w:val="24"/>
          <w:lang w:val="de-DE"/>
        </w:rPr>
        <w:t xml:space="preserve">als Redakteur und Programmplaner verbunden war und die Idee zur Reihe hatte. </w:t>
      </w:r>
      <w:r w:rsidR="000B282E">
        <w:rPr>
          <w:rFonts w:cstheme="minorHAnsi"/>
          <w:sz w:val="24"/>
          <w:szCs w:val="24"/>
          <w:lang w:val="de-DE"/>
        </w:rPr>
        <w:t xml:space="preserve">Aber es </w:t>
      </w:r>
      <w:r w:rsidR="002531CE">
        <w:rPr>
          <w:rFonts w:cstheme="minorHAnsi"/>
          <w:sz w:val="24"/>
          <w:szCs w:val="24"/>
          <w:lang w:val="de-DE"/>
        </w:rPr>
        <w:t xml:space="preserve">gelang </w:t>
      </w:r>
      <w:r w:rsidR="002531CE">
        <w:rPr>
          <w:rFonts w:cstheme="minorHAnsi"/>
          <w:sz w:val="24"/>
          <w:szCs w:val="24"/>
          <w:lang w:val="de-DE"/>
        </w:rPr>
        <w:lastRenderedPageBreak/>
        <w:t xml:space="preserve">dem ORF </w:t>
      </w:r>
      <w:r w:rsidR="000B282E">
        <w:rPr>
          <w:rFonts w:cstheme="minorHAnsi"/>
          <w:sz w:val="24"/>
          <w:szCs w:val="24"/>
          <w:lang w:val="de-DE"/>
        </w:rPr>
        <w:t>auch</w:t>
      </w:r>
      <w:r w:rsidR="000005A8">
        <w:rPr>
          <w:rFonts w:cstheme="minorHAnsi"/>
          <w:sz w:val="24"/>
          <w:szCs w:val="24"/>
          <w:lang w:val="de-DE"/>
        </w:rPr>
        <w:t xml:space="preserve"> ganz andere Persönlichkeiten zu involvieren, etwa</w:t>
      </w:r>
      <w:r w:rsidR="000B282E">
        <w:rPr>
          <w:rFonts w:cstheme="minorHAnsi"/>
          <w:sz w:val="24"/>
          <w:szCs w:val="24"/>
          <w:lang w:val="de-DE"/>
        </w:rPr>
        <w:t xml:space="preserve"> </w:t>
      </w:r>
      <w:r w:rsidR="002531CE">
        <w:rPr>
          <w:rFonts w:cstheme="minorHAnsi"/>
          <w:sz w:val="24"/>
          <w:szCs w:val="24"/>
          <w:lang w:val="de-DE"/>
        </w:rPr>
        <w:t>(spätere) Proponent</w:t>
      </w:r>
      <w:r w:rsidR="00A07A0E">
        <w:rPr>
          <w:rFonts w:cstheme="minorHAnsi"/>
          <w:sz w:val="24"/>
          <w:szCs w:val="24"/>
          <w:lang w:val="de-DE"/>
        </w:rPr>
        <w:t>*</w:t>
      </w:r>
      <w:r w:rsidR="002531CE">
        <w:rPr>
          <w:rFonts w:cstheme="minorHAnsi"/>
          <w:sz w:val="24"/>
          <w:szCs w:val="24"/>
          <w:lang w:val="de-DE"/>
        </w:rPr>
        <w:t xml:space="preserve">innen der österreichischen Filmszene, wie Franz Novotny und Christian Berger oder Karin Brandauer und Fritz Lehner, die damals </w:t>
      </w:r>
      <w:r w:rsidR="000B282E">
        <w:rPr>
          <w:rFonts w:cstheme="minorHAnsi"/>
          <w:sz w:val="24"/>
          <w:szCs w:val="24"/>
          <w:lang w:val="de-DE"/>
        </w:rPr>
        <w:t xml:space="preserve">beide </w:t>
      </w:r>
      <w:r w:rsidR="002531CE">
        <w:rPr>
          <w:rFonts w:cstheme="minorHAnsi"/>
          <w:sz w:val="24"/>
          <w:szCs w:val="24"/>
          <w:lang w:val="de-DE"/>
        </w:rPr>
        <w:t>frisch von der Filmakademie kamen</w:t>
      </w:r>
      <w:r w:rsidR="004D20FD">
        <w:rPr>
          <w:rFonts w:cstheme="minorHAnsi"/>
          <w:sz w:val="24"/>
          <w:szCs w:val="24"/>
          <w:lang w:val="de-DE"/>
        </w:rPr>
        <w:t xml:space="preserve"> und in der Folge den österreichischen Fernsehfilm prägen sollten</w:t>
      </w:r>
      <w:r w:rsidR="002531CE">
        <w:rPr>
          <w:rFonts w:cstheme="minorHAnsi"/>
          <w:sz w:val="24"/>
          <w:szCs w:val="24"/>
          <w:lang w:val="de-DE"/>
        </w:rPr>
        <w:t xml:space="preserve">. </w:t>
      </w:r>
      <w:r w:rsidR="000058B6">
        <w:rPr>
          <w:rFonts w:cstheme="minorHAnsi"/>
          <w:sz w:val="24"/>
          <w:szCs w:val="24"/>
          <w:lang w:val="de-DE"/>
        </w:rPr>
        <w:t>A</w:t>
      </w:r>
      <w:r w:rsidR="00F4788B">
        <w:rPr>
          <w:rFonts w:cstheme="minorHAnsi"/>
          <w:sz w:val="24"/>
          <w:szCs w:val="24"/>
          <w:lang w:val="de-DE"/>
        </w:rPr>
        <w:t>uch a</w:t>
      </w:r>
      <w:r w:rsidR="000058B6">
        <w:rPr>
          <w:rFonts w:cstheme="minorHAnsi"/>
          <w:sz w:val="24"/>
          <w:szCs w:val="24"/>
          <w:lang w:val="de-DE"/>
        </w:rPr>
        <w:t>uf der Seite der Autor</w:t>
      </w:r>
      <w:r w:rsidR="00A07A0E">
        <w:rPr>
          <w:rFonts w:cstheme="minorHAnsi"/>
          <w:sz w:val="24"/>
          <w:szCs w:val="24"/>
          <w:lang w:val="de-DE"/>
        </w:rPr>
        <w:t>*</w:t>
      </w:r>
      <w:r w:rsidR="000058B6">
        <w:rPr>
          <w:rFonts w:cstheme="minorHAnsi"/>
          <w:sz w:val="24"/>
          <w:szCs w:val="24"/>
          <w:lang w:val="de-DE"/>
        </w:rPr>
        <w:t xml:space="preserve">innen wurden </w:t>
      </w:r>
      <w:r w:rsidR="00F4788B">
        <w:rPr>
          <w:rFonts w:cstheme="minorHAnsi"/>
          <w:sz w:val="24"/>
          <w:szCs w:val="24"/>
          <w:lang w:val="de-DE"/>
        </w:rPr>
        <w:t xml:space="preserve">bekannte oder vielversprechende Namen engagiert, </w:t>
      </w:r>
      <w:r w:rsidR="000058B6">
        <w:rPr>
          <w:rFonts w:cstheme="minorHAnsi"/>
          <w:sz w:val="24"/>
          <w:szCs w:val="24"/>
          <w:lang w:val="de-DE"/>
        </w:rPr>
        <w:t>n</w:t>
      </w:r>
      <w:r w:rsidR="002531CE">
        <w:rPr>
          <w:rFonts w:cstheme="minorHAnsi"/>
          <w:sz w:val="24"/>
          <w:szCs w:val="24"/>
          <w:lang w:val="de-DE"/>
        </w:rPr>
        <w:t xml:space="preserve">eben Jelinek </w:t>
      </w:r>
      <w:r w:rsidR="000005A8">
        <w:rPr>
          <w:rFonts w:cstheme="minorHAnsi"/>
          <w:sz w:val="24"/>
          <w:szCs w:val="24"/>
          <w:lang w:val="de-DE"/>
        </w:rPr>
        <w:t xml:space="preserve">u.a. </w:t>
      </w:r>
      <w:r w:rsidR="000058B6">
        <w:rPr>
          <w:rFonts w:cstheme="minorHAnsi"/>
          <w:sz w:val="24"/>
          <w:szCs w:val="24"/>
          <w:lang w:val="de-DE"/>
        </w:rPr>
        <w:t>Michael Guttenbrunner</w:t>
      </w:r>
      <w:r w:rsidR="007B6472">
        <w:rPr>
          <w:rFonts w:cstheme="minorHAnsi"/>
          <w:sz w:val="24"/>
          <w:szCs w:val="24"/>
          <w:lang w:val="de-DE"/>
        </w:rPr>
        <w:t xml:space="preserve"> </w:t>
      </w:r>
      <w:r w:rsidR="000058B6">
        <w:rPr>
          <w:rFonts w:cstheme="minorHAnsi"/>
          <w:sz w:val="24"/>
          <w:szCs w:val="24"/>
          <w:lang w:val="de-DE"/>
        </w:rPr>
        <w:t>und Peter Rosei.</w:t>
      </w:r>
      <w:r w:rsidR="000005A8">
        <w:rPr>
          <w:rFonts w:cstheme="minorHAnsi"/>
          <w:sz w:val="24"/>
          <w:szCs w:val="24"/>
          <w:lang w:val="de-DE"/>
        </w:rPr>
        <w:t xml:space="preserve"> </w:t>
      </w:r>
    </w:p>
    <w:p w14:paraId="2DB0AE64" w14:textId="18AA2131" w:rsidR="009A1497" w:rsidRDefault="006B7BDD" w:rsidP="008B2462">
      <w:pPr>
        <w:spacing w:line="240" w:lineRule="auto"/>
        <w:rPr>
          <w:rFonts w:cstheme="minorHAnsi"/>
          <w:sz w:val="24"/>
          <w:szCs w:val="24"/>
          <w:lang w:val="de-DE"/>
        </w:rPr>
      </w:pPr>
      <w:r>
        <w:rPr>
          <w:rFonts w:cstheme="minorHAnsi"/>
          <w:sz w:val="24"/>
          <w:szCs w:val="24"/>
          <w:lang w:val="de-DE"/>
        </w:rPr>
        <w:t xml:space="preserve">Die </w:t>
      </w:r>
      <w:r w:rsidR="00942D27">
        <w:rPr>
          <w:rFonts w:cstheme="minorHAnsi"/>
          <w:sz w:val="24"/>
          <w:szCs w:val="24"/>
          <w:lang w:val="de-DE"/>
        </w:rPr>
        <w:t xml:space="preserve">Arbeit </w:t>
      </w:r>
      <w:r w:rsidR="006B5608">
        <w:rPr>
          <w:rFonts w:cstheme="minorHAnsi"/>
          <w:sz w:val="24"/>
          <w:szCs w:val="24"/>
          <w:lang w:val="de-DE"/>
        </w:rPr>
        <w:t xml:space="preserve">am Film </w:t>
      </w:r>
      <w:r w:rsidR="00942D27">
        <w:rPr>
          <w:rFonts w:cstheme="minorHAnsi"/>
          <w:sz w:val="24"/>
          <w:szCs w:val="24"/>
          <w:lang w:val="de-DE"/>
        </w:rPr>
        <w:t xml:space="preserve">war außerordentlich konfliktgeladen, am Schneidetisch </w:t>
      </w:r>
      <w:r w:rsidR="006F6338">
        <w:rPr>
          <w:rFonts w:cstheme="minorHAnsi"/>
          <w:sz w:val="24"/>
          <w:szCs w:val="24"/>
          <w:lang w:val="de-DE"/>
        </w:rPr>
        <w:t xml:space="preserve">soll es </w:t>
      </w:r>
      <w:r w:rsidR="00942D27">
        <w:rPr>
          <w:rFonts w:cstheme="minorHAnsi"/>
          <w:sz w:val="24"/>
          <w:szCs w:val="24"/>
          <w:lang w:val="de-DE"/>
        </w:rPr>
        <w:t>zu heftigen Auseinandersetzungen</w:t>
      </w:r>
      <w:r w:rsidR="006F6338">
        <w:rPr>
          <w:rFonts w:cstheme="minorHAnsi"/>
          <w:sz w:val="24"/>
          <w:szCs w:val="24"/>
          <w:lang w:val="de-DE"/>
        </w:rPr>
        <w:t xml:space="preserve"> gekommen sein</w:t>
      </w:r>
      <w:r w:rsidR="0021244D">
        <w:rPr>
          <w:rFonts w:cstheme="minorHAnsi"/>
          <w:sz w:val="24"/>
          <w:szCs w:val="24"/>
          <w:lang w:val="de-DE"/>
        </w:rPr>
        <w:t>.</w:t>
      </w:r>
      <w:r w:rsidR="0021244D">
        <w:rPr>
          <w:rStyle w:val="Funotenzeichen"/>
          <w:rFonts w:cstheme="minorHAnsi"/>
          <w:sz w:val="24"/>
          <w:szCs w:val="24"/>
          <w:lang w:val="de-DE"/>
        </w:rPr>
        <w:footnoteReference w:id="8"/>
      </w:r>
      <w:r w:rsidR="0021244D">
        <w:rPr>
          <w:rFonts w:cstheme="minorHAnsi"/>
          <w:sz w:val="24"/>
          <w:szCs w:val="24"/>
          <w:lang w:val="de-DE"/>
        </w:rPr>
        <w:t xml:space="preserve"> </w:t>
      </w:r>
      <w:r w:rsidR="00AC0C16">
        <w:rPr>
          <w:rFonts w:cstheme="minorHAnsi"/>
          <w:sz w:val="24"/>
          <w:szCs w:val="24"/>
          <w:lang w:val="de-DE"/>
        </w:rPr>
        <w:t xml:space="preserve">Der ORF hatte </w:t>
      </w:r>
      <w:r w:rsidR="006F6338">
        <w:rPr>
          <w:rFonts w:cstheme="minorHAnsi"/>
          <w:sz w:val="24"/>
          <w:szCs w:val="24"/>
          <w:lang w:val="de-DE"/>
        </w:rPr>
        <w:t>Jelinek</w:t>
      </w:r>
      <w:r w:rsidR="00AC0C16">
        <w:rPr>
          <w:rFonts w:cstheme="minorHAnsi"/>
          <w:sz w:val="24"/>
          <w:szCs w:val="24"/>
          <w:lang w:val="de-DE"/>
        </w:rPr>
        <w:t xml:space="preserve"> mit Claus Homschak einen erfahrenen </w:t>
      </w:r>
      <w:r w:rsidR="00931351">
        <w:rPr>
          <w:rFonts w:cstheme="minorHAnsi"/>
          <w:sz w:val="24"/>
          <w:szCs w:val="24"/>
          <w:lang w:val="de-DE"/>
        </w:rPr>
        <w:t xml:space="preserve">Theater- und </w:t>
      </w:r>
      <w:r w:rsidR="00AC0C16">
        <w:rPr>
          <w:rFonts w:cstheme="minorHAnsi"/>
          <w:sz w:val="24"/>
          <w:szCs w:val="24"/>
          <w:lang w:val="de-DE"/>
        </w:rPr>
        <w:t>Fernsehregisseur zur Seite gestellt</w:t>
      </w:r>
      <w:r w:rsidR="00903B8A">
        <w:rPr>
          <w:rFonts w:cstheme="minorHAnsi"/>
          <w:sz w:val="24"/>
          <w:szCs w:val="24"/>
          <w:lang w:val="de-DE"/>
        </w:rPr>
        <w:t xml:space="preserve">. Homschak </w:t>
      </w:r>
      <w:r w:rsidR="008E4DFE">
        <w:rPr>
          <w:rFonts w:cstheme="minorHAnsi"/>
          <w:sz w:val="24"/>
          <w:szCs w:val="24"/>
          <w:lang w:val="de-DE"/>
        </w:rPr>
        <w:t>sah es als seine Aufgabe</w:t>
      </w:r>
      <w:r w:rsidR="00903B8A">
        <w:rPr>
          <w:rFonts w:cstheme="minorHAnsi"/>
          <w:sz w:val="24"/>
          <w:szCs w:val="24"/>
          <w:lang w:val="de-DE"/>
        </w:rPr>
        <w:t xml:space="preserve">, möglichst schöne Bilder </w:t>
      </w:r>
      <w:r w:rsidR="008E4DFE">
        <w:rPr>
          <w:rFonts w:cstheme="minorHAnsi"/>
          <w:sz w:val="24"/>
          <w:szCs w:val="24"/>
          <w:lang w:val="de-DE"/>
        </w:rPr>
        <w:t>zu fotografieren</w:t>
      </w:r>
      <w:r w:rsidR="00903B8A">
        <w:rPr>
          <w:rFonts w:cstheme="minorHAnsi"/>
          <w:sz w:val="24"/>
          <w:szCs w:val="24"/>
          <w:lang w:val="de-DE"/>
        </w:rPr>
        <w:t xml:space="preserve">, </w:t>
      </w:r>
      <w:r w:rsidR="008E4DFE">
        <w:rPr>
          <w:rFonts w:cstheme="minorHAnsi"/>
          <w:sz w:val="24"/>
          <w:szCs w:val="24"/>
          <w:lang w:val="de-DE"/>
        </w:rPr>
        <w:t>um den</w:t>
      </w:r>
      <w:r w:rsidR="00903B8A">
        <w:rPr>
          <w:rFonts w:cstheme="minorHAnsi"/>
          <w:sz w:val="24"/>
          <w:szCs w:val="24"/>
          <w:lang w:val="de-DE"/>
        </w:rPr>
        <w:t xml:space="preserve"> „Gegensatz zum Inhalt“</w:t>
      </w:r>
      <w:r w:rsidR="008E4DFE">
        <w:rPr>
          <w:rFonts w:cstheme="minorHAnsi"/>
          <w:sz w:val="24"/>
          <w:szCs w:val="24"/>
          <w:lang w:val="de-DE"/>
        </w:rPr>
        <w:t xml:space="preserve"> zu betonen</w:t>
      </w:r>
      <w:r w:rsidR="000B3BCC">
        <w:rPr>
          <w:rFonts w:cstheme="minorHAnsi"/>
          <w:sz w:val="24"/>
          <w:szCs w:val="24"/>
          <w:lang w:val="de-DE"/>
        </w:rPr>
        <w:t>.</w:t>
      </w:r>
      <w:r w:rsidR="008E4DFE">
        <w:rPr>
          <w:rStyle w:val="Funotenzeichen"/>
          <w:rFonts w:cstheme="minorHAnsi"/>
          <w:sz w:val="24"/>
          <w:szCs w:val="24"/>
          <w:lang w:val="de-DE"/>
        </w:rPr>
        <w:footnoteReference w:id="9"/>
      </w:r>
      <w:r w:rsidR="001B2874">
        <w:rPr>
          <w:rFonts w:cstheme="minorHAnsi"/>
          <w:sz w:val="24"/>
          <w:szCs w:val="24"/>
          <w:lang w:val="de-DE"/>
        </w:rPr>
        <w:t xml:space="preserve"> Im Übrigen war seine Zugangsweise sowie die des gesamten</w:t>
      </w:r>
      <w:r w:rsidR="008A5B0C">
        <w:rPr>
          <w:rFonts w:cstheme="minorHAnsi"/>
          <w:sz w:val="24"/>
          <w:szCs w:val="24"/>
          <w:lang w:val="de-DE"/>
        </w:rPr>
        <w:t xml:space="preserve"> ORF-</w:t>
      </w:r>
      <w:r w:rsidR="001B2874">
        <w:rPr>
          <w:rFonts w:cstheme="minorHAnsi"/>
          <w:sz w:val="24"/>
          <w:szCs w:val="24"/>
          <w:lang w:val="de-DE"/>
        </w:rPr>
        <w:t>Teams eher routiniert-konventionell</w:t>
      </w:r>
      <w:r w:rsidR="0021244D">
        <w:rPr>
          <w:rFonts w:cstheme="minorHAnsi"/>
          <w:sz w:val="24"/>
          <w:szCs w:val="24"/>
          <w:lang w:val="de-DE"/>
        </w:rPr>
        <w:t xml:space="preserve">. Das </w:t>
      </w:r>
      <w:r w:rsidR="001C625D">
        <w:rPr>
          <w:rFonts w:cstheme="minorHAnsi"/>
          <w:sz w:val="24"/>
          <w:szCs w:val="24"/>
          <w:lang w:val="de-DE"/>
        </w:rPr>
        <w:t xml:space="preserve">Ergebnis war eine </w:t>
      </w:r>
      <w:r w:rsidR="0021244D">
        <w:rPr>
          <w:rFonts w:cstheme="minorHAnsi"/>
          <w:sz w:val="24"/>
          <w:szCs w:val="24"/>
          <w:lang w:val="de-DE"/>
        </w:rPr>
        <w:t xml:space="preserve">Entschärfung von </w:t>
      </w:r>
      <w:r w:rsidR="001C625D">
        <w:rPr>
          <w:rFonts w:cstheme="minorHAnsi"/>
          <w:sz w:val="24"/>
          <w:szCs w:val="24"/>
          <w:lang w:val="de-DE"/>
        </w:rPr>
        <w:t xml:space="preserve">Jelineks </w:t>
      </w:r>
      <w:r w:rsidR="008A5B0C">
        <w:rPr>
          <w:rFonts w:cstheme="minorHAnsi"/>
          <w:sz w:val="24"/>
          <w:szCs w:val="24"/>
          <w:lang w:val="de-DE"/>
        </w:rPr>
        <w:t xml:space="preserve">Drehbuch, das </w:t>
      </w:r>
      <w:r w:rsidR="00923B80">
        <w:rPr>
          <w:rFonts w:cstheme="minorHAnsi"/>
          <w:sz w:val="24"/>
          <w:szCs w:val="24"/>
          <w:lang w:val="de-DE"/>
        </w:rPr>
        <w:t>auf vom E</w:t>
      </w:r>
      <w:r w:rsidR="008A5B0C">
        <w:rPr>
          <w:rFonts w:cstheme="minorHAnsi"/>
          <w:sz w:val="24"/>
          <w:szCs w:val="24"/>
          <w:lang w:val="de-DE"/>
        </w:rPr>
        <w:t>xperiment</w:t>
      </w:r>
      <w:r w:rsidR="00923B80">
        <w:rPr>
          <w:rFonts w:cstheme="minorHAnsi"/>
          <w:sz w:val="24"/>
          <w:szCs w:val="24"/>
          <w:lang w:val="de-DE"/>
        </w:rPr>
        <w:t xml:space="preserve">alfilm inspirierten Verfahren basierte, </w:t>
      </w:r>
      <w:r w:rsidR="001C625D">
        <w:rPr>
          <w:rFonts w:cstheme="minorHAnsi"/>
          <w:sz w:val="24"/>
          <w:szCs w:val="24"/>
          <w:lang w:val="de-DE"/>
        </w:rPr>
        <w:t>wenngleich die Umsetzung „in den Grundzügen den inhaltlichen Intentionen der Autorin“</w:t>
      </w:r>
      <w:r w:rsidR="001C625D">
        <w:rPr>
          <w:rStyle w:val="Funotenzeichen"/>
          <w:rFonts w:cstheme="minorHAnsi"/>
          <w:sz w:val="24"/>
          <w:szCs w:val="24"/>
          <w:lang w:val="de-DE"/>
        </w:rPr>
        <w:footnoteReference w:id="10"/>
      </w:r>
      <w:r w:rsidR="001C625D">
        <w:rPr>
          <w:rFonts w:cstheme="minorHAnsi"/>
          <w:sz w:val="24"/>
          <w:szCs w:val="24"/>
          <w:lang w:val="de-DE"/>
        </w:rPr>
        <w:t xml:space="preserve"> nach wie vor entsprach. </w:t>
      </w:r>
      <w:r w:rsidR="00B90796">
        <w:rPr>
          <w:rFonts w:cstheme="minorHAnsi"/>
          <w:sz w:val="24"/>
          <w:szCs w:val="24"/>
          <w:lang w:val="de-DE"/>
        </w:rPr>
        <w:t>Schon die Eröffnungssequenz – ein Aufsehen erregender, 360 Grad</w:t>
      </w:r>
      <w:r w:rsidR="00F64660">
        <w:rPr>
          <w:rFonts w:cstheme="minorHAnsi"/>
          <w:sz w:val="24"/>
          <w:szCs w:val="24"/>
          <w:lang w:val="de-DE"/>
        </w:rPr>
        <w:t xml:space="preserve"> </w:t>
      </w:r>
      <w:r w:rsidR="00877611">
        <w:rPr>
          <w:rFonts w:cstheme="minorHAnsi"/>
          <w:sz w:val="24"/>
          <w:szCs w:val="24"/>
          <w:lang w:val="de-DE"/>
        </w:rPr>
        <w:t>Flug</w:t>
      </w:r>
      <w:r w:rsidR="00B90796">
        <w:rPr>
          <w:rFonts w:cstheme="minorHAnsi"/>
          <w:sz w:val="24"/>
          <w:szCs w:val="24"/>
          <w:lang w:val="de-DE"/>
        </w:rPr>
        <w:t xml:space="preserve"> über den Dachstein – ist vollkommen anders </w:t>
      </w:r>
      <w:proofErr w:type="gramStart"/>
      <w:r w:rsidR="00B90796">
        <w:rPr>
          <w:rFonts w:cstheme="minorHAnsi"/>
          <w:sz w:val="24"/>
          <w:szCs w:val="24"/>
          <w:lang w:val="de-DE"/>
        </w:rPr>
        <w:t>ausgefallen,</w:t>
      </w:r>
      <w:proofErr w:type="gramEnd"/>
      <w:r w:rsidR="00B90796">
        <w:rPr>
          <w:rFonts w:cstheme="minorHAnsi"/>
          <w:sz w:val="24"/>
          <w:szCs w:val="24"/>
          <w:lang w:val="de-DE"/>
        </w:rPr>
        <w:t xml:space="preserve"> als </w:t>
      </w:r>
      <w:r w:rsidR="005673DC">
        <w:rPr>
          <w:rFonts w:cstheme="minorHAnsi"/>
          <w:sz w:val="24"/>
          <w:szCs w:val="24"/>
          <w:lang w:val="de-DE"/>
        </w:rPr>
        <w:t>die von Jelinek geplante Collage von Landschaftsaufnahmen, „in einzelbilder zerlegt, wie postkarten</w:t>
      </w:r>
      <w:r w:rsidR="000B3BCC">
        <w:rPr>
          <w:rFonts w:cstheme="minorHAnsi"/>
          <w:sz w:val="24"/>
          <w:szCs w:val="24"/>
          <w:lang w:val="de-DE"/>
        </w:rPr>
        <w:t>.</w:t>
      </w:r>
      <w:r w:rsidR="005673DC">
        <w:rPr>
          <w:rFonts w:cstheme="minorHAnsi"/>
          <w:sz w:val="24"/>
          <w:szCs w:val="24"/>
          <w:lang w:val="de-DE"/>
        </w:rPr>
        <w:t>“</w:t>
      </w:r>
      <w:r w:rsidR="005673DC">
        <w:rPr>
          <w:rStyle w:val="Funotenzeichen"/>
          <w:rFonts w:cstheme="minorHAnsi"/>
          <w:sz w:val="24"/>
          <w:szCs w:val="24"/>
          <w:lang w:val="de-DE"/>
        </w:rPr>
        <w:footnoteReference w:id="11"/>
      </w:r>
      <w:r w:rsidR="005673DC">
        <w:rPr>
          <w:rFonts w:cstheme="minorHAnsi"/>
          <w:sz w:val="24"/>
          <w:szCs w:val="24"/>
          <w:lang w:val="de-DE"/>
        </w:rPr>
        <w:t xml:space="preserve"> </w:t>
      </w:r>
      <w:r w:rsidR="00B165FF">
        <w:rPr>
          <w:rFonts w:cstheme="minorHAnsi"/>
          <w:sz w:val="24"/>
          <w:szCs w:val="24"/>
          <w:lang w:val="de-DE"/>
        </w:rPr>
        <w:t xml:space="preserve">Jahre später erinnerte sich Elfriede Jelinek in einem Interview: „Ich hab’ wirklich gedacht, ich soll einen kritischen Film über eine Landschaft machen. Dementsprechend ist </w:t>
      </w:r>
      <w:proofErr w:type="gramStart"/>
      <w:r w:rsidR="00B165FF">
        <w:rPr>
          <w:rFonts w:cstheme="minorHAnsi"/>
          <w:sz w:val="24"/>
          <w:szCs w:val="24"/>
          <w:lang w:val="de-DE"/>
        </w:rPr>
        <w:t>natürlich auch</w:t>
      </w:r>
      <w:proofErr w:type="gramEnd"/>
      <w:r w:rsidR="00B165FF">
        <w:rPr>
          <w:rFonts w:cstheme="minorHAnsi"/>
          <w:sz w:val="24"/>
          <w:szCs w:val="24"/>
          <w:lang w:val="de-DE"/>
        </w:rPr>
        <w:t xml:space="preserve"> das Drehbuch ausgefallen. Ich habe also ‚die glücklichen Schifahrer‘, die man schon sieht, wirklich nur als Kontrapunkt verwendet; was ich gezeigt habe, waren die Leute, die von dem Boom, vom Hotel- und Pensionsbau, vom Pisten- und Schleppliftbau oben in der Gegend eben nicht profitiert haben.“</w:t>
      </w:r>
      <w:r w:rsidR="00B165FF">
        <w:rPr>
          <w:rStyle w:val="Funotenzeichen"/>
          <w:rFonts w:cstheme="minorHAnsi"/>
          <w:sz w:val="24"/>
          <w:szCs w:val="24"/>
          <w:lang w:val="de-DE"/>
        </w:rPr>
        <w:footnoteReference w:id="12"/>
      </w:r>
      <w:r w:rsidR="00B165FF">
        <w:rPr>
          <w:rFonts w:cstheme="minorHAnsi"/>
          <w:sz w:val="24"/>
          <w:szCs w:val="24"/>
          <w:lang w:val="de-DE"/>
        </w:rPr>
        <w:t xml:space="preserve"> </w:t>
      </w:r>
      <w:r w:rsidR="008B1A62">
        <w:rPr>
          <w:rFonts w:cstheme="minorHAnsi"/>
          <w:sz w:val="24"/>
          <w:szCs w:val="24"/>
          <w:lang w:val="de-DE"/>
        </w:rPr>
        <w:t xml:space="preserve">Aber Jelinek haderte nicht nur mit dem </w:t>
      </w:r>
      <w:r w:rsidR="001B6302">
        <w:rPr>
          <w:rFonts w:cstheme="minorHAnsi"/>
          <w:sz w:val="24"/>
          <w:szCs w:val="24"/>
          <w:lang w:val="de-DE"/>
        </w:rPr>
        <w:t>Arbeitsp</w:t>
      </w:r>
      <w:r w:rsidR="008B1A62">
        <w:rPr>
          <w:rFonts w:cstheme="minorHAnsi"/>
          <w:sz w:val="24"/>
          <w:szCs w:val="24"/>
          <w:lang w:val="de-DE"/>
        </w:rPr>
        <w:t xml:space="preserve">rozess und dem Produkt, sondern auch mit der Rezeption des Films. Die </w:t>
      </w:r>
      <w:r w:rsidR="00E22C11">
        <w:rPr>
          <w:rFonts w:cstheme="minorHAnsi"/>
          <w:sz w:val="24"/>
          <w:szCs w:val="24"/>
          <w:lang w:val="de-DE"/>
        </w:rPr>
        <w:t xml:space="preserve">– </w:t>
      </w:r>
      <w:r w:rsidR="00CD4CCC" w:rsidRPr="00923B80">
        <w:rPr>
          <w:rFonts w:cstheme="minorHAnsi"/>
          <w:sz w:val="24"/>
          <w:szCs w:val="24"/>
          <w:lang w:val="de-DE"/>
        </w:rPr>
        <w:t>keineswegs überraschenden</w:t>
      </w:r>
      <w:r w:rsidR="00E22C11">
        <w:rPr>
          <w:rStyle w:val="Funotenzeichen"/>
          <w:rFonts w:cstheme="minorHAnsi"/>
          <w:sz w:val="24"/>
          <w:szCs w:val="24"/>
          <w:lang w:val="de-DE"/>
        </w:rPr>
        <w:footnoteReference w:id="13"/>
      </w:r>
      <w:r w:rsidR="00E22C11">
        <w:rPr>
          <w:rFonts w:cstheme="minorHAnsi"/>
          <w:sz w:val="24"/>
          <w:szCs w:val="24"/>
          <w:lang w:val="de-DE"/>
        </w:rPr>
        <w:t xml:space="preserve"> – </w:t>
      </w:r>
      <w:r w:rsidR="008B1A62">
        <w:rPr>
          <w:rFonts w:cstheme="minorHAnsi"/>
          <w:sz w:val="24"/>
          <w:szCs w:val="24"/>
          <w:lang w:val="de-DE"/>
        </w:rPr>
        <w:t>Proteste der ÖVP und des Tourismusverbandes mündeten in eine Diskussion</w:t>
      </w:r>
      <w:r w:rsidR="009A1497">
        <w:rPr>
          <w:rFonts w:cstheme="minorHAnsi"/>
          <w:sz w:val="24"/>
          <w:szCs w:val="24"/>
          <w:lang w:val="de-DE"/>
        </w:rPr>
        <w:t>sveranstaltung vor Ort</w:t>
      </w:r>
      <w:r w:rsidR="008B1A62">
        <w:rPr>
          <w:rFonts w:cstheme="minorHAnsi"/>
          <w:sz w:val="24"/>
          <w:szCs w:val="24"/>
          <w:lang w:val="de-DE"/>
        </w:rPr>
        <w:t>, der Jelinek beiwohnte</w:t>
      </w:r>
      <w:r w:rsidR="009A1497">
        <w:rPr>
          <w:rFonts w:cstheme="minorHAnsi"/>
          <w:sz w:val="24"/>
          <w:szCs w:val="24"/>
          <w:lang w:val="de-DE"/>
        </w:rPr>
        <w:t>, um ihr Anliegen zu erklären</w:t>
      </w:r>
      <w:r w:rsidR="000B3BCC">
        <w:rPr>
          <w:rFonts w:cstheme="minorHAnsi"/>
          <w:sz w:val="24"/>
          <w:szCs w:val="24"/>
          <w:lang w:val="de-DE"/>
        </w:rPr>
        <w:t>;</w:t>
      </w:r>
      <w:r w:rsidR="009A1497">
        <w:rPr>
          <w:rStyle w:val="Funotenzeichen"/>
          <w:rFonts w:cstheme="minorHAnsi"/>
          <w:sz w:val="24"/>
          <w:szCs w:val="24"/>
          <w:lang w:val="de-DE"/>
        </w:rPr>
        <w:footnoteReference w:id="14"/>
      </w:r>
      <w:r w:rsidR="008B1A62">
        <w:rPr>
          <w:rFonts w:cstheme="minorHAnsi"/>
          <w:sz w:val="24"/>
          <w:szCs w:val="24"/>
          <w:lang w:val="de-DE"/>
        </w:rPr>
        <w:t xml:space="preserve"> </w:t>
      </w:r>
      <w:r w:rsidR="00690C09">
        <w:rPr>
          <w:rFonts w:cstheme="minorHAnsi"/>
          <w:sz w:val="24"/>
          <w:szCs w:val="24"/>
          <w:lang w:val="de-DE"/>
        </w:rPr>
        <w:t>allerdings wurde ihr keinerlei Verständnis entgegengebracht</w:t>
      </w:r>
      <w:r w:rsidR="001268ED">
        <w:rPr>
          <w:rFonts w:cstheme="minorHAnsi"/>
          <w:sz w:val="24"/>
          <w:szCs w:val="24"/>
          <w:lang w:val="de-DE"/>
        </w:rPr>
        <w:t>, im Gegenteil: D</w:t>
      </w:r>
      <w:r w:rsidR="00037307">
        <w:rPr>
          <w:rFonts w:cstheme="minorHAnsi"/>
          <w:sz w:val="24"/>
          <w:szCs w:val="24"/>
          <w:lang w:val="de-DE"/>
        </w:rPr>
        <w:t xml:space="preserve">ie </w:t>
      </w:r>
      <w:r w:rsidR="008B1A62">
        <w:rPr>
          <w:rFonts w:cstheme="minorHAnsi"/>
          <w:sz w:val="24"/>
          <w:szCs w:val="24"/>
          <w:lang w:val="de-DE"/>
        </w:rPr>
        <w:t xml:space="preserve">Konfrontation mit </w:t>
      </w:r>
      <w:r w:rsidR="009A1497">
        <w:rPr>
          <w:rFonts w:cstheme="minorHAnsi"/>
          <w:sz w:val="24"/>
          <w:szCs w:val="24"/>
          <w:lang w:val="de-DE"/>
        </w:rPr>
        <w:t>„500 entmenschte[n] Bauern, die mich steinigen wollten“</w:t>
      </w:r>
      <w:r w:rsidR="009A1497">
        <w:rPr>
          <w:rStyle w:val="Funotenzeichen"/>
          <w:rFonts w:cstheme="minorHAnsi"/>
          <w:sz w:val="24"/>
          <w:szCs w:val="24"/>
          <w:lang w:val="de-DE"/>
        </w:rPr>
        <w:footnoteReference w:id="15"/>
      </w:r>
      <w:r w:rsidR="009A1497">
        <w:rPr>
          <w:rFonts w:cstheme="minorHAnsi"/>
          <w:sz w:val="24"/>
          <w:szCs w:val="24"/>
          <w:lang w:val="de-DE"/>
        </w:rPr>
        <w:t xml:space="preserve"> </w:t>
      </w:r>
      <w:r w:rsidR="00037307">
        <w:rPr>
          <w:rFonts w:cstheme="minorHAnsi"/>
          <w:sz w:val="24"/>
          <w:szCs w:val="24"/>
          <w:lang w:val="de-DE"/>
        </w:rPr>
        <w:t xml:space="preserve">war ein </w:t>
      </w:r>
      <w:r w:rsidR="001268ED">
        <w:rPr>
          <w:rFonts w:cstheme="minorHAnsi"/>
          <w:sz w:val="24"/>
          <w:szCs w:val="24"/>
          <w:lang w:val="de-DE"/>
        </w:rPr>
        <w:t xml:space="preserve">bedrohliches, ja traumatisierendes </w:t>
      </w:r>
      <w:r w:rsidR="00037307">
        <w:rPr>
          <w:rFonts w:cstheme="minorHAnsi"/>
          <w:sz w:val="24"/>
          <w:szCs w:val="24"/>
          <w:lang w:val="de-DE"/>
        </w:rPr>
        <w:t>Erlebnis</w:t>
      </w:r>
      <w:r w:rsidR="009A1497">
        <w:rPr>
          <w:rFonts w:cstheme="minorHAnsi"/>
          <w:sz w:val="24"/>
          <w:szCs w:val="24"/>
          <w:lang w:val="de-DE"/>
        </w:rPr>
        <w:t>.</w:t>
      </w:r>
      <w:r w:rsidR="009A1497" w:rsidRPr="009A1497">
        <w:rPr>
          <w:rFonts w:cstheme="minorHAnsi"/>
          <w:sz w:val="24"/>
          <w:szCs w:val="24"/>
          <w:lang w:val="de-DE"/>
        </w:rPr>
        <w:t xml:space="preserve"> </w:t>
      </w:r>
      <w:r w:rsidR="009A1497" w:rsidRPr="00430D21">
        <w:rPr>
          <w:rFonts w:cstheme="minorHAnsi"/>
          <w:i/>
          <w:iCs/>
          <w:sz w:val="24"/>
          <w:szCs w:val="24"/>
          <w:lang w:val="de-DE"/>
        </w:rPr>
        <w:t>Ramsau am Dachstein</w:t>
      </w:r>
      <w:r w:rsidR="000B3BCC">
        <w:rPr>
          <w:rFonts w:cstheme="minorHAnsi"/>
          <w:sz w:val="24"/>
          <w:szCs w:val="24"/>
          <w:lang w:val="de-DE"/>
        </w:rPr>
        <w:t xml:space="preserve"> </w:t>
      </w:r>
      <w:r w:rsidR="009A1497">
        <w:rPr>
          <w:rFonts w:cstheme="minorHAnsi"/>
          <w:sz w:val="24"/>
          <w:szCs w:val="24"/>
          <w:lang w:val="de-DE"/>
        </w:rPr>
        <w:t xml:space="preserve">sollte Jelineks einzige </w:t>
      </w:r>
      <w:r w:rsidR="009A1497" w:rsidRPr="001268ED">
        <w:rPr>
          <w:rFonts w:cstheme="minorHAnsi"/>
          <w:sz w:val="24"/>
          <w:szCs w:val="24"/>
          <w:lang w:val="de-DE"/>
        </w:rPr>
        <w:t>Fernseharbeit bleiben.</w:t>
      </w:r>
      <w:r w:rsidR="001268ED">
        <w:rPr>
          <w:rFonts w:cstheme="minorHAnsi"/>
          <w:sz w:val="24"/>
          <w:szCs w:val="24"/>
          <w:lang w:val="de-DE"/>
        </w:rPr>
        <w:t xml:space="preserve"> </w:t>
      </w:r>
    </w:p>
    <w:p w14:paraId="5DC8A360" w14:textId="77777777" w:rsidR="00DF6F8E" w:rsidRDefault="00DF6F8E" w:rsidP="008B2462">
      <w:pPr>
        <w:spacing w:line="240" w:lineRule="auto"/>
        <w:rPr>
          <w:rFonts w:cstheme="minorHAnsi"/>
          <w:sz w:val="24"/>
          <w:szCs w:val="24"/>
          <w:lang w:val="de-DE"/>
        </w:rPr>
      </w:pPr>
    </w:p>
    <w:p w14:paraId="6C7C98DF" w14:textId="3A214368" w:rsidR="009A1497" w:rsidRDefault="00820D94" w:rsidP="00387CDB">
      <w:pPr>
        <w:spacing w:line="240" w:lineRule="auto"/>
        <w:rPr>
          <w:rFonts w:cstheme="minorHAnsi"/>
          <w:sz w:val="24"/>
          <w:szCs w:val="24"/>
          <w:lang w:val="de-DE"/>
        </w:rPr>
      </w:pPr>
      <w:r>
        <w:rPr>
          <w:rFonts w:cstheme="minorHAnsi"/>
          <w:sz w:val="24"/>
          <w:szCs w:val="24"/>
          <w:lang w:val="de-DE"/>
        </w:rPr>
        <w:t>2.</w:t>
      </w:r>
      <w:r w:rsidR="00E432DE">
        <w:rPr>
          <w:rFonts w:cstheme="minorHAnsi"/>
          <w:sz w:val="24"/>
          <w:szCs w:val="24"/>
          <w:lang w:val="de-DE"/>
        </w:rPr>
        <w:t xml:space="preserve"> </w:t>
      </w:r>
    </w:p>
    <w:p w14:paraId="575501E4" w14:textId="3505755F" w:rsidR="00151D87" w:rsidRDefault="004F0DEC" w:rsidP="00610CAC">
      <w:pPr>
        <w:spacing w:line="240" w:lineRule="auto"/>
        <w:rPr>
          <w:rFonts w:cstheme="minorHAnsi"/>
          <w:sz w:val="24"/>
          <w:szCs w:val="24"/>
          <w:lang w:val="de-DE"/>
        </w:rPr>
      </w:pPr>
      <w:r w:rsidRPr="00430D21">
        <w:rPr>
          <w:rFonts w:cstheme="minorHAnsi"/>
          <w:i/>
          <w:iCs/>
          <w:sz w:val="24"/>
          <w:szCs w:val="24"/>
          <w:lang w:val="de-DE"/>
        </w:rPr>
        <w:t>Ramsau am Dachstein</w:t>
      </w:r>
      <w:r>
        <w:rPr>
          <w:rFonts w:cstheme="minorHAnsi"/>
          <w:sz w:val="24"/>
          <w:szCs w:val="24"/>
          <w:lang w:val="de-DE"/>
        </w:rPr>
        <w:t xml:space="preserve"> thematisiert </w:t>
      </w:r>
      <w:r w:rsidR="001F71E8">
        <w:rPr>
          <w:rFonts w:cstheme="minorHAnsi"/>
          <w:sz w:val="24"/>
          <w:szCs w:val="24"/>
          <w:lang w:val="de-DE"/>
        </w:rPr>
        <w:t xml:space="preserve">die Bedeutung des </w:t>
      </w:r>
      <w:r w:rsidR="007361FD">
        <w:rPr>
          <w:rFonts w:cstheme="minorHAnsi"/>
          <w:sz w:val="24"/>
          <w:szCs w:val="24"/>
          <w:lang w:val="de-DE"/>
        </w:rPr>
        <w:t xml:space="preserve">Tourismus </w:t>
      </w:r>
      <w:r w:rsidR="001F71E8">
        <w:rPr>
          <w:rFonts w:cstheme="minorHAnsi"/>
          <w:sz w:val="24"/>
          <w:szCs w:val="24"/>
          <w:lang w:val="de-DE"/>
        </w:rPr>
        <w:t xml:space="preserve">für die Region und den durch ihn </w:t>
      </w:r>
      <w:r w:rsidR="007361FD">
        <w:rPr>
          <w:rFonts w:cstheme="minorHAnsi"/>
          <w:sz w:val="24"/>
          <w:szCs w:val="24"/>
          <w:lang w:val="de-DE"/>
        </w:rPr>
        <w:t xml:space="preserve">ausgelösten Strukturwandel </w:t>
      </w:r>
      <w:r w:rsidR="006C4DD0">
        <w:rPr>
          <w:rFonts w:cstheme="minorHAnsi"/>
          <w:sz w:val="24"/>
          <w:szCs w:val="24"/>
          <w:lang w:val="de-DE"/>
        </w:rPr>
        <w:t>im 20. Jahrhundert</w:t>
      </w:r>
      <w:r w:rsidR="007361FD">
        <w:rPr>
          <w:rFonts w:cstheme="minorHAnsi"/>
          <w:sz w:val="24"/>
          <w:szCs w:val="24"/>
          <w:lang w:val="de-DE"/>
        </w:rPr>
        <w:t xml:space="preserve">. </w:t>
      </w:r>
      <w:r w:rsidR="00A96DAC">
        <w:rPr>
          <w:rFonts w:cstheme="minorHAnsi"/>
          <w:sz w:val="24"/>
          <w:szCs w:val="24"/>
          <w:lang w:val="de-DE"/>
        </w:rPr>
        <w:t xml:space="preserve">Elfriede </w:t>
      </w:r>
      <w:r w:rsidR="00690C09">
        <w:rPr>
          <w:rFonts w:cstheme="minorHAnsi"/>
          <w:sz w:val="24"/>
          <w:szCs w:val="24"/>
          <w:lang w:val="de-DE"/>
        </w:rPr>
        <w:t>Jelinek beschreibt und analysiert d</w:t>
      </w:r>
      <w:r w:rsidR="00151D87">
        <w:rPr>
          <w:rFonts w:cstheme="minorHAnsi"/>
          <w:sz w:val="24"/>
          <w:szCs w:val="24"/>
          <w:lang w:val="de-DE"/>
        </w:rPr>
        <w:t>ie touristische Erschließung der Ramsau in ihrem historischen und vor allem ökonomischen Kontext: D</w:t>
      </w:r>
      <w:r w:rsidR="007361FD">
        <w:rPr>
          <w:rFonts w:cstheme="minorHAnsi"/>
          <w:sz w:val="24"/>
          <w:szCs w:val="24"/>
          <w:lang w:val="de-DE"/>
        </w:rPr>
        <w:t xml:space="preserve">as </w:t>
      </w:r>
      <w:r w:rsidR="00151D87">
        <w:rPr>
          <w:rFonts w:cstheme="minorHAnsi"/>
          <w:sz w:val="24"/>
          <w:szCs w:val="24"/>
          <w:lang w:val="de-DE"/>
        </w:rPr>
        <w:t xml:space="preserve">traditionell geltende </w:t>
      </w:r>
      <w:r w:rsidR="007361FD">
        <w:rPr>
          <w:rFonts w:cstheme="minorHAnsi"/>
          <w:sz w:val="24"/>
          <w:szCs w:val="24"/>
          <w:lang w:val="de-DE"/>
        </w:rPr>
        <w:t xml:space="preserve">Verbot auf Erbteilung </w:t>
      </w:r>
      <w:r w:rsidR="00151D87">
        <w:rPr>
          <w:rFonts w:cstheme="minorHAnsi"/>
          <w:sz w:val="24"/>
          <w:szCs w:val="24"/>
          <w:lang w:val="de-DE"/>
        </w:rPr>
        <w:t xml:space="preserve">ermöglichte eine </w:t>
      </w:r>
      <w:r w:rsidR="00151D87">
        <w:rPr>
          <w:rFonts w:cstheme="minorHAnsi"/>
          <w:sz w:val="24"/>
          <w:szCs w:val="24"/>
          <w:lang w:val="de-DE"/>
        </w:rPr>
        <w:lastRenderedPageBreak/>
        <w:t>Akkumulation von Besitz</w:t>
      </w:r>
      <w:r w:rsidR="00CB71B0">
        <w:rPr>
          <w:rFonts w:cstheme="minorHAnsi"/>
          <w:sz w:val="24"/>
          <w:szCs w:val="24"/>
          <w:lang w:val="de-DE"/>
        </w:rPr>
        <w:t xml:space="preserve"> ungekannten Ausmaßes. </w:t>
      </w:r>
      <w:r w:rsidR="00690C09">
        <w:rPr>
          <w:rFonts w:cstheme="minorHAnsi"/>
          <w:sz w:val="24"/>
          <w:szCs w:val="24"/>
          <w:lang w:val="de-DE"/>
        </w:rPr>
        <w:t xml:space="preserve">Dieser Reichtum traf </w:t>
      </w:r>
      <w:r w:rsidR="00666936">
        <w:rPr>
          <w:rFonts w:cstheme="minorHAnsi"/>
          <w:sz w:val="24"/>
          <w:szCs w:val="24"/>
          <w:lang w:val="de-DE"/>
        </w:rPr>
        <w:t xml:space="preserve">auf </w:t>
      </w:r>
      <w:r w:rsidR="00690C09">
        <w:rPr>
          <w:rFonts w:cstheme="minorHAnsi"/>
          <w:sz w:val="24"/>
          <w:szCs w:val="24"/>
          <w:lang w:val="de-DE"/>
        </w:rPr>
        <w:t>eine Bevölkerung mit spezifische</w:t>
      </w:r>
      <w:r w:rsidR="00F4788B">
        <w:rPr>
          <w:rFonts w:cstheme="minorHAnsi"/>
          <w:sz w:val="24"/>
          <w:szCs w:val="24"/>
          <w:lang w:val="de-DE"/>
        </w:rPr>
        <w:t>m</w:t>
      </w:r>
      <w:r w:rsidR="00690C09">
        <w:rPr>
          <w:rFonts w:cstheme="minorHAnsi"/>
          <w:sz w:val="24"/>
          <w:szCs w:val="24"/>
          <w:lang w:val="de-DE"/>
        </w:rPr>
        <w:t xml:space="preserve"> Selbstbewusstsein, das seine Wurzeln in der </w:t>
      </w:r>
      <w:r w:rsidR="00151D87">
        <w:rPr>
          <w:rFonts w:cstheme="minorHAnsi"/>
          <w:sz w:val="24"/>
          <w:szCs w:val="24"/>
          <w:lang w:val="de-DE"/>
        </w:rPr>
        <w:t>Tatsache</w:t>
      </w:r>
      <w:r w:rsidR="00690C09">
        <w:rPr>
          <w:rFonts w:cstheme="minorHAnsi"/>
          <w:sz w:val="24"/>
          <w:szCs w:val="24"/>
          <w:lang w:val="de-DE"/>
        </w:rPr>
        <w:t xml:space="preserve"> hatte</w:t>
      </w:r>
      <w:r w:rsidR="00151D87">
        <w:rPr>
          <w:rFonts w:cstheme="minorHAnsi"/>
          <w:sz w:val="24"/>
          <w:szCs w:val="24"/>
          <w:lang w:val="de-DE"/>
        </w:rPr>
        <w:t xml:space="preserve">, dass die Ramsau eine der wenigen protestantischen Toleranzgemeinden war. </w:t>
      </w:r>
      <w:r w:rsidR="00CB71B0">
        <w:rPr>
          <w:rFonts w:cstheme="minorHAnsi"/>
          <w:sz w:val="24"/>
          <w:szCs w:val="24"/>
          <w:lang w:val="de-DE"/>
        </w:rPr>
        <w:t>Frauen, die mit ihrer unter- bzw. gänzlich unbezahlten Arbeitsleistung den Wohlstand der Besitzenden – mehr oder weniger indirekt – mitfinanzierten</w:t>
      </w:r>
      <w:r w:rsidR="00666936">
        <w:rPr>
          <w:rFonts w:cstheme="minorHAnsi"/>
          <w:sz w:val="24"/>
          <w:szCs w:val="24"/>
          <w:lang w:val="de-DE"/>
        </w:rPr>
        <w:t>, blieben weitgehend auf der Strecke</w:t>
      </w:r>
      <w:r w:rsidR="00CB71B0">
        <w:rPr>
          <w:rFonts w:cstheme="minorHAnsi"/>
          <w:sz w:val="24"/>
          <w:szCs w:val="24"/>
          <w:lang w:val="de-DE"/>
        </w:rPr>
        <w:t xml:space="preserve">. Aber auch Bergbauern – </w:t>
      </w:r>
      <w:r w:rsidR="00F8002A" w:rsidRPr="00A2046B">
        <w:rPr>
          <w:rFonts w:cstheme="minorHAnsi"/>
          <w:sz w:val="24"/>
          <w:szCs w:val="24"/>
          <w:lang w:val="de-DE"/>
        </w:rPr>
        <w:t xml:space="preserve">deren </w:t>
      </w:r>
      <w:r w:rsidR="00754AE8" w:rsidRPr="00A2046B">
        <w:rPr>
          <w:rFonts w:cstheme="minorHAnsi"/>
          <w:sz w:val="24"/>
          <w:szCs w:val="24"/>
          <w:lang w:val="de-DE"/>
        </w:rPr>
        <w:t>Höfe</w:t>
      </w:r>
      <w:r w:rsidR="00F8002A" w:rsidRPr="00A2046B">
        <w:rPr>
          <w:rFonts w:cstheme="minorHAnsi"/>
          <w:sz w:val="24"/>
          <w:szCs w:val="24"/>
          <w:lang w:val="de-DE"/>
        </w:rPr>
        <w:t xml:space="preserve"> </w:t>
      </w:r>
      <w:r w:rsidR="00666936" w:rsidRPr="00A2046B">
        <w:rPr>
          <w:rFonts w:cstheme="minorHAnsi"/>
          <w:sz w:val="24"/>
          <w:szCs w:val="24"/>
          <w:lang w:val="de-DE"/>
        </w:rPr>
        <w:t>vielfach</w:t>
      </w:r>
      <w:r w:rsidR="00666936">
        <w:rPr>
          <w:rFonts w:cstheme="minorHAnsi"/>
          <w:sz w:val="24"/>
          <w:szCs w:val="24"/>
          <w:lang w:val="de-DE"/>
        </w:rPr>
        <w:t xml:space="preserve"> </w:t>
      </w:r>
      <w:r w:rsidR="00F8002A">
        <w:rPr>
          <w:rFonts w:cstheme="minorHAnsi"/>
          <w:sz w:val="24"/>
          <w:szCs w:val="24"/>
          <w:lang w:val="de-DE"/>
        </w:rPr>
        <w:t xml:space="preserve">nicht </w:t>
      </w:r>
      <w:r w:rsidR="00333661">
        <w:rPr>
          <w:rFonts w:cstheme="minorHAnsi"/>
          <w:sz w:val="24"/>
          <w:szCs w:val="24"/>
          <w:lang w:val="de-DE"/>
        </w:rPr>
        <w:t xml:space="preserve">zugänglich </w:t>
      </w:r>
      <w:r w:rsidR="00666936">
        <w:rPr>
          <w:rFonts w:cstheme="minorHAnsi"/>
          <w:sz w:val="24"/>
          <w:szCs w:val="24"/>
          <w:lang w:val="de-DE"/>
        </w:rPr>
        <w:t>war</w:t>
      </w:r>
      <w:r w:rsidR="00754AE8">
        <w:rPr>
          <w:rFonts w:cstheme="minorHAnsi"/>
          <w:sz w:val="24"/>
          <w:szCs w:val="24"/>
          <w:lang w:val="de-DE"/>
        </w:rPr>
        <w:t>en</w:t>
      </w:r>
      <w:r w:rsidR="00666936">
        <w:rPr>
          <w:rFonts w:cstheme="minorHAnsi"/>
          <w:sz w:val="24"/>
          <w:szCs w:val="24"/>
          <w:lang w:val="de-DE"/>
        </w:rPr>
        <w:t xml:space="preserve"> </w:t>
      </w:r>
      <w:r w:rsidR="00CB71B0">
        <w:rPr>
          <w:rFonts w:cstheme="minorHAnsi"/>
          <w:sz w:val="24"/>
          <w:szCs w:val="24"/>
          <w:lang w:val="de-DE"/>
        </w:rPr>
        <w:t>– und andere nicht-besitzende Männer (Knechte)</w:t>
      </w:r>
      <w:r w:rsidR="00F8002A">
        <w:rPr>
          <w:rFonts w:cstheme="minorHAnsi"/>
          <w:sz w:val="24"/>
          <w:szCs w:val="24"/>
          <w:lang w:val="de-DE"/>
        </w:rPr>
        <w:t xml:space="preserve"> </w:t>
      </w:r>
      <w:r w:rsidR="00666936">
        <w:rPr>
          <w:rFonts w:cstheme="minorHAnsi"/>
          <w:sz w:val="24"/>
          <w:szCs w:val="24"/>
          <w:lang w:val="de-DE"/>
        </w:rPr>
        <w:t>konnten</w:t>
      </w:r>
      <w:r w:rsidR="00F8002A">
        <w:rPr>
          <w:rFonts w:cstheme="minorHAnsi"/>
          <w:sz w:val="24"/>
          <w:szCs w:val="24"/>
          <w:lang w:val="de-DE"/>
        </w:rPr>
        <w:t xml:space="preserve"> am Wohlstand nicht teilnehmen. </w:t>
      </w:r>
      <w:r w:rsidR="00CB71B0">
        <w:rPr>
          <w:rFonts w:cstheme="minorHAnsi"/>
          <w:sz w:val="24"/>
          <w:szCs w:val="24"/>
          <w:lang w:val="de-DE"/>
        </w:rPr>
        <w:t xml:space="preserve"> </w:t>
      </w:r>
    </w:p>
    <w:p w14:paraId="19053D04" w14:textId="5DF76DCE" w:rsidR="00A96DAC" w:rsidRDefault="00F8002A" w:rsidP="009F761B">
      <w:pPr>
        <w:spacing w:line="240" w:lineRule="auto"/>
        <w:rPr>
          <w:rFonts w:cstheme="minorHAnsi"/>
          <w:sz w:val="24"/>
          <w:szCs w:val="24"/>
          <w:lang w:val="de-AT"/>
        </w:rPr>
      </w:pPr>
      <w:r>
        <w:rPr>
          <w:rFonts w:cstheme="minorHAnsi"/>
          <w:sz w:val="24"/>
          <w:szCs w:val="24"/>
          <w:lang w:val="de-DE"/>
        </w:rPr>
        <w:t>Jelinek</w:t>
      </w:r>
      <w:r w:rsidR="00666936">
        <w:rPr>
          <w:rFonts w:cstheme="minorHAnsi"/>
          <w:sz w:val="24"/>
          <w:szCs w:val="24"/>
          <w:lang w:val="de-DE"/>
        </w:rPr>
        <w:t xml:space="preserve"> </w:t>
      </w:r>
      <w:r w:rsidR="00061BFA">
        <w:rPr>
          <w:rFonts w:cstheme="minorHAnsi"/>
          <w:sz w:val="24"/>
          <w:szCs w:val="24"/>
          <w:lang w:val="de-DE"/>
        </w:rPr>
        <w:t xml:space="preserve">scheidet bereits im </w:t>
      </w:r>
      <w:r w:rsidR="00666936">
        <w:rPr>
          <w:rFonts w:cstheme="minorHAnsi"/>
          <w:sz w:val="24"/>
          <w:szCs w:val="24"/>
          <w:lang w:val="de-DE"/>
        </w:rPr>
        <w:t xml:space="preserve">Drehbuchmanuskript die visuelle und die textuelle Ebene in zwei getrennte, parallel laufende Spalten </w:t>
      </w:r>
      <w:r w:rsidR="00FE1C8A">
        <w:rPr>
          <w:rFonts w:cstheme="minorHAnsi"/>
          <w:sz w:val="24"/>
          <w:szCs w:val="24"/>
          <w:lang w:val="de-DE"/>
        </w:rPr>
        <w:t>– eine Arbeitsmethode, die „das von Jelinek angestrebte kontrastive Verfahren vermittelt, bei dem die gezeigten Bilder durch sprachliche Kommentare konterkariert werden</w:t>
      </w:r>
      <w:r w:rsidR="007B38B3">
        <w:rPr>
          <w:rFonts w:cstheme="minorHAnsi"/>
          <w:sz w:val="24"/>
          <w:szCs w:val="24"/>
          <w:lang w:val="de-DE"/>
        </w:rPr>
        <w:t>.</w:t>
      </w:r>
      <w:r w:rsidR="00FE1C8A">
        <w:rPr>
          <w:rFonts w:cstheme="minorHAnsi"/>
          <w:sz w:val="24"/>
          <w:szCs w:val="24"/>
          <w:lang w:val="de-DE"/>
        </w:rPr>
        <w:t>“</w:t>
      </w:r>
      <w:r w:rsidR="00FE1C8A">
        <w:rPr>
          <w:rStyle w:val="Funotenzeichen"/>
          <w:rFonts w:cstheme="minorHAnsi"/>
          <w:sz w:val="24"/>
          <w:szCs w:val="24"/>
          <w:lang w:val="de-DE"/>
        </w:rPr>
        <w:footnoteReference w:id="16"/>
      </w:r>
      <w:r w:rsidR="007B38B3">
        <w:rPr>
          <w:rFonts w:cstheme="minorHAnsi"/>
          <w:sz w:val="24"/>
          <w:szCs w:val="24"/>
          <w:lang w:val="de-DE"/>
        </w:rPr>
        <w:t xml:space="preserve"> </w:t>
      </w:r>
      <w:r w:rsidR="00FE1C8A">
        <w:rPr>
          <w:rFonts w:cstheme="minorHAnsi"/>
          <w:sz w:val="24"/>
          <w:szCs w:val="24"/>
          <w:lang w:val="de-DE"/>
        </w:rPr>
        <w:t>D</w:t>
      </w:r>
      <w:r w:rsidR="0051589A">
        <w:rPr>
          <w:rFonts w:cstheme="minorHAnsi"/>
          <w:sz w:val="24"/>
          <w:szCs w:val="24"/>
          <w:lang w:val="de-DE"/>
        </w:rPr>
        <w:t>ie</w:t>
      </w:r>
      <w:r w:rsidR="00FE1C8A">
        <w:rPr>
          <w:rFonts w:cstheme="minorHAnsi"/>
          <w:sz w:val="24"/>
          <w:szCs w:val="24"/>
          <w:lang w:val="de-DE"/>
        </w:rPr>
        <w:t xml:space="preserve"> Aufnahmen idyllischer Winterlandschaften und fröhlicher, schifahrender Touristen, zum Teil begleitet </w:t>
      </w:r>
      <w:r w:rsidR="0051589A">
        <w:rPr>
          <w:rFonts w:cstheme="minorHAnsi"/>
          <w:sz w:val="24"/>
          <w:szCs w:val="24"/>
          <w:lang w:val="de-DE"/>
        </w:rPr>
        <w:t>von traditioneller Volksmusik – Zither und Jodler –</w:t>
      </w:r>
      <w:r w:rsidR="00625EAE">
        <w:rPr>
          <w:rFonts w:cstheme="minorHAnsi"/>
          <w:sz w:val="24"/>
          <w:szCs w:val="24"/>
          <w:lang w:val="de-DE"/>
        </w:rPr>
        <w:t>,</w:t>
      </w:r>
      <w:r w:rsidR="0051589A">
        <w:rPr>
          <w:rFonts w:cstheme="minorHAnsi"/>
          <w:sz w:val="24"/>
          <w:szCs w:val="24"/>
          <w:lang w:val="de-DE"/>
        </w:rPr>
        <w:t xml:space="preserve"> evozieren </w:t>
      </w:r>
      <w:r w:rsidR="00381FA4">
        <w:rPr>
          <w:rFonts w:cstheme="minorHAnsi"/>
          <w:sz w:val="24"/>
          <w:szCs w:val="24"/>
          <w:lang w:val="de-DE"/>
        </w:rPr>
        <w:t xml:space="preserve">die unheilige Allianz zweier </w:t>
      </w:r>
      <w:r w:rsidR="0051589A">
        <w:rPr>
          <w:rFonts w:cstheme="minorHAnsi"/>
          <w:sz w:val="24"/>
          <w:szCs w:val="24"/>
          <w:lang w:val="de-DE"/>
        </w:rPr>
        <w:t>Klischee</w:t>
      </w:r>
      <w:r w:rsidR="00381FA4">
        <w:rPr>
          <w:rFonts w:cstheme="minorHAnsi"/>
          <w:sz w:val="24"/>
          <w:szCs w:val="24"/>
          <w:lang w:val="de-DE"/>
        </w:rPr>
        <w:t>s: das</w:t>
      </w:r>
      <w:r w:rsidR="0051589A">
        <w:rPr>
          <w:rFonts w:cstheme="minorHAnsi"/>
          <w:sz w:val="24"/>
          <w:szCs w:val="24"/>
          <w:lang w:val="de-DE"/>
        </w:rPr>
        <w:t xml:space="preserve"> vo</w:t>
      </w:r>
      <w:r w:rsidR="00C96331">
        <w:rPr>
          <w:rFonts w:cstheme="minorHAnsi"/>
          <w:sz w:val="24"/>
          <w:szCs w:val="24"/>
          <w:lang w:val="de-DE"/>
        </w:rPr>
        <w:t>m</w:t>
      </w:r>
      <w:r w:rsidR="0051589A">
        <w:rPr>
          <w:rFonts w:cstheme="minorHAnsi"/>
          <w:sz w:val="24"/>
          <w:szCs w:val="24"/>
          <w:lang w:val="de-DE"/>
        </w:rPr>
        <w:t xml:space="preserve"> Glück durch Konsum einerseits, </w:t>
      </w:r>
      <w:r w:rsidR="00381FA4">
        <w:rPr>
          <w:rFonts w:cstheme="minorHAnsi"/>
          <w:sz w:val="24"/>
          <w:szCs w:val="24"/>
          <w:lang w:val="de-DE"/>
        </w:rPr>
        <w:t>das</w:t>
      </w:r>
      <w:r w:rsidR="0051589A">
        <w:rPr>
          <w:rFonts w:cstheme="minorHAnsi"/>
          <w:sz w:val="24"/>
          <w:szCs w:val="24"/>
          <w:lang w:val="de-DE"/>
        </w:rPr>
        <w:t xml:space="preserve"> des U</w:t>
      </w:r>
      <w:r w:rsidR="0051589A" w:rsidRPr="00A82300">
        <w:rPr>
          <w:sz w:val="24"/>
          <w:szCs w:val="24"/>
          <w:lang w:val="de-DE"/>
        </w:rPr>
        <w:t>rsprüngliche</w:t>
      </w:r>
      <w:r w:rsidR="0051589A">
        <w:rPr>
          <w:sz w:val="24"/>
          <w:szCs w:val="24"/>
          <w:lang w:val="de-DE"/>
        </w:rPr>
        <w:t>n</w:t>
      </w:r>
      <w:r w:rsidR="0051589A" w:rsidRPr="00A82300">
        <w:rPr>
          <w:sz w:val="24"/>
          <w:szCs w:val="24"/>
          <w:lang w:val="de-DE"/>
        </w:rPr>
        <w:t xml:space="preserve"> und </w:t>
      </w:r>
      <w:r w:rsidR="0051589A">
        <w:rPr>
          <w:sz w:val="24"/>
          <w:szCs w:val="24"/>
          <w:lang w:val="de-DE"/>
        </w:rPr>
        <w:t>E</w:t>
      </w:r>
      <w:r w:rsidR="0051589A" w:rsidRPr="00A82300">
        <w:rPr>
          <w:sz w:val="24"/>
          <w:szCs w:val="24"/>
          <w:lang w:val="de-DE"/>
        </w:rPr>
        <w:t>cht</w:t>
      </w:r>
      <w:r w:rsidR="0051589A">
        <w:rPr>
          <w:sz w:val="24"/>
          <w:szCs w:val="24"/>
          <w:lang w:val="de-DE"/>
        </w:rPr>
        <w:t>en andererseits.</w:t>
      </w:r>
      <w:r w:rsidR="000847A1">
        <w:rPr>
          <w:sz w:val="24"/>
          <w:szCs w:val="24"/>
          <w:lang w:val="de-DE"/>
        </w:rPr>
        <w:t xml:space="preserve"> </w:t>
      </w:r>
      <w:r w:rsidR="00F64660">
        <w:rPr>
          <w:rFonts w:cstheme="minorHAnsi"/>
          <w:sz w:val="24"/>
          <w:szCs w:val="24"/>
          <w:lang w:val="de-DE"/>
        </w:rPr>
        <w:t>Ü</w:t>
      </w:r>
      <w:r w:rsidR="000847A1">
        <w:rPr>
          <w:sz w:val="24"/>
          <w:szCs w:val="24"/>
          <w:lang w:val="de-DE"/>
        </w:rPr>
        <w:t xml:space="preserve">ber den Text werden beide konsequent dekonstruiert. </w:t>
      </w:r>
      <w:r w:rsidR="000847A1" w:rsidRPr="00254B4A">
        <w:rPr>
          <w:rFonts w:cstheme="minorHAnsi"/>
          <w:sz w:val="24"/>
          <w:szCs w:val="24"/>
          <w:lang w:val="de-DE"/>
        </w:rPr>
        <w:t xml:space="preserve">Jelinek bombardiert uns mit </w:t>
      </w:r>
      <w:r w:rsidR="00254B4A" w:rsidRPr="00254B4A">
        <w:rPr>
          <w:rFonts w:cstheme="minorHAnsi"/>
          <w:sz w:val="24"/>
          <w:szCs w:val="24"/>
          <w:lang w:val="de-DE"/>
        </w:rPr>
        <w:t>Gegensatzpaaren und</w:t>
      </w:r>
      <w:r w:rsidR="000847A1" w:rsidRPr="00254B4A">
        <w:rPr>
          <w:rFonts w:cstheme="minorHAnsi"/>
          <w:sz w:val="24"/>
          <w:szCs w:val="24"/>
          <w:lang w:val="de-DE"/>
        </w:rPr>
        <w:t xml:space="preserve"> Oppositionen</w:t>
      </w:r>
      <w:r w:rsidR="00B85624" w:rsidRPr="00254B4A">
        <w:rPr>
          <w:rFonts w:cstheme="minorHAnsi"/>
          <w:sz w:val="24"/>
          <w:szCs w:val="24"/>
          <w:lang w:val="de-DE"/>
        </w:rPr>
        <w:t xml:space="preserve">. </w:t>
      </w:r>
      <w:r w:rsidR="000847A1" w:rsidRPr="00254B4A">
        <w:rPr>
          <w:rFonts w:cstheme="minorHAnsi"/>
          <w:sz w:val="24"/>
          <w:szCs w:val="24"/>
          <w:lang w:val="de-DE"/>
        </w:rPr>
        <w:t xml:space="preserve">Sie stellt </w:t>
      </w:r>
      <w:r w:rsidR="00B85624" w:rsidRPr="00254B4A">
        <w:rPr>
          <w:rFonts w:cstheme="minorHAnsi"/>
          <w:sz w:val="24"/>
          <w:szCs w:val="24"/>
          <w:lang w:val="de-DE"/>
        </w:rPr>
        <w:t>dem Echte</w:t>
      </w:r>
      <w:r w:rsidR="00B85624">
        <w:rPr>
          <w:rFonts w:cstheme="minorHAnsi"/>
          <w:sz w:val="24"/>
          <w:szCs w:val="24"/>
          <w:lang w:val="de-DE"/>
        </w:rPr>
        <w:t>n das Unechte</w:t>
      </w:r>
      <w:r w:rsidR="00B85624" w:rsidRPr="00B85624">
        <w:rPr>
          <w:rFonts w:cstheme="minorHAnsi"/>
          <w:sz w:val="24"/>
          <w:szCs w:val="24"/>
          <w:lang w:val="de-DE"/>
        </w:rPr>
        <w:t xml:space="preserve"> </w:t>
      </w:r>
      <w:r w:rsidR="00B85624">
        <w:rPr>
          <w:rFonts w:cstheme="minorHAnsi"/>
          <w:sz w:val="24"/>
          <w:szCs w:val="24"/>
          <w:lang w:val="de-DE"/>
        </w:rPr>
        <w:t xml:space="preserve">gegenüber, </w:t>
      </w:r>
      <w:r w:rsidR="000847A1">
        <w:rPr>
          <w:rFonts w:cstheme="minorHAnsi"/>
          <w:sz w:val="24"/>
          <w:szCs w:val="24"/>
          <w:lang w:val="de-DE"/>
        </w:rPr>
        <w:t>den Besitzenden die Nicht-Besitzenden, den Fleißigen die</w:t>
      </w:r>
      <w:r w:rsidR="00625EAE">
        <w:rPr>
          <w:rFonts w:cstheme="minorHAnsi"/>
          <w:sz w:val="24"/>
          <w:szCs w:val="24"/>
          <w:lang w:val="de-DE"/>
        </w:rPr>
        <w:t>jenigen, die n</w:t>
      </w:r>
      <w:r w:rsidR="000847A1">
        <w:rPr>
          <w:rFonts w:cstheme="minorHAnsi"/>
          <w:sz w:val="24"/>
          <w:szCs w:val="24"/>
          <w:lang w:val="de-DE"/>
        </w:rPr>
        <w:t>icht</w:t>
      </w:r>
      <w:r w:rsidR="00625EAE">
        <w:rPr>
          <w:rFonts w:cstheme="minorHAnsi"/>
          <w:sz w:val="24"/>
          <w:szCs w:val="24"/>
          <w:lang w:val="de-DE"/>
        </w:rPr>
        <w:t xml:space="preserve"> f</w:t>
      </w:r>
      <w:r w:rsidR="000847A1">
        <w:rPr>
          <w:rFonts w:cstheme="minorHAnsi"/>
          <w:sz w:val="24"/>
          <w:szCs w:val="24"/>
          <w:lang w:val="de-DE"/>
        </w:rPr>
        <w:t>leißig</w:t>
      </w:r>
      <w:r w:rsidR="00625EAE">
        <w:rPr>
          <w:rFonts w:cstheme="minorHAnsi"/>
          <w:sz w:val="24"/>
          <w:szCs w:val="24"/>
          <w:lang w:val="de-DE"/>
        </w:rPr>
        <w:t xml:space="preserve"> waren</w:t>
      </w:r>
      <w:r w:rsidR="000847A1">
        <w:rPr>
          <w:rFonts w:cstheme="minorHAnsi"/>
          <w:sz w:val="24"/>
          <w:szCs w:val="24"/>
          <w:lang w:val="de-DE"/>
        </w:rPr>
        <w:t xml:space="preserve"> usw. </w:t>
      </w:r>
      <w:r w:rsidR="000847A1">
        <w:rPr>
          <w:sz w:val="24"/>
          <w:szCs w:val="24"/>
          <w:lang w:val="de-DE"/>
        </w:rPr>
        <w:t>Wir haben es mit einem „hybriden,</w:t>
      </w:r>
      <w:r w:rsidR="000847A1" w:rsidRPr="00E51001">
        <w:rPr>
          <w:sz w:val="24"/>
          <w:szCs w:val="24"/>
          <w:lang w:val="de-DE"/>
        </w:rPr>
        <w:t xml:space="preserve"> </w:t>
      </w:r>
      <w:r w:rsidR="000847A1">
        <w:rPr>
          <w:sz w:val="24"/>
          <w:szCs w:val="24"/>
          <w:lang w:val="de-DE"/>
        </w:rPr>
        <w:t>komplexen dokumentarischen Essay“</w:t>
      </w:r>
      <w:r w:rsidR="000847A1">
        <w:rPr>
          <w:rStyle w:val="Funotenzeichen"/>
          <w:sz w:val="24"/>
          <w:szCs w:val="24"/>
          <w:lang w:val="de-DE"/>
        </w:rPr>
        <w:footnoteReference w:id="17"/>
      </w:r>
      <w:r w:rsidR="000847A1">
        <w:rPr>
          <w:sz w:val="24"/>
          <w:szCs w:val="24"/>
          <w:lang w:val="de-DE"/>
        </w:rPr>
        <w:t xml:space="preserve"> zu tun, das seinem Publikum ein</w:t>
      </w:r>
      <w:r w:rsidR="00C23B08">
        <w:rPr>
          <w:sz w:val="24"/>
          <w:szCs w:val="24"/>
          <w:lang w:val="de-DE"/>
        </w:rPr>
        <w:t>e</w:t>
      </w:r>
      <w:r w:rsidR="000847A1">
        <w:rPr>
          <w:sz w:val="24"/>
          <w:szCs w:val="24"/>
          <w:lang w:val="de-DE"/>
        </w:rPr>
        <w:t xml:space="preserve"> vielstimmige</w:t>
      </w:r>
      <w:r w:rsidR="00C23B08">
        <w:rPr>
          <w:sz w:val="24"/>
          <w:szCs w:val="24"/>
          <w:lang w:val="de-DE"/>
        </w:rPr>
        <w:t xml:space="preserve"> Komposition </w:t>
      </w:r>
      <w:r w:rsidR="000847A1">
        <w:rPr>
          <w:sz w:val="24"/>
          <w:szCs w:val="24"/>
          <w:lang w:val="de-DE"/>
        </w:rPr>
        <w:t>präsentiert: „</w:t>
      </w:r>
      <w:r w:rsidR="000847A1" w:rsidRPr="001F5CEE">
        <w:rPr>
          <w:rFonts w:cstheme="minorHAnsi"/>
          <w:sz w:val="24"/>
          <w:szCs w:val="24"/>
          <w:lang w:val="de-AT"/>
        </w:rPr>
        <w:t>Bild, Ton und Text entfachen in Kontrastmontagen komplexe Bedeutungszusammenhänge und gängige filmische Muster werden erkenntnisreich umformuliert.</w:t>
      </w:r>
      <w:r w:rsidR="000847A1">
        <w:rPr>
          <w:rFonts w:cstheme="minorHAnsi"/>
          <w:sz w:val="24"/>
          <w:szCs w:val="24"/>
          <w:lang w:val="de-AT"/>
        </w:rPr>
        <w:t>“</w:t>
      </w:r>
      <w:r w:rsidR="000847A1">
        <w:rPr>
          <w:rStyle w:val="Funotenzeichen"/>
          <w:rFonts w:cstheme="minorHAnsi"/>
          <w:sz w:val="24"/>
          <w:szCs w:val="24"/>
          <w:lang w:val="de-AT"/>
        </w:rPr>
        <w:footnoteReference w:id="18"/>
      </w:r>
      <w:r w:rsidR="007612FE">
        <w:rPr>
          <w:rFonts w:cstheme="minorHAnsi"/>
          <w:sz w:val="24"/>
          <w:szCs w:val="24"/>
          <w:lang w:val="de-DE"/>
        </w:rPr>
        <w:t xml:space="preserve"> </w:t>
      </w:r>
      <w:r w:rsidR="00F15285">
        <w:rPr>
          <w:rFonts w:cstheme="minorHAnsi"/>
          <w:sz w:val="24"/>
          <w:szCs w:val="24"/>
          <w:lang w:val="de-AT"/>
        </w:rPr>
        <w:t xml:space="preserve">Gasthof- und Hotelbesitzer kommen ebenso </w:t>
      </w:r>
      <w:r w:rsidR="00651DE4">
        <w:rPr>
          <w:rFonts w:cstheme="minorHAnsi"/>
          <w:sz w:val="24"/>
          <w:szCs w:val="24"/>
          <w:lang w:val="de-AT"/>
        </w:rPr>
        <w:t xml:space="preserve">ins Bild und </w:t>
      </w:r>
      <w:r w:rsidR="00F15285">
        <w:rPr>
          <w:rFonts w:cstheme="minorHAnsi"/>
          <w:sz w:val="24"/>
          <w:szCs w:val="24"/>
          <w:lang w:val="de-AT"/>
        </w:rPr>
        <w:t xml:space="preserve">zu Wort wie deren Köchinnen, der </w:t>
      </w:r>
      <w:r w:rsidR="00651DE4">
        <w:rPr>
          <w:rFonts w:cstheme="minorHAnsi"/>
          <w:sz w:val="24"/>
          <w:szCs w:val="24"/>
          <w:lang w:val="de-AT"/>
        </w:rPr>
        <w:t>Landa</w:t>
      </w:r>
      <w:r w:rsidR="00F15285">
        <w:rPr>
          <w:rFonts w:cstheme="minorHAnsi"/>
          <w:sz w:val="24"/>
          <w:szCs w:val="24"/>
          <w:lang w:val="de-AT"/>
        </w:rPr>
        <w:t xml:space="preserve">rzt, der Bergbauer, der Besitzer der </w:t>
      </w:r>
      <w:r w:rsidR="00651DE4">
        <w:rPr>
          <w:rFonts w:cstheme="minorHAnsi"/>
          <w:sz w:val="24"/>
          <w:szCs w:val="24"/>
          <w:lang w:val="de-AT"/>
        </w:rPr>
        <w:t xml:space="preserve">Lodenwalkerei </w:t>
      </w:r>
      <w:r w:rsidR="007612FE">
        <w:rPr>
          <w:rFonts w:cstheme="minorHAnsi"/>
          <w:sz w:val="24"/>
          <w:szCs w:val="24"/>
          <w:lang w:val="de-AT"/>
        </w:rPr>
        <w:t>(</w:t>
      </w:r>
      <w:r w:rsidR="00651DE4">
        <w:rPr>
          <w:rFonts w:cstheme="minorHAnsi"/>
          <w:sz w:val="24"/>
          <w:szCs w:val="24"/>
          <w:lang w:val="de-AT"/>
        </w:rPr>
        <w:t xml:space="preserve">der </w:t>
      </w:r>
      <w:r w:rsidR="00F15285">
        <w:rPr>
          <w:rFonts w:cstheme="minorHAnsi"/>
          <w:sz w:val="24"/>
          <w:szCs w:val="24"/>
          <w:lang w:val="de-AT"/>
        </w:rPr>
        <w:t>einzigen Fabrik</w:t>
      </w:r>
      <w:r w:rsidR="00651DE4">
        <w:rPr>
          <w:rFonts w:cstheme="minorHAnsi"/>
          <w:sz w:val="24"/>
          <w:szCs w:val="24"/>
          <w:lang w:val="de-AT"/>
        </w:rPr>
        <w:t xml:space="preserve"> der Ramsau</w:t>
      </w:r>
      <w:r w:rsidR="007612FE">
        <w:rPr>
          <w:rFonts w:cstheme="minorHAnsi"/>
          <w:sz w:val="24"/>
          <w:szCs w:val="24"/>
          <w:lang w:val="de-AT"/>
        </w:rPr>
        <w:t>) oder</w:t>
      </w:r>
      <w:r w:rsidR="00F15285">
        <w:rPr>
          <w:rFonts w:cstheme="minorHAnsi"/>
          <w:sz w:val="24"/>
          <w:szCs w:val="24"/>
          <w:lang w:val="de-AT"/>
        </w:rPr>
        <w:t xml:space="preserve"> der Zimmermann, der zugleich auch </w:t>
      </w:r>
      <w:r w:rsidR="007612FE">
        <w:rPr>
          <w:rFonts w:cstheme="minorHAnsi"/>
          <w:sz w:val="24"/>
          <w:szCs w:val="24"/>
          <w:lang w:val="de-AT"/>
        </w:rPr>
        <w:t>die Kirchenorgel bedient</w:t>
      </w:r>
      <w:r w:rsidR="00F15285">
        <w:rPr>
          <w:rFonts w:cstheme="minorHAnsi"/>
          <w:sz w:val="24"/>
          <w:szCs w:val="24"/>
          <w:lang w:val="de-AT"/>
        </w:rPr>
        <w:t xml:space="preserve">. </w:t>
      </w:r>
    </w:p>
    <w:p w14:paraId="7DA42478" w14:textId="4071A4DA" w:rsidR="009F761B" w:rsidRDefault="009953F4" w:rsidP="009F761B">
      <w:pPr>
        <w:spacing w:line="240" w:lineRule="auto"/>
        <w:rPr>
          <w:sz w:val="24"/>
          <w:szCs w:val="24"/>
          <w:lang w:val="de-DE"/>
        </w:rPr>
      </w:pPr>
      <w:r>
        <w:rPr>
          <w:rFonts w:cstheme="minorHAnsi"/>
          <w:sz w:val="24"/>
          <w:szCs w:val="24"/>
          <w:lang w:val="de-AT"/>
        </w:rPr>
        <w:t xml:space="preserve">Die Vielstimmigkeit manifestiert sich </w:t>
      </w:r>
      <w:r w:rsidR="00D33CE0">
        <w:rPr>
          <w:rFonts w:cstheme="minorHAnsi"/>
          <w:sz w:val="24"/>
          <w:szCs w:val="24"/>
          <w:lang w:val="de-AT"/>
        </w:rPr>
        <w:t xml:space="preserve">jedoch </w:t>
      </w:r>
      <w:r w:rsidR="009C59F5">
        <w:rPr>
          <w:rFonts w:cstheme="minorHAnsi"/>
          <w:sz w:val="24"/>
          <w:szCs w:val="24"/>
          <w:lang w:val="de-AT"/>
        </w:rPr>
        <w:t xml:space="preserve">am </w:t>
      </w:r>
      <w:r w:rsidR="008D4A18">
        <w:rPr>
          <w:rFonts w:cstheme="minorHAnsi"/>
          <w:sz w:val="24"/>
          <w:szCs w:val="24"/>
          <w:lang w:val="de-AT"/>
        </w:rPr>
        <w:t>konkret</w:t>
      </w:r>
      <w:r w:rsidR="009C59F5">
        <w:rPr>
          <w:rFonts w:cstheme="minorHAnsi"/>
          <w:sz w:val="24"/>
          <w:szCs w:val="24"/>
          <w:lang w:val="de-AT"/>
        </w:rPr>
        <w:t>esten</w:t>
      </w:r>
      <w:r w:rsidR="008D4A18">
        <w:rPr>
          <w:rFonts w:cstheme="minorHAnsi"/>
          <w:sz w:val="24"/>
          <w:szCs w:val="24"/>
          <w:lang w:val="de-AT"/>
        </w:rPr>
        <w:t xml:space="preserve"> in den </w:t>
      </w:r>
      <w:r w:rsidR="009C59F5">
        <w:rPr>
          <w:rFonts w:cstheme="minorHAnsi"/>
          <w:sz w:val="24"/>
          <w:szCs w:val="24"/>
          <w:lang w:val="de-AT"/>
        </w:rPr>
        <w:t xml:space="preserve">Stimmen </w:t>
      </w:r>
      <w:r w:rsidR="008D4A18">
        <w:rPr>
          <w:rFonts w:cstheme="minorHAnsi"/>
          <w:sz w:val="24"/>
          <w:szCs w:val="24"/>
          <w:lang w:val="de-AT"/>
        </w:rPr>
        <w:t>drei</w:t>
      </w:r>
      <w:r w:rsidR="009C59F5">
        <w:rPr>
          <w:rFonts w:cstheme="minorHAnsi"/>
          <w:sz w:val="24"/>
          <w:szCs w:val="24"/>
          <w:lang w:val="de-AT"/>
        </w:rPr>
        <w:t>er</w:t>
      </w:r>
      <w:r w:rsidR="008D4A18">
        <w:rPr>
          <w:rFonts w:cstheme="minorHAnsi"/>
          <w:sz w:val="24"/>
          <w:szCs w:val="24"/>
          <w:lang w:val="de-AT"/>
        </w:rPr>
        <w:t xml:space="preserve"> Frauen</w:t>
      </w:r>
      <w:r w:rsidR="000A0548">
        <w:rPr>
          <w:rFonts w:cstheme="minorHAnsi"/>
          <w:sz w:val="24"/>
          <w:szCs w:val="24"/>
          <w:lang w:val="de-AT"/>
        </w:rPr>
        <w:t xml:space="preserve">, die verschiedene Funktionen in der Gesamtkomposition von </w:t>
      </w:r>
      <w:r w:rsidR="000A0548" w:rsidRPr="00430D21">
        <w:rPr>
          <w:rFonts w:cstheme="minorHAnsi"/>
          <w:i/>
          <w:iCs/>
          <w:sz w:val="24"/>
          <w:szCs w:val="24"/>
          <w:lang w:val="de-DE"/>
        </w:rPr>
        <w:t>Ramsau am Dachstein</w:t>
      </w:r>
      <w:r w:rsidR="000A0548">
        <w:rPr>
          <w:rFonts w:cstheme="minorHAnsi"/>
          <w:sz w:val="24"/>
          <w:szCs w:val="24"/>
          <w:lang w:val="de-DE"/>
        </w:rPr>
        <w:t xml:space="preserve"> erfüllen</w:t>
      </w:r>
      <w:r w:rsidR="008D4A18">
        <w:rPr>
          <w:rFonts w:cstheme="minorHAnsi"/>
          <w:sz w:val="24"/>
          <w:szCs w:val="24"/>
          <w:lang w:val="de-AT"/>
        </w:rPr>
        <w:t xml:space="preserve">: </w:t>
      </w:r>
      <w:r w:rsidR="00DC0885">
        <w:rPr>
          <w:rFonts w:cstheme="minorHAnsi"/>
          <w:sz w:val="24"/>
          <w:szCs w:val="24"/>
          <w:lang w:val="de-AT"/>
        </w:rPr>
        <w:t>Zunächst d</w:t>
      </w:r>
      <w:r w:rsidR="008D4A18">
        <w:rPr>
          <w:rFonts w:cstheme="minorHAnsi"/>
          <w:sz w:val="24"/>
          <w:szCs w:val="24"/>
          <w:lang w:val="de-DE"/>
        </w:rPr>
        <w:t xml:space="preserve">ie </w:t>
      </w:r>
      <w:r w:rsidR="004056B7">
        <w:rPr>
          <w:rFonts w:cstheme="minorHAnsi"/>
          <w:sz w:val="24"/>
          <w:szCs w:val="24"/>
          <w:lang w:val="de-DE"/>
        </w:rPr>
        <w:t>Erinnerungen</w:t>
      </w:r>
      <w:r w:rsidR="008D4A18">
        <w:rPr>
          <w:rFonts w:cstheme="minorHAnsi"/>
          <w:sz w:val="24"/>
          <w:szCs w:val="24"/>
          <w:lang w:val="de-DE"/>
        </w:rPr>
        <w:t xml:space="preserve"> der betagten Magd Josefa von bitterer Armut, Hunger, Misshandlungen und Elend</w:t>
      </w:r>
      <w:r w:rsidR="00DC0885">
        <w:rPr>
          <w:rFonts w:cstheme="minorHAnsi"/>
          <w:sz w:val="24"/>
          <w:szCs w:val="24"/>
          <w:lang w:val="de-DE"/>
        </w:rPr>
        <w:t>, sie</w:t>
      </w:r>
      <w:r w:rsidR="008D4A18">
        <w:rPr>
          <w:rFonts w:cstheme="minorHAnsi"/>
          <w:sz w:val="24"/>
          <w:szCs w:val="24"/>
          <w:lang w:val="de-DE"/>
        </w:rPr>
        <w:t xml:space="preserve"> stehen im diegetischen Zentrum des Films. </w:t>
      </w:r>
      <w:r w:rsidR="007612FE">
        <w:rPr>
          <w:rFonts w:cstheme="minorHAnsi"/>
          <w:sz w:val="24"/>
          <w:szCs w:val="24"/>
          <w:lang w:val="de-DE"/>
        </w:rPr>
        <w:t xml:space="preserve">Die Schauspielerin </w:t>
      </w:r>
      <w:r w:rsidR="006E5E39">
        <w:rPr>
          <w:rFonts w:cstheme="minorHAnsi"/>
          <w:sz w:val="24"/>
          <w:szCs w:val="24"/>
          <w:lang w:val="de-DE"/>
        </w:rPr>
        <w:t xml:space="preserve">Elisabeth Orth liest aus dem Off einen Kommentar, der </w:t>
      </w:r>
      <w:r w:rsidR="00651DE4">
        <w:rPr>
          <w:rFonts w:cstheme="minorHAnsi"/>
          <w:sz w:val="24"/>
          <w:szCs w:val="24"/>
          <w:lang w:val="de-DE"/>
        </w:rPr>
        <w:t xml:space="preserve">neben den </w:t>
      </w:r>
      <w:proofErr w:type="gramStart"/>
      <w:r w:rsidR="00651DE4">
        <w:rPr>
          <w:rFonts w:cstheme="minorHAnsi"/>
          <w:sz w:val="24"/>
          <w:szCs w:val="24"/>
          <w:lang w:val="de-DE"/>
        </w:rPr>
        <w:t xml:space="preserve">Fakten </w:t>
      </w:r>
      <w:r w:rsidR="006E5E39">
        <w:rPr>
          <w:rFonts w:cstheme="minorHAnsi"/>
          <w:sz w:val="24"/>
          <w:szCs w:val="24"/>
          <w:lang w:val="de-DE"/>
        </w:rPr>
        <w:t>gewissermaßen</w:t>
      </w:r>
      <w:proofErr w:type="gramEnd"/>
      <w:r w:rsidR="006E5E39">
        <w:rPr>
          <w:rFonts w:cstheme="minorHAnsi"/>
          <w:sz w:val="24"/>
          <w:szCs w:val="24"/>
          <w:lang w:val="de-DE"/>
        </w:rPr>
        <w:t xml:space="preserve"> </w:t>
      </w:r>
      <w:r w:rsidR="00651DE4">
        <w:rPr>
          <w:rFonts w:cstheme="minorHAnsi"/>
          <w:sz w:val="24"/>
          <w:szCs w:val="24"/>
          <w:lang w:val="de-DE"/>
        </w:rPr>
        <w:t xml:space="preserve">auch </w:t>
      </w:r>
      <w:r w:rsidR="006E5E39">
        <w:rPr>
          <w:rFonts w:cstheme="minorHAnsi"/>
          <w:sz w:val="24"/>
          <w:szCs w:val="24"/>
          <w:lang w:val="de-DE"/>
        </w:rPr>
        <w:t xml:space="preserve">die Theorie liefert. Nach dem 360 Grad </w:t>
      </w:r>
      <w:r w:rsidR="00F64660">
        <w:rPr>
          <w:rFonts w:cstheme="minorHAnsi"/>
          <w:sz w:val="24"/>
          <w:szCs w:val="24"/>
          <w:lang w:val="de-DE"/>
        </w:rPr>
        <w:t>Flug</w:t>
      </w:r>
      <w:r w:rsidR="006E5E39">
        <w:rPr>
          <w:rFonts w:cstheme="minorHAnsi"/>
          <w:sz w:val="24"/>
          <w:szCs w:val="24"/>
          <w:lang w:val="de-DE"/>
        </w:rPr>
        <w:t xml:space="preserve"> über den Dachstein zu </w:t>
      </w:r>
      <w:r w:rsidR="007612FE">
        <w:rPr>
          <w:rFonts w:cstheme="minorHAnsi"/>
          <w:sz w:val="24"/>
          <w:szCs w:val="24"/>
          <w:lang w:val="de-DE"/>
        </w:rPr>
        <w:t xml:space="preserve">Filmbeginn </w:t>
      </w:r>
      <w:r w:rsidR="00227EDB">
        <w:rPr>
          <w:rFonts w:cstheme="minorHAnsi"/>
          <w:sz w:val="24"/>
          <w:szCs w:val="24"/>
          <w:lang w:val="de-DE"/>
        </w:rPr>
        <w:t>kulminiert</w:t>
      </w:r>
      <w:r w:rsidR="006E5E39">
        <w:rPr>
          <w:rFonts w:cstheme="minorHAnsi"/>
          <w:sz w:val="24"/>
          <w:szCs w:val="24"/>
          <w:lang w:val="de-DE"/>
        </w:rPr>
        <w:t xml:space="preserve"> ihre </w:t>
      </w:r>
      <w:r w:rsidR="008F15F2" w:rsidRPr="00625EAE">
        <w:rPr>
          <w:rFonts w:cstheme="minorHAnsi"/>
          <w:sz w:val="24"/>
          <w:szCs w:val="24"/>
          <w:lang w:val="de-DE"/>
        </w:rPr>
        <w:t>Aufzählung</w:t>
      </w:r>
      <w:r w:rsidR="006E5E39" w:rsidRPr="00625EAE">
        <w:rPr>
          <w:rFonts w:cstheme="minorHAnsi"/>
          <w:sz w:val="24"/>
          <w:szCs w:val="24"/>
          <w:lang w:val="de-DE"/>
        </w:rPr>
        <w:t xml:space="preserve"> der wichtigsten Eckdaten zur Ramsau </w:t>
      </w:r>
      <w:r w:rsidR="00227EDB" w:rsidRPr="00625EAE">
        <w:rPr>
          <w:rFonts w:cstheme="minorHAnsi"/>
          <w:sz w:val="24"/>
          <w:szCs w:val="24"/>
          <w:lang w:val="de-DE"/>
        </w:rPr>
        <w:t xml:space="preserve">in </w:t>
      </w:r>
      <w:r w:rsidR="00C23B08">
        <w:rPr>
          <w:rFonts w:cstheme="minorHAnsi"/>
          <w:sz w:val="24"/>
          <w:szCs w:val="24"/>
          <w:lang w:val="de-DE"/>
        </w:rPr>
        <w:t xml:space="preserve">einer für den Film </w:t>
      </w:r>
      <w:r w:rsidR="00DC0885" w:rsidRPr="00625EAE">
        <w:rPr>
          <w:rFonts w:cstheme="minorHAnsi"/>
          <w:sz w:val="24"/>
          <w:szCs w:val="24"/>
          <w:lang w:val="de-DE"/>
        </w:rPr>
        <w:t>programmatischen Ankündigung</w:t>
      </w:r>
      <w:r w:rsidR="006E5E39" w:rsidRPr="00625EAE">
        <w:rPr>
          <w:rFonts w:cstheme="minorHAnsi"/>
          <w:sz w:val="24"/>
          <w:szCs w:val="24"/>
          <w:lang w:val="de-DE"/>
        </w:rPr>
        <w:t>: „</w:t>
      </w:r>
      <w:r w:rsidR="00625EAE" w:rsidRPr="00625EAE">
        <w:rPr>
          <w:sz w:val="24"/>
          <w:szCs w:val="24"/>
          <w:lang w:val="de-DE"/>
        </w:rPr>
        <w:t xml:space="preserve">Die Ramsau hat das zweithöchste Steueraufkommen der Steiermark, noch vor den Industriestädten. Die Ramsau hat rund zweitausend Einwohner. Man hofft heute in der Ramsau, die Einmillionengrenze an Übernachtungen zu erreichen. </w:t>
      </w:r>
      <w:r w:rsidR="006E5E39" w:rsidRPr="00625EAE">
        <w:rPr>
          <w:sz w:val="24"/>
          <w:szCs w:val="24"/>
          <w:lang w:val="de-DE"/>
        </w:rPr>
        <w:t>Dabei muss nun etwas einsetzen, das man vielleicht als Entmythologisierung des so genannten einfachen, ursprünglichen und echt</w:t>
      </w:r>
      <w:r w:rsidR="006E5E39" w:rsidRPr="00227EDB">
        <w:rPr>
          <w:sz w:val="24"/>
          <w:szCs w:val="24"/>
          <w:lang w:val="de-DE"/>
        </w:rPr>
        <w:t xml:space="preserve"> Bäuerlichen bezeichnen könnte. Das bedeutet, dass wir den Hintergrund hinter dieser Idylle sehen, den Dingen ihre Geschichte wiedergeben müssen.“</w:t>
      </w:r>
      <w:r w:rsidR="00985AA5">
        <w:rPr>
          <w:sz w:val="24"/>
          <w:szCs w:val="24"/>
          <w:lang w:val="de-DE"/>
        </w:rPr>
        <w:t xml:space="preserve"> Interessant an diesem Intro ist nicht nur das</w:t>
      </w:r>
      <w:r w:rsidR="00351157">
        <w:rPr>
          <w:sz w:val="24"/>
          <w:szCs w:val="24"/>
          <w:lang w:val="de-DE"/>
        </w:rPr>
        <w:t>,</w:t>
      </w:r>
      <w:r w:rsidR="00985AA5">
        <w:rPr>
          <w:sz w:val="24"/>
          <w:szCs w:val="24"/>
          <w:lang w:val="de-DE"/>
        </w:rPr>
        <w:t xml:space="preserve"> was gesagt wird, sondern auch wie es gesagt wird. </w:t>
      </w:r>
      <w:r w:rsidR="00C23B08">
        <w:rPr>
          <w:sz w:val="24"/>
          <w:szCs w:val="24"/>
          <w:lang w:val="de-DE"/>
        </w:rPr>
        <w:t xml:space="preserve">Die ersten beiden Sätze beginnen mit „in der Ramsau“ – eine auffallende Wiederholung, </w:t>
      </w:r>
      <w:r w:rsidR="00C96331">
        <w:rPr>
          <w:sz w:val="24"/>
          <w:szCs w:val="24"/>
          <w:lang w:val="de-DE"/>
        </w:rPr>
        <w:t xml:space="preserve">die als </w:t>
      </w:r>
      <w:r w:rsidR="007360AE">
        <w:rPr>
          <w:sz w:val="24"/>
          <w:szCs w:val="24"/>
          <w:lang w:val="de-DE"/>
        </w:rPr>
        <w:t xml:space="preserve">stilistisch </w:t>
      </w:r>
      <w:r w:rsidR="00FD1328">
        <w:rPr>
          <w:sz w:val="24"/>
          <w:szCs w:val="24"/>
          <w:lang w:val="de-DE"/>
        </w:rPr>
        <w:t>nicht ideal</w:t>
      </w:r>
      <w:r w:rsidR="00C96331">
        <w:rPr>
          <w:sz w:val="24"/>
          <w:szCs w:val="24"/>
          <w:lang w:val="de-DE"/>
        </w:rPr>
        <w:t xml:space="preserve"> gilt</w:t>
      </w:r>
      <w:r w:rsidR="007360AE">
        <w:rPr>
          <w:sz w:val="24"/>
          <w:szCs w:val="24"/>
          <w:lang w:val="de-DE"/>
        </w:rPr>
        <w:t>. Auch d</w:t>
      </w:r>
      <w:r w:rsidR="00985AA5">
        <w:rPr>
          <w:sz w:val="24"/>
          <w:szCs w:val="24"/>
          <w:lang w:val="de-DE"/>
        </w:rPr>
        <w:t xml:space="preserve">as Adverb „dabei“ steht hier unvermittelt, </w:t>
      </w:r>
      <w:r w:rsidR="00625EAE">
        <w:rPr>
          <w:sz w:val="24"/>
          <w:szCs w:val="24"/>
          <w:lang w:val="de-DE"/>
        </w:rPr>
        <w:t xml:space="preserve">es schließt nicht direkt an das davor Gesagte an, </w:t>
      </w:r>
      <w:r w:rsidR="007360AE">
        <w:rPr>
          <w:sz w:val="24"/>
          <w:szCs w:val="24"/>
          <w:lang w:val="de-DE"/>
        </w:rPr>
        <w:t xml:space="preserve">sondern wirkt vielmehr wie die Markierung eines Bruches. Alles in allem entsteht der Eindruck, dass dieser Text aus einer Montage existierender Texte besteht, </w:t>
      </w:r>
      <w:r w:rsidR="00625EAE">
        <w:rPr>
          <w:sz w:val="24"/>
          <w:szCs w:val="24"/>
          <w:lang w:val="de-DE"/>
        </w:rPr>
        <w:t xml:space="preserve">die </w:t>
      </w:r>
      <w:r w:rsidR="007360AE">
        <w:rPr>
          <w:sz w:val="24"/>
          <w:szCs w:val="24"/>
          <w:lang w:val="de-DE"/>
        </w:rPr>
        <w:t xml:space="preserve">Jelinek </w:t>
      </w:r>
      <w:r w:rsidR="00625EAE">
        <w:rPr>
          <w:sz w:val="24"/>
          <w:szCs w:val="24"/>
          <w:lang w:val="de-DE"/>
        </w:rPr>
        <w:t xml:space="preserve">zusammenwürfelt, um neue </w:t>
      </w:r>
      <w:r w:rsidR="00625EAE">
        <w:rPr>
          <w:sz w:val="24"/>
          <w:szCs w:val="24"/>
          <w:lang w:val="de-DE"/>
        </w:rPr>
        <w:lastRenderedPageBreak/>
        <w:t xml:space="preserve">Bedeutung zu erschließen. </w:t>
      </w:r>
      <w:r w:rsidR="009F761B">
        <w:rPr>
          <w:sz w:val="24"/>
          <w:szCs w:val="24"/>
          <w:lang w:val="de-DE"/>
        </w:rPr>
        <w:t>„</w:t>
      </w:r>
      <w:r w:rsidR="009F761B" w:rsidRPr="009F761B">
        <w:rPr>
          <w:sz w:val="24"/>
          <w:szCs w:val="24"/>
          <w:lang w:val="de-DE"/>
        </w:rPr>
        <w:t>EJ behandelt die</w:t>
      </w:r>
      <w:r w:rsidR="009F761B">
        <w:rPr>
          <w:sz w:val="24"/>
          <w:szCs w:val="24"/>
          <w:lang w:val="de-DE"/>
        </w:rPr>
        <w:t xml:space="preserve"> </w:t>
      </w:r>
      <w:r w:rsidR="009F761B" w:rsidRPr="009F761B">
        <w:rPr>
          <w:sz w:val="24"/>
          <w:szCs w:val="24"/>
          <w:lang w:val="de-DE"/>
        </w:rPr>
        <w:t>Welt als Textmasse</w:t>
      </w:r>
      <w:r w:rsidR="009F761B">
        <w:rPr>
          <w:sz w:val="24"/>
          <w:szCs w:val="24"/>
          <w:lang w:val="de-DE"/>
        </w:rPr>
        <w:t xml:space="preserve"> […]“</w:t>
      </w:r>
      <w:r w:rsidR="009F761B" w:rsidRPr="009F761B">
        <w:rPr>
          <w:sz w:val="24"/>
          <w:szCs w:val="24"/>
          <w:lang w:val="de-DE"/>
        </w:rPr>
        <w:t xml:space="preserve">, </w:t>
      </w:r>
      <w:r w:rsidR="009F761B">
        <w:rPr>
          <w:sz w:val="24"/>
          <w:szCs w:val="24"/>
          <w:lang w:val="de-DE"/>
        </w:rPr>
        <w:t>argumentiert Peter Weibel</w:t>
      </w:r>
      <w:r w:rsidR="003A4F3D">
        <w:rPr>
          <w:sz w:val="24"/>
          <w:szCs w:val="24"/>
          <w:lang w:val="de-DE"/>
        </w:rPr>
        <w:t>.</w:t>
      </w:r>
      <w:r w:rsidR="009F761B">
        <w:rPr>
          <w:sz w:val="24"/>
          <w:szCs w:val="24"/>
          <w:lang w:val="de-DE"/>
        </w:rPr>
        <w:t xml:space="preserve"> „</w:t>
      </w:r>
      <w:r w:rsidR="009F761B" w:rsidRPr="009F761B">
        <w:rPr>
          <w:sz w:val="24"/>
          <w:szCs w:val="24"/>
          <w:lang w:val="de-DE"/>
        </w:rPr>
        <w:t>Sie</w:t>
      </w:r>
      <w:r w:rsidR="009F761B">
        <w:rPr>
          <w:sz w:val="24"/>
          <w:szCs w:val="24"/>
          <w:lang w:val="de-DE"/>
        </w:rPr>
        <w:t xml:space="preserve"> </w:t>
      </w:r>
      <w:r w:rsidR="009F761B" w:rsidRPr="009F761B">
        <w:rPr>
          <w:sz w:val="24"/>
          <w:szCs w:val="24"/>
          <w:lang w:val="de-DE"/>
        </w:rPr>
        <w:t>beobachtet nicht die Welt, sondern die Texte, welche die Welt produziert. Sie ist</w:t>
      </w:r>
      <w:r w:rsidR="009F761B">
        <w:rPr>
          <w:sz w:val="24"/>
          <w:szCs w:val="24"/>
          <w:lang w:val="de-DE"/>
        </w:rPr>
        <w:t xml:space="preserve"> </w:t>
      </w:r>
      <w:r w:rsidR="009F761B" w:rsidRPr="009F761B">
        <w:rPr>
          <w:sz w:val="24"/>
          <w:szCs w:val="24"/>
          <w:lang w:val="de-DE"/>
        </w:rPr>
        <w:t>eine Beobachterin zweiter Ordnung. Sie verwendet das Sprachmaterial, das die</w:t>
      </w:r>
      <w:r w:rsidR="009F761B">
        <w:rPr>
          <w:sz w:val="24"/>
          <w:szCs w:val="24"/>
          <w:lang w:val="de-DE"/>
        </w:rPr>
        <w:t xml:space="preserve"> </w:t>
      </w:r>
      <w:r w:rsidR="009F761B" w:rsidRPr="009F761B">
        <w:rPr>
          <w:sz w:val="24"/>
          <w:szCs w:val="24"/>
          <w:lang w:val="de-DE"/>
        </w:rPr>
        <w:t xml:space="preserve">Massenmedien liefern. </w:t>
      </w:r>
      <w:r w:rsidR="009F761B">
        <w:rPr>
          <w:sz w:val="24"/>
          <w:szCs w:val="24"/>
          <w:lang w:val="de-DE"/>
        </w:rPr>
        <w:t xml:space="preserve">[…] </w:t>
      </w:r>
      <w:r w:rsidR="009F761B" w:rsidRPr="009F761B">
        <w:rPr>
          <w:sz w:val="24"/>
          <w:szCs w:val="24"/>
          <w:lang w:val="de-DE"/>
        </w:rPr>
        <w:t>Sie bezieht sich also auf die</w:t>
      </w:r>
      <w:r w:rsidR="009F761B">
        <w:rPr>
          <w:sz w:val="24"/>
          <w:szCs w:val="24"/>
          <w:lang w:val="de-DE"/>
        </w:rPr>
        <w:t xml:space="preserve"> </w:t>
      </w:r>
      <w:r w:rsidR="009F761B" w:rsidRPr="009F761B">
        <w:rPr>
          <w:sz w:val="24"/>
          <w:szCs w:val="24"/>
          <w:lang w:val="de-DE"/>
        </w:rPr>
        <w:t>Massenmedien und nicht auf die Welt, bzw. auf das Bild, das die Massenmedien</w:t>
      </w:r>
      <w:r w:rsidR="009F761B">
        <w:rPr>
          <w:sz w:val="24"/>
          <w:szCs w:val="24"/>
          <w:lang w:val="de-DE"/>
        </w:rPr>
        <w:t xml:space="preserve"> </w:t>
      </w:r>
      <w:r w:rsidR="009F761B" w:rsidRPr="009F761B">
        <w:rPr>
          <w:sz w:val="24"/>
          <w:szCs w:val="24"/>
          <w:lang w:val="de-DE"/>
        </w:rPr>
        <w:t>von der Welt entwerfen. Indem sie diese Massenmedien mit ihrem scharfen Urteil,</w:t>
      </w:r>
      <w:r w:rsidR="009F761B">
        <w:rPr>
          <w:sz w:val="24"/>
          <w:szCs w:val="24"/>
          <w:lang w:val="de-DE"/>
        </w:rPr>
        <w:t xml:space="preserve"> </w:t>
      </w:r>
      <w:r w:rsidR="009F761B" w:rsidRPr="009F761B">
        <w:rPr>
          <w:sz w:val="24"/>
          <w:szCs w:val="24"/>
          <w:lang w:val="de-DE"/>
        </w:rPr>
        <w:t>d.h. mit ihren literarischen Techniken umpflügt, schafft sie ein neues Bild von der</w:t>
      </w:r>
      <w:r w:rsidR="009F761B">
        <w:rPr>
          <w:sz w:val="24"/>
          <w:szCs w:val="24"/>
          <w:lang w:val="de-DE"/>
        </w:rPr>
        <w:t xml:space="preserve"> </w:t>
      </w:r>
      <w:r w:rsidR="009F761B" w:rsidRPr="009F761B">
        <w:rPr>
          <w:sz w:val="24"/>
          <w:szCs w:val="24"/>
          <w:lang w:val="de-DE"/>
        </w:rPr>
        <w:t>Welt.</w:t>
      </w:r>
      <w:r w:rsidR="009F761B">
        <w:rPr>
          <w:sz w:val="24"/>
          <w:szCs w:val="24"/>
          <w:lang w:val="de-DE"/>
        </w:rPr>
        <w:t>“</w:t>
      </w:r>
      <w:r w:rsidR="003A4F3D">
        <w:rPr>
          <w:rStyle w:val="Funotenzeichen"/>
          <w:sz w:val="24"/>
          <w:szCs w:val="24"/>
          <w:lang w:val="de-DE"/>
        </w:rPr>
        <w:footnoteReference w:id="19"/>
      </w:r>
    </w:p>
    <w:p w14:paraId="3A8D2972" w14:textId="53523E54" w:rsidR="00FF59B8" w:rsidRDefault="00FD1328" w:rsidP="001C2324">
      <w:pPr>
        <w:spacing w:line="240" w:lineRule="auto"/>
        <w:rPr>
          <w:rFonts w:cstheme="minorHAnsi"/>
          <w:sz w:val="24"/>
          <w:szCs w:val="24"/>
          <w:lang w:val="de-DE"/>
        </w:rPr>
      </w:pPr>
      <w:r>
        <w:rPr>
          <w:sz w:val="24"/>
          <w:szCs w:val="24"/>
          <w:lang w:val="de-DE"/>
        </w:rPr>
        <w:t>A</w:t>
      </w:r>
      <w:r w:rsidR="00F11F01">
        <w:rPr>
          <w:sz w:val="24"/>
          <w:szCs w:val="24"/>
          <w:lang w:val="de-DE"/>
        </w:rPr>
        <w:t xml:space="preserve">uch ihre eigenen Texte </w:t>
      </w:r>
      <w:r>
        <w:rPr>
          <w:sz w:val="24"/>
          <w:szCs w:val="24"/>
          <w:lang w:val="de-DE"/>
        </w:rPr>
        <w:t xml:space="preserve">bearbeitet Jelinek </w:t>
      </w:r>
      <w:r w:rsidR="00F11F01">
        <w:rPr>
          <w:sz w:val="24"/>
          <w:szCs w:val="24"/>
          <w:lang w:val="de-DE"/>
        </w:rPr>
        <w:t>mit dieser Montagetechnik. Sie verkörpert selbst d</w:t>
      </w:r>
      <w:r w:rsidR="008F15F2">
        <w:rPr>
          <w:sz w:val="24"/>
          <w:szCs w:val="24"/>
          <w:lang w:val="de-DE"/>
        </w:rPr>
        <w:t xml:space="preserve">ie dritte </w:t>
      </w:r>
      <w:r w:rsidR="00F11F01">
        <w:rPr>
          <w:sz w:val="24"/>
          <w:szCs w:val="24"/>
          <w:lang w:val="de-DE"/>
        </w:rPr>
        <w:t>Frauens</w:t>
      </w:r>
      <w:r w:rsidR="008F15F2">
        <w:rPr>
          <w:sz w:val="24"/>
          <w:szCs w:val="24"/>
          <w:lang w:val="de-DE"/>
        </w:rPr>
        <w:t xml:space="preserve">timme </w:t>
      </w:r>
      <w:r w:rsidR="00F11F01">
        <w:rPr>
          <w:sz w:val="24"/>
          <w:szCs w:val="24"/>
          <w:lang w:val="de-DE"/>
        </w:rPr>
        <w:t xml:space="preserve">in </w:t>
      </w:r>
      <w:r w:rsidR="00F11F01" w:rsidRPr="00430D21">
        <w:rPr>
          <w:i/>
          <w:iCs/>
          <w:sz w:val="24"/>
          <w:szCs w:val="24"/>
          <w:lang w:val="de-DE"/>
        </w:rPr>
        <w:t>Ramsau am Dachstein</w:t>
      </w:r>
      <w:r w:rsidR="00B03A1C">
        <w:rPr>
          <w:sz w:val="24"/>
          <w:szCs w:val="24"/>
          <w:lang w:val="de-DE"/>
        </w:rPr>
        <w:t xml:space="preserve">, </w:t>
      </w:r>
      <w:r w:rsidR="00F11F01">
        <w:rPr>
          <w:sz w:val="24"/>
          <w:szCs w:val="24"/>
          <w:lang w:val="de-DE"/>
        </w:rPr>
        <w:t xml:space="preserve">sowohl </w:t>
      </w:r>
      <w:r w:rsidR="00B03A1C">
        <w:rPr>
          <w:sz w:val="24"/>
          <w:szCs w:val="24"/>
          <w:lang w:val="de-DE"/>
        </w:rPr>
        <w:t>im Bild als auch aus dem Off</w:t>
      </w:r>
      <w:r w:rsidR="00F11F01">
        <w:rPr>
          <w:sz w:val="24"/>
          <w:szCs w:val="24"/>
          <w:lang w:val="de-DE"/>
        </w:rPr>
        <w:t xml:space="preserve"> sprechend</w:t>
      </w:r>
      <w:r w:rsidR="00B03A1C">
        <w:rPr>
          <w:sz w:val="24"/>
          <w:szCs w:val="24"/>
          <w:lang w:val="de-DE"/>
        </w:rPr>
        <w:t>. Ihr</w:t>
      </w:r>
      <w:r w:rsidR="000030AF">
        <w:rPr>
          <w:sz w:val="24"/>
          <w:szCs w:val="24"/>
          <w:lang w:val="de-DE"/>
        </w:rPr>
        <w:t>e</w:t>
      </w:r>
      <w:r w:rsidR="00B03A1C">
        <w:rPr>
          <w:sz w:val="24"/>
          <w:szCs w:val="24"/>
          <w:lang w:val="de-DE"/>
        </w:rPr>
        <w:t xml:space="preserve"> Wortmeldungen beginnen fast immer mit </w:t>
      </w:r>
      <w:r w:rsidR="00DB5F36">
        <w:rPr>
          <w:sz w:val="24"/>
          <w:szCs w:val="24"/>
          <w:lang w:val="de-DE"/>
        </w:rPr>
        <w:t>d</w:t>
      </w:r>
      <w:r w:rsidR="00B03A1C">
        <w:rPr>
          <w:sz w:val="24"/>
          <w:szCs w:val="24"/>
          <w:lang w:val="de-DE"/>
        </w:rPr>
        <w:t>em Satz</w:t>
      </w:r>
      <w:r w:rsidR="00DB5F36">
        <w:rPr>
          <w:sz w:val="24"/>
          <w:szCs w:val="24"/>
          <w:lang w:val="de-DE"/>
        </w:rPr>
        <w:t>: „Das ist eine schöne Landschaft.“</w:t>
      </w:r>
      <w:r w:rsidR="00B03A1C">
        <w:rPr>
          <w:sz w:val="24"/>
          <w:szCs w:val="24"/>
          <w:lang w:val="de-DE"/>
        </w:rPr>
        <w:t xml:space="preserve">, </w:t>
      </w:r>
      <w:proofErr w:type="gramStart"/>
      <w:r w:rsidR="00B03A1C">
        <w:rPr>
          <w:sz w:val="24"/>
          <w:szCs w:val="24"/>
          <w:lang w:val="de-DE"/>
        </w:rPr>
        <w:t xml:space="preserve">der </w:t>
      </w:r>
      <w:r w:rsidR="00D656AC">
        <w:rPr>
          <w:sz w:val="24"/>
          <w:szCs w:val="24"/>
          <w:lang w:val="de-DE"/>
        </w:rPr>
        <w:t>sozusagen</w:t>
      </w:r>
      <w:proofErr w:type="gramEnd"/>
      <w:r w:rsidR="00D656AC">
        <w:rPr>
          <w:sz w:val="24"/>
          <w:szCs w:val="24"/>
          <w:lang w:val="de-DE"/>
        </w:rPr>
        <w:t xml:space="preserve"> </w:t>
      </w:r>
      <w:r w:rsidR="00B03A1C">
        <w:rPr>
          <w:sz w:val="24"/>
          <w:szCs w:val="24"/>
          <w:lang w:val="de-DE"/>
        </w:rPr>
        <w:t xml:space="preserve">das </w:t>
      </w:r>
      <w:r w:rsidR="00B03A1C" w:rsidRPr="00D656AC">
        <w:rPr>
          <w:sz w:val="24"/>
          <w:szCs w:val="24"/>
          <w:lang w:val="de-DE"/>
        </w:rPr>
        <w:t>Leitmotiv</w:t>
      </w:r>
      <w:r w:rsidR="00B03A1C">
        <w:rPr>
          <w:sz w:val="24"/>
          <w:szCs w:val="24"/>
          <w:lang w:val="de-DE"/>
        </w:rPr>
        <w:t xml:space="preserve"> des Films bildet</w:t>
      </w:r>
      <w:r w:rsidR="0055017B">
        <w:rPr>
          <w:sz w:val="24"/>
          <w:szCs w:val="24"/>
          <w:lang w:val="de-DE"/>
        </w:rPr>
        <w:t xml:space="preserve">. Er ist der Kern, an den jeweils Variationen von Statements </w:t>
      </w:r>
      <w:r w:rsidR="00E60D07">
        <w:rPr>
          <w:sz w:val="24"/>
          <w:szCs w:val="24"/>
          <w:lang w:val="de-DE"/>
        </w:rPr>
        <w:t>über</w:t>
      </w:r>
      <w:r w:rsidR="0055017B">
        <w:rPr>
          <w:sz w:val="24"/>
          <w:szCs w:val="24"/>
          <w:lang w:val="de-DE"/>
        </w:rPr>
        <w:t xml:space="preserve"> die Landschaft und die Menschen anschließen</w:t>
      </w:r>
      <w:r w:rsidR="00E60D07">
        <w:rPr>
          <w:sz w:val="24"/>
          <w:szCs w:val="24"/>
          <w:lang w:val="de-DE"/>
        </w:rPr>
        <w:t>, allesamt entlang thematischer Schwerpunkte</w:t>
      </w:r>
      <w:r w:rsidR="0055017B">
        <w:rPr>
          <w:sz w:val="24"/>
          <w:szCs w:val="24"/>
          <w:lang w:val="de-DE"/>
        </w:rPr>
        <w:t xml:space="preserve">. </w:t>
      </w:r>
      <w:r w:rsidR="00F11F01">
        <w:rPr>
          <w:rFonts w:cstheme="minorHAnsi"/>
          <w:sz w:val="24"/>
          <w:szCs w:val="24"/>
          <w:lang w:val="de-DE"/>
        </w:rPr>
        <w:t>Die Autorin</w:t>
      </w:r>
      <w:r w:rsidR="00917549">
        <w:rPr>
          <w:rFonts w:cstheme="minorHAnsi"/>
          <w:sz w:val="24"/>
          <w:szCs w:val="24"/>
          <w:lang w:val="de-DE"/>
        </w:rPr>
        <w:t xml:space="preserve"> greift hier zurück auf ihren 1975 erschienen, viel beachteten dritten Roman, </w:t>
      </w:r>
      <w:r w:rsidR="00917549" w:rsidRPr="00430D21">
        <w:rPr>
          <w:rFonts w:cstheme="minorHAnsi"/>
          <w:i/>
          <w:iCs/>
          <w:sz w:val="24"/>
          <w:szCs w:val="24"/>
          <w:lang w:val="de-DE"/>
        </w:rPr>
        <w:t>Die Liebhaberinnen</w:t>
      </w:r>
      <w:r w:rsidR="00917549" w:rsidRPr="001F5CEE">
        <w:rPr>
          <w:rStyle w:val="Funotenzeichen"/>
          <w:rFonts w:cstheme="minorHAnsi"/>
          <w:sz w:val="24"/>
          <w:szCs w:val="24"/>
          <w:lang w:val="de-DE"/>
        </w:rPr>
        <w:footnoteReference w:id="20"/>
      </w:r>
      <w:r w:rsidR="00917549">
        <w:rPr>
          <w:rFonts w:cstheme="minorHAnsi"/>
          <w:sz w:val="24"/>
          <w:szCs w:val="24"/>
          <w:lang w:val="de-DE"/>
        </w:rPr>
        <w:t xml:space="preserve">, der auf ähnliche Art und Weise ausgehend von </w:t>
      </w:r>
      <w:r w:rsidR="009C59F5">
        <w:rPr>
          <w:rFonts w:cstheme="minorHAnsi"/>
          <w:sz w:val="24"/>
          <w:szCs w:val="24"/>
          <w:lang w:val="de-DE"/>
        </w:rPr>
        <w:t xml:space="preserve">der </w:t>
      </w:r>
      <w:r w:rsidR="00D656AC">
        <w:rPr>
          <w:rFonts w:cstheme="minorHAnsi"/>
          <w:sz w:val="24"/>
          <w:szCs w:val="24"/>
          <w:lang w:val="de-DE"/>
        </w:rPr>
        <w:t xml:space="preserve">Anrufung der Landschaft und </w:t>
      </w:r>
      <w:r w:rsidR="00BD74FB">
        <w:rPr>
          <w:rFonts w:cstheme="minorHAnsi"/>
          <w:sz w:val="24"/>
          <w:szCs w:val="24"/>
          <w:lang w:val="de-DE"/>
        </w:rPr>
        <w:t xml:space="preserve">der </w:t>
      </w:r>
      <w:r w:rsidR="001C2324">
        <w:rPr>
          <w:rFonts w:cstheme="minorHAnsi"/>
          <w:sz w:val="24"/>
          <w:szCs w:val="24"/>
          <w:lang w:val="de-DE"/>
        </w:rPr>
        <w:t xml:space="preserve">Natur </w:t>
      </w:r>
      <w:r w:rsidR="00917549">
        <w:rPr>
          <w:rFonts w:cstheme="minorHAnsi"/>
          <w:sz w:val="24"/>
          <w:szCs w:val="24"/>
          <w:lang w:val="de-DE"/>
        </w:rPr>
        <w:t>gesellschaftlich</w:t>
      </w:r>
      <w:r w:rsidR="00C96331">
        <w:rPr>
          <w:rFonts w:cstheme="minorHAnsi"/>
          <w:sz w:val="24"/>
          <w:szCs w:val="24"/>
          <w:lang w:val="de-DE"/>
        </w:rPr>
        <w:t>e</w:t>
      </w:r>
      <w:r w:rsidR="00D656AC">
        <w:rPr>
          <w:rFonts w:cstheme="minorHAnsi"/>
          <w:sz w:val="24"/>
          <w:szCs w:val="24"/>
          <w:lang w:val="de-DE"/>
        </w:rPr>
        <w:t xml:space="preserve"> </w:t>
      </w:r>
      <w:r w:rsidR="00917549">
        <w:rPr>
          <w:rFonts w:cstheme="minorHAnsi"/>
          <w:sz w:val="24"/>
          <w:szCs w:val="24"/>
          <w:lang w:val="de-DE"/>
        </w:rPr>
        <w:t xml:space="preserve">Muster </w:t>
      </w:r>
      <w:r w:rsidR="00FF06F9">
        <w:rPr>
          <w:rFonts w:cstheme="minorHAnsi"/>
          <w:sz w:val="24"/>
          <w:szCs w:val="24"/>
          <w:lang w:val="de-DE"/>
        </w:rPr>
        <w:t xml:space="preserve">offenlegt </w:t>
      </w:r>
      <w:r w:rsidR="000A0548">
        <w:rPr>
          <w:rFonts w:cstheme="minorHAnsi"/>
          <w:sz w:val="24"/>
          <w:szCs w:val="24"/>
          <w:lang w:val="de-DE"/>
        </w:rPr>
        <w:t xml:space="preserve">und </w:t>
      </w:r>
      <w:r w:rsidR="00FF06F9">
        <w:rPr>
          <w:rFonts w:cstheme="minorHAnsi"/>
          <w:sz w:val="24"/>
          <w:szCs w:val="24"/>
          <w:lang w:val="de-DE"/>
        </w:rPr>
        <w:t>deren</w:t>
      </w:r>
      <w:r w:rsidR="000A0548">
        <w:rPr>
          <w:rFonts w:cstheme="minorHAnsi"/>
          <w:sz w:val="24"/>
          <w:szCs w:val="24"/>
          <w:lang w:val="de-DE"/>
        </w:rPr>
        <w:t xml:space="preserve"> Implikationen </w:t>
      </w:r>
      <w:r w:rsidR="006212F9">
        <w:rPr>
          <w:rFonts w:cstheme="minorHAnsi"/>
          <w:sz w:val="24"/>
          <w:szCs w:val="24"/>
          <w:lang w:val="de-DE"/>
        </w:rPr>
        <w:t xml:space="preserve">für </w:t>
      </w:r>
      <w:r w:rsidR="00D656AC">
        <w:rPr>
          <w:rFonts w:cstheme="minorHAnsi"/>
          <w:sz w:val="24"/>
          <w:szCs w:val="24"/>
          <w:lang w:val="de-DE"/>
        </w:rPr>
        <w:t xml:space="preserve">das Leben der </w:t>
      </w:r>
      <w:r w:rsidR="000A0548">
        <w:rPr>
          <w:rFonts w:cstheme="minorHAnsi"/>
          <w:sz w:val="24"/>
          <w:szCs w:val="24"/>
          <w:lang w:val="de-DE"/>
        </w:rPr>
        <w:t>Frauen durchexerziert</w:t>
      </w:r>
      <w:r w:rsidR="001C2324">
        <w:rPr>
          <w:rFonts w:cstheme="minorHAnsi"/>
          <w:sz w:val="24"/>
          <w:szCs w:val="24"/>
          <w:lang w:val="de-DE"/>
        </w:rPr>
        <w:t xml:space="preserve">: </w:t>
      </w:r>
      <w:r w:rsidR="001C2324" w:rsidRPr="001F5CEE">
        <w:rPr>
          <w:rFonts w:cstheme="minorHAnsi"/>
          <w:sz w:val="24"/>
          <w:szCs w:val="24"/>
          <w:lang w:val="de-DE"/>
        </w:rPr>
        <w:t>„kennen Sie dieses SCHÖNE land mit seinen tälern und hügeln?</w:t>
      </w:r>
      <w:r w:rsidR="001C2324">
        <w:rPr>
          <w:rFonts w:cstheme="minorHAnsi"/>
          <w:sz w:val="24"/>
          <w:szCs w:val="24"/>
          <w:lang w:val="de-DE"/>
        </w:rPr>
        <w:t xml:space="preserve"> / </w:t>
      </w:r>
      <w:r w:rsidR="001C2324" w:rsidRPr="001F5CEE">
        <w:rPr>
          <w:rFonts w:cstheme="minorHAnsi"/>
          <w:sz w:val="24"/>
          <w:szCs w:val="24"/>
          <w:lang w:val="de-DE"/>
        </w:rPr>
        <w:t>es wird in der ferne von schönen bergen begrenzt. es hat einen horizont, was nicht viele länder haben.</w:t>
      </w:r>
      <w:r w:rsidR="001C2324">
        <w:rPr>
          <w:rFonts w:cstheme="minorHAnsi"/>
          <w:sz w:val="24"/>
          <w:szCs w:val="24"/>
          <w:lang w:val="de-DE"/>
        </w:rPr>
        <w:t xml:space="preserve"> […] / mitten in dieses schöne land hinein haben gute menschen eine fabrik gebaut. […] / die frauen, die hier arbeiten, gehören nicht dem fabrikbesitzer. / die frauen, die hier arbeiten, gehören ganz ihren familien. / nur das gebäude gehört dem konzern. so sind alle zufrieden.</w:t>
      </w:r>
      <w:r w:rsidR="006212F9">
        <w:rPr>
          <w:rFonts w:cstheme="minorHAnsi"/>
          <w:sz w:val="24"/>
          <w:szCs w:val="24"/>
          <w:lang w:val="de-DE"/>
        </w:rPr>
        <w:t>“</w:t>
      </w:r>
      <w:r w:rsidR="006212F9">
        <w:rPr>
          <w:rStyle w:val="Funotenzeichen"/>
          <w:rFonts w:cstheme="minorHAnsi"/>
          <w:sz w:val="24"/>
          <w:szCs w:val="24"/>
          <w:lang w:val="de-DE"/>
        </w:rPr>
        <w:footnoteReference w:id="21"/>
      </w:r>
      <w:r w:rsidR="007A66C8">
        <w:rPr>
          <w:rFonts w:cstheme="minorHAnsi"/>
          <w:sz w:val="24"/>
          <w:szCs w:val="24"/>
          <w:lang w:val="de-DE"/>
        </w:rPr>
        <w:t xml:space="preserve"> </w:t>
      </w:r>
      <w:r w:rsidR="00510CFF">
        <w:rPr>
          <w:rFonts w:cstheme="minorHAnsi"/>
          <w:sz w:val="24"/>
          <w:szCs w:val="24"/>
          <w:lang w:val="de-DE"/>
        </w:rPr>
        <w:t xml:space="preserve">In Jelineks literarischem Schaffen ist Ideologiekritik </w:t>
      </w:r>
      <w:r w:rsidR="00873999">
        <w:rPr>
          <w:rFonts w:cstheme="minorHAnsi"/>
          <w:sz w:val="24"/>
          <w:szCs w:val="24"/>
          <w:lang w:val="de-DE"/>
        </w:rPr>
        <w:t>gl</w:t>
      </w:r>
      <w:r w:rsidR="00817F4A">
        <w:rPr>
          <w:rFonts w:cstheme="minorHAnsi"/>
          <w:sz w:val="24"/>
          <w:szCs w:val="24"/>
          <w:lang w:val="de-DE"/>
        </w:rPr>
        <w:t>e</w:t>
      </w:r>
      <w:r w:rsidR="00873999">
        <w:rPr>
          <w:rFonts w:cstheme="minorHAnsi"/>
          <w:sz w:val="24"/>
          <w:szCs w:val="24"/>
          <w:lang w:val="de-DE"/>
        </w:rPr>
        <w:t xml:space="preserve">ichbedeutend mit </w:t>
      </w:r>
      <w:r w:rsidR="00510CFF">
        <w:rPr>
          <w:rFonts w:cstheme="minorHAnsi"/>
          <w:sz w:val="24"/>
          <w:szCs w:val="24"/>
          <w:lang w:val="de-DE"/>
        </w:rPr>
        <w:t xml:space="preserve">Sprachkritik. </w:t>
      </w:r>
      <w:r w:rsidR="00113356">
        <w:rPr>
          <w:rFonts w:cstheme="minorHAnsi"/>
          <w:sz w:val="24"/>
          <w:szCs w:val="24"/>
          <w:lang w:val="de-DE"/>
        </w:rPr>
        <w:t xml:space="preserve">Die Montage des Sprachmaterials ermöglicht es ihr, </w:t>
      </w:r>
      <w:r w:rsidR="00817F4A">
        <w:rPr>
          <w:rFonts w:cstheme="minorHAnsi"/>
          <w:sz w:val="24"/>
          <w:szCs w:val="24"/>
          <w:lang w:val="de-DE"/>
        </w:rPr>
        <w:t xml:space="preserve">die Ideologie bzw. einen konkreten </w:t>
      </w:r>
      <w:r w:rsidR="00510CFF">
        <w:rPr>
          <w:rFonts w:cstheme="minorHAnsi"/>
          <w:sz w:val="24"/>
          <w:szCs w:val="24"/>
          <w:lang w:val="de-DE"/>
        </w:rPr>
        <w:t>Mythos imitierend</w:t>
      </w:r>
      <w:r w:rsidR="00113356">
        <w:rPr>
          <w:rFonts w:cstheme="minorHAnsi"/>
          <w:sz w:val="24"/>
          <w:szCs w:val="24"/>
          <w:lang w:val="de-DE"/>
        </w:rPr>
        <w:t xml:space="preserve"> zu beschreiben</w:t>
      </w:r>
      <w:r w:rsidR="00C96331">
        <w:rPr>
          <w:rFonts w:cstheme="minorHAnsi"/>
          <w:sz w:val="24"/>
          <w:szCs w:val="24"/>
          <w:lang w:val="de-DE"/>
        </w:rPr>
        <w:t>,</w:t>
      </w:r>
      <w:r w:rsidR="00113356">
        <w:rPr>
          <w:rFonts w:cstheme="minorHAnsi"/>
          <w:sz w:val="24"/>
          <w:szCs w:val="24"/>
          <w:lang w:val="de-DE"/>
        </w:rPr>
        <w:t xml:space="preserve"> </w:t>
      </w:r>
      <w:r w:rsidR="000518DE">
        <w:rPr>
          <w:rFonts w:cstheme="minorHAnsi"/>
          <w:sz w:val="24"/>
          <w:szCs w:val="24"/>
          <w:lang w:val="de-DE"/>
        </w:rPr>
        <w:t xml:space="preserve">und dabei </w:t>
      </w:r>
      <w:r w:rsidR="00113356">
        <w:rPr>
          <w:rFonts w:cstheme="minorHAnsi"/>
          <w:sz w:val="24"/>
          <w:szCs w:val="24"/>
          <w:lang w:val="de-DE"/>
        </w:rPr>
        <w:t>Brüche</w:t>
      </w:r>
      <w:r w:rsidR="00510CFF">
        <w:rPr>
          <w:rFonts w:cstheme="minorHAnsi"/>
          <w:sz w:val="24"/>
          <w:szCs w:val="24"/>
          <w:lang w:val="de-DE"/>
        </w:rPr>
        <w:t xml:space="preserve"> und Leerstellen</w:t>
      </w:r>
      <w:r w:rsidR="00113356">
        <w:rPr>
          <w:rFonts w:cstheme="minorHAnsi"/>
          <w:sz w:val="24"/>
          <w:szCs w:val="24"/>
          <w:lang w:val="de-DE"/>
        </w:rPr>
        <w:t xml:space="preserve"> zu akzentuieren. </w:t>
      </w:r>
      <w:r w:rsidR="000518DE">
        <w:rPr>
          <w:rFonts w:cstheme="minorHAnsi"/>
          <w:sz w:val="24"/>
          <w:szCs w:val="24"/>
          <w:lang w:val="de-DE"/>
        </w:rPr>
        <w:t xml:space="preserve">In </w:t>
      </w:r>
      <w:r w:rsidR="000518DE" w:rsidRPr="00430D21">
        <w:rPr>
          <w:rFonts w:cstheme="minorHAnsi"/>
          <w:i/>
          <w:iCs/>
          <w:sz w:val="24"/>
          <w:szCs w:val="24"/>
          <w:lang w:val="de-DE"/>
        </w:rPr>
        <w:t>Die Liebhaberinnen</w:t>
      </w:r>
      <w:r w:rsidR="000518DE">
        <w:rPr>
          <w:rFonts w:cstheme="minorHAnsi"/>
          <w:sz w:val="24"/>
          <w:szCs w:val="24"/>
          <w:lang w:val="de-DE"/>
        </w:rPr>
        <w:t xml:space="preserve"> </w:t>
      </w:r>
      <w:r w:rsidR="00254B4A">
        <w:rPr>
          <w:rFonts w:cstheme="minorHAnsi"/>
          <w:sz w:val="24"/>
          <w:szCs w:val="24"/>
          <w:lang w:val="de-DE"/>
        </w:rPr>
        <w:t xml:space="preserve">werden scheinbare Gegensätze </w:t>
      </w:r>
      <w:r w:rsidR="00254B4A">
        <w:rPr>
          <w:sz w:val="24"/>
          <w:szCs w:val="24"/>
          <w:lang w:val="de-DE"/>
        </w:rPr>
        <w:t>–</w:t>
      </w:r>
      <w:r w:rsidR="00254B4A">
        <w:rPr>
          <w:rFonts w:cstheme="minorHAnsi"/>
          <w:sz w:val="24"/>
          <w:szCs w:val="24"/>
          <w:lang w:val="de-DE"/>
        </w:rPr>
        <w:t xml:space="preserve"> </w:t>
      </w:r>
      <w:r w:rsidR="000518DE">
        <w:rPr>
          <w:rFonts w:cstheme="minorHAnsi"/>
          <w:sz w:val="24"/>
          <w:szCs w:val="24"/>
          <w:lang w:val="de-DE"/>
        </w:rPr>
        <w:t>die Landschaft, die Menschen, die Fabrik, die Frauen</w:t>
      </w:r>
      <w:r w:rsidR="00254B4A">
        <w:rPr>
          <w:rFonts w:cstheme="minorHAnsi"/>
          <w:sz w:val="24"/>
          <w:szCs w:val="24"/>
          <w:lang w:val="de-DE"/>
        </w:rPr>
        <w:t xml:space="preserve"> </w:t>
      </w:r>
      <w:r w:rsidR="00254B4A">
        <w:rPr>
          <w:sz w:val="24"/>
          <w:szCs w:val="24"/>
          <w:lang w:val="de-DE"/>
        </w:rPr>
        <w:t>–</w:t>
      </w:r>
      <w:r w:rsidR="00FF59B8">
        <w:rPr>
          <w:rFonts w:cstheme="minorHAnsi"/>
          <w:sz w:val="24"/>
          <w:szCs w:val="24"/>
          <w:lang w:val="de-DE"/>
        </w:rPr>
        <w:t xml:space="preserve"> innerhalb desselben (semantischen) Raums platziert und so aufgelöst („so sind alle zufrieden.“). </w:t>
      </w:r>
    </w:p>
    <w:p w14:paraId="0B682B1F" w14:textId="76F06762" w:rsidR="00781A18" w:rsidRDefault="00FF59B8" w:rsidP="00781A18">
      <w:pPr>
        <w:spacing w:line="240" w:lineRule="auto"/>
        <w:rPr>
          <w:rFonts w:cstheme="minorHAnsi"/>
          <w:sz w:val="24"/>
          <w:szCs w:val="24"/>
          <w:lang w:val="de-DE"/>
        </w:rPr>
      </w:pPr>
      <w:r>
        <w:rPr>
          <w:rFonts w:cstheme="minorHAnsi"/>
          <w:sz w:val="24"/>
          <w:szCs w:val="24"/>
          <w:lang w:val="de-DE"/>
        </w:rPr>
        <w:t xml:space="preserve">Auch in </w:t>
      </w:r>
      <w:r w:rsidRPr="00430D21">
        <w:rPr>
          <w:i/>
          <w:iCs/>
          <w:sz w:val="24"/>
          <w:szCs w:val="24"/>
          <w:lang w:val="de-DE"/>
        </w:rPr>
        <w:t>Ramsau am Dachstein</w:t>
      </w:r>
      <w:r>
        <w:rPr>
          <w:sz w:val="24"/>
          <w:szCs w:val="24"/>
          <w:lang w:val="de-DE"/>
        </w:rPr>
        <w:t xml:space="preserve"> dreht sich alles um </w:t>
      </w:r>
      <w:r w:rsidR="00BA6C72">
        <w:rPr>
          <w:sz w:val="24"/>
          <w:szCs w:val="24"/>
          <w:lang w:val="de-DE"/>
        </w:rPr>
        <w:t xml:space="preserve">den Raum, </w:t>
      </w:r>
      <w:r w:rsidR="00694078">
        <w:rPr>
          <w:sz w:val="24"/>
          <w:szCs w:val="24"/>
          <w:lang w:val="de-DE"/>
        </w:rPr>
        <w:t xml:space="preserve">aber </w:t>
      </w:r>
      <w:r w:rsidR="004C34C5">
        <w:rPr>
          <w:sz w:val="24"/>
          <w:szCs w:val="24"/>
          <w:lang w:val="de-DE"/>
        </w:rPr>
        <w:t xml:space="preserve">Jelineks Ideologiekritik </w:t>
      </w:r>
      <w:r w:rsidR="00254B4A">
        <w:rPr>
          <w:sz w:val="24"/>
          <w:szCs w:val="24"/>
          <w:lang w:val="de-DE"/>
        </w:rPr>
        <w:t>findet</w:t>
      </w:r>
      <w:r w:rsidR="004C34C5">
        <w:rPr>
          <w:sz w:val="24"/>
          <w:szCs w:val="24"/>
          <w:lang w:val="de-DE"/>
        </w:rPr>
        <w:t xml:space="preserve"> in der Konfrontation der Sprache und Sprachkritik mit </w:t>
      </w:r>
      <w:r w:rsidR="00781A18">
        <w:rPr>
          <w:sz w:val="24"/>
          <w:szCs w:val="24"/>
          <w:lang w:val="de-DE"/>
        </w:rPr>
        <w:t>filmischen Elementen</w:t>
      </w:r>
      <w:r w:rsidR="00254B4A">
        <w:rPr>
          <w:sz w:val="24"/>
          <w:szCs w:val="24"/>
          <w:lang w:val="de-DE"/>
        </w:rPr>
        <w:t xml:space="preserve"> statt</w:t>
      </w:r>
      <w:r w:rsidR="00781A18">
        <w:rPr>
          <w:sz w:val="24"/>
          <w:szCs w:val="24"/>
          <w:lang w:val="de-DE"/>
        </w:rPr>
        <w:t>. Gleichzeitigkeiten bzw. Ungleichzeitigkeiten, Anwesenheiten und Abwesenheiten sind dabei bewusst gesetzt. So ist d</w:t>
      </w:r>
      <w:r w:rsidR="00470741">
        <w:rPr>
          <w:sz w:val="24"/>
          <w:szCs w:val="24"/>
          <w:lang w:val="de-DE"/>
        </w:rPr>
        <w:t xml:space="preserve">ie Protagonistin, die Magd Josefa, den ganzen Film hindurch isoliert in ihrem eigenen Raum, aus dem sie spricht. </w:t>
      </w:r>
      <w:r w:rsidR="00E45CA6">
        <w:rPr>
          <w:sz w:val="24"/>
          <w:szCs w:val="24"/>
          <w:lang w:val="de-DE"/>
        </w:rPr>
        <w:t xml:space="preserve">Sei es in </w:t>
      </w:r>
      <w:r w:rsidR="008B3683">
        <w:rPr>
          <w:sz w:val="24"/>
          <w:szCs w:val="24"/>
          <w:lang w:val="de-DE"/>
        </w:rPr>
        <w:t>d</w:t>
      </w:r>
      <w:r w:rsidR="00E45CA6">
        <w:rPr>
          <w:sz w:val="24"/>
          <w:szCs w:val="24"/>
          <w:lang w:val="de-DE"/>
        </w:rPr>
        <w:t xml:space="preserve">er Stube, </w:t>
      </w:r>
      <w:r w:rsidR="008B3683">
        <w:rPr>
          <w:sz w:val="24"/>
          <w:szCs w:val="24"/>
          <w:lang w:val="de-DE"/>
        </w:rPr>
        <w:t>d</w:t>
      </w:r>
      <w:r w:rsidR="00E45CA6">
        <w:rPr>
          <w:sz w:val="24"/>
          <w:szCs w:val="24"/>
          <w:lang w:val="de-DE"/>
        </w:rPr>
        <w:t xml:space="preserve">er Küche, im Kuhstall. Selbst wenn sie mit anderen im Bild erscheint, wirkt sie – </w:t>
      </w:r>
      <w:r w:rsidR="00454697">
        <w:rPr>
          <w:sz w:val="24"/>
          <w:szCs w:val="24"/>
          <w:lang w:val="de-DE"/>
        </w:rPr>
        <w:t xml:space="preserve">als einzige </w:t>
      </w:r>
      <w:r w:rsidR="00E45CA6">
        <w:rPr>
          <w:sz w:val="24"/>
          <w:szCs w:val="24"/>
          <w:lang w:val="de-DE"/>
        </w:rPr>
        <w:t xml:space="preserve">ohne </w:t>
      </w:r>
      <w:r w:rsidR="00454697">
        <w:rPr>
          <w:sz w:val="24"/>
          <w:szCs w:val="24"/>
          <w:lang w:val="de-DE"/>
        </w:rPr>
        <w:t>J</w:t>
      </w:r>
      <w:r w:rsidR="00E45CA6">
        <w:rPr>
          <w:sz w:val="24"/>
          <w:szCs w:val="24"/>
          <w:lang w:val="de-DE"/>
        </w:rPr>
        <w:t xml:space="preserve">acke durch das </w:t>
      </w:r>
      <w:r w:rsidR="00454697">
        <w:rPr>
          <w:sz w:val="24"/>
          <w:szCs w:val="24"/>
          <w:lang w:val="de-DE"/>
        </w:rPr>
        <w:t xml:space="preserve">winterliche, wenn auch sonnige </w:t>
      </w:r>
      <w:r w:rsidR="00E45CA6">
        <w:rPr>
          <w:sz w:val="24"/>
          <w:szCs w:val="24"/>
          <w:lang w:val="de-DE"/>
        </w:rPr>
        <w:t xml:space="preserve">Dorf gehend – fremd. </w:t>
      </w:r>
      <w:r w:rsidR="00817F4A">
        <w:rPr>
          <w:sz w:val="24"/>
          <w:szCs w:val="24"/>
          <w:lang w:val="de-DE"/>
        </w:rPr>
        <w:t>F</w:t>
      </w:r>
      <w:r w:rsidR="00E45CA6">
        <w:rPr>
          <w:sz w:val="24"/>
          <w:szCs w:val="24"/>
          <w:lang w:val="de-DE"/>
        </w:rPr>
        <w:t xml:space="preserve">remder als die Fremden, die Touristen. </w:t>
      </w:r>
      <w:r w:rsidR="00470741">
        <w:rPr>
          <w:sz w:val="24"/>
          <w:szCs w:val="24"/>
          <w:lang w:val="de-DE"/>
        </w:rPr>
        <w:t xml:space="preserve">Ihre Berichte sind voller Tabus. </w:t>
      </w:r>
      <w:r w:rsidR="00E45CA6">
        <w:rPr>
          <w:sz w:val="24"/>
          <w:szCs w:val="24"/>
          <w:lang w:val="de-DE"/>
        </w:rPr>
        <w:t xml:space="preserve">Sie erzählt von Dingen, die nicht an die Oberfläche kommen sollen. Nur einmal teilt sie </w:t>
      </w:r>
      <w:r w:rsidR="00E45CA6" w:rsidRPr="00A2046B">
        <w:rPr>
          <w:sz w:val="24"/>
          <w:szCs w:val="24"/>
          <w:lang w:val="de-DE"/>
        </w:rPr>
        <w:t xml:space="preserve">sich </w:t>
      </w:r>
      <w:r w:rsidR="00233E0C" w:rsidRPr="00A2046B">
        <w:rPr>
          <w:sz w:val="24"/>
          <w:szCs w:val="24"/>
          <w:lang w:val="de-DE"/>
        </w:rPr>
        <w:t>(</w:t>
      </w:r>
      <w:r w:rsidR="00946520" w:rsidRPr="00A2046B">
        <w:rPr>
          <w:sz w:val="24"/>
          <w:szCs w:val="24"/>
          <w:lang w:val="de-DE"/>
        </w:rPr>
        <w:t>absichtsvoll</w:t>
      </w:r>
      <w:r w:rsidR="00233E0C" w:rsidRPr="00A2046B">
        <w:rPr>
          <w:sz w:val="24"/>
          <w:szCs w:val="24"/>
          <w:lang w:val="de-DE"/>
        </w:rPr>
        <w:t xml:space="preserve">) </w:t>
      </w:r>
      <w:r w:rsidR="00E45CA6" w:rsidRPr="00A2046B">
        <w:rPr>
          <w:sz w:val="24"/>
          <w:szCs w:val="24"/>
          <w:lang w:val="de-DE"/>
        </w:rPr>
        <w:t>den Raum mit</w:t>
      </w:r>
      <w:r w:rsidR="000F2FFA" w:rsidRPr="00A2046B">
        <w:rPr>
          <w:sz w:val="24"/>
          <w:szCs w:val="24"/>
          <w:lang w:val="de-DE"/>
        </w:rPr>
        <w:t xml:space="preserve"> einer zweiten Person: </w:t>
      </w:r>
      <w:r w:rsidR="00E45CA6" w:rsidRPr="00A2046B">
        <w:rPr>
          <w:sz w:val="24"/>
          <w:szCs w:val="24"/>
          <w:lang w:val="de-DE"/>
        </w:rPr>
        <w:t>Jelinek selbst</w:t>
      </w:r>
      <w:r w:rsidR="000F2FFA" w:rsidRPr="00A2046B">
        <w:rPr>
          <w:sz w:val="24"/>
          <w:szCs w:val="24"/>
          <w:lang w:val="de-DE"/>
        </w:rPr>
        <w:t xml:space="preserve"> erscheint mit Josefa </w:t>
      </w:r>
      <w:r w:rsidR="00817F4A" w:rsidRPr="00A2046B">
        <w:rPr>
          <w:sz w:val="24"/>
          <w:szCs w:val="24"/>
          <w:lang w:val="de-DE"/>
        </w:rPr>
        <w:t>im</w:t>
      </w:r>
      <w:r w:rsidR="000F2FFA" w:rsidRPr="00A2046B">
        <w:rPr>
          <w:sz w:val="24"/>
          <w:szCs w:val="24"/>
          <w:lang w:val="de-DE"/>
        </w:rPr>
        <w:t xml:space="preserve"> Bild und </w:t>
      </w:r>
      <w:r w:rsidR="00E45CA6" w:rsidRPr="00A2046B">
        <w:rPr>
          <w:sz w:val="24"/>
          <w:szCs w:val="24"/>
          <w:lang w:val="de-DE"/>
        </w:rPr>
        <w:t xml:space="preserve">leitet ein: </w:t>
      </w:r>
      <w:r w:rsidR="00BA6C72" w:rsidRPr="00A2046B">
        <w:rPr>
          <w:sz w:val="24"/>
          <w:szCs w:val="24"/>
          <w:lang w:val="de-DE"/>
        </w:rPr>
        <w:t>„Das</w:t>
      </w:r>
      <w:r w:rsidR="00BA6C72">
        <w:rPr>
          <w:sz w:val="24"/>
          <w:szCs w:val="24"/>
          <w:lang w:val="de-DE"/>
        </w:rPr>
        <w:t xml:space="preserve"> ist eine schöne Landschaft. In schöneren Landschaften findet man mehr Glück als in weniger schönen.“ </w:t>
      </w:r>
      <w:r w:rsidR="00E45CA6">
        <w:rPr>
          <w:sz w:val="24"/>
          <w:szCs w:val="24"/>
          <w:lang w:val="de-DE"/>
        </w:rPr>
        <w:t xml:space="preserve">Was folgt, </w:t>
      </w:r>
      <w:r w:rsidR="00817F4A">
        <w:rPr>
          <w:sz w:val="24"/>
          <w:szCs w:val="24"/>
          <w:lang w:val="de-DE"/>
        </w:rPr>
        <w:t>sind</w:t>
      </w:r>
      <w:r w:rsidR="00E45CA6">
        <w:rPr>
          <w:sz w:val="24"/>
          <w:szCs w:val="24"/>
          <w:lang w:val="de-DE"/>
        </w:rPr>
        <w:t xml:space="preserve"> Josefas Erinnerungen an ihren Unfall mit einem Stier, </w:t>
      </w:r>
      <w:r w:rsidR="00454697">
        <w:rPr>
          <w:sz w:val="24"/>
          <w:szCs w:val="24"/>
          <w:lang w:val="de-DE"/>
        </w:rPr>
        <w:t xml:space="preserve">der </w:t>
      </w:r>
      <w:r w:rsidR="00351157">
        <w:rPr>
          <w:sz w:val="24"/>
          <w:szCs w:val="24"/>
          <w:lang w:val="de-DE"/>
        </w:rPr>
        <w:t xml:space="preserve">sie </w:t>
      </w:r>
      <w:r w:rsidR="00454697">
        <w:rPr>
          <w:sz w:val="24"/>
          <w:szCs w:val="24"/>
          <w:lang w:val="de-DE"/>
        </w:rPr>
        <w:t xml:space="preserve">beinahe das Leben gekostet hätte. Am Boden liegend denkt sie an ihre Kinder, </w:t>
      </w:r>
      <w:r w:rsidR="000F2FFA">
        <w:rPr>
          <w:sz w:val="24"/>
          <w:szCs w:val="24"/>
          <w:lang w:val="de-DE"/>
        </w:rPr>
        <w:t>sie</w:t>
      </w:r>
      <w:r w:rsidR="00454697">
        <w:rPr>
          <w:sz w:val="24"/>
          <w:szCs w:val="24"/>
          <w:lang w:val="de-DE"/>
        </w:rPr>
        <w:t xml:space="preserve"> ringt mit den Tränen. </w:t>
      </w:r>
      <w:r w:rsidR="00BA5C02">
        <w:rPr>
          <w:sz w:val="24"/>
          <w:szCs w:val="24"/>
          <w:lang w:val="de-DE"/>
        </w:rPr>
        <w:t xml:space="preserve">Wenige Tage später nahm sie trotz mehrerer Brüche die Arbeit wieder auf. Das Wort Glück </w:t>
      </w:r>
      <w:r w:rsidR="00781F99">
        <w:rPr>
          <w:sz w:val="24"/>
          <w:szCs w:val="24"/>
          <w:lang w:val="de-DE"/>
        </w:rPr>
        <w:t>nimmt Josefa</w:t>
      </w:r>
      <w:r w:rsidR="00BA5C02">
        <w:rPr>
          <w:sz w:val="24"/>
          <w:szCs w:val="24"/>
          <w:lang w:val="de-DE"/>
        </w:rPr>
        <w:t xml:space="preserve"> </w:t>
      </w:r>
      <w:r w:rsidR="00BA5C02">
        <w:rPr>
          <w:sz w:val="24"/>
          <w:szCs w:val="24"/>
          <w:lang w:val="de-DE"/>
        </w:rPr>
        <w:lastRenderedPageBreak/>
        <w:t>nicht</w:t>
      </w:r>
      <w:r w:rsidR="00781F99">
        <w:rPr>
          <w:sz w:val="24"/>
          <w:szCs w:val="24"/>
          <w:lang w:val="de-DE"/>
        </w:rPr>
        <w:t xml:space="preserve"> in den Mund</w:t>
      </w:r>
      <w:r w:rsidR="00BA5C02">
        <w:rPr>
          <w:sz w:val="24"/>
          <w:szCs w:val="24"/>
          <w:lang w:val="de-DE"/>
        </w:rPr>
        <w:t xml:space="preserve">. </w:t>
      </w:r>
      <w:r w:rsidR="004D5054">
        <w:rPr>
          <w:sz w:val="24"/>
          <w:szCs w:val="24"/>
          <w:lang w:val="de-DE"/>
        </w:rPr>
        <w:t>Das</w:t>
      </w:r>
      <w:r w:rsidR="00BA5C02">
        <w:rPr>
          <w:sz w:val="24"/>
          <w:szCs w:val="24"/>
          <w:lang w:val="de-DE"/>
        </w:rPr>
        <w:t xml:space="preserve"> Konzept</w:t>
      </w:r>
      <w:r w:rsidR="004D5054">
        <w:rPr>
          <w:sz w:val="24"/>
          <w:szCs w:val="24"/>
          <w:lang w:val="de-DE"/>
        </w:rPr>
        <w:t xml:space="preserve"> Glück ist</w:t>
      </w:r>
      <w:r w:rsidR="00781F99">
        <w:rPr>
          <w:sz w:val="24"/>
          <w:szCs w:val="24"/>
          <w:lang w:val="de-DE"/>
        </w:rPr>
        <w:t xml:space="preserve"> für sie, die nie </w:t>
      </w:r>
      <w:r w:rsidR="00694078">
        <w:rPr>
          <w:sz w:val="24"/>
          <w:szCs w:val="24"/>
          <w:lang w:val="de-DE"/>
        </w:rPr>
        <w:t>eins</w:t>
      </w:r>
      <w:r w:rsidR="00781F99">
        <w:rPr>
          <w:sz w:val="24"/>
          <w:szCs w:val="24"/>
          <w:lang w:val="de-DE"/>
        </w:rPr>
        <w:t xml:space="preserve"> hatte, vollkommen bedeutungslos. </w:t>
      </w:r>
      <w:r w:rsidR="00781A18">
        <w:rPr>
          <w:sz w:val="24"/>
          <w:szCs w:val="24"/>
          <w:lang w:val="de-DE"/>
        </w:rPr>
        <w:t>In dieser Sequenz wird d</w:t>
      </w:r>
      <w:r w:rsidR="004D5054">
        <w:rPr>
          <w:sz w:val="24"/>
          <w:szCs w:val="24"/>
          <w:lang w:val="de-DE"/>
        </w:rPr>
        <w:t xml:space="preserve">er Mythos </w:t>
      </w:r>
      <w:r w:rsidR="00781A18">
        <w:rPr>
          <w:sz w:val="24"/>
          <w:szCs w:val="24"/>
          <w:lang w:val="de-DE"/>
        </w:rPr>
        <w:t>mit</w:t>
      </w:r>
      <w:r w:rsidR="00694078">
        <w:rPr>
          <w:sz w:val="24"/>
          <w:szCs w:val="24"/>
          <w:lang w:val="de-DE"/>
        </w:rPr>
        <w:t xml:space="preserve"> der Wirklichkeit </w:t>
      </w:r>
      <w:r w:rsidR="00781A18">
        <w:rPr>
          <w:sz w:val="24"/>
          <w:szCs w:val="24"/>
          <w:lang w:val="de-DE"/>
        </w:rPr>
        <w:t xml:space="preserve">konfrontiert – und gleichzeitig von ihr geschieden. Mythos und Wirklichkeit sind unvereinbar. </w:t>
      </w:r>
      <w:r w:rsidR="00781A18">
        <w:rPr>
          <w:rFonts w:cstheme="minorHAnsi"/>
          <w:sz w:val="24"/>
          <w:szCs w:val="24"/>
          <w:lang w:val="de-DE"/>
        </w:rPr>
        <w:t xml:space="preserve">Gegen Filmende verwirft Elisabeth </w:t>
      </w:r>
      <w:r w:rsidR="00781A18" w:rsidRPr="00A2046B">
        <w:rPr>
          <w:rFonts w:cstheme="minorHAnsi"/>
          <w:sz w:val="24"/>
          <w:szCs w:val="24"/>
          <w:lang w:val="de-DE"/>
        </w:rPr>
        <w:t>Orths Off</w:t>
      </w:r>
      <w:r w:rsidR="00946520" w:rsidRPr="00A2046B">
        <w:rPr>
          <w:rFonts w:cstheme="minorHAnsi"/>
          <w:sz w:val="24"/>
          <w:szCs w:val="24"/>
          <w:lang w:val="de-DE"/>
        </w:rPr>
        <w:t>-</w:t>
      </w:r>
      <w:r w:rsidR="00781A18" w:rsidRPr="00A2046B">
        <w:rPr>
          <w:rFonts w:cstheme="minorHAnsi"/>
          <w:sz w:val="24"/>
          <w:szCs w:val="24"/>
          <w:lang w:val="de-DE"/>
        </w:rPr>
        <w:t xml:space="preserve">Kommentar </w:t>
      </w:r>
      <w:r w:rsidR="000F2FFA" w:rsidRPr="00A2046B">
        <w:rPr>
          <w:rFonts w:cstheme="minorHAnsi"/>
          <w:sz w:val="24"/>
          <w:szCs w:val="24"/>
          <w:lang w:val="de-DE"/>
        </w:rPr>
        <w:t>konsequenter</w:t>
      </w:r>
      <w:r w:rsidR="000F2FFA">
        <w:rPr>
          <w:rFonts w:cstheme="minorHAnsi"/>
          <w:sz w:val="24"/>
          <w:szCs w:val="24"/>
          <w:lang w:val="de-DE"/>
        </w:rPr>
        <w:t xml:space="preserve"> Weise </w:t>
      </w:r>
      <w:r w:rsidR="00781A18">
        <w:rPr>
          <w:rFonts w:cstheme="minorHAnsi"/>
          <w:sz w:val="24"/>
          <w:szCs w:val="24"/>
          <w:lang w:val="de-DE"/>
        </w:rPr>
        <w:t xml:space="preserve">die Möglichkeit der „Versöhnung der Wirklichkeit mit dem Menschen, der sie ja hervorbringt“ und der „Aussöhnung der Beschreibung der Dinge mit ihrer Erklärung“, als „Utopie“. Langläufer fahren den fett beschneiten, sonnenüberstrahlten Hang hinunter, </w:t>
      </w:r>
      <w:r w:rsidR="007000CE">
        <w:rPr>
          <w:rFonts w:cstheme="minorHAnsi"/>
          <w:sz w:val="24"/>
          <w:szCs w:val="24"/>
          <w:lang w:val="de-DE"/>
        </w:rPr>
        <w:t xml:space="preserve">die Kamera schwenkt nach links. Sowie die Langläufer den Kader verlassen haben, erscheint Josefa und stapft </w:t>
      </w:r>
      <w:r w:rsidR="00781A18">
        <w:rPr>
          <w:rFonts w:cstheme="minorHAnsi"/>
          <w:sz w:val="24"/>
          <w:szCs w:val="24"/>
          <w:lang w:val="de-DE"/>
        </w:rPr>
        <w:t>durch den Schnee, den Hang hinauf und auf uns zu</w:t>
      </w:r>
      <w:r w:rsidR="007000CE">
        <w:rPr>
          <w:rFonts w:cstheme="minorHAnsi"/>
          <w:sz w:val="24"/>
          <w:szCs w:val="24"/>
          <w:lang w:val="de-DE"/>
        </w:rPr>
        <w:t xml:space="preserve">. </w:t>
      </w:r>
      <w:r w:rsidR="00603BA5">
        <w:rPr>
          <w:rFonts w:cstheme="minorHAnsi"/>
          <w:sz w:val="24"/>
          <w:szCs w:val="24"/>
          <w:lang w:val="de-DE"/>
        </w:rPr>
        <w:t xml:space="preserve">Josefa und die Touristen passen nicht in ein Bild. Sie existieren im selben Raum, aber nicht gleichzeitig. </w:t>
      </w:r>
      <w:r w:rsidR="007000CE">
        <w:rPr>
          <w:rFonts w:cstheme="minorHAnsi"/>
          <w:sz w:val="24"/>
          <w:szCs w:val="24"/>
          <w:lang w:val="de-DE"/>
        </w:rPr>
        <w:t xml:space="preserve">Abspann. </w:t>
      </w:r>
    </w:p>
    <w:p w14:paraId="6ECED7A5" w14:textId="77777777" w:rsidR="007000CE" w:rsidRDefault="007000CE" w:rsidP="00781A18">
      <w:pPr>
        <w:spacing w:line="240" w:lineRule="auto"/>
        <w:rPr>
          <w:rFonts w:cstheme="minorHAnsi"/>
          <w:sz w:val="24"/>
          <w:szCs w:val="24"/>
          <w:lang w:val="de-DE"/>
        </w:rPr>
      </w:pPr>
    </w:p>
    <w:p w14:paraId="1F96CDD8" w14:textId="77777777" w:rsidR="007000CE" w:rsidRDefault="007000CE" w:rsidP="007000CE">
      <w:pPr>
        <w:spacing w:line="240" w:lineRule="auto"/>
        <w:rPr>
          <w:rFonts w:cstheme="minorHAnsi"/>
          <w:sz w:val="24"/>
          <w:szCs w:val="24"/>
          <w:lang w:val="de-DE"/>
        </w:rPr>
      </w:pPr>
      <w:r>
        <w:rPr>
          <w:rFonts w:cstheme="minorHAnsi"/>
          <w:sz w:val="24"/>
          <w:szCs w:val="24"/>
          <w:lang w:val="de-DE"/>
        </w:rPr>
        <w:t>3.</w:t>
      </w:r>
    </w:p>
    <w:p w14:paraId="6DAE3C0D" w14:textId="7B3AC2B4" w:rsidR="004469F3" w:rsidRDefault="00EE3C44" w:rsidP="004469F3">
      <w:pPr>
        <w:spacing w:line="240" w:lineRule="auto"/>
        <w:rPr>
          <w:sz w:val="24"/>
          <w:szCs w:val="24"/>
          <w:lang w:val="de-DE"/>
        </w:rPr>
      </w:pPr>
      <w:r>
        <w:rPr>
          <w:rFonts w:cstheme="minorHAnsi"/>
          <w:sz w:val="24"/>
          <w:szCs w:val="24"/>
          <w:lang w:val="de-DE"/>
        </w:rPr>
        <w:t xml:space="preserve">Das Hörstück </w:t>
      </w:r>
      <w:r w:rsidR="004469F3" w:rsidRPr="00430D21">
        <w:rPr>
          <w:rFonts w:cstheme="minorHAnsi"/>
          <w:i/>
          <w:iCs/>
          <w:sz w:val="24"/>
          <w:szCs w:val="24"/>
          <w:lang w:val="de-AT"/>
        </w:rPr>
        <w:t>Porträt einer verfilmten Landschaft</w:t>
      </w:r>
      <w:r w:rsidRPr="00EE3C44">
        <w:rPr>
          <w:rStyle w:val="Funotenzeichen"/>
          <w:rFonts w:cstheme="minorHAnsi"/>
          <w:sz w:val="24"/>
          <w:szCs w:val="24"/>
          <w:lang w:val="de-AT"/>
        </w:rPr>
        <w:t xml:space="preserve"> </w:t>
      </w:r>
      <w:r>
        <w:rPr>
          <w:rStyle w:val="Funotenzeichen"/>
          <w:rFonts w:cstheme="minorHAnsi"/>
          <w:sz w:val="24"/>
          <w:szCs w:val="24"/>
          <w:lang w:val="de-AT"/>
        </w:rPr>
        <w:footnoteReference w:id="22"/>
      </w:r>
      <w:r w:rsidR="004469F3">
        <w:rPr>
          <w:rFonts w:cstheme="minorHAnsi"/>
          <w:sz w:val="24"/>
          <w:szCs w:val="24"/>
          <w:lang w:val="de-AT"/>
        </w:rPr>
        <w:t xml:space="preserve"> ist eine direkte Replik auf den Film und die Auseinandersetzungen rund um ihn. </w:t>
      </w:r>
      <w:r>
        <w:rPr>
          <w:rFonts w:cstheme="minorHAnsi"/>
          <w:sz w:val="24"/>
          <w:szCs w:val="24"/>
          <w:lang w:val="de-AT"/>
        </w:rPr>
        <w:t>Es</w:t>
      </w:r>
      <w:r w:rsidR="004469F3">
        <w:rPr>
          <w:rFonts w:cstheme="minorHAnsi"/>
          <w:sz w:val="24"/>
          <w:szCs w:val="24"/>
          <w:lang w:val="de-AT"/>
        </w:rPr>
        <w:t xml:space="preserve"> beginnt mit einem ironischen Dialog zwischen dem Redakteur und der Autorin, den Konflikt zwischen Jelinek und dem ORF Team reflektierend: „Wenn ich Ihnen gesagt habe, ich wünsche mir bei diesem Film die naturgetreue Beschreibung einer Landschaft, so habe ich damit nicht einen tendenziösen Bericht gemeint. […]“</w:t>
      </w:r>
      <w:r w:rsidR="00303B8D">
        <w:rPr>
          <w:rStyle w:val="Funotenzeichen"/>
          <w:rFonts w:cstheme="minorHAnsi"/>
          <w:sz w:val="24"/>
          <w:szCs w:val="24"/>
          <w:lang w:val="de-AT"/>
        </w:rPr>
        <w:footnoteReference w:id="23"/>
      </w:r>
      <w:r w:rsidR="000801E4">
        <w:rPr>
          <w:rFonts w:cstheme="minorHAnsi"/>
          <w:sz w:val="24"/>
          <w:szCs w:val="24"/>
          <w:lang w:val="de-AT"/>
        </w:rPr>
        <w:t xml:space="preserve"> </w:t>
      </w:r>
      <w:r w:rsidR="004C2390">
        <w:rPr>
          <w:rFonts w:cstheme="minorHAnsi"/>
          <w:sz w:val="24"/>
          <w:szCs w:val="24"/>
          <w:lang w:val="de-AT"/>
        </w:rPr>
        <w:t>D</w:t>
      </w:r>
      <w:r w:rsidR="004469F3">
        <w:rPr>
          <w:rFonts w:cstheme="minorHAnsi"/>
          <w:sz w:val="24"/>
          <w:szCs w:val="24"/>
          <w:lang w:val="de-AT"/>
        </w:rPr>
        <w:t xml:space="preserve">as Leitmotiv, das wir bereits aus der Fernsehbearbeitung kennen, kommt wieder zur Anwendung. </w:t>
      </w:r>
      <w:r>
        <w:rPr>
          <w:rFonts w:cstheme="minorHAnsi"/>
          <w:sz w:val="24"/>
          <w:szCs w:val="24"/>
          <w:lang w:val="de-AT"/>
        </w:rPr>
        <w:t>Und es i</w:t>
      </w:r>
      <w:r w:rsidR="004469F3">
        <w:rPr>
          <w:rFonts w:cstheme="minorHAnsi"/>
          <w:sz w:val="24"/>
          <w:szCs w:val="24"/>
          <w:lang w:val="de-AT"/>
        </w:rPr>
        <w:t xml:space="preserve">st </w:t>
      </w:r>
      <w:r>
        <w:rPr>
          <w:rFonts w:cstheme="minorHAnsi"/>
          <w:sz w:val="24"/>
          <w:szCs w:val="24"/>
          <w:lang w:val="de-AT"/>
        </w:rPr>
        <w:t>wieder</w:t>
      </w:r>
      <w:r w:rsidR="004469F3">
        <w:rPr>
          <w:rFonts w:cstheme="minorHAnsi"/>
          <w:sz w:val="24"/>
          <w:szCs w:val="24"/>
          <w:lang w:val="de-AT"/>
        </w:rPr>
        <w:t xml:space="preserve"> die Figur der Autorin, die </w:t>
      </w:r>
      <w:r w:rsidR="004469F3">
        <w:rPr>
          <w:sz w:val="24"/>
          <w:szCs w:val="24"/>
          <w:lang w:val="de-DE"/>
        </w:rPr>
        <w:t xml:space="preserve">„Das ist eine schöne Landschaft.“ mehrfach wiederholt, ausbaut und variiert. Fünf Bauern erzählen vom Fortschritt und von der Kontinuität mit dem Dritten Reich – womit gleich ein wichtiger Unterschied zum </w:t>
      </w:r>
      <w:r w:rsidR="004C2390">
        <w:rPr>
          <w:sz w:val="24"/>
          <w:szCs w:val="24"/>
          <w:lang w:val="de-DE"/>
        </w:rPr>
        <w:t>Fernsehf</w:t>
      </w:r>
      <w:r w:rsidR="004469F3">
        <w:rPr>
          <w:sz w:val="24"/>
          <w:szCs w:val="24"/>
          <w:lang w:val="de-DE"/>
        </w:rPr>
        <w:t>ilm benannt ist, wo das Thema</w:t>
      </w:r>
      <w:r w:rsidR="000131D8">
        <w:rPr>
          <w:sz w:val="24"/>
          <w:szCs w:val="24"/>
          <w:lang w:val="de-DE"/>
        </w:rPr>
        <w:t xml:space="preserve"> </w:t>
      </w:r>
      <w:r w:rsidR="004469F3">
        <w:rPr>
          <w:sz w:val="24"/>
          <w:szCs w:val="24"/>
          <w:lang w:val="de-DE"/>
        </w:rPr>
        <w:t xml:space="preserve">weitgehend ausgespart bleibt. Fortschritt bedeutet in diesem Universum in erster Linie Geld und Marktwirtschaft. </w:t>
      </w:r>
      <w:r w:rsidR="00603BA5">
        <w:rPr>
          <w:sz w:val="24"/>
          <w:szCs w:val="24"/>
          <w:lang w:val="de-DE"/>
        </w:rPr>
        <w:t>Expliziter</w:t>
      </w:r>
      <w:r w:rsidR="004469F3">
        <w:rPr>
          <w:sz w:val="24"/>
          <w:szCs w:val="24"/>
          <w:lang w:val="de-DE"/>
        </w:rPr>
        <w:t xml:space="preserve"> als im Film steht dieser Aspekt im Hörstück im Zentrum: </w:t>
      </w:r>
      <w:r w:rsidR="004C2390">
        <w:rPr>
          <w:sz w:val="24"/>
          <w:szCs w:val="24"/>
          <w:lang w:val="de-DE"/>
        </w:rPr>
        <w:t>D</w:t>
      </w:r>
      <w:r w:rsidR="004469F3">
        <w:rPr>
          <w:sz w:val="24"/>
          <w:szCs w:val="24"/>
          <w:lang w:val="de-DE"/>
        </w:rPr>
        <w:t>ie Bauern beschwören</w:t>
      </w:r>
      <w:r w:rsidR="004C2390">
        <w:rPr>
          <w:sz w:val="24"/>
          <w:szCs w:val="24"/>
          <w:lang w:val="de-DE"/>
        </w:rPr>
        <w:t xml:space="preserve"> –</w:t>
      </w:r>
      <w:r w:rsidR="004469F3">
        <w:rPr>
          <w:sz w:val="24"/>
          <w:szCs w:val="24"/>
          <w:lang w:val="de-DE"/>
        </w:rPr>
        <w:t xml:space="preserve"> z.T. im Chor </w:t>
      </w:r>
      <w:r w:rsidR="004C2390">
        <w:rPr>
          <w:sz w:val="24"/>
          <w:szCs w:val="24"/>
          <w:lang w:val="de-DE"/>
        </w:rPr>
        <w:t xml:space="preserve">– </w:t>
      </w:r>
      <w:r w:rsidR="004469F3">
        <w:rPr>
          <w:sz w:val="24"/>
          <w:szCs w:val="24"/>
          <w:lang w:val="de-DE"/>
        </w:rPr>
        <w:t>die Abwesenheit von Armut</w:t>
      </w:r>
      <w:r w:rsidR="004C2390">
        <w:rPr>
          <w:sz w:val="24"/>
          <w:szCs w:val="24"/>
          <w:lang w:val="de-DE"/>
        </w:rPr>
        <w:t>:</w:t>
      </w:r>
      <w:r w:rsidR="004469F3">
        <w:rPr>
          <w:sz w:val="24"/>
          <w:szCs w:val="24"/>
          <w:lang w:val="de-DE"/>
        </w:rPr>
        <w:t xml:space="preserve"> „Natürlich, wenn man unbedingt nach etwas sucht, dann wird man es über kurz oder lang auch finden. Aber Armut werden Sie bei uns keine mehr finden!“</w:t>
      </w:r>
      <w:r w:rsidR="00A355AC">
        <w:rPr>
          <w:rStyle w:val="Funotenzeichen"/>
          <w:sz w:val="24"/>
          <w:szCs w:val="24"/>
          <w:lang w:val="de-DE"/>
        </w:rPr>
        <w:footnoteReference w:id="24"/>
      </w:r>
      <w:r w:rsidR="004469F3">
        <w:rPr>
          <w:sz w:val="24"/>
          <w:szCs w:val="24"/>
          <w:lang w:val="de-DE"/>
        </w:rPr>
        <w:t xml:space="preserve">; </w:t>
      </w:r>
      <w:r w:rsidR="00603BA5">
        <w:rPr>
          <w:sz w:val="24"/>
          <w:szCs w:val="24"/>
          <w:lang w:val="de-DE"/>
        </w:rPr>
        <w:t>ein anderer Aspekt</w:t>
      </w:r>
      <w:r w:rsidR="004469F3">
        <w:rPr>
          <w:sz w:val="24"/>
          <w:szCs w:val="24"/>
          <w:lang w:val="de-DE"/>
        </w:rPr>
        <w:t xml:space="preserve"> kapitalistische</w:t>
      </w:r>
      <w:r w:rsidR="00603BA5">
        <w:rPr>
          <w:sz w:val="24"/>
          <w:szCs w:val="24"/>
          <w:lang w:val="de-DE"/>
        </w:rPr>
        <w:t>r</w:t>
      </w:r>
      <w:r w:rsidR="004469F3">
        <w:rPr>
          <w:sz w:val="24"/>
          <w:szCs w:val="24"/>
          <w:lang w:val="de-DE"/>
        </w:rPr>
        <w:t xml:space="preserve"> Ideologie </w:t>
      </w:r>
      <w:r w:rsidR="00603BA5">
        <w:rPr>
          <w:sz w:val="24"/>
          <w:szCs w:val="24"/>
          <w:lang w:val="de-DE"/>
        </w:rPr>
        <w:t>sind</w:t>
      </w:r>
      <w:r w:rsidR="004469F3">
        <w:rPr>
          <w:sz w:val="24"/>
          <w:szCs w:val="24"/>
          <w:lang w:val="de-DE"/>
        </w:rPr>
        <w:t xml:space="preserve"> Schulden: „Besser Schulden als hohe Steuern.“</w:t>
      </w:r>
      <w:r w:rsidR="00163654">
        <w:rPr>
          <w:rStyle w:val="Funotenzeichen"/>
          <w:sz w:val="24"/>
          <w:szCs w:val="24"/>
          <w:lang w:val="de-DE"/>
        </w:rPr>
        <w:footnoteReference w:id="25"/>
      </w:r>
      <w:r w:rsidR="004469F3">
        <w:rPr>
          <w:sz w:val="24"/>
          <w:szCs w:val="24"/>
          <w:lang w:val="de-DE"/>
        </w:rPr>
        <w:t xml:space="preserve"> Jelineks Ideologiekritik </w:t>
      </w:r>
      <w:r w:rsidR="002826BC">
        <w:rPr>
          <w:sz w:val="24"/>
          <w:szCs w:val="24"/>
          <w:lang w:val="de-DE"/>
        </w:rPr>
        <w:t xml:space="preserve">spielt sich wieder verstärkt auf dem </w:t>
      </w:r>
      <w:r>
        <w:rPr>
          <w:sz w:val="24"/>
          <w:szCs w:val="24"/>
          <w:lang w:val="de-DE"/>
        </w:rPr>
        <w:t>Feld</w:t>
      </w:r>
      <w:r w:rsidR="00A355AC">
        <w:rPr>
          <w:sz w:val="24"/>
          <w:szCs w:val="24"/>
          <w:lang w:val="de-DE"/>
        </w:rPr>
        <w:t xml:space="preserve"> der Sprachkritik </w:t>
      </w:r>
      <w:r w:rsidR="002826BC">
        <w:rPr>
          <w:sz w:val="24"/>
          <w:szCs w:val="24"/>
          <w:lang w:val="de-DE"/>
        </w:rPr>
        <w:t>ab</w:t>
      </w:r>
      <w:r w:rsidR="004469F3">
        <w:rPr>
          <w:sz w:val="24"/>
          <w:szCs w:val="24"/>
          <w:lang w:val="de-DE"/>
        </w:rPr>
        <w:t>: „Wir sagen nicht mehr Fremdenverkehr, weil die Fremden für uns keine Fremden sind, sondern unsre lieben Gäste.“</w:t>
      </w:r>
      <w:r w:rsidR="002826BC">
        <w:rPr>
          <w:rStyle w:val="Funotenzeichen"/>
          <w:sz w:val="24"/>
          <w:szCs w:val="24"/>
          <w:lang w:val="de-DE"/>
        </w:rPr>
        <w:footnoteReference w:id="26"/>
      </w:r>
      <w:r w:rsidR="004469F3">
        <w:rPr>
          <w:sz w:val="24"/>
          <w:szCs w:val="24"/>
          <w:lang w:val="de-DE"/>
        </w:rPr>
        <w:t xml:space="preserve"> </w:t>
      </w:r>
      <w:r>
        <w:rPr>
          <w:sz w:val="24"/>
          <w:szCs w:val="24"/>
          <w:lang w:val="de-DE"/>
        </w:rPr>
        <w:t>Aus dem</w:t>
      </w:r>
      <w:r w:rsidR="002826BC">
        <w:rPr>
          <w:sz w:val="24"/>
          <w:szCs w:val="24"/>
          <w:lang w:val="de-DE"/>
        </w:rPr>
        <w:t xml:space="preserve"> Bauernchor, </w:t>
      </w:r>
      <w:r>
        <w:rPr>
          <w:sz w:val="24"/>
          <w:szCs w:val="24"/>
          <w:lang w:val="de-DE"/>
        </w:rPr>
        <w:t xml:space="preserve">der </w:t>
      </w:r>
      <w:r w:rsidR="002826BC">
        <w:rPr>
          <w:sz w:val="24"/>
          <w:szCs w:val="24"/>
          <w:lang w:val="de-DE"/>
        </w:rPr>
        <w:t>Zithermusik, Werbeeinschaltungen</w:t>
      </w:r>
      <w:r>
        <w:rPr>
          <w:sz w:val="24"/>
          <w:szCs w:val="24"/>
          <w:lang w:val="de-DE"/>
        </w:rPr>
        <w:t xml:space="preserve"> und den </w:t>
      </w:r>
      <w:r w:rsidR="002826BC">
        <w:rPr>
          <w:sz w:val="24"/>
          <w:szCs w:val="24"/>
          <w:lang w:val="de-DE"/>
        </w:rPr>
        <w:t xml:space="preserve">Ausführungen einer Heimatkundlerin über das Ursprüngliche </w:t>
      </w:r>
      <w:r>
        <w:rPr>
          <w:sz w:val="24"/>
          <w:szCs w:val="24"/>
          <w:lang w:val="de-DE"/>
        </w:rPr>
        <w:t>entsteht</w:t>
      </w:r>
      <w:r w:rsidR="002826BC">
        <w:rPr>
          <w:sz w:val="24"/>
          <w:szCs w:val="24"/>
          <w:lang w:val="de-DE"/>
        </w:rPr>
        <w:t xml:space="preserve"> eine kaleidoskopische Sicht auf </w:t>
      </w:r>
      <w:r w:rsidR="000801E4">
        <w:rPr>
          <w:sz w:val="24"/>
          <w:szCs w:val="24"/>
          <w:lang w:val="de-DE"/>
        </w:rPr>
        <w:t xml:space="preserve">die Gewinner der Gemeinde </w:t>
      </w:r>
      <w:r w:rsidR="000801E4" w:rsidRPr="000801E4">
        <w:rPr>
          <w:rFonts w:cstheme="minorHAnsi"/>
          <w:sz w:val="24"/>
          <w:szCs w:val="24"/>
          <w:lang w:val="de-AT"/>
        </w:rPr>
        <w:t>Ramshofen am Wetterstein</w:t>
      </w:r>
      <w:r w:rsidR="000801E4">
        <w:rPr>
          <w:rFonts w:cstheme="minorHAnsi"/>
          <w:sz w:val="24"/>
          <w:szCs w:val="24"/>
          <w:lang w:val="de-AT"/>
        </w:rPr>
        <w:t xml:space="preserve">, </w:t>
      </w:r>
      <w:r w:rsidR="000801E4" w:rsidRPr="000801E4">
        <w:rPr>
          <w:rFonts w:cstheme="minorHAnsi"/>
          <w:sz w:val="24"/>
          <w:szCs w:val="24"/>
          <w:lang w:val="de-AT"/>
        </w:rPr>
        <w:t>wie Ramsau am Dachstein leicht</w:t>
      </w:r>
      <w:r w:rsidR="000801E4">
        <w:rPr>
          <w:rFonts w:cstheme="minorHAnsi"/>
          <w:sz w:val="24"/>
          <w:szCs w:val="24"/>
          <w:lang w:val="de-AT"/>
        </w:rPr>
        <w:t xml:space="preserve"> codiert </w:t>
      </w:r>
      <w:r w:rsidR="008449B5">
        <w:rPr>
          <w:rFonts w:cstheme="minorHAnsi"/>
          <w:sz w:val="24"/>
          <w:szCs w:val="24"/>
          <w:lang w:val="de-AT"/>
        </w:rPr>
        <w:t xml:space="preserve">genannt </w:t>
      </w:r>
      <w:r w:rsidR="000801E4">
        <w:rPr>
          <w:rFonts w:cstheme="minorHAnsi"/>
          <w:sz w:val="24"/>
          <w:szCs w:val="24"/>
          <w:lang w:val="de-AT"/>
        </w:rPr>
        <w:t>wird. Die Gruppe der Gewinner hat auch die Definitionshoheit über diejenigen, die außerhalb stehen:</w:t>
      </w:r>
      <w:r w:rsidR="004469F3">
        <w:rPr>
          <w:sz w:val="24"/>
          <w:szCs w:val="24"/>
          <w:lang w:val="de-DE"/>
        </w:rPr>
        <w:t xml:space="preserve"> „Nestbeschmutzer gibt’s bei uns nicht. […] Wenn hier einer sein Nest beschmutzen würde, dann hätten wir keinen Platz mehr für ihn.“</w:t>
      </w:r>
      <w:r w:rsidR="000801E4">
        <w:rPr>
          <w:rStyle w:val="Funotenzeichen"/>
          <w:sz w:val="24"/>
          <w:szCs w:val="24"/>
          <w:lang w:val="de-DE"/>
        </w:rPr>
        <w:footnoteReference w:id="27"/>
      </w:r>
    </w:p>
    <w:p w14:paraId="06FC48D7" w14:textId="26811E18" w:rsidR="000801E4" w:rsidRDefault="000801E4" w:rsidP="000801E4">
      <w:pPr>
        <w:spacing w:line="240" w:lineRule="auto"/>
        <w:rPr>
          <w:sz w:val="24"/>
          <w:szCs w:val="24"/>
          <w:lang w:val="de-DE"/>
        </w:rPr>
      </w:pPr>
      <w:r>
        <w:rPr>
          <w:sz w:val="24"/>
          <w:szCs w:val="24"/>
          <w:lang w:val="de-DE"/>
        </w:rPr>
        <w:t xml:space="preserve">Das Narrativ der Magd Josefa wird uns in einem Interview übermittelt. Der Interviewer – ein Fernsehjournalist – befragt sie zu ihrem Leben und ihren Erfahrungen. Dabei lässt er sich keineswegs auf ihre Berichte ein, sondern beschwichtigt unentwegt, relativiert und </w:t>
      </w:r>
      <w:r>
        <w:rPr>
          <w:sz w:val="24"/>
          <w:szCs w:val="24"/>
          <w:lang w:val="de-DE"/>
        </w:rPr>
        <w:lastRenderedPageBreak/>
        <w:t xml:space="preserve">manipuliert ihre Statements. Dennoch gelingt es ihm nicht, das harmlose </w:t>
      </w:r>
      <w:r w:rsidR="008449B5">
        <w:rPr>
          <w:sz w:val="24"/>
          <w:szCs w:val="24"/>
          <w:lang w:val="de-DE"/>
        </w:rPr>
        <w:t>„</w:t>
      </w:r>
      <w:r>
        <w:rPr>
          <w:sz w:val="24"/>
          <w:szCs w:val="24"/>
          <w:lang w:val="de-DE"/>
        </w:rPr>
        <w:t>Auf der Alm gibt’s ka S</w:t>
      </w:r>
      <w:r>
        <w:rPr>
          <w:rFonts w:cstheme="minorHAnsi"/>
          <w:sz w:val="24"/>
          <w:szCs w:val="24"/>
          <w:lang w:val="de-DE"/>
        </w:rPr>
        <w:t>ü</w:t>
      </w:r>
      <w:r>
        <w:rPr>
          <w:sz w:val="24"/>
          <w:szCs w:val="24"/>
          <w:lang w:val="de-DE"/>
        </w:rPr>
        <w:t>nd</w:t>
      </w:r>
      <w:r w:rsidR="008449B5">
        <w:rPr>
          <w:sz w:val="24"/>
          <w:szCs w:val="24"/>
          <w:lang w:val="de-DE"/>
        </w:rPr>
        <w:t>“</w:t>
      </w:r>
      <w:r>
        <w:rPr>
          <w:sz w:val="24"/>
          <w:szCs w:val="24"/>
          <w:lang w:val="de-DE"/>
        </w:rPr>
        <w:t xml:space="preserve">-Klischee aus ihr </w:t>
      </w:r>
      <w:proofErr w:type="gramStart"/>
      <w:r>
        <w:rPr>
          <w:sz w:val="24"/>
          <w:szCs w:val="24"/>
          <w:lang w:val="de-DE"/>
        </w:rPr>
        <w:t>raus zu quetschen</w:t>
      </w:r>
      <w:proofErr w:type="gramEnd"/>
      <w:r>
        <w:rPr>
          <w:sz w:val="24"/>
          <w:szCs w:val="24"/>
          <w:lang w:val="de-DE"/>
        </w:rPr>
        <w:t xml:space="preserve">. Josefas bescheidener, ja schüchterner Bericht verweigert sich jeglicher Anbiederung: </w:t>
      </w:r>
      <w:r w:rsidR="008449B5">
        <w:rPr>
          <w:sz w:val="24"/>
          <w:szCs w:val="24"/>
          <w:lang w:val="de-DE"/>
        </w:rPr>
        <w:t>I</w:t>
      </w:r>
      <w:r w:rsidR="00420562">
        <w:rPr>
          <w:sz w:val="24"/>
          <w:szCs w:val="24"/>
          <w:lang w:val="de-DE"/>
        </w:rPr>
        <w:t>ndem sie</w:t>
      </w:r>
      <w:r>
        <w:rPr>
          <w:sz w:val="24"/>
          <w:szCs w:val="24"/>
          <w:lang w:val="de-DE"/>
        </w:rPr>
        <w:t xml:space="preserve"> authentisch </w:t>
      </w:r>
      <w:r w:rsidR="00420562">
        <w:rPr>
          <w:sz w:val="24"/>
          <w:szCs w:val="24"/>
          <w:lang w:val="de-DE"/>
        </w:rPr>
        <w:t>a</w:t>
      </w:r>
      <w:r>
        <w:rPr>
          <w:sz w:val="24"/>
          <w:szCs w:val="24"/>
          <w:lang w:val="de-DE"/>
        </w:rPr>
        <w:t>ntworte</w:t>
      </w:r>
      <w:r w:rsidR="00420562">
        <w:rPr>
          <w:sz w:val="24"/>
          <w:szCs w:val="24"/>
          <w:lang w:val="de-DE"/>
        </w:rPr>
        <w:t xml:space="preserve">t, erzählt sie </w:t>
      </w:r>
      <w:r>
        <w:rPr>
          <w:sz w:val="24"/>
          <w:szCs w:val="24"/>
          <w:lang w:val="de-DE"/>
        </w:rPr>
        <w:t>das Gegenteil von dem, was der Interviewer ihr zu entlocken versucht. Wir hören zwischendurch immer wieder, dass sie den Tränen nahe ist. Die Dynamik des Interviews weist der 86-j</w:t>
      </w:r>
      <w:r w:rsidR="008449B5">
        <w:rPr>
          <w:rFonts w:cstheme="minorHAnsi"/>
          <w:sz w:val="24"/>
          <w:szCs w:val="24"/>
          <w:lang w:val="de-DE"/>
        </w:rPr>
        <w:t>ä</w:t>
      </w:r>
      <w:r>
        <w:rPr>
          <w:sz w:val="24"/>
          <w:szCs w:val="24"/>
          <w:lang w:val="de-DE"/>
        </w:rPr>
        <w:t xml:space="preserve">hrigen Dienstmagd Josefa die Rolle derer zu, die außerhalb der Logik des Bauernchores steht, sie ist diejenige, die immer noch über die „Fremden“ spricht, die kein Geld hat und darum auch keine Schulden machen kann, der </w:t>
      </w:r>
      <w:r w:rsidR="00420562">
        <w:rPr>
          <w:sz w:val="24"/>
          <w:szCs w:val="24"/>
          <w:lang w:val="de-DE"/>
        </w:rPr>
        <w:t xml:space="preserve">so </w:t>
      </w:r>
      <w:r w:rsidR="00A207A0">
        <w:rPr>
          <w:sz w:val="24"/>
          <w:szCs w:val="24"/>
          <w:lang w:val="de-DE"/>
        </w:rPr>
        <w:t xml:space="preserve">fast </w:t>
      </w:r>
      <w:r>
        <w:rPr>
          <w:sz w:val="24"/>
          <w:szCs w:val="24"/>
          <w:lang w:val="de-DE"/>
        </w:rPr>
        <w:t>automatisch die Rolle der Nestbeschmutzerin zukommt.</w:t>
      </w:r>
      <w:r w:rsidR="00420562">
        <w:rPr>
          <w:rStyle w:val="Funotenzeichen"/>
          <w:sz w:val="24"/>
          <w:szCs w:val="24"/>
          <w:lang w:val="de-DE"/>
        </w:rPr>
        <w:footnoteReference w:id="28"/>
      </w:r>
      <w:r>
        <w:rPr>
          <w:sz w:val="24"/>
          <w:szCs w:val="24"/>
          <w:lang w:val="de-DE"/>
        </w:rPr>
        <w:t xml:space="preserve"> </w:t>
      </w:r>
    </w:p>
    <w:p w14:paraId="4AE73A7C" w14:textId="4A9FB2B1" w:rsidR="00420562" w:rsidRDefault="00A207A0" w:rsidP="00420562">
      <w:pPr>
        <w:spacing w:line="240" w:lineRule="auto"/>
        <w:rPr>
          <w:rFonts w:cstheme="minorHAnsi"/>
          <w:sz w:val="24"/>
          <w:szCs w:val="24"/>
          <w:lang w:val="de-AT"/>
        </w:rPr>
      </w:pPr>
      <w:r>
        <w:rPr>
          <w:sz w:val="24"/>
          <w:szCs w:val="24"/>
          <w:lang w:val="de-DE"/>
        </w:rPr>
        <w:t>Das Kurzh</w:t>
      </w:r>
      <w:r>
        <w:rPr>
          <w:rFonts w:cstheme="minorHAnsi"/>
          <w:sz w:val="24"/>
          <w:szCs w:val="24"/>
          <w:lang w:val="de-DE"/>
        </w:rPr>
        <w:t>ö</w:t>
      </w:r>
      <w:r>
        <w:rPr>
          <w:sz w:val="24"/>
          <w:szCs w:val="24"/>
          <w:lang w:val="de-DE"/>
        </w:rPr>
        <w:t xml:space="preserve">rspiel </w:t>
      </w:r>
      <w:r w:rsidR="00420562" w:rsidRPr="00430D21">
        <w:rPr>
          <w:i/>
          <w:iCs/>
          <w:sz w:val="24"/>
          <w:szCs w:val="24"/>
          <w:lang w:val="de-DE"/>
        </w:rPr>
        <w:t>Die Jubilarin</w:t>
      </w:r>
      <w:r w:rsidRPr="00A207A0">
        <w:rPr>
          <w:rStyle w:val="Funotenzeichen"/>
          <w:rFonts w:cstheme="minorHAnsi"/>
          <w:sz w:val="24"/>
          <w:szCs w:val="24"/>
          <w:lang w:val="de-AT"/>
        </w:rPr>
        <w:t xml:space="preserve"> </w:t>
      </w:r>
      <w:r>
        <w:rPr>
          <w:rStyle w:val="Funotenzeichen"/>
          <w:rFonts w:cstheme="minorHAnsi"/>
          <w:sz w:val="24"/>
          <w:szCs w:val="24"/>
          <w:lang w:val="de-AT"/>
        </w:rPr>
        <w:footnoteReference w:id="29"/>
      </w:r>
      <w:r>
        <w:rPr>
          <w:rFonts w:cstheme="minorHAnsi"/>
          <w:sz w:val="24"/>
          <w:szCs w:val="24"/>
          <w:lang w:val="de-AT"/>
        </w:rPr>
        <w:t xml:space="preserve"> </w:t>
      </w:r>
      <w:r w:rsidR="00420562">
        <w:rPr>
          <w:sz w:val="24"/>
          <w:szCs w:val="24"/>
          <w:lang w:val="de-DE"/>
        </w:rPr>
        <w:t xml:space="preserve">fokussiert vollkommen </w:t>
      </w:r>
      <w:proofErr w:type="gramStart"/>
      <w:r w:rsidR="00420562">
        <w:rPr>
          <w:sz w:val="24"/>
          <w:szCs w:val="24"/>
          <w:lang w:val="de-DE"/>
        </w:rPr>
        <w:t>auf des Interview</w:t>
      </w:r>
      <w:proofErr w:type="gramEnd"/>
      <w:r w:rsidR="00420562">
        <w:rPr>
          <w:sz w:val="24"/>
          <w:szCs w:val="24"/>
          <w:lang w:val="de-DE"/>
        </w:rPr>
        <w:t xml:space="preserve"> eines Journalisten mit Josefa. Anlass ist ihr 85. Geburtstag. </w:t>
      </w:r>
      <w:r w:rsidR="00420562" w:rsidRPr="00430D21">
        <w:rPr>
          <w:i/>
          <w:iCs/>
          <w:sz w:val="24"/>
          <w:szCs w:val="24"/>
          <w:lang w:val="de-DE"/>
        </w:rPr>
        <w:t>Die Jubilarin</w:t>
      </w:r>
      <w:r w:rsidR="00420562">
        <w:rPr>
          <w:sz w:val="24"/>
          <w:szCs w:val="24"/>
          <w:lang w:val="de-DE"/>
        </w:rPr>
        <w:t xml:space="preserve"> hält sich textuell fast vollkommen an das Skript von </w:t>
      </w:r>
      <w:r w:rsidR="00420562" w:rsidRPr="00430D21">
        <w:rPr>
          <w:rFonts w:cstheme="minorHAnsi"/>
          <w:i/>
          <w:iCs/>
          <w:sz w:val="24"/>
          <w:szCs w:val="24"/>
          <w:lang w:val="de-AT"/>
        </w:rPr>
        <w:t>Porträt einer verfilmten Landschaft</w:t>
      </w:r>
      <w:r w:rsidR="00420562">
        <w:rPr>
          <w:rFonts w:cstheme="minorHAnsi"/>
          <w:sz w:val="24"/>
          <w:szCs w:val="24"/>
          <w:lang w:val="de-AT"/>
        </w:rPr>
        <w:t xml:space="preserve">, aber die Stimme </w:t>
      </w:r>
      <w:r w:rsidR="001A38EB">
        <w:rPr>
          <w:rFonts w:cstheme="minorHAnsi"/>
          <w:sz w:val="24"/>
          <w:szCs w:val="24"/>
          <w:lang w:val="de-AT"/>
        </w:rPr>
        <w:t>der Sprecherin</w:t>
      </w:r>
      <w:r w:rsidR="00420562">
        <w:rPr>
          <w:rFonts w:cstheme="minorHAnsi"/>
          <w:sz w:val="24"/>
          <w:szCs w:val="24"/>
          <w:lang w:val="de-AT"/>
        </w:rPr>
        <w:t xml:space="preserve"> ist überzeugender</w:t>
      </w:r>
      <w:r w:rsidR="001A38EB">
        <w:rPr>
          <w:rStyle w:val="Funotenzeichen"/>
          <w:rFonts w:cstheme="minorHAnsi"/>
          <w:sz w:val="24"/>
          <w:szCs w:val="24"/>
          <w:lang w:val="de-AT"/>
        </w:rPr>
        <w:footnoteReference w:id="30"/>
      </w:r>
      <w:r w:rsidR="00420562">
        <w:rPr>
          <w:rFonts w:cstheme="minorHAnsi"/>
          <w:sz w:val="24"/>
          <w:szCs w:val="24"/>
          <w:lang w:val="de-AT"/>
        </w:rPr>
        <w:t xml:space="preserve"> und orientiert sich qua Intonation stärker an der echten Josefa, die wir aus </w:t>
      </w:r>
      <w:r w:rsidR="00420562" w:rsidRPr="00430D21">
        <w:rPr>
          <w:rFonts w:cstheme="minorHAnsi"/>
          <w:i/>
          <w:iCs/>
          <w:sz w:val="24"/>
          <w:szCs w:val="24"/>
          <w:lang w:val="de-AT"/>
        </w:rPr>
        <w:t>Ramsau am Dachstein</w:t>
      </w:r>
      <w:r w:rsidR="00420562">
        <w:rPr>
          <w:rFonts w:cstheme="minorHAnsi"/>
          <w:sz w:val="24"/>
          <w:szCs w:val="24"/>
          <w:lang w:val="de-AT"/>
        </w:rPr>
        <w:t xml:space="preserve"> kennen: </w:t>
      </w:r>
      <w:r w:rsidR="000131D8">
        <w:rPr>
          <w:rFonts w:cstheme="minorHAnsi"/>
          <w:sz w:val="24"/>
          <w:szCs w:val="24"/>
          <w:lang w:val="de-AT"/>
        </w:rPr>
        <w:t>S</w:t>
      </w:r>
      <w:r w:rsidR="00420562">
        <w:rPr>
          <w:rFonts w:cstheme="minorHAnsi"/>
          <w:sz w:val="24"/>
          <w:szCs w:val="24"/>
          <w:lang w:val="de-AT"/>
        </w:rPr>
        <w:t xml:space="preserve">ie kichert viel, verlegen und bescheiden – und spiegelt auf </w:t>
      </w:r>
      <w:r w:rsidR="00B00C7A">
        <w:rPr>
          <w:rFonts w:cstheme="minorHAnsi"/>
          <w:sz w:val="24"/>
          <w:szCs w:val="24"/>
          <w:lang w:val="de-AT"/>
        </w:rPr>
        <w:t>diese</w:t>
      </w:r>
      <w:r w:rsidR="00420562">
        <w:rPr>
          <w:rFonts w:cstheme="minorHAnsi"/>
          <w:sz w:val="24"/>
          <w:szCs w:val="24"/>
          <w:lang w:val="de-AT"/>
        </w:rPr>
        <w:t xml:space="preserve"> Art die Unmöglichkeit eines Gesprächs und des Verständnisses zwischen einem Journalisten und einer Magd: „Derart entlarven die Dialoge, die nichts anders als ein Aneinander-Vorbeireden sind, als perfekte Satire eines Radio-Interviews die Heimat-Ideologie.“</w:t>
      </w:r>
      <w:r w:rsidR="00420562">
        <w:rPr>
          <w:rStyle w:val="Funotenzeichen"/>
          <w:rFonts w:cstheme="minorHAnsi"/>
          <w:sz w:val="24"/>
          <w:szCs w:val="24"/>
          <w:lang w:val="de-AT"/>
        </w:rPr>
        <w:footnoteReference w:id="31"/>
      </w:r>
    </w:p>
    <w:p w14:paraId="53B41FA1" w14:textId="153606DE" w:rsidR="00427DF7" w:rsidRPr="00162064" w:rsidRDefault="00427DF7" w:rsidP="00427DF7">
      <w:pPr>
        <w:rPr>
          <w:lang w:val="de-DE"/>
        </w:rPr>
      </w:pPr>
      <w:bookmarkStart w:id="0" w:name="_Hlk107421604"/>
      <w:r>
        <w:rPr>
          <w:sz w:val="24"/>
          <w:szCs w:val="24"/>
          <w:lang w:val="de-DE"/>
        </w:rPr>
        <w:t xml:space="preserve">Sowohl </w:t>
      </w:r>
      <w:r w:rsidRPr="00430D21">
        <w:rPr>
          <w:rFonts w:cstheme="minorHAnsi"/>
          <w:i/>
          <w:iCs/>
          <w:sz w:val="24"/>
          <w:szCs w:val="24"/>
          <w:lang w:val="de-AT"/>
        </w:rPr>
        <w:t>Porträt einer verfilmten Landschaft</w:t>
      </w:r>
      <w:r>
        <w:rPr>
          <w:rFonts w:cstheme="minorHAnsi"/>
          <w:sz w:val="24"/>
          <w:szCs w:val="24"/>
          <w:lang w:val="de-AT"/>
        </w:rPr>
        <w:t xml:space="preserve"> als auch </w:t>
      </w:r>
      <w:r w:rsidRPr="00430D21">
        <w:rPr>
          <w:rFonts w:cstheme="minorHAnsi"/>
          <w:i/>
          <w:iCs/>
          <w:sz w:val="24"/>
          <w:szCs w:val="24"/>
          <w:lang w:val="de-AT"/>
        </w:rPr>
        <w:t>Die Jubilarin</w:t>
      </w:r>
      <w:r w:rsidRPr="00162064">
        <w:rPr>
          <w:rFonts w:cstheme="minorHAnsi"/>
          <w:sz w:val="24"/>
          <w:szCs w:val="24"/>
          <w:lang w:val="de-DE"/>
        </w:rPr>
        <w:t xml:space="preserve"> </w:t>
      </w:r>
      <w:r>
        <w:rPr>
          <w:rFonts w:cstheme="minorHAnsi"/>
          <w:sz w:val="24"/>
          <w:szCs w:val="24"/>
          <w:lang w:val="de-DE"/>
        </w:rPr>
        <w:t xml:space="preserve">basierten auf Tonbandaufzeichnungen, die Jelinek im Zuge der Recherche zum Fernsehfilm gemacht hatte, und </w:t>
      </w:r>
      <w:r w:rsidRPr="00A63455">
        <w:rPr>
          <w:sz w:val="24"/>
          <w:szCs w:val="24"/>
          <w:lang w:val="de-DE"/>
        </w:rPr>
        <w:t>bilden</w:t>
      </w:r>
      <w:r>
        <w:rPr>
          <w:sz w:val="24"/>
          <w:szCs w:val="24"/>
          <w:lang w:val="de-DE"/>
        </w:rPr>
        <w:t xml:space="preserve"> deshalb</w:t>
      </w:r>
      <w:r w:rsidRPr="00A63455">
        <w:rPr>
          <w:sz w:val="24"/>
          <w:szCs w:val="24"/>
          <w:lang w:val="de-DE"/>
        </w:rPr>
        <w:t xml:space="preserve"> im Kontext </w:t>
      </w:r>
      <w:r>
        <w:rPr>
          <w:sz w:val="24"/>
          <w:szCs w:val="24"/>
          <w:lang w:val="de-DE"/>
        </w:rPr>
        <w:t>ihres</w:t>
      </w:r>
      <w:r w:rsidRPr="00A63455">
        <w:rPr>
          <w:sz w:val="24"/>
          <w:szCs w:val="24"/>
          <w:lang w:val="de-DE"/>
        </w:rPr>
        <w:t xml:space="preserve"> reichen Hörspielschaffens eine Ausnahme</w:t>
      </w:r>
      <w:r>
        <w:rPr>
          <w:sz w:val="24"/>
          <w:szCs w:val="24"/>
          <w:lang w:val="de-DE"/>
        </w:rPr>
        <w:t xml:space="preserve">: </w:t>
      </w:r>
      <w:r w:rsidRPr="00A63455">
        <w:rPr>
          <w:sz w:val="24"/>
          <w:szCs w:val="24"/>
          <w:lang w:val="de-DE"/>
        </w:rPr>
        <w:t xml:space="preserve">Sie </w:t>
      </w:r>
      <w:r>
        <w:rPr>
          <w:sz w:val="24"/>
          <w:szCs w:val="24"/>
          <w:lang w:val="de-DE"/>
        </w:rPr>
        <w:t xml:space="preserve">wurden auch als </w:t>
      </w:r>
      <w:r w:rsidRPr="00A63455">
        <w:rPr>
          <w:sz w:val="24"/>
          <w:szCs w:val="24"/>
          <w:lang w:val="de-DE"/>
        </w:rPr>
        <w:t xml:space="preserve">„Hörinszenierungen“ </w:t>
      </w:r>
      <w:r>
        <w:rPr>
          <w:sz w:val="24"/>
          <w:szCs w:val="24"/>
          <w:lang w:val="de-DE"/>
        </w:rPr>
        <w:t xml:space="preserve">von den </w:t>
      </w:r>
      <w:r w:rsidRPr="00A63455">
        <w:rPr>
          <w:sz w:val="24"/>
          <w:szCs w:val="24"/>
          <w:lang w:val="de-DE"/>
        </w:rPr>
        <w:t>Originalhörspiele</w:t>
      </w:r>
      <w:r>
        <w:rPr>
          <w:sz w:val="24"/>
          <w:szCs w:val="24"/>
          <w:lang w:val="de-DE"/>
        </w:rPr>
        <w:t>n der Autorin unterschieden.</w:t>
      </w:r>
      <w:r>
        <w:rPr>
          <w:rStyle w:val="Funotenzeichen"/>
          <w:sz w:val="24"/>
          <w:szCs w:val="24"/>
          <w:lang w:val="de-DE"/>
        </w:rPr>
        <w:footnoteReference w:id="32"/>
      </w:r>
      <w:r>
        <w:rPr>
          <w:sz w:val="24"/>
          <w:szCs w:val="24"/>
          <w:lang w:val="de-DE"/>
        </w:rPr>
        <w:t xml:space="preserve"> Es handelt sich um „Multifunktionstexte“, wobei es spezifische </w:t>
      </w:r>
      <w:r w:rsidRPr="00836DD3">
        <w:rPr>
          <w:sz w:val="24"/>
          <w:szCs w:val="24"/>
          <w:lang w:val="de-DE"/>
        </w:rPr>
        <w:t>Werk- und Motivzusammenhänge</w:t>
      </w:r>
      <w:r>
        <w:rPr>
          <w:sz w:val="24"/>
          <w:szCs w:val="24"/>
          <w:lang w:val="de-DE"/>
        </w:rPr>
        <w:t xml:space="preserve"> waren, die „</w:t>
      </w:r>
      <w:r w:rsidRPr="00836DD3">
        <w:rPr>
          <w:sz w:val="24"/>
          <w:szCs w:val="24"/>
          <w:lang w:val="de-DE"/>
        </w:rPr>
        <w:t>eine Umsetzung ins Radiophone ermöglichte</w:t>
      </w:r>
      <w:r>
        <w:rPr>
          <w:sz w:val="24"/>
          <w:szCs w:val="24"/>
          <w:lang w:val="de-DE"/>
        </w:rPr>
        <w:t xml:space="preserve">[n] </w:t>
      </w:r>
      <w:r w:rsidRPr="00836DD3">
        <w:rPr>
          <w:sz w:val="24"/>
          <w:szCs w:val="24"/>
          <w:lang w:val="de-DE"/>
        </w:rPr>
        <w:t>oder nahelegte</w:t>
      </w:r>
      <w:r>
        <w:rPr>
          <w:sz w:val="24"/>
          <w:szCs w:val="24"/>
          <w:lang w:val="de-DE"/>
        </w:rPr>
        <w:t>[n].“</w:t>
      </w:r>
      <w:r>
        <w:rPr>
          <w:rStyle w:val="Funotenzeichen"/>
          <w:sz w:val="24"/>
          <w:szCs w:val="24"/>
          <w:lang w:val="de-DE"/>
        </w:rPr>
        <w:footnoteReference w:id="33"/>
      </w:r>
      <w:r>
        <w:rPr>
          <w:sz w:val="24"/>
          <w:szCs w:val="24"/>
          <w:lang w:val="de-DE"/>
        </w:rPr>
        <w:t xml:space="preserve"> Bekanntestes und oft untersuchtes Beispiel dafür sind wohl </w:t>
      </w:r>
      <w:r w:rsidRPr="00430D21">
        <w:rPr>
          <w:i/>
          <w:iCs/>
          <w:sz w:val="24"/>
          <w:szCs w:val="24"/>
          <w:lang w:val="de-DE"/>
        </w:rPr>
        <w:t>Die Ausgesperrten</w:t>
      </w:r>
      <w:r>
        <w:rPr>
          <w:sz w:val="24"/>
          <w:szCs w:val="24"/>
          <w:lang w:val="de-DE"/>
        </w:rPr>
        <w:t>: Jelinek verfasste das Drehbuch, das Hörspiel und den Roman nahezu parallel.</w:t>
      </w:r>
      <w:r w:rsidRPr="0040458B">
        <w:rPr>
          <w:rFonts w:cstheme="minorHAnsi"/>
          <w:sz w:val="24"/>
          <w:szCs w:val="24"/>
          <w:lang w:val="de-AT"/>
        </w:rPr>
        <w:t xml:space="preserve"> </w:t>
      </w:r>
      <w:r>
        <w:rPr>
          <w:rFonts w:cstheme="minorHAnsi"/>
          <w:sz w:val="24"/>
          <w:szCs w:val="24"/>
          <w:lang w:val="de-AT"/>
        </w:rPr>
        <w:t xml:space="preserve">Jelinek, deren erstes Hörspiel </w:t>
      </w:r>
      <w:r w:rsidRPr="00430D21">
        <w:rPr>
          <w:rFonts w:cstheme="minorHAnsi"/>
          <w:i/>
          <w:iCs/>
          <w:sz w:val="24"/>
          <w:szCs w:val="24"/>
          <w:lang w:val="de-AT"/>
        </w:rPr>
        <w:t>Wien West</w:t>
      </w:r>
      <w:r>
        <w:rPr>
          <w:rFonts w:cstheme="minorHAnsi"/>
          <w:sz w:val="24"/>
          <w:szCs w:val="24"/>
          <w:lang w:val="de-AT"/>
        </w:rPr>
        <w:t xml:space="preserve"> bereits aus 1972 stammte, war eine erfahrene und anerkannte Hörspielautorin. Die Autorin galt als Protagonistin des sogenannten Neuen Hörspiels, dessen formale Bandbreite ihrer Schreibpraxis per Definition </w:t>
      </w:r>
      <w:proofErr w:type="gramStart"/>
      <w:r>
        <w:rPr>
          <w:rFonts w:cstheme="minorHAnsi"/>
          <w:sz w:val="24"/>
          <w:szCs w:val="24"/>
          <w:lang w:val="de-AT"/>
        </w:rPr>
        <w:t>nahe stand</w:t>
      </w:r>
      <w:proofErr w:type="gramEnd"/>
      <w:r>
        <w:rPr>
          <w:rFonts w:cstheme="minorHAnsi"/>
          <w:sz w:val="24"/>
          <w:szCs w:val="24"/>
          <w:lang w:val="de-AT"/>
        </w:rPr>
        <w:t>.</w:t>
      </w:r>
      <w:r>
        <w:rPr>
          <w:rStyle w:val="Funotenzeichen"/>
          <w:rFonts w:cstheme="minorHAnsi"/>
          <w:sz w:val="24"/>
          <w:szCs w:val="24"/>
          <w:lang w:val="de-AT"/>
        </w:rPr>
        <w:footnoteReference w:id="34"/>
      </w:r>
      <w:r>
        <w:rPr>
          <w:rFonts w:cstheme="minorHAnsi"/>
          <w:sz w:val="24"/>
          <w:szCs w:val="24"/>
          <w:lang w:val="de-AT"/>
        </w:rPr>
        <w:t xml:space="preserve"> Sie bediente sich aller gebotenen Möglichkeiten zum – technischen – Experiment: Vom bewussten Einsatz von Klangfarbe und Dialekt der Stimmen der Sprecherinnen und der Stereophonie bis zu den Collagen von Sprache und Geräuschen.</w:t>
      </w:r>
    </w:p>
    <w:p w14:paraId="402E50BC" w14:textId="15474173" w:rsidR="00427DF7" w:rsidRDefault="00427DF7" w:rsidP="00427DF7">
      <w:pPr>
        <w:rPr>
          <w:rFonts w:cstheme="minorHAnsi"/>
          <w:sz w:val="24"/>
          <w:szCs w:val="24"/>
          <w:lang w:val="de-AT"/>
        </w:rPr>
      </w:pPr>
      <w:r w:rsidRPr="00430D21">
        <w:rPr>
          <w:i/>
          <w:iCs/>
          <w:sz w:val="24"/>
          <w:szCs w:val="24"/>
          <w:lang w:val="de-DE"/>
        </w:rPr>
        <w:lastRenderedPageBreak/>
        <w:t>Porträt einer verfilmten Landschaft</w:t>
      </w:r>
      <w:r w:rsidRPr="00A63455">
        <w:rPr>
          <w:sz w:val="24"/>
          <w:szCs w:val="24"/>
          <w:lang w:val="de-DE"/>
        </w:rPr>
        <w:t xml:space="preserve"> und </w:t>
      </w:r>
      <w:r w:rsidRPr="00430D21">
        <w:rPr>
          <w:i/>
          <w:iCs/>
          <w:sz w:val="24"/>
          <w:szCs w:val="24"/>
          <w:lang w:val="de-DE"/>
        </w:rPr>
        <w:t>Die Jubilarin</w:t>
      </w:r>
      <w:r>
        <w:rPr>
          <w:sz w:val="24"/>
          <w:szCs w:val="24"/>
          <w:lang w:val="de-DE"/>
        </w:rPr>
        <w:t xml:space="preserve"> bezeugen, dass das Thema nach Ausstrahlung von </w:t>
      </w:r>
      <w:r w:rsidRPr="00430D21">
        <w:rPr>
          <w:rFonts w:cstheme="minorHAnsi"/>
          <w:i/>
          <w:iCs/>
          <w:sz w:val="24"/>
          <w:szCs w:val="24"/>
          <w:lang w:val="de-DE"/>
        </w:rPr>
        <w:t>Ramsau am Dachstein</w:t>
      </w:r>
      <w:r>
        <w:rPr>
          <w:rFonts w:cstheme="minorHAnsi"/>
          <w:sz w:val="24"/>
          <w:szCs w:val="24"/>
          <w:lang w:val="de-DE"/>
        </w:rPr>
        <w:t xml:space="preserve"> noch nicht erledigt war. Beide Arbeiten </w:t>
      </w:r>
      <w:r>
        <w:rPr>
          <w:rFonts w:cstheme="minorHAnsi"/>
          <w:sz w:val="24"/>
          <w:szCs w:val="24"/>
          <w:lang w:val="de-AT"/>
        </w:rPr>
        <w:t xml:space="preserve">spielen noch einmal Teilaspekte von </w:t>
      </w:r>
      <w:r w:rsidRPr="00430D21">
        <w:rPr>
          <w:rFonts w:cstheme="minorHAnsi"/>
          <w:i/>
          <w:iCs/>
          <w:sz w:val="24"/>
          <w:szCs w:val="24"/>
          <w:lang w:val="de-AT"/>
        </w:rPr>
        <w:t>Ramsau am Dachstein</w:t>
      </w:r>
      <w:r>
        <w:rPr>
          <w:rFonts w:cstheme="minorHAnsi"/>
          <w:sz w:val="24"/>
          <w:szCs w:val="24"/>
          <w:lang w:val="de-AT"/>
        </w:rPr>
        <w:t xml:space="preserve"> durch und legen dabei andere Akzente, die als Ergänzung und auch als Korrektur der Fernsehversion funktionieren. Jelinek montiert in den Hörspielen bzw. „</w:t>
      </w:r>
      <w:r w:rsidRPr="00A63455">
        <w:rPr>
          <w:sz w:val="24"/>
          <w:szCs w:val="24"/>
          <w:lang w:val="de-DE"/>
        </w:rPr>
        <w:t>Hörinszenierungen</w:t>
      </w:r>
      <w:r>
        <w:rPr>
          <w:sz w:val="24"/>
          <w:szCs w:val="24"/>
          <w:lang w:val="de-DE"/>
        </w:rPr>
        <w:t>“</w:t>
      </w:r>
      <w:r>
        <w:rPr>
          <w:rFonts w:cstheme="minorHAnsi"/>
          <w:sz w:val="24"/>
          <w:szCs w:val="24"/>
          <w:lang w:val="de-AT"/>
        </w:rPr>
        <w:t xml:space="preserve"> Sprache zielgerichtet und erfolgreich, um Ideologie zu analysieren und sicht- bzw. hörbar zu machen. Sie kontrolliert, wie Bedeutung generiert wird, sie ist in ihrem Element.  </w:t>
      </w:r>
    </w:p>
    <w:p w14:paraId="69A68FD9" w14:textId="2B2048AC" w:rsidR="001640A1" w:rsidRDefault="001640A1" w:rsidP="00427DF7">
      <w:pPr>
        <w:rPr>
          <w:rFonts w:cstheme="minorHAnsi"/>
          <w:sz w:val="24"/>
          <w:szCs w:val="24"/>
          <w:lang w:val="de-AT"/>
        </w:rPr>
      </w:pPr>
    </w:p>
    <w:p w14:paraId="1090C10F" w14:textId="14CA853E" w:rsidR="001640A1" w:rsidRPr="001640A1" w:rsidRDefault="001640A1" w:rsidP="00427DF7">
      <w:pPr>
        <w:rPr>
          <w:rFonts w:cstheme="minorHAnsi"/>
          <w:sz w:val="24"/>
          <w:szCs w:val="24"/>
          <w:lang w:val="de-DE"/>
        </w:rPr>
      </w:pPr>
      <w:r w:rsidRPr="001640A1">
        <w:rPr>
          <w:i/>
          <w:iCs/>
          <w:lang w:val="de-DE"/>
        </w:rPr>
        <w:t>Mit Dank an Sabrina Weinzettl, Marie-Theres Auer und Christian Schenkermayr vom Elfriede Jelinek-Forschungszentrum in Wien.</w:t>
      </w:r>
    </w:p>
    <w:bookmarkEnd w:id="0"/>
    <w:p w14:paraId="67F01931" w14:textId="003E17C9" w:rsidR="00CB73B0" w:rsidRPr="001F5CEE" w:rsidRDefault="00CB73B0" w:rsidP="00D41FA9">
      <w:pPr>
        <w:pStyle w:val="Funotentext"/>
        <w:rPr>
          <w:rFonts w:cstheme="minorHAnsi"/>
          <w:sz w:val="24"/>
          <w:szCs w:val="24"/>
          <w:lang w:val="de-AT"/>
        </w:rPr>
      </w:pPr>
    </w:p>
    <w:sectPr w:rsidR="00CB73B0" w:rsidRPr="001F5C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2FA4" w14:textId="77777777" w:rsidR="0015787C" w:rsidRDefault="0015787C" w:rsidP="00001F3C">
      <w:pPr>
        <w:spacing w:after="0" w:line="240" w:lineRule="auto"/>
      </w:pPr>
      <w:r>
        <w:separator/>
      </w:r>
    </w:p>
  </w:endnote>
  <w:endnote w:type="continuationSeparator" w:id="0">
    <w:p w14:paraId="7A273434" w14:textId="77777777" w:rsidR="0015787C" w:rsidRDefault="0015787C" w:rsidP="0000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E24C" w14:textId="77777777" w:rsidR="0015787C" w:rsidRDefault="0015787C" w:rsidP="00001F3C">
      <w:pPr>
        <w:spacing w:after="0" w:line="240" w:lineRule="auto"/>
      </w:pPr>
      <w:r>
        <w:separator/>
      </w:r>
    </w:p>
  </w:footnote>
  <w:footnote w:type="continuationSeparator" w:id="0">
    <w:p w14:paraId="449858DC" w14:textId="77777777" w:rsidR="0015787C" w:rsidRDefault="0015787C" w:rsidP="00001F3C">
      <w:pPr>
        <w:spacing w:after="0" w:line="240" w:lineRule="auto"/>
      </w:pPr>
      <w:r>
        <w:continuationSeparator/>
      </w:r>
    </w:p>
  </w:footnote>
  <w:footnote w:id="1">
    <w:p w14:paraId="3057C7B5" w14:textId="5606A00B" w:rsidR="008C6FD2" w:rsidRPr="0036608F" w:rsidRDefault="00D3309D" w:rsidP="00D3309D">
      <w:pPr>
        <w:pStyle w:val="Funotentext"/>
        <w:rPr>
          <w:lang w:val="de-DE"/>
        </w:rPr>
      </w:pPr>
      <w:r>
        <w:rPr>
          <w:rStyle w:val="Funotenzeichen"/>
        </w:rPr>
        <w:footnoteRef/>
      </w:r>
      <w:r w:rsidRPr="0036608F">
        <w:rPr>
          <w:lang w:val="de-DE"/>
        </w:rPr>
        <w:t xml:space="preserve"> </w:t>
      </w:r>
      <w:r w:rsidRPr="00E245FC">
        <w:rPr>
          <w:rFonts w:ascii="Calibri" w:hAnsi="Calibri" w:cs="Calibri"/>
          <w:lang w:val="de-DE"/>
        </w:rPr>
        <w:t xml:space="preserve">Siehe Verena Mayer, Ronald Koberg: Elfriede Jelinek. Ein Porträt. </w:t>
      </w:r>
      <w:r w:rsidR="0021244D">
        <w:rPr>
          <w:rFonts w:ascii="Calibri" w:hAnsi="Calibri" w:cs="Calibri"/>
          <w:lang w:val="de-DE"/>
        </w:rPr>
        <w:t>Re</w:t>
      </w:r>
      <w:r w:rsidRPr="00E245FC">
        <w:rPr>
          <w:rFonts w:ascii="Calibri" w:hAnsi="Calibri" w:cs="Calibri"/>
          <w:lang w:val="de-DE"/>
        </w:rPr>
        <w:t>inbek bei Hamburg, 2006,</w:t>
      </w:r>
      <w:r>
        <w:rPr>
          <w:rFonts w:ascii="Calibri" w:hAnsi="Calibri" w:cs="Calibri"/>
          <w:lang w:val="de-DE"/>
        </w:rPr>
        <w:t xml:space="preserve"> </w:t>
      </w:r>
      <w:r>
        <w:rPr>
          <w:lang w:val="de-DE"/>
        </w:rPr>
        <w:t>S. 80.</w:t>
      </w:r>
    </w:p>
  </w:footnote>
  <w:footnote w:id="2">
    <w:p w14:paraId="75EDE606" w14:textId="5736AEF8" w:rsidR="00D76D3F" w:rsidRDefault="000A49FE">
      <w:pPr>
        <w:pStyle w:val="Funotentext"/>
        <w:rPr>
          <w:lang w:val="de-DE"/>
        </w:rPr>
      </w:pPr>
      <w:r>
        <w:rPr>
          <w:rStyle w:val="Funotenzeichen"/>
        </w:rPr>
        <w:footnoteRef/>
      </w:r>
      <w:r w:rsidRPr="000A49FE">
        <w:rPr>
          <w:lang w:val="de-DE"/>
        </w:rPr>
        <w:t xml:space="preserve"> </w:t>
      </w:r>
      <w:r>
        <w:rPr>
          <w:lang w:val="de-DE"/>
        </w:rPr>
        <w:t xml:space="preserve">Ursprünglich geplant waren 4 Filme pro Bundesland, also insgesamt 36 Beiträge. </w:t>
      </w:r>
      <w:r w:rsidR="00EC1082">
        <w:rPr>
          <w:lang w:val="de-DE"/>
        </w:rPr>
        <w:t xml:space="preserve">Eine Liste der Filme sowie </w:t>
      </w:r>
      <w:r w:rsidRPr="000A49FE">
        <w:rPr>
          <w:lang w:val="de-DE"/>
        </w:rPr>
        <w:t>Hintergründe und Entstehungs</w:t>
      </w:r>
      <w:r>
        <w:rPr>
          <w:lang w:val="de-DE"/>
        </w:rPr>
        <w:t>geschichte zur Reihe „Vielgeliebtes Österreich“ und zum vorliegenden Film wurden ausführlich recherchiert von</w:t>
      </w:r>
      <w:r w:rsidRPr="000A49FE">
        <w:rPr>
          <w:lang w:val="de-DE"/>
        </w:rPr>
        <w:t xml:space="preserve">: Constantin Wulff: </w:t>
      </w:r>
      <w:r w:rsidR="00D76D3F">
        <w:rPr>
          <w:lang w:val="de-DE"/>
        </w:rPr>
        <w:t>„</w:t>
      </w:r>
      <w:r w:rsidRPr="000A49FE">
        <w:rPr>
          <w:lang w:val="de-DE"/>
        </w:rPr>
        <w:t xml:space="preserve">Terra incognita. </w:t>
      </w:r>
      <w:r w:rsidRPr="004219AD">
        <w:rPr>
          <w:lang w:val="de-DE"/>
        </w:rPr>
        <w:t xml:space="preserve">Ein Beitrag zu einer Geschichte des Dokumentarfilms in Österreich am Beispiel der Fernsehfilme </w:t>
      </w:r>
      <w:r w:rsidR="00D76D3F" w:rsidRPr="00430D21">
        <w:rPr>
          <w:i/>
          <w:iCs/>
          <w:lang w:val="de-DE"/>
        </w:rPr>
        <w:t>Ramsau am Dachstein</w:t>
      </w:r>
      <w:r w:rsidRPr="004219AD">
        <w:rPr>
          <w:lang w:val="de-DE"/>
        </w:rPr>
        <w:t xml:space="preserve"> (1976) und </w:t>
      </w:r>
      <w:r w:rsidRPr="00430D21">
        <w:rPr>
          <w:i/>
          <w:iCs/>
          <w:lang w:val="de-DE"/>
        </w:rPr>
        <w:t>F</w:t>
      </w:r>
      <w:r w:rsidR="00D76D3F" w:rsidRPr="00430D21">
        <w:rPr>
          <w:i/>
          <w:iCs/>
          <w:lang w:val="de-DE"/>
        </w:rPr>
        <w:t>ranz Grimus</w:t>
      </w:r>
    </w:p>
    <w:p w14:paraId="21840344" w14:textId="16B6D3BE" w:rsidR="008C6FD2" w:rsidRPr="000A49FE" w:rsidRDefault="000A49FE">
      <w:pPr>
        <w:pStyle w:val="Funotentext"/>
        <w:rPr>
          <w:lang w:val="de-DE"/>
        </w:rPr>
      </w:pPr>
      <w:r w:rsidRPr="004219AD">
        <w:rPr>
          <w:lang w:val="de-DE"/>
        </w:rPr>
        <w:t xml:space="preserve"> (1977)</w:t>
      </w:r>
      <w:r>
        <w:rPr>
          <w:lang w:val="de-DE"/>
        </w:rPr>
        <w:t>.</w:t>
      </w:r>
      <w:r w:rsidR="00D76D3F">
        <w:rPr>
          <w:lang w:val="de-DE"/>
        </w:rPr>
        <w:t>“</w:t>
      </w:r>
      <w:r>
        <w:rPr>
          <w:lang w:val="de-DE"/>
        </w:rPr>
        <w:t xml:space="preserve"> In: Sylvia Szely (Hg.):  Spiele und Wirklichkeiten. Rund um 50 Jahre Fernsehspiel und Fernsehfilm in </w:t>
      </w:r>
      <w:r>
        <w:rPr>
          <w:rFonts w:cstheme="minorHAnsi"/>
          <w:lang w:val="de-DE"/>
        </w:rPr>
        <w:t>Ö</w:t>
      </w:r>
      <w:r>
        <w:rPr>
          <w:lang w:val="de-DE"/>
        </w:rPr>
        <w:t xml:space="preserve">sterreich. Wien 2005, S. 131 – 140. Constantin Wullf hat auch einen Text zu einem anderen Film der Reihe, nämlich zu Fritz Lehners </w:t>
      </w:r>
      <w:r w:rsidRPr="00430D21">
        <w:rPr>
          <w:i/>
          <w:iCs/>
          <w:lang w:val="de-DE"/>
        </w:rPr>
        <w:t>Freistadt</w:t>
      </w:r>
      <w:r>
        <w:rPr>
          <w:lang w:val="de-DE"/>
        </w:rPr>
        <w:t>, vorgelegt, in dem sich ebenfalls wertvolle Hinweise zum Thema finden</w:t>
      </w:r>
      <w:proofErr w:type="gramStart"/>
      <w:r>
        <w:rPr>
          <w:lang w:val="de-DE"/>
        </w:rPr>
        <w:t xml:space="preserve">:  </w:t>
      </w:r>
      <w:r w:rsidR="00D76D3F">
        <w:rPr>
          <w:lang w:val="de-DE"/>
        </w:rPr>
        <w:t>„</w:t>
      </w:r>
      <w:proofErr w:type="gramEnd"/>
      <w:r>
        <w:rPr>
          <w:lang w:val="de-DE"/>
        </w:rPr>
        <w:t>Heimat, fremde Heimat. Freistadt (1976), ein Winterfilm aus dem Mühlviertel.</w:t>
      </w:r>
      <w:r w:rsidR="00D76D3F">
        <w:rPr>
          <w:lang w:val="de-DE"/>
        </w:rPr>
        <w:t>“</w:t>
      </w:r>
      <w:r>
        <w:rPr>
          <w:lang w:val="de-DE"/>
        </w:rPr>
        <w:t xml:space="preserve"> In: Sylvia Szely (Hg.): Fritz Lehner. </w:t>
      </w:r>
      <w:r w:rsidRPr="000C4862">
        <w:rPr>
          <w:lang w:val="de-DE"/>
        </w:rPr>
        <w:t>Filme. Wien 20</w:t>
      </w:r>
      <w:r>
        <w:rPr>
          <w:lang w:val="de-DE"/>
        </w:rPr>
        <w:t>0</w:t>
      </w:r>
      <w:r w:rsidRPr="000C4862">
        <w:rPr>
          <w:lang w:val="de-DE"/>
        </w:rPr>
        <w:t>2. S. 24 – 30.</w:t>
      </w:r>
    </w:p>
  </w:footnote>
  <w:footnote w:id="3">
    <w:p w14:paraId="5F641F7D" w14:textId="59A628A7" w:rsidR="008C6FD2" w:rsidRPr="008C3BF3" w:rsidRDefault="00852441">
      <w:pPr>
        <w:pStyle w:val="Funotentext"/>
        <w:rPr>
          <w:lang w:val="de-DE"/>
        </w:rPr>
      </w:pPr>
      <w:r>
        <w:rPr>
          <w:rStyle w:val="Funotenzeichen"/>
        </w:rPr>
        <w:footnoteRef/>
      </w:r>
      <w:r w:rsidRPr="008C3BF3">
        <w:rPr>
          <w:lang w:val="de-DE"/>
        </w:rPr>
        <w:t xml:space="preserve"> Siehe Wulff: </w:t>
      </w:r>
      <w:r w:rsidR="00D76D3F" w:rsidRPr="008C3BF3">
        <w:rPr>
          <w:lang w:val="de-DE"/>
        </w:rPr>
        <w:t>„</w:t>
      </w:r>
      <w:r w:rsidRPr="008C3BF3">
        <w:rPr>
          <w:lang w:val="de-DE"/>
        </w:rPr>
        <w:t>Terra incognita</w:t>
      </w:r>
      <w:r w:rsidR="00D76D3F" w:rsidRPr="008C3BF3">
        <w:rPr>
          <w:lang w:val="de-DE"/>
        </w:rPr>
        <w:t>“</w:t>
      </w:r>
      <w:r w:rsidR="00423834" w:rsidRPr="008C3BF3">
        <w:rPr>
          <w:lang w:val="de-DE"/>
        </w:rPr>
        <w:t>,</w:t>
      </w:r>
      <w:r w:rsidR="00D76D3F" w:rsidRPr="008C3BF3">
        <w:rPr>
          <w:lang w:val="de-DE"/>
        </w:rPr>
        <w:t xml:space="preserve"> </w:t>
      </w:r>
      <w:r w:rsidR="00D71DA0" w:rsidRPr="008C3BF3">
        <w:rPr>
          <w:lang w:val="de-DE"/>
        </w:rPr>
        <w:t>2005, S. 133.</w:t>
      </w:r>
    </w:p>
  </w:footnote>
  <w:footnote w:id="4">
    <w:p w14:paraId="1A20DEE9" w14:textId="7C1D8B87" w:rsidR="008C6FD2" w:rsidRPr="006B7BDD" w:rsidRDefault="00D71DA0" w:rsidP="00D71DA0">
      <w:pPr>
        <w:pStyle w:val="Funotentext"/>
        <w:rPr>
          <w:rFonts w:cstheme="minorHAnsi"/>
          <w:lang w:val="de-DE"/>
        </w:rPr>
      </w:pPr>
      <w:r>
        <w:rPr>
          <w:rStyle w:val="Funotenzeichen"/>
        </w:rPr>
        <w:footnoteRef/>
      </w:r>
      <w:r w:rsidRPr="009D60E8">
        <w:rPr>
          <w:lang w:val="de-DE"/>
        </w:rPr>
        <w:t xml:space="preserve"> </w:t>
      </w:r>
      <w:hyperlink r:id="rId1" w:history="1">
        <w:r w:rsidRPr="009D60E8">
          <w:rPr>
            <w:rStyle w:val="Hyperlink"/>
            <w:lang w:val="de-DE"/>
          </w:rPr>
          <w:t>https://www.ris.bka.gv.at/GeltendeFassung.wxe?Abfrage=Bundesnormen&amp;Gesetzesnummer=10000785</w:t>
        </w:r>
      </w:hyperlink>
      <w:r w:rsidRPr="009D60E8">
        <w:rPr>
          <w:lang w:val="de-DE"/>
        </w:rPr>
        <w:t xml:space="preserve"> (</w:t>
      </w:r>
      <w:r w:rsidRPr="009D60E8">
        <w:rPr>
          <w:rFonts w:cstheme="minorHAnsi"/>
          <w:lang w:val="de-DE"/>
        </w:rPr>
        <w:t xml:space="preserve">§4); </w:t>
      </w:r>
      <w:r>
        <w:rPr>
          <w:rFonts w:cstheme="minorHAnsi"/>
          <w:lang w:val="de-DE"/>
        </w:rPr>
        <w:t>Siehe</w:t>
      </w:r>
      <w:r w:rsidRPr="009D60E8">
        <w:rPr>
          <w:rFonts w:cstheme="minorHAnsi"/>
          <w:lang w:val="de-DE"/>
        </w:rPr>
        <w:t xml:space="preserve"> au</w:t>
      </w:r>
      <w:r>
        <w:rPr>
          <w:rFonts w:cstheme="minorHAnsi"/>
          <w:lang w:val="de-DE"/>
        </w:rPr>
        <w:t xml:space="preserve">ch </w:t>
      </w:r>
      <w:hyperlink r:id="rId2" w:history="1">
        <w:r w:rsidRPr="006C6ECC">
          <w:rPr>
            <w:rStyle w:val="Hyperlink"/>
            <w:rFonts w:cstheme="minorHAnsi"/>
            <w:lang w:val="de-DE"/>
          </w:rPr>
          <w:t>https://zukunft.orf.at/modules/orfpublicvalue/upload/09r0029.pdf</w:t>
        </w:r>
      </w:hyperlink>
      <w:r>
        <w:rPr>
          <w:rFonts w:cstheme="minorHAnsi"/>
          <w:lang w:val="de-DE"/>
        </w:rPr>
        <w:t xml:space="preserve"> </w:t>
      </w:r>
    </w:p>
  </w:footnote>
  <w:footnote w:id="5">
    <w:p w14:paraId="7AC1DA2D" w14:textId="23099D7B" w:rsidR="008C6FD2" w:rsidRPr="000C4862" w:rsidRDefault="00611AA0" w:rsidP="00611AA0">
      <w:pPr>
        <w:pStyle w:val="Funotentext"/>
        <w:rPr>
          <w:lang w:val="de-DE"/>
        </w:rPr>
      </w:pPr>
      <w:r>
        <w:rPr>
          <w:rStyle w:val="Funotenzeichen"/>
        </w:rPr>
        <w:footnoteRef/>
      </w:r>
      <w:r w:rsidRPr="004E45D9">
        <w:rPr>
          <w:lang w:val="de-DE"/>
        </w:rPr>
        <w:t xml:space="preserve"> </w:t>
      </w:r>
      <w:r>
        <w:rPr>
          <w:lang w:val="de-DE"/>
        </w:rPr>
        <w:t xml:space="preserve">Zitiert nach </w:t>
      </w:r>
      <w:r w:rsidRPr="00D71DA0">
        <w:rPr>
          <w:lang w:val="de-DE"/>
        </w:rPr>
        <w:t xml:space="preserve">Siehe Wulff: </w:t>
      </w:r>
      <w:r w:rsidR="00D76D3F">
        <w:rPr>
          <w:lang w:val="de-DE"/>
        </w:rPr>
        <w:t>„</w:t>
      </w:r>
      <w:r w:rsidRPr="00D71DA0">
        <w:rPr>
          <w:lang w:val="de-DE"/>
        </w:rPr>
        <w:t>Terra incognita</w:t>
      </w:r>
      <w:r w:rsidR="00D76D3F">
        <w:rPr>
          <w:lang w:val="de-DE"/>
        </w:rPr>
        <w:t>“</w:t>
      </w:r>
      <w:r w:rsidR="00423834">
        <w:rPr>
          <w:lang w:val="de-DE"/>
        </w:rPr>
        <w:t>,</w:t>
      </w:r>
      <w:r w:rsidRPr="00D71DA0">
        <w:rPr>
          <w:lang w:val="de-DE"/>
        </w:rPr>
        <w:t xml:space="preserve"> 2005, S. 133.</w:t>
      </w:r>
    </w:p>
  </w:footnote>
  <w:footnote w:id="6">
    <w:p w14:paraId="31D1B535" w14:textId="4B5736DA" w:rsidR="000D2842" w:rsidRPr="000D2842" w:rsidRDefault="000D2842">
      <w:pPr>
        <w:pStyle w:val="Funotentext"/>
        <w:rPr>
          <w:rFonts w:ascii="Calibri" w:hAnsi="Calibri" w:cs="Calibri"/>
          <w:lang w:val="de-DE"/>
        </w:rPr>
      </w:pPr>
      <w:r>
        <w:rPr>
          <w:rStyle w:val="Funotenzeichen"/>
        </w:rPr>
        <w:footnoteRef/>
      </w:r>
      <w:r w:rsidRPr="000D2842">
        <w:rPr>
          <w:lang w:val="de-DE"/>
        </w:rPr>
        <w:t xml:space="preserve"> </w:t>
      </w:r>
      <w:r>
        <w:rPr>
          <w:lang w:val="de-DE"/>
        </w:rPr>
        <w:t>Durchaus typisch für ORF Produktionen der 1970er Jahre</w:t>
      </w:r>
      <w:r w:rsidR="00C74D46">
        <w:rPr>
          <w:lang w:val="de-DE"/>
        </w:rPr>
        <w:t xml:space="preserve"> </w:t>
      </w:r>
      <w:r w:rsidR="00C74D46" w:rsidRPr="00E245FC">
        <w:rPr>
          <w:rFonts w:ascii="Calibri" w:hAnsi="Calibri" w:cs="Calibri"/>
          <w:lang w:val="de-DE"/>
        </w:rPr>
        <w:t>–</w:t>
      </w:r>
      <w:r w:rsidR="00C74D46">
        <w:rPr>
          <w:lang w:val="de-DE"/>
        </w:rPr>
        <w:t xml:space="preserve"> siehe</w:t>
      </w:r>
      <w:r>
        <w:rPr>
          <w:lang w:val="de-DE"/>
        </w:rPr>
        <w:t xml:space="preserve"> </w:t>
      </w:r>
      <w:r w:rsidRPr="00E245FC">
        <w:rPr>
          <w:rFonts w:ascii="Calibri" w:hAnsi="Calibri" w:cs="Calibri"/>
          <w:lang w:val="de-DE"/>
        </w:rPr>
        <w:t>Sylvia Szely: „</w:t>
      </w:r>
      <w:proofErr w:type="gramStart"/>
      <w:r w:rsidRPr="00E245FC">
        <w:rPr>
          <w:rFonts w:ascii="Calibri" w:hAnsi="Calibri" w:cs="Calibri"/>
          <w:lang w:val="de-DE"/>
        </w:rPr>
        <w:t>Seismographen</w:t>
      </w:r>
      <w:proofErr w:type="gramEnd"/>
      <w:r w:rsidRPr="00E245FC">
        <w:rPr>
          <w:rFonts w:ascii="Calibri" w:hAnsi="Calibri" w:cs="Calibri"/>
          <w:lang w:val="de-DE"/>
        </w:rPr>
        <w:t xml:space="preserve"> der Gegenwart? Die Transformationen des ORF-Fernsehspiels in den siebziger Jahren.</w:t>
      </w:r>
      <w:r w:rsidR="00D76D3F">
        <w:rPr>
          <w:rFonts w:ascii="Calibri" w:hAnsi="Calibri" w:cs="Calibri"/>
          <w:lang w:val="de-DE"/>
        </w:rPr>
        <w:t>“</w:t>
      </w:r>
      <w:r w:rsidRPr="00E245FC">
        <w:rPr>
          <w:rFonts w:ascii="Calibri" w:hAnsi="Calibri" w:cs="Calibri"/>
          <w:lang w:val="de-DE"/>
        </w:rPr>
        <w:t xml:space="preserve"> In: tele visionen. Historiografien des Fernsehens. ÖZG 12. Jg., Heft 4/ 2001. S. 60 – 72.</w:t>
      </w:r>
    </w:p>
  </w:footnote>
  <w:footnote w:id="7">
    <w:p w14:paraId="42000B41" w14:textId="5408C860" w:rsidR="009359B0" w:rsidRPr="009359B0" w:rsidRDefault="009359B0">
      <w:pPr>
        <w:pStyle w:val="Funotentext"/>
        <w:rPr>
          <w:lang w:val="de-DE"/>
        </w:rPr>
      </w:pPr>
      <w:r>
        <w:rPr>
          <w:rStyle w:val="Funotenzeichen"/>
        </w:rPr>
        <w:footnoteRef/>
      </w:r>
      <w:r w:rsidRPr="009359B0">
        <w:rPr>
          <w:lang w:val="de-DE"/>
        </w:rPr>
        <w:t xml:space="preserve"> </w:t>
      </w:r>
      <w:r w:rsidRPr="00D71DA0">
        <w:rPr>
          <w:lang w:val="de-DE"/>
        </w:rPr>
        <w:t xml:space="preserve">Wulff: </w:t>
      </w:r>
      <w:r w:rsidR="00D76D3F">
        <w:rPr>
          <w:lang w:val="de-DE"/>
        </w:rPr>
        <w:t>„</w:t>
      </w:r>
      <w:r w:rsidRPr="00D71DA0">
        <w:rPr>
          <w:lang w:val="de-DE"/>
        </w:rPr>
        <w:t>Terra incognita</w:t>
      </w:r>
      <w:r w:rsidR="00D76D3F">
        <w:rPr>
          <w:lang w:val="de-DE"/>
        </w:rPr>
        <w:t>“</w:t>
      </w:r>
      <w:r w:rsidR="00423834">
        <w:rPr>
          <w:lang w:val="de-DE"/>
        </w:rPr>
        <w:t>,</w:t>
      </w:r>
      <w:r w:rsidRPr="00D71DA0">
        <w:rPr>
          <w:lang w:val="de-DE"/>
        </w:rPr>
        <w:t xml:space="preserve"> 2005, S. 133.</w:t>
      </w:r>
    </w:p>
  </w:footnote>
  <w:footnote w:id="8">
    <w:p w14:paraId="56D2EFE6" w14:textId="4D7D340B" w:rsidR="0021244D" w:rsidRPr="0021244D" w:rsidRDefault="0021244D" w:rsidP="0021244D">
      <w:pPr>
        <w:pStyle w:val="Funotentext"/>
        <w:rPr>
          <w:lang w:val="de-DE"/>
        </w:rPr>
      </w:pPr>
      <w:r>
        <w:rPr>
          <w:rStyle w:val="Funotenzeichen"/>
        </w:rPr>
        <w:footnoteRef/>
      </w:r>
      <w:r w:rsidRPr="0021244D">
        <w:rPr>
          <w:lang w:val="de-DE"/>
        </w:rPr>
        <w:t xml:space="preserve"> </w:t>
      </w:r>
      <w:r w:rsidRPr="00E245FC">
        <w:rPr>
          <w:rFonts w:ascii="Calibri" w:hAnsi="Calibri" w:cs="Calibri"/>
          <w:lang w:val="de-DE"/>
        </w:rPr>
        <w:t>Mayer, Koberg: Elfriede Jelinek. 2006,</w:t>
      </w:r>
      <w:r>
        <w:rPr>
          <w:rFonts w:ascii="Calibri" w:hAnsi="Calibri" w:cs="Calibri"/>
          <w:lang w:val="de-DE"/>
        </w:rPr>
        <w:t xml:space="preserve"> </w:t>
      </w:r>
      <w:r>
        <w:rPr>
          <w:lang w:val="de-DE"/>
        </w:rPr>
        <w:t>S. 85.</w:t>
      </w:r>
      <w:r w:rsidR="00C41AC7">
        <w:rPr>
          <w:lang w:val="de-DE"/>
        </w:rPr>
        <w:t xml:space="preserve"> </w:t>
      </w:r>
      <w:r w:rsidR="00C41AC7" w:rsidRPr="00C132B8">
        <w:rPr>
          <w:lang w:val="de-DE"/>
        </w:rPr>
        <w:t xml:space="preserve">Siehe auch </w:t>
      </w:r>
      <w:r w:rsidR="00C132B8" w:rsidRPr="00C132B8">
        <w:rPr>
          <w:lang w:val="de-DE"/>
        </w:rPr>
        <w:t>Heinz</w:t>
      </w:r>
      <w:r w:rsidR="00C132B8">
        <w:rPr>
          <w:lang w:val="de-DE"/>
        </w:rPr>
        <w:t xml:space="preserve"> Trenczak, Renate Kehldorfer: </w:t>
      </w:r>
      <w:r w:rsidR="000B3BCC">
        <w:rPr>
          <w:lang w:val="de-DE"/>
        </w:rPr>
        <w:t>„</w:t>
      </w:r>
      <w:r w:rsidR="00C132B8">
        <w:rPr>
          <w:lang w:val="de-DE"/>
        </w:rPr>
        <w:t>Achtzig Prozent der Filmarbeit sind Geldbeschaffung. Ein Gespräch mit Elfriede Jelinek.</w:t>
      </w:r>
      <w:r w:rsidR="000B3BCC">
        <w:rPr>
          <w:lang w:val="de-DE"/>
        </w:rPr>
        <w:t>“</w:t>
      </w:r>
      <w:r w:rsidR="00C132B8">
        <w:rPr>
          <w:lang w:val="de-DE"/>
        </w:rPr>
        <w:t xml:space="preserve"> In: Blimp 2, 1985.</w:t>
      </w:r>
    </w:p>
  </w:footnote>
  <w:footnote w:id="9">
    <w:p w14:paraId="284516C7" w14:textId="31C8198B" w:rsidR="008E4DFE" w:rsidRPr="00037307" w:rsidRDefault="008E4DFE">
      <w:pPr>
        <w:pStyle w:val="Funotentext"/>
        <w:rPr>
          <w:lang w:val="de-DE"/>
        </w:rPr>
      </w:pPr>
      <w:r>
        <w:rPr>
          <w:rStyle w:val="Funotenzeichen"/>
        </w:rPr>
        <w:footnoteRef/>
      </w:r>
      <w:r w:rsidRPr="00CB7562">
        <w:rPr>
          <w:lang w:val="de-DE"/>
        </w:rPr>
        <w:t xml:space="preserve"> Siehe Wulff: </w:t>
      </w:r>
      <w:r w:rsidR="000B3BCC">
        <w:rPr>
          <w:lang w:val="de-DE"/>
        </w:rPr>
        <w:t>„</w:t>
      </w:r>
      <w:r w:rsidRPr="00CB7562">
        <w:rPr>
          <w:lang w:val="de-DE"/>
        </w:rPr>
        <w:t>Terra incognita</w:t>
      </w:r>
      <w:r w:rsidR="000B3BCC">
        <w:rPr>
          <w:lang w:val="de-DE"/>
        </w:rPr>
        <w:t>“</w:t>
      </w:r>
      <w:r w:rsidR="00423834">
        <w:rPr>
          <w:lang w:val="de-DE"/>
        </w:rPr>
        <w:t xml:space="preserve">, </w:t>
      </w:r>
      <w:r w:rsidRPr="00CB7562">
        <w:rPr>
          <w:lang w:val="de-DE"/>
        </w:rPr>
        <w:t>2005, S. 135.</w:t>
      </w:r>
      <w:r w:rsidR="00037307" w:rsidRPr="00CB7562">
        <w:rPr>
          <w:lang w:val="de-DE"/>
        </w:rPr>
        <w:t xml:space="preserve"> </w:t>
      </w:r>
    </w:p>
  </w:footnote>
  <w:footnote w:id="10">
    <w:p w14:paraId="4499FAD5" w14:textId="71270F4E" w:rsidR="001C625D" w:rsidRPr="00173A22" w:rsidRDefault="001C625D">
      <w:pPr>
        <w:pStyle w:val="Funotentext"/>
        <w:rPr>
          <w:lang w:val="de-DE"/>
        </w:rPr>
      </w:pPr>
      <w:r>
        <w:rPr>
          <w:rStyle w:val="Funotenzeichen"/>
        </w:rPr>
        <w:footnoteRef/>
      </w:r>
      <w:r w:rsidRPr="001C625D">
        <w:rPr>
          <w:lang w:val="de-DE"/>
        </w:rPr>
        <w:t xml:space="preserve"> </w:t>
      </w:r>
      <w:r>
        <w:rPr>
          <w:lang w:val="de-DE"/>
        </w:rPr>
        <w:t xml:space="preserve">Beate Hochholdinger-Reiterer: </w:t>
      </w:r>
      <w:r w:rsidR="000B3BCC" w:rsidRPr="000B3BCC">
        <w:rPr>
          <w:lang w:val="de-DE"/>
        </w:rPr>
        <w:t>„</w:t>
      </w:r>
      <w:r w:rsidRPr="000B3BCC">
        <w:rPr>
          <w:lang w:val="de-DE"/>
        </w:rPr>
        <w:t>Ramsau am Dachstein.</w:t>
      </w:r>
      <w:r w:rsidR="000B3BCC" w:rsidRPr="000B3BCC">
        <w:rPr>
          <w:lang w:val="de-DE"/>
        </w:rPr>
        <w:t>“</w:t>
      </w:r>
      <w:r>
        <w:rPr>
          <w:lang w:val="de-DE"/>
        </w:rPr>
        <w:t xml:space="preserve"> </w:t>
      </w:r>
      <w:r w:rsidRPr="008C3BF3">
        <w:rPr>
          <w:lang w:val="de-AT"/>
        </w:rPr>
        <w:t xml:space="preserve">In: Pia Janke (Hg.): Jelinek Handbuch. </w:t>
      </w:r>
      <w:r w:rsidR="00173A22" w:rsidRPr="00173A22">
        <w:rPr>
          <w:lang w:val="de-DE"/>
        </w:rPr>
        <w:t>Stuttgart,</w:t>
      </w:r>
      <w:r w:rsidR="00173A22">
        <w:rPr>
          <w:lang w:val="de-DE"/>
        </w:rPr>
        <w:t xml:space="preserve"> 2013, S. 218. </w:t>
      </w:r>
    </w:p>
  </w:footnote>
  <w:footnote w:id="11">
    <w:p w14:paraId="350691CA" w14:textId="64DD9EA0" w:rsidR="005673DC" w:rsidRPr="005673DC" w:rsidRDefault="005673DC">
      <w:pPr>
        <w:pStyle w:val="Funotentext"/>
        <w:rPr>
          <w:lang w:val="de-DE"/>
        </w:rPr>
      </w:pPr>
      <w:r>
        <w:rPr>
          <w:rStyle w:val="Funotenzeichen"/>
        </w:rPr>
        <w:footnoteRef/>
      </w:r>
      <w:r w:rsidRPr="005673DC">
        <w:rPr>
          <w:lang w:val="de-DE"/>
        </w:rPr>
        <w:t xml:space="preserve"> </w:t>
      </w:r>
      <w:r>
        <w:rPr>
          <w:lang w:val="de-DE"/>
        </w:rPr>
        <w:t xml:space="preserve">Hochholdinger-Reiterer: </w:t>
      </w:r>
      <w:r w:rsidR="000B3BCC">
        <w:rPr>
          <w:lang w:val="de-DE"/>
        </w:rPr>
        <w:t>„</w:t>
      </w:r>
      <w:r>
        <w:rPr>
          <w:lang w:val="de-DE"/>
        </w:rPr>
        <w:t>Ramsau am Dachstein.</w:t>
      </w:r>
      <w:r w:rsidR="000B3BCC">
        <w:rPr>
          <w:lang w:val="de-DE"/>
        </w:rPr>
        <w:t>“</w:t>
      </w:r>
      <w:r>
        <w:rPr>
          <w:lang w:val="de-DE"/>
        </w:rPr>
        <w:t xml:space="preserve"> 2013, S. 218. </w:t>
      </w:r>
    </w:p>
  </w:footnote>
  <w:footnote w:id="12">
    <w:p w14:paraId="50387379" w14:textId="4C9BEF3F" w:rsidR="00B165FF" w:rsidRPr="00FE4B8A" w:rsidRDefault="00B165FF" w:rsidP="00B165FF">
      <w:pPr>
        <w:pStyle w:val="Funotentext"/>
        <w:rPr>
          <w:lang w:val="de-DE"/>
        </w:rPr>
      </w:pPr>
      <w:r>
        <w:rPr>
          <w:rStyle w:val="Funotenzeichen"/>
        </w:rPr>
        <w:footnoteRef/>
      </w:r>
      <w:r w:rsidRPr="00FE4B8A">
        <w:rPr>
          <w:lang w:val="de-DE"/>
        </w:rPr>
        <w:t xml:space="preserve"> </w:t>
      </w:r>
      <w:r>
        <w:rPr>
          <w:lang w:val="de-DE"/>
        </w:rPr>
        <w:t xml:space="preserve">Trenczak, Kehldorfer: </w:t>
      </w:r>
      <w:r w:rsidR="000B3BCC">
        <w:rPr>
          <w:lang w:val="de-DE"/>
        </w:rPr>
        <w:t>„</w:t>
      </w:r>
      <w:r>
        <w:rPr>
          <w:lang w:val="de-DE"/>
        </w:rPr>
        <w:t>Achtzig Prozent der Filmarbeit sind Geldbeschaffung</w:t>
      </w:r>
      <w:r w:rsidR="000B3BCC">
        <w:rPr>
          <w:lang w:val="de-DE"/>
        </w:rPr>
        <w:t>“</w:t>
      </w:r>
      <w:r w:rsidR="00423834">
        <w:rPr>
          <w:lang w:val="de-DE"/>
        </w:rPr>
        <w:t>,</w:t>
      </w:r>
      <w:r w:rsidR="00C132B8">
        <w:rPr>
          <w:lang w:val="de-DE"/>
        </w:rPr>
        <w:t xml:space="preserve"> </w:t>
      </w:r>
      <w:r>
        <w:rPr>
          <w:lang w:val="de-DE"/>
        </w:rPr>
        <w:t>1985, S. 12.</w:t>
      </w:r>
    </w:p>
  </w:footnote>
  <w:footnote w:id="13">
    <w:p w14:paraId="18D725EF" w14:textId="4D04BA0D" w:rsidR="00E22C11" w:rsidRPr="00B165FF" w:rsidRDefault="00E22C11" w:rsidP="00E22C11">
      <w:pPr>
        <w:pStyle w:val="Funotentext"/>
        <w:rPr>
          <w:lang w:val="de-DE"/>
        </w:rPr>
      </w:pPr>
      <w:r>
        <w:rPr>
          <w:rStyle w:val="Funotenzeichen"/>
        </w:rPr>
        <w:footnoteRef/>
      </w:r>
      <w:r w:rsidRPr="00B165FF">
        <w:rPr>
          <w:lang w:val="de-DE"/>
        </w:rPr>
        <w:t xml:space="preserve"> </w:t>
      </w:r>
      <w:r>
        <w:rPr>
          <w:lang w:val="de-DE"/>
        </w:rPr>
        <w:t>Auch andere, weniger kontroversielle Beiträge der Reihe riefen heftige Reaktionen hervor. Siehe etwa: Wulff</w:t>
      </w:r>
      <w:proofErr w:type="gramStart"/>
      <w:r>
        <w:rPr>
          <w:lang w:val="de-DE"/>
        </w:rPr>
        <w:t xml:space="preserve">: </w:t>
      </w:r>
      <w:r w:rsidR="00DF6F8E">
        <w:rPr>
          <w:lang w:val="de-DE"/>
        </w:rPr>
        <w:t xml:space="preserve"> </w:t>
      </w:r>
      <w:r w:rsidR="000B3BCC">
        <w:rPr>
          <w:lang w:val="de-DE"/>
        </w:rPr>
        <w:t>„</w:t>
      </w:r>
      <w:proofErr w:type="gramEnd"/>
      <w:r>
        <w:rPr>
          <w:lang w:val="de-DE"/>
        </w:rPr>
        <w:t>Heimat, fremde Heimat</w:t>
      </w:r>
      <w:r w:rsidR="000B3BCC">
        <w:rPr>
          <w:lang w:val="de-DE"/>
        </w:rPr>
        <w:t>“</w:t>
      </w:r>
      <w:r w:rsidR="00423834">
        <w:rPr>
          <w:lang w:val="de-DE"/>
        </w:rPr>
        <w:t>,</w:t>
      </w:r>
      <w:r>
        <w:rPr>
          <w:lang w:val="de-DE"/>
        </w:rPr>
        <w:t xml:space="preserve"> 2002</w:t>
      </w:r>
      <w:r w:rsidR="00423834">
        <w:rPr>
          <w:lang w:val="de-DE"/>
        </w:rPr>
        <w:t>,</w:t>
      </w:r>
      <w:r>
        <w:rPr>
          <w:lang w:val="de-DE"/>
        </w:rPr>
        <w:t xml:space="preserve"> S. 26.  </w:t>
      </w:r>
    </w:p>
  </w:footnote>
  <w:footnote w:id="14">
    <w:p w14:paraId="663BBC4B" w14:textId="60916D1B" w:rsidR="009A1497" w:rsidRPr="009A1497" w:rsidRDefault="009A1497">
      <w:pPr>
        <w:pStyle w:val="Funotentext"/>
        <w:rPr>
          <w:lang w:val="de-DE"/>
        </w:rPr>
      </w:pPr>
      <w:r>
        <w:rPr>
          <w:rStyle w:val="Funotenzeichen"/>
        </w:rPr>
        <w:footnoteRef/>
      </w:r>
      <w:r w:rsidRPr="009A1497">
        <w:rPr>
          <w:lang w:val="de-DE"/>
        </w:rPr>
        <w:t xml:space="preserve"> </w:t>
      </w:r>
      <w:r w:rsidRPr="00E245FC">
        <w:rPr>
          <w:rFonts w:ascii="Calibri" w:hAnsi="Calibri" w:cs="Calibri"/>
          <w:lang w:val="de-DE"/>
        </w:rPr>
        <w:t>Mayer, Koberg: Elfriede Jelinek. 2006,</w:t>
      </w:r>
      <w:r>
        <w:rPr>
          <w:rFonts w:ascii="Calibri" w:hAnsi="Calibri" w:cs="Calibri"/>
          <w:lang w:val="de-DE"/>
        </w:rPr>
        <w:t xml:space="preserve"> </w:t>
      </w:r>
      <w:r>
        <w:rPr>
          <w:lang w:val="de-DE"/>
        </w:rPr>
        <w:t>S. 86.</w:t>
      </w:r>
    </w:p>
  </w:footnote>
  <w:footnote w:id="15">
    <w:p w14:paraId="16CE6F1A" w14:textId="6A5952D7" w:rsidR="009A1497" w:rsidRPr="009A1497" w:rsidRDefault="009A1497">
      <w:pPr>
        <w:pStyle w:val="Funotentext"/>
        <w:rPr>
          <w:lang w:val="de-DE"/>
        </w:rPr>
      </w:pPr>
      <w:r>
        <w:rPr>
          <w:rStyle w:val="Funotenzeichen"/>
        </w:rPr>
        <w:footnoteRef/>
      </w:r>
      <w:r w:rsidRPr="009A1497">
        <w:rPr>
          <w:lang w:val="de-DE"/>
        </w:rPr>
        <w:t xml:space="preserve"> </w:t>
      </w:r>
      <w:r>
        <w:rPr>
          <w:lang w:val="de-DE"/>
        </w:rPr>
        <w:t xml:space="preserve">Trenczak, Kehldorfer: </w:t>
      </w:r>
      <w:r w:rsidR="000B3BCC">
        <w:rPr>
          <w:lang w:val="de-DE"/>
        </w:rPr>
        <w:t>„</w:t>
      </w:r>
      <w:r>
        <w:rPr>
          <w:lang w:val="de-DE"/>
        </w:rPr>
        <w:t>Achtzig Prozent der Filmarbeit sind Geldbeschaffung</w:t>
      </w:r>
      <w:r w:rsidR="000B3BCC">
        <w:rPr>
          <w:lang w:val="de-DE"/>
        </w:rPr>
        <w:t>“</w:t>
      </w:r>
      <w:r w:rsidR="00423834">
        <w:rPr>
          <w:lang w:val="de-DE"/>
        </w:rPr>
        <w:t>,</w:t>
      </w:r>
      <w:r>
        <w:rPr>
          <w:lang w:val="de-DE"/>
        </w:rPr>
        <w:t xml:space="preserve"> 1985, S. 12.</w:t>
      </w:r>
    </w:p>
  </w:footnote>
  <w:footnote w:id="16">
    <w:p w14:paraId="57331B63" w14:textId="2DB01016" w:rsidR="00FE1C8A" w:rsidRPr="008C3BF3" w:rsidRDefault="00FE1C8A">
      <w:pPr>
        <w:pStyle w:val="Funotentext"/>
        <w:rPr>
          <w:lang w:val="de-AT"/>
        </w:rPr>
      </w:pPr>
      <w:r>
        <w:rPr>
          <w:rStyle w:val="Funotenzeichen"/>
        </w:rPr>
        <w:footnoteRef/>
      </w:r>
      <w:r w:rsidRPr="00FE1C8A">
        <w:rPr>
          <w:lang w:val="de-DE"/>
        </w:rPr>
        <w:t xml:space="preserve"> </w:t>
      </w:r>
      <w:r>
        <w:rPr>
          <w:lang w:val="de-DE"/>
        </w:rPr>
        <w:t xml:space="preserve">Hochholdinger-Reiterer: </w:t>
      </w:r>
      <w:r w:rsidR="007B38B3">
        <w:rPr>
          <w:lang w:val="de-DE"/>
        </w:rPr>
        <w:t>„</w:t>
      </w:r>
      <w:r>
        <w:rPr>
          <w:lang w:val="de-DE"/>
        </w:rPr>
        <w:t>Ramsau am Dachstein</w:t>
      </w:r>
      <w:r w:rsidR="007B38B3">
        <w:rPr>
          <w:lang w:val="de-DE"/>
        </w:rPr>
        <w:t>“</w:t>
      </w:r>
      <w:r w:rsidR="00423834">
        <w:rPr>
          <w:lang w:val="de-DE"/>
        </w:rPr>
        <w:t>,</w:t>
      </w:r>
      <w:r>
        <w:rPr>
          <w:lang w:val="de-DE"/>
        </w:rPr>
        <w:t xml:space="preserve"> </w:t>
      </w:r>
      <w:r w:rsidRPr="008C3BF3">
        <w:rPr>
          <w:lang w:val="de-AT"/>
        </w:rPr>
        <w:t>2013, S. 218.</w:t>
      </w:r>
    </w:p>
  </w:footnote>
  <w:footnote w:id="17">
    <w:p w14:paraId="5A0C0309" w14:textId="1C676E2A" w:rsidR="000847A1" w:rsidRPr="008C3BF3" w:rsidRDefault="000847A1" w:rsidP="000847A1">
      <w:pPr>
        <w:pStyle w:val="Funotentext"/>
        <w:rPr>
          <w:lang w:val="de-AT"/>
        </w:rPr>
      </w:pPr>
      <w:r w:rsidRPr="00AE0675">
        <w:rPr>
          <w:rStyle w:val="Funotenzeichen"/>
        </w:rPr>
        <w:footnoteRef/>
      </w:r>
      <w:r w:rsidRPr="008C3BF3">
        <w:rPr>
          <w:lang w:val="de-AT"/>
        </w:rPr>
        <w:t xml:space="preserve"> Wulff: </w:t>
      </w:r>
      <w:r w:rsidR="007B38B3" w:rsidRPr="001640A1">
        <w:rPr>
          <w:lang w:val="de-DE"/>
        </w:rPr>
        <w:t>„</w:t>
      </w:r>
      <w:r w:rsidRPr="008C3BF3">
        <w:rPr>
          <w:lang w:val="de-AT"/>
        </w:rPr>
        <w:t>Terra incognita</w:t>
      </w:r>
      <w:r w:rsidR="007B38B3" w:rsidRPr="008C3BF3">
        <w:rPr>
          <w:lang w:val="de-AT"/>
        </w:rPr>
        <w:t>”</w:t>
      </w:r>
      <w:r w:rsidR="00423834" w:rsidRPr="008C3BF3">
        <w:rPr>
          <w:lang w:val="de-AT"/>
        </w:rPr>
        <w:t>,</w:t>
      </w:r>
      <w:r w:rsidRPr="008C3BF3">
        <w:rPr>
          <w:lang w:val="de-AT"/>
        </w:rPr>
        <w:t xml:space="preserve"> 2005, S. 136.</w:t>
      </w:r>
    </w:p>
  </w:footnote>
  <w:footnote w:id="18">
    <w:p w14:paraId="19DD6995" w14:textId="77777777" w:rsidR="000847A1" w:rsidRPr="00AE0675" w:rsidRDefault="000847A1" w:rsidP="000847A1">
      <w:pPr>
        <w:spacing w:line="240" w:lineRule="auto"/>
        <w:rPr>
          <w:sz w:val="20"/>
          <w:szCs w:val="20"/>
          <w:lang w:val="de-DE"/>
        </w:rPr>
      </w:pPr>
      <w:r w:rsidRPr="00AE0675">
        <w:rPr>
          <w:rStyle w:val="Funotenzeichen"/>
          <w:sz w:val="20"/>
          <w:szCs w:val="20"/>
        </w:rPr>
        <w:footnoteRef/>
      </w:r>
      <w:r w:rsidRPr="00AE0675">
        <w:rPr>
          <w:sz w:val="20"/>
          <w:szCs w:val="20"/>
          <w:lang w:val="de-DE"/>
        </w:rPr>
        <w:t xml:space="preserve"> Constantin Wulff, zitiert nach: </w:t>
      </w:r>
      <w:hyperlink r:id="rId3" w:history="1">
        <w:r w:rsidRPr="00BE1A67">
          <w:rPr>
            <w:rStyle w:val="Hyperlink"/>
            <w:sz w:val="20"/>
            <w:szCs w:val="20"/>
            <w:lang w:val="de-DE"/>
          </w:rPr>
          <w:t>https://www.film.at/vielgeliebtes_oesterreich_ramsau_am_dachstein</w:t>
        </w:r>
      </w:hyperlink>
      <w:r>
        <w:rPr>
          <w:sz w:val="20"/>
          <w:szCs w:val="20"/>
          <w:lang w:val="de-DE"/>
        </w:rPr>
        <w:t xml:space="preserve"> </w:t>
      </w:r>
    </w:p>
  </w:footnote>
  <w:footnote w:id="19">
    <w:p w14:paraId="3583BC4C" w14:textId="7DE3E554" w:rsidR="003A4F3D" w:rsidRPr="003A4F3D" w:rsidRDefault="003A4F3D">
      <w:pPr>
        <w:pStyle w:val="Funotentext"/>
        <w:rPr>
          <w:lang w:val="de-DE"/>
        </w:rPr>
      </w:pPr>
      <w:r>
        <w:rPr>
          <w:rStyle w:val="Funotenzeichen"/>
        </w:rPr>
        <w:footnoteRef/>
      </w:r>
      <w:r w:rsidRPr="003A4F3D">
        <w:rPr>
          <w:lang w:val="de-DE"/>
        </w:rPr>
        <w:t xml:space="preserve"> P</w:t>
      </w:r>
      <w:r>
        <w:rPr>
          <w:lang w:val="de-DE"/>
        </w:rPr>
        <w:t xml:space="preserve">eter Weibel: </w:t>
      </w:r>
      <w:r w:rsidR="00DD5A3A">
        <w:rPr>
          <w:lang w:val="de-DE"/>
        </w:rPr>
        <w:t>„</w:t>
      </w:r>
      <w:r>
        <w:rPr>
          <w:lang w:val="de-DE"/>
        </w:rPr>
        <w:t xml:space="preserve">Mediale Montage. Literatur im elektronischen Zeitalter </w:t>
      </w:r>
      <w:r w:rsidR="00351157">
        <w:rPr>
          <w:lang w:val="de-DE"/>
        </w:rPr>
        <w:t xml:space="preserve">zwischen </w:t>
      </w:r>
      <w:r>
        <w:rPr>
          <w:lang w:val="de-DE"/>
        </w:rPr>
        <w:t>Massenmedien und Subjektaussagen.</w:t>
      </w:r>
      <w:r w:rsidR="00DD5A3A">
        <w:rPr>
          <w:lang w:val="de-DE"/>
        </w:rPr>
        <w:t>“</w:t>
      </w:r>
      <w:r>
        <w:rPr>
          <w:lang w:val="de-DE"/>
        </w:rPr>
        <w:t xml:space="preserve"> In: Pia Janke (Hg.): </w:t>
      </w:r>
      <w:r w:rsidRPr="003A4F3D">
        <w:rPr>
          <w:lang w:val="de-DE"/>
        </w:rPr>
        <w:t>Elfriede Jelinek: „ICH WILL KEIN THEATER“</w:t>
      </w:r>
      <w:r>
        <w:rPr>
          <w:lang w:val="de-DE"/>
        </w:rPr>
        <w:t>. Mediale Überschreitungen</w:t>
      </w:r>
      <w:r w:rsidR="00423834">
        <w:rPr>
          <w:lang w:val="de-DE"/>
        </w:rPr>
        <w:t>.</w:t>
      </w:r>
      <w:r>
        <w:rPr>
          <w:lang w:val="de-DE"/>
        </w:rPr>
        <w:t xml:space="preserve"> Wien 2007. S. 439.</w:t>
      </w:r>
    </w:p>
  </w:footnote>
  <w:footnote w:id="20">
    <w:p w14:paraId="0B279C0C" w14:textId="41E9581F" w:rsidR="00917549" w:rsidRPr="00AE0675" w:rsidRDefault="00917549" w:rsidP="00917549">
      <w:pPr>
        <w:pStyle w:val="Funotentext"/>
        <w:rPr>
          <w:lang w:val="de-DE"/>
        </w:rPr>
      </w:pPr>
      <w:r w:rsidRPr="00AE0675">
        <w:rPr>
          <w:rStyle w:val="Funotenzeichen"/>
        </w:rPr>
        <w:footnoteRef/>
      </w:r>
      <w:r w:rsidRPr="00AE0675">
        <w:rPr>
          <w:lang w:val="de-DE"/>
        </w:rPr>
        <w:t xml:space="preserve"> Elfriede Jelinek: </w:t>
      </w:r>
      <w:r w:rsidRPr="00430D21">
        <w:rPr>
          <w:i/>
          <w:iCs/>
          <w:lang w:val="de-DE"/>
        </w:rPr>
        <w:t>Die Liebhaberinnen</w:t>
      </w:r>
      <w:r w:rsidRPr="00AE0675">
        <w:rPr>
          <w:lang w:val="de-DE"/>
        </w:rPr>
        <w:t>. Reinbek bei Hamburg 19</w:t>
      </w:r>
      <w:r w:rsidR="006212F9" w:rsidRPr="00AE0675">
        <w:rPr>
          <w:lang w:val="de-DE"/>
        </w:rPr>
        <w:t>96</w:t>
      </w:r>
      <w:r w:rsidRPr="00AE0675">
        <w:rPr>
          <w:lang w:val="de-DE"/>
        </w:rPr>
        <w:t>.</w:t>
      </w:r>
    </w:p>
  </w:footnote>
  <w:footnote w:id="21">
    <w:p w14:paraId="3FBC5808" w14:textId="3175BE14" w:rsidR="006212F9" w:rsidRPr="006212F9" w:rsidRDefault="006212F9">
      <w:pPr>
        <w:pStyle w:val="Funotentext"/>
        <w:rPr>
          <w:lang w:val="de-DE"/>
        </w:rPr>
      </w:pPr>
      <w:r>
        <w:rPr>
          <w:rStyle w:val="Funotenzeichen"/>
        </w:rPr>
        <w:footnoteRef/>
      </w:r>
      <w:r w:rsidRPr="006212F9">
        <w:rPr>
          <w:lang w:val="de-DE"/>
        </w:rPr>
        <w:t xml:space="preserve"> </w:t>
      </w:r>
      <w:r>
        <w:rPr>
          <w:lang w:val="de-DE"/>
        </w:rPr>
        <w:t xml:space="preserve">Jelinek: </w:t>
      </w:r>
      <w:r w:rsidRPr="00430D21">
        <w:rPr>
          <w:i/>
          <w:iCs/>
          <w:lang w:val="de-DE"/>
        </w:rPr>
        <w:t>Die Liebhaberinnen</w:t>
      </w:r>
      <w:r w:rsidR="00423834">
        <w:rPr>
          <w:lang w:val="de-DE"/>
        </w:rPr>
        <w:t>,</w:t>
      </w:r>
      <w:r>
        <w:rPr>
          <w:lang w:val="de-DE"/>
        </w:rPr>
        <w:t xml:space="preserve"> 1996, S. 5.</w:t>
      </w:r>
    </w:p>
  </w:footnote>
  <w:footnote w:id="22">
    <w:p w14:paraId="4A25995C" w14:textId="77777777" w:rsidR="00EE3C44" w:rsidRPr="00106D7B" w:rsidRDefault="00EE3C44" w:rsidP="00EE3C44">
      <w:pPr>
        <w:pStyle w:val="Funotentext"/>
        <w:rPr>
          <w:lang w:val="de-DE"/>
        </w:rPr>
      </w:pPr>
      <w:r>
        <w:rPr>
          <w:rStyle w:val="Funotenzeichen"/>
        </w:rPr>
        <w:footnoteRef/>
      </w:r>
      <w:r w:rsidRPr="00106D7B">
        <w:rPr>
          <w:lang w:val="de-DE"/>
        </w:rPr>
        <w:t xml:space="preserve"> SDR 1977, </w:t>
      </w:r>
      <w:r>
        <w:rPr>
          <w:lang w:val="de-DE"/>
        </w:rPr>
        <w:t xml:space="preserve">Länge: 40 Minuten, </w:t>
      </w:r>
      <w:r w:rsidRPr="00106D7B">
        <w:rPr>
          <w:rFonts w:cstheme="minorHAnsi"/>
          <w:lang w:val="de-AT"/>
        </w:rPr>
        <w:t xml:space="preserve">Erstsendung: 1.12.1977, </w:t>
      </w:r>
      <w:r>
        <w:rPr>
          <w:rFonts w:cstheme="minorHAnsi"/>
          <w:lang w:val="de-AT"/>
        </w:rPr>
        <w:t>Regie: Hartmut Kirste</w:t>
      </w:r>
    </w:p>
  </w:footnote>
  <w:footnote w:id="23">
    <w:p w14:paraId="1C2C7084" w14:textId="0130C210" w:rsidR="00303B8D" w:rsidRPr="00303B8D" w:rsidRDefault="00303B8D">
      <w:pPr>
        <w:pStyle w:val="Funotentext"/>
        <w:rPr>
          <w:lang w:val="de-DE"/>
        </w:rPr>
      </w:pPr>
      <w:r>
        <w:rPr>
          <w:rStyle w:val="Funotenzeichen"/>
        </w:rPr>
        <w:footnoteRef/>
      </w:r>
      <w:r w:rsidRPr="00303B8D">
        <w:rPr>
          <w:lang w:val="de-DE"/>
        </w:rPr>
        <w:t xml:space="preserve"> Elfriede Jelinek: Porträt einer verfilmten Landschaft. H</w:t>
      </w:r>
      <w:r>
        <w:rPr>
          <w:lang w:val="de-DE"/>
        </w:rPr>
        <w:t>örstück. Manuskript, S. 1.</w:t>
      </w:r>
    </w:p>
  </w:footnote>
  <w:footnote w:id="24">
    <w:p w14:paraId="7F36A0D0" w14:textId="5B3447F6" w:rsidR="00A355AC" w:rsidRPr="002826BC" w:rsidRDefault="00A355AC">
      <w:pPr>
        <w:pStyle w:val="Funotentext"/>
        <w:rPr>
          <w:lang w:val="de-DE"/>
        </w:rPr>
      </w:pPr>
      <w:r>
        <w:rPr>
          <w:rStyle w:val="Funotenzeichen"/>
        </w:rPr>
        <w:footnoteRef/>
      </w:r>
      <w:r w:rsidRPr="002826BC">
        <w:rPr>
          <w:lang w:val="de-DE"/>
        </w:rPr>
        <w:t xml:space="preserve"> </w:t>
      </w:r>
      <w:r w:rsidR="00FA6710">
        <w:rPr>
          <w:lang w:val="de-DE"/>
        </w:rPr>
        <w:t xml:space="preserve">Ebda., S. </w:t>
      </w:r>
      <w:r w:rsidR="00163654">
        <w:rPr>
          <w:lang w:val="de-DE"/>
        </w:rPr>
        <w:t>6.</w:t>
      </w:r>
    </w:p>
  </w:footnote>
  <w:footnote w:id="25">
    <w:p w14:paraId="0C90E83D" w14:textId="3D888678" w:rsidR="00163654" w:rsidRPr="00360340" w:rsidRDefault="00163654">
      <w:pPr>
        <w:pStyle w:val="Funotentext"/>
        <w:rPr>
          <w:lang w:val="de-DE"/>
        </w:rPr>
      </w:pPr>
      <w:r>
        <w:rPr>
          <w:rStyle w:val="Funotenzeichen"/>
        </w:rPr>
        <w:footnoteRef/>
      </w:r>
      <w:r w:rsidRPr="00360340">
        <w:rPr>
          <w:lang w:val="de-DE"/>
        </w:rPr>
        <w:t xml:space="preserve"> </w:t>
      </w:r>
      <w:r>
        <w:rPr>
          <w:lang w:val="de-DE"/>
        </w:rPr>
        <w:t>Ebda., S. 16.</w:t>
      </w:r>
    </w:p>
  </w:footnote>
  <w:footnote w:id="26">
    <w:p w14:paraId="305123B4" w14:textId="58E9C24F" w:rsidR="002826BC" w:rsidRPr="002826BC" w:rsidRDefault="002826BC">
      <w:pPr>
        <w:pStyle w:val="Funotentext"/>
        <w:rPr>
          <w:lang w:val="de-DE"/>
        </w:rPr>
      </w:pPr>
      <w:r>
        <w:rPr>
          <w:rStyle w:val="Funotenzeichen"/>
        </w:rPr>
        <w:footnoteRef/>
      </w:r>
      <w:r w:rsidRPr="002826BC">
        <w:rPr>
          <w:lang w:val="de-DE"/>
        </w:rPr>
        <w:t xml:space="preserve"> </w:t>
      </w:r>
      <w:r w:rsidR="00360340">
        <w:rPr>
          <w:lang w:val="de-DE"/>
        </w:rPr>
        <w:t>Ebda., S. 13.</w:t>
      </w:r>
    </w:p>
  </w:footnote>
  <w:footnote w:id="27">
    <w:p w14:paraId="24CD5847" w14:textId="79BC0E8B" w:rsidR="000801E4" w:rsidRPr="00420562" w:rsidRDefault="000801E4">
      <w:pPr>
        <w:pStyle w:val="Funotentext"/>
        <w:rPr>
          <w:lang w:val="de-DE"/>
        </w:rPr>
      </w:pPr>
      <w:r>
        <w:rPr>
          <w:rStyle w:val="Funotenzeichen"/>
        </w:rPr>
        <w:footnoteRef/>
      </w:r>
      <w:r w:rsidRPr="00420562">
        <w:rPr>
          <w:lang w:val="de-DE"/>
        </w:rPr>
        <w:t xml:space="preserve"> </w:t>
      </w:r>
      <w:r w:rsidR="00360340">
        <w:rPr>
          <w:lang w:val="de-DE"/>
        </w:rPr>
        <w:t xml:space="preserve">Ebda., S. </w:t>
      </w:r>
      <w:r>
        <w:rPr>
          <w:lang w:val="de-DE"/>
        </w:rPr>
        <w:t xml:space="preserve">31. </w:t>
      </w:r>
    </w:p>
  </w:footnote>
  <w:footnote w:id="28">
    <w:p w14:paraId="59351750" w14:textId="35436B56" w:rsidR="00420562" w:rsidRPr="00423834" w:rsidRDefault="00420562">
      <w:pPr>
        <w:pStyle w:val="Funotentext"/>
        <w:rPr>
          <w:rFonts w:cstheme="minorHAnsi"/>
          <w:lang w:val="de-DE"/>
        </w:rPr>
      </w:pPr>
      <w:r w:rsidRPr="00423834">
        <w:rPr>
          <w:rStyle w:val="Funotenzeichen"/>
          <w:rFonts w:cstheme="minorHAnsi"/>
        </w:rPr>
        <w:footnoteRef/>
      </w:r>
      <w:r w:rsidR="00360340" w:rsidRPr="00423834">
        <w:rPr>
          <w:rFonts w:cstheme="minorHAnsi"/>
          <w:lang w:val="de-DE"/>
        </w:rPr>
        <w:t xml:space="preserve"> Tatsächlich sei die echte Josefa in Folge ihres Auftritts in </w:t>
      </w:r>
      <w:r w:rsidR="00360340" w:rsidRPr="00423834">
        <w:rPr>
          <w:rFonts w:cstheme="minorHAnsi"/>
          <w:i/>
          <w:iCs/>
          <w:lang w:val="de-DE"/>
        </w:rPr>
        <w:t>Ramsau am Dachstein</w:t>
      </w:r>
      <w:r w:rsidR="006F3DDB" w:rsidRPr="00423834">
        <w:rPr>
          <w:rFonts w:cstheme="minorHAnsi"/>
          <w:lang w:val="de-DE"/>
        </w:rPr>
        <w:t xml:space="preserve"> </w:t>
      </w:r>
      <w:r w:rsidR="00360340" w:rsidRPr="00423834">
        <w:rPr>
          <w:rFonts w:cstheme="minorHAnsi"/>
          <w:lang w:val="de-DE"/>
        </w:rPr>
        <w:t xml:space="preserve">als „Nestbeschmutzerin“ gemobbt worden, so Elfriede Jelinek in einem </w:t>
      </w:r>
      <w:proofErr w:type="gramStart"/>
      <w:r w:rsidR="00360340" w:rsidRPr="00423834">
        <w:rPr>
          <w:rFonts w:cstheme="minorHAnsi"/>
          <w:lang w:val="de-DE"/>
        </w:rPr>
        <w:t>Email</w:t>
      </w:r>
      <w:proofErr w:type="gramEnd"/>
      <w:r w:rsidR="00360340" w:rsidRPr="00423834">
        <w:rPr>
          <w:rFonts w:cstheme="minorHAnsi"/>
          <w:lang w:val="de-DE"/>
        </w:rPr>
        <w:t xml:space="preserve"> von 13.6.2021 an Dietmar Schwärzler/ sixpackfilm</w:t>
      </w:r>
      <w:r w:rsidRPr="00423834">
        <w:rPr>
          <w:rFonts w:cstheme="minorHAnsi"/>
          <w:lang w:val="de-DE"/>
        </w:rPr>
        <w:t>.</w:t>
      </w:r>
    </w:p>
  </w:footnote>
  <w:footnote w:id="29">
    <w:p w14:paraId="47213480" w14:textId="77777777" w:rsidR="00A207A0" w:rsidRPr="00423834" w:rsidRDefault="00A207A0" w:rsidP="00A207A0">
      <w:pPr>
        <w:spacing w:line="240" w:lineRule="auto"/>
        <w:rPr>
          <w:rFonts w:cstheme="minorHAnsi"/>
          <w:sz w:val="20"/>
          <w:szCs w:val="20"/>
          <w:lang w:val="de-DE"/>
        </w:rPr>
      </w:pPr>
      <w:r w:rsidRPr="00423834">
        <w:rPr>
          <w:rStyle w:val="Funotenzeichen"/>
          <w:rFonts w:cstheme="minorHAnsi"/>
          <w:sz w:val="20"/>
          <w:szCs w:val="20"/>
        </w:rPr>
        <w:footnoteRef/>
      </w:r>
      <w:r w:rsidRPr="00423834">
        <w:rPr>
          <w:rFonts w:cstheme="minorHAnsi"/>
          <w:sz w:val="20"/>
          <w:szCs w:val="20"/>
          <w:lang w:val="de-DE"/>
        </w:rPr>
        <w:t xml:space="preserve"> BR 1977, Länge: 16 Minuten, </w:t>
      </w:r>
      <w:r w:rsidRPr="00423834">
        <w:rPr>
          <w:rFonts w:cstheme="minorHAnsi"/>
          <w:sz w:val="20"/>
          <w:szCs w:val="20"/>
          <w:lang w:val="de-AT"/>
        </w:rPr>
        <w:t>Erstsendung: 11.9.1978, Regie: Alexander Malachovski</w:t>
      </w:r>
    </w:p>
  </w:footnote>
  <w:footnote w:id="30">
    <w:p w14:paraId="7769EE8D" w14:textId="5CF93930" w:rsidR="001A38EB" w:rsidRPr="00423834" w:rsidRDefault="001A38EB">
      <w:pPr>
        <w:pStyle w:val="Funotentext"/>
        <w:rPr>
          <w:rFonts w:cstheme="minorHAnsi"/>
          <w:lang w:val="de-DE"/>
        </w:rPr>
      </w:pPr>
      <w:r w:rsidRPr="00423834">
        <w:rPr>
          <w:rStyle w:val="Funotenzeichen"/>
          <w:rFonts w:cstheme="minorHAnsi"/>
        </w:rPr>
        <w:footnoteRef/>
      </w:r>
      <w:r w:rsidRPr="00423834">
        <w:rPr>
          <w:rFonts w:cstheme="minorHAnsi"/>
          <w:lang w:val="de-DE"/>
        </w:rPr>
        <w:t xml:space="preserve"> Die Rolle der Josefa wurde von der österreichischen Schauspielerin Maria Engelstorfer gesprochen, die Zeitgenossinnen aus ihren Auftritten in so legendären Fernsehserien wir </w:t>
      </w:r>
      <w:r w:rsidRPr="00423834">
        <w:rPr>
          <w:rFonts w:cstheme="minorHAnsi"/>
          <w:i/>
          <w:iCs/>
          <w:lang w:val="de-DE"/>
        </w:rPr>
        <w:t>Ein echter Wiener geht nicht unter</w:t>
      </w:r>
      <w:r w:rsidRPr="00423834">
        <w:rPr>
          <w:rFonts w:cstheme="minorHAnsi"/>
          <w:lang w:val="de-DE"/>
        </w:rPr>
        <w:t xml:space="preserve"> und </w:t>
      </w:r>
      <w:r w:rsidRPr="00423834">
        <w:rPr>
          <w:rFonts w:cstheme="minorHAnsi"/>
          <w:i/>
          <w:iCs/>
          <w:lang w:val="de-DE"/>
        </w:rPr>
        <w:t>Kottan ermittelt</w:t>
      </w:r>
      <w:r w:rsidRPr="00423834">
        <w:rPr>
          <w:rFonts w:cstheme="minorHAnsi"/>
          <w:lang w:val="de-DE"/>
        </w:rPr>
        <w:t xml:space="preserve"> bekannt war.</w:t>
      </w:r>
    </w:p>
  </w:footnote>
  <w:footnote w:id="31">
    <w:p w14:paraId="23BB725A" w14:textId="089BC8A5" w:rsidR="00420562" w:rsidRPr="00423834" w:rsidRDefault="00420562" w:rsidP="00420562">
      <w:pPr>
        <w:pStyle w:val="Funotentext"/>
        <w:rPr>
          <w:rFonts w:cstheme="minorHAnsi"/>
          <w:lang w:val="de-DE"/>
        </w:rPr>
      </w:pPr>
      <w:r w:rsidRPr="00423834">
        <w:rPr>
          <w:rStyle w:val="Funotenzeichen"/>
          <w:rFonts w:cstheme="minorHAnsi"/>
        </w:rPr>
        <w:footnoteRef/>
      </w:r>
      <w:r w:rsidRPr="00423834">
        <w:rPr>
          <w:rFonts w:cstheme="minorHAnsi"/>
          <w:lang w:val="de-DE"/>
        </w:rPr>
        <w:t xml:space="preserve"> Hilde Haider-Pregler: </w:t>
      </w:r>
      <w:r w:rsidR="006F3DDB" w:rsidRPr="00423834">
        <w:rPr>
          <w:rFonts w:cstheme="minorHAnsi"/>
          <w:lang w:val="de-DE"/>
        </w:rPr>
        <w:t>„</w:t>
      </w:r>
      <w:r w:rsidRPr="00423834">
        <w:rPr>
          <w:rFonts w:cstheme="minorHAnsi"/>
          <w:lang w:val="de-AT"/>
        </w:rPr>
        <w:t>Informationsformate als Hörinszenierungen.</w:t>
      </w:r>
      <w:r w:rsidR="006F3DDB" w:rsidRPr="00423834">
        <w:rPr>
          <w:rFonts w:cstheme="minorHAnsi"/>
          <w:lang w:val="de-AT"/>
        </w:rPr>
        <w:t>“</w:t>
      </w:r>
      <w:r w:rsidRPr="00423834">
        <w:rPr>
          <w:rFonts w:cstheme="minorHAnsi"/>
          <w:lang w:val="de-AT"/>
        </w:rPr>
        <w:t xml:space="preserve"> In: Pia Janke (Hg.): Jelinek Handbuch. Stuttgart 2013, S. 211.</w:t>
      </w:r>
    </w:p>
  </w:footnote>
  <w:footnote w:id="32">
    <w:p w14:paraId="4BDC1E14" w14:textId="77777777" w:rsidR="00427DF7" w:rsidRPr="00423834" w:rsidRDefault="00427DF7" w:rsidP="00427DF7">
      <w:pPr>
        <w:pStyle w:val="Funotentext"/>
        <w:rPr>
          <w:rFonts w:cstheme="minorHAnsi"/>
          <w:lang w:val="de-AT"/>
        </w:rPr>
      </w:pPr>
      <w:r w:rsidRPr="00423834">
        <w:rPr>
          <w:rStyle w:val="Funotenzeichen"/>
          <w:rFonts w:cstheme="minorHAnsi"/>
        </w:rPr>
        <w:footnoteRef/>
      </w:r>
      <w:r w:rsidRPr="00423834">
        <w:rPr>
          <w:rFonts w:cstheme="minorHAnsi"/>
          <w:lang w:val="de-AT"/>
        </w:rPr>
        <w:t xml:space="preserve"> Ebda.</w:t>
      </w:r>
    </w:p>
  </w:footnote>
  <w:footnote w:id="33">
    <w:p w14:paraId="567AC0AD" w14:textId="726FDCAB" w:rsidR="00427DF7" w:rsidRPr="00423834" w:rsidRDefault="00427DF7" w:rsidP="00427DF7">
      <w:pPr>
        <w:pStyle w:val="Funotentext"/>
        <w:rPr>
          <w:rFonts w:cstheme="minorHAnsi"/>
          <w:lang w:val="de-DE"/>
        </w:rPr>
      </w:pPr>
      <w:r w:rsidRPr="00423834">
        <w:rPr>
          <w:rStyle w:val="Funotenzeichen"/>
          <w:rFonts w:cstheme="minorHAnsi"/>
        </w:rPr>
        <w:footnoteRef/>
      </w:r>
      <w:r w:rsidRPr="00423834">
        <w:rPr>
          <w:rFonts w:cstheme="minorHAnsi"/>
          <w:lang w:val="de-DE"/>
        </w:rPr>
        <w:t xml:space="preserve"> Christoph Kepplinger: „Partituren für den Rundfunk. Elfriede Jelineks akustische Literatur.“ In: Pia Janke (Hg.): Elfriede Jelinek: „ICH WILL KEIN THEATER“. Mediale Überschreitungen</w:t>
      </w:r>
      <w:r w:rsidR="00423834">
        <w:rPr>
          <w:rFonts w:cstheme="minorHAnsi"/>
          <w:lang w:val="de-DE"/>
        </w:rPr>
        <w:t>.</w:t>
      </w:r>
      <w:r w:rsidRPr="00423834">
        <w:rPr>
          <w:rFonts w:cstheme="minorHAnsi"/>
          <w:lang w:val="de-DE"/>
        </w:rPr>
        <w:t xml:space="preserve"> Wien 2007. S. 292.</w:t>
      </w:r>
    </w:p>
  </w:footnote>
  <w:footnote w:id="34">
    <w:p w14:paraId="3E3E9DC4" w14:textId="77777777" w:rsidR="00427DF7" w:rsidRPr="00423834" w:rsidRDefault="00427DF7" w:rsidP="00427DF7">
      <w:pPr>
        <w:pStyle w:val="Funotentext"/>
        <w:rPr>
          <w:rFonts w:cstheme="minorHAnsi"/>
          <w:lang w:val="de-DE"/>
        </w:rPr>
      </w:pPr>
      <w:r w:rsidRPr="00423834">
        <w:rPr>
          <w:rStyle w:val="Funotenzeichen"/>
          <w:rFonts w:cstheme="minorHAnsi"/>
        </w:rPr>
        <w:footnoteRef/>
      </w:r>
      <w:r w:rsidRPr="00423834">
        <w:rPr>
          <w:rFonts w:cstheme="minorHAnsi"/>
          <w:lang w:val="de-DE"/>
        </w:rPr>
        <w:t xml:space="preserve"> Mehr Informationen zum Neuen Hörspiel siehe: Hans-Jürgen Krug: Kleine Geschichte des Hörspiels. Köln 2020, S. 94 –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77AD"/>
    <w:multiLevelType w:val="hybridMultilevel"/>
    <w:tmpl w:val="97D2FD7C"/>
    <w:lvl w:ilvl="0" w:tplc="6A8AC9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A038C4"/>
    <w:multiLevelType w:val="hybridMultilevel"/>
    <w:tmpl w:val="1250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51053E"/>
    <w:multiLevelType w:val="hybridMultilevel"/>
    <w:tmpl w:val="E9923B52"/>
    <w:lvl w:ilvl="0" w:tplc="497EC428">
      <w:start w:val="1976"/>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8A3127"/>
    <w:multiLevelType w:val="hybridMultilevel"/>
    <w:tmpl w:val="DF6E0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785379"/>
    <w:multiLevelType w:val="multilevel"/>
    <w:tmpl w:val="035AE3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05098549">
    <w:abstractNumId w:val="3"/>
  </w:num>
  <w:num w:numId="2" w16cid:durableId="2106413455">
    <w:abstractNumId w:val="1"/>
  </w:num>
  <w:num w:numId="3" w16cid:durableId="4670421">
    <w:abstractNumId w:val="4"/>
  </w:num>
  <w:num w:numId="4" w16cid:durableId="482425903">
    <w:abstractNumId w:val="2"/>
  </w:num>
  <w:num w:numId="5" w16cid:durableId="20595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A9"/>
    <w:rsid w:val="000005A8"/>
    <w:rsid w:val="00001849"/>
    <w:rsid w:val="00001F3C"/>
    <w:rsid w:val="000030AF"/>
    <w:rsid w:val="000058B6"/>
    <w:rsid w:val="00007EA3"/>
    <w:rsid w:val="000131D8"/>
    <w:rsid w:val="00013F34"/>
    <w:rsid w:val="00014B1E"/>
    <w:rsid w:val="00021EC6"/>
    <w:rsid w:val="000249AB"/>
    <w:rsid w:val="00031B50"/>
    <w:rsid w:val="00031DA8"/>
    <w:rsid w:val="000321B5"/>
    <w:rsid w:val="00032615"/>
    <w:rsid w:val="00032FE7"/>
    <w:rsid w:val="00037307"/>
    <w:rsid w:val="000378C6"/>
    <w:rsid w:val="000420D6"/>
    <w:rsid w:val="000428C6"/>
    <w:rsid w:val="000518DE"/>
    <w:rsid w:val="00057853"/>
    <w:rsid w:val="00060CCA"/>
    <w:rsid w:val="00061BFA"/>
    <w:rsid w:val="00070D12"/>
    <w:rsid w:val="00071E14"/>
    <w:rsid w:val="000769FE"/>
    <w:rsid w:val="000801E4"/>
    <w:rsid w:val="000847A1"/>
    <w:rsid w:val="00086997"/>
    <w:rsid w:val="000A0548"/>
    <w:rsid w:val="000A49FE"/>
    <w:rsid w:val="000B282E"/>
    <w:rsid w:val="000B3BCC"/>
    <w:rsid w:val="000C021A"/>
    <w:rsid w:val="000C44E0"/>
    <w:rsid w:val="000C4862"/>
    <w:rsid w:val="000C6AEC"/>
    <w:rsid w:val="000D2842"/>
    <w:rsid w:val="000D6A3D"/>
    <w:rsid w:val="000E5E97"/>
    <w:rsid w:val="000F1A15"/>
    <w:rsid w:val="000F2FFA"/>
    <w:rsid w:val="000F484B"/>
    <w:rsid w:val="00104A4D"/>
    <w:rsid w:val="00105874"/>
    <w:rsid w:val="00106D7B"/>
    <w:rsid w:val="00113356"/>
    <w:rsid w:val="00117613"/>
    <w:rsid w:val="001268ED"/>
    <w:rsid w:val="00135DD0"/>
    <w:rsid w:val="001408E3"/>
    <w:rsid w:val="00151D87"/>
    <w:rsid w:val="0015787C"/>
    <w:rsid w:val="001635BE"/>
    <w:rsid w:val="00163654"/>
    <w:rsid w:val="001640A1"/>
    <w:rsid w:val="00173A22"/>
    <w:rsid w:val="00186CA4"/>
    <w:rsid w:val="00191C6D"/>
    <w:rsid w:val="0019243D"/>
    <w:rsid w:val="001944D6"/>
    <w:rsid w:val="00194BB2"/>
    <w:rsid w:val="00196FFD"/>
    <w:rsid w:val="001A1676"/>
    <w:rsid w:val="001A38EB"/>
    <w:rsid w:val="001A4393"/>
    <w:rsid w:val="001B047C"/>
    <w:rsid w:val="001B2874"/>
    <w:rsid w:val="001B6302"/>
    <w:rsid w:val="001B6F7E"/>
    <w:rsid w:val="001C2324"/>
    <w:rsid w:val="001C2898"/>
    <w:rsid w:val="001C625D"/>
    <w:rsid w:val="001E5397"/>
    <w:rsid w:val="001F5CEE"/>
    <w:rsid w:val="001F708D"/>
    <w:rsid w:val="001F71E8"/>
    <w:rsid w:val="002003EA"/>
    <w:rsid w:val="00200B20"/>
    <w:rsid w:val="00204C8E"/>
    <w:rsid w:val="0021244D"/>
    <w:rsid w:val="002175E0"/>
    <w:rsid w:val="0022212C"/>
    <w:rsid w:val="002253A7"/>
    <w:rsid w:val="00227EDB"/>
    <w:rsid w:val="00230087"/>
    <w:rsid w:val="00233E0C"/>
    <w:rsid w:val="00234175"/>
    <w:rsid w:val="00234FFC"/>
    <w:rsid w:val="00235066"/>
    <w:rsid w:val="00235F12"/>
    <w:rsid w:val="00237A52"/>
    <w:rsid w:val="002407EB"/>
    <w:rsid w:val="00247DD0"/>
    <w:rsid w:val="002531CE"/>
    <w:rsid w:val="00254B4A"/>
    <w:rsid w:val="00262BBD"/>
    <w:rsid w:val="00262EA6"/>
    <w:rsid w:val="0027227E"/>
    <w:rsid w:val="00274663"/>
    <w:rsid w:val="00275739"/>
    <w:rsid w:val="002826BC"/>
    <w:rsid w:val="0029105B"/>
    <w:rsid w:val="00291E22"/>
    <w:rsid w:val="00294920"/>
    <w:rsid w:val="002A1313"/>
    <w:rsid w:val="002A2D77"/>
    <w:rsid w:val="002A4088"/>
    <w:rsid w:val="002A4CDF"/>
    <w:rsid w:val="002B3334"/>
    <w:rsid w:val="002B6583"/>
    <w:rsid w:val="002B7683"/>
    <w:rsid w:val="002C2A19"/>
    <w:rsid w:val="002E265D"/>
    <w:rsid w:val="002E6977"/>
    <w:rsid w:val="002F28FE"/>
    <w:rsid w:val="002F791B"/>
    <w:rsid w:val="00302C95"/>
    <w:rsid w:val="00303B8D"/>
    <w:rsid w:val="003159D6"/>
    <w:rsid w:val="00323580"/>
    <w:rsid w:val="0033205E"/>
    <w:rsid w:val="00333661"/>
    <w:rsid w:val="003360F8"/>
    <w:rsid w:val="00343652"/>
    <w:rsid w:val="00351157"/>
    <w:rsid w:val="00354745"/>
    <w:rsid w:val="00357902"/>
    <w:rsid w:val="00357F78"/>
    <w:rsid w:val="00360340"/>
    <w:rsid w:val="003618B4"/>
    <w:rsid w:val="00361FB0"/>
    <w:rsid w:val="00362A16"/>
    <w:rsid w:val="0036608F"/>
    <w:rsid w:val="00366F52"/>
    <w:rsid w:val="00371286"/>
    <w:rsid w:val="00373960"/>
    <w:rsid w:val="00381FA4"/>
    <w:rsid w:val="00387BF0"/>
    <w:rsid w:val="00387CDB"/>
    <w:rsid w:val="00393CB0"/>
    <w:rsid w:val="00395E6F"/>
    <w:rsid w:val="00396745"/>
    <w:rsid w:val="003A21EF"/>
    <w:rsid w:val="003A4F3D"/>
    <w:rsid w:val="003B1236"/>
    <w:rsid w:val="003E0B1E"/>
    <w:rsid w:val="003F3188"/>
    <w:rsid w:val="003F4F73"/>
    <w:rsid w:val="003F4FD8"/>
    <w:rsid w:val="00400B95"/>
    <w:rsid w:val="00402121"/>
    <w:rsid w:val="004056B7"/>
    <w:rsid w:val="00407B78"/>
    <w:rsid w:val="00414CC7"/>
    <w:rsid w:val="00417026"/>
    <w:rsid w:val="00420562"/>
    <w:rsid w:val="004219AD"/>
    <w:rsid w:val="00422E89"/>
    <w:rsid w:val="00423834"/>
    <w:rsid w:val="00427DF7"/>
    <w:rsid w:val="00430D21"/>
    <w:rsid w:val="004356E8"/>
    <w:rsid w:val="00445718"/>
    <w:rsid w:val="004469F3"/>
    <w:rsid w:val="00447898"/>
    <w:rsid w:val="00454697"/>
    <w:rsid w:val="00456248"/>
    <w:rsid w:val="00470741"/>
    <w:rsid w:val="004762D9"/>
    <w:rsid w:val="00476456"/>
    <w:rsid w:val="00483155"/>
    <w:rsid w:val="004A0DFD"/>
    <w:rsid w:val="004A3E7E"/>
    <w:rsid w:val="004B26D8"/>
    <w:rsid w:val="004C2390"/>
    <w:rsid w:val="004C34C5"/>
    <w:rsid w:val="004D20FD"/>
    <w:rsid w:val="004D2214"/>
    <w:rsid w:val="004D5054"/>
    <w:rsid w:val="004D75D3"/>
    <w:rsid w:val="004E3BE7"/>
    <w:rsid w:val="004E45D9"/>
    <w:rsid w:val="004F0DEC"/>
    <w:rsid w:val="00504513"/>
    <w:rsid w:val="00504F4A"/>
    <w:rsid w:val="005058C5"/>
    <w:rsid w:val="00510CFF"/>
    <w:rsid w:val="0051589A"/>
    <w:rsid w:val="00515D5B"/>
    <w:rsid w:val="00517895"/>
    <w:rsid w:val="00520AA3"/>
    <w:rsid w:val="005243B7"/>
    <w:rsid w:val="00525A60"/>
    <w:rsid w:val="005272E8"/>
    <w:rsid w:val="0053599E"/>
    <w:rsid w:val="00541897"/>
    <w:rsid w:val="00544DE8"/>
    <w:rsid w:val="005468E6"/>
    <w:rsid w:val="0055017B"/>
    <w:rsid w:val="00563D79"/>
    <w:rsid w:val="005673DC"/>
    <w:rsid w:val="00572DED"/>
    <w:rsid w:val="00573D59"/>
    <w:rsid w:val="00577DD7"/>
    <w:rsid w:val="005959D9"/>
    <w:rsid w:val="00595C91"/>
    <w:rsid w:val="00597688"/>
    <w:rsid w:val="005A6B50"/>
    <w:rsid w:val="005B79BE"/>
    <w:rsid w:val="005D1489"/>
    <w:rsid w:val="005E5DE9"/>
    <w:rsid w:val="005F4731"/>
    <w:rsid w:val="006036A0"/>
    <w:rsid w:val="00603BA5"/>
    <w:rsid w:val="0060479A"/>
    <w:rsid w:val="00606EAA"/>
    <w:rsid w:val="00610CAC"/>
    <w:rsid w:val="00611AA0"/>
    <w:rsid w:val="00612A74"/>
    <w:rsid w:val="006203DA"/>
    <w:rsid w:val="006212F9"/>
    <w:rsid w:val="00625479"/>
    <w:rsid w:val="00625EAE"/>
    <w:rsid w:val="006350D9"/>
    <w:rsid w:val="00640146"/>
    <w:rsid w:val="00643CCA"/>
    <w:rsid w:val="00651DE4"/>
    <w:rsid w:val="006614B7"/>
    <w:rsid w:val="00666936"/>
    <w:rsid w:val="00670CEB"/>
    <w:rsid w:val="006735BA"/>
    <w:rsid w:val="00675E72"/>
    <w:rsid w:val="00682A93"/>
    <w:rsid w:val="00690C09"/>
    <w:rsid w:val="00691AB5"/>
    <w:rsid w:val="00694078"/>
    <w:rsid w:val="006950A9"/>
    <w:rsid w:val="006A28F8"/>
    <w:rsid w:val="006B5608"/>
    <w:rsid w:val="006B7BDD"/>
    <w:rsid w:val="006C0549"/>
    <w:rsid w:val="006C1F57"/>
    <w:rsid w:val="006C44F7"/>
    <w:rsid w:val="006C4DD0"/>
    <w:rsid w:val="006D16FD"/>
    <w:rsid w:val="006E0496"/>
    <w:rsid w:val="006E0C06"/>
    <w:rsid w:val="006E1C0D"/>
    <w:rsid w:val="006E33CF"/>
    <w:rsid w:val="006E4D09"/>
    <w:rsid w:val="006E5E39"/>
    <w:rsid w:val="006F17C8"/>
    <w:rsid w:val="006F3B21"/>
    <w:rsid w:val="006F3DDB"/>
    <w:rsid w:val="006F6338"/>
    <w:rsid w:val="007000CE"/>
    <w:rsid w:val="007006C5"/>
    <w:rsid w:val="00703449"/>
    <w:rsid w:val="007037E8"/>
    <w:rsid w:val="007063AF"/>
    <w:rsid w:val="007152FB"/>
    <w:rsid w:val="007360AE"/>
    <w:rsid w:val="007361FD"/>
    <w:rsid w:val="00747FD9"/>
    <w:rsid w:val="00754AE8"/>
    <w:rsid w:val="00756670"/>
    <w:rsid w:val="007612FE"/>
    <w:rsid w:val="00762C5E"/>
    <w:rsid w:val="00762EF5"/>
    <w:rsid w:val="007662C5"/>
    <w:rsid w:val="00767582"/>
    <w:rsid w:val="007753B6"/>
    <w:rsid w:val="00777371"/>
    <w:rsid w:val="00777A5F"/>
    <w:rsid w:val="00780F30"/>
    <w:rsid w:val="00781A18"/>
    <w:rsid w:val="00781F99"/>
    <w:rsid w:val="00782BD0"/>
    <w:rsid w:val="007A66C8"/>
    <w:rsid w:val="007B0552"/>
    <w:rsid w:val="007B12F2"/>
    <w:rsid w:val="007B38B3"/>
    <w:rsid w:val="007B4A51"/>
    <w:rsid w:val="007B6472"/>
    <w:rsid w:val="007C0A48"/>
    <w:rsid w:val="007C38CB"/>
    <w:rsid w:val="007D17AC"/>
    <w:rsid w:val="007D3134"/>
    <w:rsid w:val="007E7FBB"/>
    <w:rsid w:val="007F1152"/>
    <w:rsid w:val="007F2FD8"/>
    <w:rsid w:val="00817F4A"/>
    <w:rsid w:val="00820B38"/>
    <w:rsid w:val="00820D94"/>
    <w:rsid w:val="00836DD3"/>
    <w:rsid w:val="008449B5"/>
    <w:rsid w:val="00847B98"/>
    <w:rsid w:val="00852441"/>
    <w:rsid w:val="00864078"/>
    <w:rsid w:val="00871D84"/>
    <w:rsid w:val="00873999"/>
    <w:rsid w:val="008755B7"/>
    <w:rsid w:val="00877611"/>
    <w:rsid w:val="00877DAD"/>
    <w:rsid w:val="008830C3"/>
    <w:rsid w:val="00884E2E"/>
    <w:rsid w:val="008862C6"/>
    <w:rsid w:val="008A289B"/>
    <w:rsid w:val="008A3CF7"/>
    <w:rsid w:val="008A5B0C"/>
    <w:rsid w:val="008A6B78"/>
    <w:rsid w:val="008B1A62"/>
    <w:rsid w:val="008B2408"/>
    <w:rsid w:val="008B2462"/>
    <w:rsid w:val="008B32C2"/>
    <w:rsid w:val="008B3683"/>
    <w:rsid w:val="008B701C"/>
    <w:rsid w:val="008C3BF3"/>
    <w:rsid w:val="008C6FD2"/>
    <w:rsid w:val="008D4A18"/>
    <w:rsid w:val="008E0788"/>
    <w:rsid w:val="008E4DFE"/>
    <w:rsid w:val="008E775B"/>
    <w:rsid w:val="008F15F2"/>
    <w:rsid w:val="00902514"/>
    <w:rsid w:val="00903B8A"/>
    <w:rsid w:val="00907277"/>
    <w:rsid w:val="009152DC"/>
    <w:rsid w:val="00917549"/>
    <w:rsid w:val="00921D24"/>
    <w:rsid w:val="00923157"/>
    <w:rsid w:val="00923B80"/>
    <w:rsid w:val="00927A5F"/>
    <w:rsid w:val="00931351"/>
    <w:rsid w:val="00932262"/>
    <w:rsid w:val="00934B04"/>
    <w:rsid w:val="009359B0"/>
    <w:rsid w:val="00942D27"/>
    <w:rsid w:val="0094337F"/>
    <w:rsid w:val="00946520"/>
    <w:rsid w:val="00953A7B"/>
    <w:rsid w:val="00956C2C"/>
    <w:rsid w:val="009759C2"/>
    <w:rsid w:val="00985AA5"/>
    <w:rsid w:val="009868C2"/>
    <w:rsid w:val="00986EA8"/>
    <w:rsid w:val="009953F4"/>
    <w:rsid w:val="009A1497"/>
    <w:rsid w:val="009A307C"/>
    <w:rsid w:val="009A4267"/>
    <w:rsid w:val="009A510C"/>
    <w:rsid w:val="009B0DD1"/>
    <w:rsid w:val="009B5DF8"/>
    <w:rsid w:val="009C0184"/>
    <w:rsid w:val="009C59F5"/>
    <w:rsid w:val="009D60E8"/>
    <w:rsid w:val="009E29CD"/>
    <w:rsid w:val="009F51D6"/>
    <w:rsid w:val="009F761B"/>
    <w:rsid w:val="00A05E57"/>
    <w:rsid w:val="00A07A0E"/>
    <w:rsid w:val="00A11356"/>
    <w:rsid w:val="00A12CEC"/>
    <w:rsid w:val="00A2046B"/>
    <w:rsid w:val="00A207A0"/>
    <w:rsid w:val="00A21DA5"/>
    <w:rsid w:val="00A22A53"/>
    <w:rsid w:val="00A25644"/>
    <w:rsid w:val="00A31662"/>
    <w:rsid w:val="00A355AC"/>
    <w:rsid w:val="00A35678"/>
    <w:rsid w:val="00A63455"/>
    <w:rsid w:val="00A67643"/>
    <w:rsid w:val="00A71BFA"/>
    <w:rsid w:val="00A7250C"/>
    <w:rsid w:val="00A73E0D"/>
    <w:rsid w:val="00A81741"/>
    <w:rsid w:val="00A82300"/>
    <w:rsid w:val="00A844D1"/>
    <w:rsid w:val="00A96DAC"/>
    <w:rsid w:val="00AB177E"/>
    <w:rsid w:val="00AC0C16"/>
    <w:rsid w:val="00AC3F65"/>
    <w:rsid w:val="00AC6954"/>
    <w:rsid w:val="00AD4DD9"/>
    <w:rsid w:val="00AE0675"/>
    <w:rsid w:val="00AE59C4"/>
    <w:rsid w:val="00AE6856"/>
    <w:rsid w:val="00AF36E5"/>
    <w:rsid w:val="00B00290"/>
    <w:rsid w:val="00B00C7A"/>
    <w:rsid w:val="00B0356C"/>
    <w:rsid w:val="00B03A1C"/>
    <w:rsid w:val="00B051DF"/>
    <w:rsid w:val="00B1256C"/>
    <w:rsid w:val="00B165FF"/>
    <w:rsid w:val="00B31A7F"/>
    <w:rsid w:val="00B31CB4"/>
    <w:rsid w:val="00B45EFC"/>
    <w:rsid w:val="00B46E5C"/>
    <w:rsid w:val="00B538B2"/>
    <w:rsid w:val="00B6002B"/>
    <w:rsid w:val="00B825BB"/>
    <w:rsid w:val="00B85624"/>
    <w:rsid w:val="00B86EDD"/>
    <w:rsid w:val="00B9006B"/>
    <w:rsid w:val="00B90796"/>
    <w:rsid w:val="00B92984"/>
    <w:rsid w:val="00BA27CD"/>
    <w:rsid w:val="00BA5C02"/>
    <w:rsid w:val="00BA6C72"/>
    <w:rsid w:val="00BB0D76"/>
    <w:rsid w:val="00BB248D"/>
    <w:rsid w:val="00BB3EB4"/>
    <w:rsid w:val="00BB79C6"/>
    <w:rsid w:val="00BC1B88"/>
    <w:rsid w:val="00BC3066"/>
    <w:rsid w:val="00BC36F9"/>
    <w:rsid w:val="00BD611C"/>
    <w:rsid w:val="00BD74FB"/>
    <w:rsid w:val="00BE12D7"/>
    <w:rsid w:val="00BE19F0"/>
    <w:rsid w:val="00BF01A5"/>
    <w:rsid w:val="00BF0AC0"/>
    <w:rsid w:val="00BF135B"/>
    <w:rsid w:val="00BF4D18"/>
    <w:rsid w:val="00C132B8"/>
    <w:rsid w:val="00C23B08"/>
    <w:rsid w:val="00C25F0C"/>
    <w:rsid w:val="00C31924"/>
    <w:rsid w:val="00C333D2"/>
    <w:rsid w:val="00C35F32"/>
    <w:rsid w:val="00C3636D"/>
    <w:rsid w:val="00C41AC7"/>
    <w:rsid w:val="00C57FC3"/>
    <w:rsid w:val="00C63C53"/>
    <w:rsid w:val="00C74D46"/>
    <w:rsid w:val="00C81C70"/>
    <w:rsid w:val="00C90585"/>
    <w:rsid w:val="00C93E75"/>
    <w:rsid w:val="00C96331"/>
    <w:rsid w:val="00CA018C"/>
    <w:rsid w:val="00CA5FE8"/>
    <w:rsid w:val="00CA7EAA"/>
    <w:rsid w:val="00CB4A08"/>
    <w:rsid w:val="00CB5CEC"/>
    <w:rsid w:val="00CB71B0"/>
    <w:rsid w:val="00CB73B0"/>
    <w:rsid w:val="00CB7562"/>
    <w:rsid w:val="00CD227B"/>
    <w:rsid w:val="00CD4CCC"/>
    <w:rsid w:val="00CE1ADC"/>
    <w:rsid w:val="00CE3388"/>
    <w:rsid w:val="00CF0F36"/>
    <w:rsid w:val="00CF6CC1"/>
    <w:rsid w:val="00D02756"/>
    <w:rsid w:val="00D11E57"/>
    <w:rsid w:val="00D11E93"/>
    <w:rsid w:val="00D158BD"/>
    <w:rsid w:val="00D250F5"/>
    <w:rsid w:val="00D3136E"/>
    <w:rsid w:val="00D3309D"/>
    <w:rsid w:val="00D33CE0"/>
    <w:rsid w:val="00D3447F"/>
    <w:rsid w:val="00D41FA9"/>
    <w:rsid w:val="00D46851"/>
    <w:rsid w:val="00D54E30"/>
    <w:rsid w:val="00D55562"/>
    <w:rsid w:val="00D630B7"/>
    <w:rsid w:val="00D656AC"/>
    <w:rsid w:val="00D712CA"/>
    <w:rsid w:val="00D71971"/>
    <w:rsid w:val="00D71DA0"/>
    <w:rsid w:val="00D738F2"/>
    <w:rsid w:val="00D76D3F"/>
    <w:rsid w:val="00D82815"/>
    <w:rsid w:val="00D90A99"/>
    <w:rsid w:val="00D9581A"/>
    <w:rsid w:val="00DA2968"/>
    <w:rsid w:val="00DB4A76"/>
    <w:rsid w:val="00DB5F36"/>
    <w:rsid w:val="00DB691E"/>
    <w:rsid w:val="00DC07CF"/>
    <w:rsid w:val="00DC0885"/>
    <w:rsid w:val="00DC0A06"/>
    <w:rsid w:val="00DD4EEB"/>
    <w:rsid w:val="00DD5A3A"/>
    <w:rsid w:val="00DD7352"/>
    <w:rsid w:val="00DE0624"/>
    <w:rsid w:val="00DE1E99"/>
    <w:rsid w:val="00DE6B5C"/>
    <w:rsid w:val="00DF64F4"/>
    <w:rsid w:val="00DF6F8E"/>
    <w:rsid w:val="00E00627"/>
    <w:rsid w:val="00E033DC"/>
    <w:rsid w:val="00E11131"/>
    <w:rsid w:val="00E14803"/>
    <w:rsid w:val="00E17A44"/>
    <w:rsid w:val="00E22C11"/>
    <w:rsid w:val="00E245FC"/>
    <w:rsid w:val="00E35533"/>
    <w:rsid w:val="00E3591A"/>
    <w:rsid w:val="00E374E3"/>
    <w:rsid w:val="00E432DE"/>
    <w:rsid w:val="00E45CA6"/>
    <w:rsid w:val="00E45D68"/>
    <w:rsid w:val="00E51001"/>
    <w:rsid w:val="00E5183B"/>
    <w:rsid w:val="00E60D07"/>
    <w:rsid w:val="00E61C77"/>
    <w:rsid w:val="00E75F1B"/>
    <w:rsid w:val="00E76F9F"/>
    <w:rsid w:val="00E850F0"/>
    <w:rsid w:val="00E87F6E"/>
    <w:rsid w:val="00E963AC"/>
    <w:rsid w:val="00EA5FB5"/>
    <w:rsid w:val="00EC1082"/>
    <w:rsid w:val="00EC42FD"/>
    <w:rsid w:val="00ED0700"/>
    <w:rsid w:val="00ED1373"/>
    <w:rsid w:val="00ED7DCF"/>
    <w:rsid w:val="00EE2185"/>
    <w:rsid w:val="00EE3C44"/>
    <w:rsid w:val="00F03AFC"/>
    <w:rsid w:val="00F078FD"/>
    <w:rsid w:val="00F11F01"/>
    <w:rsid w:val="00F1211D"/>
    <w:rsid w:val="00F13C01"/>
    <w:rsid w:val="00F15285"/>
    <w:rsid w:val="00F20291"/>
    <w:rsid w:val="00F22C26"/>
    <w:rsid w:val="00F3439B"/>
    <w:rsid w:val="00F3475D"/>
    <w:rsid w:val="00F3799F"/>
    <w:rsid w:val="00F40E90"/>
    <w:rsid w:val="00F4788B"/>
    <w:rsid w:val="00F51BBC"/>
    <w:rsid w:val="00F52285"/>
    <w:rsid w:val="00F56654"/>
    <w:rsid w:val="00F5779A"/>
    <w:rsid w:val="00F64660"/>
    <w:rsid w:val="00F66B53"/>
    <w:rsid w:val="00F71862"/>
    <w:rsid w:val="00F71BDE"/>
    <w:rsid w:val="00F72861"/>
    <w:rsid w:val="00F775DE"/>
    <w:rsid w:val="00F779DC"/>
    <w:rsid w:val="00F8002A"/>
    <w:rsid w:val="00F81E33"/>
    <w:rsid w:val="00F842B4"/>
    <w:rsid w:val="00F85E2A"/>
    <w:rsid w:val="00F9282F"/>
    <w:rsid w:val="00F937C2"/>
    <w:rsid w:val="00F96D6F"/>
    <w:rsid w:val="00FA0975"/>
    <w:rsid w:val="00FA1F92"/>
    <w:rsid w:val="00FA2BF9"/>
    <w:rsid w:val="00FA6710"/>
    <w:rsid w:val="00FB2421"/>
    <w:rsid w:val="00FB6321"/>
    <w:rsid w:val="00FC53C9"/>
    <w:rsid w:val="00FD1328"/>
    <w:rsid w:val="00FD765F"/>
    <w:rsid w:val="00FE0E7A"/>
    <w:rsid w:val="00FE1783"/>
    <w:rsid w:val="00FE1C8A"/>
    <w:rsid w:val="00FE4B8A"/>
    <w:rsid w:val="00FF06F9"/>
    <w:rsid w:val="00FF1428"/>
    <w:rsid w:val="00FF59B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7638"/>
  <w15:chartTrackingRefBased/>
  <w15:docId w15:val="{58BB3C4E-A0BB-4CE6-9D06-033A4F1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6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BE12D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50A9"/>
    <w:rPr>
      <w:color w:val="0000FF"/>
      <w:u w:val="single"/>
    </w:rPr>
  </w:style>
  <w:style w:type="character" w:styleId="NichtaufgelsteErwhnung">
    <w:name w:val="Unresolved Mention"/>
    <w:basedOn w:val="Absatz-Standardschriftart"/>
    <w:uiPriority w:val="99"/>
    <w:semiHidden/>
    <w:unhideWhenUsed/>
    <w:rsid w:val="00CB73B0"/>
    <w:rPr>
      <w:color w:val="605E5C"/>
      <w:shd w:val="clear" w:color="auto" w:fill="E1DFDD"/>
    </w:rPr>
  </w:style>
  <w:style w:type="paragraph" w:styleId="Listenabsatz">
    <w:name w:val="List Paragraph"/>
    <w:basedOn w:val="Standard"/>
    <w:uiPriority w:val="34"/>
    <w:qFormat/>
    <w:rsid w:val="00234175"/>
    <w:pPr>
      <w:ind w:left="720"/>
      <w:contextualSpacing/>
    </w:pPr>
  </w:style>
  <w:style w:type="paragraph" w:styleId="NurText">
    <w:name w:val="Plain Text"/>
    <w:basedOn w:val="Standard"/>
    <w:link w:val="NurTextZchn"/>
    <w:uiPriority w:val="99"/>
    <w:unhideWhenUsed/>
    <w:rsid w:val="008830C3"/>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8830C3"/>
    <w:rPr>
      <w:rFonts w:ascii="Consolas" w:hAnsi="Consolas" w:cs="Consolas"/>
      <w:sz w:val="21"/>
      <w:szCs w:val="21"/>
    </w:rPr>
  </w:style>
  <w:style w:type="character" w:customStyle="1" w:styleId="berschrift3Zchn">
    <w:name w:val="Überschrift 3 Zchn"/>
    <w:basedOn w:val="Absatz-Standardschriftart"/>
    <w:link w:val="berschrift3"/>
    <w:uiPriority w:val="9"/>
    <w:rsid w:val="00BE12D7"/>
    <w:rPr>
      <w:rFonts w:ascii="Times New Roman" w:eastAsia="Times New Roman" w:hAnsi="Times New Roman" w:cs="Times New Roman"/>
      <w:b/>
      <w:bCs/>
      <w:sz w:val="27"/>
      <w:szCs w:val="27"/>
      <w:lang w:eastAsia="nl-NL"/>
    </w:rPr>
  </w:style>
  <w:style w:type="character" w:customStyle="1" w:styleId="mw-headline">
    <w:name w:val="mw-headline"/>
    <w:basedOn w:val="Absatz-Standardschriftart"/>
    <w:rsid w:val="00BE12D7"/>
  </w:style>
  <w:style w:type="character" w:customStyle="1" w:styleId="berschrift1Zchn">
    <w:name w:val="Überschrift 1 Zchn"/>
    <w:basedOn w:val="Absatz-Standardschriftart"/>
    <w:link w:val="berschrift1"/>
    <w:uiPriority w:val="9"/>
    <w:rsid w:val="005468E6"/>
    <w:rPr>
      <w:rFonts w:asciiTheme="majorHAnsi" w:eastAsiaTheme="majorEastAsia" w:hAnsiTheme="majorHAnsi" w:cstheme="majorBidi"/>
      <w:color w:val="2F5496" w:themeColor="accent1" w:themeShade="BF"/>
      <w:sz w:val="32"/>
      <w:szCs w:val="32"/>
    </w:rPr>
  </w:style>
  <w:style w:type="paragraph" w:styleId="Funotentext">
    <w:name w:val="footnote text"/>
    <w:basedOn w:val="Standard"/>
    <w:link w:val="FunotentextZchn"/>
    <w:unhideWhenUsed/>
    <w:rsid w:val="00001F3C"/>
    <w:pPr>
      <w:spacing w:after="0" w:line="240" w:lineRule="auto"/>
    </w:pPr>
    <w:rPr>
      <w:sz w:val="20"/>
      <w:szCs w:val="20"/>
    </w:rPr>
  </w:style>
  <w:style w:type="character" w:customStyle="1" w:styleId="FunotentextZchn">
    <w:name w:val="Fußnotentext Zchn"/>
    <w:basedOn w:val="Absatz-Standardschriftart"/>
    <w:link w:val="Funotentext"/>
    <w:rsid w:val="00001F3C"/>
    <w:rPr>
      <w:sz w:val="20"/>
      <w:szCs w:val="20"/>
    </w:rPr>
  </w:style>
  <w:style w:type="character" w:styleId="Funotenzeichen">
    <w:name w:val="footnote reference"/>
    <w:basedOn w:val="Absatz-Standardschriftart"/>
    <w:unhideWhenUsed/>
    <w:rsid w:val="00001F3C"/>
    <w:rPr>
      <w:vertAlign w:val="superscript"/>
    </w:rPr>
  </w:style>
  <w:style w:type="character" w:styleId="BesuchterLink">
    <w:name w:val="FollowedHyperlink"/>
    <w:basedOn w:val="Absatz-Standardschriftart"/>
    <w:uiPriority w:val="99"/>
    <w:semiHidden/>
    <w:unhideWhenUsed/>
    <w:rsid w:val="00F937C2"/>
    <w:rPr>
      <w:color w:val="954F72" w:themeColor="followedHyperlink"/>
      <w:u w:val="single"/>
    </w:rPr>
  </w:style>
  <w:style w:type="paragraph" w:styleId="berarbeitung">
    <w:name w:val="Revision"/>
    <w:hidden/>
    <w:uiPriority w:val="99"/>
    <w:semiHidden/>
    <w:rsid w:val="00DC07CF"/>
    <w:pPr>
      <w:spacing w:after="0" w:line="240" w:lineRule="auto"/>
    </w:pPr>
  </w:style>
  <w:style w:type="character" w:styleId="Kommentarzeichen">
    <w:name w:val="annotation reference"/>
    <w:basedOn w:val="Absatz-Standardschriftart"/>
    <w:uiPriority w:val="99"/>
    <w:semiHidden/>
    <w:unhideWhenUsed/>
    <w:rsid w:val="00351157"/>
    <w:rPr>
      <w:sz w:val="16"/>
      <w:szCs w:val="16"/>
    </w:rPr>
  </w:style>
  <w:style w:type="paragraph" w:styleId="Kommentartext">
    <w:name w:val="annotation text"/>
    <w:basedOn w:val="Standard"/>
    <w:link w:val="KommentartextZchn"/>
    <w:uiPriority w:val="99"/>
    <w:semiHidden/>
    <w:unhideWhenUsed/>
    <w:rsid w:val="003511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1157"/>
    <w:rPr>
      <w:sz w:val="20"/>
      <w:szCs w:val="20"/>
    </w:rPr>
  </w:style>
  <w:style w:type="paragraph" w:styleId="Kommentarthema">
    <w:name w:val="annotation subject"/>
    <w:basedOn w:val="Kommentartext"/>
    <w:next w:val="Kommentartext"/>
    <w:link w:val="KommentarthemaZchn"/>
    <w:uiPriority w:val="99"/>
    <w:semiHidden/>
    <w:unhideWhenUsed/>
    <w:rsid w:val="00351157"/>
    <w:rPr>
      <w:b/>
      <w:bCs/>
    </w:rPr>
  </w:style>
  <w:style w:type="character" w:customStyle="1" w:styleId="KommentarthemaZchn">
    <w:name w:val="Kommentarthema Zchn"/>
    <w:basedOn w:val="KommentartextZchn"/>
    <w:link w:val="Kommentarthema"/>
    <w:uiPriority w:val="99"/>
    <w:semiHidden/>
    <w:rsid w:val="00351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222">
      <w:bodyDiv w:val="1"/>
      <w:marLeft w:val="0"/>
      <w:marRight w:val="0"/>
      <w:marTop w:val="0"/>
      <w:marBottom w:val="0"/>
      <w:divBdr>
        <w:top w:val="none" w:sz="0" w:space="0" w:color="auto"/>
        <w:left w:val="none" w:sz="0" w:space="0" w:color="auto"/>
        <w:bottom w:val="none" w:sz="0" w:space="0" w:color="auto"/>
        <w:right w:val="none" w:sz="0" w:space="0" w:color="auto"/>
      </w:divBdr>
    </w:div>
    <w:div w:id="601496055">
      <w:bodyDiv w:val="1"/>
      <w:marLeft w:val="0"/>
      <w:marRight w:val="0"/>
      <w:marTop w:val="0"/>
      <w:marBottom w:val="0"/>
      <w:divBdr>
        <w:top w:val="none" w:sz="0" w:space="0" w:color="auto"/>
        <w:left w:val="none" w:sz="0" w:space="0" w:color="auto"/>
        <w:bottom w:val="none" w:sz="0" w:space="0" w:color="auto"/>
        <w:right w:val="none" w:sz="0" w:space="0" w:color="auto"/>
      </w:divBdr>
    </w:div>
    <w:div w:id="1005745662">
      <w:bodyDiv w:val="1"/>
      <w:marLeft w:val="0"/>
      <w:marRight w:val="0"/>
      <w:marTop w:val="0"/>
      <w:marBottom w:val="0"/>
      <w:divBdr>
        <w:top w:val="none" w:sz="0" w:space="0" w:color="auto"/>
        <w:left w:val="none" w:sz="0" w:space="0" w:color="auto"/>
        <w:bottom w:val="none" w:sz="0" w:space="0" w:color="auto"/>
        <w:right w:val="none" w:sz="0" w:space="0" w:color="auto"/>
      </w:divBdr>
    </w:div>
    <w:div w:id="1390808724">
      <w:bodyDiv w:val="1"/>
      <w:marLeft w:val="0"/>
      <w:marRight w:val="0"/>
      <w:marTop w:val="0"/>
      <w:marBottom w:val="0"/>
      <w:divBdr>
        <w:top w:val="none" w:sz="0" w:space="0" w:color="auto"/>
        <w:left w:val="none" w:sz="0" w:space="0" w:color="auto"/>
        <w:bottom w:val="none" w:sz="0" w:space="0" w:color="auto"/>
        <w:right w:val="none" w:sz="0" w:space="0" w:color="auto"/>
      </w:divBdr>
    </w:div>
    <w:div w:id="1657881606">
      <w:bodyDiv w:val="1"/>
      <w:marLeft w:val="0"/>
      <w:marRight w:val="0"/>
      <w:marTop w:val="0"/>
      <w:marBottom w:val="0"/>
      <w:divBdr>
        <w:top w:val="none" w:sz="0" w:space="0" w:color="auto"/>
        <w:left w:val="none" w:sz="0" w:space="0" w:color="auto"/>
        <w:bottom w:val="none" w:sz="0" w:space="0" w:color="auto"/>
        <w:right w:val="none" w:sz="0" w:space="0" w:color="auto"/>
      </w:divBdr>
      <w:divsChild>
        <w:div w:id="620771763">
          <w:marLeft w:val="0"/>
          <w:marRight w:val="0"/>
          <w:marTop w:val="0"/>
          <w:marBottom w:val="0"/>
          <w:divBdr>
            <w:top w:val="none" w:sz="0" w:space="0" w:color="auto"/>
            <w:left w:val="none" w:sz="0" w:space="0" w:color="auto"/>
            <w:bottom w:val="none" w:sz="0" w:space="0" w:color="auto"/>
            <w:right w:val="none" w:sz="0" w:space="0" w:color="auto"/>
          </w:divBdr>
        </w:div>
        <w:div w:id="251282759">
          <w:marLeft w:val="0"/>
          <w:marRight w:val="0"/>
          <w:marTop w:val="0"/>
          <w:marBottom w:val="0"/>
          <w:divBdr>
            <w:top w:val="none" w:sz="0" w:space="0" w:color="auto"/>
            <w:left w:val="none" w:sz="0" w:space="0" w:color="auto"/>
            <w:bottom w:val="none" w:sz="0" w:space="0" w:color="auto"/>
            <w:right w:val="none" w:sz="0" w:space="0" w:color="auto"/>
          </w:divBdr>
          <w:divsChild>
            <w:div w:id="398213060">
              <w:marLeft w:val="0"/>
              <w:marRight w:val="0"/>
              <w:marTop w:val="0"/>
              <w:marBottom w:val="0"/>
              <w:divBdr>
                <w:top w:val="none" w:sz="0" w:space="0" w:color="auto"/>
                <w:left w:val="none" w:sz="0" w:space="0" w:color="auto"/>
                <w:bottom w:val="none" w:sz="0" w:space="0" w:color="auto"/>
                <w:right w:val="none" w:sz="0" w:space="0" w:color="auto"/>
              </w:divBdr>
            </w:div>
            <w:div w:id="1654941990">
              <w:marLeft w:val="0"/>
              <w:marRight w:val="0"/>
              <w:marTop w:val="0"/>
              <w:marBottom w:val="0"/>
              <w:divBdr>
                <w:top w:val="none" w:sz="0" w:space="0" w:color="auto"/>
                <w:left w:val="none" w:sz="0" w:space="0" w:color="auto"/>
                <w:bottom w:val="none" w:sz="0" w:space="0" w:color="auto"/>
                <w:right w:val="none" w:sz="0" w:space="0" w:color="auto"/>
              </w:divBdr>
              <w:divsChild>
                <w:div w:id="1776704506">
                  <w:marLeft w:val="0"/>
                  <w:marRight w:val="0"/>
                  <w:marTop w:val="0"/>
                  <w:marBottom w:val="0"/>
                  <w:divBdr>
                    <w:top w:val="none" w:sz="0" w:space="0" w:color="auto"/>
                    <w:left w:val="none" w:sz="0" w:space="0" w:color="auto"/>
                    <w:bottom w:val="none" w:sz="0" w:space="0" w:color="auto"/>
                    <w:right w:val="none" w:sz="0" w:space="0" w:color="auto"/>
                  </w:divBdr>
                </w:div>
                <w:div w:id="827944573">
                  <w:marLeft w:val="0"/>
                  <w:marRight w:val="0"/>
                  <w:marTop w:val="0"/>
                  <w:marBottom w:val="0"/>
                  <w:divBdr>
                    <w:top w:val="none" w:sz="0" w:space="0" w:color="auto"/>
                    <w:left w:val="none" w:sz="0" w:space="0" w:color="auto"/>
                    <w:bottom w:val="none" w:sz="0" w:space="0" w:color="auto"/>
                    <w:right w:val="none" w:sz="0" w:space="0" w:color="auto"/>
                  </w:divBdr>
                </w:div>
                <w:div w:id="1572541275">
                  <w:marLeft w:val="0"/>
                  <w:marRight w:val="0"/>
                  <w:marTop w:val="0"/>
                  <w:marBottom w:val="0"/>
                  <w:divBdr>
                    <w:top w:val="none" w:sz="0" w:space="0" w:color="auto"/>
                    <w:left w:val="none" w:sz="0" w:space="0" w:color="auto"/>
                    <w:bottom w:val="none" w:sz="0" w:space="0" w:color="auto"/>
                    <w:right w:val="none" w:sz="0" w:space="0" w:color="auto"/>
                  </w:divBdr>
                </w:div>
                <w:div w:id="44837056">
                  <w:marLeft w:val="0"/>
                  <w:marRight w:val="0"/>
                  <w:marTop w:val="0"/>
                  <w:marBottom w:val="0"/>
                  <w:divBdr>
                    <w:top w:val="none" w:sz="0" w:space="0" w:color="auto"/>
                    <w:left w:val="none" w:sz="0" w:space="0" w:color="auto"/>
                    <w:bottom w:val="none" w:sz="0" w:space="0" w:color="auto"/>
                    <w:right w:val="none" w:sz="0" w:space="0" w:color="auto"/>
                  </w:divBdr>
                  <w:divsChild>
                    <w:div w:id="704020250">
                      <w:marLeft w:val="0"/>
                      <w:marRight w:val="0"/>
                      <w:marTop w:val="0"/>
                      <w:marBottom w:val="0"/>
                      <w:divBdr>
                        <w:top w:val="none" w:sz="0" w:space="0" w:color="auto"/>
                        <w:left w:val="none" w:sz="0" w:space="0" w:color="auto"/>
                        <w:bottom w:val="none" w:sz="0" w:space="0" w:color="auto"/>
                        <w:right w:val="none" w:sz="0" w:space="0" w:color="auto"/>
                      </w:divBdr>
                    </w:div>
                    <w:div w:id="1436248782">
                      <w:marLeft w:val="0"/>
                      <w:marRight w:val="0"/>
                      <w:marTop w:val="0"/>
                      <w:marBottom w:val="0"/>
                      <w:divBdr>
                        <w:top w:val="none" w:sz="0" w:space="0" w:color="auto"/>
                        <w:left w:val="none" w:sz="0" w:space="0" w:color="auto"/>
                        <w:bottom w:val="none" w:sz="0" w:space="0" w:color="auto"/>
                        <w:right w:val="none" w:sz="0" w:space="0" w:color="auto"/>
                      </w:divBdr>
                      <w:divsChild>
                        <w:div w:id="940602098">
                          <w:marLeft w:val="0"/>
                          <w:marRight w:val="0"/>
                          <w:marTop w:val="0"/>
                          <w:marBottom w:val="0"/>
                          <w:divBdr>
                            <w:top w:val="none" w:sz="0" w:space="0" w:color="auto"/>
                            <w:left w:val="none" w:sz="0" w:space="0" w:color="auto"/>
                            <w:bottom w:val="none" w:sz="0" w:space="0" w:color="auto"/>
                            <w:right w:val="none" w:sz="0" w:space="0" w:color="auto"/>
                          </w:divBdr>
                        </w:div>
                        <w:div w:id="1191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lm.at/vielgeliebtes_oesterreich_ramsau_am_dachstein" TargetMode="External"/><Relationship Id="rId2" Type="http://schemas.openxmlformats.org/officeDocument/2006/relationships/hyperlink" Target="https://zukunft.orf.at/modules/orfpublicvalue/upload/09r0029.pdf" TargetMode="External"/><Relationship Id="rId1" Type="http://schemas.openxmlformats.org/officeDocument/2006/relationships/hyperlink" Target="https://www.ris.bka.gv.at/GeltendeFassung.wxe?Abfrage=Bundesnormen&amp;Gesetzesnummer=1000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A360-507E-4422-8D32-FF24C8C2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15991</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szely</dc:creator>
  <cp:keywords/>
  <dc:description/>
  <cp:lastModifiedBy>Dietmar Schwärzler</cp:lastModifiedBy>
  <cp:revision>3</cp:revision>
  <dcterms:created xsi:type="dcterms:W3CDTF">2022-07-05T13:52:00Z</dcterms:created>
  <dcterms:modified xsi:type="dcterms:W3CDTF">2022-07-05T13:52:00Z</dcterms:modified>
</cp:coreProperties>
</file>