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F7" w:rsidRPr="00746BF7" w:rsidRDefault="00746BF7" w:rsidP="00746BF7">
      <w:pPr>
        <w:shd w:val="clear" w:color="auto" w:fill="FFFFFF"/>
        <w:spacing w:after="0" w:line="240" w:lineRule="auto"/>
        <w:ind w:left="289"/>
        <w:rPr>
          <w:rFonts w:ascii="Arial" w:eastAsia="Times New Roman" w:hAnsi="Arial" w:cs="Arial"/>
          <w:color w:val="222222"/>
          <w:sz w:val="19"/>
          <w:szCs w:val="19"/>
        </w:rPr>
      </w:pPr>
      <w:r w:rsidRPr="00746BF7">
        <w:rPr>
          <w:rFonts w:ascii="Calibri" w:eastAsia="Times New Roman" w:hAnsi="Calibri" w:cs="Calibri"/>
          <w:color w:val="222222"/>
          <w:lang w:val="en"/>
        </w:rPr>
        <w:t>I provide fast and accurate bilateral translations (English&lt; &gt;Hebrew), French to English translation, French to Hebrew translation.</w:t>
      </w:r>
    </w:p>
    <w:p w:rsidR="00746BF7" w:rsidRPr="00746BF7" w:rsidRDefault="00746BF7" w:rsidP="00746BF7">
      <w:pPr>
        <w:shd w:val="clear" w:color="auto" w:fill="FFFFFF"/>
        <w:spacing w:after="0" w:line="240" w:lineRule="auto"/>
        <w:ind w:left="289"/>
        <w:rPr>
          <w:rFonts w:ascii="Arial" w:eastAsia="Times New Roman" w:hAnsi="Arial" w:cs="Arial"/>
          <w:color w:val="222222"/>
          <w:sz w:val="19"/>
          <w:szCs w:val="19"/>
        </w:rPr>
      </w:pPr>
      <w:r w:rsidRPr="00746BF7">
        <w:rPr>
          <w:rFonts w:ascii="Calibri" w:eastAsia="Times New Roman" w:hAnsi="Calibri" w:cs="Calibri"/>
          <w:color w:val="1F497D"/>
          <w:lang w:val="en"/>
        </w:rPr>
        <w:t> </w:t>
      </w:r>
    </w:p>
    <w:p w:rsidR="00746BF7" w:rsidRPr="00746BF7" w:rsidRDefault="00746BF7" w:rsidP="00746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6BF7">
        <w:rPr>
          <w:rFonts w:ascii="Calibri" w:eastAsia="Times New Roman" w:hAnsi="Calibri" w:cs="Calibri"/>
          <w:color w:val="222222"/>
          <w:lang w:val="en"/>
        </w:rPr>
        <w:t>I Specialize in Translation Writing &amp; Editing in the following fields: Bio-electronics, Biological Sensors</w:t>
      </w:r>
      <w:r w:rsidRPr="00746BF7">
        <w:rPr>
          <w:rFonts w:ascii="Calibri" w:eastAsia="Times New Roman" w:hAnsi="Calibri" w:cs="Calibri"/>
          <w:color w:val="1F497D"/>
          <w:lang w:val="en"/>
        </w:rPr>
        <w:t>,</w:t>
      </w:r>
      <w:r w:rsidRPr="00746BF7">
        <w:rPr>
          <w:rFonts w:ascii="Calibri" w:eastAsia="Times New Roman" w:hAnsi="Calibri" w:cs="Calibri"/>
          <w:color w:val="222222"/>
          <w:lang w:val="en"/>
        </w:rPr>
        <w:t> Chemical Sensors</w:t>
      </w:r>
      <w:r w:rsidRPr="00746BF7">
        <w:rPr>
          <w:rFonts w:ascii="Calibri" w:eastAsia="Times New Roman" w:hAnsi="Calibri" w:cs="Calibri"/>
          <w:color w:val="1F497D"/>
          <w:lang w:val="en"/>
        </w:rPr>
        <w:t>,</w:t>
      </w:r>
      <w:r w:rsidRPr="00746BF7">
        <w:rPr>
          <w:rFonts w:ascii="Calibri" w:eastAsia="Times New Roman" w:hAnsi="Calibri" w:cs="Calibri"/>
          <w:color w:val="222222"/>
          <w:lang w:val="en"/>
        </w:rPr>
        <w:t> Medical Sensors and Environmental Science Sensors, Chemistry, Biology, Manual instructions, Chemical Engineering, Mechanical</w:t>
      </w:r>
    </w:p>
    <w:p w:rsidR="00746BF7" w:rsidRPr="00746BF7" w:rsidRDefault="00746BF7" w:rsidP="00746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6BF7">
        <w:rPr>
          <w:rFonts w:ascii="Calibri" w:eastAsia="Times New Roman" w:hAnsi="Calibri" w:cs="Calibri"/>
          <w:color w:val="1F497D"/>
          <w:lang w:val="en"/>
        </w:rPr>
        <w:t> </w:t>
      </w:r>
    </w:p>
    <w:p w:rsidR="00746BF7" w:rsidRPr="00746BF7" w:rsidRDefault="00746BF7" w:rsidP="00746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6BF7">
        <w:rPr>
          <w:rFonts w:ascii="Calibri" w:eastAsia="Times New Roman" w:hAnsi="Calibri" w:cs="Calibri"/>
          <w:color w:val="222222"/>
          <w:lang w:val="en"/>
        </w:rPr>
        <w:t>Engineering, Materials Engineering, Clinical Trails Protocols, Drug Labels, Molecular Biology, Material Safety Data Sheets (MSDSs), Scientific articles</w:t>
      </w:r>
      <w:r w:rsidRPr="00746BF7">
        <w:rPr>
          <w:rFonts w:ascii="Calibri" w:eastAsia="Times New Roman" w:hAnsi="Calibri" w:cs="Calibri"/>
          <w:color w:val="1F497D"/>
          <w:lang w:val="en"/>
        </w:rPr>
        <w:t>.</w:t>
      </w:r>
    </w:p>
    <w:p w:rsidR="00746BF7" w:rsidRPr="00746BF7" w:rsidRDefault="00746BF7" w:rsidP="00746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6BF7">
        <w:rPr>
          <w:rFonts w:ascii="Calibri" w:eastAsia="Times New Roman" w:hAnsi="Calibri" w:cs="Calibri"/>
          <w:color w:val="1F497D"/>
        </w:rPr>
        <w:t> </w:t>
      </w:r>
    </w:p>
    <w:p w:rsidR="00746BF7" w:rsidRPr="00746BF7" w:rsidRDefault="00746BF7" w:rsidP="00746BF7">
      <w:pPr>
        <w:shd w:val="clear" w:color="auto" w:fill="FFFFFF"/>
        <w:bidi/>
        <w:spacing w:after="0" w:line="240" w:lineRule="auto"/>
        <w:ind w:left="2279"/>
        <w:jc w:val="right"/>
        <w:rPr>
          <w:rFonts w:ascii="Arial" w:eastAsia="Times New Roman" w:hAnsi="Arial" w:cs="Arial"/>
          <w:color w:val="222222"/>
          <w:sz w:val="19"/>
          <w:szCs w:val="19"/>
        </w:rPr>
      </w:pPr>
      <w:r w:rsidRPr="00746BF7">
        <w:rPr>
          <w:rFonts w:ascii="Calibri" w:eastAsia="Times New Roman" w:hAnsi="Calibri" w:cs="Calibri"/>
          <w:color w:val="222222"/>
          <w:lang w:val="en"/>
        </w:rPr>
        <w:t>Translation Writing &amp; Editing in the legal field: Intellectual property documents, Legal documents, Certificates, Patents</w:t>
      </w:r>
      <w:r w:rsidRPr="00746BF7">
        <w:rPr>
          <w:rFonts w:ascii="Calibri" w:eastAsia="Times New Roman" w:hAnsi="Calibri" w:cs="Calibri"/>
          <w:color w:val="222222"/>
        </w:rPr>
        <w:t>.</w:t>
      </w:r>
    </w:p>
    <w:p w:rsidR="00746BF7" w:rsidRPr="00746BF7" w:rsidRDefault="00746BF7" w:rsidP="00746BF7">
      <w:pPr>
        <w:shd w:val="clear" w:color="auto" w:fill="FFFFFF"/>
        <w:bidi/>
        <w:spacing w:after="0" w:line="240" w:lineRule="auto"/>
        <w:ind w:left="2279"/>
        <w:jc w:val="right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746BF7">
        <w:rPr>
          <w:rFonts w:ascii="Calibri" w:eastAsia="Times New Roman" w:hAnsi="Calibri" w:cs="Calibri"/>
          <w:color w:val="1F497D"/>
        </w:rPr>
        <w:t> </w:t>
      </w:r>
    </w:p>
    <w:p w:rsidR="00746BF7" w:rsidRPr="00746BF7" w:rsidRDefault="00746BF7" w:rsidP="00746BF7">
      <w:pPr>
        <w:shd w:val="clear" w:color="auto" w:fill="FFFFFF"/>
        <w:bidi/>
        <w:spacing w:after="0" w:line="240" w:lineRule="auto"/>
        <w:ind w:left="2279"/>
        <w:jc w:val="right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746BF7">
        <w:rPr>
          <w:rFonts w:ascii="Calibri" w:eastAsia="Times New Roman" w:hAnsi="Calibri" w:cs="Calibri"/>
          <w:color w:val="222222"/>
          <w:lang w:val="en"/>
        </w:rPr>
        <w:t>Translation of official documents: CVs and cover letters, Graduation Certificates, Diplomas, Study Certificates, Record of Studies.</w:t>
      </w:r>
    </w:p>
    <w:p w:rsidR="00CE010C" w:rsidRPr="00746BF7" w:rsidRDefault="00CE010C" w:rsidP="00746BF7">
      <w:bookmarkStart w:id="0" w:name="_GoBack"/>
      <w:bookmarkEnd w:id="0"/>
    </w:p>
    <w:sectPr w:rsidR="00CE010C" w:rsidRPr="00746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0"/>
    <w:rsid w:val="00441739"/>
    <w:rsid w:val="00746BF7"/>
    <w:rsid w:val="007A3860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5CC6"/>
  <w15:chartTrackingRefBased/>
  <w15:docId w15:val="{41A96F7E-29AD-4948-BD6D-34AE9BA9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2017-02-15T09:19:00Z</dcterms:created>
  <dcterms:modified xsi:type="dcterms:W3CDTF">2017-02-15T09:19:00Z</dcterms:modified>
</cp:coreProperties>
</file>